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46" w:rsidRPr="00684459" w:rsidRDefault="001D3546" w:rsidP="001D3546">
      <w:pPr>
        <w:spacing w:line="460" w:lineRule="exact"/>
        <w:rPr>
          <w:rFonts w:ascii="仿宋_GB2312" w:eastAsia="仿宋_GB2312" w:hAnsi="仿宋" w:cs="仿宋_GB2312"/>
          <w:color w:val="000000"/>
          <w:spacing w:val="-6"/>
          <w:kern w:val="30"/>
          <w:sz w:val="28"/>
          <w:szCs w:val="28"/>
        </w:rPr>
      </w:pPr>
      <w:r w:rsidRPr="00684459">
        <w:rPr>
          <w:rFonts w:ascii="仿宋_GB2312" w:eastAsia="仿宋_GB2312" w:hAnsi="仿宋" w:cs="仿宋_GB2312" w:hint="eastAsia"/>
          <w:color w:val="000000"/>
          <w:spacing w:val="-6"/>
          <w:kern w:val="30"/>
          <w:sz w:val="28"/>
          <w:szCs w:val="28"/>
        </w:rPr>
        <w:t>附件：</w:t>
      </w:r>
    </w:p>
    <w:p w:rsidR="001D3546" w:rsidRDefault="001D3546" w:rsidP="001D3546">
      <w:pPr>
        <w:autoSpaceDE w:val="0"/>
        <w:autoSpaceDN w:val="0"/>
        <w:adjustRightInd w:val="0"/>
        <w:spacing w:line="460" w:lineRule="exact"/>
        <w:ind w:firstLineChars="50" w:firstLine="151"/>
        <w:jc w:val="center"/>
        <w:rPr>
          <w:rFonts w:ascii="仿宋_GB2312" w:eastAsia="仿宋_GB2312" w:hAnsi="仿宋"/>
          <w:b/>
          <w:sz w:val="30"/>
          <w:szCs w:val="30"/>
        </w:rPr>
      </w:pPr>
      <w:r w:rsidRPr="00684459">
        <w:rPr>
          <w:rFonts w:ascii="仿宋_GB2312" w:eastAsia="仿宋_GB2312" w:hAnsi="仿宋" w:hint="eastAsia"/>
          <w:b/>
          <w:sz w:val="30"/>
          <w:szCs w:val="30"/>
        </w:rPr>
        <w:t>建设工程竣工规划验收与测量报告编制及管线测绘行业（四项）</w:t>
      </w:r>
    </w:p>
    <w:p w:rsidR="001D3546" w:rsidRPr="003012F1" w:rsidRDefault="001D3546" w:rsidP="001D3546">
      <w:pPr>
        <w:autoSpaceDE w:val="0"/>
        <w:autoSpaceDN w:val="0"/>
        <w:adjustRightInd w:val="0"/>
        <w:spacing w:line="460" w:lineRule="exact"/>
        <w:ind w:firstLineChars="50" w:firstLine="151"/>
        <w:jc w:val="center"/>
        <w:rPr>
          <w:rFonts w:ascii="仿宋_GB2312" w:eastAsia="仿宋_GB2312" w:hAnsi="仿宋"/>
          <w:b/>
          <w:sz w:val="30"/>
          <w:szCs w:val="30"/>
        </w:rPr>
      </w:pPr>
      <w:r w:rsidRPr="00684459">
        <w:rPr>
          <w:rFonts w:ascii="仿宋_GB2312" w:eastAsia="仿宋_GB2312" w:hAnsi="仿宋" w:hint="eastAsia"/>
          <w:b/>
          <w:sz w:val="30"/>
          <w:szCs w:val="30"/>
        </w:rPr>
        <w:t>新标准专题培训班</w:t>
      </w:r>
      <w:r w:rsidRPr="00684459">
        <w:rPr>
          <w:rFonts w:ascii="仿宋_GB2312" w:eastAsia="仿宋_GB2312" w:hAnsi="仿宋" w:cs="宋体" w:hint="eastAsia"/>
          <w:b/>
          <w:bCs/>
          <w:kern w:val="0"/>
          <w:sz w:val="30"/>
          <w:szCs w:val="30"/>
        </w:rPr>
        <w:t>报名回执表</w:t>
      </w:r>
    </w:p>
    <w:p w:rsidR="001D3546" w:rsidRPr="00684459" w:rsidRDefault="001D3546" w:rsidP="001D3546">
      <w:pPr>
        <w:autoSpaceDE w:val="0"/>
        <w:autoSpaceDN w:val="0"/>
        <w:adjustRightInd w:val="0"/>
        <w:spacing w:line="460" w:lineRule="exact"/>
        <w:ind w:firstLineChars="50" w:firstLine="141"/>
        <w:jc w:val="center"/>
        <w:rPr>
          <w:rFonts w:ascii="仿宋_GB2312" w:eastAsia="仿宋_GB2312" w:hAnsi="仿宋" w:cs="宋体"/>
          <w:b/>
          <w:bCs/>
          <w:color w:val="000000"/>
          <w:sz w:val="28"/>
          <w:szCs w:val="28"/>
          <w:shd w:val="clear" w:color="auto" w:fill="FFFFFF"/>
        </w:rPr>
      </w:pPr>
    </w:p>
    <w:p w:rsidR="001D3546" w:rsidRPr="00684459" w:rsidRDefault="001D3546" w:rsidP="001D3546">
      <w:pPr>
        <w:autoSpaceDE w:val="0"/>
        <w:autoSpaceDN w:val="0"/>
        <w:adjustRightInd w:val="0"/>
        <w:spacing w:line="520" w:lineRule="exact"/>
        <w:ind w:firstLineChars="50" w:firstLine="140"/>
        <w:rPr>
          <w:rFonts w:ascii="仿宋_GB2312" w:eastAsia="仿宋_GB2312" w:hAnsi="仿宋" w:cs="仿宋_GB2312"/>
          <w:sz w:val="28"/>
          <w:szCs w:val="28"/>
          <w:u w:val="single"/>
          <w:lang w:val="zh-CN"/>
        </w:rPr>
      </w:pPr>
      <w:r w:rsidRPr="00684459">
        <w:rPr>
          <w:rFonts w:ascii="仿宋_GB2312" w:eastAsia="仿宋_GB2312" w:hAnsi="仿宋" w:cs="仿宋_GB2312" w:hint="eastAsia"/>
          <w:sz w:val="28"/>
          <w:szCs w:val="28"/>
          <w:lang w:val="zh-CN"/>
        </w:rPr>
        <w:t>单位名称：</w:t>
      </w:r>
      <w:r w:rsidRPr="00684459">
        <w:rPr>
          <w:rFonts w:ascii="仿宋_GB2312" w:eastAsia="仿宋_GB2312" w:hAnsi="仿宋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1D3546" w:rsidRPr="00684459" w:rsidRDefault="001D3546" w:rsidP="001D3546">
      <w:pPr>
        <w:autoSpaceDE w:val="0"/>
        <w:autoSpaceDN w:val="0"/>
        <w:adjustRightInd w:val="0"/>
        <w:spacing w:line="520" w:lineRule="exact"/>
        <w:ind w:firstLineChars="50" w:firstLine="140"/>
        <w:rPr>
          <w:rFonts w:ascii="仿宋_GB2312" w:eastAsia="仿宋_GB2312" w:hAnsi="仿宋" w:cs="仿宋_GB2312"/>
          <w:sz w:val="28"/>
          <w:szCs w:val="28"/>
          <w:u w:val="single"/>
          <w:lang w:val="zh-CN"/>
        </w:rPr>
      </w:pPr>
      <w:r w:rsidRPr="00684459">
        <w:rPr>
          <w:rFonts w:ascii="仿宋_GB2312" w:eastAsia="仿宋_GB2312" w:hAnsi="仿宋" w:cs="仿宋_GB2312" w:hint="eastAsia"/>
          <w:sz w:val="28"/>
          <w:szCs w:val="28"/>
          <w:lang w:val="zh-CN"/>
        </w:rPr>
        <w:t>通讯地址：</w:t>
      </w:r>
      <w:r w:rsidRPr="00684459">
        <w:rPr>
          <w:rFonts w:ascii="仿宋_GB2312" w:eastAsia="仿宋_GB2312" w:hAnsi="仿宋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1D3546" w:rsidRPr="00684459" w:rsidRDefault="001D3546" w:rsidP="001D3546">
      <w:pPr>
        <w:autoSpaceDE w:val="0"/>
        <w:autoSpaceDN w:val="0"/>
        <w:adjustRightInd w:val="0"/>
        <w:spacing w:line="520" w:lineRule="exact"/>
        <w:ind w:firstLineChars="50" w:firstLine="140"/>
        <w:rPr>
          <w:rFonts w:ascii="仿宋_GB2312" w:eastAsia="仿宋_GB2312" w:hAnsi="仿宋"/>
          <w:sz w:val="28"/>
          <w:szCs w:val="28"/>
          <w:u w:val="single"/>
          <w:lang w:val="zh-CN"/>
        </w:rPr>
      </w:pPr>
      <w:r w:rsidRPr="00684459">
        <w:rPr>
          <w:rFonts w:ascii="仿宋_GB2312" w:eastAsia="仿宋_GB2312" w:hAnsi="仿宋" w:cs="仿宋_GB2312" w:hint="eastAsia"/>
          <w:sz w:val="28"/>
          <w:szCs w:val="28"/>
          <w:lang w:val="zh-CN"/>
        </w:rPr>
        <w:t>邮政编码：</w:t>
      </w:r>
      <w:r w:rsidRPr="00684459">
        <w:rPr>
          <w:rFonts w:ascii="仿宋_GB2312" w:eastAsia="仿宋_GB2312" w:hAnsi="仿宋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684459">
        <w:rPr>
          <w:rFonts w:ascii="仿宋_GB2312" w:eastAsia="仿宋_GB2312" w:hAnsi="仿宋" w:cs="仿宋_GB2312" w:hint="eastAsia"/>
          <w:sz w:val="28"/>
          <w:szCs w:val="28"/>
          <w:lang w:val="zh-CN"/>
        </w:rPr>
        <w:t xml:space="preserve"> 联 系 人：</w:t>
      </w:r>
      <w:r w:rsidRPr="00684459">
        <w:rPr>
          <w:rFonts w:ascii="仿宋_GB2312" w:eastAsia="仿宋_GB2312" w:hAnsi="仿宋" w:cs="仿宋_GB2312" w:hint="eastAsia"/>
          <w:sz w:val="28"/>
          <w:szCs w:val="28"/>
          <w:u w:val="single"/>
          <w:lang w:val="zh-CN"/>
        </w:rPr>
        <w:t xml:space="preserve">             　　</w:t>
      </w:r>
    </w:p>
    <w:p w:rsidR="001D3546" w:rsidRPr="00684459" w:rsidRDefault="001D3546" w:rsidP="001D3546">
      <w:pPr>
        <w:autoSpaceDE w:val="0"/>
        <w:autoSpaceDN w:val="0"/>
        <w:adjustRightInd w:val="0"/>
        <w:spacing w:line="520" w:lineRule="exact"/>
        <w:ind w:firstLineChars="50" w:firstLine="140"/>
        <w:rPr>
          <w:rFonts w:ascii="仿宋_GB2312" w:eastAsia="仿宋_GB2312" w:hAnsi="仿宋" w:cs="仿宋_GB2312"/>
          <w:sz w:val="28"/>
          <w:szCs w:val="28"/>
          <w:u w:val="single"/>
          <w:lang w:val="zh-CN"/>
        </w:rPr>
      </w:pPr>
      <w:r w:rsidRPr="00684459">
        <w:rPr>
          <w:rFonts w:ascii="仿宋_GB2312" w:eastAsia="仿宋_GB2312" w:hAnsi="仿宋" w:cs="仿宋_GB2312" w:hint="eastAsia"/>
          <w:sz w:val="28"/>
          <w:szCs w:val="28"/>
          <w:lang w:val="zh-CN"/>
        </w:rPr>
        <w:t>联系电话：</w:t>
      </w:r>
      <w:r w:rsidRPr="00684459">
        <w:rPr>
          <w:rFonts w:ascii="仿宋_GB2312" w:eastAsia="仿宋_GB2312" w:hAnsi="仿宋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684459">
        <w:rPr>
          <w:rFonts w:ascii="仿宋_GB2312" w:eastAsia="仿宋_GB2312" w:hAnsi="仿宋" w:cs="仿宋_GB2312" w:hint="eastAsia"/>
          <w:sz w:val="28"/>
          <w:szCs w:val="28"/>
          <w:lang w:val="zh-CN"/>
        </w:rPr>
        <w:t xml:space="preserve"> 传    真：</w:t>
      </w:r>
      <w:r w:rsidRPr="00684459">
        <w:rPr>
          <w:rFonts w:ascii="仿宋_GB2312" w:eastAsia="仿宋_GB2312" w:hAnsi="仿宋" w:cs="仿宋_GB2312" w:hint="eastAsia"/>
          <w:sz w:val="28"/>
          <w:szCs w:val="28"/>
          <w:u w:val="single"/>
          <w:lang w:val="zh-CN"/>
        </w:rPr>
        <w:t xml:space="preserve">              　 </w:t>
      </w:r>
    </w:p>
    <w:p w:rsidR="001D3546" w:rsidRPr="00684459" w:rsidRDefault="001D3546" w:rsidP="001D3546">
      <w:pPr>
        <w:autoSpaceDE w:val="0"/>
        <w:autoSpaceDN w:val="0"/>
        <w:adjustRightInd w:val="0"/>
        <w:spacing w:beforeLines="50" w:before="156" w:line="540" w:lineRule="exact"/>
        <w:ind w:left="420" w:firstLine="2398"/>
        <w:rPr>
          <w:rFonts w:ascii="仿宋_GB2312" w:eastAsia="仿宋_GB2312" w:hAnsi="仿宋"/>
          <w:b/>
          <w:sz w:val="28"/>
          <w:szCs w:val="28"/>
        </w:rPr>
      </w:pPr>
      <w:r w:rsidRPr="00684459">
        <w:rPr>
          <w:rFonts w:ascii="仿宋_GB2312" w:eastAsia="仿宋_GB2312" w:hAnsi="仿宋" w:cs="黑体" w:hint="eastAsia"/>
          <w:b/>
          <w:sz w:val="28"/>
          <w:szCs w:val="28"/>
          <w:lang w:val="zh-CN"/>
        </w:rPr>
        <w:t>参</w:t>
      </w:r>
      <w:r w:rsidRPr="00684459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684459">
        <w:rPr>
          <w:rFonts w:ascii="仿宋_GB2312" w:eastAsia="仿宋_GB2312" w:hAnsi="仿宋" w:cs="黑体" w:hint="eastAsia"/>
          <w:b/>
          <w:sz w:val="28"/>
          <w:szCs w:val="28"/>
          <w:lang w:val="zh-CN"/>
        </w:rPr>
        <w:t>加</w:t>
      </w:r>
      <w:r w:rsidRPr="00684459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684459">
        <w:rPr>
          <w:rFonts w:ascii="仿宋_GB2312" w:eastAsia="仿宋_GB2312" w:hAnsi="仿宋" w:cs="黑体" w:hint="eastAsia"/>
          <w:b/>
          <w:sz w:val="28"/>
          <w:szCs w:val="28"/>
          <w:lang w:val="zh-CN"/>
        </w:rPr>
        <w:t>人</w:t>
      </w:r>
      <w:r w:rsidRPr="00684459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684459">
        <w:rPr>
          <w:rFonts w:ascii="仿宋_GB2312" w:eastAsia="仿宋_GB2312" w:hAnsi="仿宋" w:cs="黑体" w:hint="eastAsia"/>
          <w:b/>
          <w:sz w:val="28"/>
          <w:szCs w:val="28"/>
          <w:lang w:val="zh-CN"/>
        </w:rPr>
        <w:t>员</w:t>
      </w:r>
      <w:r w:rsidRPr="00684459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684459">
        <w:rPr>
          <w:rFonts w:ascii="仿宋_GB2312" w:eastAsia="仿宋_GB2312" w:hAnsi="仿宋" w:cs="黑体" w:hint="eastAsia"/>
          <w:b/>
          <w:sz w:val="28"/>
          <w:szCs w:val="28"/>
          <w:lang w:val="zh-CN"/>
        </w:rPr>
        <w:t>名</w:t>
      </w:r>
      <w:r w:rsidRPr="00684459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684459">
        <w:rPr>
          <w:rFonts w:ascii="仿宋_GB2312" w:eastAsia="仿宋_GB2312" w:hAnsi="仿宋" w:cs="黑体" w:hint="eastAsia"/>
          <w:b/>
          <w:sz w:val="28"/>
          <w:szCs w:val="28"/>
          <w:lang w:val="zh-CN"/>
        </w:rPr>
        <w:t>单</w:t>
      </w:r>
    </w:p>
    <w:tbl>
      <w:tblPr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1816"/>
        <w:gridCol w:w="882"/>
        <w:gridCol w:w="1471"/>
        <w:gridCol w:w="1701"/>
        <w:gridCol w:w="1985"/>
        <w:gridCol w:w="1701"/>
      </w:tblGrid>
      <w:tr w:rsidR="001D3546" w:rsidTr="00620AE9">
        <w:trPr>
          <w:trHeight w:val="602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职 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电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ind w:firstLineChars="50" w:firstLine="134"/>
              <w:rPr>
                <w:rFonts w:ascii="仿宋" w:eastAsia="仿宋" w:hAnsi="仿宋"/>
                <w:spacing w:val="-6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28"/>
              </w:rPr>
              <w:t xml:space="preserve">参加地点 </w:t>
            </w: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D3546" w:rsidTr="00620AE9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□标准间（○单住  ○合住），共（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）间房 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□不住宿</w:t>
            </w:r>
          </w:p>
        </w:tc>
      </w:tr>
      <w:tr w:rsidR="001D3546" w:rsidTr="00620AE9">
        <w:trPr>
          <w:trHeight w:val="745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546" w:rsidRDefault="001D3546" w:rsidP="00620AE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1D3546" w:rsidRPr="008821D2" w:rsidRDefault="001D3546" w:rsidP="001D3546">
      <w:pPr>
        <w:spacing w:line="500" w:lineRule="exact"/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b/>
          <w:sz w:val="28"/>
          <w:szCs w:val="28"/>
        </w:rPr>
        <w:t>注：</w:t>
      </w:r>
      <w:r w:rsidRPr="008821D2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D3546" w:rsidRDefault="001D3546" w:rsidP="001D3546">
      <w:pPr>
        <w:spacing w:line="500" w:lineRule="exact"/>
        <w:rPr>
          <w:rFonts w:ascii="仿宋" w:eastAsia="仿宋" w:hAnsi="仿宋"/>
          <w:color w:val="000000"/>
          <w:spacing w:val="-6"/>
          <w:kern w:val="30"/>
          <w:sz w:val="28"/>
          <w:szCs w:val="28"/>
        </w:rPr>
      </w:pPr>
      <w:r w:rsidRPr="008821D2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电话/传真：（010）</w:t>
      </w:r>
      <w:r>
        <w:rPr>
          <w:rFonts w:ascii="仿宋" w:eastAsia="仿宋" w:hAnsi="仿宋" w:hint="eastAsia"/>
          <w:spacing w:val="8"/>
          <w:sz w:val="28"/>
          <w:szCs w:val="28"/>
        </w:rPr>
        <w:t>83881951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、</w:t>
      </w:r>
      <w:r>
        <w:rPr>
          <w:rFonts w:ascii="仿宋" w:eastAsia="仿宋" w:hAnsi="仿宋" w:hint="eastAsia"/>
          <w:spacing w:val="8"/>
          <w:sz w:val="28"/>
          <w:szCs w:val="28"/>
        </w:rPr>
        <w:t>57269737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 </w:t>
      </w:r>
    </w:p>
    <w:p w:rsidR="001D3546" w:rsidRPr="00791693" w:rsidRDefault="001D3546" w:rsidP="001D3546">
      <w:pPr>
        <w:spacing w:line="500" w:lineRule="exact"/>
        <w:rPr>
          <w:rFonts w:ascii="仿宋_GB2312" w:eastAsia="仿宋_GB2312"/>
          <w:sz w:val="30"/>
          <w:szCs w:val="30"/>
        </w:rPr>
      </w:pPr>
      <w:r w:rsidRPr="008821D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 xml:space="preserve"> 联</w:t>
      </w:r>
      <w:r w:rsidRPr="008821D2">
        <w:rPr>
          <w:rFonts w:ascii="仿宋_GB2312" w:eastAsia="仿宋_GB2312"/>
          <w:sz w:val="28"/>
          <w:szCs w:val="28"/>
        </w:rPr>
        <w:t xml:space="preserve">  </w:t>
      </w:r>
      <w:r w:rsidRPr="008821D2">
        <w:rPr>
          <w:rFonts w:ascii="仿宋_GB2312" w:eastAsia="仿宋_GB2312" w:hint="eastAsia"/>
          <w:sz w:val="28"/>
          <w:szCs w:val="28"/>
        </w:rPr>
        <w:t>系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人：</w:t>
      </w:r>
      <w:r w:rsidRPr="008821D2"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821D2">
        <w:rPr>
          <w:rFonts w:ascii="仿宋_GB2312" w:eastAsia="仿宋_GB2312" w:hint="eastAsia"/>
          <w:sz w:val="28"/>
          <w:szCs w:val="28"/>
        </w:rPr>
        <w:t>机：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321823" w:rsidRPr="001D3546" w:rsidRDefault="00321823">
      <w:bookmarkStart w:id="0" w:name="_GoBack"/>
      <w:bookmarkEnd w:id="0"/>
    </w:p>
    <w:sectPr w:rsidR="00321823" w:rsidRPr="001D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9D" w:rsidRDefault="0040789D" w:rsidP="001D3546">
      <w:r>
        <w:separator/>
      </w:r>
    </w:p>
  </w:endnote>
  <w:endnote w:type="continuationSeparator" w:id="0">
    <w:p w:rsidR="0040789D" w:rsidRDefault="0040789D" w:rsidP="001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9D" w:rsidRDefault="0040789D" w:rsidP="001D3546">
      <w:r>
        <w:separator/>
      </w:r>
    </w:p>
  </w:footnote>
  <w:footnote w:type="continuationSeparator" w:id="0">
    <w:p w:rsidR="0040789D" w:rsidRDefault="0040789D" w:rsidP="001D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1A"/>
    <w:rsid w:val="001D3546"/>
    <w:rsid w:val="00321823"/>
    <w:rsid w:val="00390D1A"/>
    <w:rsid w:val="0040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2015-09-17T02:22:00Z</dcterms:created>
  <dcterms:modified xsi:type="dcterms:W3CDTF">2015-09-17T02:22:00Z</dcterms:modified>
</cp:coreProperties>
</file>