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4E" w:rsidRPr="0032791E" w:rsidRDefault="00711842" w:rsidP="005C7381">
      <w:pPr>
        <w:rPr>
          <w:rFonts w:ascii="Times New Roman" w:hAnsi="Times New Roman" w:cs="Times New Roman"/>
          <w:b/>
          <w:color w:val="000000" w:themeColor="text1"/>
          <w:sz w:val="36"/>
          <w:szCs w:val="36"/>
        </w:rPr>
      </w:pPr>
      <w:r w:rsidRPr="0032791E">
        <w:rPr>
          <w:rFonts w:ascii="Times New Roman" w:hAnsi="Times New Roman" w:cs="Times New Roman"/>
          <w:b/>
          <w:color w:val="000000" w:themeColor="text1"/>
          <w:sz w:val="36"/>
          <w:szCs w:val="36"/>
        </w:rPr>
        <w:t>CECS</w:t>
      </w:r>
      <w:r w:rsidRPr="0032791E">
        <w:rPr>
          <w:rFonts w:ascii="Times New Roman" w:hAnsi="Times New Roman" w:cs="Times New Roman"/>
          <w:b/>
          <w:color w:val="000000" w:themeColor="text1"/>
          <w:sz w:val="32"/>
          <w:szCs w:val="32"/>
        </w:rPr>
        <w:t>：</w:t>
      </w:r>
      <w:r w:rsidRPr="0032791E">
        <w:rPr>
          <w:rFonts w:ascii="Times New Roman" w:hAnsi="Times New Roman" w:cs="Times New Roman"/>
          <w:b/>
          <w:color w:val="000000" w:themeColor="text1"/>
          <w:sz w:val="32"/>
          <w:szCs w:val="32"/>
        </w:rPr>
        <w:t xml:space="preserve"> XXXX</w:t>
      </w:r>
    </w:p>
    <w:p w:rsidR="00711842" w:rsidRPr="0032791E" w:rsidRDefault="00032DF9" w:rsidP="00711842">
      <w:pPr>
        <w:pStyle w:val="12"/>
        <w:ind w:firstLineChars="0" w:firstLine="0"/>
        <w:jc w:val="center"/>
        <w:rPr>
          <w:rFonts w:ascii="Times New Roman" w:hAnsi="Times New Roman" w:cs="Times New Roman"/>
          <w:b/>
          <w:color w:val="000000" w:themeColor="text1"/>
          <w:sz w:val="36"/>
          <w:szCs w:val="36"/>
        </w:rPr>
      </w:pPr>
      <w:r w:rsidRPr="0032791E">
        <w:rPr>
          <w:rFonts w:ascii="Times New Roman" w:hAnsi="Times New Roman" w:cs="Times New Roman"/>
          <w:b/>
          <w:noProof/>
          <w:color w:val="000000" w:themeColor="text1"/>
          <w:sz w:val="36"/>
          <w:szCs w:val="36"/>
        </w:rPr>
        <mc:AlternateContent>
          <mc:Choice Requires="wps">
            <w:drawing>
              <wp:anchor distT="4294967293" distB="4294967293" distL="114300" distR="114300" simplePos="0" relativeHeight="251659264" behindDoc="0" locked="0" layoutInCell="1" allowOverlap="1" wp14:anchorId="78352520" wp14:editId="29DE36E9">
                <wp:simplePos x="0" y="0"/>
                <wp:positionH relativeFrom="column">
                  <wp:posOffset>-111125</wp:posOffset>
                </wp:positionH>
                <wp:positionV relativeFrom="paragraph">
                  <wp:posOffset>56514</wp:posOffset>
                </wp:positionV>
                <wp:extent cx="5469890" cy="0"/>
                <wp:effectExtent l="0" t="0" r="165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9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75pt,4.45pt" to="421.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" strokecolor="black [3040]">
                <o:lock v:ext="edit" shapetype="f"/>
              </v:line>
            </w:pict>
          </mc:Fallback>
        </mc:AlternateContent>
      </w:r>
    </w:p>
    <w:p w:rsidR="00711842" w:rsidRPr="0032791E" w:rsidRDefault="00711842" w:rsidP="00711842">
      <w:pPr>
        <w:pStyle w:val="12"/>
        <w:ind w:firstLineChars="0" w:firstLine="0"/>
        <w:jc w:val="center"/>
        <w:rPr>
          <w:rFonts w:ascii="Times New Roman" w:hAnsi="Times New Roman" w:cs="Times New Roman"/>
          <w:b/>
          <w:color w:val="000000" w:themeColor="text1"/>
          <w:sz w:val="36"/>
          <w:szCs w:val="36"/>
        </w:rPr>
      </w:pPr>
    </w:p>
    <w:p w:rsidR="00711842" w:rsidRPr="0032791E" w:rsidRDefault="00711842" w:rsidP="00711842">
      <w:pPr>
        <w:pStyle w:val="12"/>
        <w:ind w:firstLineChars="0" w:firstLine="0"/>
        <w:jc w:val="center"/>
        <w:rPr>
          <w:rFonts w:ascii="Times New Roman" w:hAnsi="Times New Roman" w:cs="Times New Roman"/>
          <w:b/>
          <w:color w:val="000000" w:themeColor="text1"/>
          <w:sz w:val="36"/>
          <w:szCs w:val="36"/>
        </w:rPr>
      </w:pPr>
      <w:r w:rsidRPr="0032791E">
        <w:rPr>
          <w:rFonts w:ascii="Times New Roman" w:hAnsi="Times New Roman" w:cs="Times New Roman"/>
          <w:b/>
          <w:color w:val="000000" w:themeColor="text1"/>
          <w:sz w:val="36"/>
          <w:szCs w:val="36"/>
        </w:rPr>
        <w:t>中国工程建设协会标准</w:t>
      </w:r>
    </w:p>
    <w:p w:rsidR="00DE404E" w:rsidRPr="0032791E" w:rsidRDefault="00DE404E" w:rsidP="00DE404E">
      <w:pPr>
        <w:jc w:val="center"/>
        <w:rPr>
          <w:rFonts w:ascii="Times New Roman" w:hAnsi="Times New Roman" w:cs="Times New Roman"/>
          <w:b/>
          <w:color w:val="000000" w:themeColor="text1"/>
          <w:sz w:val="52"/>
          <w:szCs w:val="52"/>
        </w:rPr>
      </w:pPr>
    </w:p>
    <w:p w:rsidR="006B776B" w:rsidRPr="001745BA" w:rsidRDefault="006B776B" w:rsidP="006B776B">
      <w:pPr>
        <w:jc w:val="center"/>
        <w:rPr>
          <w:color w:val="000000" w:themeColor="text1"/>
          <w:sz w:val="44"/>
          <w:szCs w:val="44"/>
        </w:rPr>
      </w:pPr>
      <w:r>
        <w:rPr>
          <w:rFonts w:hint="eastAsia"/>
          <w:b/>
          <w:color w:val="000000" w:themeColor="text1"/>
          <w:sz w:val="52"/>
          <w:szCs w:val="52"/>
        </w:rPr>
        <w:t>埋地用高模量聚丙烯排水管道工程技术规程</w:t>
      </w:r>
    </w:p>
    <w:p w:rsidR="00DF68F0" w:rsidRPr="0032791E" w:rsidRDefault="00DF68F0" w:rsidP="005C7381">
      <w:pPr>
        <w:widowControl/>
        <w:jc w:val="center"/>
        <w:rPr>
          <w:rFonts w:ascii="Times New Roman" w:hAnsi="Times New Roman" w:cs="Times New Roman"/>
          <w:b/>
          <w:color w:val="000000" w:themeColor="text1"/>
          <w:sz w:val="36"/>
          <w:szCs w:val="36"/>
        </w:rPr>
      </w:pPr>
    </w:p>
    <w:p w:rsidR="005C7381" w:rsidRPr="0032791E" w:rsidRDefault="005C7381" w:rsidP="005C7381">
      <w:pPr>
        <w:widowControl/>
        <w:jc w:val="center"/>
        <w:rPr>
          <w:rFonts w:ascii="Times New Roman" w:hAnsi="Times New Roman" w:cs="Times New Roman"/>
          <w:b/>
          <w:color w:val="000000" w:themeColor="text1"/>
          <w:sz w:val="36"/>
          <w:szCs w:val="36"/>
        </w:rPr>
      </w:pPr>
    </w:p>
    <w:p w:rsidR="00223E13" w:rsidRPr="0032791E" w:rsidRDefault="00223E13" w:rsidP="005C7381">
      <w:pPr>
        <w:widowControl/>
        <w:jc w:val="center"/>
        <w:rPr>
          <w:rFonts w:ascii="Times New Roman" w:hAnsi="Times New Roman" w:cs="Times New Roman"/>
          <w:b/>
          <w:color w:val="000000" w:themeColor="text1"/>
          <w:sz w:val="36"/>
          <w:szCs w:val="36"/>
        </w:rPr>
      </w:pPr>
    </w:p>
    <w:p w:rsidR="00DA4BF2" w:rsidRPr="0032791E" w:rsidRDefault="0011717D" w:rsidP="005C7381">
      <w:pPr>
        <w:widowControl/>
        <w:jc w:val="center"/>
        <w:rPr>
          <w:rFonts w:ascii="Times New Roman" w:hAnsi="Times New Roman" w:cs="Times New Roman"/>
          <w:b/>
          <w:color w:val="000000" w:themeColor="text1"/>
          <w:sz w:val="36"/>
          <w:szCs w:val="36"/>
        </w:rPr>
      </w:pPr>
      <w:r w:rsidRPr="0032791E">
        <w:rPr>
          <w:rFonts w:ascii="Times New Roman" w:hAnsi="Times New Roman" w:cs="Times New Roman"/>
          <w:b/>
          <w:color w:val="000000" w:themeColor="text1"/>
          <w:sz w:val="36"/>
          <w:szCs w:val="36"/>
        </w:rPr>
        <w:t>（</w:t>
      </w:r>
      <w:r w:rsidR="00223E13" w:rsidRPr="0032791E">
        <w:rPr>
          <w:rFonts w:ascii="Times New Roman" w:hAnsi="Times New Roman" w:cs="Times New Roman"/>
          <w:b/>
          <w:color w:val="000000" w:themeColor="text1"/>
          <w:sz w:val="36"/>
          <w:szCs w:val="36"/>
        </w:rPr>
        <w:t>征求意见稿</w:t>
      </w:r>
      <w:r w:rsidRPr="0032791E">
        <w:rPr>
          <w:rFonts w:ascii="Times New Roman" w:hAnsi="Times New Roman" w:cs="Times New Roman"/>
          <w:b/>
          <w:color w:val="000000" w:themeColor="text1"/>
          <w:sz w:val="36"/>
          <w:szCs w:val="36"/>
        </w:rPr>
        <w:t>）</w:t>
      </w:r>
    </w:p>
    <w:p w:rsidR="00DA4BF2" w:rsidRPr="0032791E" w:rsidRDefault="00DA4BF2" w:rsidP="005C7381">
      <w:pPr>
        <w:widowControl/>
        <w:jc w:val="center"/>
        <w:rPr>
          <w:rFonts w:ascii="Times New Roman" w:hAnsi="Times New Roman" w:cs="Times New Roman"/>
          <w:b/>
          <w:color w:val="000000" w:themeColor="text1"/>
          <w:sz w:val="36"/>
          <w:szCs w:val="36"/>
        </w:rPr>
      </w:pPr>
    </w:p>
    <w:p w:rsidR="00DA4BF2" w:rsidRPr="0032791E" w:rsidRDefault="00DA4BF2" w:rsidP="005C7381">
      <w:pPr>
        <w:widowControl/>
        <w:jc w:val="center"/>
        <w:rPr>
          <w:rFonts w:ascii="Times New Roman" w:hAnsi="Times New Roman" w:cs="Times New Roman"/>
          <w:b/>
          <w:color w:val="000000" w:themeColor="text1"/>
          <w:sz w:val="36"/>
          <w:szCs w:val="36"/>
        </w:rPr>
      </w:pPr>
    </w:p>
    <w:p w:rsidR="00DA4BF2" w:rsidRPr="0032791E" w:rsidRDefault="00DA4BF2" w:rsidP="005C7381">
      <w:pPr>
        <w:widowControl/>
        <w:jc w:val="center"/>
        <w:rPr>
          <w:rFonts w:ascii="Times New Roman" w:hAnsi="Times New Roman" w:cs="Times New Roman"/>
          <w:b/>
          <w:color w:val="000000" w:themeColor="text1"/>
          <w:sz w:val="36"/>
          <w:szCs w:val="36"/>
        </w:rPr>
      </w:pPr>
    </w:p>
    <w:p w:rsidR="00DA4BF2" w:rsidRPr="0032791E" w:rsidRDefault="00DA4BF2" w:rsidP="005C7381">
      <w:pPr>
        <w:widowControl/>
        <w:jc w:val="center"/>
        <w:rPr>
          <w:rFonts w:ascii="Times New Roman" w:hAnsi="Times New Roman" w:cs="Times New Roman"/>
          <w:b/>
          <w:color w:val="000000" w:themeColor="text1"/>
          <w:sz w:val="36"/>
          <w:szCs w:val="36"/>
        </w:rPr>
      </w:pPr>
    </w:p>
    <w:p w:rsidR="0011717D" w:rsidRPr="0032791E" w:rsidRDefault="0011717D" w:rsidP="005C7381">
      <w:pPr>
        <w:widowControl/>
        <w:jc w:val="center"/>
        <w:rPr>
          <w:rFonts w:ascii="Times New Roman" w:hAnsi="Times New Roman" w:cs="Times New Roman"/>
          <w:b/>
          <w:color w:val="000000" w:themeColor="text1"/>
          <w:sz w:val="36"/>
          <w:szCs w:val="36"/>
        </w:rPr>
      </w:pPr>
    </w:p>
    <w:p w:rsidR="00223E13" w:rsidRPr="0032791E" w:rsidRDefault="00223E13" w:rsidP="005C7381">
      <w:pPr>
        <w:widowControl/>
        <w:jc w:val="center"/>
        <w:rPr>
          <w:rFonts w:ascii="Times New Roman" w:hAnsi="Times New Roman" w:cs="Times New Roman"/>
          <w:b/>
          <w:color w:val="000000" w:themeColor="text1"/>
          <w:sz w:val="36"/>
          <w:szCs w:val="36"/>
        </w:rPr>
      </w:pPr>
    </w:p>
    <w:p w:rsidR="00223E13" w:rsidRPr="0032791E" w:rsidRDefault="00223E13" w:rsidP="005C7381">
      <w:pPr>
        <w:widowControl/>
        <w:jc w:val="center"/>
        <w:rPr>
          <w:rFonts w:ascii="Times New Roman" w:hAnsi="Times New Roman" w:cs="Times New Roman"/>
          <w:b/>
          <w:color w:val="000000" w:themeColor="text1"/>
          <w:sz w:val="36"/>
          <w:szCs w:val="36"/>
        </w:rPr>
      </w:pPr>
    </w:p>
    <w:p w:rsidR="00B600E4" w:rsidRPr="0032791E" w:rsidRDefault="00B600E4" w:rsidP="005C7381">
      <w:pPr>
        <w:widowControl/>
        <w:jc w:val="center"/>
        <w:rPr>
          <w:rFonts w:ascii="Times New Roman" w:hAnsi="Times New Roman" w:cs="Times New Roman"/>
          <w:b/>
          <w:color w:val="000000" w:themeColor="text1"/>
          <w:sz w:val="36"/>
          <w:szCs w:val="36"/>
        </w:rPr>
      </w:pPr>
    </w:p>
    <w:p w:rsidR="00DA4BF2" w:rsidRPr="0032791E" w:rsidRDefault="00DA4BF2" w:rsidP="005C7381">
      <w:pPr>
        <w:widowControl/>
        <w:jc w:val="center"/>
        <w:rPr>
          <w:rFonts w:ascii="Times New Roman" w:hAnsi="Times New Roman" w:cs="Times New Roman"/>
          <w:b/>
          <w:color w:val="000000" w:themeColor="text1"/>
          <w:sz w:val="36"/>
          <w:szCs w:val="36"/>
        </w:rPr>
      </w:pPr>
    </w:p>
    <w:p w:rsidR="00EC7E8A" w:rsidRPr="0032791E" w:rsidRDefault="0011717D" w:rsidP="005C7381">
      <w:pPr>
        <w:widowControl/>
        <w:jc w:val="center"/>
        <w:rPr>
          <w:rFonts w:ascii="Times New Roman" w:hAnsi="Times New Roman" w:cs="Times New Roman"/>
          <w:color w:val="000000" w:themeColor="text1"/>
          <w:sz w:val="36"/>
          <w:szCs w:val="36"/>
        </w:rPr>
        <w:sectPr w:rsidR="00EC7E8A" w:rsidRPr="0032791E" w:rsidSect="00F611E0">
          <w:footerReference w:type="default" r:id="rId9"/>
          <w:footerReference w:type="first" r:id="rId10"/>
          <w:pgSz w:w="11906" w:h="16838"/>
          <w:pgMar w:top="1440" w:right="1800" w:bottom="1440" w:left="1800" w:header="851" w:footer="992" w:gutter="0"/>
          <w:cols w:space="425"/>
          <w:titlePg/>
          <w:docGrid w:type="lines" w:linePitch="312"/>
        </w:sectPr>
      </w:pPr>
      <w:r w:rsidRPr="0032791E">
        <w:rPr>
          <w:rFonts w:ascii="Times New Roman" w:hAnsi="Times New Roman" w:cs="Times New Roman"/>
          <w:color w:val="000000" w:themeColor="text1"/>
          <w:sz w:val="36"/>
          <w:szCs w:val="36"/>
        </w:rPr>
        <w:t xml:space="preserve">2015 </w:t>
      </w:r>
      <w:r w:rsidR="00711842" w:rsidRPr="0032791E">
        <w:rPr>
          <w:rFonts w:ascii="Times New Roman" w:hAnsi="Times New Roman" w:cs="Times New Roman"/>
          <w:color w:val="000000" w:themeColor="text1"/>
          <w:sz w:val="36"/>
          <w:szCs w:val="36"/>
        </w:rPr>
        <w:t>上海</w:t>
      </w:r>
    </w:p>
    <w:p w:rsidR="00C55838" w:rsidRPr="0032791E" w:rsidRDefault="00B2656A">
      <w:pPr>
        <w:widowControl/>
        <w:jc w:val="center"/>
        <w:rPr>
          <w:rFonts w:ascii="Times New Roman" w:eastAsia="黑体" w:hAnsi="Times New Roman" w:cs="Times New Roman"/>
          <w:b/>
          <w:color w:val="000000" w:themeColor="text1"/>
          <w:sz w:val="36"/>
          <w:szCs w:val="36"/>
        </w:rPr>
      </w:pPr>
      <w:r w:rsidRPr="0032791E">
        <w:rPr>
          <w:rFonts w:ascii="Times New Roman" w:eastAsia="黑体" w:hAnsi="Times New Roman" w:cs="Times New Roman"/>
          <w:b/>
          <w:color w:val="000000" w:themeColor="text1"/>
          <w:sz w:val="36"/>
          <w:szCs w:val="36"/>
        </w:rPr>
        <w:lastRenderedPageBreak/>
        <w:t>前言</w:t>
      </w:r>
    </w:p>
    <w:p w:rsidR="00B2656A" w:rsidRPr="0032791E" w:rsidRDefault="00B2656A" w:rsidP="00B2656A">
      <w:pPr>
        <w:pStyle w:val="CB00"/>
        <w:widowControl w:val="0"/>
        <w:spacing w:before="0" w:after="0" w:line="500" w:lineRule="exact"/>
        <w:ind w:firstLine="480"/>
        <w:jc w:val="both"/>
        <w:rPr>
          <w:rFonts w:ascii="Times New Roman" w:hAnsi="Times New Roman"/>
          <w:color w:val="000000" w:themeColor="text1"/>
        </w:rPr>
      </w:pPr>
    </w:p>
    <w:p w:rsidR="00B2656A" w:rsidRPr="0032791E" w:rsidRDefault="00B2656A" w:rsidP="002B1096">
      <w:pPr>
        <w:pStyle w:val="CB00"/>
        <w:widowControl w:val="0"/>
        <w:spacing w:before="0" w:after="0" w:line="520" w:lineRule="exact"/>
        <w:ind w:firstLine="480"/>
        <w:jc w:val="both"/>
        <w:rPr>
          <w:rFonts w:ascii="Times New Roman" w:hAnsi="Times New Roman"/>
          <w:color w:val="000000" w:themeColor="text1"/>
        </w:rPr>
      </w:pPr>
      <w:r w:rsidRPr="0032791E">
        <w:rPr>
          <w:rFonts w:ascii="Times New Roman" w:hAnsi="Times New Roman"/>
          <w:color w:val="000000" w:themeColor="text1"/>
        </w:rPr>
        <w:t>根据中国工程建设标准化协会《关于印发</w:t>
      </w:r>
      <w:r w:rsidRPr="0032791E">
        <w:rPr>
          <w:rFonts w:ascii="Times New Roman" w:hAnsi="Times New Roman"/>
          <w:color w:val="000000" w:themeColor="text1"/>
        </w:rPr>
        <w:t>&lt;</w:t>
      </w:r>
      <w:r w:rsidR="00223E13" w:rsidRPr="0032791E">
        <w:rPr>
          <w:rFonts w:ascii="Times New Roman" w:hAnsi="Times New Roman"/>
          <w:color w:val="000000" w:themeColor="text1"/>
        </w:rPr>
        <w:t>2014</w:t>
      </w:r>
      <w:r w:rsidRPr="0032791E">
        <w:rPr>
          <w:rFonts w:ascii="Times New Roman" w:hAnsi="Times New Roman"/>
          <w:color w:val="000000" w:themeColor="text1"/>
        </w:rPr>
        <w:t>年第一批工程建设协会标准制订、修订计划</w:t>
      </w:r>
      <w:r w:rsidRPr="0032791E">
        <w:rPr>
          <w:rFonts w:ascii="Times New Roman" w:hAnsi="Times New Roman"/>
          <w:color w:val="000000" w:themeColor="text1"/>
        </w:rPr>
        <w:t>&gt;</w:t>
      </w:r>
      <w:r w:rsidRPr="0032791E">
        <w:rPr>
          <w:rFonts w:ascii="Times New Roman" w:hAnsi="Times New Roman"/>
          <w:color w:val="000000" w:themeColor="text1"/>
        </w:rPr>
        <w:t>的通知》（建标协字</w:t>
      </w:r>
      <w:r w:rsidRPr="0032791E">
        <w:rPr>
          <w:rFonts w:ascii="Times New Roman" w:hAnsi="Times New Roman"/>
          <w:color w:val="000000" w:themeColor="text1"/>
        </w:rPr>
        <w:t>[</w:t>
      </w:r>
      <w:r w:rsidR="00223E13" w:rsidRPr="0032791E">
        <w:rPr>
          <w:rFonts w:ascii="Times New Roman" w:hAnsi="Times New Roman"/>
          <w:color w:val="000000" w:themeColor="text1"/>
        </w:rPr>
        <w:t>2014</w:t>
      </w:r>
      <w:r w:rsidRPr="0032791E">
        <w:rPr>
          <w:rFonts w:ascii="Times New Roman" w:hAnsi="Times New Roman"/>
          <w:color w:val="000000" w:themeColor="text1"/>
        </w:rPr>
        <w:t>]</w:t>
      </w:r>
      <w:r w:rsidR="00223E13" w:rsidRPr="0032791E">
        <w:rPr>
          <w:rFonts w:ascii="Times New Roman" w:hAnsi="Times New Roman"/>
          <w:color w:val="000000" w:themeColor="text1"/>
        </w:rPr>
        <w:t>28</w:t>
      </w:r>
      <w:r w:rsidRPr="0032791E">
        <w:rPr>
          <w:rFonts w:ascii="Times New Roman" w:hAnsi="Times New Roman"/>
          <w:color w:val="000000" w:themeColor="text1"/>
        </w:rPr>
        <w:t>号）的要求，规程编制组经广泛调查研究，认真总结实践经验，参考有关国外先进标准，并在广泛征求意见的基础上，制定本规程。</w:t>
      </w:r>
    </w:p>
    <w:p w:rsidR="00BB7E90" w:rsidRPr="001745BA" w:rsidRDefault="00BB7E90" w:rsidP="00BB7E90">
      <w:pPr>
        <w:pStyle w:val="CB00"/>
        <w:widowControl w:val="0"/>
        <w:spacing w:before="0" w:after="0" w:line="520" w:lineRule="exact"/>
        <w:ind w:firstLine="480"/>
        <w:jc w:val="both"/>
        <w:rPr>
          <w:rFonts w:ascii="Times New Roman" w:hAnsi="Times New Roman"/>
          <w:color w:val="000000" w:themeColor="text1"/>
        </w:rPr>
      </w:pPr>
      <w:r w:rsidRPr="001745BA">
        <w:rPr>
          <w:rFonts w:ascii="Times New Roman" w:hAnsi="Times New Roman"/>
          <w:color w:val="000000" w:themeColor="text1"/>
        </w:rPr>
        <w:t>本规程的主要技术内容包括：</w:t>
      </w:r>
      <w:r w:rsidR="006B776B" w:rsidRPr="000B4DC7">
        <w:rPr>
          <w:rFonts w:ascii="Times New Roman" w:hAnsi="Times New Roman" w:hint="eastAsia"/>
          <w:color w:val="000000" w:themeColor="text1"/>
        </w:rPr>
        <w:t>总则、术语和符号、</w:t>
      </w:r>
      <w:r w:rsidR="006B776B">
        <w:rPr>
          <w:rFonts w:ascii="宋体" w:hAnsi="宋体" w:hint="eastAsia"/>
          <w:szCs w:val="21"/>
        </w:rPr>
        <w:t>材料、水力计算、管道施工与敷设、回填、质量检验、</w:t>
      </w:r>
      <w:r w:rsidR="006B776B">
        <w:rPr>
          <w:rFonts w:ascii="宋体" w:hAnsi="宋体"/>
          <w:szCs w:val="21"/>
        </w:rPr>
        <w:t>装卸、运输和堆放</w:t>
      </w:r>
      <w:r w:rsidR="006B776B">
        <w:rPr>
          <w:rFonts w:ascii="宋体" w:hAnsi="宋体" w:hint="eastAsia"/>
          <w:szCs w:val="21"/>
        </w:rPr>
        <w:t>和管道工程的竣工验收</w:t>
      </w:r>
      <w:r w:rsidRPr="001E7A2A">
        <w:rPr>
          <w:rFonts w:ascii="Times New Roman" w:hAnsi="Times New Roman"/>
          <w:color w:val="000000" w:themeColor="text1"/>
        </w:rPr>
        <w:t>。</w:t>
      </w:r>
    </w:p>
    <w:p w:rsidR="00B2656A" w:rsidRPr="0032791E" w:rsidRDefault="00B2656A" w:rsidP="002B1096">
      <w:pPr>
        <w:pStyle w:val="CB00"/>
        <w:widowControl w:val="0"/>
        <w:spacing w:before="0" w:after="0" w:line="520" w:lineRule="exact"/>
        <w:ind w:firstLine="480"/>
        <w:jc w:val="both"/>
        <w:rPr>
          <w:rFonts w:ascii="Times New Roman" w:hAnsi="Times New Roman"/>
          <w:bCs/>
          <w:color w:val="000000" w:themeColor="text1"/>
        </w:rPr>
      </w:pPr>
      <w:r w:rsidRPr="0032791E">
        <w:rPr>
          <w:rFonts w:ascii="Times New Roman" w:hAnsi="Times New Roman"/>
          <w:color w:val="000000" w:themeColor="text1"/>
        </w:rPr>
        <w:t>本规程由</w:t>
      </w:r>
      <w:r w:rsidR="005E301B" w:rsidRPr="0032791E">
        <w:rPr>
          <w:rFonts w:ascii="Times New Roman" w:hAnsi="Times New Roman"/>
          <w:bCs/>
          <w:color w:val="000000" w:themeColor="text1"/>
        </w:rPr>
        <w:t>中国工程建设标准化协会</w:t>
      </w:r>
      <w:r w:rsidR="00273523" w:rsidRPr="0032791E">
        <w:rPr>
          <w:rFonts w:ascii="Times New Roman" w:hAnsi="Times New Roman"/>
          <w:bCs/>
          <w:color w:val="000000" w:themeColor="text1"/>
        </w:rPr>
        <w:t>城市给水排水专业委员会（</w:t>
      </w:r>
      <w:r w:rsidR="00273523" w:rsidRPr="0032791E">
        <w:rPr>
          <w:rFonts w:ascii="Times New Roman" w:hAnsi="Times New Roman"/>
          <w:bCs/>
          <w:color w:val="000000" w:themeColor="text1"/>
        </w:rPr>
        <w:t>CECS/TC8</w:t>
      </w:r>
      <w:r w:rsidR="00273523" w:rsidRPr="0032791E">
        <w:rPr>
          <w:rFonts w:ascii="Times New Roman" w:hAnsi="Times New Roman"/>
          <w:bCs/>
          <w:color w:val="000000" w:themeColor="text1"/>
        </w:rPr>
        <w:t>）归口</w:t>
      </w:r>
      <w:r w:rsidR="005E301B" w:rsidRPr="0032791E">
        <w:rPr>
          <w:rFonts w:ascii="Times New Roman" w:hAnsi="Times New Roman"/>
          <w:bCs/>
          <w:color w:val="000000" w:themeColor="text1"/>
        </w:rPr>
        <w:t>管理</w:t>
      </w:r>
      <w:r w:rsidRPr="0032791E">
        <w:rPr>
          <w:rFonts w:ascii="Times New Roman" w:hAnsi="Times New Roman"/>
          <w:color w:val="000000" w:themeColor="text1"/>
        </w:rPr>
        <w:t>，由</w:t>
      </w:r>
      <w:r w:rsidR="00273523" w:rsidRPr="0032791E">
        <w:rPr>
          <w:rFonts w:ascii="Times New Roman" w:hAnsi="Times New Roman"/>
          <w:color w:val="000000" w:themeColor="text1"/>
        </w:rPr>
        <w:t>上海市政工程设计研究总院（集团）有限公司</w:t>
      </w:r>
      <w:r w:rsidRPr="0032791E">
        <w:rPr>
          <w:rFonts w:ascii="Times New Roman" w:hAnsi="Times New Roman"/>
          <w:color w:val="000000" w:themeColor="text1"/>
        </w:rPr>
        <w:t>负责具体技术内容的解释。</w:t>
      </w:r>
      <w:r w:rsidR="00273523" w:rsidRPr="0032791E">
        <w:rPr>
          <w:rFonts w:ascii="Times New Roman" w:hAnsi="Times New Roman"/>
          <w:color w:val="000000" w:themeColor="text1"/>
        </w:rPr>
        <w:t>在</w:t>
      </w:r>
      <w:r w:rsidRPr="0032791E">
        <w:rPr>
          <w:rFonts w:ascii="Times New Roman" w:hAnsi="Times New Roman"/>
          <w:color w:val="000000" w:themeColor="text1"/>
        </w:rPr>
        <w:t>执行过程中如有意见或建议，请寄送上海市政工程设计研究总院（集团）有限公司（地址：上海市中山北二路</w:t>
      </w:r>
      <w:r w:rsidRPr="0032791E">
        <w:rPr>
          <w:rFonts w:ascii="Times New Roman" w:hAnsi="Times New Roman"/>
          <w:color w:val="000000" w:themeColor="text1"/>
        </w:rPr>
        <w:t>901</w:t>
      </w:r>
      <w:r w:rsidRPr="0032791E">
        <w:rPr>
          <w:rFonts w:ascii="Times New Roman" w:hAnsi="Times New Roman"/>
          <w:color w:val="000000" w:themeColor="text1"/>
        </w:rPr>
        <w:t>号，邮编：</w:t>
      </w:r>
      <w:r w:rsidRPr="0032791E">
        <w:rPr>
          <w:rFonts w:ascii="Times New Roman" w:hAnsi="Times New Roman"/>
          <w:color w:val="000000" w:themeColor="text1"/>
        </w:rPr>
        <w:t>200092</w:t>
      </w:r>
      <w:r w:rsidRPr="0032791E">
        <w:rPr>
          <w:rFonts w:ascii="Times New Roman" w:hAnsi="Times New Roman"/>
          <w:color w:val="000000" w:themeColor="text1"/>
        </w:rPr>
        <w:t>）</w:t>
      </w:r>
      <w:r w:rsidR="00273523" w:rsidRPr="0032791E">
        <w:rPr>
          <w:rFonts w:ascii="Times New Roman" w:hAnsi="Times New Roman"/>
          <w:color w:val="000000" w:themeColor="text1"/>
        </w:rPr>
        <w:t>。</w:t>
      </w:r>
    </w:p>
    <w:p w:rsidR="007D1B72" w:rsidRPr="0032791E" w:rsidRDefault="007D1B72" w:rsidP="007D1B72">
      <w:pPr>
        <w:pStyle w:val="CB00"/>
        <w:widowControl w:val="0"/>
        <w:spacing w:before="0" w:after="0" w:line="520" w:lineRule="exact"/>
        <w:ind w:firstLine="480"/>
        <w:jc w:val="both"/>
        <w:rPr>
          <w:rFonts w:ascii="Times New Roman" w:hAnsi="Times New Roman"/>
          <w:color w:val="000000" w:themeColor="text1"/>
        </w:rPr>
      </w:pPr>
    </w:p>
    <w:p w:rsidR="00B2656A" w:rsidRPr="0032791E" w:rsidRDefault="00B2656A" w:rsidP="002B1096">
      <w:pPr>
        <w:pStyle w:val="CB00"/>
        <w:widowControl w:val="0"/>
        <w:spacing w:before="0" w:after="0" w:line="520" w:lineRule="exact"/>
        <w:ind w:firstLine="480"/>
        <w:jc w:val="both"/>
        <w:rPr>
          <w:rFonts w:ascii="Times New Roman" w:hAnsi="Times New Roman"/>
          <w:color w:val="000000" w:themeColor="text1"/>
        </w:rPr>
      </w:pPr>
      <w:r w:rsidRPr="0032791E">
        <w:rPr>
          <w:rFonts w:ascii="Times New Roman" w:hAnsi="Times New Roman"/>
          <w:color w:val="000000" w:themeColor="text1"/>
        </w:rPr>
        <w:t>主编单位：</w:t>
      </w:r>
      <w:r w:rsidR="00FF02DE" w:rsidRPr="0032791E">
        <w:rPr>
          <w:rFonts w:ascii="Times New Roman" w:hAnsi="Times New Roman"/>
          <w:color w:val="000000" w:themeColor="text1"/>
        </w:rPr>
        <w:t>上海市政工程设计研究总院（集团）有限</w:t>
      </w:r>
      <w:r w:rsidRPr="0032791E">
        <w:rPr>
          <w:rFonts w:ascii="Times New Roman" w:hAnsi="Times New Roman"/>
          <w:color w:val="000000" w:themeColor="text1"/>
        </w:rPr>
        <w:t>公司</w:t>
      </w:r>
    </w:p>
    <w:p w:rsidR="00223E13" w:rsidRPr="0032791E" w:rsidRDefault="00223E13" w:rsidP="002B1096">
      <w:pPr>
        <w:pStyle w:val="CB00"/>
        <w:widowControl w:val="0"/>
        <w:spacing w:before="0" w:after="0" w:line="520" w:lineRule="exact"/>
        <w:ind w:firstLine="480"/>
        <w:jc w:val="both"/>
        <w:rPr>
          <w:rFonts w:ascii="Times New Roman" w:hAnsi="Times New Roman"/>
          <w:color w:val="000000" w:themeColor="text1"/>
        </w:rPr>
      </w:pPr>
      <w:r w:rsidRPr="0032791E">
        <w:rPr>
          <w:rFonts w:ascii="Times New Roman" w:hAnsi="Times New Roman"/>
          <w:color w:val="000000" w:themeColor="text1"/>
        </w:rPr>
        <w:t xml:space="preserve">          </w:t>
      </w:r>
      <w:r w:rsidRPr="0032791E">
        <w:rPr>
          <w:rFonts w:ascii="Times New Roman" w:hAnsi="Times New Roman"/>
          <w:color w:val="000000" w:themeColor="text1"/>
        </w:rPr>
        <w:t>顾地科技股份有限公司</w:t>
      </w:r>
    </w:p>
    <w:p w:rsidR="00B2656A" w:rsidRPr="0032791E" w:rsidRDefault="00B2656A" w:rsidP="002B1096">
      <w:pPr>
        <w:pStyle w:val="CB00"/>
        <w:widowControl w:val="0"/>
        <w:spacing w:before="0" w:after="0" w:line="520" w:lineRule="exact"/>
        <w:ind w:firstLine="480"/>
        <w:jc w:val="both"/>
        <w:rPr>
          <w:rFonts w:ascii="Times New Roman" w:hAnsi="Times New Roman"/>
          <w:color w:val="000000" w:themeColor="text1"/>
        </w:rPr>
      </w:pPr>
      <w:r w:rsidRPr="0032791E">
        <w:rPr>
          <w:rFonts w:ascii="Times New Roman" w:hAnsi="Times New Roman"/>
          <w:color w:val="000000" w:themeColor="text1"/>
        </w:rPr>
        <w:t>参编单位：</w:t>
      </w:r>
      <w:r w:rsidR="00223E13" w:rsidRPr="0032791E">
        <w:rPr>
          <w:rFonts w:ascii="Times New Roman" w:hAnsi="Times New Roman"/>
          <w:color w:val="000000" w:themeColor="text1"/>
        </w:rPr>
        <w:t>中国市政工程中南设计研究总院有限公司</w:t>
      </w:r>
    </w:p>
    <w:p w:rsidR="00223E13" w:rsidRPr="0032791E" w:rsidRDefault="00223E13" w:rsidP="00223E13">
      <w:pPr>
        <w:pStyle w:val="CB00"/>
        <w:widowControl w:val="0"/>
        <w:spacing w:before="0" w:after="0" w:line="520" w:lineRule="exact"/>
        <w:ind w:firstLine="480"/>
        <w:jc w:val="both"/>
        <w:rPr>
          <w:rFonts w:ascii="Times New Roman" w:hAnsi="Times New Roman"/>
          <w:color w:val="000000" w:themeColor="text1"/>
        </w:rPr>
      </w:pPr>
      <w:r w:rsidRPr="0032791E">
        <w:rPr>
          <w:rFonts w:ascii="Times New Roman" w:hAnsi="Times New Roman"/>
          <w:color w:val="000000" w:themeColor="text1"/>
        </w:rPr>
        <w:t xml:space="preserve">          </w:t>
      </w:r>
      <w:r w:rsidRPr="0032791E">
        <w:rPr>
          <w:rFonts w:ascii="Times New Roman" w:hAnsi="Times New Roman"/>
          <w:color w:val="000000" w:themeColor="text1"/>
        </w:rPr>
        <w:t>北京市市政工程设计研究总院有限公司</w:t>
      </w:r>
    </w:p>
    <w:p w:rsidR="00223E13" w:rsidRPr="0032791E" w:rsidRDefault="00223E13" w:rsidP="00223E13">
      <w:pPr>
        <w:pStyle w:val="CB00"/>
        <w:widowControl w:val="0"/>
        <w:spacing w:before="0" w:after="0" w:line="520" w:lineRule="exact"/>
        <w:ind w:firstLine="480"/>
        <w:jc w:val="both"/>
        <w:rPr>
          <w:rFonts w:ascii="Times New Roman" w:hAnsi="Times New Roman"/>
          <w:color w:val="000000" w:themeColor="text1"/>
        </w:rPr>
      </w:pPr>
      <w:r w:rsidRPr="0032791E">
        <w:rPr>
          <w:rFonts w:ascii="Times New Roman" w:hAnsi="Times New Roman"/>
          <w:color w:val="000000" w:themeColor="text1"/>
        </w:rPr>
        <w:t xml:space="preserve">          </w:t>
      </w:r>
      <w:r w:rsidRPr="0032791E">
        <w:rPr>
          <w:rFonts w:ascii="Times New Roman" w:hAnsi="Times New Roman"/>
          <w:color w:val="000000" w:themeColor="text1"/>
        </w:rPr>
        <w:t>武汉建筑设计院</w:t>
      </w:r>
    </w:p>
    <w:p w:rsidR="00223E13" w:rsidRPr="0032791E" w:rsidRDefault="00223E13" w:rsidP="00BB7E90">
      <w:pPr>
        <w:pStyle w:val="CB00"/>
        <w:widowControl w:val="0"/>
        <w:spacing w:before="0" w:after="0" w:line="520" w:lineRule="exact"/>
        <w:ind w:firstLine="480"/>
        <w:jc w:val="both"/>
        <w:rPr>
          <w:rFonts w:ascii="Times New Roman" w:hAnsi="Times New Roman"/>
          <w:color w:val="000000" w:themeColor="text1"/>
        </w:rPr>
      </w:pPr>
      <w:r w:rsidRPr="0032791E">
        <w:rPr>
          <w:rFonts w:ascii="Times New Roman" w:hAnsi="Times New Roman"/>
          <w:color w:val="000000" w:themeColor="text1"/>
        </w:rPr>
        <w:t xml:space="preserve">          </w:t>
      </w:r>
    </w:p>
    <w:p w:rsidR="00223E13" w:rsidRPr="0032791E" w:rsidRDefault="007D1B72">
      <w:pPr>
        <w:pStyle w:val="CB00"/>
        <w:widowControl w:val="0"/>
        <w:spacing w:before="0" w:after="0" w:line="520" w:lineRule="exact"/>
        <w:ind w:leftChars="150" w:left="360" w:firstLineChars="50" w:firstLine="120"/>
        <w:jc w:val="both"/>
        <w:rPr>
          <w:rFonts w:ascii="Times New Roman" w:hAnsi="Times New Roman"/>
          <w:color w:val="000000" w:themeColor="text1"/>
        </w:rPr>
      </w:pPr>
      <w:r w:rsidRPr="0032791E">
        <w:rPr>
          <w:rFonts w:ascii="Times New Roman" w:hAnsi="Times New Roman"/>
          <w:color w:val="000000" w:themeColor="text1"/>
        </w:rPr>
        <w:t>主要起草人：</w:t>
      </w:r>
    </w:p>
    <w:p w:rsidR="00223E13" w:rsidRPr="0032791E" w:rsidRDefault="00223E13">
      <w:pPr>
        <w:pStyle w:val="CB00"/>
        <w:widowControl w:val="0"/>
        <w:spacing w:before="0" w:after="0" w:line="520" w:lineRule="exact"/>
        <w:ind w:leftChars="150" w:left="360" w:firstLineChars="50" w:firstLine="120"/>
        <w:jc w:val="both"/>
        <w:rPr>
          <w:rFonts w:ascii="Times New Roman" w:hAnsi="Times New Roman"/>
          <w:color w:val="000000" w:themeColor="text1"/>
        </w:rPr>
      </w:pPr>
    </w:p>
    <w:p w:rsidR="00223E13" w:rsidRPr="0032791E" w:rsidRDefault="00223E13">
      <w:pPr>
        <w:pStyle w:val="CB00"/>
        <w:widowControl w:val="0"/>
        <w:spacing w:before="0" w:after="0" w:line="520" w:lineRule="exact"/>
        <w:ind w:leftChars="150" w:left="360" w:firstLineChars="50" w:firstLine="120"/>
        <w:jc w:val="both"/>
        <w:rPr>
          <w:rFonts w:ascii="Times New Roman" w:hAnsi="Times New Roman"/>
          <w:color w:val="000000" w:themeColor="text1"/>
        </w:rPr>
      </w:pPr>
    </w:p>
    <w:p w:rsidR="003B7D34" w:rsidRPr="0032791E" w:rsidRDefault="007D1B72" w:rsidP="00843DD4">
      <w:pPr>
        <w:pStyle w:val="CB00"/>
        <w:widowControl w:val="0"/>
        <w:spacing w:before="0" w:after="0" w:line="520" w:lineRule="exact"/>
        <w:ind w:leftChars="150" w:left="360" w:firstLineChars="50" w:firstLine="120"/>
        <w:jc w:val="both"/>
        <w:rPr>
          <w:rFonts w:ascii="Times New Roman" w:hAnsi="Times New Roman"/>
          <w:color w:val="000000" w:themeColor="text1"/>
        </w:rPr>
      </w:pPr>
      <w:r w:rsidRPr="0032791E">
        <w:rPr>
          <w:rFonts w:ascii="Times New Roman" w:hAnsi="Times New Roman"/>
          <w:color w:val="000000" w:themeColor="text1"/>
        </w:rPr>
        <w:t>主要审查人：</w:t>
      </w:r>
      <w:r w:rsidR="00045B0A" w:rsidRPr="0032791E">
        <w:rPr>
          <w:rFonts w:ascii="Times New Roman" w:hAnsi="Times New Roman"/>
          <w:color w:val="000000" w:themeColor="text1"/>
        </w:rPr>
        <w:t xml:space="preserve"> </w:t>
      </w:r>
    </w:p>
    <w:p w:rsidR="00F611E0" w:rsidRPr="0032791E" w:rsidRDefault="00B2656A">
      <w:pPr>
        <w:widowControl/>
        <w:jc w:val="left"/>
        <w:rPr>
          <w:rFonts w:ascii="Times New Roman" w:hAnsi="Times New Roman" w:cs="Times New Roman"/>
          <w:b/>
          <w:color w:val="000000" w:themeColor="text1"/>
          <w:sz w:val="36"/>
          <w:szCs w:val="36"/>
        </w:rPr>
        <w:sectPr w:rsidR="00F611E0" w:rsidRPr="0032791E" w:rsidSect="002B1096">
          <w:footerReference w:type="first" r:id="rId11"/>
          <w:pgSz w:w="11906" w:h="16838"/>
          <w:pgMar w:top="1440" w:right="1800" w:bottom="1440" w:left="1800" w:header="851" w:footer="992" w:gutter="0"/>
          <w:pgNumType w:start="1"/>
          <w:cols w:space="425"/>
          <w:titlePg/>
          <w:docGrid w:type="lines" w:linePitch="312"/>
        </w:sectPr>
      </w:pPr>
      <w:r w:rsidRPr="0032791E">
        <w:rPr>
          <w:rFonts w:ascii="Times New Roman" w:hAnsi="Times New Roman" w:cs="Times New Roman"/>
          <w:b/>
          <w:color w:val="000000" w:themeColor="text1"/>
          <w:sz w:val="36"/>
          <w:szCs w:val="36"/>
        </w:rPr>
        <w:br w:type="page"/>
      </w:r>
    </w:p>
    <w:sdt>
      <w:sdtPr>
        <w:rPr>
          <w:rFonts w:ascii="Times New Roman" w:eastAsiaTheme="minorEastAsia" w:hAnsi="Times New Roman" w:cs="Times New Roman"/>
          <w:b w:val="0"/>
          <w:bCs w:val="0"/>
          <w:color w:val="auto"/>
          <w:kern w:val="2"/>
          <w:sz w:val="21"/>
          <w:szCs w:val="22"/>
          <w:lang w:val="zh-CN"/>
        </w:rPr>
        <w:id w:val="2130427101"/>
        <w:docPartObj>
          <w:docPartGallery w:val="Table of Contents"/>
          <w:docPartUnique/>
        </w:docPartObj>
      </w:sdtPr>
      <w:sdtEndPr>
        <w:rPr>
          <w:color w:val="000000" w:themeColor="text1"/>
          <w:sz w:val="24"/>
        </w:rPr>
      </w:sdtEndPr>
      <w:sdtContent>
        <w:p w:rsidR="00AF681B" w:rsidRPr="0032791E" w:rsidRDefault="00AF681B" w:rsidP="001B57D7">
          <w:pPr>
            <w:pStyle w:val="TOC"/>
            <w:jc w:val="center"/>
            <w:rPr>
              <w:rFonts w:ascii="Times New Roman" w:hAnsi="Times New Roman" w:cs="Times New Roman"/>
            </w:rPr>
          </w:pPr>
          <w:r w:rsidRPr="0032791E">
            <w:rPr>
              <w:rFonts w:ascii="Times New Roman" w:hAnsi="Times New Roman" w:cs="Times New Roman"/>
              <w:lang w:val="zh-CN"/>
            </w:rPr>
            <w:t>目</w:t>
          </w:r>
          <w:r w:rsidR="001B57D7" w:rsidRPr="0032791E">
            <w:rPr>
              <w:rFonts w:ascii="Times New Roman" w:hAnsi="Times New Roman" w:cs="Times New Roman"/>
              <w:lang w:val="zh-CN"/>
            </w:rPr>
            <w:t xml:space="preserve">  </w:t>
          </w:r>
          <w:r w:rsidRPr="0032791E">
            <w:rPr>
              <w:rFonts w:ascii="Times New Roman" w:hAnsi="Times New Roman" w:cs="Times New Roman"/>
              <w:lang w:val="zh-CN"/>
            </w:rPr>
            <w:t>次</w:t>
          </w:r>
        </w:p>
        <w:p w:rsidR="00E4194F" w:rsidRPr="00E4194F" w:rsidRDefault="00AF681B" w:rsidP="00E4194F">
          <w:pPr>
            <w:pStyle w:val="11"/>
            <w:rPr>
              <w:rFonts w:asciiTheme="minorHAnsi" w:eastAsiaTheme="minorEastAsia" w:hAnsiTheme="minorHAnsi" w:cstheme="minorBidi"/>
              <w:kern w:val="2"/>
              <w:sz w:val="21"/>
              <w:szCs w:val="22"/>
            </w:rPr>
          </w:pPr>
          <w:r w:rsidRPr="0032791E">
            <w:rPr>
              <w:rFonts w:ascii="Times New Roman" w:eastAsia="宋体" w:hAnsi="Times New Roman"/>
              <w:b/>
              <w:color w:val="000000" w:themeColor="text1"/>
              <w:sz w:val="28"/>
            </w:rPr>
            <w:fldChar w:fldCharType="begin"/>
          </w:r>
          <w:r w:rsidRPr="0032791E">
            <w:rPr>
              <w:rFonts w:ascii="Times New Roman" w:eastAsia="宋体" w:hAnsi="Times New Roman"/>
              <w:b/>
              <w:color w:val="000000" w:themeColor="text1"/>
              <w:sz w:val="28"/>
            </w:rPr>
            <w:instrText xml:space="preserve"> TOC \o "1-3" \h \z \u </w:instrText>
          </w:r>
          <w:r w:rsidRPr="0032791E">
            <w:rPr>
              <w:rFonts w:ascii="Times New Roman" w:eastAsia="宋体" w:hAnsi="Times New Roman"/>
              <w:b/>
              <w:color w:val="000000" w:themeColor="text1"/>
              <w:sz w:val="28"/>
            </w:rPr>
            <w:fldChar w:fldCharType="separate"/>
          </w:r>
          <w:hyperlink w:anchor="_Toc436727265" w:history="1">
            <w:r w:rsidR="00E4194F" w:rsidRPr="00E4194F">
              <w:rPr>
                <w:rStyle w:val="afe"/>
              </w:rPr>
              <w:t xml:space="preserve">1  </w:t>
            </w:r>
            <w:r w:rsidR="00E4194F" w:rsidRPr="00E4194F">
              <w:rPr>
                <w:rStyle w:val="afe"/>
                <w:rFonts w:hint="eastAsia"/>
              </w:rPr>
              <w:t>总则</w:t>
            </w:r>
            <w:r w:rsidR="00E4194F" w:rsidRPr="00E4194F">
              <w:rPr>
                <w:webHidden/>
              </w:rPr>
              <w:tab/>
            </w:r>
            <w:r w:rsidR="00E4194F" w:rsidRPr="00E4194F">
              <w:rPr>
                <w:webHidden/>
              </w:rPr>
              <w:fldChar w:fldCharType="begin"/>
            </w:r>
            <w:r w:rsidR="00E4194F" w:rsidRPr="00E4194F">
              <w:rPr>
                <w:webHidden/>
              </w:rPr>
              <w:instrText xml:space="preserve"> PAGEREF _Toc436727265 \h </w:instrText>
            </w:r>
            <w:r w:rsidR="00E4194F" w:rsidRPr="00E4194F">
              <w:rPr>
                <w:webHidden/>
              </w:rPr>
            </w:r>
            <w:r w:rsidR="00E4194F" w:rsidRPr="00E4194F">
              <w:rPr>
                <w:webHidden/>
              </w:rPr>
              <w:fldChar w:fldCharType="separate"/>
            </w:r>
            <w:r w:rsidR="00E4194F" w:rsidRPr="00E4194F">
              <w:rPr>
                <w:webHidden/>
              </w:rPr>
              <w:t>5</w:t>
            </w:r>
            <w:r w:rsidR="00E4194F"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66" w:history="1">
            <w:r w:rsidRPr="00E4194F">
              <w:rPr>
                <w:rStyle w:val="afe"/>
              </w:rPr>
              <w:t xml:space="preserve">2  </w:t>
            </w:r>
            <w:r w:rsidRPr="00E4194F">
              <w:rPr>
                <w:rStyle w:val="afe"/>
                <w:rFonts w:hint="eastAsia"/>
              </w:rPr>
              <w:t>术语和符号</w:t>
            </w:r>
            <w:r w:rsidRPr="00E4194F">
              <w:rPr>
                <w:webHidden/>
              </w:rPr>
              <w:tab/>
            </w:r>
            <w:r w:rsidRPr="00E4194F">
              <w:rPr>
                <w:webHidden/>
              </w:rPr>
              <w:fldChar w:fldCharType="begin"/>
            </w:r>
            <w:r w:rsidRPr="00E4194F">
              <w:rPr>
                <w:webHidden/>
              </w:rPr>
              <w:instrText xml:space="preserve"> PAGEREF _Toc436727266 \h </w:instrText>
            </w:r>
            <w:r w:rsidRPr="00E4194F">
              <w:rPr>
                <w:webHidden/>
              </w:rPr>
            </w:r>
            <w:r w:rsidRPr="00E4194F">
              <w:rPr>
                <w:webHidden/>
              </w:rPr>
              <w:fldChar w:fldCharType="separate"/>
            </w:r>
            <w:r w:rsidRPr="00E4194F">
              <w:rPr>
                <w:webHidden/>
              </w:rPr>
              <w:t>6</w:t>
            </w:r>
            <w:r w:rsidRPr="00E4194F">
              <w:rPr>
                <w:webHidden/>
              </w:rPr>
              <w:fldChar w:fldCharType="end"/>
            </w:r>
          </w:hyperlink>
        </w:p>
        <w:p w:rsidR="00E4194F" w:rsidRPr="00E4194F" w:rsidRDefault="00E4194F">
          <w:pPr>
            <w:pStyle w:val="21"/>
            <w:tabs>
              <w:tab w:val="right" w:leader="dot" w:pos="8296"/>
            </w:tabs>
            <w:rPr>
              <w:noProof/>
              <w:kern w:val="2"/>
              <w:sz w:val="21"/>
            </w:rPr>
          </w:pPr>
          <w:hyperlink w:anchor="_Toc436727267" w:history="1">
            <w:r w:rsidRPr="00E4194F">
              <w:rPr>
                <w:rStyle w:val="afe"/>
                <w:rFonts w:ascii="Times New Roman" w:eastAsia="黑体" w:hAnsi="Times New Roman" w:cs="Times New Roman"/>
                <w:noProof/>
              </w:rPr>
              <w:t xml:space="preserve">2.1  </w:t>
            </w:r>
            <w:r w:rsidRPr="00E4194F">
              <w:rPr>
                <w:rStyle w:val="afe"/>
                <w:rFonts w:ascii="Times New Roman" w:eastAsia="黑体" w:hAnsi="Times New Roman" w:cs="Times New Roman" w:hint="eastAsia"/>
                <w:noProof/>
              </w:rPr>
              <w:t>术语</w:t>
            </w:r>
            <w:r w:rsidRPr="00E4194F">
              <w:rPr>
                <w:noProof/>
                <w:webHidden/>
              </w:rPr>
              <w:tab/>
            </w:r>
            <w:r w:rsidRPr="00E4194F">
              <w:rPr>
                <w:noProof/>
                <w:webHidden/>
              </w:rPr>
              <w:fldChar w:fldCharType="begin"/>
            </w:r>
            <w:r w:rsidRPr="00E4194F">
              <w:rPr>
                <w:noProof/>
                <w:webHidden/>
              </w:rPr>
              <w:instrText xml:space="preserve"> PAGEREF _Toc436727267 \h </w:instrText>
            </w:r>
            <w:r w:rsidRPr="00E4194F">
              <w:rPr>
                <w:noProof/>
                <w:webHidden/>
              </w:rPr>
            </w:r>
            <w:r w:rsidRPr="00E4194F">
              <w:rPr>
                <w:noProof/>
                <w:webHidden/>
              </w:rPr>
              <w:fldChar w:fldCharType="separate"/>
            </w:r>
            <w:r w:rsidRPr="00E4194F">
              <w:rPr>
                <w:noProof/>
                <w:webHidden/>
              </w:rPr>
              <w:t>6</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68" w:history="1">
            <w:r w:rsidRPr="00E4194F">
              <w:rPr>
                <w:rStyle w:val="afe"/>
                <w:rFonts w:ascii="Times New Roman" w:eastAsia="黑体" w:hAnsi="Times New Roman" w:cs="Times New Roman"/>
                <w:noProof/>
              </w:rPr>
              <w:t xml:space="preserve">2.2  </w:t>
            </w:r>
            <w:r w:rsidRPr="00E4194F">
              <w:rPr>
                <w:rStyle w:val="afe"/>
                <w:rFonts w:ascii="Times New Roman" w:eastAsia="黑体" w:hAnsi="Times New Roman" w:cs="Times New Roman" w:hint="eastAsia"/>
                <w:noProof/>
              </w:rPr>
              <w:t>符号</w:t>
            </w:r>
            <w:r w:rsidRPr="00E4194F">
              <w:rPr>
                <w:noProof/>
                <w:webHidden/>
              </w:rPr>
              <w:tab/>
            </w:r>
            <w:r w:rsidRPr="00E4194F">
              <w:rPr>
                <w:noProof/>
                <w:webHidden/>
              </w:rPr>
              <w:fldChar w:fldCharType="begin"/>
            </w:r>
            <w:r w:rsidRPr="00E4194F">
              <w:rPr>
                <w:noProof/>
                <w:webHidden/>
              </w:rPr>
              <w:instrText xml:space="preserve"> PAGEREF _Toc436727268 \h </w:instrText>
            </w:r>
            <w:r w:rsidRPr="00E4194F">
              <w:rPr>
                <w:noProof/>
                <w:webHidden/>
              </w:rPr>
            </w:r>
            <w:r w:rsidRPr="00E4194F">
              <w:rPr>
                <w:noProof/>
                <w:webHidden/>
              </w:rPr>
              <w:fldChar w:fldCharType="separate"/>
            </w:r>
            <w:r w:rsidRPr="00E4194F">
              <w:rPr>
                <w:noProof/>
                <w:webHidden/>
              </w:rPr>
              <w:t>7</w:t>
            </w:r>
            <w:r w:rsidRPr="00E4194F">
              <w:rPr>
                <w:noProof/>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69" w:history="1">
            <w:r w:rsidRPr="00E4194F">
              <w:rPr>
                <w:rStyle w:val="afe"/>
              </w:rPr>
              <w:t>3</w:t>
            </w:r>
            <w:r w:rsidRPr="00E4194F">
              <w:rPr>
                <w:rStyle w:val="afe"/>
                <w:rFonts w:hint="eastAsia"/>
              </w:rPr>
              <w:t>材料</w:t>
            </w:r>
            <w:r w:rsidRPr="00E4194F">
              <w:rPr>
                <w:webHidden/>
              </w:rPr>
              <w:tab/>
            </w:r>
            <w:r w:rsidRPr="00E4194F">
              <w:rPr>
                <w:webHidden/>
              </w:rPr>
              <w:fldChar w:fldCharType="begin"/>
            </w:r>
            <w:r w:rsidRPr="00E4194F">
              <w:rPr>
                <w:webHidden/>
              </w:rPr>
              <w:instrText xml:space="preserve"> PAGEREF _Toc436727269 \h </w:instrText>
            </w:r>
            <w:r w:rsidRPr="00E4194F">
              <w:rPr>
                <w:webHidden/>
              </w:rPr>
            </w:r>
            <w:r w:rsidRPr="00E4194F">
              <w:rPr>
                <w:webHidden/>
              </w:rPr>
              <w:fldChar w:fldCharType="separate"/>
            </w:r>
            <w:r w:rsidRPr="00E4194F">
              <w:rPr>
                <w:webHidden/>
              </w:rPr>
              <w:t>11</w:t>
            </w:r>
            <w:r w:rsidRPr="00E4194F">
              <w:rPr>
                <w:webHidden/>
              </w:rPr>
              <w:fldChar w:fldCharType="end"/>
            </w:r>
          </w:hyperlink>
        </w:p>
        <w:p w:rsidR="00E4194F" w:rsidRPr="00E4194F" w:rsidRDefault="00E4194F">
          <w:pPr>
            <w:pStyle w:val="21"/>
            <w:tabs>
              <w:tab w:val="right" w:leader="dot" w:pos="8296"/>
            </w:tabs>
            <w:rPr>
              <w:noProof/>
              <w:kern w:val="2"/>
              <w:sz w:val="21"/>
            </w:rPr>
          </w:pPr>
          <w:hyperlink w:anchor="_Toc436727270" w:history="1">
            <w:r w:rsidRPr="00E4194F">
              <w:rPr>
                <w:rStyle w:val="afe"/>
                <w:rFonts w:ascii="Times New Roman" w:eastAsia="黑体" w:hAnsi="Times New Roman" w:cs="Times New Roman"/>
                <w:noProof/>
              </w:rPr>
              <w:t>3.1</w:t>
            </w:r>
            <w:r w:rsidRPr="00E4194F">
              <w:rPr>
                <w:rStyle w:val="afe"/>
                <w:rFonts w:ascii="宋体" w:hAnsi="宋体" w:hint="eastAsia"/>
                <w:noProof/>
              </w:rPr>
              <w:t>一般规定</w:t>
            </w:r>
            <w:r w:rsidRPr="00E4194F">
              <w:rPr>
                <w:noProof/>
                <w:webHidden/>
              </w:rPr>
              <w:tab/>
            </w:r>
            <w:r w:rsidRPr="00E4194F">
              <w:rPr>
                <w:noProof/>
                <w:webHidden/>
              </w:rPr>
              <w:fldChar w:fldCharType="begin"/>
            </w:r>
            <w:r w:rsidRPr="00E4194F">
              <w:rPr>
                <w:noProof/>
                <w:webHidden/>
              </w:rPr>
              <w:instrText xml:space="preserve"> PAGEREF _Toc436727270 \h </w:instrText>
            </w:r>
            <w:r w:rsidRPr="00E4194F">
              <w:rPr>
                <w:noProof/>
                <w:webHidden/>
              </w:rPr>
            </w:r>
            <w:r w:rsidRPr="00E4194F">
              <w:rPr>
                <w:noProof/>
                <w:webHidden/>
              </w:rPr>
              <w:fldChar w:fldCharType="separate"/>
            </w:r>
            <w:r w:rsidRPr="00E4194F">
              <w:rPr>
                <w:noProof/>
                <w:webHidden/>
              </w:rPr>
              <w:t>11</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71" w:history="1">
            <w:r w:rsidRPr="00E4194F">
              <w:rPr>
                <w:rStyle w:val="afe"/>
                <w:rFonts w:ascii="Times New Roman" w:eastAsia="黑体" w:hAnsi="Times New Roman" w:cs="Times New Roman"/>
                <w:noProof/>
              </w:rPr>
              <w:t xml:space="preserve">3.2 </w:t>
            </w:r>
            <w:r w:rsidRPr="00E4194F">
              <w:rPr>
                <w:rStyle w:val="afe"/>
                <w:rFonts w:ascii="Times New Roman" w:eastAsia="黑体" w:hAnsi="Times New Roman" w:cs="Times New Roman" w:hint="eastAsia"/>
                <w:noProof/>
              </w:rPr>
              <w:t>管材</w:t>
            </w:r>
            <w:r w:rsidRPr="00E4194F">
              <w:rPr>
                <w:noProof/>
                <w:webHidden/>
              </w:rPr>
              <w:tab/>
            </w:r>
            <w:r w:rsidRPr="00E4194F">
              <w:rPr>
                <w:noProof/>
                <w:webHidden/>
              </w:rPr>
              <w:fldChar w:fldCharType="begin"/>
            </w:r>
            <w:r w:rsidRPr="00E4194F">
              <w:rPr>
                <w:noProof/>
                <w:webHidden/>
              </w:rPr>
              <w:instrText xml:space="preserve"> PAGEREF _Toc436727271 \h </w:instrText>
            </w:r>
            <w:r w:rsidRPr="00E4194F">
              <w:rPr>
                <w:noProof/>
                <w:webHidden/>
              </w:rPr>
            </w:r>
            <w:r w:rsidRPr="00E4194F">
              <w:rPr>
                <w:noProof/>
                <w:webHidden/>
              </w:rPr>
              <w:fldChar w:fldCharType="separate"/>
            </w:r>
            <w:r w:rsidRPr="00E4194F">
              <w:rPr>
                <w:noProof/>
                <w:webHidden/>
              </w:rPr>
              <w:t>11</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72" w:history="1">
            <w:r w:rsidRPr="00E4194F">
              <w:rPr>
                <w:rStyle w:val="afe"/>
                <w:rFonts w:ascii="Times New Roman" w:eastAsia="黑体" w:hAnsi="Times New Roman" w:cs="Times New Roman"/>
                <w:noProof/>
              </w:rPr>
              <w:t>3.3</w:t>
            </w:r>
            <w:r w:rsidRPr="00E4194F">
              <w:rPr>
                <w:rStyle w:val="afe"/>
                <w:rFonts w:ascii="Times New Roman" w:eastAsia="黑体" w:hAnsi="Times New Roman" w:cs="Times New Roman" w:hint="eastAsia"/>
                <w:noProof/>
              </w:rPr>
              <w:t>管道连接材料</w:t>
            </w:r>
            <w:r w:rsidRPr="00E4194F">
              <w:rPr>
                <w:noProof/>
                <w:webHidden/>
              </w:rPr>
              <w:tab/>
            </w:r>
            <w:r w:rsidRPr="00E4194F">
              <w:rPr>
                <w:noProof/>
                <w:webHidden/>
              </w:rPr>
              <w:fldChar w:fldCharType="begin"/>
            </w:r>
            <w:r w:rsidRPr="00E4194F">
              <w:rPr>
                <w:noProof/>
                <w:webHidden/>
              </w:rPr>
              <w:instrText xml:space="preserve"> PAGEREF _Toc436727272 \h </w:instrText>
            </w:r>
            <w:r w:rsidRPr="00E4194F">
              <w:rPr>
                <w:noProof/>
                <w:webHidden/>
              </w:rPr>
            </w:r>
            <w:r w:rsidRPr="00E4194F">
              <w:rPr>
                <w:noProof/>
                <w:webHidden/>
              </w:rPr>
              <w:fldChar w:fldCharType="separate"/>
            </w:r>
            <w:r w:rsidRPr="00E4194F">
              <w:rPr>
                <w:noProof/>
                <w:webHidden/>
              </w:rPr>
              <w:t>12</w:t>
            </w:r>
            <w:r w:rsidRPr="00E4194F">
              <w:rPr>
                <w:noProof/>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73" w:history="1">
            <w:r w:rsidRPr="00E4194F">
              <w:rPr>
                <w:rStyle w:val="afe"/>
              </w:rPr>
              <w:t>4</w:t>
            </w:r>
            <w:r w:rsidRPr="00E4194F">
              <w:rPr>
                <w:rStyle w:val="afe"/>
                <w:rFonts w:hint="eastAsia"/>
              </w:rPr>
              <w:t>管道水力计算</w:t>
            </w:r>
            <w:r w:rsidRPr="00E4194F">
              <w:rPr>
                <w:webHidden/>
              </w:rPr>
              <w:tab/>
            </w:r>
            <w:r w:rsidRPr="00E4194F">
              <w:rPr>
                <w:webHidden/>
              </w:rPr>
              <w:fldChar w:fldCharType="begin"/>
            </w:r>
            <w:r w:rsidRPr="00E4194F">
              <w:rPr>
                <w:webHidden/>
              </w:rPr>
              <w:instrText xml:space="preserve"> PAGEREF _Toc436727273 \h </w:instrText>
            </w:r>
            <w:r w:rsidRPr="00E4194F">
              <w:rPr>
                <w:webHidden/>
              </w:rPr>
            </w:r>
            <w:r w:rsidRPr="00E4194F">
              <w:rPr>
                <w:webHidden/>
              </w:rPr>
              <w:fldChar w:fldCharType="separate"/>
            </w:r>
            <w:r w:rsidRPr="00E4194F">
              <w:rPr>
                <w:webHidden/>
              </w:rPr>
              <w:t>14</w:t>
            </w:r>
            <w:r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74" w:history="1">
            <w:r w:rsidRPr="00E4194F">
              <w:rPr>
                <w:rStyle w:val="afe"/>
              </w:rPr>
              <w:t>5</w:t>
            </w:r>
            <w:r w:rsidRPr="00E4194F">
              <w:rPr>
                <w:rStyle w:val="afe"/>
                <w:rFonts w:hint="eastAsia"/>
              </w:rPr>
              <w:t>管道结构设计</w:t>
            </w:r>
            <w:r w:rsidRPr="00E4194F">
              <w:rPr>
                <w:webHidden/>
              </w:rPr>
              <w:tab/>
            </w:r>
            <w:r w:rsidRPr="00E4194F">
              <w:rPr>
                <w:webHidden/>
              </w:rPr>
              <w:fldChar w:fldCharType="begin"/>
            </w:r>
            <w:r w:rsidRPr="00E4194F">
              <w:rPr>
                <w:webHidden/>
              </w:rPr>
              <w:instrText xml:space="preserve"> PAGEREF _Toc436727274 \h </w:instrText>
            </w:r>
            <w:r w:rsidRPr="00E4194F">
              <w:rPr>
                <w:webHidden/>
              </w:rPr>
            </w:r>
            <w:r w:rsidRPr="00E4194F">
              <w:rPr>
                <w:webHidden/>
              </w:rPr>
              <w:fldChar w:fldCharType="separate"/>
            </w:r>
            <w:r w:rsidRPr="00E4194F">
              <w:rPr>
                <w:webHidden/>
              </w:rPr>
              <w:t>17</w:t>
            </w:r>
            <w:r w:rsidRPr="00E4194F">
              <w:rPr>
                <w:webHidden/>
              </w:rPr>
              <w:fldChar w:fldCharType="end"/>
            </w:r>
          </w:hyperlink>
        </w:p>
        <w:p w:rsidR="00E4194F" w:rsidRPr="00E4194F" w:rsidRDefault="00E4194F">
          <w:pPr>
            <w:pStyle w:val="21"/>
            <w:tabs>
              <w:tab w:val="right" w:leader="dot" w:pos="8296"/>
            </w:tabs>
            <w:rPr>
              <w:noProof/>
              <w:kern w:val="2"/>
              <w:sz w:val="21"/>
            </w:rPr>
          </w:pPr>
          <w:hyperlink w:anchor="_Toc436727275" w:history="1">
            <w:r w:rsidRPr="00E4194F">
              <w:rPr>
                <w:rStyle w:val="afe"/>
                <w:rFonts w:ascii="Times New Roman" w:eastAsia="黑体" w:hAnsi="Times New Roman" w:cs="Times New Roman"/>
                <w:noProof/>
              </w:rPr>
              <w:t xml:space="preserve">5.1 </w:t>
            </w:r>
            <w:r w:rsidRPr="00E4194F">
              <w:rPr>
                <w:rStyle w:val="afe"/>
                <w:rFonts w:ascii="Times New Roman" w:eastAsia="黑体" w:hAnsi="Times New Roman" w:cs="Times New Roman" w:hint="eastAsia"/>
                <w:noProof/>
              </w:rPr>
              <w:t>一般规定</w:t>
            </w:r>
            <w:r w:rsidRPr="00E4194F">
              <w:rPr>
                <w:noProof/>
                <w:webHidden/>
              </w:rPr>
              <w:tab/>
            </w:r>
            <w:r w:rsidRPr="00E4194F">
              <w:rPr>
                <w:noProof/>
                <w:webHidden/>
              </w:rPr>
              <w:fldChar w:fldCharType="begin"/>
            </w:r>
            <w:r w:rsidRPr="00E4194F">
              <w:rPr>
                <w:noProof/>
                <w:webHidden/>
              </w:rPr>
              <w:instrText xml:space="preserve"> PAGEREF _Toc436727275 \h </w:instrText>
            </w:r>
            <w:r w:rsidRPr="00E4194F">
              <w:rPr>
                <w:noProof/>
                <w:webHidden/>
              </w:rPr>
            </w:r>
            <w:r w:rsidRPr="00E4194F">
              <w:rPr>
                <w:noProof/>
                <w:webHidden/>
              </w:rPr>
              <w:fldChar w:fldCharType="separate"/>
            </w:r>
            <w:r w:rsidRPr="00E4194F">
              <w:rPr>
                <w:noProof/>
                <w:webHidden/>
              </w:rPr>
              <w:t>17</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76" w:history="1">
            <w:r w:rsidRPr="00E4194F">
              <w:rPr>
                <w:rStyle w:val="afe"/>
                <w:rFonts w:ascii="Times New Roman" w:eastAsia="黑体" w:hAnsi="Times New Roman" w:cs="Times New Roman"/>
                <w:noProof/>
              </w:rPr>
              <w:t>5.2</w:t>
            </w:r>
            <w:r w:rsidRPr="00E4194F">
              <w:rPr>
                <w:rStyle w:val="afe"/>
                <w:rFonts w:ascii="Times New Roman" w:eastAsia="黑体" w:hAnsi="Times New Roman" w:cs="Times New Roman" w:hint="eastAsia"/>
                <w:noProof/>
              </w:rPr>
              <w:t>管道荷载计算</w:t>
            </w:r>
            <w:r w:rsidRPr="00E4194F">
              <w:rPr>
                <w:noProof/>
                <w:webHidden/>
              </w:rPr>
              <w:tab/>
            </w:r>
            <w:r w:rsidRPr="00E4194F">
              <w:rPr>
                <w:noProof/>
                <w:webHidden/>
              </w:rPr>
              <w:fldChar w:fldCharType="begin"/>
            </w:r>
            <w:r w:rsidRPr="00E4194F">
              <w:rPr>
                <w:noProof/>
                <w:webHidden/>
              </w:rPr>
              <w:instrText xml:space="preserve"> PAGEREF _Toc436727276 \h </w:instrText>
            </w:r>
            <w:r w:rsidRPr="00E4194F">
              <w:rPr>
                <w:noProof/>
                <w:webHidden/>
              </w:rPr>
            </w:r>
            <w:r w:rsidRPr="00E4194F">
              <w:rPr>
                <w:noProof/>
                <w:webHidden/>
              </w:rPr>
              <w:fldChar w:fldCharType="separate"/>
            </w:r>
            <w:r w:rsidRPr="00E4194F">
              <w:rPr>
                <w:noProof/>
                <w:webHidden/>
              </w:rPr>
              <w:t>17</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77" w:history="1">
            <w:r w:rsidRPr="00E4194F">
              <w:rPr>
                <w:rStyle w:val="afe"/>
                <w:rFonts w:ascii="Times New Roman" w:eastAsia="黑体" w:hAnsi="Times New Roman" w:cs="Times New Roman"/>
                <w:bCs/>
                <w:noProof/>
              </w:rPr>
              <w:t>5.3</w:t>
            </w:r>
            <w:r w:rsidRPr="00E4194F">
              <w:rPr>
                <w:rStyle w:val="afe"/>
                <w:rFonts w:ascii="Times New Roman" w:eastAsia="黑体" w:hAnsi="Times New Roman" w:cs="Times New Roman" w:hint="eastAsia"/>
                <w:noProof/>
              </w:rPr>
              <w:t>正常使用极限状态计算</w:t>
            </w:r>
            <w:r w:rsidRPr="00E4194F">
              <w:rPr>
                <w:noProof/>
                <w:webHidden/>
              </w:rPr>
              <w:tab/>
            </w:r>
            <w:r w:rsidRPr="00E4194F">
              <w:rPr>
                <w:noProof/>
                <w:webHidden/>
              </w:rPr>
              <w:fldChar w:fldCharType="begin"/>
            </w:r>
            <w:r w:rsidRPr="00E4194F">
              <w:rPr>
                <w:noProof/>
                <w:webHidden/>
              </w:rPr>
              <w:instrText xml:space="preserve"> PAGEREF _Toc436727277 \h </w:instrText>
            </w:r>
            <w:r w:rsidRPr="00E4194F">
              <w:rPr>
                <w:noProof/>
                <w:webHidden/>
              </w:rPr>
            </w:r>
            <w:r w:rsidRPr="00E4194F">
              <w:rPr>
                <w:noProof/>
                <w:webHidden/>
              </w:rPr>
              <w:fldChar w:fldCharType="separate"/>
            </w:r>
            <w:r w:rsidRPr="00E4194F">
              <w:rPr>
                <w:noProof/>
                <w:webHidden/>
              </w:rPr>
              <w:t>21</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78" w:history="1">
            <w:r w:rsidRPr="00E4194F">
              <w:rPr>
                <w:rStyle w:val="afe"/>
                <w:rFonts w:ascii="Times New Roman" w:eastAsia="黑体" w:hAnsi="Times New Roman" w:cs="Times New Roman"/>
                <w:noProof/>
              </w:rPr>
              <w:t>5.4</w:t>
            </w:r>
            <w:r w:rsidRPr="00E4194F">
              <w:rPr>
                <w:rStyle w:val="afe"/>
                <w:rFonts w:ascii="Times New Roman" w:eastAsia="黑体" w:hAnsi="Times New Roman" w:cs="Times New Roman" w:hint="eastAsia"/>
                <w:noProof/>
              </w:rPr>
              <w:t>管道承载能力计算</w:t>
            </w:r>
            <w:r w:rsidRPr="00E4194F">
              <w:rPr>
                <w:noProof/>
                <w:webHidden/>
              </w:rPr>
              <w:tab/>
            </w:r>
            <w:r w:rsidRPr="00E4194F">
              <w:rPr>
                <w:noProof/>
                <w:webHidden/>
              </w:rPr>
              <w:fldChar w:fldCharType="begin"/>
            </w:r>
            <w:r w:rsidRPr="00E4194F">
              <w:rPr>
                <w:noProof/>
                <w:webHidden/>
              </w:rPr>
              <w:instrText xml:space="preserve"> PAGEREF _Toc436727278 \h </w:instrText>
            </w:r>
            <w:r w:rsidRPr="00E4194F">
              <w:rPr>
                <w:noProof/>
                <w:webHidden/>
              </w:rPr>
            </w:r>
            <w:r w:rsidRPr="00E4194F">
              <w:rPr>
                <w:noProof/>
                <w:webHidden/>
              </w:rPr>
              <w:fldChar w:fldCharType="separate"/>
            </w:r>
            <w:r w:rsidRPr="00E4194F">
              <w:rPr>
                <w:noProof/>
                <w:webHidden/>
              </w:rPr>
              <w:t>22</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79" w:history="1">
            <w:r w:rsidRPr="00E4194F">
              <w:rPr>
                <w:rStyle w:val="afe"/>
                <w:rFonts w:ascii="Times New Roman" w:eastAsia="黑体" w:hAnsi="Times New Roman" w:cs="Times New Roman"/>
                <w:noProof/>
              </w:rPr>
              <w:t>5.5</w:t>
            </w:r>
            <w:r w:rsidRPr="00E4194F">
              <w:rPr>
                <w:rStyle w:val="afe"/>
                <w:rFonts w:ascii="Times New Roman" w:eastAsia="黑体" w:hAnsi="Times New Roman" w:cs="Times New Roman" w:hint="eastAsia"/>
                <w:noProof/>
              </w:rPr>
              <w:t>管道的稳定计算</w:t>
            </w:r>
            <w:r w:rsidRPr="00E4194F">
              <w:rPr>
                <w:noProof/>
                <w:webHidden/>
              </w:rPr>
              <w:tab/>
            </w:r>
            <w:r w:rsidRPr="00E4194F">
              <w:rPr>
                <w:noProof/>
                <w:webHidden/>
              </w:rPr>
              <w:fldChar w:fldCharType="begin"/>
            </w:r>
            <w:r w:rsidRPr="00E4194F">
              <w:rPr>
                <w:noProof/>
                <w:webHidden/>
              </w:rPr>
              <w:instrText xml:space="preserve"> PAGEREF _Toc436727279 \h </w:instrText>
            </w:r>
            <w:r w:rsidRPr="00E4194F">
              <w:rPr>
                <w:noProof/>
                <w:webHidden/>
              </w:rPr>
            </w:r>
            <w:r w:rsidRPr="00E4194F">
              <w:rPr>
                <w:noProof/>
                <w:webHidden/>
              </w:rPr>
              <w:fldChar w:fldCharType="separate"/>
            </w:r>
            <w:r w:rsidRPr="00E4194F">
              <w:rPr>
                <w:noProof/>
                <w:webHidden/>
              </w:rPr>
              <w:t>24</w:t>
            </w:r>
            <w:r w:rsidRPr="00E4194F">
              <w:rPr>
                <w:noProof/>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80" w:history="1">
            <w:r w:rsidRPr="00E4194F">
              <w:rPr>
                <w:rStyle w:val="afe"/>
              </w:rPr>
              <w:t>6</w:t>
            </w:r>
            <w:r w:rsidRPr="00E4194F">
              <w:rPr>
                <w:rStyle w:val="afe"/>
                <w:rFonts w:hint="eastAsia"/>
              </w:rPr>
              <w:t>管道施工与敷设</w:t>
            </w:r>
            <w:r w:rsidRPr="00E4194F">
              <w:rPr>
                <w:webHidden/>
              </w:rPr>
              <w:tab/>
            </w:r>
            <w:r w:rsidRPr="00E4194F">
              <w:rPr>
                <w:webHidden/>
              </w:rPr>
              <w:fldChar w:fldCharType="begin"/>
            </w:r>
            <w:r w:rsidRPr="00E4194F">
              <w:rPr>
                <w:webHidden/>
              </w:rPr>
              <w:instrText xml:space="preserve"> PAGEREF _Toc436727280 \h </w:instrText>
            </w:r>
            <w:r w:rsidRPr="00E4194F">
              <w:rPr>
                <w:webHidden/>
              </w:rPr>
            </w:r>
            <w:r w:rsidRPr="00E4194F">
              <w:rPr>
                <w:webHidden/>
              </w:rPr>
              <w:fldChar w:fldCharType="separate"/>
            </w:r>
            <w:r w:rsidRPr="00E4194F">
              <w:rPr>
                <w:webHidden/>
              </w:rPr>
              <w:t>26</w:t>
            </w:r>
            <w:r w:rsidRPr="00E4194F">
              <w:rPr>
                <w:webHidden/>
              </w:rPr>
              <w:fldChar w:fldCharType="end"/>
            </w:r>
          </w:hyperlink>
        </w:p>
        <w:p w:rsidR="00E4194F" w:rsidRPr="00E4194F" w:rsidRDefault="00E4194F">
          <w:pPr>
            <w:pStyle w:val="21"/>
            <w:tabs>
              <w:tab w:val="right" w:leader="dot" w:pos="8296"/>
            </w:tabs>
            <w:rPr>
              <w:noProof/>
              <w:kern w:val="2"/>
              <w:sz w:val="21"/>
            </w:rPr>
          </w:pPr>
          <w:hyperlink w:anchor="_Toc436727281" w:history="1">
            <w:r w:rsidRPr="00E4194F">
              <w:rPr>
                <w:rStyle w:val="afe"/>
                <w:rFonts w:ascii="Times New Roman" w:eastAsia="黑体" w:hAnsi="Times New Roman" w:cs="Times New Roman"/>
                <w:noProof/>
              </w:rPr>
              <w:t xml:space="preserve">6.1 </w:t>
            </w:r>
            <w:r w:rsidRPr="00E4194F">
              <w:rPr>
                <w:rStyle w:val="afe"/>
                <w:rFonts w:ascii="Times New Roman" w:eastAsia="黑体" w:hAnsi="Times New Roman" w:cs="Times New Roman" w:hint="eastAsia"/>
                <w:noProof/>
              </w:rPr>
              <w:t>一般规定</w:t>
            </w:r>
            <w:r w:rsidRPr="00E4194F">
              <w:rPr>
                <w:noProof/>
                <w:webHidden/>
              </w:rPr>
              <w:tab/>
            </w:r>
            <w:r w:rsidRPr="00E4194F">
              <w:rPr>
                <w:noProof/>
                <w:webHidden/>
              </w:rPr>
              <w:fldChar w:fldCharType="begin"/>
            </w:r>
            <w:r w:rsidRPr="00E4194F">
              <w:rPr>
                <w:noProof/>
                <w:webHidden/>
              </w:rPr>
              <w:instrText xml:space="preserve"> PAGEREF _Toc436727281 \h </w:instrText>
            </w:r>
            <w:r w:rsidRPr="00E4194F">
              <w:rPr>
                <w:noProof/>
                <w:webHidden/>
              </w:rPr>
            </w:r>
            <w:r w:rsidRPr="00E4194F">
              <w:rPr>
                <w:noProof/>
                <w:webHidden/>
              </w:rPr>
              <w:fldChar w:fldCharType="separate"/>
            </w:r>
            <w:r w:rsidRPr="00E4194F">
              <w:rPr>
                <w:noProof/>
                <w:webHidden/>
              </w:rPr>
              <w:t>26</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82" w:history="1">
            <w:r w:rsidRPr="00E4194F">
              <w:rPr>
                <w:rStyle w:val="afe"/>
                <w:rFonts w:ascii="Times New Roman" w:eastAsia="黑体" w:hAnsi="Times New Roman" w:cs="Times New Roman"/>
                <w:noProof/>
              </w:rPr>
              <w:t>6.2</w:t>
            </w:r>
            <w:r w:rsidRPr="00E4194F">
              <w:rPr>
                <w:rStyle w:val="afe"/>
                <w:rFonts w:ascii="Times New Roman" w:eastAsia="黑体" w:hAnsi="Times New Roman" w:cs="Times New Roman" w:hint="eastAsia"/>
                <w:noProof/>
              </w:rPr>
              <w:t>沟槽开挖</w:t>
            </w:r>
            <w:r w:rsidRPr="00E4194F">
              <w:rPr>
                <w:noProof/>
                <w:webHidden/>
              </w:rPr>
              <w:tab/>
            </w:r>
            <w:r w:rsidRPr="00E4194F">
              <w:rPr>
                <w:noProof/>
                <w:webHidden/>
              </w:rPr>
              <w:fldChar w:fldCharType="begin"/>
            </w:r>
            <w:r w:rsidRPr="00E4194F">
              <w:rPr>
                <w:noProof/>
                <w:webHidden/>
              </w:rPr>
              <w:instrText xml:space="preserve"> PAGEREF _Toc436727282 \h </w:instrText>
            </w:r>
            <w:r w:rsidRPr="00E4194F">
              <w:rPr>
                <w:noProof/>
                <w:webHidden/>
              </w:rPr>
            </w:r>
            <w:r w:rsidRPr="00E4194F">
              <w:rPr>
                <w:noProof/>
                <w:webHidden/>
              </w:rPr>
              <w:fldChar w:fldCharType="separate"/>
            </w:r>
            <w:r w:rsidRPr="00E4194F">
              <w:rPr>
                <w:noProof/>
                <w:webHidden/>
              </w:rPr>
              <w:t>27</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83" w:history="1">
            <w:r w:rsidRPr="00E4194F">
              <w:rPr>
                <w:rStyle w:val="afe"/>
                <w:rFonts w:ascii="Times New Roman" w:eastAsia="黑体" w:hAnsi="Times New Roman" w:cs="Times New Roman"/>
                <w:noProof/>
              </w:rPr>
              <w:t xml:space="preserve">6.3  </w:t>
            </w:r>
            <w:r w:rsidRPr="00E4194F">
              <w:rPr>
                <w:rStyle w:val="afe"/>
                <w:rFonts w:ascii="Times New Roman" w:eastAsia="黑体" w:hAnsi="Times New Roman" w:cs="Times New Roman" w:hint="eastAsia"/>
                <w:noProof/>
              </w:rPr>
              <w:t>管道基础</w:t>
            </w:r>
            <w:r w:rsidRPr="00E4194F">
              <w:rPr>
                <w:noProof/>
                <w:webHidden/>
              </w:rPr>
              <w:tab/>
            </w:r>
            <w:r w:rsidRPr="00E4194F">
              <w:rPr>
                <w:noProof/>
                <w:webHidden/>
              </w:rPr>
              <w:fldChar w:fldCharType="begin"/>
            </w:r>
            <w:r w:rsidRPr="00E4194F">
              <w:rPr>
                <w:noProof/>
                <w:webHidden/>
              </w:rPr>
              <w:instrText xml:space="preserve"> PAGEREF _Toc436727283 \h </w:instrText>
            </w:r>
            <w:r w:rsidRPr="00E4194F">
              <w:rPr>
                <w:noProof/>
                <w:webHidden/>
              </w:rPr>
            </w:r>
            <w:r w:rsidRPr="00E4194F">
              <w:rPr>
                <w:noProof/>
                <w:webHidden/>
              </w:rPr>
              <w:fldChar w:fldCharType="separate"/>
            </w:r>
            <w:r w:rsidRPr="00E4194F">
              <w:rPr>
                <w:noProof/>
                <w:webHidden/>
              </w:rPr>
              <w:t>30</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84" w:history="1">
            <w:r w:rsidRPr="00E4194F">
              <w:rPr>
                <w:rStyle w:val="afe"/>
                <w:rFonts w:ascii="Times New Roman" w:eastAsia="黑体" w:hAnsi="Times New Roman" w:cs="Times New Roman"/>
                <w:noProof/>
              </w:rPr>
              <w:t>6.4</w:t>
            </w:r>
            <w:r w:rsidRPr="00E4194F">
              <w:rPr>
                <w:rStyle w:val="afe"/>
                <w:rFonts w:ascii="Times New Roman" w:eastAsia="黑体" w:hAnsi="Times New Roman" w:cs="Times New Roman" w:hint="eastAsia"/>
                <w:noProof/>
              </w:rPr>
              <w:t>管道安装</w:t>
            </w:r>
            <w:r w:rsidRPr="00E4194F">
              <w:rPr>
                <w:noProof/>
                <w:webHidden/>
              </w:rPr>
              <w:tab/>
            </w:r>
            <w:r w:rsidRPr="00E4194F">
              <w:rPr>
                <w:noProof/>
                <w:webHidden/>
              </w:rPr>
              <w:fldChar w:fldCharType="begin"/>
            </w:r>
            <w:r w:rsidRPr="00E4194F">
              <w:rPr>
                <w:noProof/>
                <w:webHidden/>
              </w:rPr>
              <w:instrText xml:space="preserve"> PAGEREF _Toc436727284 \h </w:instrText>
            </w:r>
            <w:r w:rsidRPr="00E4194F">
              <w:rPr>
                <w:noProof/>
                <w:webHidden/>
              </w:rPr>
            </w:r>
            <w:r w:rsidRPr="00E4194F">
              <w:rPr>
                <w:noProof/>
                <w:webHidden/>
              </w:rPr>
              <w:fldChar w:fldCharType="separate"/>
            </w:r>
            <w:r w:rsidRPr="00E4194F">
              <w:rPr>
                <w:noProof/>
                <w:webHidden/>
              </w:rPr>
              <w:t>30</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85" w:history="1">
            <w:r w:rsidRPr="00E4194F">
              <w:rPr>
                <w:rStyle w:val="afe"/>
                <w:rFonts w:ascii="Times New Roman" w:eastAsia="黑体" w:hAnsi="Times New Roman" w:cs="Times New Roman"/>
                <w:noProof/>
              </w:rPr>
              <w:t>6.5</w:t>
            </w:r>
            <w:r w:rsidRPr="00E4194F">
              <w:rPr>
                <w:rStyle w:val="afe"/>
                <w:rFonts w:ascii="Times New Roman" w:eastAsia="黑体" w:hAnsi="Times New Roman" w:cs="Times New Roman" w:hint="eastAsia"/>
                <w:noProof/>
              </w:rPr>
              <w:t>管道修补</w:t>
            </w:r>
            <w:r w:rsidRPr="00E4194F">
              <w:rPr>
                <w:noProof/>
                <w:webHidden/>
              </w:rPr>
              <w:tab/>
            </w:r>
            <w:r w:rsidRPr="00E4194F">
              <w:rPr>
                <w:noProof/>
                <w:webHidden/>
              </w:rPr>
              <w:fldChar w:fldCharType="begin"/>
            </w:r>
            <w:r w:rsidRPr="00E4194F">
              <w:rPr>
                <w:noProof/>
                <w:webHidden/>
              </w:rPr>
              <w:instrText xml:space="preserve"> PAGEREF _Toc436727285 \h </w:instrText>
            </w:r>
            <w:r w:rsidRPr="00E4194F">
              <w:rPr>
                <w:noProof/>
                <w:webHidden/>
              </w:rPr>
            </w:r>
            <w:r w:rsidRPr="00E4194F">
              <w:rPr>
                <w:noProof/>
                <w:webHidden/>
              </w:rPr>
              <w:fldChar w:fldCharType="separate"/>
            </w:r>
            <w:r w:rsidRPr="00E4194F">
              <w:rPr>
                <w:noProof/>
                <w:webHidden/>
              </w:rPr>
              <w:t>33</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86" w:history="1">
            <w:r w:rsidRPr="00E4194F">
              <w:rPr>
                <w:rStyle w:val="afe"/>
                <w:rFonts w:ascii="Times New Roman" w:eastAsia="黑体" w:hAnsi="Times New Roman" w:cs="Times New Roman"/>
                <w:noProof/>
              </w:rPr>
              <w:t>6.6</w:t>
            </w:r>
            <w:r w:rsidRPr="00E4194F">
              <w:rPr>
                <w:rStyle w:val="afe"/>
                <w:rFonts w:ascii="Times New Roman" w:eastAsia="黑体" w:hAnsi="Times New Roman" w:cs="Times New Roman" w:hint="eastAsia"/>
                <w:noProof/>
              </w:rPr>
              <w:t>管道与检查井连接</w:t>
            </w:r>
            <w:r w:rsidRPr="00E4194F">
              <w:rPr>
                <w:noProof/>
                <w:webHidden/>
              </w:rPr>
              <w:tab/>
            </w:r>
            <w:r w:rsidRPr="00E4194F">
              <w:rPr>
                <w:noProof/>
                <w:webHidden/>
              </w:rPr>
              <w:fldChar w:fldCharType="begin"/>
            </w:r>
            <w:r w:rsidRPr="00E4194F">
              <w:rPr>
                <w:noProof/>
                <w:webHidden/>
              </w:rPr>
              <w:instrText xml:space="preserve"> PAGEREF _Toc436727286 \h </w:instrText>
            </w:r>
            <w:r w:rsidRPr="00E4194F">
              <w:rPr>
                <w:noProof/>
                <w:webHidden/>
              </w:rPr>
            </w:r>
            <w:r w:rsidRPr="00E4194F">
              <w:rPr>
                <w:noProof/>
                <w:webHidden/>
              </w:rPr>
              <w:fldChar w:fldCharType="separate"/>
            </w:r>
            <w:r w:rsidRPr="00E4194F">
              <w:rPr>
                <w:noProof/>
                <w:webHidden/>
              </w:rPr>
              <w:t>34</w:t>
            </w:r>
            <w:r w:rsidRPr="00E4194F">
              <w:rPr>
                <w:noProof/>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87" w:history="1">
            <w:r w:rsidRPr="00E4194F">
              <w:rPr>
                <w:rStyle w:val="afe"/>
              </w:rPr>
              <w:t>7</w:t>
            </w:r>
            <w:r w:rsidRPr="00E4194F">
              <w:rPr>
                <w:rStyle w:val="afe"/>
                <w:rFonts w:hint="eastAsia"/>
              </w:rPr>
              <w:t>回填</w:t>
            </w:r>
            <w:r w:rsidRPr="00E4194F">
              <w:rPr>
                <w:webHidden/>
              </w:rPr>
              <w:tab/>
            </w:r>
            <w:r w:rsidRPr="00E4194F">
              <w:rPr>
                <w:webHidden/>
              </w:rPr>
              <w:fldChar w:fldCharType="begin"/>
            </w:r>
            <w:r w:rsidRPr="00E4194F">
              <w:rPr>
                <w:webHidden/>
              </w:rPr>
              <w:instrText xml:space="preserve"> PAGEREF _Toc436727287 \h </w:instrText>
            </w:r>
            <w:r w:rsidRPr="00E4194F">
              <w:rPr>
                <w:webHidden/>
              </w:rPr>
            </w:r>
            <w:r w:rsidRPr="00E4194F">
              <w:rPr>
                <w:webHidden/>
              </w:rPr>
              <w:fldChar w:fldCharType="separate"/>
            </w:r>
            <w:r w:rsidRPr="00E4194F">
              <w:rPr>
                <w:webHidden/>
              </w:rPr>
              <w:t>38</w:t>
            </w:r>
            <w:r w:rsidRPr="00E4194F">
              <w:rPr>
                <w:webHidden/>
              </w:rPr>
              <w:fldChar w:fldCharType="end"/>
            </w:r>
          </w:hyperlink>
        </w:p>
        <w:p w:rsidR="00E4194F" w:rsidRPr="00E4194F" w:rsidRDefault="00E4194F">
          <w:pPr>
            <w:pStyle w:val="21"/>
            <w:tabs>
              <w:tab w:val="right" w:leader="dot" w:pos="8296"/>
            </w:tabs>
            <w:rPr>
              <w:noProof/>
              <w:kern w:val="2"/>
              <w:sz w:val="21"/>
            </w:rPr>
          </w:pPr>
          <w:hyperlink w:anchor="_Toc436727288" w:history="1">
            <w:r w:rsidRPr="00E4194F">
              <w:rPr>
                <w:rStyle w:val="afe"/>
                <w:rFonts w:ascii="Times New Roman" w:eastAsia="黑体" w:hAnsi="Times New Roman" w:cs="Times New Roman"/>
                <w:noProof/>
              </w:rPr>
              <w:t xml:space="preserve">7.1 </w:t>
            </w:r>
            <w:r w:rsidRPr="00E4194F">
              <w:rPr>
                <w:rStyle w:val="afe"/>
                <w:rFonts w:ascii="Times New Roman" w:eastAsia="黑体" w:hAnsi="Times New Roman" w:cs="Times New Roman" w:hint="eastAsia"/>
                <w:noProof/>
              </w:rPr>
              <w:t>一般规定</w:t>
            </w:r>
            <w:r w:rsidRPr="00E4194F">
              <w:rPr>
                <w:noProof/>
                <w:webHidden/>
              </w:rPr>
              <w:tab/>
            </w:r>
            <w:r w:rsidRPr="00E4194F">
              <w:rPr>
                <w:noProof/>
                <w:webHidden/>
              </w:rPr>
              <w:fldChar w:fldCharType="begin"/>
            </w:r>
            <w:r w:rsidRPr="00E4194F">
              <w:rPr>
                <w:noProof/>
                <w:webHidden/>
              </w:rPr>
              <w:instrText xml:space="preserve"> PAGEREF _Toc436727288 \h </w:instrText>
            </w:r>
            <w:r w:rsidRPr="00E4194F">
              <w:rPr>
                <w:noProof/>
                <w:webHidden/>
              </w:rPr>
            </w:r>
            <w:r w:rsidRPr="00E4194F">
              <w:rPr>
                <w:noProof/>
                <w:webHidden/>
              </w:rPr>
              <w:fldChar w:fldCharType="separate"/>
            </w:r>
            <w:r w:rsidRPr="00E4194F">
              <w:rPr>
                <w:noProof/>
                <w:webHidden/>
              </w:rPr>
              <w:t>38</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89" w:history="1">
            <w:r w:rsidRPr="00E4194F">
              <w:rPr>
                <w:rStyle w:val="afe"/>
                <w:rFonts w:ascii="Times New Roman" w:eastAsia="黑体" w:hAnsi="Times New Roman" w:cs="Times New Roman"/>
                <w:noProof/>
              </w:rPr>
              <w:t>7.2</w:t>
            </w:r>
            <w:r w:rsidRPr="00E4194F">
              <w:rPr>
                <w:rStyle w:val="afe"/>
                <w:rFonts w:ascii="Times New Roman" w:eastAsia="黑体" w:hAnsi="Times New Roman" w:cs="Times New Roman" w:hint="eastAsia"/>
                <w:noProof/>
              </w:rPr>
              <w:t>回填材料</w:t>
            </w:r>
            <w:r w:rsidRPr="00E4194F">
              <w:rPr>
                <w:noProof/>
                <w:webHidden/>
              </w:rPr>
              <w:tab/>
            </w:r>
            <w:r w:rsidRPr="00E4194F">
              <w:rPr>
                <w:noProof/>
                <w:webHidden/>
              </w:rPr>
              <w:fldChar w:fldCharType="begin"/>
            </w:r>
            <w:r w:rsidRPr="00E4194F">
              <w:rPr>
                <w:noProof/>
                <w:webHidden/>
              </w:rPr>
              <w:instrText xml:space="preserve"> PAGEREF _Toc436727289 \h </w:instrText>
            </w:r>
            <w:r w:rsidRPr="00E4194F">
              <w:rPr>
                <w:noProof/>
                <w:webHidden/>
              </w:rPr>
            </w:r>
            <w:r w:rsidRPr="00E4194F">
              <w:rPr>
                <w:noProof/>
                <w:webHidden/>
              </w:rPr>
              <w:fldChar w:fldCharType="separate"/>
            </w:r>
            <w:r w:rsidRPr="00E4194F">
              <w:rPr>
                <w:noProof/>
                <w:webHidden/>
              </w:rPr>
              <w:t>39</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90" w:history="1">
            <w:r w:rsidRPr="00E4194F">
              <w:rPr>
                <w:rStyle w:val="afe"/>
                <w:rFonts w:ascii="Times New Roman" w:eastAsia="黑体" w:hAnsi="Times New Roman" w:cs="Times New Roman"/>
                <w:noProof/>
              </w:rPr>
              <w:t>7.3</w:t>
            </w:r>
            <w:r w:rsidRPr="00E4194F">
              <w:rPr>
                <w:rStyle w:val="afe"/>
                <w:rFonts w:ascii="Times New Roman" w:eastAsia="黑体" w:hAnsi="Times New Roman" w:cs="Times New Roman" w:hint="eastAsia"/>
                <w:noProof/>
              </w:rPr>
              <w:t>回填要求</w:t>
            </w:r>
            <w:r w:rsidRPr="00E4194F">
              <w:rPr>
                <w:noProof/>
                <w:webHidden/>
              </w:rPr>
              <w:tab/>
            </w:r>
            <w:r w:rsidRPr="00E4194F">
              <w:rPr>
                <w:noProof/>
                <w:webHidden/>
              </w:rPr>
              <w:fldChar w:fldCharType="begin"/>
            </w:r>
            <w:r w:rsidRPr="00E4194F">
              <w:rPr>
                <w:noProof/>
                <w:webHidden/>
              </w:rPr>
              <w:instrText xml:space="preserve"> PAGEREF _Toc436727290 \h </w:instrText>
            </w:r>
            <w:r w:rsidRPr="00E4194F">
              <w:rPr>
                <w:noProof/>
                <w:webHidden/>
              </w:rPr>
            </w:r>
            <w:r w:rsidRPr="00E4194F">
              <w:rPr>
                <w:noProof/>
                <w:webHidden/>
              </w:rPr>
              <w:fldChar w:fldCharType="separate"/>
            </w:r>
            <w:r w:rsidRPr="00E4194F">
              <w:rPr>
                <w:noProof/>
                <w:webHidden/>
              </w:rPr>
              <w:t>39</w:t>
            </w:r>
            <w:r w:rsidRPr="00E4194F">
              <w:rPr>
                <w:noProof/>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91" w:history="1">
            <w:r w:rsidRPr="00E4194F">
              <w:rPr>
                <w:rStyle w:val="afe"/>
              </w:rPr>
              <w:t xml:space="preserve">8  </w:t>
            </w:r>
            <w:r w:rsidRPr="00E4194F">
              <w:rPr>
                <w:rStyle w:val="afe"/>
                <w:rFonts w:hint="eastAsia"/>
              </w:rPr>
              <w:t>质量检验</w:t>
            </w:r>
            <w:r w:rsidRPr="00E4194F">
              <w:rPr>
                <w:webHidden/>
              </w:rPr>
              <w:tab/>
            </w:r>
            <w:r w:rsidRPr="00E4194F">
              <w:rPr>
                <w:webHidden/>
              </w:rPr>
              <w:fldChar w:fldCharType="begin"/>
            </w:r>
            <w:r w:rsidRPr="00E4194F">
              <w:rPr>
                <w:webHidden/>
              </w:rPr>
              <w:instrText xml:space="preserve"> PAGEREF _Toc436727291 \h </w:instrText>
            </w:r>
            <w:r w:rsidRPr="00E4194F">
              <w:rPr>
                <w:webHidden/>
              </w:rPr>
            </w:r>
            <w:r w:rsidRPr="00E4194F">
              <w:rPr>
                <w:webHidden/>
              </w:rPr>
              <w:fldChar w:fldCharType="separate"/>
            </w:r>
            <w:r w:rsidRPr="00E4194F">
              <w:rPr>
                <w:webHidden/>
              </w:rPr>
              <w:t>41</w:t>
            </w:r>
            <w:r w:rsidRPr="00E4194F">
              <w:rPr>
                <w:webHidden/>
              </w:rPr>
              <w:fldChar w:fldCharType="end"/>
            </w:r>
          </w:hyperlink>
        </w:p>
        <w:p w:rsidR="00E4194F" w:rsidRPr="00E4194F" w:rsidRDefault="00E4194F">
          <w:pPr>
            <w:pStyle w:val="21"/>
            <w:tabs>
              <w:tab w:val="right" w:leader="dot" w:pos="8296"/>
            </w:tabs>
            <w:rPr>
              <w:noProof/>
              <w:kern w:val="2"/>
              <w:sz w:val="21"/>
            </w:rPr>
          </w:pPr>
          <w:hyperlink w:anchor="_Toc436727292" w:history="1">
            <w:r w:rsidRPr="00E4194F">
              <w:rPr>
                <w:rStyle w:val="afe"/>
                <w:rFonts w:ascii="Times New Roman" w:eastAsia="黑体" w:hAnsi="Times New Roman" w:cs="Times New Roman"/>
                <w:noProof/>
              </w:rPr>
              <w:t xml:space="preserve">8.1  </w:t>
            </w:r>
            <w:r w:rsidRPr="00E4194F">
              <w:rPr>
                <w:rStyle w:val="afe"/>
                <w:rFonts w:ascii="Times New Roman" w:eastAsia="黑体" w:hAnsi="Times New Roman" w:cs="Times New Roman" w:hint="eastAsia"/>
                <w:noProof/>
              </w:rPr>
              <w:t>沟槽回填土密实度检验</w:t>
            </w:r>
            <w:r w:rsidRPr="00E4194F">
              <w:rPr>
                <w:noProof/>
                <w:webHidden/>
              </w:rPr>
              <w:tab/>
            </w:r>
            <w:r w:rsidRPr="00E4194F">
              <w:rPr>
                <w:noProof/>
                <w:webHidden/>
              </w:rPr>
              <w:fldChar w:fldCharType="begin"/>
            </w:r>
            <w:r w:rsidRPr="00E4194F">
              <w:rPr>
                <w:noProof/>
                <w:webHidden/>
              </w:rPr>
              <w:instrText xml:space="preserve"> PAGEREF _Toc436727292 \h </w:instrText>
            </w:r>
            <w:r w:rsidRPr="00E4194F">
              <w:rPr>
                <w:noProof/>
                <w:webHidden/>
              </w:rPr>
            </w:r>
            <w:r w:rsidRPr="00E4194F">
              <w:rPr>
                <w:noProof/>
                <w:webHidden/>
              </w:rPr>
              <w:fldChar w:fldCharType="separate"/>
            </w:r>
            <w:r w:rsidRPr="00E4194F">
              <w:rPr>
                <w:noProof/>
                <w:webHidden/>
              </w:rPr>
              <w:t>41</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93" w:history="1">
            <w:r w:rsidRPr="00E4194F">
              <w:rPr>
                <w:rStyle w:val="afe"/>
                <w:rFonts w:ascii="Times New Roman" w:eastAsia="黑体" w:hAnsi="Times New Roman" w:cs="Times New Roman"/>
                <w:noProof/>
              </w:rPr>
              <w:t xml:space="preserve">8.2  </w:t>
            </w:r>
            <w:r w:rsidRPr="00E4194F">
              <w:rPr>
                <w:rStyle w:val="afe"/>
                <w:rFonts w:ascii="Times New Roman" w:eastAsia="黑体" w:hAnsi="Times New Roman" w:cs="Times New Roman" w:hint="eastAsia"/>
                <w:noProof/>
              </w:rPr>
              <w:t>管道变形检验</w:t>
            </w:r>
            <w:r w:rsidRPr="00E4194F">
              <w:rPr>
                <w:noProof/>
                <w:webHidden/>
              </w:rPr>
              <w:tab/>
            </w:r>
            <w:r w:rsidRPr="00E4194F">
              <w:rPr>
                <w:noProof/>
                <w:webHidden/>
              </w:rPr>
              <w:fldChar w:fldCharType="begin"/>
            </w:r>
            <w:r w:rsidRPr="00E4194F">
              <w:rPr>
                <w:noProof/>
                <w:webHidden/>
              </w:rPr>
              <w:instrText xml:space="preserve"> PAGEREF _Toc436727293 \h </w:instrText>
            </w:r>
            <w:r w:rsidRPr="00E4194F">
              <w:rPr>
                <w:noProof/>
                <w:webHidden/>
              </w:rPr>
            </w:r>
            <w:r w:rsidRPr="00E4194F">
              <w:rPr>
                <w:noProof/>
                <w:webHidden/>
              </w:rPr>
              <w:fldChar w:fldCharType="separate"/>
            </w:r>
            <w:r w:rsidRPr="00E4194F">
              <w:rPr>
                <w:noProof/>
                <w:webHidden/>
              </w:rPr>
              <w:t>41</w:t>
            </w:r>
            <w:r w:rsidRPr="00E4194F">
              <w:rPr>
                <w:noProof/>
                <w:webHidden/>
              </w:rPr>
              <w:fldChar w:fldCharType="end"/>
            </w:r>
          </w:hyperlink>
        </w:p>
        <w:p w:rsidR="00E4194F" w:rsidRPr="00E4194F" w:rsidRDefault="00E4194F">
          <w:pPr>
            <w:pStyle w:val="21"/>
            <w:tabs>
              <w:tab w:val="right" w:leader="dot" w:pos="8296"/>
            </w:tabs>
            <w:rPr>
              <w:noProof/>
              <w:kern w:val="2"/>
              <w:sz w:val="21"/>
            </w:rPr>
          </w:pPr>
          <w:hyperlink w:anchor="_Toc436727294" w:history="1">
            <w:r w:rsidRPr="00E4194F">
              <w:rPr>
                <w:rStyle w:val="afe"/>
                <w:rFonts w:ascii="Times New Roman" w:eastAsia="黑体" w:hAnsi="Times New Roman" w:cs="Times New Roman"/>
                <w:noProof/>
              </w:rPr>
              <w:t xml:space="preserve">8.3 </w:t>
            </w:r>
            <w:r w:rsidRPr="00E4194F">
              <w:rPr>
                <w:rStyle w:val="afe"/>
                <w:rFonts w:ascii="Times New Roman" w:eastAsia="黑体" w:hAnsi="Times New Roman" w:cs="Times New Roman" w:hint="eastAsia"/>
                <w:noProof/>
              </w:rPr>
              <w:t>管道密闭性检验</w:t>
            </w:r>
            <w:r w:rsidRPr="00E4194F">
              <w:rPr>
                <w:noProof/>
                <w:webHidden/>
              </w:rPr>
              <w:tab/>
            </w:r>
            <w:r w:rsidRPr="00E4194F">
              <w:rPr>
                <w:noProof/>
                <w:webHidden/>
              </w:rPr>
              <w:fldChar w:fldCharType="begin"/>
            </w:r>
            <w:r w:rsidRPr="00E4194F">
              <w:rPr>
                <w:noProof/>
                <w:webHidden/>
              </w:rPr>
              <w:instrText xml:space="preserve"> PAGEREF _Toc436727294 \h </w:instrText>
            </w:r>
            <w:r w:rsidRPr="00E4194F">
              <w:rPr>
                <w:noProof/>
                <w:webHidden/>
              </w:rPr>
            </w:r>
            <w:r w:rsidRPr="00E4194F">
              <w:rPr>
                <w:noProof/>
                <w:webHidden/>
              </w:rPr>
              <w:fldChar w:fldCharType="separate"/>
            </w:r>
            <w:r w:rsidRPr="00E4194F">
              <w:rPr>
                <w:noProof/>
                <w:webHidden/>
              </w:rPr>
              <w:t>42</w:t>
            </w:r>
            <w:r w:rsidRPr="00E4194F">
              <w:rPr>
                <w:noProof/>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95" w:history="1">
            <w:r w:rsidRPr="00E4194F">
              <w:rPr>
                <w:rStyle w:val="afe"/>
              </w:rPr>
              <w:t xml:space="preserve">9  </w:t>
            </w:r>
            <w:r w:rsidRPr="00E4194F">
              <w:rPr>
                <w:rStyle w:val="afe"/>
                <w:rFonts w:hint="eastAsia"/>
              </w:rPr>
              <w:t>管材的装卸、运输和贮存</w:t>
            </w:r>
            <w:r w:rsidRPr="00E4194F">
              <w:rPr>
                <w:webHidden/>
              </w:rPr>
              <w:tab/>
            </w:r>
            <w:r w:rsidRPr="00E4194F">
              <w:rPr>
                <w:webHidden/>
              </w:rPr>
              <w:fldChar w:fldCharType="begin"/>
            </w:r>
            <w:r w:rsidRPr="00E4194F">
              <w:rPr>
                <w:webHidden/>
              </w:rPr>
              <w:instrText xml:space="preserve"> PAGEREF _Toc436727295 \h </w:instrText>
            </w:r>
            <w:r w:rsidRPr="00E4194F">
              <w:rPr>
                <w:webHidden/>
              </w:rPr>
            </w:r>
            <w:r w:rsidRPr="00E4194F">
              <w:rPr>
                <w:webHidden/>
              </w:rPr>
              <w:fldChar w:fldCharType="separate"/>
            </w:r>
            <w:r w:rsidRPr="00E4194F">
              <w:rPr>
                <w:webHidden/>
              </w:rPr>
              <w:t>45</w:t>
            </w:r>
            <w:r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96" w:history="1">
            <w:r w:rsidRPr="00E4194F">
              <w:rPr>
                <w:rStyle w:val="afe"/>
              </w:rPr>
              <w:t xml:space="preserve">10  </w:t>
            </w:r>
            <w:r w:rsidRPr="00E4194F">
              <w:rPr>
                <w:rStyle w:val="afe"/>
                <w:rFonts w:hint="eastAsia"/>
              </w:rPr>
              <w:t>管道工程的竣工验收</w:t>
            </w:r>
            <w:r w:rsidRPr="00E4194F">
              <w:rPr>
                <w:webHidden/>
              </w:rPr>
              <w:tab/>
            </w:r>
            <w:r w:rsidRPr="00E4194F">
              <w:rPr>
                <w:webHidden/>
              </w:rPr>
              <w:fldChar w:fldCharType="begin"/>
            </w:r>
            <w:r w:rsidRPr="00E4194F">
              <w:rPr>
                <w:webHidden/>
              </w:rPr>
              <w:instrText xml:space="preserve"> PAGEREF _Toc436727296 \h </w:instrText>
            </w:r>
            <w:r w:rsidRPr="00E4194F">
              <w:rPr>
                <w:webHidden/>
              </w:rPr>
            </w:r>
            <w:r w:rsidRPr="00E4194F">
              <w:rPr>
                <w:webHidden/>
              </w:rPr>
              <w:fldChar w:fldCharType="separate"/>
            </w:r>
            <w:r w:rsidRPr="00E4194F">
              <w:rPr>
                <w:webHidden/>
              </w:rPr>
              <w:t>47</w:t>
            </w:r>
            <w:r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97" w:history="1">
            <w:r w:rsidRPr="00E4194F">
              <w:rPr>
                <w:rStyle w:val="afe"/>
                <w:rFonts w:hint="eastAsia"/>
              </w:rPr>
              <w:t>附录</w:t>
            </w:r>
            <w:r w:rsidRPr="00E4194F">
              <w:rPr>
                <w:rStyle w:val="afe"/>
              </w:rPr>
              <w:t>A  PP</w:t>
            </w:r>
            <w:r w:rsidRPr="00E4194F">
              <w:rPr>
                <w:rStyle w:val="afe"/>
                <w:rFonts w:hint="eastAsia"/>
              </w:rPr>
              <w:t>热态管和</w:t>
            </w:r>
            <w:r w:rsidRPr="00E4194F">
              <w:rPr>
                <w:rStyle w:val="afe"/>
              </w:rPr>
              <w:t>PP-HM</w:t>
            </w:r>
            <w:r w:rsidRPr="00E4194F">
              <w:rPr>
                <w:rStyle w:val="afe"/>
                <w:rFonts w:hint="eastAsia"/>
              </w:rPr>
              <w:t>管简图及沟槽回填施工大样图</w:t>
            </w:r>
            <w:r w:rsidRPr="00E4194F">
              <w:rPr>
                <w:webHidden/>
              </w:rPr>
              <w:tab/>
            </w:r>
            <w:r w:rsidRPr="00E4194F">
              <w:rPr>
                <w:webHidden/>
              </w:rPr>
              <w:fldChar w:fldCharType="begin"/>
            </w:r>
            <w:r w:rsidRPr="00E4194F">
              <w:rPr>
                <w:webHidden/>
              </w:rPr>
              <w:instrText xml:space="preserve"> PAGEREF _Toc436727297 \h </w:instrText>
            </w:r>
            <w:r w:rsidRPr="00E4194F">
              <w:rPr>
                <w:webHidden/>
              </w:rPr>
            </w:r>
            <w:r w:rsidRPr="00E4194F">
              <w:rPr>
                <w:webHidden/>
              </w:rPr>
              <w:fldChar w:fldCharType="separate"/>
            </w:r>
            <w:r w:rsidRPr="00E4194F">
              <w:rPr>
                <w:webHidden/>
              </w:rPr>
              <w:t>49</w:t>
            </w:r>
            <w:r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98" w:history="1">
            <w:r w:rsidRPr="00E4194F">
              <w:rPr>
                <w:rStyle w:val="afe"/>
                <w:rFonts w:hint="eastAsia"/>
              </w:rPr>
              <w:t>附录</w:t>
            </w:r>
            <w:r w:rsidRPr="00E4194F">
              <w:rPr>
                <w:rStyle w:val="afe"/>
              </w:rPr>
              <w:t xml:space="preserve">B  </w:t>
            </w:r>
            <w:r w:rsidRPr="00E4194F">
              <w:rPr>
                <w:rStyle w:val="afe"/>
                <w:rFonts w:hint="eastAsia"/>
              </w:rPr>
              <w:t>满流条件下</w:t>
            </w:r>
            <w:r w:rsidRPr="00E4194F">
              <w:rPr>
                <w:rStyle w:val="afe"/>
              </w:rPr>
              <w:t>PP</w:t>
            </w:r>
            <w:r w:rsidRPr="00E4194F">
              <w:rPr>
                <w:rStyle w:val="afe"/>
                <w:rFonts w:hint="eastAsia"/>
              </w:rPr>
              <w:t>热态管道和</w:t>
            </w:r>
            <w:r w:rsidRPr="00E4194F">
              <w:rPr>
                <w:rStyle w:val="afe"/>
              </w:rPr>
              <w:t>PP-HM</w:t>
            </w:r>
            <w:r w:rsidRPr="00E4194F">
              <w:rPr>
                <w:rStyle w:val="afe"/>
                <w:rFonts w:hint="eastAsia"/>
              </w:rPr>
              <w:t>道的水力计算表</w:t>
            </w:r>
            <w:r w:rsidRPr="00E4194F">
              <w:rPr>
                <w:webHidden/>
              </w:rPr>
              <w:tab/>
            </w:r>
            <w:r w:rsidRPr="00E4194F">
              <w:rPr>
                <w:webHidden/>
              </w:rPr>
              <w:fldChar w:fldCharType="begin"/>
            </w:r>
            <w:r w:rsidRPr="00E4194F">
              <w:rPr>
                <w:webHidden/>
              </w:rPr>
              <w:instrText xml:space="preserve"> PAGEREF _Toc436727298 \h </w:instrText>
            </w:r>
            <w:r w:rsidRPr="00E4194F">
              <w:rPr>
                <w:webHidden/>
              </w:rPr>
            </w:r>
            <w:r w:rsidRPr="00E4194F">
              <w:rPr>
                <w:webHidden/>
              </w:rPr>
              <w:fldChar w:fldCharType="separate"/>
            </w:r>
            <w:r w:rsidRPr="00E4194F">
              <w:rPr>
                <w:webHidden/>
              </w:rPr>
              <w:t>51</w:t>
            </w:r>
            <w:r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299" w:history="1">
            <w:r w:rsidRPr="00E4194F">
              <w:rPr>
                <w:rStyle w:val="afe"/>
                <w:rFonts w:hint="eastAsia"/>
              </w:rPr>
              <w:t>附录</w:t>
            </w:r>
            <w:r w:rsidRPr="00E4194F">
              <w:rPr>
                <w:rStyle w:val="afe"/>
              </w:rPr>
              <w:t>C  PP</w:t>
            </w:r>
            <w:r w:rsidRPr="00E4194F">
              <w:rPr>
                <w:rStyle w:val="afe"/>
                <w:rFonts w:hint="eastAsia"/>
              </w:rPr>
              <w:t>热态排水管道和</w:t>
            </w:r>
            <w:r w:rsidRPr="00E4194F">
              <w:rPr>
                <w:rStyle w:val="afe"/>
              </w:rPr>
              <w:t>PP-HM</w:t>
            </w:r>
            <w:r w:rsidRPr="00E4194F">
              <w:rPr>
                <w:rStyle w:val="afe"/>
                <w:rFonts w:hint="eastAsia"/>
              </w:rPr>
              <w:t>排水管道在不同充满度的流水断面系数表</w:t>
            </w:r>
            <w:r w:rsidRPr="00E4194F">
              <w:rPr>
                <w:webHidden/>
              </w:rPr>
              <w:tab/>
            </w:r>
            <w:r w:rsidRPr="00E4194F">
              <w:rPr>
                <w:webHidden/>
              </w:rPr>
              <w:fldChar w:fldCharType="begin"/>
            </w:r>
            <w:r w:rsidRPr="00E4194F">
              <w:rPr>
                <w:webHidden/>
              </w:rPr>
              <w:instrText xml:space="preserve"> PAGEREF _Toc436727299 \h </w:instrText>
            </w:r>
            <w:r w:rsidRPr="00E4194F">
              <w:rPr>
                <w:webHidden/>
              </w:rPr>
            </w:r>
            <w:r w:rsidRPr="00E4194F">
              <w:rPr>
                <w:webHidden/>
              </w:rPr>
              <w:fldChar w:fldCharType="separate"/>
            </w:r>
            <w:r w:rsidRPr="00E4194F">
              <w:rPr>
                <w:webHidden/>
              </w:rPr>
              <w:t>65</w:t>
            </w:r>
            <w:r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300" w:history="1">
            <w:r w:rsidRPr="00E4194F">
              <w:rPr>
                <w:rStyle w:val="afe"/>
                <w:rFonts w:hint="eastAsia"/>
              </w:rPr>
              <w:t>附录</w:t>
            </w:r>
            <w:r w:rsidRPr="00E4194F">
              <w:rPr>
                <w:rStyle w:val="afe"/>
              </w:rPr>
              <w:t>D</w:t>
            </w:r>
            <w:r w:rsidRPr="00E4194F">
              <w:rPr>
                <w:rStyle w:val="afe"/>
                <w:rFonts w:hint="eastAsia"/>
              </w:rPr>
              <w:t>管侧土的综合变形模量</w:t>
            </w:r>
            <w:r w:rsidRPr="00E4194F">
              <w:rPr>
                <w:webHidden/>
              </w:rPr>
              <w:tab/>
            </w:r>
            <w:r w:rsidRPr="00E4194F">
              <w:rPr>
                <w:webHidden/>
              </w:rPr>
              <w:fldChar w:fldCharType="begin"/>
            </w:r>
            <w:r w:rsidRPr="00E4194F">
              <w:rPr>
                <w:webHidden/>
              </w:rPr>
              <w:instrText xml:space="preserve"> PAGEREF _Toc436727300 \h </w:instrText>
            </w:r>
            <w:r w:rsidRPr="00E4194F">
              <w:rPr>
                <w:webHidden/>
              </w:rPr>
            </w:r>
            <w:r w:rsidRPr="00E4194F">
              <w:rPr>
                <w:webHidden/>
              </w:rPr>
              <w:fldChar w:fldCharType="separate"/>
            </w:r>
            <w:r w:rsidRPr="00E4194F">
              <w:rPr>
                <w:webHidden/>
              </w:rPr>
              <w:t>67</w:t>
            </w:r>
            <w:r w:rsidRPr="00E4194F">
              <w:rPr>
                <w:webHidden/>
              </w:rPr>
              <w:fldChar w:fldCharType="end"/>
            </w:r>
          </w:hyperlink>
        </w:p>
        <w:p w:rsidR="00E4194F" w:rsidRPr="00E4194F" w:rsidRDefault="00E4194F">
          <w:pPr>
            <w:pStyle w:val="11"/>
            <w:rPr>
              <w:rFonts w:asciiTheme="minorHAnsi" w:eastAsiaTheme="minorEastAsia" w:hAnsiTheme="minorHAnsi" w:cstheme="minorBidi"/>
              <w:kern w:val="2"/>
              <w:sz w:val="21"/>
              <w:szCs w:val="22"/>
            </w:rPr>
          </w:pPr>
          <w:hyperlink w:anchor="_Toc436727301" w:history="1">
            <w:r w:rsidRPr="00E4194F">
              <w:rPr>
                <w:rStyle w:val="afe"/>
                <w:rFonts w:hint="eastAsia"/>
              </w:rPr>
              <w:t>附录</w:t>
            </w:r>
            <w:r w:rsidRPr="00E4194F">
              <w:rPr>
                <w:rStyle w:val="afe"/>
              </w:rPr>
              <w:t xml:space="preserve">E  </w:t>
            </w:r>
            <w:r w:rsidRPr="00E4194F">
              <w:rPr>
                <w:rStyle w:val="afe"/>
                <w:rFonts w:hint="eastAsia"/>
              </w:rPr>
              <w:t>闭水法试验</w:t>
            </w:r>
            <w:r w:rsidRPr="00E4194F">
              <w:rPr>
                <w:webHidden/>
              </w:rPr>
              <w:tab/>
            </w:r>
            <w:r w:rsidRPr="00E4194F">
              <w:rPr>
                <w:webHidden/>
              </w:rPr>
              <w:fldChar w:fldCharType="begin"/>
            </w:r>
            <w:r w:rsidRPr="00E4194F">
              <w:rPr>
                <w:webHidden/>
              </w:rPr>
              <w:instrText xml:space="preserve"> PAGEREF _Toc436727301 \h </w:instrText>
            </w:r>
            <w:r w:rsidRPr="00E4194F">
              <w:rPr>
                <w:webHidden/>
              </w:rPr>
            </w:r>
            <w:r w:rsidRPr="00E4194F">
              <w:rPr>
                <w:webHidden/>
              </w:rPr>
              <w:fldChar w:fldCharType="separate"/>
            </w:r>
            <w:r w:rsidRPr="00E4194F">
              <w:rPr>
                <w:webHidden/>
              </w:rPr>
              <w:t>69</w:t>
            </w:r>
            <w:r w:rsidRPr="00E4194F">
              <w:rPr>
                <w:webHidden/>
              </w:rPr>
              <w:fldChar w:fldCharType="end"/>
            </w:r>
          </w:hyperlink>
        </w:p>
        <w:p w:rsidR="00E4194F" w:rsidRPr="00E4194F" w:rsidRDefault="00E4194F" w:rsidP="00E4194F">
          <w:pPr>
            <w:pStyle w:val="11"/>
            <w:rPr>
              <w:rFonts w:asciiTheme="minorHAnsi" w:eastAsiaTheme="minorEastAsia" w:hAnsiTheme="minorHAnsi" w:cstheme="minorBidi"/>
              <w:kern w:val="2"/>
              <w:sz w:val="21"/>
              <w:szCs w:val="22"/>
            </w:rPr>
          </w:pPr>
          <w:hyperlink w:anchor="_Toc436727302" w:history="1">
            <w:r w:rsidRPr="00E4194F">
              <w:rPr>
                <w:rStyle w:val="afe"/>
                <w:rFonts w:hint="eastAsia"/>
              </w:rPr>
              <w:t>本规程用词说明</w:t>
            </w:r>
            <w:r w:rsidRPr="00E4194F">
              <w:rPr>
                <w:webHidden/>
              </w:rPr>
              <w:tab/>
            </w:r>
            <w:r w:rsidRPr="00E4194F">
              <w:rPr>
                <w:webHidden/>
              </w:rPr>
              <w:fldChar w:fldCharType="begin"/>
            </w:r>
            <w:r w:rsidRPr="00E4194F">
              <w:rPr>
                <w:webHidden/>
              </w:rPr>
              <w:instrText xml:space="preserve"> PAGEREF _Toc436727302 \h </w:instrText>
            </w:r>
            <w:r w:rsidRPr="00E4194F">
              <w:rPr>
                <w:webHidden/>
              </w:rPr>
            </w:r>
            <w:r w:rsidRPr="00E4194F">
              <w:rPr>
                <w:webHidden/>
              </w:rPr>
              <w:fldChar w:fldCharType="separate"/>
            </w:r>
            <w:r w:rsidRPr="00E4194F">
              <w:rPr>
                <w:webHidden/>
              </w:rPr>
              <w:t>71</w:t>
            </w:r>
            <w:r w:rsidRPr="00E4194F">
              <w:rPr>
                <w:webHidden/>
              </w:rPr>
              <w:fldChar w:fldCharType="end"/>
            </w:r>
          </w:hyperlink>
        </w:p>
        <w:p w:rsidR="00BB537E" w:rsidRPr="0032791E" w:rsidRDefault="00AF681B" w:rsidP="001B57D7">
          <w:pPr>
            <w:spacing w:line="300" w:lineRule="auto"/>
            <w:rPr>
              <w:rFonts w:ascii="Times New Roman" w:hAnsi="Times New Roman" w:cs="Times New Roman"/>
              <w:color w:val="000000" w:themeColor="text1"/>
            </w:rPr>
          </w:pPr>
          <w:r w:rsidRPr="0032791E">
            <w:rPr>
              <w:rFonts w:ascii="Times New Roman" w:eastAsia="宋体" w:hAnsi="Times New Roman" w:cs="Times New Roman"/>
              <w:b/>
              <w:bCs/>
              <w:color w:val="000000" w:themeColor="text1"/>
              <w:sz w:val="28"/>
              <w:szCs w:val="28"/>
              <w:lang w:val="zh-CN"/>
            </w:rPr>
            <w:fldChar w:fldCharType="end"/>
          </w:r>
        </w:p>
        <w:bookmarkStart w:id="0" w:name="_GoBack" w:displacedByCustomXml="next"/>
        <w:bookmarkEnd w:id="0" w:displacedByCustomXml="next"/>
      </w:sdtContent>
    </w:sdt>
    <w:p w:rsidR="00F611E0" w:rsidRPr="0032791E" w:rsidRDefault="00F611E0" w:rsidP="004A7916">
      <w:pPr>
        <w:widowControl/>
        <w:rPr>
          <w:rFonts w:ascii="Times New Roman" w:hAnsi="Times New Roman" w:cs="Times New Roman"/>
          <w:b/>
          <w:color w:val="000000" w:themeColor="text1"/>
          <w:sz w:val="36"/>
          <w:szCs w:val="36"/>
        </w:rPr>
        <w:sectPr w:rsidR="00F611E0" w:rsidRPr="0032791E" w:rsidSect="002B1096">
          <w:pgSz w:w="11906" w:h="16838"/>
          <w:pgMar w:top="1440" w:right="1800" w:bottom="1440" w:left="1800" w:header="851" w:footer="992" w:gutter="0"/>
          <w:pgNumType w:fmt="lowerRoman" w:start="1"/>
          <w:cols w:space="425"/>
          <w:docGrid w:type="lines" w:linePitch="312"/>
        </w:sectPr>
      </w:pPr>
    </w:p>
    <w:p w:rsidR="006B776B" w:rsidRDefault="006B776B" w:rsidP="006B776B">
      <w:pPr>
        <w:pStyle w:val="tgt"/>
        <w:shd w:val="clear" w:color="auto" w:fill="FAFAFA"/>
        <w:spacing w:before="0" w:beforeAutospacing="0" w:after="96" w:afterAutospacing="0" w:line="315" w:lineRule="atLeast"/>
        <w:ind w:firstLine="560"/>
        <w:jc w:val="center"/>
        <w:rPr>
          <w:rFonts w:ascii="Arial" w:hAnsi="Arial" w:cs="Arial"/>
          <w:color w:val="2B2B2B"/>
          <w:sz w:val="28"/>
          <w:szCs w:val="28"/>
        </w:rPr>
      </w:pPr>
      <w:r>
        <w:rPr>
          <w:rFonts w:ascii="Arial" w:hAnsi="Arial" w:cs="Arial" w:hint="eastAsia"/>
          <w:color w:val="2B2B2B"/>
          <w:sz w:val="28"/>
          <w:szCs w:val="28"/>
        </w:rPr>
        <w:lastRenderedPageBreak/>
        <w:t>Contents</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hint="eastAsia"/>
          <w:color w:val="2B2B2B"/>
          <w:sz w:val="21"/>
          <w:szCs w:val="21"/>
        </w:rPr>
        <w:t>1  General Provisions</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color w:val="2B2B2B"/>
          <w:sz w:val="21"/>
          <w:szCs w:val="21"/>
        </w:rPr>
        <w:t xml:space="preserve"> </w:t>
      </w:r>
      <w:r w:rsidR="00E4194F">
        <w:rPr>
          <w:rFonts w:ascii="Arial" w:hAnsi="Arial" w:cs="Arial" w:hint="eastAsia"/>
          <w:color w:val="2B2B2B"/>
          <w:sz w:val="21"/>
          <w:szCs w:val="21"/>
        </w:rPr>
        <w:t>5</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2</w:t>
      </w:r>
      <w:r>
        <w:rPr>
          <w:rFonts w:ascii="Arial" w:hAnsi="Arial" w:cs="Arial" w:hint="eastAsia"/>
          <w:color w:val="2B2B2B"/>
          <w:sz w:val="21"/>
          <w:szCs w:val="21"/>
        </w:rPr>
        <w:t xml:space="preserve">  T</w:t>
      </w:r>
      <w:r>
        <w:rPr>
          <w:rFonts w:ascii="Arial" w:hAnsi="Arial" w:cs="Arial"/>
          <w:color w:val="2B2B2B"/>
          <w:sz w:val="21"/>
          <w:szCs w:val="21"/>
        </w:rPr>
        <w:t>erms and symbols.....................</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hint="eastAsia"/>
          <w:color w:val="2B2B2B"/>
          <w:sz w:val="21"/>
          <w:szCs w:val="21"/>
        </w:rPr>
        <w:t>6</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2.1</w:t>
      </w:r>
      <w:r>
        <w:rPr>
          <w:rFonts w:ascii="Arial" w:hAnsi="Arial" w:cs="Arial" w:hint="eastAsia"/>
          <w:color w:val="2B2B2B"/>
          <w:sz w:val="21"/>
          <w:szCs w:val="21"/>
        </w:rPr>
        <w:t xml:space="preserve">  T</w:t>
      </w:r>
      <w:r>
        <w:rPr>
          <w:rFonts w:ascii="Arial" w:hAnsi="Arial" w:cs="Arial"/>
          <w:color w:val="2B2B2B"/>
          <w:sz w:val="21"/>
          <w:szCs w:val="21"/>
        </w:rPr>
        <w:t>erm</w:t>
      </w:r>
      <w:r>
        <w:rPr>
          <w:rFonts w:ascii="Arial" w:hAnsi="Arial" w:cs="Arial" w:hint="eastAsia"/>
          <w:color w:val="2B2B2B"/>
          <w:sz w:val="21"/>
          <w:szCs w:val="21"/>
        </w:rPr>
        <w:t>s</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color w:val="2B2B2B"/>
          <w:sz w:val="21"/>
          <w:szCs w:val="21"/>
        </w:rPr>
        <w:t xml:space="preserve"> </w:t>
      </w:r>
      <w:r w:rsidR="00E4194F">
        <w:rPr>
          <w:rFonts w:ascii="Arial" w:hAnsi="Arial" w:cs="Arial" w:hint="eastAsia"/>
          <w:color w:val="2B2B2B"/>
          <w:sz w:val="21"/>
          <w:szCs w:val="21"/>
        </w:rPr>
        <w:t>6</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2.2</w:t>
      </w:r>
      <w:r>
        <w:rPr>
          <w:rFonts w:ascii="Arial" w:hAnsi="Arial" w:cs="Arial" w:hint="eastAsia"/>
          <w:color w:val="2B2B2B"/>
          <w:sz w:val="21"/>
          <w:szCs w:val="21"/>
        </w:rPr>
        <w:t xml:space="preserve">  Symbols</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hint="eastAsia"/>
          <w:color w:val="2B2B2B"/>
          <w:sz w:val="21"/>
          <w:szCs w:val="21"/>
        </w:rPr>
        <w:t>7</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3</w:t>
      </w:r>
      <w:r>
        <w:rPr>
          <w:rFonts w:ascii="Arial" w:hAnsi="Arial" w:cs="Arial" w:hint="eastAsia"/>
          <w:color w:val="2B2B2B"/>
          <w:sz w:val="21"/>
          <w:szCs w:val="21"/>
        </w:rPr>
        <w:t xml:space="preserve">  M</w:t>
      </w:r>
      <w:r>
        <w:rPr>
          <w:rFonts w:ascii="Arial" w:hAnsi="Arial" w:cs="Arial"/>
          <w:color w:val="2B2B2B"/>
          <w:sz w:val="21"/>
          <w:szCs w:val="21"/>
        </w:rPr>
        <w:t>aterial.................................................................................................……………</w:t>
      </w:r>
      <w:r>
        <w:rPr>
          <w:rFonts w:ascii="Arial" w:hAnsi="Arial" w:cs="Arial" w:hint="eastAsia"/>
          <w:color w:val="2B2B2B"/>
          <w:sz w:val="21"/>
          <w:szCs w:val="21"/>
        </w:rPr>
        <w:t>..</w:t>
      </w:r>
      <w:r w:rsidR="00E4194F">
        <w:rPr>
          <w:rFonts w:ascii="Arial" w:hAnsi="Arial" w:cs="Arial" w:hint="eastAsia"/>
          <w:color w:val="2B2B2B"/>
          <w:sz w:val="21"/>
          <w:szCs w:val="21"/>
        </w:rPr>
        <w:t>11</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3.1</w:t>
      </w:r>
      <w:r>
        <w:rPr>
          <w:rFonts w:ascii="Arial" w:hAnsi="Arial" w:cs="Arial" w:hint="eastAsia"/>
          <w:color w:val="2B2B2B"/>
          <w:sz w:val="21"/>
          <w:szCs w:val="21"/>
        </w:rPr>
        <w:t xml:space="preserve">  G</w:t>
      </w:r>
      <w:r>
        <w:rPr>
          <w:rFonts w:ascii="Arial" w:hAnsi="Arial" w:cs="Arial"/>
          <w:color w:val="2B2B2B"/>
          <w:sz w:val="21"/>
          <w:szCs w:val="21"/>
        </w:rPr>
        <w:t xml:space="preserve">eneral </w:t>
      </w:r>
      <w:r w:rsidR="00945D48">
        <w:rPr>
          <w:rFonts w:ascii="Arial" w:hAnsi="Arial" w:cs="Arial" w:hint="eastAsia"/>
          <w:color w:val="2B2B2B"/>
          <w:sz w:val="21"/>
          <w:szCs w:val="21"/>
        </w:rPr>
        <w:t>requirement</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hint="eastAsia"/>
          <w:color w:val="2B2B2B"/>
          <w:sz w:val="21"/>
          <w:szCs w:val="21"/>
        </w:rPr>
        <w:t>11</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3.2</w:t>
      </w:r>
      <w:r>
        <w:rPr>
          <w:rFonts w:ascii="Arial" w:hAnsi="Arial" w:cs="Arial" w:hint="eastAsia"/>
          <w:color w:val="2B2B2B"/>
          <w:sz w:val="21"/>
          <w:szCs w:val="21"/>
        </w:rPr>
        <w:t xml:space="preserve">  P</w:t>
      </w:r>
      <w:r>
        <w:rPr>
          <w:rFonts w:ascii="Arial" w:hAnsi="Arial" w:cs="Arial"/>
          <w:color w:val="2B2B2B"/>
          <w:sz w:val="21"/>
          <w:szCs w:val="21"/>
        </w:rPr>
        <w:t>ipes.......................................................................................…………………</w:t>
      </w:r>
      <w:r w:rsidR="00E4194F">
        <w:rPr>
          <w:rFonts w:ascii="Arial" w:hAnsi="Arial" w:cs="Arial" w:hint="eastAsia"/>
          <w:color w:val="2B2B2B"/>
          <w:sz w:val="21"/>
          <w:szCs w:val="21"/>
        </w:rPr>
        <w:t>11</w:t>
      </w:r>
    </w:p>
    <w:p w:rsidR="006B776B" w:rsidRDefault="006B776B" w:rsidP="006B776B">
      <w:pPr>
        <w:pStyle w:val="tgt"/>
        <w:shd w:val="clear" w:color="auto" w:fill="FAFAFA"/>
        <w:spacing w:before="0" w:beforeAutospacing="0" w:after="96" w:afterAutospacing="0"/>
        <w:ind w:firstLineChars="100" w:firstLine="210"/>
        <w:rPr>
          <w:rFonts w:ascii="Arial" w:hAnsi="Arial" w:cs="Arial"/>
          <w:sz w:val="21"/>
          <w:szCs w:val="21"/>
        </w:rPr>
      </w:pPr>
      <w:r>
        <w:rPr>
          <w:rFonts w:ascii="Arial" w:hAnsi="Arial" w:cs="Arial"/>
          <w:sz w:val="21"/>
          <w:szCs w:val="21"/>
        </w:rPr>
        <w:t xml:space="preserve">3.3  </w:t>
      </w:r>
      <w:r w:rsidR="00945D48">
        <w:rPr>
          <w:rFonts w:ascii="Arial" w:hAnsi="Arial" w:cs="Arial"/>
          <w:color w:val="2B2B2B"/>
          <w:sz w:val="21"/>
          <w:szCs w:val="21"/>
          <w:shd w:val="clear" w:color="auto" w:fill="FAFAFA"/>
        </w:rPr>
        <w:t>pi</w:t>
      </w:r>
      <w:r w:rsidR="00945D48">
        <w:rPr>
          <w:rFonts w:ascii="Arial" w:hAnsi="Arial" w:cs="Arial" w:hint="eastAsia"/>
          <w:color w:val="2B2B2B"/>
          <w:sz w:val="21"/>
          <w:szCs w:val="21"/>
          <w:shd w:val="clear" w:color="auto" w:fill="FAFAFA"/>
        </w:rPr>
        <w:t>pe connection</w:t>
      </w:r>
      <w:r>
        <w:rPr>
          <w:rFonts w:ascii="Arial" w:hAnsi="Arial" w:cs="Arial"/>
          <w:color w:val="2B2B2B"/>
          <w:sz w:val="21"/>
          <w:szCs w:val="21"/>
          <w:shd w:val="clear" w:color="auto" w:fill="FAFAFA"/>
        </w:rPr>
        <w:t>....................................................................</w:t>
      </w:r>
      <w:r>
        <w:rPr>
          <w:rFonts w:ascii="Arial" w:hAnsi="Arial" w:cs="Arial"/>
          <w:sz w:val="21"/>
          <w:szCs w:val="21"/>
        </w:rPr>
        <w:t>..............................</w:t>
      </w:r>
      <w:r w:rsidR="00E4194F">
        <w:rPr>
          <w:rFonts w:ascii="Arial" w:hAnsi="Arial" w:cs="Arial" w:hint="eastAsia"/>
          <w:sz w:val="21"/>
          <w:szCs w:val="21"/>
        </w:rPr>
        <w:t>12</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hint="eastAsia"/>
          <w:color w:val="2B2B2B"/>
          <w:sz w:val="21"/>
          <w:szCs w:val="21"/>
        </w:rPr>
        <w:t>4  H</w:t>
      </w:r>
      <w:r>
        <w:rPr>
          <w:rFonts w:ascii="Arial" w:hAnsi="Arial" w:cs="Arial"/>
          <w:color w:val="2B2B2B"/>
          <w:sz w:val="21"/>
          <w:szCs w:val="21"/>
        </w:rPr>
        <w:t>ydraulic calculation............................................................................................</w:t>
      </w:r>
      <w:r>
        <w:rPr>
          <w:rFonts w:ascii="Arial" w:hAnsi="Arial" w:cs="Arial" w:hint="eastAsia"/>
          <w:color w:val="2B2B2B"/>
          <w:sz w:val="21"/>
          <w:szCs w:val="21"/>
        </w:rPr>
        <w:t>.....</w:t>
      </w:r>
      <w:r w:rsidR="00E4194F">
        <w:rPr>
          <w:rFonts w:ascii="Arial" w:hAnsi="Arial" w:cs="Arial" w:hint="eastAsia"/>
          <w:color w:val="2B2B2B"/>
          <w:sz w:val="21"/>
          <w:szCs w:val="21"/>
        </w:rPr>
        <w:t>14</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hint="eastAsia"/>
          <w:color w:val="2B2B2B"/>
          <w:sz w:val="21"/>
          <w:szCs w:val="21"/>
        </w:rPr>
        <w:t>5  P</w:t>
      </w:r>
      <w:r>
        <w:rPr>
          <w:rFonts w:ascii="Arial" w:hAnsi="Arial" w:cs="Arial"/>
          <w:color w:val="2B2B2B"/>
          <w:sz w:val="21"/>
          <w:szCs w:val="21"/>
        </w:rPr>
        <w:t>ipeline structure design...................................</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hint="eastAsia"/>
          <w:color w:val="2B2B2B"/>
          <w:sz w:val="21"/>
          <w:szCs w:val="21"/>
        </w:rPr>
        <w:t>17</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5</w:t>
      </w:r>
      <w:r>
        <w:rPr>
          <w:rFonts w:ascii="Arial" w:hAnsi="Arial" w:cs="Arial"/>
          <w:color w:val="2B2B2B"/>
          <w:sz w:val="21"/>
          <w:szCs w:val="21"/>
        </w:rPr>
        <w:t>.1</w:t>
      </w:r>
      <w:r>
        <w:rPr>
          <w:rFonts w:ascii="Arial" w:hAnsi="Arial" w:cs="Arial" w:hint="eastAsia"/>
          <w:color w:val="2B2B2B"/>
          <w:sz w:val="21"/>
          <w:szCs w:val="21"/>
        </w:rPr>
        <w:t xml:space="preserve">  G</w:t>
      </w:r>
      <w:r>
        <w:rPr>
          <w:rFonts w:ascii="Arial" w:hAnsi="Arial" w:cs="Arial"/>
          <w:color w:val="2B2B2B"/>
          <w:sz w:val="21"/>
          <w:szCs w:val="21"/>
        </w:rPr>
        <w:t xml:space="preserve">eneral </w:t>
      </w:r>
      <w:r w:rsidR="00945D48">
        <w:rPr>
          <w:rFonts w:ascii="Arial" w:hAnsi="Arial" w:cs="Arial" w:hint="eastAsia"/>
          <w:color w:val="2B2B2B"/>
          <w:sz w:val="21"/>
          <w:szCs w:val="21"/>
        </w:rPr>
        <w:t>requirement</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hint="eastAsia"/>
          <w:color w:val="2B2B2B"/>
          <w:sz w:val="21"/>
          <w:szCs w:val="21"/>
        </w:rPr>
        <w:t>17</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5</w:t>
      </w:r>
      <w:r>
        <w:rPr>
          <w:rFonts w:ascii="Arial" w:hAnsi="Arial" w:cs="Arial"/>
          <w:color w:val="2B2B2B"/>
          <w:sz w:val="21"/>
          <w:szCs w:val="21"/>
        </w:rPr>
        <w:t>.2</w:t>
      </w:r>
      <w:r>
        <w:rPr>
          <w:rFonts w:ascii="Arial" w:hAnsi="Arial" w:cs="Arial" w:hint="eastAsia"/>
          <w:color w:val="2B2B2B"/>
          <w:sz w:val="21"/>
          <w:szCs w:val="21"/>
        </w:rPr>
        <w:t xml:space="preserve">  P</w:t>
      </w:r>
      <w:r>
        <w:rPr>
          <w:rFonts w:ascii="Arial" w:hAnsi="Arial" w:cs="Arial"/>
          <w:color w:val="2B2B2B"/>
          <w:sz w:val="21"/>
          <w:szCs w:val="21"/>
        </w:rPr>
        <w:t>ipe load calculation.............................................................................</w:t>
      </w:r>
      <w:r w:rsidR="00E4194F">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hint="eastAsia"/>
          <w:color w:val="2B2B2B"/>
          <w:sz w:val="21"/>
          <w:szCs w:val="21"/>
        </w:rPr>
        <w:t>17</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5</w:t>
      </w:r>
      <w:r>
        <w:rPr>
          <w:rFonts w:ascii="Arial" w:hAnsi="Arial" w:cs="Arial"/>
          <w:color w:val="2B2B2B"/>
          <w:sz w:val="21"/>
          <w:szCs w:val="21"/>
        </w:rPr>
        <w:t>.3</w:t>
      </w:r>
      <w:r>
        <w:rPr>
          <w:rFonts w:ascii="Arial" w:hAnsi="Arial" w:cs="Arial" w:hint="eastAsia"/>
          <w:color w:val="2B2B2B"/>
          <w:sz w:val="21"/>
          <w:szCs w:val="21"/>
        </w:rPr>
        <w:t xml:space="preserve">  P</w:t>
      </w:r>
      <w:r>
        <w:rPr>
          <w:rFonts w:ascii="Arial" w:hAnsi="Arial" w:cs="Arial"/>
          <w:color w:val="2B2B2B"/>
          <w:sz w:val="21"/>
          <w:szCs w:val="21"/>
        </w:rPr>
        <w:t>ipe serviceability limit states........................................</w:t>
      </w:r>
      <w:r w:rsidR="00945D48">
        <w:rPr>
          <w:rFonts w:ascii="Arial" w:hAnsi="Arial" w:cs="Arial"/>
          <w:color w:val="2B2B2B"/>
          <w:sz w:val="21"/>
          <w:szCs w:val="21"/>
        </w:rPr>
        <w:t>.......</w:t>
      </w:r>
      <w:r>
        <w:rPr>
          <w:rFonts w:ascii="Arial" w:hAnsi="Arial" w:cs="Arial"/>
          <w:color w:val="2B2B2B"/>
          <w:sz w:val="21"/>
          <w:szCs w:val="21"/>
        </w:rPr>
        <w:t>...............</w:t>
      </w:r>
      <w:r w:rsidR="00E4194F" w:rsidRPr="00E4194F">
        <w:rPr>
          <w:rFonts w:ascii="Arial" w:hAnsi="Arial" w:cs="Arial"/>
          <w:color w:val="2B2B2B"/>
          <w:sz w:val="21"/>
          <w:szCs w:val="21"/>
        </w:rPr>
        <w:t xml:space="preserve"> </w:t>
      </w:r>
      <w:r w:rsidR="00E4194F">
        <w:rPr>
          <w:rFonts w:ascii="Arial" w:hAnsi="Arial" w:cs="Arial"/>
          <w:color w:val="2B2B2B"/>
          <w:sz w:val="21"/>
          <w:szCs w:val="21"/>
        </w:rPr>
        <w:t>...</w:t>
      </w:r>
      <w:r>
        <w:rPr>
          <w:rFonts w:ascii="Arial" w:hAnsi="Arial" w:cs="Arial"/>
          <w:color w:val="2B2B2B"/>
          <w:sz w:val="21"/>
          <w:szCs w:val="21"/>
        </w:rPr>
        <w:t>...........</w:t>
      </w:r>
      <w:r w:rsidR="00E4194F">
        <w:rPr>
          <w:rFonts w:ascii="Arial" w:hAnsi="Arial" w:cs="Arial" w:hint="eastAsia"/>
          <w:color w:val="2B2B2B"/>
          <w:sz w:val="21"/>
          <w:szCs w:val="21"/>
        </w:rPr>
        <w:t>21</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5</w:t>
      </w:r>
      <w:r>
        <w:rPr>
          <w:rFonts w:ascii="Arial" w:hAnsi="Arial" w:cs="Arial"/>
          <w:color w:val="2B2B2B"/>
          <w:sz w:val="21"/>
          <w:szCs w:val="21"/>
        </w:rPr>
        <w:t>.4</w:t>
      </w:r>
      <w:r>
        <w:rPr>
          <w:rFonts w:ascii="Arial" w:hAnsi="Arial" w:cs="Arial" w:hint="eastAsia"/>
          <w:color w:val="2B2B2B"/>
          <w:sz w:val="21"/>
          <w:szCs w:val="21"/>
        </w:rPr>
        <w:t xml:space="preserve">  P</w:t>
      </w:r>
      <w:r>
        <w:rPr>
          <w:rFonts w:ascii="Arial" w:hAnsi="Arial" w:cs="Arial"/>
          <w:color w:val="2B2B2B"/>
          <w:sz w:val="21"/>
          <w:szCs w:val="21"/>
        </w:rPr>
        <w:t xml:space="preserve">ipelines carrying capacity calculation.............................................................. </w:t>
      </w:r>
      <w:r w:rsidR="00E4194F">
        <w:rPr>
          <w:rFonts w:ascii="Arial" w:hAnsi="Arial" w:cs="Arial" w:hint="eastAsia"/>
          <w:color w:val="2B2B2B"/>
          <w:sz w:val="21"/>
          <w:szCs w:val="21"/>
        </w:rPr>
        <w:t>22</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5</w:t>
      </w:r>
      <w:r>
        <w:rPr>
          <w:rFonts w:ascii="Arial" w:hAnsi="Arial" w:cs="Arial"/>
          <w:color w:val="2B2B2B"/>
          <w:sz w:val="21"/>
          <w:szCs w:val="21"/>
        </w:rPr>
        <w:t>.5</w:t>
      </w:r>
      <w:r>
        <w:rPr>
          <w:rFonts w:ascii="Arial" w:hAnsi="Arial" w:cs="Arial" w:hint="eastAsia"/>
          <w:color w:val="2B2B2B"/>
          <w:sz w:val="21"/>
          <w:szCs w:val="21"/>
        </w:rPr>
        <w:t xml:space="preserve">  P</w:t>
      </w:r>
      <w:r>
        <w:rPr>
          <w:rFonts w:ascii="Arial" w:hAnsi="Arial" w:cs="Arial"/>
          <w:color w:val="2B2B2B"/>
          <w:sz w:val="21"/>
          <w:szCs w:val="21"/>
        </w:rPr>
        <w:t>ipeline stability calculation.........................................................................</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24</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6</w:t>
      </w:r>
      <w:r>
        <w:rPr>
          <w:rFonts w:ascii="Arial" w:hAnsi="Arial" w:cs="Arial" w:hint="eastAsia"/>
          <w:color w:val="2B2B2B"/>
          <w:sz w:val="21"/>
          <w:szCs w:val="21"/>
        </w:rPr>
        <w:t xml:space="preserve">  P</w:t>
      </w:r>
      <w:r>
        <w:rPr>
          <w:rFonts w:ascii="Arial" w:hAnsi="Arial" w:cs="Arial"/>
          <w:color w:val="2B2B2B"/>
          <w:sz w:val="21"/>
          <w:szCs w:val="21"/>
        </w:rPr>
        <w:t>ipeline construction and installation..................................................</w:t>
      </w:r>
      <w:r w:rsidR="00E4194F" w:rsidRPr="00E4194F">
        <w:rPr>
          <w:rFonts w:ascii="Arial" w:hAnsi="Arial" w:cs="Arial"/>
          <w:color w:val="2B2B2B"/>
          <w:sz w:val="21"/>
          <w:szCs w:val="21"/>
        </w:rPr>
        <w:t xml:space="preserve"> </w:t>
      </w:r>
      <w:r w:rsidR="00E4194F">
        <w:rPr>
          <w:rFonts w:ascii="Arial" w:hAnsi="Arial" w:cs="Arial"/>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26</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6</w:t>
      </w:r>
      <w:r>
        <w:rPr>
          <w:rFonts w:ascii="Arial" w:hAnsi="Arial" w:cs="Arial"/>
          <w:color w:val="2B2B2B"/>
          <w:sz w:val="21"/>
          <w:szCs w:val="21"/>
        </w:rPr>
        <w:t xml:space="preserve">.1 </w:t>
      </w:r>
      <w:r>
        <w:rPr>
          <w:rFonts w:ascii="Arial" w:hAnsi="Arial" w:cs="Arial" w:hint="eastAsia"/>
          <w:color w:val="2B2B2B"/>
          <w:sz w:val="21"/>
          <w:szCs w:val="21"/>
        </w:rPr>
        <w:t xml:space="preserve"> G</w:t>
      </w:r>
      <w:r>
        <w:rPr>
          <w:rFonts w:ascii="Arial" w:hAnsi="Arial" w:cs="Arial"/>
          <w:color w:val="2B2B2B"/>
          <w:sz w:val="21"/>
          <w:szCs w:val="21"/>
        </w:rPr>
        <w:t xml:space="preserve">eneral </w:t>
      </w:r>
      <w:r w:rsidR="00945D48">
        <w:rPr>
          <w:rFonts w:ascii="Arial" w:hAnsi="Arial" w:cs="Arial" w:hint="eastAsia"/>
          <w:color w:val="2B2B2B"/>
          <w:sz w:val="21"/>
          <w:szCs w:val="21"/>
        </w:rPr>
        <w:t>requirement</w:t>
      </w:r>
      <w:r>
        <w:rPr>
          <w:rFonts w:ascii="Arial" w:hAnsi="Arial" w:cs="Arial"/>
          <w:color w:val="2B2B2B"/>
          <w:sz w:val="21"/>
          <w:szCs w:val="21"/>
        </w:rPr>
        <w:t>........................................................................</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26</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6</w:t>
      </w:r>
      <w:r>
        <w:rPr>
          <w:rFonts w:ascii="Arial" w:hAnsi="Arial" w:cs="Arial"/>
          <w:color w:val="2B2B2B"/>
          <w:sz w:val="21"/>
          <w:szCs w:val="21"/>
        </w:rPr>
        <w:t>.2</w:t>
      </w:r>
      <w:r>
        <w:rPr>
          <w:rFonts w:ascii="Arial" w:hAnsi="Arial" w:cs="Arial" w:hint="eastAsia"/>
          <w:color w:val="2B2B2B"/>
          <w:sz w:val="21"/>
          <w:szCs w:val="21"/>
        </w:rPr>
        <w:t xml:space="preserve"> </w:t>
      </w:r>
      <w:r>
        <w:rPr>
          <w:rFonts w:ascii="Arial" w:hAnsi="Arial" w:cs="Arial"/>
          <w:color w:val="2B2B2B"/>
          <w:sz w:val="21"/>
          <w:szCs w:val="21"/>
        </w:rPr>
        <w:t xml:space="preserve"> </w:t>
      </w:r>
      <w:r>
        <w:rPr>
          <w:rFonts w:ascii="Arial" w:hAnsi="Arial" w:cs="Arial" w:hint="eastAsia"/>
          <w:color w:val="2B2B2B"/>
          <w:sz w:val="21"/>
          <w:szCs w:val="21"/>
        </w:rPr>
        <w:t>G</w:t>
      </w:r>
      <w:r>
        <w:rPr>
          <w:rFonts w:ascii="Arial" w:hAnsi="Arial" w:cs="Arial"/>
          <w:color w:val="2B2B2B"/>
          <w:sz w:val="21"/>
          <w:szCs w:val="21"/>
        </w:rPr>
        <w:t>roove excavation.................................................................................</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27</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6</w:t>
      </w:r>
      <w:r>
        <w:rPr>
          <w:rFonts w:ascii="Arial" w:hAnsi="Arial" w:cs="Arial"/>
          <w:color w:val="2B2B2B"/>
          <w:sz w:val="21"/>
          <w:szCs w:val="21"/>
        </w:rPr>
        <w:t xml:space="preserve">.3 </w:t>
      </w:r>
      <w:r>
        <w:rPr>
          <w:rFonts w:ascii="Arial" w:hAnsi="Arial" w:cs="Arial" w:hint="eastAsia"/>
          <w:color w:val="2B2B2B"/>
          <w:sz w:val="21"/>
          <w:szCs w:val="21"/>
        </w:rPr>
        <w:t xml:space="preserve"> P</w:t>
      </w:r>
      <w:r>
        <w:rPr>
          <w:rFonts w:ascii="Arial" w:hAnsi="Arial" w:cs="Arial"/>
          <w:color w:val="2B2B2B"/>
          <w:sz w:val="21"/>
          <w:szCs w:val="21"/>
        </w:rPr>
        <w:t>ipe base.............................................................</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Pr>
          <w:rFonts w:ascii="Arial" w:hAnsi="Arial" w:cs="Arial" w:hint="eastAsia"/>
          <w:color w:val="2B2B2B"/>
          <w:sz w:val="21"/>
          <w:szCs w:val="21"/>
        </w:rPr>
        <w:t>..</w:t>
      </w:r>
      <w:r>
        <w:rPr>
          <w:rFonts w:ascii="Arial" w:hAnsi="Arial" w:cs="Arial"/>
          <w:color w:val="2B2B2B"/>
          <w:sz w:val="21"/>
          <w:szCs w:val="21"/>
        </w:rPr>
        <w:t>.................</w:t>
      </w:r>
      <w:r w:rsidR="00E4194F">
        <w:rPr>
          <w:rFonts w:ascii="Arial" w:hAnsi="Arial" w:cs="Arial" w:hint="eastAsia"/>
          <w:color w:val="2B2B2B"/>
          <w:sz w:val="21"/>
          <w:szCs w:val="21"/>
        </w:rPr>
        <w:t>30</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6</w:t>
      </w:r>
      <w:r>
        <w:rPr>
          <w:rFonts w:ascii="Arial" w:hAnsi="Arial" w:cs="Arial"/>
          <w:color w:val="2B2B2B"/>
          <w:sz w:val="21"/>
          <w:szCs w:val="21"/>
        </w:rPr>
        <w:t>.4</w:t>
      </w:r>
      <w:r>
        <w:rPr>
          <w:rFonts w:ascii="Arial" w:hAnsi="Arial" w:cs="Arial" w:hint="eastAsia"/>
          <w:color w:val="2B2B2B"/>
          <w:sz w:val="21"/>
          <w:szCs w:val="21"/>
        </w:rPr>
        <w:t xml:space="preserve"> </w:t>
      </w:r>
      <w:r>
        <w:rPr>
          <w:rFonts w:ascii="Arial" w:hAnsi="Arial" w:cs="Arial"/>
          <w:color w:val="2B2B2B"/>
          <w:sz w:val="21"/>
          <w:szCs w:val="21"/>
        </w:rPr>
        <w:t xml:space="preserve"> </w:t>
      </w:r>
      <w:r>
        <w:rPr>
          <w:rFonts w:ascii="Arial" w:hAnsi="Arial" w:cs="Arial" w:hint="eastAsia"/>
          <w:color w:val="2B2B2B"/>
          <w:sz w:val="21"/>
          <w:szCs w:val="21"/>
        </w:rPr>
        <w:t>P</w:t>
      </w:r>
      <w:r>
        <w:rPr>
          <w:rFonts w:ascii="Arial" w:hAnsi="Arial" w:cs="Arial"/>
          <w:color w:val="2B2B2B"/>
          <w:sz w:val="21"/>
          <w:szCs w:val="21"/>
        </w:rPr>
        <w:t>ipe installation..............................................................................</w:t>
      </w:r>
      <w:r>
        <w:rPr>
          <w:rFonts w:ascii="Arial" w:hAnsi="Arial" w:cs="Arial" w:hint="eastAsia"/>
          <w:color w:val="2B2B2B"/>
          <w:sz w:val="21"/>
          <w:szCs w:val="21"/>
        </w:rPr>
        <w:t>...................</w:t>
      </w:r>
      <w:r>
        <w:rPr>
          <w:rFonts w:ascii="Arial" w:hAnsi="Arial" w:cs="Arial"/>
          <w:color w:val="2B2B2B"/>
          <w:sz w:val="21"/>
          <w:szCs w:val="21"/>
        </w:rPr>
        <w:t>.</w:t>
      </w:r>
      <w:r w:rsidR="00E4194F">
        <w:rPr>
          <w:rFonts w:ascii="Arial" w:hAnsi="Arial" w:cs="Arial" w:hint="eastAsia"/>
          <w:color w:val="2B2B2B"/>
          <w:sz w:val="21"/>
          <w:szCs w:val="21"/>
        </w:rPr>
        <w:t>30</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6</w:t>
      </w:r>
      <w:r>
        <w:rPr>
          <w:rFonts w:ascii="Arial" w:hAnsi="Arial" w:cs="Arial"/>
          <w:color w:val="2B2B2B"/>
          <w:sz w:val="21"/>
          <w:szCs w:val="21"/>
        </w:rPr>
        <w:t xml:space="preserve">.5 </w:t>
      </w:r>
      <w:r>
        <w:rPr>
          <w:rFonts w:ascii="Arial" w:hAnsi="Arial" w:cs="Arial" w:hint="eastAsia"/>
          <w:color w:val="2B2B2B"/>
          <w:sz w:val="21"/>
          <w:szCs w:val="21"/>
        </w:rPr>
        <w:t xml:space="preserve"> P</w:t>
      </w:r>
      <w:r>
        <w:rPr>
          <w:rFonts w:ascii="Arial" w:hAnsi="Arial" w:cs="Arial"/>
          <w:color w:val="2B2B2B"/>
          <w:sz w:val="21"/>
          <w:szCs w:val="21"/>
        </w:rPr>
        <w:t>ipe repair....................................</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Pr>
          <w:rFonts w:ascii="Arial" w:hAnsi="Arial" w:cs="Arial" w:hint="eastAsia"/>
          <w:color w:val="2B2B2B"/>
          <w:sz w:val="21"/>
          <w:szCs w:val="21"/>
        </w:rPr>
        <w:t>..</w:t>
      </w:r>
      <w:r>
        <w:rPr>
          <w:rFonts w:ascii="Arial" w:hAnsi="Arial" w:cs="Arial"/>
          <w:color w:val="2B2B2B"/>
          <w:sz w:val="21"/>
          <w:szCs w:val="21"/>
        </w:rPr>
        <w:t>.............</w:t>
      </w:r>
      <w:r w:rsidR="00E4194F">
        <w:rPr>
          <w:rFonts w:ascii="Arial" w:hAnsi="Arial" w:cs="Arial" w:hint="eastAsia"/>
          <w:color w:val="2B2B2B"/>
          <w:sz w:val="21"/>
          <w:szCs w:val="21"/>
        </w:rPr>
        <w:t>33</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hint="eastAsia"/>
          <w:color w:val="2B2B2B"/>
          <w:sz w:val="21"/>
          <w:szCs w:val="21"/>
        </w:rPr>
        <w:t>6</w:t>
      </w:r>
      <w:r>
        <w:rPr>
          <w:rFonts w:ascii="Arial" w:hAnsi="Arial" w:cs="Arial"/>
          <w:color w:val="2B2B2B"/>
          <w:sz w:val="21"/>
          <w:szCs w:val="21"/>
        </w:rPr>
        <w:t>.6</w:t>
      </w:r>
      <w:r>
        <w:rPr>
          <w:rFonts w:ascii="Arial" w:hAnsi="Arial" w:cs="Arial" w:hint="eastAsia"/>
          <w:color w:val="2B2B2B"/>
          <w:sz w:val="21"/>
          <w:szCs w:val="21"/>
        </w:rPr>
        <w:t xml:space="preserve">  T</w:t>
      </w:r>
      <w:r>
        <w:rPr>
          <w:rFonts w:ascii="Arial" w:hAnsi="Arial" w:cs="Arial"/>
          <w:color w:val="2B2B2B"/>
          <w:sz w:val="21"/>
          <w:szCs w:val="21"/>
        </w:rPr>
        <w:t xml:space="preserve">he pipe connected to the inspection well........................................................ </w:t>
      </w:r>
      <w:r w:rsidR="00E4194F">
        <w:rPr>
          <w:rFonts w:ascii="Arial" w:hAnsi="Arial" w:cs="Arial" w:hint="eastAsia"/>
          <w:color w:val="2B2B2B"/>
          <w:sz w:val="21"/>
          <w:szCs w:val="21"/>
        </w:rPr>
        <w:t>34</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7</w:t>
      </w:r>
      <w:r>
        <w:rPr>
          <w:rFonts w:ascii="Arial" w:hAnsi="Arial" w:cs="Arial" w:hint="eastAsia"/>
          <w:color w:val="2B2B2B"/>
          <w:sz w:val="21"/>
          <w:szCs w:val="21"/>
        </w:rPr>
        <w:t xml:space="preserve">  B</w:t>
      </w:r>
      <w:r>
        <w:rPr>
          <w:rFonts w:ascii="Arial" w:hAnsi="Arial" w:cs="Arial"/>
          <w:color w:val="2B2B2B"/>
          <w:sz w:val="21"/>
          <w:szCs w:val="21"/>
        </w:rPr>
        <w:t>ackfill..................</w:t>
      </w:r>
      <w:r>
        <w:rPr>
          <w:rFonts w:ascii="Arial" w:hAnsi="Arial" w:cs="Arial" w:hint="eastAsia"/>
          <w:color w:val="2B2B2B"/>
          <w:sz w:val="21"/>
          <w:szCs w:val="21"/>
        </w:rPr>
        <w:t>.</w:t>
      </w:r>
      <w:r>
        <w:rPr>
          <w:rFonts w:ascii="Arial" w:hAnsi="Arial" w:cs="Arial"/>
          <w:color w:val="2B2B2B"/>
          <w:sz w:val="21"/>
          <w:szCs w:val="21"/>
        </w:rPr>
        <w:t>....................</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38</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 xml:space="preserve">7.1 </w:t>
      </w:r>
      <w:r>
        <w:rPr>
          <w:rFonts w:ascii="Arial" w:hAnsi="Arial" w:cs="Arial" w:hint="eastAsia"/>
          <w:color w:val="2B2B2B"/>
          <w:sz w:val="21"/>
          <w:szCs w:val="21"/>
        </w:rPr>
        <w:t xml:space="preserve"> G</w:t>
      </w:r>
      <w:r>
        <w:rPr>
          <w:rFonts w:ascii="Arial" w:hAnsi="Arial" w:cs="Arial"/>
          <w:color w:val="2B2B2B"/>
          <w:sz w:val="21"/>
          <w:szCs w:val="21"/>
        </w:rPr>
        <w:t xml:space="preserve">eneral </w:t>
      </w:r>
      <w:r w:rsidR="00945D48">
        <w:rPr>
          <w:rFonts w:ascii="Arial" w:hAnsi="Arial" w:cs="Arial" w:hint="eastAsia"/>
          <w:color w:val="2B2B2B"/>
          <w:sz w:val="21"/>
          <w:szCs w:val="21"/>
        </w:rPr>
        <w:t>requirement</w:t>
      </w:r>
      <w:r>
        <w:rPr>
          <w:rFonts w:ascii="Arial" w:hAnsi="Arial" w:cs="Arial"/>
          <w:color w:val="2B2B2B"/>
          <w:sz w:val="21"/>
          <w:szCs w:val="21"/>
        </w:rPr>
        <w:t>.......</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sidR="00945D48">
        <w:rPr>
          <w:rFonts w:ascii="Arial" w:hAnsi="Arial" w:cs="Arial"/>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38</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7.2</w:t>
      </w:r>
      <w:r>
        <w:rPr>
          <w:rFonts w:ascii="Arial" w:hAnsi="Arial" w:cs="Arial" w:hint="eastAsia"/>
          <w:color w:val="2B2B2B"/>
          <w:sz w:val="21"/>
          <w:szCs w:val="21"/>
        </w:rPr>
        <w:t xml:space="preserve">  B</w:t>
      </w:r>
      <w:r>
        <w:rPr>
          <w:rFonts w:ascii="Arial" w:hAnsi="Arial" w:cs="Arial"/>
          <w:color w:val="2B2B2B"/>
          <w:sz w:val="21"/>
          <w:szCs w:val="21"/>
        </w:rPr>
        <w:t>ackfill material.........................</w:t>
      </w:r>
      <w:r>
        <w:rPr>
          <w:rFonts w:ascii="Arial" w:hAnsi="Arial" w:cs="Arial" w:hint="eastAsia"/>
          <w:color w:val="2B2B2B"/>
          <w:sz w:val="21"/>
          <w:szCs w:val="21"/>
        </w:rPr>
        <w:t>......</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39</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 xml:space="preserve">7.3 </w:t>
      </w:r>
      <w:r>
        <w:rPr>
          <w:rFonts w:ascii="Arial" w:hAnsi="Arial" w:cs="Arial" w:hint="eastAsia"/>
          <w:color w:val="2B2B2B"/>
          <w:sz w:val="21"/>
          <w:szCs w:val="21"/>
        </w:rPr>
        <w:t xml:space="preserve"> B</w:t>
      </w:r>
      <w:r w:rsidR="00945D48">
        <w:rPr>
          <w:rFonts w:ascii="Arial" w:hAnsi="Arial" w:cs="Arial"/>
          <w:color w:val="2B2B2B"/>
          <w:sz w:val="21"/>
          <w:szCs w:val="21"/>
        </w:rPr>
        <w:t>ackfilling requirement</w:t>
      </w:r>
      <w:r>
        <w:rPr>
          <w:rFonts w:ascii="Arial" w:hAnsi="Arial" w:cs="Arial"/>
          <w:color w:val="2B2B2B"/>
          <w:sz w:val="21"/>
          <w:szCs w:val="21"/>
        </w:rPr>
        <w:t xml:space="preserve">...................................................................................... </w:t>
      </w:r>
      <w:r w:rsidR="00E4194F">
        <w:rPr>
          <w:rFonts w:ascii="Arial" w:hAnsi="Arial" w:cs="Arial" w:hint="eastAsia"/>
          <w:color w:val="2B2B2B"/>
          <w:sz w:val="21"/>
          <w:szCs w:val="21"/>
        </w:rPr>
        <w:t>39</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8</w:t>
      </w:r>
      <w:r>
        <w:rPr>
          <w:rFonts w:ascii="Arial" w:hAnsi="Arial" w:cs="Arial" w:hint="eastAsia"/>
          <w:color w:val="2B2B2B"/>
          <w:sz w:val="21"/>
          <w:szCs w:val="21"/>
        </w:rPr>
        <w:t xml:space="preserve">  </w:t>
      </w:r>
      <w:r w:rsidR="00945D48">
        <w:rPr>
          <w:rFonts w:ascii="Arial" w:hAnsi="Arial" w:cs="Arial" w:hint="eastAsia"/>
          <w:color w:val="2B2B2B"/>
          <w:sz w:val="21"/>
          <w:szCs w:val="21"/>
        </w:rPr>
        <w:t>Quali</w:t>
      </w:r>
      <w:r>
        <w:rPr>
          <w:rFonts w:ascii="Arial" w:hAnsi="Arial" w:cs="Arial"/>
          <w:color w:val="2B2B2B"/>
          <w:sz w:val="21"/>
          <w:szCs w:val="21"/>
        </w:rPr>
        <w:t>ty</w:t>
      </w:r>
      <w:r w:rsidR="00945D48">
        <w:rPr>
          <w:rFonts w:ascii="Arial" w:hAnsi="Arial" w:cs="Arial" w:hint="eastAsia"/>
          <w:color w:val="2B2B2B"/>
          <w:sz w:val="21"/>
          <w:szCs w:val="21"/>
        </w:rPr>
        <w:t xml:space="preserve"> inspection and pipe engineering acceptance</w:t>
      </w:r>
      <w:r>
        <w:rPr>
          <w:rFonts w:ascii="Arial" w:hAnsi="Arial" w:cs="Arial"/>
          <w:color w:val="2B2B2B"/>
          <w:sz w:val="21"/>
          <w:szCs w:val="21"/>
        </w:rPr>
        <w:t>..............</w:t>
      </w:r>
      <w:r w:rsidR="00945D48">
        <w:rPr>
          <w:rFonts w:ascii="Arial" w:hAnsi="Arial" w:cs="Arial"/>
          <w:color w:val="2B2B2B"/>
          <w:sz w:val="21"/>
          <w:szCs w:val="21"/>
        </w:rPr>
        <w:t>.......</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sidR="00945D48">
        <w:rPr>
          <w:rFonts w:ascii="Arial" w:hAnsi="Arial" w:cs="Arial"/>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41</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 xml:space="preserve">8.1 </w:t>
      </w:r>
      <w:r>
        <w:rPr>
          <w:rFonts w:ascii="Arial" w:hAnsi="Arial" w:cs="Arial" w:hint="eastAsia"/>
          <w:color w:val="2B2B2B"/>
          <w:sz w:val="21"/>
          <w:szCs w:val="21"/>
        </w:rPr>
        <w:t xml:space="preserve"> T</w:t>
      </w:r>
      <w:r>
        <w:rPr>
          <w:rFonts w:ascii="Arial" w:hAnsi="Arial" w:cs="Arial"/>
          <w:color w:val="2B2B2B"/>
          <w:sz w:val="21"/>
          <w:szCs w:val="21"/>
        </w:rPr>
        <w:t>rench backfill soil compaction degree test.........................................</w:t>
      </w:r>
      <w:r w:rsidR="00E4194F" w:rsidRPr="00E4194F">
        <w:rPr>
          <w:rFonts w:ascii="Arial" w:hAnsi="Arial" w:cs="Arial"/>
          <w:color w:val="2B2B2B"/>
          <w:sz w:val="21"/>
          <w:szCs w:val="21"/>
        </w:rPr>
        <w:t xml:space="preserve"> </w:t>
      </w:r>
      <w:r w:rsidR="00E4194F">
        <w:rPr>
          <w:rFonts w:ascii="Arial" w:hAnsi="Arial" w:cs="Arial"/>
          <w:color w:val="2B2B2B"/>
          <w:sz w:val="21"/>
          <w:szCs w:val="21"/>
        </w:rPr>
        <w:t>.....</w:t>
      </w:r>
      <w:r>
        <w:rPr>
          <w:rFonts w:ascii="Arial" w:hAnsi="Arial" w:cs="Arial"/>
          <w:color w:val="2B2B2B"/>
          <w:sz w:val="21"/>
          <w:szCs w:val="21"/>
        </w:rPr>
        <w:t>.........</w:t>
      </w:r>
      <w:r w:rsidR="00E4194F">
        <w:rPr>
          <w:rFonts w:ascii="Arial" w:hAnsi="Arial" w:cs="Arial" w:hint="eastAsia"/>
          <w:color w:val="2B2B2B"/>
          <w:sz w:val="21"/>
          <w:szCs w:val="21"/>
        </w:rPr>
        <w:t>41</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 xml:space="preserve">8.2 </w:t>
      </w:r>
      <w:r>
        <w:rPr>
          <w:rFonts w:ascii="Arial" w:hAnsi="Arial" w:cs="Arial" w:hint="eastAsia"/>
          <w:color w:val="2B2B2B"/>
          <w:sz w:val="21"/>
          <w:szCs w:val="21"/>
        </w:rPr>
        <w:t xml:space="preserve"> T</w:t>
      </w:r>
      <w:r>
        <w:rPr>
          <w:rFonts w:ascii="Arial" w:hAnsi="Arial" w:cs="Arial"/>
          <w:color w:val="2B2B2B"/>
          <w:sz w:val="21"/>
          <w:szCs w:val="21"/>
        </w:rPr>
        <w:t>he pipe deformation test..........................................................</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41</w:t>
      </w:r>
    </w:p>
    <w:p w:rsidR="006B776B" w:rsidRDefault="006B776B" w:rsidP="006B776B">
      <w:pPr>
        <w:pStyle w:val="tgt"/>
        <w:shd w:val="clear" w:color="auto" w:fill="FAFAFA"/>
        <w:spacing w:before="0" w:beforeAutospacing="0" w:after="96" w:afterAutospacing="0" w:line="315" w:lineRule="atLeast"/>
        <w:ind w:firstLineChars="100" w:firstLine="210"/>
        <w:rPr>
          <w:rFonts w:ascii="Arial" w:hAnsi="Arial" w:cs="Arial"/>
          <w:color w:val="2B2B2B"/>
          <w:sz w:val="21"/>
          <w:szCs w:val="21"/>
        </w:rPr>
      </w:pPr>
      <w:r>
        <w:rPr>
          <w:rFonts w:ascii="Arial" w:hAnsi="Arial" w:cs="Arial"/>
          <w:color w:val="2B2B2B"/>
          <w:sz w:val="21"/>
          <w:szCs w:val="21"/>
        </w:rPr>
        <w:t>8.3</w:t>
      </w:r>
      <w:r>
        <w:rPr>
          <w:rFonts w:ascii="Arial" w:hAnsi="Arial" w:cs="Arial" w:hint="eastAsia"/>
          <w:color w:val="2B2B2B"/>
          <w:sz w:val="21"/>
          <w:szCs w:val="21"/>
        </w:rPr>
        <w:t xml:space="preserve">  P</w:t>
      </w:r>
      <w:r>
        <w:rPr>
          <w:rFonts w:ascii="Arial" w:hAnsi="Arial" w:cs="Arial"/>
          <w:color w:val="2B2B2B"/>
          <w:sz w:val="21"/>
          <w:szCs w:val="21"/>
        </w:rPr>
        <w:t>ipe sealing test...............................................</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42</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hint="eastAsia"/>
          <w:color w:val="2B2B2B"/>
          <w:sz w:val="21"/>
          <w:szCs w:val="21"/>
        </w:rPr>
        <w:t>9  L</w:t>
      </w:r>
      <w:r>
        <w:rPr>
          <w:rFonts w:ascii="Arial" w:hAnsi="Arial" w:cs="Arial"/>
          <w:color w:val="2B2B2B"/>
          <w:sz w:val="21"/>
          <w:szCs w:val="21"/>
        </w:rPr>
        <w:t>oading and unloading, transport and storage</w:t>
      </w:r>
      <w:r w:rsidR="00945D48">
        <w:rPr>
          <w:rFonts w:ascii="Arial" w:hAnsi="Arial" w:cs="Arial" w:hint="eastAsia"/>
          <w:color w:val="2B2B2B"/>
          <w:sz w:val="21"/>
          <w:szCs w:val="21"/>
        </w:rPr>
        <w:t xml:space="preserve"> of pipe</w:t>
      </w:r>
      <w:r>
        <w:rPr>
          <w:rFonts w:ascii="Arial" w:hAnsi="Arial" w:cs="Arial"/>
          <w:color w:val="2B2B2B"/>
          <w:sz w:val="21"/>
          <w:szCs w:val="21"/>
        </w:rPr>
        <w:t>........</w:t>
      </w:r>
      <w:r w:rsidR="004E7B17" w:rsidRPr="004E7B17">
        <w:rPr>
          <w:rFonts w:ascii="Arial" w:hAnsi="Arial" w:cs="Arial"/>
          <w:color w:val="2B2B2B"/>
          <w:sz w:val="21"/>
          <w:szCs w:val="21"/>
        </w:rPr>
        <w:t xml:space="preserve"> </w:t>
      </w:r>
      <w:r w:rsidR="004E7B17">
        <w:rPr>
          <w:rFonts w:ascii="Arial" w:hAnsi="Arial" w:cs="Arial"/>
          <w:color w:val="2B2B2B"/>
          <w:sz w:val="21"/>
          <w:szCs w:val="21"/>
        </w:rPr>
        <w:t>....</w:t>
      </w:r>
      <w:r w:rsidR="004E7B17" w:rsidRPr="004E7B17">
        <w:rPr>
          <w:rFonts w:ascii="Arial" w:hAnsi="Arial" w:cs="Arial"/>
          <w:color w:val="2B2B2B"/>
          <w:sz w:val="21"/>
          <w:szCs w:val="21"/>
        </w:rPr>
        <w:t xml:space="preserve"> </w:t>
      </w:r>
      <w:r w:rsidR="004E7B17">
        <w:rPr>
          <w:rFonts w:ascii="Arial" w:hAnsi="Arial" w:cs="Arial"/>
          <w:color w:val="2B2B2B"/>
          <w:sz w:val="21"/>
          <w:szCs w:val="21"/>
        </w:rPr>
        <w:t>...</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sidR="002418D1" w:rsidRPr="004E7B17">
        <w:rPr>
          <w:rFonts w:ascii="Arial" w:hAnsi="Arial" w:cs="Arial"/>
          <w:color w:val="2B2B2B"/>
          <w:sz w:val="21"/>
          <w:szCs w:val="21"/>
        </w:rPr>
        <w:t xml:space="preserve"> </w:t>
      </w:r>
      <w:r w:rsidR="002418D1">
        <w:rPr>
          <w:rFonts w:ascii="Arial" w:hAnsi="Arial" w:cs="Arial"/>
          <w:color w:val="2B2B2B"/>
          <w:sz w:val="21"/>
          <w:szCs w:val="21"/>
        </w:rPr>
        <w:t>..</w:t>
      </w:r>
      <w:r w:rsidR="004E7B17">
        <w:rPr>
          <w:rFonts w:ascii="Arial" w:hAnsi="Arial" w:cs="Arial"/>
          <w:color w:val="2B2B2B"/>
          <w:sz w:val="21"/>
          <w:szCs w:val="21"/>
        </w:rPr>
        <w:t>.</w:t>
      </w:r>
      <w:r>
        <w:rPr>
          <w:rFonts w:ascii="Arial" w:hAnsi="Arial" w:cs="Arial"/>
          <w:color w:val="2B2B2B"/>
          <w:sz w:val="21"/>
          <w:szCs w:val="21"/>
        </w:rPr>
        <w:t>.........</w:t>
      </w:r>
      <w:r>
        <w:rPr>
          <w:rFonts w:ascii="Arial" w:hAnsi="Arial" w:cs="Arial" w:hint="eastAsia"/>
          <w:color w:val="2B2B2B"/>
          <w:sz w:val="21"/>
          <w:szCs w:val="21"/>
        </w:rPr>
        <w:t>...</w:t>
      </w:r>
      <w:r>
        <w:rPr>
          <w:rFonts w:ascii="Arial" w:hAnsi="Arial" w:cs="Arial"/>
          <w:color w:val="2B2B2B"/>
          <w:sz w:val="21"/>
          <w:szCs w:val="21"/>
        </w:rPr>
        <w:t>....</w:t>
      </w:r>
      <w:r>
        <w:rPr>
          <w:rFonts w:ascii="Arial" w:hAnsi="Arial" w:cs="Arial" w:hint="eastAsia"/>
          <w:color w:val="2B2B2B"/>
          <w:sz w:val="21"/>
          <w:szCs w:val="21"/>
        </w:rPr>
        <w:t>.....</w:t>
      </w:r>
      <w:r w:rsidR="00E4194F">
        <w:rPr>
          <w:rFonts w:ascii="Arial" w:hAnsi="Arial" w:cs="Arial" w:hint="eastAsia"/>
          <w:color w:val="2B2B2B"/>
          <w:sz w:val="21"/>
          <w:szCs w:val="21"/>
        </w:rPr>
        <w:t>45</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hint="eastAsia"/>
          <w:color w:val="2B2B2B"/>
          <w:sz w:val="21"/>
          <w:szCs w:val="21"/>
        </w:rPr>
        <w:lastRenderedPageBreak/>
        <w:t>10</w:t>
      </w:r>
      <w:r>
        <w:rPr>
          <w:rFonts w:ascii="Arial" w:hAnsi="Arial" w:cs="Arial"/>
          <w:color w:val="2B2B2B"/>
          <w:sz w:val="21"/>
          <w:szCs w:val="21"/>
        </w:rPr>
        <w:t xml:space="preserve"> </w:t>
      </w:r>
      <w:r>
        <w:rPr>
          <w:rFonts w:ascii="Arial" w:hAnsi="Arial" w:cs="Arial" w:hint="eastAsia"/>
          <w:color w:val="2B2B2B"/>
          <w:sz w:val="21"/>
          <w:szCs w:val="21"/>
        </w:rPr>
        <w:t xml:space="preserve"> T</w:t>
      </w:r>
      <w:r>
        <w:rPr>
          <w:rFonts w:ascii="Arial" w:hAnsi="Arial" w:cs="Arial"/>
          <w:color w:val="2B2B2B"/>
          <w:sz w:val="21"/>
          <w:szCs w:val="21"/>
        </w:rPr>
        <w:t>he checking and acceptance of pipeline engineering.........................</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47</w:t>
      </w:r>
    </w:p>
    <w:p w:rsidR="006B776B" w:rsidRDefault="006B776B" w:rsidP="009A6974">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Appendix A</w:t>
      </w:r>
      <w:r>
        <w:rPr>
          <w:rFonts w:ascii="Arial" w:hAnsi="Arial" w:cs="Arial" w:hint="eastAsia"/>
          <w:color w:val="2B2B2B"/>
          <w:sz w:val="21"/>
          <w:szCs w:val="21"/>
        </w:rPr>
        <w:t xml:space="preserve">  </w:t>
      </w:r>
      <w:r>
        <w:rPr>
          <w:rFonts w:ascii="Arial" w:hAnsi="Arial" w:cs="Arial"/>
          <w:color w:val="2B2B2B"/>
          <w:sz w:val="21"/>
          <w:szCs w:val="21"/>
          <w:shd w:val="clear" w:color="auto" w:fill="FAFAFA"/>
        </w:rPr>
        <w:t>PP tube</w:t>
      </w:r>
      <w:r>
        <w:rPr>
          <w:rFonts w:ascii="Arial" w:hAnsi="Arial" w:cs="Arial"/>
          <w:color w:val="2B2B2B"/>
          <w:sz w:val="21"/>
          <w:szCs w:val="21"/>
        </w:rPr>
        <w:t xml:space="preserve"> diagram and trench backfilling construction details.....</w:t>
      </w:r>
      <w:r>
        <w:rPr>
          <w:rFonts w:ascii="Arial" w:hAnsi="Arial" w:cs="Arial" w:hint="eastAsia"/>
          <w:color w:val="2B2B2B"/>
          <w:sz w:val="21"/>
          <w:szCs w:val="21"/>
        </w:rPr>
        <w:t>...</w:t>
      </w:r>
      <w:r w:rsidR="009A6974" w:rsidRPr="009A6974">
        <w:rPr>
          <w:rFonts w:ascii="Arial" w:hAnsi="Arial" w:cs="Arial"/>
          <w:color w:val="2B2B2B"/>
          <w:sz w:val="21"/>
          <w:szCs w:val="21"/>
        </w:rPr>
        <w:t xml:space="preserve"> </w:t>
      </w:r>
      <w:r w:rsidR="009A6974">
        <w:rPr>
          <w:rFonts w:ascii="Arial" w:hAnsi="Arial" w:cs="Arial"/>
          <w:color w:val="2B2B2B"/>
          <w:sz w:val="21"/>
          <w:szCs w:val="21"/>
        </w:rPr>
        <w:t>.</w:t>
      </w:r>
      <w:r w:rsidR="009A6974" w:rsidRPr="009A6974">
        <w:rPr>
          <w:rFonts w:ascii="Arial" w:hAnsi="Arial" w:cs="Arial" w:hint="eastAsia"/>
          <w:color w:val="2B2B2B"/>
          <w:sz w:val="21"/>
          <w:szCs w:val="21"/>
        </w:rPr>
        <w:t xml:space="preserve"> </w:t>
      </w:r>
      <w:r w:rsidR="009A6974">
        <w:rPr>
          <w:rFonts w:ascii="Arial" w:hAnsi="Arial" w:cs="Arial" w:hint="eastAsia"/>
          <w:color w:val="2B2B2B"/>
          <w:sz w:val="21"/>
          <w:szCs w:val="21"/>
        </w:rPr>
        <w:t>.</w:t>
      </w:r>
      <w:r w:rsidR="009A6974" w:rsidRPr="009A6974">
        <w:rPr>
          <w:rFonts w:ascii="Arial" w:hAnsi="Arial" w:cs="Arial"/>
          <w:color w:val="2B2B2B"/>
          <w:sz w:val="21"/>
          <w:szCs w:val="21"/>
        </w:rPr>
        <w:t xml:space="preserve"> </w:t>
      </w:r>
      <w:r w:rsidR="009A6974">
        <w:rPr>
          <w:rFonts w:ascii="Arial" w:hAnsi="Arial" w:cs="Arial"/>
          <w:color w:val="2B2B2B"/>
          <w:sz w:val="21"/>
          <w:szCs w:val="21"/>
        </w:rPr>
        <w:t>.</w:t>
      </w:r>
      <w:r w:rsidR="009A6974">
        <w:rPr>
          <w:rFonts w:ascii="Arial" w:hAnsi="Arial" w:cs="Arial" w:hint="eastAsia"/>
          <w:color w:val="2B2B2B"/>
          <w:sz w:val="21"/>
          <w:szCs w:val="21"/>
        </w:rPr>
        <w:t>.</w:t>
      </w:r>
      <w:r>
        <w:rPr>
          <w:rFonts w:ascii="Arial" w:hAnsi="Arial" w:cs="Arial" w:hint="eastAsia"/>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49</w:t>
      </w:r>
    </w:p>
    <w:p w:rsidR="006B776B" w:rsidRDefault="006B776B" w:rsidP="009A6974">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Appendix B</w:t>
      </w:r>
      <w:r>
        <w:rPr>
          <w:rFonts w:ascii="Arial" w:hAnsi="Arial" w:cs="Arial" w:hint="eastAsia"/>
          <w:color w:val="2B2B2B"/>
          <w:sz w:val="21"/>
          <w:szCs w:val="21"/>
        </w:rPr>
        <w:t xml:space="preserve">  </w:t>
      </w:r>
      <w:r>
        <w:rPr>
          <w:rFonts w:ascii="Arial" w:hAnsi="Arial" w:cs="Arial"/>
          <w:color w:val="2B2B2B"/>
          <w:sz w:val="21"/>
          <w:szCs w:val="21"/>
        </w:rPr>
        <w:t>full flow under the condition of PP tube pipeline hydraulic calculation diagram</w:t>
      </w:r>
      <w:r w:rsidR="009A6974">
        <w:rPr>
          <w:rFonts w:ascii="Arial" w:hAnsi="Arial" w:cs="Arial"/>
          <w:color w:val="2B2B2B"/>
          <w:sz w:val="21"/>
          <w:szCs w:val="21"/>
        </w:rPr>
        <w:t>.............................................................................................................</w:t>
      </w:r>
      <w:r w:rsidR="009A6974" w:rsidRPr="009A6974">
        <w:rPr>
          <w:rFonts w:ascii="Arial" w:hAnsi="Arial" w:cs="Arial"/>
          <w:color w:val="2B2B2B"/>
          <w:sz w:val="21"/>
          <w:szCs w:val="21"/>
        </w:rPr>
        <w:t xml:space="preserve"> </w:t>
      </w:r>
      <w:r w:rsidR="009A6974">
        <w:rPr>
          <w:rFonts w:ascii="Arial" w:hAnsi="Arial" w:cs="Arial"/>
          <w:color w:val="2B2B2B"/>
          <w:sz w:val="21"/>
          <w:szCs w:val="21"/>
        </w:rPr>
        <w:t>....</w:t>
      </w:r>
      <w:r w:rsidR="009A6974">
        <w:rPr>
          <w:rFonts w:ascii="Arial" w:hAnsi="Arial" w:cs="Arial" w:hint="eastAsia"/>
          <w:color w:val="2B2B2B"/>
          <w:sz w:val="21"/>
          <w:szCs w:val="21"/>
        </w:rPr>
        <w:t>........</w:t>
      </w:r>
      <w:r w:rsidR="00E4194F">
        <w:rPr>
          <w:rFonts w:ascii="Arial" w:hAnsi="Arial" w:cs="Arial" w:hint="eastAsia"/>
          <w:color w:val="2B2B2B"/>
          <w:sz w:val="21"/>
          <w:szCs w:val="21"/>
        </w:rPr>
        <w:t>51</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Appendix C</w:t>
      </w:r>
      <w:r>
        <w:rPr>
          <w:rFonts w:ascii="Arial" w:hAnsi="Arial" w:cs="Arial" w:hint="eastAsia"/>
          <w:color w:val="2B2B2B"/>
          <w:sz w:val="21"/>
          <w:szCs w:val="21"/>
        </w:rPr>
        <w:t xml:space="preserve">  </w:t>
      </w:r>
      <w:r>
        <w:rPr>
          <w:rFonts w:ascii="Arial" w:hAnsi="Arial" w:cs="Arial"/>
          <w:color w:val="2B2B2B"/>
          <w:sz w:val="21"/>
          <w:szCs w:val="21"/>
          <w:shd w:val="clear" w:color="auto" w:fill="FAFAFA"/>
        </w:rPr>
        <w:t>PP pipes</w:t>
      </w:r>
      <w:r>
        <w:rPr>
          <w:rFonts w:ascii="Arial" w:hAnsi="Arial" w:cs="Arial"/>
          <w:color w:val="2B2B2B"/>
          <w:sz w:val="21"/>
          <w:szCs w:val="21"/>
        </w:rPr>
        <w:t xml:space="preserve"> with different degrees of water cross section coefficient table</w:t>
      </w:r>
      <w:r w:rsidR="009A6974">
        <w:rPr>
          <w:rFonts w:ascii="Arial" w:hAnsi="Arial" w:cs="Arial"/>
          <w:color w:val="2B2B2B"/>
          <w:sz w:val="21"/>
          <w:szCs w:val="21"/>
        </w:rPr>
        <w:t>.........................................</w:t>
      </w:r>
      <w:r w:rsidR="009A6974" w:rsidRPr="009A6974">
        <w:rPr>
          <w:rFonts w:ascii="Arial" w:hAnsi="Arial" w:cs="Arial"/>
          <w:color w:val="2B2B2B"/>
          <w:sz w:val="21"/>
          <w:szCs w:val="21"/>
        </w:rPr>
        <w:t xml:space="preserve"> </w:t>
      </w:r>
      <w:r w:rsidR="009A6974">
        <w:rPr>
          <w:rFonts w:ascii="Arial" w:hAnsi="Arial" w:cs="Arial"/>
          <w:color w:val="2B2B2B"/>
          <w:sz w:val="21"/>
          <w:szCs w:val="21"/>
        </w:rPr>
        <w:t>.....................................................................</w:t>
      </w:r>
      <w:r w:rsidR="009A6974" w:rsidRPr="009A6974">
        <w:rPr>
          <w:rFonts w:ascii="Arial" w:hAnsi="Arial" w:cs="Arial"/>
          <w:color w:val="2B2B2B"/>
          <w:sz w:val="21"/>
          <w:szCs w:val="21"/>
        </w:rPr>
        <w:t xml:space="preserve"> </w:t>
      </w:r>
      <w:r w:rsidR="009A6974">
        <w:rPr>
          <w:rFonts w:ascii="Arial" w:hAnsi="Arial" w:cs="Arial"/>
          <w:color w:val="2B2B2B"/>
          <w:sz w:val="21"/>
          <w:szCs w:val="21"/>
        </w:rPr>
        <w:t>........</w:t>
      </w:r>
      <w:r w:rsidR="009A6974">
        <w:rPr>
          <w:rFonts w:ascii="Arial" w:hAnsi="Arial" w:cs="Arial" w:hint="eastAsia"/>
          <w:color w:val="2B2B2B"/>
          <w:sz w:val="21"/>
          <w:szCs w:val="21"/>
        </w:rPr>
        <w:t>........</w:t>
      </w:r>
      <w:r w:rsidR="00E4194F">
        <w:rPr>
          <w:rFonts w:ascii="Arial" w:hAnsi="Arial" w:cs="Arial" w:hint="eastAsia"/>
          <w:color w:val="2B2B2B"/>
          <w:sz w:val="21"/>
          <w:szCs w:val="21"/>
        </w:rPr>
        <w:t>65</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Appendix D</w:t>
      </w:r>
      <w:r>
        <w:rPr>
          <w:rFonts w:ascii="Arial" w:hAnsi="Arial" w:cs="Arial" w:hint="eastAsia"/>
          <w:color w:val="2B2B2B"/>
          <w:sz w:val="21"/>
          <w:szCs w:val="21"/>
        </w:rPr>
        <w:t xml:space="preserve">  </w:t>
      </w:r>
      <w:r>
        <w:rPr>
          <w:rFonts w:ascii="Arial" w:hAnsi="Arial" w:cs="Arial"/>
          <w:color w:val="2B2B2B"/>
          <w:sz w:val="21"/>
          <w:szCs w:val="21"/>
        </w:rPr>
        <w:t>tube side composite modulus of deformation of soil................</w:t>
      </w:r>
      <w:r w:rsidR="002418D1" w:rsidRPr="002418D1">
        <w:rPr>
          <w:rFonts w:ascii="Arial" w:hAnsi="Arial" w:cs="Arial"/>
          <w:color w:val="2B2B2B"/>
          <w:sz w:val="21"/>
          <w:szCs w:val="21"/>
        </w:rPr>
        <w:t xml:space="preserve"> </w:t>
      </w:r>
      <w:r w:rsidR="002418D1">
        <w:rPr>
          <w:rFonts w:ascii="Arial" w:hAnsi="Arial" w:cs="Arial"/>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67</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Pr>
          <w:rFonts w:ascii="Arial" w:hAnsi="Arial" w:cs="Arial"/>
          <w:color w:val="2B2B2B"/>
          <w:sz w:val="21"/>
          <w:szCs w:val="21"/>
        </w:rPr>
        <w:t>Appendix E</w:t>
      </w:r>
      <w:r>
        <w:rPr>
          <w:rFonts w:ascii="Arial" w:hAnsi="Arial" w:cs="Arial" w:hint="eastAsia"/>
          <w:color w:val="2B2B2B"/>
          <w:sz w:val="21"/>
          <w:szCs w:val="21"/>
        </w:rPr>
        <w:t xml:space="preserve">  </w:t>
      </w:r>
      <w:r>
        <w:rPr>
          <w:rFonts w:ascii="Arial" w:hAnsi="Arial" w:cs="Arial"/>
          <w:color w:val="2B2B2B"/>
          <w:sz w:val="21"/>
          <w:szCs w:val="21"/>
        </w:rPr>
        <w:t>closed water test..........................................................</w:t>
      </w:r>
      <w:r>
        <w:rPr>
          <w:rFonts w:ascii="Arial" w:hAnsi="Arial" w:cs="Arial" w:hint="eastAsia"/>
          <w:color w:val="2B2B2B"/>
          <w:sz w:val="21"/>
          <w:szCs w:val="21"/>
        </w:rPr>
        <w:t>.........</w:t>
      </w:r>
      <w:r>
        <w:rPr>
          <w:rFonts w:ascii="Arial" w:hAnsi="Arial" w:cs="Arial"/>
          <w:color w:val="2B2B2B"/>
          <w:sz w:val="21"/>
          <w:szCs w:val="21"/>
        </w:rPr>
        <w:t>.</w:t>
      </w:r>
      <w:r w:rsidR="002418D1" w:rsidRPr="002418D1">
        <w:rPr>
          <w:rFonts w:ascii="Arial" w:hAnsi="Arial" w:cs="Arial" w:hint="eastAsia"/>
          <w:color w:val="2B2B2B"/>
          <w:sz w:val="21"/>
          <w:szCs w:val="21"/>
        </w:rPr>
        <w:t xml:space="preserve"> </w:t>
      </w:r>
      <w:r w:rsidR="002418D1">
        <w:rPr>
          <w:rFonts w:ascii="Arial" w:hAnsi="Arial" w:cs="Arial" w:hint="eastAsia"/>
          <w:color w:val="2B2B2B"/>
          <w:sz w:val="21"/>
          <w:szCs w:val="21"/>
        </w:rPr>
        <w:t>.....</w:t>
      </w:r>
      <w:r w:rsidR="002418D1">
        <w:rPr>
          <w:rFonts w:ascii="Arial" w:hAnsi="Arial" w:cs="Arial"/>
          <w:color w:val="2B2B2B"/>
          <w:sz w:val="21"/>
          <w:szCs w:val="21"/>
        </w:rPr>
        <w:t>.</w:t>
      </w:r>
      <w:r w:rsidR="00E4194F">
        <w:rPr>
          <w:rFonts w:ascii="Arial" w:hAnsi="Arial" w:cs="Arial"/>
          <w:color w:val="2B2B2B"/>
          <w:sz w:val="21"/>
          <w:szCs w:val="21"/>
        </w:rPr>
        <w:t xml:space="preserve">.......... </w:t>
      </w:r>
      <w:r w:rsidR="00E4194F">
        <w:rPr>
          <w:rFonts w:ascii="Arial" w:hAnsi="Arial" w:cs="Arial" w:hint="eastAsia"/>
          <w:color w:val="2B2B2B"/>
          <w:sz w:val="21"/>
          <w:szCs w:val="21"/>
        </w:rPr>
        <w:t>69</w:t>
      </w:r>
    </w:p>
    <w:p w:rsidR="006B776B" w:rsidRDefault="006B776B" w:rsidP="002418D1">
      <w:pPr>
        <w:pStyle w:val="tgt"/>
        <w:shd w:val="clear" w:color="auto" w:fill="FAFAFA"/>
        <w:spacing w:before="0" w:beforeAutospacing="0" w:after="96" w:afterAutospacing="0" w:line="315" w:lineRule="atLeast"/>
        <w:rPr>
          <w:rFonts w:ascii="Arial" w:hAnsi="Arial" w:cs="Arial"/>
          <w:color w:val="2B2B2B"/>
          <w:sz w:val="21"/>
          <w:szCs w:val="21"/>
        </w:rPr>
      </w:pPr>
      <w:r w:rsidRPr="0000288E">
        <w:rPr>
          <w:rFonts w:ascii="Arial" w:hAnsi="Arial" w:cs="Arial"/>
          <w:color w:val="2B2B2B"/>
          <w:sz w:val="21"/>
          <w:szCs w:val="21"/>
        </w:rPr>
        <w:t xml:space="preserve">Explanation of </w:t>
      </w:r>
      <w:r w:rsidRPr="0000288E">
        <w:rPr>
          <w:rFonts w:ascii="Arial" w:hAnsi="Arial" w:cs="Arial" w:hint="eastAsia"/>
          <w:color w:val="2B2B2B"/>
          <w:sz w:val="21"/>
          <w:szCs w:val="21"/>
        </w:rPr>
        <w:t>w</w:t>
      </w:r>
      <w:r w:rsidRPr="0000288E">
        <w:rPr>
          <w:rFonts w:ascii="Arial" w:hAnsi="Arial" w:cs="Arial"/>
          <w:color w:val="2B2B2B"/>
          <w:sz w:val="21"/>
          <w:szCs w:val="21"/>
        </w:rPr>
        <w:t xml:space="preserve">ording in </w:t>
      </w:r>
      <w:r w:rsidRPr="0000288E">
        <w:rPr>
          <w:rFonts w:ascii="Arial" w:hAnsi="Arial" w:cs="Arial" w:hint="eastAsia"/>
          <w:color w:val="2B2B2B"/>
          <w:sz w:val="21"/>
          <w:szCs w:val="21"/>
        </w:rPr>
        <w:t>t</w:t>
      </w:r>
      <w:r w:rsidRPr="0000288E">
        <w:rPr>
          <w:rFonts w:ascii="Arial" w:hAnsi="Arial" w:cs="Arial"/>
          <w:color w:val="2B2B2B"/>
          <w:sz w:val="21"/>
          <w:szCs w:val="21"/>
        </w:rPr>
        <w:t xml:space="preserve">his </w:t>
      </w:r>
      <w:r w:rsidRPr="0000288E">
        <w:rPr>
          <w:rFonts w:ascii="Arial" w:hAnsi="Arial" w:cs="Arial" w:hint="eastAsia"/>
          <w:color w:val="2B2B2B"/>
          <w:sz w:val="21"/>
          <w:szCs w:val="21"/>
        </w:rPr>
        <w:t>c</w:t>
      </w:r>
      <w:r w:rsidRPr="0000288E">
        <w:rPr>
          <w:rFonts w:ascii="Arial" w:hAnsi="Arial" w:cs="Arial"/>
          <w:color w:val="2B2B2B"/>
          <w:sz w:val="21"/>
          <w:szCs w:val="21"/>
        </w:rPr>
        <w:t>ode</w:t>
      </w:r>
      <w:r>
        <w:rPr>
          <w:rFonts w:ascii="Arial" w:hAnsi="Arial" w:cs="Arial"/>
          <w:color w:val="2B2B2B"/>
          <w:sz w:val="21"/>
          <w:szCs w:val="21"/>
        </w:rPr>
        <w:t>.........................</w:t>
      </w:r>
      <w:r w:rsidR="009A6974" w:rsidRPr="009A6974">
        <w:rPr>
          <w:rFonts w:ascii="Arial" w:hAnsi="Arial" w:cs="Arial"/>
          <w:color w:val="2B2B2B"/>
          <w:sz w:val="21"/>
          <w:szCs w:val="21"/>
        </w:rPr>
        <w:t xml:space="preserve"> </w:t>
      </w:r>
      <w:r w:rsidR="009A6974">
        <w:rPr>
          <w:rFonts w:ascii="Arial" w:hAnsi="Arial" w:cs="Arial"/>
          <w:color w:val="2B2B2B"/>
          <w:sz w:val="21"/>
          <w:szCs w:val="21"/>
        </w:rPr>
        <w:t>...</w:t>
      </w:r>
      <w:r>
        <w:rPr>
          <w:rFonts w:ascii="Arial" w:hAnsi="Arial" w:cs="Arial"/>
          <w:color w:val="2B2B2B"/>
          <w:sz w:val="21"/>
          <w:szCs w:val="21"/>
        </w:rPr>
        <w:t>.............................</w:t>
      </w:r>
      <w:r w:rsidR="002418D1" w:rsidRPr="002418D1">
        <w:rPr>
          <w:rFonts w:ascii="Arial" w:hAnsi="Arial" w:cs="Arial" w:hint="eastAsia"/>
          <w:color w:val="2B2B2B"/>
          <w:sz w:val="21"/>
          <w:szCs w:val="21"/>
        </w:rPr>
        <w:t xml:space="preserve"> </w:t>
      </w:r>
      <w:r w:rsidR="002418D1">
        <w:rPr>
          <w:rFonts w:ascii="Arial" w:hAnsi="Arial" w:cs="Arial" w:hint="eastAsia"/>
          <w:color w:val="2B2B2B"/>
          <w:sz w:val="21"/>
          <w:szCs w:val="21"/>
        </w:rPr>
        <w:t>.....</w:t>
      </w:r>
      <w:r w:rsidR="002418D1">
        <w:rPr>
          <w:rFonts w:ascii="Arial" w:hAnsi="Arial" w:cs="Arial"/>
          <w:color w:val="2B2B2B"/>
          <w:sz w:val="21"/>
          <w:szCs w:val="21"/>
        </w:rPr>
        <w:t>.</w:t>
      </w:r>
      <w:r>
        <w:rPr>
          <w:rFonts w:ascii="Arial" w:hAnsi="Arial" w:cs="Arial"/>
          <w:color w:val="2B2B2B"/>
          <w:sz w:val="21"/>
          <w:szCs w:val="21"/>
        </w:rPr>
        <w:t xml:space="preserve">.............. </w:t>
      </w:r>
      <w:r w:rsidR="00E4194F">
        <w:rPr>
          <w:rFonts w:ascii="Arial" w:hAnsi="Arial" w:cs="Arial" w:hint="eastAsia"/>
          <w:color w:val="2B2B2B"/>
          <w:sz w:val="21"/>
          <w:szCs w:val="21"/>
        </w:rPr>
        <w:t>71</w:t>
      </w:r>
    </w:p>
    <w:p w:rsidR="006B776B" w:rsidRDefault="006B776B">
      <w:pPr>
        <w:widowControl/>
        <w:jc w:val="left"/>
        <w:rPr>
          <w:rFonts w:ascii="Times New Roman" w:eastAsia="宋体" w:hAnsi="Times New Roman" w:cs="Times New Roman"/>
          <w:b/>
          <w:bCs/>
          <w:color w:val="000000" w:themeColor="text1"/>
          <w:sz w:val="36"/>
          <w:szCs w:val="36"/>
        </w:rPr>
      </w:pPr>
      <w:r>
        <w:br w:type="page"/>
      </w:r>
    </w:p>
    <w:p w:rsidR="00085D38" w:rsidRPr="0032791E" w:rsidRDefault="00F52383" w:rsidP="00C21A9A">
      <w:pPr>
        <w:pStyle w:val="1"/>
      </w:pPr>
      <w:bookmarkStart w:id="1" w:name="_Toc436727265"/>
      <w:r w:rsidRPr="0032791E">
        <w:lastRenderedPageBreak/>
        <w:t>1</w:t>
      </w:r>
      <w:r w:rsidR="00D910E5" w:rsidRPr="0032791E">
        <w:t xml:space="preserve">  </w:t>
      </w:r>
      <w:r w:rsidR="00085D38" w:rsidRPr="0032791E">
        <w:t>总则</w:t>
      </w:r>
      <w:bookmarkEnd w:id="1"/>
    </w:p>
    <w:p w:rsidR="006B776B" w:rsidRPr="006B776B" w:rsidRDefault="00203389" w:rsidP="006B776B">
      <w:pPr>
        <w:adjustRightInd w:val="0"/>
        <w:snapToGrid w:val="0"/>
        <w:spacing w:line="360" w:lineRule="auto"/>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1.0.1</w:t>
      </w:r>
      <w:r w:rsidR="006B776B" w:rsidRPr="006B776B">
        <w:rPr>
          <w:rFonts w:ascii="Times New Roman" w:hAnsi="Times New Roman" w:cs="Times New Roman" w:hint="eastAsia"/>
          <w:color w:val="000000" w:themeColor="text1"/>
          <w:sz w:val="28"/>
          <w:szCs w:val="28"/>
        </w:rPr>
        <w:t>为使埋地用高模量聚丙烯（</w:t>
      </w:r>
      <w:r w:rsidR="006B776B" w:rsidRPr="006B776B">
        <w:rPr>
          <w:rFonts w:ascii="Times New Roman" w:hAnsi="Times New Roman" w:cs="Times New Roman" w:hint="eastAsia"/>
          <w:color w:val="000000" w:themeColor="text1"/>
          <w:sz w:val="28"/>
          <w:szCs w:val="28"/>
        </w:rPr>
        <w:t>PP</w:t>
      </w:r>
      <w:r w:rsidR="006B776B" w:rsidRPr="006B776B">
        <w:rPr>
          <w:rFonts w:ascii="Times New Roman" w:hAnsi="Times New Roman" w:cs="Times New Roman" w:hint="eastAsia"/>
          <w:color w:val="000000" w:themeColor="text1"/>
          <w:sz w:val="28"/>
          <w:szCs w:val="28"/>
        </w:rPr>
        <w:t>）热态缠绕结构壁管（以下简称</w:t>
      </w:r>
      <w:r w:rsidR="006B776B" w:rsidRPr="006B776B">
        <w:rPr>
          <w:rFonts w:ascii="Times New Roman" w:hAnsi="Times New Roman" w:cs="Times New Roman" w:hint="eastAsia"/>
          <w:color w:val="000000" w:themeColor="text1"/>
          <w:sz w:val="28"/>
          <w:szCs w:val="28"/>
        </w:rPr>
        <w:t>PP</w:t>
      </w:r>
      <w:r w:rsidR="006B776B" w:rsidRPr="006B776B">
        <w:rPr>
          <w:rFonts w:ascii="Times New Roman" w:hAnsi="Times New Roman" w:cs="Times New Roman" w:hint="eastAsia"/>
          <w:color w:val="000000" w:themeColor="text1"/>
          <w:sz w:val="28"/>
          <w:szCs w:val="28"/>
        </w:rPr>
        <w:t>热态管）和聚丙烯（</w:t>
      </w:r>
      <w:r w:rsidR="006B776B" w:rsidRPr="006B776B">
        <w:rPr>
          <w:rFonts w:ascii="Times New Roman" w:hAnsi="Times New Roman" w:cs="Times New Roman" w:hint="eastAsia"/>
          <w:color w:val="000000" w:themeColor="text1"/>
          <w:sz w:val="28"/>
          <w:szCs w:val="28"/>
        </w:rPr>
        <w:t>PP-HM</w:t>
      </w:r>
      <w:r w:rsidR="006B776B" w:rsidRPr="006B776B">
        <w:rPr>
          <w:rFonts w:ascii="Times New Roman" w:hAnsi="Times New Roman" w:cs="Times New Roman" w:hint="eastAsia"/>
          <w:color w:val="000000" w:themeColor="text1"/>
          <w:sz w:val="28"/>
          <w:szCs w:val="28"/>
        </w:rPr>
        <w:t>）双壁波纹管（以下简称</w:t>
      </w:r>
      <w:r w:rsidR="006B776B" w:rsidRPr="006B776B">
        <w:rPr>
          <w:rFonts w:ascii="Times New Roman" w:hAnsi="Times New Roman" w:cs="Times New Roman" w:hint="eastAsia"/>
          <w:color w:val="000000" w:themeColor="text1"/>
          <w:sz w:val="28"/>
          <w:szCs w:val="28"/>
        </w:rPr>
        <w:t>PP-HM</w:t>
      </w:r>
      <w:r w:rsidR="006B776B" w:rsidRPr="006B776B">
        <w:rPr>
          <w:rFonts w:ascii="Times New Roman" w:hAnsi="Times New Roman" w:cs="Times New Roman" w:hint="eastAsia"/>
          <w:color w:val="000000" w:themeColor="text1"/>
          <w:sz w:val="28"/>
          <w:szCs w:val="28"/>
        </w:rPr>
        <w:t>管）在管道施工过程中实现安全可靠、确保工程质量，编制本规程。</w:t>
      </w:r>
    </w:p>
    <w:p w:rsidR="006B776B" w:rsidRPr="006B776B" w:rsidRDefault="006B776B" w:rsidP="006B776B">
      <w:pPr>
        <w:adjustRightInd w:val="0"/>
        <w:snapToGrid w:val="0"/>
        <w:spacing w:line="360" w:lineRule="auto"/>
        <w:rPr>
          <w:rFonts w:ascii="Times New Roman" w:hAnsi="Times New Roman" w:cs="Times New Roman"/>
          <w:color w:val="000000" w:themeColor="text1"/>
          <w:sz w:val="28"/>
          <w:szCs w:val="28"/>
        </w:rPr>
      </w:pPr>
      <w:r w:rsidRPr="006B776B">
        <w:rPr>
          <w:rFonts w:ascii="Times New Roman" w:hAnsi="Times New Roman" w:cs="Times New Roman" w:hint="eastAsia"/>
          <w:color w:val="000000" w:themeColor="text1"/>
          <w:sz w:val="28"/>
          <w:szCs w:val="28"/>
        </w:rPr>
        <w:t xml:space="preserve">1.2 </w:t>
      </w:r>
      <w:r w:rsidRPr="006B776B">
        <w:rPr>
          <w:rFonts w:ascii="Times New Roman" w:hAnsi="Times New Roman" w:cs="Times New Roman" w:hint="eastAsia"/>
          <w:color w:val="000000" w:themeColor="text1"/>
          <w:sz w:val="28"/>
          <w:szCs w:val="28"/>
        </w:rPr>
        <w:t>本规程适用于室外埋地敷设</w:t>
      </w:r>
      <w:r w:rsidRPr="006B776B">
        <w:rPr>
          <w:rFonts w:ascii="Times New Roman" w:hAnsi="Times New Roman" w:cs="Times New Roman" w:hint="eastAsia"/>
          <w:color w:val="000000" w:themeColor="text1"/>
          <w:sz w:val="28"/>
          <w:szCs w:val="28"/>
        </w:rPr>
        <w:t>PP</w:t>
      </w:r>
      <w:r w:rsidRPr="006B776B">
        <w:rPr>
          <w:rFonts w:ascii="Times New Roman" w:hAnsi="Times New Roman" w:cs="Times New Roman" w:hint="eastAsia"/>
          <w:color w:val="000000" w:themeColor="text1"/>
          <w:sz w:val="28"/>
          <w:szCs w:val="28"/>
        </w:rPr>
        <w:t>热态管材，公称直径为</w:t>
      </w:r>
      <w:r w:rsidRPr="006B776B">
        <w:rPr>
          <w:rFonts w:ascii="Times New Roman" w:hAnsi="Times New Roman" w:cs="Times New Roman" w:hint="eastAsia"/>
          <w:color w:val="000000" w:themeColor="text1"/>
          <w:sz w:val="28"/>
          <w:szCs w:val="28"/>
        </w:rPr>
        <w:t>DN300mm---DN4000mm</w:t>
      </w:r>
      <w:r w:rsidRPr="006B776B">
        <w:rPr>
          <w:rFonts w:ascii="Times New Roman" w:hAnsi="Times New Roman" w:cs="Times New Roman" w:hint="eastAsia"/>
          <w:color w:val="000000" w:themeColor="text1"/>
          <w:sz w:val="28"/>
          <w:szCs w:val="28"/>
        </w:rPr>
        <w:t>。管材环刚度等级为</w:t>
      </w:r>
      <w:r w:rsidRPr="006B776B">
        <w:rPr>
          <w:rFonts w:ascii="Times New Roman" w:hAnsi="Times New Roman" w:cs="Times New Roman" w:hint="eastAsia"/>
          <w:color w:val="000000" w:themeColor="text1"/>
          <w:sz w:val="28"/>
          <w:szCs w:val="28"/>
        </w:rPr>
        <w:t>SN2</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SN4</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SN8</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SN10</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SN12.5</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SN16</w:t>
      </w:r>
      <w:r w:rsidRPr="006B776B">
        <w:rPr>
          <w:rFonts w:ascii="Times New Roman" w:hAnsi="Times New Roman" w:cs="Times New Roman" w:hint="eastAsia"/>
          <w:color w:val="000000" w:themeColor="text1"/>
          <w:sz w:val="28"/>
          <w:szCs w:val="28"/>
        </w:rPr>
        <w:t>；以及室外埋地敷设</w:t>
      </w:r>
      <w:r w:rsidRPr="006B776B">
        <w:rPr>
          <w:rFonts w:ascii="Times New Roman" w:hAnsi="Times New Roman" w:cs="Times New Roman" w:hint="eastAsia"/>
          <w:color w:val="000000" w:themeColor="text1"/>
          <w:sz w:val="28"/>
          <w:szCs w:val="28"/>
        </w:rPr>
        <w:t>PP-HM</w:t>
      </w:r>
      <w:r w:rsidRPr="006B776B">
        <w:rPr>
          <w:rFonts w:ascii="Times New Roman" w:hAnsi="Times New Roman" w:cs="Times New Roman" w:hint="eastAsia"/>
          <w:color w:val="000000" w:themeColor="text1"/>
          <w:sz w:val="28"/>
          <w:szCs w:val="28"/>
        </w:rPr>
        <w:t>管材，公称直径为</w:t>
      </w:r>
      <w:r w:rsidRPr="006B776B">
        <w:rPr>
          <w:rFonts w:ascii="Times New Roman" w:hAnsi="Times New Roman" w:cs="Times New Roman" w:hint="eastAsia"/>
          <w:color w:val="000000" w:themeColor="text1"/>
          <w:sz w:val="28"/>
          <w:szCs w:val="28"/>
        </w:rPr>
        <w:t>DN/ID 200mm~1800mm</w:t>
      </w:r>
      <w:r w:rsidRPr="006B776B">
        <w:rPr>
          <w:rFonts w:ascii="Times New Roman" w:hAnsi="Times New Roman" w:cs="Times New Roman" w:hint="eastAsia"/>
          <w:color w:val="000000" w:themeColor="text1"/>
          <w:sz w:val="28"/>
          <w:szCs w:val="28"/>
        </w:rPr>
        <w:t>，管材环刚度等级为</w:t>
      </w:r>
      <w:r w:rsidRPr="006B776B">
        <w:rPr>
          <w:rFonts w:ascii="Times New Roman" w:hAnsi="Times New Roman" w:cs="Times New Roman" w:hint="eastAsia"/>
          <w:color w:val="000000" w:themeColor="text1"/>
          <w:sz w:val="28"/>
          <w:szCs w:val="28"/>
        </w:rPr>
        <w:t>SN4</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SN6.3</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SN8</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SN10</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SN12.5</w:t>
      </w:r>
      <w:r w:rsidRPr="006B776B">
        <w:rPr>
          <w:rFonts w:ascii="Times New Roman" w:hAnsi="Times New Roman" w:cs="Times New Roman" w:hint="eastAsia"/>
          <w:color w:val="000000" w:themeColor="text1"/>
          <w:sz w:val="28"/>
          <w:szCs w:val="28"/>
        </w:rPr>
        <w:t>、</w:t>
      </w:r>
      <w:r w:rsidRPr="006B776B">
        <w:rPr>
          <w:rFonts w:ascii="Times New Roman" w:hAnsi="Times New Roman" w:cs="Times New Roman" w:hint="eastAsia"/>
          <w:color w:val="000000" w:themeColor="text1"/>
          <w:sz w:val="28"/>
          <w:szCs w:val="28"/>
        </w:rPr>
        <w:t>SN16</w:t>
      </w:r>
      <w:r w:rsidRPr="006B776B">
        <w:rPr>
          <w:rFonts w:ascii="Times New Roman" w:hAnsi="Times New Roman" w:cs="Times New Roman" w:hint="eastAsia"/>
          <w:color w:val="000000" w:themeColor="text1"/>
          <w:sz w:val="28"/>
          <w:szCs w:val="28"/>
        </w:rPr>
        <w:t>。</w:t>
      </w:r>
    </w:p>
    <w:p w:rsidR="006B776B" w:rsidRPr="006B776B" w:rsidRDefault="006B776B" w:rsidP="006B776B">
      <w:pPr>
        <w:adjustRightInd w:val="0"/>
        <w:snapToGrid w:val="0"/>
        <w:spacing w:line="360" w:lineRule="auto"/>
        <w:rPr>
          <w:rFonts w:ascii="Times New Roman" w:hAnsi="Times New Roman" w:cs="Times New Roman"/>
          <w:color w:val="000000" w:themeColor="text1"/>
          <w:sz w:val="28"/>
          <w:szCs w:val="28"/>
        </w:rPr>
      </w:pPr>
      <w:r w:rsidRPr="006B776B">
        <w:rPr>
          <w:rFonts w:ascii="Times New Roman" w:hAnsi="Times New Roman" w:cs="Times New Roman" w:hint="eastAsia"/>
          <w:color w:val="000000" w:themeColor="text1"/>
          <w:sz w:val="28"/>
          <w:szCs w:val="28"/>
        </w:rPr>
        <w:t xml:space="preserve">1.3 </w:t>
      </w:r>
      <w:r w:rsidRPr="006B776B">
        <w:rPr>
          <w:rFonts w:ascii="Times New Roman" w:hAnsi="Times New Roman" w:cs="Times New Roman" w:hint="eastAsia"/>
          <w:color w:val="000000" w:themeColor="text1"/>
          <w:sz w:val="28"/>
          <w:szCs w:val="28"/>
        </w:rPr>
        <w:t>本规程规定的</w:t>
      </w:r>
      <w:r w:rsidRPr="006B776B">
        <w:rPr>
          <w:rFonts w:ascii="Times New Roman" w:hAnsi="Times New Roman" w:cs="Times New Roman" w:hint="eastAsia"/>
          <w:color w:val="000000" w:themeColor="text1"/>
          <w:sz w:val="28"/>
          <w:szCs w:val="28"/>
        </w:rPr>
        <w:t>PP</w:t>
      </w:r>
      <w:r w:rsidRPr="006B776B">
        <w:rPr>
          <w:rFonts w:ascii="Times New Roman" w:hAnsi="Times New Roman" w:cs="Times New Roman" w:hint="eastAsia"/>
          <w:color w:val="000000" w:themeColor="text1"/>
          <w:sz w:val="28"/>
          <w:szCs w:val="28"/>
        </w:rPr>
        <w:t>热态管材和</w:t>
      </w:r>
      <w:r w:rsidRPr="006B776B">
        <w:rPr>
          <w:rFonts w:ascii="Times New Roman" w:hAnsi="Times New Roman" w:cs="Times New Roman" w:hint="eastAsia"/>
          <w:color w:val="000000" w:themeColor="text1"/>
          <w:sz w:val="28"/>
          <w:szCs w:val="28"/>
        </w:rPr>
        <w:t>PP-HM</w:t>
      </w:r>
      <w:r w:rsidRPr="006B776B">
        <w:rPr>
          <w:rFonts w:ascii="Times New Roman" w:hAnsi="Times New Roman" w:cs="Times New Roman" w:hint="eastAsia"/>
          <w:color w:val="000000" w:themeColor="text1"/>
          <w:sz w:val="28"/>
          <w:szCs w:val="28"/>
        </w:rPr>
        <w:t>管适用于水温不大于</w:t>
      </w:r>
      <w:r w:rsidRPr="006B776B">
        <w:rPr>
          <w:rFonts w:ascii="Times New Roman" w:hAnsi="Times New Roman" w:cs="Times New Roman" w:hint="eastAsia"/>
          <w:color w:val="000000" w:themeColor="text1"/>
          <w:sz w:val="28"/>
          <w:szCs w:val="28"/>
        </w:rPr>
        <w:t>55</w:t>
      </w:r>
      <w:r w:rsidRPr="006B776B">
        <w:rPr>
          <w:rFonts w:ascii="Times New Roman" w:hAnsi="Times New Roman" w:cs="Times New Roman" w:hint="eastAsia"/>
          <w:color w:val="000000" w:themeColor="text1"/>
          <w:sz w:val="28"/>
          <w:szCs w:val="28"/>
        </w:rPr>
        <w:t>℃的市政、建筑、工业、道路、矿场、农业、园地雨水污水工程及铁路、公路电缆、光缆的保护管。</w:t>
      </w:r>
      <w:r w:rsidRPr="006B776B">
        <w:rPr>
          <w:rFonts w:ascii="Times New Roman" w:hAnsi="Times New Roman" w:cs="Times New Roman" w:hint="eastAsia"/>
          <w:color w:val="000000" w:themeColor="text1"/>
          <w:sz w:val="28"/>
          <w:szCs w:val="28"/>
        </w:rPr>
        <w:t>PP</w:t>
      </w:r>
      <w:r w:rsidRPr="006B776B">
        <w:rPr>
          <w:rFonts w:ascii="Times New Roman" w:hAnsi="Times New Roman" w:cs="Times New Roman" w:hint="eastAsia"/>
          <w:color w:val="000000" w:themeColor="text1"/>
          <w:sz w:val="28"/>
          <w:szCs w:val="28"/>
        </w:rPr>
        <w:t>热态管材特别适用于沿海地段及高铁类要求环刚度较高的工程；</w:t>
      </w:r>
      <w:r w:rsidRPr="006B776B">
        <w:rPr>
          <w:rFonts w:ascii="Times New Roman" w:hAnsi="Times New Roman" w:cs="Times New Roman" w:hint="eastAsia"/>
          <w:color w:val="000000" w:themeColor="text1"/>
          <w:sz w:val="28"/>
          <w:szCs w:val="28"/>
        </w:rPr>
        <w:t>PP-HM</w:t>
      </w:r>
      <w:r w:rsidRPr="006B776B">
        <w:rPr>
          <w:rFonts w:ascii="Times New Roman" w:hAnsi="Times New Roman" w:cs="Times New Roman" w:hint="eastAsia"/>
          <w:color w:val="000000" w:themeColor="text1"/>
          <w:sz w:val="28"/>
          <w:szCs w:val="28"/>
        </w:rPr>
        <w:t>管特别适用于地质易沉降、酸碱度较大、输送介质温度较高的工程或对环刚度要求较高的工程，如沿海地区、化工园区、核电站、高铁等。排水管道排水管道的水质应符合现行行业标准《污水排入城镇下水道水质标准》（</w:t>
      </w:r>
      <w:r w:rsidRPr="006B776B">
        <w:rPr>
          <w:rFonts w:ascii="Times New Roman" w:hAnsi="Times New Roman" w:cs="Times New Roman" w:hint="eastAsia"/>
          <w:color w:val="000000" w:themeColor="text1"/>
          <w:sz w:val="28"/>
          <w:szCs w:val="28"/>
        </w:rPr>
        <w:t>CJ343-2010</w:t>
      </w:r>
      <w:r w:rsidRPr="006B776B">
        <w:rPr>
          <w:rFonts w:ascii="Times New Roman" w:hAnsi="Times New Roman" w:cs="Times New Roman" w:hint="eastAsia"/>
          <w:color w:val="000000" w:themeColor="text1"/>
          <w:sz w:val="28"/>
          <w:szCs w:val="28"/>
        </w:rPr>
        <w:t>）的规定。</w:t>
      </w:r>
    </w:p>
    <w:p w:rsidR="006B776B" w:rsidRPr="006B776B" w:rsidRDefault="006B776B" w:rsidP="006B776B">
      <w:pPr>
        <w:adjustRightInd w:val="0"/>
        <w:snapToGrid w:val="0"/>
        <w:spacing w:line="360" w:lineRule="auto"/>
        <w:rPr>
          <w:rFonts w:ascii="Times New Roman" w:hAnsi="Times New Roman" w:cs="Times New Roman"/>
          <w:color w:val="000000" w:themeColor="text1"/>
          <w:sz w:val="28"/>
          <w:szCs w:val="28"/>
        </w:rPr>
      </w:pPr>
      <w:r w:rsidRPr="006B776B">
        <w:rPr>
          <w:rFonts w:ascii="Times New Roman" w:hAnsi="Times New Roman" w:cs="Times New Roman" w:hint="eastAsia"/>
          <w:color w:val="000000" w:themeColor="text1"/>
          <w:sz w:val="28"/>
          <w:szCs w:val="28"/>
        </w:rPr>
        <w:t xml:space="preserve">1.4 </w:t>
      </w:r>
      <w:r w:rsidRPr="006B776B">
        <w:rPr>
          <w:rFonts w:ascii="Times New Roman" w:hAnsi="Times New Roman" w:cs="Times New Roman" w:hint="eastAsia"/>
          <w:color w:val="000000" w:themeColor="text1"/>
          <w:sz w:val="28"/>
          <w:szCs w:val="28"/>
        </w:rPr>
        <w:t>本规程规定进行设计、施工的</w:t>
      </w:r>
      <w:r w:rsidRPr="006B776B">
        <w:rPr>
          <w:rFonts w:ascii="Times New Roman" w:hAnsi="Times New Roman" w:cs="Times New Roman" w:hint="eastAsia"/>
          <w:color w:val="000000" w:themeColor="text1"/>
          <w:sz w:val="28"/>
          <w:szCs w:val="28"/>
        </w:rPr>
        <w:t>PP</w:t>
      </w:r>
      <w:r w:rsidRPr="006B776B">
        <w:rPr>
          <w:rFonts w:ascii="Times New Roman" w:hAnsi="Times New Roman" w:cs="Times New Roman" w:hint="eastAsia"/>
          <w:color w:val="000000" w:themeColor="text1"/>
          <w:sz w:val="28"/>
          <w:szCs w:val="28"/>
        </w:rPr>
        <w:t>热态管道、</w:t>
      </w:r>
      <w:r w:rsidRPr="006B776B">
        <w:rPr>
          <w:rFonts w:ascii="Times New Roman" w:hAnsi="Times New Roman" w:cs="Times New Roman" w:hint="eastAsia"/>
          <w:color w:val="000000" w:themeColor="text1"/>
          <w:sz w:val="28"/>
          <w:szCs w:val="28"/>
        </w:rPr>
        <w:t>PP-HM</w:t>
      </w:r>
      <w:r w:rsidRPr="006B776B">
        <w:rPr>
          <w:rFonts w:ascii="Times New Roman" w:hAnsi="Times New Roman" w:cs="Times New Roman" w:hint="eastAsia"/>
          <w:color w:val="000000" w:themeColor="text1"/>
          <w:sz w:val="28"/>
          <w:szCs w:val="28"/>
        </w:rPr>
        <w:t>管道工程所用的管材、管道连接材料、密封圈等必须符合国家现行有关产品标准的规定，并具有产品出厂合格证等有效证明文件。</w:t>
      </w:r>
    </w:p>
    <w:p w:rsidR="00203389" w:rsidRPr="0032791E" w:rsidRDefault="006B776B" w:rsidP="006B776B">
      <w:pPr>
        <w:adjustRightInd w:val="0"/>
        <w:snapToGrid w:val="0"/>
        <w:spacing w:line="360" w:lineRule="auto"/>
        <w:rPr>
          <w:rFonts w:ascii="Times New Roman" w:hAnsi="Times New Roman" w:cs="Times New Roman"/>
          <w:color w:val="000000" w:themeColor="text1"/>
          <w:sz w:val="28"/>
          <w:szCs w:val="28"/>
        </w:rPr>
      </w:pPr>
      <w:r w:rsidRPr="006B776B">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5</w:t>
      </w:r>
      <w:r w:rsidRPr="006B776B">
        <w:rPr>
          <w:rFonts w:ascii="Times New Roman" w:hAnsi="Times New Roman" w:cs="Times New Roman" w:hint="eastAsia"/>
          <w:color w:val="000000" w:themeColor="text1"/>
          <w:sz w:val="28"/>
          <w:szCs w:val="28"/>
        </w:rPr>
        <w:t xml:space="preserve"> </w:t>
      </w:r>
      <w:r w:rsidRPr="006B776B">
        <w:rPr>
          <w:rFonts w:ascii="Times New Roman" w:hAnsi="Times New Roman" w:cs="Times New Roman" w:hint="eastAsia"/>
          <w:color w:val="000000" w:themeColor="text1"/>
          <w:sz w:val="28"/>
          <w:szCs w:val="28"/>
        </w:rPr>
        <w:t>管道工程</w:t>
      </w:r>
      <w:r>
        <w:rPr>
          <w:rFonts w:ascii="Times New Roman" w:hAnsi="Times New Roman" w:cs="Times New Roman" w:hint="eastAsia"/>
          <w:color w:val="000000" w:themeColor="text1"/>
          <w:sz w:val="28"/>
          <w:szCs w:val="28"/>
        </w:rPr>
        <w:t>的</w:t>
      </w:r>
      <w:r w:rsidRPr="006B776B">
        <w:rPr>
          <w:rFonts w:ascii="Times New Roman" w:hAnsi="Times New Roman" w:cs="Times New Roman" w:hint="eastAsia"/>
          <w:color w:val="000000" w:themeColor="text1"/>
          <w:sz w:val="28"/>
          <w:szCs w:val="28"/>
        </w:rPr>
        <w:t>施工</w:t>
      </w:r>
      <w:r>
        <w:rPr>
          <w:rFonts w:ascii="Times New Roman" w:hAnsi="Times New Roman" w:cs="Times New Roman" w:hint="eastAsia"/>
          <w:color w:val="000000" w:themeColor="text1"/>
          <w:sz w:val="28"/>
          <w:szCs w:val="28"/>
        </w:rPr>
        <w:t>应</w:t>
      </w:r>
      <w:r w:rsidRPr="006B776B">
        <w:rPr>
          <w:rFonts w:ascii="Times New Roman" w:hAnsi="Times New Roman" w:cs="Times New Roman" w:hint="eastAsia"/>
          <w:color w:val="000000" w:themeColor="text1"/>
          <w:sz w:val="28"/>
          <w:szCs w:val="28"/>
        </w:rPr>
        <w:t>按《给水排水管道工程施工验收规范》</w:t>
      </w:r>
      <w:r w:rsidRPr="006B776B">
        <w:rPr>
          <w:rFonts w:ascii="Times New Roman" w:hAnsi="Times New Roman" w:cs="Times New Roman" w:hint="eastAsia"/>
          <w:color w:val="000000" w:themeColor="text1"/>
          <w:sz w:val="28"/>
          <w:szCs w:val="28"/>
        </w:rPr>
        <w:t>GB50268-2008</w:t>
      </w:r>
      <w:r w:rsidRPr="006B776B">
        <w:rPr>
          <w:rFonts w:ascii="Times New Roman" w:hAnsi="Times New Roman" w:cs="Times New Roman" w:hint="eastAsia"/>
          <w:color w:val="000000" w:themeColor="text1"/>
          <w:sz w:val="28"/>
          <w:szCs w:val="28"/>
        </w:rPr>
        <w:t>规定执行。</w:t>
      </w:r>
    </w:p>
    <w:p w:rsidR="00203389" w:rsidRPr="0032791E" w:rsidRDefault="00203389" w:rsidP="00203389">
      <w:pPr>
        <w:adjustRightInd w:val="0"/>
        <w:snapToGrid w:val="0"/>
        <w:spacing w:line="360" w:lineRule="auto"/>
        <w:rPr>
          <w:rFonts w:ascii="Times New Roman" w:hAnsi="Times New Roman" w:cs="Times New Roman"/>
          <w:color w:val="000000" w:themeColor="text1"/>
          <w:sz w:val="28"/>
          <w:szCs w:val="28"/>
        </w:rPr>
      </w:pPr>
    </w:p>
    <w:p w:rsidR="00BB537E" w:rsidRPr="0032791E" w:rsidRDefault="00290D29" w:rsidP="00C21A9A">
      <w:pPr>
        <w:pStyle w:val="1"/>
      </w:pPr>
      <w:r w:rsidRPr="0032791E">
        <w:rPr>
          <w:sz w:val="28"/>
          <w:szCs w:val="28"/>
        </w:rPr>
        <w:br w:type="column"/>
      </w:r>
      <w:bookmarkStart w:id="2" w:name="_Toc436727266"/>
      <w:r w:rsidR="006F463C" w:rsidRPr="0032791E">
        <w:lastRenderedPageBreak/>
        <w:t>2</w:t>
      </w:r>
      <w:r w:rsidR="00D910E5" w:rsidRPr="0032791E">
        <w:t xml:space="preserve"> </w:t>
      </w:r>
      <w:r w:rsidR="006F463C" w:rsidRPr="0032791E">
        <w:t xml:space="preserve"> </w:t>
      </w:r>
      <w:r w:rsidR="00DE404E" w:rsidRPr="0032791E">
        <w:t>术语和符号</w:t>
      </w:r>
      <w:bookmarkEnd w:id="2"/>
    </w:p>
    <w:p w:rsidR="00BB537E" w:rsidRPr="0032791E" w:rsidRDefault="000B75DB" w:rsidP="002B1096">
      <w:pPr>
        <w:spacing w:line="360" w:lineRule="auto"/>
        <w:jc w:val="center"/>
        <w:outlineLvl w:val="1"/>
        <w:rPr>
          <w:rFonts w:ascii="Times New Roman" w:eastAsia="黑体" w:hAnsi="Times New Roman" w:cs="Times New Roman"/>
          <w:b/>
          <w:color w:val="000000" w:themeColor="text1"/>
          <w:sz w:val="28"/>
          <w:szCs w:val="28"/>
        </w:rPr>
      </w:pPr>
      <w:bookmarkStart w:id="3" w:name="_Toc436727267"/>
      <w:r w:rsidRPr="0032791E">
        <w:rPr>
          <w:rFonts w:ascii="Times New Roman" w:eastAsia="黑体" w:hAnsi="Times New Roman" w:cs="Times New Roman"/>
          <w:b/>
          <w:color w:val="000000" w:themeColor="text1"/>
          <w:sz w:val="28"/>
          <w:szCs w:val="28"/>
        </w:rPr>
        <w:t>2.1</w:t>
      </w:r>
      <w:r w:rsidR="00D910E5" w:rsidRPr="0032791E">
        <w:rPr>
          <w:rFonts w:ascii="Times New Roman" w:eastAsia="黑体" w:hAnsi="Times New Roman" w:cs="Times New Roman"/>
          <w:b/>
          <w:color w:val="000000" w:themeColor="text1"/>
          <w:sz w:val="28"/>
          <w:szCs w:val="28"/>
        </w:rPr>
        <w:t xml:space="preserve">  </w:t>
      </w:r>
      <w:r w:rsidRPr="0032791E">
        <w:rPr>
          <w:rFonts w:ascii="Times New Roman" w:eastAsia="黑体" w:hAnsi="Times New Roman" w:cs="Times New Roman"/>
          <w:b/>
          <w:color w:val="000000" w:themeColor="text1"/>
          <w:sz w:val="28"/>
          <w:szCs w:val="28"/>
        </w:rPr>
        <w:t>术语</w:t>
      </w:r>
      <w:bookmarkEnd w:id="3"/>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2.1.1  </w:t>
      </w:r>
      <w:r w:rsidRPr="006B776B">
        <w:rPr>
          <w:rFonts w:ascii="Times New Roman" w:hAnsi="Times New Roman" w:cs="Times New Roman" w:hint="eastAsia"/>
          <w:bCs/>
          <w:sz w:val="28"/>
          <w:szCs w:val="28"/>
        </w:rPr>
        <w:t>高模量聚丙烯</w:t>
      </w:r>
      <w:r w:rsidRPr="006B776B">
        <w:rPr>
          <w:rFonts w:ascii="Times New Roman" w:hAnsi="Times New Roman" w:cs="Times New Roman" w:hint="eastAsia"/>
          <w:bCs/>
          <w:sz w:val="28"/>
          <w:szCs w:val="28"/>
        </w:rPr>
        <w:t>(PP)</w:t>
      </w:r>
      <w:r w:rsidRPr="006B776B">
        <w:rPr>
          <w:rFonts w:ascii="Times New Roman" w:hAnsi="Times New Roman" w:cs="Times New Roman" w:hint="eastAsia"/>
          <w:bCs/>
          <w:sz w:val="28"/>
          <w:szCs w:val="28"/>
        </w:rPr>
        <w:t>热态缠绕结构壁管</w:t>
      </w:r>
      <w:r w:rsidRPr="006B776B">
        <w:rPr>
          <w:rFonts w:ascii="Times New Roman" w:hAnsi="Times New Roman" w:cs="Times New Roman" w:hint="eastAsia"/>
          <w:bCs/>
          <w:sz w:val="28"/>
          <w:szCs w:val="28"/>
        </w:rPr>
        <w:t xml:space="preserve">  High-modulus polypropylene (PP) hot coil structure wall Pipeline engineering discipli</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高模量聚丙烯（</w:t>
      </w:r>
      <w:r w:rsidRPr="006B776B">
        <w:rPr>
          <w:rFonts w:ascii="Times New Roman" w:hAnsi="Times New Roman" w:cs="Times New Roman" w:hint="eastAsia"/>
          <w:bCs/>
          <w:sz w:val="28"/>
          <w:szCs w:val="28"/>
        </w:rPr>
        <w:t>PP</w:t>
      </w:r>
      <w:r w:rsidRPr="006B776B">
        <w:rPr>
          <w:rFonts w:ascii="Times New Roman" w:hAnsi="Times New Roman" w:cs="Times New Roman" w:hint="eastAsia"/>
          <w:bCs/>
          <w:sz w:val="28"/>
          <w:szCs w:val="28"/>
        </w:rPr>
        <w:t>）热态缠绕结构壁管是一种新型异形结构壁管材，采用聚丙烯热缠绕成型工艺制成。产品以聚丙烯树脂为原料，以</w:t>
      </w:r>
      <w:r w:rsidRPr="006B776B">
        <w:rPr>
          <w:rFonts w:ascii="Times New Roman" w:hAnsi="Times New Roman" w:cs="Times New Roman" w:hint="eastAsia"/>
          <w:bCs/>
          <w:sz w:val="28"/>
          <w:szCs w:val="28"/>
        </w:rPr>
        <w:t>PP</w:t>
      </w:r>
      <w:r w:rsidRPr="006B776B">
        <w:rPr>
          <w:rFonts w:ascii="Times New Roman" w:hAnsi="Times New Roman" w:cs="Times New Roman" w:hint="eastAsia"/>
          <w:bCs/>
          <w:sz w:val="28"/>
          <w:szCs w:val="28"/>
        </w:rPr>
        <w:t>波纹管做辅助支撑管，采用热缠绕成型工艺生产的聚丙烯超大口径缠绕增强管。</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2.1.2</w:t>
      </w:r>
      <w:r w:rsidRPr="006B776B">
        <w:rPr>
          <w:rFonts w:ascii="Times New Roman" w:hAnsi="Times New Roman" w:cs="Times New Roman" w:hint="eastAsia"/>
          <w:bCs/>
          <w:sz w:val="28"/>
          <w:szCs w:val="28"/>
        </w:rPr>
        <w:t>埋地用高模量聚丙烯（</w:t>
      </w:r>
      <w:r w:rsidRPr="006B776B">
        <w:rPr>
          <w:rFonts w:ascii="Times New Roman" w:hAnsi="Times New Roman" w:cs="Times New Roman" w:hint="eastAsia"/>
          <w:bCs/>
          <w:sz w:val="28"/>
          <w:szCs w:val="28"/>
        </w:rPr>
        <w:t>PP-HM</w:t>
      </w:r>
      <w:r w:rsidRPr="006B776B">
        <w:rPr>
          <w:rFonts w:ascii="Times New Roman" w:hAnsi="Times New Roman" w:cs="Times New Roman" w:hint="eastAsia"/>
          <w:bCs/>
          <w:sz w:val="28"/>
          <w:szCs w:val="28"/>
        </w:rPr>
        <w:t>）双壁波纹管</w:t>
      </w:r>
      <w:r w:rsidRPr="006B776B">
        <w:rPr>
          <w:rFonts w:ascii="Times New Roman" w:hAnsi="Times New Roman" w:cs="Times New Roman" w:hint="eastAsia"/>
          <w:bCs/>
          <w:sz w:val="28"/>
          <w:szCs w:val="28"/>
        </w:rPr>
        <w:t xml:space="preserve">  Buried with high modulus polypropylene (PP-HM) double-wall corrugated pipe</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采用高模量（弯曲模量≥</w:t>
      </w:r>
      <w:r w:rsidRPr="006B776B">
        <w:rPr>
          <w:rFonts w:ascii="Times New Roman" w:hAnsi="Times New Roman" w:cs="Times New Roman" w:hint="eastAsia"/>
          <w:bCs/>
          <w:sz w:val="28"/>
          <w:szCs w:val="28"/>
        </w:rPr>
        <w:t>1500 MPa</w:t>
      </w:r>
      <w:r w:rsidRPr="006B776B">
        <w:rPr>
          <w:rFonts w:ascii="Times New Roman" w:hAnsi="Times New Roman" w:cs="Times New Roman" w:hint="eastAsia"/>
          <w:bCs/>
          <w:sz w:val="28"/>
          <w:szCs w:val="28"/>
        </w:rPr>
        <w:t>）聚丙烯树脂为主要原料，内壁光滑平整，外壁呈独特的环状波纹，内外壁波纹间为中空，采用挤出成型工艺制成的管材。管材的环刚度最大可达到</w:t>
      </w:r>
      <w:r w:rsidRPr="006B776B">
        <w:rPr>
          <w:rFonts w:ascii="Times New Roman" w:hAnsi="Times New Roman" w:cs="Times New Roman" w:hint="eastAsia"/>
          <w:bCs/>
          <w:sz w:val="28"/>
          <w:szCs w:val="28"/>
        </w:rPr>
        <w:t>SN16</w:t>
      </w:r>
      <w:r w:rsidRPr="006B776B">
        <w:rPr>
          <w:rFonts w:ascii="Times New Roman" w:hAnsi="Times New Roman" w:cs="Times New Roman" w:hint="eastAsia"/>
          <w:bCs/>
          <w:sz w:val="28"/>
          <w:szCs w:val="28"/>
        </w:rPr>
        <w:t>。</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2.1.3  </w:t>
      </w:r>
      <w:r w:rsidRPr="006B776B">
        <w:rPr>
          <w:rFonts w:ascii="Times New Roman" w:hAnsi="Times New Roman" w:cs="Times New Roman" w:hint="eastAsia"/>
          <w:bCs/>
          <w:sz w:val="28"/>
          <w:szCs w:val="28"/>
        </w:rPr>
        <w:t>公称直径</w:t>
      </w:r>
      <w:r w:rsidRPr="006B776B">
        <w:rPr>
          <w:rFonts w:ascii="Times New Roman" w:hAnsi="Times New Roman" w:cs="Times New Roman" w:hint="eastAsia"/>
          <w:bCs/>
          <w:sz w:val="28"/>
          <w:szCs w:val="28"/>
        </w:rPr>
        <w:t>(DN)  nominal diameter</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    </w:t>
      </w:r>
      <w:r w:rsidRPr="006B776B">
        <w:rPr>
          <w:rFonts w:ascii="Times New Roman" w:hAnsi="Times New Roman" w:cs="Times New Roman" w:hint="eastAsia"/>
          <w:bCs/>
          <w:sz w:val="28"/>
          <w:szCs w:val="28"/>
        </w:rPr>
        <w:t>热塑性塑料管道系统中管材的标定直径。表示管道内径（</w:t>
      </w:r>
      <w:r w:rsidRPr="006B776B">
        <w:rPr>
          <w:rFonts w:ascii="Times New Roman" w:hAnsi="Times New Roman" w:cs="Times New Roman" w:hint="eastAsia"/>
          <w:bCs/>
          <w:sz w:val="28"/>
          <w:szCs w:val="28"/>
        </w:rPr>
        <w:t>DN/ID</w:t>
      </w:r>
      <w:r w:rsidRPr="006B776B">
        <w:rPr>
          <w:rFonts w:ascii="Times New Roman" w:hAnsi="Times New Roman" w:cs="Times New Roman" w:hint="eastAsia"/>
          <w:bCs/>
          <w:sz w:val="28"/>
          <w:szCs w:val="28"/>
        </w:rPr>
        <w:t>）、外径（</w:t>
      </w:r>
      <w:r w:rsidRPr="006B776B">
        <w:rPr>
          <w:rFonts w:ascii="Times New Roman" w:hAnsi="Times New Roman" w:cs="Times New Roman" w:hint="eastAsia"/>
          <w:bCs/>
          <w:sz w:val="28"/>
          <w:szCs w:val="28"/>
        </w:rPr>
        <w:t>DN/OD</w:t>
      </w:r>
      <w:r w:rsidRPr="006B776B">
        <w:rPr>
          <w:rFonts w:ascii="Times New Roman" w:hAnsi="Times New Roman" w:cs="Times New Roman" w:hint="eastAsia"/>
          <w:bCs/>
          <w:sz w:val="28"/>
          <w:szCs w:val="28"/>
        </w:rPr>
        <w:t>）的大小或其近似值。</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2.1.4 </w:t>
      </w:r>
      <w:r w:rsidRPr="006B776B">
        <w:rPr>
          <w:rFonts w:ascii="Times New Roman" w:hAnsi="Times New Roman" w:cs="Times New Roman" w:hint="eastAsia"/>
          <w:bCs/>
          <w:sz w:val="28"/>
          <w:szCs w:val="28"/>
        </w:rPr>
        <w:t>环向弯曲刚度</w:t>
      </w:r>
      <w:r w:rsidRPr="006B776B">
        <w:rPr>
          <w:rFonts w:ascii="Times New Roman" w:hAnsi="Times New Roman" w:cs="Times New Roman" w:hint="eastAsia"/>
          <w:bCs/>
          <w:sz w:val="28"/>
          <w:szCs w:val="28"/>
        </w:rPr>
        <w:t xml:space="preserve">  ring-bending stiffness</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管道抵抗环向变形的能力，简称环刚度。可采用测试方法或计算方法定值，单位</w:t>
      </w:r>
      <w:r w:rsidRPr="006B776B">
        <w:rPr>
          <w:rFonts w:ascii="Times New Roman" w:hAnsi="Times New Roman" w:cs="Times New Roman" w:hint="eastAsia"/>
          <w:bCs/>
          <w:sz w:val="28"/>
          <w:szCs w:val="28"/>
        </w:rPr>
        <w:t>KN/</w:t>
      </w:r>
      <w:r w:rsidRPr="006B776B">
        <w:rPr>
          <w:rFonts w:ascii="Times New Roman" w:hAnsi="Times New Roman" w:cs="Times New Roman" w:hint="eastAsia"/>
          <w:bCs/>
          <w:sz w:val="28"/>
          <w:szCs w:val="28"/>
        </w:rPr>
        <w:t>㎡。</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2.1.5  </w:t>
      </w:r>
      <w:r w:rsidRPr="006B776B">
        <w:rPr>
          <w:rFonts w:ascii="Times New Roman" w:hAnsi="Times New Roman" w:cs="Times New Roman" w:hint="eastAsia"/>
          <w:bCs/>
          <w:sz w:val="28"/>
          <w:szCs w:val="28"/>
        </w:rPr>
        <w:t>管侧土的综合变形模量</w:t>
      </w:r>
      <w:r w:rsidRPr="006B776B">
        <w:rPr>
          <w:rFonts w:ascii="Times New Roman" w:hAnsi="Times New Roman" w:cs="Times New Roman" w:hint="eastAsia"/>
          <w:bCs/>
          <w:sz w:val="28"/>
          <w:szCs w:val="28"/>
        </w:rPr>
        <w:t xml:space="preserve">  soil modulus</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    </w:t>
      </w:r>
      <w:r w:rsidRPr="006B776B">
        <w:rPr>
          <w:rFonts w:ascii="Times New Roman" w:hAnsi="Times New Roman" w:cs="Times New Roman" w:hint="eastAsia"/>
          <w:bCs/>
          <w:sz w:val="28"/>
          <w:szCs w:val="28"/>
        </w:rPr>
        <w:t>管侧回填土和沟槽两侧原状土共同抵抗变形能力的量度。单位</w:t>
      </w:r>
      <w:r w:rsidRPr="006B776B">
        <w:rPr>
          <w:rFonts w:ascii="Times New Roman" w:hAnsi="Times New Roman" w:cs="Times New Roman" w:hint="eastAsia"/>
          <w:bCs/>
          <w:sz w:val="28"/>
          <w:szCs w:val="28"/>
        </w:rPr>
        <w:t>MPa</w:t>
      </w:r>
      <w:r w:rsidRPr="006B776B">
        <w:rPr>
          <w:rFonts w:ascii="Times New Roman" w:hAnsi="Times New Roman" w:cs="Times New Roman" w:hint="eastAsia"/>
          <w:bCs/>
          <w:sz w:val="28"/>
          <w:szCs w:val="28"/>
        </w:rPr>
        <w:t>或</w:t>
      </w:r>
      <w:r w:rsidRPr="006B776B">
        <w:rPr>
          <w:rFonts w:ascii="Times New Roman" w:hAnsi="Times New Roman" w:cs="Times New Roman" w:hint="eastAsia"/>
          <w:bCs/>
          <w:sz w:val="28"/>
          <w:szCs w:val="28"/>
        </w:rPr>
        <w:t>KN/m2</w:t>
      </w:r>
      <w:r w:rsidRPr="006B776B">
        <w:rPr>
          <w:rFonts w:ascii="Times New Roman" w:hAnsi="Times New Roman" w:cs="Times New Roman" w:hint="eastAsia"/>
          <w:bCs/>
          <w:sz w:val="28"/>
          <w:szCs w:val="28"/>
        </w:rPr>
        <w:t>。</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lastRenderedPageBreak/>
        <w:t xml:space="preserve">2.1.6  </w:t>
      </w:r>
      <w:r w:rsidRPr="006B776B">
        <w:rPr>
          <w:rFonts w:ascii="Times New Roman" w:hAnsi="Times New Roman" w:cs="Times New Roman" w:hint="eastAsia"/>
          <w:bCs/>
          <w:sz w:val="28"/>
          <w:szCs w:val="28"/>
        </w:rPr>
        <w:t>电热熔丝承插式连接</w:t>
      </w:r>
      <w:r w:rsidRPr="006B776B">
        <w:rPr>
          <w:rFonts w:ascii="Times New Roman" w:hAnsi="Times New Roman" w:cs="Times New Roman" w:hint="eastAsia"/>
          <w:bCs/>
          <w:sz w:val="28"/>
          <w:szCs w:val="28"/>
        </w:rPr>
        <w:t xml:space="preserve">  Electric heating wire socket connection</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    </w:t>
      </w:r>
      <w:r w:rsidRPr="006B776B">
        <w:rPr>
          <w:rFonts w:ascii="Times New Roman" w:hAnsi="Times New Roman" w:cs="Times New Roman" w:hint="eastAsia"/>
          <w:bCs/>
          <w:sz w:val="28"/>
          <w:szCs w:val="28"/>
        </w:rPr>
        <w:t>利用辅助工具将管材两端的承口与插口拉紧相连，再用电热熔丝承插专用工具，通电使两根管材热熔成整体的方法。</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2.1.7  </w:t>
      </w:r>
      <w:r w:rsidRPr="006B776B">
        <w:rPr>
          <w:rFonts w:ascii="Times New Roman" w:hAnsi="Times New Roman" w:cs="Times New Roman" w:hint="eastAsia"/>
          <w:bCs/>
          <w:sz w:val="28"/>
          <w:szCs w:val="28"/>
        </w:rPr>
        <w:t>土弧基础</w:t>
      </w:r>
      <w:r w:rsidRPr="006B776B">
        <w:rPr>
          <w:rFonts w:ascii="Times New Roman" w:hAnsi="Times New Roman" w:cs="Times New Roman" w:hint="eastAsia"/>
          <w:bCs/>
          <w:sz w:val="28"/>
          <w:szCs w:val="28"/>
        </w:rPr>
        <w:t xml:space="preserve">  arc shaped soil bedding, shaped subgrade</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    </w:t>
      </w:r>
      <w:r w:rsidRPr="006B776B">
        <w:rPr>
          <w:rFonts w:ascii="Times New Roman" w:hAnsi="Times New Roman" w:cs="Times New Roman" w:hint="eastAsia"/>
          <w:bCs/>
          <w:sz w:val="28"/>
          <w:szCs w:val="28"/>
        </w:rPr>
        <w:t>圆形管道敷设在用砂砾土回填成弧形基础上的管道结构支承形式。土弧基础由砂砾土回填的管底基础层和管下腋角两部分组成。</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2.1.8  </w:t>
      </w:r>
      <w:r w:rsidRPr="006B776B">
        <w:rPr>
          <w:rFonts w:ascii="Times New Roman" w:hAnsi="Times New Roman" w:cs="Times New Roman" w:hint="eastAsia"/>
          <w:bCs/>
          <w:sz w:val="28"/>
          <w:szCs w:val="28"/>
        </w:rPr>
        <w:t>基础层</w:t>
      </w:r>
      <w:r w:rsidRPr="006B776B">
        <w:rPr>
          <w:rFonts w:ascii="Times New Roman" w:hAnsi="Times New Roman" w:cs="Times New Roman" w:hint="eastAsia"/>
          <w:bCs/>
          <w:sz w:val="28"/>
          <w:szCs w:val="28"/>
        </w:rPr>
        <w:t xml:space="preserve">  bedding</w:t>
      </w:r>
    </w:p>
    <w:p w:rsid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在沟槽底原状地基或经处理回填密实的地基上，用回填材料均匀铺设并压密的砂砾层。基础层用以敷设管道，也是管道的持力层。</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2.1.9  </w:t>
      </w:r>
      <w:r w:rsidRPr="006B776B">
        <w:rPr>
          <w:rFonts w:ascii="Times New Roman" w:hAnsi="Times New Roman" w:cs="Times New Roman" w:hint="eastAsia"/>
          <w:bCs/>
          <w:sz w:val="28"/>
          <w:szCs w:val="28"/>
        </w:rPr>
        <w:t>管下腋角</w:t>
      </w:r>
      <w:r w:rsidRPr="006B776B">
        <w:rPr>
          <w:rFonts w:ascii="Times New Roman" w:hAnsi="Times New Roman" w:cs="Times New Roman" w:hint="eastAsia"/>
          <w:bCs/>
          <w:sz w:val="28"/>
          <w:szCs w:val="28"/>
        </w:rPr>
        <w:t xml:space="preserve">  haunches under pipe(haunching)</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在基础层以上和管道水平直径以下的圆弧形空隙部位，在设计要求的土弧基础支承角范围内用砂砾土材料回填密实，形成土弧基础的弧形支承。</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2.1.10  </w:t>
      </w:r>
      <w:r w:rsidRPr="006B776B">
        <w:rPr>
          <w:rFonts w:ascii="Times New Roman" w:hAnsi="Times New Roman" w:cs="Times New Roman" w:hint="eastAsia"/>
          <w:bCs/>
          <w:sz w:val="28"/>
          <w:szCs w:val="28"/>
        </w:rPr>
        <w:t>基础支承角</w:t>
      </w:r>
      <w:r w:rsidRPr="006B776B">
        <w:rPr>
          <w:rFonts w:ascii="Times New Roman" w:hAnsi="Times New Roman" w:cs="Times New Roman" w:hint="eastAsia"/>
          <w:bCs/>
          <w:sz w:val="28"/>
          <w:szCs w:val="28"/>
        </w:rPr>
        <w:t xml:space="preserve">  bedding angle</w:t>
      </w:r>
    </w:p>
    <w:p w:rsid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与回填密实的砂砾料紧密接触的管下腋角圆弧相对应的管截面圆心角，用</w:t>
      </w:r>
      <w:r w:rsidRPr="006B776B">
        <w:rPr>
          <w:rFonts w:ascii="Times New Roman" w:hAnsi="Times New Roman" w:cs="Times New Roman" w:hint="eastAsia"/>
          <w:bCs/>
          <w:sz w:val="28"/>
          <w:szCs w:val="28"/>
        </w:rPr>
        <w:t>2a</w:t>
      </w:r>
      <w:r w:rsidRPr="006B776B">
        <w:rPr>
          <w:rFonts w:ascii="Times New Roman" w:hAnsi="Times New Roman" w:cs="Times New Roman" w:hint="eastAsia"/>
          <w:bCs/>
          <w:sz w:val="28"/>
          <w:szCs w:val="28"/>
        </w:rPr>
        <w:t>表示。在此范围内作用有土弧基础的支承反力。管道结构的支承强度与基础支承角大小成正比。</w:t>
      </w:r>
    </w:p>
    <w:p w:rsidR="006B776B" w:rsidRDefault="006B776B" w:rsidP="006B776B">
      <w:pPr>
        <w:jc w:val="left"/>
        <w:textAlignment w:val="baseline"/>
        <w:rPr>
          <w:rFonts w:ascii="Times New Roman" w:hAnsi="Times New Roman" w:cs="Times New Roman"/>
          <w:bCs/>
          <w:sz w:val="28"/>
          <w:szCs w:val="28"/>
        </w:rPr>
      </w:pPr>
    </w:p>
    <w:p w:rsidR="000B75DB" w:rsidRPr="0032791E" w:rsidRDefault="000B75DB" w:rsidP="002B1096">
      <w:pPr>
        <w:spacing w:line="360" w:lineRule="auto"/>
        <w:jc w:val="center"/>
        <w:outlineLvl w:val="1"/>
        <w:rPr>
          <w:rFonts w:ascii="Times New Roman" w:eastAsia="黑体" w:hAnsi="Times New Roman" w:cs="Times New Roman"/>
          <w:b/>
          <w:color w:val="000000" w:themeColor="text1"/>
          <w:sz w:val="28"/>
          <w:szCs w:val="28"/>
        </w:rPr>
      </w:pPr>
      <w:bookmarkStart w:id="4" w:name="_Toc436727268"/>
      <w:r w:rsidRPr="0032791E">
        <w:rPr>
          <w:rFonts w:ascii="Times New Roman" w:eastAsia="黑体" w:hAnsi="Times New Roman" w:cs="Times New Roman"/>
          <w:b/>
          <w:color w:val="000000" w:themeColor="text1"/>
          <w:sz w:val="28"/>
          <w:szCs w:val="28"/>
        </w:rPr>
        <w:t>2.2</w:t>
      </w:r>
      <w:r w:rsidR="00D910E5" w:rsidRPr="0032791E">
        <w:rPr>
          <w:rFonts w:ascii="Times New Roman" w:eastAsia="黑体" w:hAnsi="Times New Roman" w:cs="Times New Roman"/>
          <w:b/>
          <w:color w:val="000000" w:themeColor="text1"/>
          <w:sz w:val="28"/>
          <w:szCs w:val="28"/>
        </w:rPr>
        <w:t xml:space="preserve">  </w:t>
      </w:r>
      <w:r w:rsidRPr="0032791E">
        <w:rPr>
          <w:rFonts w:ascii="Times New Roman" w:eastAsia="黑体" w:hAnsi="Times New Roman" w:cs="Times New Roman"/>
          <w:b/>
          <w:color w:val="000000" w:themeColor="text1"/>
          <w:sz w:val="28"/>
          <w:szCs w:val="28"/>
        </w:rPr>
        <w:t>符号</w:t>
      </w:r>
      <w:bookmarkEnd w:id="4"/>
    </w:p>
    <w:p w:rsidR="00203389" w:rsidRPr="0032791E" w:rsidRDefault="00203389" w:rsidP="00843DD4">
      <w:pPr>
        <w:jc w:val="left"/>
        <w:textAlignment w:val="baseline"/>
        <w:rPr>
          <w:rFonts w:ascii="Times New Roman" w:hAnsi="Times New Roman" w:cs="Times New Roman"/>
          <w:sz w:val="28"/>
          <w:szCs w:val="28"/>
        </w:rPr>
      </w:pPr>
      <w:r w:rsidRPr="0032791E">
        <w:rPr>
          <w:rFonts w:ascii="Times New Roman" w:hAnsi="Times New Roman" w:cs="Times New Roman"/>
          <w:sz w:val="28"/>
          <w:szCs w:val="28"/>
        </w:rPr>
        <w:t>2.2.1</w:t>
      </w:r>
      <w:r w:rsidRPr="0032791E">
        <w:rPr>
          <w:rFonts w:ascii="Times New Roman" w:hAnsi="Times New Roman" w:cs="Times New Roman"/>
          <w:sz w:val="28"/>
          <w:szCs w:val="28"/>
        </w:rPr>
        <w:t>水力计算参数</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Q——</w:t>
      </w:r>
      <w:r w:rsidRPr="0032791E">
        <w:rPr>
          <w:rFonts w:ascii="Times New Roman" w:hAnsi="Times New Roman" w:cs="Times New Roman"/>
          <w:sz w:val="28"/>
          <w:szCs w:val="28"/>
        </w:rPr>
        <w:t>流量（</w:t>
      </w:r>
      <w:r w:rsidRPr="0032791E">
        <w:rPr>
          <w:rFonts w:ascii="Times New Roman" w:hAnsi="Times New Roman" w:cs="Times New Roman"/>
          <w:sz w:val="28"/>
          <w:szCs w:val="28"/>
        </w:rPr>
        <w:t>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/s</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A——</w:t>
      </w:r>
      <w:r w:rsidRPr="0032791E">
        <w:rPr>
          <w:rFonts w:ascii="Times New Roman" w:hAnsi="Times New Roman" w:cs="Times New Roman"/>
          <w:sz w:val="28"/>
          <w:szCs w:val="28"/>
        </w:rPr>
        <w:t>水流有效断面面积（</w:t>
      </w:r>
      <w:r w:rsidRPr="0032791E">
        <w:rPr>
          <w:rFonts w:ascii="Times New Roman" w:hAnsi="Times New Roman" w:cs="Times New Roman"/>
          <w:sz w:val="28"/>
          <w:szCs w:val="28"/>
        </w:rPr>
        <w:t>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lastRenderedPageBreak/>
        <w:t>V——</w:t>
      </w:r>
      <w:r w:rsidRPr="0032791E">
        <w:rPr>
          <w:rFonts w:ascii="Times New Roman" w:hAnsi="Times New Roman" w:cs="Times New Roman"/>
          <w:sz w:val="28"/>
          <w:szCs w:val="28"/>
        </w:rPr>
        <w:t>流速（</w:t>
      </w:r>
      <w:r w:rsidRPr="0032791E">
        <w:rPr>
          <w:rFonts w:ascii="Times New Roman" w:hAnsi="Times New Roman" w:cs="Times New Roman"/>
          <w:sz w:val="28"/>
          <w:szCs w:val="28"/>
        </w:rPr>
        <w:t>m/s</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n——</w:t>
      </w:r>
      <w:r w:rsidRPr="0032791E">
        <w:rPr>
          <w:rFonts w:ascii="Times New Roman" w:hAnsi="Times New Roman" w:cs="Times New Roman"/>
          <w:sz w:val="28"/>
          <w:szCs w:val="28"/>
        </w:rPr>
        <w:t>管壁粗糙系数；</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R——</w:t>
      </w:r>
      <w:r w:rsidRPr="0032791E">
        <w:rPr>
          <w:rFonts w:ascii="Times New Roman" w:hAnsi="Times New Roman" w:cs="Times New Roman"/>
          <w:sz w:val="28"/>
          <w:szCs w:val="28"/>
        </w:rPr>
        <w:t>水力半径（</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I——</w:t>
      </w:r>
      <w:r w:rsidRPr="0032791E">
        <w:rPr>
          <w:rFonts w:ascii="Times New Roman" w:hAnsi="Times New Roman" w:cs="Times New Roman"/>
          <w:sz w:val="28"/>
          <w:szCs w:val="28"/>
        </w:rPr>
        <w:t>水力坡度（</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203389" w:rsidRPr="0032791E" w:rsidRDefault="00203389" w:rsidP="00843DD4">
      <w:pPr>
        <w:jc w:val="left"/>
        <w:textAlignment w:val="baseline"/>
        <w:rPr>
          <w:rFonts w:ascii="Times New Roman" w:hAnsi="Times New Roman" w:cs="Times New Roman"/>
          <w:sz w:val="28"/>
          <w:szCs w:val="28"/>
        </w:rPr>
      </w:pPr>
      <w:r w:rsidRPr="0032791E">
        <w:rPr>
          <w:rFonts w:ascii="Times New Roman" w:hAnsi="Times New Roman" w:cs="Times New Roman"/>
          <w:sz w:val="28"/>
          <w:szCs w:val="28"/>
        </w:rPr>
        <w:t>2.2.2</w:t>
      </w:r>
      <w:r w:rsidRPr="0032791E">
        <w:rPr>
          <w:rFonts w:ascii="Times New Roman" w:hAnsi="Times New Roman" w:cs="Times New Roman"/>
          <w:sz w:val="28"/>
          <w:szCs w:val="28"/>
        </w:rPr>
        <w:t>管道上的作用</w:t>
      </w:r>
    </w:p>
    <w:p w:rsidR="00203389" w:rsidRPr="0032791E" w:rsidRDefault="00203389" w:rsidP="0074778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F</w:t>
      </w:r>
      <w:r w:rsidRPr="0032791E">
        <w:rPr>
          <w:rFonts w:ascii="Times New Roman" w:hAnsi="Times New Roman" w:cs="Times New Roman"/>
          <w:sz w:val="28"/>
          <w:szCs w:val="28"/>
          <w:vertAlign w:val="subscript"/>
        </w:rPr>
        <w:t xml:space="preserve">sv.k </w:t>
      </w:r>
      <w:r w:rsidRPr="0032791E">
        <w:rPr>
          <w:rFonts w:ascii="Times New Roman" w:hAnsi="Times New Roman" w:cs="Times New Roman"/>
          <w:sz w:val="28"/>
          <w:szCs w:val="28"/>
        </w:rPr>
        <w:t>——</w:t>
      </w:r>
      <w:r w:rsidRPr="0032791E">
        <w:rPr>
          <w:rFonts w:ascii="Times New Roman" w:hAnsi="Times New Roman" w:cs="Times New Roman"/>
          <w:sz w:val="28"/>
          <w:szCs w:val="28"/>
        </w:rPr>
        <w:t>每延长米管道上管顶的竖向土压力标准值（</w:t>
      </w:r>
      <w:r w:rsidRPr="0032791E">
        <w:rPr>
          <w:rFonts w:ascii="Times New Roman" w:hAnsi="Times New Roman" w:cs="Times New Roman"/>
          <w:sz w:val="28"/>
          <w:szCs w:val="28"/>
        </w:rPr>
        <w:t>KN/m</w:t>
      </w:r>
      <w:r w:rsidRPr="0032791E">
        <w:rPr>
          <w:rFonts w:ascii="Times New Roman" w:hAnsi="Times New Roman" w:cs="Times New Roman"/>
          <w:sz w:val="28"/>
          <w:szCs w:val="28"/>
        </w:rPr>
        <w:t>）；</w:t>
      </w:r>
    </w:p>
    <w:p w:rsidR="00203389" w:rsidRPr="0032791E" w:rsidRDefault="00203389" w:rsidP="0074778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260" w:dyaOrig="360">
          <v:shape id="_x0000_i1025" type="#_x0000_t75" style="width:13.1pt;height:17.75pt;mso-position-horizontal-relative:page;mso-position-vertical-relative:page" o:ole="">
            <v:imagedata r:id="rId12" o:title=""/>
          </v:shape>
          <o:OLEObject Type="Embed" ProgID="Equation.3" ShapeID="_x0000_i1025" DrawAspect="Content" ObjectID="_1510469246" r:id="rId13"/>
        </w:object>
      </w:r>
      <w:r w:rsidRPr="0032791E">
        <w:rPr>
          <w:rFonts w:ascii="Times New Roman" w:hAnsi="Times New Roman" w:cs="Times New Roman"/>
          <w:sz w:val="28"/>
          <w:szCs w:val="28"/>
        </w:rPr>
        <w:t>——</w:t>
      </w:r>
      <w:r w:rsidRPr="0032791E">
        <w:rPr>
          <w:rFonts w:ascii="Times New Roman" w:hAnsi="Times New Roman" w:cs="Times New Roman"/>
          <w:sz w:val="28"/>
          <w:szCs w:val="28"/>
        </w:rPr>
        <w:t>回填土的重力密度，可采用</w:t>
      </w:r>
      <w:r w:rsidRPr="0032791E">
        <w:rPr>
          <w:rFonts w:ascii="Times New Roman" w:hAnsi="Times New Roman" w:cs="Times New Roman"/>
          <w:sz w:val="28"/>
          <w:szCs w:val="28"/>
        </w:rPr>
        <w:t>18 KN/m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203389" w:rsidRPr="0032791E" w:rsidRDefault="00203389" w:rsidP="0074778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Hs——</w:t>
      </w:r>
      <w:r w:rsidRPr="0032791E">
        <w:rPr>
          <w:rFonts w:ascii="Times New Roman" w:hAnsi="Times New Roman" w:cs="Times New Roman"/>
          <w:sz w:val="28"/>
          <w:szCs w:val="28"/>
        </w:rPr>
        <w:t>管顶至设计地面的覆土深度（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q</w:t>
      </w:r>
      <w:r w:rsidRPr="0032791E">
        <w:rPr>
          <w:rFonts w:ascii="Times New Roman" w:hAnsi="Times New Roman" w:cs="Times New Roman"/>
          <w:sz w:val="28"/>
          <w:szCs w:val="28"/>
          <w:vertAlign w:val="subscript"/>
        </w:rPr>
        <w:t>vk</w:t>
      </w:r>
      <w:r w:rsidRPr="0032791E">
        <w:rPr>
          <w:rFonts w:ascii="Times New Roman" w:hAnsi="Times New Roman" w:cs="Times New Roman"/>
          <w:sz w:val="28"/>
          <w:szCs w:val="28"/>
        </w:rPr>
        <w:t>——</w:t>
      </w:r>
      <w:r w:rsidRPr="0032791E">
        <w:rPr>
          <w:rFonts w:ascii="Times New Roman" w:hAnsi="Times New Roman" w:cs="Times New Roman"/>
          <w:sz w:val="28"/>
          <w:szCs w:val="28"/>
        </w:rPr>
        <w:t>地面车辆荷载传至管顶单位面积上的竖向压力标准值（</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μ</w:t>
      </w:r>
      <w:r w:rsidRPr="0032791E">
        <w:rPr>
          <w:rFonts w:ascii="Times New Roman" w:hAnsi="Times New Roman" w:cs="Times New Roman"/>
          <w:sz w:val="28"/>
          <w:szCs w:val="28"/>
          <w:vertAlign w:val="subscript"/>
        </w:rPr>
        <w:t>d</w:t>
      </w:r>
      <w:r w:rsidRPr="0032791E">
        <w:rPr>
          <w:rFonts w:ascii="Times New Roman" w:hAnsi="Times New Roman" w:cs="Times New Roman"/>
          <w:sz w:val="28"/>
          <w:szCs w:val="28"/>
        </w:rPr>
        <w:t>——</w:t>
      </w:r>
      <w:r w:rsidRPr="0032791E">
        <w:rPr>
          <w:rFonts w:ascii="Times New Roman" w:hAnsi="Times New Roman" w:cs="Times New Roman"/>
          <w:sz w:val="28"/>
          <w:szCs w:val="28"/>
        </w:rPr>
        <w:t>车辆荷载的动力系数；</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Q</w:t>
      </w:r>
      <w:r w:rsidRPr="0032791E">
        <w:rPr>
          <w:rFonts w:ascii="Times New Roman" w:hAnsi="Times New Roman" w:cs="Times New Roman"/>
          <w:sz w:val="28"/>
          <w:szCs w:val="28"/>
          <w:vertAlign w:val="subscript"/>
        </w:rPr>
        <w:t xml:space="preserve">vk </w:t>
      </w:r>
      <w:r w:rsidRPr="0032791E">
        <w:rPr>
          <w:rFonts w:ascii="Times New Roman" w:hAnsi="Times New Roman" w:cs="Times New Roman"/>
          <w:sz w:val="28"/>
          <w:szCs w:val="28"/>
        </w:rPr>
        <w:t>——</w:t>
      </w:r>
      <w:r w:rsidRPr="0032791E">
        <w:rPr>
          <w:rFonts w:ascii="Times New Roman" w:hAnsi="Times New Roman" w:cs="Times New Roman"/>
          <w:sz w:val="28"/>
          <w:szCs w:val="28"/>
        </w:rPr>
        <w:t>车辆的单个轮压标准值（</w:t>
      </w:r>
      <w:r w:rsidRPr="0032791E">
        <w:rPr>
          <w:rFonts w:ascii="Times New Roman" w:hAnsi="Times New Roman" w:cs="Times New Roman"/>
          <w:sz w:val="28"/>
          <w:szCs w:val="28"/>
        </w:rPr>
        <w:t>KN</w:t>
      </w:r>
      <w:r w:rsidRPr="0032791E">
        <w:rPr>
          <w:rFonts w:ascii="Times New Roman" w:hAnsi="Times New Roman" w:cs="Times New Roman"/>
          <w:sz w:val="28"/>
          <w:szCs w:val="28"/>
        </w:rPr>
        <w:t>）；</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a</w:t>
      </w:r>
      <w:r w:rsidRPr="0032791E">
        <w:rPr>
          <w:rFonts w:ascii="Times New Roman" w:hAnsi="Times New Roman" w:cs="Times New Roman"/>
          <w:sz w:val="28"/>
          <w:szCs w:val="28"/>
          <w:vertAlign w:val="subscript"/>
        </w:rPr>
        <w:t xml:space="preserve"> </w:t>
      </w:r>
      <w:r w:rsidRPr="0032791E">
        <w:rPr>
          <w:rFonts w:ascii="Times New Roman" w:hAnsi="Times New Roman" w:cs="Times New Roman"/>
          <w:sz w:val="28"/>
          <w:szCs w:val="28"/>
        </w:rPr>
        <w:t>——1</w:t>
      </w:r>
      <w:r w:rsidRPr="0032791E">
        <w:rPr>
          <w:rFonts w:ascii="Times New Roman" w:hAnsi="Times New Roman" w:cs="Times New Roman"/>
          <w:sz w:val="28"/>
          <w:szCs w:val="28"/>
        </w:rPr>
        <w:t>个车轮着地长度（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H</w:t>
      </w:r>
      <w:r w:rsidRPr="0032791E">
        <w:rPr>
          <w:rFonts w:ascii="Times New Roman" w:hAnsi="Times New Roman" w:cs="Times New Roman"/>
          <w:sz w:val="28"/>
          <w:szCs w:val="28"/>
          <w:vertAlign w:val="subscript"/>
        </w:rPr>
        <w:t>s</w:t>
      </w:r>
      <w:r w:rsidRPr="0032791E">
        <w:rPr>
          <w:rFonts w:ascii="Times New Roman" w:hAnsi="Times New Roman" w:cs="Times New Roman"/>
          <w:sz w:val="28"/>
          <w:szCs w:val="28"/>
        </w:rPr>
        <w:t>——</w:t>
      </w:r>
      <w:r w:rsidRPr="0032791E">
        <w:rPr>
          <w:rFonts w:ascii="Times New Roman" w:hAnsi="Times New Roman" w:cs="Times New Roman"/>
          <w:sz w:val="28"/>
          <w:szCs w:val="28"/>
        </w:rPr>
        <w:t>管顶至设计地面的覆土深度（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b</w:t>
      </w:r>
      <w:r w:rsidRPr="0032791E">
        <w:rPr>
          <w:rFonts w:ascii="Times New Roman" w:hAnsi="Times New Roman" w:cs="Times New Roman"/>
          <w:sz w:val="28"/>
          <w:szCs w:val="28"/>
          <w:vertAlign w:val="subscript"/>
        </w:rPr>
        <w:t xml:space="preserve"> </w:t>
      </w:r>
      <w:r w:rsidRPr="0032791E">
        <w:rPr>
          <w:rFonts w:ascii="Times New Roman" w:hAnsi="Times New Roman" w:cs="Times New Roman"/>
          <w:sz w:val="28"/>
          <w:szCs w:val="28"/>
        </w:rPr>
        <w:t>——i</w:t>
      </w:r>
      <w:r w:rsidRPr="0032791E">
        <w:rPr>
          <w:rFonts w:ascii="Times New Roman" w:hAnsi="Times New Roman" w:cs="Times New Roman"/>
          <w:sz w:val="28"/>
          <w:szCs w:val="28"/>
        </w:rPr>
        <w:t>个车辆着地宽度（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N——</w:t>
      </w:r>
      <w:r w:rsidRPr="0032791E">
        <w:rPr>
          <w:rFonts w:ascii="Times New Roman" w:hAnsi="Times New Roman" w:cs="Times New Roman"/>
          <w:sz w:val="28"/>
          <w:szCs w:val="28"/>
        </w:rPr>
        <w:t>轮压数量；</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d</w:t>
      </w:r>
      <w:r w:rsidRPr="0032791E">
        <w:rPr>
          <w:rFonts w:ascii="Times New Roman" w:hAnsi="Times New Roman" w:cs="Times New Roman"/>
          <w:sz w:val="28"/>
          <w:szCs w:val="28"/>
          <w:vertAlign w:val="subscript"/>
        </w:rPr>
        <w:t>bj</w:t>
      </w:r>
      <w:r w:rsidRPr="0032791E">
        <w:rPr>
          <w:rFonts w:ascii="Times New Roman" w:hAnsi="Times New Roman" w:cs="Times New Roman"/>
          <w:sz w:val="28"/>
          <w:szCs w:val="28"/>
        </w:rPr>
        <w:t>——</w:t>
      </w:r>
      <w:r w:rsidRPr="0032791E">
        <w:rPr>
          <w:rFonts w:ascii="Times New Roman" w:hAnsi="Times New Roman" w:cs="Times New Roman"/>
          <w:sz w:val="28"/>
          <w:szCs w:val="28"/>
        </w:rPr>
        <w:t>沿车轮着地分布宽度方向，相邻两个轮压间的净距（</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H</w:t>
      </w:r>
      <w:r w:rsidRPr="0032791E">
        <w:rPr>
          <w:rFonts w:ascii="Times New Roman" w:hAnsi="Times New Roman" w:cs="Times New Roman"/>
          <w:sz w:val="28"/>
          <w:szCs w:val="28"/>
          <w:vertAlign w:val="subscript"/>
        </w:rPr>
        <w:t>s</w:t>
      </w:r>
      <w:r w:rsidRPr="0032791E">
        <w:rPr>
          <w:rFonts w:ascii="Times New Roman" w:hAnsi="Times New Roman" w:cs="Times New Roman"/>
          <w:sz w:val="28"/>
          <w:szCs w:val="28"/>
        </w:rPr>
        <w:t>——</w:t>
      </w:r>
      <w:r w:rsidRPr="0032791E">
        <w:rPr>
          <w:rFonts w:ascii="Times New Roman" w:hAnsi="Times New Roman" w:cs="Times New Roman"/>
          <w:sz w:val="28"/>
          <w:szCs w:val="28"/>
        </w:rPr>
        <w:t>管顶至设计地面的覆土深度（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m</w:t>
      </w:r>
      <w:r w:rsidRPr="0032791E">
        <w:rPr>
          <w:rFonts w:ascii="Times New Roman" w:hAnsi="Times New Roman" w:cs="Times New Roman"/>
          <w:sz w:val="28"/>
          <w:szCs w:val="28"/>
          <w:vertAlign w:val="subscript"/>
        </w:rPr>
        <w:t>a</w:t>
      </w:r>
      <w:r w:rsidRPr="0032791E">
        <w:rPr>
          <w:rFonts w:ascii="Times New Roman" w:hAnsi="Times New Roman" w:cs="Times New Roman"/>
          <w:sz w:val="28"/>
          <w:szCs w:val="28"/>
        </w:rPr>
        <w:t>——</w:t>
      </w:r>
      <w:r w:rsidRPr="0032791E">
        <w:rPr>
          <w:rFonts w:ascii="Times New Roman" w:hAnsi="Times New Roman" w:cs="Times New Roman"/>
          <w:sz w:val="28"/>
          <w:szCs w:val="28"/>
        </w:rPr>
        <w:t>沿车轮着地分布宽度方向的车轮排数；</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m</w:t>
      </w:r>
      <w:r w:rsidRPr="0032791E">
        <w:rPr>
          <w:rFonts w:ascii="Times New Roman" w:hAnsi="Times New Roman" w:cs="Times New Roman"/>
          <w:sz w:val="28"/>
          <w:szCs w:val="28"/>
          <w:vertAlign w:val="subscript"/>
        </w:rPr>
        <w:t>b</w:t>
      </w:r>
      <w:r w:rsidRPr="0032791E">
        <w:rPr>
          <w:rFonts w:ascii="Times New Roman" w:hAnsi="Times New Roman" w:cs="Times New Roman"/>
          <w:sz w:val="28"/>
          <w:szCs w:val="28"/>
        </w:rPr>
        <w:t>——</w:t>
      </w:r>
      <w:r w:rsidRPr="0032791E">
        <w:rPr>
          <w:rFonts w:ascii="Times New Roman" w:hAnsi="Times New Roman" w:cs="Times New Roman"/>
          <w:sz w:val="28"/>
          <w:szCs w:val="28"/>
        </w:rPr>
        <w:t>沿车轮着地分布长度方向的车轮排数；</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d</w:t>
      </w:r>
      <w:r w:rsidRPr="0032791E">
        <w:rPr>
          <w:rFonts w:ascii="Times New Roman" w:hAnsi="Times New Roman" w:cs="Times New Roman"/>
          <w:sz w:val="28"/>
          <w:szCs w:val="28"/>
          <w:vertAlign w:val="subscript"/>
        </w:rPr>
        <w:t>aj</w:t>
      </w:r>
      <w:r w:rsidRPr="0032791E">
        <w:rPr>
          <w:rFonts w:ascii="Times New Roman" w:hAnsi="Times New Roman" w:cs="Times New Roman"/>
          <w:sz w:val="28"/>
          <w:szCs w:val="28"/>
        </w:rPr>
        <w:t>——</w:t>
      </w:r>
      <w:r w:rsidRPr="0032791E">
        <w:rPr>
          <w:rFonts w:ascii="Times New Roman" w:hAnsi="Times New Roman" w:cs="Times New Roman"/>
          <w:sz w:val="28"/>
          <w:szCs w:val="28"/>
        </w:rPr>
        <w:t>沿车轮着地分布长度方向，相邻两个轮压间的净距（</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660" w:dyaOrig="360">
          <v:shape id="_x0000_i1026" type="#_x0000_t75" style="width:33.65pt;height:17.75pt;mso-position-horizontal-relative:page;mso-position-vertical-relative:page" o:ole="">
            <v:imagedata r:id="rId14" o:title=""/>
          </v:shape>
          <o:OLEObject Type="Embed" ProgID="Equation.3" ShapeID="_x0000_i1026" DrawAspect="Content" ObjectID="_1510469247" r:id="rId15"/>
        </w:object>
      </w:r>
      <w:r w:rsidRPr="0032791E">
        <w:rPr>
          <w:rFonts w:ascii="Times New Roman" w:hAnsi="Times New Roman" w:cs="Times New Roman"/>
          <w:sz w:val="28"/>
          <w:szCs w:val="28"/>
        </w:rPr>
        <w:t>——</w:t>
      </w:r>
      <w:r w:rsidRPr="0032791E">
        <w:rPr>
          <w:rFonts w:ascii="Times New Roman" w:hAnsi="Times New Roman" w:cs="Times New Roman"/>
          <w:sz w:val="28"/>
          <w:szCs w:val="28"/>
        </w:rPr>
        <w:t>管道在荷载准永久组合作用下的最大竖向变形量（</w:t>
      </w:r>
      <w:r w:rsidRPr="0032791E">
        <w:rPr>
          <w:rFonts w:ascii="Times New Roman" w:hAnsi="Times New Roman" w:cs="Times New Roman"/>
          <w:sz w:val="28"/>
          <w:szCs w:val="28"/>
        </w:rPr>
        <w:t>mm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D</w:t>
      </w:r>
      <w:r w:rsidRPr="0032791E">
        <w:rPr>
          <w:rFonts w:ascii="Times New Roman" w:hAnsi="Times New Roman" w:cs="Times New Roman"/>
          <w:sz w:val="28"/>
          <w:szCs w:val="28"/>
          <w:vertAlign w:val="subscript"/>
        </w:rPr>
        <w:t>L</w:t>
      </w:r>
      <w:r w:rsidRPr="0032791E">
        <w:rPr>
          <w:rFonts w:ascii="Times New Roman" w:hAnsi="Times New Roman" w:cs="Times New Roman"/>
          <w:sz w:val="28"/>
          <w:szCs w:val="28"/>
        </w:rPr>
        <w:t>——</w:t>
      </w:r>
      <w:r w:rsidRPr="0032791E">
        <w:rPr>
          <w:rFonts w:ascii="Times New Roman" w:hAnsi="Times New Roman" w:cs="Times New Roman"/>
          <w:sz w:val="28"/>
          <w:szCs w:val="28"/>
        </w:rPr>
        <w:t>变形滞后效应系数，取</w:t>
      </w:r>
      <w:r w:rsidRPr="0032791E">
        <w:rPr>
          <w:rFonts w:ascii="Times New Roman" w:hAnsi="Times New Roman" w:cs="Times New Roman"/>
          <w:sz w:val="28"/>
          <w:szCs w:val="28"/>
        </w:rPr>
        <w:t>1.0</w:t>
      </w:r>
      <w:r w:rsidRPr="0032791E">
        <w:rPr>
          <w:rFonts w:ascii="Times New Roman" w:hAnsi="Times New Roman" w:cs="Times New Roman"/>
          <w:sz w:val="28"/>
          <w:szCs w:val="28"/>
        </w:rPr>
        <w:t>～</w:t>
      </w:r>
      <w:r w:rsidRPr="0032791E">
        <w:rPr>
          <w:rFonts w:ascii="Times New Roman" w:hAnsi="Times New Roman" w:cs="Times New Roman"/>
          <w:sz w:val="28"/>
          <w:szCs w:val="28"/>
        </w:rPr>
        <w:t>1.5</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ψ</w:t>
      </w:r>
      <w:r w:rsidRPr="0032791E">
        <w:rPr>
          <w:rFonts w:ascii="Times New Roman" w:hAnsi="Times New Roman" w:cs="Times New Roman"/>
          <w:sz w:val="28"/>
          <w:szCs w:val="28"/>
          <w:vertAlign w:val="subscript"/>
        </w:rPr>
        <w:t>q</w:t>
      </w:r>
      <w:r w:rsidRPr="0032791E">
        <w:rPr>
          <w:rFonts w:ascii="Times New Roman" w:hAnsi="Times New Roman" w:cs="Times New Roman"/>
          <w:sz w:val="28"/>
          <w:szCs w:val="28"/>
        </w:rPr>
        <w:t>——</w:t>
      </w:r>
      <w:r w:rsidRPr="0032791E">
        <w:rPr>
          <w:rFonts w:ascii="Times New Roman" w:hAnsi="Times New Roman" w:cs="Times New Roman"/>
          <w:sz w:val="28"/>
          <w:szCs w:val="28"/>
        </w:rPr>
        <w:t>可变荷载准永久值系数；</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lastRenderedPageBreak/>
        <w:t>D</w:t>
      </w:r>
      <w:r w:rsidRPr="0032791E">
        <w:rPr>
          <w:rFonts w:ascii="Times New Roman" w:hAnsi="Times New Roman" w:cs="Times New Roman"/>
          <w:sz w:val="28"/>
          <w:szCs w:val="28"/>
          <w:vertAlign w:val="subscript"/>
        </w:rPr>
        <w:t>o</w:t>
      </w:r>
      <w:r w:rsidRPr="0032791E">
        <w:rPr>
          <w:rFonts w:ascii="Times New Roman" w:hAnsi="Times New Roman" w:cs="Times New Roman"/>
          <w:sz w:val="28"/>
          <w:szCs w:val="28"/>
        </w:rPr>
        <w:t>——</w:t>
      </w:r>
      <w:r w:rsidRPr="0032791E">
        <w:rPr>
          <w:rFonts w:ascii="Times New Roman" w:hAnsi="Times New Roman" w:cs="Times New Roman"/>
          <w:sz w:val="28"/>
          <w:szCs w:val="28"/>
        </w:rPr>
        <w:t>管道的计算直径（</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jc w:val="left"/>
        <w:textAlignment w:val="baseline"/>
        <w:rPr>
          <w:rFonts w:ascii="Times New Roman" w:hAnsi="Times New Roman" w:cs="Times New Roman"/>
          <w:sz w:val="28"/>
          <w:szCs w:val="28"/>
        </w:rPr>
      </w:pPr>
      <w:r w:rsidRPr="0032791E">
        <w:rPr>
          <w:rFonts w:ascii="Times New Roman" w:hAnsi="Times New Roman" w:cs="Times New Roman"/>
          <w:sz w:val="28"/>
          <w:szCs w:val="28"/>
        </w:rPr>
        <w:t>2.2.3</w:t>
      </w:r>
      <w:r w:rsidRPr="0032791E">
        <w:rPr>
          <w:rFonts w:ascii="Times New Roman" w:hAnsi="Times New Roman" w:cs="Times New Roman"/>
          <w:sz w:val="28"/>
          <w:szCs w:val="28"/>
        </w:rPr>
        <w:t>管材与土的性能</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S</w:t>
      </w:r>
      <w:r w:rsidRPr="0032791E">
        <w:rPr>
          <w:rFonts w:ascii="Times New Roman" w:hAnsi="Times New Roman" w:cs="Times New Roman"/>
          <w:sz w:val="28"/>
          <w:szCs w:val="28"/>
          <w:vertAlign w:val="subscript"/>
        </w:rPr>
        <w:t>p</w:t>
      </w:r>
      <w:r w:rsidRPr="0032791E">
        <w:rPr>
          <w:rFonts w:ascii="Times New Roman" w:hAnsi="Times New Roman" w:cs="Times New Roman"/>
          <w:sz w:val="28"/>
          <w:szCs w:val="28"/>
        </w:rPr>
        <w:t>——</w:t>
      </w:r>
      <w:r w:rsidRPr="0032791E">
        <w:rPr>
          <w:rFonts w:ascii="Times New Roman" w:hAnsi="Times New Roman" w:cs="Times New Roman"/>
          <w:sz w:val="28"/>
          <w:szCs w:val="28"/>
        </w:rPr>
        <w:t>管材环刚度（</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E</w:t>
      </w:r>
      <w:r w:rsidRPr="0032791E">
        <w:rPr>
          <w:rFonts w:ascii="Times New Roman" w:hAnsi="Times New Roman" w:cs="Times New Roman"/>
          <w:sz w:val="28"/>
          <w:szCs w:val="28"/>
          <w:vertAlign w:val="subscript"/>
        </w:rPr>
        <w:t>d</w:t>
      </w:r>
      <w:r w:rsidRPr="0032791E">
        <w:rPr>
          <w:rFonts w:ascii="Times New Roman" w:hAnsi="Times New Roman" w:cs="Times New Roman"/>
          <w:sz w:val="28"/>
          <w:szCs w:val="28"/>
        </w:rPr>
        <w:t>——</w:t>
      </w:r>
      <w:r w:rsidRPr="0032791E">
        <w:rPr>
          <w:rFonts w:ascii="Times New Roman" w:hAnsi="Times New Roman" w:cs="Times New Roman"/>
          <w:sz w:val="28"/>
          <w:szCs w:val="28"/>
        </w:rPr>
        <w:t>管侧土的综合变形模量（</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tabs>
          <w:tab w:val="left" w:pos="750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K</w:t>
      </w:r>
      <w:r w:rsidRPr="0032791E">
        <w:rPr>
          <w:rFonts w:ascii="Times New Roman" w:hAnsi="Times New Roman" w:cs="Times New Roman"/>
          <w:sz w:val="28"/>
          <w:szCs w:val="28"/>
          <w:vertAlign w:val="subscript"/>
        </w:rPr>
        <w:t>d</w:t>
      </w:r>
      <w:r w:rsidRPr="0032791E">
        <w:rPr>
          <w:rFonts w:ascii="Times New Roman" w:hAnsi="Times New Roman" w:cs="Times New Roman"/>
          <w:sz w:val="28"/>
          <w:szCs w:val="28"/>
        </w:rPr>
        <w:t>——</w:t>
      </w:r>
      <w:r w:rsidRPr="0032791E">
        <w:rPr>
          <w:rFonts w:ascii="Times New Roman" w:hAnsi="Times New Roman" w:cs="Times New Roman"/>
          <w:sz w:val="28"/>
          <w:szCs w:val="28"/>
        </w:rPr>
        <w:t>管道变形系数，管道基础中心角；</w:t>
      </w:r>
      <w:r w:rsidRPr="0032791E">
        <w:rPr>
          <w:rFonts w:ascii="Times New Roman" w:hAnsi="Times New Roman" w:cs="Times New Roman"/>
          <w:sz w:val="28"/>
          <w:szCs w:val="28"/>
        </w:rPr>
        <w:tab/>
      </w:r>
    </w:p>
    <w:p w:rsidR="00203389" w:rsidRPr="0032791E" w:rsidRDefault="00DC4E21"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ε</w:t>
      </w:r>
      <w:r w:rsidR="00203389" w:rsidRPr="0032791E">
        <w:rPr>
          <w:rFonts w:ascii="Times New Roman" w:hAnsi="Times New Roman" w:cs="Times New Roman"/>
          <w:sz w:val="28"/>
          <w:szCs w:val="28"/>
        </w:rPr>
        <w:t>——</w:t>
      </w:r>
      <w:r w:rsidR="00203389" w:rsidRPr="0032791E">
        <w:rPr>
          <w:rFonts w:ascii="Times New Roman" w:hAnsi="Times New Roman" w:cs="Times New Roman"/>
          <w:sz w:val="28"/>
          <w:szCs w:val="28"/>
        </w:rPr>
        <w:t>管道直径变形率（</w:t>
      </w:r>
      <w:r w:rsidR="00203389" w:rsidRPr="0032791E">
        <w:rPr>
          <w:rFonts w:ascii="Times New Roman" w:hAnsi="Times New Roman" w:cs="Times New Roman"/>
          <w:sz w:val="28"/>
          <w:szCs w:val="28"/>
        </w:rPr>
        <w:t>%</w:t>
      </w:r>
      <w:r w:rsidR="00203389" w:rsidRPr="0032791E">
        <w:rPr>
          <w:rFonts w:ascii="Times New Roman" w:hAnsi="Times New Roman" w:cs="Times New Roman"/>
          <w:sz w:val="28"/>
          <w:szCs w:val="28"/>
        </w:rPr>
        <w:t>）；</w:t>
      </w:r>
    </w:p>
    <w:p w:rsidR="00203389" w:rsidRPr="0032791E" w:rsidRDefault="00DC4E21"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[ε]</w:t>
      </w:r>
      <w:r w:rsidR="00203389" w:rsidRPr="0032791E">
        <w:rPr>
          <w:rFonts w:ascii="Times New Roman" w:hAnsi="Times New Roman" w:cs="Times New Roman"/>
          <w:sz w:val="28"/>
          <w:szCs w:val="28"/>
        </w:rPr>
        <w:t>——</w:t>
      </w:r>
      <w:r w:rsidR="00203389" w:rsidRPr="0032791E">
        <w:rPr>
          <w:rFonts w:ascii="Times New Roman" w:hAnsi="Times New Roman" w:cs="Times New Roman"/>
          <w:sz w:val="28"/>
          <w:szCs w:val="28"/>
        </w:rPr>
        <w:t>管道允许变形率（</w:t>
      </w:r>
      <w:r w:rsidR="00203389" w:rsidRPr="0032791E">
        <w:rPr>
          <w:rFonts w:ascii="Times New Roman" w:hAnsi="Times New Roman" w:cs="Times New Roman"/>
          <w:sz w:val="28"/>
          <w:szCs w:val="28"/>
        </w:rPr>
        <w:t>%</w:t>
      </w:r>
      <w:r w:rsidR="00203389" w:rsidRPr="0032791E">
        <w:rPr>
          <w:rFonts w:ascii="Times New Roman" w:hAnsi="Times New Roman" w:cs="Times New Roman"/>
          <w:sz w:val="28"/>
          <w:szCs w:val="28"/>
        </w:rPr>
        <w:t>），取</w:t>
      </w:r>
      <w:r w:rsidR="00203389" w:rsidRPr="0032791E">
        <w:rPr>
          <w:rFonts w:ascii="Times New Roman" w:hAnsi="Times New Roman" w:cs="Times New Roman"/>
          <w:sz w:val="28"/>
          <w:szCs w:val="28"/>
        </w:rPr>
        <w:t>5%</w:t>
      </w:r>
      <w:r w:rsidR="00203389" w:rsidRPr="0032791E">
        <w:rPr>
          <w:rFonts w:ascii="Times New Roman" w:hAnsi="Times New Roman" w:cs="Times New Roman"/>
          <w:sz w:val="28"/>
          <w:szCs w:val="28"/>
        </w:rPr>
        <w:t>；</w:t>
      </w:r>
    </w:p>
    <w:p w:rsidR="00203389"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 xml:space="preserve"> D</w:t>
      </w:r>
      <w:r w:rsidRPr="0032791E">
        <w:rPr>
          <w:rFonts w:ascii="Times New Roman" w:hAnsi="Times New Roman" w:cs="Times New Roman"/>
          <w:sz w:val="28"/>
          <w:szCs w:val="28"/>
          <w:vertAlign w:val="subscript"/>
        </w:rPr>
        <w:t>0</w:t>
      </w:r>
      <w:r w:rsidRPr="0032791E">
        <w:rPr>
          <w:rFonts w:ascii="Times New Roman" w:hAnsi="Times New Roman" w:cs="Times New Roman"/>
          <w:sz w:val="28"/>
          <w:szCs w:val="28"/>
        </w:rPr>
        <w:t>——</w:t>
      </w:r>
      <w:r w:rsidRPr="0032791E">
        <w:rPr>
          <w:rFonts w:ascii="Times New Roman" w:hAnsi="Times New Roman" w:cs="Times New Roman"/>
          <w:sz w:val="28"/>
          <w:szCs w:val="28"/>
        </w:rPr>
        <w:t>管材的计算直径（管壁截面中性轴直径）</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DC4E21" w:rsidRPr="0032791E" w:rsidRDefault="00DC4E21" w:rsidP="00DC4E21">
      <w:pPr>
        <w:adjustRightInd w:val="0"/>
        <w:snapToGrid w:val="0"/>
        <w:spacing w:line="360" w:lineRule="auto"/>
        <w:ind w:leftChars="295" w:left="845" w:hangingChars="49" w:hanging="137"/>
        <w:rPr>
          <w:rFonts w:ascii="Times New Roman" w:hAnsi="Times New Roman" w:cs="Times New Roman"/>
          <w:sz w:val="28"/>
          <w:szCs w:val="28"/>
        </w:rPr>
      </w:pPr>
      <w:r w:rsidRPr="0032791E">
        <w:rPr>
          <w:rFonts w:ascii="Times New Roman" w:hAnsi="Times New Roman" w:cs="Times New Roman"/>
          <w:sz w:val="28"/>
          <w:szCs w:val="28"/>
        </w:rPr>
        <w:t>ΔD——</w:t>
      </w:r>
      <w:r w:rsidRPr="0032791E">
        <w:rPr>
          <w:rFonts w:ascii="Times New Roman" w:hAnsi="Times New Roman" w:cs="Times New Roman"/>
          <w:sz w:val="28"/>
          <w:szCs w:val="28"/>
        </w:rPr>
        <w:t>管道在组合荷载作用下管径的竖向直径变形量（</w:t>
      </w:r>
      <w:r w:rsidRPr="0032791E">
        <w:rPr>
          <w:rFonts w:ascii="Times New Roman" w:hAnsi="Times New Roman" w:cs="Times New Roman"/>
          <w:sz w:val="28"/>
          <w:szCs w:val="28"/>
        </w:rPr>
        <w:t>mm</w:t>
      </w:r>
      <w:r w:rsidRPr="0032791E">
        <w:rPr>
          <w:rFonts w:ascii="Times New Roman" w:hAnsi="Times New Roman" w:cs="Times New Roman"/>
          <w:sz w:val="28"/>
          <w:szCs w:val="28"/>
        </w:rPr>
        <w:t>）</w:t>
      </w:r>
      <w:r w:rsidRPr="0032791E">
        <w:rPr>
          <w:rFonts w:ascii="Times New Roman" w:hAnsi="Times New Roman" w:cs="Times New Roman"/>
          <w:sz w:val="28"/>
          <w:szCs w:val="28"/>
        </w:rPr>
        <w:t xml:space="preserve">     </w:t>
      </w:r>
    </w:p>
    <w:p w:rsidR="00DC4E21" w:rsidRPr="0032791E" w:rsidRDefault="00DC4E21" w:rsidP="00DC4E21">
      <w:pPr>
        <w:adjustRightInd w:val="0"/>
        <w:snapToGrid w:val="0"/>
        <w:spacing w:line="360" w:lineRule="auto"/>
        <w:ind w:leftChars="295" w:left="845" w:hangingChars="49" w:hanging="137"/>
        <w:rPr>
          <w:rFonts w:ascii="Times New Roman" w:hAnsi="Times New Roman" w:cs="Times New Roman"/>
          <w:sz w:val="28"/>
          <w:szCs w:val="28"/>
        </w:rPr>
      </w:pPr>
      <w:r w:rsidRPr="0032791E">
        <w:rPr>
          <w:rFonts w:ascii="Times New Roman" w:hAnsi="Times New Roman" w:cs="Times New Roman"/>
          <w:sz w:val="28"/>
          <w:szCs w:val="28"/>
        </w:rPr>
        <w:t>ε</w:t>
      </w:r>
      <w:r w:rsidRPr="0032791E">
        <w:rPr>
          <w:rFonts w:ascii="Times New Roman" w:hAnsi="Times New Roman" w:cs="Times New Roman"/>
          <w:sz w:val="28"/>
          <w:szCs w:val="28"/>
          <w:vertAlign w:val="subscript"/>
        </w:rPr>
        <w:t>0</w:t>
      </w:r>
      <w:r w:rsidRPr="0032791E">
        <w:rPr>
          <w:rFonts w:ascii="Times New Roman" w:hAnsi="Times New Roman" w:cs="Times New Roman"/>
          <w:sz w:val="28"/>
          <w:szCs w:val="28"/>
        </w:rPr>
        <w:t>——</w:t>
      </w:r>
      <w:r w:rsidRPr="0032791E">
        <w:rPr>
          <w:rFonts w:ascii="Times New Roman" w:hAnsi="Times New Roman" w:cs="Times New Roman"/>
          <w:sz w:val="28"/>
          <w:szCs w:val="28"/>
        </w:rPr>
        <w:t>管材的弹性直径变形率（</w:t>
      </w:r>
      <w:r w:rsidRPr="0032791E">
        <w:rPr>
          <w:rFonts w:ascii="Times New Roman" w:hAnsi="Times New Roman" w:cs="Times New Roman"/>
          <w:sz w:val="28"/>
          <w:szCs w:val="28"/>
        </w:rPr>
        <w:t>%</w:t>
      </w:r>
      <w:r w:rsidRPr="0032791E">
        <w:rPr>
          <w:rFonts w:ascii="Times New Roman" w:hAnsi="Times New Roman" w:cs="Times New Roman"/>
          <w:sz w:val="28"/>
          <w:szCs w:val="28"/>
        </w:rPr>
        <w:t>），由压扁试验决定</w:t>
      </w:r>
    </w:p>
    <w:p w:rsidR="00DC4E21" w:rsidRPr="0032791E" w:rsidRDefault="00DC4E21" w:rsidP="00DC4E21">
      <w:pPr>
        <w:adjustRightInd w:val="0"/>
        <w:snapToGrid w:val="0"/>
        <w:spacing w:line="360" w:lineRule="auto"/>
        <w:ind w:leftChars="295" w:left="845" w:hangingChars="49" w:hanging="137"/>
        <w:rPr>
          <w:rFonts w:ascii="Times New Roman" w:eastAsia="黑体" w:hAnsi="Times New Roman" w:cs="Times New Roman"/>
          <w:bCs/>
          <w:sz w:val="28"/>
          <w:szCs w:val="28"/>
        </w:rPr>
      </w:pPr>
      <w:r w:rsidRPr="0032791E">
        <w:rPr>
          <w:rFonts w:ascii="Times New Roman" w:hAnsi="Times New Roman" w:cs="Times New Roman"/>
          <w:sz w:val="28"/>
          <w:szCs w:val="28"/>
        </w:rPr>
        <w:t>K——</w:t>
      </w:r>
      <w:r w:rsidRPr="0032791E">
        <w:rPr>
          <w:rFonts w:ascii="Times New Roman" w:hAnsi="Times New Roman" w:cs="Times New Roman"/>
          <w:sz w:val="28"/>
          <w:szCs w:val="28"/>
        </w:rPr>
        <w:t>安全系数，一般可取</w:t>
      </w:r>
      <w:r w:rsidRPr="0032791E">
        <w:rPr>
          <w:rFonts w:ascii="Times New Roman" w:hAnsi="Times New Roman" w:cs="Times New Roman"/>
          <w:sz w:val="28"/>
          <w:szCs w:val="28"/>
        </w:rPr>
        <w:t>1.5</w:t>
      </w:r>
      <w:r>
        <w:rPr>
          <w:rFonts w:ascii="Times New Roman" w:hAnsi="Times New Roman" w:cs="Times New Roman" w:hint="eastAsia"/>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σ——</w:t>
      </w:r>
      <w:r w:rsidRPr="0032791E">
        <w:rPr>
          <w:rFonts w:ascii="Times New Roman" w:hAnsi="Times New Roman" w:cs="Times New Roman"/>
          <w:sz w:val="28"/>
          <w:szCs w:val="28"/>
        </w:rPr>
        <w:t>外荷压力作用下管壁环向弯曲拉应力（</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280" w:dyaOrig="360">
          <v:shape id="_x0000_i1027" type="#_x0000_t75" style="width:14.95pt;height:17.75pt;mso-position-horizontal-relative:page;mso-position-vertical-relative:page" o:ole="">
            <v:imagedata r:id="rId16" o:title=""/>
          </v:shape>
          <o:OLEObject Type="Embed" ProgID="Equation.3" ShapeID="_x0000_i1027" DrawAspect="Content" ObjectID="_1510469248" r:id="rId17"/>
        </w:object>
      </w:r>
      <w:r w:rsidRPr="0032791E">
        <w:rPr>
          <w:rFonts w:ascii="Times New Roman" w:hAnsi="Times New Roman" w:cs="Times New Roman"/>
          <w:sz w:val="28"/>
          <w:szCs w:val="28"/>
        </w:rPr>
        <w:t>——</w:t>
      </w:r>
      <w:r w:rsidRPr="0032791E">
        <w:rPr>
          <w:rFonts w:ascii="Times New Roman" w:hAnsi="Times New Roman" w:cs="Times New Roman"/>
          <w:sz w:val="28"/>
          <w:szCs w:val="28"/>
        </w:rPr>
        <w:t>管道重要性系数，污水管及雨污合流管取</w:t>
      </w:r>
      <w:r w:rsidRPr="0032791E">
        <w:rPr>
          <w:rFonts w:ascii="Times New Roman" w:hAnsi="Times New Roman" w:cs="Times New Roman"/>
          <w:sz w:val="28"/>
          <w:szCs w:val="28"/>
        </w:rPr>
        <w:t>1.0</w:t>
      </w:r>
      <w:r w:rsidRPr="0032791E">
        <w:rPr>
          <w:rFonts w:ascii="Times New Roman" w:hAnsi="Times New Roman" w:cs="Times New Roman"/>
          <w:sz w:val="28"/>
          <w:szCs w:val="28"/>
        </w:rPr>
        <w:t>，雨水管取</w:t>
      </w:r>
      <w:r w:rsidRPr="0032791E">
        <w:rPr>
          <w:rFonts w:ascii="Times New Roman" w:hAnsi="Times New Roman" w:cs="Times New Roman"/>
          <w:sz w:val="28"/>
          <w:szCs w:val="28"/>
        </w:rPr>
        <w:t>0.9</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 xml:space="preserve"> f</w:t>
      </w:r>
      <w:r w:rsidRPr="0032791E">
        <w:rPr>
          <w:rFonts w:ascii="Times New Roman" w:hAnsi="Times New Roman" w:cs="Times New Roman"/>
          <w:sz w:val="28"/>
          <w:szCs w:val="28"/>
          <w:vertAlign w:val="subscript"/>
        </w:rPr>
        <w:t>t</w:t>
      </w:r>
      <w:r w:rsidRPr="0032791E">
        <w:rPr>
          <w:rFonts w:ascii="Times New Roman" w:hAnsi="Times New Roman" w:cs="Times New Roman"/>
          <w:sz w:val="28"/>
          <w:szCs w:val="28"/>
        </w:rPr>
        <w:t>——</w:t>
      </w:r>
      <w:r w:rsidRPr="0032791E">
        <w:rPr>
          <w:rFonts w:ascii="Times New Roman" w:hAnsi="Times New Roman" w:cs="Times New Roman"/>
          <w:sz w:val="28"/>
          <w:szCs w:val="28"/>
        </w:rPr>
        <w:t>管材允许弯曲抗拉强度值（</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0"/>
          <w:sz w:val="28"/>
          <w:szCs w:val="28"/>
        </w:rPr>
        <w:object w:dxaOrig="280" w:dyaOrig="340">
          <v:shape id="_x0000_i1028" type="#_x0000_t75" style="width:14.95pt;height:16.85pt;mso-position-horizontal-relative:page;mso-position-vertical-relative:page" o:ole="">
            <v:imagedata r:id="rId18" o:title=""/>
          </v:shape>
          <o:OLEObject Type="Embed" ProgID="Equation.3" ShapeID="_x0000_i1028" DrawAspect="Content" ObjectID="_1510469249" r:id="rId19"/>
        </w:object>
      </w:r>
      <w:r w:rsidRPr="0032791E">
        <w:rPr>
          <w:rFonts w:ascii="Times New Roman" w:hAnsi="Times New Roman" w:cs="Times New Roman"/>
          <w:sz w:val="28"/>
          <w:szCs w:val="28"/>
        </w:rPr>
        <w:t>——</w:t>
      </w:r>
      <w:r w:rsidRPr="0032791E">
        <w:rPr>
          <w:rFonts w:ascii="Times New Roman" w:hAnsi="Times New Roman" w:cs="Times New Roman"/>
          <w:sz w:val="28"/>
          <w:szCs w:val="28"/>
        </w:rPr>
        <w:t>管壁</w:t>
      </w:r>
      <w:r w:rsidRPr="0032791E">
        <w:rPr>
          <w:rFonts w:ascii="Times New Roman" w:hAnsi="Times New Roman" w:cs="Times New Roman"/>
          <w:sz w:val="28"/>
          <w:szCs w:val="28"/>
        </w:rPr>
        <w:t>i</w:t>
      </w:r>
      <w:r w:rsidRPr="0032791E">
        <w:rPr>
          <w:rFonts w:ascii="Times New Roman" w:hAnsi="Times New Roman" w:cs="Times New Roman"/>
          <w:sz w:val="28"/>
          <w:szCs w:val="28"/>
        </w:rPr>
        <w:t>截面处的折算应力（</w:t>
      </w:r>
      <w:r w:rsidRPr="0032791E">
        <w:rPr>
          <w:rFonts w:ascii="Times New Roman" w:hAnsi="Times New Roman" w:cs="Times New Roman"/>
          <w:sz w:val="28"/>
          <w:szCs w:val="28"/>
        </w:rPr>
        <w:t>MPa</w:t>
      </w:r>
      <w:r w:rsidRPr="0032791E">
        <w:rPr>
          <w:rFonts w:ascii="Times New Roman" w:hAnsi="Times New Roman" w:cs="Times New Roman"/>
          <w:sz w:val="28"/>
          <w:szCs w:val="28"/>
        </w:rPr>
        <w:t>）；</w:t>
      </w:r>
      <w:r w:rsidRPr="0032791E">
        <w:rPr>
          <w:rFonts w:ascii="Times New Roman" w:hAnsi="Times New Roman" w:cs="Times New Roman"/>
          <w:sz w:val="28"/>
          <w:szCs w:val="28"/>
        </w:rPr>
        <w:t xml:space="preserve"> </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380" w:dyaOrig="360">
          <v:shape id="_x0000_i1029" type="#_x0000_t75" style="width:22.45pt;height:24.3pt;mso-position-horizontal-relative:page;mso-position-vertical-relative:page" o:ole="">
            <v:imagedata r:id="rId20" o:title=""/>
          </v:shape>
          <o:OLEObject Type="Embed" ProgID="Equation.3" ShapeID="_x0000_i1029" DrawAspect="Content" ObjectID="_1510469250" r:id="rId21"/>
        </w:object>
      </w:r>
      <w:r w:rsidRPr="0032791E">
        <w:rPr>
          <w:rFonts w:ascii="Times New Roman" w:hAnsi="Times New Roman" w:cs="Times New Roman"/>
          <w:sz w:val="28"/>
          <w:szCs w:val="28"/>
        </w:rPr>
        <w:t>——</w:t>
      </w:r>
      <w:r w:rsidRPr="0032791E">
        <w:rPr>
          <w:rFonts w:ascii="Times New Roman" w:hAnsi="Times New Roman" w:cs="Times New Roman"/>
          <w:sz w:val="28"/>
          <w:szCs w:val="28"/>
        </w:rPr>
        <w:t>管壁</w:t>
      </w:r>
      <w:r w:rsidRPr="0032791E">
        <w:rPr>
          <w:rFonts w:ascii="Times New Roman" w:hAnsi="Times New Roman" w:cs="Times New Roman"/>
          <w:sz w:val="28"/>
          <w:szCs w:val="28"/>
        </w:rPr>
        <w:t>i</w:t>
      </w:r>
      <w:r w:rsidRPr="0032791E">
        <w:rPr>
          <w:rFonts w:ascii="Times New Roman" w:hAnsi="Times New Roman" w:cs="Times New Roman"/>
          <w:sz w:val="28"/>
          <w:szCs w:val="28"/>
        </w:rPr>
        <w:t>截面处由组合作用产生的环向应力（</w:t>
      </w:r>
      <w:r w:rsidRPr="0032791E">
        <w:rPr>
          <w:rFonts w:ascii="Times New Roman" w:hAnsi="Times New Roman" w:cs="Times New Roman"/>
          <w:sz w:val="28"/>
          <w:szCs w:val="28"/>
        </w:rPr>
        <w:t>MPa</w:t>
      </w:r>
      <w:r w:rsidRPr="0032791E">
        <w:rPr>
          <w:rFonts w:ascii="Times New Roman" w:hAnsi="Times New Roman" w:cs="Times New Roman"/>
          <w:sz w:val="28"/>
          <w:szCs w:val="28"/>
        </w:rPr>
        <w:t>）；</w:t>
      </w:r>
      <w:r w:rsidRPr="0032791E">
        <w:rPr>
          <w:rFonts w:ascii="Times New Roman" w:hAnsi="Times New Roman" w:cs="Times New Roman"/>
          <w:sz w:val="28"/>
          <w:szCs w:val="28"/>
        </w:rPr>
        <w:t xml:space="preserve"> </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0"/>
          <w:sz w:val="28"/>
          <w:szCs w:val="28"/>
        </w:rPr>
        <w:object w:dxaOrig="380" w:dyaOrig="340">
          <v:shape id="_x0000_i1030" type="#_x0000_t75" style="width:18.7pt;height:16.85pt;mso-position-horizontal-relative:page;mso-position-vertical-relative:page" o:ole="">
            <v:imagedata r:id="rId22" o:title=""/>
          </v:shape>
          <o:OLEObject Type="Embed" ProgID="Equation.3" ShapeID="_x0000_i1030" DrawAspect="Content" ObjectID="_1510469251" r:id="rId23"/>
        </w:object>
      </w:r>
      <w:r w:rsidRPr="0032791E">
        <w:rPr>
          <w:rFonts w:ascii="Times New Roman" w:hAnsi="Times New Roman" w:cs="Times New Roman"/>
          <w:sz w:val="28"/>
          <w:szCs w:val="28"/>
        </w:rPr>
        <w:t>——</w:t>
      </w:r>
      <w:r w:rsidRPr="0032791E">
        <w:rPr>
          <w:rFonts w:ascii="Times New Roman" w:hAnsi="Times New Roman" w:cs="Times New Roman"/>
          <w:sz w:val="28"/>
          <w:szCs w:val="28"/>
        </w:rPr>
        <w:t>管壁</w:t>
      </w:r>
      <w:r w:rsidRPr="0032791E">
        <w:rPr>
          <w:rFonts w:ascii="Times New Roman" w:hAnsi="Times New Roman" w:cs="Times New Roman"/>
          <w:sz w:val="28"/>
          <w:szCs w:val="28"/>
        </w:rPr>
        <w:t>i</w:t>
      </w:r>
      <w:r w:rsidRPr="0032791E">
        <w:rPr>
          <w:rFonts w:ascii="Times New Roman" w:hAnsi="Times New Roman" w:cs="Times New Roman"/>
          <w:sz w:val="28"/>
          <w:szCs w:val="28"/>
        </w:rPr>
        <w:t>截面处由组合作用产生的纵向应力（</w:t>
      </w:r>
      <w:r w:rsidRPr="0032791E">
        <w:rPr>
          <w:rFonts w:ascii="Times New Roman" w:hAnsi="Times New Roman" w:cs="Times New Roman"/>
          <w:sz w:val="28"/>
          <w:szCs w:val="28"/>
        </w:rPr>
        <w:t>MPa</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460" w:dyaOrig="360">
          <v:shape id="_x0000_i1031" type="#_x0000_t75" style="width:23.4pt;height:17.75pt;mso-position-horizontal-relative:page;mso-position-vertical-relative:page" o:ole="">
            <v:imagedata r:id="rId24" o:title=""/>
          </v:shape>
          <o:OLEObject Type="Embed" ProgID="Equation.3" ShapeID="_x0000_i1031" DrawAspect="Content" ObjectID="_1510469252" r:id="rId25"/>
        </w:object>
      </w:r>
      <w:r w:rsidRPr="0032791E">
        <w:rPr>
          <w:rFonts w:ascii="Times New Roman" w:hAnsi="Times New Roman" w:cs="Times New Roman"/>
          <w:sz w:val="28"/>
          <w:szCs w:val="28"/>
        </w:rPr>
        <w:t>——</w:t>
      </w:r>
      <w:r w:rsidRPr="0032791E">
        <w:rPr>
          <w:rFonts w:ascii="Times New Roman" w:hAnsi="Times New Roman" w:cs="Times New Roman"/>
          <w:sz w:val="28"/>
          <w:szCs w:val="28"/>
        </w:rPr>
        <w:t>管壁失稳的临界压力标准值（</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360" w:dyaOrig="360">
          <v:shape id="_x0000_i1032" type="#_x0000_t75" style="width:17.75pt;height:17.75pt;mso-position-horizontal-relative:page;mso-position-vertical-relative:page" o:ole="">
            <v:imagedata r:id="rId26" o:title=""/>
          </v:shape>
          <o:OLEObject Type="Embed" ProgID="Equation.3" ShapeID="_x0000_i1032" DrawAspect="Content" ObjectID="_1510469253" r:id="rId27"/>
        </w:object>
      </w:r>
      <w:r w:rsidRPr="0032791E">
        <w:rPr>
          <w:rFonts w:ascii="Times New Roman" w:hAnsi="Times New Roman" w:cs="Times New Roman"/>
          <w:sz w:val="28"/>
          <w:szCs w:val="28"/>
        </w:rPr>
        <w:t>——</w:t>
      </w:r>
      <w:r w:rsidRPr="0032791E">
        <w:rPr>
          <w:rFonts w:ascii="Times New Roman" w:hAnsi="Times New Roman" w:cs="Times New Roman"/>
          <w:sz w:val="28"/>
          <w:szCs w:val="28"/>
        </w:rPr>
        <w:t>管顶在各项作用下的竖向压力标准值（</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K</w:t>
      </w:r>
      <w:r w:rsidRPr="0032791E">
        <w:rPr>
          <w:rFonts w:ascii="Times New Roman" w:hAnsi="Times New Roman" w:cs="Times New Roman"/>
          <w:sz w:val="28"/>
          <w:szCs w:val="28"/>
          <w:vertAlign w:val="subscript"/>
        </w:rPr>
        <w:t xml:space="preserve">s </w:t>
      </w:r>
      <w:r w:rsidRPr="0032791E">
        <w:rPr>
          <w:rFonts w:ascii="Times New Roman" w:hAnsi="Times New Roman" w:cs="Times New Roman"/>
          <w:sz w:val="28"/>
          <w:szCs w:val="28"/>
        </w:rPr>
        <w:t>——</w:t>
      </w:r>
      <w:r w:rsidRPr="0032791E">
        <w:rPr>
          <w:rFonts w:ascii="Times New Roman" w:hAnsi="Times New Roman" w:cs="Times New Roman"/>
          <w:sz w:val="28"/>
          <w:szCs w:val="28"/>
        </w:rPr>
        <w:t>管道的环向稳定性抗力系数；</w:t>
      </w:r>
    </w:p>
    <w:p w:rsidR="00203389" w:rsidRPr="0032791E" w:rsidRDefault="00203389" w:rsidP="00843DD4">
      <w:pPr>
        <w:jc w:val="left"/>
        <w:textAlignment w:val="baseline"/>
        <w:rPr>
          <w:rFonts w:ascii="Times New Roman" w:hAnsi="Times New Roman" w:cs="Times New Roman"/>
          <w:sz w:val="28"/>
          <w:szCs w:val="28"/>
        </w:rPr>
      </w:pPr>
      <w:r w:rsidRPr="0032791E">
        <w:rPr>
          <w:rFonts w:ascii="Times New Roman" w:hAnsi="Times New Roman" w:cs="Times New Roman"/>
          <w:sz w:val="28"/>
          <w:szCs w:val="28"/>
        </w:rPr>
        <w:t>2.2.4</w:t>
      </w:r>
      <w:r w:rsidRPr="0032791E">
        <w:rPr>
          <w:rFonts w:ascii="Times New Roman" w:hAnsi="Times New Roman" w:cs="Times New Roman"/>
          <w:sz w:val="28"/>
          <w:szCs w:val="28"/>
        </w:rPr>
        <w:t>管道抗浮参数</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w:t>
      </w:r>
      <w:r w:rsidR="00DC4E21">
        <w:rPr>
          <w:rFonts w:ascii="Times New Roman" w:hAnsi="Times New Roman" w:cs="Times New Roman" w:hint="eastAsia"/>
          <w:sz w:val="28"/>
          <w:szCs w:val="28"/>
        </w:rPr>
        <w:t>F</w:t>
      </w:r>
      <w:r w:rsidRPr="0032791E">
        <w:rPr>
          <w:rFonts w:ascii="Times New Roman" w:hAnsi="Times New Roman" w:cs="Times New Roman"/>
          <w:sz w:val="28"/>
          <w:szCs w:val="28"/>
          <w:vertAlign w:val="subscript"/>
        </w:rPr>
        <w:t>Gk</w:t>
      </w:r>
      <w:r w:rsidRPr="0032791E">
        <w:rPr>
          <w:rFonts w:ascii="Times New Roman" w:hAnsi="Times New Roman" w:cs="Times New Roman"/>
          <w:sz w:val="28"/>
          <w:szCs w:val="28"/>
        </w:rPr>
        <w:t>——</w:t>
      </w:r>
      <w:r w:rsidRPr="0032791E">
        <w:rPr>
          <w:rFonts w:ascii="Times New Roman" w:hAnsi="Times New Roman" w:cs="Times New Roman"/>
          <w:sz w:val="28"/>
          <w:szCs w:val="28"/>
        </w:rPr>
        <w:t>各项抗浮永久作用标准值之和</w:t>
      </w:r>
      <w:r w:rsidRPr="0032791E">
        <w:rPr>
          <w:rFonts w:ascii="Times New Roman" w:hAnsi="Times New Roman" w:cs="Times New Roman"/>
          <w:sz w:val="28"/>
          <w:szCs w:val="28"/>
        </w:rPr>
        <w:t>(</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4"/>
          <w:sz w:val="28"/>
          <w:szCs w:val="28"/>
        </w:rPr>
        <w:object w:dxaOrig="500" w:dyaOrig="380">
          <v:shape id="_x0000_i1033" type="#_x0000_t75" style="width:25.25pt;height:18.7pt;mso-position-horizontal-relative:page;mso-position-vertical-relative:page" o:ole="">
            <v:imagedata r:id="rId28" o:title=""/>
          </v:shape>
          <o:OLEObject Type="Embed" ProgID="Equation.3" ShapeID="_x0000_i1033" DrawAspect="Content" ObjectID="_1510469254" r:id="rId29"/>
        </w:object>
      </w:r>
      <w:r w:rsidRPr="0032791E">
        <w:rPr>
          <w:rFonts w:ascii="Times New Roman" w:hAnsi="Times New Roman" w:cs="Times New Roman"/>
          <w:sz w:val="28"/>
          <w:szCs w:val="28"/>
        </w:rPr>
        <w:t>——</w:t>
      </w:r>
      <w:r w:rsidRPr="0032791E">
        <w:rPr>
          <w:rFonts w:ascii="Times New Roman" w:hAnsi="Times New Roman" w:cs="Times New Roman"/>
          <w:sz w:val="28"/>
          <w:szCs w:val="28"/>
        </w:rPr>
        <w:t>浮托力标准值</w:t>
      </w:r>
      <w:r w:rsidRPr="0032791E">
        <w:rPr>
          <w:rFonts w:ascii="Times New Roman" w:hAnsi="Times New Roman" w:cs="Times New Roman"/>
          <w:sz w:val="28"/>
          <w:szCs w:val="28"/>
        </w:rPr>
        <w:t>(</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lastRenderedPageBreak/>
        <w:t>K</w:t>
      </w:r>
      <w:r w:rsidRPr="0032791E">
        <w:rPr>
          <w:rFonts w:ascii="Times New Roman" w:hAnsi="Times New Roman" w:cs="Times New Roman"/>
          <w:sz w:val="28"/>
          <w:szCs w:val="28"/>
          <w:vertAlign w:val="subscript"/>
        </w:rPr>
        <w:t>f</w:t>
      </w:r>
      <w:r w:rsidRPr="0032791E">
        <w:rPr>
          <w:rFonts w:ascii="Times New Roman" w:hAnsi="Times New Roman" w:cs="Times New Roman"/>
          <w:sz w:val="28"/>
          <w:szCs w:val="28"/>
        </w:rPr>
        <w:t>——</w:t>
      </w:r>
      <w:r w:rsidRPr="0032791E">
        <w:rPr>
          <w:rFonts w:ascii="Times New Roman" w:hAnsi="Times New Roman" w:cs="Times New Roman"/>
          <w:sz w:val="28"/>
          <w:szCs w:val="28"/>
        </w:rPr>
        <w:t>管道的抗浮稳定性抗力系数，取</w:t>
      </w:r>
      <w:r w:rsidRPr="0032791E">
        <w:rPr>
          <w:rFonts w:ascii="Times New Roman" w:hAnsi="Times New Roman" w:cs="Times New Roman"/>
          <w:sz w:val="28"/>
          <w:szCs w:val="28"/>
        </w:rPr>
        <w:t>1.1</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280" w:dyaOrig="380">
          <v:shape id="_x0000_i1034" type="#_x0000_t75" style="width:18.7pt;height:20.55pt;mso-position-horizontal-relative:page;mso-position-vertical-relative:page" o:ole="">
            <v:imagedata r:id="rId30" o:title=""/>
          </v:shape>
          <o:OLEObject Type="Embed" ProgID="Equation.3" ShapeID="_x0000_i1034" DrawAspect="Content" ObjectID="_1510469255" r:id="rId31"/>
        </w:object>
      </w:r>
      <w:r w:rsidRPr="0032791E">
        <w:rPr>
          <w:rFonts w:ascii="Times New Roman" w:hAnsi="Times New Roman" w:cs="Times New Roman"/>
          <w:sz w:val="28"/>
          <w:szCs w:val="28"/>
        </w:rPr>
        <w:t>——</w:t>
      </w:r>
      <w:r w:rsidRPr="0032791E">
        <w:rPr>
          <w:rFonts w:ascii="Times New Roman" w:hAnsi="Times New Roman" w:cs="Times New Roman"/>
          <w:sz w:val="28"/>
          <w:szCs w:val="28"/>
        </w:rPr>
        <w:t>地下水位以上回填土的重力密度，可取</w:t>
      </w:r>
      <w:r w:rsidRPr="0032791E">
        <w:rPr>
          <w:rFonts w:ascii="Times New Roman" w:hAnsi="Times New Roman" w:cs="Times New Roman"/>
          <w:sz w:val="28"/>
          <w:szCs w:val="28"/>
        </w:rPr>
        <w:t>18</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260" w:dyaOrig="380">
          <v:shape id="_x0000_i1035" type="#_x0000_t75" style="width:21.5pt;height:21.5pt;mso-position-horizontal-relative:page;mso-position-vertical-relative:page" o:ole="">
            <v:imagedata r:id="rId32" o:title=""/>
          </v:shape>
          <o:OLEObject Type="Embed" ProgID="Equation.3" ShapeID="_x0000_i1035" DrawAspect="Content" ObjectID="_1510469256" r:id="rId33"/>
        </w:object>
      </w:r>
      <w:r w:rsidRPr="0032791E">
        <w:rPr>
          <w:rFonts w:ascii="Times New Roman" w:hAnsi="Times New Roman" w:cs="Times New Roman"/>
          <w:sz w:val="28"/>
          <w:szCs w:val="28"/>
        </w:rPr>
        <w:t>——</w:t>
      </w:r>
      <w:r w:rsidRPr="0032791E">
        <w:rPr>
          <w:rFonts w:ascii="Times New Roman" w:hAnsi="Times New Roman" w:cs="Times New Roman"/>
          <w:sz w:val="28"/>
          <w:szCs w:val="28"/>
        </w:rPr>
        <w:t>地下水位以下回填土的有效密度，可取</w:t>
      </w:r>
      <w:r w:rsidRPr="0032791E">
        <w:rPr>
          <w:rFonts w:ascii="Times New Roman" w:hAnsi="Times New Roman" w:cs="Times New Roman"/>
          <w:sz w:val="28"/>
          <w:szCs w:val="28"/>
        </w:rPr>
        <w:t>8</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203389" w:rsidRPr="0032791E" w:rsidRDefault="00203389" w:rsidP="00843DD4">
      <w:pPr>
        <w:tabs>
          <w:tab w:val="left" w:pos="126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320" w:dyaOrig="360">
          <v:shape id="_x0000_i1036" type="#_x0000_t75" style="width:21.5pt;height:17.75pt;mso-position-horizontal-relative:page;mso-position-vertical-relative:page" o:ole="">
            <v:imagedata r:id="rId34" o:title=""/>
          </v:shape>
          <o:OLEObject Type="Embed" ProgID="Equation.3" ShapeID="_x0000_i1036" DrawAspect="Content" ObjectID="_1510469257" r:id="rId35"/>
        </w:object>
      </w:r>
      <w:r w:rsidR="00747784" w:rsidRPr="0032791E">
        <w:rPr>
          <w:rFonts w:ascii="Times New Roman" w:hAnsi="Times New Roman" w:cs="Times New Roman"/>
          <w:sz w:val="28"/>
          <w:szCs w:val="28"/>
        </w:rPr>
        <w:t>——</w:t>
      </w:r>
      <w:r w:rsidRPr="0032791E">
        <w:rPr>
          <w:rFonts w:ascii="Times New Roman" w:hAnsi="Times New Roman" w:cs="Times New Roman"/>
          <w:sz w:val="28"/>
          <w:szCs w:val="28"/>
        </w:rPr>
        <w:t>水的重力密度，可取</w:t>
      </w:r>
      <w:r w:rsidRPr="0032791E">
        <w:rPr>
          <w:rFonts w:ascii="Times New Roman" w:hAnsi="Times New Roman" w:cs="Times New Roman"/>
          <w:sz w:val="28"/>
          <w:szCs w:val="28"/>
        </w:rPr>
        <w:t>10</w:t>
      </w:r>
      <w:r w:rsidR="00747784" w:rsidRPr="0032791E">
        <w:rPr>
          <w:rFonts w:ascii="Times New Roman" w:hAnsi="Times New Roman" w:cs="Times New Roman"/>
          <w:sz w:val="28"/>
          <w:szCs w:val="28"/>
        </w:rPr>
        <w:t>K</w:t>
      </w:r>
      <w:r w:rsidRPr="0032791E">
        <w:rPr>
          <w:rFonts w:ascii="Times New Roman" w:hAnsi="Times New Roman" w:cs="Times New Roman"/>
          <w:sz w:val="28"/>
          <w:szCs w:val="28"/>
        </w:rPr>
        <w:t>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203389" w:rsidRPr="0032791E" w:rsidRDefault="00203389" w:rsidP="00843DD4">
      <w:pPr>
        <w:tabs>
          <w:tab w:val="left" w:pos="720"/>
          <w:tab w:val="left" w:pos="1080"/>
        </w:tabs>
        <w:adjustRightInd w:val="0"/>
        <w:snapToGrid w:val="0"/>
        <w:spacing w:line="360" w:lineRule="auto"/>
        <w:ind w:firstLineChars="200" w:firstLine="560"/>
        <w:jc w:val="left"/>
        <w:rPr>
          <w:rFonts w:ascii="Times New Roman" w:hAnsi="Times New Roman" w:cs="Times New Roman"/>
          <w:sz w:val="28"/>
          <w:szCs w:val="28"/>
        </w:rPr>
      </w:pPr>
      <w:r w:rsidRPr="0032791E">
        <w:rPr>
          <w:rFonts w:ascii="Times New Roman" w:hAnsi="Times New Roman" w:cs="Times New Roman"/>
          <w:position w:val="-12"/>
          <w:sz w:val="28"/>
          <w:szCs w:val="28"/>
        </w:rPr>
        <w:object w:dxaOrig="400" w:dyaOrig="360">
          <v:shape id="_x0000_i1037" type="#_x0000_t75" style="width:20.55pt;height:17.75pt;mso-position-horizontal-relative:page;mso-position-vertical-relative:page" o:ole="">
            <v:imagedata r:id="rId36" o:title=""/>
          </v:shape>
          <o:OLEObject Type="Embed" ProgID="Equation.3" ShapeID="_x0000_i1037" DrawAspect="Content" ObjectID="_1510469258" r:id="rId37"/>
        </w:object>
      </w:r>
      <w:r w:rsidR="00747784" w:rsidRPr="0032791E">
        <w:rPr>
          <w:rFonts w:ascii="Times New Roman" w:hAnsi="Times New Roman" w:cs="Times New Roman"/>
          <w:sz w:val="28"/>
          <w:szCs w:val="28"/>
        </w:rPr>
        <w:t>——</w:t>
      </w:r>
      <w:r w:rsidRPr="0032791E">
        <w:rPr>
          <w:rFonts w:ascii="Times New Roman" w:hAnsi="Times New Roman" w:cs="Times New Roman"/>
          <w:sz w:val="28"/>
          <w:szCs w:val="28"/>
        </w:rPr>
        <w:t>地下水位以上覆土厚度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tabs>
          <w:tab w:val="left" w:pos="720"/>
        </w:tabs>
        <w:adjustRightInd w:val="0"/>
        <w:snapToGrid w:val="0"/>
        <w:spacing w:line="360" w:lineRule="auto"/>
        <w:ind w:firstLineChars="200" w:firstLine="560"/>
        <w:rPr>
          <w:rFonts w:ascii="Times New Roman" w:hAnsi="Times New Roman" w:cs="Times New Roman"/>
          <w:b/>
          <w:bCs/>
          <w:sz w:val="28"/>
          <w:szCs w:val="28"/>
        </w:rPr>
      </w:pPr>
      <w:r w:rsidRPr="0032791E">
        <w:rPr>
          <w:rFonts w:ascii="Times New Roman" w:hAnsi="Times New Roman" w:cs="Times New Roman"/>
          <w:position w:val="-12"/>
          <w:sz w:val="28"/>
          <w:szCs w:val="28"/>
        </w:rPr>
        <w:object w:dxaOrig="420" w:dyaOrig="360">
          <v:shape id="_x0000_i1038" type="#_x0000_t75" style="width:21.5pt;height:17.75pt;mso-position-horizontal-relative:page;mso-position-vertical-relative:page" o:ole="">
            <v:imagedata r:id="rId38" o:title=""/>
          </v:shape>
          <o:OLEObject Type="Embed" ProgID="Equation.3" ShapeID="_x0000_i1038" DrawAspect="Content" ObjectID="_1510469259" r:id="rId39"/>
        </w:object>
      </w:r>
      <w:r w:rsidR="00747784" w:rsidRPr="0032791E">
        <w:rPr>
          <w:rFonts w:ascii="Times New Roman" w:hAnsi="Times New Roman" w:cs="Times New Roman"/>
          <w:sz w:val="28"/>
          <w:szCs w:val="28"/>
        </w:rPr>
        <w:t>——</w:t>
      </w:r>
      <w:r w:rsidRPr="0032791E">
        <w:rPr>
          <w:rFonts w:ascii="Times New Roman" w:hAnsi="Times New Roman" w:cs="Times New Roman"/>
          <w:sz w:val="28"/>
          <w:szCs w:val="28"/>
        </w:rPr>
        <w:t>管顶至地下水位标高的土层厚（</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bCs/>
          <w:sz w:val="28"/>
          <w:szCs w:val="28"/>
        </w:rPr>
        <w:t>z</w:t>
      </w:r>
      <w:r w:rsidRPr="0032791E">
        <w:rPr>
          <w:rFonts w:ascii="Times New Roman" w:hAnsi="Times New Roman" w:cs="Times New Roman"/>
          <w:sz w:val="28"/>
          <w:szCs w:val="28"/>
        </w:rPr>
        <w:t>——</w:t>
      </w:r>
      <w:r w:rsidRPr="0032791E">
        <w:rPr>
          <w:rFonts w:ascii="Times New Roman" w:hAnsi="Times New Roman" w:cs="Times New Roman"/>
          <w:sz w:val="28"/>
          <w:szCs w:val="28"/>
        </w:rPr>
        <w:t>管底至地下水位标高的厚度（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203389" w:rsidRPr="0032791E" w:rsidRDefault="00203389" w:rsidP="00843DD4">
      <w:pPr>
        <w:spacing w:line="360" w:lineRule="auto"/>
        <w:ind w:right="560"/>
        <w:rPr>
          <w:rFonts w:ascii="Times New Roman" w:hAnsi="Times New Roman" w:cs="Times New Roman"/>
          <w:i/>
          <w:sz w:val="28"/>
          <w:szCs w:val="28"/>
        </w:rPr>
      </w:pPr>
    </w:p>
    <w:p w:rsidR="004A0E6D" w:rsidRPr="0032791E" w:rsidRDefault="00DE404E" w:rsidP="00C21A9A">
      <w:pPr>
        <w:pStyle w:val="1"/>
      </w:pPr>
      <w:r w:rsidRPr="0032791E">
        <w:br w:type="column"/>
      </w:r>
      <w:bookmarkStart w:id="5" w:name="_Toc353262645"/>
      <w:bookmarkStart w:id="6" w:name="_Toc436727269"/>
      <w:r w:rsidR="004A0E6D" w:rsidRPr="0032791E">
        <w:lastRenderedPageBreak/>
        <w:t>3</w:t>
      </w:r>
      <w:r w:rsidR="006B776B" w:rsidRPr="006B776B">
        <w:rPr>
          <w:rFonts w:hint="eastAsia"/>
        </w:rPr>
        <w:t>材料</w:t>
      </w:r>
      <w:bookmarkEnd w:id="5"/>
      <w:bookmarkEnd w:id="6"/>
    </w:p>
    <w:p w:rsidR="0007097D" w:rsidRPr="0032791E" w:rsidRDefault="004A0E6D" w:rsidP="002B1096">
      <w:pPr>
        <w:spacing w:line="360" w:lineRule="auto"/>
        <w:jc w:val="center"/>
        <w:outlineLvl w:val="1"/>
        <w:rPr>
          <w:rFonts w:ascii="Times New Roman" w:eastAsia="黑体" w:hAnsi="Times New Roman" w:cs="Times New Roman"/>
          <w:b/>
          <w:color w:val="000000" w:themeColor="text1"/>
          <w:sz w:val="28"/>
          <w:szCs w:val="28"/>
        </w:rPr>
      </w:pPr>
      <w:bookmarkStart w:id="7" w:name="_Toc353262646"/>
      <w:bookmarkStart w:id="8" w:name="_Toc436727270"/>
      <w:r w:rsidRPr="0032791E">
        <w:rPr>
          <w:rFonts w:ascii="Times New Roman" w:eastAsia="黑体" w:hAnsi="Times New Roman" w:cs="Times New Roman"/>
          <w:b/>
          <w:color w:val="000000" w:themeColor="text1"/>
          <w:sz w:val="28"/>
          <w:szCs w:val="28"/>
        </w:rPr>
        <w:t>3.1</w:t>
      </w:r>
      <w:r w:rsidR="006B776B" w:rsidRPr="0066758A">
        <w:rPr>
          <w:rFonts w:ascii="宋体" w:hAnsi="宋体" w:hint="eastAsia"/>
          <w:b/>
          <w:sz w:val="28"/>
          <w:szCs w:val="28"/>
        </w:rPr>
        <w:t>一般规定</w:t>
      </w:r>
      <w:bookmarkEnd w:id="8"/>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3.1.1  PP</w:t>
      </w:r>
      <w:r w:rsidRPr="006B776B">
        <w:rPr>
          <w:rFonts w:ascii="Times New Roman" w:hAnsi="Times New Roman" w:cs="Times New Roman" w:hint="eastAsia"/>
          <w:bCs/>
          <w:sz w:val="28"/>
          <w:szCs w:val="28"/>
        </w:rPr>
        <w:t>热态管道工程所选用的管材，应有生产厂家质检部门的产品合格证、性能测试报告等有效质量证明文件。管材、管件产品应有永久性标志。管材、管件应标明商标、材料名称、产品规格、标准编号和生产日期。</w:t>
      </w:r>
    </w:p>
    <w:p w:rsidR="00E42B85" w:rsidRPr="0032791E"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3.1.2  </w:t>
      </w:r>
      <w:r w:rsidRPr="006B776B">
        <w:rPr>
          <w:rFonts w:ascii="Times New Roman" w:hAnsi="Times New Roman" w:cs="Times New Roman" w:hint="eastAsia"/>
          <w:bCs/>
          <w:sz w:val="28"/>
          <w:szCs w:val="28"/>
        </w:rPr>
        <w:t>与管材配套的连接管件、接口用的清洁剂、橡胶密封圈及其他带有金属嵌件等，应由同一生产企业配套供应，并对其质量负责。</w:t>
      </w:r>
    </w:p>
    <w:p w:rsidR="0007097D" w:rsidRPr="0032791E" w:rsidRDefault="0007097D" w:rsidP="0007097D">
      <w:pPr>
        <w:widowControl/>
        <w:adjustRightInd w:val="0"/>
        <w:snapToGrid w:val="0"/>
        <w:jc w:val="left"/>
        <w:rPr>
          <w:rFonts w:ascii="Times New Roman" w:hAnsi="Times New Roman" w:cs="Times New Roman"/>
          <w:b/>
          <w:bCs/>
          <w:iCs/>
          <w:kern w:val="0"/>
          <w:szCs w:val="21"/>
        </w:rPr>
      </w:pPr>
    </w:p>
    <w:p w:rsidR="0007097D" w:rsidRPr="0032791E" w:rsidRDefault="0007097D" w:rsidP="00843DD4">
      <w:pPr>
        <w:spacing w:line="360" w:lineRule="auto"/>
        <w:jc w:val="center"/>
        <w:outlineLvl w:val="1"/>
        <w:rPr>
          <w:rFonts w:ascii="Times New Roman" w:eastAsia="黑体" w:hAnsi="Times New Roman" w:cs="Times New Roman"/>
          <w:b/>
          <w:color w:val="000000" w:themeColor="text1"/>
          <w:sz w:val="28"/>
          <w:szCs w:val="28"/>
        </w:rPr>
      </w:pPr>
      <w:bookmarkStart w:id="9" w:name="_Toc436727271"/>
      <w:r w:rsidRPr="0032791E">
        <w:rPr>
          <w:rFonts w:ascii="Times New Roman" w:eastAsia="黑体" w:hAnsi="Times New Roman" w:cs="Times New Roman"/>
          <w:b/>
          <w:color w:val="000000" w:themeColor="text1"/>
          <w:sz w:val="28"/>
          <w:szCs w:val="28"/>
        </w:rPr>
        <w:t>3.2</w:t>
      </w:r>
      <w:r w:rsidR="00E42B85" w:rsidRPr="0032791E">
        <w:rPr>
          <w:rFonts w:ascii="Times New Roman" w:eastAsia="黑体" w:hAnsi="Times New Roman" w:cs="Times New Roman"/>
          <w:b/>
          <w:color w:val="000000" w:themeColor="text1"/>
          <w:sz w:val="28"/>
          <w:szCs w:val="28"/>
        </w:rPr>
        <w:t xml:space="preserve"> </w:t>
      </w:r>
      <w:r w:rsidRPr="0032791E">
        <w:rPr>
          <w:rFonts w:ascii="Times New Roman" w:eastAsia="黑体" w:hAnsi="Times New Roman" w:cs="Times New Roman"/>
          <w:b/>
          <w:color w:val="000000" w:themeColor="text1"/>
          <w:sz w:val="28"/>
          <w:szCs w:val="28"/>
        </w:rPr>
        <w:t>管材</w:t>
      </w:r>
      <w:bookmarkEnd w:id="9"/>
    </w:p>
    <w:p w:rsid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3.2.1  PP</w:t>
      </w:r>
      <w:r w:rsidR="00B45747">
        <w:rPr>
          <w:rFonts w:ascii="Times New Roman" w:hAnsi="Times New Roman" w:cs="Times New Roman" w:hint="eastAsia"/>
          <w:bCs/>
          <w:sz w:val="28"/>
          <w:szCs w:val="28"/>
        </w:rPr>
        <w:t>和</w:t>
      </w:r>
      <w:r w:rsidR="00B45747" w:rsidRPr="00B45747">
        <w:rPr>
          <w:rFonts w:ascii="Times New Roman" w:hAnsi="Times New Roman" w:cs="Times New Roman"/>
          <w:bCs/>
          <w:sz w:val="28"/>
          <w:szCs w:val="28"/>
        </w:rPr>
        <w:t>PP-HM</w:t>
      </w:r>
      <w:r w:rsidRPr="006B776B">
        <w:rPr>
          <w:rFonts w:ascii="Times New Roman" w:hAnsi="Times New Roman" w:cs="Times New Roman" w:hint="eastAsia"/>
          <w:bCs/>
          <w:sz w:val="28"/>
          <w:szCs w:val="28"/>
        </w:rPr>
        <w:t>热态管材的外观质量应符合下列要</w:t>
      </w:r>
      <w:r>
        <w:rPr>
          <w:rFonts w:ascii="Times New Roman" w:hAnsi="Times New Roman" w:cs="Times New Roman" w:hint="eastAsia"/>
          <w:bCs/>
          <w:sz w:val="28"/>
          <w:szCs w:val="28"/>
        </w:rPr>
        <w:t>求</w:t>
      </w:r>
      <w:r w:rsidRPr="006B776B">
        <w:rPr>
          <w:rFonts w:ascii="Times New Roman" w:hAnsi="Times New Roman" w:cs="Times New Roman" w:hint="eastAsia"/>
          <w:bCs/>
          <w:sz w:val="28"/>
          <w:szCs w:val="28"/>
        </w:rPr>
        <w:t>：</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1  </w:t>
      </w:r>
      <w:r w:rsidRPr="006B776B">
        <w:rPr>
          <w:rFonts w:ascii="Times New Roman" w:hAnsi="Times New Roman" w:cs="Times New Roman" w:hint="eastAsia"/>
          <w:bCs/>
          <w:sz w:val="28"/>
          <w:szCs w:val="28"/>
        </w:rPr>
        <w:t>管材一般为绿色，不允许有色泽不均及分解变色线；</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2  </w:t>
      </w:r>
      <w:r w:rsidRPr="006B776B">
        <w:rPr>
          <w:rFonts w:ascii="Times New Roman" w:hAnsi="Times New Roman" w:cs="Times New Roman" w:hint="eastAsia"/>
          <w:bCs/>
          <w:sz w:val="28"/>
          <w:szCs w:val="28"/>
        </w:rPr>
        <w:t>管材、管件的内表面应平整，外部肋应规整；</w:t>
      </w:r>
    </w:p>
    <w:p w:rsid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3  </w:t>
      </w:r>
      <w:r w:rsidRPr="006B776B">
        <w:rPr>
          <w:rFonts w:ascii="Times New Roman" w:hAnsi="Times New Roman" w:cs="Times New Roman" w:hint="eastAsia"/>
          <w:bCs/>
          <w:sz w:val="28"/>
          <w:szCs w:val="28"/>
        </w:rPr>
        <w:t>管材、管件内外壁应无气泡和可见杂质，熔缝无脱开。在切割后的断面应修整，无毛刺。</w:t>
      </w:r>
    </w:p>
    <w:p w:rsidR="00B45747" w:rsidRPr="006B776B" w:rsidRDefault="00B45747" w:rsidP="006B776B">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 xml:space="preserve">4  </w:t>
      </w:r>
      <w:r w:rsidRPr="00B45747">
        <w:rPr>
          <w:rFonts w:ascii="Times New Roman" w:hAnsi="Times New Roman" w:cs="Times New Roman" w:hint="eastAsia"/>
          <w:bCs/>
          <w:sz w:val="28"/>
          <w:szCs w:val="28"/>
        </w:rPr>
        <w:t>管材插口外径、承口内径的尺寸及圆度必须符合产品标准的规定。</w:t>
      </w:r>
    </w:p>
    <w:p w:rsidR="006B776B" w:rsidRPr="006B776B" w:rsidRDefault="006B776B" w:rsidP="006B776B">
      <w:pPr>
        <w:jc w:val="left"/>
        <w:textAlignment w:val="baseline"/>
        <w:rPr>
          <w:rFonts w:ascii="Times New Roman" w:hAnsi="Times New Roman" w:cs="Times New Roman"/>
          <w:bCs/>
          <w:sz w:val="28"/>
          <w:szCs w:val="28"/>
        </w:rPr>
      </w:pPr>
      <w:r w:rsidRPr="006B776B">
        <w:rPr>
          <w:rFonts w:ascii="Times New Roman" w:hAnsi="Times New Roman" w:cs="Times New Roman" w:hint="eastAsia"/>
          <w:bCs/>
          <w:sz w:val="28"/>
          <w:szCs w:val="28"/>
        </w:rPr>
        <w:t xml:space="preserve">3.2.2  </w:t>
      </w:r>
      <w:r w:rsidR="00B45747" w:rsidRPr="006B776B">
        <w:rPr>
          <w:rFonts w:ascii="Times New Roman" w:hAnsi="Times New Roman" w:cs="Times New Roman" w:hint="eastAsia"/>
          <w:bCs/>
          <w:sz w:val="28"/>
          <w:szCs w:val="28"/>
        </w:rPr>
        <w:t>PP</w:t>
      </w:r>
      <w:r w:rsidR="00B45747">
        <w:rPr>
          <w:rFonts w:ascii="Times New Roman" w:hAnsi="Times New Roman" w:cs="Times New Roman" w:hint="eastAsia"/>
          <w:bCs/>
          <w:sz w:val="28"/>
          <w:szCs w:val="28"/>
        </w:rPr>
        <w:t>和</w:t>
      </w:r>
      <w:r w:rsidR="00B45747" w:rsidRPr="00B45747">
        <w:rPr>
          <w:rFonts w:ascii="Times New Roman" w:hAnsi="Times New Roman" w:cs="Times New Roman"/>
          <w:bCs/>
          <w:sz w:val="28"/>
          <w:szCs w:val="28"/>
        </w:rPr>
        <w:t>PP-HM</w:t>
      </w:r>
      <w:r w:rsidRPr="006B776B">
        <w:rPr>
          <w:rFonts w:ascii="Times New Roman" w:hAnsi="Times New Roman" w:cs="Times New Roman" w:hint="eastAsia"/>
          <w:bCs/>
          <w:sz w:val="28"/>
          <w:szCs w:val="28"/>
        </w:rPr>
        <w:t>热态管材的材料性能应符合表</w:t>
      </w:r>
      <w:r w:rsidRPr="006B776B">
        <w:rPr>
          <w:rFonts w:ascii="Times New Roman" w:hAnsi="Times New Roman" w:cs="Times New Roman" w:hint="eastAsia"/>
          <w:bCs/>
          <w:sz w:val="28"/>
          <w:szCs w:val="28"/>
        </w:rPr>
        <w:t>3.2.2</w:t>
      </w:r>
      <w:r w:rsidRPr="006B776B">
        <w:rPr>
          <w:rFonts w:ascii="Times New Roman" w:hAnsi="Times New Roman" w:cs="Times New Roman" w:hint="eastAsia"/>
          <w:bCs/>
          <w:sz w:val="28"/>
          <w:szCs w:val="28"/>
        </w:rPr>
        <w:t>的要求：</w:t>
      </w:r>
    </w:p>
    <w:p w:rsidR="00E42B85" w:rsidRDefault="00E42B85" w:rsidP="005449DD">
      <w:pPr>
        <w:pStyle w:val="aff5"/>
        <w:spacing w:before="130" w:after="130"/>
        <w:jc w:val="center"/>
        <w:rPr>
          <w:rFonts w:ascii="Times New Roman" w:hAnsi="Times New Roman" w:cs="Times New Roman"/>
        </w:rPr>
      </w:pPr>
      <w:r w:rsidRPr="0032791E">
        <w:rPr>
          <w:rFonts w:ascii="Times New Roman" w:hAnsi="Times New Roman" w:cs="Times New Roman"/>
        </w:rPr>
        <w:t>表</w:t>
      </w:r>
      <w:r w:rsidRPr="0032791E">
        <w:rPr>
          <w:rFonts w:ascii="Times New Roman" w:hAnsi="Times New Roman" w:cs="Times New Roman"/>
        </w:rPr>
        <w:t xml:space="preserve"> </w:t>
      </w:r>
      <w:r w:rsidR="00147768" w:rsidRPr="0032791E">
        <w:rPr>
          <w:rFonts w:ascii="Times New Roman" w:hAnsi="Times New Roman" w:cs="Times New Roman"/>
        </w:rPr>
        <w:t>3.2.1</w:t>
      </w:r>
      <w:r w:rsidR="006B776B" w:rsidRPr="006B776B">
        <w:rPr>
          <w:rFonts w:ascii="Times New Roman" w:hAnsi="Times New Roman" w:cs="Times New Roman" w:hint="eastAsia"/>
        </w:rPr>
        <w:t>管材原材料的性能要求</w:t>
      </w:r>
    </w:p>
    <w:tbl>
      <w:tblPr>
        <w:tblW w:w="7796" w:type="dxa"/>
        <w:jc w:val="center"/>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3"/>
        <w:gridCol w:w="4283"/>
      </w:tblGrid>
      <w:tr w:rsidR="006B776B" w:rsidTr="00B45747">
        <w:trPr>
          <w:jc w:val="center"/>
        </w:trPr>
        <w:tc>
          <w:tcPr>
            <w:tcW w:w="351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项目</w:t>
            </w:r>
          </w:p>
        </w:tc>
        <w:tc>
          <w:tcPr>
            <w:tcW w:w="428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要求</w:t>
            </w:r>
          </w:p>
        </w:tc>
      </w:tr>
      <w:tr w:rsidR="006B776B" w:rsidTr="00B45747">
        <w:trPr>
          <w:jc w:val="center"/>
        </w:trPr>
        <w:tc>
          <w:tcPr>
            <w:tcW w:w="351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内压试验（80℃，4.2MPa，140h）</w:t>
            </w:r>
          </w:p>
        </w:tc>
        <w:tc>
          <w:tcPr>
            <w:tcW w:w="428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无破坏、无渗漏</w:t>
            </w:r>
          </w:p>
        </w:tc>
      </w:tr>
      <w:tr w:rsidR="006B776B" w:rsidTr="00B45747">
        <w:trPr>
          <w:jc w:val="center"/>
        </w:trPr>
        <w:tc>
          <w:tcPr>
            <w:tcW w:w="351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内压试验（95℃，2.5MPa，1000h）</w:t>
            </w:r>
          </w:p>
        </w:tc>
        <w:tc>
          <w:tcPr>
            <w:tcW w:w="428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无破坏、无渗漏</w:t>
            </w:r>
          </w:p>
        </w:tc>
      </w:tr>
      <w:tr w:rsidR="006B776B" w:rsidTr="00B45747">
        <w:trPr>
          <w:jc w:val="center"/>
        </w:trPr>
        <w:tc>
          <w:tcPr>
            <w:tcW w:w="351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维卡软化点，℃</w:t>
            </w:r>
          </w:p>
        </w:tc>
        <w:tc>
          <w:tcPr>
            <w:tcW w:w="428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kern w:val="0"/>
                <w:sz w:val="18"/>
                <w:szCs w:val="18"/>
              </w:rPr>
              <w:t>≥</w:t>
            </w:r>
            <w:r>
              <w:rPr>
                <w:rFonts w:ascii="宋体" w:hAnsi="宋体" w:cs="宋体" w:hint="eastAsia"/>
                <w:szCs w:val="21"/>
              </w:rPr>
              <w:t>140</w:t>
            </w:r>
          </w:p>
        </w:tc>
      </w:tr>
      <w:tr w:rsidR="006B776B" w:rsidTr="00B45747">
        <w:trPr>
          <w:jc w:val="center"/>
        </w:trPr>
        <w:tc>
          <w:tcPr>
            <w:tcW w:w="351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lastRenderedPageBreak/>
              <w:t>密度，kg/m³</w:t>
            </w:r>
          </w:p>
        </w:tc>
        <w:tc>
          <w:tcPr>
            <w:tcW w:w="428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900-950</w:t>
            </w:r>
          </w:p>
        </w:tc>
      </w:tr>
      <w:tr w:rsidR="006B776B" w:rsidTr="00B45747">
        <w:trPr>
          <w:jc w:val="center"/>
        </w:trPr>
        <w:tc>
          <w:tcPr>
            <w:tcW w:w="351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弯曲模量，MPa</w:t>
            </w:r>
          </w:p>
        </w:tc>
        <w:tc>
          <w:tcPr>
            <w:tcW w:w="4283" w:type="dxa"/>
            <w:vAlign w:val="center"/>
          </w:tcPr>
          <w:p w:rsidR="006B776B" w:rsidRDefault="00B45747" w:rsidP="006B776B">
            <w:pPr>
              <w:spacing w:line="360" w:lineRule="auto"/>
              <w:jc w:val="center"/>
              <w:textAlignment w:val="baseline"/>
              <w:rPr>
                <w:rFonts w:ascii="宋体" w:hAnsi="宋体" w:cs="宋体"/>
                <w:szCs w:val="21"/>
              </w:rPr>
            </w:pPr>
            <w:r w:rsidRPr="00B45747">
              <w:rPr>
                <w:rFonts w:ascii="宋体" w:hAnsi="宋体" w:cs="宋体" w:hint="eastAsia"/>
                <w:szCs w:val="21"/>
              </w:rPr>
              <w:t>PP管</w:t>
            </w:r>
            <w:r w:rsidR="006B776B" w:rsidRPr="00B45747">
              <w:rPr>
                <w:rFonts w:ascii="宋体" w:hAnsi="宋体" w:cs="宋体" w:hint="eastAsia"/>
                <w:szCs w:val="21"/>
              </w:rPr>
              <w:t>≥</w:t>
            </w:r>
            <w:r w:rsidR="006B776B">
              <w:rPr>
                <w:rFonts w:ascii="宋体" w:hAnsi="宋体" w:cs="宋体" w:hint="eastAsia"/>
                <w:szCs w:val="21"/>
              </w:rPr>
              <w:t>1450</w:t>
            </w:r>
            <w:r>
              <w:rPr>
                <w:rFonts w:ascii="宋体" w:hAnsi="宋体" w:cs="宋体" w:hint="eastAsia"/>
                <w:szCs w:val="21"/>
              </w:rPr>
              <w:t>；PP-HM管</w:t>
            </w:r>
            <w:r w:rsidRPr="00B45747">
              <w:rPr>
                <w:rFonts w:ascii="宋体" w:hAnsi="宋体" w:cs="宋体" w:hint="eastAsia"/>
                <w:szCs w:val="21"/>
              </w:rPr>
              <w:t>≥1500</w:t>
            </w:r>
          </w:p>
        </w:tc>
      </w:tr>
      <w:tr w:rsidR="006B776B" w:rsidTr="00B45747">
        <w:trPr>
          <w:jc w:val="center"/>
        </w:trPr>
        <w:tc>
          <w:tcPr>
            <w:tcW w:w="351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szCs w:val="21"/>
              </w:rPr>
              <w:t>拉伸强度，MPa</w:t>
            </w:r>
          </w:p>
        </w:tc>
        <w:tc>
          <w:tcPr>
            <w:tcW w:w="4283" w:type="dxa"/>
            <w:vAlign w:val="center"/>
          </w:tcPr>
          <w:p w:rsidR="006B776B" w:rsidRDefault="006B776B" w:rsidP="006B776B">
            <w:pPr>
              <w:spacing w:line="360" w:lineRule="auto"/>
              <w:jc w:val="center"/>
              <w:textAlignment w:val="baseline"/>
              <w:rPr>
                <w:rFonts w:ascii="宋体" w:hAnsi="宋体" w:cs="宋体"/>
                <w:szCs w:val="21"/>
              </w:rPr>
            </w:pPr>
            <w:r>
              <w:rPr>
                <w:rFonts w:ascii="宋体" w:hAnsi="宋体" w:cs="宋体" w:hint="eastAsia"/>
                <w:kern w:val="0"/>
                <w:sz w:val="18"/>
                <w:szCs w:val="18"/>
              </w:rPr>
              <w:t>≥</w:t>
            </w:r>
            <w:r>
              <w:rPr>
                <w:rFonts w:ascii="宋体" w:hAnsi="宋体" w:cs="宋体" w:hint="eastAsia"/>
                <w:szCs w:val="21"/>
              </w:rPr>
              <w:t>25</w:t>
            </w:r>
          </w:p>
        </w:tc>
      </w:tr>
    </w:tbl>
    <w:p w:rsidR="006B776B"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 xml:space="preserve">3.2.3   </w:t>
      </w:r>
      <w:r w:rsidRPr="006B776B">
        <w:rPr>
          <w:rFonts w:ascii="Times New Roman" w:hAnsi="Times New Roman" w:cs="Times New Roman" w:hint="eastAsia"/>
          <w:bCs/>
          <w:sz w:val="28"/>
          <w:szCs w:val="28"/>
        </w:rPr>
        <w:t>PP</w:t>
      </w:r>
      <w:r>
        <w:rPr>
          <w:rFonts w:ascii="Times New Roman" w:hAnsi="Times New Roman" w:cs="Times New Roman" w:hint="eastAsia"/>
          <w:bCs/>
          <w:sz w:val="28"/>
          <w:szCs w:val="28"/>
        </w:rPr>
        <w:t>和</w:t>
      </w:r>
      <w:r w:rsidRPr="00B45747">
        <w:rPr>
          <w:rFonts w:ascii="Times New Roman" w:hAnsi="Times New Roman" w:cs="Times New Roman"/>
          <w:bCs/>
          <w:sz w:val="28"/>
          <w:szCs w:val="28"/>
        </w:rPr>
        <w:t>PP-HM</w:t>
      </w:r>
      <w:r w:rsidRPr="00B45747">
        <w:rPr>
          <w:rFonts w:ascii="Times New Roman" w:hAnsi="Times New Roman" w:cs="Times New Roman" w:hint="eastAsia"/>
          <w:bCs/>
          <w:sz w:val="28"/>
          <w:szCs w:val="28"/>
        </w:rPr>
        <w:t>热态管材的物理力学性能见表</w:t>
      </w:r>
      <w:r w:rsidRPr="00B45747">
        <w:rPr>
          <w:rFonts w:ascii="Times New Roman" w:hAnsi="Times New Roman" w:cs="Times New Roman" w:hint="eastAsia"/>
          <w:bCs/>
          <w:sz w:val="28"/>
          <w:szCs w:val="28"/>
        </w:rPr>
        <w:t>3.2.3</w:t>
      </w:r>
      <w:r>
        <w:rPr>
          <w:rFonts w:ascii="Times New Roman" w:hAnsi="Times New Roman" w:cs="Times New Roman" w:hint="eastAsia"/>
          <w:bCs/>
          <w:sz w:val="28"/>
          <w:szCs w:val="28"/>
        </w:rPr>
        <w:t>-1</w:t>
      </w:r>
      <w:r>
        <w:rPr>
          <w:rFonts w:ascii="Times New Roman" w:hAnsi="Times New Roman" w:cs="Times New Roman" w:hint="eastAsia"/>
          <w:bCs/>
          <w:sz w:val="28"/>
          <w:szCs w:val="28"/>
        </w:rPr>
        <w:t>和</w:t>
      </w:r>
      <w:r w:rsidRPr="00B45747">
        <w:rPr>
          <w:rFonts w:ascii="Times New Roman" w:hAnsi="Times New Roman" w:cs="Times New Roman" w:hint="eastAsia"/>
          <w:bCs/>
          <w:sz w:val="28"/>
          <w:szCs w:val="28"/>
        </w:rPr>
        <w:t>表</w:t>
      </w:r>
      <w:r w:rsidRPr="00B45747">
        <w:rPr>
          <w:rFonts w:ascii="Times New Roman" w:hAnsi="Times New Roman" w:cs="Times New Roman" w:hint="eastAsia"/>
          <w:bCs/>
          <w:sz w:val="28"/>
          <w:szCs w:val="28"/>
        </w:rPr>
        <w:t>3.2.3</w:t>
      </w:r>
      <w:r>
        <w:rPr>
          <w:rFonts w:ascii="Times New Roman" w:hAnsi="Times New Roman" w:cs="Times New Roman" w:hint="eastAsia"/>
          <w:bCs/>
          <w:sz w:val="28"/>
          <w:szCs w:val="28"/>
        </w:rPr>
        <w:t>-2</w:t>
      </w:r>
      <w:r w:rsidRPr="00B45747">
        <w:rPr>
          <w:rFonts w:ascii="Times New Roman" w:hAnsi="Times New Roman" w:cs="Times New Roman" w:hint="eastAsia"/>
          <w:bCs/>
          <w:sz w:val="28"/>
          <w:szCs w:val="28"/>
        </w:rPr>
        <w:t>。</w:t>
      </w:r>
    </w:p>
    <w:p w:rsidR="00B45747" w:rsidRPr="00B45747" w:rsidRDefault="00B45747" w:rsidP="005449DD">
      <w:pPr>
        <w:pStyle w:val="aff5"/>
        <w:spacing w:before="130" w:after="130"/>
        <w:jc w:val="center"/>
        <w:rPr>
          <w:rFonts w:ascii="Times New Roman" w:hAnsi="Times New Roman" w:cs="Times New Roman"/>
        </w:rPr>
      </w:pPr>
      <w:r w:rsidRPr="00B45747">
        <w:rPr>
          <w:rFonts w:ascii="Times New Roman" w:hAnsi="Times New Roman" w:cs="Times New Roman" w:hint="eastAsia"/>
        </w:rPr>
        <w:t>表</w:t>
      </w:r>
      <w:r w:rsidRPr="00B45747">
        <w:rPr>
          <w:rFonts w:ascii="Times New Roman" w:hAnsi="Times New Roman" w:cs="Times New Roman" w:hint="eastAsia"/>
        </w:rPr>
        <w:t>3.2.3</w:t>
      </w:r>
      <w:r>
        <w:rPr>
          <w:rFonts w:ascii="Times New Roman" w:hAnsi="Times New Roman" w:cs="Times New Roman" w:hint="eastAsia"/>
        </w:rPr>
        <w:t>-1</w:t>
      </w:r>
      <w:r w:rsidRPr="00B45747">
        <w:rPr>
          <w:rFonts w:ascii="Times New Roman" w:hAnsi="Times New Roman" w:cs="Times New Roman" w:hint="eastAsia"/>
        </w:rPr>
        <w:t xml:space="preserve">  PP</w:t>
      </w:r>
      <w:r w:rsidRPr="00B45747">
        <w:rPr>
          <w:rFonts w:ascii="Times New Roman" w:hAnsi="Times New Roman" w:cs="Times New Roman" w:hint="eastAsia"/>
        </w:rPr>
        <w:t>热态管材物理性力学能表</w:t>
      </w:r>
    </w:p>
    <w:tbl>
      <w:tblPr>
        <w:tblW w:w="8784" w:type="dxa"/>
        <w:jc w:val="center"/>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735"/>
        <w:gridCol w:w="735"/>
        <w:gridCol w:w="735"/>
        <w:gridCol w:w="1447"/>
        <w:gridCol w:w="1276"/>
        <w:gridCol w:w="1457"/>
      </w:tblGrid>
      <w:tr w:rsidR="00B45747" w:rsidRPr="00B45747" w:rsidTr="00B45747">
        <w:trPr>
          <w:jc w:val="center"/>
        </w:trPr>
        <w:tc>
          <w:tcPr>
            <w:tcW w:w="2399"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项目</w:t>
            </w:r>
          </w:p>
        </w:tc>
        <w:tc>
          <w:tcPr>
            <w:tcW w:w="6385" w:type="dxa"/>
            <w:gridSpan w:val="6"/>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要求</w:t>
            </w:r>
          </w:p>
        </w:tc>
      </w:tr>
      <w:tr w:rsidR="00B45747" w:rsidRPr="00B45747" w:rsidTr="00B45747">
        <w:trPr>
          <w:jc w:val="center"/>
        </w:trPr>
        <w:tc>
          <w:tcPr>
            <w:tcW w:w="2399" w:type="dxa"/>
            <w:vMerge w:val="restart"/>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环刚度（</w:t>
            </w:r>
            <w:r w:rsidRPr="00B45747">
              <w:rPr>
                <w:rFonts w:ascii="Times New Roman" w:hAnsi="Times New Roman" w:cs="Times New Roman"/>
                <w:bCs/>
                <w:sz w:val="28"/>
                <w:szCs w:val="28"/>
              </w:rPr>
              <w:t>KN/m</w:t>
            </w:r>
            <w:r w:rsidRPr="00B45747">
              <w:rPr>
                <w:rFonts w:ascii="Times New Roman" w:hAnsi="Times New Roman" w:cs="Times New Roman"/>
                <w:bCs/>
                <w:sz w:val="28"/>
                <w:szCs w:val="28"/>
                <w:vertAlign w:val="superscript"/>
              </w:rPr>
              <w:t>2</w:t>
            </w:r>
            <w:r w:rsidRPr="00B45747">
              <w:rPr>
                <w:rFonts w:ascii="Times New Roman" w:hAnsi="Times New Roman" w:cs="Times New Roman" w:hint="eastAsia"/>
                <w:bCs/>
                <w:sz w:val="28"/>
                <w:szCs w:val="28"/>
              </w:rPr>
              <w:t>）</w:t>
            </w:r>
          </w:p>
        </w:tc>
        <w:tc>
          <w:tcPr>
            <w:tcW w:w="735"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SN</w:t>
            </w:r>
            <w:r w:rsidRPr="00B45747">
              <w:rPr>
                <w:rFonts w:ascii="Times New Roman" w:hAnsi="Times New Roman" w:cs="Times New Roman" w:hint="eastAsia"/>
                <w:bCs/>
                <w:sz w:val="28"/>
                <w:szCs w:val="28"/>
              </w:rPr>
              <w:t>2</w:t>
            </w:r>
          </w:p>
        </w:tc>
        <w:tc>
          <w:tcPr>
            <w:tcW w:w="735"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SN</w:t>
            </w:r>
            <w:r w:rsidRPr="00B45747">
              <w:rPr>
                <w:rFonts w:ascii="Times New Roman" w:hAnsi="Times New Roman" w:cs="Times New Roman" w:hint="eastAsia"/>
                <w:bCs/>
                <w:sz w:val="28"/>
                <w:szCs w:val="28"/>
              </w:rPr>
              <w:t>4</w:t>
            </w:r>
          </w:p>
        </w:tc>
        <w:tc>
          <w:tcPr>
            <w:tcW w:w="735"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SN</w:t>
            </w:r>
            <w:r w:rsidRPr="00B45747">
              <w:rPr>
                <w:rFonts w:ascii="Times New Roman" w:hAnsi="Times New Roman" w:cs="Times New Roman" w:hint="eastAsia"/>
                <w:bCs/>
                <w:sz w:val="28"/>
                <w:szCs w:val="28"/>
              </w:rPr>
              <w:t>8</w:t>
            </w:r>
          </w:p>
        </w:tc>
        <w:tc>
          <w:tcPr>
            <w:tcW w:w="1447"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SN</w:t>
            </w:r>
            <w:r w:rsidRPr="00B45747">
              <w:rPr>
                <w:rFonts w:ascii="Times New Roman" w:hAnsi="Times New Roman" w:cs="Times New Roman" w:hint="eastAsia"/>
                <w:bCs/>
                <w:sz w:val="28"/>
                <w:szCs w:val="28"/>
              </w:rPr>
              <w:t>10</w:t>
            </w:r>
          </w:p>
        </w:tc>
        <w:tc>
          <w:tcPr>
            <w:tcW w:w="1276"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SN</w:t>
            </w:r>
            <w:r w:rsidRPr="00B45747">
              <w:rPr>
                <w:rFonts w:ascii="Times New Roman" w:hAnsi="Times New Roman" w:cs="Times New Roman" w:hint="eastAsia"/>
                <w:bCs/>
                <w:sz w:val="28"/>
                <w:szCs w:val="28"/>
              </w:rPr>
              <w:t>12.5</w:t>
            </w:r>
          </w:p>
        </w:tc>
        <w:tc>
          <w:tcPr>
            <w:tcW w:w="1457"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SN16</w:t>
            </w:r>
          </w:p>
        </w:tc>
      </w:tr>
      <w:tr w:rsidR="00B45747" w:rsidRPr="00B45747" w:rsidTr="00B45747">
        <w:trPr>
          <w:jc w:val="center"/>
        </w:trPr>
        <w:tc>
          <w:tcPr>
            <w:tcW w:w="2399" w:type="dxa"/>
            <w:vMerge/>
            <w:vAlign w:val="center"/>
          </w:tcPr>
          <w:p w:rsidR="00B45747" w:rsidRPr="00B45747" w:rsidRDefault="00B45747" w:rsidP="00B45747">
            <w:pPr>
              <w:jc w:val="left"/>
              <w:textAlignment w:val="baseline"/>
              <w:rPr>
                <w:rFonts w:ascii="Times New Roman" w:hAnsi="Times New Roman" w:cs="Times New Roman"/>
                <w:bCs/>
                <w:sz w:val="28"/>
                <w:szCs w:val="28"/>
              </w:rPr>
            </w:pPr>
          </w:p>
        </w:tc>
        <w:tc>
          <w:tcPr>
            <w:tcW w:w="735"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w:t>
            </w:r>
            <w:r w:rsidRPr="00B45747">
              <w:rPr>
                <w:rFonts w:ascii="Times New Roman" w:hAnsi="Times New Roman" w:cs="Times New Roman" w:hint="eastAsia"/>
                <w:bCs/>
                <w:sz w:val="28"/>
                <w:szCs w:val="28"/>
              </w:rPr>
              <w:t>2</w:t>
            </w:r>
          </w:p>
        </w:tc>
        <w:tc>
          <w:tcPr>
            <w:tcW w:w="735"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w:t>
            </w:r>
            <w:r w:rsidRPr="00B45747">
              <w:rPr>
                <w:rFonts w:ascii="Times New Roman" w:hAnsi="Times New Roman" w:cs="Times New Roman" w:hint="eastAsia"/>
                <w:bCs/>
                <w:sz w:val="28"/>
                <w:szCs w:val="28"/>
              </w:rPr>
              <w:t>4</w:t>
            </w:r>
          </w:p>
        </w:tc>
        <w:tc>
          <w:tcPr>
            <w:tcW w:w="735"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w:t>
            </w:r>
            <w:r w:rsidRPr="00B45747">
              <w:rPr>
                <w:rFonts w:ascii="Times New Roman" w:hAnsi="Times New Roman" w:cs="Times New Roman" w:hint="eastAsia"/>
                <w:bCs/>
                <w:sz w:val="28"/>
                <w:szCs w:val="28"/>
              </w:rPr>
              <w:t>8</w:t>
            </w:r>
          </w:p>
        </w:tc>
        <w:tc>
          <w:tcPr>
            <w:tcW w:w="1447"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w:t>
            </w:r>
            <w:r w:rsidRPr="00B45747">
              <w:rPr>
                <w:rFonts w:ascii="Times New Roman" w:hAnsi="Times New Roman" w:cs="Times New Roman" w:hint="eastAsia"/>
                <w:bCs/>
                <w:sz w:val="28"/>
                <w:szCs w:val="28"/>
              </w:rPr>
              <w:t>10</w:t>
            </w:r>
          </w:p>
        </w:tc>
        <w:tc>
          <w:tcPr>
            <w:tcW w:w="1276"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w:t>
            </w:r>
            <w:r w:rsidRPr="00B45747">
              <w:rPr>
                <w:rFonts w:ascii="Times New Roman" w:hAnsi="Times New Roman" w:cs="Times New Roman" w:hint="eastAsia"/>
                <w:bCs/>
                <w:sz w:val="28"/>
                <w:szCs w:val="28"/>
              </w:rPr>
              <w:t>12.5</w:t>
            </w:r>
          </w:p>
        </w:tc>
        <w:tc>
          <w:tcPr>
            <w:tcW w:w="1457"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≥16</w:t>
            </w:r>
          </w:p>
        </w:tc>
      </w:tr>
      <w:tr w:rsidR="00B45747" w:rsidRPr="00B45747" w:rsidTr="00B45747">
        <w:trPr>
          <w:jc w:val="center"/>
        </w:trPr>
        <w:tc>
          <w:tcPr>
            <w:tcW w:w="2399"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环柔度</w:t>
            </w:r>
          </w:p>
        </w:tc>
        <w:tc>
          <w:tcPr>
            <w:tcW w:w="6385" w:type="dxa"/>
            <w:gridSpan w:val="6"/>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试样圆滑，无反向弯曲，无破裂，两壁无脱开</w:t>
            </w:r>
          </w:p>
        </w:tc>
      </w:tr>
      <w:tr w:rsidR="00B45747" w:rsidRPr="00B45747" w:rsidTr="00B45747">
        <w:trPr>
          <w:jc w:val="center"/>
        </w:trPr>
        <w:tc>
          <w:tcPr>
            <w:tcW w:w="2399"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冲击性能（</w:t>
            </w:r>
            <w:r w:rsidRPr="00B45747">
              <w:rPr>
                <w:rFonts w:ascii="Times New Roman" w:hAnsi="Times New Roman" w:cs="Times New Roman"/>
                <w:bCs/>
                <w:sz w:val="28"/>
                <w:szCs w:val="28"/>
              </w:rPr>
              <w:t>TIR</w:t>
            </w:r>
            <w:r w:rsidRPr="00B45747">
              <w:rPr>
                <w:rFonts w:ascii="Times New Roman" w:hAnsi="Times New Roman" w:cs="Times New Roman" w:hint="eastAsia"/>
                <w:bCs/>
                <w:sz w:val="28"/>
                <w:szCs w:val="28"/>
              </w:rPr>
              <w:t>）</w:t>
            </w:r>
            <w:r w:rsidRPr="00B45747">
              <w:rPr>
                <w:rFonts w:ascii="Times New Roman" w:hAnsi="Times New Roman" w:cs="Times New Roman"/>
                <w:bCs/>
                <w:sz w:val="28"/>
                <w:szCs w:val="28"/>
              </w:rPr>
              <w:t>%</w:t>
            </w:r>
          </w:p>
        </w:tc>
        <w:tc>
          <w:tcPr>
            <w:tcW w:w="6385" w:type="dxa"/>
            <w:gridSpan w:val="6"/>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≤10</w:t>
            </w:r>
          </w:p>
        </w:tc>
      </w:tr>
    </w:tbl>
    <w:p w:rsidR="00B45747" w:rsidRPr="00B45747" w:rsidRDefault="00B45747" w:rsidP="005449DD">
      <w:pPr>
        <w:pStyle w:val="aff5"/>
        <w:spacing w:before="130" w:after="130"/>
        <w:jc w:val="center"/>
        <w:rPr>
          <w:rFonts w:ascii="Times New Roman" w:hAnsi="Times New Roman" w:cs="Times New Roman"/>
        </w:rPr>
      </w:pPr>
      <w:r w:rsidRPr="00B45747">
        <w:rPr>
          <w:rFonts w:ascii="Times New Roman" w:hAnsi="Times New Roman" w:cs="Times New Roman" w:hint="eastAsia"/>
        </w:rPr>
        <w:t>表</w:t>
      </w:r>
      <w:r w:rsidRPr="00B45747">
        <w:rPr>
          <w:rFonts w:ascii="Times New Roman" w:hAnsi="Times New Roman" w:cs="Times New Roman" w:hint="eastAsia"/>
        </w:rPr>
        <w:t>3.2.3</w:t>
      </w:r>
      <w:r>
        <w:rPr>
          <w:rFonts w:ascii="Times New Roman" w:hAnsi="Times New Roman" w:cs="Times New Roman" w:hint="eastAsia"/>
        </w:rPr>
        <w:t>-2</w:t>
      </w:r>
      <w:r w:rsidRPr="00B45747">
        <w:rPr>
          <w:rFonts w:ascii="Times New Roman" w:hAnsi="Times New Roman" w:cs="Times New Roman" w:hint="eastAsia"/>
        </w:rPr>
        <w:t xml:space="preserve">  PP-HM</w:t>
      </w:r>
      <w:r w:rsidRPr="00B45747">
        <w:rPr>
          <w:rFonts w:ascii="Times New Roman" w:hAnsi="Times New Roman" w:cs="Times New Roman" w:hint="eastAsia"/>
        </w:rPr>
        <w:t>管材物理性能表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1238"/>
        <w:gridCol w:w="1238"/>
        <w:gridCol w:w="1238"/>
        <w:gridCol w:w="1260"/>
        <w:gridCol w:w="1260"/>
        <w:gridCol w:w="1260"/>
      </w:tblGrid>
      <w:tr w:rsidR="00B45747" w:rsidRPr="00B45747" w:rsidTr="00243E5C">
        <w:trPr>
          <w:jc w:val="center"/>
        </w:trPr>
        <w:tc>
          <w:tcPr>
            <w:tcW w:w="193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项目</w:t>
            </w:r>
          </w:p>
        </w:tc>
        <w:tc>
          <w:tcPr>
            <w:tcW w:w="7494" w:type="dxa"/>
            <w:gridSpan w:val="6"/>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要求</w:t>
            </w:r>
          </w:p>
        </w:tc>
      </w:tr>
      <w:tr w:rsidR="00B45747" w:rsidRPr="00B45747" w:rsidTr="00243E5C">
        <w:trPr>
          <w:jc w:val="center"/>
        </w:trPr>
        <w:tc>
          <w:tcPr>
            <w:tcW w:w="1930" w:type="dxa"/>
            <w:vMerge w:val="restart"/>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环刚度（</w:t>
            </w:r>
            <w:r w:rsidRPr="00B45747">
              <w:rPr>
                <w:rFonts w:ascii="Times New Roman" w:hAnsi="Times New Roman" w:cs="Times New Roman" w:hint="eastAsia"/>
                <w:bCs/>
                <w:sz w:val="28"/>
                <w:szCs w:val="28"/>
              </w:rPr>
              <w:t>kN/m</w:t>
            </w:r>
            <w:r w:rsidRPr="00B45747">
              <w:rPr>
                <w:rFonts w:ascii="Times New Roman" w:hAnsi="Times New Roman" w:cs="Times New Roman" w:hint="eastAsia"/>
                <w:bCs/>
                <w:sz w:val="28"/>
                <w:szCs w:val="28"/>
                <w:vertAlign w:val="superscript"/>
              </w:rPr>
              <w:t>2</w:t>
            </w:r>
            <w:r w:rsidRPr="00B45747">
              <w:rPr>
                <w:rFonts w:ascii="Times New Roman" w:hAnsi="Times New Roman" w:cs="Times New Roman" w:hint="eastAsia"/>
                <w:bCs/>
                <w:sz w:val="28"/>
                <w:szCs w:val="28"/>
              </w:rPr>
              <w:t>）</w:t>
            </w:r>
          </w:p>
        </w:tc>
        <w:tc>
          <w:tcPr>
            <w:tcW w:w="1238"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SN4</w:t>
            </w:r>
          </w:p>
        </w:tc>
        <w:tc>
          <w:tcPr>
            <w:tcW w:w="1238"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SN6.3</w:t>
            </w:r>
          </w:p>
        </w:tc>
        <w:tc>
          <w:tcPr>
            <w:tcW w:w="1238"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SN8</w:t>
            </w:r>
          </w:p>
        </w:tc>
        <w:tc>
          <w:tcPr>
            <w:tcW w:w="126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SN10</w:t>
            </w:r>
          </w:p>
        </w:tc>
        <w:tc>
          <w:tcPr>
            <w:tcW w:w="126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SN12.5</w:t>
            </w:r>
          </w:p>
        </w:tc>
        <w:tc>
          <w:tcPr>
            <w:tcW w:w="126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SN16</w:t>
            </w:r>
          </w:p>
        </w:tc>
      </w:tr>
      <w:tr w:rsidR="00B45747" w:rsidRPr="00B45747" w:rsidTr="00243E5C">
        <w:trPr>
          <w:jc w:val="center"/>
        </w:trPr>
        <w:tc>
          <w:tcPr>
            <w:tcW w:w="1930" w:type="dxa"/>
            <w:vMerge/>
            <w:vAlign w:val="center"/>
          </w:tcPr>
          <w:p w:rsidR="00B45747" w:rsidRPr="00B45747" w:rsidRDefault="00B45747" w:rsidP="00B45747">
            <w:pPr>
              <w:jc w:val="left"/>
              <w:textAlignment w:val="baseline"/>
              <w:rPr>
                <w:rFonts w:ascii="Times New Roman" w:hAnsi="Times New Roman" w:cs="Times New Roman"/>
                <w:bCs/>
                <w:sz w:val="28"/>
                <w:szCs w:val="28"/>
              </w:rPr>
            </w:pPr>
          </w:p>
        </w:tc>
        <w:tc>
          <w:tcPr>
            <w:tcW w:w="1238"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4</w:t>
            </w:r>
          </w:p>
        </w:tc>
        <w:tc>
          <w:tcPr>
            <w:tcW w:w="1238"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6.3</w:t>
            </w:r>
          </w:p>
        </w:tc>
        <w:tc>
          <w:tcPr>
            <w:tcW w:w="1238"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8</w:t>
            </w:r>
          </w:p>
        </w:tc>
        <w:tc>
          <w:tcPr>
            <w:tcW w:w="126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10</w:t>
            </w:r>
          </w:p>
        </w:tc>
        <w:tc>
          <w:tcPr>
            <w:tcW w:w="126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12.5</w:t>
            </w:r>
          </w:p>
        </w:tc>
        <w:tc>
          <w:tcPr>
            <w:tcW w:w="126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16</w:t>
            </w:r>
          </w:p>
        </w:tc>
      </w:tr>
      <w:tr w:rsidR="00B45747" w:rsidRPr="00B45747" w:rsidTr="00243E5C">
        <w:trPr>
          <w:jc w:val="center"/>
        </w:trPr>
        <w:tc>
          <w:tcPr>
            <w:tcW w:w="193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环柔度</w:t>
            </w:r>
          </w:p>
        </w:tc>
        <w:tc>
          <w:tcPr>
            <w:tcW w:w="7494" w:type="dxa"/>
            <w:gridSpan w:val="6"/>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试样圆滑，无反向弯曲，无破裂，两壁无脱开</w:t>
            </w:r>
          </w:p>
        </w:tc>
      </w:tr>
      <w:tr w:rsidR="00B45747" w:rsidRPr="00B45747" w:rsidTr="00243E5C">
        <w:trPr>
          <w:jc w:val="center"/>
        </w:trPr>
        <w:tc>
          <w:tcPr>
            <w:tcW w:w="193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冲击性能</w:t>
            </w:r>
          </w:p>
        </w:tc>
        <w:tc>
          <w:tcPr>
            <w:tcW w:w="7494" w:type="dxa"/>
            <w:gridSpan w:val="6"/>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TIR</w:t>
            </w: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10%</w:t>
            </w:r>
          </w:p>
        </w:tc>
      </w:tr>
      <w:tr w:rsidR="00B45747" w:rsidRPr="00B45747" w:rsidTr="00243E5C">
        <w:trPr>
          <w:jc w:val="center"/>
        </w:trPr>
        <w:tc>
          <w:tcPr>
            <w:tcW w:w="193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烘箱试验</w:t>
            </w:r>
          </w:p>
        </w:tc>
        <w:tc>
          <w:tcPr>
            <w:tcW w:w="7494" w:type="dxa"/>
            <w:gridSpan w:val="6"/>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无气泡，无分层，无开裂</w:t>
            </w:r>
          </w:p>
        </w:tc>
      </w:tr>
      <w:tr w:rsidR="00B45747" w:rsidRPr="00B45747" w:rsidTr="00243E5C">
        <w:trPr>
          <w:jc w:val="center"/>
        </w:trPr>
        <w:tc>
          <w:tcPr>
            <w:tcW w:w="1930" w:type="dxa"/>
            <w:vAlign w:val="center"/>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蠕变比率</w:t>
            </w:r>
          </w:p>
        </w:tc>
        <w:tc>
          <w:tcPr>
            <w:tcW w:w="7494" w:type="dxa"/>
            <w:gridSpan w:val="6"/>
          </w:tcPr>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w:t>
            </w:r>
            <w:r w:rsidRPr="00B45747">
              <w:rPr>
                <w:rFonts w:ascii="Times New Roman" w:hAnsi="Times New Roman" w:cs="Times New Roman" w:hint="eastAsia"/>
                <w:bCs/>
                <w:sz w:val="28"/>
                <w:szCs w:val="28"/>
              </w:rPr>
              <w:t>4%</w:t>
            </w:r>
          </w:p>
        </w:tc>
      </w:tr>
    </w:tbl>
    <w:p w:rsidR="00B45747" w:rsidRPr="006B776B" w:rsidRDefault="00B45747" w:rsidP="006B776B"/>
    <w:p w:rsidR="0007097D" w:rsidRPr="0032791E" w:rsidRDefault="0007097D" w:rsidP="00843DD4">
      <w:pPr>
        <w:spacing w:line="360" w:lineRule="auto"/>
        <w:jc w:val="center"/>
        <w:outlineLvl w:val="1"/>
        <w:rPr>
          <w:rFonts w:ascii="Times New Roman" w:eastAsia="黑体" w:hAnsi="Times New Roman" w:cs="Times New Roman"/>
          <w:b/>
          <w:color w:val="000000" w:themeColor="text1"/>
          <w:sz w:val="28"/>
          <w:szCs w:val="28"/>
        </w:rPr>
      </w:pPr>
      <w:bookmarkStart w:id="10" w:name="_Toc436727272"/>
      <w:r w:rsidRPr="0032791E">
        <w:rPr>
          <w:rFonts w:ascii="Times New Roman" w:eastAsia="黑体" w:hAnsi="Times New Roman" w:cs="Times New Roman"/>
          <w:b/>
          <w:color w:val="000000" w:themeColor="text1"/>
          <w:sz w:val="28"/>
          <w:szCs w:val="28"/>
        </w:rPr>
        <w:t>3.3</w:t>
      </w:r>
      <w:r w:rsidR="00B45747" w:rsidRPr="00B45747">
        <w:rPr>
          <w:rFonts w:ascii="Times New Roman" w:eastAsia="黑体" w:hAnsi="Times New Roman" w:cs="Times New Roman" w:hint="eastAsia"/>
          <w:b/>
          <w:color w:val="000000" w:themeColor="text1"/>
          <w:sz w:val="28"/>
          <w:szCs w:val="28"/>
        </w:rPr>
        <w:t>管道连接材料</w:t>
      </w:r>
      <w:bookmarkEnd w:id="10"/>
    </w:p>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t>3.</w:t>
      </w:r>
      <w:r w:rsidRPr="00B45747">
        <w:rPr>
          <w:rFonts w:ascii="Times New Roman" w:hAnsi="Times New Roman" w:cs="Times New Roman" w:hint="eastAsia"/>
          <w:bCs/>
          <w:sz w:val="28"/>
          <w:szCs w:val="28"/>
        </w:rPr>
        <w:t>3</w:t>
      </w:r>
      <w:r w:rsidRPr="00B45747">
        <w:rPr>
          <w:rFonts w:ascii="Times New Roman" w:hAnsi="Times New Roman" w:cs="Times New Roman"/>
          <w:bCs/>
          <w:sz w:val="28"/>
          <w:szCs w:val="28"/>
        </w:rPr>
        <w:t>.1</w:t>
      </w:r>
      <w:r w:rsidRPr="00B45747">
        <w:rPr>
          <w:rFonts w:ascii="Times New Roman" w:hAnsi="Times New Roman" w:cs="Times New Roman" w:hint="eastAsia"/>
          <w:bCs/>
          <w:sz w:val="28"/>
          <w:szCs w:val="28"/>
        </w:rPr>
        <w:t xml:space="preserve">  </w:t>
      </w:r>
      <w:r w:rsidRPr="00B45747">
        <w:rPr>
          <w:rFonts w:ascii="Times New Roman" w:hAnsi="Times New Roman" w:cs="Times New Roman" w:hint="eastAsia"/>
          <w:bCs/>
          <w:sz w:val="28"/>
          <w:szCs w:val="28"/>
        </w:rPr>
        <w:t>管道连接所用聚丙烯材料的物理力学性能不应低于母材的要求。</w:t>
      </w:r>
    </w:p>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bCs/>
          <w:sz w:val="28"/>
          <w:szCs w:val="28"/>
        </w:rPr>
        <w:lastRenderedPageBreak/>
        <w:t>3.</w:t>
      </w:r>
      <w:r w:rsidRPr="00B45747">
        <w:rPr>
          <w:rFonts w:ascii="Times New Roman" w:hAnsi="Times New Roman" w:cs="Times New Roman" w:hint="eastAsia"/>
          <w:bCs/>
          <w:sz w:val="28"/>
          <w:szCs w:val="28"/>
        </w:rPr>
        <w:t>3</w:t>
      </w:r>
      <w:r w:rsidRPr="00B45747">
        <w:rPr>
          <w:rFonts w:ascii="Times New Roman" w:hAnsi="Times New Roman" w:cs="Times New Roman"/>
          <w:bCs/>
          <w:sz w:val="28"/>
          <w:szCs w:val="28"/>
        </w:rPr>
        <w:t>.</w:t>
      </w:r>
      <w:r w:rsidRPr="00B45747">
        <w:rPr>
          <w:rFonts w:ascii="Times New Roman" w:hAnsi="Times New Roman" w:cs="Times New Roman" w:hint="eastAsia"/>
          <w:bCs/>
          <w:sz w:val="28"/>
          <w:szCs w:val="28"/>
        </w:rPr>
        <w:t xml:space="preserve">2  </w:t>
      </w:r>
      <w:r w:rsidRPr="00B45747">
        <w:rPr>
          <w:rFonts w:ascii="Times New Roman" w:hAnsi="Times New Roman" w:cs="Times New Roman" w:hint="eastAsia"/>
          <w:bCs/>
          <w:sz w:val="28"/>
          <w:szCs w:val="28"/>
        </w:rPr>
        <w:t>承插式电熔连接采用的电热元件应由管材生产厂配套供应，并在管材出厂前预装在管体上。电热元件宜由黄铜线材制成，表面应光滑、无裂缝、起皮及断裂</w:t>
      </w:r>
      <w:r w:rsidRPr="00B45747">
        <w:rPr>
          <w:rFonts w:ascii="Times New Roman" w:hAnsi="Times New Roman" w:cs="Times New Roman"/>
          <w:bCs/>
          <w:sz w:val="28"/>
          <w:szCs w:val="28"/>
        </w:rPr>
        <w:t>;</w:t>
      </w:r>
      <w:r w:rsidRPr="00B45747">
        <w:rPr>
          <w:rFonts w:ascii="Times New Roman" w:hAnsi="Times New Roman" w:cs="Times New Roman" w:hint="eastAsia"/>
          <w:bCs/>
          <w:sz w:val="28"/>
          <w:szCs w:val="28"/>
        </w:rPr>
        <w:t>呈折叠状的电热元件宜预装在承口端内面，并应安装牢固。电热元件的强度应按国家现行相应的产品标准采用。</w:t>
      </w:r>
    </w:p>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 xml:space="preserve">3.3.3  </w:t>
      </w:r>
      <w:r w:rsidRPr="00B45747">
        <w:rPr>
          <w:rFonts w:ascii="Times New Roman" w:hAnsi="Times New Roman" w:cs="Times New Roman" w:hint="eastAsia"/>
          <w:bCs/>
          <w:sz w:val="28"/>
          <w:szCs w:val="28"/>
        </w:rPr>
        <w:t>密封圈插接所用的弹性密封橡胶圈，应由管材生产厂配套供应，并应符合下列要求</w:t>
      </w:r>
      <w:r w:rsidRPr="00B45747">
        <w:rPr>
          <w:rFonts w:ascii="Times New Roman" w:hAnsi="Times New Roman" w:cs="Times New Roman" w:hint="eastAsia"/>
          <w:bCs/>
          <w:sz w:val="28"/>
          <w:szCs w:val="28"/>
        </w:rPr>
        <w:t>:</w:t>
      </w:r>
    </w:p>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 xml:space="preserve">1  </w:t>
      </w:r>
      <w:r w:rsidRPr="00B45747">
        <w:rPr>
          <w:rFonts w:ascii="Times New Roman" w:hAnsi="Times New Roman" w:cs="Times New Roman" w:hint="eastAsia"/>
          <w:bCs/>
          <w:sz w:val="28"/>
          <w:szCs w:val="28"/>
        </w:rPr>
        <w:t>弹性密封橡胶圈的外观应光滑平整，不得有气孔、裂缝、卷褶、破损、重皮等缺陷；</w:t>
      </w:r>
    </w:p>
    <w:p w:rsidR="00B45747" w:rsidRPr="00B45747" w:rsidRDefault="00B45747" w:rsidP="00B45747">
      <w:pPr>
        <w:jc w:val="left"/>
        <w:textAlignment w:val="baseline"/>
        <w:rPr>
          <w:rFonts w:ascii="Times New Roman" w:hAnsi="Times New Roman" w:cs="Times New Roman"/>
          <w:bCs/>
          <w:sz w:val="28"/>
          <w:szCs w:val="28"/>
        </w:rPr>
      </w:pPr>
      <w:r w:rsidRPr="00B45747">
        <w:rPr>
          <w:rFonts w:ascii="Times New Roman" w:hAnsi="Times New Roman" w:cs="Times New Roman" w:hint="eastAsia"/>
          <w:bCs/>
          <w:sz w:val="28"/>
          <w:szCs w:val="28"/>
        </w:rPr>
        <w:t xml:space="preserve">2  </w:t>
      </w:r>
      <w:r w:rsidRPr="00B45747">
        <w:rPr>
          <w:rFonts w:ascii="Times New Roman" w:hAnsi="Times New Roman" w:cs="Times New Roman" w:hint="eastAsia"/>
          <w:bCs/>
          <w:sz w:val="28"/>
          <w:szCs w:val="28"/>
        </w:rPr>
        <w:t>弹性密封橡胶圈应采用耐油、耐酸、耐碱、污水腐蚀性能的合成橡胶，其性能应符合行业标准《橡胶密封件</w:t>
      </w:r>
      <w:r w:rsidRPr="00B45747">
        <w:rPr>
          <w:rFonts w:ascii="Times New Roman" w:hAnsi="Times New Roman" w:cs="Times New Roman" w:hint="eastAsia"/>
          <w:bCs/>
          <w:sz w:val="28"/>
          <w:szCs w:val="28"/>
        </w:rPr>
        <w:t xml:space="preserve">  </w:t>
      </w:r>
      <w:r w:rsidRPr="00B45747">
        <w:rPr>
          <w:rFonts w:ascii="Times New Roman" w:hAnsi="Times New Roman" w:cs="Times New Roman" w:hint="eastAsia"/>
          <w:bCs/>
          <w:sz w:val="28"/>
          <w:szCs w:val="28"/>
        </w:rPr>
        <w:t>给、排水管及污水管道用接口密封圈材料规范》</w:t>
      </w:r>
      <w:r w:rsidRPr="00B45747">
        <w:rPr>
          <w:rFonts w:ascii="Times New Roman" w:hAnsi="Times New Roman" w:cs="Times New Roman" w:hint="eastAsia"/>
          <w:bCs/>
          <w:sz w:val="28"/>
          <w:szCs w:val="28"/>
        </w:rPr>
        <w:t>HG/T 3091-2000</w:t>
      </w:r>
      <w:r w:rsidRPr="00B45747">
        <w:rPr>
          <w:rFonts w:ascii="Times New Roman" w:hAnsi="Times New Roman" w:cs="Times New Roman" w:hint="eastAsia"/>
          <w:bCs/>
          <w:sz w:val="28"/>
          <w:szCs w:val="28"/>
        </w:rPr>
        <w:t>的规定。橡胶密封圈的邵氏硬度宜采用</w:t>
      </w:r>
      <w:r w:rsidRPr="00B45747">
        <w:rPr>
          <w:rFonts w:ascii="Times New Roman" w:hAnsi="Times New Roman" w:cs="Times New Roman" w:hint="eastAsia"/>
          <w:bCs/>
          <w:sz w:val="28"/>
          <w:szCs w:val="28"/>
        </w:rPr>
        <w:t>60</w:t>
      </w:r>
      <w:r w:rsidRPr="00B45747">
        <w:rPr>
          <w:rFonts w:ascii="Times New Roman" w:hAnsi="Times New Roman" w:cs="Times New Roman" w:hint="eastAsia"/>
          <w:bCs/>
          <w:sz w:val="28"/>
          <w:szCs w:val="28"/>
        </w:rPr>
        <w:t>士</w:t>
      </w:r>
      <w:r w:rsidRPr="00B45747">
        <w:rPr>
          <w:rFonts w:ascii="Times New Roman" w:hAnsi="Times New Roman" w:cs="Times New Roman" w:hint="eastAsia"/>
          <w:bCs/>
          <w:sz w:val="28"/>
          <w:szCs w:val="28"/>
        </w:rPr>
        <w:t>5</w:t>
      </w:r>
      <w:r w:rsidRPr="00B45747">
        <w:rPr>
          <w:rFonts w:ascii="Times New Roman" w:hAnsi="Times New Roman" w:cs="Times New Roman" w:hint="eastAsia"/>
          <w:bCs/>
          <w:sz w:val="28"/>
          <w:szCs w:val="28"/>
        </w:rPr>
        <w:t>，伸长率应大于</w:t>
      </w:r>
      <w:r w:rsidRPr="00B45747">
        <w:rPr>
          <w:rFonts w:ascii="Times New Roman" w:hAnsi="Times New Roman" w:cs="Times New Roman" w:hint="eastAsia"/>
          <w:bCs/>
          <w:sz w:val="28"/>
          <w:szCs w:val="28"/>
        </w:rPr>
        <w:t>400%</w:t>
      </w:r>
      <w:r w:rsidRPr="00B45747">
        <w:rPr>
          <w:rFonts w:ascii="Times New Roman" w:hAnsi="Times New Roman" w:cs="Times New Roman" w:hint="eastAsia"/>
          <w:bCs/>
          <w:sz w:val="28"/>
          <w:szCs w:val="28"/>
        </w:rPr>
        <w:t>，拉伸强度应不小于</w:t>
      </w:r>
      <w:r w:rsidRPr="00B45747">
        <w:rPr>
          <w:rFonts w:ascii="Times New Roman" w:hAnsi="Times New Roman" w:cs="Times New Roman" w:hint="eastAsia"/>
          <w:bCs/>
          <w:sz w:val="28"/>
          <w:szCs w:val="28"/>
        </w:rPr>
        <w:t>16MPa</w:t>
      </w:r>
      <w:r w:rsidRPr="00B45747">
        <w:rPr>
          <w:rFonts w:ascii="Times New Roman" w:hAnsi="Times New Roman" w:cs="Times New Roman" w:hint="eastAsia"/>
          <w:bCs/>
          <w:sz w:val="28"/>
          <w:szCs w:val="28"/>
        </w:rPr>
        <w:t>。</w:t>
      </w:r>
    </w:p>
    <w:p w:rsidR="006E01B1" w:rsidRPr="0032791E" w:rsidRDefault="006E01B1">
      <w:pPr>
        <w:widowControl/>
        <w:jc w:val="left"/>
        <w:rPr>
          <w:rFonts w:ascii="Times New Roman" w:hAnsi="Times New Roman" w:cs="Times New Roman"/>
          <w:sz w:val="28"/>
          <w:szCs w:val="28"/>
        </w:rPr>
      </w:pPr>
      <w:r w:rsidRPr="0032791E">
        <w:rPr>
          <w:rFonts w:ascii="Times New Roman" w:hAnsi="Times New Roman" w:cs="Times New Roman"/>
          <w:sz w:val="28"/>
          <w:szCs w:val="28"/>
        </w:rPr>
        <w:br w:type="page"/>
      </w:r>
    </w:p>
    <w:p w:rsidR="006E01B1" w:rsidRPr="0032791E" w:rsidRDefault="00147768" w:rsidP="00843DD4">
      <w:pPr>
        <w:pStyle w:val="1"/>
        <w:rPr>
          <w:b w:val="0"/>
        </w:rPr>
      </w:pPr>
      <w:bookmarkStart w:id="11" w:name="_Toc436727273"/>
      <w:bookmarkEnd w:id="7"/>
      <w:r w:rsidRPr="0032791E">
        <w:lastRenderedPageBreak/>
        <w:t>4</w:t>
      </w:r>
      <w:r w:rsidR="00B45747" w:rsidRPr="00B45747">
        <w:rPr>
          <w:rFonts w:hint="eastAsia"/>
        </w:rPr>
        <w:t>管道水力计算</w:t>
      </w:r>
      <w:bookmarkEnd w:id="11"/>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4.</w:t>
      </w:r>
      <w:r>
        <w:rPr>
          <w:rFonts w:ascii="Times New Roman" w:hAnsi="Times New Roman" w:cs="Times New Roman" w:hint="eastAsia"/>
          <w:bCs/>
          <w:sz w:val="28"/>
          <w:szCs w:val="28"/>
        </w:rPr>
        <w:t>0.</w:t>
      </w:r>
      <w:r w:rsidRPr="001B73CD">
        <w:rPr>
          <w:rFonts w:ascii="Times New Roman" w:hAnsi="Times New Roman" w:cs="Times New Roman" w:hint="eastAsia"/>
          <w:bCs/>
          <w:sz w:val="28"/>
          <w:szCs w:val="28"/>
        </w:rPr>
        <w:t xml:space="preserve">1  </w:t>
      </w:r>
      <w:r w:rsidRPr="001B73CD">
        <w:rPr>
          <w:rFonts w:ascii="Times New Roman" w:hAnsi="Times New Roman" w:cs="Times New Roman" w:hint="eastAsia"/>
          <w:bCs/>
          <w:sz w:val="28"/>
          <w:szCs w:val="28"/>
        </w:rPr>
        <w:t>管道管壁的粗糙系数，应根据试验资料综合分析确定，无试验资料时，</w:t>
      </w:r>
      <w:r w:rsidRPr="001B73CD">
        <w:rPr>
          <w:rFonts w:ascii="Times New Roman" w:hAnsi="Times New Roman" w:cs="Times New Roman" w:hint="eastAsia"/>
          <w:bCs/>
          <w:sz w:val="28"/>
          <w:szCs w:val="28"/>
        </w:rPr>
        <w:t>PP</w:t>
      </w:r>
      <w:r w:rsidRPr="001B73CD">
        <w:rPr>
          <w:rFonts w:ascii="Times New Roman" w:hAnsi="Times New Roman" w:cs="Times New Roman" w:hint="eastAsia"/>
          <w:bCs/>
          <w:sz w:val="28"/>
          <w:szCs w:val="28"/>
        </w:rPr>
        <w:t>热态管可采用</w:t>
      </w:r>
      <w:r w:rsidRPr="001B73CD">
        <w:rPr>
          <w:rFonts w:ascii="Times New Roman" w:hAnsi="Times New Roman" w:cs="Times New Roman" w:hint="eastAsia"/>
          <w:bCs/>
          <w:sz w:val="28"/>
          <w:szCs w:val="28"/>
        </w:rPr>
        <w:t>n=0.01</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4.</w:t>
      </w:r>
      <w:r>
        <w:rPr>
          <w:rFonts w:ascii="Times New Roman" w:hAnsi="Times New Roman" w:cs="Times New Roman" w:hint="eastAsia"/>
          <w:bCs/>
          <w:sz w:val="28"/>
          <w:szCs w:val="28"/>
        </w:rPr>
        <w:t>0.</w:t>
      </w:r>
      <w:r w:rsidRPr="001B73CD">
        <w:rPr>
          <w:rFonts w:ascii="Times New Roman" w:hAnsi="Times New Roman" w:cs="Times New Roman" w:hint="eastAsia"/>
          <w:bCs/>
          <w:sz w:val="28"/>
          <w:szCs w:val="28"/>
        </w:rPr>
        <w:t>2  PP</w:t>
      </w:r>
      <w:r w:rsidRPr="001B73CD">
        <w:rPr>
          <w:rFonts w:ascii="Times New Roman" w:hAnsi="Times New Roman" w:cs="Times New Roman" w:hint="eastAsia"/>
          <w:bCs/>
          <w:sz w:val="28"/>
          <w:szCs w:val="28"/>
        </w:rPr>
        <w:t>热态排水管道和</w:t>
      </w:r>
      <w:r w:rsidRPr="001B73CD">
        <w:rPr>
          <w:rFonts w:ascii="Times New Roman" w:hAnsi="Times New Roman" w:cs="Times New Roman" w:hint="eastAsia"/>
          <w:bCs/>
          <w:sz w:val="28"/>
          <w:szCs w:val="28"/>
        </w:rPr>
        <w:t>PP-HM</w:t>
      </w:r>
      <w:r w:rsidRPr="001B73CD">
        <w:rPr>
          <w:rFonts w:ascii="Times New Roman" w:hAnsi="Times New Roman" w:cs="Times New Roman" w:hint="eastAsia"/>
          <w:bCs/>
          <w:sz w:val="28"/>
          <w:szCs w:val="28"/>
        </w:rPr>
        <w:t>的流速、流量应按下式计算：</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Q= A</w:t>
      </w:r>
      <w:r w:rsidRPr="001B73CD">
        <w:rPr>
          <w:rFonts w:ascii="Times New Roman" w:hAnsi="Times New Roman" w:cs="Times New Roman" w:hint="eastAsia"/>
          <w:bCs/>
          <w:sz w:val="28"/>
          <w:szCs w:val="28"/>
        </w:rPr>
        <w:t>·</w:t>
      </w:r>
      <w:r w:rsidRPr="001B73CD">
        <w:rPr>
          <w:rFonts w:ascii="Times New Roman" w:hAnsi="Times New Roman" w:cs="Times New Roman" w:hint="eastAsia"/>
          <w:bCs/>
          <w:sz w:val="28"/>
          <w:szCs w:val="28"/>
        </w:rPr>
        <w:t>V</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V=1/n</w:t>
      </w:r>
      <w:r w:rsidRPr="001B73CD">
        <w:rPr>
          <w:rFonts w:ascii="Times New Roman" w:hAnsi="Times New Roman" w:cs="Times New Roman" w:hint="eastAsia"/>
          <w:bCs/>
          <w:sz w:val="28"/>
          <w:szCs w:val="28"/>
        </w:rPr>
        <w:t>·</w:t>
      </w:r>
      <w:r w:rsidRPr="001B73CD">
        <w:rPr>
          <w:rFonts w:ascii="Times New Roman" w:hAnsi="Times New Roman" w:cs="Times New Roman" w:hint="eastAsia"/>
          <w:bCs/>
          <w:sz w:val="28"/>
          <w:szCs w:val="28"/>
        </w:rPr>
        <w:t>R</w:t>
      </w:r>
      <w:r w:rsidRPr="001B73CD">
        <w:rPr>
          <w:rFonts w:ascii="Times New Roman" w:hAnsi="Times New Roman" w:cs="Times New Roman" w:hint="eastAsia"/>
          <w:bCs/>
          <w:sz w:val="28"/>
          <w:szCs w:val="28"/>
          <w:vertAlign w:val="superscript"/>
        </w:rPr>
        <w:t>2/3</w:t>
      </w:r>
      <w:r w:rsidRPr="001B73CD">
        <w:rPr>
          <w:rFonts w:ascii="Times New Roman" w:hAnsi="Times New Roman" w:cs="Times New Roman" w:hint="eastAsia"/>
          <w:bCs/>
          <w:sz w:val="28"/>
          <w:szCs w:val="28"/>
        </w:rPr>
        <w:t>I</w:t>
      </w:r>
      <w:r w:rsidRPr="001B73CD">
        <w:rPr>
          <w:rFonts w:ascii="Times New Roman" w:hAnsi="Times New Roman" w:cs="Times New Roman" w:hint="eastAsia"/>
          <w:bCs/>
          <w:sz w:val="28"/>
          <w:szCs w:val="28"/>
          <w:vertAlign w:val="superscript"/>
        </w:rPr>
        <w:t>1/2</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式中：</w:t>
      </w:r>
      <w:r w:rsidRPr="001B73CD">
        <w:rPr>
          <w:rFonts w:ascii="Times New Roman" w:hAnsi="Times New Roman" w:cs="Times New Roman" w:hint="eastAsia"/>
          <w:bCs/>
          <w:sz w:val="28"/>
          <w:szCs w:val="28"/>
        </w:rPr>
        <w:t xml:space="preserve">   Q</w:t>
      </w:r>
      <w:r w:rsidRPr="001B73CD">
        <w:rPr>
          <w:rFonts w:ascii="Times New Roman" w:hAnsi="Times New Roman" w:cs="Times New Roman" w:hint="eastAsia"/>
          <w:bCs/>
          <w:sz w:val="28"/>
          <w:szCs w:val="28"/>
        </w:rPr>
        <w:t>—流量（</w:t>
      </w:r>
      <w:r w:rsidRPr="001B73CD">
        <w:rPr>
          <w:rFonts w:ascii="Times New Roman" w:hAnsi="Times New Roman" w:cs="Times New Roman" w:hint="eastAsia"/>
          <w:bCs/>
          <w:sz w:val="28"/>
          <w:szCs w:val="28"/>
        </w:rPr>
        <w:t>m</w:t>
      </w:r>
      <w:r w:rsidRPr="001B73CD">
        <w:rPr>
          <w:rFonts w:ascii="Times New Roman" w:hAnsi="Times New Roman" w:cs="Times New Roman" w:hint="eastAsia"/>
          <w:bCs/>
          <w:sz w:val="28"/>
          <w:szCs w:val="28"/>
          <w:vertAlign w:val="superscript"/>
        </w:rPr>
        <w:t>3</w:t>
      </w:r>
      <w:r w:rsidRPr="001B73CD">
        <w:rPr>
          <w:rFonts w:ascii="Times New Roman" w:hAnsi="Times New Roman" w:cs="Times New Roman" w:hint="eastAsia"/>
          <w:bCs/>
          <w:sz w:val="28"/>
          <w:szCs w:val="28"/>
        </w:rPr>
        <w:t>/s</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A</w:t>
      </w:r>
      <w:r w:rsidRPr="001B73CD">
        <w:rPr>
          <w:rFonts w:ascii="Times New Roman" w:hAnsi="Times New Roman" w:cs="Times New Roman" w:hint="eastAsia"/>
          <w:bCs/>
          <w:sz w:val="28"/>
          <w:szCs w:val="28"/>
        </w:rPr>
        <w:t>—水流有效断面面积（</w:t>
      </w:r>
      <w:r w:rsidRPr="001B73CD">
        <w:rPr>
          <w:rFonts w:ascii="Times New Roman" w:hAnsi="Times New Roman" w:cs="Times New Roman" w:hint="eastAsia"/>
          <w:bCs/>
          <w:sz w:val="28"/>
          <w:szCs w:val="28"/>
        </w:rPr>
        <w:t>m</w:t>
      </w:r>
      <w:r w:rsidRPr="001B73CD">
        <w:rPr>
          <w:rFonts w:ascii="Times New Roman" w:hAnsi="Times New Roman" w:cs="Times New Roman" w:hint="eastAsia"/>
          <w:bCs/>
          <w:sz w:val="28"/>
          <w:szCs w:val="28"/>
          <w:vertAlign w:val="superscript"/>
        </w:rPr>
        <w:t>2</w:t>
      </w:r>
      <w:r w:rsidRPr="001B73CD">
        <w:rPr>
          <w:rFonts w:ascii="Times New Roman" w:hAnsi="Times New Roman" w:cs="Times New Roman" w:hint="eastAsia"/>
          <w:bCs/>
          <w:sz w:val="28"/>
          <w:szCs w:val="28"/>
        </w:rPr>
        <w:t>）；</w:t>
      </w:r>
    </w:p>
    <w:p w:rsid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V</w:t>
      </w:r>
      <w:r w:rsidRPr="001B73CD">
        <w:rPr>
          <w:rFonts w:ascii="Times New Roman" w:hAnsi="Times New Roman" w:cs="Times New Roman" w:hint="eastAsia"/>
          <w:bCs/>
          <w:sz w:val="28"/>
          <w:szCs w:val="28"/>
        </w:rPr>
        <w:t>—流速（</w:t>
      </w:r>
      <w:r w:rsidRPr="001B73CD">
        <w:rPr>
          <w:rFonts w:ascii="Times New Roman" w:hAnsi="Times New Roman" w:cs="Times New Roman" w:hint="eastAsia"/>
          <w:bCs/>
          <w:sz w:val="28"/>
          <w:szCs w:val="28"/>
        </w:rPr>
        <w:t>m/s</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n</w:t>
      </w:r>
      <w:r w:rsidRPr="001B73CD">
        <w:rPr>
          <w:rFonts w:ascii="Times New Roman" w:hAnsi="Times New Roman" w:cs="Times New Roman" w:hint="eastAsia"/>
          <w:bCs/>
          <w:sz w:val="28"/>
          <w:szCs w:val="28"/>
        </w:rPr>
        <w:t>—管壁粗糙系数；</w:t>
      </w:r>
    </w:p>
    <w:p w:rsid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R</w:t>
      </w:r>
      <w:r w:rsidRPr="001B73CD">
        <w:rPr>
          <w:rFonts w:ascii="Times New Roman" w:hAnsi="Times New Roman" w:cs="Times New Roman" w:hint="eastAsia"/>
          <w:bCs/>
          <w:sz w:val="28"/>
          <w:szCs w:val="28"/>
        </w:rPr>
        <w:t>—水力半径（</w:t>
      </w:r>
      <w:r w:rsidRPr="001B73CD">
        <w:rPr>
          <w:rFonts w:ascii="Times New Roman" w:hAnsi="Times New Roman" w:cs="Times New Roman" w:hint="eastAsia"/>
          <w:bCs/>
          <w:sz w:val="28"/>
          <w:szCs w:val="28"/>
        </w:rPr>
        <w:t>m</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I</w:t>
      </w:r>
      <w:r w:rsidRPr="001B73CD">
        <w:rPr>
          <w:rFonts w:ascii="Times New Roman" w:hAnsi="Times New Roman" w:cs="Times New Roman" w:hint="eastAsia"/>
          <w:bCs/>
          <w:sz w:val="28"/>
          <w:szCs w:val="28"/>
        </w:rPr>
        <w:t>—水力坡度（‰）。</w:t>
      </w:r>
    </w:p>
    <w:p w:rsidR="001B73CD" w:rsidRPr="001B73CD" w:rsidRDefault="001B73CD" w:rsidP="001B73CD">
      <w:pPr>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4.0.3</w:t>
      </w:r>
      <w:r w:rsidRPr="001B73CD">
        <w:rPr>
          <w:rFonts w:ascii="Times New Roman" w:hAnsi="Times New Roman" w:cs="Times New Roman" w:hint="eastAsia"/>
          <w:bCs/>
          <w:sz w:val="28"/>
          <w:szCs w:val="28"/>
        </w:rPr>
        <w:t>在满流条件下，</w:t>
      </w:r>
      <w:r w:rsidRPr="001B73CD">
        <w:rPr>
          <w:rFonts w:ascii="Times New Roman" w:hAnsi="Times New Roman" w:cs="Times New Roman" w:hint="eastAsia"/>
          <w:bCs/>
          <w:sz w:val="28"/>
          <w:szCs w:val="28"/>
        </w:rPr>
        <w:t>PP</w:t>
      </w:r>
      <w:r w:rsidRPr="001B73CD">
        <w:rPr>
          <w:rFonts w:ascii="Times New Roman" w:hAnsi="Times New Roman" w:cs="Times New Roman" w:hint="eastAsia"/>
          <w:bCs/>
          <w:sz w:val="28"/>
          <w:szCs w:val="28"/>
        </w:rPr>
        <w:t>热态排水管道不同管内径的水力坡度、流速、流量关系见附录</w:t>
      </w:r>
      <w:r w:rsidRPr="001B73CD">
        <w:rPr>
          <w:rFonts w:ascii="Times New Roman" w:hAnsi="Times New Roman" w:cs="Times New Roman" w:hint="eastAsia"/>
          <w:bCs/>
          <w:sz w:val="28"/>
          <w:szCs w:val="28"/>
        </w:rPr>
        <w:t>B</w:t>
      </w:r>
      <w:r w:rsidRPr="001B73CD">
        <w:rPr>
          <w:rFonts w:ascii="Times New Roman" w:hAnsi="Times New Roman" w:cs="Times New Roman" w:hint="eastAsia"/>
          <w:bCs/>
          <w:sz w:val="28"/>
          <w:szCs w:val="28"/>
        </w:rPr>
        <w:t>；在非满流条件下的水力特性系数见附录Ｃ；</w:t>
      </w:r>
      <w:r w:rsidRPr="001B73CD">
        <w:rPr>
          <w:rFonts w:ascii="Times New Roman" w:hAnsi="Times New Roman" w:cs="Times New Roman" w:hint="eastAsia"/>
          <w:bCs/>
          <w:sz w:val="28"/>
          <w:szCs w:val="28"/>
        </w:rPr>
        <w:t>PP-HM</w:t>
      </w:r>
      <w:r w:rsidRPr="001B73CD">
        <w:rPr>
          <w:rFonts w:ascii="Times New Roman" w:hAnsi="Times New Roman" w:cs="Times New Roman" w:hint="eastAsia"/>
          <w:bCs/>
          <w:sz w:val="28"/>
          <w:szCs w:val="28"/>
        </w:rPr>
        <w:t>排水管道不同管内径的水力坡度、流速、流量关系见附录</w:t>
      </w:r>
      <w:r w:rsidRPr="001B73CD">
        <w:rPr>
          <w:rFonts w:ascii="Times New Roman" w:hAnsi="Times New Roman" w:cs="Times New Roman" w:hint="eastAsia"/>
          <w:bCs/>
          <w:sz w:val="28"/>
          <w:szCs w:val="28"/>
        </w:rPr>
        <w:t>E</w:t>
      </w:r>
      <w:r w:rsidRPr="001B73CD">
        <w:rPr>
          <w:rFonts w:ascii="Times New Roman" w:hAnsi="Times New Roman" w:cs="Times New Roman" w:hint="eastAsia"/>
          <w:bCs/>
          <w:sz w:val="28"/>
          <w:szCs w:val="28"/>
        </w:rPr>
        <w:t>；在非满流条件下的水力特性系数见附录</w:t>
      </w:r>
      <w:r w:rsidRPr="001B73CD">
        <w:rPr>
          <w:rFonts w:ascii="Times New Roman" w:hAnsi="Times New Roman" w:cs="Times New Roman" w:hint="eastAsia"/>
          <w:bCs/>
          <w:sz w:val="28"/>
          <w:szCs w:val="28"/>
        </w:rPr>
        <w:t>F</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4.</w:t>
      </w:r>
      <w:r>
        <w:rPr>
          <w:rFonts w:ascii="Times New Roman" w:hAnsi="Times New Roman" w:cs="Times New Roman" w:hint="eastAsia"/>
          <w:bCs/>
          <w:sz w:val="28"/>
          <w:szCs w:val="28"/>
        </w:rPr>
        <w:t>0.4</w:t>
      </w:r>
      <w:r w:rsidRPr="001B73CD">
        <w:rPr>
          <w:rFonts w:ascii="Times New Roman" w:hAnsi="Times New Roman" w:cs="Times New Roman" w:hint="eastAsia"/>
          <w:bCs/>
          <w:sz w:val="28"/>
          <w:szCs w:val="28"/>
        </w:rPr>
        <w:t xml:space="preserve">  </w:t>
      </w:r>
      <w:r w:rsidRPr="001B73CD">
        <w:rPr>
          <w:rFonts w:ascii="Times New Roman" w:hAnsi="Times New Roman" w:cs="Times New Roman" w:hint="eastAsia"/>
          <w:bCs/>
          <w:sz w:val="28"/>
          <w:szCs w:val="28"/>
        </w:rPr>
        <w:t>最大设计流速不宜超过</w:t>
      </w:r>
      <w:r w:rsidRPr="001B73CD">
        <w:rPr>
          <w:rFonts w:ascii="Times New Roman" w:hAnsi="Times New Roman" w:cs="Times New Roman" w:hint="eastAsia"/>
          <w:bCs/>
          <w:sz w:val="28"/>
          <w:szCs w:val="28"/>
        </w:rPr>
        <w:t>5m/s</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4.</w:t>
      </w:r>
      <w:r>
        <w:rPr>
          <w:rFonts w:ascii="Times New Roman" w:hAnsi="Times New Roman" w:cs="Times New Roman" w:hint="eastAsia"/>
          <w:bCs/>
          <w:sz w:val="28"/>
          <w:szCs w:val="28"/>
        </w:rPr>
        <w:t>0.5</w:t>
      </w:r>
      <w:r w:rsidRPr="001B73CD">
        <w:rPr>
          <w:rFonts w:ascii="Times New Roman" w:hAnsi="Times New Roman" w:cs="Times New Roman" w:hint="eastAsia"/>
          <w:bCs/>
          <w:sz w:val="28"/>
          <w:szCs w:val="28"/>
        </w:rPr>
        <w:t xml:space="preserve">  </w:t>
      </w:r>
      <w:r w:rsidRPr="001B73CD">
        <w:rPr>
          <w:rFonts w:ascii="Times New Roman" w:hAnsi="Times New Roman" w:cs="Times New Roman" w:hint="eastAsia"/>
          <w:bCs/>
          <w:sz w:val="28"/>
          <w:szCs w:val="28"/>
        </w:rPr>
        <w:t>排水管道最小设计流速，应遵守下列规定：</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 xml:space="preserve">1  </w:t>
      </w:r>
      <w:r w:rsidRPr="001B73CD">
        <w:rPr>
          <w:rFonts w:ascii="Times New Roman" w:hAnsi="Times New Roman" w:cs="Times New Roman" w:hint="eastAsia"/>
          <w:bCs/>
          <w:sz w:val="28"/>
          <w:szCs w:val="28"/>
        </w:rPr>
        <w:t>污水管道，在设计充满度时为</w:t>
      </w:r>
      <w:r w:rsidRPr="001B73CD">
        <w:rPr>
          <w:rFonts w:ascii="Times New Roman" w:hAnsi="Times New Roman" w:cs="Times New Roman" w:hint="eastAsia"/>
          <w:bCs/>
          <w:sz w:val="28"/>
          <w:szCs w:val="28"/>
        </w:rPr>
        <w:t>0.6m/s</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 xml:space="preserve">2  </w:t>
      </w:r>
      <w:r w:rsidRPr="001B73CD">
        <w:rPr>
          <w:rFonts w:ascii="Times New Roman" w:hAnsi="Times New Roman" w:cs="Times New Roman" w:hint="eastAsia"/>
          <w:bCs/>
          <w:sz w:val="28"/>
          <w:szCs w:val="28"/>
        </w:rPr>
        <w:t>按满流设计的雨水管道与合流管道，最小流速为</w:t>
      </w:r>
      <w:r w:rsidRPr="001B73CD">
        <w:rPr>
          <w:rFonts w:ascii="Times New Roman" w:hAnsi="Times New Roman" w:cs="Times New Roman" w:hint="eastAsia"/>
          <w:bCs/>
          <w:sz w:val="28"/>
          <w:szCs w:val="28"/>
        </w:rPr>
        <w:t>0.75m/s</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 xml:space="preserve">3  </w:t>
      </w:r>
      <w:r w:rsidRPr="001B73CD">
        <w:rPr>
          <w:rFonts w:ascii="Times New Roman" w:hAnsi="Times New Roman" w:cs="Times New Roman" w:hint="eastAsia"/>
          <w:bCs/>
          <w:sz w:val="28"/>
          <w:szCs w:val="28"/>
        </w:rPr>
        <w:t>水利工程管道当输送高含沙水流时，最小设计流速应大于泥沙的</w:t>
      </w:r>
      <w:r w:rsidRPr="001B73CD">
        <w:rPr>
          <w:rFonts w:ascii="Times New Roman" w:hAnsi="Times New Roman" w:cs="Times New Roman" w:hint="eastAsia"/>
          <w:bCs/>
          <w:sz w:val="28"/>
          <w:szCs w:val="28"/>
        </w:rPr>
        <w:lastRenderedPageBreak/>
        <w:t>不於流速。</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4.</w:t>
      </w:r>
      <w:r>
        <w:rPr>
          <w:rFonts w:ascii="Times New Roman" w:hAnsi="Times New Roman" w:cs="Times New Roman" w:hint="eastAsia"/>
          <w:bCs/>
          <w:sz w:val="28"/>
          <w:szCs w:val="28"/>
        </w:rPr>
        <w:t>0.6</w:t>
      </w:r>
      <w:r w:rsidRPr="001B73CD">
        <w:rPr>
          <w:rFonts w:ascii="Times New Roman" w:hAnsi="Times New Roman" w:cs="Times New Roman" w:hint="eastAsia"/>
          <w:bCs/>
          <w:sz w:val="28"/>
          <w:szCs w:val="28"/>
        </w:rPr>
        <w:t xml:space="preserve">  </w:t>
      </w:r>
      <w:r w:rsidRPr="001B73CD">
        <w:rPr>
          <w:rFonts w:ascii="Times New Roman" w:hAnsi="Times New Roman" w:cs="Times New Roman" w:hint="eastAsia"/>
          <w:bCs/>
          <w:sz w:val="28"/>
          <w:szCs w:val="28"/>
        </w:rPr>
        <w:t>建筑小区外的</w:t>
      </w:r>
      <w:r w:rsidRPr="001B73CD">
        <w:rPr>
          <w:rFonts w:ascii="Times New Roman" w:hAnsi="Times New Roman" w:cs="Times New Roman" w:hint="eastAsia"/>
          <w:bCs/>
          <w:sz w:val="28"/>
          <w:szCs w:val="28"/>
        </w:rPr>
        <w:t>PP</w:t>
      </w:r>
      <w:r w:rsidRPr="001B73CD">
        <w:rPr>
          <w:rFonts w:ascii="Times New Roman" w:hAnsi="Times New Roman" w:cs="Times New Roman" w:hint="eastAsia"/>
          <w:bCs/>
          <w:sz w:val="28"/>
          <w:szCs w:val="28"/>
        </w:rPr>
        <w:t>热态管道和</w:t>
      </w:r>
      <w:r w:rsidRPr="001B73CD">
        <w:rPr>
          <w:rFonts w:ascii="Times New Roman" w:hAnsi="Times New Roman" w:cs="Times New Roman" w:hint="eastAsia"/>
          <w:bCs/>
          <w:sz w:val="28"/>
          <w:szCs w:val="28"/>
        </w:rPr>
        <w:t>PP-HM</w:t>
      </w:r>
      <w:r w:rsidRPr="001B73CD">
        <w:rPr>
          <w:rFonts w:ascii="Times New Roman" w:hAnsi="Times New Roman" w:cs="Times New Roman" w:hint="eastAsia"/>
          <w:bCs/>
          <w:sz w:val="28"/>
          <w:szCs w:val="28"/>
        </w:rPr>
        <w:t>管道的最小管径与相应最小设计坡度宜符合表</w:t>
      </w:r>
      <w:r w:rsidRPr="001B73CD">
        <w:rPr>
          <w:rFonts w:ascii="Times New Roman" w:hAnsi="Times New Roman" w:cs="Times New Roman" w:hint="eastAsia"/>
          <w:bCs/>
          <w:sz w:val="28"/>
          <w:szCs w:val="28"/>
        </w:rPr>
        <w:t>4.5-1</w:t>
      </w:r>
      <w:r w:rsidRPr="001B73CD">
        <w:rPr>
          <w:rFonts w:ascii="Times New Roman" w:hAnsi="Times New Roman" w:cs="Times New Roman" w:hint="eastAsia"/>
          <w:bCs/>
          <w:sz w:val="28"/>
          <w:szCs w:val="28"/>
        </w:rPr>
        <w:t>的规定，最小管径与相应最小设计坡度宜符合表</w:t>
      </w:r>
      <w:r w:rsidRPr="001B73CD">
        <w:rPr>
          <w:rFonts w:ascii="Times New Roman" w:hAnsi="Times New Roman" w:cs="Times New Roman" w:hint="eastAsia"/>
          <w:bCs/>
          <w:sz w:val="28"/>
          <w:szCs w:val="28"/>
        </w:rPr>
        <w:t>4.5-2</w:t>
      </w:r>
      <w:r w:rsidRPr="001B73CD">
        <w:rPr>
          <w:rFonts w:ascii="Times New Roman" w:hAnsi="Times New Roman" w:cs="Times New Roman" w:hint="eastAsia"/>
          <w:bCs/>
          <w:sz w:val="28"/>
          <w:szCs w:val="28"/>
        </w:rPr>
        <w:t>的规定。</w:t>
      </w:r>
    </w:p>
    <w:p w:rsidR="001B73CD" w:rsidRPr="001B73CD" w:rsidRDefault="001B73CD" w:rsidP="001B73CD">
      <w:pPr>
        <w:jc w:val="center"/>
        <w:textAlignment w:val="baseline"/>
        <w:rPr>
          <w:rFonts w:ascii="Times New Roman" w:eastAsia="黑体" w:hAnsi="Times New Roman" w:cs="Times New Roman"/>
          <w:szCs w:val="20"/>
        </w:rPr>
      </w:pPr>
      <w:r w:rsidRPr="001B73CD">
        <w:rPr>
          <w:rFonts w:ascii="Times New Roman" w:eastAsia="黑体" w:hAnsi="Times New Roman" w:cs="Times New Roman" w:hint="eastAsia"/>
          <w:szCs w:val="20"/>
        </w:rPr>
        <w:t>表</w:t>
      </w:r>
      <w:r w:rsidRPr="001B73CD">
        <w:rPr>
          <w:rFonts w:ascii="Times New Roman" w:eastAsia="黑体" w:hAnsi="Times New Roman" w:cs="Times New Roman" w:hint="eastAsia"/>
          <w:szCs w:val="20"/>
        </w:rPr>
        <w:t xml:space="preserve">4.5-1  </w:t>
      </w:r>
      <w:r w:rsidRPr="001B73CD">
        <w:rPr>
          <w:rFonts w:ascii="Times New Roman" w:eastAsia="黑体" w:hAnsi="Times New Roman" w:cs="Times New Roman" w:hint="eastAsia"/>
          <w:szCs w:val="20"/>
        </w:rPr>
        <w:t>建筑小区外市政热态管道的最小管径与相应最小设计坡度</w:t>
      </w:r>
    </w:p>
    <w:tbl>
      <w:tblPr>
        <w:tblW w:w="8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96"/>
        <w:gridCol w:w="2512"/>
        <w:gridCol w:w="3128"/>
      </w:tblGrid>
      <w:tr w:rsidR="001B73CD" w:rsidRPr="001B73CD" w:rsidTr="00243E5C">
        <w:trPr>
          <w:trHeight w:val="380"/>
          <w:jc w:val="center"/>
        </w:trPr>
        <w:tc>
          <w:tcPr>
            <w:tcW w:w="2596"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管</w:t>
            </w:r>
            <w:r w:rsidRPr="001B73CD">
              <w:rPr>
                <w:rFonts w:ascii="Times New Roman" w:hAnsi="Times New Roman" w:cs="Times New Roman" w:hint="eastAsia"/>
                <w:bCs/>
                <w:sz w:val="28"/>
                <w:szCs w:val="28"/>
              </w:rPr>
              <w:t xml:space="preserve"> </w:t>
            </w:r>
            <w:r w:rsidRPr="001B73CD">
              <w:rPr>
                <w:rFonts w:ascii="Times New Roman" w:hAnsi="Times New Roman" w:cs="Times New Roman" w:hint="eastAsia"/>
                <w:bCs/>
                <w:sz w:val="28"/>
                <w:szCs w:val="28"/>
              </w:rPr>
              <w:t>道</w:t>
            </w:r>
            <w:r w:rsidRPr="001B73CD">
              <w:rPr>
                <w:rFonts w:ascii="Times New Roman" w:hAnsi="Times New Roman" w:cs="Times New Roman" w:hint="eastAsia"/>
                <w:bCs/>
                <w:sz w:val="28"/>
                <w:szCs w:val="28"/>
              </w:rPr>
              <w:t xml:space="preserve"> </w:t>
            </w:r>
            <w:r w:rsidRPr="001B73CD">
              <w:rPr>
                <w:rFonts w:ascii="Times New Roman" w:hAnsi="Times New Roman" w:cs="Times New Roman" w:hint="eastAsia"/>
                <w:bCs/>
                <w:sz w:val="28"/>
                <w:szCs w:val="28"/>
              </w:rPr>
              <w:t>类</w:t>
            </w:r>
            <w:r w:rsidRPr="001B73CD">
              <w:rPr>
                <w:rFonts w:ascii="Times New Roman" w:hAnsi="Times New Roman" w:cs="Times New Roman" w:hint="eastAsia"/>
                <w:bCs/>
                <w:sz w:val="28"/>
                <w:szCs w:val="28"/>
              </w:rPr>
              <w:t xml:space="preserve"> </w:t>
            </w:r>
            <w:r w:rsidRPr="001B73CD">
              <w:rPr>
                <w:rFonts w:ascii="Times New Roman" w:hAnsi="Times New Roman" w:cs="Times New Roman" w:hint="eastAsia"/>
                <w:bCs/>
                <w:sz w:val="28"/>
                <w:szCs w:val="28"/>
              </w:rPr>
              <w:t>别</w:t>
            </w:r>
          </w:p>
        </w:tc>
        <w:tc>
          <w:tcPr>
            <w:tcW w:w="2512"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最小管径（</w:t>
            </w:r>
            <w:r w:rsidRPr="001B73CD">
              <w:rPr>
                <w:rFonts w:ascii="Times New Roman" w:hAnsi="Times New Roman" w:cs="Times New Roman" w:hint="eastAsia"/>
                <w:bCs/>
                <w:sz w:val="28"/>
                <w:szCs w:val="28"/>
              </w:rPr>
              <w:t>mm</w:t>
            </w:r>
            <w:r w:rsidRPr="001B73CD">
              <w:rPr>
                <w:rFonts w:ascii="Times New Roman" w:hAnsi="Times New Roman" w:cs="Times New Roman" w:hint="eastAsia"/>
                <w:bCs/>
                <w:sz w:val="28"/>
                <w:szCs w:val="28"/>
              </w:rPr>
              <w:t>）</w:t>
            </w:r>
          </w:p>
        </w:tc>
        <w:tc>
          <w:tcPr>
            <w:tcW w:w="3128"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相应最小设计坡度</w:t>
            </w:r>
          </w:p>
        </w:tc>
      </w:tr>
      <w:tr w:rsidR="001B73CD" w:rsidRPr="001B73CD" w:rsidTr="00243E5C">
        <w:trPr>
          <w:cantSplit/>
          <w:trHeight w:val="380"/>
          <w:jc w:val="center"/>
        </w:trPr>
        <w:tc>
          <w:tcPr>
            <w:tcW w:w="2596"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污水管</w:t>
            </w:r>
          </w:p>
        </w:tc>
        <w:tc>
          <w:tcPr>
            <w:tcW w:w="2512"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300</w:t>
            </w:r>
          </w:p>
        </w:tc>
        <w:tc>
          <w:tcPr>
            <w:tcW w:w="3128"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0.002</w:t>
            </w:r>
          </w:p>
        </w:tc>
      </w:tr>
      <w:tr w:rsidR="001B73CD" w:rsidRPr="001B73CD" w:rsidTr="00243E5C">
        <w:trPr>
          <w:trHeight w:val="380"/>
          <w:jc w:val="center"/>
        </w:trPr>
        <w:tc>
          <w:tcPr>
            <w:tcW w:w="2596"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雨水管和合流管</w:t>
            </w:r>
          </w:p>
        </w:tc>
        <w:tc>
          <w:tcPr>
            <w:tcW w:w="2512"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300</w:t>
            </w:r>
          </w:p>
        </w:tc>
        <w:tc>
          <w:tcPr>
            <w:tcW w:w="3128"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0.002</w:t>
            </w:r>
          </w:p>
        </w:tc>
      </w:tr>
      <w:tr w:rsidR="001B73CD" w:rsidRPr="001B73CD" w:rsidTr="00243E5C">
        <w:trPr>
          <w:trHeight w:val="380"/>
          <w:jc w:val="center"/>
        </w:trPr>
        <w:tc>
          <w:tcPr>
            <w:tcW w:w="2596"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雨水口连接管</w:t>
            </w:r>
          </w:p>
        </w:tc>
        <w:tc>
          <w:tcPr>
            <w:tcW w:w="2512"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200</w:t>
            </w:r>
          </w:p>
        </w:tc>
        <w:tc>
          <w:tcPr>
            <w:tcW w:w="3128"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0.01</w:t>
            </w:r>
          </w:p>
        </w:tc>
      </w:tr>
      <w:tr w:rsidR="001B73CD" w:rsidRPr="001B73CD" w:rsidTr="00243E5C">
        <w:trPr>
          <w:trHeight w:val="380"/>
          <w:jc w:val="center"/>
        </w:trPr>
        <w:tc>
          <w:tcPr>
            <w:tcW w:w="2596"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压力输泥管</w:t>
            </w:r>
          </w:p>
        </w:tc>
        <w:tc>
          <w:tcPr>
            <w:tcW w:w="2512"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150</w:t>
            </w:r>
          </w:p>
        </w:tc>
        <w:tc>
          <w:tcPr>
            <w:tcW w:w="3128"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w:t>
            </w:r>
          </w:p>
        </w:tc>
      </w:tr>
      <w:tr w:rsidR="001B73CD" w:rsidRPr="001B73CD" w:rsidTr="00243E5C">
        <w:trPr>
          <w:trHeight w:val="380"/>
          <w:jc w:val="center"/>
        </w:trPr>
        <w:tc>
          <w:tcPr>
            <w:tcW w:w="2596"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重力输泥管</w:t>
            </w:r>
          </w:p>
        </w:tc>
        <w:tc>
          <w:tcPr>
            <w:tcW w:w="2512"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200</w:t>
            </w:r>
          </w:p>
        </w:tc>
        <w:tc>
          <w:tcPr>
            <w:tcW w:w="3128"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0.01</w:t>
            </w:r>
          </w:p>
        </w:tc>
      </w:tr>
    </w:tbl>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bCs/>
          <w:sz w:val="28"/>
          <w:szCs w:val="28"/>
        </w:rPr>
        <w:t xml:space="preserve"> </w:t>
      </w:r>
      <w:r w:rsidRPr="001B73CD">
        <w:rPr>
          <w:rFonts w:ascii="Times New Roman" w:hAnsi="Times New Roman" w:cs="Times New Roman" w:hint="eastAsia"/>
          <w:bCs/>
          <w:sz w:val="28"/>
          <w:szCs w:val="28"/>
        </w:rPr>
        <w:t xml:space="preserve">   </w:t>
      </w:r>
      <w:r w:rsidRPr="001B73CD">
        <w:rPr>
          <w:rFonts w:ascii="Times New Roman" w:hAnsi="Times New Roman" w:cs="Times New Roman"/>
          <w:bCs/>
          <w:sz w:val="28"/>
          <w:szCs w:val="28"/>
        </w:rPr>
        <w:t xml:space="preserve"> </w:t>
      </w:r>
      <w:r w:rsidRPr="001B73CD">
        <w:rPr>
          <w:rFonts w:ascii="Times New Roman" w:hAnsi="Times New Roman" w:cs="Times New Roman" w:hint="eastAsia"/>
          <w:bCs/>
          <w:sz w:val="28"/>
          <w:szCs w:val="28"/>
        </w:rPr>
        <w:t>注：在计算污水管道充满度时，不包括短时突然增加的污水量，但当管径小于或等于</w:t>
      </w:r>
      <w:r w:rsidRPr="001B73CD">
        <w:rPr>
          <w:rFonts w:ascii="Times New Roman" w:hAnsi="Times New Roman" w:cs="Times New Roman" w:hint="eastAsia"/>
          <w:bCs/>
          <w:sz w:val="28"/>
          <w:szCs w:val="28"/>
        </w:rPr>
        <w:t>300</w:t>
      </w:r>
      <w:r w:rsidRPr="001B73CD">
        <w:rPr>
          <w:rFonts w:ascii="Times New Roman" w:hAnsi="Times New Roman" w:cs="Times New Roman"/>
          <w:bCs/>
          <w:sz w:val="28"/>
          <w:szCs w:val="28"/>
        </w:rPr>
        <w:t>mm</w:t>
      </w:r>
      <w:r w:rsidRPr="001B73CD">
        <w:rPr>
          <w:rFonts w:ascii="Times New Roman" w:hAnsi="Times New Roman" w:cs="Times New Roman" w:hint="eastAsia"/>
          <w:bCs/>
          <w:sz w:val="28"/>
          <w:szCs w:val="28"/>
        </w:rPr>
        <w:t>时，应按满流复核。</w:t>
      </w:r>
    </w:p>
    <w:p w:rsidR="001B73CD" w:rsidRPr="001B73CD" w:rsidRDefault="001B73CD" w:rsidP="001B73CD">
      <w:pPr>
        <w:jc w:val="center"/>
        <w:textAlignment w:val="baseline"/>
        <w:rPr>
          <w:rFonts w:ascii="Times New Roman" w:eastAsia="黑体" w:hAnsi="Times New Roman" w:cs="Times New Roman"/>
          <w:szCs w:val="20"/>
        </w:rPr>
      </w:pPr>
      <w:r w:rsidRPr="001B73CD">
        <w:rPr>
          <w:rFonts w:ascii="Times New Roman" w:eastAsia="黑体" w:hAnsi="Times New Roman" w:cs="Times New Roman" w:hint="eastAsia"/>
          <w:szCs w:val="20"/>
        </w:rPr>
        <w:t>表</w:t>
      </w:r>
      <w:r w:rsidRPr="001B73CD">
        <w:rPr>
          <w:rFonts w:ascii="Times New Roman" w:eastAsia="黑体" w:hAnsi="Times New Roman" w:cs="Times New Roman" w:hint="eastAsia"/>
          <w:szCs w:val="20"/>
        </w:rPr>
        <w:t xml:space="preserve">4.5-2  </w:t>
      </w:r>
      <w:r w:rsidRPr="001B73CD">
        <w:rPr>
          <w:rFonts w:ascii="Times New Roman" w:eastAsia="黑体" w:hAnsi="Times New Roman" w:cs="Times New Roman" w:hint="eastAsia"/>
          <w:szCs w:val="20"/>
        </w:rPr>
        <w:t>建筑小区</w:t>
      </w:r>
      <w:r w:rsidRPr="001B73CD">
        <w:rPr>
          <w:rFonts w:ascii="Times New Roman" w:eastAsia="黑体" w:hAnsi="Times New Roman" w:cs="Times New Roman" w:hint="eastAsia"/>
          <w:szCs w:val="20"/>
        </w:rPr>
        <w:t>PP</w:t>
      </w:r>
      <w:r w:rsidRPr="001B73CD">
        <w:rPr>
          <w:rFonts w:ascii="Times New Roman" w:eastAsia="黑体" w:hAnsi="Times New Roman" w:cs="Times New Roman" w:hint="eastAsia"/>
          <w:szCs w:val="20"/>
        </w:rPr>
        <w:t>热态管道的最小管径与相应最小设计坡度</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00"/>
        <w:gridCol w:w="2160"/>
        <w:gridCol w:w="1620"/>
        <w:gridCol w:w="1620"/>
      </w:tblGrid>
      <w:tr w:rsidR="001B73CD" w:rsidRPr="001B73CD" w:rsidTr="00243E5C">
        <w:trPr>
          <w:jc w:val="center"/>
        </w:trPr>
        <w:tc>
          <w:tcPr>
            <w:tcW w:w="3060" w:type="dxa"/>
            <w:gridSpan w:val="2"/>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管道类型</w:t>
            </w: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敷设位置</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最小管径（</w:t>
            </w:r>
            <w:r w:rsidRPr="001B73CD">
              <w:rPr>
                <w:rFonts w:ascii="Times New Roman" w:hAnsi="Times New Roman" w:cs="Times New Roman" w:hint="eastAsia"/>
                <w:bCs/>
                <w:sz w:val="28"/>
                <w:szCs w:val="28"/>
              </w:rPr>
              <w:t>mm</w:t>
            </w:r>
            <w:r w:rsidRPr="001B73CD">
              <w:rPr>
                <w:rFonts w:ascii="Times New Roman" w:hAnsi="Times New Roman" w:cs="Times New Roman" w:hint="eastAsia"/>
                <w:bCs/>
                <w:sz w:val="28"/>
                <w:szCs w:val="28"/>
              </w:rPr>
              <w:t>）</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最小设计坡度</w:t>
            </w:r>
          </w:p>
        </w:tc>
      </w:tr>
      <w:tr w:rsidR="001B73CD" w:rsidRPr="001B73CD" w:rsidTr="00243E5C">
        <w:trPr>
          <w:jc w:val="center"/>
        </w:trPr>
        <w:tc>
          <w:tcPr>
            <w:tcW w:w="1260" w:type="dxa"/>
            <w:vMerge w:val="restart"/>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生活排水管</w:t>
            </w:r>
          </w:p>
        </w:tc>
        <w:tc>
          <w:tcPr>
            <w:tcW w:w="180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支管</w:t>
            </w: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建筑物周围绿化带内或小区内主道路下</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160</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0.005</w:t>
            </w:r>
          </w:p>
        </w:tc>
      </w:tr>
      <w:tr w:rsidR="001B73CD" w:rsidRPr="001B73CD" w:rsidTr="00243E5C">
        <w:trPr>
          <w:jc w:val="center"/>
        </w:trPr>
        <w:tc>
          <w:tcPr>
            <w:tcW w:w="126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c>
          <w:tcPr>
            <w:tcW w:w="180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进化粪池污水管</w:t>
            </w: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200</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0.007</w:t>
            </w:r>
          </w:p>
        </w:tc>
      </w:tr>
      <w:tr w:rsidR="001B73CD" w:rsidRPr="001B73CD" w:rsidTr="00243E5C">
        <w:trPr>
          <w:jc w:val="center"/>
        </w:trPr>
        <w:tc>
          <w:tcPr>
            <w:tcW w:w="126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c>
          <w:tcPr>
            <w:tcW w:w="180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干管</w:t>
            </w: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小区内主道路</w:t>
            </w:r>
            <w:r w:rsidRPr="001B73CD">
              <w:rPr>
                <w:rFonts w:ascii="Times New Roman" w:hAnsi="Times New Roman" w:cs="Times New Roman" w:hint="eastAsia"/>
                <w:bCs/>
                <w:sz w:val="28"/>
                <w:szCs w:val="28"/>
              </w:rPr>
              <w:lastRenderedPageBreak/>
              <w:t>下</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lastRenderedPageBreak/>
              <w:t>200</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0.004</w:t>
            </w:r>
          </w:p>
        </w:tc>
      </w:tr>
      <w:tr w:rsidR="001B73CD" w:rsidRPr="001B73CD" w:rsidTr="00243E5C">
        <w:trPr>
          <w:jc w:val="center"/>
        </w:trPr>
        <w:tc>
          <w:tcPr>
            <w:tcW w:w="1260" w:type="dxa"/>
            <w:vMerge w:val="restart"/>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lastRenderedPageBreak/>
              <w:t>雨水排水管</w:t>
            </w:r>
          </w:p>
        </w:tc>
        <w:tc>
          <w:tcPr>
            <w:tcW w:w="1800" w:type="dxa"/>
            <w:vMerge w:val="restart"/>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雨水口连接管</w:t>
            </w: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建筑物周围</w:t>
            </w:r>
          </w:p>
        </w:tc>
        <w:tc>
          <w:tcPr>
            <w:tcW w:w="1620" w:type="dxa"/>
            <w:vMerge w:val="restart"/>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200</w:t>
            </w:r>
          </w:p>
        </w:tc>
        <w:tc>
          <w:tcPr>
            <w:tcW w:w="1620" w:type="dxa"/>
            <w:vMerge w:val="restart"/>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0.010</w:t>
            </w:r>
          </w:p>
        </w:tc>
      </w:tr>
      <w:tr w:rsidR="001B73CD" w:rsidRPr="001B73CD" w:rsidTr="00243E5C">
        <w:trPr>
          <w:jc w:val="center"/>
        </w:trPr>
        <w:tc>
          <w:tcPr>
            <w:tcW w:w="126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c>
          <w:tcPr>
            <w:tcW w:w="180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小区内主道路下</w:t>
            </w:r>
          </w:p>
        </w:tc>
        <w:tc>
          <w:tcPr>
            <w:tcW w:w="162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c>
          <w:tcPr>
            <w:tcW w:w="162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r>
      <w:tr w:rsidR="001B73CD" w:rsidRPr="001B73CD" w:rsidTr="00243E5C">
        <w:trPr>
          <w:jc w:val="center"/>
        </w:trPr>
        <w:tc>
          <w:tcPr>
            <w:tcW w:w="126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c>
          <w:tcPr>
            <w:tcW w:w="180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支管</w:t>
            </w: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建筑物周围</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160</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0.003</w:t>
            </w:r>
          </w:p>
        </w:tc>
      </w:tr>
      <w:tr w:rsidR="001B73CD" w:rsidRPr="001B73CD" w:rsidTr="00243E5C">
        <w:trPr>
          <w:jc w:val="center"/>
        </w:trPr>
        <w:tc>
          <w:tcPr>
            <w:tcW w:w="1260" w:type="dxa"/>
            <w:vMerge/>
            <w:vAlign w:val="center"/>
          </w:tcPr>
          <w:p w:rsidR="001B73CD" w:rsidRPr="001B73CD" w:rsidRDefault="001B73CD" w:rsidP="001B73CD">
            <w:pPr>
              <w:jc w:val="left"/>
              <w:textAlignment w:val="baseline"/>
              <w:rPr>
                <w:rFonts w:ascii="Times New Roman" w:hAnsi="Times New Roman" w:cs="Times New Roman"/>
                <w:bCs/>
                <w:sz w:val="28"/>
                <w:szCs w:val="28"/>
              </w:rPr>
            </w:pPr>
          </w:p>
        </w:tc>
        <w:tc>
          <w:tcPr>
            <w:tcW w:w="180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干管</w:t>
            </w:r>
          </w:p>
        </w:tc>
        <w:tc>
          <w:tcPr>
            <w:tcW w:w="216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小区内主道路下</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300</w:t>
            </w:r>
          </w:p>
        </w:tc>
        <w:tc>
          <w:tcPr>
            <w:tcW w:w="1620" w:type="dxa"/>
            <w:vAlign w:val="center"/>
          </w:tcPr>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0.003</w:t>
            </w:r>
          </w:p>
        </w:tc>
      </w:tr>
    </w:tbl>
    <w:p w:rsidR="001B73CD" w:rsidRDefault="001B73CD" w:rsidP="00843DD4">
      <w:pPr>
        <w:jc w:val="left"/>
        <w:textAlignment w:val="baseline"/>
        <w:rPr>
          <w:rFonts w:ascii="Times New Roman" w:hAnsi="Times New Roman" w:cs="Times New Roman"/>
          <w:bCs/>
          <w:sz w:val="28"/>
          <w:szCs w:val="28"/>
        </w:rPr>
      </w:pPr>
    </w:p>
    <w:p w:rsidR="001B73CD" w:rsidRDefault="001B73CD">
      <w:pPr>
        <w:widowControl/>
        <w:jc w:val="left"/>
        <w:rPr>
          <w:rFonts w:ascii="Times New Roman" w:hAnsi="Times New Roman" w:cs="Times New Roman"/>
          <w:bCs/>
          <w:sz w:val="28"/>
          <w:szCs w:val="28"/>
        </w:rPr>
      </w:pPr>
      <w:r>
        <w:rPr>
          <w:rFonts w:ascii="Times New Roman" w:hAnsi="Times New Roman" w:cs="Times New Roman"/>
          <w:bCs/>
          <w:sz w:val="28"/>
          <w:szCs w:val="28"/>
        </w:rPr>
        <w:br w:type="page"/>
      </w:r>
    </w:p>
    <w:p w:rsidR="001B73CD" w:rsidRPr="0032791E" w:rsidRDefault="001B73CD" w:rsidP="001B73CD">
      <w:pPr>
        <w:pStyle w:val="1"/>
        <w:rPr>
          <w:b w:val="0"/>
        </w:rPr>
      </w:pPr>
      <w:bookmarkStart w:id="12" w:name="_Toc436727274"/>
      <w:r>
        <w:rPr>
          <w:rFonts w:hint="eastAsia"/>
        </w:rPr>
        <w:lastRenderedPageBreak/>
        <w:t>5</w:t>
      </w:r>
      <w:r w:rsidRPr="001B73CD">
        <w:rPr>
          <w:rFonts w:hint="eastAsia"/>
        </w:rPr>
        <w:t>管道结构设计</w:t>
      </w:r>
      <w:bookmarkEnd w:id="12"/>
    </w:p>
    <w:p w:rsidR="001B73CD" w:rsidRPr="0032791E" w:rsidRDefault="001B73CD" w:rsidP="001B73CD">
      <w:pPr>
        <w:spacing w:line="360" w:lineRule="auto"/>
        <w:jc w:val="center"/>
        <w:outlineLvl w:val="1"/>
        <w:rPr>
          <w:rFonts w:ascii="Times New Roman" w:eastAsia="黑体" w:hAnsi="Times New Roman" w:cs="Times New Roman"/>
          <w:b/>
          <w:color w:val="000000" w:themeColor="text1"/>
          <w:sz w:val="28"/>
          <w:szCs w:val="28"/>
        </w:rPr>
      </w:pPr>
      <w:bookmarkStart w:id="13" w:name="_Toc436727275"/>
      <w:r>
        <w:rPr>
          <w:rFonts w:ascii="Times New Roman" w:eastAsia="黑体" w:hAnsi="Times New Roman" w:cs="Times New Roman" w:hint="eastAsia"/>
          <w:b/>
          <w:color w:val="000000" w:themeColor="text1"/>
          <w:sz w:val="28"/>
          <w:szCs w:val="28"/>
        </w:rPr>
        <w:t>5</w:t>
      </w:r>
      <w:r w:rsidRPr="0032791E">
        <w:rPr>
          <w:rFonts w:ascii="Times New Roman" w:eastAsia="黑体" w:hAnsi="Times New Roman" w:cs="Times New Roman"/>
          <w:b/>
          <w:color w:val="000000" w:themeColor="text1"/>
          <w:sz w:val="28"/>
          <w:szCs w:val="28"/>
        </w:rPr>
        <w:t xml:space="preserve">.1 </w:t>
      </w:r>
      <w:r w:rsidRPr="0032791E">
        <w:rPr>
          <w:rFonts w:ascii="Times New Roman" w:eastAsia="黑体" w:hAnsi="Times New Roman" w:cs="Times New Roman"/>
          <w:b/>
          <w:color w:val="000000" w:themeColor="text1"/>
          <w:sz w:val="28"/>
          <w:szCs w:val="28"/>
        </w:rPr>
        <w:t>一般规定</w:t>
      </w:r>
      <w:bookmarkEnd w:id="13"/>
    </w:p>
    <w:p w:rsidR="006E01B1" w:rsidRPr="0032791E" w:rsidRDefault="006E01B1" w:rsidP="00843DD4">
      <w:pPr>
        <w:jc w:val="left"/>
        <w:textAlignment w:val="baseline"/>
        <w:rPr>
          <w:rFonts w:ascii="Times New Roman" w:hAnsi="Times New Roman" w:cs="Times New Roman"/>
          <w:bCs/>
          <w:sz w:val="28"/>
          <w:szCs w:val="28"/>
        </w:rPr>
      </w:pP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5.1.2  PP</w:t>
      </w:r>
      <w:r w:rsidRPr="001B73CD">
        <w:rPr>
          <w:rFonts w:ascii="Times New Roman" w:hAnsi="Times New Roman" w:cs="Times New Roman" w:hint="eastAsia"/>
          <w:bCs/>
          <w:sz w:val="28"/>
          <w:szCs w:val="28"/>
        </w:rPr>
        <w:t>热态管道和</w:t>
      </w:r>
      <w:r w:rsidRPr="001B73CD">
        <w:rPr>
          <w:rFonts w:ascii="Times New Roman" w:hAnsi="Times New Roman" w:cs="Times New Roman" w:hint="eastAsia"/>
          <w:bCs/>
          <w:sz w:val="28"/>
          <w:szCs w:val="28"/>
        </w:rPr>
        <w:t>PP-HM</w:t>
      </w:r>
      <w:r w:rsidRPr="001B73CD">
        <w:rPr>
          <w:rFonts w:ascii="Times New Roman" w:hAnsi="Times New Roman" w:cs="Times New Roman" w:hint="eastAsia"/>
          <w:bCs/>
          <w:sz w:val="28"/>
          <w:szCs w:val="28"/>
        </w:rPr>
        <w:t>管道结构按柔性管道计算，</w:t>
      </w:r>
      <w:r w:rsidRPr="001B73CD">
        <w:rPr>
          <w:rFonts w:ascii="Times New Roman" w:hAnsi="Times New Roman" w:cs="Times New Roman" w:hint="eastAsia"/>
          <w:bCs/>
          <w:sz w:val="28"/>
          <w:szCs w:val="28"/>
        </w:rPr>
        <w:t>PP</w:t>
      </w:r>
      <w:r w:rsidRPr="001B73CD">
        <w:rPr>
          <w:rFonts w:ascii="Times New Roman" w:hAnsi="Times New Roman" w:cs="Times New Roman" w:hint="eastAsia"/>
          <w:bCs/>
          <w:sz w:val="28"/>
          <w:szCs w:val="28"/>
        </w:rPr>
        <w:t>热态管道的设计采用以概率理论为基础的极限状态设计法，在对管道整体稳定验算的同时，还应采用分项系数设计表达式进行计算。</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5.1.3  PP</w:t>
      </w:r>
      <w:r w:rsidRPr="001B73CD">
        <w:rPr>
          <w:rFonts w:ascii="Times New Roman" w:hAnsi="Times New Roman" w:cs="Times New Roman" w:hint="eastAsia"/>
          <w:bCs/>
          <w:sz w:val="28"/>
          <w:szCs w:val="28"/>
        </w:rPr>
        <w:t>热态管和</w:t>
      </w:r>
      <w:r w:rsidRPr="001B73CD">
        <w:rPr>
          <w:rFonts w:ascii="Times New Roman" w:hAnsi="Times New Roman" w:cs="Times New Roman" w:hint="eastAsia"/>
          <w:bCs/>
          <w:sz w:val="28"/>
          <w:szCs w:val="28"/>
        </w:rPr>
        <w:t>PP-HM</w:t>
      </w:r>
      <w:r w:rsidRPr="001B73CD">
        <w:rPr>
          <w:rFonts w:ascii="Times New Roman" w:hAnsi="Times New Roman" w:cs="Times New Roman" w:hint="eastAsia"/>
          <w:bCs/>
          <w:sz w:val="28"/>
          <w:szCs w:val="28"/>
        </w:rPr>
        <w:t>管道结构设计应按下列两种状态进行计算和验算：</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 xml:space="preserve">1  </w:t>
      </w:r>
      <w:r w:rsidRPr="001B73CD">
        <w:rPr>
          <w:rFonts w:ascii="Times New Roman" w:hAnsi="Times New Roman" w:cs="Times New Roman" w:hint="eastAsia"/>
          <w:bCs/>
          <w:sz w:val="28"/>
          <w:szCs w:val="28"/>
        </w:rPr>
        <w:t>承载能力极限状态包括管道环截面强度计算、管道环截面压屈失稳计算、管道抗浮稳定计算。</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 xml:space="preserve">2  </w:t>
      </w:r>
      <w:r w:rsidRPr="001B73CD">
        <w:rPr>
          <w:rFonts w:ascii="Times New Roman" w:hAnsi="Times New Roman" w:cs="Times New Roman" w:hint="eastAsia"/>
          <w:bCs/>
          <w:sz w:val="28"/>
          <w:szCs w:val="28"/>
        </w:rPr>
        <w:t>正常使用极限状态包括管道环截面变形验算。</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5.1.4  PP</w:t>
      </w:r>
      <w:r w:rsidRPr="001B73CD">
        <w:rPr>
          <w:rFonts w:ascii="Times New Roman" w:hAnsi="Times New Roman" w:cs="Times New Roman" w:hint="eastAsia"/>
          <w:bCs/>
          <w:sz w:val="28"/>
          <w:szCs w:val="28"/>
        </w:rPr>
        <w:t>热态管道结构设计包括管体、管道基础、管井连接、管道连接、沟槽回填土密实度等。</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5.1.5  PP</w:t>
      </w:r>
      <w:r w:rsidRPr="001B73CD">
        <w:rPr>
          <w:rFonts w:ascii="Times New Roman" w:hAnsi="Times New Roman" w:cs="Times New Roman" w:hint="eastAsia"/>
          <w:bCs/>
          <w:sz w:val="28"/>
          <w:szCs w:val="28"/>
        </w:rPr>
        <w:t>热态管材型式简图见附录</w:t>
      </w:r>
      <w:r w:rsidRPr="001B73CD">
        <w:rPr>
          <w:rFonts w:ascii="Times New Roman" w:hAnsi="Times New Roman" w:cs="Times New Roman" w:hint="eastAsia"/>
          <w:bCs/>
          <w:sz w:val="28"/>
          <w:szCs w:val="28"/>
        </w:rPr>
        <w:t>A.1</w:t>
      </w:r>
      <w:r w:rsidRPr="001B73CD">
        <w:rPr>
          <w:rFonts w:ascii="Times New Roman" w:hAnsi="Times New Roman" w:cs="Times New Roman" w:hint="eastAsia"/>
          <w:bCs/>
          <w:sz w:val="28"/>
          <w:szCs w:val="28"/>
        </w:rPr>
        <w:t>。</w:t>
      </w:r>
    </w:p>
    <w:p w:rsidR="001B73CD" w:rsidRPr="001B73CD" w:rsidRDefault="001B73CD" w:rsidP="001B73CD">
      <w:pPr>
        <w:jc w:val="left"/>
        <w:textAlignment w:val="baseline"/>
        <w:rPr>
          <w:rFonts w:ascii="Times New Roman" w:hAnsi="Times New Roman" w:cs="Times New Roman"/>
          <w:bCs/>
          <w:sz w:val="28"/>
          <w:szCs w:val="28"/>
        </w:rPr>
      </w:pPr>
      <w:r w:rsidRPr="001B73CD">
        <w:rPr>
          <w:rFonts w:ascii="Times New Roman" w:hAnsi="Times New Roman" w:cs="Times New Roman" w:hint="eastAsia"/>
          <w:bCs/>
          <w:sz w:val="28"/>
          <w:szCs w:val="28"/>
        </w:rPr>
        <w:t xml:space="preserve">5.1.6 </w:t>
      </w:r>
      <w:r w:rsidRPr="001B73CD">
        <w:rPr>
          <w:rFonts w:ascii="Times New Roman" w:hAnsi="Times New Roman" w:cs="Times New Roman" w:hint="eastAsia"/>
          <w:bCs/>
          <w:sz w:val="28"/>
          <w:szCs w:val="28"/>
        </w:rPr>
        <w:t>车行道下埋地</w:t>
      </w:r>
      <w:r w:rsidRPr="001B73CD">
        <w:rPr>
          <w:rFonts w:ascii="Times New Roman" w:hAnsi="Times New Roman" w:cs="Times New Roman" w:hint="eastAsia"/>
          <w:bCs/>
          <w:sz w:val="28"/>
          <w:szCs w:val="28"/>
        </w:rPr>
        <w:t>PP</w:t>
      </w:r>
      <w:r w:rsidRPr="001B73CD">
        <w:rPr>
          <w:rFonts w:ascii="Times New Roman" w:hAnsi="Times New Roman" w:cs="Times New Roman" w:hint="eastAsia"/>
          <w:bCs/>
          <w:sz w:val="28"/>
          <w:szCs w:val="28"/>
        </w:rPr>
        <w:t>热态管道和</w:t>
      </w:r>
      <w:r w:rsidRPr="001B73CD">
        <w:rPr>
          <w:rFonts w:ascii="Times New Roman" w:hAnsi="Times New Roman" w:cs="Times New Roman" w:hint="eastAsia"/>
          <w:bCs/>
          <w:sz w:val="28"/>
          <w:szCs w:val="28"/>
        </w:rPr>
        <w:t>PP-HM</w:t>
      </w:r>
      <w:r w:rsidRPr="001B73CD">
        <w:rPr>
          <w:rFonts w:ascii="Times New Roman" w:hAnsi="Times New Roman" w:cs="Times New Roman" w:hint="eastAsia"/>
          <w:bCs/>
          <w:sz w:val="28"/>
          <w:szCs w:val="28"/>
        </w:rPr>
        <w:t>管道，管顶最大覆土厚度不宜超过</w:t>
      </w:r>
      <w:r w:rsidRPr="001B73CD">
        <w:rPr>
          <w:rFonts w:ascii="Times New Roman" w:hAnsi="Times New Roman" w:cs="Times New Roman" w:hint="eastAsia"/>
          <w:bCs/>
          <w:sz w:val="28"/>
          <w:szCs w:val="28"/>
        </w:rPr>
        <w:t>8m</w:t>
      </w:r>
      <w:r w:rsidRPr="001B73CD">
        <w:rPr>
          <w:rFonts w:ascii="Times New Roman" w:hAnsi="Times New Roman" w:cs="Times New Roman" w:hint="eastAsia"/>
          <w:bCs/>
          <w:sz w:val="28"/>
          <w:szCs w:val="28"/>
        </w:rPr>
        <w:t>。管顶覆土厚度超过</w:t>
      </w:r>
      <w:r w:rsidRPr="001B73CD">
        <w:rPr>
          <w:rFonts w:ascii="Times New Roman" w:hAnsi="Times New Roman" w:cs="Times New Roman" w:hint="eastAsia"/>
          <w:bCs/>
          <w:sz w:val="28"/>
          <w:szCs w:val="28"/>
        </w:rPr>
        <w:t>8m</w:t>
      </w:r>
      <w:r w:rsidRPr="001B73CD">
        <w:rPr>
          <w:rFonts w:ascii="Times New Roman" w:hAnsi="Times New Roman" w:cs="Times New Roman" w:hint="eastAsia"/>
          <w:bCs/>
          <w:sz w:val="28"/>
          <w:szCs w:val="28"/>
        </w:rPr>
        <w:t>时，应通过设计验算管道的环刚度。</w:t>
      </w:r>
    </w:p>
    <w:p w:rsidR="006E01B1" w:rsidRPr="0032791E" w:rsidRDefault="006E01B1" w:rsidP="00843DD4">
      <w:pPr>
        <w:jc w:val="left"/>
        <w:textAlignment w:val="baseline"/>
        <w:rPr>
          <w:rFonts w:ascii="Times New Roman" w:hAnsi="Times New Roman" w:cs="Times New Roman"/>
          <w:bCs/>
          <w:sz w:val="28"/>
          <w:szCs w:val="28"/>
        </w:rPr>
      </w:pPr>
    </w:p>
    <w:p w:rsidR="006E01B1" w:rsidRPr="0032791E" w:rsidRDefault="001B73CD" w:rsidP="00843DD4">
      <w:pPr>
        <w:spacing w:line="360" w:lineRule="auto"/>
        <w:jc w:val="center"/>
        <w:outlineLvl w:val="1"/>
        <w:rPr>
          <w:rFonts w:ascii="Times New Roman" w:eastAsia="黑体" w:hAnsi="Times New Roman" w:cs="Times New Roman"/>
          <w:b/>
          <w:color w:val="000000" w:themeColor="text1"/>
          <w:sz w:val="28"/>
          <w:szCs w:val="28"/>
        </w:rPr>
      </w:pPr>
      <w:bookmarkStart w:id="14" w:name="_Toc226946683"/>
      <w:bookmarkStart w:id="15" w:name="_Toc226947512"/>
      <w:bookmarkStart w:id="16" w:name="_Toc226948222"/>
      <w:bookmarkStart w:id="17" w:name="_Toc226948797"/>
      <w:bookmarkStart w:id="18" w:name="_Toc226949637"/>
      <w:bookmarkStart w:id="19" w:name="_Toc226949754"/>
      <w:bookmarkStart w:id="20" w:name="_Toc226949919"/>
      <w:bookmarkStart w:id="21" w:name="_Toc226950064"/>
      <w:bookmarkStart w:id="22" w:name="_Toc226950518"/>
      <w:bookmarkStart w:id="23" w:name="_Toc226950573"/>
      <w:bookmarkStart w:id="24" w:name="_Toc226952094"/>
      <w:bookmarkStart w:id="25" w:name="_Toc226952638"/>
      <w:bookmarkStart w:id="26" w:name="_Toc226953911"/>
      <w:bookmarkStart w:id="27" w:name="_Toc226955332"/>
      <w:bookmarkStart w:id="28" w:name="_Toc227552062"/>
      <w:bookmarkStart w:id="29" w:name="_Toc227555286"/>
      <w:bookmarkStart w:id="30" w:name="_Toc227556255"/>
      <w:bookmarkStart w:id="31" w:name="_Toc227722924"/>
      <w:bookmarkStart w:id="32" w:name="_Toc227724390"/>
      <w:bookmarkStart w:id="33" w:name="_Toc227724594"/>
      <w:bookmarkStart w:id="34" w:name="_Toc227724700"/>
      <w:bookmarkStart w:id="35" w:name="_Toc227748289"/>
      <w:bookmarkStart w:id="36" w:name="_Toc227748353"/>
      <w:bookmarkStart w:id="37" w:name="_Toc227748417"/>
      <w:bookmarkStart w:id="38" w:name="_Toc227748581"/>
      <w:bookmarkStart w:id="39" w:name="_Toc227748730"/>
      <w:bookmarkStart w:id="40" w:name="_Toc228071115"/>
      <w:bookmarkStart w:id="41" w:name="_Toc228071228"/>
      <w:bookmarkStart w:id="42" w:name="_Toc436727276"/>
      <w:r>
        <w:rPr>
          <w:rFonts w:ascii="Times New Roman" w:eastAsia="黑体" w:hAnsi="Times New Roman" w:cs="Times New Roman" w:hint="eastAsia"/>
          <w:b/>
          <w:color w:val="000000" w:themeColor="text1"/>
          <w:sz w:val="28"/>
          <w:szCs w:val="28"/>
        </w:rPr>
        <w:t>5.2</w:t>
      </w:r>
      <w:r w:rsidR="006E01B1" w:rsidRPr="0032791E">
        <w:rPr>
          <w:rFonts w:ascii="Times New Roman" w:eastAsia="黑体" w:hAnsi="Times New Roman" w:cs="Times New Roman"/>
          <w:b/>
          <w:color w:val="000000" w:themeColor="text1"/>
          <w:sz w:val="28"/>
          <w:szCs w:val="28"/>
        </w:rPr>
        <w:t>管道荷载计算</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E01B1" w:rsidRPr="0032791E" w:rsidRDefault="0093197B" w:rsidP="00843DD4">
      <w:pPr>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5</w:t>
      </w:r>
      <w:r w:rsidR="006E01B1" w:rsidRPr="0032791E">
        <w:rPr>
          <w:rFonts w:ascii="Times New Roman" w:hAnsi="Times New Roman" w:cs="Times New Roman"/>
          <w:bCs/>
          <w:sz w:val="28"/>
          <w:szCs w:val="28"/>
        </w:rPr>
        <w:t>.</w:t>
      </w:r>
      <w:r>
        <w:rPr>
          <w:rFonts w:ascii="Times New Roman" w:hAnsi="Times New Roman" w:cs="Times New Roman" w:hint="eastAsia"/>
          <w:bCs/>
          <w:sz w:val="28"/>
          <w:szCs w:val="28"/>
        </w:rPr>
        <w:t>2</w:t>
      </w:r>
      <w:r w:rsidR="006E01B1" w:rsidRPr="0032791E">
        <w:rPr>
          <w:rFonts w:ascii="Times New Roman" w:hAnsi="Times New Roman" w:cs="Times New Roman"/>
          <w:bCs/>
          <w:sz w:val="28"/>
          <w:szCs w:val="28"/>
        </w:rPr>
        <w:t xml:space="preserve">.1 </w:t>
      </w:r>
      <w:r w:rsidR="006E01B1" w:rsidRPr="0032791E">
        <w:rPr>
          <w:rFonts w:ascii="Times New Roman" w:hAnsi="Times New Roman" w:cs="Times New Roman"/>
          <w:bCs/>
          <w:sz w:val="28"/>
          <w:szCs w:val="28"/>
        </w:rPr>
        <w:t>作用在</w:t>
      </w:r>
      <w:r w:rsidR="001B73CD" w:rsidRPr="001B73CD">
        <w:rPr>
          <w:rFonts w:ascii="Times New Roman" w:hAnsi="Times New Roman" w:cs="Times New Roman" w:hint="eastAsia"/>
          <w:bCs/>
          <w:sz w:val="28"/>
          <w:szCs w:val="28"/>
        </w:rPr>
        <w:t>PP</w:t>
      </w:r>
      <w:r w:rsidR="001B73CD" w:rsidRPr="001B73CD">
        <w:rPr>
          <w:rFonts w:ascii="Times New Roman" w:hAnsi="Times New Roman" w:cs="Times New Roman" w:hint="eastAsia"/>
          <w:bCs/>
          <w:sz w:val="28"/>
          <w:szCs w:val="28"/>
        </w:rPr>
        <w:t>热态管道和</w:t>
      </w:r>
      <w:r w:rsidR="001B73CD" w:rsidRPr="001B73CD">
        <w:rPr>
          <w:rFonts w:ascii="Times New Roman" w:hAnsi="Times New Roman" w:cs="Times New Roman" w:hint="eastAsia"/>
          <w:bCs/>
          <w:sz w:val="28"/>
          <w:szCs w:val="28"/>
        </w:rPr>
        <w:t>PP-HM</w:t>
      </w:r>
      <w:r w:rsidR="001B73CD" w:rsidRPr="001B73CD">
        <w:rPr>
          <w:rFonts w:ascii="Times New Roman" w:hAnsi="Times New Roman" w:cs="Times New Roman" w:hint="eastAsia"/>
          <w:bCs/>
          <w:sz w:val="28"/>
          <w:szCs w:val="28"/>
        </w:rPr>
        <w:t>管道</w:t>
      </w:r>
      <w:r w:rsidR="006E01B1" w:rsidRPr="0032791E">
        <w:rPr>
          <w:rFonts w:ascii="Times New Roman" w:hAnsi="Times New Roman" w:cs="Times New Roman"/>
          <w:bCs/>
          <w:sz w:val="28"/>
          <w:szCs w:val="28"/>
        </w:rPr>
        <w:t>管道上的荷载标准值分为永久作用标准值和可变作用标准值，前者主要指作用在管道上的竖向土压力和管道自重，后者包括地面车辆荷载或地面堆积荷载和自</w:t>
      </w:r>
      <w:r w:rsidR="006E01B1" w:rsidRPr="0032791E">
        <w:rPr>
          <w:rFonts w:ascii="Times New Roman" w:hAnsi="Times New Roman" w:cs="Times New Roman"/>
          <w:bCs/>
          <w:sz w:val="28"/>
          <w:szCs w:val="28"/>
        </w:rPr>
        <w:lastRenderedPageBreak/>
        <w:t>重。车辆荷载与堆积荷载不叠加计算，两者中取其大者。</w:t>
      </w:r>
    </w:p>
    <w:p w:rsidR="006E01B1" w:rsidRPr="0032791E" w:rsidRDefault="0093197B" w:rsidP="00843DD4">
      <w:pPr>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5</w:t>
      </w:r>
      <w:r w:rsidRPr="0032791E">
        <w:rPr>
          <w:rFonts w:ascii="Times New Roman" w:hAnsi="Times New Roman" w:cs="Times New Roman"/>
          <w:bCs/>
          <w:sz w:val="28"/>
          <w:szCs w:val="28"/>
        </w:rPr>
        <w:t>.</w:t>
      </w:r>
      <w:r>
        <w:rPr>
          <w:rFonts w:ascii="Times New Roman" w:hAnsi="Times New Roman" w:cs="Times New Roman" w:hint="eastAsia"/>
          <w:bCs/>
          <w:sz w:val="28"/>
          <w:szCs w:val="28"/>
        </w:rPr>
        <w:t>2</w:t>
      </w:r>
      <w:r w:rsidRPr="0032791E">
        <w:rPr>
          <w:rFonts w:ascii="Times New Roman" w:hAnsi="Times New Roman" w:cs="Times New Roman"/>
          <w:bCs/>
          <w:sz w:val="28"/>
          <w:szCs w:val="28"/>
        </w:rPr>
        <w:t>.</w:t>
      </w:r>
      <w:r w:rsidR="006E01B1" w:rsidRPr="0032791E">
        <w:rPr>
          <w:rFonts w:ascii="Times New Roman" w:hAnsi="Times New Roman" w:cs="Times New Roman"/>
          <w:bCs/>
          <w:sz w:val="28"/>
          <w:szCs w:val="28"/>
        </w:rPr>
        <w:t xml:space="preserve">2 </w:t>
      </w:r>
      <w:r w:rsidR="006E01B1" w:rsidRPr="0032791E">
        <w:rPr>
          <w:rFonts w:ascii="Times New Roman" w:hAnsi="Times New Roman" w:cs="Times New Roman"/>
          <w:bCs/>
          <w:sz w:val="28"/>
          <w:szCs w:val="28"/>
        </w:rPr>
        <w:t>管道上的永久作用标准值应为作用在管道每延长米上的竖向土压力标准值，按下式计算：</w:t>
      </w:r>
    </w:p>
    <w:p w:rsidR="0093197B" w:rsidRDefault="0093197B" w:rsidP="0093197B">
      <w:pPr>
        <w:adjustRightInd w:val="0"/>
        <w:snapToGrid w:val="0"/>
        <w:spacing w:line="360" w:lineRule="auto"/>
        <w:ind w:firstLineChars="1400" w:firstLine="3920"/>
        <w:rPr>
          <w:rFonts w:ascii="宋体" w:hAnsi="宋体"/>
          <w:sz w:val="28"/>
          <w:szCs w:val="28"/>
          <w:highlight w:val="cyan"/>
        </w:rPr>
      </w:pPr>
      <w:r>
        <w:rPr>
          <w:rFonts w:ascii="宋体" w:hAnsi="宋体" w:hint="eastAsia"/>
          <w:sz w:val="28"/>
          <w:szCs w:val="28"/>
        </w:rPr>
        <w:t>Fsv.k=</w:t>
      </w:r>
      <w:r>
        <w:rPr>
          <w:rFonts w:ascii="宋体" w:hAnsi="宋体"/>
          <w:sz w:val="28"/>
          <w:szCs w:val="28"/>
        </w:rPr>
        <w:object w:dxaOrig="275" w:dyaOrig="363">
          <v:shape id="Picture 15" o:spid="_x0000_i1039" type="#_x0000_t75" style="width:14.05pt;height:17.75pt" o:ole="">
            <v:imagedata r:id="rId40" o:title=""/>
          </v:shape>
          <o:OLEObject Type="Embed" ProgID="Equation.3" ShapeID="Picture 15" DrawAspect="Content" ObjectID="_1510469260" r:id="rId41"/>
        </w:object>
      </w:r>
      <w:r>
        <w:rPr>
          <w:rFonts w:ascii="宋体" w:hAnsi="宋体" w:hint="eastAsia"/>
          <w:sz w:val="28"/>
          <w:szCs w:val="28"/>
        </w:rPr>
        <w:t>.H</w:t>
      </w:r>
      <w:r>
        <w:rPr>
          <w:rFonts w:ascii="宋体" w:hAnsi="宋体" w:hint="eastAsia"/>
          <w:sz w:val="28"/>
          <w:szCs w:val="28"/>
          <w:vertAlign w:val="subscript"/>
        </w:rPr>
        <w:t>s</w:t>
      </w:r>
      <w:r>
        <w:rPr>
          <w:rFonts w:ascii="宋体" w:hAnsi="宋体" w:hint="eastAsia"/>
          <w:sz w:val="28"/>
          <w:szCs w:val="28"/>
        </w:rPr>
        <w:t xml:space="preserve"> .D</w:t>
      </w:r>
      <w:r>
        <w:rPr>
          <w:rFonts w:ascii="宋体" w:hAnsi="宋体" w:hint="eastAsia"/>
          <w:sz w:val="28"/>
          <w:szCs w:val="28"/>
          <w:vertAlign w:val="subscript"/>
        </w:rPr>
        <w:t xml:space="preserve">1 </w:t>
      </w:r>
      <w:r>
        <w:rPr>
          <w:rFonts w:ascii="宋体" w:hAnsi="宋体" w:hint="eastAsia"/>
          <w:sz w:val="28"/>
          <w:szCs w:val="28"/>
        </w:rPr>
        <w:t xml:space="preserve">                </w:t>
      </w:r>
    </w:p>
    <w:p w:rsidR="0093197B" w:rsidRDefault="0093197B" w:rsidP="0093197B">
      <w:pPr>
        <w:adjustRightInd w:val="0"/>
        <w:snapToGrid w:val="0"/>
        <w:spacing w:line="360" w:lineRule="auto"/>
        <w:ind w:firstLineChars="200" w:firstLine="480"/>
        <w:rPr>
          <w:rFonts w:ascii="宋体" w:hAnsi="宋体"/>
          <w:szCs w:val="21"/>
        </w:rPr>
      </w:pPr>
      <w:r>
        <w:rPr>
          <w:rFonts w:ascii="宋体" w:hAnsi="宋体" w:hint="eastAsia"/>
          <w:szCs w:val="21"/>
        </w:rPr>
        <w:t>式中：</w:t>
      </w:r>
      <w:r>
        <w:rPr>
          <w:rFonts w:ascii="宋体" w:hAnsi="宋体" w:hint="eastAsia"/>
          <w:sz w:val="28"/>
          <w:szCs w:val="28"/>
        </w:rPr>
        <w:t>F</w:t>
      </w:r>
      <w:r>
        <w:rPr>
          <w:rFonts w:ascii="宋体" w:hAnsi="宋体" w:hint="eastAsia"/>
          <w:sz w:val="28"/>
          <w:szCs w:val="28"/>
          <w:vertAlign w:val="subscript"/>
        </w:rPr>
        <w:t xml:space="preserve">sv.k </w:t>
      </w:r>
      <w:r>
        <w:rPr>
          <w:rFonts w:ascii="宋体" w:hAnsi="宋体" w:hint="eastAsia"/>
          <w:szCs w:val="21"/>
        </w:rPr>
        <w:t>—每延米管道上管顶的竖向土压力标准值（KN/m）；</w:t>
      </w:r>
    </w:p>
    <w:p w:rsidR="0093197B" w:rsidRDefault="0093197B" w:rsidP="0093197B">
      <w:pPr>
        <w:tabs>
          <w:tab w:val="left" w:pos="720"/>
        </w:tabs>
        <w:adjustRightInd w:val="0"/>
        <w:snapToGrid w:val="0"/>
        <w:spacing w:line="360" w:lineRule="auto"/>
        <w:ind w:firstLineChars="450" w:firstLine="1080"/>
        <w:rPr>
          <w:rFonts w:ascii="宋体" w:hAnsi="宋体"/>
          <w:szCs w:val="21"/>
        </w:rPr>
      </w:pPr>
      <w:r>
        <w:rPr>
          <w:rFonts w:ascii="宋体" w:hAnsi="宋体"/>
          <w:noProof/>
          <w:szCs w:val="21"/>
        </w:rPr>
        <w:drawing>
          <wp:inline distT="0" distB="0" distL="0" distR="0" wp14:anchorId="4896DECC" wp14:editId="5EEE1C70">
            <wp:extent cx="174625" cy="230505"/>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4625" cy="230505"/>
                    </a:xfrm>
                    <a:prstGeom prst="rect">
                      <a:avLst/>
                    </a:prstGeom>
                    <a:noFill/>
                    <a:ln>
                      <a:noFill/>
                    </a:ln>
                  </pic:spPr>
                </pic:pic>
              </a:graphicData>
            </a:graphic>
          </wp:inline>
        </w:drawing>
      </w:r>
      <w:r>
        <w:rPr>
          <w:rFonts w:ascii="宋体" w:hAnsi="宋体" w:hint="eastAsia"/>
          <w:szCs w:val="21"/>
        </w:rPr>
        <w:t>—地下水位以上回填土的重力密度，可采用18 KN/m3；</w:t>
      </w:r>
    </w:p>
    <w:p w:rsidR="0093197B" w:rsidRDefault="0093197B" w:rsidP="0093197B">
      <w:pPr>
        <w:adjustRightInd w:val="0"/>
        <w:snapToGrid w:val="0"/>
        <w:spacing w:line="360" w:lineRule="auto"/>
        <w:ind w:firstLineChars="450" w:firstLine="1260"/>
        <w:rPr>
          <w:rFonts w:ascii="宋体" w:hAnsi="宋体"/>
          <w:szCs w:val="21"/>
        </w:rPr>
      </w:pPr>
      <w:r>
        <w:rPr>
          <w:rFonts w:ascii="宋体" w:hAnsi="宋体" w:hint="eastAsia"/>
          <w:sz w:val="28"/>
          <w:szCs w:val="28"/>
        </w:rPr>
        <w:t>H</w:t>
      </w:r>
      <w:r>
        <w:rPr>
          <w:rFonts w:ascii="宋体" w:hAnsi="宋体" w:hint="eastAsia"/>
          <w:sz w:val="28"/>
          <w:szCs w:val="28"/>
          <w:vertAlign w:val="subscript"/>
        </w:rPr>
        <w:t>s</w:t>
      </w:r>
      <w:r>
        <w:rPr>
          <w:rFonts w:ascii="宋体" w:hAnsi="宋体" w:hint="eastAsia"/>
          <w:szCs w:val="21"/>
        </w:rPr>
        <w:t>—管顶至设计地面的覆土深度（m）；</w:t>
      </w:r>
    </w:p>
    <w:p w:rsidR="0093197B" w:rsidRDefault="0093197B" w:rsidP="0093197B">
      <w:pPr>
        <w:adjustRightInd w:val="0"/>
        <w:snapToGrid w:val="0"/>
        <w:spacing w:line="360" w:lineRule="auto"/>
        <w:ind w:firstLineChars="450" w:firstLine="1260"/>
        <w:rPr>
          <w:rFonts w:ascii="宋体" w:hAnsi="宋体"/>
          <w:szCs w:val="21"/>
        </w:rPr>
      </w:pPr>
      <w:r>
        <w:rPr>
          <w:rFonts w:ascii="宋体" w:hAnsi="宋体" w:hint="eastAsia"/>
          <w:sz w:val="28"/>
          <w:szCs w:val="28"/>
        </w:rPr>
        <w:t>D</w:t>
      </w:r>
      <w:r>
        <w:rPr>
          <w:rFonts w:ascii="宋体" w:hAnsi="宋体" w:hint="eastAsia"/>
          <w:sz w:val="28"/>
          <w:szCs w:val="28"/>
          <w:vertAlign w:val="subscript"/>
        </w:rPr>
        <w:t>1</w:t>
      </w:r>
      <w:r>
        <w:rPr>
          <w:rFonts w:ascii="宋体" w:hAnsi="宋体" w:hint="eastAsia"/>
          <w:szCs w:val="21"/>
        </w:rPr>
        <w:t>—管道的外径。</w:t>
      </w:r>
    </w:p>
    <w:p w:rsidR="006E01B1" w:rsidRPr="0032791E" w:rsidRDefault="0093197B" w:rsidP="00843DD4">
      <w:pPr>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5</w:t>
      </w:r>
      <w:r w:rsidRPr="0032791E">
        <w:rPr>
          <w:rFonts w:ascii="Times New Roman" w:hAnsi="Times New Roman" w:cs="Times New Roman"/>
          <w:bCs/>
          <w:sz w:val="28"/>
          <w:szCs w:val="28"/>
        </w:rPr>
        <w:t>.</w:t>
      </w:r>
      <w:r>
        <w:rPr>
          <w:rFonts w:ascii="Times New Roman" w:hAnsi="Times New Roman" w:cs="Times New Roman" w:hint="eastAsia"/>
          <w:bCs/>
          <w:sz w:val="28"/>
          <w:szCs w:val="28"/>
        </w:rPr>
        <w:t>2</w:t>
      </w:r>
      <w:r w:rsidRPr="0032791E">
        <w:rPr>
          <w:rFonts w:ascii="Times New Roman" w:hAnsi="Times New Roman" w:cs="Times New Roman"/>
          <w:bCs/>
          <w:sz w:val="28"/>
          <w:szCs w:val="28"/>
        </w:rPr>
        <w:t>.</w:t>
      </w:r>
      <w:r w:rsidR="006E01B1" w:rsidRPr="0032791E">
        <w:rPr>
          <w:rFonts w:ascii="Times New Roman" w:hAnsi="Times New Roman" w:cs="Times New Roman"/>
          <w:bCs/>
          <w:sz w:val="28"/>
          <w:szCs w:val="28"/>
        </w:rPr>
        <w:t xml:space="preserve">3 </w:t>
      </w:r>
      <w:r w:rsidR="006E01B1" w:rsidRPr="0032791E">
        <w:rPr>
          <w:rFonts w:ascii="Times New Roman" w:hAnsi="Times New Roman" w:cs="Times New Roman"/>
          <w:bCs/>
          <w:sz w:val="28"/>
          <w:szCs w:val="28"/>
        </w:rPr>
        <w:t>作用在管道上的地面车辆荷载等级应按城市道路设计标准采用，其标准值可按下列公式计算，并取其最大值。覆土厚度（</w:t>
      </w:r>
      <w:r w:rsidR="006E01B1" w:rsidRPr="0032791E">
        <w:rPr>
          <w:rFonts w:ascii="Times New Roman" w:hAnsi="Times New Roman" w:cs="Times New Roman"/>
          <w:bCs/>
          <w:sz w:val="28"/>
          <w:szCs w:val="28"/>
        </w:rPr>
        <w:t>m</w:t>
      </w:r>
      <w:r w:rsidR="006E01B1" w:rsidRPr="0032791E">
        <w:rPr>
          <w:rFonts w:ascii="Times New Roman" w:hAnsi="Times New Roman" w:cs="Times New Roman"/>
          <w:bCs/>
          <w:sz w:val="28"/>
          <w:szCs w:val="28"/>
        </w:rPr>
        <w:t>））与动力系数</w:t>
      </w:r>
      <w:r w:rsidR="006E01B1" w:rsidRPr="0032791E">
        <w:rPr>
          <w:rFonts w:ascii="Times New Roman" w:hAnsi="Times New Roman" w:cs="Times New Roman"/>
          <w:bCs/>
          <w:sz w:val="28"/>
          <w:szCs w:val="28"/>
        </w:rPr>
        <w:t>μd</w:t>
      </w:r>
      <w:r w:rsidR="006E01B1" w:rsidRPr="0032791E">
        <w:rPr>
          <w:rFonts w:ascii="Times New Roman" w:hAnsi="Times New Roman" w:cs="Times New Roman"/>
          <w:bCs/>
          <w:sz w:val="28"/>
          <w:szCs w:val="28"/>
        </w:rPr>
        <w:t>按表</w:t>
      </w:r>
      <w:r>
        <w:rPr>
          <w:rFonts w:ascii="Times New Roman" w:hAnsi="Times New Roman" w:cs="Times New Roman" w:hint="eastAsia"/>
          <w:bCs/>
          <w:sz w:val="28"/>
          <w:szCs w:val="28"/>
        </w:rPr>
        <w:t>5</w:t>
      </w:r>
      <w:r w:rsidRPr="0032791E">
        <w:rPr>
          <w:rFonts w:ascii="Times New Roman" w:hAnsi="Times New Roman" w:cs="Times New Roman"/>
          <w:bCs/>
          <w:sz w:val="28"/>
          <w:szCs w:val="28"/>
        </w:rPr>
        <w:t>.</w:t>
      </w:r>
      <w:r>
        <w:rPr>
          <w:rFonts w:ascii="Times New Roman" w:hAnsi="Times New Roman" w:cs="Times New Roman" w:hint="eastAsia"/>
          <w:bCs/>
          <w:sz w:val="28"/>
          <w:szCs w:val="28"/>
        </w:rPr>
        <w:t>2</w:t>
      </w:r>
      <w:r w:rsidRPr="0032791E">
        <w:rPr>
          <w:rFonts w:ascii="Times New Roman" w:hAnsi="Times New Roman" w:cs="Times New Roman"/>
          <w:bCs/>
          <w:sz w:val="28"/>
          <w:szCs w:val="28"/>
        </w:rPr>
        <w:t>.</w:t>
      </w:r>
      <w:r w:rsidR="006E01B1" w:rsidRPr="0032791E">
        <w:rPr>
          <w:rFonts w:ascii="Times New Roman" w:hAnsi="Times New Roman" w:cs="Times New Roman"/>
          <w:bCs/>
          <w:sz w:val="28"/>
          <w:szCs w:val="28"/>
        </w:rPr>
        <w:t>3</w:t>
      </w:r>
      <w:r w:rsidR="006E01B1" w:rsidRPr="0032791E">
        <w:rPr>
          <w:rFonts w:ascii="Times New Roman" w:hAnsi="Times New Roman" w:cs="Times New Roman"/>
          <w:bCs/>
          <w:sz w:val="28"/>
          <w:szCs w:val="28"/>
        </w:rPr>
        <w:t>的数据采用。</w:t>
      </w:r>
      <w:r w:rsidR="006E01B1" w:rsidRPr="0032791E">
        <w:rPr>
          <w:rFonts w:ascii="Times New Roman" w:hAnsi="Times New Roman" w:cs="Times New Roman"/>
          <w:bCs/>
          <w:sz w:val="28"/>
          <w:szCs w:val="28"/>
        </w:rPr>
        <w:t xml:space="preserve">  </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1.</w:t>
      </w:r>
      <w:r w:rsidRPr="0032791E">
        <w:rPr>
          <w:rFonts w:ascii="Times New Roman" w:hAnsi="Times New Roman" w:cs="Times New Roman"/>
          <w:bCs/>
          <w:sz w:val="28"/>
          <w:szCs w:val="28"/>
        </w:rPr>
        <w:t>单个轮压传递到管顶部的竖向压力标准值公式</w:t>
      </w:r>
      <w:r w:rsidRPr="0032791E">
        <w:rPr>
          <w:rFonts w:ascii="Times New Roman" w:hAnsi="Times New Roman" w:cs="Times New Roman"/>
          <w:bCs/>
          <w:sz w:val="28"/>
          <w:szCs w:val="28"/>
        </w:rPr>
        <w:t xml:space="preserve"> (</w:t>
      </w:r>
      <w:r w:rsidRPr="0032791E">
        <w:rPr>
          <w:rFonts w:ascii="Times New Roman" w:hAnsi="Times New Roman" w:cs="Times New Roman"/>
          <w:bCs/>
          <w:sz w:val="28"/>
          <w:szCs w:val="28"/>
        </w:rPr>
        <w:t>式</w:t>
      </w:r>
      <w:r w:rsidR="0093197B">
        <w:rPr>
          <w:rFonts w:ascii="Times New Roman" w:hAnsi="Times New Roman" w:cs="Times New Roman" w:hint="eastAsia"/>
          <w:bCs/>
          <w:sz w:val="28"/>
          <w:szCs w:val="28"/>
        </w:rPr>
        <w:t>5</w:t>
      </w:r>
      <w:r w:rsidR="0093197B" w:rsidRPr="0032791E">
        <w:rPr>
          <w:rFonts w:ascii="Times New Roman" w:hAnsi="Times New Roman" w:cs="Times New Roman"/>
          <w:bCs/>
          <w:sz w:val="28"/>
          <w:szCs w:val="28"/>
        </w:rPr>
        <w:t>.</w:t>
      </w:r>
      <w:r w:rsidR="0093197B">
        <w:rPr>
          <w:rFonts w:ascii="Times New Roman" w:hAnsi="Times New Roman" w:cs="Times New Roman" w:hint="eastAsia"/>
          <w:bCs/>
          <w:sz w:val="28"/>
          <w:szCs w:val="28"/>
        </w:rPr>
        <w:t>2</w:t>
      </w:r>
      <w:r w:rsidR="0093197B" w:rsidRPr="0032791E">
        <w:rPr>
          <w:rFonts w:ascii="Times New Roman" w:hAnsi="Times New Roman" w:cs="Times New Roman"/>
          <w:bCs/>
          <w:sz w:val="28"/>
          <w:szCs w:val="28"/>
        </w:rPr>
        <w:t>.</w:t>
      </w:r>
      <w:r w:rsidRPr="0032791E">
        <w:rPr>
          <w:rFonts w:ascii="Times New Roman" w:hAnsi="Times New Roman" w:cs="Times New Roman"/>
          <w:bCs/>
          <w:sz w:val="28"/>
          <w:szCs w:val="28"/>
        </w:rPr>
        <w:t xml:space="preserve">3-1) </w:t>
      </w:r>
      <w:r w:rsidRPr="0032791E">
        <w:rPr>
          <w:rFonts w:ascii="Times New Roman" w:hAnsi="Times New Roman" w:cs="Times New Roman"/>
          <w:bCs/>
          <w:sz w:val="28"/>
          <w:szCs w:val="28"/>
        </w:rPr>
        <w:t>和地面车辆单个轮压的传递方向（图</w:t>
      </w:r>
      <w:r w:rsidR="0093197B">
        <w:rPr>
          <w:rFonts w:ascii="Times New Roman" w:hAnsi="Times New Roman" w:cs="Times New Roman" w:hint="eastAsia"/>
          <w:bCs/>
          <w:sz w:val="28"/>
          <w:szCs w:val="28"/>
        </w:rPr>
        <w:t>5</w:t>
      </w:r>
      <w:r w:rsidR="0093197B" w:rsidRPr="0032791E">
        <w:rPr>
          <w:rFonts w:ascii="Times New Roman" w:hAnsi="Times New Roman" w:cs="Times New Roman"/>
          <w:bCs/>
          <w:sz w:val="28"/>
          <w:szCs w:val="28"/>
        </w:rPr>
        <w:t>.</w:t>
      </w:r>
      <w:r w:rsidR="0093197B">
        <w:rPr>
          <w:rFonts w:ascii="Times New Roman" w:hAnsi="Times New Roman" w:cs="Times New Roman" w:hint="eastAsia"/>
          <w:bCs/>
          <w:sz w:val="28"/>
          <w:szCs w:val="28"/>
        </w:rPr>
        <w:t>2</w:t>
      </w:r>
      <w:r w:rsidRPr="0032791E">
        <w:rPr>
          <w:rFonts w:ascii="Times New Roman" w:hAnsi="Times New Roman" w:cs="Times New Roman"/>
          <w:bCs/>
          <w:sz w:val="28"/>
          <w:szCs w:val="28"/>
        </w:rPr>
        <w:t>.3-1</w:t>
      </w:r>
      <w:r w:rsidRPr="0032791E">
        <w:rPr>
          <w:rFonts w:ascii="Times New Roman" w:hAnsi="Times New Roman" w:cs="Times New Roman"/>
          <w:bCs/>
          <w:sz w:val="28"/>
          <w:szCs w:val="28"/>
        </w:rPr>
        <w:t>）。</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p>
    <w:p w:rsidR="006E01B1" w:rsidRPr="0032791E" w:rsidRDefault="006E01B1" w:rsidP="00843DD4">
      <w:pPr>
        <w:adjustRightInd w:val="0"/>
        <w:snapToGrid w:val="0"/>
        <w:spacing w:line="360" w:lineRule="auto"/>
        <w:ind w:firstLineChars="1137" w:firstLine="3184"/>
        <w:rPr>
          <w:rFonts w:ascii="Times New Roman" w:hAnsi="Times New Roman" w:cs="Times New Roman"/>
          <w:sz w:val="28"/>
          <w:szCs w:val="28"/>
        </w:rPr>
      </w:pPr>
      <w:r w:rsidRPr="0032791E">
        <w:rPr>
          <w:rFonts w:ascii="Times New Roman" w:hAnsi="Times New Roman" w:cs="Times New Roman"/>
          <w:color w:val="FF0000"/>
          <w:position w:val="-30"/>
          <w:sz w:val="28"/>
          <w:szCs w:val="28"/>
        </w:rPr>
        <w:object w:dxaOrig="2860" w:dyaOrig="720">
          <v:shape id="_x0000_i1040" type="#_x0000_t75" style="width:169.25pt;height:43pt;mso-position-horizontal-relative:page;mso-position-vertical-relative:page" o:ole="">
            <v:imagedata r:id="rId43" o:title=""/>
          </v:shape>
          <o:OLEObject Type="Embed" ProgID="Equation.3" ShapeID="_x0000_i1040" DrawAspect="Content" ObjectID="_1510469261" r:id="rId44"/>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93197B">
        <w:rPr>
          <w:rFonts w:ascii="Times New Roman" w:hAnsi="Times New Roman" w:cs="Times New Roman" w:hint="eastAsia"/>
          <w:bCs/>
          <w:sz w:val="28"/>
          <w:szCs w:val="28"/>
        </w:rPr>
        <w:t>5</w:t>
      </w:r>
      <w:r w:rsidR="0093197B" w:rsidRPr="0032791E">
        <w:rPr>
          <w:rFonts w:ascii="Times New Roman" w:hAnsi="Times New Roman" w:cs="Times New Roman"/>
          <w:bCs/>
          <w:sz w:val="28"/>
          <w:szCs w:val="28"/>
        </w:rPr>
        <w:t>.</w:t>
      </w:r>
      <w:r w:rsidR="0093197B">
        <w:rPr>
          <w:rFonts w:ascii="Times New Roman" w:hAnsi="Times New Roman" w:cs="Times New Roman" w:hint="eastAsia"/>
          <w:bCs/>
          <w:sz w:val="28"/>
          <w:szCs w:val="28"/>
        </w:rPr>
        <w:t>2</w:t>
      </w:r>
      <w:r w:rsidR="0093197B" w:rsidRPr="0032791E">
        <w:rPr>
          <w:rFonts w:ascii="Times New Roman" w:hAnsi="Times New Roman" w:cs="Times New Roman"/>
          <w:bCs/>
          <w:sz w:val="28"/>
          <w:szCs w:val="28"/>
        </w:rPr>
        <w:t>.</w:t>
      </w:r>
      <w:r w:rsidRPr="0032791E">
        <w:rPr>
          <w:rFonts w:ascii="Times New Roman" w:hAnsi="Times New Roman" w:cs="Times New Roman"/>
          <w:sz w:val="28"/>
          <w:szCs w:val="28"/>
        </w:rPr>
        <w:t>3-1</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150" w:firstLine="420"/>
        <w:jc w:val="center"/>
        <w:rPr>
          <w:rFonts w:ascii="Times New Roman" w:hAnsi="Times New Roman" w:cs="Times New Roman"/>
          <w:sz w:val="28"/>
          <w:szCs w:val="28"/>
        </w:rPr>
      </w:pPr>
      <w:r w:rsidRPr="0032791E">
        <w:rPr>
          <w:rFonts w:ascii="Times New Roman" w:hAnsi="Times New Roman" w:cs="Times New Roman"/>
          <w:noProof/>
          <w:sz w:val="28"/>
          <w:szCs w:val="28"/>
        </w:rPr>
        <w:lastRenderedPageBreak/>
        <w:drawing>
          <wp:inline distT="0" distB="0" distL="0" distR="0" wp14:anchorId="6FC5D6D7" wp14:editId="13CFF45D">
            <wp:extent cx="5377815" cy="255841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77815" cy="2558415"/>
                    </a:xfrm>
                    <a:prstGeom prst="rect">
                      <a:avLst/>
                    </a:prstGeom>
                    <a:noFill/>
                    <a:ln>
                      <a:noFill/>
                    </a:ln>
                  </pic:spPr>
                </pic:pic>
              </a:graphicData>
            </a:graphic>
          </wp:inline>
        </w:drawing>
      </w:r>
    </w:p>
    <w:p w:rsidR="006E01B1" w:rsidRPr="0032791E" w:rsidRDefault="006E01B1" w:rsidP="005449DD">
      <w:pPr>
        <w:pStyle w:val="aff5"/>
        <w:spacing w:before="130" w:after="130"/>
        <w:jc w:val="center"/>
        <w:rPr>
          <w:rFonts w:ascii="Times New Roman" w:hAnsi="Times New Roman" w:cs="Times New Roman"/>
        </w:rPr>
      </w:pPr>
      <w:r w:rsidRPr="0032791E">
        <w:rPr>
          <w:rFonts w:ascii="Times New Roman" w:hAnsi="Times New Roman" w:cs="Times New Roman"/>
        </w:rPr>
        <w:t>图</w:t>
      </w:r>
      <w:r w:rsidRPr="0032791E">
        <w:rPr>
          <w:rFonts w:ascii="Times New Roman" w:hAnsi="Times New Roman" w:cs="Times New Roman"/>
        </w:rPr>
        <w:t>4.4.3-1</w:t>
      </w:r>
      <w:r w:rsidRPr="0032791E">
        <w:rPr>
          <w:rFonts w:ascii="Times New Roman" w:hAnsi="Times New Roman" w:cs="Times New Roman"/>
        </w:rPr>
        <w:t>地面车辆单个轮压的传递方向</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2.</w:t>
      </w:r>
      <w:r w:rsidRPr="0032791E">
        <w:rPr>
          <w:rFonts w:ascii="Times New Roman" w:hAnsi="Times New Roman" w:cs="Times New Roman"/>
          <w:bCs/>
          <w:sz w:val="28"/>
          <w:szCs w:val="28"/>
        </w:rPr>
        <w:t>两个以上单排轮压综合影响传递到管顶部的竖向压力标准值公式（式</w:t>
      </w:r>
      <w:r w:rsidRPr="0032791E">
        <w:rPr>
          <w:rFonts w:ascii="Times New Roman" w:hAnsi="Times New Roman" w:cs="Times New Roman"/>
          <w:bCs/>
          <w:sz w:val="28"/>
          <w:szCs w:val="28"/>
        </w:rPr>
        <w:t>4.4.3-2</w:t>
      </w:r>
      <w:r w:rsidRPr="0032791E">
        <w:rPr>
          <w:rFonts w:ascii="Times New Roman" w:hAnsi="Times New Roman" w:cs="Times New Roman"/>
          <w:bCs/>
          <w:sz w:val="28"/>
          <w:szCs w:val="28"/>
        </w:rPr>
        <w:t>）和地面车辆两个以上单排轮压综合影响的传递分布图（图</w:t>
      </w:r>
      <w:r w:rsidRPr="0032791E">
        <w:rPr>
          <w:rFonts w:ascii="Times New Roman" w:hAnsi="Times New Roman" w:cs="Times New Roman"/>
          <w:bCs/>
          <w:sz w:val="28"/>
          <w:szCs w:val="28"/>
        </w:rPr>
        <w:t>4.4.3-2</w:t>
      </w:r>
      <w:r w:rsidRPr="0032791E">
        <w:rPr>
          <w:rFonts w:ascii="Times New Roman" w:hAnsi="Times New Roman" w:cs="Times New Roman"/>
          <w:bCs/>
          <w:sz w:val="28"/>
          <w:szCs w:val="28"/>
        </w:rPr>
        <w:t>）。</w:t>
      </w:r>
    </w:p>
    <w:p w:rsidR="006E01B1" w:rsidRPr="0032791E" w:rsidRDefault="006E01B1" w:rsidP="006E01B1">
      <w:pPr>
        <w:tabs>
          <w:tab w:val="left" w:pos="7965"/>
        </w:tabs>
        <w:adjustRightInd w:val="0"/>
        <w:snapToGrid w:val="0"/>
        <w:spacing w:line="360" w:lineRule="auto"/>
        <w:ind w:firstLine="570"/>
        <w:jc w:val="center"/>
        <w:rPr>
          <w:rFonts w:ascii="Times New Roman" w:hAnsi="Times New Roman" w:cs="Times New Roman"/>
          <w:color w:val="FF0000"/>
          <w:sz w:val="28"/>
          <w:szCs w:val="28"/>
        </w:rPr>
      </w:pPr>
      <w:r w:rsidRPr="0032791E">
        <w:rPr>
          <w:rFonts w:ascii="Times New Roman" w:hAnsi="Times New Roman" w:cs="Times New Roman"/>
          <w:position w:val="-70"/>
          <w:sz w:val="28"/>
          <w:szCs w:val="28"/>
        </w:rPr>
        <w:object w:dxaOrig="3863" w:dyaOrig="1080">
          <v:shape id="_x0000_i1041" type="#_x0000_t75" style="width:239.4pt;height:67.3pt;mso-position-horizontal-relative:page;mso-position-vertical-relative:page" o:ole="">
            <v:imagedata r:id="rId46" o:title=""/>
          </v:shape>
          <o:OLEObject Type="Embed" ProgID="Equation.3" ShapeID="_x0000_i1041" DrawAspect="Content" ObjectID="_1510469262" r:id="rId47"/>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Pr="0032791E">
        <w:rPr>
          <w:rFonts w:ascii="Times New Roman" w:hAnsi="Times New Roman" w:cs="Times New Roman"/>
          <w:sz w:val="28"/>
          <w:szCs w:val="28"/>
        </w:rPr>
        <w:t>4.4.3-2</w:t>
      </w:r>
      <w:r w:rsidRPr="0032791E">
        <w:rPr>
          <w:rFonts w:ascii="Times New Roman" w:hAnsi="Times New Roman" w:cs="Times New Roman"/>
          <w:sz w:val="28"/>
          <w:szCs w:val="28"/>
        </w:rPr>
        <w:t>）</w:t>
      </w:r>
    </w:p>
    <w:p w:rsidR="006E01B1" w:rsidRPr="0032791E" w:rsidRDefault="006E01B1" w:rsidP="00843DD4">
      <w:pPr>
        <w:tabs>
          <w:tab w:val="left" w:pos="525"/>
        </w:tabs>
        <w:adjustRightInd w:val="0"/>
        <w:snapToGrid w:val="0"/>
        <w:spacing w:line="360" w:lineRule="auto"/>
        <w:ind w:firstLineChars="250" w:firstLine="700"/>
        <w:jc w:val="center"/>
        <w:rPr>
          <w:rFonts w:ascii="Times New Roman" w:hAnsi="Times New Roman" w:cs="Times New Roman"/>
          <w:sz w:val="28"/>
          <w:szCs w:val="28"/>
        </w:rPr>
      </w:pPr>
      <w:r w:rsidRPr="0032791E">
        <w:rPr>
          <w:rFonts w:ascii="Times New Roman" w:hAnsi="Times New Roman" w:cs="Times New Roman"/>
          <w:noProof/>
          <w:sz w:val="28"/>
          <w:szCs w:val="28"/>
        </w:rPr>
        <w:drawing>
          <wp:inline distT="0" distB="0" distL="0" distR="0" wp14:anchorId="2BDE49CF" wp14:editId="09C2629E">
            <wp:extent cx="5094605" cy="2089785"/>
            <wp:effectExtent l="0" t="0" r="0"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94605" cy="2089785"/>
                    </a:xfrm>
                    <a:prstGeom prst="rect">
                      <a:avLst/>
                    </a:prstGeom>
                    <a:noFill/>
                    <a:ln>
                      <a:noFill/>
                    </a:ln>
                  </pic:spPr>
                </pic:pic>
              </a:graphicData>
            </a:graphic>
          </wp:inline>
        </w:drawing>
      </w:r>
    </w:p>
    <w:p w:rsidR="006E01B1" w:rsidRPr="0032791E" w:rsidRDefault="006E01B1" w:rsidP="005449DD">
      <w:pPr>
        <w:pStyle w:val="aff5"/>
        <w:spacing w:before="130" w:after="130"/>
        <w:jc w:val="center"/>
        <w:rPr>
          <w:rFonts w:ascii="Times New Roman" w:hAnsi="Times New Roman" w:cs="Times New Roman"/>
        </w:rPr>
      </w:pPr>
      <w:r w:rsidRPr="0032791E">
        <w:rPr>
          <w:rFonts w:ascii="Times New Roman" w:hAnsi="Times New Roman" w:cs="Times New Roman"/>
        </w:rPr>
        <w:t>图</w:t>
      </w:r>
      <w:r w:rsidRPr="0032791E">
        <w:rPr>
          <w:rFonts w:ascii="Times New Roman" w:hAnsi="Times New Roman" w:cs="Times New Roman"/>
        </w:rPr>
        <w:t>4.4.3-2</w:t>
      </w:r>
      <w:r w:rsidRPr="0032791E">
        <w:rPr>
          <w:rFonts w:ascii="Times New Roman" w:hAnsi="Times New Roman" w:cs="Times New Roman"/>
        </w:rPr>
        <w:t>地面车辆两个以上单排轮压综合影响的传递分布</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式中：</w:t>
      </w:r>
      <w:r w:rsidRPr="0032791E">
        <w:rPr>
          <w:rFonts w:ascii="Times New Roman" w:hAnsi="Times New Roman" w:cs="Times New Roman"/>
          <w:bCs/>
          <w:sz w:val="28"/>
          <w:szCs w:val="28"/>
        </w:rPr>
        <w:t>qvk</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地面车辆荷载传至管顶单位面积上的竖向压力标准值（</w:t>
      </w:r>
      <w:r w:rsidRPr="0032791E">
        <w:rPr>
          <w:rFonts w:ascii="Times New Roman" w:hAnsi="Times New Roman" w:cs="Times New Roman"/>
          <w:bCs/>
          <w:sz w:val="28"/>
          <w:szCs w:val="28"/>
        </w:rPr>
        <w:t>KN/m2</w:t>
      </w:r>
      <w:r w:rsidRPr="0032791E">
        <w:rPr>
          <w:rFonts w:ascii="Times New Roman" w:hAnsi="Times New Roman" w:cs="Times New Roman"/>
          <w:bCs/>
          <w:sz w:val="28"/>
          <w:szCs w:val="28"/>
        </w:rPr>
        <w:t>）；</w:t>
      </w:r>
    </w:p>
    <w:p w:rsidR="006E01B1" w:rsidRPr="0032791E" w:rsidRDefault="006E01B1" w:rsidP="00843DD4">
      <w:pPr>
        <w:ind w:firstLine="840"/>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lastRenderedPageBreak/>
        <w:t>μd</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车辆荷载的动力系数，可按表</w:t>
      </w:r>
      <w:r w:rsidR="0093197B">
        <w:rPr>
          <w:rFonts w:ascii="Times New Roman" w:hAnsi="Times New Roman" w:cs="Times New Roman" w:hint="eastAsia"/>
          <w:bCs/>
          <w:sz w:val="28"/>
          <w:szCs w:val="28"/>
        </w:rPr>
        <w:t>5</w:t>
      </w:r>
      <w:r w:rsidR="0093197B" w:rsidRPr="0032791E">
        <w:rPr>
          <w:rFonts w:ascii="Times New Roman" w:hAnsi="Times New Roman" w:cs="Times New Roman"/>
          <w:bCs/>
          <w:sz w:val="28"/>
          <w:szCs w:val="28"/>
        </w:rPr>
        <w:t>.</w:t>
      </w:r>
      <w:r w:rsidR="0093197B">
        <w:rPr>
          <w:rFonts w:ascii="Times New Roman" w:hAnsi="Times New Roman" w:cs="Times New Roman" w:hint="eastAsia"/>
          <w:bCs/>
          <w:sz w:val="28"/>
          <w:szCs w:val="28"/>
        </w:rPr>
        <w:t>2</w:t>
      </w:r>
      <w:r w:rsidR="0093197B" w:rsidRPr="0032791E">
        <w:rPr>
          <w:rFonts w:ascii="Times New Roman" w:hAnsi="Times New Roman" w:cs="Times New Roman"/>
          <w:bCs/>
          <w:sz w:val="28"/>
          <w:szCs w:val="28"/>
        </w:rPr>
        <w:t>.</w:t>
      </w:r>
      <w:r w:rsidRPr="0032791E">
        <w:rPr>
          <w:rFonts w:ascii="Times New Roman" w:hAnsi="Times New Roman" w:cs="Times New Roman"/>
          <w:bCs/>
          <w:sz w:val="28"/>
          <w:szCs w:val="28"/>
        </w:rPr>
        <w:t>3</w:t>
      </w:r>
      <w:r w:rsidRPr="0032791E">
        <w:rPr>
          <w:rFonts w:ascii="Times New Roman" w:hAnsi="Times New Roman" w:cs="Times New Roman"/>
          <w:bCs/>
          <w:sz w:val="28"/>
          <w:szCs w:val="28"/>
        </w:rPr>
        <w:t>采用；当车辆荷载采用</w:t>
      </w:r>
      <w:r w:rsidRPr="0032791E">
        <w:rPr>
          <w:rFonts w:ascii="Times New Roman" w:hAnsi="Times New Roman" w:cs="Times New Roman"/>
          <w:bCs/>
          <w:sz w:val="28"/>
          <w:szCs w:val="28"/>
        </w:rPr>
        <w:t>“</w:t>
      </w:r>
      <w:r w:rsidRPr="0032791E">
        <w:rPr>
          <w:rFonts w:ascii="Times New Roman" w:hAnsi="Times New Roman" w:cs="Times New Roman"/>
          <w:bCs/>
          <w:sz w:val="28"/>
          <w:szCs w:val="28"/>
        </w:rPr>
        <w:t>城</w:t>
      </w:r>
      <w:r w:rsidRPr="0032791E">
        <w:rPr>
          <w:rFonts w:ascii="Times New Roman" w:hAnsi="Times New Roman" w:cs="Times New Roman"/>
          <w:bCs/>
          <w:sz w:val="28"/>
          <w:szCs w:val="28"/>
        </w:rPr>
        <w:t>— A”</w:t>
      </w:r>
      <w:r w:rsidRPr="0032791E">
        <w:rPr>
          <w:rFonts w:ascii="Times New Roman" w:hAnsi="Times New Roman" w:cs="Times New Roman"/>
          <w:bCs/>
          <w:sz w:val="28"/>
          <w:szCs w:val="28"/>
        </w:rPr>
        <w:t>、</w:t>
      </w:r>
      <w:r w:rsidRPr="0032791E">
        <w:rPr>
          <w:rFonts w:ascii="Times New Roman" w:hAnsi="Times New Roman" w:cs="Times New Roman"/>
          <w:bCs/>
          <w:sz w:val="28"/>
          <w:szCs w:val="28"/>
        </w:rPr>
        <w:t xml:space="preserve"> “</w:t>
      </w:r>
      <w:r w:rsidRPr="0032791E">
        <w:rPr>
          <w:rFonts w:ascii="Times New Roman" w:hAnsi="Times New Roman" w:cs="Times New Roman"/>
          <w:bCs/>
          <w:sz w:val="28"/>
          <w:szCs w:val="28"/>
        </w:rPr>
        <w:t>城</w:t>
      </w:r>
      <w:r w:rsidRPr="0032791E">
        <w:rPr>
          <w:rFonts w:ascii="Times New Roman" w:hAnsi="Times New Roman" w:cs="Times New Roman"/>
          <w:bCs/>
          <w:sz w:val="28"/>
          <w:szCs w:val="28"/>
        </w:rPr>
        <w:t>—B”</w:t>
      </w:r>
      <w:r w:rsidRPr="0032791E">
        <w:rPr>
          <w:rFonts w:ascii="Times New Roman" w:hAnsi="Times New Roman" w:cs="Times New Roman"/>
          <w:bCs/>
          <w:sz w:val="28"/>
          <w:szCs w:val="28"/>
        </w:rPr>
        <w:t>级时，可取</w:t>
      </w:r>
      <w:r w:rsidRPr="0032791E">
        <w:rPr>
          <w:rFonts w:ascii="Times New Roman" w:hAnsi="Times New Roman" w:cs="Times New Roman"/>
          <w:bCs/>
          <w:sz w:val="28"/>
          <w:szCs w:val="28"/>
        </w:rPr>
        <w:t>μd=1.0</w:t>
      </w:r>
    </w:p>
    <w:p w:rsidR="006E01B1" w:rsidRPr="0032791E" w:rsidRDefault="006E01B1" w:rsidP="00843DD4">
      <w:pPr>
        <w:ind w:firstLine="840"/>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 xml:space="preserve">Qvk </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车辆的单个轮压标准值（</w:t>
      </w:r>
      <w:r w:rsidRPr="0032791E">
        <w:rPr>
          <w:rFonts w:ascii="Times New Roman" w:hAnsi="Times New Roman" w:cs="Times New Roman"/>
          <w:bCs/>
          <w:sz w:val="28"/>
          <w:szCs w:val="28"/>
        </w:rPr>
        <w:t>KN</w:t>
      </w:r>
      <w:r w:rsidRPr="0032791E">
        <w:rPr>
          <w:rFonts w:ascii="Times New Roman" w:hAnsi="Times New Roman" w:cs="Times New Roman"/>
          <w:bCs/>
          <w:sz w:val="28"/>
          <w:szCs w:val="28"/>
        </w:rPr>
        <w:t>）；</w:t>
      </w:r>
    </w:p>
    <w:p w:rsidR="006E01B1" w:rsidRPr="0032791E" w:rsidRDefault="006E01B1" w:rsidP="00843DD4">
      <w:pPr>
        <w:ind w:firstLine="840"/>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 xml:space="preserve">a </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1</w:t>
      </w:r>
      <w:r w:rsidRPr="0032791E">
        <w:rPr>
          <w:rFonts w:ascii="Times New Roman" w:hAnsi="Times New Roman" w:cs="Times New Roman"/>
          <w:bCs/>
          <w:sz w:val="28"/>
          <w:szCs w:val="28"/>
        </w:rPr>
        <w:t>个车轮着地长度（</w:t>
      </w:r>
      <w:r w:rsidRPr="0032791E">
        <w:rPr>
          <w:rFonts w:ascii="Times New Roman" w:hAnsi="Times New Roman" w:cs="Times New Roman"/>
          <w:bCs/>
          <w:sz w:val="28"/>
          <w:szCs w:val="28"/>
        </w:rPr>
        <w:t>m</w:t>
      </w:r>
      <w:r w:rsidRPr="0032791E">
        <w:rPr>
          <w:rFonts w:ascii="Times New Roman" w:hAnsi="Times New Roman" w:cs="Times New Roman"/>
          <w:bCs/>
          <w:sz w:val="28"/>
          <w:szCs w:val="28"/>
        </w:rPr>
        <w:t>）；</w:t>
      </w:r>
    </w:p>
    <w:p w:rsidR="006E01B1" w:rsidRPr="0032791E" w:rsidRDefault="006E01B1" w:rsidP="00843DD4">
      <w:pPr>
        <w:ind w:firstLine="840"/>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Hs</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管顶至设计地面的覆土深度（</w:t>
      </w:r>
      <w:r w:rsidRPr="0032791E">
        <w:rPr>
          <w:rFonts w:ascii="Times New Roman" w:hAnsi="Times New Roman" w:cs="Times New Roman"/>
          <w:bCs/>
          <w:sz w:val="28"/>
          <w:szCs w:val="28"/>
        </w:rPr>
        <w:t>m</w:t>
      </w:r>
      <w:r w:rsidRPr="0032791E">
        <w:rPr>
          <w:rFonts w:ascii="Times New Roman" w:hAnsi="Times New Roman" w:cs="Times New Roman"/>
          <w:bCs/>
          <w:sz w:val="28"/>
          <w:szCs w:val="28"/>
        </w:rPr>
        <w:t>）；</w:t>
      </w:r>
    </w:p>
    <w:p w:rsidR="006E01B1" w:rsidRPr="0032791E" w:rsidRDefault="006E01B1" w:rsidP="00843DD4">
      <w:pPr>
        <w:ind w:firstLine="840"/>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 xml:space="preserve">b </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1</w:t>
      </w:r>
      <w:r w:rsidRPr="0032791E">
        <w:rPr>
          <w:rFonts w:ascii="Times New Roman" w:hAnsi="Times New Roman" w:cs="Times New Roman"/>
          <w:bCs/>
          <w:sz w:val="28"/>
          <w:szCs w:val="28"/>
        </w:rPr>
        <w:t>个车辆着地宽度（</w:t>
      </w:r>
      <w:r w:rsidRPr="0032791E">
        <w:rPr>
          <w:rFonts w:ascii="Times New Roman" w:hAnsi="Times New Roman" w:cs="Times New Roman"/>
          <w:bCs/>
          <w:sz w:val="28"/>
          <w:szCs w:val="28"/>
        </w:rPr>
        <w:t>m</w:t>
      </w:r>
      <w:r w:rsidRPr="0032791E">
        <w:rPr>
          <w:rFonts w:ascii="Times New Roman" w:hAnsi="Times New Roman" w:cs="Times New Roman"/>
          <w:bCs/>
          <w:sz w:val="28"/>
          <w:szCs w:val="28"/>
        </w:rPr>
        <w:t>）；</w:t>
      </w:r>
    </w:p>
    <w:p w:rsidR="006E01B1" w:rsidRPr="0032791E" w:rsidRDefault="006E01B1" w:rsidP="00843DD4">
      <w:pPr>
        <w:ind w:firstLine="840"/>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N</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轮压数量；</w:t>
      </w:r>
    </w:p>
    <w:p w:rsidR="006E01B1" w:rsidRPr="0032791E" w:rsidRDefault="006E01B1" w:rsidP="00843DD4">
      <w:pPr>
        <w:ind w:firstLine="840"/>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dbj</w:t>
      </w:r>
      <w:r w:rsidR="00E015CC" w:rsidRPr="0032791E">
        <w:rPr>
          <w:rFonts w:ascii="Times New Roman" w:hAnsi="Times New Roman" w:cs="Times New Roman"/>
          <w:bCs/>
          <w:sz w:val="28"/>
          <w:szCs w:val="28"/>
        </w:rPr>
        <w:t>——</w:t>
      </w:r>
      <w:r w:rsidRPr="0032791E">
        <w:rPr>
          <w:rFonts w:ascii="Times New Roman" w:hAnsi="Times New Roman" w:cs="Times New Roman"/>
          <w:bCs/>
          <w:sz w:val="28"/>
          <w:szCs w:val="28"/>
        </w:rPr>
        <w:t>沿车轮着地分布宽度方向，相邻两个轮压间的净距（</w:t>
      </w:r>
      <w:r w:rsidRPr="0032791E">
        <w:rPr>
          <w:rFonts w:ascii="Times New Roman" w:hAnsi="Times New Roman" w:cs="Times New Roman"/>
          <w:bCs/>
          <w:sz w:val="28"/>
          <w:szCs w:val="28"/>
        </w:rPr>
        <w:t>m</w:t>
      </w:r>
      <w:r w:rsidRPr="0032791E">
        <w:rPr>
          <w:rFonts w:ascii="Times New Roman" w:hAnsi="Times New Roman" w:cs="Times New Roman"/>
          <w:bCs/>
          <w:sz w:val="28"/>
          <w:szCs w:val="28"/>
        </w:rPr>
        <w:t>）。</w:t>
      </w:r>
    </w:p>
    <w:p w:rsidR="006E01B1" w:rsidRPr="0032791E" w:rsidRDefault="006E01B1" w:rsidP="005449DD">
      <w:pPr>
        <w:pStyle w:val="aff5"/>
        <w:spacing w:before="130" w:after="130"/>
        <w:jc w:val="center"/>
        <w:rPr>
          <w:rFonts w:ascii="Times New Roman" w:hAnsi="Times New Roman" w:cs="Times New Roman"/>
        </w:rPr>
      </w:pPr>
      <w:r w:rsidRPr="0032791E">
        <w:rPr>
          <w:rFonts w:ascii="Times New Roman" w:hAnsi="Times New Roman" w:cs="Times New Roman"/>
        </w:rPr>
        <w:t>表</w:t>
      </w:r>
      <w:r w:rsidR="0093197B" w:rsidRPr="0093197B">
        <w:rPr>
          <w:rFonts w:ascii="Times New Roman" w:hAnsi="Times New Roman" w:cs="Times New Roman"/>
        </w:rPr>
        <w:t>5.2.</w:t>
      </w:r>
      <w:r w:rsidRPr="0032791E">
        <w:rPr>
          <w:rFonts w:ascii="Times New Roman" w:hAnsi="Times New Roman" w:cs="Times New Roman"/>
        </w:rPr>
        <w:t xml:space="preserve">3  </w:t>
      </w:r>
      <w:r w:rsidRPr="0032791E">
        <w:rPr>
          <w:rFonts w:ascii="Times New Roman" w:hAnsi="Times New Roman" w:cs="Times New Roman"/>
        </w:rPr>
        <w:t>覆土厚度与动力系数</w:t>
      </w:r>
      <w:r w:rsidRPr="0032791E">
        <w:rPr>
          <w:rFonts w:ascii="Times New Roman" w:hAnsi="Times New Roman" w:cs="Times New Roman"/>
        </w:rPr>
        <w:t>μd</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1080"/>
        <w:gridCol w:w="1080"/>
        <w:gridCol w:w="1080"/>
        <w:gridCol w:w="1080"/>
        <w:gridCol w:w="1080"/>
      </w:tblGrid>
      <w:tr w:rsidR="006E01B1" w:rsidRPr="0032791E" w:rsidTr="006E01B1">
        <w:trPr>
          <w:trHeight w:val="420"/>
        </w:trPr>
        <w:tc>
          <w:tcPr>
            <w:tcW w:w="1800" w:type="dxa"/>
            <w:vAlign w:val="center"/>
          </w:tcPr>
          <w:p w:rsidR="006E01B1" w:rsidRPr="0032791E" w:rsidRDefault="006E01B1" w:rsidP="00182CCC">
            <w:pPr>
              <w:pStyle w:val="aff4"/>
            </w:pPr>
            <w:r w:rsidRPr="0032791E">
              <w:t>覆土厚度（</w:t>
            </w:r>
            <w:r w:rsidRPr="0032791E">
              <w:t>m</w:t>
            </w:r>
            <w:r w:rsidRPr="0032791E">
              <w:t>）</w:t>
            </w:r>
          </w:p>
        </w:tc>
        <w:tc>
          <w:tcPr>
            <w:tcW w:w="1080" w:type="dxa"/>
            <w:vAlign w:val="center"/>
          </w:tcPr>
          <w:p w:rsidR="006E01B1" w:rsidRPr="0032791E" w:rsidRDefault="006E01B1" w:rsidP="00182CCC">
            <w:pPr>
              <w:pStyle w:val="aff4"/>
            </w:pPr>
            <w:r w:rsidRPr="0032791E">
              <w:t>≤0.25</w:t>
            </w:r>
          </w:p>
        </w:tc>
        <w:tc>
          <w:tcPr>
            <w:tcW w:w="1080" w:type="dxa"/>
            <w:vAlign w:val="center"/>
          </w:tcPr>
          <w:p w:rsidR="006E01B1" w:rsidRPr="0032791E" w:rsidRDefault="006E01B1" w:rsidP="00182CCC">
            <w:pPr>
              <w:pStyle w:val="aff4"/>
            </w:pPr>
            <w:r w:rsidRPr="0032791E">
              <w:t>0.30</w:t>
            </w:r>
          </w:p>
        </w:tc>
        <w:tc>
          <w:tcPr>
            <w:tcW w:w="1080" w:type="dxa"/>
            <w:vAlign w:val="center"/>
          </w:tcPr>
          <w:p w:rsidR="006E01B1" w:rsidRPr="0032791E" w:rsidRDefault="006E01B1" w:rsidP="00182CCC">
            <w:pPr>
              <w:pStyle w:val="aff4"/>
            </w:pPr>
            <w:r w:rsidRPr="0032791E">
              <w:t>0.40</w:t>
            </w:r>
          </w:p>
        </w:tc>
        <w:tc>
          <w:tcPr>
            <w:tcW w:w="1080" w:type="dxa"/>
            <w:vAlign w:val="center"/>
          </w:tcPr>
          <w:p w:rsidR="006E01B1" w:rsidRPr="0032791E" w:rsidRDefault="006E01B1" w:rsidP="00182CCC">
            <w:pPr>
              <w:pStyle w:val="aff4"/>
            </w:pPr>
            <w:r w:rsidRPr="0032791E">
              <w:t>0.50</w:t>
            </w:r>
          </w:p>
        </w:tc>
        <w:tc>
          <w:tcPr>
            <w:tcW w:w="1080" w:type="dxa"/>
            <w:vAlign w:val="center"/>
          </w:tcPr>
          <w:p w:rsidR="006E01B1" w:rsidRPr="0032791E" w:rsidRDefault="006E01B1" w:rsidP="00182CCC">
            <w:pPr>
              <w:pStyle w:val="aff4"/>
            </w:pPr>
            <w:r w:rsidRPr="0032791E">
              <w:t>0.60</w:t>
            </w:r>
          </w:p>
        </w:tc>
        <w:tc>
          <w:tcPr>
            <w:tcW w:w="1080" w:type="dxa"/>
            <w:vAlign w:val="center"/>
          </w:tcPr>
          <w:p w:rsidR="006E01B1" w:rsidRPr="0032791E" w:rsidRDefault="006E01B1" w:rsidP="00182CCC">
            <w:pPr>
              <w:pStyle w:val="aff4"/>
            </w:pPr>
            <w:r w:rsidRPr="0032791E">
              <w:t>≥0.70</w:t>
            </w:r>
          </w:p>
        </w:tc>
      </w:tr>
      <w:tr w:rsidR="006E01B1" w:rsidRPr="0032791E" w:rsidTr="006E01B1">
        <w:trPr>
          <w:trHeight w:val="420"/>
        </w:trPr>
        <w:tc>
          <w:tcPr>
            <w:tcW w:w="1800" w:type="dxa"/>
            <w:vAlign w:val="center"/>
          </w:tcPr>
          <w:p w:rsidR="006E01B1" w:rsidRPr="0032791E" w:rsidRDefault="006E01B1" w:rsidP="00182CCC">
            <w:pPr>
              <w:pStyle w:val="aff4"/>
            </w:pPr>
            <w:r w:rsidRPr="0032791E">
              <w:t>动力系数</w:t>
            </w:r>
            <w:r w:rsidRPr="0032791E">
              <w:t>μ</w:t>
            </w:r>
            <w:r w:rsidRPr="0032791E">
              <w:rPr>
                <w:vertAlign w:val="subscript"/>
              </w:rPr>
              <w:t>d</w:t>
            </w:r>
          </w:p>
        </w:tc>
        <w:tc>
          <w:tcPr>
            <w:tcW w:w="1080" w:type="dxa"/>
            <w:vAlign w:val="center"/>
          </w:tcPr>
          <w:p w:rsidR="006E01B1" w:rsidRPr="0032791E" w:rsidRDefault="006E01B1" w:rsidP="00182CCC">
            <w:pPr>
              <w:pStyle w:val="aff4"/>
            </w:pPr>
            <w:r w:rsidRPr="0032791E">
              <w:t>1.30</w:t>
            </w:r>
          </w:p>
        </w:tc>
        <w:tc>
          <w:tcPr>
            <w:tcW w:w="1080" w:type="dxa"/>
            <w:vAlign w:val="center"/>
          </w:tcPr>
          <w:p w:rsidR="006E01B1" w:rsidRPr="0032791E" w:rsidRDefault="006E01B1" w:rsidP="00182CCC">
            <w:pPr>
              <w:pStyle w:val="aff4"/>
            </w:pPr>
            <w:r w:rsidRPr="0032791E">
              <w:t>1.25</w:t>
            </w:r>
          </w:p>
        </w:tc>
        <w:tc>
          <w:tcPr>
            <w:tcW w:w="1080" w:type="dxa"/>
            <w:vAlign w:val="center"/>
          </w:tcPr>
          <w:p w:rsidR="006E01B1" w:rsidRPr="0032791E" w:rsidRDefault="006E01B1" w:rsidP="00182CCC">
            <w:pPr>
              <w:pStyle w:val="aff4"/>
            </w:pPr>
            <w:r w:rsidRPr="0032791E">
              <w:t>1.20</w:t>
            </w:r>
          </w:p>
        </w:tc>
        <w:tc>
          <w:tcPr>
            <w:tcW w:w="1080" w:type="dxa"/>
            <w:vAlign w:val="center"/>
          </w:tcPr>
          <w:p w:rsidR="006E01B1" w:rsidRPr="0032791E" w:rsidRDefault="006E01B1" w:rsidP="00182CCC">
            <w:pPr>
              <w:pStyle w:val="aff4"/>
            </w:pPr>
            <w:r w:rsidRPr="0032791E">
              <w:t>1.15</w:t>
            </w:r>
          </w:p>
        </w:tc>
        <w:tc>
          <w:tcPr>
            <w:tcW w:w="1080" w:type="dxa"/>
            <w:vAlign w:val="center"/>
          </w:tcPr>
          <w:p w:rsidR="006E01B1" w:rsidRPr="0032791E" w:rsidRDefault="006E01B1" w:rsidP="00182CCC">
            <w:pPr>
              <w:pStyle w:val="aff4"/>
            </w:pPr>
            <w:r w:rsidRPr="0032791E">
              <w:t>1.05</w:t>
            </w:r>
          </w:p>
        </w:tc>
        <w:tc>
          <w:tcPr>
            <w:tcW w:w="1080" w:type="dxa"/>
            <w:vAlign w:val="center"/>
          </w:tcPr>
          <w:p w:rsidR="006E01B1" w:rsidRPr="0032791E" w:rsidRDefault="006E01B1" w:rsidP="00182CCC">
            <w:pPr>
              <w:pStyle w:val="aff4"/>
            </w:pPr>
            <w:r w:rsidRPr="0032791E">
              <w:t>1.00</w:t>
            </w:r>
          </w:p>
        </w:tc>
      </w:tr>
    </w:tbl>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 xml:space="preserve">3 </w:t>
      </w:r>
      <w:r w:rsidRPr="0032791E">
        <w:rPr>
          <w:rFonts w:ascii="Times New Roman" w:hAnsi="Times New Roman" w:cs="Times New Roman"/>
          <w:sz w:val="28"/>
          <w:szCs w:val="28"/>
        </w:rPr>
        <w:t>多排轮压综合影响传递到管顶的竖向压力标准值公式（式</w:t>
      </w:r>
      <w:r w:rsidR="0093197B">
        <w:rPr>
          <w:rFonts w:ascii="Times New Roman" w:hAnsi="Times New Roman" w:cs="Times New Roman" w:hint="eastAsia"/>
          <w:bCs/>
          <w:sz w:val="28"/>
          <w:szCs w:val="28"/>
        </w:rPr>
        <w:t>5</w:t>
      </w:r>
      <w:r w:rsidR="0093197B" w:rsidRPr="0032791E">
        <w:rPr>
          <w:rFonts w:ascii="Times New Roman" w:hAnsi="Times New Roman" w:cs="Times New Roman"/>
          <w:bCs/>
          <w:sz w:val="28"/>
          <w:szCs w:val="28"/>
        </w:rPr>
        <w:t>.</w:t>
      </w:r>
      <w:r w:rsidR="0093197B">
        <w:rPr>
          <w:rFonts w:ascii="Times New Roman" w:hAnsi="Times New Roman" w:cs="Times New Roman" w:hint="eastAsia"/>
          <w:bCs/>
          <w:sz w:val="28"/>
          <w:szCs w:val="28"/>
        </w:rPr>
        <w:t>2</w:t>
      </w:r>
      <w:r w:rsidR="0093197B" w:rsidRPr="0032791E">
        <w:rPr>
          <w:rFonts w:ascii="Times New Roman" w:hAnsi="Times New Roman" w:cs="Times New Roman"/>
          <w:bCs/>
          <w:sz w:val="28"/>
          <w:szCs w:val="28"/>
        </w:rPr>
        <w:t>.</w:t>
      </w:r>
      <w:r w:rsidRPr="0032791E">
        <w:rPr>
          <w:rFonts w:ascii="Times New Roman" w:hAnsi="Times New Roman" w:cs="Times New Roman"/>
          <w:sz w:val="28"/>
          <w:szCs w:val="28"/>
        </w:rPr>
        <w:t>3-3</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537" w:firstLine="1504"/>
        <w:rPr>
          <w:rFonts w:ascii="Times New Roman" w:hAnsi="Times New Roman" w:cs="Times New Roman"/>
          <w:color w:val="FF0000"/>
          <w:sz w:val="28"/>
          <w:szCs w:val="28"/>
        </w:rPr>
      </w:pPr>
      <w:r w:rsidRPr="0032791E">
        <w:rPr>
          <w:rFonts w:ascii="Times New Roman" w:hAnsi="Times New Roman" w:cs="Times New Roman"/>
          <w:position w:val="-74"/>
          <w:sz w:val="28"/>
          <w:szCs w:val="28"/>
        </w:rPr>
        <w:object w:dxaOrig="5380" w:dyaOrig="1500">
          <v:shape id="_x0000_i1042" type="#_x0000_t75" style="width:269.3pt;height:75.75pt;mso-position-horizontal-relative:page;mso-position-vertical-relative:page" o:ole="">
            <v:imagedata r:id="rId49" o:title=""/>
          </v:shape>
          <o:OLEObject Type="Embed" ProgID="Equation.3" ShapeID="_x0000_i1042" DrawAspect="Content" ObjectID="_1510469263" r:id="rId50"/>
        </w:object>
      </w:r>
      <w:r w:rsidRPr="0032791E">
        <w:rPr>
          <w:rFonts w:ascii="Times New Roman" w:hAnsi="Times New Roman" w:cs="Times New Roman"/>
          <w:sz w:val="28"/>
          <w:szCs w:val="28"/>
        </w:rPr>
        <w:t xml:space="preserve">   </w:t>
      </w:r>
      <w:r w:rsidRPr="0032791E">
        <w:rPr>
          <w:rFonts w:ascii="Times New Roman" w:hAnsi="Times New Roman" w:cs="Times New Roman"/>
          <w:color w:val="FF0000"/>
          <w:sz w:val="28"/>
          <w:szCs w:val="28"/>
        </w:rPr>
        <w:t xml:space="preserve"> </w:t>
      </w:r>
      <w:r w:rsidRPr="0032791E">
        <w:rPr>
          <w:rFonts w:ascii="Times New Roman" w:hAnsi="Times New Roman" w:cs="Times New Roman"/>
          <w:sz w:val="28"/>
          <w:szCs w:val="28"/>
        </w:rPr>
        <w:t>(</w:t>
      </w:r>
      <w:r w:rsidRPr="0032791E">
        <w:rPr>
          <w:rFonts w:ascii="Times New Roman" w:hAnsi="Times New Roman" w:cs="Times New Roman"/>
          <w:sz w:val="28"/>
          <w:szCs w:val="28"/>
        </w:rPr>
        <w:t>式</w:t>
      </w:r>
      <w:r w:rsidR="0093197B">
        <w:rPr>
          <w:rFonts w:ascii="Times New Roman" w:hAnsi="Times New Roman" w:cs="Times New Roman" w:hint="eastAsia"/>
          <w:bCs/>
          <w:sz w:val="28"/>
          <w:szCs w:val="28"/>
        </w:rPr>
        <w:t>5</w:t>
      </w:r>
      <w:r w:rsidR="0093197B" w:rsidRPr="0032791E">
        <w:rPr>
          <w:rFonts w:ascii="Times New Roman" w:hAnsi="Times New Roman" w:cs="Times New Roman"/>
          <w:bCs/>
          <w:sz w:val="28"/>
          <w:szCs w:val="28"/>
        </w:rPr>
        <w:t>.</w:t>
      </w:r>
      <w:r w:rsidR="0093197B">
        <w:rPr>
          <w:rFonts w:ascii="Times New Roman" w:hAnsi="Times New Roman" w:cs="Times New Roman" w:hint="eastAsia"/>
          <w:bCs/>
          <w:sz w:val="28"/>
          <w:szCs w:val="28"/>
        </w:rPr>
        <w:t>2</w:t>
      </w:r>
      <w:r w:rsidR="0093197B" w:rsidRPr="0032791E">
        <w:rPr>
          <w:rFonts w:ascii="Times New Roman" w:hAnsi="Times New Roman" w:cs="Times New Roman"/>
          <w:bCs/>
          <w:sz w:val="28"/>
          <w:szCs w:val="28"/>
        </w:rPr>
        <w:t>.</w:t>
      </w:r>
      <w:r w:rsidRPr="0032791E">
        <w:rPr>
          <w:rFonts w:ascii="Times New Roman" w:hAnsi="Times New Roman" w:cs="Times New Roman"/>
          <w:sz w:val="28"/>
          <w:szCs w:val="28"/>
        </w:rPr>
        <w:t>3-3)</w:t>
      </w:r>
    </w:p>
    <w:p w:rsidR="006E01B1" w:rsidRPr="0032791E" w:rsidRDefault="006E01B1" w:rsidP="006E01B1">
      <w:pPr>
        <w:adjustRightInd w:val="0"/>
        <w:snapToGrid w:val="0"/>
        <w:spacing w:line="360" w:lineRule="auto"/>
        <w:rPr>
          <w:rFonts w:ascii="Times New Roman" w:hAnsi="Times New Roman" w:cs="Times New Roman"/>
          <w:sz w:val="28"/>
          <w:szCs w:val="28"/>
        </w:rPr>
      </w:pPr>
      <w:r w:rsidRPr="0032791E">
        <w:rPr>
          <w:rFonts w:ascii="Times New Roman" w:hAnsi="Times New Roman" w:cs="Times New Roman"/>
          <w:sz w:val="28"/>
          <w:szCs w:val="28"/>
        </w:rPr>
        <w:t>式中：</w:t>
      </w:r>
      <w:r w:rsidRPr="0032791E">
        <w:rPr>
          <w:rFonts w:ascii="Times New Roman" w:hAnsi="Times New Roman" w:cs="Times New Roman"/>
          <w:sz w:val="28"/>
          <w:szCs w:val="28"/>
        </w:rPr>
        <w:t xml:space="preserve">    H</w:t>
      </w:r>
      <w:r w:rsidRPr="0032791E">
        <w:rPr>
          <w:rFonts w:ascii="Times New Roman" w:hAnsi="Times New Roman" w:cs="Times New Roman"/>
          <w:sz w:val="28"/>
          <w:szCs w:val="28"/>
          <w:vertAlign w:val="subscript"/>
        </w:rPr>
        <w:t>s</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管顶至设计地面的覆土深度（</w:t>
      </w:r>
      <w:r w:rsidRPr="0032791E">
        <w:rPr>
          <w:rFonts w:ascii="Times New Roman" w:hAnsi="Times New Roman" w:cs="Times New Roman"/>
          <w:sz w:val="28"/>
          <w:szCs w:val="28"/>
        </w:rPr>
        <w:t>m</w:t>
      </w:r>
      <w:r w:rsidRPr="0032791E">
        <w:rPr>
          <w:rFonts w:ascii="Times New Roman" w:hAnsi="Times New Roman" w:cs="Times New Roman"/>
          <w:sz w:val="28"/>
          <w:szCs w:val="28"/>
        </w:rPr>
        <w:t>）</w:t>
      </w:r>
      <w:r w:rsidRPr="0032791E">
        <w:rPr>
          <w:rFonts w:ascii="Times New Roman" w:hAnsi="Times New Roman" w:cs="Times New Roman"/>
          <w:sz w:val="28"/>
          <w:szCs w:val="28"/>
        </w:rPr>
        <w:t xml:space="preserve"> </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 xml:space="preserve">     m</w:t>
      </w:r>
      <w:r w:rsidRPr="0032791E">
        <w:rPr>
          <w:rFonts w:ascii="Times New Roman" w:hAnsi="Times New Roman" w:cs="Times New Roman"/>
          <w:sz w:val="28"/>
          <w:szCs w:val="28"/>
          <w:vertAlign w:val="subscript"/>
        </w:rPr>
        <w:t>a</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沿车轮着地分布宽度方向的车轮排数</w:t>
      </w:r>
      <w:r w:rsidRPr="0032791E">
        <w:rPr>
          <w:rFonts w:ascii="Times New Roman" w:hAnsi="Times New Roman" w:cs="Times New Roman"/>
          <w:sz w:val="28"/>
          <w:szCs w:val="28"/>
        </w:rPr>
        <w:t xml:space="preserve"> </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 xml:space="preserve">     m</w:t>
      </w:r>
      <w:r w:rsidRPr="0032791E">
        <w:rPr>
          <w:rFonts w:ascii="Times New Roman" w:hAnsi="Times New Roman" w:cs="Times New Roman"/>
          <w:sz w:val="28"/>
          <w:szCs w:val="28"/>
          <w:vertAlign w:val="subscript"/>
        </w:rPr>
        <w:t>b</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沿车轮着地分布长度方向的车轮排数</w:t>
      </w:r>
      <w:r w:rsidRPr="0032791E">
        <w:rPr>
          <w:rFonts w:ascii="Times New Roman" w:hAnsi="Times New Roman" w:cs="Times New Roman"/>
          <w:sz w:val="28"/>
          <w:szCs w:val="28"/>
        </w:rPr>
        <w:t xml:space="preserve"> </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 xml:space="preserve">     d</w:t>
      </w:r>
      <w:r w:rsidRPr="0032791E">
        <w:rPr>
          <w:rFonts w:ascii="Times New Roman" w:hAnsi="Times New Roman" w:cs="Times New Roman"/>
          <w:sz w:val="28"/>
          <w:szCs w:val="28"/>
          <w:vertAlign w:val="subscript"/>
        </w:rPr>
        <w:t>aj</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沿车轮着地分布长度方向，相邻两个轮压间的净距（</w:t>
      </w:r>
      <w:r w:rsidRPr="0032791E">
        <w:rPr>
          <w:rFonts w:ascii="Times New Roman" w:hAnsi="Times New Roman" w:cs="Times New Roman"/>
          <w:sz w:val="28"/>
          <w:szCs w:val="28"/>
        </w:rPr>
        <w:t>m</w:t>
      </w:r>
      <w:r w:rsidRPr="0032791E">
        <w:rPr>
          <w:rFonts w:ascii="Times New Roman" w:hAnsi="Times New Roman" w:cs="Times New Roman"/>
          <w:sz w:val="28"/>
          <w:szCs w:val="28"/>
        </w:rPr>
        <w:t>）</w:t>
      </w:r>
      <w:r w:rsidRPr="0032791E">
        <w:rPr>
          <w:rFonts w:ascii="Times New Roman" w:hAnsi="Times New Roman" w:cs="Times New Roman"/>
          <w:sz w:val="28"/>
          <w:szCs w:val="28"/>
        </w:rPr>
        <w:t xml:space="preserve"> </w:t>
      </w:r>
    </w:p>
    <w:p w:rsidR="006E01B1" w:rsidRPr="0032791E" w:rsidRDefault="0093197B" w:rsidP="00843DD4">
      <w:pPr>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5</w:t>
      </w:r>
      <w:r w:rsidRPr="0032791E">
        <w:rPr>
          <w:rFonts w:ascii="Times New Roman" w:hAnsi="Times New Roman" w:cs="Times New Roman"/>
          <w:bCs/>
          <w:sz w:val="28"/>
          <w:szCs w:val="28"/>
        </w:rPr>
        <w:t>.</w:t>
      </w:r>
      <w:r>
        <w:rPr>
          <w:rFonts w:ascii="Times New Roman" w:hAnsi="Times New Roman" w:cs="Times New Roman" w:hint="eastAsia"/>
          <w:bCs/>
          <w:sz w:val="28"/>
          <w:szCs w:val="28"/>
        </w:rPr>
        <w:t>2</w:t>
      </w:r>
      <w:r w:rsidRPr="0032791E">
        <w:rPr>
          <w:rFonts w:ascii="Times New Roman" w:hAnsi="Times New Roman" w:cs="Times New Roman"/>
          <w:bCs/>
          <w:sz w:val="28"/>
          <w:szCs w:val="28"/>
        </w:rPr>
        <w:t>.</w:t>
      </w:r>
      <w:r w:rsidR="006E01B1" w:rsidRPr="0032791E">
        <w:rPr>
          <w:rFonts w:ascii="Times New Roman" w:hAnsi="Times New Roman" w:cs="Times New Roman"/>
          <w:bCs/>
          <w:sz w:val="28"/>
          <w:szCs w:val="28"/>
        </w:rPr>
        <w:t xml:space="preserve">4 </w:t>
      </w:r>
      <w:r w:rsidR="006E01B1" w:rsidRPr="0032791E">
        <w:rPr>
          <w:rFonts w:ascii="Times New Roman" w:hAnsi="Times New Roman" w:cs="Times New Roman"/>
          <w:bCs/>
          <w:sz w:val="28"/>
          <w:szCs w:val="28"/>
        </w:rPr>
        <w:t>地面堆积荷载标准值可按</w:t>
      </w:r>
      <w:r w:rsidR="006E01B1" w:rsidRPr="0032791E">
        <w:rPr>
          <w:rFonts w:ascii="Times New Roman" w:hAnsi="Times New Roman" w:cs="Times New Roman"/>
          <w:bCs/>
          <w:sz w:val="28"/>
          <w:szCs w:val="28"/>
        </w:rPr>
        <w:t>10KN/m2</w:t>
      </w:r>
      <w:r w:rsidR="006E01B1" w:rsidRPr="0032791E">
        <w:rPr>
          <w:rFonts w:ascii="Times New Roman" w:hAnsi="Times New Roman" w:cs="Times New Roman"/>
          <w:bCs/>
          <w:sz w:val="28"/>
          <w:szCs w:val="28"/>
        </w:rPr>
        <w:t>计算，其准永久值系数</w:t>
      </w:r>
      <w:r w:rsidR="006E01B1" w:rsidRPr="0032791E">
        <w:rPr>
          <w:rFonts w:ascii="Times New Roman" w:hAnsi="Times New Roman" w:cs="Times New Roman"/>
          <w:bCs/>
          <w:sz w:val="28"/>
          <w:szCs w:val="28"/>
        </w:rPr>
        <w:t>ψq</w:t>
      </w:r>
      <w:r w:rsidR="006E01B1" w:rsidRPr="0032791E">
        <w:rPr>
          <w:rFonts w:ascii="Times New Roman" w:hAnsi="Times New Roman" w:cs="Times New Roman"/>
          <w:bCs/>
          <w:sz w:val="28"/>
          <w:szCs w:val="28"/>
        </w:rPr>
        <w:lastRenderedPageBreak/>
        <w:t>可取</w:t>
      </w:r>
      <w:r w:rsidR="006E01B1" w:rsidRPr="0032791E">
        <w:rPr>
          <w:rFonts w:ascii="Times New Roman" w:hAnsi="Times New Roman" w:cs="Times New Roman"/>
          <w:bCs/>
          <w:sz w:val="28"/>
          <w:szCs w:val="28"/>
        </w:rPr>
        <w:t xml:space="preserve">0.5 </w:t>
      </w:r>
      <w:r w:rsidR="006E01B1" w:rsidRPr="0032791E">
        <w:rPr>
          <w:rFonts w:ascii="Times New Roman" w:hAnsi="Times New Roman" w:cs="Times New Roman"/>
          <w:bCs/>
          <w:sz w:val="28"/>
          <w:szCs w:val="28"/>
        </w:rPr>
        <w:t>。</w:t>
      </w:r>
    </w:p>
    <w:p w:rsidR="006E01B1" w:rsidRPr="0032791E" w:rsidRDefault="0093197B" w:rsidP="00843DD4">
      <w:pPr>
        <w:jc w:val="left"/>
        <w:textAlignment w:val="baseline"/>
        <w:rPr>
          <w:rFonts w:ascii="Times New Roman" w:hAnsi="Times New Roman" w:cs="Times New Roman"/>
          <w:bCs/>
          <w:sz w:val="28"/>
          <w:szCs w:val="28"/>
        </w:rPr>
      </w:pPr>
      <w:r>
        <w:rPr>
          <w:rFonts w:ascii="Times New Roman" w:hAnsi="Times New Roman" w:cs="Times New Roman" w:hint="eastAsia"/>
          <w:bCs/>
          <w:sz w:val="28"/>
          <w:szCs w:val="28"/>
        </w:rPr>
        <w:t>5</w:t>
      </w:r>
      <w:r w:rsidRPr="0032791E">
        <w:rPr>
          <w:rFonts w:ascii="Times New Roman" w:hAnsi="Times New Roman" w:cs="Times New Roman"/>
          <w:bCs/>
          <w:sz w:val="28"/>
          <w:szCs w:val="28"/>
        </w:rPr>
        <w:t>.</w:t>
      </w:r>
      <w:r>
        <w:rPr>
          <w:rFonts w:ascii="Times New Roman" w:hAnsi="Times New Roman" w:cs="Times New Roman" w:hint="eastAsia"/>
          <w:bCs/>
          <w:sz w:val="28"/>
          <w:szCs w:val="28"/>
        </w:rPr>
        <w:t>2</w:t>
      </w:r>
      <w:r w:rsidRPr="0032791E">
        <w:rPr>
          <w:rFonts w:ascii="Times New Roman" w:hAnsi="Times New Roman" w:cs="Times New Roman"/>
          <w:bCs/>
          <w:sz w:val="28"/>
          <w:szCs w:val="28"/>
        </w:rPr>
        <w:t>.</w:t>
      </w:r>
      <w:r w:rsidR="006E01B1" w:rsidRPr="0032791E">
        <w:rPr>
          <w:rFonts w:ascii="Times New Roman" w:hAnsi="Times New Roman" w:cs="Times New Roman"/>
          <w:bCs/>
          <w:sz w:val="28"/>
          <w:szCs w:val="28"/>
        </w:rPr>
        <w:t xml:space="preserve">5 </w:t>
      </w:r>
      <w:r w:rsidR="006E01B1" w:rsidRPr="0032791E">
        <w:rPr>
          <w:rFonts w:ascii="Times New Roman" w:hAnsi="Times New Roman" w:cs="Times New Roman"/>
          <w:bCs/>
          <w:sz w:val="28"/>
          <w:szCs w:val="28"/>
        </w:rPr>
        <w:t>人行道人群荷载标准值可按</w:t>
      </w:r>
      <w:r w:rsidR="006E01B1" w:rsidRPr="0032791E">
        <w:rPr>
          <w:rFonts w:ascii="Times New Roman" w:hAnsi="Times New Roman" w:cs="Times New Roman"/>
          <w:bCs/>
          <w:sz w:val="28"/>
          <w:szCs w:val="28"/>
        </w:rPr>
        <w:t>4KN/m2</w:t>
      </w:r>
      <w:r w:rsidR="006E01B1" w:rsidRPr="0032791E">
        <w:rPr>
          <w:rFonts w:ascii="Times New Roman" w:hAnsi="Times New Roman" w:cs="Times New Roman"/>
          <w:bCs/>
          <w:sz w:val="28"/>
          <w:szCs w:val="28"/>
        </w:rPr>
        <w:t>计算，其准永久值系数</w:t>
      </w:r>
      <w:r w:rsidR="006E01B1" w:rsidRPr="0032791E">
        <w:rPr>
          <w:rFonts w:ascii="Times New Roman" w:hAnsi="Times New Roman" w:cs="Times New Roman"/>
          <w:bCs/>
          <w:sz w:val="28"/>
          <w:szCs w:val="28"/>
        </w:rPr>
        <w:t>Ψq</w:t>
      </w:r>
      <w:r w:rsidR="006E01B1" w:rsidRPr="0032791E">
        <w:rPr>
          <w:rFonts w:ascii="Times New Roman" w:hAnsi="Times New Roman" w:cs="Times New Roman"/>
          <w:bCs/>
          <w:sz w:val="28"/>
          <w:szCs w:val="28"/>
        </w:rPr>
        <w:t>可取</w:t>
      </w:r>
      <w:r w:rsidR="006E01B1" w:rsidRPr="0032791E">
        <w:rPr>
          <w:rFonts w:ascii="Times New Roman" w:hAnsi="Times New Roman" w:cs="Times New Roman"/>
          <w:bCs/>
          <w:sz w:val="28"/>
          <w:szCs w:val="28"/>
        </w:rPr>
        <w:t>0.3</w:t>
      </w:r>
      <w:r w:rsidR="006E01B1" w:rsidRPr="0032791E">
        <w:rPr>
          <w:rFonts w:ascii="Times New Roman" w:hAnsi="Times New Roman" w:cs="Times New Roman"/>
          <w:bCs/>
          <w:sz w:val="28"/>
          <w:szCs w:val="28"/>
        </w:rPr>
        <w:t>。</w:t>
      </w:r>
    </w:p>
    <w:p w:rsidR="006E01B1" w:rsidRPr="0032791E" w:rsidRDefault="0093197B" w:rsidP="00843DD4">
      <w:pPr>
        <w:spacing w:line="360" w:lineRule="auto"/>
        <w:jc w:val="center"/>
        <w:outlineLvl w:val="1"/>
        <w:rPr>
          <w:rFonts w:ascii="Times New Roman" w:eastAsia="黑体" w:hAnsi="Times New Roman" w:cs="Times New Roman"/>
          <w:b/>
          <w:color w:val="000000" w:themeColor="text1"/>
          <w:sz w:val="28"/>
          <w:szCs w:val="28"/>
        </w:rPr>
      </w:pPr>
      <w:bookmarkStart w:id="43" w:name="_Toc226946684"/>
      <w:bookmarkStart w:id="44" w:name="_Toc226947513"/>
      <w:bookmarkStart w:id="45" w:name="_Toc226948223"/>
      <w:bookmarkStart w:id="46" w:name="_Toc226948798"/>
      <w:bookmarkStart w:id="47" w:name="_Toc226949638"/>
      <w:bookmarkStart w:id="48" w:name="_Toc226949755"/>
      <w:bookmarkStart w:id="49" w:name="_Toc226949920"/>
      <w:bookmarkStart w:id="50" w:name="_Toc226950065"/>
      <w:bookmarkStart w:id="51" w:name="_Toc226950519"/>
      <w:bookmarkStart w:id="52" w:name="_Toc226950574"/>
      <w:bookmarkStart w:id="53" w:name="_Toc226952095"/>
      <w:bookmarkStart w:id="54" w:name="_Toc226952639"/>
      <w:bookmarkStart w:id="55" w:name="_Toc226953912"/>
      <w:bookmarkStart w:id="56" w:name="_Toc226955333"/>
      <w:bookmarkStart w:id="57" w:name="_Toc227552063"/>
      <w:bookmarkStart w:id="58" w:name="_Toc227555287"/>
      <w:bookmarkStart w:id="59" w:name="_Toc227556256"/>
      <w:bookmarkStart w:id="60" w:name="_Toc227722925"/>
      <w:bookmarkStart w:id="61" w:name="_Toc227724391"/>
      <w:bookmarkStart w:id="62" w:name="_Toc227724595"/>
      <w:bookmarkStart w:id="63" w:name="_Toc227724701"/>
      <w:bookmarkStart w:id="64" w:name="_Toc227748290"/>
      <w:bookmarkStart w:id="65" w:name="_Toc227748354"/>
      <w:bookmarkStart w:id="66" w:name="_Toc227748418"/>
      <w:bookmarkStart w:id="67" w:name="_Toc227748582"/>
      <w:bookmarkStart w:id="68" w:name="_Toc227748731"/>
      <w:bookmarkStart w:id="69" w:name="_Toc228071116"/>
      <w:bookmarkStart w:id="70" w:name="_Toc228071229"/>
      <w:bookmarkStart w:id="71" w:name="_Toc436727277"/>
      <w:r w:rsidRPr="0093197B">
        <w:rPr>
          <w:rFonts w:ascii="Times New Roman" w:eastAsia="黑体" w:hAnsi="Times New Roman" w:cs="Times New Roman"/>
          <w:b/>
          <w:bCs/>
          <w:color w:val="000000" w:themeColor="text1"/>
          <w:sz w:val="28"/>
          <w:szCs w:val="28"/>
        </w:rPr>
        <w:t>5.</w:t>
      </w:r>
      <w:r>
        <w:rPr>
          <w:rFonts w:ascii="Times New Roman" w:eastAsia="黑体" w:hAnsi="Times New Roman" w:cs="Times New Roman" w:hint="eastAsia"/>
          <w:b/>
          <w:bCs/>
          <w:color w:val="000000" w:themeColor="text1"/>
          <w:sz w:val="28"/>
          <w:szCs w:val="28"/>
        </w:rPr>
        <w:t>3</w:t>
      </w:r>
      <w:r w:rsidR="006E01B1" w:rsidRPr="0032791E">
        <w:rPr>
          <w:rFonts w:ascii="Times New Roman" w:eastAsia="黑体" w:hAnsi="Times New Roman" w:cs="Times New Roman"/>
          <w:b/>
          <w:color w:val="000000" w:themeColor="text1"/>
          <w:sz w:val="28"/>
          <w:szCs w:val="28"/>
        </w:rPr>
        <w:t>正常使用极限状态计算</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6E01B1" w:rsidRPr="0032791E" w:rsidRDefault="0093197B" w:rsidP="00843DD4">
      <w:pPr>
        <w:jc w:val="left"/>
        <w:textAlignment w:val="baseline"/>
        <w:rPr>
          <w:rFonts w:ascii="Times New Roman" w:hAnsi="Times New Roman" w:cs="Times New Roman"/>
          <w:bCs/>
          <w:sz w:val="28"/>
          <w:szCs w:val="28"/>
        </w:rPr>
      </w:pPr>
      <w:r w:rsidRPr="0093197B">
        <w:rPr>
          <w:rFonts w:ascii="Times New Roman" w:hAnsi="Times New Roman" w:cs="Times New Roman"/>
          <w:bCs/>
          <w:sz w:val="28"/>
          <w:szCs w:val="28"/>
        </w:rPr>
        <w:t>5.3</w:t>
      </w:r>
      <w:r w:rsidR="006E01B1" w:rsidRPr="0032791E">
        <w:rPr>
          <w:rFonts w:ascii="Times New Roman" w:hAnsi="Times New Roman" w:cs="Times New Roman"/>
          <w:bCs/>
          <w:sz w:val="28"/>
          <w:szCs w:val="28"/>
        </w:rPr>
        <w:t xml:space="preserve">.1 </w:t>
      </w:r>
      <w:r w:rsidR="006E01B1" w:rsidRPr="0032791E">
        <w:rPr>
          <w:rFonts w:ascii="Times New Roman" w:hAnsi="Times New Roman" w:cs="Times New Roman"/>
          <w:bCs/>
          <w:sz w:val="28"/>
          <w:szCs w:val="28"/>
        </w:rPr>
        <w:t>管道环截面的变形验算应按荷载准永久组合计算。</w:t>
      </w:r>
    </w:p>
    <w:p w:rsidR="006E01B1" w:rsidRPr="0032791E" w:rsidRDefault="0093197B" w:rsidP="00843DD4">
      <w:pPr>
        <w:jc w:val="left"/>
        <w:textAlignment w:val="baseline"/>
        <w:rPr>
          <w:rFonts w:ascii="Times New Roman" w:hAnsi="Times New Roman" w:cs="Times New Roman"/>
          <w:bCs/>
          <w:sz w:val="28"/>
          <w:szCs w:val="28"/>
        </w:rPr>
      </w:pPr>
      <w:r w:rsidRPr="0093197B">
        <w:rPr>
          <w:rFonts w:ascii="Times New Roman" w:hAnsi="Times New Roman" w:cs="Times New Roman"/>
          <w:bCs/>
          <w:sz w:val="28"/>
          <w:szCs w:val="28"/>
        </w:rPr>
        <w:t>5.3</w:t>
      </w:r>
      <w:r w:rsidR="006E01B1" w:rsidRPr="0032791E">
        <w:rPr>
          <w:rFonts w:ascii="Times New Roman" w:hAnsi="Times New Roman" w:cs="Times New Roman"/>
          <w:bCs/>
          <w:sz w:val="28"/>
          <w:szCs w:val="28"/>
        </w:rPr>
        <w:t xml:space="preserve">.2 </w:t>
      </w:r>
      <w:r w:rsidRPr="0093197B">
        <w:rPr>
          <w:rFonts w:ascii="Times New Roman" w:hAnsi="Times New Roman" w:cs="Times New Roman" w:hint="eastAsia"/>
          <w:bCs/>
          <w:sz w:val="28"/>
          <w:szCs w:val="28"/>
        </w:rPr>
        <w:t>PP</w:t>
      </w:r>
      <w:r w:rsidRPr="0093197B">
        <w:rPr>
          <w:rFonts w:ascii="Times New Roman" w:hAnsi="Times New Roman" w:cs="Times New Roman" w:hint="eastAsia"/>
          <w:bCs/>
          <w:sz w:val="28"/>
          <w:szCs w:val="28"/>
        </w:rPr>
        <w:t>热态排水管道和</w:t>
      </w:r>
      <w:r w:rsidRPr="0093197B">
        <w:rPr>
          <w:rFonts w:ascii="Times New Roman" w:hAnsi="Times New Roman" w:cs="Times New Roman" w:hint="eastAsia"/>
          <w:bCs/>
          <w:sz w:val="28"/>
          <w:szCs w:val="28"/>
        </w:rPr>
        <w:t>PP-HM</w:t>
      </w:r>
      <w:r w:rsidR="006E01B1" w:rsidRPr="0032791E">
        <w:rPr>
          <w:rFonts w:ascii="Times New Roman" w:hAnsi="Times New Roman" w:cs="Times New Roman"/>
          <w:bCs/>
          <w:sz w:val="28"/>
          <w:szCs w:val="28"/>
        </w:rPr>
        <w:t>管排水管道在外荷压力作用下，其竖向直径的变形量按式</w:t>
      </w:r>
      <w:r w:rsidR="006E01B1" w:rsidRPr="0032791E">
        <w:rPr>
          <w:rFonts w:ascii="Times New Roman" w:hAnsi="Times New Roman" w:cs="Times New Roman"/>
          <w:bCs/>
          <w:sz w:val="28"/>
          <w:szCs w:val="28"/>
        </w:rPr>
        <w:t>4.5.2</w:t>
      </w:r>
      <w:r w:rsidR="006E01B1" w:rsidRPr="0032791E">
        <w:rPr>
          <w:rFonts w:ascii="Times New Roman" w:hAnsi="Times New Roman" w:cs="Times New Roman"/>
          <w:bCs/>
          <w:sz w:val="28"/>
          <w:szCs w:val="28"/>
        </w:rPr>
        <w:t>计算：</w:t>
      </w:r>
    </w:p>
    <w:p w:rsidR="006E01B1" w:rsidRPr="0032791E" w:rsidRDefault="006E01B1" w:rsidP="00843DD4">
      <w:pPr>
        <w:adjustRightInd w:val="0"/>
        <w:snapToGrid w:val="0"/>
        <w:spacing w:line="360" w:lineRule="auto"/>
        <w:ind w:firstLineChars="837" w:firstLine="2344"/>
        <w:rPr>
          <w:rFonts w:ascii="Times New Roman" w:hAnsi="Times New Roman" w:cs="Times New Roman"/>
          <w:sz w:val="28"/>
          <w:szCs w:val="28"/>
        </w:rPr>
      </w:pPr>
      <w:r w:rsidRPr="0032791E">
        <w:rPr>
          <w:rFonts w:ascii="Times New Roman" w:hAnsi="Times New Roman" w:cs="Times New Roman"/>
          <w:position w:val="-32"/>
          <w:sz w:val="28"/>
          <w:szCs w:val="28"/>
        </w:rPr>
        <w:object w:dxaOrig="3340" w:dyaOrig="740">
          <v:shape id="_x0000_i1043" type="#_x0000_t75" style="width:169.25pt;height:37.4pt;mso-position-horizontal-relative:page;mso-position-vertical-relative:page" o:ole="">
            <v:imagedata r:id="rId51" o:title=""/>
          </v:shape>
          <o:OLEObject Type="Embed" ProgID="Equation.3" ShapeID="_x0000_i1043" DrawAspect="Content" ObjectID="_1510469264" r:id="rId52"/>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93197B" w:rsidRPr="0093197B">
        <w:rPr>
          <w:rFonts w:ascii="Times New Roman" w:hAnsi="Times New Roman" w:cs="Times New Roman"/>
          <w:bCs/>
          <w:sz w:val="28"/>
          <w:szCs w:val="28"/>
        </w:rPr>
        <w:t>5.3</w:t>
      </w:r>
      <w:r w:rsidR="0093197B" w:rsidRPr="0032791E">
        <w:rPr>
          <w:rFonts w:ascii="Times New Roman" w:hAnsi="Times New Roman" w:cs="Times New Roman"/>
          <w:bCs/>
          <w:sz w:val="28"/>
          <w:szCs w:val="28"/>
        </w:rPr>
        <w:t>.</w:t>
      </w:r>
      <w:r w:rsidRPr="0032791E">
        <w:rPr>
          <w:rFonts w:ascii="Times New Roman" w:hAnsi="Times New Roman" w:cs="Times New Roman"/>
          <w:sz w:val="28"/>
          <w:szCs w:val="28"/>
        </w:rPr>
        <w:t>2</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rPr>
          <w:rFonts w:ascii="Times New Roman" w:hAnsi="Times New Roman" w:cs="Times New Roman"/>
          <w:sz w:val="28"/>
          <w:szCs w:val="28"/>
        </w:rPr>
      </w:pPr>
      <w:r w:rsidRPr="0032791E">
        <w:rPr>
          <w:rFonts w:ascii="Times New Roman" w:hAnsi="Times New Roman" w:cs="Times New Roman"/>
          <w:sz w:val="28"/>
          <w:szCs w:val="28"/>
        </w:rPr>
        <w:t>式中：</w:t>
      </w:r>
    </w:p>
    <w:p w:rsidR="006E01B1" w:rsidRPr="0032791E" w:rsidRDefault="006E01B1" w:rsidP="00843DD4">
      <w:pPr>
        <w:adjustRightInd w:val="0"/>
        <w:snapToGrid w:val="0"/>
        <w:spacing w:line="360" w:lineRule="auto"/>
        <w:ind w:firstLineChars="283" w:firstLine="792"/>
        <w:rPr>
          <w:rFonts w:ascii="Times New Roman" w:hAnsi="Times New Roman" w:cs="Times New Roman"/>
          <w:sz w:val="28"/>
          <w:szCs w:val="28"/>
        </w:rPr>
      </w:pPr>
      <w:r w:rsidRPr="0032791E">
        <w:rPr>
          <w:rFonts w:ascii="Times New Roman" w:hAnsi="Times New Roman" w:cs="Times New Roman"/>
          <w:position w:val="-12"/>
          <w:sz w:val="28"/>
          <w:szCs w:val="28"/>
        </w:rPr>
        <w:object w:dxaOrig="660" w:dyaOrig="360">
          <v:shape id="_x0000_i1044" type="#_x0000_t75" style="width:33.65pt;height:17.75pt;mso-position-horizontal-relative:page;mso-position-vertical-relative:page" o:ole="">
            <v:imagedata r:id="rId14" o:title=""/>
          </v:shape>
          <o:OLEObject Type="Embed" ProgID="Equation.3" ShapeID="_x0000_i1044" DrawAspect="Content" ObjectID="_1510469265" r:id="rId53"/>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管道在荷载准永久组合作用下的最大竖向变形量（</w:t>
      </w:r>
      <w:r w:rsidRPr="0032791E">
        <w:rPr>
          <w:rFonts w:ascii="Times New Roman" w:hAnsi="Times New Roman" w:cs="Times New Roman"/>
          <w:sz w:val="28"/>
          <w:szCs w:val="28"/>
        </w:rPr>
        <w:t>mm</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337" w:firstLine="944"/>
        <w:rPr>
          <w:rFonts w:ascii="Times New Roman" w:hAnsi="Times New Roman" w:cs="Times New Roman"/>
          <w:sz w:val="28"/>
          <w:szCs w:val="28"/>
        </w:rPr>
      </w:pPr>
      <w:r w:rsidRPr="0032791E">
        <w:rPr>
          <w:rFonts w:ascii="Times New Roman" w:hAnsi="Times New Roman" w:cs="Times New Roman"/>
          <w:sz w:val="28"/>
          <w:szCs w:val="28"/>
        </w:rPr>
        <w:t>D</w:t>
      </w:r>
      <w:r w:rsidRPr="0032791E">
        <w:rPr>
          <w:rFonts w:ascii="Times New Roman" w:hAnsi="Times New Roman" w:cs="Times New Roman"/>
          <w:sz w:val="28"/>
          <w:szCs w:val="28"/>
          <w:vertAlign w:val="subscript"/>
        </w:rPr>
        <w:t>L</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变形滞后效应系数，取</w:t>
      </w:r>
      <w:r w:rsidRPr="0032791E">
        <w:rPr>
          <w:rFonts w:ascii="Times New Roman" w:hAnsi="Times New Roman" w:cs="Times New Roman"/>
          <w:sz w:val="28"/>
          <w:szCs w:val="28"/>
        </w:rPr>
        <w:t>1.0</w:t>
      </w:r>
      <w:r w:rsidRPr="0032791E">
        <w:rPr>
          <w:rFonts w:ascii="Times New Roman" w:hAnsi="Times New Roman" w:cs="Times New Roman"/>
          <w:sz w:val="28"/>
          <w:szCs w:val="28"/>
        </w:rPr>
        <w:t>～</w:t>
      </w:r>
      <w:r w:rsidRPr="0032791E">
        <w:rPr>
          <w:rFonts w:ascii="Times New Roman" w:hAnsi="Times New Roman" w:cs="Times New Roman"/>
          <w:sz w:val="28"/>
          <w:szCs w:val="28"/>
        </w:rPr>
        <w:t>1.5</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300" w:firstLine="840"/>
        <w:rPr>
          <w:rFonts w:ascii="Times New Roman" w:hAnsi="Times New Roman" w:cs="Times New Roman"/>
          <w:sz w:val="28"/>
          <w:szCs w:val="28"/>
        </w:rPr>
      </w:pPr>
      <w:r w:rsidRPr="0032791E">
        <w:rPr>
          <w:rFonts w:ascii="Times New Roman" w:hAnsi="Times New Roman" w:cs="Times New Roman"/>
          <w:sz w:val="28"/>
          <w:szCs w:val="28"/>
        </w:rPr>
        <w:t>ψ</w:t>
      </w:r>
      <w:r w:rsidRPr="0032791E">
        <w:rPr>
          <w:rFonts w:ascii="Times New Roman" w:hAnsi="Times New Roman" w:cs="Times New Roman"/>
          <w:sz w:val="28"/>
          <w:szCs w:val="28"/>
          <w:vertAlign w:val="subscript"/>
        </w:rPr>
        <w:t>q</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可变荷载准永久值系数，取</w:t>
      </w:r>
      <w:r w:rsidRPr="0032791E">
        <w:rPr>
          <w:rFonts w:ascii="Times New Roman" w:hAnsi="Times New Roman" w:cs="Times New Roman"/>
          <w:sz w:val="28"/>
          <w:szCs w:val="28"/>
        </w:rPr>
        <w:t>ψ</w:t>
      </w:r>
      <w:r w:rsidRPr="0032791E">
        <w:rPr>
          <w:rFonts w:ascii="Times New Roman" w:hAnsi="Times New Roman" w:cs="Times New Roman"/>
          <w:sz w:val="28"/>
          <w:szCs w:val="28"/>
          <w:vertAlign w:val="subscript"/>
        </w:rPr>
        <w:t>q</w:t>
      </w:r>
      <w:r w:rsidRPr="0032791E">
        <w:rPr>
          <w:rFonts w:ascii="Times New Roman" w:hAnsi="Times New Roman" w:cs="Times New Roman"/>
          <w:sz w:val="28"/>
          <w:szCs w:val="28"/>
        </w:rPr>
        <w:t>=1.0</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337" w:firstLine="944"/>
        <w:rPr>
          <w:rFonts w:ascii="Times New Roman" w:hAnsi="Times New Roman" w:cs="Times New Roman"/>
          <w:sz w:val="28"/>
          <w:szCs w:val="28"/>
        </w:rPr>
      </w:pPr>
      <w:r w:rsidRPr="0032791E">
        <w:rPr>
          <w:rFonts w:ascii="Times New Roman" w:hAnsi="Times New Roman" w:cs="Times New Roman"/>
          <w:sz w:val="28"/>
          <w:szCs w:val="28"/>
        </w:rPr>
        <w:t>D</w:t>
      </w:r>
      <w:r w:rsidRPr="0032791E">
        <w:rPr>
          <w:rFonts w:ascii="Times New Roman" w:hAnsi="Times New Roman" w:cs="Times New Roman"/>
          <w:sz w:val="28"/>
          <w:szCs w:val="28"/>
          <w:vertAlign w:val="subscript"/>
        </w:rPr>
        <w:t>o</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管道的计算直径（</w:t>
      </w:r>
      <w:r w:rsidRPr="0032791E">
        <w:rPr>
          <w:rFonts w:ascii="Times New Roman" w:hAnsi="Times New Roman" w:cs="Times New Roman"/>
          <w:sz w:val="28"/>
          <w:szCs w:val="28"/>
        </w:rPr>
        <w:t>m</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337" w:firstLine="944"/>
        <w:rPr>
          <w:rFonts w:ascii="Times New Roman" w:hAnsi="Times New Roman" w:cs="Times New Roman"/>
          <w:sz w:val="28"/>
          <w:szCs w:val="28"/>
        </w:rPr>
      </w:pPr>
      <w:r w:rsidRPr="0032791E">
        <w:rPr>
          <w:rFonts w:ascii="Times New Roman" w:hAnsi="Times New Roman" w:cs="Times New Roman"/>
          <w:sz w:val="28"/>
          <w:szCs w:val="28"/>
        </w:rPr>
        <w:t>S</w:t>
      </w:r>
      <w:r w:rsidRPr="0032791E">
        <w:rPr>
          <w:rFonts w:ascii="Times New Roman" w:hAnsi="Times New Roman" w:cs="Times New Roman"/>
          <w:sz w:val="28"/>
          <w:szCs w:val="28"/>
          <w:vertAlign w:val="subscript"/>
        </w:rPr>
        <w:t>p</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管材环刚度（</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337" w:firstLine="944"/>
        <w:rPr>
          <w:rFonts w:ascii="Times New Roman" w:hAnsi="Times New Roman" w:cs="Times New Roman"/>
          <w:sz w:val="28"/>
          <w:szCs w:val="28"/>
        </w:rPr>
      </w:pPr>
      <w:r w:rsidRPr="0032791E">
        <w:rPr>
          <w:rFonts w:ascii="Times New Roman" w:hAnsi="Times New Roman" w:cs="Times New Roman"/>
          <w:sz w:val="28"/>
          <w:szCs w:val="28"/>
        </w:rPr>
        <w:t>E</w:t>
      </w:r>
      <w:r w:rsidRPr="0032791E">
        <w:rPr>
          <w:rFonts w:ascii="Times New Roman" w:hAnsi="Times New Roman" w:cs="Times New Roman"/>
          <w:sz w:val="28"/>
          <w:szCs w:val="28"/>
          <w:vertAlign w:val="subscript"/>
        </w:rPr>
        <w:t>d</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管侧土的综合变形模量（</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），由试验确定。无试验资料时，按附录</w:t>
      </w:r>
      <w:r w:rsidRPr="0032791E">
        <w:rPr>
          <w:rFonts w:ascii="Times New Roman" w:hAnsi="Times New Roman" w:cs="Times New Roman"/>
          <w:sz w:val="28"/>
          <w:szCs w:val="28"/>
        </w:rPr>
        <w:t>D</w:t>
      </w:r>
      <w:r w:rsidRPr="0032791E">
        <w:rPr>
          <w:rFonts w:ascii="Times New Roman" w:hAnsi="Times New Roman" w:cs="Times New Roman"/>
          <w:sz w:val="28"/>
          <w:szCs w:val="28"/>
        </w:rPr>
        <w:t>采用。</w:t>
      </w:r>
    </w:p>
    <w:p w:rsidR="006E01B1" w:rsidRPr="0032791E" w:rsidRDefault="006E01B1" w:rsidP="00843DD4">
      <w:pPr>
        <w:tabs>
          <w:tab w:val="left" w:pos="7500"/>
        </w:tabs>
        <w:adjustRightInd w:val="0"/>
        <w:snapToGrid w:val="0"/>
        <w:spacing w:line="360" w:lineRule="auto"/>
        <w:ind w:firstLineChars="342" w:firstLine="958"/>
        <w:rPr>
          <w:rFonts w:ascii="Times New Roman" w:hAnsi="Times New Roman" w:cs="Times New Roman"/>
          <w:b/>
          <w:sz w:val="28"/>
          <w:szCs w:val="28"/>
        </w:rPr>
      </w:pPr>
      <w:r w:rsidRPr="0032791E">
        <w:rPr>
          <w:rFonts w:ascii="Times New Roman" w:hAnsi="Times New Roman" w:cs="Times New Roman"/>
          <w:sz w:val="28"/>
          <w:szCs w:val="28"/>
        </w:rPr>
        <w:t>K</w:t>
      </w:r>
      <w:r w:rsidRPr="0032791E">
        <w:rPr>
          <w:rFonts w:ascii="Times New Roman" w:hAnsi="Times New Roman" w:cs="Times New Roman"/>
          <w:sz w:val="28"/>
          <w:szCs w:val="28"/>
          <w:vertAlign w:val="subscript"/>
        </w:rPr>
        <w:t>d</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管道变形系数，管道基础中心角</w:t>
      </w:r>
      <w:r w:rsidRPr="0032791E">
        <w:rPr>
          <w:rFonts w:ascii="Times New Roman" w:hAnsi="Times New Roman" w:cs="Times New Roman"/>
          <w:sz w:val="28"/>
          <w:szCs w:val="28"/>
        </w:rPr>
        <w:t>2α</w:t>
      </w:r>
      <w:r w:rsidRPr="0032791E">
        <w:rPr>
          <w:rFonts w:ascii="Times New Roman" w:hAnsi="Times New Roman" w:cs="Times New Roman"/>
          <w:sz w:val="28"/>
          <w:szCs w:val="28"/>
        </w:rPr>
        <w:t>按表</w:t>
      </w:r>
      <w:r w:rsidR="0093197B" w:rsidRPr="0093197B">
        <w:rPr>
          <w:rFonts w:ascii="Times New Roman" w:hAnsi="Times New Roman" w:cs="Times New Roman"/>
          <w:bCs/>
          <w:sz w:val="28"/>
          <w:szCs w:val="28"/>
        </w:rPr>
        <w:t>5.3</w:t>
      </w:r>
      <w:r w:rsidR="0093197B" w:rsidRPr="0032791E">
        <w:rPr>
          <w:rFonts w:ascii="Times New Roman" w:hAnsi="Times New Roman" w:cs="Times New Roman"/>
          <w:bCs/>
          <w:sz w:val="28"/>
          <w:szCs w:val="28"/>
        </w:rPr>
        <w:t>.</w:t>
      </w:r>
      <w:r w:rsidRPr="0032791E">
        <w:rPr>
          <w:rFonts w:ascii="Times New Roman" w:hAnsi="Times New Roman" w:cs="Times New Roman"/>
          <w:sz w:val="28"/>
          <w:szCs w:val="28"/>
        </w:rPr>
        <w:t>2</w:t>
      </w:r>
      <w:r w:rsidRPr="0032791E">
        <w:rPr>
          <w:rFonts w:ascii="Times New Roman" w:hAnsi="Times New Roman" w:cs="Times New Roman"/>
          <w:sz w:val="28"/>
          <w:szCs w:val="28"/>
        </w:rPr>
        <w:t>对应采用；</w:t>
      </w:r>
    </w:p>
    <w:p w:rsidR="006E01B1" w:rsidRPr="0093197B" w:rsidRDefault="006E01B1" w:rsidP="005449DD">
      <w:pPr>
        <w:pStyle w:val="aff5"/>
        <w:spacing w:before="130" w:after="130"/>
        <w:jc w:val="center"/>
        <w:rPr>
          <w:rFonts w:ascii="Times New Roman" w:hAnsi="Times New Roman" w:cs="Times New Roman"/>
        </w:rPr>
      </w:pPr>
      <w:r w:rsidRPr="0093197B">
        <w:rPr>
          <w:rFonts w:ascii="Times New Roman" w:hAnsi="Times New Roman" w:cs="Times New Roman"/>
        </w:rPr>
        <w:t>表</w:t>
      </w:r>
      <w:r w:rsidR="0093197B" w:rsidRPr="0093197B">
        <w:rPr>
          <w:rFonts w:ascii="Times New Roman" w:hAnsi="Times New Roman" w:cs="Times New Roman"/>
        </w:rPr>
        <w:t>5.3.</w:t>
      </w:r>
      <w:r w:rsidRPr="0093197B">
        <w:rPr>
          <w:rFonts w:ascii="Times New Roman" w:hAnsi="Times New Roman" w:cs="Times New Roman"/>
        </w:rPr>
        <w:t xml:space="preserve">2  </w:t>
      </w:r>
      <w:r w:rsidRPr="0093197B">
        <w:rPr>
          <w:rFonts w:ascii="Times New Roman" w:hAnsi="Times New Roman" w:cs="Times New Roman"/>
        </w:rPr>
        <w:t>土弧基础中心角</w:t>
      </w:r>
      <w:r w:rsidRPr="0093197B">
        <w:rPr>
          <w:rFonts w:ascii="Times New Roman" w:hAnsi="Times New Roman" w:cs="Times New Roman"/>
        </w:rPr>
        <w:t>2α</w:t>
      </w:r>
      <w:r w:rsidRPr="0093197B">
        <w:rPr>
          <w:rFonts w:ascii="Times New Roman" w:hAnsi="Times New Roman" w:cs="Times New Roman"/>
        </w:rPr>
        <w:t>与变形系数</w:t>
      </w:r>
      <w:r w:rsidRPr="0093197B">
        <w:rPr>
          <w:rFonts w:ascii="Times New Roman" w:hAnsi="Times New Roman" w:cs="Times New Roman"/>
        </w:rPr>
        <w:t>Kd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900"/>
        <w:gridCol w:w="900"/>
        <w:gridCol w:w="900"/>
        <w:gridCol w:w="900"/>
        <w:gridCol w:w="868"/>
        <w:gridCol w:w="1066"/>
      </w:tblGrid>
      <w:tr w:rsidR="006E01B1" w:rsidRPr="0032791E" w:rsidTr="00843DD4">
        <w:trPr>
          <w:trHeight w:val="510"/>
          <w:jc w:val="center"/>
        </w:trPr>
        <w:tc>
          <w:tcPr>
            <w:tcW w:w="2088" w:type="dxa"/>
            <w:vAlign w:val="center"/>
          </w:tcPr>
          <w:p w:rsidR="006E01B1" w:rsidRPr="0032791E" w:rsidRDefault="006E01B1" w:rsidP="00182CCC">
            <w:pPr>
              <w:pStyle w:val="aff4"/>
            </w:pPr>
            <w:r w:rsidRPr="0032791E">
              <w:t>土弧基础中心角</w:t>
            </w:r>
            <w:r w:rsidRPr="0032791E">
              <w:t>2α</w:t>
            </w:r>
          </w:p>
        </w:tc>
        <w:tc>
          <w:tcPr>
            <w:tcW w:w="900" w:type="dxa"/>
            <w:vAlign w:val="center"/>
          </w:tcPr>
          <w:p w:rsidR="006E01B1" w:rsidRPr="0032791E" w:rsidRDefault="006E01B1" w:rsidP="00182CCC">
            <w:pPr>
              <w:pStyle w:val="aff4"/>
            </w:pPr>
            <w:r w:rsidRPr="0032791E">
              <w:t>0°</w:t>
            </w:r>
          </w:p>
        </w:tc>
        <w:tc>
          <w:tcPr>
            <w:tcW w:w="900" w:type="dxa"/>
            <w:vAlign w:val="center"/>
          </w:tcPr>
          <w:p w:rsidR="006E01B1" w:rsidRPr="0032791E" w:rsidRDefault="006E01B1" w:rsidP="00182CCC">
            <w:pPr>
              <w:pStyle w:val="aff4"/>
            </w:pPr>
            <w:r w:rsidRPr="0032791E">
              <w:t>30°</w:t>
            </w:r>
          </w:p>
        </w:tc>
        <w:tc>
          <w:tcPr>
            <w:tcW w:w="900" w:type="dxa"/>
            <w:vAlign w:val="center"/>
          </w:tcPr>
          <w:p w:rsidR="006E01B1" w:rsidRPr="0032791E" w:rsidRDefault="006E01B1" w:rsidP="00182CCC">
            <w:pPr>
              <w:pStyle w:val="aff4"/>
            </w:pPr>
            <w:r w:rsidRPr="0032791E">
              <w:t>60°</w:t>
            </w:r>
          </w:p>
        </w:tc>
        <w:tc>
          <w:tcPr>
            <w:tcW w:w="900" w:type="dxa"/>
            <w:vAlign w:val="center"/>
          </w:tcPr>
          <w:p w:rsidR="006E01B1" w:rsidRPr="0032791E" w:rsidRDefault="006E01B1" w:rsidP="00182CCC">
            <w:pPr>
              <w:pStyle w:val="aff4"/>
            </w:pPr>
            <w:r w:rsidRPr="0032791E">
              <w:t>90°</w:t>
            </w:r>
          </w:p>
        </w:tc>
        <w:tc>
          <w:tcPr>
            <w:tcW w:w="900" w:type="dxa"/>
            <w:vAlign w:val="center"/>
          </w:tcPr>
          <w:p w:rsidR="006E01B1" w:rsidRPr="0032791E" w:rsidRDefault="006E01B1" w:rsidP="00182CCC">
            <w:pPr>
              <w:pStyle w:val="aff4"/>
            </w:pPr>
            <w:r w:rsidRPr="0032791E">
              <w:t>120°</w:t>
            </w:r>
          </w:p>
        </w:tc>
        <w:tc>
          <w:tcPr>
            <w:tcW w:w="868" w:type="dxa"/>
            <w:vAlign w:val="center"/>
          </w:tcPr>
          <w:p w:rsidR="006E01B1" w:rsidRPr="0032791E" w:rsidRDefault="006E01B1" w:rsidP="00182CCC">
            <w:pPr>
              <w:pStyle w:val="aff4"/>
            </w:pPr>
            <w:r w:rsidRPr="0032791E">
              <w:t>150°</w:t>
            </w:r>
          </w:p>
        </w:tc>
        <w:tc>
          <w:tcPr>
            <w:tcW w:w="1066" w:type="dxa"/>
            <w:vAlign w:val="center"/>
          </w:tcPr>
          <w:p w:rsidR="006E01B1" w:rsidRPr="0032791E" w:rsidRDefault="006E01B1" w:rsidP="00182CCC">
            <w:pPr>
              <w:pStyle w:val="aff4"/>
            </w:pPr>
            <w:r w:rsidRPr="0032791E">
              <w:t>180°</w:t>
            </w:r>
          </w:p>
        </w:tc>
      </w:tr>
      <w:tr w:rsidR="006E01B1" w:rsidRPr="0032791E" w:rsidTr="00843DD4">
        <w:trPr>
          <w:trHeight w:val="510"/>
          <w:jc w:val="center"/>
        </w:trPr>
        <w:tc>
          <w:tcPr>
            <w:tcW w:w="2088" w:type="dxa"/>
            <w:vAlign w:val="center"/>
          </w:tcPr>
          <w:p w:rsidR="006E01B1" w:rsidRPr="0032791E" w:rsidRDefault="006E01B1" w:rsidP="00182CCC">
            <w:pPr>
              <w:pStyle w:val="aff4"/>
            </w:pPr>
            <w:r w:rsidRPr="0032791E">
              <w:t>变形系数</w:t>
            </w:r>
            <w:r w:rsidRPr="0032791E">
              <w:t>Kd</w:t>
            </w:r>
          </w:p>
        </w:tc>
        <w:tc>
          <w:tcPr>
            <w:tcW w:w="900" w:type="dxa"/>
            <w:vAlign w:val="center"/>
          </w:tcPr>
          <w:p w:rsidR="006E01B1" w:rsidRPr="0032791E" w:rsidRDefault="006E01B1" w:rsidP="00182CCC">
            <w:pPr>
              <w:pStyle w:val="aff4"/>
            </w:pPr>
            <w:r w:rsidRPr="0032791E">
              <w:t>0.110</w:t>
            </w:r>
          </w:p>
        </w:tc>
        <w:tc>
          <w:tcPr>
            <w:tcW w:w="900" w:type="dxa"/>
            <w:vAlign w:val="center"/>
          </w:tcPr>
          <w:p w:rsidR="006E01B1" w:rsidRPr="0032791E" w:rsidRDefault="006E01B1" w:rsidP="00182CCC">
            <w:pPr>
              <w:pStyle w:val="aff4"/>
            </w:pPr>
            <w:r w:rsidRPr="0032791E">
              <w:t>0.108</w:t>
            </w:r>
          </w:p>
        </w:tc>
        <w:tc>
          <w:tcPr>
            <w:tcW w:w="900" w:type="dxa"/>
            <w:vAlign w:val="center"/>
          </w:tcPr>
          <w:p w:rsidR="006E01B1" w:rsidRPr="0032791E" w:rsidRDefault="006E01B1" w:rsidP="00182CCC">
            <w:pPr>
              <w:pStyle w:val="aff4"/>
            </w:pPr>
            <w:r w:rsidRPr="0032791E">
              <w:t>0.103</w:t>
            </w:r>
          </w:p>
        </w:tc>
        <w:tc>
          <w:tcPr>
            <w:tcW w:w="900" w:type="dxa"/>
            <w:vAlign w:val="center"/>
          </w:tcPr>
          <w:p w:rsidR="006E01B1" w:rsidRPr="0032791E" w:rsidRDefault="006E01B1" w:rsidP="00182CCC">
            <w:pPr>
              <w:pStyle w:val="aff4"/>
            </w:pPr>
            <w:r w:rsidRPr="0032791E">
              <w:t>0.096</w:t>
            </w:r>
          </w:p>
        </w:tc>
        <w:tc>
          <w:tcPr>
            <w:tcW w:w="900" w:type="dxa"/>
            <w:vAlign w:val="center"/>
          </w:tcPr>
          <w:p w:rsidR="006E01B1" w:rsidRPr="0032791E" w:rsidRDefault="006E01B1" w:rsidP="00182CCC">
            <w:pPr>
              <w:pStyle w:val="aff4"/>
            </w:pPr>
            <w:r w:rsidRPr="0032791E">
              <w:t>0.089</w:t>
            </w:r>
          </w:p>
        </w:tc>
        <w:tc>
          <w:tcPr>
            <w:tcW w:w="868" w:type="dxa"/>
            <w:vAlign w:val="center"/>
          </w:tcPr>
          <w:p w:rsidR="006E01B1" w:rsidRPr="0032791E" w:rsidRDefault="006E01B1" w:rsidP="00182CCC">
            <w:pPr>
              <w:pStyle w:val="aff4"/>
            </w:pPr>
            <w:r w:rsidRPr="0032791E">
              <w:t>0.085</w:t>
            </w:r>
          </w:p>
        </w:tc>
        <w:tc>
          <w:tcPr>
            <w:tcW w:w="1066" w:type="dxa"/>
            <w:vAlign w:val="center"/>
          </w:tcPr>
          <w:p w:rsidR="006E01B1" w:rsidRPr="0032791E" w:rsidRDefault="006E01B1" w:rsidP="00182CCC">
            <w:pPr>
              <w:pStyle w:val="aff4"/>
            </w:pPr>
            <w:r w:rsidRPr="0032791E">
              <w:t>0.083</w:t>
            </w:r>
          </w:p>
        </w:tc>
      </w:tr>
    </w:tbl>
    <w:p w:rsidR="006E01B1" w:rsidRPr="0032791E" w:rsidRDefault="0093197B" w:rsidP="00843DD4">
      <w:pPr>
        <w:jc w:val="left"/>
        <w:textAlignment w:val="baseline"/>
        <w:rPr>
          <w:rFonts w:ascii="Times New Roman" w:hAnsi="Times New Roman" w:cs="Times New Roman"/>
          <w:bCs/>
          <w:sz w:val="28"/>
          <w:szCs w:val="28"/>
        </w:rPr>
      </w:pPr>
      <w:r w:rsidRPr="0093197B">
        <w:rPr>
          <w:rFonts w:ascii="Times New Roman" w:hAnsi="Times New Roman" w:cs="Times New Roman"/>
          <w:bCs/>
          <w:sz w:val="28"/>
          <w:szCs w:val="28"/>
        </w:rPr>
        <w:t>5.3</w:t>
      </w:r>
      <w:r w:rsidRPr="0032791E">
        <w:rPr>
          <w:rFonts w:ascii="Times New Roman" w:hAnsi="Times New Roman" w:cs="Times New Roman"/>
          <w:bCs/>
          <w:sz w:val="28"/>
          <w:szCs w:val="28"/>
        </w:rPr>
        <w:t>.</w:t>
      </w:r>
      <w:r w:rsidR="006E01B1" w:rsidRPr="0032791E">
        <w:rPr>
          <w:rFonts w:ascii="Times New Roman" w:hAnsi="Times New Roman" w:cs="Times New Roman"/>
          <w:bCs/>
          <w:sz w:val="28"/>
          <w:szCs w:val="28"/>
        </w:rPr>
        <w:t xml:space="preserve">3. </w:t>
      </w:r>
      <w:r w:rsidRPr="0093197B">
        <w:rPr>
          <w:rFonts w:ascii="Times New Roman" w:hAnsi="Times New Roman" w:cs="Times New Roman" w:hint="eastAsia"/>
          <w:bCs/>
          <w:sz w:val="28"/>
          <w:szCs w:val="28"/>
        </w:rPr>
        <w:t>PP</w:t>
      </w:r>
      <w:r w:rsidRPr="0093197B">
        <w:rPr>
          <w:rFonts w:ascii="Times New Roman" w:hAnsi="Times New Roman" w:cs="Times New Roman" w:hint="eastAsia"/>
          <w:bCs/>
          <w:sz w:val="28"/>
          <w:szCs w:val="28"/>
        </w:rPr>
        <w:t>热态排水管道和</w:t>
      </w:r>
      <w:r w:rsidRPr="0093197B">
        <w:rPr>
          <w:rFonts w:ascii="Times New Roman" w:hAnsi="Times New Roman" w:cs="Times New Roman" w:hint="eastAsia"/>
          <w:bCs/>
          <w:sz w:val="28"/>
          <w:szCs w:val="28"/>
        </w:rPr>
        <w:t>PP-HM</w:t>
      </w:r>
      <w:r w:rsidRPr="0093197B">
        <w:rPr>
          <w:rFonts w:ascii="Times New Roman" w:hAnsi="Times New Roman" w:cs="Times New Roman" w:hint="eastAsia"/>
          <w:bCs/>
          <w:sz w:val="28"/>
          <w:szCs w:val="28"/>
        </w:rPr>
        <w:t>管道</w:t>
      </w:r>
      <w:r w:rsidR="006E01B1" w:rsidRPr="0032791E">
        <w:rPr>
          <w:rFonts w:ascii="Times New Roman" w:hAnsi="Times New Roman" w:cs="Times New Roman"/>
          <w:bCs/>
          <w:sz w:val="28"/>
          <w:szCs w:val="28"/>
        </w:rPr>
        <w:t>排水管道在外荷压力作用下，</w:t>
      </w:r>
      <w:r w:rsidR="006E01B1" w:rsidRPr="0032791E">
        <w:rPr>
          <w:rFonts w:ascii="Times New Roman" w:hAnsi="Times New Roman" w:cs="Times New Roman"/>
          <w:bCs/>
          <w:sz w:val="28"/>
          <w:szCs w:val="28"/>
        </w:rPr>
        <w:lastRenderedPageBreak/>
        <w:t>其直径的变形率应小于管道直径允许变形率</w:t>
      </w:r>
      <w:r w:rsidR="006E01B1" w:rsidRPr="0032791E">
        <w:rPr>
          <w:rFonts w:ascii="Times New Roman" w:hAnsi="Times New Roman" w:cs="Times New Roman"/>
          <w:bCs/>
          <w:sz w:val="28"/>
          <w:szCs w:val="28"/>
        </w:rPr>
        <w:t>5%</w:t>
      </w:r>
      <w:r w:rsidR="006E01B1" w:rsidRPr="0032791E">
        <w:rPr>
          <w:rFonts w:ascii="Times New Roman" w:hAnsi="Times New Roman" w:cs="Times New Roman"/>
          <w:bCs/>
          <w:sz w:val="28"/>
          <w:szCs w:val="28"/>
        </w:rPr>
        <w:t>，施工回填中初始变形率应不大于</w:t>
      </w:r>
      <w:r w:rsidR="006E01B1" w:rsidRPr="0032791E">
        <w:rPr>
          <w:rFonts w:ascii="Times New Roman" w:hAnsi="Times New Roman" w:cs="Times New Roman"/>
          <w:bCs/>
          <w:sz w:val="28"/>
          <w:szCs w:val="28"/>
        </w:rPr>
        <w:t>3%</w:t>
      </w:r>
      <w:r w:rsidR="006E01B1" w:rsidRPr="0032791E">
        <w:rPr>
          <w:rFonts w:ascii="Times New Roman" w:hAnsi="Times New Roman" w:cs="Times New Roman"/>
          <w:bCs/>
          <w:sz w:val="28"/>
          <w:szCs w:val="28"/>
        </w:rPr>
        <w:t>。</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管道直径变形率可按下列公式（式</w:t>
      </w:r>
      <w:r w:rsidR="0093197B" w:rsidRPr="0093197B">
        <w:rPr>
          <w:rFonts w:ascii="Times New Roman" w:hAnsi="Times New Roman" w:cs="Times New Roman"/>
          <w:bCs/>
          <w:sz w:val="28"/>
          <w:szCs w:val="28"/>
        </w:rPr>
        <w:t>5.3</w:t>
      </w:r>
      <w:r w:rsidR="0093197B" w:rsidRPr="0032791E">
        <w:rPr>
          <w:rFonts w:ascii="Times New Roman" w:hAnsi="Times New Roman" w:cs="Times New Roman"/>
          <w:bCs/>
          <w:sz w:val="28"/>
          <w:szCs w:val="28"/>
        </w:rPr>
        <w:t>.</w:t>
      </w:r>
      <w:r w:rsidRPr="0032791E">
        <w:rPr>
          <w:rFonts w:ascii="Times New Roman" w:hAnsi="Times New Roman" w:cs="Times New Roman"/>
          <w:bCs/>
          <w:sz w:val="28"/>
          <w:szCs w:val="28"/>
        </w:rPr>
        <w:t>3-1</w:t>
      </w:r>
      <w:r w:rsidRPr="0032791E">
        <w:rPr>
          <w:rFonts w:ascii="Times New Roman" w:hAnsi="Times New Roman" w:cs="Times New Roman"/>
          <w:bCs/>
          <w:sz w:val="28"/>
          <w:szCs w:val="28"/>
        </w:rPr>
        <w:t>、式</w:t>
      </w:r>
      <w:r w:rsidR="0093197B" w:rsidRPr="0093197B">
        <w:rPr>
          <w:rFonts w:ascii="Times New Roman" w:hAnsi="Times New Roman" w:cs="Times New Roman"/>
          <w:bCs/>
          <w:sz w:val="28"/>
          <w:szCs w:val="28"/>
        </w:rPr>
        <w:t>5.3</w:t>
      </w:r>
      <w:r w:rsidR="0093197B" w:rsidRPr="0032791E">
        <w:rPr>
          <w:rFonts w:ascii="Times New Roman" w:hAnsi="Times New Roman" w:cs="Times New Roman"/>
          <w:bCs/>
          <w:sz w:val="28"/>
          <w:szCs w:val="28"/>
        </w:rPr>
        <w:t>.</w:t>
      </w:r>
      <w:r w:rsidRPr="0032791E">
        <w:rPr>
          <w:rFonts w:ascii="Times New Roman" w:hAnsi="Times New Roman" w:cs="Times New Roman"/>
          <w:bCs/>
          <w:sz w:val="28"/>
          <w:szCs w:val="28"/>
        </w:rPr>
        <w:t>3-2</w:t>
      </w:r>
      <w:r w:rsidRPr="0032791E">
        <w:rPr>
          <w:rFonts w:ascii="Times New Roman" w:hAnsi="Times New Roman" w:cs="Times New Roman"/>
          <w:bCs/>
          <w:sz w:val="28"/>
          <w:szCs w:val="28"/>
        </w:rPr>
        <w:t>）计算：</w:t>
      </w:r>
    </w:p>
    <w:p w:rsidR="006E01B1" w:rsidRPr="0032791E" w:rsidRDefault="006E01B1" w:rsidP="00843DD4">
      <w:pPr>
        <w:adjustRightInd w:val="0"/>
        <w:snapToGrid w:val="0"/>
        <w:spacing w:line="360" w:lineRule="auto"/>
        <w:ind w:firstLineChars="800" w:firstLine="2240"/>
        <w:rPr>
          <w:rFonts w:ascii="Times New Roman" w:hAnsi="Times New Roman" w:cs="Times New Roman"/>
          <w:sz w:val="28"/>
          <w:szCs w:val="28"/>
        </w:rPr>
      </w:pPr>
      <w:r w:rsidRPr="0032791E">
        <w:rPr>
          <w:rFonts w:ascii="Times New Roman" w:hAnsi="Times New Roman" w:cs="Times New Roman"/>
          <w:position w:val="-30"/>
          <w:sz w:val="28"/>
          <w:szCs w:val="28"/>
        </w:rPr>
        <w:object w:dxaOrig="2520" w:dyaOrig="700">
          <v:shape id="_x0000_i1045" type="#_x0000_t75" style="width:126.25pt;height:35.55pt;mso-position-horizontal-relative:page;mso-position-vertical-relative:page" o:ole="">
            <v:imagedata r:id="rId54" o:title=""/>
          </v:shape>
          <o:OLEObject Type="Embed" ProgID="Equation.3" ShapeID="_x0000_i1045" DrawAspect="Content" ObjectID="_1510469266" r:id="rId55"/>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93197B" w:rsidRPr="0093197B">
        <w:rPr>
          <w:rFonts w:ascii="Times New Roman" w:hAnsi="Times New Roman" w:cs="Times New Roman"/>
          <w:bCs/>
          <w:sz w:val="28"/>
          <w:szCs w:val="28"/>
        </w:rPr>
        <w:t>5.3</w:t>
      </w:r>
      <w:r w:rsidR="0093197B" w:rsidRPr="0032791E">
        <w:rPr>
          <w:rFonts w:ascii="Times New Roman" w:hAnsi="Times New Roman" w:cs="Times New Roman"/>
          <w:bCs/>
          <w:sz w:val="28"/>
          <w:szCs w:val="28"/>
        </w:rPr>
        <w:t>.</w:t>
      </w:r>
      <w:r w:rsidRPr="0032791E">
        <w:rPr>
          <w:rFonts w:ascii="Times New Roman" w:hAnsi="Times New Roman" w:cs="Times New Roman"/>
          <w:sz w:val="28"/>
          <w:szCs w:val="28"/>
        </w:rPr>
        <w:t>3-1</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800" w:firstLine="2240"/>
        <w:rPr>
          <w:rFonts w:ascii="Times New Roman" w:hAnsi="Times New Roman" w:cs="Times New Roman"/>
          <w:sz w:val="28"/>
          <w:szCs w:val="28"/>
        </w:rPr>
      </w:pPr>
      <w:r w:rsidRPr="0032791E">
        <w:rPr>
          <w:rFonts w:ascii="Times New Roman" w:hAnsi="Times New Roman" w:cs="Times New Roman"/>
          <w:sz w:val="28"/>
          <w:szCs w:val="28"/>
        </w:rPr>
        <w:t xml:space="preserve">ε≤[ε]                       </w:t>
      </w:r>
      <w:r w:rsidRPr="0032791E">
        <w:rPr>
          <w:rFonts w:ascii="Times New Roman" w:hAnsi="Times New Roman" w:cs="Times New Roman"/>
          <w:sz w:val="28"/>
          <w:szCs w:val="28"/>
        </w:rPr>
        <w:t>（式</w:t>
      </w:r>
      <w:r w:rsidR="0093197B" w:rsidRPr="0093197B">
        <w:rPr>
          <w:rFonts w:ascii="Times New Roman" w:hAnsi="Times New Roman" w:cs="Times New Roman"/>
          <w:bCs/>
          <w:sz w:val="28"/>
          <w:szCs w:val="28"/>
        </w:rPr>
        <w:t>5.3</w:t>
      </w:r>
      <w:r w:rsidR="0093197B" w:rsidRPr="0032791E">
        <w:rPr>
          <w:rFonts w:ascii="Times New Roman" w:hAnsi="Times New Roman" w:cs="Times New Roman"/>
          <w:bCs/>
          <w:sz w:val="28"/>
          <w:szCs w:val="28"/>
        </w:rPr>
        <w:t>.</w:t>
      </w:r>
      <w:r w:rsidRPr="0032791E">
        <w:rPr>
          <w:rFonts w:ascii="Times New Roman" w:hAnsi="Times New Roman" w:cs="Times New Roman"/>
          <w:sz w:val="28"/>
          <w:szCs w:val="28"/>
        </w:rPr>
        <w:t>3-2</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left="848" w:hangingChars="303" w:hanging="848"/>
        <w:rPr>
          <w:rFonts w:ascii="Times New Roman" w:hAnsi="Times New Roman" w:cs="Times New Roman"/>
          <w:sz w:val="28"/>
          <w:szCs w:val="28"/>
        </w:rPr>
      </w:pPr>
      <w:r w:rsidRPr="0032791E">
        <w:rPr>
          <w:rFonts w:ascii="Times New Roman" w:hAnsi="Times New Roman" w:cs="Times New Roman"/>
          <w:sz w:val="28"/>
          <w:szCs w:val="28"/>
        </w:rPr>
        <w:t>式中：</w:t>
      </w:r>
      <w:r w:rsidRPr="0032791E">
        <w:rPr>
          <w:rFonts w:ascii="Times New Roman" w:hAnsi="Times New Roman" w:cs="Times New Roman"/>
          <w:sz w:val="28"/>
          <w:szCs w:val="28"/>
        </w:rPr>
        <w:t>ε</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管道直径变形率（</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leftChars="295" w:left="845" w:hangingChars="49" w:hanging="137"/>
        <w:rPr>
          <w:rFonts w:ascii="Times New Roman" w:hAnsi="Times New Roman" w:cs="Times New Roman"/>
          <w:sz w:val="28"/>
          <w:szCs w:val="28"/>
        </w:rPr>
      </w:pPr>
      <w:r w:rsidRPr="0032791E">
        <w:rPr>
          <w:rFonts w:ascii="Times New Roman" w:hAnsi="Times New Roman" w:cs="Times New Roman"/>
          <w:sz w:val="28"/>
          <w:szCs w:val="28"/>
        </w:rPr>
        <w:t>ΔD</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管道在组合荷载作用下管径的竖向直径变形量（</w:t>
      </w:r>
      <w:r w:rsidRPr="0032791E">
        <w:rPr>
          <w:rFonts w:ascii="Times New Roman" w:hAnsi="Times New Roman" w:cs="Times New Roman"/>
          <w:sz w:val="28"/>
          <w:szCs w:val="28"/>
        </w:rPr>
        <w:t>mm</w:t>
      </w:r>
      <w:r w:rsidRPr="0032791E">
        <w:rPr>
          <w:rFonts w:ascii="Times New Roman" w:hAnsi="Times New Roman" w:cs="Times New Roman"/>
          <w:sz w:val="28"/>
          <w:szCs w:val="28"/>
        </w:rPr>
        <w:t>）</w:t>
      </w:r>
      <w:r w:rsidRPr="0032791E">
        <w:rPr>
          <w:rFonts w:ascii="Times New Roman" w:hAnsi="Times New Roman" w:cs="Times New Roman"/>
          <w:sz w:val="28"/>
          <w:szCs w:val="28"/>
        </w:rPr>
        <w:t xml:space="preserve">     </w:t>
      </w:r>
    </w:p>
    <w:p w:rsidR="006E01B1" w:rsidRPr="0032791E" w:rsidRDefault="006E01B1" w:rsidP="00843DD4">
      <w:pPr>
        <w:adjustRightInd w:val="0"/>
        <w:snapToGrid w:val="0"/>
        <w:spacing w:line="360" w:lineRule="auto"/>
        <w:ind w:leftChars="295" w:left="845" w:hangingChars="49" w:hanging="137"/>
        <w:rPr>
          <w:rFonts w:ascii="Times New Roman" w:hAnsi="Times New Roman" w:cs="Times New Roman"/>
          <w:sz w:val="28"/>
          <w:szCs w:val="28"/>
        </w:rPr>
      </w:pPr>
      <w:r w:rsidRPr="0032791E">
        <w:rPr>
          <w:rFonts w:ascii="Times New Roman" w:hAnsi="Times New Roman" w:cs="Times New Roman"/>
          <w:sz w:val="28"/>
          <w:szCs w:val="28"/>
        </w:rPr>
        <w:t>D</w:t>
      </w:r>
      <w:r w:rsidRPr="0032791E">
        <w:rPr>
          <w:rFonts w:ascii="Times New Roman" w:hAnsi="Times New Roman" w:cs="Times New Roman"/>
          <w:sz w:val="28"/>
          <w:szCs w:val="28"/>
          <w:vertAlign w:val="subscript"/>
        </w:rPr>
        <w:t>0</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管材的计算直径（管壁截面中心轴的直径）（</w:t>
      </w:r>
      <w:r w:rsidRPr="0032791E">
        <w:rPr>
          <w:rFonts w:ascii="Times New Roman" w:hAnsi="Times New Roman" w:cs="Times New Roman"/>
          <w:sz w:val="28"/>
          <w:szCs w:val="28"/>
        </w:rPr>
        <w:t>mm</w:t>
      </w:r>
      <w:r w:rsidRPr="0032791E">
        <w:rPr>
          <w:rFonts w:ascii="Times New Roman" w:hAnsi="Times New Roman" w:cs="Times New Roman"/>
          <w:sz w:val="28"/>
          <w:szCs w:val="28"/>
        </w:rPr>
        <w:t>）</w:t>
      </w:r>
      <w:r w:rsidRPr="0032791E">
        <w:rPr>
          <w:rFonts w:ascii="Times New Roman" w:hAnsi="Times New Roman" w:cs="Times New Roman"/>
          <w:sz w:val="28"/>
          <w:szCs w:val="28"/>
        </w:rPr>
        <w:t xml:space="preserve">     </w:t>
      </w:r>
    </w:p>
    <w:p w:rsidR="006E01B1" w:rsidRPr="0032791E" w:rsidRDefault="006E01B1" w:rsidP="00843DD4">
      <w:pPr>
        <w:adjustRightInd w:val="0"/>
        <w:snapToGrid w:val="0"/>
        <w:spacing w:line="360" w:lineRule="auto"/>
        <w:ind w:leftChars="295" w:left="845" w:hangingChars="49" w:hanging="137"/>
        <w:rPr>
          <w:rFonts w:ascii="Times New Roman" w:hAnsi="Times New Roman" w:cs="Times New Roman"/>
          <w:sz w:val="28"/>
          <w:szCs w:val="28"/>
        </w:rPr>
      </w:pPr>
      <w:r w:rsidRPr="0032791E">
        <w:rPr>
          <w:rFonts w:ascii="Times New Roman" w:hAnsi="Times New Roman" w:cs="Times New Roman"/>
          <w:sz w:val="28"/>
          <w:szCs w:val="28"/>
        </w:rPr>
        <w:t>[ε]</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管道允许变形率（</w:t>
      </w:r>
      <w:r w:rsidRPr="0032791E">
        <w:rPr>
          <w:rFonts w:ascii="Times New Roman" w:hAnsi="Times New Roman" w:cs="Times New Roman"/>
          <w:sz w:val="28"/>
          <w:szCs w:val="28"/>
        </w:rPr>
        <w:t>%</w:t>
      </w:r>
      <w:r w:rsidRPr="0032791E">
        <w:rPr>
          <w:rFonts w:ascii="Times New Roman" w:hAnsi="Times New Roman" w:cs="Times New Roman"/>
          <w:sz w:val="28"/>
          <w:szCs w:val="28"/>
        </w:rPr>
        <w:t>），取</w:t>
      </w:r>
      <w:r w:rsidRPr="0032791E">
        <w:rPr>
          <w:rFonts w:ascii="Times New Roman" w:hAnsi="Times New Roman" w:cs="Times New Roman"/>
          <w:sz w:val="28"/>
          <w:szCs w:val="28"/>
        </w:rPr>
        <w:t>5%</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leftChars="295" w:left="845" w:hangingChars="49" w:hanging="137"/>
        <w:rPr>
          <w:rFonts w:ascii="Times New Roman" w:hAnsi="Times New Roman" w:cs="Times New Roman"/>
          <w:sz w:val="28"/>
          <w:szCs w:val="28"/>
        </w:rPr>
      </w:pPr>
      <w:r w:rsidRPr="0032791E">
        <w:rPr>
          <w:rFonts w:ascii="Times New Roman" w:hAnsi="Times New Roman" w:cs="Times New Roman"/>
          <w:sz w:val="28"/>
          <w:szCs w:val="28"/>
        </w:rPr>
        <w:t>ε</w:t>
      </w:r>
      <w:r w:rsidRPr="0032791E">
        <w:rPr>
          <w:rFonts w:ascii="Times New Roman" w:hAnsi="Times New Roman" w:cs="Times New Roman"/>
          <w:sz w:val="28"/>
          <w:szCs w:val="28"/>
          <w:vertAlign w:val="subscript"/>
        </w:rPr>
        <w:t>0</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管材的弹性直径变形率（</w:t>
      </w:r>
      <w:r w:rsidRPr="0032791E">
        <w:rPr>
          <w:rFonts w:ascii="Times New Roman" w:hAnsi="Times New Roman" w:cs="Times New Roman"/>
          <w:sz w:val="28"/>
          <w:szCs w:val="28"/>
        </w:rPr>
        <w:t>%</w:t>
      </w:r>
      <w:r w:rsidRPr="0032791E">
        <w:rPr>
          <w:rFonts w:ascii="Times New Roman" w:hAnsi="Times New Roman" w:cs="Times New Roman"/>
          <w:sz w:val="28"/>
          <w:szCs w:val="28"/>
        </w:rPr>
        <w:t>），由压扁试验决定</w:t>
      </w:r>
    </w:p>
    <w:p w:rsidR="006E01B1" w:rsidRDefault="006E01B1" w:rsidP="00843DD4">
      <w:pPr>
        <w:adjustRightInd w:val="0"/>
        <w:snapToGrid w:val="0"/>
        <w:spacing w:line="360" w:lineRule="auto"/>
        <w:ind w:leftChars="295" w:left="845" w:hangingChars="49" w:hanging="137"/>
        <w:rPr>
          <w:rFonts w:ascii="Times New Roman" w:hAnsi="Times New Roman" w:cs="Times New Roman"/>
          <w:sz w:val="28"/>
          <w:szCs w:val="28"/>
        </w:rPr>
      </w:pPr>
      <w:r w:rsidRPr="0032791E">
        <w:rPr>
          <w:rFonts w:ascii="Times New Roman" w:hAnsi="Times New Roman" w:cs="Times New Roman"/>
          <w:sz w:val="28"/>
          <w:szCs w:val="28"/>
        </w:rPr>
        <w:t>K</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安全系数，一般可取</w:t>
      </w:r>
      <w:r w:rsidRPr="0032791E">
        <w:rPr>
          <w:rFonts w:ascii="Times New Roman" w:hAnsi="Times New Roman" w:cs="Times New Roman"/>
          <w:sz w:val="28"/>
          <w:szCs w:val="28"/>
        </w:rPr>
        <w:t>1.5</w:t>
      </w:r>
      <w:r w:rsidR="0032791E">
        <w:rPr>
          <w:rFonts w:ascii="Times New Roman" w:hAnsi="Times New Roman" w:cs="Times New Roman" w:hint="eastAsia"/>
          <w:sz w:val="28"/>
          <w:szCs w:val="28"/>
        </w:rPr>
        <w:t>。</w:t>
      </w:r>
    </w:p>
    <w:p w:rsidR="0032791E" w:rsidRPr="0032791E" w:rsidRDefault="0032791E" w:rsidP="00843DD4">
      <w:pPr>
        <w:adjustRightInd w:val="0"/>
        <w:snapToGrid w:val="0"/>
        <w:spacing w:line="360" w:lineRule="auto"/>
        <w:ind w:leftChars="295" w:left="845" w:hangingChars="49" w:hanging="137"/>
        <w:rPr>
          <w:rFonts w:ascii="Times New Roman" w:eastAsia="黑体" w:hAnsi="Times New Roman" w:cs="Times New Roman"/>
          <w:bCs/>
          <w:sz w:val="28"/>
          <w:szCs w:val="28"/>
        </w:rPr>
      </w:pPr>
    </w:p>
    <w:p w:rsidR="006E01B1" w:rsidRPr="0032791E" w:rsidRDefault="0093197B" w:rsidP="00843DD4">
      <w:pPr>
        <w:spacing w:line="360" w:lineRule="auto"/>
        <w:jc w:val="center"/>
        <w:outlineLvl w:val="1"/>
        <w:rPr>
          <w:rFonts w:ascii="Times New Roman" w:eastAsia="黑体" w:hAnsi="Times New Roman" w:cs="Times New Roman"/>
          <w:b/>
          <w:color w:val="000000" w:themeColor="text1"/>
          <w:sz w:val="28"/>
          <w:szCs w:val="28"/>
        </w:rPr>
      </w:pPr>
      <w:bookmarkStart w:id="72" w:name="_Toc226946685"/>
      <w:bookmarkStart w:id="73" w:name="_Toc226947514"/>
      <w:bookmarkStart w:id="74" w:name="_Toc226948224"/>
      <w:bookmarkStart w:id="75" w:name="_Toc226948799"/>
      <w:bookmarkStart w:id="76" w:name="_Toc226949639"/>
      <w:bookmarkStart w:id="77" w:name="_Toc226949756"/>
      <w:bookmarkStart w:id="78" w:name="_Toc226949921"/>
      <w:bookmarkStart w:id="79" w:name="_Toc226950066"/>
      <w:bookmarkStart w:id="80" w:name="_Toc226950520"/>
      <w:bookmarkStart w:id="81" w:name="_Toc226950575"/>
      <w:bookmarkStart w:id="82" w:name="_Toc226952096"/>
      <w:bookmarkStart w:id="83" w:name="_Toc226952640"/>
      <w:bookmarkStart w:id="84" w:name="_Toc226953913"/>
      <w:bookmarkStart w:id="85" w:name="_Toc226955334"/>
      <w:bookmarkStart w:id="86" w:name="_Toc227552064"/>
      <w:bookmarkStart w:id="87" w:name="_Toc227555288"/>
      <w:bookmarkStart w:id="88" w:name="_Toc227556257"/>
      <w:bookmarkStart w:id="89" w:name="_Toc227722926"/>
      <w:bookmarkStart w:id="90" w:name="_Toc227724392"/>
      <w:bookmarkStart w:id="91" w:name="_Toc227724596"/>
      <w:bookmarkStart w:id="92" w:name="_Toc227724702"/>
      <w:bookmarkStart w:id="93" w:name="_Toc227748291"/>
      <w:bookmarkStart w:id="94" w:name="_Toc227748355"/>
      <w:bookmarkStart w:id="95" w:name="_Toc227748419"/>
      <w:bookmarkStart w:id="96" w:name="_Toc227748583"/>
      <w:bookmarkStart w:id="97" w:name="_Toc227748732"/>
      <w:bookmarkStart w:id="98" w:name="_Toc228071117"/>
      <w:bookmarkStart w:id="99" w:name="_Toc228071230"/>
      <w:bookmarkStart w:id="100" w:name="_Toc436727278"/>
      <w:r>
        <w:rPr>
          <w:rFonts w:ascii="Times New Roman" w:eastAsia="黑体" w:hAnsi="Times New Roman" w:cs="Times New Roman" w:hint="eastAsia"/>
          <w:b/>
          <w:color w:val="000000" w:themeColor="text1"/>
          <w:sz w:val="28"/>
          <w:szCs w:val="28"/>
        </w:rPr>
        <w:t>5.4</w:t>
      </w:r>
      <w:r w:rsidR="006E01B1" w:rsidRPr="0032791E">
        <w:rPr>
          <w:rFonts w:ascii="Times New Roman" w:eastAsia="黑体" w:hAnsi="Times New Roman" w:cs="Times New Roman"/>
          <w:b/>
          <w:color w:val="000000" w:themeColor="text1"/>
          <w:sz w:val="28"/>
          <w:szCs w:val="28"/>
        </w:rPr>
        <w:t>管道承载能力计算</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6E01B1" w:rsidRPr="0032791E" w:rsidRDefault="0093197B" w:rsidP="00843DD4">
      <w:pPr>
        <w:jc w:val="left"/>
        <w:textAlignment w:val="baseline"/>
        <w:rPr>
          <w:rFonts w:ascii="Times New Roman" w:hAnsi="Times New Roman" w:cs="Times New Roman"/>
          <w:bCs/>
          <w:sz w:val="28"/>
          <w:szCs w:val="28"/>
        </w:rPr>
      </w:pPr>
      <w:r w:rsidRPr="0093197B">
        <w:rPr>
          <w:rFonts w:ascii="Times New Roman" w:hAnsi="Times New Roman" w:cs="Times New Roman"/>
          <w:bCs/>
          <w:sz w:val="28"/>
          <w:szCs w:val="28"/>
        </w:rPr>
        <w:t>5.4</w:t>
      </w:r>
      <w:r w:rsidR="006E01B1" w:rsidRPr="0032791E">
        <w:rPr>
          <w:rFonts w:ascii="Times New Roman" w:hAnsi="Times New Roman" w:cs="Times New Roman"/>
          <w:bCs/>
          <w:sz w:val="28"/>
          <w:szCs w:val="28"/>
        </w:rPr>
        <w:t xml:space="preserve">.1 </w:t>
      </w:r>
      <w:r w:rsidRPr="0093197B">
        <w:rPr>
          <w:rFonts w:ascii="Times New Roman" w:hAnsi="Times New Roman" w:cs="Times New Roman" w:hint="eastAsia"/>
          <w:bCs/>
          <w:sz w:val="28"/>
          <w:szCs w:val="28"/>
        </w:rPr>
        <w:t>PP</w:t>
      </w:r>
      <w:r>
        <w:rPr>
          <w:rFonts w:ascii="Times New Roman" w:hAnsi="Times New Roman" w:cs="Times New Roman" w:hint="eastAsia"/>
          <w:bCs/>
          <w:sz w:val="28"/>
          <w:szCs w:val="28"/>
        </w:rPr>
        <w:t>热态管</w:t>
      </w:r>
      <w:r w:rsidRPr="0093197B">
        <w:rPr>
          <w:rFonts w:ascii="Times New Roman" w:hAnsi="Times New Roman" w:cs="Times New Roman" w:hint="eastAsia"/>
          <w:bCs/>
          <w:sz w:val="28"/>
          <w:szCs w:val="28"/>
        </w:rPr>
        <w:t>和</w:t>
      </w:r>
      <w:r w:rsidRPr="0093197B">
        <w:rPr>
          <w:rFonts w:ascii="Times New Roman" w:hAnsi="Times New Roman" w:cs="Times New Roman" w:hint="eastAsia"/>
          <w:bCs/>
          <w:sz w:val="28"/>
          <w:szCs w:val="28"/>
        </w:rPr>
        <w:t>PP-HM</w:t>
      </w:r>
      <w:r w:rsidRPr="0093197B">
        <w:rPr>
          <w:rFonts w:ascii="Times New Roman" w:hAnsi="Times New Roman" w:cs="Times New Roman" w:hint="eastAsia"/>
          <w:bCs/>
          <w:sz w:val="28"/>
          <w:szCs w:val="28"/>
        </w:rPr>
        <w:t>管</w:t>
      </w:r>
      <w:r w:rsidR="006E01B1" w:rsidRPr="0032791E">
        <w:rPr>
          <w:rFonts w:ascii="Times New Roman" w:hAnsi="Times New Roman" w:cs="Times New Roman"/>
          <w:bCs/>
          <w:sz w:val="28"/>
          <w:szCs w:val="28"/>
        </w:rPr>
        <w:t>结构按承载能力极限状态进行强度计算时，应采用作用效应的基本组合。结构上的各项作用均应采用作用设计值。作用设计值，应为作用代表值与作用分项系数的乘积。</w:t>
      </w:r>
    </w:p>
    <w:p w:rsidR="006E01B1" w:rsidRPr="0032791E" w:rsidRDefault="0093197B" w:rsidP="00843DD4">
      <w:pPr>
        <w:jc w:val="left"/>
        <w:textAlignment w:val="baseline"/>
        <w:rPr>
          <w:rFonts w:ascii="Times New Roman" w:hAnsi="Times New Roman" w:cs="Times New Roman"/>
          <w:bCs/>
          <w:sz w:val="28"/>
          <w:szCs w:val="28"/>
        </w:rPr>
      </w:pPr>
      <w:r w:rsidRPr="0093197B">
        <w:rPr>
          <w:rFonts w:ascii="Times New Roman" w:hAnsi="Times New Roman" w:cs="Times New Roman"/>
          <w:bCs/>
          <w:sz w:val="28"/>
          <w:szCs w:val="28"/>
        </w:rPr>
        <w:t>5.4</w:t>
      </w:r>
      <w:r w:rsidR="006E01B1" w:rsidRPr="0032791E">
        <w:rPr>
          <w:rFonts w:ascii="Times New Roman" w:hAnsi="Times New Roman" w:cs="Times New Roman"/>
          <w:bCs/>
          <w:sz w:val="28"/>
          <w:szCs w:val="28"/>
        </w:rPr>
        <w:t xml:space="preserve">.2 </w:t>
      </w:r>
      <w:r w:rsidRPr="0093197B">
        <w:rPr>
          <w:rFonts w:ascii="Times New Roman" w:hAnsi="Times New Roman" w:cs="Times New Roman" w:hint="eastAsia"/>
          <w:bCs/>
          <w:sz w:val="28"/>
          <w:szCs w:val="28"/>
        </w:rPr>
        <w:t>PP</w:t>
      </w:r>
      <w:r>
        <w:rPr>
          <w:rFonts w:ascii="Times New Roman" w:hAnsi="Times New Roman" w:cs="Times New Roman" w:hint="eastAsia"/>
          <w:bCs/>
          <w:sz w:val="28"/>
          <w:szCs w:val="28"/>
        </w:rPr>
        <w:t>热态管</w:t>
      </w:r>
      <w:r w:rsidRPr="0093197B">
        <w:rPr>
          <w:rFonts w:ascii="Times New Roman" w:hAnsi="Times New Roman" w:cs="Times New Roman" w:hint="eastAsia"/>
          <w:bCs/>
          <w:sz w:val="28"/>
          <w:szCs w:val="28"/>
        </w:rPr>
        <w:t>和</w:t>
      </w:r>
      <w:r w:rsidRPr="0093197B">
        <w:rPr>
          <w:rFonts w:ascii="Times New Roman" w:hAnsi="Times New Roman" w:cs="Times New Roman" w:hint="eastAsia"/>
          <w:bCs/>
          <w:sz w:val="28"/>
          <w:szCs w:val="28"/>
        </w:rPr>
        <w:t>PP-HM</w:t>
      </w:r>
      <w:r w:rsidRPr="0093197B">
        <w:rPr>
          <w:rFonts w:ascii="Times New Roman" w:hAnsi="Times New Roman" w:cs="Times New Roman" w:hint="eastAsia"/>
          <w:bCs/>
          <w:sz w:val="28"/>
          <w:szCs w:val="28"/>
        </w:rPr>
        <w:t>管</w:t>
      </w:r>
      <w:r w:rsidR="006E01B1" w:rsidRPr="0032791E">
        <w:rPr>
          <w:rFonts w:ascii="Times New Roman" w:hAnsi="Times New Roman" w:cs="Times New Roman"/>
          <w:bCs/>
          <w:sz w:val="28"/>
          <w:szCs w:val="28"/>
        </w:rPr>
        <w:t>排水管道在外荷压力作用下，其环向弯曲拉应力应小于管材允许弯曲抗拉强度值</w:t>
      </w:r>
      <w:r w:rsidR="006E01B1" w:rsidRPr="0032791E">
        <w:rPr>
          <w:rFonts w:ascii="Times New Roman" w:hAnsi="Times New Roman" w:cs="Times New Roman"/>
          <w:bCs/>
          <w:sz w:val="28"/>
          <w:szCs w:val="28"/>
        </w:rPr>
        <w:t>ft</w:t>
      </w:r>
      <w:r w:rsidR="006E01B1" w:rsidRPr="0032791E">
        <w:rPr>
          <w:rFonts w:ascii="Times New Roman" w:hAnsi="Times New Roman" w:cs="Times New Roman"/>
          <w:bCs/>
          <w:sz w:val="28"/>
          <w:szCs w:val="28"/>
        </w:rPr>
        <w:t>（式</w:t>
      </w:r>
      <w:r w:rsidRPr="0093197B">
        <w:rPr>
          <w:rFonts w:ascii="Times New Roman" w:hAnsi="Times New Roman" w:cs="Times New Roman"/>
          <w:bCs/>
          <w:sz w:val="28"/>
          <w:szCs w:val="28"/>
        </w:rPr>
        <w:t>5.4</w:t>
      </w:r>
      <w:r>
        <w:rPr>
          <w:rFonts w:ascii="Times New Roman" w:hAnsi="Times New Roman" w:cs="Times New Roman" w:hint="eastAsia"/>
          <w:bCs/>
          <w:sz w:val="28"/>
          <w:szCs w:val="28"/>
        </w:rPr>
        <w:t>.</w:t>
      </w:r>
      <w:r w:rsidR="006E01B1" w:rsidRPr="0032791E">
        <w:rPr>
          <w:rFonts w:ascii="Times New Roman" w:hAnsi="Times New Roman" w:cs="Times New Roman"/>
          <w:bCs/>
          <w:sz w:val="28"/>
          <w:szCs w:val="28"/>
        </w:rPr>
        <w:t>2</w:t>
      </w:r>
      <w:r w:rsidR="006E01B1" w:rsidRPr="0032791E">
        <w:rPr>
          <w:rFonts w:ascii="Times New Roman" w:hAnsi="Times New Roman" w:cs="Times New Roman"/>
          <w:bCs/>
          <w:sz w:val="28"/>
          <w:szCs w:val="28"/>
        </w:rPr>
        <w:t>）。</w:t>
      </w:r>
    </w:p>
    <w:p w:rsidR="006E01B1" w:rsidRPr="0032791E" w:rsidRDefault="006E01B1" w:rsidP="00843DD4">
      <w:pPr>
        <w:adjustRightInd w:val="0"/>
        <w:snapToGrid w:val="0"/>
        <w:spacing w:line="360" w:lineRule="auto"/>
        <w:ind w:firstLineChars="1502" w:firstLine="4206"/>
        <w:rPr>
          <w:rFonts w:ascii="Times New Roman" w:hAnsi="Times New Roman" w:cs="Times New Roman"/>
          <w:sz w:val="28"/>
          <w:szCs w:val="28"/>
        </w:rPr>
      </w:pPr>
      <w:r w:rsidRPr="0032791E">
        <w:rPr>
          <w:rFonts w:ascii="Times New Roman" w:hAnsi="Times New Roman" w:cs="Times New Roman"/>
          <w:position w:val="-12"/>
          <w:sz w:val="28"/>
          <w:szCs w:val="28"/>
        </w:rPr>
        <w:object w:dxaOrig="280" w:dyaOrig="360">
          <v:shape id="_x0000_i1046" type="#_x0000_t75" style="width:14.95pt;height:17.75pt;mso-position-horizontal-relative:page;mso-position-vertical-relative:page" o:ole="">
            <v:imagedata r:id="rId56" o:title=""/>
          </v:shape>
          <o:OLEObject Type="Embed" ProgID="Equation.3" ShapeID="_x0000_i1046" DrawAspect="Content" ObjectID="_1510469267" r:id="rId57"/>
        </w:object>
      </w:r>
      <w:r w:rsidRPr="0032791E">
        <w:rPr>
          <w:rFonts w:ascii="Times New Roman" w:hAnsi="Times New Roman" w:cs="Times New Roman"/>
          <w:sz w:val="28"/>
          <w:szCs w:val="28"/>
        </w:rPr>
        <w:t>σ≤f</w:t>
      </w:r>
      <w:r w:rsidRPr="0032791E">
        <w:rPr>
          <w:rFonts w:ascii="Times New Roman" w:hAnsi="Times New Roman" w:cs="Times New Roman"/>
          <w:sz w:val="28"/>
          <w:szCs w:val="28"/>
          <w:vertAlign w:val="subscript"/>
        </w:rPr>
        <w:t>t</w: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93197B" w:rsidRPr="0093197B">
        <w:rPr>
          <w:rFonts w:ascii="Times New Roman" w:hAnsi="Times New Roman" w:cs="Times New Roman"/>
          <w:bCs/>
          <w:sz w:val="28"/>
          <w:szCs w:val="28"/>
        </w:rPr>
        <w:t>5.4</w:t>
      </w:r>
      <w:r w:rsidRPr="0032791E">
        <w:rPr>
          <w:rFonts w:ascii="Times New Roman" w:hAnsi="Times New Roman" w:cs="Times New Roman"/>
          <w:sz w:val="28"/>
          <w:szCs w:val="28"/>
        </w:rPr>
        <w:t>.2</w:t>
      </w:r>
      <w:r w:rsidRPr="0032791E">
        <w:rPr>
          <w:rFonts w:ascii="Times New Roman" w:hAnsi="Times New Roman" w:cs="Times New Roman"/>
          <w:sz w:val="28"/>
          <w:szCs w:val="28"/>
        </w:rPr>
        <w:t>）</w:t>
      </w:r>
    </w:p>
    <w:p w:rsidR="006E01B1" w:rsidRPr="0032791E" w:rsidRDefault="006E01B1" w:rsidP="0032791E">
      <w:pPr>
        <w:adjustRightInd w:val="0"/>
        <w:snapToGrid w:val="0"/>
        <w:spacing w:line="360" w:lineRule="auto"/>
        <w:rPr>
          <w:rFonts w:ascii="Times New Roman" w:hAnsi="Times New Roman" w:cs="Times New Roman"/>
          <w:sz w:val="28"/>
          <w:szCs w:val="28"/>
        </w:rPr>
      </w:pPr>
      <w:r w:rsidRPr="0032791E">
        <w:rPr>
          <w:rFonts w:ascii="Times New Roman" w:hAnsi="Times New Roman" w:cs="Times New Roman"/>
          <w:sz w:val="28"/>
          <w:szCs w:val="28"/>
        </w:rPr>
        <w:t>式中：</w:t>
      </w:r>
      <w:r w:rsidRPr="0032791E">
        <w:rPr>
          <w:rFonts w:ascii="Times New Roman" w:hAnsi="Times New Roman" w:cs="Times New Roman"/>
          <w:sz w:val="28"/>
          <w:szCs w:val="28"/>
        </w:rPr>
        <w:t>σ</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外荷压力作用下管壁环向弯曲拉应力（</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6E01B1" w:rsidRPr="0032791E" w:rsidRDefault="006E01B1" w:rsidP="0032791E">
      <w:pPr>
        <w:tabs>
          <w:tab w:val="left" w:pos="720"/>
        </w:tabs>
        <w:adjustRightInd w:val="0"/>
        <w:snapToGrid w:val="0"/>
        <w:spacing w:line="360" w:lineRule="auto"/>
        <w:ind w:firstLineChars="303" w:firstLine="848"/>
        <w:rPr>
          <w:rFonts w:ascii="Times New Roman" w:hAnsi="Times New Roman" w:cs="Times New Roman"/>
          <w:sz w:val="28"/>
          <w:szCs w:val="28"/>
        </w:rPr>
      </w:pPr>
      <w:r w:rsidRPr="0032791E">
        <w:rPr>
          <w:rFonts w:ascii="Times New Roman" w:hAnsi="Times New Roman" w:cs="Times New Roman"/>
          <w:position w:val="-12"/>
          <w:sz w:val="28"/>
          <w:szCs w:val="28"/>
        </w:rPr>
        <w:object w:dxaOrig="280" w:dyaOrig="360">
          <v:shape id="_x0000_i1047" type="#_x0000_t75" style="width:14.95pt;height:17.75pt;mso-position-horizontal-relative:page;mso-position-vertical-relative:page" o:ole="">
            <v:imagedata r:id="rId16" o:title=""/>
          </v:shape>
          <o:OLEObject Type="Embed" ProgID="Equation.3" ShapeID="_x0000_i1047" DrawAspect="Content" ObjectID="_1510469268" r:id="rId58"/>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管道重要性系数，污水管及雨污合流管取</w:t>
      </w:r>
      <w:r w:rsidRPr="0032791E">
        <w:rPr>
          <w:rFonts w:ascii="Times New Roman" w:hAnsi="Times New Roman" w:cs="Times New Roman"/>
          <w:sz w:val="28"/>
          <w:szCs w:val="28"/>
        </w:rPr>
        <w:t>1.0</w:t>
      </w:r>
      <w:r w:rsidRPr="0032791E">
        <w:rPr>
          <w:rFonts w:ascii="Times New Roman" w:hAnsi="Times New Roman" w:cs="Times New Roman"/>
          <w:sz w:val="28"/>
          <w:szCs w:val="28"/>
        </w:rPr>
        <w:t>，雨水管取</w:t>
      </w:r>
      <w:r w:rsidRPr="0032791E">
        <w:rPr>
          <w:rFonts w:ascii="Times New Roman" w:hAnsi="Times New Roman" w:cs="Times New Roman"/>
          <w:sz w:val="28"/>
          <w:szCs w:val="28"/>
        </w:rPr>
        <w:t>0.9</w:t>
      </w:r>
      <w:r w:rsidRPr="0032791E">
        <w:rPr>
          <w:rFonts w:ascii="Times New Roman" w:hAnsi="Times New Roman" w:cs="Times New Roman"/>
          <w:sz w:val="28"/>
          <w:szCs w:val="28"/>
        </w:rPr>
        <w:t>；</w:t>
      </w:r>
    </w:p>
    <w:p w:rsidR="006E01B1" w:rsidRPr="0032791E" w:rsidRDefault="006E01B1" w:rsidP="0032791E">
      <w:pPr>
        <w:adjustRightInd w:val="0"/>
        <w:snapToGrid w:val="0"/>
        <w:spacing w:line="360" w:lineRule="auto"/>
        <w:ind w:firstLineChars="303" w:firstLine="848"/>
        <w:rPr>
          <w:rFonts w:ascii="Times New Roman" w:hAnsi="Times New Roman" w:cs="Times New Roman"/>
          <w:sz w:val="28"/>
          <w:szCs w:val="28"/>
        </w:rPr>
      </w:pPr>
      <w:r w:rsidRPr="0032791E">
        <w:rPr>
          <w:rFonts w:ascii="Times New Roman" w:hAnsi="Times New Roman" w:cs="Times New Roman"/>
          <w:sz w:val="28"/>
          <w:szCs w:val="28"/>
        </w:rPr>
        <w:t>f</w:t>
      </w:r>
      <w:r w:rsidRPr="0032791E">
        <w:rPr>
          <w:rFonts w:ascii="Times New Roman" w:hAnsi="Times New Roman" w:cs="Times New Roman"/>
          <w:sz w:val="28"/>
          <w:szCs w:val="28"/>
          <w:vertAlign w:val="subscript"/>
        </w:rPr>
        <w:t>t</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管材允许弯曲抗拉强度值（</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bCs/>
          <w:sz w:val="28"/>
          <w:szCs w:val="28"/>
        </w:rPr>
        <w:lastRenderedPageBreak/>
        <w:t>5.4</w:t>
      </w:r>
      <w:r w:rsidR="006E01B1" w:rsidRPr="0032791E">
        <w:rPr>
          <w:rFonts w:ascii="Times New Roman" w:hAnsi="Times New Roman" w:cs="Times New Roman"/>
          <w:bCs/>
          <w:sz w:val="28"/>
          <w:szCs w:val="28"/>
        </w:rPr>
        <w:t>.3</w:t>
      </w:r>
      <w:r w:rsidRPr="0093197B">
        <w:rPr>
          <w:rFonts w:ascii="Times New Roman" w:hAnsi="Times New Roman" w:cs="Times New Roman" w:hint="eastAsia"/>
          <w:bCs/>
          <w:sz w:val="28"/>
          <w:szCs w:val="28"/>
        </w:rPr>
        <w:t>管壁环向弯曲拉应力可按下列公式计算</w:t>
      </w:r>
      <w:r w:rsidRPr="0093197B">
        <w:rPr>
          <w:rFonts w:ascii="Times New Roman" w:hAnsi="Times New Roman" w:cs="Times New Roman" w:hint="eastAsia"/>
          <w:bCs/>
          <w:sz w:val="28"/>
          <w:szCs w:val="28"/>
        </w:rPr>
        <w:t xml:space="preserve">:          </w:t>
      </w:r>
    </w:p>
    <w:p w:rsidR="0093197B" w:rsidRPr="0093197B" w:rsidRDefault="0093197B" w:rsidP="00B25508">
      <w:pPr>
        <w:jc w:val="center"/>
        <w:textAlignment w:val="baseline"/>
        <w:rPr>
          <w:rFonts w:ascii="Times New Roman" w:hAnsi="Times New Roman" w:cs="Times New Roman"/>
          <w:bCs/>
          <w:sz w:val="28"/>
          <w:szCs w:val="28"/>
        </w:rPr>
      </w:pPr>
      <w:r w:rsidRPr="0093197B">
        <w:rPr>
          <w:rFonts w:ascii="Times New Roman" w:hAnsi="Times New Roman" w:cs="Times New Roman"/>
          <w:bCs/>
          <w:noProof/>
          <w:sz w:val="28"/>
          <w:szCs w:val="28"/>
        </w:rPr>
        <w:drawing>
          <wp:inline distT="0" distB="0" distL="0" distR="0" wp14:anchorId="014E07C4" wp14:editId="298C9ECE">
            <wp:extent cx="2552065" cy="437515"/>
            <wp:effectExtent l="0" t="0" r="635" b="635"/>
            <wp:docPr id="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52065" cy="437515"/>
                    </a:xfrm>
                    <a:prstGeom prst="rect">
                      <a:avLst/>
                    </a:prstGeom>
                    <a:noFill/>
                    <a:ln>
                      <a:noFill/>
                    </a:ln>
                  </pic:spPr>
                </pic:pic>
              </a:graphicData>
            </a:graphic>
          </wp:inline>
        </w:drawing>
      </w:r>
      <w:r w:rsidRPr="0093197B">
        <w:rPr>
          <w:rFonts w:ascii="Times New Roman" w:hAnsi="Times New Roman" w:cs="Times New Roman" w:hint="eastAsia"/>
          <w:bCs/>
          <w:sz w:val="28"/>
          <w:szCs w:val="28"/>
        </w:rPr>
        <w:t>(5.4.3-1)</w:t>
      </w:r>
    </w:p>
    <w:p w:rsidR="0093197B" w:rsidRPr="0093197B" w:rsidRDefault="0093197B" w:rsidP="00B25508">
      <w:pPr>
        <w:jc w:val="center"/>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或</w:t>
      </w:r>
    </w:p>
    <w:p w:rsidR="0093197B" w:rsidRPr="0093197B" w:rsidRDefault="0093197B" w:rsidP="00B25508">
      <w:pPr>
        <w:jc w:val="center"/>
        <w:textAlignment w:val="baseline"/>
        <w:rPr>
          <w:rFonts w:ascii="Times New Roman" w:hAnsi="Times New Roman" w:cs="Times New Roman"/>
          <w:bCs/>
          <w:sz w:val="28"/>
          <w:szCs w:val="28"/>
        </w:rPr>
      </w:pPr>
      <w:r w:rsidRPr="0093197B">
        <w:rPr>
          <w:rFonts w:ascii="Times New Roman" w:hAnsi="Times New Roman" w:cs="Times New Roman"/>
          <w:bCs/>
          <w:noProof/>
          <w:sz w:val="28"/>
          <w:szCs w:val="28"/>
        </w:rPr>
        <w:drawing>
          <wp:inline distT="0" distB="0" distL="0" distR="0" wp14:anchorId="7BF86B0F" wp14:editId="043015F7">
            <wp:extent cx="2512695" cy="445135"/>
            <wp:effectExtent l="0" t="0" r="1905" b="0"/>
            <wp:docPr id="28"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12695" cy="445135"/>
                    </a:xfrm>
                    <a:prstGeom prst="rect">
                      <a:avLst/>
                    </a:prstGeom>
                    <a:noFill/>
                    <a:ln>
                      <a:noFill/>
                    </a:ln>
                  </pic:spPr>
                </pic:pic>
              </a:graphicData>
            </a:graphic>
          </wp:inline>
        </w:drawing>
      </w:r>
      <w:r w:rsidRPr="0093197B">
        <w:rPr>
          <w:rFonts w:ascii="Times New Roman" w:hAnsi="Times New Roman" w:cs="Times New Roman" w:hint="eastAsia"/>
          <w:bCs/>
          <w:sz w:val="28"/>
          <w:szCs w:val="28"/>
        </w:rPr>
        <w:t>(5.4.3-2)</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式中：</w:t>
      </w:r>
      <w:r w:rsidRPr="0093197B">
        <w:rPr>
          <w:rFonts w:ascii="Times New Roman" w:hAnsi="Times New Roman" w:cs="Times New Roman" w:hint="eastAsia"/>
          <w:bCs/>
          <w:sz w:val="28"/>
          <w:szCs w:val="28"/>
        </w:rPr>
        <w:t xml:space="preserve">      </w:t>
      </w:r>
      <w:r w:rsidRPr="0093197B">
        <w:rPr>
          <w:rFonts w:ascii="Times New Roman" w:hAnsi="Times New Roman" w:cs="Times New Roman"/>
          <w:bCs/>
          <w:noProof/>
          <w:sz w:val="28"/>
          <w:szCs w:val="28"/>
        </w:rPr>
        <w:drawing>
          <wp:inline distT="0" distB="0" distL="0" distR="0" wp14:anchorId="52B82F30" wp14:editId="7EF7288A">
            <wp:extent cx="198755" cy="182880"/>
            <wp:effectExtent l="0" t="0" r="0" b="7620"/>
            <wp:docPr id="29"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93197B">
        <w:rPr>
          <w:rFonts w:ascii="Times New Roman" w:hAnsi="Times New Roman" w:cs="Times New Roman" w:hint="eastAsia"/>
          <w:bCs/>
          <w:sz w:val="28"/>
          <w:szCs w:val="28"/>
        </w:rPr>
        <w:t>—</w:t>
      </w:r>
      <w:r w:rsidRPr="0093197B">
        <w:rPr>
          <w:rFonts w:ascii="Times New Roman" w:hAnsi="Times New Roman" w:cs="Times New Roman" w:hint="eastAsia"/>
          <w:bCs/>
          <w:sz w:val="28"/>
          <w:szCs w:val="28"/>
        </w:rPr>
        <w:t xml:space="preserve"> </w:t>
      </w:r>
      <w:r w:rsidRPr="0093197B">
        <w:rPr>
          <w:rFonts w:ascii="Times New Roman" w:hAnsi="Times New Roman" w:cs="Times New Roman" w:hint="eastAsia"/>
          <w:bCs/>
          <w:sz w:val="28"/>
          <w:szCs w:val="28"/>
        </w:rPr>
        <w:t>形状系数，与管材环刚度和回填密实度有关，按表</w:t>
      </w:r>
      <w:r w:rsidRPr="0093197B">
        <w:rPr>
          <w:rFonts w:ascii="Times New Roman" w:hAnsi="Times New Roman" w:cs="Times New Roman" w:hint="eastAsia"/>
          <w:bCs/>
          <w:sz w:val="28"/>
          <w:szCs w:val="28"/>
        </w:rPr>
        <w:t>5.4.3</w:t>
      </w:r>
      <w:r w:rsidRPr="0093197B">
        <w:rPr>
          <w:rFonts w:ascii="Times New Roman" w:hAnsi="Times New Roman" w:cs="Times New Roman" w:hint="eastAsia"/>
          <w:bCs/>
          <w:sz w:val="28"/>
          <w:szCs w:val="28"/>
        </w:rPr>
        <w:t>选用；</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 xml:space="preserve">            </w:t>
      </w:r>
      <w:r w:rsidRPr="0093197B">
        <w:rPr>
          <w:rFonts w:ascii="Times New Roman" w:hAnsi="Times New Roman" w:cs="Times New Roman"/>
          <w:bCs/>
          <w:noProof/>
          <w:sz w:val="28"/>
          <w:szCs w:val="28"/>
        </w:rPr>
        <w:drawing>
          <wp:inline distT="0" distB="0" distL="0" distR="0" wp14:anchorId="6ADB29BF" wp14:editId="74DD68B6">
            <wp:extent cx="222885" cy="198755"/>
            <wp:effectExtent l="0" t="0" r="5715" b="0"/>
            <wp:docPr id="8"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r w:rsidRPr="0093197B">
        <w:rPr>
          <w:rFonts w:ascii="Times New Roman" w:hAnsi="Times New Roman" w:cs="Times New Roman" w:hint="eastAsia"/>
          <w:bCs/>
          <w:sz w:val="28"/>
          <w:szCs w:val="28"/>
        </w:rPr>
        <w:t>—</w:t>
      </w:r>
      <w:r w:rsidRPr="0093197B">
        <w:rPr>
          <w:rFonts w:ascii="Times New Roman" w:hAnsi="Times New Roman" w:cs="Times New Roman" w:hint="eastAsia"/>
          <w:bCs/>
          <w:sz w:val="28"/>
          <w:szCs w:val="28"/>
        </w:rPr>
        <w:t xml:space="preserve"> </w:t>
      </w:r>
      <w:r w:rsidRPr="0093197B">
        <w:rPr>
          <w:rFonts w:ascii="Times New Roman" w:hAnsi="Times New Roman" w:cs="Times New Roman" w:hint="eastAsia"/>
          <w:bCs/>
          <w:sz w:val="28"/>
          <w:szCs w:val="28"/>
        </w:rPr>
        <w:t>管壁中性轴至管材外壁距离</w:t>
      </w:r>
      <w:r w:rsidRPr="0093197B">
        <w:rPr>
          <w:rFonts w:ascii="Times New Roman" w:hAnsi="Times New Roman" w:cs="Times New Roman" w:hint="eastAsia"/>
          <w:bCs/>
          <w:sz w:val="28"/>
          <w:szCs w:val="28"/>
        </w:rPr>
        <w:t>(m)</w:t>
      </w:r>
      <w:r w:rsidRPr="0093197B">
        <w:rPr>
          <w:rFonts w:ascii="Times New Roman" w:hAnsi="Times New Roman" w:cs="Times New Roman" w:hint="eastAsia"/>
          <w:bCs/>
          <w:sz w:val="28"/>
          <w:szCs w:val="28"/>
        </w:rPr>
        <w:t>；</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 xml:space="preserve">            </w:t>
      </w:r>
      <w:r w:rsidRPr="0093197B">
        <w:rPr>
          <w:rFonts w:ascii="Times New Roman" w:hAnsi="Times New Roman" w:cs="Times New Roman"/>
          <w:bCs/>
          <w:noProof/>
          <w:sz w:val="28"/>
          <w:szCs w:val="28"/>
        </w:rPr>
        <w:drawing>
          <wp:inline distT="0" distB="0" distL="0" distR="0" wp14:anchorId="6D0716B6" wp14:editId="43FF230D">
            <wp:extent cx="230505" cy="198755"/>
            <wp:effectExtent l="0" t="0" r="0" b="0"/>
            <wp:docPr id="9"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93197B">
        <w:rPr>
          <w:rFonts w:ascii="Times New Roman" w:hAnsi="Times New Roman" w:cs="Times New Roman" w:hint="eastAsia"/>
          <w:bCs/>
          <w:sz w:val="28"/>
          <w:szCs w:val="28"/>
        </w:rPr>
        <w:t>—</w:t>
      </w:r>
      <w:r w:rsidRPr="0093197B">
        <w:rPr>
          <w:rFonts w:ascii="Times New Roman" w:hAnsi="Times New Roman" w:cs="Times New Roman" w:hint="eastAsia"/>
          <w:bCs/>
          <w:sz w:val="28"/>
          <w:szCs w:val="28"/>
        </w:rPr>
        <w:t xml:space="preserve"> </w:t>
      </w:r>
      <w:r w:rsidRPr="0093197B">
        <w:rPr>
          <w:rFonts w:ascii="Times New Roman" w:hAnsi="Times New Roman" w:cs="Times New Roman" w:hint="eastAsia"/>
          <w:bCs/>
          <w:sz w:val="28"/>
          <w:szCs w:val="28"/>
        </w:rPr>
        <w:t>永久荷载分项系数，取</w:t>
      </w:r>
      <w:r w:rsidRPr="0093197B">
        <w:rPr>
          <w:rFonts w:ascii="Times New Roman" w:hAnsi="Times New Roman" w:cs="Times New Roman" w:hint="eastAsia"/>
          <w:bCs/>
          <w:sz w:val="28"/>
          <w:szCs w:val="28"/>
        </w:rPr>
        <w:t>1.27</w:t>
      </w:r>
      <w:r w:rsidRPr="0093197B">
        <w:rPr>
          <w:rFonts w:ascii="Times New Roman" w:hAnsi="Times New Roman" w:cs="Times New Roman" w:hint="eastAsia"/>
          <w:bCs/>
          <w:sz w:val="28"/>
          <w:szCs w:val="28"/>
        </w:rPr>
        <w:t>；</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 xml:space="preserve">            </w:t>
      </w:r>
      <w:r w:rsidRPr="0093197B">
        <w:rPr>
          <w:rFonts w:ascii="Times New Roman" w:hAnsi="Times New Roman" w:cs="Times New Roman"/>
          <w:bCs/>
          <w:noProof/>
          <w:sz w:val="28"/>
          <w:szCs w:val="28"/>
        </w:rPr>
        <w:drawing>
          <wp:inline distT="0" distB="0" distL="0" distR="0" wp14:anchorId="2DF088F5" wp14:editId="7FC2F3AB">
            <wp:extent cx="246380" cy="198755"/>
            <wp:effectExtent l="0" t="0" r="1270" b="0"/>
            <wp:docPr id="32"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6380" cy="198755"/>
                    </a:xfrm>
                    <a:prstGeom prst="rect">
                      <a:avLst/>
                    </a:prstGeom>
                    <a:noFill/>
                    <a:ln>
                      <a:noFill/>
                    </a:ln>
                  </pic:spPr>
                </pic:pic>
              </a:graphicData>
            </a:graphic>
          </wp:inline>
        </w:drawing>
      </w:r>
      <w:r w:rsidRPr="0093197B">
        <w:rPr>
          <w:rFonts w:ascii="Times New Roman" w:hAnsi="Times New Roman" w:cs="Times New Roman" w:hint="eastAsia"/>
          <w:bCs/>
          <w:sz w:val="28"/>
          <w:szCs w:val="28"/>
        </w:rPr>
        <w:t>—</w:t>
      </w:r>
      <w:r w:rsidRPr="0093197B">
        <w:rPr>
          <w:rFonts w:ascii="Times New Roman" w:hAnsi="Times New Roman" w:cs="Times New Roman" w:hint="eastAsia"/>
          <w:bCs/>
          <w:sz w:val="28"/>
          <w:szCs w:val="28"/>
        </w:rPr>
        <w:t xml:space="preserve"> </w:t>
      </w:r>
      <w:r w:rsidRPr="0093197B">
        <w:rPr>
          <w:rFonts w:ascii="Times New Roman" w:hAnsi="Times New Roman" w:cs="Times New Roman" w:hint="eastAsia"/>
          <w:bCs/>
          <w:sz w:val="28"/>
          <w:szCs w:val="28"/>
        </w:rPr>
        <w:t>可变荷载分项系数，取</w:t>
      </w:r>
      <w:r w:rsidRPr="0093197B">
        <w:rPr>
          <w:rFonts w:ascii="Times New Roman" w:hAnsi="Times New Roman" w:cs="Times New Roman" w:hint="eastAsia"/>
          <w:bCs/>
          <w:sz w:val="28"/>
          <w:szCs w:val="28"/>
        </w:rPr>
        <w:t>1.4</w:t>
      </w:r>
      <w:r w:rsidRPr="0093197B">
        <w:rPr>
          <w:rFonts w:ascii="Times New Roman" w:hAnsi="Times New Roman" w:cs="Times New Roman" w:hint="eastAsia"/>
          <w:bCs/>
          <w:sz w:val="28"/>
          <w:szCs w:val="28"/>
        </w:rPr>
        <w:t>。</w:t>
      </w:r>
    </w:p>
    <w:p w:rsidR="0093197B" w:rsidRPr="0093197B" w:rsidRDefault="0093197B" w:rsidP="005449DD">
      <w:pPr>
        <w:pStyle w:val="aff5"/>
        <w:spacing w:before="130" w:after="130"/>
        <w:jc w:val="center"/>
        <w:rPr>
          <w:rFonts w:ascii="Times New Roman" w:hAnsi="Times New Roman" w:cs="Times New Roman"/>
        </w:rPr>
      </w:pPr>
      <w:r w:rsidRPr="0093197B">
        <w:rPr>
          <w:rFonts w:ascii="Times New Roman" w:hAnsi="Times New Roman" w:cs="Times New Roman" w:hint="eastAsia"/>
        </w:rPr>
        <w:t>表</w:t>
      </w:r>
      <w:r w:rsidRPr="0093197B">
        <w:rPr>
          <w:rFonts w:ascii="Times New Roman" w:hAnsi="Times New Roman" w:cs="Times New Roman" w:hint="eastAsia"/>
        </w:rPr>
        <w:t xml:space="preserve">5.4.3 </w:t>
      </w:r>
      <w:r w:rsidRPr="0093197B">
        <w:rPr>
          <w:rFonts w:ascii="Times New Roman" w:hAnsi="Times New Roman" w:cs="Times New Roman" w:hint="eastAsia"/>
        </w:rPr>
        <w:t>形状系数</w:t>
      </w:r>
      <w:r w:rsidRPr="0093197B">
        <w:rPr>
          <w:rFonts w:ascii="Times New Roman" w:hAnsi="Times New Roman" w:cs="Times New Roman"/>
          <w:noProof/>
        </w:rPr>
        <w:drawing>
          <wp:inline distT="0" distB="0" distL="0" distR="0" wp14:anchorId="750AF110" wp14:editId="3FCEDC16">
            <wp:extent cx="198755" cy="182880"/>
            <wp:effectExtent l="0" t="0" r="0" b="7620"/>
            <wp:docPr id="3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p>
    <w:tbl>
      <w:tblPr>
        <w:tblW w:w="9573"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426"/>
        <w:gridCol w:w="851"/>
        <w:gridCol w:w="992"/>
        <w:gridCol w:w="992"/>
        <w:gridCol w:w="993"/>
        <w:gridCol w:w="992"/>
        <w:gridCol w:w="1059"/>
      </w:tblGrid>
      <w:tr w:rsidR="0093197B" w:rsidRPr="0093197B" w:rsidTr="00403C59">
        <w:trPr>
          <w:trHeight w:val="372"/>
          <w:jc w:val="center"/>
        </w:trPr>
        <w:tc>
          <w:tcPr>
            <w:tcW w:w="3694" w:type="dxa"/>
            <w:gridSpan w:val="2"/>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管材环刚度</w:t>
            </w:r>
            <w:r w:rsidRPr="0093197B">
              <w:rPr>
                <w:rFonts w:ascii="Times New Roman" w:hAnsi="Times New Roman" w:cs="Times New Roman" w:hint="eastAsia"/>
                <w:bCs/>
                <w:sz w:val="28"/>
                <w:szCs w:val="28"/>
              </w:rPr>
              <w:t>kN/m</w:t>
            </w:r>
            <w:r w:rsidRPr="0093197B">
              <w:rPr>
                <w:rFonts w:ascii="Times New Roman" w:hAnsi="Times New Roman" w:cs="Times New Roman" w:hint="eastAsia"/>
                <w:bCs/>
                <w:sz w:val="28"/>
                <w:szCs w:val="28"/>
                <w:vertAlign w:val="superscript"/>
              </w:rPr>
              <w:t>2</w:t>
            </w:r>
          </w:p>
        </w:tc>
        <w:tc>
          <w:tcPr>
            <w:tcW w:w="851"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2</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6.3</w:t>
            </w:r>
          </w:p>
        </w:tc>
        <w:tc>
          <w:tcPr>
            <w:tcW w:w="993"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8</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12.5</w:t>
            </w:r>
          </w:p>
        </w:tc>
        <w:tc>
          <w:tcPr>
            <w:tcW w:w="1059"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16</w:t>
            </w:r>
          </w:p>
        </w:tc>
      </w:tr>
      <w:tr w:rsidR="0093197B" w:rsidRPr="0093197B" w:rsidTr="00403C59">
        <w:trPr>
          <w:jc w:val="center"/>
        </w:trPr>
        <w:tc>
          <w:tcPr>
            <w:tcW w:w="1268" w:type="dxa"/>
            <w:vMerge w:val="restart"/>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砾石</w:t>
            </w:r>
          </w:p>
        </w:tc>
        <w:tc>
          <w:tcPr>
            <w:tcW w:w="2426"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轻度夯实</w:t>
            </w:r>
          </w:p>
        </w:tc>
        <w:tc>
          <w:tcPr>
            <w:tcW w:w="851"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4.8</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4.0</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3.7</w:t>
            </w:r>
          </w:p>
        </w:tc>
        <w:tc>
          <w:tcPr>
            <w:tcW w:w="993"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3.5</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3.1</w:t>
            </w:r>
          </w:p>
        </w:tc>
        <w:tc>
          <w:tcPr>
            <w:tcW w:w="1059"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2.7</w:t>
            </w:r>
          </w:p>
        </w:tc>
      </w:tr>
      <w:tr w:rsidR="0093197B" w:rsidRPr="0093197B" w:rsidTr="00403C59">
        <w:trPr>
          <w:jc w:val="center"/>
        </w:trPr>
        <w:tc>
          <w:tcPr>
            <w:tcW w:w="1268" w:type="dxa"/>
            <w:vMerge/>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p>
        </w:tc>
        <w:tc>
          <w:tcPr>
            <w:tcW w:w="2426"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中度至高度夯实</w:t>
            </w:r>
          </w:p>
        </w:tc>
        <w:tc>
          <w:tcPr>
            <w:tcW w:w="851"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6.0</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4.8</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4.2</w:t>
            </w:r>
          </w:p>
        </w:tc>
        <w:tc>
          <w:tcPr>
            <w:tcW w:w="993"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4.0</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3.5</w:t>
            </w:r>
          </w:p>
        </w:tc>
        <w:tc>
          <w:tcPr>
            <w:tcW w:w="1059"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3.1</w:t>
            </w:r>
          </w:p>
        </w:tc>
      </w:tr>
      <w:tr w:rsidR="0093197B" w:rsidRPr="0093197B" w:rsidTr="00403C59">
        <w:trPr>
          <w:jc w:val="center"/>
        </w:trPr>
        <w:tc>
          <w:tcPr>
            <w:tcW w:w="1268" w:type="dxa"/>
            <w:vMerge w:val="restart"/>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砂</w:t>
            </w:r>
          </w:p>
        </w:tc>
        <w:tc>
          <w:tcPr>
            <w:tcW w:w="2426"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轻度夯实</w:t>
            </w:r>
          </w:p>
        </w:tc>
        <w:tc>
          <w:tcPr>
            <w:tcW w:w="851"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5.3</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4.2</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3.8</w:t>
            </w:r>
          </w:p>
        </w:tc>
        <w:tc>
          <w:tcPr>
            <w:tcW w:w="993"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3.7</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3.3</w:t>
            </w:r>
          </w:p>
        </w:tc>
        <w:tc>
          <w:tcPr>
            <w:tcW w:w="1059"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2.9</w:t>
            </w:r>
          </w:p>
        </w:tc>
      </w:tr>
      <w:tr w:rsidR="0093197B" w:rsidRPr="0093197B" w:rsidTr="00403C59">
        <w:trPr>
          <w:jc w:val="center"/>
        </w:trPr>
        <w:tc>
          <w:tcPr>
            <w:tcW w:w="1268" w:type="dxa"/>
            <w:vMerge/>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p>
        </w:tc>
        <w:tc>
          <w:tcPr>
            <w:tcW w:w="2426"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中度至高度夯实</w:t>
            </w:r>
          </w:p>
        </w:tc>
        <w:tc>
          <w:tcPr>
            <w:tcW w:w="851"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7.0</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5.8</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5.4</w:t>
            </w:r>
          </w:p>
        </w:tc>
        <w:tc>
          <w:tcPr>
            <w:tcW w:w="993"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4.8</w:t>
            </w:r>
          </w:p>
        </w:tc>
        <w:tc>
          <w:tcPr>
            <w:tcW w:w="992"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4.1</w:t>
            </w:r>
          </w:p>
        </w:tc>
        <w:tc>
          <w:tcPr>
            <w:tcW w:w="1059" w:type="dxa"/>
            <w:shd w:val="clear" w:color="auto" w:fill="auto"/>
            <w:vAlign w:val="center"/>
          </w:tcPr>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3.4</w:t>
            </w:r>
          </w:p>
        </w:tc>
      </w:tr>
    </w:tbl>
    <w:p w:rsidR="0093197B" w:rsidRPr="0093197B" w:rsidRDefault="0093197B" w:rsidP="0093197B">
      <w:pPr>
        <w:jc w:val="left"/>
        <w:textAlignment w:val="baseline"/>
        <w:rPr>
          <w:rFonts w:ascii="Times New Roman" w:hAnsi="Times New Roman" w:cs="Times New Roman"/>
          <w:bCs/>
          <w:sz w:val="28"/>
          <w:szCs w:val="28"/>
        </w:rPr>
      </w:pP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t xml:space="preserve">5.4.4  </w:t>
      </w:r>
      <w:r w:rsidRPr="0093197B">
        <w:rPr>
          <w:rFonts w:ascii="Times New Roman" w:hAnsi="Times New Roman" w:cs="Times New Roman" w:hint="eastAsia"/>
          <w:bCs/>
          <w:sz w:val="28"/>
          <w:szCs w:val="28"/>
        </w:rPr>
        <w:t>对采用焊接、熔接的热态管管道，除应计算组合作用下的环向应力，还应计算管壁的纵向应力，其环向与纵向组合折算应力可按式</w:t>
      </w:r>
      <w:r w:rsidRPr="0093197B">
        <w:rPr>
          <w:rFonts w:ascii="Times New Roman" w:hAnsi="Times New Roman" w:cs="Times New Roman" w:hint="eastAsia"/>
          <w:bCs/>
          <w:sz w:val="28"/>
          <w:szCs w:val="28"/>
        </w:rPr>
        <w:t>5.4.4</w:t>
      </w:r>
      <w:r w:rsidRPr="0093197B">
        <w:rPr>
          <w:rFonts w:ascii="Times New Roman" w:hAnsi="Times New Roman" w:cs="Times New Roman" w:hint="eastAsia"/>
          <w:bCs/>
          <w:sz w:val="28"/>
          <w:szCs w:val="28"/>
        </w:rPr>
        <w:t>计算：</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bCs/>
          <w:noProof/>
          <w:sz w:val="28"/>
          <w:szCs w:val="28"/>
        </w:rPr>
        <w:drawing>
          <wp:inline distT="0" distB="0" distL="0" distR="0" wp14:anchorId="7DDE19C5" wp14:editId="4C8F9C57">
            <wp:extent cx="1526540" cy="294005"/>
            <wp:effectExtent l="0" t="0" r="0" b="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6540" cy="294005"/>
                    </a:xfrm>
                    <a:prstGeom prst="rect">
                      <a:avLst/>
                    </a:prstGeom>
                    <a:noFill/>
                    <a:ln>
                      <a:noFill/>
                    </a:ln>
                  </pic:spPr>
                </pic:pic>
              </a:graphicData>
            </a:graphic>
          </wp:inline>
        </w:drawing>
      </w:r>
      <w:r w:rsidRPr="0093197B">
        <w:rPr>
          <w:rFonts w:ascii="Times New Roman" w:hAnsi="Times New Roman" w:cs="Times New Roman" w:hint="eastAsia"/>
          <w:bCs/>
          <w:sz w:val="28"/>
          <w:szCs w:val="28"/>
        </w:rPr>
        <w:t xml:space="preserve">               </w:t>
      </w:r>
      <w:r w:rsidRPr="0093197B">
        <w:rPr>
          <w:rFonts w:ascii="Times New Roman" w:hAnsi="Times New Roman" w:cs="Times New Roman" w:hint="eastAsia"/>
          <w:bCs/>
          <w:sz w:val="28"/>
          <w:szCs w:val="28"/>
        </w:rPr>
        <w:t>（式</w:t>
      </w:r>
      <w:r w:rsidRPr="0093197B">
        <w:rPr>
          <w:rFonts w:ascii="Times New Roman" w:hAnsi="Times New Roman" w:cs="Times New Roman" w:hint="eastAsia"/>
          <w:bCs/>
          <w:sz w:val="28"/>
          <w:szCs w:val="28"/>
        </w:rPr>
        <w:t>5.4.4</w:t>
      </w:r>
      <w:r w:rsidRPr="0093197B">
        <w:rPr>
          <w:rFonts w:ascii="Times New Roman" w:hAnsi="Times New Roman" w:cs="Times New Roman" w:hint="eastAsia"/>
          <w:bCs/>
          <w:sz w:val="28"/>
          <w:szCs w:val="28"/>
        </w:rPr>
        <w:t>）</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hint="eastAsia"/>
          <w:bCs/>
          <w:sz w:val="28"/>
          <w:szCs w:val="28"/>
        </w:rPr>
        <w:lastRenderedPageBreak/>
        <w:t>式中：</w:t>
      </w:r>
      <w:r w:rsidRPr="0093197B">
        <w:rPr>
          <w:rFonts w:ascii="Times New Roman" w:hAnsi="Times New Roman" w:cs="Times New Roman" w:hint="eastAsia"/>
          <w:bCs/>
          <w:sz w:val="28"/>
          <w:szCs w:val="28"/>
        </w:rPr>
        <w:t xml:space="preserve">    </w:t>
      </w:r>
      <w:r w:rsidRPr="0093197B">
        <w:rPr>
          <w:rFonts w:ascii="Times New Roman" w:hAnsi="Times New Roman" w:cs="Times New Roman"/>
          <w:bCs/>
          <w:noProof/>
          <w:sz w:val="28"/>
          <w:szCs w:val="28"/>
        </w:rPr>
        <w:drawing>
          <wp:inline distT="0" distB="0" distL="0" distR="0" wp14:anchorId="3C6DA686" wp14:editId="559A3241">
            <wp:extent cx="174625" cy="222885"/>
            <wp:effectExtent l="0" t="0" r="0" b="5715"/>
            <wp:docPr id="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93197B">
        <w:rPr>
          <w:rFonts w:ascii="Times New Roman" w:hAnsi="Times New Roman" w:cs="Times New Roman" w:hint="eastAsia"/>
          <w:bCs/>
          <w:sz w:val="28"/>
          <w:szCs w:val="28"/>
        </w:rPr>
        <w:t>—管壁</w:t>
      </w:r>
      <w:r w:rsidRPr="0093197B">
        <w:rPr>
          <w:rFonts w:ascii="Times New Roman" w:hAnsi="Times New Roman" w:cs="Times New Roman" w:hint="eastAsia"/>
          <w:bCs/>
          <w:sz w:val="28"/>
          <w:szCs w:val="28"/>
        </w:rPr>
        <w:t>i</w:t>
      </w:r>
      <w:r w:rsidRPr="0093197B">
        <w:rPr>
          <w:rFonts w:ascii="Times New Roman" w:hAnsi="Times New Roman" w:cs="Times New Roman" w:hint="eastAsia"/>
          <w:bCs/>
          <w:sz w:val="28"/>
          <w:szCs w:val="28"/>
        </w:rPr>
        <w:t>截面处的折算应力（</w:t>
      </w:r>
      <w:r w:rsidRPr="0093197B">
        <w:rPr>
          <w:rFonts w:ascii="Times New Roman" w:hAnsi="Times New Roman" w:cs="Times New Roman" w:hint="eastAsia"/>
          <w:bCs/>
          <w:sz w:val="28"/>
          <w:szCs w:val="28"/>
        </w:rPr>
        <w:t>MPa</w:t>
      </w:r>
      <w:r w:rsidRPr="0093197B">
        <w:rPr>
          <w:rFonts w:ascii="Times New Roman" w:hAnsi="Times New Roman" w:cs="Times New Roman" w:hint="eastAsia"/>
          <w:bCs/>
          <w:sz w:val="28"/>
          <w:szCs w:val="28"/>
        </w:rPr>
        <w:t>）；</w:t>
      </w:r>
      <w:r w:rsidRPr="0093197B">
        <w:rPr>
          <w:rFonts w:ascii="Times New Roman" w:hAnsi="Times New Roman" w:cs="Times New Roman" w:hint="eastAsia"/>
          <w:bCs/>
          <w:sz w:val="28"/>
          <w:szCs w:val="28"/>
        </w:rPr>
        <w:t xml:space="preserve"> </w:t>
      </w:r>
    </w:p>
    <w:p w:rsidR="0093197B" w:rsidRPr="0093197B" w:rsidRDefault="0093197B" w:rsidP="0093197B">
      <w:pPr>
        <w:jc w:val="left"/>
        <w:textAlignment w:val="baseline"/>
        <w:rPr>
          <w:rFonts w:ascii="Times New Roman" w:hAnsi="Times New Roman" w:cs="Times New Roman"/>
          <w:bCs/>
          <w:sz w:val="28"/>
          <w:szCs w:val="28"/>
        </w:rPr>
      </w:pPr>
      <w:r w:rsidRPr="0093197B">
        <w:rPr>
          <w:rFonts w:ascii="Times New Roman" w:hAnsi="Times New Roman" w:cs="Times New Roman"/>
          <w:bCs/>
          <w:noProof/>
          <w:sz w:val="28"/>
          <w:szCs w:val="28"/>
        </w:rPr>
        <w:drawing>
          <wp:inline distT="0" distB="0" distL="0" distR="0" wp14:anchorId="1786BDB5" wp14:editId="27289748">
            <wp:extent cx="286385" cy="302260"/>
            <wp:effectExtent l="0" t="0" r="0" b="0"/>
            <wp:docPr id="3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93197B">
        <w:rPr>
          <w:rFonts w:ascii="Times New Roman" w:hAnsi="Times New Roman" w:cs="Times New Roman" w:hint="eastAsia"/>
          <w:bCs/>
          <w:sz w:val="28"/>
          <w:szCs w:val="28"/>
        </w:rPr>
        <w:t>—管壁</w:t>
      </w:r>
      <w:r w:rsidRPr="0093197B">
        <w:rPr>
          <w:rFonts w:ascii="Times New Roman" w:hAnsi="Times New Roman" w:cs="Times New Roman" w:hint="eastAsia"/>
          <w:bCs/>
          <w:sz w:val="28"/>
          <w:szCs w:val="28"/>
        </w:rPr>
        <w:t>i</w:t>
      </w:r>
      <w:r w:rsidRPr="0093197B">
        <w:rPr>
          <w:rFonts w:ascii="Times New Roman" w:hAnsi="Times New Roman" w:cs="Times New Roman" w:hint="eastAsia"/>
          <w:bCs/>
          <w:sz w:val="28"/>
          <w:szCs w:val="28"/>
        </w:rPr>
        <w:t>截面处由组合作用产生的环向应力（</w:t>
      </w:r>
      <w:r w:rsidRPr="0093197B">
        <w:rPr>
          <w:rFonts w:ascii="Times New Roman" w:hAnsi="Times New Roman" w:cs="Times New Roman" w:hint="eastAsia"/>
          <w:bCs/>
          <w:sz w:val="28"/>
          <w:szCs w:val="28"/>
        </w:rPr>
        <w:t>MPa</w:t>
      </w:r>
      <w:r w:rsidRPr="0093197B">
        <w:rPr>
          <w:rFonts w:ascii="Times New Roman" w:hAnsi="Times New Roman" w:cs="Times New Roman" w:hint="eastAsia"/>
          <w:bCs/>
          <w:sz w:val="28"/>
          <w:szCs w:val="28"/>
        </w:rPr>
        <w:t>）；</w:t>
      </w:r>
      <w:r w:rsidRPr="0093197B">
        <w:rPr>
          <w:rFonts w:ascii="Times New Roman" w:hAnsi="Times New Roman" w:cs="Times New Roman" w:hint="eastAsia"/>
          <w:bCs/>
          <w:sz w:val="28"/>
          <w:szCs w:val="28"/>
        </w:rPr>
        <w:t xml:space="preserve"> </w:t>
      </w:r>
    </w:p>
    <w:p w:rsidR="0093197B" w:rsidRPr="00945D48" w:rsidRDefault="0093197B" w:rsidP="0093197B">
      <w:pPr>
        <w:pStyle w:val="af2"/>
        <w:numPr>
          <w:ilvl w:val="0"/>
          <w:numId w:val="55"/>
        </w:numPr>
        <w:ind w:firstLineChars="0"/>
        <w:jc w:val="left"/>
        <w:textAlignment w:val="baseline"/>
        <w:rPr>
          <w:rFonts w:ascii="Times New Roman" w:hAnsi="Times New Roman" w:cs="Times New Roman"/>
          <w:bCs/>
          <w:sz w:val="28"/>
          <w:szCs w:val="28"/>
        </w:rPr>
      </w:pPr>
      <w:r w:rsidRPr="00945D48">
        <w:rPr>
          <w:rFonts w:ascii="Times New Roman" w:hAnsi="Times New Roman" w:cs="Times New Roman" w:hint="eastAsia"/>
          <w:bCs/>
          <w:sz w:val="28"/>
          <w:szCs w:val="28"/>
        </w:rPr>
        <w:t>—管壁</w:t>
      </w:r>
      <w:r w:rsidRPr="00945D48">
        <w:rPr>
          <w:rFonts w:ascii="Times New Roman" w:hAnsi="Times New Roman" w:cs="Times New Roman" w:hint="eastAsia"/>
          <w:bCs/>
          <w:sz w:val="28"/>
          <w:szCs w:val="28"/>
        </w:rPr>
        <w:t>i</w:t>
      </w:r>
      <w:r w:rsidRPr="00945D48">
        <w:rPr>
          <w:rFonts w:ascii="Times New Roman" w:hAnsi="Times New Roman" w:cs="Times New Roman" w:hint="eastAsia"/>
          <w:bCs/>
          <w:sz w:val="28"/>
          <w:szCs w:val="28"/>
        </w:rPr>
        <w:t>截面处由组合作用产生的纵向应力（</w:t>
      </w:r>
      <w:r w:rsidRPr="00945D48">
        <w:rPr>
          <w:rFonts w:ascii="Times New Roman" w:hAnsi="Times New Roman" w:cs="Times New Roman" w:hint="eastAsia"/>
          <w:bCs/>
          <w:sz w:val="28"/>
          <w:szCs w:val="28"/>
        </w:rPr>
        <w:t>MPa</w:t>
      </w:r>
      <w:r w:rsidRPr="00945D48">
        <w:rPr>
          <w:rFonts w:ascii="Times New Roman" w:hAnsi="Times New Roman" w:cs="Times New Roman" w:hint="eastAsia"/>
          <w:bCs/>
          <w:sz w:val="28"/>
          <w:szCs w:val="28"/>
        </w:rPr>
        <w:t>）。</w:t>
      </w:r>
    </w:p>
    <w:p w:rsidR="006E01B1" w:rsidRPr="0093197B" w:rsidRDefault="00403C59" w:rsidP="00945D48">
      <w:pPr>
        <w:spacing w:line="360" w:lineRule="auto"/>
        <w:jc w:val="center"/>
        <w:outlineLvl w:val="1"/>
        <w:rPr>
          <w:rFonts w:ascii="Times New Roman" w:eastAsia="黑体" w:hAnsi="Times New Roman" w:cs="Times New Roman"/>
          <w:b/>
          <w:color w:val="000000" w:themeColor="text1"/>
          <w:sz w:val="28"/>
          <w:szCs w:val="28"/>
        </w:rPr>
      </w:pPr>
      <w:bookmarkStart w:id="101" w:name="_Toc226946686"/>
      <w:bookmarkStart w:id="102" w:name="_Toc226947515"/>
      <w:bookmarkStart w:id="103" w:name="_Toc226948225"/>
      <w:bookmarkStart w:id="104" w:name="_Toc226948800"/>
      <w:bookmarkStart w:id="105" w:name="_Toc226949640"/>
      <w:bookmarkStart w:id="106" w:name="_Toc226949757"/>
      <w:bookmarkStart w:id="107" w:name="_Toc226949922"/>
      <w:bookmarkStart w:id="108" w:name="_Toc226950067"/>
      <w:bookmarkStart w:id="109" w:name="_Toc226950521"/>
      <w:bookmarkStart w:id="110" w:name="_Toc226950576"/>
      <w:bookmarkStart w:id="111" w:name="_Toc226952097"/>
      <w:bookmarkStart w:id="112" w:name="_Toc226952641"/>
      <w:bookmarkStart w:id="113" w:name="_Toc226953914"/>
      <w:bookmarkStart w:id="114" w:name="_Toc226955335"/>
      <w:bookmarkStart w:id="115" w:name="_Toc227552065"/>
      <w:bookmarkStart w:id="116" w:name="_Toc227555289"/>
      <w:bookmarkStart w:id="117" w:name="_Toc227556258"/>
      <w:bookmarkStart w:id="118" w:name="_Toc227722927"/>
      <w:bookmarkStart w:id="119" w:name="_Toc227724393"/>
      <w:bookmarkStart w:id="120" w:name="_Toc227724597"/>
      <w:bookmarkStart w:id="121" w:name="_Toc227724703"/>
      <w:bookmarkStart w:id="122" w:name="_Toc227748292"/>
      <w:bookmarkStart w:id="123" w:name="_Toc227748356"/>
      <w:bookmarkStart w:id="124" w:name="_Toc227748420"/>
      <w:bookmarkStart w:id="125" w:name="_Toc227748584"/>
      <w:bookmarkStart w:id="126" w:name="_Toc227748733"/>
      <w:bookmarkStart w:id="127" w:name="_Toc228071118"/>
      <w:bookmarkStart w:id="128" w:name="_Toc228071231"/>
      <w:bookmarkStart w:id="129" w:name="_Toc436727279"/>
      <w:r>
        <w:rPr>
          <w:rFonts w:ascii="Times New Roman" w:eastAsia="黑体" w:hAnsi="Times New Roman" w:cs="Times New Roman" w:hint="eastAsia"/>
          <w:b/>
          <w:color w:val="000000" w:themeColor="text1"/>
          <w:sz w:val="28"/>
          <w:szCs w:val="28"/>
        </w:rPr>
        <w:t>5</w:t>
      </w:r>
      <w:r w:rsidR="006E01B1" w:rsidRPr="0093197B">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5</w:t>
      </w:r>
      <w:r w:rsidR="006E01B1" w:rsidRPr="0093197B">
        <w:rPr>
          <w:rFonts w:ascii="Times New Roman" w:eastAsia="黑体" w:hAnsi="Times New Roman" w:cs="Times New Roman"/>
          <w:b/>
          <w:color w:val="000000" w:themeColor="text1"/>
          <w:sz w:val="28"/>
          <w:szCs w:val="28"/>
        </w:rPr>
        <w:t>管道的稳定计算</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6E01B1" w:rsidRPr="0032791E" w:rsidRDefault="00403C59" w:rsidP="00843DD4">
      <w:pPr>
        <w:jc w:val="left"/>
        <w:textAlignment w:val="baseline"/>
        <w:rPr>
          <w:rFonts w:ascii="Times New Roman" w:hAnsi="Times New Roman" w:cs="Times New Roman"/>
          <w:bCs/>
          <w:sz w:val="28"/>
          <w:szCs w:val="28"/>
        </w:rPr>
      </w:pPr>
      <w:r w:rsidRPr="00403C59">
        <w:rPr>
          <w:rFonts w:ascii="Times New Roman" w:hAnsi="Times New Roman" w:cs="Times New Roman"/>
          <w:bCs/>
          <w:sz w:val="28"/>
          <w:szCs w:val="28"/>
        </w:rPr>
        <w:t>5.5</w:t>
      </w:r>
      <w:r w:rsidR="006E01B1" w:rsidRPr="0032791E">
        <w:rPr>
          <w:rFonts w:ascii="Times New Roman" w:hAnsi="Times New Roman" w:cs="Times New Roman"/>
          <w:bCs/>
          <w:sz w:val="28"/>
          <w:szCs w:val="28"/>
        </w:rPr>
        <w:t xml:space="preserve">.1 </w:t>
      </w:r>
      <w:r w:rsidR="006E01B1" w:rsidRPr="0032791E">
        <w:rPr>
          <w:rFonts w:ascii="Times New Roman" w:hAnsi="Times New Roman" w:cs="Times New Roman"/>
          <w:bCs/>
          <w:sz w:val="28"/>
          <w:szCs w:val="28"/>
        </w:rPr>
        <w:t>管道环截面压屈失稳计算</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1.</w:t>
      </w:r>
      <w:r w:rsidRPr="0032791E">
        <w:rPr>
          <w:rFonts w:ascii="Times New Roman" w:hAnsi="Times New Roman" w:cs="Times New Roman"/>
          <w:bCs/>
          <w:sz w:val="28"/>
          <w:szCs w:val="28"/>
        </w:rPr>
        <w:t>管道环截面压屈失稳计算时，应根据各项作用的不利组合，计算管壁截面的环向稳定性。计算时各项作用均应取标准值，并应满足环向稳定性抗力系数</w:t>
      </w:r>
      <w:r w:rsidRPr="0032791E">
        <w:rPr>
          <w:rFonts w:ascii="Times New Roman" w:hAnsi="Times New Roman" w:cs="Times New Roman"/>
          <w:bCs/>
          <w:sz w:val="28"/>
          <w:szCs w:val="28"/>
        </w:rPr>
        <w:t>Ks</w:t>
      </w:r>
      <w:r w:rsidRPr="0032791E">
        <w:rPr>
          <w:rFonts w:ascii="Times New Roman" w:hAnsi="Times New Roman" w:cs="Times New Roman"/>
          <w:bCs/>
          <w:sz w:val="28"/>
          <w:szCs w:val="28"/>
        </w:rPr>
        <w:t>不低于</w:t>
      </w:r>
      <w:r w:rsidRPr="0032791E">
        <w:rPr>
          <w:rFonts w:ascii="Times New Roman" w:hAnsi="Times New Roman" w:cs="Times New Roman"/>
          <w:bCs/>
          <w:sz w:val="28"/>
          <w:szCs w:val="28"/>
        </w:rPr>
        <w:t>2.0</w:t>
      </w:r>
      <w:r w:rsidRPr="0032791E">
        <w:rPr>
          <w:rFonts w:ascii="Times New Roman" w:hAnsi="Times New Roman" w:cs="Times New Roman"/>
          <w:bCs/>
          <w:sz w:val="28"/>
          <w:szCs w:val="28"/>
        </w:rPr>
        <w:t>的要求。</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 xml:space="preserve">2. </w:t>
      </w:r>
      <w:r w:rsidR="00403C59" w:rsidRPr="0093197B">
        <w:rPr>
          <w:rFonts w:ascii="Times New Roman" w:hAnsi="Times New Roman" w:cs="Times New Roman" w:hint="eastAsia"/>
          <w:bCs/>
          <w:sz w:val="28"/>
          <w:szCs w:val="28"/>
        </w:rPr>
        <w:t>PP</w:t>
      </w:r>
      <w:r w:rsidR="00403C59">
        <w:rPr>
          <w:rFonts w:ascii="Times New Roman" w:hAnsi="Times New Roman" w:cs="Times New Roman" w:hint="eastAsia"/>
          <w:bCs/>
          <w:sz w:val="28"/>
          <w:szCs w:val="28"/>
        </w:rPr>
        <w:t>热态管</w:t>
      </w:r>
      <w:r w:rsidR="00403C59" w:rsidRPr="0093197B">
        <w:rPr>
          <w:rFonts w:ascii="Times New Roman" w:hAnsi="Times New Roman" w:cs="Times New Roman" w:hint="eastAsia"/>
          <w:bCs/>
          <w:sz w:val="28"/>
          <w:szCs w:val="28"/>
        </w:rPr>
        <w:t>和</w:t>
      </w:r>
      <w:r w:rsidR="00403C59" w:rsidRPr="0093197B">
        <w:rPr>
          <w:rFonts w:ascii="Times New Roman" w:hAnsi="Times New Roman" w:cs="Times New Roman" w:hint="eastAsia"/>
          <w:bCs/>
          <w:sz w:val="28"/>
          <w:szCs w:val="28"/>
        </w:rPr>
        <w:t>PP-HM</w:t>
      </w:r>
      <w:r w:rsidR="00403C59" w:rsidRPr="0093197B">
        <w:rPr>
          <w:rFonts w:ascii="Times New Roman" w:hAnsi="Times New Roman" w:cs="Times New Roman" w:hint="eastAsia"/>
          <w:bCs/>
          <w:sz w:val="28"/>
          <w:szCs w:val="28"/>
        </w:rPr>
        <w:t>管</w:t>
      </w:r>
      <w:r w:rsidRPr="0032791E">
        <w:rPr>
          <w:rFonts w:ascii="Times New Roman" w:hAnsi="Times New Roman" w:cs="Times New Roman"/>
          <w:bCs/>
          <w:sz w:val="28"/>
          <w:szCs w:val="28"/>
        </w:rPr>
        <w:t>排水管道在外荷压力作用下，管壁截面的环向稳定性计算应符合式</w:t>
      </w:r>
      <w:r w:rsidR="00403C59" w:rsidRPr="00403C59">
        <w:rPr>
          <w:rFonts w:ascii="Times New Roman" w:hAnsi="Times New Roman" w:cs="Times New Roman"/>
          <w:bCs/>
          <w:sz w:val="28"/>
          <w:szCs w:val="28"/>
        </w:rPr>
        <w:t>5.5</w:t>
      </w:r>
      <w:r w:rsidRPr="0032791E">
        <w:rPr>
          <w:rFonts w:ascii="Times New Roman" w:hAnsi="Times New Roman" w:cs="Times New Roman"/>
          <w:bCs/>
          <w:sz w:val="28"/>
          <w:szCs w:val="28"/>
        </w:rPr>
        <w:t>.1-1</w:t>
      </w:r>
      <w:r w:rsidRPr="0032791E">
        <w:rPr>
          <w:rFonts w:ascii="Times New Roman" w:hAnsi="Times New Roman" w:cs="Times New Roman"/>
          <w:bCs/>
          <w:sz w:val="28"/>
          <w:szCs w:val="28"/>
        </w:rPr>
        <w:t>的要求：</w:t>
      </w:r>
    </w:p>
    <w:p w:rsidR="006E01B1" w:rsidRPr="0032791E" w:rsidRDefault="006E01B1" w:rsidP="00843DD4">
      <w:pPr>
        <w:adjustRightInd w:val="0"/>
        <w:snapToGrid w:val="0"/>
        <w:spacing w:line="360" w:lineRule="auto"/>
        <w:ind w:firstLine="4304"/>
        <w:jc w:val="right"/>
        <w:rPr>
          <w:rFonts w:ascii="Times New Roman" w:hAnsi="Times New Roman" w:cs="Times New Roman"/>
          <w:sz w:val="28"/>
          <w:szCs w:val="28"/>
        </w:rPr>
      </w:pPr>
      <w:r w:rsidRPr="0032791E">
        <w:rPr>
          <w:rFonts w:ascii="Times New Roman" w:hAnsi="Times New Roman" w:cs="Times New Roman"/>
          <w:position w:val="-30"/>
          <w:sz w:val="28"/>
          <w:szCs w:val="28"/>
        </w:rPr>
        <w:object w:dxaOrig="1040" w:dyaOrig="700">
          <v:shape id="_x0000_i1048" type="#_x0000_t75" style="width:51.45pt;height:35.55pt;mso-position-horizontal-relative:page;mso-position-vertical-relative:page" o:ole="">
            <v:imagedata r:id="rId68" o:title=""/>
          </v:shape>
          <o:OLEObject Type="Embed" ProgID="Equation.3" ShapeID="_x0000_i1048" DrawAspect="Content" ObjectID="_1510469269" r:id="rId69"/>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403C59" w:rsidRPr="00403C59">
        <w:rPr>
          <w:rFonts w:ascii="Times New Roman" w:hAnsi="Times New Roman" w:cs="Times New Roman"/>
          <w:bCs/>
          <w:sz w:val="28"/>
          <w:szCs w:val="28"/>
        </w:rPr>
        <w:t>5.5</w:t>
      </w:r>
      <w:r w:rsidRPr="0032791E">
        <w:rPr>
          <w:rFonts w:ascii="Times New Roman" w:hAnsi="Times New Roman" w:cs="Times New Roman"/>
          <w:sz w:val="28"/>
          <w:szCs w:val="28"/>
        </w:rPr>
        <w:t>.1-1</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rPr>
          <w:rFonts w:ascii="Times New Roman" w:hAnsi="Times New Roman" w:cs="Times New Roman"/>
          <w:sz w:val="28"/>
          <w:szCs w:val="28"/>
        </w:rPr>
      </w:pPr>
      <w:r w:rsidRPr="0032791E">
        <w:rPr>
          <w:rFonts w:ascii="Times New Roman" w:hAnsi="Times New Roman" w:cs="Times New Roman"/>
          <w:sz w:val="28"/>
          <w:szCs w:val="28"/>
        </w:rPr>
        <w:t>式中：</w:t>
      </w:r>
      <w:r w:rsidRPr="0032791E">
        <w:rPr>
          <w:rFonts w:ascii="Times New Roman" w:hAnsi="Times New Roman" w:cs="Times New Roman"/>
          <w:position w:val="-12"/>
          <w:sz w:val="28"/>
          <w:szCs w:val="28"/>
        </w:rPr>
        <w:object w:dxaOrig="460" w:dyaOrig="360">
          <v:shape id="_x0000_i1049" type="#_x0000_t75" style="width:23.4pt;height:17.75pt;mso-position-horizontal-relative:page;mso-position-vertical-relative:page" o:ole="">
            <v:imagedata r:id="rId24" o:title=""/>
          </v:shape>
          <o:OLEObject Type="Embed" ProgID="Equation.3" ShapeID="_x0000_i1049" DrawAspect="Content" ObjectID="_1510469270" r:id="rId70"/>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管壁失稳的临界压力标准值（</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6E01B1" w:rsidRPr="0032791E" w:rsidRDefault="006E01B1" w:rsidP="00843DD4">
      <w:pPr>
        <w:tabs>
          <w:tab w:val="left" w:pos="720"/>
        </w:tabs>
        <w:adjustRightInd w:val="0"/>
        <w:snapToGrid w:val="0"/>
        <w:spacing w:line="360" w:lineRule="auto"/>
        <w:ind w:firstLineChars="300" w:firstLine="840"/>
        <w:rPr>
          <w:rFonts w:ascii="Times New Roman" w:hAnsi="Times New Roman" w:cs="Times New Roman"/>
          <w:sz w:val="28"/>
          <w:szCs w:val="28"/>
        </w:rPr>
      </w:pPr>
      <w:r w:rsidRPr="0032791E">
        <w:rPr>
          <w:rFonts w:ascii="Times New Roman" w:hAnsi="Times New Roman" w:cs="Times New Roman"/>
          <w:position w:val="-12"/>
          <w:sz w:val="28"/>
          <w:szCs w:val="28"/>
        </w:rPr>
        <w:object w:dxaOrig="360" w:dyaOrig="360">
          <v:shape id="_x0000_i1050" type="#_x0000_t75" style="width:17.75pt;height:17.75pt;mso-position-horizontal-relative:page;mso-position-vertical-relative:page" o:ole="">
            <v:imagedata r:id="rId26" o:title=""/>
          </v:shape>
          <o:OLEObject Type="Embed" ProgID="Equation.3" ShapeID="_x0000_i1050" DrawAspect="Content" ObjectID="_1510469271" r:id="rId71"/>
        </w:object>
      </w:r>
      <w:r w:rsidRPr="0032791E">
        <w:rPr>
          <w:rFonts w:ascii="Times New Roman" w:hAnsi="Times New Roman" w:cs="Times New Roman"/>
          <w:sz w:val="28"/>
          <w:szCs w:val="28"/>
        </w:rPr>
        <w:t xml:space="preserve"> </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管顶在各项作用下的竖向压力标准值（</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 xml:space="preserve">  K</w:t>
      </w:r>
      <w:r w:rsidRPr="0032791E">
        <w:rPr>
          <w:rFonts w:ascii="Times New Roman" w:hAnsi="Times New Roman" w:cs="Times New Roman"/>
          <w:sz w:val="28"/>
          <w:szCs w:val="28"/>
          <w:vertAlign w:val="subscript"/>
        </w:rPr>
        <w:t xml:space="preserve">s </w:t>
      </w:r>
      <w:r w:rsidRPr="0032791E">
        <w:rPr>
          <w:rFonts w:ascii="Times New Roman" w:hAnsi="Times New Roman" w:cs="Times New Roman"/>
          <w:sz w:val="28"/>
          <w:szCs w:val="28"/>
        </w:rPr>
        <w:t xml:space="preserve"> </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管道的环向稳定性抗力系数</w:t>
      </w:r>
      <w:r w:rsidRPr="0032791E">
        <w:rPr>
          <w:rFonts w:ascii="Times New Roman" w:hAnsi="Times New Roman" w:cs="Times New Roman"/>
          <w:sz w:val="28"/>
          <w:szCs w:val="28"/>
        </w:rPr>
        <w:t>, K</w:t>
      </w:r>
      <w:r w:rsidRPr="0032791E">
        <w:rPr>
          <w:rFonts w:ascii="Times New Roman" w:hAnsi="Times New Roman" w:cs="Times New Roman"/>
          <w:sz w:val="28"/>
          <w:szCs w:val="28"/>
          <w:vertAlign w:val="subscript"/>
        </w:rPr>
        <w:t>s</w:t>
      </w:r>
      <w:r w:rsidRPr="0032791E">
        <w:rPr>
          <w:rFonts w:ascii="Times New Roman" w:hAnsi="Times New Roman" w:cs="Times New Roman"/>
          <w:sz w:val="28"/>
          <w:szCs w:val="28"/>
        </w:rPr>
        <w:t>不低于</w:t>
      </w:r>
      <w:r w:rsidRPr="0032791E">
        <w:rPr>
          <w:rFonts w:ascii="Times New Roman" w:hAnsi="Times New Roman" w:cs="Times New Roman"/>
          <w:sz w:val="28"/>
          <w:szCs w:val="28"/>
        </w:rPr>
        <w:t>2.0</w:t>
      </w:r>
      <w:r w:rsidRPr="0032791E">
        <w:rPr>
          <w:rFonts w:ascii="Times New Roman" w:hAnsi="Times New Roman" w:cs="Times New Roman"/>
          <w:sz w:val="28"/>
          <w:szCs w:val="28"/>
        </w:rPr>
        <w:t>，</w:t>
      </w:r>
      <w:r w:rsidRPr="0032791E">
        <w:rPr>
          <w:rFonts w:ascii="Times New Roman" w:hAnsi="Times New Roman" w:cs="Times New Roman"/>
          <w:sz w:val="28"/>
          <w:szCs w:val="28"/>
        </w:rPr>
        <w:t>RPM</w:t>
      </w:r>
      <w:r w:rsidRPr="0032791E">
        <w:rPr>
          <w:rFonts w:ascii="Times New Roman" w:hAnsi="Times New Roman" w:cs="Times New Roman"/>
          <w:sz w:val="28"/>
          <w:szCs w:val="28"/>
        </w:rPr>
        <w:t>管</w:t>
      </w:r>
      <w:r w:rsidRPr="0032791E">
        <w:rPr>
          <w:rFonts w:ascii="Times New Roman" w:hAnsi="Times New Roman" w:cs="Times New Roman"/>
          <w:sz w:val="28"/>
          <w:szCs w:val="28"/>
        </w:rPr>
        <w:t>K</w:t>
      </w:r>
      <w:r w:rsidRPr="0032791E">
        <w:rPr>
          <w:rFonts w:ascii="Times New Roman" w:hAnsi="Times New Roman" w:cs="Times New Roman"/>
          <w:sz w:val="28"/>
          <w:szCs w:val="28"/>
          <w:vertAlign w:val="subscript"/>
        </w:rPr>
        <w:t>s</w:t>
      </w:r>
      <w:r w:rsidRPr="0032791E">
        <w:rPr>
          <w:rFonts w:ascii="Times New Roman" w:hAnsi="Times New Roman" w:cs="Times New Roman"/>
          <w:sz w:val="28"/>
          <w:szCs w:val="28"/>
        </w:rPr>
        <w:t>取</w:t>
      </w:r>
      <w:r w:rsidRPr="0032791E">
        <w:rPr>
          <w:rFonts w:ascii="Times New Roman" w:hAnsi="Times New Roman" w:cs="Times New Roman"/>
          <w:sz w:val="28"/>
          <w:szCs w:val="28"/>
        </w:rPr>
        <w:t>2.5</w:t>
      </w:r>
      <w:r w:rsidRPr="0032791E">
        <w:rPr>
          <w:rFonts w:ascii="Times New Roman" w:hAnsi="Times New Roman" w:cs="Times New Roman"/>
          <w:sz w:val="28"/>
          <w:szCs w:val="28"/>
        </w:rPr>
        <w:t>，钢带增强</w:t>
      </w:r>
      <w:r w:rsidRPr="0032791E">
        <w:rPr>
          <w:rFonts w:ascii="Times New Roman" w:hAnsi="Times New Roman" w:cs="Times New Roman"/>
          <w:sz w:val="28"/>
          <w:szCs w:val="28"/>
        </w:rPr>
        <w:t>HDPE</w:t>
      </w:r>
      <w:r w:rsidRPr="0032791E">
        <w:rPr>
          <w:rFonts w:ascii="Times New Roman" w:hAnsi="Times New Roman" w:cs="Times New Roman"/>
          <w:sz w:val="28"/>
          <w:szCs w:val="28"/>
        </w:rPr>
        <w:t>管</w:t>
      </w:r>
      <w:r w:rsidRPr="0032791E">
        <w:rPr>
          <w:rFonts w:ascii="Times New Roman" w:hAnsi="Times New Roman" w:cs="Times New Roman"/>
          <w:sz w:val="28"/>
          <w:szCs w:val="28"/>
        </w:rPr>
        <w:t>K</w:t>
      </w:r>
      <w:r w:rsidRPr="0032791E">
        <w:rPr>
          <w:rFonts w:ascii="Times New Roman" w:hAnsi="Times New Roman" w:cs="Times New Roman"/>
          <w:sz w:val="28"/>
          <w:szCs w:val="28"/>
          <w:vertAlign w:val="subscript"/>
        </w:rPr>
        <w:t>s</w:t>
      </w:r>
      <w:r w:rsidRPr="0032791E">
        <w:rPr>
          <w:rFonts w:ascii="Times New Roman" w:hAnsi="Times New Roman" w:cs="Times New Roman"/>
          <w:sz w:val="28"/>
          <w:szCs w:val="28"/>
        </w:rPr>
        <w:t>取</w:t>
      </w:r>
      <w:r w:rsidRPr="0032791E">
        <w:rPr>
          <w:rFonts w:ascii="Times New Roman" w:hAnsi="Times New Roman" w:cs="Times New Roman"/>
          <w:sz w:val="28"/>
          <w:szCs w:val="28"/>
        </w:rPr>
        <w:t>2.0</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3.</w:t>
      </w:r>
      <w:r w:rsidRPr="0032791E">
        <w:rPr>
          <w:rFonts w:ascii="Times New Roman" w:hAnsi="Times New Roman" w:cs="Times New Roman"/>
          <w:sz w:val="28"/>
          <w:szCs w:val="28"/>
        </w:rPr>
        <w:t>管顶在各项作用下的竖向压力标准值可按式</w:t>
      </w:r>
      <w:r w:rsidR="00B33D64" w:rsidRPr="00403C59">
        <w:rPr>
          <w:rFonts w:ascii="Times New Roman" w:hAnsi="Times New Roman" w:cs="Times New Roman"/>
          <w:bCs/>
          <w:sz w:val="28"/>
          <w:szCs w:val="28"/>
        </w:rPr>
        <w:t>5.5</w:t>
      </w:r>
      <w:r w:rsidRPr="0032791E">
        <w:rPr>
          <w:rFonts w:ascii="Times New Roman" w:hAnsi="Times New Roman" w:cs="Times New Roman"/>
          <w:sz w:val="28"/>
          <w:szCs w:val="28"/>
        </w:rPr>
        <w:t>.1-2</w:t>
      </w:r>
      <w:r w:rsidRPr="0032791E">
        <w:rPr>
          <w:rFonts w:ascii="Times New Roman" w:hAnsi="Times New Roman" w:cs="Times New Roman"/>
          <w:sz w:val="28"/>
          <w:szCs w:val="28"/>
        </w:rPr>
        <w:t>计算：</w:t>
      </w:r>
    </w:p>
    <w:p w:rsidR="006E01B1" w:rsidRPr="0032791E" w:rsidRDefault="006E01B1" w:rsidP="00843DD4">
      <w:pPr>
        <w:adjustRightInd w:val="0"/>
        <w:snapToGrid w:val="0"/>
        <w:spacing w:line="360" w:lineRule="auto"/>
        <w:ind w:firstLine="570"/>
        <w:jc w:val="right"/>
        <w:rPr>
          <w:rFonts w:ascii="Times New Roman" w:hAnsi="Times New Roman" w:cs="Times New Roman"/>
          <w:sz w:val="28"/>
          <w:szCs w:val="28"/>
        </w:rPr>
      </w:pPr>
      <w:r w:rsidRPr="0032791E">
        <w:rPr>
          <w:rFonts w:ascii="Times New Roman" w:hAnsi="Times New Roman" w:cs="Times New Roman"/>
          <w:sz w:val="28"/>
          <w:szCs w:val="28"/>
        </w:rPr>
        <w:t xml:space="preserve">          F</w:t>
      </w:r>
      <w:r w:rsidRPr="0032791E">
        <w:rPr>
          <w:rFonts w:ascii="Times New Roman" w:hAnsi="Times New Roman" w:cs="Times New Roman"/>
          <w:sz w:val="28"/>
          <w:szCs w:val="28"/>
          <w:vertAlign w:val="subscript"/>
        </w:rPr>
        <w:t>vk</w:t>
      </w:r>
      <w:r w:rsidRPr="0032791E">
        <w:rPr>
          <w:rFonts w:ascii="Times New Roman" w:hAnsi="Times New Roman" w:cs="Times New Roman"/>
          <w:sz w:val="28"/>
          <w:szCs w:val="28"/>
        </w:rPr>
        <w:t>=</w:t>
      </w:r>
      <w:r w:rsidRPr="0032791E">
        <w:rPr>
          <w:rFonts w:ascii="Times New Roman" w:hAnsi="Times New Roman" w:cs="Times New Roman"/>
          <w:position w:val="-12"/>
          <w:sz w:val="28"/>
          <w:szCs w:val="28"/>
        </w:rPr>
        <w:object w:dxaOrig="260" w:dyaOrig="360">
          <v:shape id="_x0000_i1051" type="#_x0000_t75" style="width:13.1pt;height:15.9pt;mso-position-horizontal-relative:page;mso-position-vertical-relative:page" o:ole="">
            <v:imagedata r:id="rId72" o:title=""/>
          </v:shape>
          <o:OLEObject Type="Embed" ProgID="Equation.3" ShapeID="_x0000_i1051" DrawAspect="Content" ObjectID="_1510469272" r:id="rId73"/>
        </w:object>
      </w:r>
      <w:r w:rsidRPr="0032791E">
        <w:rPr>
          <w:rFonts w:ascii="Times New Roman" w:hAnsi="Times New Roman" w:cs="Times New Roman"/>
          <w:sz w:val="28"/>
          <w:szCs w:val="28"/>
        </w:rPr>
        <w:t xml:space="preserve"> H</w:t>
      </w:r>
      <w:r w:rsidRPr="0032791E">
        <w:rPr>
          <w:rFonts w:ascii="Times New Roman" w:hAnsi="Times New Roman" w:cs="Times New Roman"/>
          <w:sz w:val="28"/>
          <w:szCs w:val="28"/>
          <w:vertAlign w:val="subscript"/>
        </w:rPr>
        <w:t>s</w:t>
      </w:r>
      <w:r w:rsidRPr="0032791E">
        <w:rPr>
          <w:rFonts w:ascii="Times New Roman" w:hAnsi="Times New Roman" w:cs="Times New Roman"/>
          <w:sz w:val="28"/>
          <w:szCs w:val="28"/>
        </w:rPr>
        <w:t>+q</w:t>
      </w:r>
      <w:r w:rsidRPr="0032791E">
        <w:rPr>
          <w:rFonts w:ascii="Times New Roman" w:hAnsi="Times New Roman" w:cs="Times New Roman"/>
          <w:sz w:val="28"/>
          <w:szCs w:val="28"/>
          <w:vertAlign w:val="subscript"/>
        </w:rPr>
        <w:t>vk</w: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403C59" w:rsidRPr="00403C59">
        <w:rPr>
          <w:rFonts w:ascii="Times New Roman" w:hAnsi="Times New Roman" w:cs="Times New Roman"/>
          <w:bCs/>
          <w:sz w:val="28"/>
          <w:szCs w:val="28"/>
        </w:rPr>
        <w:t>5.5</w:t>
      </w:r>
      <w:r w:rsidRPr="0032791E">
        <w:rPr>
          <w:rFonts w:ascii="Times New Roman" w:hAnsi="Times New Roman" w:cs="Times New Roman"/>
          <w:sz w:val="28"/>
          <w:szCs w:val="28"/>
        </w:rPr>
        <w:t>.1-2</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rPr>
          <w:rFonts w:ascii="Times New Roman" w:hAnsi="Times New Roman" w:cs="Times New Roman"/>
          <w:sz w:val="28"/>
          <w:szCs w:val="28"/>
        </w:rPr>
      </w:pPr>
      <w:r w:rsidRPr="0032791E">
        <w:rPr>
          <w:rFonts w:ascii="Times New Roman" w:hAnsi="Times New Roman" w:cs="Times New Roman"/>
          <w:sz w:val="28"/>
          <w:szCs w:val="28"/>
        </w:rPr>
        <w:t>式中：</w:t>
      </w:r>
      <w:r w:rsidRPr="0032791E">
        <w:rPr>
          <w:rFonts w:ascii="Times New Roman" w:hAnsi="Times New Roman" w:cs="Times New Roman"/>
          <w:position w:val="-12"/>
          <w:sz w:val="28"/>
          <w:szCs w:val="28"/>
        </w:rPr>
        <w:object w:dxaOrig="260" w:dyaOrig="360">
          <v:shape id="_x0000_i1052" type="#_x0000_t75" style="width:13.1pt;height:15.9pt;mso-position-horizontal-relative:page;mso-position-vertical-relative:page" o:ole="">
            <v:imagedata r:id="rId72" o:title=""/>
          </v:shape>
          <o:OLEObject Type="Embed" ProgID="Equation.3" ShapeID="_x0000_i1052" DrawAspect="Content" ObjectID="_1510469273" r:id="rId74"/>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回填土重力密度，可取</w:t>
      </w:r>
      <w:r w:rsidRPr="0032791E">
        <w:rPr>
          <w:rFonts w:ascii="Times New Roman" w:hAnsi="Times New Roman" w:cs="Times New Roman"/>
          <w:sz w:val="28"/>
          <w:szCs w:val="28"/>
        </w:rPr>
        <w:t>18KN/m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 xml:space="preserve">  H</w:t>
      </w:r>
      <w:r w:rsidRPr="0032791E">
        <w:rPr>
          <w:rFonts w:ascii="Times New Roman" w:hAnsi="Times New Roman" w:cs="Times New Roman"/>
          <w:sz w:val="28"/>
          <w:szCs w:val="28"/>
          <w:vertAlign w:val="subscript"/>
        </w:rPr>
        <w:t>s</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管顶至设计地面的覆土深度（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 xml:space="preserve">  q</w:t>
      </w:r>
      <w:r w:rsidRPr="0032791E">
        <w:rPr>
          <w:rFonts w:ascii="Times New Roman" w:hAnsi="Times New Roman" w:cs="Times New Roman"/>
          <w:sz w:val="28"/>
          <w:szCs w:val="28"/>
          <w:vertAlign w:val="subscript"/>
        </w:rPr>
        <w:t>vk</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地面车载或堆载传递到管道上的竖向压力标准值（</w:t>
      </w:r>
      <w:r w:rsidRPr="0032791E">
        <w:rPr>
          <w:rFonts w:ascii="Times New Roman" w:hAnsi="Times New Roman" w:cs="Times New Roman"/>
          <w:sz w:val="28"/>
          <w:szCs w:val="28"/>
        </w:rPr>
        <w:tab/>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r w:rsidRPr="0032791E">
        <w:rPr>
          <w:rFonts w:ascii="Times New Roman" w:hAnsi="Times New Roman" w:cs="Times New Roman"/>
          <w:sz w:val="28"/>
          <w:szCs w:val="28"/>
        </w:rPr>
        <w:t>4.</w:t>
      </w:r>
      <w:r w:rsidRPr="0032791E">
        <w:rPr>
          <w:rFonts w:ascii="Times New Roman" w:hAnsi="Times New Roman" w:cs="Times New Roman"/>
          <w:sz w:val="28"/>
          <w:szCs w:val="28"/>
        </w:rPr>
        <w:t>管壁失稳的临界压力可按式</w:t>
      </w:r>
      <w:r w:rsidR="00403C59" w:rsidRPr="00403C59">
        <w:rPr>
          <w:rFonts w:ascii="Times New Roman" w:hAnsi="Times New Roman" w:cs="Times New Roman"/>
          <w:bCs/>
          <w:sz w:val="28"/>
          <w:szCs w:val="28"/>
        </w:rPr>
        <w:t>5.5</w:t>
      </w:r>
      <w:r w:rsidRPr="0032791E">
        <w:rPr>
          <w:rFonts w:ascii="Times New Roman" w:hAnsi="Times New Roman" w:cs="Times New Roman"/>
          <w:sz w:val="28"/>
          <w:szCs w:val="28"/>
        </w:rPr>
        <w:t>.1-3</w:t>
      </w:r>
      <w:r w:rsidRPr="0032791E">
        <w:rPr>
          <w:rFonts w:ascii="Times New Roman" w:hAnsi="Times New Roman" w:cs="Times New Roman"/>
          <w:sz w:val="28"/>
          <w:szCs w:val="28"/>
        </w:rPr>
        <w:t>计算：</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p>
    <w:p w:rsidR="006E01B1" w:rsidRPr="0032791E" w:rsidRDefault="006E01B1" w:rsidP="00843DD4">
      <w:pPr>
        <w:adjustRightInd w:val="0"/>
        <w:snapToGrid w:val="0"/>
        <w:spacing w:line="360" w:lineRule="auto"/>
        <w:ind w:firstLine="4024"/>
        <w:jc w:val="right"/>
        <w:rPr>
          <w:rFonts w:ascii="Times New Roman" w:hAnsi="Times New Roman" w:cs="Times New Roman"/>
          <w:sz w:val="28"/>
          <w:szCs w:val="28"/>
        </w:rPr>
      </w:pPr>
      <w:r w:rsidRPr="0032791E">
        <w:rPr>
          <w:rFonts w:ascii="Times New Roman" w:hAnsi="Times New Roman" w:cs="Times New Roman"/>
          <w:position w:val="-34"/>
          <w:sz w:val="28"/>
          <w:szCs w:val="28"/>
        </w:rPr>
        <w:object w:dxaOrig="1700" w:dyaOrig="800">
          <v:shape id="_x0000_i1053" type="#_x0000_t75" style="width:85.1pt;height:39.25pt;mso-position-horizontal-relative:page;mso-position-vertical-relative:page" o:ole="">
            <v:imagedata r:id="rId75" o:title=""/>
          </v:shape>
          <o:OLEObject Type="Embed" ProgID="Equation.3" ShapeID="_x0000_i1053" DrawAspect="Content" ObjectID="_1510469274" r:id="rId76"/>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403C59" w:rsidRPr="00403C59">
        <w:rPr>
          <w:rFonts w:ascii="Times New Roman" w:hAnsi="Times New Roman" w:cs="Times New Roman"/>
          <w:bCs/>
          <w:sz w:val="28"/>
          <w:szCs w:val="28"/>
        </w:rPr>
        <w:t>5.5</w:t>
      </w:r>
      <w:r w:rsidRPr="0032791E">
        <w:rPr>
          <w:rFonts w:ascii="Times New Roman" w:hAnsi="Times New Roman" w:cs="Times New Roman"/>
          <w:sz w:val="28"/>
          <w:szCs w:val="28"/>
        </w:rPr>
        <w:t>.1-3</w:t>
      </w:r>
      <w:r w:rsidRPr="0032791E">
        <w:rPr>
          <w:rFonts w:ascii="Times New Roman" w:hAnsi="Times New Roman" w:cs="Times New Roman"/>
          <w:sz w:val="28"/>
          <w:szCs w:val="28"/>
        </w:rPr>
        <w:t>）</w:t>
      </w:r>
    </w:p>
    <w:p w:rsidR="006E01B1" w:rsidRPr="0032791E" w:rsidRDefault="006E01B1" w:rsidP="00843DD4">
      <w:pPr>
        <w:tabs>
          <w:tab w:val="left" w:pos="1080"/>
        </w:tabs>
        <w:adjustRightInd w:val="0"/>
        <w:snapToGrid w:val="0"/>
        <w:spacing w:line="360" w:lineRule="auto"/>
        <w:ind w:firstLine="560"/>
        <w:rPr>
          <w:rFonts w:ascii="Times New Roman" w:hAnsi="Times New Roman" w:cs="Times New Roman"/>
          <w:sz w:val="28"/>
          <w:szCs w:val="28"/>
        </w:rPr>
      </w:pPr>
      <w:r w:rsidRPr="0032791E">
        <w:rPr>
          <w:rFonts w:ascii="Times New Roman" w:hAnsi="Times New Roman" w:cs="Times New Roman"/>
          <w:sz w:val="28"/>
          <w:szCs w:val="28"/>
        </w:rPr>
        <w:t>式中：</w:t>
      </w:r>
      <w:r w:rsidRPr="0032791E">
        <w:rPr>
          <w:rFonts w:ascii="Times New Roman" w:hAnsi="Times New Roman" w:cs="Times New Roman"/>
          <w:sz w:val="28"/>
          <w:szCs w:val="28"/>
        </w:rPr>
        <w:t>S</w:t>
      </w:r>
      <w:r w:rsidRPr="0032791E">
        <w:rPr>
          <w:rFonts w:ascii="Times New Roman" w:hAnsi="Times New Roman" w:cs="Times New Roman"/>
          <w:sz w:val="28"/>
          <w:szCs w:val="28"/>
          <w:vertAlign w:val="subscript"/>
        </w:rPr>
        <w:t xml:space="preserve">P  </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管材环刚度（</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p>
    <w:p w:rsidR="006E01B1" w:rsidRPr="0032791E" w:rsidRDefault="006E01B1" w:rsidP="006E01B1">
      <w:pPr>
        <w:adjustRightInd w:val="0"/>
        <w:snapToGrid w:val="0"/>
        <w:spacing w:line="360" w:lineRule="auto"/>
        <w:rPr>
          <w:rFonts w:ascii="Times New Roman" w:hAnsi="Times New Roman" w:cs="Times New Roman"/>
          <w:sz w:val="28"/>
          <w:szCs w:val="28"/>
        </w:rPr>
      </w:pPr>
      <w:r w:rsidRPr="0032791E">
        <w:rPr>
          <w:rFonts w:ascii="Times New Roman" w:hAnsi="Times New Roman" w:cs="Times New Roman"/>
          <w:sz w:val="28"/>
          <w:szCs w:val="28"/>
        </w:rPr>
        <w:t xml:space="preserve">          E</w:t>
      </w:r>
      <w:r w:rsidRPr="0032791E">
        <w:rPr>
          <w:rFonts w:ascii="Times New Roman" w:hAnsi="Times New Roman" w:cs="Times New Roman"/>
          <w:sz w:val="28"/>
          <w:szCs w:val="28"/>
          <w:vertAlign w:val="subscript"/>
        </w:rPr>
        <w:t xml:space="preserve">d  </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管侧土综合变形模量（</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），计算见附录</w:t>
      </w:r>
      <w:r w:rsidRPr="0032791E">
        <w:rPr>
          <w:rFonts w:ascii="Times New Roman" w:hAnsi="Times New Roman" w:cs="Times New Roman"/>
          <w:sz w:val="28"/>
          <w:szCs w:val="28"/>
        </w:rPr>
        <w:t>D</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500" w:firstLine="1400"/>
        <w:rPr>
          <w:rFonts w:ascii="Times New Roman" w:hAnsi="Times New Roman" w:cs="Times New Roman"/>
          <w:sz w:val="28"/>
          <w:szCs w:val="28"/>
        </w:rPr>
      </w:pPr>
      <w:r w:rsidRPr="0032791E">
        <w:rPr>
          <w:rFonts w:ascii="Times New Roman" w:hAnsi="Times New Roman" w:cs="Times New Roman"/>
          <w:position w:val="-14"/>
          <w:sz w:val="28"/>
          <w:szCs w:val="28"/>
        </w:rPr>
        <w:object w:dxaOrig="280" w:dyaOrig="400">
          <v:shape id="_x0000_i1054" type="#_x0000_t75" style="width:14.95pt;height:20.55pt;mso-position-horizontal-relative:page;mso-position-vertical-relative:page" o:ole="">
            <v:imagedata r:id="rId77" o:title=""/>
          </v:shape>
          <o:OLEObject Type="Embed" ProgID="Equation.3" ShapeID="_x0000_i1054" DrawAspect="Content" ObjectID="_1510469275" r:id="rId78"/>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管材泊松比，取</w:t>
      </w:r>
      <w:r w:rsidRPr="0032791E">
        <w:rPr>
          <w:rFonts w:ascii="Times New Roman" w:hAnsi="Times New Roman" w:cs="Times New Roman"/>
          <w:sz w:val="28"/>
          <w:szCs w:val="28"/>
        </w:rPr>
        <w:t>0.4</w:t>
      </w:r>
      <w:r w:rsidRPr="0032791E">
        <w:rPr>
          <w:rFonts w:ascii="Times New Roman" w:hAnsi="Times New Roman" w:cs="Times New Roman"/>
          <w:sz w:val="28"/>
          <w:szCs w:val="28"/>
        </w:rPr>
        <w:t>。</w:t>
      </w:r>
    </w:p>
    <w:p w:rsidR="006E01B1" w:rsidRPr="0032791E" w:rsidRDefault="00403C59" w:rsidP="00843DD4">
      <w:pPr>
        <w:jc w:val="left"/>
        <w:textAlignment w:val="baseline"/>
        <w:rPr>
          <w:rFonts w:ascii="Times New Roman" w:hAnsi="Times New Roman" w:cs="Times New Roman"/>
          <w:bCs/>
          <w:sz w:val="28"/>
          <w:szCs w:val="28"/>
        </w:rPr>
      </w:pPr>
      <w:r w:rsidRPr="00403C59">
        <w:rPr>
          <w:rFonts w:ascii="Times New Roman" w:hAnsi="Times New Roman" w:cs="Times New Roman"/>
          <w:bCs/>
          <w:sz w:val="28"/>
          <w:szCs w:val="28"/>
        </w:rPr>
        <w:t>5.5</w:t>
      </w:r>
      <w:r w:rsidR="006E01B1" w:rsidRPr="0032791E">
        <w:rPr>
          <w:rFonts w:ascii="Times New Roman" w:hAnsi="Times New Roman" w:cs="Times New Roman"/>
          <w:bCs/>
          <w:sz w:val="28"/>
          <w:szCs w:val="28"/>
        </w:rPr>
        <w:t xml:space="preserve">.2 </w:t>
      </w:r>
      <w:r w:rsidR="00B33D64" w:rsidRPr="0093197B">
        <w:rPr>
          <w:rFonts w:ascii="Times New Roman" w:hAnsi="Times New Roman" w:cs="Times New Roman" w:hint="eastAsia"/>
          <w:bCs/>
          <w:sz w:val="28"/>
          <w:szCs w:val="28"/>
        </w:rPr>
        <w:t>PP</w:t>
      </w:r>
      <w:r w:rsidR="00B33D64">
        <w:rPr>
          <w:rFonts w:ascii="Times New Roman" w:hAnsi="Times New Roman" w:cs="Times New Roman" w:hint="eastAsia"/>
          <w:bCs/>
          <w:sz w:val="28"/>
          <w:szCs w:val="28"/>
        </w:rPr>
        <w:t>热态管</w:t>
      </w:r>
      <w:r w:rsidR="00B33D64" w:rsidRPr="0093197B">
        <w:rPr>
          <w:rFonts w:ascii="Times New Roman" w:hAnsi="Times New Roman" w:cs="Times New Roman" w:hint="eastAsia"/>
          <w:bCs/>
          <w:sz w:val="28"/>
          <w:szCs w:val="28"/>
        </w:rPr>
        <w:t>和</w:t>
      </w:r>
      <w:r w:rsidR="00B33D64" w:rsidRPr="0093197B">
        <w:rPr>
          <w:rFonts w:ascii="Times New Roman" w:hAnsi="Times New Roman" w:cs="Times New Roman" w:hint="eastAsia"/>
          <w:bCs/>
          <w:sz w:val="28"/>
          <w:szCs w:val="28"/>
        </w:rPr>
        <w:t>PP-HM</w:t>
      </w:r>
      <w:r w:rsidR="00B33D64" w:rsidRPr="0093197B">
        <w:rPr>
          <w:rFonts w:ascii="Times New Roman" w:hAnsi="Times New Roman" w:cs="Times New Roman" w:hint="eastAsia"/>
          <w:bCs/>
          <w:sz w:val="28"/>
          <w:szCs w:val="28"/>
        </w:rPr>
        <w:t>管</w:t>
      </w:r>
      <w:r w:rsidR="006E01B1" w:rsidRPr="0032791E">
        <w:rPr>
          <w:rFonts w:ascii="Times New Roman" w:hAnsi="Times New Roman" w:cs="Times New Roman"/>
          <w:bCs/>
          <w:sz w:val="28"/>
          <w:szCs w:val="28"/>
        </w:rPr>
        <w:t>抗浮稳定计算</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1.</w:t>
      </w:r>
      <w:r w:rsidRPr="0032791E">
        <w:rPr>
          <w:rFonts w:ascii="Times New Roman" w:hAnsi="Times New Roman" w:cs="Times New Roman"/>
          <w:bCs/>
          <w:sz w:val="28"/>
          <w:szCs w:val="28"/>
        </w:rPr>
        <w:t>对埋设在地表水或地下水以下的管道，应根据设计条件计算管道结构的抗浮稳定，计算时各项作用均应取标准值。</w:t>
      </w:r>
    </w:p>
    <w:p w:rsidR="006E01B1" w:rsidRPr="0032791E" w:rsidRDefault="006E01B1" w:rsidP="00843DD4">
      <w:pPr>
        <w:jc w:val="left"/>
        <w:textAlignment w:val="baseline"/>
        <w:rPr>
          <w:rFonts w:ascii="Times New Roman" w:hAnsi="Times New Roman" w:cs="Times New Roman"/>
          <w:bCs/>
          <w:sz w:val="28"/>
          <w:szCs w:val="28"/>
        </w:rPr>
      </w:pPr>
      <w:r w:rsidRPr="0032791E">
        <w:rPr>
          <w:rFonts w:ascii="Times New Roman" w:hAnsi="Times New Roman" w:cs="Times New Roman"/>
          <w:bCs/>
          <w:sz w:val="28"/>
          <w:szCs w:val="28"/>
        </w:rPr>
        <w:t>2.</w:t>
      </w:r>
      <w:r w:rsidRPr="0032791E">
        <w:rPr>
          <w:rFonts w:ascii="Times New Roman" w:hAnsi="Times New Roman" w:cs="Times New Roman"/>
          <w:bCs/>
          <w:sz w:val="28"/>
          <w:szCs w:val="28"/>
        </w:rPr>
        <w:t>钢带管排水管道的抗浮稳定计算应符合式</w:t>
      </w:r>
      <w:r w:rsidR="00403C59" w:rsidRPr="00403C59">
        <w:rPr>
          <w:rFonts w:ascii="Times New Roman" w:hAnsi="Times New Roman" w:cs="Times New Roman"/>
          <w:bCs/>
          <w:sz w:val="28"/>
          <w:szCs w:val="28"/>
        </w:rPr>
        <w:t>5.5</w:t>
      </w:r>
      <w:r w:rsidRPr="0032791E">
        <w:rPr>
          <w:rFonts w:ascii="Times New Roman" w:hAnsi="Times New Roman" w:cs="Times New Roman"/>
          <w:bCs/>
          <w:sz w:val="28"/>
          <w:szCs w:val="28"/>
        </w:rPr>
        <w:t>.2</w:t>
      </w:r>
      <w:r w:rsidRPr="0032791E">
        <w:rPr>
          <w:rFonts w:ascii="Times New Roman" w:hAnsi="Times New Roman" w:cs="Times New Roman"/>
          <w:bCs/>
          <w:sz w:val="28"/>
          <w:szCs w:val="28"/>
        </w:rPr>
        <w:t>的要求：</w:t>
      </w:r>
    </w:p>
    <w:p w:rsidR="006E01B1" w:rsidRPr="0032791E" w:rsidRDefault="006E01B1" w:rsidP="006E01B1">
      <w:pPr>
        <w:adjustRightInd w:val="0"/>
        <w:snapToGrid w:val="0"/>
        <w:spacing w:line="360" w:lineRule="auto"/>
        <w:ind w:firstLine="570"/>
        <w:rPr>
          <w:rFonts w:ascii="Times New Roman" w:hAnsi="Times New Roman" w:cs="Times New Roman"/>
          <w:sz w:val="28"/>
          <w:szCs w:val="28"/>
        </w:rPr>
      </w:pPr>
    </w:p>
    <w:p w:rsidR="006E01B1" w:rsidRPr="0032791E" w:rsidRDefault="006E01B1" w:rsidP="00843DD4">
      <w:pPr>
        <w:adjustRightInd w:val="0"/>
        <w:snapToGrid w:val="0"/>
        <w:spacing w:line="360" w:lineRule="auto"/>
        <w:ind w:firstLine="3744"/>
        <w:jc w:val="right"/>
        <w:rPr>
          <w:rFonts w:ascii="Times New Roman" w:hAnsi="Times New Roman" w:cs="Times New Roman"/>
          <w:sz w:val="28"/>
          <w:szCs w:val="28"/>
        </w:rPr>
      </w:pPr>
      <w:r w:rsidRPr="0032791E">
        <w:rPr>
          <w:rFonts w:ascii="Times New Roman" w:hAnsi="Times New Roman" w:cs="Times New Roman"/>
          <w:position w:val="-14"/>
          <w:sz w:val="28"/>
          <w:szCs w:val="28"/>
        </w:rPr>
        <w:object w:dxaOrig="1500" w:dyaOrig="380">
          <v:shape id="_x0000_i1055" type="#_x0000_t75" style="width:75.75pt;height:18.7pt;mso-position-horizontal-relative:page;mso-position-vertical-relative:page" o:ole="">
            <v:imagedata r:id="rId79" o:title=""/>
          </v:shape>
          <o:OLEObject Type="Embed" ProgID="Equation.3" ShapeID="_x0000_i1055" DrawAspect="Content" ObjectID="_1510469276" r:id="rId80"/>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403C59" w:rsidRPr="00403C59">
        <w:rPr>
          <w:rFonts w:ascii="Times New Roman" w:hAnsi="Times New Roman" w:cs="Times New Roman"/>
          <w:bCs/>
          <w:sz w:val="28"/>
          <w:szCs w:val="28"/>
        </w:rPr>
        <w:t>5.5</w:t>
      </w:r>
      <w:r w:rsidRPr="0032791E">
        <w:rPr>
          <w:rFonts w:ascii="Times New Roman" w:hAnsi="Times New Roman" w:cs="Times New Roman"/>
          <w:sz w:val="28"/>
          <w:szCs w:val="28"/>
        </w:rPr>
        <w:t>.2</w:t>
      </w:r>
      <w:r w:rsidR="005E5837" w:rsidRPr="0032791E">
        <w:rPr>
          <w:rFonts w:ascii="Times New Roman" w:hAnsi="Times New Roman" w:cs="Times New Roman"/>
          <w:sz w:val="28"/>
          <w:szCs w:val="28"/>
        </w:rPr>
        <w:t>-1</w:t>
      </w:r>
      <w:r w:rsidRPr="0032791E">
        <w:rPr>
          <w:rFonts w:ascii="Times New Roman" w:hAnsi="Times New Roman" w:cs="Times New Roman"/>
          <w:sz w:val="28"/>
          <w:szCs w:val="28"/>
        </w:rPr>
        <w:t>）</w:t>
      </w:r>
    </w:p>
    <w:p w:rsidR="005E5837" w:rsidRPr="0032791E" w:rsidRDefault="005E5837" w:rsidP="00843DD4">
      <w:pPr>
        <w:wordWrap w:val="0"/>
        <w:adjustRightInd w:val="0"/>
        <w:snapToGrid w:val="0"/>
        <w:spacing w:line="360" w:lineRule="auto"/>
        <w:ind w:firstLineChars="202" w:firstLine="566"/>
        <w:jc w:val="right"/>
        <w:rPr>
          <w:rFonts w:ascii="Times New Roman" w:hAnsi="Times New Roman" w:cs="Times New Roman"/>
          <w:sz w:val="28"/>
          <w:szCs w:val="28"/>
        </w:rPr>
      </w:pPr>
      <w:r w:rsidRPr="0032791E">
        <w:rPr>
          <w:rFonts w:ascii="Times New Roman" w:hAnsi="Times New Roman" w:cs="Times New Roman"/>
          <w:sz w:val="28"/>
          <w:szCs w:val="28"/>
        </w:rPr>
        <w:t>其中：</w:t>
      </w:r>
      <w:r w:rsidRPr="0032791E">
        <w:rPr>
          <w:rFonts w:ascii="Times New Roman" w:hAnsi="Times New Roman" w:cs="Times New Roman"/>
          <w:sz w:val="28"/>
          <w:szCs w:val="28"/>
        </w:rPr>
        <w:t xml:space="preserve">          </w:t>
      </w:r>
      <w:r w:rsidR="006E01B1" w:rsidRPr="0032791E">
        <w:rPr>
          <w:rFonts w:ascii="Times New Roman" w:hAnsi="Times New Roman" w:cs="Times New Roman"/>
          <w:position w:val="-12"/>
          <w:sz w:val="28"/>
          <w:szCs w:val="28"/>
        </w:rPr>
        <w:object w:dxaOrig="2160" w:dyaOrig="380">
          <v:shape id="_x0000_i1056" type="#_x0000_t75" style="width:108.45pt;height:18.7pt;mso-position-horizontal-relative:page;mso-position-vertical-relative:page" o:ole="">
            <v:imagedata r:id="rId81" o:title=""/>
          </v:shape>
          <o:OLEObject Type="Embed" ProgID="Equation.3" ShapeID="_x0000_i1056" DrawAspect="Content" ObjectID="_1510469277" r:id="rId82"/>
        </w:object>
      </w:r>
      <w:r w:rsidRPr="0032791E">
        <w:rPr>
          <w:rFonts w:ascii="Times New Roman" w:hAnsi="Times New Roman" w:cs="Times New Roman"/>
          <w:sz w:val="28"/>
          <w:szCs w:val="28"/>
        </w:rPr>
        <w:t xml:space="preserve">            </w:t>
      </w:r>
      <w:r w:rsidRPr="0032791E">
        <w:rPr>
          <w:rFonts w:ascii="Times New Roman" w:hAnsi="Times New Roman" w:cs="Times New Roman"/>
          <w:sz w:val="28"/>
          <w:szCs w:val="28"/>
        </w:rPr>
        <w:t>（式</w:t>
      </w:r>
      <w:r w:rsidR="00403C59" w:rsidRPr="00403C59">
        <w:rPr>
          <w:rFonts w:ascii="Times New Roman" w:hAnsi="Times New Roman" w:cs="Times New Roman"/>
          <w:bCs/>
          <w:sz w:val="28"/>
          <w:szCs w:val="28"/>
        </w:rPr>
        <w:t>5.5</w:t>
      </w:r>
      <w:r w:rsidRPr="0032791E">
        <w:rPr>
          <w:rFonts w:ascii="Times New Roman" w:hAnsi="Times New Roman" w:cs="Times New Roman"/>
          <w:sz w:val="28"/>
          <w:szCs w:val="28"/>
        </w:rPr>
        <w:t>.2-2</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2344"/>
        <w:jc w:val="right"/>
        <w:rPr>
          <w:rFonts w:ascii="Times New Roman" w:hAnsi="Times New Roman" w:cs="Times New Roman"/>
          <w:sz w:val="28"/>
          <w:szCs w:val="28"/>
        </w:rPr>
      </w:pPr>
      <w:r w:rsidRPr="0032791E">
        <w:rPr>
          <w:rFonts w:ascii="Times New Roman" w:hAnsi="Times New Roman" w:cs="Times New Roman"/>
          <w:position w:val="-12"/>
          <w:sz w:val="28"/>
          <w:szCs w:val="28"/>
        </w:rPr>
        <w:object w:dxaOrig="1200" w:dyaOrig="360">
          <v:shape id="_x0000_i1057" type="#_x0000_t75" style="width:54.25pt;height:17.75pt;mso-position-horizontal-relative:page;mso-position-vertical-relative:page" o:ole="">
            <v:imagedata r:id="rId83" o:title=""/>
          </v:shape>
          <o:OLEObject Type="Embed" ProgID="Equation.3" ShapeID="_x0000_i1057" DrawAspect="Content" ObjectID="_1510469278" r:id="rId84"/>
        </w:object>
      </w:r>
      <w:r w:rsidR="005E5837" w:rsidRPr="0032791E">
        <w:rPr>
          <w:rFonts w:ascii="Times New Roman" w:hAnsi="Times New Roman" w:cs="Times New Roman"/>
          <w:sz w:val="28"/>
          <w:szCs w:val="28"/>
        </w:rPr>
        <w:t xml:space="preserve">               </w:t>
      </w:r>
      <w:r w:rsidR="005E5837" w:rsidRPr="0032791E">
        <w:rPr>
          <w:rFonts w:ascii="Times New Roman" w:hAnsi="Times New Roman" w:cs="Times New Roman"/>
          <w:sz w:val="28"/>
          <w:szCs w:val="28"/>
        </w:rPr>
        <w:t>（式</w:t>
      </w:r>
      <w:r w:rsidR="00403C59" w:rsidRPr="00403C59">
        <w:rPr>
          <w:rFonts w:ascii="Times New Roman" w:hAnsi="Times New Roman" w:cs="Times New Roman"/>
          <w:bCs/>
          <w:sz w:val="28"/>
          <w:szCs w:val="28"/>
        </w:rPr>
        <w:t>5.5</w:t>
      </w:r>
      <w:r w:rsidR="005E5837" w:rsidRPr="0032791E">
        <w:rPr>
          <w:rFonts w:ascii="Times New Roman" w:hAnsi="Times New Roman" w:cs="Times New Roman"/>
          <w:sz w:val="28"/>
          <w:szCs w:val="28"/>
        </w:rPr>
        <w:t>.2-3</w:t>
      </w:r>
      <w:r w:rsidR="005E5837"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700"/>
        <w:rPr>
          <w:rFonts w:ascii="Times New Roman" w:hAnsi="Times New Roman" w:cs="Times New Roman"/>
          <w:sz w:val="28"/>
          <w:szCs w:val="28"/>
        </w:rPr>
      </w:pPr>
      <w:r w:rsidRPr="0032791E">
        <w:rPr>
          <w:rFonts w:ascii="Times New Roman" w:hAnsi="Times New Roman" w:cs="Times New Roman"/>
          <w:sz w:val="28"/>
          <w:szCs w:val="28"/>
        </w:rPr>
        <w:t>式中：</w:t>
      </w:r>
      <w:r w:rsidRPr="0032791E">
        <w:rPr>
          <w:rFonts w:ascii="Times New Roman" w:hAnsi="Times New Roman" w:cs="Times New Roman"/>
          <w:sz w:val="28"/>
          <w:szCs w:val="28"/>
        </w:rPr>
        <w:t xml:space="preserve">  ∑FGk</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各项抗浮永久作用标准值之和</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6E01B1" w:rsidRPr="0032791E" w:rsidRDefault="006E01B1" w:rsidP="00843DD4">
      <w:pPr>
        <w:tabs>
          <w:tab w:val="left" w:pos="72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4"/>
          <w:sz w:val="28"/>
          <w:szCs w:val="28"/>
        </w:rPr>
        <w:object w:dxaOrig="500" w:dyaOrig="380">
          <v:shape id="_x0000_i1058" type="#_x0000_t75" style="width:25.25pt;height:18.7pt;mso-position-horizontal-relative:page;mso-position-vertical-relative:page" o:ole="">
            <v:imagedata r:id="rId28" o:title=""/>
          </v:shape>
          <o:OLEObject Type="Embed" ProgID="Equation.3" ShapeID="_x0000_i1058" DrawAspect="Content" ObjectID="_1510469279" r:id="rId85"/>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浮托力标准值</w:t>
      </w:r>
      <w:r w:rsidRPr="0032791E">
        <w:rPr>
          <w:rFonts w:ascii="Times New Roman" w:hAnsi="Times New Roman" w:cs="Times New Roman"/>
          <w:sz w:val="28"/>
          <w:szCs w:val="28"/>
        </w:rPr>
        <w:t>(KN/m</w:t>
      </w:r>
      <w:r w:rsidRPr="0032791E">
        <w:rPr>
          <w:rFonts w:ascii="Times New Roman" w:hAnsi="Times New Roman" w:cs="Times New Roman"/>
          <w:sz w:val="28"/>
          <w:szCs w:val="28"/>
          <w:vertAlign w:val="superscript"/>
        </w:rPr>
        <w:t>2</w:t>
      </w:r>
      <w:r w:rsidRPr="0032791E">
        <w:rPr>
          <w:rFonts w:ascii="Times New Roman" w:hAnsi="Times New Roman" w:cs="Times New Roman"/>
          <w:sz w:val="28"/>
          <w:szCs w:val="28"/>
        </w:rPr>
        <w:t>)</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sz w:val="28"/>
          <w:szCs w:val="28"/>
        </w:rPr>
        <w:t>K</w:t>
      </w:r>
      <w:r w:rsidRPr="0032791E">
        <w:rPr>
          <w:rFonts w:ascii="Times New Roman" w:hAnsi="Times New Roman" w:cs="Times New Roman"/>
          <w:sz w:val="28"/>
          <w:szCs w:val="28"/>
          <w:vertAlign w:val="subscript"/>
        </w:rPr>
        <w:t xml:space="preserve">f </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管道的抗浮稳定性抗力系数，取</w:t>
      </w:r>
      <w:r w:rsidRPr="0032791E">
        <w:rPr>
          <w:rFonts w:ascii="Times New Roman" w:hAnsi="Times New Roman" w:cs="Times New Roman"/>
          <w:sz w:val="28"/>
          <w:szCs w:val="28"/>
        </w:rPr>
        <w:t>1.1;</w:t>
      </w:r>
    </w:p>
    <w:p w:rsidR="006E01B1" w:rsidRPr="0032791E" w:rsidRDefault="006E01B1"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280" w:dyaOrig="380">
          <v:shape id="_x0000_i1059" type="#_x0000_t75" style="width:18.7pt;height:20.55pt;mso-position-horizontal-relative:page;mso-position-vertical-relative:page" o:ole="">
            <v:imagedata r:id="rId30" o:title=""/>
          </v:shape>
          <o:OLEObject Type="Embed" ProgID="Equation.3" ShapeID="_x0000_i1059" DrawAspect="Content" ObjectID="_1510469280" r:id="rId86"/>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地下水位以上回填土的重力密度，可取</w:t>
      </w:r>
      <w:r w:rsidRPr="0032791E">
        <w:rPr>
          <w:rFonts w:ascii="Times New Roman" w:hAnsi="Times New Roman" w:cs="Times New Roman"/>
          <w:sz w:val="28"/>
          <w:szCs w:val="28"/>
        </w:rPr>
        <w:t>18KN/m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260" w:dyaOrig="380">
          <v:shape id="_x0000_i1060" type="#_x0000_t75" style="width:21.5pt;height:21.5pt;mso-position-horizontal-relative:page;mso-position-vertical-relative:page" o:ole="">
            <v:imagedata r:id="rId32" o:title=""/>
          </v:shape>
          <o:OLEObject Type="Embed" ProgID="Equation.3" ShapeID="_x0000_i1060" DrawAspect="Content" ObjectID="_1510469281" r:id="rId87"/>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地下水位以下回填土的有效密度，可取</w:t>
      </w:r>
      <w:r w:rsidRPr="0032791E">
        <w:rPr>
          <w:rFonts w:ascii="Times New Roman" w:hAnsi="Times New Roman" w:cs="Times New Roman"/>
          <w:sz w:val="28"/>
          <w:szCs w:val="28"/>
        </w:rPr>
        <w:t>8KN/m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6E01B1" w:rsidRPr="0032791E" w:rsidRDefault="006E01B1" w:rsidP="00843DD4">
      <w:pPr>
        <w:tabs>
          <w:tab w:val="left" w:pos="1260"/>
        </w:tabs>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position w:val="-12"/>
          <w:sz w:val="28"/>
          <w:szCs w:val="28"/>
        </w:rPr>
        <w:object w:dxaOrig="320" w:dyaOrig="360">
          <v:shape id="_x0000_i1061" type="#_x0000_t75" style="width:21.5pt;height:17.75pt;mso-position-horizontal-relative:page;mso-position-vertical-relative:page" o:ole="">
            <v:imagedata r:id="rId34" o:title=""/>
          </v:shape>
          <o:OLEObject Type="Embed" ProgID="Equation.3" ShapeID="_x0000_i1061" DrawAspect="Content" ObjectID="_1510469282" r:id="rId88"/>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水的重力密度，可取</w:t>
      </w:r>
      <w:r w:rsidRPr="0032791E">
        <w:rPr>
          <w:rFonts w:ascii="Times New Roman" w:hAnsi="Times New Roman" w:cs="Times New Roman"/>
          <w:sz w:val="28"/>
          <w:szCs w:val="28"/>
        </w:rPr>
        <w:t>10KN/m</w:t>
      </w:r>
      <w:r w:rsidRPr="0032791E">
        <w:rPr>
          <w:rFonts w:ascii="Times New Roman" w:hAnsi="Times New Roman" w:cs="Times New Roman"/>
          <w:sz w:val="28"/>
          <w:szCs w:val="28"/>
          <w:vertAlign w:val="superscript"/>
        </w:rPr>
        <w:t>3</w:t>
      </w:r>
      <w:r w:rsidRPr="0032791E">
        <w:rPr>
          <w:rFonts w:ascii="Times New Roman" w:hAnsi="Times New Roman" w:cs="Times New Roman"/>
          <w:sz w:val="28"/>
          <w:szCs w:val="28"/>
        </w:rPr>
        <w:t>；</w:t>
      </w:r>
    </w:p>
    <w:p w:rsidR="006E01B1" w:rsidRPr="0032791E" w:rsidRDefault="006E01B1" w:rsidP="00843DD4">
      <w:pPr>
        <w:tabs>
          <w:tab w:val="left" w:pos="720"/>
          <w:tab w:val="left" w:pos="1080"/>
        </w:tabs>
        <w:adjustRightInd w:val="0"/>
        <w:snapToGrid w:val="0"/>
        <w:spacing w:line="360" w:lineRule="auto"/>
        <w:ind w:firstLineChars="200" w:firstLine="560"/>
        <w:jc w:val="left"/>
        <w:rPr>
          <w:rFonts w:ascii="Times New Roman" w:hAnsi="Times New Roman" w:cs="Times New Roman"/>
          <w:sz w:val="28"/>
          <w:szCs w:val="28"/>
        </w:rPr>
      </w:pPr>
      <w:r w:rsidRPr="0032791E">
        <w:rPr>
          <w:rFonts w:ascii="Times New Roman" w:hAnsi="Times New Roman" w:cs="Times New Roman"/>
          <w:position w:val="-12"/>
          <w:sz w:val="28"/>
          <w:szCs w:val="28"/>
        </w:rPr>
        <w:object w:dxaOrig="400" w:dyaOrig="360">
          <v:shape id="_x0000_i1062" type="#_x0000_t75" style="width:20.55pt;height:17.75pt;mso-position-horizontal-relative:page;mso-position-vertical-relative:page" o:ole="">
            <v:imagedata r:id="rId36" o:title=""/>
          </v:shape>
          <o:OLEObject Type="Embed" ProgID="Equation.3" ShapeID="_x0000_i1062" DrawAspect="Content" ObjectID="_1510469283" r:id="rId89"/>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地下水位以上覆土厚度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6E01B1" w:rsidRPr="0032791E" w:rsidRDefault="006E01B1" w:rsidP="00843DD4">
      <w:pPr>
        <w:tabs>
          <w:tab w:val="left" w:pos="720"/>
        </w:tabs>
        <w:adjustRightInd w:val="0"/>
        <w:snapToGrid w:val="0"/>
        <w:spacing w:line="360" w:lineRule="auto"/>
        <w:ind w:firstLineChars="200" w:firstLine="560"/>
        <w:rPr>
          <w:rFonts w:ascii="Times New Roman" w:hAnsi="Times New Roman" w:cs="Times New Roman"/>
          <w:b/>
          <w:bCs/>
          <w:sz w:val="28"/>
          <w:szCs w:val="28"/>
        </w:rPr>
      </w:pPr>
      <w:r w:rsidRPr="0032791E">
        <w:rPr>
          <w:rFonts w:ascii="Times New Roman" w:hAnsi="Times New Roman" w:cs="Times New Roman"/>
          <w:position w:val="-12"/>
          <w:sz w:val="28"/>
          <w:szCs w:val="28"/>
        </w:rPr>
        <w:object w:dxaOrig="420" w:dyaOrig="360">
          <v:shape id="_x0000_i1063" type="#_x0000_t75" style="width:21.5pt;height:17.75pt;mso-position-horizontal-relative:page;mso-position-vertical-relative:page" o:ole="">
            <v:imagedata r:id="rId38" o:title=""/>
          </v:shape>
          <o:OLEObject Type="Embed" ProgID="Equation.3" ShapeID="_x0000_i1063" DrawAspect="Content" ObjectID="_1510469284" r:id="rId90"/>
        </w:objec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管顶至地下水位标高的土层厚（</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6E01B1" w:rsidRPr="0032791E" w:rsidRDefault="006E01B1" w:rsidP="00843DD4">
      <w:pPr>
        <w:adjustRightInd w:val="0"/>
        <w:snapToGrid w:val="0"/>
        <w:spacing w:line="360" w:lineRule="auto"/>
        <w:ind w:firstLineChars="200" w:firstLine="560"/>
        <w:rPr>
          <w:rFonts w:ascii="Times New Roman" w:hAnsi="Times New Roman" w:cs="Times New Roman"/>
          <w:sz w:val="28"/>
          <w:szCs w:val="28"/>
        </w:rPr>
      </w:pPr>
      <w:r w:rsidRPr="0032791E">
        <w:rPr>
          <w:rFonts w:ascii="Times New Roman" w:hAnsi="Times New Roman" w:cs="Times New Roman"/>
          <w:bCs/>
          <w:sz w:val="28"/>
          <w:szCs w:val="28"/>
        </w:rPr>
        <w:t>z</w:t>
      </w:r>
      <w:r w:rsidR="00E015CC" w:rsidRPr="0032791E">
        <w:rPr>
          <w:rFonts w:ascii="Times New Roman" w:hAnsi="Times New Roman" w:cs="Times New Roman"/>
          <w:sz w:val="28"/>
          <w:szCs w:val="28"/>
        </w:rPr>
        <w:t>——</w:t>
      </w:r>
      <w:r w:rsidRPr="0032791E">
        <w:rPr>
          <w:rFonts w:ascii="Times New Roman" w:hAnsi="Times New Roman" w:cs="Times New Roman"/>
          <w:sz w:val="28"/>
          <w:szCs w:val="28"/>
        </w:rPr>
        <w:t>管底至地下水位标高的厚度（</w:t>
      </w:r>
      <w:r w:rsidRPr="0032791E">
        <w:rPr>
          <w:rFonts w:ascii="Times New Roman" w:hAnsi="Times New Roman" w:cs="Times New Roman"/>
          <w:sz w:val="28"/>
          <w:szCs w:val="28"/>
        </w:rPr>
        <w:t>m</w:t>
      </w:r>
      <w:r w:rsidRPr="0032791E">
        <w:rPr>
          <w:rFonts w:ascii="Times New Roman" w:hAnsi="Times New Roman" w:cs="Times New Roman"/>
          <w:sz w:val="28"/>
          <w:szCs w:val="28"/>
        </w:rPr>
        <w:t>）。</w:t>
      </w:r>
    </w:p>
    <w:p w:rsidR="00B33D64" w:rsidRDefault="00B33D64">
      <w:pPr>
        <w:widowControl/>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br w:type="page"/>
      </w:r>
    </w:p>
    <w:p w:rsidR="00B33D64" w:rsidRPr="0032791E" w:rsidRDefault="00B33D64" w:rsidP="00B33D64">
      <w:pPr>
        <w:pStyle w:val="1"/>
        <w:rPr>
          <w:b w:val="0"/>
        </w:rPr>
      </w:pPr>
      <w:bookmarkStart w:id="130" w:name="_Toc436727280"/>
      <w:r>
        <w:rPr>
          <w:rFonts w:hint="eastAsia"/>
        </w:rPr>
        <w:lastRenderedPageBreak/>
        <w:t>6</w:t>
      </w:r>
      <w:r w:rsidRPr="00B33D64">
        <w:rPr>
          <w:rFonts w:hint="eastAsia"/>
        </w:rPr>
        <w:t>管道施工与敷设</w:t>
      </w:r>
      <w:bookmarkEnd w:id="130"/>
    </w:p>
    <w:p w:rsidR="00B33D64" w:rsidRPr="0032791E" w:rsidRDefault="00B33D64" w:rsidP="00B33D64">
      <w:pPr>
        <w:spacing w:line="360" w:lineRule="auto"/>
        <w:jc w:val="center"/>
        <w:outlineLvl w:val="1"/>
        <w:rPr>
          <w:rFonts w:ascii="Times New Roman" w:eastAsia="黑体" w:hAnsi="Times New Roman" w:cs="Times New Roman"/>
          <w:b/>
          <w:color w:val="000000" w:themeColor="text1"/>
          <w:sz w:val="28"/>
          <w:szCs w:val="28"/>
        </w:rPr>
      </w:pPr>
      <w:bookmarkStart w:id="131" w:name="_Toc436727281"/>
      <w:r>
        <w:rPr>
          <w:rFonts w:ascii="Times New Roman" w:eastAsia="黑体" w:hAnsi="Times New Roman" w:cs="Times New Roman" w:hint="eastAsia"/>
          <w:b/>
          <w:color w:val="000000" w:themeColor="text1"/>
          <w:sz w:val="28"/>
          <w:szCs w:val="28"/>
        </w:rPr>
        <w:t>6</w:t>
      </w:r>
      <w:r w:rsidRPr="0032791E">
        <w:rPr>
          <w:rFonts w:ascii="Times New Roman" w:eastAsia="黑体" w:hAnsi="Times New Roman" w:cs="Times New Roman"/>
          <w:b/>
          <w:color w:val="000000" w:themeColor="text1"/>
          <w:sz w:val="28"/>
          <w:szCs w:val="28"/>
        </w:rPr>
        <w:t xml:space="preserve">.1 </w:t>
      </w:r>
      <w:r w:rsidRPr="0032791E">
        <w:rPr>
          <w:rFonts w:ascii="Times New Roman" w:eastAsia="黑体" w:hAnsi="Times New Roman" w:cs="Times New Roman"/>
          <w:b/>
          <w:color w:val="000000" w:themeColor="text1"/>
          <w:sz w:val="28"/>
          <w:szCs w:val="28"/>
        </w:rPr>
        <w:t>一般规定</w:t>
      </w:r>
      <w:bookmarkEnd w:id="131"/>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6.1.1  </w:t>
      </w:r>
      <w:r w:rsidRPr="00B33D64">
        <w:rPr>
          <w:rFonts w:ascii="Times New Roman" w:hAnsi="Times New Roman" w:cs="Times New Roman" w:hint="eastAsia"/>
          <w:bCs/>
          <w:sz w:val="28"/>
          <w:szCs w:val="28"/>
        </w:rPr>
        <w:t>管道敷设前，施工单位应编制施工组织设计。</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6.1.2  </w:t>
      </w:r>
      <w:r w:rsidRPr="00B33D64">
        <w:rPr>
          <w:rFonts w:ascii="Times New Roman" w:hAnsi="Times New Roman" w:cs="Times New Roman" w:hint="eastAsia"/>
          <w:bCs/>
          <w:sz w:val="28"/>
          <w:szCs w:val="28"/>
        </w:rPr>
        <w:t>管道应敷设在原状土地基或经开槽后处理回填密实的地基上。当管道在车行道下面时，管顶覆土不宜小于</w:t>
      </w:r>
      <w:r w:rsidRPr="00B33D64">
        <w:rPr>
          <w:rFonts w:ascii="Times New Roman" w:hAnsi="Times New Roman" w:cs="Times New Roman" w:hint="eastAsia"/>
          <w:bCs/>
          <w:sz w:val="28"/>
          <w:szCs w:val="28"/>
        </w:rPr>
        <w:t>0.7m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6.1.3  </w:t>
      </w:r>
      <w:r w:rsidRPr="00B33D64">
        <w:rPr>
          <w:rFonts w:ascii="Times New Roman" w:hAnsi="Times New Roman" w:cs="Times New Roman" w:hint="eastAsia"/>
          <w:bCs/>
          <w:sz w:val="28"/>
          <w:szCs w:val="28"/>
        </w:rPr>
        <w:t>施工时，管顶的最大允许覆土，应按设计规定对管材环刚度、沟槽及其两侧原状土的情况进行核对，当发现与设计要求不符时，可要求改变设计或采取相应的保证管道承载能力的技术措施。</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6.1.4  </w:t>
      </w:r>
      <w:r w:rsidRPr="00B33D64">
        <w:rPr>
          <w:rFonts w:ascii="Times New Roman" w:hAnsi="Times New Roman" w:cs="Times New Roman" w:hint="eastAsia"/>
          <w:bCs/>
          <w:sz w:val="28"/>
          <w:szCs w:val="28"/>
        </w:rPr>
        <w:t>当</w:t>
      </w:r>
      <w:r w:rsidRPr="00B33D64">
        <w:rPr>
          <w:rFonts w:ascii="Times New Roman" w:hAnsi="Times New Roman" w:cs="Times New Roman" w:hint="eastAsia"/>
          <w:bCs/>
          <w:sz w:val="28"/>
          <w:szCs w:val="28"/>
        </w:rPr>
        <w:t>PP</w:t>
      </w:r>
      <w:r w:rsidRPr="00B33D64">
        <w:rPr>
          <w:rFonts w:ascii="Times New Roman" w:hAnsi="Times New Roman" w:cs="Times New Roman" w:hint="eastAsia"/>
          <w:bCs/>
          <w:sz w:val="28"/>
          <w:szCs w:val="28"/>
        </w:rPr>
        <w:t>热态管和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管道穿越铁路和公路时，应设置钢筋混泥土、钢、铸、铁等材料制作的保护套管，套管内径应大于</w:t>
      </w:r>
      <w:r w:rsidRPr="00B33D64">
        <w:rPr>
          <w:rFonts w:ascii="Times New Roman" w:hAnsi="Times New Roman" w:cs="Times New Roman" w:hint="eastAsia"/>
          <w:bCs/>
          <w:sz w:val="28"/>
          <w:szCs w:val="28"/>
        </w:rPr>
        <w:t>PP</w:t>
      </w:r>
      <w:r w:rsidRPr="00B33D64">
        <w:rPr>
          <w:rFonts w:ascii="Times New Roman" w:hAnsi="Times New Roman" w:cs="Times New Roman" w:hint="eastAsia"/>
          <w:bCs/>
          <w:sz w:val="28"/>
          <w:szCs w:val="28"/>
        </w:rPr>
        <w:t>热态管和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管道外径</w:t>
      </w:r>
      <w:r w:rsidRPr="00B33D64">
        <w:rPr>
          <w:rFonts w:ascii="Times New Roman" w:hAnsi="Times New Roman" w:cs="Times New Roman" w:hint="eastAsia"/>
          <w:bCs/>
          <w:sz w:val="28"/>
          <w:szCs w:val="28"/>
        </w:rPr>
        <w:t>300mm</w:t>
      </w:r>
      <w:r w:rsidRPr="00B33D64">
        <w:rPr>
          <w:rFonts w:ascii="Times New Roman" w:hAnsi="Times New Roman" w:cs="Times New Roman" w:hint="eastAsia"/>
          <w:bCs/>
          <w:sz w:val="28"/>
          <w:szCs w:val="28"/>
        </w:rPr>
        <w:t>。对埋设在铁路和公路下的管道，套管设计应按有关铁路等的规定执行。</w:t>
      </w:r>
      <w:r w:rsidRPr="00B33D64">
        <w:rPr>
          <w:rFonts w:ascii="Times New Roman" w:hAnsi="Times New Roman" w:cs="Times New Roman" w:hint="eastAsia"/>
          <w:bCs/>
          <w:sz w:val="28"/>
          <w:szCs w:val="28"/>
        </w:rPr>
        <w:t>PP</w:t>
      </w:r>
      <w:r w:rsidRPr="00B33D64">
        <w:rPr>
          <w:rFonts w:ascii="Times New Roman" w:hAnsi="Times New Roman" w:cs="Times New Roman" w:hint="eastAsia"/>
          <w:bCs/>
          <w:sz w:val="28"/>
          <w:szCs w:val="28"/>
        </w:rPr>
        <w:t>热态管和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管道不得在建筑物和各类构筑物的基础下面穿越。</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6.1.5  </w:t>
      </w:r>
      <w:r w:rsidRPr="00B33D64">
        <w:rPr>
          <w:rFonts w:ascii="Times New Roman" w:hAnsi="Times New Roman" w:cs="Times New Roman" w:hint="eastAsia"/>
          <w:bCs/>
          <w:sz w:val="28"/>
          <w:szCs w:val="28"/>
        </w:rPr>
        <w:t>在地下水位高于开挖沟槽槽底高程的地区，地下水位应降至槽底最低点以下。管道在敷设、回填的全部过程中，槽底不得积水或受冻。必须在工程不受地下水影响，基础达到强度和管道达到抗浮要求时方可停止降低地下水。</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6.1.6  </w:t>
      </w:r>
      <w:r w:rsidRPr="00B33D64">
        <w:rPr>
          <w:rFonts w:ascii="Times New Roman" w:hAnsi="Times New Roman" w:cs="Times New Roman" w:hint="eastAsia"/>
          <w:bCs/>
          <w:sz w:val="28"/>
          <w:szCs w:val="28"/>
        </w:rPr>
        <w:t>当</w:t>
      </w:r>
      <w:r w:rsidRPr="00B33D64">
        <w:rPr>
          <w:rFonts w:ascii="Times New Roman" w:hAnsi="Times New Roman" w:cs="Times New Roman" w:hint="eastAsia"/>
          <w:bCs/>
          <w:sz w:val="28"/>
          <w:szCs w:val="28"/>
        </w:rPr>
        <w:t>PP</w:t>
      </w:r>
      <w:r w:rsidRPr="00B33D64">
        <w:rPr>
          <w:rFonts w:ascii="Times New Roman" w:hAnsi="Times New Roman" w:cs="Times New Roman" w:hint="eastAsia"/>
          <w:bCs/>
          <w:sz w:val="28"/>
          <w:szCs w:val="28"/>
        </w:rPr>
        <w:t>热态管和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管道作为管道交叉倒虹管使用时，其工作压力除应符合管材的产品标准外，还应小于</w:t>
      </w:r>
      <w:r w:rsidRPr="00B33D64">
        <w:rPr>
          <w:rFonts w:ascii="Times New Roman" w:hAnsi="Times New Roman" w:cs="Times New Roman" w:hint="eastAsia"/>
          <w:bCs/>
          <w:sz w:val="28"/>
          <w:szCs w:val="28"/>
        </w:rPr>
        <w:t>0.05MPa</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PP</w:t>
      </w:r>
      <w:r w:rsidRPr="00B33D64">
        <w:rPr>
          <w:rFonts w:ascii="Times New Roman" w:hAnsi="Times New Roman" w:cs="Times New Roman" w:hint="eastAsia"/>
          <w:bCs/>
          <w:sz w:val="28"/>
          <w:szCs w:val="28"/>
        </w:rPr>
        <w:t>热态排水管和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管道不宜用于穿越河道的倒虹管。</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6.1.7  </w:t>
      </w:r>
      <w:r w:rsidRPr="00B33D64">
        <w:rPr>
          <w:rFonts w:ascii="Times New Roman" w:hAnsi="Times New Roman" w:cs="Times New Roman" w:hint="eastAsia"/>
          <w:bCs/>
          <w:sz w:val="28"/>
          <w:szCs w:val="28"/>
        </w:rPr>
        <w:t>管道应直线敷设。当遇到特殊情况需利用柔性接口转角或利</w:t>
      </w:r>
      <w:r w:rsidRPr="00B33D64">
        <w:rPr>
          <w:rFonts w:ascii="Times New Roman" w:hAnsi="Times New Roman" w:cs="Times New Roman" w:hint="eastAsia"/>
          <w:bCs/>
          <w:sz w:val="28"/>
          <w:szCs w:val="28"/>
        </w:rPr>
        <w:lastRenderedPageBreak/>
        <w:t>用管材柔性进行折线或弧形敷设时，其偏转角度和弯曲弧度应符合生产厂规定的允许值。</w:t>
      </w:r>
    </w:p>
    <w:p w:rsid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6.1.8  </w:t>
      </w:r>
      <w:r w:rsidRPr="00B33D64">
        <w:rPr>
          <w:rFonts w:ascii="Times New Roman" w:hAnsi="Times New Roman" w:cs="Times New Roman" w:hint="eastAsia"/>
          <w:bCs/>
          <w:sz w:val="28"/>
          <w:szCs w:val="28"/>
        </w:rPr>
        <w:t>管道的施工测量、降水、开槽、沟槽支撑和管道交叉处理、管道合槽施工等的技术要求，应按现行国家标准《给水排水管道工程施工及验收规范》</w:t>
      </w:r>
      <w:r w:rsidRPr="00B33D64">
        <w:rPr>
          <w:rFonts w:ascii="Times New Roman" w:hAnsi="Times New Roman" w:cs="Times New Roman" w:hint="eastAsia"/>
          <w:bCs/>
          <w:sz w:val="28"/>
          <w:szCs w:val="28"/>
        </w:rPr>
        <w:t>GB 50268</w:t>
      </w:r>
      <w:r w:rsidRPr="00B33D64">
        <w:rPr>
          <w:rFonts w:ascii="Times New Roman" w:hAnsi="Times New Roman" w:cs="Times New Roman" w:hint="eastAsia"/>
          <w:bCs/>
          <w:sz w:val="28"/>
          <w:szCs w:val="28"/>
        </w:rPr>
        <w:t>和本地区排水管道技术规程的有关规定执行。</w:t>
      </w:r>
    </w:p>
    <w:p w:rsidR="00B33D64" w:rsidRPr="00B33D64" w:rsidRDefault="00B33D64" w:rsidP="00B33D64">
      <w:pPr>
        <w:jc w:val="left"/>
        <w:textAlignment w:val="baseline"/>
        <w:rPr>
          <w:rFonts w:ascii="Times New Roman" w:hAnsi="Times New Roman" w:cs="Times New Roman"/>
          <w:bCs/>
          <w:sz w:val="28"/>
          <w:szCs w:val="28"/>
        </w:rPr>
      </w:pPr>
    </w:p>
    <w:p w:rsidR="006E01B1" w:rsidRPr="0032791E" w:rsidRDefault="00B33D64" w:rsidP="00E4194F">
      <w:pPr>
        <w:spacing w:line="360" w:lineRule="auto"/>
        <w:jc w:val="center"/>
        <w:outlineLvl w:val="1"/>
        <w:rPr>
          <w:rFonts w:ascii="Times New Roman" w:eastAsia="黑体" w:hAnsi="Times New Roman" w:cs="Times New Roman"/>
          <w:b/>
          <w:color w:val="000000" w:themeColor="text1"/>
          <w:sz w:val="28"/>
          <w:szCs w:val="28"/>
        </w:rPr>
      </w:pPr>
      <w:bookmarkStart w:id="132" w:name="_Toc436727282"/>
      <w:r>
        <w:rPr>
          <w:rFonts w:ascii="Times New Roman" w:eastAsia="黑体" w:hAnsi="Times New Roman" w:cs="Times New Roman" w:hint="eastAsia"/>
          <w:b/>
          <w:color w:val="000000" w:themeColor="text1"/>
          <w:sz w:val="28"/>
          <w:szCs w:val="28"/>
        </w:rPr>
        <w:t>6</w:t>
      </w:r>
      <w:r w:rsidR="006E01B1" w:rsidRPr="0032791E">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2</w:t>
      </w:r>
      <w:r w:rsidRPr="00B33D64">
        <w:rPr>
          <w:rFonts w:ascii="Times New Roman" w:eastAsia="黑体" w:hAnsi="Times New Roman" w:cs="Times New Roman" w:hint="eastAsia"/>
          <w:b/>
          <w:color w:val="000000" w:themeColor="text1"/>
          <w:sz w:val="28"/>
          <w:szCs w:val="28"/>
        </w:rPr>
        <w:t>沟槽开挖</w:t>
      </w:r>
      <w:bookmarkEnd w:id="132"/>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6.2.1  </w:t>
      </w:r>
      <w:r w:rsidRPr="00B33D64">
        <w:rPr>
          <w:rFonts w:ascii="Times New Roman" w:hAnsi="Times New Roman" w:cs="Times New Roman" w:hint="eastAsia"/>
          <w:bCs/>
          <w:sz w:val="28"/>
          <w:szCs w:val="28"/>
        </w:rPr>
        <w:t>沟槽开挖方式和断面型式应根据现场地形、周边环境、土质情况、地下水位高低及管道埋置深度等条件确定。沟槽的断面型式可参照下列条件选择：</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1  </w:t>
      </w:r>
      <w:r w:rsidRPr="00B33D64">
        <w:rPr>
          <w:rFonts w:ascii="Times New Roman" w:hAnsi="Times New Roman" w:cs="Times New Roman" w:hint="eastAsia"/>
          <w:bCs/>
          <w:sz w:val="28"/>
          <w:szCs w:val="28"/>
        </w:rPr>
        <w:t>开挖深度小于</w:t>
      </w:r>
      <w:r w:rsidRPr="00B33D64">
        <w:rPr>
          <w:rFonts w:ascii="Times New Roman" w:hAnsi="Times New Roman" w:cs="Times New Roman" w:hint="eastAsia"/>
          <w:bCs/>
          <w:sz w:val="28"/>
          <w:szCs w:val="28"/>
        </w:rPr>
        <w:t>1.5m</w:t>
      </w:r>
      <w:r w:rsidRPr="00B33D64">
        <w:rPr>
          <w:rFonts w:ascii="Times New Roman" w:hAnsi="Times New Roman" w:cs="Times New Roman" w:hint="eastAsia"/>
          <w:bCs/>
          <w:sz w:val="28"/>
          <w:szCs w:val="28"/>
        </w:rPr>
        <w:t>，施工周期较短，土质较好且无地下水影响的沟槽可不设支护，直槽明挖；</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2  </w:t>
      </w:r>
      <w:r w:rsidRPr="00B33D64">
        <w:rPr>
          <w:rFonts w:ascii="Times New Roman" w:hAnsi="Times New Roman" w:cs="Times New Roman" w:hint="eastAsia"/>
          <w:bCs/>
          <w:sz w:val="28"/>
          <w:szCs w:val="28"/>
        </w:rPr>
        <w:t>在地形空旷，不受地面建筑物影响，土质较好，地下水埋藏较深，开挖深度不大于</w:t>
      </w:r>
      <w:r w:rsidRPr="00B33D64">
        <w:rPr>
          <w:rFonts w:ascii="Times New Roman" w:hAnsi="Times New Roman" w:cs="Times New Roman" w:hint="eastAsia"/>
          <w:bCs/>
          <w:sz w:val="28"/>
          <w:szCs w:val="28"/>
        </w:rPr>
        <w:t>3.0m</w:t>
      </w:r>
      <w:r w:rsidRPr="00B33D64">
        <w:rPr>
          <w:rFonts w:ascii="Times New Roman" w:hAnsi="Times New Roman" w:cs="Times New Roman" w:hint="eastAsia"/>
          <w:bCs/>
          <w:sz w:val="28"/>
          <w:szCs w:val="28"/>
        </w:rPr>
        <w:t>的沟槽，可不设支护，采用梯形槽明挖；</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3  </w:t>
      </w:r>
      <w:r w:rsidRPr="00B33D64">
        <w:rPr>
          <w:rFonts w:ascii="Times New Roman" w:hAnsi="Times New Roman" w:cs="Times New Roman" w:hint="eastAsia"/>
          <w:bCs/>
          <w:sz w:val="28"/>
          <w:szCs w:val="28"/>
        </w:rPr>
        <w:t>当开挖深度大于</w:t>
      </w:r>
      <w:r w:rsidRPr="00B33D64">
        <w:rPr>
          <w:rFonts w:ascii="Times New Roman" w:hAnsi="Times New Roman" w:cs="Times New Roman" w:hint="eastAsia"/>
          <w:bCs/>
          <w:sz w:val="28"/>
          <w:szCs w:val="28"/>
        </w:rPr>
        <w:t>3.0m</w:t>
      </w:r>
      <w:r w:rsidRPr="00B33D64">
        <w:rPr>
          <w:rFonts w:ascii="Times New Roman" w:hAnsi="Times New Roman" w:cs="Times New Roman" w:hint="eastAsia"/>
          <w:bCs/>
          <w:sz w:val="28"/>
          <w:szCs w:val="28"/>
        </w:rPr>
        <w:t>时，宜采用混合型断面分层开挖，即采用上层梯形断面、下层直槽断面开挖，层间留宽</w:t>
      </w:r>
      <w:r w:rsidRPr="00B33D64">
        <w:rPr>
          <w:rFonts w:ascii="Times New Roman" w:hAnsi="Times New Roman" w:cs="Times New Roman" w:hint="eastAsia"/>
          <w:bCs/>
          <w:sz w:val="28"/>
          <w:szCs w:val="28"/>
        </w:rPr>
        <w:t>1.0m</w:t>
      </w:r>
      <w:r w:rsidRPr="00B33D64">
        <w:rPr>
          <w:rFonts w:ascii="Times New Roman" w:hAnsi="Times New Roman" w:cs="Times New Roman" w:hint="eastAsia"/>
          <w:bCs/>
          <w:sz w:val="28"/>
          <w:szCs w:val="28"/>
        </w:rPr>
        <w:t>左右马道。直槽开挖是否需设支撑，视土质情况而定。每层开挖深度，人工开挖不宜超过</w:t>
      </w:r>
      <w:r w:rsidRPr="00B33D64">
        <w:rPr>
          <w:rFonts w:ascii="Times New Roman" w:hAnsi="Times New Roman" w:cs="Times New Roman" w:hint="eastAsia"/>
          <w:bCs/>
          <w:sz w:val="28"/>
          <w:szCs w:val="28"/>
        </w:rPr>
        <w:t>3.0m</w:t>
      </w:r>
      <w:r w:rsidRPr="00B33D64">
        <w:rPr>
          <w:rFonts w:ascii="Times New Roman" w:hAnsi="Times New Roman" w:cs="Times New Roman" w:hint="eastAsia"/>
          <w:bCs/>
          <w:sz w:val="28"/>
          <w:szCs w:val="28"/>
        </w:rPr>
        <w:t>，机械开挖根据机械性能而定。梯形断面边坡坡度应符合表</w:t>
      </w:r>
      <w:r w:rsidRPr="00B33D64">
        <w:rPr>
          <w:rFonts w:ascii="Times New Roman" w:hAnsi="Times New Roman" w:cs="Times New Roman" w:hint="eastAsia"/>
          <w:bCs/>
          <w:sz w:val="28"/>
          <w:szCs w:val="28"/>
        </w:rPr>
        <w:t>6.2.3</w:t>
      </w:r>
      <w:r w:rsidRPr="00B33D64">
        <w:rPr>
          <w:rFonts w:ascii="Times New Roman" w:hAnsi="Times New Roman" w:cs="Times New Roman" w:hint="eastAsia"/>
          <w:bCs/>
          <w:sz w:val="28"/>
          <w:szCs w:val="28"/>
        </w:rPr>
        <w:t>的规定；</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4  </w:t>
      </w:r>
      <w:r w:rsidRPr="00B33D64">
        <w:rPr>
          <w:rFonts w:ascii="Times New Roman" w:hAnsi="Times New Roman" w:cs="Times New Roman" w:hint="eastAsia"/>
          <w:bCs/>
          <w:sz w:val="28"/>
          <w:szCs w:val="28"/>
        </w:rPr>
        <w:t>施工场地狭窄，地下管线密集，土质松软且地下水位较高的地段，应采用加支护的直槽开挖，并辅以降水措施。</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lastRenderedPageBreak/>
        <w:t xml:space="preserve">6.2.2  </w:t>
      </w:r>
      <w:r w:rsidRPr="00B33D64">
        <w:rPr>
          <w:rFonts w:ascii="Times New Roman" w:hAnsi="Times New Roman" w:cs="Times New Roman" w:hint="eastAsia"/>
          <w:bCs/>
          <w:sz w:val="28"/>
          <w:szCs w:val="28"/>
        </w:rPr>
        <w:t>槽底宽度应根据管径、管道两侧回填材料、夯实方法、沟槽支护及排水方式等条件确定。当设计无要求时可按下</w:t>
      </w:r>
      <w:r>
        <w:rPr>
          <w:rFonts w:ascii="Times New Roman" w:hAnsi="Times New Roman" w:cs="Times New Roman" w:hint="eastAsia"/>
          <w:bCs/>
          <w:sz w:val="28"/>
          <w:szCs w:val="28"/>
        </w:rPr>
        <w:t>式</w:t>
      </w:r>
      <w:r w:rsidRPr="00B33D64">
        <w:rPr>
          <w:rFonts w:ascii="Times New Roman" w:hAnsi="Times New Roman" w:cs="Times New Roman" w:hint="eastAsia"/>
          <w:bCs/>
          <w:sz w:val="28"/>
          <w:szCs w:val="28"/>
        </w:rPr>
        <w:t>计算。</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B= D</w:t>
      </w:r>
      <w:r w:rsidRPr="00B33D64">
        <w:rPr>
          <w:rFonts w:ascii="Times New Roman" w:hAnsi="Times New Roman" w:cs="Times New Roman" w:hint="eastAsia"/>
          <w:bCs/>
          <w:sz w:val="28"/>
          <w:szCs w:val="28"/>
          <w:vertAlign w:val="subscript"/>
        </w:rPr>
        <w:t>1</w:t>
      </w:r>
      <w:r w:rsidRPr="00B33D64">
        <w:rPr>
          <w:rFonts w:ascii="Times New Roman" w:hAnsi="Times New Roman" w:cs="Times New Roman" w:hint="eastAsia"/>
          <w:bCs/>
          <w:sz w:val="28"/>
          <w:szCs w:val="28"/>
        </w:rPr>
        <w:t>+2(b1+b2)</w:t>
      </w:r>
      <w:r>
        <w:rPr>
          <w:rFonts w:ascii="Times New Roman" w:hAnsi="Times New Roman" w:cs="Times New Roman" w:hint="eastAsia"/>
          <w:bCs/>
          <w:sz w:val="28"/>
          <w:szCs w:val="28"/>
        </w:rPr>
        <w:t xml:space="preserve"> </w:t>
      </w:r>
      <w:r w:rsidRPr="0032791E">
        <w:rPr>
          <w:rFonts w:ascii="Times New Roman" w:hAnsi="Times New Roman" w:cs="Times New Roman"/>
          <w:sz w:val="28"/>
          <w:szCs w:val="28"/>
        </w:rPr>
        <w:t>（式</w:t>
      </w:r>
      <w:r w:rsidRPr="00B33D64">
        <w:rPr>
          <w:rFonts w:ascii="Times New Roman" w:hAnsi="Times New Roman" w:cs="Times New Roman" w:hint="eastAsia"/>
          <w:bCs/>
          <w:sz w:val="28"/>
          <w:szCs w:val="28"/>
        </w:rPr>
        <w:t>6.2.2</w:t>
      </w:r>
      <w:r w:rsidRPr="0032791E">
        <w:rPr>
          <w:rFonts w:ascii="Times New Roman" w:hAnsi="Times New Roman" w:cs="Times New Roman"/>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式中：</w:t>
      </w:r>
      <w:r w:rsidRPr="00B33D64">
        <w:rPr>
          <w:rFonts w:ascii="Times New Roman" w:hAnsi="Times New Roman" w:cs="Times New Roman" w:hint="eastAsia"/>
          <w:bCs/>
          <w:sz w:val="28"/>
          <w:szCs w:val="28"/>
        </w:rPr>
        <w:t xml:space="preserve">  B</w:t>
      </w:r>
      <w:r w:rsidRPr="00B33D64">
        <w:rPr>
          <w:rFonts w:ascii="Times New Roman" w:hAnsi="Times New Roman" w:cs="Times New Roman" w:hint="eastAsia"/>
          <w:bCs/>
          <w:sz w:val="28"/>
          <w:szCs w:val="28"/>
        </w:rPr>
        <w:t>—管道沟槽底部开挖宽度（</w:t>
      </w:r>
      <w:r w:rsidRPr="00B33D64">
        <w:rPr>
          <w:rFonts w:ascii="Times New Roman" w:hAnsi="Times New Roman" w:cs="Times New Roman" w:hint="eastAsia"/>
          <w:bCs/>
          <w:sz w:val="28"/>
          <w:szCs w:val="28"/>
        </w:rPr>
        <w:t>mm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D</w:t>
      </w:r>
      <w:r w:rsidRPr="00B33D64">
        <w:rPr>
          <w:rFonts w:ascii="Times New Roman" w:hAnsi="Times New Roman" w:cs="Times New Roman" w:hint="eastAsia"/>
          <w:bCs/>
          <w:sz w:val="28"/>
          <w:szCs w:val="28"/>
          <w:vertAlign w:val="subscript"/>
        </w:rPr>
        <w:t>1</w:t>
      </w:r>
      <w:r w:rsidRPr="00B33D64">
        <w:rPr>
          <w:rFonts w:ascii="Times New Roman" w:hAnsi="Times New Roman" w:cs="Times New Roman" w:hint="eastAsia"/>
          <w:bCs/>
          <w:sz w:val="28"/>
          <w:szCs w:val="28"/>
        </w:rPr>
        <w:t>—管道外径（</w:t>
      </w:r>
      <w:r w:rsidRPr="00B33D64">
        <w:rPr>
          <w:rFonts w:ascii="Times New Roman" w:hAnsi="Times New Roman" w:cs="Times New Roman" w:hint="eastAsia"/>
          <w:bCs/>
          <w:sz w:val="28"/>
          <w:szCs w:val="28"/>
        </w:rPr>
        <w:t>mm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b1</w:t>
      </w:r>
      <w:r w:rsidRPr="00B33D64">
        <w:rPr>
          <w:rFonts w:ascii="Times New Roman" w:hAnsi="Times New Roman" w:cs="Times New Roman" w:hint="eastAsia"/>
          <w:bCs/>
          <w:sz w:val="28"/>
          <w:szCs w:val="28"/>
        </w:rPr>
        <w:t>—管道一侧工作面宽度（</w:t>
      </w:r>
      <w:r w:rsidRPr="00B33D64">
        <w:rPr>
          <w:rFonts w:ascii="Times New Roman" w:hAnsi="Times New Roman" w:cs="Times New Roman" w:hint="eastAsia"/>
          <w:bCs/>
          <w:sz w:val="28"/>
          <w:szCs w:val="28"/>
        </w:rPr>
        <w:t>mm</w:t>
      </w:r>
      <w:r w:rsidRPr="00B33D64">
        <w:rPr>
          <w:rFonts w:ascii="Times New Roman" w:hAnsi="Times New Roman" w:cs="Times New Roman" w:hint="eastAsia"/>
          <w:bCs/>
          <w:sz w:val="28"/>
          <w:szCs w:val="28"/>
        </w:rPr>
        <w:t>）可按表</w:t>
      </w:r>
      <w:r w:rsidRPr="00B33D64">
        <w:rPr>
          <w:rFonts w:ascii="Times New Roman" w:hAnsi="Times New Roman" w:cs="Times New Roman" w:hint="eastAsia"/>
          <w:bCs/>
          <w:sz w:val="28"/>
          <w:szCs w:val="28"/>
        </w:rPr>
        <w:t>6.2.2</w:t>
      </w:r>
      <w:r w:rsidRPr="00B33D64">
        <w:rPr>
          <w:rFonts w:ascii="Times New Roman" w:hAnsi="Times New Roman" w:cs="Times New Roman" w:hint="eastAsia"/>
          <w:bCs/>
          <w:sz w:val="28"/>
          <w:szCs w:val="28"/>
        </w:rPr>
        <w:t>选取，当沟槽底需设排水沟时，</w:t>
      </w:r>
      <w:r w:rsidRPr="00B33D64">
        <w:rPr>
          <w:rFonts w:ascii="Times New Roman" w:hAnsi="Times New Roman" w:cs="Times New Roman" w:hint="eastAsia"/>
          <w:bCs/>
          <w:sz w:val="28"/>
          <w:szCs w:val="28"/>
        </w:rPr>
        <w:t>b1</w:t>
      </w:r>
      <w:r w:rsidRPr="00B33D64">
        <w:rPr>
          <w:rFonts w:ascii="Times New Roman" w:hAnsi="Times New Roman" w:cs="Times New Roman" w:hint="eastAsia"/>
          <w:bCs/>
          <w:sz w:val="28"/>
          <w:szCs w:val="28"/>
        </w:rPr>
        <w:t>可按排水沟要求相应增加；</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b2</w:t>
      </w:r>
      <w:r w:rsidRPr="00B33D64">
        <w:rPr>
          <w:rFonts w:ascii="Times New Roman" w:hAnsi="Times New Roman" w:cs="Times New Roman" w:hint="eastAsia"/>
          <w:bCs/>
          <w:sz w:val="28"/>
          <w:szCs w:val="28"/>
        </w:rPr>
        <w:t>—管道一侧支撑厚度（</w:t>
      </w:r>
      <w:r w:rsidRPr="00B33D64">
        <w:rPr>
          <w:rFonts w:ascii="Times New Roman" w:hAnsi="Times New Roman" w:cs="Times New Roman" w:hint="eastAsia"/>
          <w:bCs/>
          <w:sz w:val="28"/>
          <w:szCs w:val="28"/>
        </w:rPr>
        <w:t>mm</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 xml:space="preserve"> </w:t>
      </w:r>
      <w:r w:rsidRPr="00B33D64">
        <w:rPr>
          <w:rFonts w:ascii="Times New Roman" w:hAnsi="Times New Roman" w:cs="Times New Roman" w:hint="eastAsia"/>
          <w:bCs/>
          <w:sz w:val="28"/>
          <w:szCs w:val="28"/>
        </w:rPr>
        <w:t>可取</w:t>
      </w:r>
      <w:r w:rsidRPr="00B33D64">
        <w:rPr>
          <w:rFonts w:ascii="Times New Roman" w:hAnsi="Times New Roman" w:cs="Times New Roman" w:hint="eastAsia"/>
          <w:bCs/>
          <w:sz w:val="28"/>
          <w:szCs w:val="28"/>
        </w:rPr>
        <w:t>150mm-200mm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
          <w:bCs/>
          <w:sz w:val="28"/>
          <w:szCs w:val="28"/>
        </w:rPr>
      </w:pPr>
      <w:r w:rsidRPr="00B33D64">
        <w:rPr>
          <w:rFonts w:ascii="Times New Roman" w:hAnsi="Times New Roman" w:cs="Times New Roman" w:hint="eastAsia"/>
          <w:b/>
          <w:bCs/>
          <w:sz w:val="28"/>
          <w:szCs w:val="28"/>
        </w:rPr>
        <w:t>表</w:t>
      </w:r>
      <w:r w:rsidRPr="00B33D64">
        <w:rPr>
          <w:rFonts w:ascii="Times New Roman" w:hAnsi="Times New Roman" w:cs="Times New Roman" w:hint="eastAsia"/>
          <w:b/>
          <w:bCs/>
          <w:sz w:val="28"/>
          <w:szCs w:val="28"/>
        </w:rPr>
        <w:t xml:space="preserve">6.2.2  </w:t>
      </w:r>
      <w:r w:rsidRPr="00B33D64">
        <w:rPr>
          <w:rFonts w:ascii="Times New Roman" w:hAnsi="Times New Roman" w:cs="Times New Roman" w:hint="eastAsia"/>
          <w:b/>
          <w:bCs/>
          <w:sz w:val="28"/>
          <w:szCs w:val="28"/>
        </w:rPr>
        <w:t>管道一侧工作面宽度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B33D64" w:rsidRPr="00B33D64" w:rsidTr="00243E5C">
        <w:trPr>
          <w:trHeight w:val="609"/>
          <w:jc w:val="center"/>
        </w:trPr>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管径</w:t>
            </w:r>
            <w:r w:rsidRPr="00B33D64">
              <w:rPr>
                <w:rFonts w:ascii="Times New Roman" w:hAnsi="Times New Roman" w:cs="Times New Roman" w:hint="eastAsia"/>
                <w:bCs/>
                <w:sz w:val="28"/>
                <w:szCs w:val="28"/>
              </w:rPr>
              <w:t>DN</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mm</w:t>
            </w:r>
            <w:r w:rsidRPr="00B33D64">
              <w:rPr>
                <w:rFonts w:ascii="Times New Roman" w:hAnsi="Times New Roman" w:cs="Times New Roman" w:hint="eastAsia"/>
                <w:bCs/>
                <w:sz w:val="28"/>
                <w:szCs w:val="28"/>
              </w:rPr>
              <w:t>）</w:t>
            </w:r>
          </w:p>
        </w:tc>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管道一侧工作面宽度</w:t>
            </w:r>
            <w:r w:rsidRPr="00B33D64">
              <w:rPr>
                <w:rFonts w:ascii="Times New Roman" w:hAnsi="Times New Roman" w:cs="Times New Roman" w:hint="eastAsia"/>
                <w:bCs/>
                <w:sz w:val="28"/>
                <w:szCs w:val="28"/>
              </w:rPr>
              <w:t>b1</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mm</w:t>
            </w:r>
            <w:r w:rsidRPr="00B33D64">
              <w:rPr>
                <w:rFonts w:ascii="Times New Roman" w:hAnsi="Times New Roman" w:cs="Times New Roman" w:hint="eastAsia"/>
                <w:bCs/>
                <w:sz w:val="28"/>
                <w:szCs w:val="28"/>
              </w:rPr>
              <w:t>）</w:t>
            </w:r>
          </w:p>
        </w:tc>
      </w:tr>
      <w:tr w:rsidR="00B33D64" w:rsidRPr="00B33D64" w:rsidTr="00243E5C">
        <w:trPr>
          <w:trHeight w:val="601"/>
          <w:jc w:val="center"/>
        </w:trPr>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DN</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500</w:t>
            </w:r>
          </w:p>
        </w:tc>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300</w:t>
            </w:r>
          </w:p>
        </w:tc>
      </w:tr>
      <w:tr w:rsidR="00B33D64" w:rsidRPr="00B33D64" w:rsidTr="00243E5C">
        <w:trPr>
          <w:trHeight w:val="620"/>
          <w:jc w:val="center"/>
        </w:trPr>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500</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DN</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1000</w:t>
            </w:r>
          </w:p>
        </w:tc>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400</w:t>
            </w:r>
          </w:p>
        </w:tc>
      </w:tr>
      <w:tr w:rsidR="00B33D64" w:rsidRPr="00B33D64" w:rsidTr="00243E5C">
        <w:trPr>
          <w:trHeight w:val="620"/>
          <w:jc w:val="center"/>
        </w:trPr>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1000</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DN</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1500</w:t>
            </w:r>
          </w:p>
        </w:tc>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500</w:t>
            </w:r>
          </w:p>
        </w:tc>
      </w:tr>
      <w:tr w:rsidR="00B33D64" w:rsidRPr="00B33D64" w:rsidTr="00243E5C">
        <w:trPr>
          <w:trHeight w:val="620"/>
          <w:jc w:val="center"/>
        </w:trPr>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1500</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DN</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3000</w:t>
            </w:r>
          </w:p>
        </w:tc>
        <w:tc>
          <w:tcPr>
            <w:tcW w:w="4261" w:type="dxa"/>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700</w:t>
            </w:r>
          </w:p>
        </w:tc>
      </w:tr>
    </w:tbl>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注：当沟槽深度超过</w:t>
      </w:r>
      <w:r w:rsidRPr="00B33D64">
        <w:rPr>
          <w:rFonts w:ascii="Times New Roman" w:hAnsi="Times New Roman" w:cs="Times New Roman" w:hint="eastAsia"/>
          <w:bCs/>
          <w:sz w:val="28"/>
          <w:szCs w:val="28"/>
        </w:rPr>
        <w:t>4m</w:t>
      </w:r>
      <w:r w:rsidRPr="00B33D64">
        <w:rPr>
          <w:rFonts w:ascii="Times New Roman" w:hAnsi="Times New Roman" w:cs="Times New Roman" w:hint="eastAsia"/>
          <w:bCs/>
          <w:sz w:val="28"/>
          <w:szCs w:val="28"/>
        </w:rPr>
        <w:t>时，沟槽宽度应增加</w:t>
      </w:r>
      <w:r w:rsidRPr="00B33D64">
        <w:rPr>
          <w:rFonts w:ascii="Times New Roman" w:hAnsi="Times New Roman" w:cs="Times New Roman" w:hint="eastAsia"/>
          <w:bCs/>
          <w:sz w:val="28"/>
          <w:szCs w:val="28"/>
        </w:rPr>
        <w:t>200mm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6.2.3  </w:t>
      </w:r>
      <w:r w:rsidRPr="00B33D64">
        <w:rPr>
          <w:rFonts w:ascii="Times New Roman" w:hAnsi="Times New Roman" w:cs="Times New Roman" w:hint="eastAsia"/>
          <w:bCs/>
          <w:sz w:val="28"/>
          <w:szCs w:val="28"/>
        </w:rPr>
        <w:t>梯形断面开挖边坡坡度可根据不同土质状况和施工环境，参照表</w:t>
      </w:r>
      <w:r w:rsidRPr="00B33D64">
        <w:rPr>
          <w:rFonts w:ascii="Times New Roman" w:hAnsi="Times New Roman" w:cs="Times New Roman" w:hint="eastAsia"/>
          <w:bCs/>
          <w:sz w:val="28"/>
          <w:szCs w:val="28"/>
        </w:rPr>
        <w:t>6.2.3</w:t>
      </w:r>
      <w:r w:rsidRPr="00B33D64">
        <w:rPr>
          <w:rFonts w:ascii="Times New Roman" w:hAnsi="Times New Roman" w:cs="Times New Roman" w:hint="eastAsia"/>
          <w:bCs/>
          <w:sz w:val="28"/>
          <w:szCs w:val="28"/>
        </w:rPr>
        <w:t>的规定。</w:t>
      </w:r>
    </w:p>
    <w:p w:rsidR="00B33D64" w:rsidRPr="00B33D64" w:rsidRDefault="00B33D64" w:rsidP="00B33D64">
      <w:pPr>
        <w:jc w:val="left"/>
        <w:textAlignment w:val="baseline"/>
        <w:rPr>
          <w:rFonts w:ascii="Times New Roman" w:hAnsi="Times New Roman" w:cs="Times New Roman"/>
          <w:b/>
          <w:bCs/>
          <w:sz w:val="28"/>
          <w:szCs w:val="28"/>
        </w:rPr>
      </w:pPr>
      <w:r w:rsidRPr="00B33D64">
        <w:rPr>
          <w:rFonts w:ascii="Times New Roman" w:hAnsi="Times New Roman" w:cs="Times New Roman" w:hint="eastAsia"/>
          <w:b/>
          <w:bCs/>
          <w:sz w:val="28"/>
          <w:szCs w:val="28"/>
        </w:rPr>
        <w:t>表</w:t>
      </w:r>
      <w:r w:rsidRPr="00B33D64">
        <w:rPr>
          <w:rFonts w:ascii="Times New Roman" w:hAnsi="Times New Roman" w:cs="Times New Roman" w:hint="eastAsia"/>
          <w:b/>
          <w:bCs/>
          <w:sz w:val="28"/>
          <w:szCs w:val="28"/>
        </w:rPr>
        <w:t xml:space="preserve">6.2.3  </w:t>
      </w:r>
      <w:r w:rsidRPr="00B33D64">
        <w:rPr>
          <w:rFonts w:ascii="Times New Roman" w:hAnsi="Times New Roman" w:cs="Times New Roman" w:hint="eastAsia"/>
          <w:b/>
          <w:bCs/>
          <w:sz w:val="28"/>
          <w:szCs w:val="28"/>
        </w:rPr>
        <w:t>梯形槽开挖边坡</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090"/>
        <w:gridCol w:w="2091"/>
        <w:gridCol w:w="2091"/>
      </w:tblGrid>
      <w:tr w:rsidR="00B33D64" w:rsidRPr="00B33D64" w:rsidTr="00243E5C">
        <w:trPr>
          <w:cantSplit/>
          <w:trHeight w:val="340"/>
          <w:jc w:val="center"/>
        </w:trPr>
        <w:tc>
          <w:tcPr>
            <w:tcW w:w="2223" w:type="dxa"/>
            <w:vMerge w:val="restart"/>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土</w:t>
            </w:r>
            <w:r w:rsidRPr="00B33D64">
              <w:rPr>
                <w:rFonts w:ascii="Times New Roman" w:hAnsi="Times New Roman" w:cs="Times New Roman" w:hint="eastAsia"/>
                <w:bCs/>
                <w:sz w:val="28"/>
                <w:szCs w:val="28"/>
              </w:rPr>
              <w:t xml:space="preserve">    </w:t>
            </w:r>
            <w:r w:rsidRPr="00B33D64">
              <w:rPr>
                <w:rFonts w:ascii="Times New Roman" w:hAnsi="Times New Roman" w:cs="Times New Roman" w:hint="eastAsia"/>
                <w:bCs/>
                <w:sz w:val="28"/>
                <w:szCs w:val="28"/>
              </w:rPr>
              <w:t>类</w:t>
            </w:r>
          </w:p>
        </w:tc>
        <w:tc>
          <w:tcPr>
            <w:tcW w:w="6272" w:type="dxa"/>
            <w:gridSpan w:val="3"/>
            <w:vAlign w:val="center"/>
          </w:tcPr>
          <w:p w:rsidR="00B33D64" w:rsidRPr="00B33D64" w:rsidRDefault="00B33D64" w:rsidP="00B33D64">
            <w:pPr>
              <w:jc w:val="center"/>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边坡坡度</w:t>
            </w:r>
          </w:p>
        </w:tc>
      </w:tr>
      <w:tr w:rsidR="00B33D64" w:rsidRPr="00B33D64" w:rsidTr="00243E5C">
        <w:trPr>
          <w:cantSplit/>
          <w:trHeight w:val="340"/>
          <w:jc w:val="center"/>
        </w:trPr>
        <w:tc>
          <w:tcPr>
            <w:tcW w:w="2223" w:type="dxa"/>
            <w:vMerge/>
            <w:vAlign w:val="center"/>
          </w:tcPr>
          <w:p w:rsidR="00B33D64" w:rsidRPr="00B33D64" w:rsidRDefault="00B33D64" w:rsidP="00B33D64">
            <w:pPr>
              <w:jc w:val="left"/>
              <w:textAlignment w:val="baseline"/>
              <w:rPr>
                <w:rFonts w:ascii="Times New Roman" w:hAnsi="Times New Roman" w:cs="Times New Roman"/>
                <w:bCs/>
                <w:sz w:val="28"/>
                <w:szCs w:val="28"/>
              </w:rPr>
            </w:pPr>
          </w:p>
        </w:tc>
        <w:tc>
          <w:tcPr>
            <w:tcW w:w="2090"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坡顶无荷载</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坡顶有静载</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坡顶有动载</w:t>
            </w:r>
          </w:p>
        </w:tc>
      </w:tr>
      <w:tr w:rsidR="00B33D64" w:rsidRPr="00B33D64" w:rsidTr="00243E5C">
        <w:trPr>
          <w:trHeight w:val="340"/>
          <w:jc w:val="center"/>
        </w:trPr>
        <w:tc>
          <w:tcPr>
            <w:tcW w:w="2223"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lastRenderedPageBreak/>
              <w:t>中密砂土</w:t>
            </w:r>
          </w:p>
        </w:tc>
        <w:tc>
          <w:tcPr>
            <w:tcW w:w="2090"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1:1.00</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1:1.25</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1:1.50</w:t>
            </w:r>
          </w:p>
        </w:tc>
      </w:tr>
      <w:tr w:rsidR="00B33D64" w:rsidRPr="00B33D64" w:rsidTr="00243E5C">
        <w:trPr>
          <w:trHeight w:val="340"/>
          <w:jc w:val="center"/>
        </w:trPr>
        <w:tc>
          <w:tcPr>
            <w:tcW w:w="2223"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粉质粘土、淤泥质粘土</w:t>
            </w:r>
          </w:p>
        </w:tc>
        <w:tc>
          <w:tcPr>
            <w:tcW w:w="2090"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1:0.75</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1:1.00</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1:1.25</w:t>
            </w:r>
          </w:p>
        </w:tc>
      </w:tr>
      <w:tr w:rsidR="00B33D64" w:rsidRPr="00B33D64" w:rsidTr="00243E5C">
        <w:trPr>
          <w:trHeight w:val="340"/>
          <w:jc w:val="center"/>
        </w:trPr>
        <w:tc>
          <w:tcPr>
            <w:tcW w:w="2223"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粘</w:t>
            </w:r>
            <w:r w:rsidRPr="00B33D64">
              <w:rPr>
                <w:rFonts w:ascii="Times New Roman" w:hAnsi="Times New Roman" w:cs="Times New Roman" w:hint="eastAsia"/>
                <w:bCs/>
                <w:sz w:val="28"/>
                <w:szCs w:val="28"/>
              </w:rPr>
              <w:t xml:space="preserve">  </w:t>
            </w:r>
            <w:r w:rsidRPr="00B33D64">
              <w:rPr>
                <w:rFonts w:ascii="Times New Roman" w:hAnsi="Times New Roman" w:cs="Times New Roman" w:hint="eastAsia"/>
                <w:bCs/>
                <w:sz w:val="28"/>
                <w:szCs w:val="28"/>
              </w:rPr>
              <w:t>土</w:t>
            </w:r>
          </w:p>
        </w:tc>
        <w:tc>
          <w:tcPr>
            <w:tcW w:w="2090"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1:0.33</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1:0.50</w:t>
            </w:r>
          </w:p>
        </w:tc>
        <w:tc>
          <w:tcPr>
            <w:tcW w:w="2091" w:type="dxa"/>
            <w:vAlign w:val="center"/>
          </w:tcPr>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1:0.75</w:t>
            </w:r>
          </w:p>
        </w:tc>
      </w:tr>
    </w:tbl>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6.2.4 </w:t>
      </w:r>
      <w:r w:rsidRPr="00B33D64">
        <w:rPr>
          <w:rFonts w:ascii="Times New Roman" w:hAnsi="Times New Roman" w:cs="Times New Roman" w:hint="eastAsia"/>
          <w:bCs/>
          <w:sz w:val="28"/>
          <w:szCs w:val="28"/>
        </w:rPr>
        <w:t>雨水管道与污水管道在如图</w:t>
      </w:r>
      <w:r w:rsidRPr="00B33D64">
        <w:rPr>
          <w:rFonts w:ascii="Times New Roman" w:hAnsi="Times New Roman" w:cs="Times New Roman" w:hint="eastAsia"/>
          <w:bCs/>
          <w:sz w:val="28"/>
          <w:szCs w:val="28"/>
        </w:rPr>
        <w:t>6.2.4</w:t>
      </w:r>
      <w:r w:rsidRPr="00B33D64">
        <w:rPr>
          <w:rFonts w:ascii="Times New Roman" w:hAnsi="Times New Roman" w:cs="Times New Roman" w:hint="eastAsia"/>
          <w:bCs/>
          <w:sz w:val="28"/>
          <w:szCs w:val="28"/>
        </w:rPr>
        <w:t>条件下同槽施工时，应符合下列规定：</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bCs/>
          <w:noProof/>
          <w:sz w:val="28"/>
          <w:szCs w:val="28"/>
        </w:rPr>
        <w:drawing>
          <wp:anchor distT="0" distB="0" distL="114300" distR="114300" simplePos="0" relativeHeight="251678720" behindDoc="0" locked="0" layoutInCell="1" allowOverlap="1" wp14:anchorId="5B40666B" wp14:editId="50A5F8BA">
            <wp:simplePos x="0" y="0"/>
            <wp:positionH relativeFrom="column">
              <wp:posOffset>400050</wp:posOffset>
            </wp:positionH>
            <wp:positionV relativeFrom="paragraph">
              <wp:posOffset>53340</wp:posOffset>
            </wp:positionV>
            <wp:extent cx="5029200" cy="2179320"/>
            <wp:effectExtent l="0" t="0" r="0" b="0"/>
            <wp:wrapNone/>
            <wp:docPr id="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b="7143"/>
                    <a:stretch>
                      <a:fillRect/>
                    </a:stretch>
                  </pic:blipFill>
                  <pic:spPr bwMode="auto">
                    <a:xfrm>
                      <a:off x="0" y="0"/>
                      <a:ext cx="5029200" cy="2179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图</w:t>
      </w:r>
      <w:r w:rsidRPr="00B33D64">
        <w:rPr>
          <w:rFonts w:ascii="Times New Roman" w:hAnsi="Times New Roman" w:cs="Times New Roman" w:hint="eastAsia"/>
          <w:bCs/>
          <w:sz w:val="28"/>
          <w:szCs w:val="28"/>
        </w:rPr>
        <w:t xml:space="preserve">6.2.4  </w:t>
      </w:r>
      <w:r w:rsidRPr="00B33D64">
        <w:rPr>
          <w:rFonts w:ascii="Times New Roman" w:hAnsi="Times New Roman" w:cs="Times New Roman" w:hint="eastAsia"/>
          <w:bCs/>
          <w:sz w:val="28"/>
          <w:szCs w:val="28"/>
        </w:rPr>
        <w:t>雨水管道与污水管道同槽开挖示意图</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1  </w:t>
      </w:r>
      <w:r w:rsidRPr="00B33D64">
        <w:rPr>
          <w:rFonts w:ascii="Times New Roman" w:hAnsi="Times New Roman" w:cs="Times New Roman" w:hint="eastAsia"/>
          <w:bCs/>
          <w:sz w:val="28"/>
          <w:szCs w:val="28"/>
        </w:rPr>
        <w:t>两管中心距</w:t>
      </w:r>
      <w:r w:rsidRPr="00B33D64">
        <w:rPr>
          <w:rFonts w:ascii="Times New Roman" w:hAnsi="Times New Roman" w:cs="Times New Roman" w:hint="eastAsia"/>
          <w:bCs/>
          <w:sz w:val="28"/>
          <w:szCs w:val="28"/>
        </w:rPr>
        <w:t xml:space="preserve">B </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D</w:t>
      </w:r>
      <w:r w:rsidRPr="00B33D64">
        <w:rPr>
          <w:rFonts w:ascii="Times New Roman" w:hAnsi="Times New Roman" w:cs="Times New Roman" w:hint="eastAsia"/>
          <w:bCs/>
          <w:sz w:val="28"/>
          <w:szCs w:val="28"/>
          <w:vertAlign w:val="subscript"/>
        </w:rPr>
        <w:t>y</w:t>
      </w:r>
      <w:r w:rsidRPr="00B33D64">
        <w:rPr>
          <w:rFonts w:ascii="Times New Roman" w:hAnsi="Times New Roman" w:cs="Times New Roman" w:hint="eastAsia"/>
          <w:bCs/>
          <w:sz w:val="28"/>
          <w:szCs w:val="28"/>
        </w:rPr>
        <w:t>+D</w:t>
      </w:r>
      <w:r w:rsidRPr="00B33D64">
        <w:rPr>
          <w:rFonts w:ascii="Times New Roman" w:hAnsi="Times New Roman" w:cs="Times New Roman" w:hint="eastAsia"/>
          <w:bCs/>
          <w:sz w:val="28"/>
          <w:szCs w:val="28"/>
          <w:vertAlign w:val="subscript"/>
        </w:rPr>
        <w:t>w</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/2+1.0+h</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式中：</w:t>
      </w:r>
      <w:r w:rsidRPr="00B33D64">
        <w:rPr>
          <w:rFonts w:ascii="Times New Roman" w:hAnsi="Times New Roman" w:cs="Times New Roman" w:hint="eastAsia"/>
          <w:bCs/>
          <w:sz w:val="28"/>
          <w:szCs w:val="28"/>
        </w:rPr>
        <w:t xml:space="preserve"> B </w:t>
      </w:r>
      <w:r w:rsidRPr="00B33D64">
        <w:rPr>
          <w:rFonts w:ascii="Times New Roman" w:hAnsi="Times New Roman" w:cs="Times New Roman" w:hint="eastAsia"/>
          <w:bCs/>
          <w:sz w:val="28"/>
          <w:szCs w:val="28"/>
        </w:rPr>
        <w:t>—雨水管与污水管的中心距（</w:t>
      </w:r>
      <w:r w:rsidRPr="00B33D64">
        <w:rPr>
          <w:rFonts w:ascii="Times New Roman" w:hAnsi="Times New Roman" w:cs="Times New Roman" w:hint="eastAsia"/>
          <w:bCs/>
          <w:sz w:val="28"/>
          <w:szCs w:val="28"/>
        </w:rPr>
        <w:t>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D</w:t>
      </w:r>
      <w:r w:rsidRPr="00B33D64">
        <w:rPr>
          <w:rFonts w:ascii="Times New Roman" w:hAnsi="Times New Roman" w:cs="Times New Roman" w:hint="eastAsia"/>
          <w:bCs/>
          <w:sz w:val="28"/>
          <w:szCs w:val="28"/>
          <w:vertAlign w:val="subscript"/>
        </w:rPr>
        <w:t>y</w:t>
      </w:r>
      <w:r w:rsidRPr="00B33D64">
        <w:rPr>
          <w:rFonts w:ascii="Times New Roman" w:hAnsi="Times New Roman" w:cs="Times New Roman" w:hint="eastAsia"/>
          <w:bCs/>
          <w:sz w:val="28"/>
          <w:szCs w:val="28"/>
        </w:rPr>
        <w:t>—雨水管外径（</w:t>
      </w:r>
      <w:r w:rsidRPr="00B33D64">
        <w:rPr>
          <w:rFonts w:ascii="Times New Roman" w:hAnsi="Times New Roman" w:cs="Times New Roman" w:hint="eastAsia"/>
          <w:bCs/>
          <w:sz w:val="28"/>
          <w:szCs w:val="28"/>
        </w:rPr>
        <w:t>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D</w:t>
      </w:r>
      <w:r w:rsidRPr="00B33D64">
        <w:rPr>
          <w:rFonts w:ascii="Times New Roman" w:hAnsi="Times New Roman" w:cs="Times New Roman" w:hint="eastAsia"/>
          <w:bCs/>
          <w:sz w:val="28"/>
          <w:szCs w:val="28"/>
          <w:vertAlign w:val="subscript"/>
        </w:rPr>
        <w:t>w</w:t>
      </w:r>
      <w:r w:rsidRPr="00B33D64">
        <w:rPr>
          <w:rFonts w:ascii="Times New Roman" w:hAnsi="Times New Roman" w:cs="Times New Roman" w:hint="eastAsia"/>
          <w:bCs/>
          <w:sz w:val="28"/>
          <w:szCs w:val="28"/>
        </w:rPr>
        <w:t>—污水管外径（</w:t>
      </w:r>
      <w:r w:rsidRPr="00B33D64">
        <w:rPr>
          <w:rFonts w:ascii="Times New Roman" w:hAnsi="Times New Roman" w:cs="Times New Roman" w:hint="eastAsia"/>
          <w:bCs/>
          <w:sz w:val="28"/>
          <w:szCs w:val="28"/>
        </w:rPr>
        <w:t>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1.0</w:t>
      </w:r>
      <w:r w:rsidRPr="00B33D64">
        <w:rPr>
          <w:rFonts w:ascii="Times New Roman" w:hAnsi="Times New Roman" w:cs="Times New Roman" w:hint="eastAsia"/>
          <w:bCs/>
          <w:sz w:val="28"/>
          <w:szCs w:val="28"/>
        </w:rPr>
        <w:t>—富余值（</w:t>
      </w:r>
      <w:r w:rsidRPr="00B33D64">
        <w:rPr>
          <w:rFonts w:ascii="Times New Roman" w:hAnsi="Times New Roman" w:cs="Times New Roman" w:hint="eastAsia"/>
          <w:bCs/>
          <w:sz w:val="28"/>
          <w:szCs w:val="28"/>
        </w:rPr>
        <w:t>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h</w:t>
      </w:r>
      <w:r w:rsidRPr="00B33D64">
        <w:rPr>
          <w:rFonts w:ascii="Times New Roman" w:hAnsi="Times New Roman" w:cs="Times New Roman" w:hint="eastAsia"/>
          <w:bCs/>
          <w:sz w:val="28"/>
          <w:szCs w:val="28"/>
        </w:rPr>
        <w:t>—雨、污管底高差（</w:t>
      </w:r>
      <w:r w:rsidRPr="00B33D64">
        <w:rPr>
          <w:rFonts w:ascii="Times New Roman" w:hAnsi="Times New Roman" w:cs="Times New Roman" w:hint="eastAsia"/>
          <w:bCs/>
          <w:sz w:val="28"/>
          <w:szCs w:val="28"/>
        </w:rPr>
        <w:t>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2  </w:t>
      </w:r>
      <w:r w:rsidRPr="00B33D64">
        <w:rPr>
          <w:rFonts w:ascii="Times New Roman" w:hAnsi="Times New Roman" w:cs="Times New Roman" w:hint="eastAsia"/>
          <w:bCs/>
          <w:sz w:val="28"/>
          <w:szCs w:val="28"/>
        </w:rPr>
        <w:t>雨水管与污水管的管底高差</w:t>
      </w:r>
      <w:r w:rsidRPr="00B33D64">
        <w:rPr>
          <w:rFonts w:ascii="Times New Roman" w:hAnsi="Times New Roman" w:cs="Times New Roman" w:hint="eastAsia"/>
          <w:bCs/>
          <w:sz w:val="28"/>
          <w:szCs w:val="28"/>
        </w:rPr>
        <w:t>h</w:t>
      </w:r>
      <w:r w:rsidRPr="00B33D64">
        <w:rPr>
          <w:rFonts w:ascii="Times New Roman" w:hAnsi="Times New Roman" w:cs="Times New Roman" w:hint="eastAsia"/>
          <w:bCs/>
          <w:sz w:val="28"/>
          <w:szCs w:val="28"/>
        </w:rPr>
        <w:t>应小于</w:t>
      </w:r>
      <w:r w:rsidRPr="00B33D64">
        <w:rPr>
          <w:rFonts w:ascii="Times New Roman" w:hAnsi="Times New Roman" w:cs="Times New Roman" w:hint="eastAsia"/>
          <w:bCs/>
          <w:sz w:val="28"/>
          <w:szCs w:val="28"/>
        </w:rPr>
        <w:t>1.0m</w:t>
      </w:r>
      <w:r w:rsidRPr="00B33D64">
        <w:rPr>
          <w:rFonts w:ascii="Times New Roman" w:hAnsi="Times New Roman" w:cs="Times New Roman" w:hint="eastAsia"/>
          <w:bCs/>
          <w:sz w:val="28"/>
          <w:szCs w:val="28"/>
        </w:rPr>
        <w:t>；</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3  </w:t>
      </w:r>
      <w:r w:rsidRPr="00B33D64">
        <w:rPr>
          <w:rFonts w:ascii="Times New Roman" w:hAnsi="Times New Roman" w:cs="Times New Roman" w:hint="eastAsia"/>
          <w:bCs/>
          <w:sz w:val="28"/>
          <w:szCs w:val="28"/>
        </w:rPr>
        <w:t>最大深度</w:t>
      </w:r>
      <w:r w:rsidRPr="00B33D64">
        <w:rPr>
          <w:rFonts w:ascii="Times New Roman" w:hAnsi="Times New Roman" w:cs="Times New Roman" w:hint="eastAsia"/>
          <w:bCs/>
          <w:sz w:val="28"/>
          <w:szCs w:val="28"/>
        </w:rPr>
        <w:t>H</w:t>
      </w:r>
      <w:r w:rsidRPr="00B33D64">
        <w:rPr>
          <w:rFonts w:ascii="Times New Roman" w:hAnsi="Times New Roman" w:cs="Times New Roman" w:hint="eastAsia"/>
          <w:bCs/>
          <w:sz w:val="28"/>
          <w:szCs w:val="28"/>
        </w:rPr>
        <w:t>不大于</w:t>
      </w:r>
      <w:r w:rsidRPr="00B33D64">
        <w:rPr>
          <w:rFonts w:ascii="Times New Roman" w:hAnsi="Times New Roman" w:cs="Times New Roman" w:hint="eastAsia"/>
          <w:bCs/>
          <w:sz w:val="28"/>
          <w:szCs w:val="28"/>
        </w:rPr>
        <w:t>4.0m</w:t>
      </w:r>
      <w:r w:rsidRPr="00B33D64">
        <w:rPr>
          <w:rFonts w:ascii="Times New Roman" w:hAnsi="Times New Roman" w:cs="Times New Roman" w:hint="eastAsia"/>
          <w:bCs/>
          <w:sz w:val="28"/>
          <w:szCs w:val="28"/>
        </w:rPr>
        <w:t>的沟槽，槽底开挖宽度不得大于</w:t>
      </w:r>
      <w:r w:rsidRPr="00B33D64">
        <w:rPr>
          <w:rFonts w:ascii="Times New Roman" w:hAnsi="Times New Roman" w:cs="Times New Roman" w:hint="eastAsia"/>
          <w:bCs/>
          <w:sz w:val="28"/>
          <w:szCs w:val="28"/>
        </w:rPr>
        <w:t>4.5m</w:t>
      </w:r>
      <w:r w:rsidRPr="00B33D64">
        <w:rPr>
          <w:rFonts w:ascii="Times New Roman" w:hAnsi="Times New Roman" w:cs="Times New Roman" w:hint="eastAsia"/>
          <w:bCs/>
          <w:sz w:val="28"/>
          <w:szCs w:val="28"/>
        </w:rPr>
        <w:t>；最大深度</w:t>
      </w:r>
      <w:r w:rsidRPr="00B33D64">
        <w:rPr>
          <w:rFonts w:ascii="Times New Roman" w:hAnsi="Times New Roman" w:cs="Times New Roman" w:hint="eastAsia"/>
          <w:bCs/>
          <w:sz w:val="28"/>
          <w:szCs w:val="28"/>
        </w:rPr>
        <w:t>H</w:t>
      </w:r>
      <w:r w:rsidRPr="00B33D64">
        <w:rPr>
          <w:rFonts w:ascii="Times New Roman" w:hAnsi="Times New Roman" w:cs="Times New Roman" w:hint="eastAsia"/>
          <w:bCs/>
          <w:sz w:val="28"/>
          <w:szCs w:val="28"/>
        </w:rPr>
        <w:t>大于</w:t>
      </w:r>
      <w:r w:rsidRPr="00B33D64">
        <w:rPr>
          <w:rFonts w:ascii="Times New Roman" w:hAnsi="Times New Roman" w:cs="Times New Roman" w:hint="eastAsia"/>
          <w:bCs/>
          <w:sz w:val="28"/>
          <w:szCs w:val="28"/>
        </w:rPr>
        <w:t>4.5m</w:t>
      </w:r>
      <w:r w:rsidRPr="00B33D64">
        <w:rPr>
          <w:rFonts w:ascii="Times New Roman" w:hAnsi="Times New Roman" w:cs="Times New Roman" w:hint="eastAsia"/>
          <w:bCs/>
          <w:sz w:val="28"/>
          <w:szCs w:val="28"/>
        </w:rPr>
        <w:t>的沟槽，应采取支撑加固措施；</w:t>
      </w:r>
    </w:p>
    <w:p w:rsid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4  </w:t>
      </w:r>
      <w:r w:rsidRPr="00B33D64">
        <w:rPr>
          <w:rFonts w:ascii="Times New Roman" w:hAnsi="Times New Roman" w:cs="Times New Roman" w:hint="eastAsia"/>
          <w:bCs/>
          <w:sz w:val="28"/>
          <w:szCs w:val="28"/>
        </w:rPr>
        <w:t>当</w:t>
      </w:r>
      <w:r w:rsidRPr="00B33D64">
        <w:rPr>
          <w:rFonts w:ascii="Times New Roman" w:hAnsi="Times New Roman" w:cs="Times New Roman" w:hint="eastAsia"/>
          <w:bCs/>
          <w:sz w:val="28"/>
          <w:szCs w:val="28"/>
        </w:rPr>
        <w:t>h</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1.0m</w:t>
      </w:r>
      <w:r w:rsidRPr="00B33D64">
        <w:rPr>
          <w:rFonts w:ascii="Times New Roman" w:hAnsi="Times New Roman" w:cs="Times New Roman" w:hint="eastAsia"/>
          <w:bCs/>
          <w:sz w:val="28"/>
          <w:szCs w:val="28"/>
        </w:rPr>
        <w:t>时，宜采用“先深后浅、先挖后填”的施工方法。深管沟槽土方回填验收合格后</w:t>
      </w:r>
      <w:r w:rsidRPr="00B33D64">
        <w:rPr>
          <w:rFonts w:ascii="Times New Roman" w:hAnsi="Times New Roman" w:cs="Times New Roman" w:hint="eastAsia"/>
          <w:bCs/>
          <w:sz w:val="28"/>
          <w:szCs w:val="28"/>
        </w:rPr>
        <w:t>,</w:t>
      </w:r>
      <w:r w:rsidRPr="00B33D64">
        <w:rPr>
          <w:rFonts w:ascii="Times New Roman" w:hAnsi="Times New Roman" w:cs="Times New Roman" w:hint="eastAsia"/>
          <w:bCs/>
          <w:sz w:val="28"/>
          <w:szCs w:val="28"/>
        </w:rPr>
        <w:t>方可进行浅管的施工。</w:t>
      </w:r>
    </w:p>
    <w:p w:rsidR="00B33D64" w:rsidRPr="00B33D64" w:rsidRDefault="00B33D64" w:rsidP="00B33D64">
      <w:pPr>
        <w:jc w:val="left"/>
        <w:textAlignment w:val="baseline"/>
        <w:rPr>
          <w:rFonts w:ascii="Times New Roman" w:hAnsi="Times New Roman" w:cs="Times New Roman"/>
          <w:bCs/>
          <w:sz w:val="28"/>
          <w:szCs w:val="28"/>
        </w:rPr>
      </w:pPr>
    </w:p>
    <w:p w:rsidR="00B33D64" w:rsidRPr="00B33D64" w:rsidRDefault="00B33D64" w:rsidP="00B33D64">
      <w:pPr>
        <w:spacing w:line="360" w:lineRule="auto"/>
        <w:jc w:val="center"/>
        <w:outlineLvl w:val="1"/>
        <w:rPr>
          <w:rFonts w:ascii="Times New Roman" w:eastAsia="黑体" w:hAnsi="Times New Roman" w:cs="Times New Roman"/>
          <w:b/>
          <w:color w:val="000000" w:themeColor="text1"/>
          <w:sz w:val="28"/>
          <w:szCs w:val="28"/>
        </w:rPr>
      </w:pPr>
      <w:bookmarkStart w:id="133" w:name="_Toc436727283"/>
      <w:r w:rsidRPr="00B33D64">
        <w:rPr>
          <w:rFonts w:ascii="Times New Roman" w:eastAsia="黑体" w:hAnsi="Times New Roman" w:cs="Times New Roman" w:hint="eastAsia"/>
          <w:b/>
          <w:color w:val="000000" w:themeColor="text1"/>
          <w:sz w:val="28"/>
          <w:szCs w:val="28"/>
        </w:rPr>
        <w:t xml:space="preserve">6.3  </w:t>
      </w:r>
      <w:r w:rsidRPr="00B33D64">
        <w:rPr>
          <w:rFonts w:ascii="Times New Roman" w:eastAsia="黑体" w:hAnsi="Times New Roman" w:cs="Times New Roman" w:hint="eastAsia"/>
          <w:b/>
          <w:color w:val="000000" w:themeColor="text1"/>
          <w:sz w:val="28"/>
          <w:szCs w:val="28"/>
        </w:rPr>
        <w:t>管道基础</w:t>
      </w:r>
      <w:bookmarkEnd w:id="133"/>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6.3.1  PP</w:t>
      </w:r>
      <w:r w:rsidRPr="00B33D64">
        <w:rPr>
          <w:rFonts w:ascii="Times New Roman" w:hAnsi="Times New Roman" w:cs="Times New Roman" w:hint="eastAsia"/>
          <w:bCs/>
          <w:sz w:val="28"/>
          <w:szCs w:val="28"/>
        </w:rPr>
        <w:t>热态排水管道和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管系统中承插接口部位的凹槽，宜在管道铺设时随铺随挖。凹槽的长度、宽度和深度可按管道接头尺寸确定。在管道连接完成后，应立即用中粗砂回填密实。</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6.3.2  PP</w:t>
      </w:r>
      <w:r w:rsidRPr="00B33D64">
        <w:rPr>
          <w:rFonts w:ascii="Times New Roman" w:hAnsi="Times New Roman" w:cs="Times New Roman" w:hint="eastAsia"/>
          <w:bCs/>
          <w:sz w:val="28"/>
          <w:szCs w:val="28"/>
        </w:rPr>
        <w:t>热态管道和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管地基处理应符合下列规定：</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1  </w:t>
      </w:r>
      <w:r w:rsidRPr="00B33D64">
        <w:rPr>
          <w:rFonts w:ascii="Times New Roman" w:hAnsi="Times New Roman" w:cs="Times New Roman" w:hint="eastAsia"/>
          <w:bCs/>
          <w:sz w:val="28"/>
          <w:szCs w:val="28"/>
        </w:rPr>
        <w:t>对一般土质，应在管底以下原状土地基上铺垫</w:t>
      </w:r>
      <w:r w:rsidRPr="00B33D64">
        <w:rPr>
          <w:rFonts w:ascii="Times New Roman" w:hAnsi="Times New Roman" w:cs="Times New Roman" w:hint="eastAsia"/>
          <w:bCs/>
          <w:sz w:val="28"/>
          <w:szCs w:val="28"/>
        </w:rPr>
        <w:t>150mm</w:t>
      </w:r>
      <w:r w:rsidRPr="00B33D64">
        <w:rPr>
          <w:rFonts w:ascii="Times New Roman" w:hAnsi="Times New Roman" w:cs="Times New Roman" w:hint="eastAsia"/>
          <w:bCs/>
          <w:sz w:val="28"/>
          <w:szCs w:val="28"/>
        </w:rPr>
        <w:t>中粗砂基础层；</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2  </w:t>
      </w:r>
      <w:r w:rsidRPr="00B33D64">
        <w:rPr>
          <w:rFonts w:ascii="Times New Roman" w:hAnsi="Times New Roman" w:cs="Times New Roman" w:hint="eastAsia"/>
          <w:bCs/>
          <w:sz w:val="28"/>
          <w:szCs w:val="28"/>
        </w:rPr>
        <w:t>对软土地基，当地基承载能力小于设计要求或由于施工降水、超挖等原因，地基原状土被扰动而影响地基承载能力时，应按设计要求对地基进行加固处理，在达到规定的在基承载能力后，再铺垫</w:t>
      </w:r>
      <w:r w:rsidRPr="00B33D64">
        <w:rPr>
          <w:rFonts w:ascii="Times New Roman" w:hAnsi="Times New Roman" w:cs="Times New Roman" w:hint="eastAsia"/>
          <w:bCs/>
          <w:sz w:val="28"/>
          <w:szCs w:val="28"/>
        </w:rPr>
        <w:t>150mm</w:t>
      </w:r>
      <w:r w:rsidRPr="00B33D64">
        <w:rPr>
          <w:rFonts w:ascii="Times New Roman" w:hAnsi="Times New Roman" w:cs="Times New Roman" w:hint="eastAsia"/>
          <w:bCs/>
          <w:sz w:val="28"/>
          <w:szCs w:val="28"/>
        </w:rPr>
        <w:t>中粗砂基础层；</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3.</w:t>
      </w:r>
      <w:r w:rsidRPr="00B33D64">
        <w:rPr>
          <w:rFonts w:ascii="Times New Roman" w:hAnsi="Times New Roman" w:cs="Times New Roman" w:hint="eastAsia"/>
          <w:bCs/>
          <w:sz w:val="28"/>
          <w:szCs w:val="28"/>
        </w:rPr>
        <w:t>当沟槽底为岩石或坚硬物体时，铺垫中粗砂基础层的厚度不应小于</w:t>
      </w:r>
      <w:r w:rsidRPr="00B33D64">
        <w:rPr>
          <w:rFonts w:ascii="Times New Roman" w:hAnsi="Times New Roman" w:cs="Times New Roman" w:hint="eastAsia"/>
          <w:bCs/>
          <w:sz w:val="28"/>
          <w:szCs w:val="28"/>
        </w:rPr>
        <w:t>150m</w:t>
      </w:r>
      <w:r w:rsidRPr="00B33D64">
        <w:rPr>
          <w:rFonts w:ascii="Times New Roman" w:hAnsi="Times New Roman" w:cs="Times New Roman" w:hint="eastAsia"/>
          <w:bCs/>
          <w:sz w:val="28"/>
          <w:szCs w:val="28"/>
        </w:rPr>
        <w:t>。</w:t>
      </w:r>
    </w:p>
    <w:p w:rsidR="006E01B1" w:rsidRPr="0032791E" w:rsidRDefault="00B33D64" w:rsidP="00843DD4">
      <w:pPr>
        <w:spacing w:line="360" w:lineRule="auto"/>
        <w:jc w:val="center"/>
        <w:outlineLvl w:val="1"/>
        <w:rPr>
          <w:rFonts w:ascii="Times New Roman" w:eastAsia="黑体" w:hAnsi="Times New Roman" w:cs="Times New Roman"/>
          <w:b/>
          <w:color w:val="000000" w:themeColor="text1"/>
          <w:sz w:val="28"/>
          <w:szCs w:val="28"/>
        </w:rPr>
      </w:pPr>
      <w:bookmarkStart w:id="134" w:name="_Toc436727284"/>
      <w:r>
        <w:rPr>
          <w:rFonts w:ascii="Times New Roman" w:eastAsia="黑体" w:hAnsi="Times New Roman" w:cs="Times New Roman" w:hint="eastAsia"/>
          <w:b/>
          <w:color w:val="000000" w:themeColor="text1"/>
          <w:sz w:val="28"/>
          <w:szCs w:val="28"/>
        </w:rPr>
        <w:t>6</w:t>
      </w:r>
      <w:r w:rsidR="006E01B1" w:rsidRPr="0032791E">
        <w:rPr>
          <w:rFonts w:ascii="Times New Roman" w:eastAsia="黑体" w:hAnsi="Times New Roman" w:cs="Times New Roman"/>
          <w:b/>
          <w:color w:val="000000" w:themeColor="text1"/>
          <w:sz w:val="28"/>
          <w:szCs w:val="28"/>
        </w:rPr>
        <w:t>.4</w:t>
      </w:r>
      <w:r w:rsidR="006E01B1" w:rsidRPr="0032791E">
        <w:rPr>
          <w:rFonts w:ascii="Times New Roman" w:eastAsia="黑体" w:hAnsi="Times New Roman" w:cs="Times New Roman"/>
          <w:b/>
          <w:color w:val="000000" w:themeColor="text1"/>
          <w:sz w:val="28"/>
          <w:szCs w:val="28"/>
        </w:rPr>
        <w:t>管道安装</w:t>
      </w:r>
      <w:bookmarkEnd w:id="134"/>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6.4.1  PP</w:t>
      </w:r>
      <w:r w:rsidRPr="00B33D64">
        <w:rPr>
          <w:rFonts w:ascii="Times New Roman" w:hAnsi="Times New Roman" w:cs="Times New Roman" w:hint="eastAsia"/>
          <w:bCs/>
          <w:sz w:val="28"/>
          <w:szCs w:val="28"/>
        </w:rPr>
        <w:t>热态管道和</w:t>
      </w:r>
      <w:r w:rsidRPr="00B33D64">
        <w:rPr>
          <w:rFonts w:ascii="Times New Roman" w:hAnsi="Times New Roman" w:cs="Times New Roman" w:hint="eastAsia"/>
          <w:bCs/>
          <w:sz w:val="28"/>
          <w:szCs w:val="28"/>
        </w:rPr>
        <w:t>PP-HM</w:t>
      </w:r>
      <w:r w:rsidRPr="00B33D64">
        <w:rPr>
          <w:rFonts w:ascii="Times New Roman" w:hAnsi="Times New Roman" w:cs="Times New Roman" w:hint="eastAsia"/>
          <w:bCs/>
          <w:sz w:val="28"/>
          <w:szCs w:val="28"/>
        </w:rPr>
        <w:t>管道安装应符合下列规定：</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1  </w:t>
      </w:r>
      <w:r w:rsidRPr="00B33D64">
        <w:rPr>
          <w:rFonts w:ascii="Times New Roman" w:hAnsi="Times New Roman" w:cs="Times New Roman" w:hint="eastAsia"/>
          <w:bCs/>
          <w:sz w:val="28"/>
          <w:szCs w:val="28"/>
        </w:rPr>
        <w:t>待用的管材应按产品标准逐支进行质量检验，不符合标准不得使用，并应做好记号，另行处理。</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2  </w:t>
      </w:r>
      <w:r w:rsidRPr="00B33D64">
        <w:rPr>
          <w:rFonts w:ascii="Times New Roman" w:hAnsi="Times New Roman" w:cs="Times New Roman" w:hint="eastAsia"/>
          <w:bCs/>
          <w:sz w:val="28"/>
          <w:szCs w:val="28"/>
        </w:rPr>
        <w:t>管材现场应由人工搬运，搬运时应轻抬轻放。</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3  </w:t>
      </w:r>
      <w:r w:rsidRPr="00B33D64">
        <w:rPr>
          <w:rFonts w:ascii="Times New Roman" w:hAnsi="Times New Roman" w:cs="Times New Roman" w:hint="eastAsia"/>
          <w:bCs/>
          <w:sz w:val="28"/>
          <w:szCs w:val="28"/>
        </w:rPr>
        <w:t>下管前，凡规定须进行管道变形检测的断面的管材，应预先量出该断面管道的实际直径，并做出记号。</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4  </w:t>
      </w:r>
      <w:r w:rsidRPr="00B33D64">
        <w:rPr>
          <w:rFonts w:ascii="Times New Roman" w:hAnsi="Times New Roman" w:cs="Times New Roman" w:hint="eastAsia"/>
          <w:bCs/>
          <w:sz w:val="28"/>
          <w:szCs w:val="28"/>
        </w:rPr>
        <w:t>下管可用人工或起重机吊装进行。人工下管时，由地面人员将管</w:t>
      </w:r>
      <w:r w:rsidRPr="00B33D64">
        <w:rPr>
          <w:rFonts w:ascii="Times New Roman" w:hAnsi="Times New Roman" w:cs="Times New Roman" w:hint="eastAsia"/>
          <w:bCs/>
          <w:sz w:val="28"/>
          <w:szCs w:val="28"/>
        </w:rPr>
        <w:lastRenderedPageBreak/>
        <w:t>材传递给沟槽内施工人员；对放坡开挖的沟槽也可用非金属绳索系住管身两端，保持管身平衡均匀溜放至沟槽内，严禁将管材由槽顶边滚入槽内；起重机下管吊装时，应用非金属绳索扣系住，</w:t>
      </w:r>
      <w:r w:rsidRPr="00B33D64">
        <w:rPr>
          <w:rFonts w:ascii="Times New Roman" w:hAnsi="Times New Roman" w:cs="Times New Roman"/>
          <w:bCs/>
          <w:sz w:val="28"/>
          <w:szCs w:val="28"/>
        </w:rPr>
        <w:t>严禁</w:t>
      </w:r>
      <w:r w:rsidRPr="00B33D64">
        <w:rPr>
          <w:rFonts w:ascii="Times New Roman" w:hAnsi="Times New Roman" w:cs="Times New Roman" w:hint="eastAsia"/>
          <w:bCs/>
          <w:sz w:val="28"/>
          <w:szCs w:val="28"/>
        </w:rPr>
        <w:t>串心吊装。</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5  </w:t>
      </w:r>
      <w:r w:rsidRPr="00B33D64">
        <w:rPr>
          <w:rFonts w:ascii="Times New Roman" w:hAnsi="Times New Roman" w:cs="Times New Roman" w:hint="eastAsia"/>
          <w:bCs/>
          <w:sz w:val="28"/>
          <w:szCs w:val="28"/>
        </w:rPr>
        <w:t>管材应将插口顺水流方向，承口逆水流方向安装，安装应由下游往上游进行。</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6.4.2 PP-HM</w:t>
      </w:r>
      <w:r w:rsidRPr="00B33D64">
        <w:rPr>
          <w:rFonts w:ascii="Times New Roman" w:hAnsi="Times New Roman" w:cs="Times New Roman" w:hint="eastAsia"/>
          <w:bCs/>
          <w:sz w:val="28"/>
          <w:szCs w:val="28"/>
        </w:rPr>
        <w:t>管的接口连接应符合下列规定：</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1  </w:t>
      </w:r>
      <w:r w:rsidRPr="00B33D64">
        <w:rPr>
          <w:rFonts w:ascii="Times New Roman" w:hAnsi="Times New Roman" w:cs="Times New Roman" w:hint="eastAsia"/>
          <w:bCs/>
          <w:sz w:val="28"/>
          <w:szCs w:val="28"/>
        </w:rPr>
        <w:t>接口前，应先检查橡胶圈是否配套完好，确认橡胶圈安放位置及插口的插入深度。安装时宜采用两个胶圈。</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2 </w:t>
      </w:r>
      <w:r w:rsidRPr="00B33D64">
        <w:rPr>
          <w:rFonts w:ascii="Times New Roman" w:hAnsi="Times New Roman" w:cs="Times New Roman" w:hint="eastAsia"/>
          <w:bCs/>
          <w:sz w:val="28"/>
          <w:szCs w:val="28"/>
        </w:rPr>
        <w:t>接口前，先将承口的内壁清理干净，并在承口内壁及插口橡胶圈上涂润滑剂（首选硅油），然后将承插口端面的中心轴线对齐。</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3  </w:t>
      </w:r>
      <w:r w:rsidRPr="00B33D64">
        <w:rPr>
          <w:rFonts w:ascii="Times New Roman" w:hAnsi="Times New Roman" w:cs="Times New Roman" w:hint="eastAsia"/>
          <w:bCs/>
          <w:sz w:val="28"/>
          <w:szCs w:val="28"/>
        </w:rPr>
        <w:t>接口时，用两个手扳葫将管材拉动就位，接口合拢时，管材两侧的手扳葫芦应同步拉动，使橡胶密封圈正确就位，不扭曲、不脱落。</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4 </w:t>
      </w:r>
      <w:r w:rsidRPr="00B33D64">
        <w:rPr>
          <w:rFonts w:ascii="Times New Roman" w:hAnsi="Times New Roman" w:cs="Times New Roman" w:hint="eastAsia"/>
          <w:bCs/>
          <w:sz w:val="28"/>
          <w:szCs w:val="28"/>
        </w:rPr>
        <w:t>为防接口合拢时已排设管道轴线位置移动，需采用稳管措施。具体方法可在编织袋内灌满黄砂，封口后压在已排设管道的顶部，其数量因管径大小而异。管道接口后，应复核管道的高程和轴线使其符合要求。</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5  </w:t>
      </w:r>
      <w:r w:rsidRPr="00B33D64">
        <w:rPr>
          <w:rFonts w:ascii="Times New Roman" w:hAnsi="Times New Roman" w:cs="Times New Roman" w:hint="eastAsia"/>
          <w:bCs/>
          <w:sz w:val="28"/>
          <w:szCs w:val="28"/>
        </w:rPr>
        <w:t>雨季施工应采取防止管材漂浮措施。可先回填到管顶一倍管以上的高度。管安装完毕尚未回填土时，一旦遭到水泡，应进行管中心线和管底高程复测和外观检查，如发现位移、漂浮、拔口现象，应返工处理。</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lastRenderedPageBreak/>
        <w:t>6.4.3  PP</w:t>
      </w:r>
      <w:r w:rsidRPr="00B33D64">
        <w:rPr>
          <w:rFonts w:ascii="Times New Roman" w:hAnsi="Times New Roman" w:cs="Times New Roman" w:hint="eastAsia"/>
          <w:bCs/>
          <w:sz w:val="28"/>
          <w:szCs w:val="28"/>
        </w:rPr>
        <w:t>热态电热熔丝承插连接（见图</w:t>
      </w:r>
      <w:r w:rsidRPr="00B33D64">
        <w:rPr>
          <w:rFonts w:ascii="Times New Roman" w:hAnsi="Times New Roman" w:cs="Times New Roman" w:hint="eastAsia"/>
          <w:bCs/>
          <w:sz w:val="28"/>
          <w:szCs w:val="28"/>
        </w:rPr>
        <w:t>6.4.3</w:t>
      </w:r>
      <w:r w:rsidRPr="00B33D64">
        <w:rPr>
          <w:rFonts w:ascii="Times New Roman" w:hAnsi="Times New Roman" w:cs="Times New Roman" w:hint="eastAsia"/>
          <w:bCs/>
          <w:sz w:val="28"/>
          <w:szCs w:val="28"/>
        </w:rPr>
        <w:t>）是在生产管材时，在管材的承口端预先埋入电热元件，在工地施工时，将两根管子承插连接好，给电热元件通电，使材料熔化将两根管子连接在一起的一种连接方式。</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bCs/>
          <w:noProof/>
          <w:sz w:val="28"/>
          <w:szCs w:val="28"/>
        </w:rPr>
        <w:drawing>
          <wp:inline distT="0" distB="0" distL="0" distR="0" wp14:anchorId="0A43D9F4" wp14:editId="680D2C12">
            <wp:extent cx="4492625" cy="1383665"/>
            <wp:effectExtent l="0" t="0" r="3175" b="6985"/>
            <wp:docPr id="5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492625" cy="1383665"/>
                    </a:xfrm>
                    <a:prstGeom prst="rect">
                      <a:avLst/>
                    </a:prstGeom>
                    <a:noFill/>
                    <a:ln>
                      <a:noFill/>
                    </a:ln>
                  </pic:spPr>
                </pic:pic>
              </a:graphicData>
            </a:graphic>
          </wp:inline>
        </w:drawing>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图</w:t>
      </w:r>
      <w:r w:rsidRPr="00B33D64">
        <w:rPr>
          <w:rFonts w:ascii="Times New Roman" w:hAnsi="Times New Roman" w:cs="Times New Roman" w:hint="eastAsia"/>
          <w:bCs/>
          <w:sz w:val="28"/>
          <w:szCs w:val="28"/>
        </w:rPr>
        <w:t>6.4.3</w:t>
      </w:r>
      <w:r w:rsidRPr="00B33D64">
        <w:rPr>
          <w:rFonts w:ascii="Times New Roman" w:hAnsi="Times New Roman" w:cs="Times New Roman" w:hint="eastAsia"/>
          <w:bCs/>
          <w:sz w:val="28"/>
          <w:szCs w:val="28"/>
        </w:rPr>
        <w:t>电热熔丝承插连接</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6.4.4  PP</w:t>
      </w:r>
      <w:r w:rsidRPr="00B33D64">
        <w:rPr>
          <w:rFonts w:ascii="Times New Roman" w:hAnsi="Times New Roman" w:cs="Times New Roman" w:hint="eastAsia"/>
          <w:bCs/>
          <w:sz w:val="28"/>
          <w:szCs w:val="28"/>
        </w:rPr>
        <w:t>热态管应采用电热熔丝承插连接，与其它材质的管道连接时，宜采用检查井连接或专用管件连接。电热熔丝承插连接具体连接方法如下：</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 1  </w:t>
      </w:r>
      <w:r w:rsidRPr="00B33D64">
        <w:rPr>
          <w:rFonts w:ascii="Times New Roman" w:hAnsi="Times New Roman" w:cs="Times New Roman" w:hint="eastAsia"/>
          <w:bCs/>
          <w:sz w:val="28"/>
          <w:szCs w:val="28"/>
        </w:rPr>
        <w:t>将</w:t>
      </w:r>
      <w:r w:rsidRPr="00B33D64">
        <w:rPr>
          <w:rFonts w:ascii="Times New Roman" w:hAnsi="Times New Roman" w:cs="Times New Roman" w:hint="eastAsia"/>
          <w:bCs/>
          <w:sz w:val="28"/>
          <w:szCs w:val="28"/>
        </w:rPr>
        <w:t>PP</w:t>
      </w:r>
      <w:r w:rsidRPr="00B33D64">
        <w:rPr>
          <w:rFonts w:ascii="Times New Roman" w:hAnsi="Times New Roman" w:cs="Times New Roman" w:hint="eastAsia"/>
          <w:bCs/>
          <w:sz w:val="28"/>
          <w:szCs w:val="28"/>
        </w:rPr>
        <w:t>热态管专用电熔焊接机，连接电源待用。检查电源线及插座与焊机的功率是否相匹配；</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 2  </w:t>
      </w:r>
      <w:r w:rsidRPr="00B33D64">
        <w:rPr>
          <w:rFonts w:ascii="Times New Roman" w:hAnsi="Times New Roman" w:cs="Times New Roman" w:hint="eastAsia"/>
          <w:bCs/>
          <w:sz w:val="28"/>
          <w:szCs w:val="28"/>
        </w:rPr>
        <w:t>管材在运输过程中，出现承口、插口发生形变时，施工前应进行校圆，校圆应采用专用校圆器；</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 3  </w:t>
      </w:r>
      <w:r w:rsidRPr="00B33D64">
        <w:rPr>
          <w:rFonts w:ascii="Times New Roman" w:hAnsi="Times New Roman" w:cs="Times New Roman" w:hint="eastAsia"/>
          <w:bCs/>
          <w:sz w:val="28"/>
          <w:szCs w:val="28"/>
        </w:rPr>
        <w:t>将管道承口与插口相对，插口方向应顺水流方向。分别将手拉葫芦固定于待接的管道上；</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 4  </w:t>
      </w:r>
      <w:r w:rsidRPr="00B33D64">
        <w:rPr>
          <w:rFonts w:ascii="Times New Roman" w:hAnsi="Times New Roman" w:cs="Times New Roman" w:hint="eastAsia"/>
          <w:bCs/>
          <w:sz w:val="28"/>
          <w:szCs w:val="28"/>
        </w:rPr>
        <w:t>管道的承口与插口需用棉布擦试干净，不应有泥沙、灰尘、水等。如有油污需用汽油擦试，两端口清洁完闭后，并在插口标记好插入深度；</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 5  </w:t>
      </w:r>
      <w:r w:rsidRPr="00B33D64">
        <w:rPr>
          <w:rFonts w:ascii="Times New Roman" w:hAnsi="Times New Roman" w:cs="Times New Roman" w:hint="eastAsia"/>
          <w:bCs/>
          <w:sz w:val="28"/>
          <w:szCs w:val="28"/>
        </w:rPr>
        <w:t>将管道放置于地基上，对齐管道，管道连接处的地基上要挖有</w:t>
      </w:r>
      <w:r w:rsidRPr="00B33D64">
        <w:rPr>
          <w:rFonts w:ascii="Times New Roman" w:hAnsi="Times New Roman" w:cs="Times New Roman" w:hint="eastAsia"/>
          <w:bCs/>
          <w:sz w:val="28"/>
          <w:szCs w:val="28"/>
        </w:rPr>
        <w:lastRenderedPageBreak/>
        <w:t>适合连接操作的操作坑，管底深度一般宜为</w:t>
      </w:r>
      <w:r w:rsidRPr="00B33D64">
        <w:rPr>
          <w:rFonts w:ascii="Times New Roman" w:hAnsi="Times New Roman" w:cs="Times New Roman" w:hint="eastAsia"/>
          <w:bCs/>
          <w:sz w:val="28"/>
          <w:szCs w:val="28"/>
        </w:rPr>
        <w:t>20cm</w:t>
      </w:r>
      <w:r w:rsidRPr="00B33D64">
        <w:rPr>
          <w:rFonts w:ascii="Times New Roman" w:hAnsi="Times New Roman" w:cs="Times New Roman" w:hint="eastAsia"/>
          <w:bCs/>
          <w:sz w:val="28"/>
          <w:szCs w:val="28"/>
        </w:rPr>
        <w:t>。并使管道保持在同一轴线上，然后应采用两套手拉葫芦将管道拉入到标记为止；</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 6  </w:t>
      </w:r>
      <w:r w:rsidRPr="00B33D64">
        <w:rPr>
          <w:rFonts w:ascii="Times New Roman" w:hAnsi="Times New Roman" w:cs="Times New Roman" w:hint="eastAsia"/>
          <w:bCs/>
          <w:sz w:val="28"/>
          <w:szCs w:val="28"/>
        </w:rPr>
        <w:t>将待用的专用电熔焊接机的正负极分别夹在承口的电阻丝上，开始加热，加热至参数设定温度。在加热过程中可能有一定的连续稳定升压过程，但不得有升降突变。并且升压的数据不应大于给定的参数。以免造成质量安全事故；</w:t>
      </w:r>
    </w:p>
    <w:p w:rsidR="00B33D64" w:rsidRP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    7  </w:t>
      </w:r>
      <w:r w:rsidRPr="00B33D64">
        <w:rPr>
          <w:rFonts w:ascii="Times New Roman" w:hAnsi="Times New Roman" w:cs="Times New Roman" w:hint="eastAsia"/>
          <w:bCs/>
          <w:sz w:val="28"/>
          <w:szCs w:val="28"/>
        </w:rPr>
        <w:t>焊接完毕后，应进行自然冷却。冷却时间为</w:t>
      </w:r>
      <w:r w:rsidRPr="00B33D64">
        <w:rPr>
          <w:rFonts w:ascii="Times New Roman" w:hAnsi="Times New Roman" w:cs="Times New Roman" w:hint="eastAsia"/>
          <w:bCs/>
          <w:sz w:val="28"/>
          <w:szCs w:val="28"/>
        </w:rPr>
        <w:t>2</w:t>
      </w:r>
      <w:r w:rsidRPr="00B33D64">
        <w:rPr>
          <w:rFonts w:ascii="Times New Roman" w:hAnsi="Times New Roman" w:cs="Times New Roman" w:hint="eastAsia"/>
          <w:bCs/>
          <w:sz w:val="28"/>
          <w:szCs w:val="28"/>
        </w:rPr>
        <w:t>小时，冷却过程中不得移动手拉葫芦，并保证接头不受外力作。</w:t>
      </w:r>
    </w:p>
    <w:p w:rsidR="00B33D64" w:rsidRDefault="00B33D64" w:rsidP="00B33D64">
      <w:pPr>
        <w:jc w:val="left"/>
        <w:textAlignment w:val="baseline"/>
        <w:rPr>
          <w:rFonts w:ascii="Times New Roman" w:hAnsi="Times New Roman" w:cs="Times New Roman"/>
          <w:bCs/>
          <w:sz w:val="28"/>
          <w:szCs w:val="28"/>
        </w:rPr>
      </w:pPr>
      <w:r w:rsidRPr="00B33D64">
        <w:rPr>
          <w:rFonts w:ascii="Times New Roman" w:hAnsi="Times New Roman" w:cs="Times New Roman" w:hint="eastAsia"/>
          <w:bCs/>
          <w:sz w:val="28"/>
          <w:szCs w:val="28"/>
        </w:rPr>
        <w:t xml:space="preserve">6.4.5  </w:t>
      </w:r>
      <w:r w:rsidRPr="00B33D64">
        <w:rPr>
          <w:rFonts w:ascii="Times New Roman" w:hAnsi="Times New Roman" w:cs="Times New Roman" w:hint="eastAsia"/>
          <w:bCs/>
          <w:sz w:val="28"/>
          <w:szCs w:val="28"/>
        </w:rPr>
        <w:t>当管道采用刚性连接（电热熔丝承插连接）时，应采取对管道及时覆土等措施降低管道的纵向收缩量。</w:t>
      </w:r>
    </w:p>
    <w:p w:rsidR="00243E5C" w:rsidRPr="0032791E" w:rsidRDefault="00243E5C" w:rsidP="00945D48">
      <w:pPr>
        <w:spacing w:line="360" w:lineRule="auto"/>
        <w:jc w:val="center"/>
        <w:outlineLvl w:val="1"/>
        <w:rPr>
          <w:rFonts w:ascii="Times New Roman" w:eastAsia="黑体" w:hAnsi="Times New Roman" w:cs="Times New Roman"/>
          <w:b/>
          <w:color w:val="000000" w:themeColor="text1"/>
          <w:sz w:val="28"/>
          <w:szCs w:val="28"/>
        </w:rPr>
      </w:pPr>
      <w:bookmarkStart w:id="135" w:name="_Toc436727285"/>
      <w:r>
        <w:rPr>
          <w:rFonts w:ascii="Times New Roman" w:eastAsia="黑体" w:hAnsi="Times New Roman" w:cs="Times New Roman" w:hint="eastAsia"/>
          <w:b/>
          <w:color w:val="000000" w:themeColor="text1"/>
          <w:sz w:val="28"/>
          <w:szCs w:val="28"/>
        </w:rPr>
        <w:t>6</w:t>
      </w:r>
      <w:r w:rsidRPr="0032791E">
        <w:rPr>
          <w:rFonts w:ascii="Times New Roman" w:eastAsia="黑体" w:hAnsi="Times New Roman" w:cs="Times New Roman"/>
          <w:b/>
          <w:color w:val="000000" w:themeColor="text1"/>
          <w:sz w:val="28"/>
          <w:szCs w:val="28"/>
        </w:rPr>
        <w:t>.5</w:t>
      </w:r>
      <w:r w:rsidRPr="00243E5C">
        <w:rPr>
          <w:rFonts w:ascii="Times New Roman" w:eastAsia="黑体" w:hAnsi="Times New Roman" w:cs="Times New Roman"/>
          <w:b/>
          <w:color w:val="000000" w:themeColor="text1"/>
          <w:sz w:val="28"/>
          <w:szCs w:val="28"/>
        </w:rPr>
        <w:t>管道修补</w:t>
      </w:r>
      <w:bookmarkEnd w:id="135"/>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6.5.1  </w:t>
      </w:r>
      <w:r w:rsidRPr="00243E5C">
        <w:rPr>
          <w:rFonts w:ascii="Times New Roman" w:hAnsi="Times New Roman" w:cs="Times New Roman"/>
          <w:bCs/>
          <w:sz w:val="28"/>
          <w:szCs w:val="28"/>
        </w:rPr>
        <w:t>管道敷设后，受意外因素发生局部损坏，当损坏部位的长或宽不超过管周长的</w:t>
      </w:r>
      <w:r w:rsidRPr="00243E5C">
        <w:rPr>
          <w:rFonts w:ascii="Times New Roman" w:hAnsi="Times New Roman" w:cs="Times New Roman"/>
          <w:bCs/>
          <w:sz w:val="28"/>
          <w:szCs w:val="28"/>
        </w:rPr>
        <w:t>1/12</w:t>
      </w:r>
      <w:r w:rsidRPr="00243E5C">
        <w:rPr>
          <w:rFonts w:ascii="Times New Roman" w:hAnsi="Times New Roman" w:cs="Times New Roman"/>
          <w:bCs/>
          <w:sz w:val="28"/>
          <w:szCs w:val="28"/>
        </w:rPr>
        <w:t>时，可采取修补措施。</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6.5.2  </w:t>
      </w:r>
      <w:r w:rsidRPr="00243E5C">
        <w:rPr>
          <w:rFonts w:ascii="Times New Roman" w:hAnsi="Times New Roman" w:cs="Times New Roman"/>
          <w:bCs/>
          <w:sz w:val="28"/>
          <w:szCs w:val="28"/>
        </w:rPr>
        <w:t>管道的外壁发生局部或较小部位裂缝或孔洞在</w:t>
      </w:r>
      <w:r w:rsidRPr="00243E5C">
        <w:rPr>
          <w:rFonts w:ascii="Times New Roman" w:hAnsi="Times New Roman" w:cs="Times New Roman"/>
          <w:bCs/>
          <w:sz w:val="28"/>
          <w:szCs w:val="28"/>
        </w:rPr>
        <w:t>0.02m</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0.1m</w:t>
      </w:r>
      <w:r w:rsidRPr="00243E5C">
        <w:rPr>
          <w:rFonts w:ascii="Times New Roman" w:hAnsi="Times New Roman" w:cs="Times New Roman"/>
          <w:bCs/>
          <w:sz w:val="28"/>
          <w:szCs w:val="28"/>
        </w:rPr>
        <w:t>时，可先将管内水排除，用棉纱将损坏部位清理干净，然后用</w:t>
      </w:r>
      <w:r w:rsidRPr="00243E5C">
        <w:rPr>
          <w:rFonts w:ascii="Times New Roman" w:hAnsi="Times New Roman" w:cs="Times New Roman" w:hint="eastAsia"/>
          <w:bCs/>
          <w:sz w:val="28"/>
          <w:szCs w:val="28"/>
        </w:rPr>
        <w:t>等同大的</w:t>
      </w:r>
      <w:r w:rsidRPr="00243E5C">
        <w:rPr>
          <w:rFonts w:ascii="Times New Roman" w:hAnsi="Times New Roman" w:cs="Times New Roman" w:hint="eastAsia"/>
          <w:bCs/>
          <w:sz w:val="28"/>
          <w:szCs w:val="28"/>
        </w:rPr>
        <w:t>PP</w:t>
      </w:r>
      <w:r w:rsidRPr="00243E5C">
        <w:rPr>
          <w:rFonts w:ascii="Times New Roman" w:hAnsi="Times New Roman" w:cs="Times New Roman" w:hint="eastAsia"/>
          <w:bCs/>
          <w:sz w:val="28"/>
          <w:szCs w:val="28"/>
        </w:rPr>
        <w:t>热态管和</w:t>
      </w:r>
      <w:r w:rsidRPr="00243E5C">
        <w:rPr>
          <w:rFonts w:ascii="Times New Roman" w:hAnsi="Times New Roman" w:cs="Times New Roman" w:hint="eastAsia"/>
          <w:bCs/>
          <w:sz w:val="28"/>
          <w:szCs w:val="28"/>
        </w:rPr>
        <w:t>PP-HM</w:t>
      </w:r>
      <w:r w:rsidRPr="00243E5C">
        <w:rPr>
          <w:rFonts w:ascii="Times New Roman" w:hAnsi="Times New Roman" w:cs="Times New Roman" w:hint="eastAsia"/>
          <w:bCs/>
          <w:sz w:val="28"/>
          <w:szCs w:val="28"/>
        </w:rPr>
        <w:t>管换上，再用挤出焊枪将破损部位焊接牢固。</w:t>
      </w:r>
      <w:r w:rsidRPr="00243E5C">
        <w:rPr>
          <w:rFonts w:ascii="Times New Roman" w:hAnsi="Times New Roman" w:cs="Times New Roman"/>
          <w:bCs/>
          <w:sz w:val="28"/>
          <w:szCs w:val="28"/>
        </w:rPr>
        <w:t>固化</w:t>
      </w:r>
      <w:r w:rsidRPr="00243E5C">
        <w:rPr>
          <w:rFonts w:ascii="Times New Roman" w:hAnsi="Times New Roman" w:cs="Times New Roman"/>
          <w:bCs/>
          <w:sz w:val="28"/>
          <w:szCs w:val="28"/>
        </w:rPr>
        <w:t>24</w:t>
      </w:r>
      <w:r w:rsidRPr="00243E5C">
        <w:rPr>
          <w:rFonts w:ascii="Times New Roman" w:hAnsi="Times New Roman" w:cs="Times New Roman"/>
          <w:bCs/>
          <w:sz w:val="28"/>
          <w:szCs w:val="28"/>
        </w:rPr>
        <w:t>小时后即可</w:t>
      </w:r>
      <w:r w:rsidRPr="00243E5C">
        <w:rPr>
          <w:rFonts w:ascii="Times New Roman" w:hAnsi="Times New Roman" w:cs="Times New Roman" w:hint="eastAsia"/>
          <w:bCs/>
          <w:sz w:val="28"/>
          <w:szCs w:val="28"/>
        </w:rPr>
        <w:t>覆</w:t>
      </w:r>
      <w:r w:rsidRPr="00243E5C">
        <w:rPr>
          <w:rFonts w:ascii="Times New Roman" w:hAnsi="Times New Roman" w:cs="Times New Roman"/>
          <w:bCs/>
          <w:sz w:val="28"/>
          <w:szCs w:val="28"/>
        </w:rPr>
        <w:t>土。</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6.5.3  </w:t>
      </w:r>
      <w:r w:rsidRPr="00243E5C">
        <w:rPr>
          <w:rFonts w:ascii="Times New Roman" w:hAnsi="Times New Roman" w:cs="Times New Roman"/>
          <w:bCs/>
          <w:sz w:val="28"/>
          <w:szCs w:val="28"/>
        </w:rPr>
        <w:t>管道的外壁损坏部位呈现管壁破碎或</w:t>
      </w:r>
      <w:r w:rsidRPr="00243E5C">
        <w:rPr>
          <w:rFonts w:ascii="Times New Roman" w:hAnsi="Times New Roman" w:cs="Times New Roman" w:hint="eastAsia"/>
          <w:bCs/>
          <w:sz w:val="28"/>
          <w:szCs w:val="28"/>
        </w:rPr>
        <w:t>破损部位在</w:t>
      </w:r>
      <w:r w:rsidRPr="00243E5C">
        <w:rPr>
          <w:rFonts w:ascii="Times New Roman" w:hAnsi="Times New Roman" w:cs="Times New Roman"/>
          <w:bCs/>
          <w:sz w:val="28"/>
          <w:szCs w:val="28"/>
        </w:rPr>
        <w:t>0.1m</w:t>
      </w:r>
      <w:r w:rsidRPr="00243E5C">
        <w:rPr>
          <w:rFonts w:ascii="Times New Roman" w:hAnsi="Times New Roman" w:cs="Times New Roman"/>
          <w:bCs/>
          <w:sz w:val="28"/>
          <w:szCs w:val="28"/>
        </w:rPr>
        <w:t>以</w:t>
      </w:r>
      <w:r w:rsidRPr="00243E5C">
        <w:rPr>
          <w:rFonts w:ascii="Times New Roman" w:hAnsi="Times New Roman" w:cs="Times New Roman" w:hint="eastAsia"/>
          <w:bCs/>
          <w:sz w:val="28"/>
          <w:szCs w:val="28"/>
        </w:rPr>
        <w:t>上</w:t>
      </w:r>
      <w:r w:rsidRPr="00243E5C">
        <w:rPr>
          <w:rFonts w:ascii="Times New Roman" w:hAnsi="Times New Roman" w:cs="Times New Roman"/>
          <w:bCs/>
          <w:sz w:val="28"/>
          <w:szCs w:val="28"/>
        </w:rPr>
        <w:t>孔洞时</w:t>
      </w:r>
      <w:r w:rsidRPr="00243E5C">
        <w:rPr>
          <w:rFonts w:ascii="Times New Roman" w:hAnsi="Times New Roman" w:cs="Times New Roman" w:hint="eastAsia"/>
          <w:bCs/>
          <w:sz w:val="28"/>
          <w:szCs w:val="28"/>
        </w:rPr>
        <w:t>，应采用新管材将该段换下。</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6.5.4  </w:t>
      </w:r>
      <w:r w:rsidRPr="00243E5C">
        <w:rPr>
          <w:rFonts w:ascii="Times New Roman" w:hAnsi="Times New Roman" w:cs="Times New Roman" w:hint="eastAsia"/>
          <w:bCs/>
          <w:sz w:val="28"/>
          <w:szCs w:val="28"/>
        </w:rPr>
        <w:t>管道修补完成后，必须对管底的挖空部位按支承角</w:t>
      </w:r>
      <w:r w:rsidRPr="00243E5C">
        <w:rPr>
          <w:rFonts w:ascii="Times New Roman" w:hAnsi="Times New Roman" w:cs="Times New Roman" w:hint="eastAsia"/>
          <w:bCs/>
          <w:sz w:val="28"/>
          <w:szCs w:val="28"/>
        </w:rPr>
        <w:t>2</w:t>
      </w:r>
      <w:r w:rsidRPr="00243E5C">
        <w:rPr>
          <w:rFonts w:ascii="Times New Roman" w:hAnsi="Times New Roman" w:cs="Times New Roman" w:hint="eastAsia"/>
          <w:bCs/>
          <w:sz w:val="28"/>
          <w:szCs w:val="28"/>
        </w:rPr>
        <w:t>α的要求用粗砂回填密实。</w:t>
      </w:r>
    </w:p>
    <w:p w:rsidR="00243E5C" w:rsidRPr="00243E5C" w:rsidRDefault="00243E5C" w:rsidP="00B33D64">
      <w:pPr>
        <w:jc w:val="left"/>
        <w:textAlignment w:val="baseline"/>
        <w:rPr>
          <w:rFonts w:ascii="Times New Roman" w:hAnsi="Times New Roman" w:cs="Times New Roman"/>
          <w:b/>
          <w:bCs/>
          <w:sz w:val="28"/>
          <w:szCs w:val="28"/>
        </w:rPr>
      </w:pPr>
    </w:p>
    <w:p w:rsidR="006E01B1" w:rsidRPr="0032791E" w:rsidRDefault="00243E5C" w:rsidP="00945D48">
      <w:pPr>
        <w:spacing w:line="360" w:lineRule="auto"/>
        <w:jc w:val="center"/>
        <w:outlineLvl w:val="1"/>
        <w:rPr>
          <w:rFonts w:ascii="Times New Roman" w:eastAsia="黑体" w:hAnsi="Times New Roman" w:cs="Times New Roman"/>
          <w:b/>
          <w:color w:val="000000" w:themeColor="text1"/>
          <w:sz w:val="28"/>
          <w:szCs w:val="28"/>
        </w:rPr>
      </w:pPr>
      <w:bookmarkStart w:id="136" w:name="_Toc436727286"/>
      <w:r>
        <w:rPr>
          <w:rFonts w:ascii="Times New Roman" w:eastAsia="黑体" w:hAnsi="Times New Roman" w:cs="Times New Roman" w:hint="eastAsia"/>
          <w:b/>
          <w:color w:val="000000" w:themeColor="text1"/>
          <w:sz w:val="28"/>
          <w:szCs w:val="28"/>
        </w:rPr>
        <w:t>6</w:t>
      </w:r>
      <w:r w:rsidR="006E01B1" w:rsidRPr="0032791E">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6</w:t>
      </w:r>
      <w:r w:rsidR="006E01B1" w:rsidRPr="0032791E">
        <w:rPr>
          <w:rFonts w:ascii="Times New Roman" w:eastAsia="黑体" w:hAnsi="Times New Roman" w:cs="Times New Roman"/>
          <w:b/>
          <w:color w:val="000000" w:themeColor="text1"/>
          <w:sz w:val="28"/>
          <w:szCs w:val="28"/>
        </w:rPr>
        <w:t>管道与检查井连接</w:t>
      </w:r>
      <w:bookmarkEnd w:id="136"/>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6.6.1  PP</w:t>
      </w:r>
      <w:r w:rsidRPr="00243E5C">
        <w:rPr>
          <w:rFonts w:ascii="Times New Roman" w:hAnsi="Times New Roman" w:cs="Times New Roman" w:hint="eastAsia"/>
          <w:bCs/>
          <w:sz w:val="28"/>
          <w:szCs w:val="28"/>
        </w:rPr>
        <w:t>热态</w:t>
      </w:r>
      <w:r w:rsidRPr="00243E5C">
        <w:rPr>
          <w:rFonts w:ascii="Times New Roman" w:hAnsi="Times New Roman" w:cs="Times New Roman"/>
          <w:bCs/>
          <w:sz w:val="28"/>
          <w:szCs w:val="28"/>
        </w:rPr>
        <w:t>管道</w:t>
      </w:r>
      <w:r w:rsidRPr="00243E5C">
        <w:rPr>
          <w:rFonts w:ascii="Times New Roman" w:hAnsi="Times New Roman" w:cs="Times New Roman" w:hint="eastAsia"/>
          <w:bCs/>
          <w:sz w:val="28"/>
          <w:szCs w:val="28"/>
        </w:rPr>
        <w:t>和</w:t>
      </w:r>
      <w:r w:rsidRPr="00243E5C">
        <w:rPr>
          <w:rFonts w:ascii="Times New Roman" w:hAnsi="Times New Roman" w:cs="Times New Roman" w:hint="eastAsia"/>
          <w:bCs/>
          <w:sz w:val="28"/>
          <w:szCs w:val="28"/>
        </w:rPr>
        <w:t>PP-HM</w:t>
      </w:r>
      <w:r w:rsidRPr="00243E5C">
        <w:rPr>
          <w:rFonts w:ascii="Times New Roman" w:hAnsi="Times New Roman" w:cs="Times New Roman" w:hint="eastAsia"/>
          <w:bCs/>
          <w:sz w:val="28"/>
          <w:szCs w:val="28"/>
        </w:rPr>
        <w:t>管</w:t>
      </w:r>
      <w:r w:rsidRPr="00243E5C">
        <w:rPr>
          <w:rFonts w:ascii="Times New Roman" w:hAnsi="Times New Roman" w:cs="Times New Roman"/>
          <w:bCs/>
          <w:sz w:val="28"/>
          <w:szCs w:val="28"/>
        </w:rPr>
        <w:t>与混凝土或砖砌检查井连接时，宜采用刚性连接。</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6.6.2  </w:t>
      </w:r>
      <w:r w:rsidRPr="00243E5C">
        <w:rPr>
          <w:rFonts w:ascii="Times New Roman" w:hAnsi="Times New Roman" w:cs="Times New Roman"/>
          <w:bCs/>
          <w:sz w:val="28"/>
          <w:szCs w:val="28"/>
        </w:rPr>
        <w:t>当管道已敷设到位，在砌筑砖砌检查井井壁时，宜采用现浇混凝土包封插入井壁的管端。混凝土包封的厚</w:t>
      </w:r>
      <w:r w:rsidRPr="00243E5C">
        <w:rPr>
          <w:rFonts w:ascii="Times New Roman" w:hAnsi="Times New Roman" w:cs="Times New Roman" w:hint="eastAsia"/>
          <w:bCs/>
          <w:sz w:val="28"/>
          <w:szCs w:val="28"/>
        </w:rPr>
        <w:t>度</w:t>
      </w:r>
      <w:r w:rsidRPr="00243E5C">
        <w:rPr>
          <w:rFonts w:ascii="Times New Roman" w:hAnsi="Times New Roman" w:cs="Times New Roman"/>
          <w:bCs/>
          <w:sz w:val="28"/>
          <w:szCs w:val="28"/>
        </w:rPr>
        <w:t>不宜小于</w:t>
      </w:r>
      <w:r w:rsidRPr="00243E5C">
        <w:rPr>
          <w:rFonts w:ascii="Times New Roman" w:hAnsi="Times New Roman" w:cs="Times New Roman"/>
          <w:bCs/>
          <w:sz w:val="28"/>
          <w:szCs w:val="28"/>
        </w:rPr>
        <w:t>l00mm</w:t>
      </w:r>
      <w:r w:rsidRPr="00243E5C">
        <w:rPr>
          <w:rFonts w:ascii="Times New Roman" w:hAnsi="Times New Roman" w:cs="Times New Roman"/>
          <w:bCs/>
          <w:sz w:val="28"/>
          <w:szCs w:val="28"/>
        </w:rPr>
        <w:t>，强度等级不得低于</w:t>
      </w:r>
      <w:r w:rsidRPr="00243E5C">
        <w:rPr>
          <w:rFonts w:ascii="Times New Roman" w:hAnsi="Times New Roman" w:cs="Times New Roman"/>
          <w:bCs/>
          <w:sz w:val="28"/>
          <w:szCs w:val="28"/>
        </w:rPr>
        <w:t>C20</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6.6.3  </w:t>
      </w:r>
      <w:r w:rsidRPr="00243E5C">
        <w:rPr>
          <w:rFonts w:ascii="Times New Roman" w:hAnsi="Times New Roman" w:cs="Times New Roman"/>
          <w:bCs/>
          <w:sz w:val="28"/>
          <w:szCs w:val="28"/>
        </w:rPr>
        <w:t>当管道未敷设，在砌筑检查井时，应在井壁上按管道轴线标高和管径预留洞口。预留洞口内径不宜小于管材外径加</w:t>
      </w:r>
      <w:r w:rsidRPr="00243E5C">
        <w:rPr>
          <w:rFonts w:ascii="Times New Roman" w:hAnsi="Times New Roman" w:cs="Times New Roman"/>
          <w:bCs/>
          <w:sz w:val="28"/>
          <w:szCs w:val="28"/>
        </w:rPr>
        <w:t>l00mm</w:t>
      </w:r>
      <w:r w:rsidRPr="00243E5C">
        <w:rPr>
          <w:rFonts w:ascii="Times New Roman" w:hAnsi="Times New Roman" w:cs="Times New Roman"/>
          <w:bCs/>
          <w:sz w:val="28"/>
          <w:szCs w:val="28"/>
        </w:rPr>
        <w:t>。连接时用水泥砂浆填实插入管端与洞口之间缝隙。水泥砂浆的配合比不得低于</w:t>
      </w:r>
      <w:r w:rsidRPr="00243E5C">
        <w:rPr>
          <w:rFonts w:ascii="Times New Roman" w:hAnsi="Times New Roman" w:cs="Times New Roman"/>
          <w:bCs/>
          <w:sz w:val="28"/>
          <w:szCs w:val="28"/>
        </w:rPr>
        <w:t>1:2</w:t>
      </w:r>
      <w:r w:rsidRPr="00243E5C">
        <w:rPr>
          <w:rFonts w:ascii="Times New Roman" w:hAnsi="Times New Roman" w:cs="Times New Roman"/>
          <w:bCs/>
          <w:sz w:val="28"/>
          <w:szCs w:val="28"/>
        </w:rPr>
        <w:t>，且砂浆内宜掺入微膨胀剂。砖砌井壁上的预留洞口应沿圆周砌筑砖拱圈。</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6.6.4  </w:t>
      </w:r>
      <w:r w:rsidRPr="00243E5C">
        <w:rPr>
          <w:rFonts w:ascii="Times New Roman" w:hAnsi="Times New Roman" w:cs="Times New Roman"/>
          <w:bCs/>
          <w:sz w:val="28"/>
          <w:szCs w:val="28"/>
        </w:rPr>
        <w:t>在检查井井壁与插入管端的连接处，浇筑混凝土或填实</w:t>
      </w:r>
      <w:r w:rsidRPr="00243E5C">
        <w:rPr>
          <w:rFonts w:ascii="Times New Roman" w:hAnsi="Times New Roman" w:cs="Times New Roman" w:hint="eastAsia"/>
          <w:bCs/>
          <w:sz w:val="28"/>
          <w:szCs w:val="28"/>
        </w:rPr>
        <w:t>水</w:t>
      </w:r>
      <w:r w:rsidRPr="00243E5C">
        <w:rPr>
          <w:rFonts w:ascii="Times New Roman" w:hAnsi="Times New Roman" w:cs="Times New Roman"/>
          <w:bCs/>
          <w:sz w:val="28"/>
          <w:szCs w:val="28"/>
        </w:rPr>
        <w:t>泥砂浆时管端圆截面不得出现扭曲变形。当管径较大时，施工时可在管端内部设置临时支撑。</w:t>
      </w:r>
      <w:r w:rsidRPr="00243E5C">
        <w:rPr>
          <w:rFonts w:ascii="Times New Roman" w:hAnsi="Times New Roman" w:cs="Times New Roman" w:hint="eastAsia"/>
          <w:bCs/>
          <w:sz w:val="28"/>
          <w:szCs w:val="28"/>
        </w:rPr>
        <w:t>PP</w:t>
      </w:r>
      <w:r w:rsidRPr="00243E5C">
        <w:rPr>
          <w:rFonts w:ascii="Times New Roman" w:hAnsi="Times New Roman" w:cs="Times New Roman" w:hint="eastAsia"/>
          <w:bCs/>
          <w:sz w:val="28"/>
          <w:szCs w:val="28"/>
        </w:rPr>
        <w:t>热态管和</w:t>
      </w:r>
      <w:r w:rsidRPr="00243E5C">
        <w:rPr>
          <w:rFonts w:ascii="Times New Roman" w:hAnsi="Times New Roman" w:cs="Times New Roman" w:hint="eastAsia"/>
          <w:bCs/>
          <w:sz w:val="28"/>
          <w:szCs w:val="28"/>
        </w:rPr>
        <w:t>PP-HM</w:t>
      </w:r>
      <w:r w:rsidRPr="00243E5C">
        <w:rPr>
          <w:rFonts w:ascii="Times New Roman" w:hAnsi="Times New Roman" w:cs="Times New Roman" w:hint="eastAsia"/>
          <w:bCs/>
          <w:sz w:val="28"/>
          <w:szCs w:val="28"/>
        </w:rPr>
        <w:t>管</w:t>
      </w:r>
      <w:r w:rsidRPr="00243E5C">
        <w:rPr>
          <w:rFonts w:ascii="Times New Roman" w:hAnsi="Times New Roman" w:cs="Times New Roman"/>
          <w:bCs/>
          <w:sz w:val="28"/>
          <w:szCs w:val="28"/>
        </w:rPr>
        <w:t>在下游出口端不宜将承口部分插入与井壁连接。</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6.6.5  </w:t>
      </w:r>
      <w:r w:rsidRPr="00243E5C">
        <w:rPr>
          <w:rFonts w:ascii="Times New Roman" w:hAnsi="Times New Roman" w:cs="Times New Roman"/>
          <w:bCs/>
          <w:sz w:val="28"/>
          <w:szCs w:val="28"/>
        </w:rPr>
        <w:t>管道与检查井连接完毕后，必须在管端连接部位的内外井壁做防水层，并符合检查井整体抗渗漏的要求。</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6.6.6  </w:t>
      </w:r>
      <w:r w:rsidRPr="00243E5C">
        <w:rPr>
          <w:rFonts w:ascii="Times New Roman" w:hAnsi="Times New Roman" w:cs="Times New Roman"/>
          <w:bCs/>
          <w:sz w:val="28"/>
          <w:szCs w:val="28"/>
        </w:rPr>
        <w:t>检查井与上下游管道连接段的管底超挖</w:t>
      </w:r>
      <w:r w:rsidRPr="00243E5C">
        <w:rPr>
          <w:rFonts w:ascii="Times New Roman" w:hAnsi="Times New Roman" w:cs="Times New Roman"/>
          <w:bCs/>
          <w:sz w:val="28"/>
          <w:szCs w:val="28"/>
        </w:rPr>
        <w:t>(</w:t>
      </w:r>
      <w:r w:rsidRPr="00243E5C">
        <w:rPr>
          <w:rFonts w:ascii="Times New Roman" w:hAnsi="Times New Roman" w:cs="Times New Roman"/>
          <w:bCs/>
          <w:sz w:val="28"/>
          <w:szCs w:val="28"/>
        </w:rPr>
        <w:t>挖空</w:t>
      </w:r>
      <w:r w:rsidRPr="00243E5C">
        <w:rPr>
          <w:rFonts w:ascii="Times New Roman" w:hAnsi="Times New Roman" w:cs="Times New Roman"/>
          <w:bCs/>
          <w:sz w:val="28"/>
          <w:szCs w:val="28"/>
        </w:rPr>
        <w:t>)</w:t>
      </w:r>
      <w:r w:rsidRPr="00243E5C">
        <w:rPr>
          <w:rFonts w:ascii="Times New Roman" w:hAnsi="Times New Roman" w:cs="Times New Roman"/>
          <w:bCs/>
          <w:sz w:val="28"/>
          <w:szCs w:val="28"/>
        </w:rPr>
        <w:t>部分，在管道连接完成后必须立即用砂石回填，并按设计土弧基础支承角根据本</w:t>
      </w:r>
      <w:r w:rsidRPr="00243E5C">
        <w:rPr>
          <w:rFonts w:ascii="Times New Roman" w:hAnsi="Times New Roman" w:cs="Times New Roman" w:hint="eastAsia"/>
          <w:bCs/>
          <w:sz w:val="28"/>
          <w:szCs w:val="28"/>
        </w:rPr>
        <w:t>规程</w:t>
      </w:r>
      <w:r w:rsidRPr="00243E5C">
        <w:rPr>
          <w:rFonts w:ascii="Times New Roman" w:hAnsi="Times New Roman" w:cs="Times New Roman"/>
          <w:bCs/>
          <w:sz w:val="28"/>
          <w:szCs w:val="28"/>
        </w:rPr>
        <w:t>的规定回填密实。</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6.6.7  PP</w:t>
      </w:r>
      <w:r w:rsidRPr="00243E5C">
        <w:rPr>
          <w:rFonts w:ascii="Times New Roman" w:hAnsi="Times New Roman" w:cs="Times New Roman" w:hint="eastAsia"/>
          <w:bCs/>
          <w:sz w:val="28"/>
          <w:szCs w:val="28"/>
        </w:rPr>
        <w:t>热态</w:t>
      </w:r>
      <w:r w:rsidRPr="00243E5C">
        <w:rPr>
          <w:rFonts w:ascii="Times New Roman" w:hAnsi="Times New Roman" w:cs="Times New Roman"/>
          <w:bCs/>
          <w:sz w:val="28"/>
          <w:szCs w:val="28"/>
        </w:rPr>
        <w:t>管道</w:t>
      </w:r>
      <w:r w:rsidRPr="00243E5C">
        <w:rPr>
          <w:rFonts w:ascii="Times New Roman" w:hAnsi="Times New Roman" w:cs="Times New Roman" w:hint="eastAsia"/>
          <w:bCs/>
          <w:sz w:val="28"/>
          <w:szCs w:val="28"/>
        </w:rPr>
        <w:t>和</w:t>
      </w:r>
      <w:r w:rsidRPr="00243E5C">
        <w:rPr>
          <w:rFonts w:ascii="Times New Roman" w:hAnsi="Times New Roman" w:cs="Times New Roman" w:hint="eastAsia"/>
          <w:bCs/>
          <w:sz w:val="28"/>
          <w:szCs w:val="28"/>
        </w:rPr>
        <w:t>PP-HM</w:t>
      </w:r>
      <w:r w:rsidRPr="00243E5C">
        <w:rPr>
          <w:rFonts w:ascii="Times New Roman" w:hAnsi="Times New Roman" w:cs="Times New Roman" w:hint="eastAsia"/>
          <w:bCs/>
          <w:sz w:val="28"/>
          <w:szCs w:val="28"/>
        </w:rPr>
        <w:t>管</w:t>
      </w:r>
      <w:r w:rsidRPr="00243E5C">
        <w:rPr>
          <w:rFonts w:ascii="Times New Roman" w:hAnsi="Times New Roman" w:cs="Times New Roman"/>
          <w:bCs/>
          <w:sz w:val="28"/>
          <w:szCs w:val="28"/>
        </w:rPr>
        <w:t>与检查井</w:t>
      </w:r>
      <w:r w:rsidRPr="00243E5C">
        <w:rPr>
          <w:rFonts w:ascii="Times New Roman" w:hAnsi="Times New Roman" w:cs="Times New Roman" w:hint="eastAsia"/>
          <w:bCs/>
          <w:sz w:val="28"/>
          <w:szCs w:val="28"/>
        </w:rPr>
        <w:t>连</w:t>
      </w:r>
      <w:r w:rsidRPr="00243E5C">
        <w:rPr>
          <w:rFonts w:ascii="Times New Roman" w:hAnsi="Times New Roman" w:cs="Times New Roman"/>
          <w:bCs/>
          <w:sz w:val="28"/>
          <w:szCs w:val="28"/>
        </w:rPr>
        <w:t>接</w:t>
      </w:r>
      <w:r w:rsidRPr="00243E5C">
        <w:rPr>
          <w:rFonts w:ascii="Times New Roman" w:hAnsi="Times New Roman" w:cs="Times New Roman" w:hint="eastAsia"/>
          <w:bCs/>
          <w:sz w:val="28"/>
          <w:szCs w:val="28"/>
        </w:rPr>
        <w:t>还应符合下列要求：</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lastRenderedPageBreak/>
        <w:t xml:space="preserve">1  </w:t>
      </w:r>
      <w:r w:rsidRPr="00243E5C">
        <w:rPr>
          <w:rFonts w:ascii="Times New Roman" w:hAnsi="Times New Roman" w:cs="Times New Roman" w:hint="eastAsia"/>
          <w:bCs/>
          <w:sz w:val="28"/>
          <w:szCs w:val="28"/>
        </w:rPr>
        <w:t>可采用中介层法施工，即在管外壁均匀涂刷一层粘接剂</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撒一层干粗砂</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固化后在管材与墙体间采用加膨胀剂的水泥砂浆嵌固（见图</w:t>
      </w:r>
      <w:r w:rsidRPr="00243E5C">
        <w:rPr>
          <w:rFonts w:ascii="Times New Roman" w:hAnsi="Times New Roman" w:cs="Times New Roman" w:hint="eastAsia"/>
          <w:bCs/>
          <w:sz w:val="28"/>
          <w:szCs w:val="28"/>
        </w:rPr>
        <w:t>6.6.7-1</w:t>
      </w:r>
      <w:r w:rsidRPr="00243E5C">
        <w:rPr>
          <w:rFonts w:ascii="Times New Roman" w:hAnsi="Times New Roman" w:cs="Times New Roman" w:hint="eastAsia"/>
          <w:bCs/>
          <w:sz w:val="28"/>
          <w:szCs w:val="28"/>
        </w:rPr>
        <w:t>）；</w:t>
      </w:r>
      <w:r w:rsidRPr="00243E5C">
        <w:rPr>
          <w:rFonts w:ascii="Times New Roman" w:hAnsi="Times New Roman" w:cs="Times New Roman"/>
          <w:bCs/>
          <w:sz w:val="28"/>
          <w:szCs w:val="28"/>
        </w:rPr>
        <w:t xml:space="preserve">　</w:t>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noProof/>
          <w:sz w:val="28"/>
          <w:szCs w:val="28"/>
        </w:rPr>
        <w:drawing>
          <wp:inline distT="0" distB="0" distL="0" distR="0" wp14:anchorId="5C60A4D9" wp14:editId="02A111C5">
            <wp:extent cx="3172460" cy="1932305"/>
            <wp:effectExtent l="0" t="0" r="889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172460" cy="1932305"/>
                    </a:xfrm>
                    <a:prstGeom prst="rect">
                      <a:avLst/>
                    </a:prstGeom>
                    <a:noFill/>
                    <a:ln>
                      <a:noFill/>
                    </a:ln>
                  </pic:spPr>
                </pic:pic>
              </a:graphicData>
            </a:graphic>
          </wp:inline>
        </w:drawing>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图</w:t>
      </w:r>
      <w:r w:rsidRPr="00243E5C">
        <w:rPr>
          <w:rFonts w:ascii="Times New Roman" w:hAnsi="Times New Roman" w:cs="Times New Roman" w:hint="eastAsia"/>
          <w:bCs/>
          <w:sz w:val="28"/>
          <w:szCs w:val="28"/>
        </w:rPr>
        <w:t>6.6.7-1</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2  </w:t>
      </w:r>
      <w:r w:rsidRPr="00243E5C">
        <w:rPr>
          <w:rFonts w:ascii="Times New Roman" w:hAnsi="Times New Roman" w:cs="Times New Roman" w:hint="eastAsia"/>
          <w:bCs/>
          <w:sz w:val="28"/>
          <w:szCs w:val="28"/>
        </w:rPr>
        <w:t>当管顶覆土厚度大于</w:t>
      </w:r>
      <w:r w:rsidRPr="00243E5C">
        <w:rPr>
          <w:rFonts w:ascii="Times New Roman" w:hAnsi="Times New Roman" w:cs="Times New Roman" w:hint="eastAsia"/>
          <w:bCs/>
          <w:sz w:val="28"/>
          <w:szCs w:val="28"/>
        </w:rPr>
        <w:t>3.0m</w:t>
      </w:r>
      <w:r w:rsidRPr="00243E5C">
        <w:rPr>
          <w:rFonts w:ascii="Times New Roman" w:hAnsi="Times New Roman" w:cs="Times New Roman" w:hint="eastAsia"/>
          <w:bCs/>
          <w:sz w:val="28"/>
          <w:szCs w:val="28"/>
        </w:rPr>
        <w:t>，管径大于</w:t>
      </w:r>
      <w:r w:rsidRPr="00243E5C">
        <w:rPr>
          <w:rFonts w:ascii="Times New Roman" w:hAnsi="Times New Roman" w:cs="Times New Roman" w:hint="eastAsia"/>
          <w:bCs/>
          <w:sz w:val="28"/>
          <w:szCs w:val="28"/>
        </w:rPr>
        <w:t>800mm</w:t>
      </w:r>
      <w:r w:rsidRPr="00243E5C">
        <w:rPr>
          <w:rFonts w:ascii="Times New Roman" w:hAnsi="Times New Roman" w:cs="Times New Roman" w:hint="eastAsia"/>
          <w:bCs/>
          <w:sz w:val="28"/>
          <w:szCs w:val="28"/>
        </w:rPr>
        <w:t>时，可采用混凝土外包管法施工，即在短管上加套遇水膨胀橡胶圈，外包</w:t>
      </w:r>
      <w:r w:rsidRPr="00243E5C">
        <w:rPr>
          <w:rFonts w:ascii="Times New Roman" w:hAnsi="Times New Roman" w:cs="Times New Roman" w:hint="eastAsia"/>
          <w:bCs/>
          <w:sz w:val="28"/>
          <w:szCs w:val="28"/>
        </w:rPr>
        <w:t>C20</w:t>
      </w:r>
      <w:r w:rsidRPr="00243E5C">
        <w:rPr>
          <w:rFonts w:ascii="Times New Roman" w:hAnsi="Times New Roman" w:cs="Times New Roman" w:hint="eastAsia"/>
          <w:bCs/>
          <w:sz w:val="28"/>
          <w:szCs w:val="28"/>
        </w:rPr>
        <w:t>混凝土圈（现浇、预制均可）。混凝土圈厚度不得小于</w:t>
      </w:r>
      <w:r w:rsidRPr="00243E5C">
        <w:rPr>
          <w:rFonts w:ascii="Times New Roman" w:hAnsi="Times New Roman" w:cs="Times New Roman" w:hint="eastAsia"/>
          <w:bCs/>
          <w:sz w:val="28"/>
          <w:szCs w:val="28"/>
        </w:rPr>
        <w:t>10cm</w:t>
      </w:r>
      <w:r w:rsidRPr="00243E5C">
        <w:rPr>
          <w:rFonts w:ascii="Times New Roman" w:hAnsi="Times New Roman" w:cs="Times New Roman" w:hint="eastAsia"/>
          <w:bCs/>
          <w:sz w:val="28"/>
          <w:szCs w:val="28"/>
        </w:rPr>
        <w:t>，宽度不小于检查井井壁的厚度（见图</w:t>
      </w:r>
      <w:r w:rsidRPr="00243E5C">
        <w:rPr>
          <w:rFonts w:ascii="Times New Roman" w:hAnsi="Times New Roman" w:cs="Times New Roman" w:hint="eastAsia"/>
          <w:bCs/>
          <w:sz w:val="28"/>
          <w:szCs w:val="28"/>
        </w:rPr>
        <w:t>6.6.7-2</w:t>
      </w:r>
      <w:r w:rsidRPr="00243E5C">
        <w:rPr>
          <w:rFonts w:ascii="Times New Roman" w:hAnsi="Times New Roman" w:cs="Times New Roman" w:hint="eastAsia"/>
          <w:bCs/>
          <w:sz w:val="28"/>
          <w:szCs w:val="28"/>
        </w:rPr>
        <w:t>）；</w:t>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bCs/>
          <w:noProof/>
          <w:sz w:val="28"/>
          <w:szCs w:val="28"/>
        </w:rPr>
        <w:drawing>
          <wp:inline distT="0" distB="0" distL="0" distR="0" wp14:anchorId="78336C7C" wp14:editId="67D5BA8C">
            <wp:extent cx="2846705" cy="1797050"/>
            <wp:effectExtent l="0" t="0" r="0" b="0"/>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46705" cy="1797050"/>
                    </a:xfrm>
                    <a:prstGeom prst="rect">
                      <a:avLst/>
                    </a:prstGeom>
                    <a:noFill/>
                    <a:ln>
                      <a:noFill/>
                    </a:ln>
                  </pic:spPr>
                </pic:pic>
              </a:graphicData>
            </a:graphic>
          </wp:inline>
        </w:drawing>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图</w:t>
      </w:r>
      <w:r w:rsidRPr="00243E5C">
        <w:rPr>
          <w:rFonts w:ascii="Times New Roman" w:hAnsi="Times New Roman" w:cs="Times New Roman" w:hint="eastAsia"/>
          <w:bCs/>
          <w:sz w:val="28"/>
          <w:szCs w:val="28"/>
        </w:rPr>
        <w:t>6.6.7-2</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3  </w:t>
      </w:r>
      <w:r w:rsidRPr="00243E5C">
        <w:rPr>
          <w:rFonts w:ascii="Times New Roman" w:hAnsi="Times New Roman" w:cs="Times New Roman" w:hint="eastAsia"/>
          <w:bCs/>
          <w:sz w:val="28"/>
          <w:szCs w:val="28"/>
        </w:rPr>
        <w:t>软土地基或低洼、沼泽、地下水位高的地段、不均匀地层的柔性连接的</w:t>
      </w:r>
      <w:r w:rsidRPr="00243E5C">
        <w:rPr>
          <w:rFonts w:ascii="Times New Roman" w:hAnsi="Times New Roman" w:cs="Times New Roman" w:hint="eastAsia"/>
          <w:bCs/>
          <w:sz w:val="28"/>
          <w:szCs w:val="28"/>
        </w:rPr>
        <w:t>PP-HM</w:t>
      </w:r>
      <w:r w:rsidRPr="00243E5C">
        <w:rPr>
          <w:rFonts w:ascii="Times New Roman" w:hAnsi="Times New Roman" w:cs="Times New Roman" w:hint="eastAsia"/>
          <w:bCs/>
          <w:sz w:val="28"/>
          <w:szCs w:val="28"/>
        </w:rPr>
        <w:t>管道与检查井的连接方式如图</w:t>
      </w:r>
      <w:r w:rsidRPr="00243E5C">
        <w:rPr>
          <w:rFonts w:ascii="Times New Roman" w:hAnsi="Times New Roman" w:cs="Times New Roman" w:hint="eastAsia"/>
          <w:bCs/>
          <w:sz w:val="28"/>
          <w:szCs w:val="28"/>
        </w:rPr>
        <w:t>6.6.8-1</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6.6.8-3</w:t>
      </w:r>
      <w:r w:rsidRPr="00243E5C">
        <w:rPr>
          <w:rFonts w:ascii="Times New Roman" w:hAnsi="Times New Roman" w:cs="Times New Roman" w:hint="eastAsia"/>
          <w:bCs/>
          <w:sz w:val="28"/>
          <w:szCs w:val="28"/>
        </w:rPr>
        <w:t>。连接处采用短管过渡，过渡段由不少于</w:t>
      </w:r>
      <w:r w:rsidRPr="00243E5C">
        <w:rPr>
          <w:rFonts w:ascii="Times New Roman" w:hAnsi="Times New Roman" w:cs="Times New Roman" w:hint="eastAsia"/>
          <w:bCs/>
          <w:sz w:val="28"/>
          <w:szCs w:val="28"/>
        </w:rPr>
        <w:t>2</w:t>
      </w:r>
      <w:r w:rsidRPr="00243E5C">
        <w:rPr>
          <w:rFonts w:ascii="Times New Roman" w:hAnsi="Times New Roman" w:cs="Times New Roman" w:hint="eastAsia"/>
          <w:bCs/>
          <w:sz w:val="28"/>
          <w:szCs w:val="28"/>
        </w:rPr>
        <w:t>节短管柔性连接而成，每节短</w:t>
      </w:r>
      <w:r w:rsidRPr="00243E5C">
        <w:rPr>
          <w:rFonts w:ascii="Times New Roman" w:hAnsi="Times New Roman" w:cs="Times New Roman" w:hint="eastAsia"/>
          <w:bCs/>
          <w:sz w:val="28"/>
          <w:szCs w:val="28"/>
        </w:rPr>
        <w:lastRenderedPageBreak/>
        <w:t>管长</w:t>
      </w:r>
      <w:r w:rsidRPr="00243E5C">
        <w:rPr>
          <w:rFonts w:ascii="Times New Roman" w:hAnsi="Times New Roman" w:cs="Times New Roman" w:hint="eastAsia"/>
          <w:bCs/>
          <w:sz w:val="28"/>
          <w:szCs w:val="28"/>
        </w:rPr>
        <w:t>600</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800mm</w:t>
      </w:r>
      <w:r w:rsidRPr="00243E5C">
        <w:rPr>
          <w:rFonts w:ascii="Times New Roman" w:hAnsi="Times New Roman" w:cs="Times New Roman" w:hint="eastAsia"/>
          <w:bCs/>
          <w:sz w:val="28"/>
          <w:szCs w:val="28"/>
        </w:rPr>
        <w:t>。过渡段总长</w:t>
      </w:r>
      <w:r w:rsidRPr="00243E5C">
        <w:rPr>
          <w:rFonts w:ascii="Times New Roman" w:hAnsi="Times New Roman" w:cs="Times New Roman" w:hint="eastAsia"/>
          <w:bCs/>
          <w:sz w:val="28"/>
          <w:szCs w:val="28"/>
        </w:rPr>
        <w:t>1500</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2000mm</w:t>
      </w:r>
      <w:r w:rsidRPr="00243E5C">
        <w:rPr>
          <w:rFonts w:ascii="Times New Roman" w:hAnsi="Times New Roman" w:cs="Times New Roman" w:hint="eastAsia"/>
          <w:bCs/>
          <w:sz w:val="28"/>
          <w:szCs w:val="28"/>
        </w:rPr>
        <w:t>。柔性连接宜采用承插式橡胶密封圈接口。过渡段与检查井采用刚性连接。</w:t>
      </w:r>
    </w:p>
    <w:p w:rsidR="00243E5C" w:rsidRPr="00243E5C" w:rsidRDefault="00243E5C" w:rsidP="00243E5C">
      <w:pPr>
        <w:jc w:val="left"/>
        <w:textAlignment w:val="baseline"/>
        <w:rPr>
          <w:rFonts w:ascii="Times New Roman" w:hAnsi="Times New Roman" w:cs="Times New Roman"/>
          <w:bCs/>
          <w:sz w:val="28"/>
          <w:szCs w:val="28"/>
        </w:rPr>
      </w:pP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noProof/>
          <w:sz w:val="28"/>
          <w:szCs w:val="28"/>
        </w:rPr>
        <w:drawing>
          <wp:inline distT="0" distB="0" distL="0" distR="0" wp14:anchorId="0D62740A" wp14:editId="150A5BAF">
            <wp:extent cx="2743200" cy="1884680"/>
            <wp:effectExtent l="0" t="0" r="0" b="127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43200" cy="1884680"/>
                    </a:xfrm>
                    <a:prstGeom prst="rect">
                      <a:avLst/>
                    </a:prstGeom>
                    <a:noFill/>
                    <a:ln>
                      <a:noFill/>
                    </a:ln>
                  </pic:spPr>
                </pic:pic>
              </a:graphicData>
            </a:graphic>
          </wp:inline>
        </w:drawing>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图</w:t>
      </w:r>
      <w:r w:rsidRPr="00243E5C">
        <w:rPr>
          <w:rFonts w:ascii="Times New Roman" w:hAnsi="Times New Roman" w:cs="Times New Roman" w:hint="eastAsia"/>
          <w:bCs/>
          <w:sz w:val="28"/>
          <w:szCs w:val="28"/>
        </w:rPr>
        <w:t>6.6.7-3</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6.6.7-3 PP</w:t>
      </w:r>
      <w:r w:rsidRPr="00243E5C">
        <w:rPr>
          <w:rFonts w:ascii="Times New Roman" w:hAnsi="Times New Roman" w:cs="Times New Roman" w:hint="eastAsia"/>
          <w:bCs/>
          <w:sz w:val="28"/>
          <w:szCs w:val="28"/>
        </w:rPr>
        <w:t>热态管和</w:t>
      </w:r>
      <w:r w:rsidRPr="00243E5C">
        <w:rPr>
          <w:rFonts w:ascii="Times New Roman" w:hAnsi="Times New Roman" w:cs="Times New Roman" w:hint="eastAsia"/>
          <w:bCs/>
          <w:sz w:val="28"/>
          <w:szCs w:val="28"/>
        </w:rPr>
        <w:t>PP-HM</w:t>
      </w:r>
      <w:r w:rsidRPr="00243E5C">
        <w:rPr>
          <w:rFonts w:ascii="Times New Roman" w:hAnsi="Times New Roman" w:cs="Times New Roman" w:hint="eastAsia"/>
          <w:bCs/>
          <w:sz w:val="28"/>
          <w:szCs w:val="28"/>
        </w:rPr>
        <w:t>管与塑料检查井连接时除符合本规程</w:t>
      </w:r>
      <w:r w:rsidRPr="00243E5C">
        <w:rPr>
          <w:rFonts w:ascii="Times New Roman" w:hAnsi="Times New Roman" w:cs="Times New Roman" w:hint="eastAsia"/>
          <w:bCs/>
          <w:sz w:val="28"/>
          <w:szCs w:val="28"/>
        </w:rPr>
        <w:t>6.6.7</w:t>
      </w:r>
      <w:r w:rsidRPr="00243E5C">
        <w:rPr>
          <w:rFonts w:ascii="Times New Roman" w:hAnsi="Times New Roman" w:cs="Times New Roman" w:hint="eastAsia"/>
          <w:bCs/>
          <w:sz w:val="28"/>
          <w:szCs w:val="28"/>
        </w:rPr>
        <w:t>要求外，还应符合下列要求：</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1  PP</w:t>
      </w:r>
      <w:r w:rsidRPr="00243E5C">
        <w:rPr>
          <w:rFonts w:ascii="Times New Roman" w:hAnsi="Times New Roman" w:cs="Times New Roman" w:hint="eastAsia"/>
          <w:bCs/>
          <w:sz w:val="28"/>
          <w:szCs w:val="28"/>
        </w:rPr>
        <w:t>热态管严禁与不同材质塑料检查井直接连接。应采取砖砌检查井或混凝土检查井过渡连接；如图</w:t>
      </w:r>
      <w:r w:rsidRPr="00243E5C">
        <w:rPr>
          <w:rFonts w:ascii="Times New Roman" w:hAnsi="Times New Roman" w:cs="Times New Roman" w:hint="eastAsia"/>
          <w:bCs/>
          <w:sz w:val="28"/>
          <w:szCs w:val="28"/>
        </w:rPr>
        <w:t>6.6.8-1</w:t>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bCs/>
          <w:sz w:val="28"/>
          <w:szCs w:val="28"/>
        </w:rPr>
        <w:object w:dxaOrig="4896" w:dyaOrig="2767">
          <v:shape id="Picture 50" o:spid="_x0000_i1064" type="#_x0000_t75" style="width:245pt;height:138.4pt" o:ole="">
            <v:imagedata r:id="rId96" o:title=""/>
          </v:shape>
          <o:OLEObject Type="Embed" ProgID="Equation.3" ShapeID="Picture 50" DrawAspect="Content" ObjectID="_1510469285" r:id="rId97"/>
        </w:object>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图</w:t>
      </w:r>
      <w:r w:rsidRPr="00243E5C">
        <w:rPr>
          <w:rFonts w:ascii="Times New Roman" w:hAnsi="Times New Roman" w:cs="Times New Roman" w:hint="eastAsia"/>
          <w:bCs/>
          <w:sz w:val="28"/>
          <w:szCs w:val="28"/>
        </w:rPr>
        <w:t>6.6.8-1</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2  PP</w:t>
      </w:r>
      <w:r w:rsidRPr="00243E5C">
        <w:rPr>
          <w:rFonts w:ascii="Times New Roman" w:hAnsi="Times New Roman" w:cs="Times New Roman" w:hint="eastAsia"/>
          <w:bCs/>
          <w:sz w:val="28"/>
          <w:szCs w:val="28"/>
        </w:rPr>
        <w:t>热态管与</w:t>
      </w:r>
      <w:r w:rsidRPr="00243E5C">
        <w:rPr>
          <w:rFonts w:ascii="Times New Roman" w:hAnsi="Times New Roman" w:cs="Times New Roman" w:hint="eastAsia"/>
          <w:bCs/>
          <w:sz w:val="28"/>
          <w:szCs w:val="28"/>
        </w:rPr>
        <w:t>PP</w:t>
      </w:r>
      <w:r w:rsidRPr="00243E5C">
        <w:rPr>
          <w:rFonts w:ascii="Times New Roman" w:hAnsi="Times New Roman" w:cs="Times New Roman" w:hint="eastAsia"/>
          <w:bCs/>
          <w:sz w:val="28"/>
          <w:szCs w:val="28"/>
        </w:rPr>
        <w:t>塑料检查井连接，宜采用电热熔丝承插连接；。如图</w:t>
      </w:r>
      <w:r w:rsidRPr="00243E5C">
        <w:rPr>
          <w:rFonts w:ascii="Times New Roman" w:hAnsi="Times New Roman" w:cs="Times New Roman" w:hint="eastAsia"/>
          <w:bCs/>
          <w:sz w:val="28"/>
          <w:szCs w:val="28"/>
        </w:rPr>
        <w:t>6.6.8-2</w:t>
      </w:r>
      <w:r w:rsidRPr="00243E5C">
        <w:rPr>
          <w:rFonts w:ascii="Times New Roman" w:hAnsi="Times New Roman" w:cs="Times New Roman" w:hint="eastAsia"/>
          <w:bCs/>
          <w:sz w:val="28"/>
          <w:szCs w:val="28"/>
        </w:rPr>
        <w:t>。</w:t>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bCs/>
          <w:sz w:val="28"/>
          <w:szCs w:val="28"/>
        </w:rPr>
        <w:object w:dxaOrig="5810" w:dyaOrig="2805">
          <v:shape id="Picture 51" o:spid="_x0000_i1065" type="#_x0000_t75" style="width:290.8pt;height:140.25pt" o:ole="">
            <v:imagedata r:id="rId98" o:title=""/>
          </v:shape>
          <o:OLEObject Type="Embed" ProgID="Equation.3" ShapeID="Picture 51" DrawAspect="Content" ObjectID="_1510469286" r:id="rId99"/>
        </w:object>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图</w:t>
      </w:r>
      <w:r w:rsidRPr="00243E5C">
        <w:rPr>
          <w:rFonts w:ascii="Times New Roman" w:hAnsi="Times New Roman" w:cs="Times New Roman" w:hint="eastAsia"/>
          <w:bCs/>
          <w:sz w:val="28"/>
          <w:szCs w:val="28"/>
        </w:rPr>
        <w:t>6.6.8-2</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3  PP-HM</w:t>
      </w:r>
      <w:r w:rsidRPr="00243E5C">
        <w:rPr>
          <w:rFonts w:ascii="Times New Roman" w:hAnsi="Times New Roman" w:cs="Times New Roman" w:hint="eastAsia"/>
          <w:bCs/>
          <w:sz w:val="28"/>
          <w:szCs w:val="28"/>
        </w:rPr>
        <w:t>管与</w:t>
      </w:r>
      <w:r w:rsidRPr="00243E5C">
        <w:rPr>
          <w:rFonts w:ascii="Times New Roman" w:hAnsi="Times New Roman" w:cs="Times New Roman" w:hint="eastAsia"/>
          <w:bCs/>
          <w:sz w:val="28"/>
          <w:szCs w:val="28"/>
        </w:rPr>
        <w:t>PP</w:t>
      </w:r>
      <w:r w:rsidRPr="00243E5C">
        <w:rPr>
          <w:rFonts w:ascii="Times New Roman" w:hAnsi="Times New Roman" w:cs="Times New Roman" w:hint="eastAsia"/>
          <w:bCs/>
          <w:sz w:val="28"/>
          <w:szCs w:val="28"/>
        </w:rPr>
        <w:t>塑料检查井连接，应采用胶圈连接。如图</w:t>
      </w:r>
      <w:r w:rsidRPr="00243E5C">
        <w:rPr>
          <w:rFonts w:ascii="Times New Roman" w:hAnsi="Times New Roman" w:cs="Times New Roman" w:hint="eastAsia"/>
          <w:bCs/>
          <w:sz w:val="28"/>
          <w:szCs w:val="28"/>
        </w:rPr>
        <w:t>6.6.8-3</w:t>
      </w:r>
      <w:r w:rsidRPr="00243E5C">
        <w:rPr>
          <w:rFonts w:ascii="Times New Roman" w:hAnsi="Times New Roman" w:cs="Times New Roman" w:hint="eastAsia"/>
          <w:bCs/>
          <w:sz w:val="28"/>
          <w:szCs w:val="28"/>
        </w:rPr>
        <w:t>。</w:t>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noProof/>
          <w:sz w:val="28"/>
          <w:szCs w:val="28"/>
        </w:rPr>
        <w:drawing>
          <wp:inline distT="0" distB="0" distL="0" distR="0" wp14:anchorId="496BF6F4" wp14:editId="4DEDD930">
            <wp:extent cx="2790825" cy="1677670"/>
            <wp:effectExtent l="0" t="0" r="9525"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90825" cy="1677670"/>
                    </a:xfrm>
                    <a:prstGeom prst="rect">
                      <a:avLst/>
                    </a:prstGeom>
                    <a:noFill/>
                    <a:ln>
                      <a:noFill/>
                    </a:ln>
                  </pic:spPr>
                </pic:pic>
              </a:graphicData>
            </a:graphic>
          </wp:inline>
        </w:drawing>
      </w:r>
    </w:p>
    <w:p w:rsidR="00243E5C" w:rsidRPr="00243E5C" w:rsidRDefault="00243E5C" w:rsidP="00243E5C">
      <w:pPr>
        <w:jc w:val="center"/>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图</w:t>
      </w:r>
      <w:r w:rsidRPr="00243E5C">
        <w:rPr>
          <w:rFonts w:ascii="Times New Roman" w:hAnsi="Times New Roman" w:cs="Times New Roman" w:hint="eastAsia"/>
          <w:bCs/>
          <w:sz w:val="28"/>
          <w:szCs w:val="28"/>
        </w:rPr>
        <w:t>6.6.8-3</w:t>
      </w:r>
    </w:p>
    <w:p w:rsid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6.6.9  </w:t>
      </w:r>
      <w:r w:rsidRPr="00243E5C">
        <w:rPr>
          <w:rFonts w:ascii="Times New Roman" w:hAnsi="Times New Roman" w:cs="Times New Roman" w:hint="eastAsia"/>
          <w:bCs/>
          <w:sz w:val="28"/>
          <w:szCs w:val="28"/>
        </w:rPr>
        <w:t>对现浇混凝土包封连接，宜采用自膨胀橡胶密封圈，可在浇筑混凝土前，将橡胶圈套在插入井壁管端的中间部位。</w:t>
      </w:r>
    </w:p>
    <w:p w:rsidR="00243E5C" w:rsidRDefault="00243E5C" w:rsidP="00243E5C">
      <w:pPr>
        <w:jc w:val="left"/>
        <w:textAlignment w:val="baseline"/>
        <w:rPr>
          <w:rFonts w:ascii="Times New Roman" w:hAnsi="Times New Roman" w:cs="Times New Roman"/>
          <w:bCs/>
          <w:sz w:val="28"/>
          <w:szCs w:val="28"/>
        </w:rPr>
      </w:pPr>
    </w:p>
    <w:p w:rsidR="00243E5C" w:rsidRPr="00243E5C" w:rsidRDefault="00243E5C" w:rsidP="00243E5C">
      <w:pPr>
        <w:jc w:val="left"/>
        <w:textAlignment w:val="baseline"/>
        <w:rPr>
          <w:rFonts w:ascii="Times New Roman" w:hAnsi="Times New Roman" w:cs="Times New Roman"/>
          <w:bCs/>
          <w:sz w:val="28"/>
          <w:szCs w:val="28"/>
        </w:rPr>
      </w:pPr>
    </w:p>
    <w:p w:rsidR="00243E5C" w:rsidRDefault="00243E5C">
      <w:pPr>
        <w:widowControl/>
        <w:jc w:val="left"/>
        <w:rPr>
          <w:rFonts w:ascii="Times New Roman" w:eastAsia="宋体" w:hAnsi="Times New Roman" w:cs="Times New Roman"/>
          <w:b/>
          <w:bCs/>
          <w:color w:val="000000" w:themeColor="text1"/>
          <w:sz w:val="36"/>
          <w:szCs w:val="36"/>
        </w:rPr>
      </w:pPr>
      <w:r>
        <w:br w:type="page"/>
      </w:r>
    </w:p>
    <w:p w:rsidR="00243E5C" w:rsidRPr="0032791E" w:rsidRDefault="00243E5C" w:rsidP="00243E5C">
      <w:pPr>
        <w:pStyle w:val="1"/>
        <w:rPr>
          <w:b w:val="0"/>
        </w:rPr>
      </w:pPr>
      <w:bookmarkStart w:id="137" w:name="_Toc436727287"/>
      <w:r>
        <w:rPr>
          <w:rFonts w:hint="eastAsia"/>
        </w:rPr>
        <w:lastRenderedPageBreak/>
        <w:t>7</w:t>
      </w:r>
      <w:r w:rsidRPr="00243E5C">
        <w:t>回填</w:t>
      </w:r>
      <w:bookmarkEnd w:id="137"/>
    </w:p>
    <w:p w:rsidR="00243E5C" w:rsidRPr="0032791E" w:rsidRDefault="00243E5C" w:rsidP="00243E5C">
      <w:pPr>
        <w:spacing w:line="360" w:lineRule="auto"/>
        <w:jc w:val="center"/>
        <w:outlineLvl w:val="1"/>
        <w:rPr>
          <w:rFonts w:ascii="Times New Roman" w:eastAsia="黑体" w:hAnsi="Times New Roman" w:cs="Times New Roman"/>
          <w:b/>
          <w:color w:val="000000" w:themeColor="text1"/>
          <w:sz w:val="28"/>
          <w:szCs w:val="28"/>
        </w:rPr>
      </w:pPr>
      <w:bookmarkStart w:id="138" w:name="_Toc436727288"/>
      <w:r>
        <w:rPr>
          <w:rFonts w:ascii="Times New Roman" w:eastAsia="黑体" w:hAnsi="Times New Roman" w:cs="Times New Roman" w:hint="eastAsia"/>
          <w:b/>
          <w:color w:val="000000" w:themeColor="text1"/>
          <w:sz w:val="28"/>
          <w:szCs w:val="28"/>
        </w:rPr>
        <w:t>7</w:t>
      </w:r>
      <w:r w:rsidRPr="0032791E">
        <w:rPr>
          <w:rFonts w:ascii="Times New Roman" w:eastAsia="黑体" w:hAnsi="Times New Roman" w:cs="Times New Roman"/>
          <w:b/>
          <w:color w:val="000000" w:themeColor="text1"/>
          <w:sz w:val="28"/>
          <w:szCs w:val="28"/>
        </w:rPr>
        <w:t xml:space="preserve">.1 </w:t>
      </w:r>
      <w:r w:rsidRPr="0032791E">
        <w:rPr>
          <w:rFonts w:ascii="Times New Roman" w:eastAsia="黑体" w:hAnsi="Times New Roman" w:cs="Times New Roman"/>
          <w:b/>
          <w:color w:val="000000" w:themeColor="text1"/>
          <w:sz w:val="28"/>
          <w:szCs w:val="28"/>
        </w:rPr>
        <w:t>一般规定</w:t>
      </w:r>
      <w:bookmarkEnd w:id="138"/>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7.1.</w:t>
      </w:r>
      <w:r w:rsidRPr="00243E5C">
        <w:rPr>
          <w:rFonts w:ascii="Times New Roman" w:hAnsi="Times New Roman" w:cs="Times New Roman"/>
          <w:bCs/>
          <w:sz w:val="28"/>
          <w:szCs w:val="28"/>
        </w:rPr>
        <w:t>1</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管道敷设后应立即进行沟槽回填。在密闭性检验前，除接头部位可外露外，管道两侧和管顶以上的回填高度不宜小于</w:t>
      </w:r>
      <w:r w:rsidRPr="00243E5C">
        <w:rPr>
          <w:rFonts w:ascii="Times New Roman" w:hAnsi="Times New Roman" w:cs="Times New Roman"/>
          <w:bCs/>
          <w:sz w:val="28"/>
          <w:szCs w:val="28"/>
        </w:rPr>
        <w:t>0.5m;</w:t>
      </w:r>
      <w:r w:rsidRPr="00243E5C">
        <w:rPr>
          <w:rFonts w:ascii="Times New Roman" w:hAnsi="Times New Roman" w:cs="Times New Roman" w:hint="eastAsia"/>
          <w:bCs/>
          <w:sz w:val="28"/>
          <w:szCs w:val="28"/>
        </w:rPr>
        <w:t>密闭性检验合格后，应及时回填其余部分。</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7.1.</w:t>
      </w:r>
      <w:r w:rsidRPr="00243E5C">
        <w:rPr>
          <w:rFonts w:ascii="Times New Roman" w:hAnsi="Times New Roman" w:cs="Times New Roman"/>
          <w:bCs/>
          <w:sz w:val="28"/>
          <w:szCs w:val="28"/>
        </w:rPr>
        <w:t>2</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沟槽回填从管底砂垫层基础及支承角部位至管顶以上</w:t>
      </w:r>
      <w:r w:rsidRPr="00243E5C">
        <w:rPr>
          <w:rFonts w:ascii="Times New Roman" w:hAnsi="Times New Roman" w:cs="Times New Roman" w:hint="eastAsia"/>
          <w:bCs/>
          <w:sz w:val="28"/>
          <w:szCs w:val="28"/>
        </w:rPr>
        <w:t>0.5m</w:t>
      </w:r>
      <w:r w:rsidRPr="00243E5C">
        <w:rPr>
          <w:rFonts w:ascii="Times New Roman" w:hAnsi="Times New Roman" w:cs="Times New Roman" w:hint="eastAsia"/>
          <w:bCs/>
          <w:sz w:val="28"/>
          <w:szCs w:val="28"/>
        </w:rPr>
        <w:t>范围内，必须采用人工回填，用木、铁夯或小型机具夯实。严禁采用机械推土回填，重型机械压实。</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7.1.3  </w:t>
      </w:r>
      <w:r w:rsidRPr="00243E5C">
        <w:rPr>
          <w:rFonts w:ascii="Times New Roman" w:hAnsi="Times New Roman" w:cs="Times New Roman" w:hint="eastAsia"/>
          <w:bCs/>
          <w:sz w:val="28"/>
          <w:szCs w:val="28"/>
        </w:rPr>
        <w:t>车行道下管顶覆土厚度小于</w:t>
      </w:r>
      <w:r w:rsidRPr="00243E5C">
        <w:rPr>
          <w:rFonts w:ascii="Times New Roman" w:hAnsi="Times New Roman" w:cs="Times New Roman" w:hint="eastAsia"/>
          <w:bCs/>
          <w:sz w:val="28"/>
          <w:szCs w:val="28"/>
        </w:rPr>
        <w:t>0.8m</w:t>
      </w:r>
      <w:r w:rsidRPr="00243E5C">
        <w:rPr>
          <w:rFonts w:ascii="Times New Roman" w:hAnsi="Times New Roman" w:cs="Times New Roman" w:hint="eastAsia"/>
          <w:bCs/>
          <w:sz w:val="28"/>
          <w:szCs w:val="28"/>
        </w:rPr>
        <w:t>的管道，应按设计要求进行管道加固处理。</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7.1.4  </w:t>
      </w:r>
      <w:r w:rsidRPr="00243E5C">
        <w:rPr>
          <w:rFonts w:ascii="Times New Roman" w:hAnsi="Times New Roman" w:cs="Times New Roman"/>
          <w:bCs/>
          <w:sz w:val="28"/>
          <w:szCs w:val="28"/>
        </w:rPr>
        <w:t>管顶</w:t>
      </w:r>
      <w:r w:rsidRPr="00243E5C">
        <w:rPr>
          <w:rFonts w:ascii="Times New Roman" w:hAnsi="Times New Roman" w:cs="Times New Roman"/>
          <w:bCs/>
          <w:sz w:val="28"/>
          <w:szCs w:val="28"/>
        </w:rPr>
        <w:t>0.</w:t>
      </w:r>
      <w:r w:rsidRPr="00243E5C">
        <w:rPr>
          <w:rFonts w:ascii="Times New Roman" w:hAnsi="Times New Roman" w:cs="Times New Roman" w:hint="eastAsia"/>
          <w:bCs/>
          <w:sz w:val="28"/>
          <w:szCs w:val="28"/>
        </w:rPr>
        <w:t>5</w:t>
      </w:r>
      <w:r w:rsidRPr="00243E5C">
        <w:rPr>
          <w:rFonts w:ascii="Times New Roman" w:hAnsi="Times New Roman" w:cs="Times New Roman"/>
          <w:bCs/>
          <w:sz w:val="28"/>
          <w:szCs w:val="28"/>
        </w:rPr>
        <w:t>m</w:t>
      </w:r>
      <w:r w:rsidRPr="00243E5C">
        <w:rPr>
          <w:rFonts w:ascii="Times New Roman" w:hAnsi="Times New Roman" w:cs="Times New Roman"/>
          <w:bCs/>
          <w:sz w:val="28"/>
          <w:szCs w:val="28"/>
        </w:rPr>
        <w:t>以上部位的回填，可用机械从管道轴线两侧同时回填，夯实或碾压。</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7.1.5  </w:t>
      </w:r>
      <w:r w:rsidRPr="00243E5C">
        <w:rPr>
          <w:rFonts w:ascii="Times New Roman" w:hAnsi="Times New Roman" w:cs="Times New Roman" w:hint="eastAsia"/>
          <w:bCs/>
          <w:sz w:val="28"/>
          <w:szCs w:val="28"/>
        </w:rPr>
        <w:t>沟槽回填前应排除槽内的积水。不得回填淤泥、有机质土及粒径大于</w:t>
      </w:r>
      <w:r w:rsidRPr="00243E5C">
        <w:rPr>
          <w:rFonts w:ascii="Times New Roman" w:hAnsi="Times New Roman" w:cs="Times New Roman" w:hint="eastAsia"/>
          <w:bCs/>
          <w:sz w:val="28"/>
          <w:szCs w:val="28"/>
        </w:rPr>
        <w:t>25mm</w:t>
      </w:r>
      <w:r w:rsidRPr="00243E5C">
        <w:rPr>
          <w:rFonts w:ascii="Times New Roman" w:hAnsi="Times New Roman" w:cs="Times New Roman" w:hint="eastAsia"/>
          <w:bCs/>
          <w:sz w:val="28"/>
          <w:szCs w:val="28"/>
        </w:rPr>
        <w:t>的土块。在管周</w:t>
      </w:r>
      <w:r w:rsidRPr="00243E5C">
        <w:rPr>
          <w:rFonts w:ascii="Times New Roman" w:hAnsi="Times New Roman" w:cs="Times New Roman" w:hint="eastAsia"/>
          <w:bCs/>
          <w:sz w:val="28"/>
          <w:szCs w:val="28"/>
        </w:rPr>
        <w:t>50cm</w:t>
      </w:r>
      <w:r w:rsidRPr="00243E5C">
        <w:rPr>
          <w:rFonts w:ascii="Times New Roman" w:hAnsi="Times New Roman" w:cs="Times New Roman" w:hint="eastAsia"/>
          <w:bCs/>
          <w:sz w:val="28"/>
          <w:szCs w:val="28"/>
        </w:rPr>
        <w:t>范围内，回填土中严禁含有石块、砖及其它带有棱角的坚硬杂物。</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7.1.6  </w:t>
      </w:r>
      <w:r w:rsidRPr="00243E5C">
        <w:rPr>
          <w:rFonts w:ascii="Times New Roman" w:hAnsi="Times New Roman" w:cs="Times New Roman"/>
          <w:bCs/>
          <w:sz w:val="28"/>
          <w:szCs w:val="28"/>
        </w:rPr>
        <w:t>回填时应分层对称进行，每层回填高度不大于</w:t>
      </w:r>
      <w:r w:rsidRPr="00243E5C">
        <w:rPr>
          <w:rFonts w:ascii="Times New Roman" w:hAnsi="Times New Roman" w:cs="Times New Roman"/>
          <w:bCs/>
          <w:sz w:val="28"/>
          <w:szCs w:val="28"/>
        </w:rPr>
        <w:t>0.2m</w:t>
      </w:r>
      <w:r w:rsidRPr="00243E5C">
        <w:rPr>
          <w:rFonts w:ascii="Times New Roman" w:hAnsi="Times New Roman" w:cs="Times New Roman"/>
          <w:bCs/>
          <w:sz w:val="28"/>
          <w:szCs w:val="28"/>
        </w:rPr>
        <w:t>，以确保管道及检查井不产生位移。</w:t>
      </w:r>
    </w:p>
    <w:p w:rsidR="00243E5C" w:rsidRPr="0032791E" w:rsidRDefault="00130BC7" w:rsidP="00243E5C">
      <w:pPr>
        <w:spacing w:line="360" w:lineRule="auto"/>
        <w:jc w:val="center"/>
        <w:outlineLvl w:val="1"/>
        <w:rPr>
          <w:rFonts w:ascii="Times New Roman" w:eastAsia="黑体" w:hAnsi="Times New Roman" w:cs="Times New Roman"/>
          <w:b/>
          <w:color w:val="000000" w:themeColor="text1"/>
          <w:sz w:val="28"/>
          <w:szCs w:val="28"/>
        </w:rPr>
      </w:pPr>
      <w:r w:rsidRPr="0032791E">
        <w:rPr>
          <w:rFonts w:ascii="Times New Roman" w:hAnsi="Times New Roman" w:cs="Times New Roman"/>
          <w:sz w:val="28"/>
          <w:szCs w:val="28"/>
        </w:rPr>
        <w:br w:type="page"/>
      </w:r>
      <w:bookmarkStart w:id="139" w:name="_Toc436727289"/>
      <w:r w:rsidR="00243E5C">
        <w:rPr>
          <w:rFonts w:ascii="Times New Roman" w:eastAsia="黑体" w:hAnsi="Times New Roman" w:cs="Times New Roman" w:hint="eastAsia"/>
          <w:b/>
          <w:color w:val="000000" w:themeColor="text1"/>
          <w:sz w:val="28"/>
          <w:szCs w:val="28"/>
        </w:rPr>
        <w:lastRenderedPageBreak/>
        <w:t>7</w:t>
      </w:r>
      <w:r w:rsidR="00243E5C" w:rsidRPr="0032791E">
        <w:rPr>
          <w:rFonts w:ascii="Times New Roman" w:eastAsia="黑体" w:hAnsi="Times New Roman" w:cs="Times New Roman"/>
          <w:b/>
          <w:color w:val="000000" w:themeColor="text1"/>
          <w:sz w:val="28"/>
          <w:szCs w:val="28"/>
        </w:rPr>
        <w:t>.</w:t>
      </w:r>
      <w:r w:rsidR="00243E5C">
        <w:rPr>
          <w:rFonts w:ascii="Times New Roman" w:eastAsia="黑体" w:hAnsi="Times New Roman" w:cs="Times New Roman" w:hint="eastAsia"/>
          <w:b/>
          <w:color w:val="000000" w:themeColor="text1"/>
          <w:sz w:val="28"/>
          <w:szCs w:val="28"/>
        </w:rPr>
        <w:t>2</w:t>
      </w:r>
      <w:r w:rsidR="00243E5C" w:rsidRPr="00243E5C">
        <w:rPr>
          <w:rFonts w:ascii="Times New Roman" w:eastAsia="黑体" w:hAnsi="Times New Roman" w:cs="Times New Roman" w:hint="eastAsia"/>
          <w:b/>
          <w:color w:val="000000" w:themeColor="text1"/>
          <w:sz w:val="28"/>
          <w:szCs w:val="28"/>
        </w:rPr>
        <w:t>回填材料</w:t>
      </w:r>
      <w:bookmarkEnd w:id="139"/>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7.2.</w:t>
      </w:r>
      <w:r w:rsidRPr="00243E5C">
        <w:rPr>
          <w:rFonts w:ascii="Times New Roman" w:hAnsi="Times New Roman" w:cs="Times New Roman"/>
          <w:bCs/>
          <w:sz w:val="28"/>
          <w:szCs w:val="28"/>
        </w:rPr>
        <w:t>1</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下列土类严禁用作回填土：低液限有机土、高液限土、高有机土、冻土、软土、膨胀土等。</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7.2.</w:t>
      </w:r>
      <w:r w:rsidRPr="00243E5C">
        <w:rPr>
          <w:rFonts w:ascii="Times New Roman" w:hAnsi="Times New Roman" w:cs="Times New Roman"/>
          <w:bCs/>
          <w:sz w:val="28"/>
          <w:szCs w:val="28"/>
        </w:rPr>
        <w:t>2</w:t>
      </w:r>
      <w:r w:rsidRPr="00243E5C">
        <w:rPr>
          <w:rFonts w:ascii="Times New Roman" w:hAnsi="Times New Roman" w:cs="Times New Roman" w:hint="eastAsia"/>
          <w:bCs/>
          <w:sz w:val="28"/>
          <w:szCs w:val="28"/>
        </w:rPr>
        <w:t xml:space="preserve">  </w:t>
      </w:r>
      <w:r w:rsidRPr="00243E5C">
        <w:rPr>
          <w:rFonts w:ascii="Times New Roman" w:hAnsi="Times New Roman" w:cs="Times New Roman"/>
          <w:bCs/>
          <w:sz w:val="28"/>
          <w:szCs w:val="28"/>
        </w:rPr>
        <w:t>设计管基</w:t>
      </w:r>
      <w:r w:rsidRPr="00243E5C">
        <w:rPr>
          <w:rFonts w:ascii="Times New Roman" w:hAnsi="Times New Roman" w:cs="Times New Roman" w:hint="eastAsia"/>
          <w:bCs/>
          <w:sz w:val="28"/>
          <w:szCs w:val="28"/>
        </w:rPr>
        <w:t>础</w:t>
      </w:r>
      <w:r w:rsidRPr="00243E5C">
        <w:rPr>
          <w:rFonts w:ascii="Times New Roman" w:hAnsi="Times New Roman" w:cs="Times New Roman"/>
          <w:bCs/>
          <w:sz w:val="28"/>
          <w:szCs w:val="28"/>
        </w:rPr>
        <w:t>支承角</w:t>
      </w:r>
      <w:r w:rsidRPr="00243E5C">
        <w:rPr>
          <w:rFonts w:ascii="Times New Roman" w:hAnsi="Times New Roman" w:cs="Times New Roman"/>
          <w:bCs/>
          <w:sz w:val="28"/>
          <w:szCs w:val="28"/>
        </w:rPr>
        <w:t>2α</w:t>
      </w:r>
      <w:r w:rsidRPr="00243E5C">
        <w:rPr>
          <w:rFonts w:ascii="Times New Roman" w:hAnsi="Times New Roman" w:cs="Times New Roman"/>
          <w:bCs/>
          <w:sz w:val="28"/>
          <w:szCs w:val="28"/>
        </w:rPr>
        <w:t>范围内必须用中粗砂填充密实。</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7.2.</w:t>
      </w:r>
      <w:r w:rsidRPr="00243E5C">
        <w:rPr>
          <w:rFonts w:ascii="Times New Roman" w:hAnsi="Times New Roman" w:cs="Times New Roman"/>
          <w:bCs/>
          <w:sz w:val="28"/>
          <w:szCs w:val="28"/>
        </w:rPr>
        <w:t>3</w:t>
      </w:r>
      <w:r w:rsidRPr="00243E5C">
        <w:rPr>
          <w:rFonts w:ascii="Times New Roman" w:hAnsi="Times New Roman" w:cs="Times New Roman" w:hint="eastAsia"/>
          <w:bCs/>
          <w:sz w:val="28"/>
          <w:szCs w:val="28"/>
        </w:rPr>
        <w:t xml:space="preserve">  </w:t>
      </w:r>
      <w:r w:rsidRPr="00243E5C">
        <w:rPr>
          <w:rFonts w:ascii="Times New Roman" w:hAnsi="Times New Roman" w:cs="Times New Roman"/>
          <w:bCs/>
          <w:sz w:val="28"/>
          <w:szCs w:val="28"/>
        </w:rPr>
        <w:t>从管底到管顶以上</w:t>
      </w:r>
      <w:r w:rsidRPr="00243E5C">
        <w:rPr>
          <w:rFonts w:ascii="Times New Roman" w:hAnsi="Times New Roman" w:cs="Times New Roman"/>
          <w:bCs/>
          <w:sz w:val="28"/>
          <w:szCs w:val="28"/>
        </w:rPr>
        <w:t>0.</w:t>
      </w:r>
      <w:r w:rsidRPr="00243E5C">
        <w:rPr>
          <w:rFonts w:ascii="Times New Roman" w:hAnsi="Times New Roman" w:cs="Times New Roman" w:hint="eastAsia"/>
          <w:bCs/>
          <w:sz w:val="28"/>
          <w:szCs w:val="28"/>
        </w:rPr>
        <w:t>5</w:t>
      </w:r>
      <w:r w:rsidRPr="00243E5C">
        <w:rPr>
          <w:rFonts w:ascii="Times New Roman" w:hAnsi="Times New Roman" w:cs="Times New Roman"/>
          <w:bCs/>
          <w:sz w:val="28"/>
          <w:szCs w:val="28"/>
        </w:rPr>
        <w:t>m</w:t>
      </w:r>
      <w:r w:rsidRPr="00243E5C">
        <w:rPr>
          <w:rFonts w:ascii="Times New Roman" w:hAnsi="Times New Roman" w:cs="Times New Roman"/>
          <w:bCs/>
          <w:sz w:val="28"/>
          <w:szCs w:val="28"/>
        </w:rPr>
        <w:t>范围内的沟槽回填材料，可采用碎石屑、粒径小于</w:t>
      </w:r>
      <w:r w:rsidRPr="00243E5C">
        <w:rPr>
          <w:rFonts w:ascii="Times New Roman" w:hAnsi="Times New Roman" w:cs="Times New Roman"/>
          <w:bCs/>
          <w:sz w:val="28"/>
          <w:szCs w:val="28"/>
        </w:rPr>
        <w:t>40mm</w:t>
      </w:r>
      <w:r w:rsidRPr="00243E5C">
        <w:rPr>
          <w:rFonts w:ascii="Times New Roman" w:hAnsi="Times New Roman" w:cs="Times New Roman"/>
          <w:bCs/>
          <w:sz w:val="28"/>
          <w:szCs w:val="28"/>
        </w:rPr>
        <w:t>的沙砾、中粗黄砂、粉煤灰或开挖出来的易于夯实的良质土。</w:t>
      </w:r>
    </w:p>
    <w:p w:rsidR="00243E5C" w:rsidRPr="0032791E" w:rsidRDefault="00243E5C" w:rsidP="00243E5C">
      <w:pPr>
        <w:spacing w:line="360" w:lineRule="auto"/>
        <w:jc w:val="center"/>
        <w:outlineLvl w:val="1"/>
        <w:rPr>
          <w:rFonts w:ascii="Times New Roman" w:eastAsia="黑体" w:hAnsi="Times New Roman" w:cs="Times New Roman"/>
          <w:b/>
          <w:color w:val="000000" w:themeColor="text1"/>
          <w:sz w:val="28"/>
          <w:szCs w:val="28"/>
        </w:rPr>
      </w:pPr>
      <w:bookmarkStart w:id="140" w:name="_Toc436727290"/>
      <w:r>
        <w:rPr>
          <w:rFonts w:ascii="Times New Roman" w:eastAsia="黑体" w:hAnsi="Times New Roman" w:cs="Times New Roman" w:hint="eastAsia"/>
          <w:b/>
          <w:color w:val="000000" w:themeColor="text1"/>
          <w:sz w:val="28"/>
          <w:szCs w:val="28"/>
        </w:rPr>
        <w:t>7</w:t>
      </w:r>
      <w:r w:rsidRPr="0032791E">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3</w:t>
      </w:r>
      <w:r w:rsidRPr="00243E5C">
        <w:rPr>
          <w:rFonts w:ascii="Times New Roman" w:eastAsia="黑体" w:hAnsi="Times New Roman" w:cs="Times New Roman"/>
          <w:b/>
          <w:color w:val="000000" w:themeColor="text1"/>
          <w:sz w:val="28"/>
          <w:szCs w:val="28"/>
        </w:rPr>
        <w:t>回填要求</w:t>
      </w:r>
      <w:bookmarkEnd w:id="140"/>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7.3.1  </w:t>
      </w:r>
      <w:r w:rsidRPr="00243E5C">
        <w:rPr>
          <w:rFonts w:ascii="Times New Roman" w:hAnsi="Times New Roman" w:cs="Times New Roman"/>
          <w:bCs/>
          <w:sz w:val="28"/>
          <w:szCs w:val="28"/>
        </w:rPr>
        <w:t>管道位于车行道下，铺设后即修筑路面或管道位于软土地层以及低洼、沼泽、地下水位高的地区时，沟槽回填应先用中粗砂将管底腋角部位填充密实后，再用中粗砂或石屑分层回填至管顶以上</w:t>
      </w:r>
      <w:r w:rsidRPr="00243E5C">
        <w:rPr>
          <w:rFonts w:ascii="Times New Roman" w:hAnsi="Times New Roman" w:cs="Times New Roman"/>
          <w:bCs/>
          <w:sz w:val="28"/>
          <w:szCs w:val="28"/>
        </w:rPr>
        <w:t>0.</w:t>
      </w:r>
      <w:r w:rsidRPr="00243E5C">
        <w:rPr>
          <w:rFonts w:ascii="Times New Roman" w:hAnsi="Times New Roman" w:cs="Times New Roman" w:hint="eastAsia"/>
          <w:bCs/>
          <w:sz w:val="28"/>
          <w:szCs w:val="28"/>
        </w:rPr>
        <w:t>5</w:t>
      </w:r>
      <w:r w:rsidRPr="00243E5C">
        <w:rPr>
          <w:rFonts w:ascii="Times New Roman" w:hAnsi="Times New Roman" w:cs="Times New Roman"/>
          <w:bCs/>
          <w:sz w:val="28"/>
          <w:szCs w:val="28"/>
        </w:rPr>
        <w:t>m</w:t>
      </w:r>
      <w:r w:rsidRPr="00243E5C">
        <w:rPr>
          <w:rFonts w:ascii="Times New Roman" w:hAnsi="Times New Roman" w:cs="Times New Roman"/>
          <w:bCs/>
          <w:sz w:val="28"/>
          <w:szCs w:val="28"/>
        </w:rPr>
        <w:t>，在往上可回填良质土。</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7.3.2  </w:t>
      </w:r>
      <w:r w:rsidRPr="00243E5C">
        <w:rPr>
          <w:rFonts w:ascii="Times New Roman" w:hAnsi="Times New Roman" w:cs="Times New Roman"/>
          <w:bCs/>
          <w:sz w:val="28"/>
          <w:szCs w:val="28"/>
        </w:rPr>
        <w:t>回填土的压实度详见表</w:t>
      </w:r>
      <w:r w:rsidRPr="00243E5C">
        <w:rPr>
          <w:rFonts w:ascii="Times New Roman" w:hAnsi="Times New Roman" w:cs="Times New Roman" w:hint="eastAsia"/>
          <w:bCs/>
          <w:sz w:val="28"/>
          <w:szCs w:val="28"/>
        </w:rPr>
        <w:t>7.3.2</w:t>
      </w:r>
      <w:r w:rsidRPr="00243E5C">
        <w:rPr>
          <w:rFonts w:ascii="Times New Roman" w:hAnsi="Times New Roman" w:cs="Times New Roman" w:hint="eastAsia"/>
          <w:bCs/>
          <w:sz w:val="28"/>
          <w:szCs w:val="28"/>
        </w:rPr>
        <w:t>及附录</w:t>
      </w:r>
      <w:r w:rsidRPr="00243E5C">
        <w:rPr>
          <w:rFonts w:ascii="Times New Roman" w:hAnsi="Times New Roman" w:cs="Times New Roman" w:hint="eastAsia"/>
          <w:bCs/>
          <w:sz w:val="28"/>
          <w:szCs w:val="28"/>
        </w:rPr>
        <w:t>A2</w:t>
      </w:r>
      <w:r w:rsidRPr="00243E5C">
        <w:rPr>
          <w:rFonts w:ascii="Times New Roman" w:hAnsi="Times New Roman" w:cs="Times New Roman"/>
          <w:bCs/>
          <w:sz w:val="28"/>
          <w:szCs w:val="28"/>
        </w:rPr>
        <w:t>。管顶</w:t>
      </w:r>
      <w:r w:rsidRPr="00243E5C">
        <w:rPr>
          <w:rFonts w:ascii="Times New Roman" w:hAnsi="Times New Roman" w:cs="Times New Roman"/>
          <w:bCs/>
          <w:sz w:val="28"/>
          <w:szCs w:val="28"/>
        </w:rPr>
        <w:t>0.</w:t>
      </w:r>
      <w:r w:rsidRPr="00243E5C">
        <w:rPr>
          <w:rFonts w:ascii="Times New Roman" w:hAnsi="Times New Roman" w:cs="Times New Roman" w:hint="eastAsia"/>
          <w:bCs/>
          <w:sz w:val="28"/>
          <w:szCs w:val="28"/>
        </w:rPr>
        <w:t>5</w:t>
      </w:r>
      <w:r w:rsidRPr="00243E5C">
        <w:rPr>
          <w:rFonts w:ascii="Times New Roman" w:hAnsi="Times New Roman" w:cs="Times New Roman"/>
          <w:bCs/>
          <w:sz w:val="28"/>
          <w:szCs w:val="28"/>
        </w:rPr>
        <w:t>m</w:t>
      </w:r>
      <w:r w:rsidRPr="00243E5C">
        <w:rPr>
          <w:rFonts w:ascii="Times New Roman" w:hAnsi="Times New Roman" w:cs="Times New Roman"/>
          <w:bCs/>
          <w:sz w:val="28"/>
          <w:szCs w:val="28"/>
        </w:rPr>
        <w:t>以上若修建道路则按道路规范要求执行。</w:t>
      </w:r>
    </w:p>
    <w:p w:rsidR="00243E5C" w:rsidRPr="00243E5C" w:rsidRDefault="00243E5C" w:rsidP="00243E5C">
      <w:pPr>
        <w:widowControl/>
        <w:jc w:val="center"/>
        <w:rPr>
          <w:rFonts w:ascii="Times New Roman" w:hAnsi="Times New Roman" w:cs="Times New Roman"/>
          <w:b/>
          <w:bCs/>
          <w:sz w:val="28"/>
          <w:szCs w:val="28"/>
        </w:rPr>
      </w:pPr>
      <w:r w:rsidRPr="00243E5C">
        <w:rPr>
          <w:rFonts w:ascii="Times New Roman" w:hAnsi="Times New Roman" w:cs="Times New Roman" w:hint="eastAsia"/>
          <w:b/>
          <w:bCs/>
          <w:sz w:val="28"/>
          <w:szCs w:val="28"/>
        </w:rPr>
        <w:t>表</w:t>
      </w:r>
      <w:r w:rsidRPr="00243E5C">
        <w:rPr>
          <w:rFonts w:ascii="Times New Roman" w:hAnsi="Times New Roman" w:cs="Times New Roman" w:hint="eastAsia"/>
          <w:b/>
          <w:bCs/>
          <w:sz w:val="28"/>
          <w:szCs w:val="28"/>
        </w:rPr>
        <w:t xml:space="preserve">7.3.2  </w:t>
      </w:r>
      <w:r w:rsidRPr="00243E5C">
        <w:rPr>
          <w:rFonts w:ascii="Times New Roman" w:hAnsi="Times New Roman" w:cs="Times New Roman"/>
          <w:b/>
          <w:bCs/>
          <w:sz w:val="28"/>
          <w:szCs w:val="28"/>
        </w:rPr>
        <w:t>沟槽回填土压实度要求</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543"/>
        <w:gridCol w:w="2287"/>
        <w:gridCol w:w="2055"/>
        <w:gridCol w:w="3900"/>
      </w:tblGrid>
      <w:tr w:rsidR="00243E5C" w:rsidRPr="00243E5C" w:rsidTr="00243E5C">
        <w:trPr>
          <w:jc w:val="center"/>
        </w:trPr>
        <w:tc>
          <w:tcPr>
            <w:tcW w:w="3295" w:type="dxa"/>
            <w:gridSpan w:val="3"/>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槽内部分</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最佳压实度</w:t>
            </w:r>
            <w:r w:rsidRPr="00243E5C">
              <w:rPr>
                <w:rFonts w:ascii="Times New Roman" w:hAnsi="Times New Roman" w:cs="Times New Roman"/>
                <w:bCs/>
                <w:sz w:val="28"/>
                <w:szCs w:val="28"/>
              </w:rPr>
              <w:t>%</w:t>
            </w:r>
          </w:p>
        </w:tc>
        <w:tc>
          <w:tcPr>
            <w:tcW w:w="3900"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回填土质</w:t>
            </w:r>
          </w:p>
        </w:tc>
      </w:tr>
      <w:tr w:rsidR="00243E5C" w:rsidRPr="00243E5C" w:rsidTr="00243E5C">
        <w:trPr>
          <w:jc w:val="center"/>
        </w:trPr>
        <w:tc>
          <w:tcPr>
            <w:tcW w:w="3295" w:type="dxa"/>
            <w:gridSpan w:val="3"/>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超挖部分</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≥95</w:t>
            </w:r>
          </w:p>
        </w:tc>
        <w:tc>
          <w:tcPr>
            <w:tcW w:w="3900"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砂石料或最大粒径小于</w:t>
            </w:r>
            <w:r w:rsidRPr="00243E5C">
              <w:rPr>
                <w:rFonts w:ascii="Times New Roman" w:hAnsi="Times New Roman" w:cs="Times New Roman"/>
                <w:bCs/>
                <w:sz w:val="28"/>
                <w:szCs w:val="28"/>
              </w:rPr>
              <w:t>40mm</w:t>
            </w:r>
          </w:p>
        </w:tc>
      </w:tr>
      <w:tr w:rsidR="00243E5C" w:rsidRPr="00243E5C" w:rsidTr="00243E5C">
        <w:trPr>
          <w:jc w:val="center"/>
        </w:trPr>
        <w:tc>
          <w:tcPr>
            <w:tcW w:w="465" w:type="dxa"/>
            <w:vMerge w:val="restart"/>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管道基础</w:t>
            </w:r>
          </w:p>
        </w:tc>
        <w:tc>
          <w:tcPr>
            <w:tcW w:w="2830" w:type="dxa"/>
            <w:gridSpan w:val="2"/>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管底以下</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≥90</w:t>
            </w:r>
          </w:p>
        </w:tc>
        <w:tc>
          <w:tcPr>
            <w:tcW w:w="3900"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中砂、粗砂、软土地基</w:t>
            </w:r>
          </w:p>
        </w:tc>
      </w:tr>
      <w:tr w:rsidR="00243E5C" w:rsidRPr="00243E5C" w:rsidTr="00243E5C">
        <w:trPr>
          <w:jc w:val="center"/>
        </w:trPr>
        <w:tc>
          <w:tcPr>
            <w:tcW w:w="465" w:type="dxa"/>
            <w:vMerge/>
            <w:vAlign w:val="center"/>
          </w:tcPr>
          <w:p w:rsidR="00243E5C" w:rsidRPr="00243E5C" w:rsidRDefault="00243E5C" w:rsidP="00243E5C">
            <w:pPr>
              <w:widowControl/>
              <w:jc w:val="center"/>
              <w:rPr>
                <w:rFonts w:ascii="Times New Roman" w:hAnsi="Times New Roman" w:cs="Times New Roman"/>
                <w:bCs/>
                <w:sz w:val="28"/>
                <w:szCs w:val="28"/>
              </w:rPr>
            </w:pPr>
          </w:p>
        </w:tc>
        <w:tc>
          <w:tcPr>
            <w:tcW w:w="2830" w:type="dxa"/>
            <w:gridSpan w:val="2"/>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管底腋角</w:t>
            </w:r>
            <w:r w:rsidRPr="00243E5C">
              <w:rPr>
                <w:rFonts w:ascii="Times New Roman" w:hAnsi="Times New Roman" w:cs="Times New Roman"/>
                <w:bCs/>
                <w:sz w:val="28"/>
                <w:szCs w:val="28"/>
              </w:rPr>
              <w:t>2α</w:t>
            </w:r>
            <w:r w:rsidRPr="00243E5C">
              <w:rPr>
                <w:rFonts w:ascii="Times New Roman" w:hAnsi="Times New Roman" w:cs="Times New Roman"/>
                <w:bCs/>
                <w:sz w:val="28"/>
                <w:szCs w:val="28"/>
              </w:rPr>
              <w:t>范围</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≥95</w:t>
            </w:r>
          </w:p>
        </w:tc>
        <w:tc>
          <w:tcPr>
            <w:tcW w:w="3900"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中砂、粗砂</w:t>
            </w:r>
          </w:p>
        </w:tc>
      </w:tr>
      <w:tr w:rsidR="00243E5C" w:rsidRPr="00243E5C" w:rsidTr="00243E5C">
        <w:trPr>
          <w:jc w:val="center"/>
        </w:trPr>
        <w:tc>
          <w:tcPr>
            <w:tcW w:w="3295" w:type="dxa"/>
            <w:gridSpan w:val="3"/>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lastRenderedPageBreak/>
              <w:t>管两侧</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≥95</w:t>
            </w:r>
          </w:p>
        </w:tc>
        <w:tc>
          <w:tcPr>
            <w:tcW w:w="3900" w:type="dxa"/>
            <w:vMerge w:val="restart"/>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中砂、粗砂、碎石屑、最大粒径小于</w:t>
            </w:r>
            <w:r w:rsidRPr="00243E5C">
              <w:rPr>
                <w:rFonts w:ascii="Times New Roman" w:hAnsi="Times New Roman" w:cs="Times New Roman"/>
                <w:bCs/>
                <w:sz w:val="28"/>
                <w:szCs w:val="28"/>
              </w:rPr>
              <w:t>40mm</w:t>
            </w:r>
            <w:r w:rsidRPr="00243E5C">
              <w:rPr>
                <w:rFonts w:ascii="Times New Roman" w:hAnsi="Times New Roman" w:cs="Times New Roman"/>
                <w:bCs/>
                <w:sz w:val="28"/>
                <w:szCs w:val="28"/>
              </w:rPr>
              <w:t>的沙砾或符合要求的原状土</w:t>
            </w:r>
          </w:p>
        </w:tc>
      </w:tr>
      <w:tr w:rsidR="00243E5C" w:rsidRPr="00243E5C" w:rsidTr="00243E5C">
        <w:trPr>
          <w:jc w:val="center"/>
        </w:trPr>
        <w:tc>
          <w:tcPr>
            <w:tcW w:w="1008" w:type="dxa"/>
            <w:gridSpan w:val="2"/>
            <w:vMerge w:val="restart"/>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管顶以上</w:t>
            </w:r>
            <w:r w:rsidRPr="00243E5C">
              <w:rPr>
                <w:rFonts w:ascii="Times New Roman" w:hAnsi="Times New Roman" w:cs="Times New Roman"/>
                <w:bCs/>
                <w:sz w:val="28"/>
                <w:szCs w:val="28"/>
              </w:rPr>
              <w:t>0.</w:t>
            </w:r>
            <w:r w:rsidRPr="00243E5C">
              <w:rPr>
                <w:rFonts w:ascii="Times New Roman" w:hAnsi="Times New Roman" w:cs="Times New Roman" w:hint="eastAsia"/>
                <w:bCs/>
                <w:sz w:val="28"/>
                <w:szCs w:val="28"/>
              </w:rPr>
              <w:t>5</w:t>
            </w:r>
            <w:r w:rsidRPr="00243E5C">
              <w:rPr>
                <w:rFonts w:ascii="Times New Roman" w:hAnsi="Times New Roman" w:cs="Times New Roman"/>
                <w:bCs/>
                <w:sz w:val="28"/>
                <w:szCs w:val="28"/>
              </w:rPr>
              <w:t>m</w:t>
            </w:r>
          </w:p>
        </w:tc>
        <w:tc>
          <w:tcPr>
            <w:tcW w:w="2287"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管顶两侧</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≥90</w:t>
            </w:r>
          </w:p>
        </w:tc>
        <w:tc>
          <w:tcPr>
            <w:tcW w:w="3900" w:type="dxa"/>
            <w:vMerge/>
            <w:vAlign w:val="center"/>
          </w:tcPr>
          <w:p w:rsidR="00243E5C" w:rsidRPr="00243E5C" w:rsidRDefault="00243E5C" w:rsidP="00243E5C">
            <w:pPr>
              <w:widowControl/>
              <w:jc w:val="center"/>
              <w:rPr>
                <w:rFonts w:ascii="Times New Roman" w:hAnsi="Times New Roman" w:cs="Times New Roman"/>
                <w:bCs/>
                <w:sz w:val="28"/>
                <w:szCs w:val="28"/>
              </w:rPr>
            </w:pPr>
          </w:p>
        </w:tc>
      </w:tr>
      <w:tr w:rsidR="00243E5C" w:rsidRPr="00243E5C" w:rsidTr="00243E5C">
        <w:trPr>
          <w:jc w:val="center"/>
        </w:trPr>
        <w:tc>
          <w:tcPr>
            <w:tcW w:w="1008" w:type="dxa"/>
            <w:gridSpan w:val="2"/>
            <w:vMerge/>
            <w:vAlign w:val="center"/>
          </w:tcPr>
          <w:p w:rsidR="00243E5C" w:rsidRPr="00243E5C" w:rsidRDefault="00243E5C" w:rsidP="00243E5C">
            <w:pPr>
              <w:widowControl/>
              <w:jc w:val="center"/>
              <w:rPr>
                <w:rFonts w:ascii="Times New Roman" w:hAnsi="Times New Roman" w:cs="Times New Roman"/>
                <w:bCs/>
                <w:sz w:val="28"/>
                <w:szCs w:val="28"/>
              </w:rPr>
            </w:pPr>
          </w:p>
        </w:tc>
        <w:tc>
          <w:tcPr>
            <w:tcW w:w="2287"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管顶部位</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≥80</w:t>
            </w:r>
          </w:p>
        </w:tc>
        <w:tc>
          <w:tcPr>
            <w:tcW w:w="3900" w:type="dxa"/>
            <w:vMerge/>
            <w:vAlign w:val="center"/>
          </w:tcPr>
          <w:p w:rsidR="00243E5C" w:rsidRPr="00243E5C" w:rsidRDefault="00243E5C" w:rsidP="00243E5C">
            <w:pPr>
              <w:widowControl/>
              <w:jc w:val="center"/>
              <w:rPr>
                <w:rFonts w:ascii="Times New Roman" w:hAnsi="Times New Roman" w:cs="Times New Roman"/>
                <w:bCs/>
                <w:sz w:val="28"/>
                <w:szCs w:val="28"/>
              </w:rPr>
            </w:pPr>
          </w:p>
        </w:tc>
      </w:tr>
      <w:tr w:rsidR="00243E5C" w:rsidRPr="00243E5C" w:rsidTr="00243E5C">
        <w:trPr>
          <w:jc w:val="center"/>
        </w:trPr>
        <w:tc>
          <w:tcPr>
            <w:tcW w:w="3295" w:type="dxa"/>
            <w:gridSpan w:val="3"/>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管顶以上</w:t>
            </w:r>
            <w:r w:rsidRPr="00243E5C">
              <w:rPr>
                <w:rFonts w:ascii="Times New Roman" w:hAnsi="Times New Roman" w:cs="Times New Roman"/>
                <w:bCs/>
                <w:sz w:val="28"/>
                <w:szCs w:val="28"/>
              </w:rPr>
              <w:t>0.</w:t>
            </w:r>
            <w:r w:rsidRPr="00243E5C">
              <w:rPr>
                <w:rFonts w:ascii="Times New Roman" w:hAnsi="Times New Roman" w:cs="Times New Roman" w:hint="eastAsia"/>
                <w:bCs/>
                <w:sz w:val="28"/>
                <w:szCs w:val="28"/>
              </w:rPr>
              <w:t>5</w:t>
            </w:r>
            <w:r w:rsidRPr="00243E5C">
              <w:rPr>
                <w:rFonts w:ascii="Times New Roman" w:hAnsi="Times New Roman" w:cs="Times New Roman"/>
                <w:bCs/>
                <w:sz w:val="28"/>
                <w:szCs w:val="28"/>
              </w:rPr>
              <w:t>m</w:t>
            </w:r>
            <w:r w:rsidRPr="00243E5C">
              <w:rPr>
                <w:rFonts w:ascii="Times New Roman" w:hAnsi="Times New Roman" w:cs="Times New Roman" w:hint="eastAsia"/>
                <w:bCs/>
                <w:sz w:val="28"/>
                <w:szCs w:val="28"/>
              </w:rPr>
              <w:t>-1.0m</w:t>
            </w:r>
          </w:p>
        </w:tc>
        <w:tc>
          <w:tcPr>
            <w:tcW w:w="2055"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按地面或道路要求但不得＜</w:t>
            </w:r>
            <w:r w:rsidRPr="00243E5C">
              <w:rPr>
                <w:rFonts w:ascii="Times New Roman" w:hAnsi="Times New Roman" w:cs="Times New Roman" w:hint="eastAsia"/>
                <w:bCs/>
                <w:sz w:val="28"/>
                <w:szCs w:val="28"/>
              </w:rPr>
              <w:t>9</w:t>
            </w:r>
            <w:r w:rsidRPr="00243E5C">
              <w:rPr>
                <w:rFonts w:ascii="Times New Roman" w:hAnsi="Times New Roman" w:cs="Times New Roman"/>
                <w:bCs/>
                <w:sz w:val="28"/>
                <w:szCs w:val="28"/>
              </w:rPr>
              <w:t>0</w:t>
            </w:r>
          </w:p>
        </w:tc>
        <w:tc>
          <w:tcPr>
            <w:tcW w:w="3900"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bCs/>
                <w:sz w:val="28"/>
                <w:szCs w:val="28"/>
              </w:rPr>
              <w:t>原土回填</w:t>
            </w:r>
          </w:p>
        </w:tc>
      </w:tr>
    </w:tbl>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7.3.3</w:t>
      </w:r>
      <w:r w:rsidRPr="00243E5C">
        <w:rPr>
          <w:rFonts w:ascii="Times New Roman" w:hAnsi="Times New Roman" w:cs="Times New Roman" w:hint="eastAsia"/>
          <w:bCs/>
          <w:sz w:val="28"/>
          <w:szCs w:val="28"/>
        </w:rPr>
        <w:t>回填顺序应符合下列规定：</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1  </w:t>
      </w:r>
      <w:r w:rsidRPr="00243E5C">
        <w:rPr>
          <w:rFonts w:ascii="Times New Roman" w:hAnsi="Times New Roman" w:cs="Times New Roman" w:hint="eastAsia"/>
          <w:bCs/>
          <w:sz w:val="28"/>
          <w:szCs w:val="28"/>
        </w:rPr>
        <w:t>支承角范围回填中粗砂前，应在管顶压砂袋稳管，稳管砂袋数量多少视管径大小及采用何种夯实工具而定；</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2  </w:t>
      </w:r>
      <w:r w:rsidRPr="00243E5C">
        <w:rPr>
          <w:rFonts w:ascii="Times New Roman" w:hAnsi="Times New Roman" w:cs="Times New Roman" w:hint="eastAsia"/>
          <w:bCs/>
          <w:sz w:val="28"/>
          <w:szCs w:val="28"/>
        </w:rPr>
        <w:t>管道两侧沟槽应同时均匀回填，管道两侧填土的高差不应大于</w:t>
      </w:r>
      <w:r w:rsidRPr="00243E5C">
        <w:rPr>
          <w:rFonts w:ascii="Times New Roman" w:hAnsi="Times New Roman" w:cs="Times New Roman" w:hint="eastAsia"/>
          <w:bCs/>
          <w:sz w:val="28"/>
          <w:szCs w:val="28"/>
        </w:rPr>
        <w:t>20cm</w:t>
      </w:r>
      <w:r w:rsidRPr="00243E5C">
        <w:rPr>
          <w:rFonts w:ascii="Times New Roman" w:hAnsi="Times New Roman" w:cs="Times New Roman" w:hint="eastAsia"/>
          <w:bCs/>
          <w:sz w:val="28"/>
          <w:szCs w:val="28"/>
        </w:rPr>
        <w:t>；</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3  </w:t>
      </w:r>
      <w:r w:rsidRPr="00243E5C">
        <w:rPr>
          <w:rFonts w:ascii="Times New Roman" w:hAnsi="Times New Roman" w:cs="Times New Roman" w:hint="eastAsia"/>
          <w:bCs/>
          <w:sz w:val="28"/>
          <w:szCs w:val="28"/>
        </w:rPr>
        <w:t>施工回填中，支承角范围宜为</w:t>
      </w:r>
      <w:r w:rsidRPr="00243E5C">
        <w:rPr>
          <w:rFonts w:ascii="Times New Roman" w:hAnsi="Times New Roman" w:cs="Times New Roman" w:hint="eastAsia"/>
          <w:bCs/>
          <w:sz w:val="28"/>
          <w:szCs w:val="28"/>
        </w:rPr>
        <w:t>180</w:t>
      </w:r>
      <w:r w:rsidRPr="00243E5C">
        <w:rPr>
          <w:rFonts w:ascii="Times New Roman" w:hAnsi="Times New Roman" w:cs="Times New Roman" w:hint="eastAsia"/>
          <w:bCs/>
          <w:sz w:val="28"/>
          <w:szCs w:val="28"/>
        </w:rPr>
        <w:t>°；</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4  </w:t>
      </w:r>
      <w:r w:rsidRPr="00243E5C">
        <w:rPr>
          <w:rFonts w:ascii="Times New Roman" w:hAnsi="Times New Roman" w:cs="Times New Roman" w:hint="eastAsia"/>
          <w:bCs/>
          <w:sz w:val="28"/>
          <w:szCs w:val="28"/>
        </w:rPr>
        <w:t>检查井及构筑物周围不小于</w:t>
      </w:r>
      <w:r w:rsidRPr="00243E5C">
        <w:rPr>
          <w:rFonts w:ascii="Times New Roman" w:hAnsi="Times New Roman" w:cs="Times New Roman" w:hint="eastAsia"/>
          <w:bCs/>
          <w:sz w:val="28"/>
          <w:szCs w:val="28"/>
        </w:rPr>
        <w:t>50cm</w:t>
      </w:r>
      <w:r w:rsidRPr="00243E5C">
        <w:rPr>
          <w:rFonts w:ascii="Times New Roman" w:hAnsi="Times New Roman" w:cs="Times New Roman" w:hint="eastAsia"/>
          <w:bCs/>
          <w:sz w:val="28"/>
          <w:szCs w:val="28"/>
        </w:rPr>
        <w:t>范围内，宜采用砂砾料及石灰土回填，回填夯实应沿检查井四周对称进行。</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7.3.4  </w:t>
      </w:r>
      <w:r w:rsidRPr="00243E5C">
        <w:rPr>
          <w:rFonts w:ascii="Times New Roman" w:hAnsi="Times New Roman" w:cs="Times New Roman" w:hint="eastAsia"/>
          <w:bCs/>
          <w:sz w:val="28"/>
          <w:szCs w:val="28"/>
        </w:rPr>
        <w:t>沟槽回填土方时，土的含水量指标应控制在最佳含水量附近。沟槽回填中粗砂可采用灌水法使之密实，灌水密实施工应在震实中粗砂过程中不间断抽水。</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7.3.5  </w:t>
      </w:r>
      <w:r w:rsidRPr="00243E5C">
        <w:rPr>
          <w:rFonts w:ascii="Times New Roman" w:hAnsi="Times New Roman" w:cs="Times New Roman" w:hint="eastAsia"/>
          <w:bCs/>
          <w:sz w:val="28"/>
          <w:szCs w:val="28"/>
        </w:rPr>
        <w:t>沟槽土方回填应分层进行。每层填土的虚铺厚度，应根据夯实机具性能及压实度要求，经试验确定。沟槽回填土方的虚铺厚度及夯实机具适用范围可执行表</w:t>
      </w:r>
      <w:r w:rsidRPr="00243E5C">
        <w:rPr>
          <w:rFonts w:ascii="Times New Roman" w:hAnsi="Times New Roman" w:cs="Times New Roman" w:hint="eastAsia"/>
          <w:bCs/>
          <w:sz w:val="28"/>
          <w:szCs w:val="28"/>
        </w:rPr>
        <w:t>7.3.5</w:t>
      </w:r>
      <w:r w:rsidRPr="00243E5C">
        <w:rPr>
          <w:rFonts w:ascii="Times New Roman" w:hAnsi="Times New Roman" w:cs="Times New Roman" w:hint="eastAsia"/>
          <w:bCs/>
          <w:sz w:val="28"/>
          <w:szCs w:val="28"/>
        </w:rPr>
        <w:t>的规定。</w:t>
      </w:r>
    </w:p>
    <w:p w:rsidR="00243E5C" w:rsidRPr="00243E5C" w:rsidRDefault="00243E5C" w:rsidP="00243E5C">
      <w:pPr>
        <w:widowControl/>
        <w:jc w:val="center"/>
        <w:rPr>
          <w:rFonts w:ascii="Times New Roman" w:hAnsi="Times New Roman" w:cs="Times New Roman"/>
          <w:b/>
          <w:bCs/>
          <w:sz w:val="28"/>
          <w:szCs w:val="28"/>
        </w:rPr>
      </w:pPr>
      <w:r w:rsidRPr="00243E5C">
        <w:rPr>
          <w:rFonts w:ascii="Times New Roman" w:hAnsi="Times New Roman" w:cs="Times New Roman" w:hint="eastAsia"/>
          <w:b/>
          <w:bCs/>
          <w:sz w:val="28"/>
          <w:szCs w:val="28"/>
        </w:rPr>
        <w:t>表</w:t>
      </w:r>
      <w:r w:rsidRPr="00243E5C">
        <w:rPr>
          <w:rFonts w:ascii="Times New Roman" w:hAnsi="Times New Roman" w:cs="Times New Roman" w:hint="eastAsia"/>
          <w:b/>
          <w:bCs/>
          <w:sz w:val="28"/>
          <w:szCs w:val="28"/>
        </w:rPr>
        <w:t xml:space="preserve">7.3.5  </w:t>
      </w:r>
      <w:r w:rsidRPr="00243E5C">
        <w:rPr>
          <w:rFonts w:ascii="Times New Roman" w:hAnsi="Times New Roman" w:cs="Times New Roman" w:hint="eastAsia"/>
          <w:b/>
          <w:bCs/>
          <w:sz w:val="28"/>
          <w:szCs w:val="28"/>
        </w:rPr>
        <w:t>回填土（砂）每层虚铺厚度（</w:t>
      </w:r>
      <w:r w:rsidRPr="00243E5C">
        <w:rPr>
          <w:rFonts w:ascii="Times New Roman" w:hAnsi="Times New Roman" w:cs="Times New Roman" w:hint="eastAsia"/>
          <w:b/>
          <w:bCs/>
          <w:sz w:val="28"/>
          <w:szCs w:val="28"/>
        </w:rPr>
        <w:t>mm</w:t>
      </w:r>
      <w:r w:rsidRPr="00243E5C">
        <w:rPr>
          <w:rFonts w:ascii="Times New Roman" w:hAnsi="Times New Roman" w:cs="Times New Roman" w:hint="eastAsia"/>
          <w:b/>
          <w:bCs/>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693"/>
        <w:gridCol w:w="2841"/>
      </w:tblGrid>
      <w:tr w:rsidR="00243E5C" w:rsidRPr="00243E5C" w:rsidTr="00243E5C">
        <w:trPr>
          <w:trHeight w:val="510"/>
          <w:jc w:val="center"/>
        </w:trPr>
        <w:tc>
          <w:tcPr>
            <w:tcW w:w="2988"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lastRenderedPageBreak/>
              <w:t>压</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实</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工</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具</w:t>
            </w:r>
          </w:p>
        </w:tc>
        <w:tc>
          <w:tcPr>
            <w:tcW w:w="2693"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虚</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铺</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厚</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度</w:t>
            </w:r>
          </w:p>
        </w:tc>
        <w:tc>
          <w:tcPr>
            <w:tcW w:w="2841"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适</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用</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范</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围</w:t>
            </w:r>
          </w:p>
        </w:tc>
      </w:tr>
      <w:tr w:rsidR="00243E5C" w:rsidRPr="00243E5C" w:rsidTr="00243E5C">
        <w:trPr>
          <w:trHeight w:val="510"/>
          <w:jc w:val="center"/>
        </w:trPr>
        <w:tc>
          <w:tcPr>
            <w:tcW w:w="2988"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木夯、铁夯</w:t>
            </w:r>
          </w:p>
        </w:tc>
        <w:tc>
          <w:tcPr>
            <w:tcW w:w="2693"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200</w:t>
            </w:r>
          </w:p>
        </w:tc>
        <w:tc>
          <w:tcPr>
            <w:tcW w:w="2841"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管顶上</w:t>
            </w:r>
            <w:r w:rsidRPr="00243E5C">
              <w:rPr>
                <w:rFonts w:ascii="Times New Roman" w:hAnsi="Times New Roman" w:cs="Times New Roman" w:hint="eastAsia"/>
                <w:bCs/>
                <w:sz w:val="28"/>
                <w:szCs w:val="28"/>
              </w:rPr>
              <w:t>0.5m</w:t>
            </w:r>
            <w:r w:rsidRPr="00243E5C">
              <w:rPr>
                <w:rFonts w:ascii="Times New Roman" w:hAnsi="Times New Roman" w:cs="Times New Roman" w:hint="eastAsia"/>
                <w:bCs/>
                <w:sz w:val="28"/>
                <w:szCs w:val="28"/>
              </w:rPr>
              <w:t>以内</w:t>
            </w:r>
          </w:p>
        </w:tc>
      </w:tr>
      <w:tr w:rsidR="00243E5C" w:rsidRPr="00243E5C" w:rsidTr="00243E5C">
        <w:trPr>
          <w:trHeight w:val="510"/>
          <w:jc w:val="center"/>
        </w:trPr>
        <w:tc>
          <w:tcPr>
            <w:tcW w:w="2988"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平板振动器、蛙式夯、火力夯</w:t>
            </w:r>
          </w:p>
        </w:tc>
        <w:tc>
          <w:tcPr>
            <w:tcW w:w="2693"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200</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250</w:t>
            </w:r>
          </w:p>
        </w:tc>
        <w:tc>
          <w:tcPr>
            <w:tcW w:w="2841"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砂垫层、胸腔两侧</w:t>
            </w:r>
          </w:p>
        </w:tc>
      </w:tr>
      <w:tr w:rsidR="00243E5C" w:rsidRPr="00243E5C" w:rsidTr="00243E5C">
        <w:trPr>
          <w:trHeight w:val="510"/>
          <w:jc w:val="center"/>
        </w:trPr>
        <w:tc>
          <w:tcPr>
            <w:tcW w:w="2988"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平面压路机</w:t>
            </w:r>
          </w:p>
        </w:tc>
        <w:tc>
          <w:tcPr>
            <w:tcW w:w="2693"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250</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300</w:t>
            </w:r>
          </w:p>
        </w:tc>
        <w:tc>
          <w:tcPr>
            <w:tcW w:w="2841"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管顶</w:t>
            </w:r>
            <w:r w:rsidRPr="00243E5C">
              <w:rPr>
                <w:rFonts w:ascii="Times New Roman" w:hAnsi="Times New Roman" w:cs="Times New Roman" w:hint="eastAsia"/>
                <w:bCs/>
                <w:sz w:val="28"/>
                <w:szCs w:val="28"/>
              </w:rPr>
              <w:t>0.5m</w:t>
            </w:r>
            <w:r w:rsidRPr="00243E5C">
              <w:rPr>
                <w:rFonts w:ascii="Times New Roman" w:hAnsi="Times New Roman" w:cs="Times New Roman" w:hint="eastAsia"/>
                <w:bCs/>
                <w:sz w:val="28"/>
                <w:szCs w:val="28"/>
              </w:rPr>
              <w:t>以上</w:t>
            </w:r>
          </w:p>
        </w:tc>
      </w:tr>
      <w:tr w:rsidR="00243E5C" w:rsidRPr="00243E5C" w:rsidTr="00243E5C">
        <w:trPr>
          <w:trHeight w:val="510"/>
          <w:jc w:val="center"/>
        </w:trPr>
        <w:tc>
          <w:tcPr>
            <w:tcW w:w="2988"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振动压路机</w:t>
            </w:r>
          </w:p>
        </w:tc>
        <w:tc>
          <w:tcPr>
            <w:tcW w:w="2693"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400</w:t>
            </w:r>
          </w:p>
        </w:tc>
        <w:tc>
          <w:tcPr>
            <w:tcW w:w="2841" w:type="dxa"/>
            <w:vAlign w:val="center"/>
          </w:tcPr>
          <w:p w:rsidR="00243E5C" w:rsidRPr="00243E5C" w:rsidRDefault="00243E5C" w:rsidP="00243E5C">
            <w:pPr>
              <w:widowControl/>
              <w:jc w:val="center"/>
              <w:rPr>
                <w:rFonts w:ascii="Times New Roman" w:hAnsi="Times New Roman" w:cs="Times New Roman"/>
                <w:bCs/>
                <w:sz w:val="28"/>
                <w:szCs w:val="28"/>
              </w:rPr>
            </w:pPr>
            <w:r w:rsidRPr="00243E5C">
              <w:rPr>
                <w:rFonts w:ascii="Times New Roman" w:hAnsi="Times New Roman" w:cs="Times New Roman" w:hint="eastAsia"/>
                <w:bCs/>
                <w:sz w:val="28"/>
                <w:szCs w:val="28"/>
              </w:rPr>
              <w:t>管顶</w:t>
            </w:r>
            <w:r w:rsidRPr="00243E5C">
              <w:rPr>
                <w:rFonts w:ascii="Times New Roman" w:hAnsi="Times New Roman" w:cs="Times New Roman" w:hint="eastAsia"/>
                <w:bCs/>
                <w:sz w:val="28"/>
                <w:szCs w:val="28"/>
              </w:rPr>
              <w:t>0.8m</w:t>
            </w:r>
            <w:r w:rsidRPr="00243E5C">
              <w:rPr>
                <w:rFonts w:ascii="Times New Roman" w:hAnsi="Times New Roman" w:cs="Times New Roman" w:hint="eastAsia"/>
                <w:bCs/>
                <w:sz w:val="28"/>
                <w:szCs w:val="28"/>
              </w:rPr>
              <w:t>以上</w:t>
            </w:r>
          </w:p>
        </w:tc>
      </w:tr>
    </w:tbl>
    <w:p w:rsidR="00243E5C" w:rsidRPr="00243E5C" w:rsidRDefault="00243E5C" w:rsidP="00243E5C">
      <w:pPr>
        <w:widowControl/>
        <w:jc w:val="left"/>
        <w:rPr>
          <w:rFonts w:ascii="Times New Roman" w:hAnsi="Times New Roman" w:cs="Times New Roman"/>
          <w:bCs/>
          <w:sz w:val="28"/>
          <w:szCs w:val="28"/>
        </w:rPr>
      </w:pP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7.3.6  </w:t>
      </w:r>
      <w:r w:rsidRPr="00243E5C">
        <w:rPr>
          <w:rFonts w:ascii="Times New Roman" w:hAnsi="Times New Roman" w:cs="Times New Roman" w:hint="eastAsia"/>
          <w:bCs/>
          <w:sz w:val="28"/>
          <w:szCs w:val="28"/>
        </w:rPr>
        <w:t>在软土地基、沉降不均匀槽基、地下水位高的管段，回填可采用土工布加固处理。具体处理措施应遵守设计和现行国家标准的规定。</w:t>
      </w:r>
    </w:p>
    <w:p w:rsidR="00243E5C" w:rsidRPr="00243E5C" w:rsidRDefault="00243E5C" w:rsidP="00243E5C">
      <w:pPr>
        <w:widowControl/>
        <w:jc w:val="left"/>
        <w:rPr>
          <w:rFonts w:ascii="Times New Roman" w:hAnsi="Times New Roman" w:cs="Times New Roman"/>
          <w:bCs/>
          <w:sz w:val="28"/>
          <w:szCs w:val="28"/>
        </w:rPr>
      </w:pPr>
      <w:r w:rsidRPr="00243E5C">
        <w:rPr>
          <w:rFonts w:ascii="Times New Roman" w:hAnsi="Times New Roman" w:cs="Times New Roman" w:hint="eastAsia"/>
          <w:bCs/>
          <w:sz w:val="28"/>
          <w:szCs w:val="28"/>
        </w:rPr>
        <w:t xml:space="preserve">7.3.7  </w:t>
      </w:r>
      <w:r w:rsidRPr="00243E5C">
        <w:rPr>
          <w:rFonts w:ascii="Times New Roman" w:hAnsi="Times New Roman" w:cs="Times New Roman" w:hint="eastAsia"/>
          <w:bCs/>
          <w:sz w:val="28"/>
          <w:szCs w:val="28"/>
        </w:rPr>
        <w:t>采取了支护措施的沟槽在回填过程中，应在保证管道安全、沟槽边坡安全和填筑施工安全的条件下，一边填筑一边拆除支护，拆除支护后的空隙及桩孔应及时用砂回填。</w:t>
      </w:r>
    </w:p>
    <w:p w:rsidR="00130BC7" w:rsidRPr="0032791E" w:rsidRDefault="00130BC7" w:rsidP="00243E5C">
      <w:pPr>
        <w:widowControl/>
        <w:jc w:val="left"/>
        <w:rPr>
          <w:rFonts w:ascii="Times New Roman" w:hAnsi="Times New Roman" w:cs="Times New Roman"/>
          <w:sz w:val="28"/>
          <w:szCs w:val="28"/>
        </w:rPr>
      </w:pPr>
    </w:p>
    <w:p w:rsidR="00243E5C" w:rsidRPr="00243E5C" w:rsidRDefault="00243E5C" w:rsidP="00243E5C">
      <w:pPr>
        <w:pStyle w:val="1"/>
      </w:pPr>
      <w:bookmarkStart w:id="141" w:name="_Toc436727291"/>
      <w:r w:rsidRPr="00243E5C">
        <w:rPr>
          <w:rFonts w:hint="eastAsia"/>
        </w:rPr>
        <w:t xml:space="preserve">8  </w:t>
      </w:r>
      <w:r w:rsidRPr="00243E5C">
        <w:rPr>
          <w:rFonts w:hint="eastAsia"/>
        </w:rPr>
        <w:t>质量检验</w:t>
      </w:r>
      <w:bookmarkEnd w:id="141"/>
    </w:p>
    <w:p w:rsidR="00243E5C" w:rsidRPr="00243E5C" w:rsidRDefault="00243E5C" w:rsidP="00243E5C">
      <w:pPr>
        <w:spacing w:line="360" w:lineRule="auto"/>
        <w:jc w:val="center"/>
        <w:outlineLvl w:val="1"/>
        <w:rPr>
          <w:rFonts w:ascii="Times New Roman" w:eastAsia="黑体" w:hAnsi="Times New Roman" w:cs="Times New Roman"/>
          <w:b/>
          <w:color w:val="000000" w:themeColor="text1"/>
          <w:sz w:val="28"/>
          <w:szCs w:val="28"/>
        </w:rPr>
      </w:pPr>
      <w:bookmarkStart w:id="142" w:name="_Toc436727292"/>
      <w:r w:rsidRPr="00243E5C">
        <w:rPr>
          <w:rFonts w:ascii="Times New Roman" w:eastAsia="黑体" w:hAnsi="Times New Roman" w:cs="Times New Roman" w:hint="eastAsia"/>
          <w:b/>
          <w:color w:val="000000" w:themeColor="text1"/>
          <w:sz w:val="28"/>
          <w:szCs w:val="28"/>
        </w:rPr>
        <w:t xml:space="preserve">8.1  </w:t>
      </w:r>
      <w:r w:rsidRPr="00243E5C">
        <w:rPr>
          <w:rFonts w:ascii="Times New Roman" w:eastAsia="黑体" w:hAnsi="Times New Roman" w:cs="Times New Roman" w:hint="eastAsia"/>
          <w:b/>
          <w:color w:val="000000" w:themeColor="text1"/>
          <w:sz w:val="28"/>
          <w:szCs w:val="28"/>
        </w:rPr>
        <w:t>沟槽回填土密实度检验</w:t>
      </w:r>
      <w:bookmarkEnd w:id="142"/>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8.1.1  </w:t>
      </w:r>
      <w:r w:rsidRPr="00243E5C">
        <w:rPr>
          <w:rFonts w:ascii="Times New Roman" w:hAnsi="Times New Roman" w:cs="Times New Roman" w:hint="eastAsia"/>
          <w:bCs/>
          <w:sz w:val="28"/>
          <w:szCs w:val="28"/>
        </w:rPr>
        <w:t>沟槽回填土的密实度应符合第</w:t>
      </w:r>
      <w:r w:rsidRPr="00243E5C">
        <w:rPr>
          <w:rFonts w:ascii="Times New Roman" w:hAnsi="Times New Roman" w:cs="Times New Roman" w:hint="eastAsia"/>
          <w:bCs/>
          <w:sz w:val="28"/>
          <w:szCs w:val="28"/>
        </w:rPr>
        <w:t>7.3.2</w:t>
      </w:r>
      <w:r w:rsidRPr="00243E5C">
        <w:rPr>
          <w:rFonts w:ascii="Times New Roman" w:hAnsi="Times New Roman" w:cs="Times New Roman" w:hint="eastAsia"/>
          <w:bCs/>
          <w:sz w:val="28"/>
          <w:szCs w:val="28"/>
        </w:rPr>
        <w:t>条的规定。</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8.1.2  </w:t>
      </w:r>
      <w:r w:rsidRPr="00243E5C">
        <w:rPr>
          <w:rFonts w:ascii="Times New Roman" w:hAnsi="Times New Roman" w:cs="Times New Roman" w:hint="eastAsia"/>
          <w:bCs/>
          <w:sz w:val="28"/>
          <w:szCs w:val="28"/>
        </w:rPr>
        <w:t>沟槽内本规程未规定的其他部位回填密实度可按《给水排水管道工程施工及验收规范》</w:t>
      </w:r>
      <w:r w:rsidRPr="00243E5C">
        <w:rPr>
          <w:rFonts w:ascii="Times New Roman" w:hAnsi="Times New Roman" w:cs="Times New Roman" w:hint="eastAsia"/>
          <w:bCs/>
          <w:sz w:val="28"/>
          <w:szCs w:val="28"/>
        </w:rPr>
        <w:t>GB50268-2008</w:t>
      </w:r>
      <w:r w:rsidRPr="00243E5C">
        <w:rPr>
          <w:rFonts w:ascii="Times New Roman" w:hAnsi="Times New Roman" w:cs="Times New Roman" w:hint="eastAsia"/>
          <w:bCs/>
          <w:sz w:val="28"/>
          <w:szCs w:val="28"/>
        </w:rPr>
        <w:t>的规定执行。</w:t>
      </w:r>
      <w:r w:rsidRPr="00243E5C">
        <w:rPr>
          <w:rFonts w:ascii="Times New Roman" w:hAnsi="Times New Roman" w:cs="Times New Roman" w:hint="eastAsia"/>
          <w:bCs/>
          <w:sz w:val="28"/>
          <w:szCs w:val="28"/>
        </w:rPr>
        <w:t xml:space="preserve">  </w:t>
      </w:r>
    </w:p>
    <w:p w:rsid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8.1.3  </w:t>
      </w:r>
      <w:r w:rsidRPr="00243E5C">
        <w:rPr>
          <w:rFonts w:ascii="Times New Roman" w:hAnsi="Times New Roman" w:cs="Times New Roman" w:hint="eastAsia"/>
          <w:bCs/>
          <w:sz w:val="28"/>
          <w:szCs w:val="28"/>
        </w:rPr>
        <w:t>沟槽回填土的密实度可采用环刀法检验。</w:t>
      </w:r>
    </w:p>
    <w:p w:rsidR="00243E5C" w:rsidRPr="00243E5C" w:rsidRDefault="00243E5C" w:rsidP="00243E5C">
      <w:pPr>
        <w:spacing w:line="360" w:lineRule="auto"/>
        <w:jc w:val="center"/>
        <w:outlineLvl w:val="1"/>
        <w:rPr>
          <w:rFonts w:ascii="Times New Roman" w:eastAsia="黑体" w:hAnsi="Times New Roman" w:cs="Times New Roman"/>
          <w:b/>
          <w:color w:val="000000" w:themeColor="text1"/>
          <w:sz w:val="28"/>
          <w:szCs w:val="28"/>
        </w:rPr>
      </w:pPr>
      <w:bookmarkStart w:id="143" w:name="_Toc436727293"/>
      <w:r w:rsidRPr="00243E5C">
        <w:rPr>
          <w:rFonts w:ascii="Times New Roman" w:eastAsia="黑体" w:hAnsi="Times New Roman" w:cs="Times New Roman" w:hint="eastAsia"/>
          <w:b/>
          <w:color w:val="000000" w:themeColor="text1"/>
          <w:sz w:val="28"/>
          <w:szCs w:val="28"/>
        </w:rPr>
        <w:t xml:space="preserve">8.2  </w:t>
      </w:r>
      <w:r w:rsidRPr="00243E5C">
        <w:rPr>
          <w:rFonts w:ascii="Times New Roman" w:eastAsia="黑体" w:hAnsi="Times New Roman" w:cs="Times New Roman" w:hint="eastAsia"/>
          <w:b/>
          <w:color w:val="000000" w:themeColor="text1"/>
          <w:sz w:val="28"/>
          <w:szCs w:val="28"/>
        </w:rPr>
        <w:t>管道变形检验</w:t>
      </w:r>
      <w:bookmarkEnd w:id="143"/>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8.2.1  </w:t>
      </w:r>
      <w:r w:rsidRPr="00243E5C">
        <w:rPr>
          <w:rFonts w:ascii="Times New Roman" w:hAnsi="Times New Roman" w:cs="Times New Roman" w:hint="eastAsia"/>
          <w:bCs/>
          <w:sz w:val="28"/>
          <w:szCs w:val="28"/>
        </w:rPr>
        <w:t>当回填土至设计高程后，在</w:t>
      </w:r>
      <w:r w:rsidRPr="00243E5C">
        <w:rPr>
          <w:rFonts w:ascii="Times New Roman" w:hAnsi="Times New Roman" w:cs="Times New Roman" w:hint="eastAsia"/>
          <w:bCs/>
          <w:sz w:val="28"/>
          <w:szCs w:val="28"/>
        </w:rPr>
        <w:t>12h</w:t>
      </w:r>
      <w:r w:rsidRPr="00243E5C">
        <w:rPr>
          <w:rFonts w:ascii="Times New Roman" w:hAnsi="Times New Roman" w:cs="Times New Roman" w:hint="eastAsia"/>
          <w:bCs/>
          <w:sz w:val="28"/>
          <w:szCs w:val="28"/>
        </w:rPr>
        <w:t>至</w:t>
      </w:r>
      <w:r w:rsidRPr="00243E5C">
        <w:rPr>
          <w:rFonts w:ascii="Times New Roman" w:hAnsi="Times New Roman" w:cs="Times New Roman" w:hint="eastAsia"/>
          <w:bCs/>
          <w:sz w:val="28"/>
          <w:szCs w:val="28"/>
        </w:rPr>
        <w:t>24h</w:t>
      </w:r>
      <w:r w:rsidRPr="00243E5C">
        <w:rPr>
          <w:rFonts w:ascii="Times New Roman" w:hAnsi="Times New Roman" w:cs="Times New Roman" w:hint="eastAsia"/>
          <w:bCs/>
          <w:sz w:val="28"/>
          <w:szCs w:val="28"/>
        </w:rPr>
        <w:t>内应测量管道竖向直</w:t>
      </w:r>
      <w:r w:rsidRPr="00243E5C">
        <w:rPr>
          <w:rFonts w:ascii="Times New Roman" w:hAnsi="Times New Roman" w:cs="Times New Roman" w:hint="eastAsia"/>
          <w:bCs/>
          <w:sz w:val="28"/>
          <w:szCs w:val="28"/>
        </w:rPr>
        <w:lastRenderedPageBreak/>
        <w:t>径的初始变形量，并计算管道竖向直径初始变形率，其值不得超过管道直径允许变形率的</w:t>
      </w:r>
      <w:r w:rsidRPr="00243E5C">
        <w:rPr>
          <w:rFonts w:ascii="Times New Roman" w:hAnsi="Times New Roman" w:cs="Times New Roman" w:hint="eastAsia"/>
          <w:bCs/>
          <w:sz w:val="28"/>
          <w:szCs w:val="28"/>
        </w:rPr>
        <w:t>2/3</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8.2.2  </w:t>
      </w:r>
      <w:r w:rsidRPr="00243E5C">
        <w:rPr>
          <w:rFonts w:ascii="Times New Roman" w:hAnsi="Times New Roman" w:cs="Times New Roman" w:hint="eastAsia"/>
          <w:bCs/>
          <w:sz w:val="28"/>
          <w:szCs w:val="28"/>
        </w:rPr>
        <w:t>管道的变形量可采用圆形心轴或闭路电视等方法进行检测，测量偏差不得大于</w:t>
      </w:r>
      <w:r w:rsidRPr="00243E5C">
        <w:rPr>
          <w:rFonts w:ascii="Times New Roman" w:hAnsi="Times New Roman" w:cs="Times New Roman" w:hint="eastAsia"/>
          <w:bCs/>
          <w:sz w:val="28"/>
          <w:szCs w:val="28"/>
        </w:rPr>
        <w:t>1mm</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8.2.3  </w:t>
      </w:r>
      <w:r w:rsidRPr="00243E5C">
        <w:rPr>
          <w:rFonts w:ascii="Times New Roman" w:hAnsi="Times New Roman" w:cs="Times New Roman"/>
          <w:bCs/>
          <w:sz w:val="28"/>
          <w:szCs w:val="28"/>
        </w:rPr>
        <w:t>管材的直径变形率及允许直径变形率按下式计算：</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 </w:t>
      </w:r>
      <w:r w:rsidRPr="00243E5C">
        <w:rPr>
          <w:rFonts w:ascii="Times New Roman" w:hAnsi="Times New Roman" w:cs="Times New Roman"/>
          <w:bCs/>
          <w:sz w:val="28"/>
          <w:szCs w:val="28"/>
        </w:rPr>
        <w:t>ε</w:t>
      </w:r>
      <w:r w:rsidRPr="00243E5C">
        <w:rPr>
          <w:rFonts w:ascii="Times New Roman" w:hAnsi="Times New Roman" w:cs="Times New Roman" w:hint="eastAsia"/>
          <w:bCs/>
          <w:sz w:val="28"/>
          <w:szCs w:val="28"/>
        </w:rPr>
        <w:t>=</w:t>
      </w:r>
      <w:r w:rsidRPr="00243E5C">
        <w:rPr>
          <w:rFonts w:ascii="Times New Roman" w:hAnsi="Times New Roman" w:cs="Times New Roman"/>
          <w:bCs/>
          <w:sz w:val="28"/>
          <w:szCs w:val="28"/>
        </w:rPr>
        <w:t>ΔD/D0×100%</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bCs/>
          <w:sz w:val="28"/>
          <w:szCs w:val="28"/>
        </w:rPr>
        <w:t xml:space="preserve"> [ε]</w:t>
      </w:r>
      <w:r w:rsidRPr="00243E5C">
        <w:rPr>
          <w:rFonts w:ascii="Times New Roman" w:hAnsi="Times New Roman" w:cs="Times New Roman"/>
          <w:bCs/>
          <w:sz w:val="28"/>
          <w:szCs w:val="28"/>
        </w:rPr>
        <w:t>﹦</w:t>
      </w:r>
      <w:r w:rsidRPr="00243E5C">
        <w:rPr>
          <w:rFonts w:ascii="Times New Roman" w:hAnsi="Times New Roman" w:cs="Times New Roman"/>
          <w:bCs/>
          <w:sz w:val="28"/>
          <w:szCs w:val="28"/>
        </w:rPr>
        <w:t>ε0/K</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bCs/>
          <w:sz w:val="28"/>
          <w:szCs w:val="28"/>
        </w:rPr>
        <w:t>式中：</w:t>
      </w:r>
      <w:r w:rsidRPr="00243E5C">
        <w:rPr>
          <w:rFonts w:ascii="Times New Roman" w:hAnsi="Times New Roman" w:cs="Times New Roman"/>
          <w:bCs/>
          <w:sz w:val="28"/>
          <w:szCs w:val="28"/>
        </w:rPr>
        <w:t xml:space="preserve"> ΔD—</w:t>
      </w:r>
      <w:r w:rsidRPr="00243E5C">
        <w:rPr>
          <w:rFonts w:ascii="Times New Roman" w:hAnsi="Times New Roman" w:cs="Times New Roman"/>
          <w:bCs/>
          <w:sz w:val="28"/>
          <w:szCs w:val="28"/>
        </w:rPr>
        <w:t>管道在组合荷载作用下管径的竖向直径变形量（</w:t>
      </w:r>
      <w:r w:rsidRPr="00243E5C">
        <w:rPr>
          <w:rFonts w:ascii="Times New Roman" w:hAnsi="Times New Roman" w:cs="Times New Roman"/>
          <w:bCs/>
          <w:sz w:val="28"/>
          <w:szCs w:val="28"/>
        </w:rPr>
        <w:t>mm</w:t>
      </w:r>
      <w:r w:rsidRPr="00243E5C">
        <w:rPr>
          <w:rFonts w:ascii="Times New Roman" w:hAnsi="Times New Roman" w:cs="Times New Roman"/>
          <w:bCs/>
          <w:sz w:val="28"/>
          <w:szCs w:val="28"/>
        </w:rPr>
        <w:t>）</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bCs/>
          <w:sz w:val="28"/>
          <w:szCs w:val="28"/>
        </w:rPr>
        <w:t xml:space="preserve">　　</w:t>
      </w:r>
      <w:r w:rsidRPr="00243E5C">
        <w:rPr>
          <w:rFonts w:ascii="Times New Roman" w:hAnsi="Times New Roman" w:cs="Times New Roman" w:hint="eastAsia"/>
          <w:bCs/>
          <w:sz w:val="28"/>
          <w:szCs w:val="28"/>
        </w:rPr>
        <w:t xml:space="preserve">    </w:t>
      </w:r>
      <w:r w:rsidRPr="00243E5C">
        <w:rPr>
          <w:rFonts w:ascii="Times New Roman" w:hAnsi="Times New Roman" w:cs="Times New Roman"/>
          <w:bCs/>
          <w:sz w:val="28"/>
          <w:szCs w:val="28"/>
        </w:rPr>
        <w:t>D0—</w:t>
      </w:r>
      <w:r w:rsidRPr="00243E5C">
        <w:rPr>
          <w:rFonts w:ascii="Times New Roman" w:hAnsi="Times New Roman" w:cs="Times New Roman"/>
          <w:bCs/>
          <w:sz w:val="28"/>
          <w:szCs w:val="28"/>
        </w:rPr>
        <w:t>管材的计算直径（管壁截面中心轴的直径）（</w:t>
      </w:r>
      <w:r w:rsidRPr="00243E5C">
        <w:rPr>
          <w:rFonts w:ascii="Times New Roman" w:hAnsi="Times New Roman" w:cs="Times New Roman"/>
          <w:bCs/>
          <w:sz w:val="28"/>
          <w:szCs w:val="28"/>
        </w:rPr>
        <w:t>mm</w:t>
      </w:r>
      <w:r w:rsidRPr="00243E5C">
        <w:rPr>
          <w:rFonts w:ascii="Times New Roman" w:hAnsi="Times New Roman" w:cs="Times New Roman"/>
          <w:bCs/>
          <w:sz w:val="28"/>
          <w:szCs w:val="28"/>
        </w:rPr>
        <w:t>）</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      </w:t>
      </w:r>
      <w:r w:rsidRPr="00243E5C">
        <w:rPr>
          <w:rFonts w:ascii="Times New Roman" w:hAnsi="Times New Roman" w:cs="Times New Roman"/>
          <w:bCs/>
          <w:sz w:val="28"/>
          <w:szCs w:val="28"/>
        </w:rPr>
        <w:t>[ε]—</w:t>
      </w:r>
      <w:r w:rsidRPr="00243E5C">
        <w:rPr>
          <w:rFonts w:ascii="Times New Roman" w:hAnsi="Times New Roman" w:cs="Times New Roman"/>
          <w:bCs/>
          <w:sz w:val="28"/>
          <w:szCs w:val="28"/>
        </w:rPr>
        <w:t>允许直径变形率</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bCs/>
          <w:sz w:val="28"/>
          <w:szCs w:val="28"/>
        </w:rPr>
        <w:t>ε0—</w:t>
      </w:r>
      <w:r w:rsidRPr="00243E5C">
        <w:rPr>
          <w:rFonts w:ascii="Times New Roman" w:hAnsi="Times New Roman" w:cs="Times New Roman"/>
          <w:bCs/>
          <w:sz w:val="28"/>
          <w:szCs w:val="28"/>
        </w:rPr>
        <w:t>管材的弹性直径变形率（</w:t>
      </w:r>
      <w:r w:rsidRPr="00243E5C">
        <w:rPr>
          <w:rFonts w:ascii="Times New Roman" w:hAnsi="Times New Roman" w:cs="Times New Roman"/>
          <w:bCs/>
          <w:sz w:val="28"/>
          <w:szCs w:val="28"/>
        </w:rPr>
        <w:t>%</w:t>
      </w:r>
      <w:r w:rsidRPr="00243E5C">
        <w:rPr>
          <w:rFonts w:ascii="Times New Roman" w:hAnsi="Times New Roman" w:cs="Times New Roman"/>
          <w:bCs/>
          <w:sz w:val="28"/>
          <w:szCs w:val="28"/>
        </w:rPr>
        <w:t>），由压扁试验决定</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bCs/>
          <w:sz w:val="28"/>
          <w:szCs w:val="28"/>
        </w:rPr>
        <w:t>K—</w:t>
      </w:r>
      <w:r w:rsidRPr="00243E5C">
        <w:rPr>
          <w:rFonts w:ascii="Times New Roman" w:hAnsi="Times New Roman" w:cs="Times New Roman"/>
          <w:bCs/>
          <w:sz w:val="28"/>
          <w:szCs w:val="28"/>
        </w:rPr>
        <w:t>安全系数，一般可取</w:t>
      </w:r>
      <w:r w:rsidRPr="00243E5C">
        <w:rPr>
          <w:rFonts w:ascii="Times New Roman" w:hAnsi="Times New Roman" w:cs="Times New Roman"/>
          <w:bCs/>
          <w:sz w:val="28"/>
          <w:szCs w:val="28"/>
        </w:rPr>
        <w:t>1.5</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8.2.4  </w:t>
      </w:r>
      <w:r w:rsidRPr="00243E5C">
        <w:rPr>
          <w:rFonts w:ascii="Times New Roman" w:hAnsi="Times New Roman" w:cs="Times New Roman" w:hint="eastAsia"/>
          <w:bCs/>
          <w:sz w:val="28"/>
          <w:szCs w:val="28"/>
        </w:rPr>
        <w:t>当管道竖向直径初始变形率大于管道直径允许变形率的</w:t>
      </w:r>
      <w:r w:rsidRPr="00243E5C">
        <w:rPr>
          <w:rFonts w:ascii="Times New Roman" w:hAnsi="Times New Roman" w:cs="Times New Roman" w:hint="eastAsia"/>
          <w:bCs/>
          <w:sz w:val="28"/>
          <w:szCs w:val="28"/>
        </w:rPr>
        <w:t>2/3</w:t>
      </w:r>
      <w:r w:rsidRPr="00243E5C">
        <w:rPr>
          <w:rFonts w:ascii="Times New Roman" w:hAnsi="Times New Roman" w:cs="Times New Roman" w:hint="eastAsia"/>
          <w:bCs/>
          <w:sz w:val="28"/>
          <w:szCs w:val="28"/>
        </w:rPr>
        <w:t>，且管道本身尚未损坏时，可按下列程序进行纠正，直道符合要求为止。</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1  </w:t>
      </w:r>
      <w:r w:rsidRPr="00243E5C">
        <w:rPr>
          <w:rFonts w:ascii="Times New Roman" w:hAnsi="Times New Roman" w:cs="Times New Roman" w:hint="eastAsia"/>
          <w:bCs/>
          <w:sz w:val="28"/>
          <w:szCs w:val="28"/>
        </w:rPr>
        <w:t>挖出沟槽回填土至露出</w:t>
      </w:r>
      <w:r w:rsidRPr="00243E5C">
        <w:rPr>
          <w:rFonts w:ascii="Times New Roman" w:hAnsi="Times New Roman" w:cs="Times New Roman" w:hint="eastAsia"/>
          <w:bCs/>
          <w:sz w:val="28"/>
          <w:szCs w:val="28"/>
        </w:rPr>
        <w:t>85%</w:t>
      </w:r>
      <w:r w:rsidRPr="00243E5C">
        <w:rPr>
          <w:rFonts w:ascii="Times New Roman" w:hAnsi="Times New Roman" w:cs="Times New Roman" w:hint="eastAsia"/>
          <w:bCs/>
          <w:sz w:val="28"/>
          <w:szCs w:val="28"/>
        </w:rPr>
        <w:t>管道高度处，管顶以上</w:t>
      </w:r>
      <w:r w:rsidRPr="00243E5C">
        <w:rPr>
          <w:rFonts w:ascii="Times New Roman" w:hAnsi="Times New Roman" w:cs="Times New Roman" w:hint="eastAsia"/>
          <w:bCs/>
          <w:sz w:val="28"/>
          <w:szCs w:val="28"/>
        </w:rPr>
        <w:t>0.5m</w:t>
      </w:r>
      <w:r w:rsidRPr="00243E5C">
        <w:rPr>
          <w:rFonts w:ascii="Times New Roman" w:hAnsi="Times New Roman" w:cs="Times New Roman" w:hint="eastAsia"/>
          <w:bCs/>
          <w:sz w:val="28"/>
          <w:szCs w:val="28"/>
        </w:rPr>
        <w:t>范围内必须采用人工挖掘；</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2  </w:t>
      </w:r>
      <w:r w:rsidRPr="00243E5C">
        <w:rPr>
          <w:rFonts w:ascii="Times New Roman" w:hAnsi="Times New Roman" w:cs="Times New Roman" w:hint="eastAsia"/>
          <w:bCs/>
          <w:sz w:val="28"/>
          <w:szCs w:val="28"/>
        </w:rPr>
        <w:t>检查管道，当有损伤时，可进行修补或更换；</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3  </w:t>
      </w:r>
      <w:r w:rsidRPr="00243E5C">
        <w:rPr>
          <w:rFonts w:ascii="Times New Roman" w:hAnsi="Times New Roman" w:cs="Times New Roman" w:hint="eastAsia"/>
          <w:bCs/>
          <w:sz w:val="28"/>
          <w:szCs w:val="28"/>
        </w:rPr>
        <w:t>复测竖向管道直径的初始变形率。</w:t>
      </w:r>
    </w:p>
    <w:p w:rsidR="00843DD4" w:rsidRPr="0032791E" w:rsidRDefault="00243E5C" w:rsidP="001E6501">
      <w:pPr>
        <w:spacing w:line="360" w:lineRule="auto"/>
        <w:jc w:val="center"/>
        <w:outlineLvl w:val="1"/>
        <w:rPr>
          <w:rFonts w:ascii="Times New Roman" w:eastAsia="黑体" w:hAnsi="Times New Roman" w:cs="Times New Roman"/>
          <w:b/>
          <w:color w:val="000000" w:themeColor="text1"/>
          <w:sz w:val="28"/>
          <w:szCs w:val="28"/>
        </w:rPr>
      </w:pPr>
      <w:bookmarkStart w:id="144" w:name="_Toc436727294"/>
      <w:r>
        <w:rPr>
          <w:rFonts w:ascii="Times New Roman" w:eastAsia="黑体" w:hAnsi="Times New Roman" w:cs="Times New Roman" w:hint="eastAsia"/>
          <w:b/>
          <w:color w:val="000000" w:themeColor="text1"/>
          <w:sz w:val="28"/>
          <w:szCs w:val="28"/>
        </w:rPr>
        <w:t>8</w:t>
      </w:r>
      <w:r w:rsidR="00843DD4" w:rsidRPr="0032791E">
        <w:rPr>
          <w:rFonts w:ascii="Times New Roman" w:eastAsia="黑体" w:hAnsi="Times New Roman" w:cs="Times New Roman"/>
          <w:b/>
          <w:color w:val="000000" w:themeColor="text1"/>
          <w:sz w:val="28"/>
          <w:szCs w:val="28"/>
        </w:rPr>
        <w:t>.</w:t>
      </w:r>
      <w:r>
        <w:rPr>
          <w:rFonts w:ascii="Times New Roman" w:eastAsia="黑体" w:hAnsi="Times New Roman" w:cs="Times New Roman" w:hint="eastAsia"/>
          <w:b/>
          <w:color w:val="000000" w:themeColor="text1"/>
          <w:sz w:val="28"/>
          <w:szCs w:val="28"/>
        </w:rPr>
        <w:t>3</w:t>
      </w:r>
      <w:r w:rsidR="00843DD4" w:rsidRPr="0032791E">
        <w:rPr>
          <w:rFonts w:ascii="Times New Roman" w:eastAsia="黑体" w:hAnsi="Times New Roman" w:cs="Times New Roman"/>
          <w:b/>
          <w:color w:val="000000" w:themeColor="text1"/>
          <w:sz w:val="28"/>
          <w:szCs w:val="28"/>
        </w:rPr>
        <w:t xml:space="preserve"> </w:t>
      </w:r>
      <w:r w:rsidR="00843DD4" w:rsidRPr="0032791E">
        <w:rPr>
          <w:rFonts w:ascii="Times New Roman" w:eastAsia="黑体" w:hAnsi="Times New Roman" w:cs="Times New Roman"/>
          <w:b/>
          <w:color w:val="000000" w:themeColor="text1"/>
          <w:sz w:val="28"/>
          <w:szCs w:val="28"/>
        </w:rPr>
        <w:t>管道密闭性检验</w:t>
      </w:r>
      <w:bookmarkEnd w:id="144"/>
      <w:r w:rsidR="00843DD4" w:rsidRPr="0032791E">
        <w:rPr>
          <w:rFonts w:ascii="Times New Roman" w:eastAsia="黑体" w:hAnsi="Times New Roman" w:cs="Times New Roman"/>
          <w:b/>
          <w:color w:val="000000" w:themeColor="text1"/>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8.3.1  </w:t>
      </w:r>
      <w:r w:rsidRPr="00243E5C">
        <w:rPr>
          <w:rFonts w:ascii="Times New Roman" w:hAnsi="Times New Roman" w:cs="Times New Roman" w:hint="eastAsia"/>
          <w:bCs/>
          <w:sz w:val="28"/>
          <w:szCs w:val="28"/>
        </w:rPr>
        <w:t>污水、雨污水合流管道及湿陷土、膨胀土、流砂地区的雨水管道，必须进行密闭性检验，检验合格后，方可投入运行。</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lastRenderedPageBreak/>
        <w:t xml:space="preserve">8.3.2  </w:t>
      </w:r>
      <w:r w:rsidRPr="00243E5C">
        <w:rPr>
          <w:rFonts w:ascii="Times New Roman" w:hAnsi="Times New Roman" w:cs="Times New Roman" w:hint="eastAsia"/>
          <w:bCs/>
          <w:sz w:val="28"/>
          <w:szCs w:val="28"/>
        </w:rPr>
        <w:t>管道密闭性检验可按沟槽回填条件进行，接头部位宜外露观察。</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8.3.3  PP</w:t>
      </w:r>
      <w:r w:rsidRPr="00243E5C">
        <w:rPr>
          <w:rFonts w:ascii="Times New Roman" w:hAnsi="Times New Roman" w:cs="Times New Roman" w:hint="eastAsia"/>
          <w:bCs/>
          <w:sz w:val="28"/>
          <w:szCs w:val="28"/>
        </w:rPr>
        <w:t>排水管道密闭性检验应按检查井井距分段进行，每段检验长度不宜超过</w:t>
      </w:r>
      <w:r w:rsidRPr="00243E5C">
        <w:rPr>
          <w:rFonts w:ascii="Times New Roman" w:hAnsi="Times New Roman" w:cs="Times New Roman" w:hint="eastAsia"/>
          <w:bCs/>
          <w:sz w:val="28"/>
          <w:szCs w:val="28"/>
        </w:rPr>
        <w:t>5</w:t>
      </w:r>
      <w:r w:rsidRPr="00243E5C">
        <w:rPr>
          <w:rFonts w:ascii="Times New Roman" w:hAnsi="Times New Roman" w:cs="Times New Roman" w:hint="eastAsia"/>
          <w:bCs/>
          <w:sz w:val="28"/>
          <w:szCs w:val="28"/>
        </w:rPr>
        <w:t>个连续井段，并应带井试验。</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8.3.4  </w:t>
      </w:r>
      <w:r w:rsidRPr="00243E5C">
        <w:rPr>
          <w:rFonts w:ascii="Times New Roman" w:hAnsi="Times New Roman" w:cs="Times New Roman" w:hint="eastAsia"/>
          <w:bCs/>
          <w:sz w:val="28"/>
          <w:szCs w:val="28"/>
        </w:rPr>
        <w:t>管道密闭性检验应按闭水试验法，操作可按本规程附录</w:t>
      </w:r>
      <w:r w:rsidRPr="00243E5C">
        <w:rPr>
          <w:rFonts w:ascii="Times New Roman" w:hAnsi="Times New Roman" w:cs="Times New Roman" w:hint="eastAsia"/>
          <w:bCs/>
          <w:sz w:val="28"/>
          <w:szCs w:val="28"/>
        </w:rPr>
        <w:t>E</w:t>
      </w:r>
      <w:r w:rsidRPr="00243E5C">
        <w:rPr>
          <w:rFonts w:ascii="Times New Roman" w:hAnsi="Times New Roman" w:cs="Times New Roman" w:hint="eastAsia"/>
          <w:bCs/>
          <w:sz w:val="28"/>
          <w:szCs w:val="28"/>
        </w:rPr>
        <w:t>进行。</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8.3.5  </w:t>
      </w:r>
      <w:r w:rsidRPr="00243E5C">
        <w:rPr>
          <w:rFonts w:ascii="Times New Roman" w:hAnsi="Times New Roman" w:cs="Times New Roman" w:hint="eastAsia"/>
          <w:bCs/>
          <w:sz w:val="28"/>
          <w:szCs w:val="28"/>
        </w:rPr>
        <w:t>管道密闭性检验时，经外观检查，不得有漏水现象。管道漏水量应满足以下计算</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QS</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0.0046di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bCs/>
          <w:sz w:val="28"/>
          <w:szCs w:val="28"/>
        </w:rPr>
        <w:t>式中：</w:t>
      </w:r>
      <w:r w:rsidRPr="00243E5C">
        <w:rPr>
          <w:rFonts w:ascii="Times New Roman" w:hAnsi="Times New Roman" w:cs="Times New Roman" w:hint="eastAsia"/>
          <w:bCs/>
          <w:sz w:val="28"/>
          <w:szCs w:val="28"/>
        </w:rPr>
        <w:t xml:space="preserve">   QS</w:t>
      </w:r>
      <w:r w:rsidRPr="00243E5C">
        <w:rPr>
          <w:rFonts w:ascii="Times New Roman" w:hAnsi="Times New Roman" w:cs="Times New Roman" w:hint="eastAsia"/>
          <w:bCs/>
          <w:sz w:val="28"/>
          <w:szCs w:val="28"/>
        </w:rPr>
        <w:t>—每</w:t>
      </w:r>
      <w:r w:rsidRPr="00243E5C">
        <w:rPr>
          <w:rFonts w:ascii="Times New Roman" w:hAnsi="Times New Roman" w:cs="Times New Roman" w:hint="eastAsia"/>
          <w:bCs/>
          <w:sz w:val="28"/>
          <w:szCs w:val="28"/>
        </w:rPr>
        <w:t>1Km</w:t>
      </w:r>
      <w:r w:rsidRPr="00243E5C">
        <w:rPr>
          <w:rFonts w:ascii="Times New Roman" w:hAnsi="Times New Roman" w:cs="Times New Roman" w:hint="eastAsia"/>
          <w:bCs/>
          <w:sz w:val="28"/>
          <w:szCs w:val="28"/>
        </w:rPr>
        <w:t>管道长度</w:t>
      </w:r>
      <w:r w:rsidRPr="00243E5C">
        <w:rPr>
          <w:rFonts w:ascii="Times New Roman" w:hAnsi="Times New Roman" w:cs="Times New Roman" w:hint="eastAsia"/>
          <w:bCs/>
          <w:sz w:val="28"/>
          <w:szCs w:val="28"/>
        </w:rPr>
        <w:t>24h</w:t>
      </w:r>
      <w:r w:rsidRPr="00243E5C">
        <w:rPr>
          <w:rFonts w:ascii="Times New Roman" w:hAnsi="Times New Roman" w:cs="Times New Roman" w:hint="eastAsia"/>
          <w:bCs/>
          <w:sz w:val="28"/>
          <w:szCs w:val="28"/>
        </w:rPr>
        <w:t>的漏水量（</w:t>
      </w:r>
      <w:r w:rsidRPr="00243E5C">
        <w:rPr>
          <w:rFonts w:ascii="Times New Roman" w:hAnsi="Times New Roman" w:cs="Times New Roman" w:hint="eastAsia"/>
          <w:bCs/>
          <w:sz w:val="28"/>
          <w:szCs w:val="28"/>
        </w:rPr>
        <w:t>m3 m</w:t>
      </w:r>
      <w:r w:rsidRPr="00243E5C">
        <w:rPr>
          <w:rFonts w:ascii="Times New Roman" w:hAnsi="Times New Roman" w:cs="Times New Roman" w:hint="eastAsia"/>
          <w:bCs/>
          <w:sz w:val="28"/>
          <w:szCs w:val="28"/>
          <w:vertAlign w:val="superscript"/>
        </w:rPr>
        <w:t>3</w:t>
      </w:r>
      <w:r w:rsidRPr="00243E5C">
        <w:rPr>
          <w:rFonts w:ascii="Times New Roman" w:hAnsi="Times New Roman" w:cs="Times New Roman" w:hint="eastAsia"/>
          <w:bCs/>
          <w:sz w:val="28"/>
          <w:szCs w:val="28"/>
        </w:rPr>
        <w:t>/24h</w:t>
      </w:r>
      <w:r w:rsidRPr="00243E5C">
        <w:rPr>
          <w:rFonts w:ascii="Times New Roman" w:hAnsi="Times New Roman" w:cs="Times New Roman"/>
          <w:bCs/>
          <w:sz w:val="28"/>
          <w:szCs w:val="28"/>
        </w:rPr>
        <w:t>·</w:t>
      </w:r>
      <w:r w:rsidRPr="00243E5C">
        <w:rPr>
          <w:rFonts w:ascii="Times New Roman" w:hAnsi="Times New Roman" w:cs="Times New Roman" w:hint="eastAsia"/>
          <w:bCs/>
          <w:sz w:val="28"/>
          <w:szCs w:val="28"/>
        </w:rPr>
        <w:t>km</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di</w:t>
      </w:r>
      <w:r w:rsidRPr="00243E5C">
        <w:rPr>
          <w:rFonts w:ascii="Times New Roman" w:hAnsi="Times New Roman" w:cs="Times New Roman" w:hint="eastAsia"/>
          <w:bCs/>
          <w:sz w:val="28"/>
          <w:szCs w:val="28"/>
        </w:rPr>
        <w:t>—管道内径（</w:t>
      </w:r>
      <w:r w:rsidRPr="00243E5C">
        <w:rPr>
          <w:rFonts w:ascii="Times New Roman" w:hAnsi="Times New Roman" w:cs="Times New Roman" w:hint="eastAsia"/>
          <w:bCs/>
          <w:sz w:val="28"/>
          <w:szCs w:val="28"/>
        </w:rPr>
        <w:t>mm</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8.3.6</w:t>
      </w:r>
      <w:r w:rsidRPr="00243E5C">
        <w:rPr>
          <w:rFonts w:ascii="Times New Roman" w:hAnsi="Times New Roman" w:cs="Times New Roman" w:hint="eastAsia"/>
          <w:bCs/>
          <w:sz w:val="28"/>
          <w:szCs w:val="28"/>
        </w:rPr>
        <w:t>实测渗水量按（</w:t>
      </w:r>
      <w:r w:rsidRPr="00243E5C">
        <w:rPr>
          <w:rFonts w:ascii="Times New Roman" w:hAnsi="Times New Roman" w:cs="Times New Roman" w:hint="eastAsia"/>
          <w:bCs/>
          <w:sz w:val="28"/>
          <w:szCs w:val="28"/>
        </w:rPr>
        <w:t>8.3.6</w:t>
      </w:r>
      <w:r w:rsidRPr="00243E5C">
        <w:rPr>
          <w:rFonts w:ascii="Times New Roman" w:hAnsi="Times New Roman" w:cs="Times New Roman" w:hint="eastAsia"/>
          <w:bCs/>
          <w:sz w:val="28"/>
          <w:szCs w:val="28"/>
        </w:rPr>
        <w:t>）式计算：</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                </w:t>
      </w:r>
      <w:r w:rsidRPr="00243E5C">
        <w:rPr>
          <w:rFonts w:ascii="Times New Roman" w:hAnsi="Times New Roman" w:cs="Times New Roman"/>
          <w:bCs/>
          <w:sz w:val="28"/>
          <w:szCs w:val="28"/>
        </w:rPr>
        <w:t>q = W</w:t>
      </w:r>
      <w:r w:rsidRPr="00243E5C">
        <w:rPr>
          <w:rFonts w:ascii="Times New Roman" w:hAnsi="Times New Roman" w:cs="Times New Roman"/>
          <w:bCs/>
          <w:sz w:val="28"/>
          <w:szCs w:val="28"/>
        </w:rPr>
        <w:t>／</w:t>
      </w:r>
      <w:r w:rsidRPr="00243E5C">
        <w:rPr>
          <w:rFonts w:ascii="Times New Roman" w:hAnsi="Times New Roman" w:cs="Times New Roman" w:hint="eastAsia"/>
          <w:bCs/>
          <w:sz w:val="28"/>
          <w:szCs w:val="28"/>
        </w:rPr>
        <w:t>T</w:t>
      </w:r>
      <w:r w:rsidRPr="00243E5C">
        <w:rPr>
          <w:rFonts w:ascii="Times New Roman" w:hAnsi="Times New Roman" w:cs="Times New Roman"/>
          <w:bCs/>
          <w:sz w:val="28"/>
          <w:szCs w:val="28"/>
        </w:rPr>
        <w:t>·</w:t>
      </w:r>
      <w:r w:rsidRPr="00243E5C">
        <w:rPr>
          <w:rFonts w:ascii="Times New Roman" w:hAnsi="Times New Roman" w:cs="Times New Roman" w:hint="eastAsia"/>
          <w:bCs/>
          <w:sz w:val="28"/>
          <w:szCs w:val="28"/>
        </w:rPr>
        <w:t xml:space="preserve">L                             </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8.3.6</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式中：</w:t>
      </w:r>
      <w:r w:rsidRPr="00243E5C">
        <w:rPr>
          <w:rFonts w:ascii="Times New Roman" w:hAnsi="Times New Roman" w:cs="Times New Roman" w:hint="eastAsia"/>
          <w:bCs/>
          <w:sz w:val="28"/>
          <w:szCs w:val="28"/>
        </w:rPr>
        <w:t xml:space="preserve"> q </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实测渗水量（</w:t>
      </w:r>
      <w:r w:rsidRPr="00243E5C">
        <w:rPr>
          <w:rFonts w:ascii="Times New Roman" w:hAnsi="Times New Roman" w:cs="Times New Roman" w:hint="eastAsia"/>
          <w:bCs/>
          <w:sz w:val="28"/>
          <w:szCs w:val="28"/>
        </w:rPr>
        <w:t>L</w:t>
      </w:r>
      <w:r w:rsidRPr="00243E5C">
        <w:rPr>
          <w:rFonts w:ascii="Times New Roman" w:hAnsi="Times New Roman" w:cs="Times New Roman"/>
          <w:bCs/>
          <w:sz w:val="28"/>
          <w:szCs w:val="28"/>
        </w:rPr>
        <w:t>／</w:t>
      </w:r>
      <w:r w:rsidRPr="00243E5C">
        <w:rPr>
          <w:rFonts w:ascii="Times New Roman" w:hAnsi="Times New Roman" w:cs="Times New Roman" w:hint="eastAsia"/>
          <w:bCs/>
          <w:sz w:val="28"/>
          <w:szCs w:val="28"/>
        </w:rPr>
        <w:t>h</w:t>
      </w:r>
      <w:r w:rsidRPr="00243E5C">
        <w:rPr>
          <w:rFonts w:ascii="Times New Roman" w:hAnsi="Times New Roman" w:cs="Times New Roman"/>
          <w:bCs/>
          <w:sz w:val="28"/>
          <w:szCs w:val="28"/>
        </w:rPr>
        <w:t>·</w:t>
      </w:r>
      <w:r w:rsidRPr="00243E5C">
        <w:rPr>
          <w:rFonts w:ascii="Times New Roman" w:hAnsi="Times New Roman" w:cs="Times New Roman" w:hint="eastAsia"/>
          <w:bCs/>
          <w:sz w:val="28"/>
          <w:szCs w:val="28"/>
        </w:rPr>
        <w:t>m</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            W </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试验时注入的水量（</w:t>
      </w:r>
      <w:r w:rsidRPr="00243E5C">
        <w:rPr>
          <w:rFonts w:ascii="Times New Roman" w:hAnsi="Times New Roman" w:cs="Times New Roman" w:hint="eastAsia"/>
          <w:bCs/>
          <w:sz w:val="28"/>
          <w:szCs w:val="28"/>
        </w:rPr>
        <w:t>L</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            T </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闭水试验观察时间（</w:t>
      </w:r>
      <w:r w:rsidRPr="00243E5C">
        <w:rPr>
          <w:rFonts w:ascii="Times New Roman" w:hAnsi="Times New Roman" w:cs="Times New Roman" w:hint="eastAsia"/>
          <w:bCs/>
          <w:sz w:val="28"/>
          <w:szCs w:val="28"/>
        </w:rPr>
        <w:t>h</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 </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i/>
          <w:sz w:val="28"/>
          <w:szCs w:val="28"/>
        </w:rPr>
        <w:t>L</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w:t>
      </w:r>
      <w:r w:rsidRPr="00243E5C">
        <w:rPr>
          <w:rFonts w:ascii="Times New Roman" w:hAnsi="Times New Roman" w:cs="Times New Roman" w:hint="eastAsia"/>
          <w:bCs/>
          <w:sz w:val="28"/>
          <w:szCs w:val="28"/>
        </w:rPr>
        <w:t xml:space="preserve"> </w:t>
      </w:r>
      <w:r w:rsidRPr="00243E5C">
        <w:rPr>
          <w:rFonts w:ascii="Times New Roman" w:hAnsi="Times New Roman" w:cs="Times New Roman" w:hint="eastAsia"/>
          <w:bCs/>
          <w:sz w:val="28"/>
          <w:szCs w:val="28"/>
        </w:rPr>
        <w:t>试验段两堵头间的距离（</w:t>
      </w:r>
      <w:r w:rsidRPr="00243E5C">
        <w:rPr>
          <w:rFonts w:ascii="Times New Roman" w:hAnsi="Times New Roman" w:cs="Times New Roman" w:hint="eastAsia"/>
          <w:bCs/>
          <w:sz w:val="28"/>
          <w:szCs w:val="28"/>
        </w:rPr>
        <w:t>m</w:t>
      </w:r>
      <w:r w:rsidRPr="00243E5C">
        <w:rPr>
          <w:rFonts w:ascii="Times New Roman" w:hAnsi="Times New Roman" w:cs="Times New Roman" w:hint="eastAsia"/>
          <w:bCs/>
          <w:sz w:val="28"/>
          <w:szCs w:val="28"/>
        </w:rPr>
        <w:t>）。</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8.3.7  </w:t>
      </w:r>
      <w:r w:rsidRPr="00243E5C">
        <w:rPr>
          <w:rFonts w:ascii="Times New Roman" w:hAnsi="Times New Roman" w:cs="Times New Roman" w:hint="eastAsia"/>
          <w:bCs/>
          <w:sz w:val="28"/>
          <w:szCs w:val="28"/>
        </w:rPr>
        <w:t>将实测渗水量与允许渗水量进行比较，实测渗水量小于允许渗水量，闭水试验合格；反之为不合格。</w:t>
      </w:r>
    </w:p>
    <w:p w:rsidR="00243E5C" w:rsidRPr="00243E5C" w:rsidRDefault="00243E5C" w:rsidP="00243E5C">
      <w:pPr>
        <w:jc w:val="left"/>
        <w:textAlignment w:val="baseline"/>
        <w:rPr>
          <w:rFonts w:ascii="Times New Roman" w:hAnsi="Times New Roman" w:cs="Times New Roman"/>
          <w:bCs/>
          <w:sz w:val="28"/>
          <w:szCs w:val="28"/>
        </w:rPr>
      </w:pPr>
      <w:r w:rsidRPr="00243E5C">
        <w:rPr>
          <w:rFonts w:ascii="Times New Roman" w:hAnsi="Times New Roman" w:cs="Times New Roman" w:hint="eastAsia"/>
          <w:bCs/>
          <w:sz w:val="28"/>
          <w:szCs w:val="28"/>
        </w:rPr>
        <w:t xml:space="preserve">8.3.8  </w:t>
      </w:r>
      <w:r w:rsidRPr="00243E5C">
        <w:rPr>
          <w:rFonts w:ascii="Times New Roman" w:hAnsi="Times New Roman" w:cs="Times New Roman" w:hint="eastAsia"/>
          <w:bCs/>
          <w:sz w:val="28"/>
          <w:szCs w:val="28"/>
        </w:rPr>
        <w:t>管道闭水试验时的允许渗水量可按表</w:t>
      </w:r>
      <w:r w:rsidRPr="00243E5C">
        <w:rPr>
          <w:rFonts w:ascii="Times New Roman" w:hAnsi="Times New Roman" w:cs="Times New Roman" w:hint="eastAsia"/>
          <w:bCs/>
          <w:sz w:val="28"/>
          <w:szCs w:val="28"/>
        </w:rPr>
        <w:t>8.3.8</w:t>
      </w:r>
      <w:r w:rsidRPr="00243E5C">
        <w:rPr>
          <w:rFonts w:ascii="Times New Roman" w:hAnsi="Times New Roman" w:cs="Times New Roman" w:hint="eastAsia"/>
          <w:bCs/>
          <w:sz w:val="28"/>
          <w:szCs w:val="28"/>
        </w:rPr>
        <w:t>的规定选用。</w:t>
      </w:r>
    </w:p>
    <w:p w:rsidR="00843DD4" w:rsidRPr="0032791E" w:rsidRDefault="00843DD4" w:rsidP="00A70C3A">
      <w:pPr>
        <w:jc w:val="center"/>
        <w:textAlignment w:val="baseline"/>
        <w:rPr>
          <w:rFonts w:ascii="Times New Roman" w:hAnsi="Times New Roman" w:cs="Times New Roman"/>
          <w:b/>
          <w:szCs w:val="21"/>
        </w:rPr>
      </w:pPr>
      <w:r w:rsidRPr="0032791E">
        <w:rPr>
          <w:rFonts w:ascii="Times New Roman" w:hAnsi="Times New Roman" w:cs="Times New Roman"/>
          <w:b/>
          <w:szCs w:val="21"/>
        </w:rPr>
        <w:lastRenderedPageBreak/>
        <w:t>表</w:t>
      </w:r>
      <w:r w:rsidR="00A70C3A">
        <w:rPr>
          <w:rFonts w:ascii="Times New Roman" w:hAnsi="Times New Roman" w:cs="Times New Roman" w:hint="eastAsia"/>
          <w:b/>
          <w:szCs w:val="21"/>
        </w:rPr>
        <w:t>8</w:t>
      </w:r>
      <w:r w:rsidRPr="0032791E">
        <w:rPr>
          <w:rFonts w:ascii="Times New Roman" w:hAnsi="Times New Roman" w:cs="Times New Roman"/>
          <w:b/>
          <w:szCs w:val="21"/>
        </w:rPr>
        <w:t>.</w:t>
      </w:r>
      <w:r w:rsidR="00A70C3A">
        <w:rPr>
          <w:rFonts w:ascii="Times New Roman" w:hAnsi="Times New Roman" w:cs="Times New Roman" w:hint="eastAsia"/>
          <w:b/>
          <w:szCs w:val="21"/>
        </w:rPr>
        <w:t>3</w:t>
      </w:r>
      <w:r w:rsidRPr="0032791E">
        <w:rPr>
          <w:rFonts w:ascii="Times New Roman" w:hAnsi="Times New Roman" w:cs="Times New Roman"/>
          <w:b/>
          <w:szCs w:val="21"/>
        </w:rPr>
        <w:t>.8</w:t>
      </w:r>
      <w:r w:rsidRPr="0032791E">
        <w:rPr>
          <w:rFonts w:ascii="Times New Roman" w:hAnsi="Times New Roman" w:cs="Times New Roman"/>
          <w:b/>
          <w:szCs w:val="21"/>
        </w:rPr>
        <w:t>管道闭水试验时的允许渗水量</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70"/>
        <w:gridCol w:w="1210"/>
        <w:gridCol w:w="1595"/>
        <w:gridCol w:w="1580"/>
        <w:gridCol w:w="1580"/>
      </w:tblGrid>
      <w:tr w:rsidR="00A70C3A" w:rsidRPr="00A70C3A" w:rsidTr="00B25508">
        <w:trPr>
          <w:trHeight w:val="718"/>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管内径</w:t>
            </w:r>
            <w:r w:rsidRPr="00A70C3A">
              <w:rPr>
                <w:rFonts w:ascii="Times New Roman" w:hAnsi="Times New Roman" w:cs="Times New Roman" w:hint="eastAsia"/>
              </w:rPr>
              <w:t>D</w:t>
            </w:r>
            <w:r w:rsidRPr="00A70C3A">
              <w:rPr>
                <w:rFonts w:ascii="Times New Roman" w:hAnsi="Times New Roman" w:cs="Times New Roman" w:hint="eastAsia"/>
                <w:vertAlign w:val="subscript"/>
              </w:rPr>
              <w:t>I</w:t>
            </w:r>
          </w:p>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w:t>
            </w:r>
            <w:r w:rsidRPr="00A70C3A">
              <w:rPr>
                <w:rFonts w:ascii="Times New Roman" w:hAnsi="Times New Roman" w:cs="Times New Roman" w:hint="eastAsia"/>
              </w:rPr>
              <w:t>mm</w:t>
            </w:r>
            <w:r w:rsidRPr="00A70C3A">
              <w:rPr>
                <w:rFonts w:ascii="Times New Roman" w:hAnsi="Times New Roman" w:cs="Times New Roman" w:hint="eastAsia"/>
              </w:rPr>
              <w:t>）</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允许渗水量</w:t>
            </w:r>
            <w:r w:rsidRPr="00A70C3A">
              <w:rPr>
                <w:rFonts w:ascii="Times New Roman" w:hAnsi="Times New Roman" w:cs="Times New Roman" w:hint="eastAsia"/>
              </w:rPr>
              <w:t>Q</w:t>
            </w:r>
          </w:p>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w:t>
            </w:r>
            <w:r w:rsidRPr="00A70C3A">
              <w:rPr>
                <w:rFonts w:ascii="Times New Roman" w:hAnsi="Times New Roman" w:cs="Times New Roman" w:hint="eastAsia"/>
              </w:rPr>
              <w:t>L</w:t>
            </w:r>
            <w:r w:rsidRPr="00A70C3A">
              <w:rPr>
                <w:rFonts w:ascii="Times New Roman" w:hAnsi="Times New Roman" w:cs="Times New Roman"/>
              </w:rPr>
              <w:t>／</w:t>
            </w:r>
            <w:r w:rsidRPr="00A70C3A">
              <w:rPr>
                <w:rFonts w:ascii="Times New Roman" w:hAnsi="Times New Roman" w:cs="Times New Roman" w:hint="eastAsia"/>
              </w:rPr>
              <w:t>h</w:t>
            </w:r>
            <w:r w:rsidRPr="00A70C3A">
              <w:rPr>
                <w:rFonts w:ascii="Times New Roman" w:hAnsi="Times New Roman" w:cs="Times New Roman"/>
              </w:rPr>
              <w:t>·</w:t>
            </w:r>
            <w:r w:rsidRPr="00A70C3A">
              <w:rPr>
                <w:rFonts w:ascii="Times New Roman" w:hAnsi="Times New Roman" w:cs="Times New Roman" w:hint="eastAsia"/>
              </w:rPr>
              <w:t>m</w:t>
            </w:r>
            <w:r w:rsidRPr="00A70C3A">
              <w:rPr>
                <w:rFonts w:ascii="Times New Roman" w:hAnsi="Times New Roman" w:cs="Times New Roman" w:hint="eastAsia"/>
              </w:rPr>
              <w:t>）</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管内径</w:t>
            </w:r>
            <w:r w:rsidRPr="00A70C3A">
              <w:rPr>
                <w:rFonts w:ascii="Times New Roman" w:hAnsi="Times New Roman" w:cs="Times New Roman" w:hint="eastAsia"/>
              </w:rPr>
              <w:t>D</w:t>
            </w:r>
            <w:r w:rsidRPr="00A70C3A">
              <w:rPr>
                <w:rFonts w:ascii="Times New Roman" w:hAnsi="Times New Roman" w:cs="Times New Roman" w:hint="eastAsia"/>
                <w:vertAlign w:val="subscript"/>
              </w:rPr>
              <w:t>I</w:t>
            </w:r>
          </w:p>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w:t>
            </w:r>
            <w:r w:rsidRPr="00A70C3A">
              <w:rPr>
                <w:rFonts w:ascii="Times New Roman" w:hAnsi="Times New Roman" w:cs="Times New Roman" w:hint="eastAsia"/>
              </w:rPr>
              <w:t>mm</w:t>
            </w:r>
            <w:r w:rsidRPr="00A70C3A">
              <w:rPr>
                <w:rFonts w:ascii="Times New Roman" w:hAnsi="Times New Roman" w:cs="Times New Roman" w:hint="eastAsia"/>
              </w:rPr>
              <w:t>）</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允许渗水量</w:t>
            </w:r>
            <w:r w:rsidRPr="00A70C3A">
              <w:rPr>
                <w:rFonts w:ascii="Times New Roman" w:hAnsi="Times New Roman" w:cs="Times New Roman" w:hint="eastAsia"/>
              </w:rPr>
              <w:t>Q</w:t>
            </w:r>
          </w:p>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w:t>
            </w:r>
            <w:r w:rsidRPr="00A70C3A">
              <w:rPr>
                <w:rFonts w:ascii="Times New Roman" w:hAnsi="Times New Roman" w:cs="Times New Roman" w:hint="eastAsia"/>
              </w:rPr>
              <w:t>L</w:t>
            </w:r>
            <w:r w:rsidRPr="00A70C3A">
              <w:rPr>
                <w:rFonts w:ascii="Times New Roman" w:hAnsi="Times New Roman" w:cs="Times New Roman"/>
              </w:rPr>
              <w:t>／</w:t>
            </w:r>
            <w:r w:rsidRPr="00A70C3A">
              <w:rPr>
                <w:rFonts w:ascii="Times New Roman" w:hAnsi="Times New Roman" w:cs="Times New Roman" w:hint="eastAsia"/>
              </w:rPr>
              <w:t>h</w:t>
            </w:r>
            <w:r w:rsidRPr="00A70C3A">
              <w:rPr>
                <w:rFonts w:ascii="Times New Roman" w:hAnsi="Times New Roman" w:cs="Times New Roman"/>
              </w:rPr>
              <w:t>·</w:t>
            </w:r>
            <w:r w:rsidRPr="00A70C3A">
              <w:rPr>
                <w:rFonts w:ascii="Times New Roman" w:hAnsi="Times New Roman" w:cs="Times New Roman" w:hint="eastAsia"/>
              </w:rPr>
              <w:t>m</w:t>
            </w:r>
            <w:r w:rsidRPr="00A70C3A">
              <w:rPr>
                <w:rFonts w:ascii="Times New Roman" w:hAnsi="Times New Roman" w:cs="Times New Roman" w:hint="eastAsia"/>
              </w:rPr>
              <w:t>）</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管内径</w:t>
            </w:r>
            <w:r w:rsidRPr="00A70C3A">
              <w:rPr>
                <w:rFonts w:ascii="Times New Roman" w:hAnsi="Times New Roman" w:cs="Times New Roman" w:hint="eastAsia"/>
              </w:rPr>
              <w:t>D</w:t>
            </w:r>
            <w:r w:rsidRPr="00A70C3A">
              <w:rPr>
                <w:rFonts w:ascii="Times New Roman" w:hAnsi="Times New Roman" w:cs="Times New Roman" w:hint="eastAsia"/>
                <w:vertAlign w:val="subscript"/>
              </w:rPr>
              <w:t>I</w:t>
            </w:r>
          </w:p>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w:t>
            </w:r>
            <w:r w:rsidRPr="00A70C3A">
              <w:rPr>
                <w:rFonts w:ascii="Times New Roman" w:hAnsi="Times New Roman" w:cs="Times New Roman" w:hint="eastAsia"/>
              </w:rPr>
              <w:t>mm</w:t>
            </w:r>
            <w:r w:rsidRPr="00A70C3A">
              <w:rPr>
                <w:rFonts w:ascii="Times New Roman" w:hAnsi="Times New Roman" w:cs="Times New Roman" w:hint="eastAsia"/>
              </w:rPr>
              <w:t>）</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允许渗水量</w:t>
            </w:r>
            <w:r w:rsidRPr="00A70C3A">
              <w:rPr>
                <w:rFonts w:ascii="Times New Roman" w:hAnsi="Times New Roman" w:cs="Times New Roman" w:hint="eastAsia"/>
              </w:rPr>
              <w:t>Q</w:t>
            </w:r>
          </w:p>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w:t>
            </w:r>
            <w:r w:rsidRPr="00A70C3A">
              <w:rPr>
                <w:rFonts w:ascii="Times New Roman" w:hAnsi="Times New Roman" w:cs="Times New Roman" w:hint="eastAsia"/>
              </w:rPr>
              <w:t>L</w:t>
            </w:r>
            <w:r w:rsidRPr="00A70C3A">
              <w:rPr>
                <w:rFonts w:ascii="Times New Roman" w:hAnsi="Times New Roman" w:cs="Times New Roman"/>
              </w:rPr>
              <w:t>／</w:t>
            </w:r>
            <w:r w:rsidRPr="00A70C3A">
              <w:rPr>
                <w:rFonts w:ascii="Times New Roman" w:hAnsi="Times New Roman" w:cs="Times New Roman" w:hint="eastAsia"/>
              </w:rPr>
              <w:t>h</w:t>
            </w:r>
            <w:r w:rsidRPr="00A70C3A">
              <w:rPr>
                <w:rFonts w:ascii="Times New Roman" w:hAnsi="Times New Roman" w:cs="Times New Roman"/>
              </w:rPr>
              <w:t>·</w:t>
            </w:r>
            <w:r w:rsidRPr="00A70C3A">
              <w:rPr>
                <w:rFonts w:ascii="Times New Roman" w:hAnsi="Times New Roman" w:cs="Times New Roman" w:hint="eastAsia"/>
              </w:rPr>
              <w:t>m</w:t>
            </w:r>
            <w:r w:rsidRPr="00A70C3A">
              <w:rPr>
                <w:rFonts w:ascii="Times New Roman" w:hAnsi="Times New Roman" w:cs="Times New Roman" w:hint="eastAsia"/>
              </w:rPr>
              <w:t>）</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225</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0.043</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1700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0.326</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3000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0.575</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0.058</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1800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0.345</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3100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0.594</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400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0.077</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1900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0.364</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3200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0.613</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500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0.096</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2000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0.383</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3300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0.633</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600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0.115</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2100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0.403</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3400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0.652</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800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0.134</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2200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0.422</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3500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0.671</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1000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0.153</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2300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0.441</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3600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0.690</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1100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0.173</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2400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0.460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3700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0.709</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1200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0.192</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2500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0.479</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3800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0.728</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1300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0.211</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2600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0.498</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3900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0.748</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1400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0.268</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2700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0.518</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4000</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0.767</w:t>
            </w: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1500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0.288</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2800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0.537</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p>
        </w:tc>
        <w:tc>
          <w:tcPr>
            <w:tcW w:w="1580" w:type="dxa"/>
            <w:vAlign w:val="center"/>
          </w:tcPr>
          <w:p w:rsidR="00A70C3A" w:rsidRPr="00A70C3A" w:rsidRDefault="00A70C3A" w:rsidP="00A70C3A">
            <w:pPr>
              <w:spacing w:line="360" w:lineRule="exact"/>
              <w:jc w:val="center"/>
              <w:rPr>
                <w:rFonts w:ascii="Times New Roman" w:hAnsi="Times New Roman" w:cs="Times New Roman"/>
              </w:rPr>
            </w:pPr>
          </w:p>
        </w:tc>
      </w:tr>
      <w:tr w:rsidR="00A70C3A" w:rsidRPr="00A70C3A" w:rsidTr="00B25508">
        <w:trPr>
          <w:trHeight w:val="227"/>
          <w:jc w:val="center"/>
        </w:trPr>
        <w:tc>
          <w:tcPr>
            <w:tcW w:w="1134"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1600</w:t>
            </w:r>
          </w:p>
        </w:tc>
        <w:tc>
          <w:tcPr>
            <w:tcW w:w="167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0.307</w:t>
            </w:r>
          </w:p>
        </w:tc>
        <w:tc>
          <w:tcPr>
            <w:tcW w:w="1210"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hint="eastAsia"/>
              </w:rPr>
              <w:t>2900</w:t>
            </w:r>
          </w:p>
        </w:tc>
        <w:tc>
          <w:tcPr>
            <w:tcW w:w="1595" w:type="dxa"/>
            <w:vAlign w:val="center"/>
          </w:tcPr>
          <w:p w:rsidR="00A70C3A" w:rsidRPr="00A70C3A" w:rsidRDefault="00A70C3A" w:rsidP="00A70C3A">
            <w:pPr>
              <w:spacing w:line="360" w:lineRule="exact"/>
              <w:jc w:val="center"/>
              <w:rPr>
                <w:rFonts w:ascii="Times New Roman" w:hAnsi="Times New Roman" w:cs="Times New Roman"/>
              </w:rPr>
            </w:pPr>
            <w:r w:rsidRPr="00A70C3A">
              <w:rPr>
                <w:rFonts w:ascii="Times New Roman" w:hAnsi="Times New Roman" w:cs="Times New Roman"/>
              </w:rPr>
              <w:t>0.556</w:t>
            </w:r>
          </w:p>
        </w:tc>
        <w:tc>
          <w:tcPr>
            <w:tcW w:w="1580" w:type="dxa"/>
            <w:vAlign w:val="center"/>
          </w:tcPr>
          <w:p w:rsidR="00A70C3A" w:rsidRPr="00A70C3A" w:rsidRDefault="00A70C3A" w:rsidP="00A70C3A">
            <w:pPr>
              <w:spacing w:line="360" w:lineRule="exact"/>
              <w:jc w:val="center"/>
              <w:rPr>
                <w:rFonts w:ascii="Times New Roman" w:hAnsi="Times New Roman" w:cs="Times New Roman"/>
              </w:rPr>
            </w:pPr>
          </w:p>
        </w:tc>
        <w:tc>
          <w:tcPr>
            <w:tcW w:w="1580" w:type="dxa"/>
            <w:vAlign w:val="center"/>
          </w:tcPr>
          <w:p w:rsidR="00A70C3A" w:rsidRPr="00A70C3A" w:rsidRDefault="00A70C3A" w:rsidP="00A70C3A">
            <w:pPr>
              <w:spacing w:line="360" w:lineRule="exact"/>
              <w:jc w:val="center"/>
              <w:rPr>
                <w:rFonts w:ascii="Times New Roman" w:hAnsi="Times New Roman" w:cs="Times New Roman"/>
              </w:rPr>
            </w:pPr>
          </w:p>
        </w:tc>
      </w:tr>
    </w:tbl>
    <w:p w:rsidR="00843DD4" w:rsidRPr="0032791E" w:rsidRDefault="00843DD4" w:rsidP="00843DD4">
      <w:pPr>
        <w:spacing w:line="360" w:lineRule="exact"/>
        <w:jc w:val="left"/>
        <w:rPr>
          <w:rFonts w:ascii="Times New Roman" w:hAnsi="Times New Roman" w:cs="Times New Roman"/>
        </w:rPr>
      </w:pPr>
    </w:p>
    <w:p w:rsidR="00A70C3A" w:rsidRDefault="00A70C3A">
      <w:pPr>
        <w:widowControl/>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br w:type="page"/>
      </w:r>
    </w:p>
    <w:p w:rsidR="00A70C3A" w:rsidRPr="00A70C3A" w:rsidRDefault="00A70C3A" w:rsidP="00A70C3A">
      <w:pPr>
        <w:pStyle w:val="1"/>
      </w:pPr>
      <w:bookmarkStart w:id="145" w:name="_Toc436727295"/>
      <w:r w:rsidRPr="00A70C3A">
        <w:rPr>
          <w:rFonts w:hint="eastAsia"/>
        </w:rPr>
        <w:lastRenderedPageBreak/>
        <w:t xml:space="preserve">9  </w:t>
      </w:r>
      <w:r w:rsidRPr="00A70C3A">
        <w:rPr>
          <w:rFonts w:hint="eastAsia"/>
        </w:rPr>
        <w:t>管材的</w:t>
      </w:r>
      <w:r w:rsidRPr="00A70C3A">
        <w:t>装卸、运输和</w:t>
      </w:r>
      <w:r w:rsidRPr="00A70C3A">
        <w:rPr>
          <w:rFonts w:hint="eastAsia"/>
        </w:rPr>
        <w:t>贮存</w:t>
      </w:r>
      <w:bookmarkEnd w:id="145"/>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9.1  </w:t>
      </w:r>
      <w:r w:rsidRPr="00A70C3A">
        <w:rPr>
          <w:rFonts w:ascii="Times New Roman" w:hAnsi="Times New Roman" w:cs="Times New Roman" w:hint="eastAsia"/>
          <w:bCs/>
          <w:sz w:val="28"/>
          <w:szCs w:val="28"/>
        </w:rPr>
        <w:t>管材、管件在装卸、运输、堆放时，应轻抬轻放，严禁抛落拖滚和相互撞击。</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9.2  PP</w:t>
      </w:r>
      <w:r w:rsidRPr="00A70C3A">
        <w:rPr>
          <w:rFonts w:ascii="Times New Roman" w:hAnsi="Times New Roman" w:cs="Times New Roman" w:hint="eastAsia"/>
          <w:bCs/>
          <w:sz w:val="28"/>
          <w:szCs w:val="28"/>
        </w:rPr>
        <w:t>排水管道的运输应符合下列规定：</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    1  </w:t>
      </w:r>
      <w:r w:rsidRPr="00A70C3A">
        <w:rPr>
          <w:rFonts w:ascii="Times New Roman" w:hAnsi="Times New Roman" w:cs="Times New Roman" w:hint="eastAsia"/>
          <w:bCs/>
          <w:sz w:val="28"/>
          <w:szCs w:val="28"/>
        </w:rPr>
        <w:t>搬运时应小心轻放，不得抛、摔、滚、拖。当采用机械设备吊装时，应采用非金属绳（带）吊装。</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    2  </w:t>
      </w:r>
      <w:r w:rsidRPr="00A70C3A">
        <w:rPr>
          <w:rFonts w:ascii="Times New Roman" w:hAnsi="Times New Roman" w:cs="Times New Roman" w:hint="eastAsia"/>
          <w:bCs/>
          <w:sz w:val="28"/>
          <w:szCs w:val="28"/>
        </w:rPr>
        <w:t>运输时应水平分层交错放置，并应采用非金属绳（带）捆扎、固定，在缆绳固定处和管端宜用软质材料妥加保护。</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9.3  </w:t>
      </w:r>
      <w:r w:rsidRPr="00A70C3A">
        <w:rPr>
          <w:rFonts w:ascii="Times New Roman" w:hAnsi="Times New Roman" w:cs="Times New Roman" w:hint="eastAsia"/>
          <w:bCs/>
          <w:sz w:val="28"/>
          <w:szCs w:val="28"/>
        </w:rPr>
        <w:t>在运输贮存过程中，管材、管件应保持清洁。</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9.4  PP</w:t>
      </w:r>
      <w:r w:rsidRPr="00A70C3A">
        <w:rPr>
          <w:rFonts w:ascii="Times New Roman" w:hAnsi="Times New Roman" w:cs="Times New Roman" w:hint="eastAsia"/>
          <w:bCs/>
          <w:sz w:val="28"/>
          <w:szCs w:val="28"/>
        </w:rPr>
        <w:t>排水管道的储存应符合下列规定：</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    1  </w:t>
      </w:r>
      <w:r w:rsidRPr="00A70C3A">
        <w:rPr>
          <w:rFonts w:ascii="Times New Roman" w:hAnsi="Times New Roman" w:cs="Times New Roman" w:hint="eastAsia"/>
          <w:bCs/>
          <w:sz w:val="28"/>
          <w:szCs w:val="28"/>
        </w:rPr>
        <w:t>管材、管件如需长时间存放，应置于库房内，存放地点必须远离热源，并有防水、防火措施；管材、管件不得露天存放，若无法避免必须采取遮盖措施防止暴晒。</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    2  </w:t>
      </w:r>
      <w:r w:rsidRPr="00A70C3A">
        <w:rPr>
          <w:rFonts w:ascii="Times New Roman" w:hAnsi="Times New Roman" w:cs="Times New Roman" w:hint="eastAsia"/>
          <w:bCs/>
          <w:sz w:val="28"/>
          <w:szCs w:val="28"/>
        </w:rPr>
        <w:t>严禁与油类或化学品混合存放，库区应有防火措施和消防设施。</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3  </w:t>
      </w:r>
      <w:r w:rsidRPr="00A70C3A">
        <w:rPr>
          <w:rFonts w:ascii="Times New Roman" w:hAnsi="Times New Roman" w:cs="Times New Roman" w:hint="eastAsia"/>
          <w:bCs/>
          <w:sz w:val="28"/>
          <w:szCs w:val="28"/>
        </w:rPr>
        <w:t>应水平堆放在平整的支撑物或地面上，带有承口的管材应两端交替堆放，高度不宜超过</w:t>
      </w:r>
      <w:r w:rsidRPr="00A70C3A">
        <w:rPr>
          <w:rFonts w:ascii="Times New Roman" w:hAnsi="Times New Roman" w:cs="Times New Roman" w:hint="eastAsia"/>
          <w:bCs/>
          <w:sz w:val="28"/>
          <w:szCs w:val="28"/>
        </w:rPr>
        <w:t>3m</w:t>
      </w:r>
      <w:r w:rsidRPr="00A70C3A">
        <w:rPr>
          <w:rFonts w:ascii="Times New Roman" w:hAnsi="Times New Roman" w:cs="Times New Roman" w:hint="eastAsia"/>
          <w:bCs/>
          <w:sz w:val="28"/>
          <w:szCs w:val="28"/>
        </w:rPr>
        <w:t>，并应有防倒塌、防管道变形的安全措施。</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4</w:t>
      </w:r>
      <w:r w:rsidRPr="00A70C3A">
        <w:rPr>
          <w:rFonts w:ascii="Times New Roman" w:hAnsi="Times New Roman" w:cs="Times New Roman" w:hint="eastAsia"/>
          <w:bCs/>
          <w:sz w:val="28"/>
          <w:szCs w:val="28"/>
        </w:rPr>
        <w:t>管材堆放场地应地面平整，直管部分应有木垫块，垫块宽度应不小于</w:t>
      </w:r>
      <w:r w:rsidRPr="00A70C3A">
        <w:rPr>
          <w:rFonts w:ascii="Times New Roman" w:hAnsi="Times New Roman" w:cs="Times New Roman" w:hint="eastAsia"/>
          <w:bCs/>
          <w:sz w:val="28"/>
          <w:szCs w:val="28"/>
        </w:rPr>
        <w:t>200mm</w:t>
      </w:r>
      <w:r w:rsidRPr="00A70C3A">
        <w:rPr>
          <w:rFonts w:ascii="Times New Roman" w:hAnsi="Times New Roman" w:cs="Times New Roman" w:hint="eastAsia"/>
          <w:bCs/>
          <w:sz w:val="28"/>
          <w:szCs w:val="28"/>
        </w:rPr>
        <w:t>，间距不大于</w:t>
      </w:r>
      <w:r w:rsidRPr="00A70C3A">
        <w:rPr>
          <w:rFonts w:ascii="Times New Roman" w:hAnsi="Times New Roman" w:cs="Times New Roman" w:hint="eastAsia"/>
          <w:bCs/>
          <w:sz w:val="28"/>
          <w:szCs w:val="28"/>
        </w:rPr>
        <w:t>1500mm</w:t>
      </w:r>
      <w:r w:rsidRPr="00A70C3A">
        <w:rPr>
          <w:rFonts w:ascii="Times New Roman" w:hAnsi="Times New Roman" w:cs="Times New Roman" w:hint="eastAsia"/>
          <w:bCs/>
          <w:sz w:val="28"/>
          <w:szCs w:val="28"/>
        </w:rPr>
        <w:t>。堆放时管材应交替堆放，堆放高度不宜超过</w:t>
      </w:r>
      <w:r w:rsidRPr="00A70C3A">
        <w:rPr>
          <w:rFonts w:ascii="Times New Roman" w:hAnsi="Times New Roman" w:cs="Times New Roman" w:hint="eastAsia"/>
          <w:bCs/>
          <w:sz w:val="28"/>
          <w:szCs w:val="28"/>
        </w:rPr>
        <w:t>3m</w:t>
      </w:r>
      <w:r w:rsidRPr="00A70C3A">
        <w:rPr>
          <w:rFonts w:ascii="Times New Roman" w:hAnsi="Times New Roman" w:cs="Times New Roman" w:hint="eastAsia"/>
          <w:bCs/>
          <w:sz w:val="28"/>
          <w:szCs w:val="28"/>
        </w:rPr>
        <w:t>，并应有防倒塌、防管道变形的安全措施。</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    5  </w:t>
      </w:r>
      <w:r w:rsidRPr="00A70C3A">
        <w:rPr>
          <w:rFonts w:ascii="Times New Roman" w:hAnsi="Times New Roman" w:cs="Times New Roman" w:hint="eastAsia"/>
          <w:bCs/>
          <w:sz w:val="28"/>
          <w:szCs w:val="28"/>
        </w:rPr>
        <w:t>应按不同规格尺寸和不同类型分别存放，并应遵守先进先出</w:t>
      </w:r>
      <w:r w:rsidRPr="00A70C3A">
        <w:rPr>
          <w:rFonts w:ascii="Times New Roman" w:hAnsi="Times New Roman" w:cs="Times New Roman" w:hint="eastAsia"/>
          <w:bCs/>
          <w:sz w:val="28"/>
          <w:szCs w:val="28"/>
        </w:rPr>
        <w:lastRenderedPageBreak/>
        <w:t>的原则。</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9.7  </w:t>
      </w:r>
      <w:r w:rsidRPr="00A70C3A">
        <w:rPr>
          <w:rFonts w:ascii="Times New Roman" w:hAnsi="Times New Roman" w:cs="Times New Roman" w:hint="eastAsia"/>
          <w:bCs/>
          <w:sz w:val="28"/>
          <w:szCs w:val="28"/>
        </w:rPr>
        <w:t>管材、管件自生产之日起，存放时间不宜长于</w:t>
      </w:r>
      <w:r w:rsidRPr="00A70C3A">
        <w:rPr>
          <w:rFonts w:ascii="Times New Roman" w:hAnsi="Times New Roman" w:cs="Times New Roman" w:hint="eastAsia"/>
          <w:bCs/>
          <w:sz w:val="28"/>
          <w:szCs w:val="28"/>
        </w:rPr>
        <w:t>18</w:t>
      </w:r>
      <w:r w:rsidRPr="00A70C3A">
        <w:rPr>
          <w:rFonts w:ascii="Times New Roman" w:hAnsi="Times New Roman" w:cs="Times New Roman" w:hint="eastAsia"/>
          <w:bCs/>
          <w:sz w:val="28"/>
          <w:szCs w:val="28"/>
        </w:rPr>
        <w:t>个月。</w:t>
      </w:r>
    </w:p>
    <w:p w:rsidR="00A70C3A" w:rsidRDefault="00A70C3A">
      <w:pPr>
        <w:widowControl/>
        <w:jc w:val="left"/>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br w:type="page"/>
      </w:r>
    </w:p>
    <w:p w:rsidR="00A70C3A" w:rsidRPr="00A70C3A" w:rsidRDefault="00A70C3A" w:rsidP="00A70C3A">
      <w:pPr>
        <w:pStyle w:val="1"/>
      </w:pPr>
      <w:bookmarkStart w:id="146" w:name="_Toc436727296"/>
      <w:r w:rsidRPr="00A70C3A">
        <w:rPr>
          <w:rFonts w:hint="eastAsia"/>
        </w:rPr>
        <w:lastRenderedPageBreak/>
        <w:t xml:space="preserve">10  </w:t>
      </w:r>
      <w:r w:rsidRPr="00A70C3A">
        <w:rPr>
          <w:rFonts w:hint="eastAsia"/>
        </w:rPr>
        <w:t>管道工程的竣工验收</w:t>
      </w:r>
      <w:bookmarkEnd w:id="146"/>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10.1  </w:t>
      </w:r>
      <w:r w:rsidRPr="00A70C3A">
        <w:rPr>
          <w:rFonts w:ascii="Times New Roman" w:hAnsi="Times New Roman" w:cs="Times New Roman" w:hint="eastAsia"/>
          <w:bCs/>
          <w:sz w:val="28"/>
          <w:szCs w:val="28"/>
        </w:rPr>
        <w:t>管道工程竣工后必须进行竣工验收，合格后方可交付使用。</w:t>
      </w:r>
      <w:r w:rsidRPr="00A70C3A">
        <w:rPr>
          <w:rFonts w:ascii="Times New Roman" w:hAnsi="Times New Roman" w:cs="Times New Roman" w:hint="eastAsia"/>
          <w:bCs/>
          <w:sz w:val="28"/>
          <w:szCs w:val="28"/>
        </w:rPr>
        <w:t xml:space="preserve">  </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10.2  </w:t>
      </w:r>
      <w:r w:rsidRPr="00A70C3A">
        <w:rPr>
          <w:rFonts w:ascii="Times New Roman" w:hAnsi="Times New Roman" w:cs="Times New Roman" w:hint="eastAsia"/>
          <w:bCs/>
          <w:sz w:val="28"/>
          <w:szCs w:val="28"/>
        </w:rPr>
        <w:t>管道工程的竣工验收必须在各个工序、部位和单位工程验收合格的基础上进行。</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10.3  </w:t>
      </w:r>
      <w:r w:rsidRPr="00A70C3A">
        <w:rPr>
          <w:rFonts w:ascii="Times New Roman" w:hAnsi="Times New Roman" w:cs="Times New Roman" w:hint="eastAsia"/>
          <w:bCs/>
          <w:sz w:val="28"/>
          <w:szCs w:val="28"/>
        </w:rPr>
        <w:t>竣工验收时，应核实竣工验收资料，进行必要的复验和外观检查。对管道的位置、高程、管材规格和整体外观等，应填写竣工验收记录。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10.4  </w:t>
      </w:r>
      <w:r w:rsidRPr="00A70C3A">
        <w:rPr>
          <w:rFonts w:ascii="Times New Roman" w:hAnsi="Times New Roman" w:cs="Times New Roman" w:hint="eastAsia"/>
          <w:bCs/>
          <w:sz w:val="28"/>
          <w:szCs w:val="28"/>
        </w:rPr>
        <w:t>施工单位在管道工程完工后，应提交下列文件和资料：</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  </w:t>
      </w:r>
      <w:r w:rsidRPr="00A70C3A">
        <w:rPr>
          <w:rFonts w:ascii="Times New Roman" w:hAnsi="Times New Roman" w:cs="Times New Roman" w:hint="eastAsia"/>
          <w:bCs/>
          <w:sz w:val="28"/>
          <w:szCs w:val="28"/>
        </w:rPr>
        <w:t>竣工图和设计变更文件；</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2  </w:t>
      </w:r>
      <w:r w:rsidRPr="00A70C3A">
        <w:rPr>
          <w:rFonts w:ascii="Times New Roman" w:hAnsi="Times New Roman" w:cs="Times New Roman" w:hint="eastAsia"/>
          <w:bCs/>
          <w:sz w:val="28"/>
          <w:szCs w:val="28"/>
        </w:rPr>
        <w:t>管材和管件的出厂合格证明和检验记录；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3  </w:t>
      </w:r>
      <w:r w:rsidRPr="00A70C3A">
        <w:rPr>
          <w:rFonts w:ascii="Times New Roman" w:hAnsi="Times New Roman" w:cs="Times New Roman" w:hint="eastAsia"/>
          <w:bCs/>
          <w:sz w:val="28"/>
          <w:szCs w:val="28"/>
        </w:rPr>
        <w:t>工程施工记录、隐蔽工程验收记录和有关资料；</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4  </w:t>
      </w:r>
      <w:r w:rsidRPr="00A70C3A">
        <w:rPr>
          <w:rFonts w:ascii="Times New Roman" w:hAnsi="Times New Roman" w:cs="Times New Roman" w:hint="eastAsia"/>
          <w:bCs/>
          <w:sz w:val="28"/>
          <w:szCs w:val="28"/>
        </w:rPr>
        <w:t>管道的密闭性检验记录；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5  </w:t>
      </w:r>
      <w:r w:rsidRPr="00A70C3A">
        <w:rPr>
          <w:rFonts w:ascii="Times New Roman" w:hAnsi="Times New Roman" w:cs="Times New Roman" w:hint="eastAsia"/>
          <w:bCs/>
          <w:sz w:val="28"/>
          <w:szCs w:val="28"/>
        </w:rPr>
        <w:t>管道变形检验记录；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6  </w:t>
      </w:r>
      <w:r w:rsidRPr="00A70C3A">
        <w:rPr>
          <w:rFonts w:ascii="Times New Roman" w:hAnsi="Times New Roman" w:cs="Times New Roman" w:hint="eastAsia"/>
          <w:bCs/>
          <w:sz w:val="28"/>
          <w:szCs w:val="28"/>
        </w:rPr>
        <w:t>工程质量事故处理记录。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10.5  </w:t>
      </w:r>
      <w:r w:rsidRPr="00A70C3A">
        <w:rPr>
          <w:rFonts w:ascii="Times New Roman" w:hAnsi="Times New Roman" w:cs="Times New Roman" w:hint="eastAsia"/>
          <w:bCs/>
          <w:sz w:val="28"/>
          <w:szCs w:val="28"/>
        </w:rPr>
        <w:t>验收隐蔽工程时应具备下列施工记录和中间验收记录：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  </w:t>
      </w:r>
      <w:r w:rsidRPr="00A70C3A">
        <w:rPr>
          <w:rFonts w:ascii="Times New Roman" w:hAnsi="Times New Roman" w:cs="Times New Roman" w:hint="eastAsia"/>
          <w:bCs/>
          <w:sz w:val="28"/>
          <w:szCs w:val="28"/>
        </w:rPr>
        <w:t>管道及其附属构筑物的地基和基础验收记录；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2  </w:t>
      </w:r>
      <w:r w:rsidRPr="00A70C3A">
        <w:rPr>
          <w:rFonts w:ascii="Times New Roman" w:hAnsi="Times New Roman" w:cs="Times New Roman" w:hint="eastAsia"/>
          <w:bCs/>
          <w:sz w:val="28"/>
          <w:szCs w:val="28"/>
        </w:rPr>
        <w:t>管道穿越铁路、公路、河流等障碍的工程记录；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3  </w:t>
      </w:r>
      <w:r w:rsidRPr="00A70C3A">
        <w:rPr>
          <w:rFonts w:ascii="Times New Roman" w:hAnsi="Times New Roman" w:cs="Times New Roman" w:hint="eastAsia"/>
          <w:bCs/>
          <w:sz w:val="28"/>
          <w:szCs w:val="28"/>
        </w:rPr>
        <w:t>沟槽回填土的材料使用记录；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4  </w:t>
      </w:r>
      <w:r w:rsidRPr="00A70C3A">
        <w:rPr>
          <w:rFonts w:ascii="Times New Roman" w:hAnsi="Times New Roman" w:cs="Times New Roman" w:hint="eastAsia"/>
          <w:bCs/>
          <w:sz w:val="28"/>
          <w:szCs w:val="28"/>
        </w:rPr>
        <w:t>沟槽回填土密实度的检验记录。</w:t>
      </w:r>
    </w:p>
    <w:p w:rsidR="00A70C3A" w:rsidRPr="00A70C3A" w:rsidRDefault="00A70C3A" w:rsidP="00A70C3A">
      <w:pPr>
        <w:jc w:val="left"/>
        <w:textAlignment w:val="baseline"/>
        <w:rPr>
          <w:rFonts w:ascii="Times New Roman" w:hAnsi="Times New Roman" w:cs="Times New Roman"/>
          <w:bCs/>
          <w:sz w:val="28"/>
          <w:szCs w:val="28"/>
        </w:rPr>
      </w:pPr>
      <w:r w:rsidRPr="00A70C3A">
        <w:rPr>
          <w:rFonts w:ascii="Times New Roman" w:hAnsi="Times New Roman" w:cs="Times New Roman" w:hint="eastAsia"/>
          <w:bCs/>
          <w:sz w:val="28"/>
          <w:szCs w:val="28"/>
        </w:rPr>
        <w:t xml:space="preserve">10.6  </w:t>
      </w:r>
      <w:r w:rsidRPr="00A70C3A">
        <w:rPr>
          <w:rFonts w:ascii="Times New Roman" w:hAnsi="Times New Roman" w:cs="Times New Roman" w:hint="eastAsia"/>
          <w:bCs/>
          <w:sz w:val="28"/>
          <w:szCs w:val="28"/>
        </w:rPr>
        <w:t>管道工程的验收应由建设主管单位组织施工、设计、监理和其他有关单位共同进行。验收合格后，建设单位应将有关设计、施</w:t>
      </w:r>
      <w:r w:rsidRPr="00A70C3A">
        <w:rPr>
          <w:rFonts w:ascii="Times New Roman" w:hAnsi="Times New Roman" w:cs="Times New Roman" w:hint="eastAsia"/>
          <w:bCs/>
          <w:sz w:val="28"/>
          <w:szCs w:val="28"/>
        </w:rPr>
        <w:lastRenderedPageBreak/>
        <w:t>工及验收的文件和资料立卷归档。</w:t>
      </w:r>
    </w:p>
    <w:p w:rsidR="00A70C3A" w:rsidRDefault="00A70C3A">
      <w:pPr>
        <w:widowControl/>
        <w:jc w:val="left"/>
        <w:rPr>
          <w:rFonts w:ascii="宋体" w:hAnsi="宋体"/>
          <w:b/>
          <w:sz w:val="28"/>
          <w:szCs w:val="28"/>
        </w:rPr>
      </w:pPr>
      <w:bookmarkStart w:id="147" w:name="_Toc436061096"/>
      <w:r>
        <w:rPr>
          <w:rFonts w:ascii="宋体" w:hAnsi="宋体"/>
          <w:b/>
          <w:sz w:val="28"/>
          <w:szCs w:val="28"/>
        </w:rPr>
        <w:br w:type="page"/>
      </w:r>
    </w:p>
    <w:p w:rsidR="00A70C3A" w:rsidRPr="00E4194F" w:rsidRDefault="00A70C3A" w:rsidP="00E4194F">
      <w:pPr>
        <w:pStyle w:val="afff"/>
      </w:pPr>
      <w:bookmarkStart w:id="148" w:name="_Toc436727297"/>
      <w:r w:rsidRPr="00E4194F">
        <w:rPr>
          <w:rFonts w:hint="eastAsia"/>
        </w:rPr>
        <w:lastRenderedPageBreak/>
        <w:t>附录</w:t>
      </w:r>
      <w:r w:rsidRPr="00E4194F">
        <w:rPr>
          <w:rFonts w:hint="eastAsia"/>
        </w:rPr>
        <w:t>A  PP</w:t>
      </w:r>
      <w:r w:rsidRPr="00E4194F">
        <w:rPr>
          <w:rFonts w:hint="eastAsia"/>
        </w:rPr>
        <w:t>热态管和</w:t>
      </w:r>
      <w:r w:rsidRPr="00E4194F">
        <w:rPr>
          <w:rFonts w:hint="eastAsia"/>
        </w:rPr>
        <w:t>PP-HM</w:t>
      </w:r>
      <w:r w:rsidRPr="00E4194F">
        <w:rPr>
          <w:rFonts w:hint="eastAsia"/>
        </w:rPr>
        <w:t>管简图及沟槽回填施工大样图</w:t>
      </w:r>
      <w:bookmarkEnd w:id="148"/>
    </w:p>
    <w:p w:rsidR="00A70C3A" w:rsidRDefault="00A70C3A" w:rsidP="00A70C3A">
      <w:pPr>
        <w:jc w:val="center"/>
      </w:pPr>
    </w:p>
    <w:p w:rsidR="00A70C3A" w:rsidRDefault="00A70C3A" w:rsidP="00A70C3A">
      <w:pPr>
        <w:ind w:firstLineChars="200" w:firstLine="480"/>
        <w:jc w:val="center"/>
      </w:pPr>
      <w:r>
        <w:rPr>
          <w:rFonts w:ascii="宋体" w:hAnsi="宋体"/>
          <w:noProof/>
          <w:szCs w:val="21"/>
        </w:rPr>
        <w:drawing>
          <wp:inline distT="0" distB="0" distL="0" distR="0" wp14:anchorId="13C62ACA" wp14:editId="34644BDE">
            <wp:extent cx="1073150" cy="1057275"/>
            <wp:effectExtent l="0" t="0" r="0" b="9525"/>
            <wp:docPr id="6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73150" cy="1057275"/>
                    </a:xfrm>
                    <a:prstGeom prst="rect">
                      <a:avLst/>
                    </a:prstGeom>
                    <a:noFill/>
                    <a:ln>
                      <a:noFill/>
                    </a:ln>
                  </pic:spPr>
                </pic:pic>
              </a:graphicData>
            </a:graphic>
          </wp:inline>
        </w:drawing>
      </w:r>
    </w:p>
    <w:p w:rsidR="00A70C3A" w:rsidRDefault="00A70C3A" w:rsidP="00A70C3A">
      <w:pPr>
        <w:jc w:val="center"/>
      </w:pPr>
      <w:r>
        <w:rPr>
          <w:rFonts w:hint="eastAsia"/>
        </w:rPr>
        <w:t>A.0.1-a  PP</w:t>
      </w:r>
      <w:r>
        <w:rPr>
          <w:rFonts w:hint="eastAsia"/>
        </w:rPr>
        <w:t>热态管简图</w:t>
      </w:r>
    </w:p>
    <w:p w:rsidR="00A70C3A" w:rsidRDefault="00A70C3A" w:rsidP="00A70C3A">
      <w:pPr>
        <w:jc w:val="center"/>
      </w:pPr>
    </w:p>
    <w:p w:rsidR="00A70C3A" w:rsidRDefault="00A70C3A" w:rsidP="00A70C3A">
      <w:pPr>
        <w:jc w:val="center"/>
        <w:rPr>
          <w:rFonts w:ascii="宋体" w:hAnsi="宋体" w:cs="宋体"/>
        </w:rPr>
      </w:pPr>
      <w:r>
        <w:rPr>
          <w:rFonts w:ascii="宋体" w:hAnsi="宋体" w:cs="宋体" w:hint="eastAsia"/>
          <w:noProof/>
        </w:rPr>
        <w:drawing>
          <wp:inline distT="0" distB="0" distL="0" distR="0" wp14:anchorId="06BF5E3E" wp14:editId="768F14C9">
            <wp:extent cx="2345690" cy="9144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45690" cy="914400"/>
                    </a:xfrm>
                    <a:prstGeom prst="rect">
                      <a:avLst/>
                    </a:prstGeom>
                    <a:noFill/>
                    <a:ln>
                      <a:noFill/>
                    </a:ln>
                  </pic:spPr>
                </pic:pic>
              </a:graphicData>
            </a:graphic>
          </wp:inline>
        </w:drawing>
      </w:r>
    </w:p>
    <w:p w:rsidR="00A70C3A" w:rsidRDefault="00A70C3A" w:rsidP="00A70C3A">
      <w:pPr>
        <w:jc w:val="center"/>
        <w:rPr>
          <w:rFonts w:ascii="宋体" w:hAnsi="宋体" w:cs="宋体"/>
        </w:rPr>
      </w:pPr>
      <w:r>
        <w:rPr>
          <w:rFonts w:ascii="宋体" w:hAnsi="宋体" w:cs="宋体" w:hint="eastAsia"/>
        </w:rPr>
        <w:t>A.0.1-b  PP-HM管简图</w:t>
      </w:r>
    </w:p>
    <w:p w:rsidR="00A70C3A" w:rsidRDefault="00A70C3A" w:rsidP="00A70C3A">
      <w:pPr>
        <w:jc w:val="center"/>
        <w:rPr>
          <w:rFonts w:ascii="宋体" w:hAnsi="宋体" w:cs="宋体"/>
        </w:rPr>
      </w:pPr>
    </w:p>
    <w:p w:rsidR="00A70C3A" w:rsidRDefault="00A70C3A" w:rsidP="00A70C3A"/>
    <w:p w:rsidR="00A70C3A" w:rsidRDefault="00A70C3A" w:rsidP="00A70C3A"/>
    <w:p w:rsidR="00A70C3A" w:rsidRDefault="00A70C3A" w:rsidP="00A70C3A">
      <w:r>
        <w:rPr>
          <w:noProof/>
        </w:rPr>
        <mc:AlternateContent>
          <mc:Choice Requires="wpg">
            <w:drawing>
              <wp:anchor distT="0" distB="0" distL="114300" distR="114300" simplePos="0" relativeHeight="251680768" behindDoc="0" locked="0" layoutInCell="1" allowOverlap="1" wp14:anchorId="6A1D5FEC" wp14:editId="03F5D926">
                <wp:simplePos x="0" y="0"/>
                <wp:positionH relativeFrom="column">
                  <wp:posOffset>228600</wp:posOffset>
                </wp:positionH>
                <wp:positionV relativeFrom="paragraph">
                  <wp:posOffset>153035</wp:posOffset>
                </wp:positionV>
                <wp:extent cx="6013450" cy="2885440"/>
                <wp:effectExtent l="0" t="0" r="6350" b="0"/>
                <wp:wrapNone/>
                <wp:docPr id="7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2885440"/>
                          <a:chOff x="0" y="0"/>
                          <a:chExt cx="9470" cy="4544"/>
                        </a:xfrm>
                      </wpg:grpSpPr>
                      <wps:wsp>
                        <wps:cNvPr id="77" name="Text Box 5"/>
                        <wps:cNvSpPr txBox="1">
                          <a:spLocks noChangeArrowheads="1"/>
                        </wps:cNvSpPr>
                        <wps:spPr bwMode="auto">
                          <a:xfrm>
                            <a:off x="5112" y="0"/>
                            <a:ext cx="481" cy="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pPr>
                                <w:adjustRightInd w:val="0"/>
                                <w:snapToGrid w:val="0"/>
                              </w:pPr>
                              <w:r>
                                <w:rPr>
                                  <w:rFonts w:hint="eastAsia"/>
                                </w:rPr>
                                <w:t>地面</w:t>
                              </w:r>
                            </w:p>
                          </w:txbxContent>
                        </wps:txbx>
                        <wps:bodyPr rot="0" vert="horz" wrap="none" lIns="0" tIns="0" rIns="0" bIns="0" anchor="t" anchorCtr="0" upright="1">
                          <a:spAutoFit/>
                        </wps:bodyPr>
                      </wps:wsp>
                      <wps:wsp>
                        <wps:cNvPr id="78" name="Text Box 6"/>
                        <wps:cNvSpPr txBox="1">
                          <a:spLocks noChangeArrowheads="1"/>
                        </wps:cNvSpPr>
                        <wps:spPr bwMode="auto">
                          <a:xfrm>
                            <a:off x="4899" y="3251"/>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90</w:t>
                              </w:r>
                              <w:r>
                                <w:rPr>
                                  <w:rFonts w:hint="eastAsia"/>
                                </w:rPr>
                                <w:t>％</w:t>
                              </w:r>
                            </w:p>
                          </w:txbxContent>
                        </wps:txbx>
                        <wps:bodyPr rot="0" vert="horz" wrap="none" lIns="0" tIns="0" rIns="0" bIns="0" anchor="t" anchorCtr="0" upright="1">
                          <a:spAutoFit/>
                        </wps:bodyPr>
                      </wps:wsp>
                      <wps:wsp>
                        <wps:cNvPr id="79" name="Text Box 7"/>
                        <wps:cNvSpPr txBox="1">
                          <a:spLocks noChangeArrowheads="1"/>
                        </wps:cNvSpPr>
                        <wps:spPr bwMode="auto">
                          <a:xfrm>
                            <a:off x="3621" y="2055"/>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95</w:t>
                              </w:r>
                              <w:r>
                                <w:rPr>
                                  <w:rFonts w:hint="eastAsia"/>
                                </w:rPr>
                                <w:t>％</w:t>
                              </w:r>
                            </w:p>
                          </w:txbxContent>
                        </wps:txbx>
                        <wps:bodyPr rot="0" vert="horz" wrap="none" lIns="0" tIns="0" rIns="0" bIns="0" anchor="t" anchorCtr="0" upright="1">
                          <a:spAutoFit/>
                        </wps:bodyPr>
                      </wps:wsp>
                      <wps:wsp>
                        <wps:cNvPr id="80" name="Text Box 8"/>
                        <wps:cNvSpPr txBox="1">
                          <a:spLocks noChangeArrowheads="1"/>
                        </wps:cNvSpPr>
                        <wps:spPr bwMode="auto">
                          <a:xfrm>
                            <a:off x="6177" y="1193"/>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90</w:t>
                              </w:r>
                              <w:r>
                                <w:rPr>
                                  <w:rFonts w:hint="eastAsia"/>
                                </w:rPr>
                                <w:t>％</w:t>
                              </w:r>
                            </w:p>
                          </w:txbxContent>
                        </wps:txbx>
                        <wps:bodyPr rot="0" vert="horz" wrap="none" lIns="0" tIns="0" rIns="0" bIns="0" anchor="t" anchorCtr="0" upright="1">
                          <a:spAutoFit/>
                        </wps:bodyPr>
                      </wps:wsp>
                      <wps:wsp>
                        <wps:cNvPr id="81" name="Text Box 9"/>
                        <wps:cNvSpPr txBox="1">
                          <a:spLocks noChangeArrowheads="1"/>
                        </wps:cNvSpPr>
                        <wps:spPr bwMode="auto">
                          <a:xfrm>
                            <a:off x="4686" y="1193"/>
                            <a:ext cx="108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85</w:t>
                              </w:r>
                              <w:r>
                                <w:rPr>
                                  <w:rFonts w:ascii="宋体" w:hAnsi="宋体" w:hint="eastAsia"/>
                                </w:rPr>
                                <w:t>±</w:t>
                              </w:r>
                              <w:r>
                                <w:rPr>
                                  <w:rFonts w:hint="eastAsia"/>
                                </w:rPr>
                                <w:t>2</w:t>
                              </w:r>
                              <w:r>
                                <w:rPr>
                                  <w:rFonts w:hint="eastAsia"/>
                                </w:rPr>
                                <w:t>％</w:t>
                              </w:r>
                            </w:p>
                          </w:txbxContent>
                        </wps:txbx>
                        <wps:bodyPr rot="0" vert="horz" wrap="none" lIns="0" tIns="0" rIns="0" bIns="0" anchor="t" anchorCtr="0" upright="1">
                          <a:spAutoFit/>
                        </wps:bodyPr>
                      </wps:wsp>
                      <wps:wsp>
                        <wps:cNvPr id="82" name="Text Box 10"/>
                        <wps:cNvSpPr txBox="1">
                          <a:spLocks noChangeArrowheads="1"/>
                        </wps:cNvSpPr>
                        <wps:spPr bwMode="auto">
                          <a:xfrm>
                            <a:off x="3621" y="1193"/>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90</w:t>
                              </w:r>
                              <w:r>
                                <w:rPr>
                                  <w:rFonts w:hint="eastAsia"/>
                                </w:rPr>
                                <w:t>％</w:t>
                              </w:r>
                            </w:p>
                          </w:txbxContent>
                        </wps:txbx>
                        <wps:bodyPr rot="0" vert="horz" wrap="none" lIns="0" tIns="0" rIns="0" bIns="0" anchor="t" anchorCtr="0" upright="1">
                          <a:spAutoFit/>
                        </wps:bodyPr>
                      </wps:wsp>
                      <wps:wsp>
                        <wps:cNvPr id="83" name="Text Box 11"/>
                        <wps:cNvSpPr txBox="1">
                          <a:spLocks noChangeArrowheads="1"/>
                        </wps:cNvSpPr>
                        <wps:spPr bwMode="auto">
                          <a:xfrm>
                            <a:off x="4899" y="390"/>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90</w:t>
                              </w:r>
                              <w:r>
                                <w:rPr>
                                  <w:rFonts w:hint="eastAsia"/>
                                </w:rPr>
                                <w:t>％</w:t>
                              </w:r>
                            </w:p>
                          </w:txbxContent>
                        </wps:txbx>
                        <wps:bodyPr rot="0" vert="horz" wrap="none" lIns="0" tIns="0" rIns="0" bIns="0" anchor="t" anchorCtr="0" upright="1">
                          <a:spAutoFit/>
                        </wps:bodyPr>
                      </wps:wsp>
                      <wps:wsp>
                        <wps:cNvPr id="84" name="Text Box 12"/>
                        <wps:cNvSpPr txBox="1">
                          <a:spLocks noChangeArrowheads="1"/>
                        </wps:cNvSpPr>
                        <wps:spPr bwMode="auto">
                          <a:xfrm>
                            <a:off x="1278" y="3194"/>
                            <a:ext cx="1441"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中、租砂回填</w:t>
                              </w:r>
                            </w:p>
                          </w:txbxContent>
                        </wps:txbx>
                        <wps:bodyPr rot="0" vert="horz" wrap="none" lIns="0" tIns="0" rIns="0" bIns="0" anchor="t" anchorCtr="0" upright="1">
                          <a:spAutoFit/>
                        </wps:bodyPr>
                      </wps:wsp>
                      <wps:wsp>
                        <wps:cNvPr id="85" name="Text Box 13"/>
                        <wps:cNvSpPr txBox="1">
                          <a:spLocks noChangeArrowheads="1"/>
                        </wps:cNvSpPr>
                        <wps:spPr bwMode="auto">
                          <a:xfrm>
                            <a:off x="1278" y="2721"/>
                            <a:ext cx="1441"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中、粗砂回填</w:t>
                              </w:r>
                            </w:p>
                          </w:txbxContent>
                        </wps:txbx>
                        <wps:bodyPr rot="0" vert="horz" wrap="none" lIns="0" tIns="0" rIns="0" bIns="0" anchor="t" anchorCtr="0" upright="1">
                          <a:spAutoFit/>
                        </wps:bodyPr>
                      </wps:wsp>
                      <wps:wsp>
                        <wps:cNvPr id="86" name="Text Box 14"/>
                        <wps:cNvSpPr txBox="1">
                          <a:spLocks noChangeArrowheads="1"/>
                        </wps:cNvSpPr>
                        <wps:spPr bwMode="auto">
                          <a:xfrm>
                            <a:off x="852" y="1903"/>
                            <a:ext cx="2401" cy="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分层回填密实，压实后</w:t>
                              </w:r>
                            </w:p>
                            <w:p w:rsidR="00B25508" w:rsidRDefault="00B25508" w:rsidP="00A70C3A">
                              <w:r>
                                <w:rPr>
                                  <w:rFonts w:hint="eastAsia"/>
                                </w:rPr>
                                <w:t>每层厚度</w:t>
                              </w:r>
                              <w:r>
                                <w:rPr>
                                  <w:rFonts w:hint="eastAsia"/>
                                </w:rPr>
                                <w:t>100</w:t>
                              </w:r>
                              <w:r>
                                <w:rPr>
                                  <w:rFonts w:hint="eastAsia"/>
                                </w:rPr>
                                <w:t>～</w:t>
                              </w:r>
                              <w:r>
                                <w:rPr>
                                  <w:rFonts w:hint="eastAsia"/>
                                </w:rPr>
                                <w:t>200mm</w:t>
                              </w:r>
                            </w:p>
                          </w:txbxContent>
                        </wps:txbx>
                        <wps:bodyPr rot="0" vert="horz" wrap="none" lIns="0" tIns="0" rIns="0" bIns="0" anchor="t" anchorCtr="0" upright="1">
                          <a:spAutoFit/>
                        </wps:bodyPr>
                      </wps:wsp>
                      <wps:wsp>
                        <wps:cNvPr id="87" name="Text Box 15"/>
                        <wps:cNvSpPr txBox="1">
                          <a:spLocks noChangeArrowheads="1"/>
                        </wps:cNvSpPr>
                        <wps:spPr bwMode="auto">
                          <a:xfrm>
                            <a:off x="0" y="1056"/>
                            <a:ext cx="3601" cy="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符合要求的原土或中、粗砂、碎石</w:t>
                              </w:r>
                            </w:p>
                            <w:p w:rsidR="00B25508" w:rsidRDefault="00B25508" w:rsidP="00A70C3A">
                              <w:r>
                                <w:rPr>
                                  <w:rFonts w:hint="eastAsia"/>
                                </w:rPr>
                                <w:t>屑，最大粒径＜</w:t>
                              </w:r>
                              <w:r>
                                <w:rPr>
                                  <w:rFonts w:hint="eastAsia"/>
                                </w:rPr>
                                <w:t>40mm</w:t>
                              </w:r>
                              <w:r>
                                <w:rPr>
                                  <w:rFonts w:hint="eastAsia"/>
                                </w:rPr>
                                <w:t>的砂砾回填</w:t>
                              </w:r>
                            </w:p>
                          </w:txbxContent>
                        </wps:txbx>
                        <wps:bodyPr rot="0" vert="horz" wrap="none" lIns="0" tIns="0" rIns="0" bIns="0" anchor="t" anchorCtr="0" upright="1">
                          <a:spAutoFit/>
                        </wps:bodyPr>
                      </wps:wsp>
                      <wps:wsp>
                        <wps:cNvPr id="88" name="Text Box 16"/>
                        <wps:cNvSpPr txBox="1">
                          <a:spLocks noChangeArrowheads="1"/>
                        </wps:cNvSpPr>
                        <wps:spPr bwMode="auto">
                          <a:xfrm>
                            <a:off x="1278" y="597"/>
                            <a:ext cx="1441"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原土分层回填</w:t>
                              </w:r>
                            </w:p>
                          </w:txbxContent>
                        </wps:txbx>
                        <wps:bodyPr rot="0" vert="horz" wrap="none" lIns="0" tIns="0" rIns="0" bIns="0" anchor="t" anchorCtr="0" upright="1">
                          <a:spAutoFit/>
                        </wps:bodyPr>
                      </wps:wsp>
                      <wps:wsp>
                        <wps:cNvPr id="89" name="Text Box 17"/>
                        <wps:cNvSpPr txBox="1">
                          <a:spLocks noChangeArrowheads="1"/>
                        </wps:cNvSpPr>
                        <wps:spPr bwMode="auto">
                          <a:xfrm>
                            <a:off x="6177" y="2721"/>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95</w:t>
                              </w:r>
                              <w:r>
                                <w:rPr>
                                  <w:rFonts w:hint="eastAsia"/>
                                </w:rPr>
                                <w:t>％</w:t>
                              </w:r>
                            </w:p>
                          </w:txbxContent>
                        </wps:txbx>
                        <wps:bodyPr rot="0" vert="horz" wrap="none" lIns="0" tIns="0" rIns="0" bIns="0" anchor="t" anchorCtr="0" upright="1">
                          <a:spAutoFit/>
                        </wps:bodyPr>
                      </wps:wsp>
                      <wps:wsp>
                        <wps:cNvPr id="90" name="Text Box 18"/>
                        <wps:cNvSpPr txBox="1">
                          <a:spLocks noChangeArrowheads="1"/>
                        </wps:cNvSpPr>
                        <wps:spPr bwMode="auto">
                          <a:xfrm>
                            <a:off x="3621" y="2721"/>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95</w:t>
                              </w:r>
                              <w:r>
                                <w:rPr>
                                  <w:rFonts w:hint="eastAsia"/>
                                </w:rPr>
                                <w:t>％</w:t>
                              </w:r>
                            </w:p>
                          </w:txbxContent>
                        </wps:txbx>
                        <wps:bodyPr rot="0" vert="horz" wrap="none" lIns="0" tIns="0" rIns="0" bIns="0" anchor="t" anchorCtr="0" upright="1">
                          <a:spAutoFit/>
                        </wps:bodyPr>
                      </wps:wsp>
                      <wps:wsp>
                        <wps:cNvPr id="91" name="Text Box 19"/>
                        <wps:cNvSpPr txBox="1">
                          <a:spLocks noChangeArrowheads="1"/>
                        </wps:cNvSpPr>
                        <wps:spPr bwMode="auto">
                          <a:xfrm>
                            <a:off x="6177" y="2055"/>
                            <a:ext cx="7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w:t>
                              </w:r>
                              <w:r>
                                <w:rPr>
                                  <w:rFonts w:hint="eastAsia"/>
                                </w:rPr>
                                <w:t>95</w:t>
                              </w:r>
                              <w:r>
                                <w:rPr>
                                  <w:rFonts w:hint="eastAsia"/>
                                </w:rPr>
                                <w:t>％</w:t>
                              </w:r>
                            </w:p>
                          </w:txbxContent>
                        </wps:txbx>
                        <wps:bodyPr rot="0" vert="horz" wrap="none" lIns="0" tIns="0" rIns="0" bIns="0" anchor="t" anchorCtr="0" upright="1">
                          <a:spAutoFit/>
                        </wps:bodyPr>
                      </wps:wsp>
                      <wps:wsp>
                        <wps:cNvPr id="92" name="Text Box 20"/>
                        <wps:cNvSpPr txBox="1">
                          <a:spLocks noChangeArrowheads="1"/>
                        </wps:cNvSpPr>
                        <wps:spPr bwMode="auto">
                          <a:xfrm>
                            <a:off x="7455" y="597"/>
                            <a:ext cx="201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管顶</w:t>
                              </w:r>
                              <w:r>
                                <w:rPr>
                                  <w:rFonts w:hint="eastAsia"/>
                                </w:rPr>
                                <w:t>500</w:t>
                              </w:r>
                              <w:r>
                                <w:rPr>
                                  <w:rFonts w:hint="eastAsia"/>
                                </w:rPr>
                                <w:t>～</w:t>
                              </w:r>
                              <w:r>
                                <w:rPr>
                                  <w:rFonts w:hint="eastAsia"/>
                                </w:rPr>
                                <w:t>1000mm</w:t>
                              </w:r>
                            </w:p>
                          </w:txbxContent>
                        </wps:txbx>
                        <wps:bodyPr rot="0" vert="horz" wrap="none" lIns="0" tIns="0" rIns="0" bIns="0" anchor="t" anchorCtr="0" upright="1">
                          <a:spAutoFit/>
                        </wps:bodyPr>
                      </wps:wsp>
                      <wps:wsp>
                        <wps:cNvPr id="93" name="Text Box 21"/>
                        <wps:cNvSpPr txBox="1">
                          <a:spLocks noChangeArrowheads="1"/>
                        </wps:cNvSpPr>
                        <wps:spPr bwMode="auto">
                          <a:xfrm>
                            <a:off x="7455" y="1056"/>
                            <a:ext cx="2009" cy="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管顶以上</w:t>
                              </w:r>
                              <w:r>
                                <w:rPr>
                                  <w:rFonts w:hint="eastAsia"/>
                                </w:rPr>
                                <w:t>500mm</w:t>
                              </w:r>
                              <w:r>
                                <w:rPr>
                                  <w:rFonts w:hint="eastAsia"/>
                                </w:rPr>
                                <w:t>，</w:t>
                              </w:r>
                            </w:p>
                            <w:p w:rsidR="00B25508" w:rsidRDefault="00B25508" w:rsidP="00A70C3A">
                              <w:r>
                                <w:rPr>
                                  <w:rFonts w:hint="eastAsia"/>
                                </w:rPr>
                                <w:t>且不小于一倍管径</w:t>
                              </w:r>
                            </w:p>
                          </w:txbxContent>
                        </wps:txbx>
                        <wps:bodyPr rot="0" vert="horz" wrap="none" lIns="0" tIns="0" rIns="0" bIns="0" anchor="t" anchorCtr="0" upright="1">
                          <a:spAutoFit/>
                        </wps:bodyPr>
                      </wps:wsp>
                      <wps:wsp>
                        <wps:cNvPr id="94" name="Text Box 22"/>
                        <wps:cNvSpPr txBox="1">
                          <a:spLocks noChangeArrowheads="1"/>
                        </wps:cNvSpPr>
                        <wps:spPr bwMode="auto">
                          <a:xfrm>
                            <a:off x="7455" y="2055"/>
                            <a:ext cx="961"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管道两侧</w:t>
                              </w:r>
                            </w:p>
                          </w:txbxContent>
                        </wps:txbx>
                        <wps:bodyPr rot="0" vert="horz" wrap="none" lIns="0" tIns="0" rIns="0" bIns="0" anchor="t" anchorCtr="0" upright="1">
                          <a:spAutoFit/>
                        </wps:bodyPr>
                      </wps:wsp>
                      <wps:wsp>
                        <wps:cNvPr id="95" name="Text Box 23"/>
                        <wps:cNvSpPr txBox="1">
                          <a:spLocks noChangeArrowheads="1"/>
                        </wps:cNvSpPr>
                        <wps:spPr bwMode="auto">
                          <a:xfrm>
                            <a:off x="7455" y="2721"/>
                            <a:ext cx="1278" cy="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2</w:t>
                              </w:r>
                              <w:r>
                                <w:t>α</w:t>
                              </w:r>
                              <w:r>
                                <w:rPr>
                                  <w:rFonts w:hint="eastAsia"/>
                                </w:rPr>
                                <w:t>+30</w:t>
                              </w:r>
                              <w:r>
                                <w:rPr>
                                  <w:rFonts w:hint="eastAsia"/>
                                </w:rPr>
                                <w:t>°范围</w:t>
                              </w:r>
                            </w:p>
                          </w:txbxContent>
                        </wps:txbx>
                        <wps:bodyPr rot="0" vert="horz" wrap="square" lIns="0" tIns="0" rIns="0" bIns="0" anchor="t" anchorCtr="0" upright="1">
                          <a:spAutoFit/>
                        </wps:bodyPr>
                      </wps:wsp>
                      <wps:wsp>
                        <wps:cNvPr id="96" name="Text Box 24"/>
                        <wps:cNvSpPr txBox="1">
                          <a:spLocks noChangeArrowheads="1"/>
                        </wps:cNvSpPr>
                        <wps:spPr bwMode="auto">
                          <a:xfrm>
                            <a:off x="7455" y="3054"/>
                            <a:ext cx="1921" cy="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管底基础，一般大</w:t>
                              </w:r>
                            </w:p>
                            <w:p w:rsidR="00B25508" w:rsidRDefault="00B25508" w:rsidP="00A70C3A">
                              <w:r>
                                <w:rPr>
                                  <w:rFonts w:hint="eastAsia"/>
                                </w:rPr>
                                <w:t>于或等于</w:t>
                              </w:r>
                              <w:r>
                                <w:rPr>
                                  <w:rFonts w:hint="eastAsia"/>
                                </w:rPr>
                                <w:t>150mm</w:t>
                              </w:r>
                            </w:p>
                          </w:txbxContent>
                        </wps:txbx>
                        <wps:bodyPr rot="0" vert="horz" wrap="none" lIns="0" tIns="0" rIns="0" bIns="0" anchor="t" anchorCtr="0" upright="1">
                          <a:spAutoFit/>
                        </wps:bodyPr>
                      </wps:wsp>
                      <wps:wsp>
                        <wps:cNvPr id="97" name="Text Box 25"/>
                        <wps:cNvSpPr txBox="1">
                          <a:spLocks noChangeArrowheads="1"/>
                        </wps:cNvSpPr>
                        <wps:spPr bwMode="auto">
                          <a:xfrm>
                            <a:off x="3408" y="3818"/>
                            <a:ext cx="181"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txbxContent>
                        </wps:txbx>
                        <wps:bodyPr rot="0" vert="horz" wrap="none" lIns="0" tIns="0" rIns="0" bIns="0" anchor="t" anchorCtr="0" upright="1">
                          <a:spAutoFit/>
                        </wps:bodyPr>
                      </wps:wsp>
                      <wps:wsp>
                        <wps:cNvPr id="98" name="Line 26"/>
                        <wps:cNvCnPr/>
                        <wps:spPr bwMode="auto">
                          <a:xfrm>
                            <a:off x="0" y="390"/>
                            <a:ext cx="91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7"/>
                        <wps:cNvCnPr/>
                        <wps:spPr bwMode="auto">
                          <a:xfrm>
                            <a:off x="0" y="1056"/>
                            <a:ext cx="3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8"/>
                        <wps:cNvCnPr/>
                        <wps:spPr bwMode="auto">
                          <a:xfrm flipH="1">
                            <a:off x="6816" y="390"/>
                            <a:ext cx="426" cy="3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9"/>
                        <wps:cNvCnPr/>
                        <wps:spPr bwMode="auto">
                          <a:xfrm>
                            <a:off x="3195" y="390"/>
                            <a:ext cx="426" cy="3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
                        <wps:cNvCnPr/>
                        <wps:spPr bwMode="auto">
                          <a:xfrm>
                            <a:off x="7029" y="1056"/>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1"/>
                        <wps:cNvCnPr/>
                        <wps:spPr bwMode="auto">
                          <a:xfrm>
                            <a:off x="3195" y="1056"/>
                            <a:ext cx="3834"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4" name="Line 32"/>
                        <wps:cNvCnPr/>
                        <wps:spPr bwMode="auto">
                          <a:xfrm>
                            <a:off x="0" y="1722"/>
                            <a:ext cx="3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3"/>
                        <wps:cNvCnPr/>
                        <wps:spPr bwMode="auto">
                          <a:xfrm>
                            <a:off x="3408" y="1722"/>
                            <a:ext cx="362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6" name="Line 34"/>
                        <wps:cNvCnPr/>
                        <wps:spPr bwMode="auto">
                          <a:xfrm>
                            <a:off x="7029" y="1722"/>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35"/>
                        <wps:cNvCnPr/>
                        <wps:spPr bwMode="auto">
                          <a:xfrm>
                            <a:off x="0" y="2721"/>
                            <a:ext cx="3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6"/>
                        <wps:cNvCnPr/>
                        <wps:spPr bwMode="auto">
                          <a:xfrm>
                            <a:off x="7029" y="2721"/>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7"/>
                        <wps:cNvCnPr/>
                        <wps:spPr bwMode="auto">
                          <a:xfrm>
                            <a:off x="3408" y="2721"/>
                            <a:ext cx="362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0" name="Line 38"/>
                        <wps:cNvCnPr/>
                        <wps:spPr bwMode="auto">
                          <a:xfrm>
                            <a:off x="0" y="3054"/>
                            <a:ext cx="36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39"/>
                        <wps:cNvCnPr/>
                        <wps:spPr bwMode="auto">
                          <a:xfrm>
                            <a:off x="3621" y="3054"/>
                            <a:ext cx="319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2" name="Line 40"/>
                        <wps:cNvCnPr/>
                        <wps:spPr bwMode="auto">
                          <a:xfrm>
                            <a:off x="6816" y="3054"/>
                            <a:ext cx="2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1"/>
                        <wps:cNvCnPr/>
                        <wps:spPr bwMode="auto">
                          <a:xfrm>
                            <a:off x="0" y="3720"/>
                            <a:ext cx="91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42"/>
                        <wps:cNvSpPr>
                          <a:spLocks noChangeArrowheads="1"/>
                        </wps:cNvSpPr>
                        <wps:spPr bwMode="auto">
                          <a:xfrm>
                            <a:off x="4473" y="1722"/>
                            <a:ext cx="1491" cy="1332"/>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Line 43"/>
                        <wps:cNvCnPr/>
                        <wps:spPr bwMode="auto">
                          <a:xfrm>
                            <a:off x="4473" y="2388"/>
                            <a:ext cx="149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6" name="Line 44"/>
                        <wps:cNvCnPr/>
                        <wps:spPr bwMode="auto">
                          <a:xfrm flipV="1">
                            <a:off x="4608" y="2388"/>
                            <a:ext cx="639" cy="3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5"/>
                        <wps:cNvCnPr/>
                        <wps:spPr bwMode="auto">
                          <a:xfrm>
                            <a:off x="5232" y="2388"/>
                            <a:ext cx="639" cy="3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rc 46"/>
                        <wps:cNvSpPr>
                          <a:spLocks/>
                        </wps:cNvSpPr>
                        <wps:spPr bwMode="auto">
                          <a:xfrm flipV="1">
                            <a:off x="4920" y="2388"/>
                            <a:ext cx="605" cy="333"/>
                          </a:xfrm>
                          <a:custGeom>
                            <a:avLst/>
                            <a:gdLst>
                              <a:gd name="G0" fmla="+- 19935 0 0"/>
                              <a:gd name="G1" fmla="+- 21600 0 0"/>
                              <a:gd name="G2" fmla="+- 21600 0 0"/>
                              <a:gd name="T0" fmla="*/ 0 w 40499"/>
                              <a:gd name="T1" fmla="*/ 0 h 21600"/>
                              <a:gd name="T2" fmla="*/ 21600 w 40499"/>
                              <a:gd name="T3" fmla="*/ 21600 h 21600"/>
                              <a:gd name="T4" fmla="*/ 0 w 40499"/>
                              <a:gd name="T5" fmla="*/ 21600 h 21600"/>
                            </a:gdLst>
                            <a:ahLst/>
                            <a:cxnLst>
                              <a:cxn ang="0">
                                <a:pos x="T0" y="T1"/>
                              </a:cxn>
                              <a:cxn ang="0">
                                <a:pos x="T2" y="T3"/>
                              </a:cxn>
                              <a:cxn ang="0">
                                <a:pos x="T4" y="T5"/>
                              </a:cxn>
                            </a:cxnLst>
                            <a:rect l="0" t="0" r="r" b="b"/>
                            <a:pathLst>
                              <a:path w="40499" h="21600" fill="none" extrusionOk="0">
                                <a:moveTo>
                                  <a:pt x="0" y="13284"/>
                                </a:moveTo>
                                <a:cubicBezTo>
                                  <a:pt x="3355" y="5239"/>
                                  <a:pt x="11218" y="-1"/>
                                  <a:pt x="19935" y="0"/>
                                </a:cubicBezTo>
                                <a:cubicBezTo>
                                  <a:pt x="29318" y="0"/>
                                  <a:pt x="37628" y="6058"/>
                                  <a:pt x="40499" y="14991"/>
                                </a:cubicBezTo>
                                <a:lnTo>
                                  <a:pt x="0" y="13284"/>
                                </a:lnTo>
                                <a:cubicBezTo>
                                  <a:pt x="3355" y="5239"/>
                                  <a:pt x="11218" y="-1"/>
                                  <a:pt x="19935" y="0"/>
                                </a:cubicBezTo>
                                <a:cubicBezTo>
                                  <a:pt x="29318" y="0"/>
                                  <a:pt x="37628" y="6058"/>
                                  <a:pt x="40499" y="1499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Text Box 47"/>
                        <wps:cNvSpPr txBox="1">
                          <a:spLocks noChangeArrowheads="1"/>
                        </wps:cNvSpPr>
                        <wps:spPr bwMode="auto">
                          <a:xfrm>
                            <a:off x="4899" y="2721"/>
                            <a:ext cx="852"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r>
                                <w:rPr>
                                  <w:rFonts w:hint="eastAsia"/>
                                </w:rPr>
                                <w:t>2</w:t>
                              </w:r>
                              <w:r>
                                <w:t>α</w:t>
                              </w:r>
                              <w:r>
                                <w:rPr>
                                  <w:rFonts w:hint="eastAsia"/>
                                </w:rPr>
                                <w:t>+30</w:t>
                              </w:r>
                              <w:r>
                                <w:rPr>
                                  <w:rFonts w:hint="eastAsia"/>
                                </w:rPr>
                                <w:t>°</w:t>
                              </w:r>
                            </w:p>
                          </w:txbxContent>
                        </wps:txbx>
                        <wps:bodyPr rot="0" vert="horz" wrap="square" lIns="0" tIns="0" rIns="0" bIns="0" anchor="t" anchorCtr="0" upright="1">
                          <a:spAutoFit/>
                        </wps:bodyPr>
                      </wps:wsp>
                      <wps:wsp>
                        <wps:cNvPr id="120" name="Text Box 48"/>
                        <wps:cNvSpPr txBox="1">
                          <a:spLocks noChangeArrowheads="1"/>
                        </wps:cNvSpPr>
                        <wps:spPr bwMode="auto">
                          <a:xfrm>
                            <a:off x="2613" y="4218"/>
                            <a:ext cx="4081"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pPr>
                                <w:jc w:val="center"/>
                                <w:rPr>
                                  <w:rFonts w:ascii="宋体" w:hAnsi="宋体" w:cs="宋体"/>
                                </w:rPr>
                              </w:pPr>
                              <w:r>
                                <w:rPr>
                                  <w:rFonts w:ascii="宋体" w:hAnsi="宋体" w:cs="宋体" w:hint="eastAsia"/>
                                </w:rPr>
                                <w:t>图A.0.2-a  PP热态管沟槽回填大样图</w:t>
                              </w:r>
                            </w:p>
                          </w:txbxContent>
                        </wps:txbx>
                        <wps:bodyPr rot="0" vert="horz" wrap="none" lIns="0" tIns="0" rIns="0" bIns="0" anchor="t" anchorCtr="0" upright="1">
                          <a:spAutoFit/>
                        </wps:bodyPr>
                      </wps:wsp>
                      <wps:wsp>
                        <wps:cNvPr id="121" name="Text Box 49"/>
                        <wps:cNvSpPr txBox="1">
                          <a:spLocks noChangeArrowheads="1"/>
                        </wps:cNvSpPr>
                        <wps:spPr bwMode="auto">
                          <a:xfrm>
                            <a:off x="5169" y="2102"/>
                            <a:ext cx="185"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08" w:rsidRDefault="00B25508" w:rsidP="00A70C3A">
                              <w:pPr>
                                <w:adjustRightInd w:val="0"/>
                                <w:snapToGrid w:val="0"/>
                                <w:rPr>
                                  <w:i/>
                                </w:rPr>
                              </w:pPr>
                              <w:r>
                                <w:rPr>
                                  <w:rFonts w:hint="eastAsia"/>
                                  <w:i/>
                                </w:rPr>
                                <w:t>D</w:t>
                              </w:r>
                              <w:r>
                                <w:rPr>
                                  <w:rFonts w:hint="eastAsia"/>
                                  <w:i/>
                                  <w:vertAlign w:val="subscript"/>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8pt;margin-top:12.05pt;width:473.5pt;height:227.2pt;z-index:251680768" coordsize="9470,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">
                <v:shapetype id="_x0000_t202" coordsize="21600,21600" o:spt="202" path="m,l,21600r21600,l21600,xe">
                  <v:stroke joinstyle="miter"/>
                  <v:path gradientshapeok="t" o:connecttype="rect"/>
                </v:shapetype>
                <v:shape id="Text Box 5" o:spid="_x0000_s1027" type="#_x0000_t202" style="position:absolute;left:5112;width:481;height: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R0MQA&#10;AADbAAAADwAAAGRycy9kb3ducmV2LnhtbESPQWvCQBSE74L/YXlCL0U39lBLdJWqCAWhWKP3R/aZ&#10;jc2+DdltEvvru0LB4zAz3zCLVW8r0VLjS8cKppMEBHHudMmFglO2G7+B8AFZY+WYFNzIw2o5HCww&#10;1a7jL2qPoRARwj5FBSaEOpXS54Ys+omriaN3cY3FEGVTSN1gF+G2ki9J8iotlhwXDNa0MZR/H3+s&#10;gmubFTu97juzme6zw/Pn77nCrVJPo/59DiJQHx7h//aHVjCbwf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kdDEAAAA2wAAAA8AAAAAAAAAAAAAAAAAmAIAAGRycy9k&#10;b3ducmV2LnhtbFBLBQYAAAAABAAEAPUAAACJAwAAAAA=&#10;" stroked="f">
                  <v:textbox style="mso-fit-shape-to-text:t" inset="0,0,0,0">
                    <w:txbxContent>
                      <w:p w:rsidR="00B25508" w:rsidRDefault="00B25508" w:rsidP="00A70C3A">
                        <w:pPr>
                          <w:adjustRightInd w:val="0"/>
                          <w:snapToGrid w:val="0"/>
                        </w:pPr>
                        <w:r>
                          <w:rPr>
                            <w:rFonts w:hint="eastAsia"/>
                          </w:rPr>
                          <w:t>地面</w:t>
                        </w:r>
                      </w:p>
                    </w:txbxContent>
                  </v:textbox>
                </v:shape>
                <v:shape id="Text Box 6" o:spid="_x0000_s1028" type="#_x0000_t202" style="position:absolute;left:4899;top:3251;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0FosIA&#10;AADbAAAADwAAAGRycy9kb3ducmV2LnhtbERPy2rCQBTdF/oPwy24kTrRhUp0FB8IQkGqqftL5jaT&#10;mrkTMmOS+vXOotDl4byX695WoqXGl44VjEcJCOLc6ZILBV/Z4X0OwgdkjZVjUvBLHtar15clptp1&#10;fKb2EgoRQ9inqMCEUKdS+tyQRT9yNXHkvl1jMUTYFFI32MVwW8lJkkylxZJjg8Gadoby2+VuFfy0&#10;WXHQ274zu/FH9jk8Pa4V7pUavPWbBYhAffgX/7mPWsEsjo1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QWiwgAAANsAAAAPAAAAAAAAAAAAAAAAAJgCAABkcnMvZG93&#10;bnJldi54bWxQSwUGAAAAAAQABAD1AAAAhwMAAAAA&#10;" stroked="f">
                  <v:textbox style="mso-fit-shape-to-text:t" inset="0,0,0,0">
                    <w:txbxContent>
                      <w:p w:rsidR="00B25508" w:rsidRDefault="00B25508" w:rsidP="00A70C3A">
                        <w:r>
                          <w:rPr>
                            <w:rFonts w:hint="eastAsia"/>
                          </w:rPr>
                          <w:t>≥</w:t>
                        </w:r>
                        <w:r>
                          <w:rPr>
                            <w:rFonts w:hint="eastAsia"/>
                          </w:rPr>
                          <w:t>90</w:t>
                        </w:r>
                        <w:r>
                          <w:rPr>
                            <w:rFonts w:hint="eastAsia"/>
                          </w:rPr>
                          <w:t>％</w:t>
                        </w:r>
                      </w:p>
                    </w:txbxContent>
                  </v:textbox>
                </v:shape>
                <v:shape id="Text Box 7" o:spid="_x0000_s1029" type="#_x0000_t202" style="position:absolute;left:3621;top:2055;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gOcUA&#10;AADbAAAADwAAAGRycy9kb3ducmV2LnhtbESPQWvCQBSE7wX/w/KEXopu7KFqdBVrEYRCaY3eH9ln&#10;Npp9G7JrkvbXd4VCj8PMfMMs172tREuNLx0rmIwTEMS50yUXCo7ZbjQD4QOyxsoxKfgmD+vV4GGJ&#10;qXYdf1F7CIWIEPYpKjAh1KmUPjdk0Y9dTRy9s2sshiibQuoGuwi3lXxOkhdpseS4YLCmraH8erhZ&#10;BZc2K3b6te/MdvKefT59/JwqfFPqcdhvFiAC9eE//NfeawXTOdy/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aA5xQAAANsAAAAPAAAAAAAAAAAAAAAAAJgCAABkcnMv&#10;ZG93bnJldi54bWxQSwUGAAAAAAQABAD1AAAAigMAAAAA&#10;" stroked="f">
                  <v:textbox style="mso-fit-shape-to-text:t" inset="0,0,0,0">
                    <w:txbxContent>
                      <w:p w:rsidR="00B25508" w:rsidRDefault="00B25508" w:rsidP="00A70C3A">
                        <w:r>
                          <w:rPr>
                            <w:rFonts w:hint="eastAsia"/>
                          </w:rPr>
                          <w:t>≥</w:t>
                        </w:r>
                        <w:r>
                          <w:rPr>
                            <w:rFonts w:hint="eastAsia"/>
                          </w:rPr>
                          <w:t>95</w:t>
                        </w:r>
                        <w:r>
                          <w:rPr>
                            <w:rFonts w:hint="eastAsia"/>
                          </w:rPr>
                          <w:t>％</w:t>
                        </w:r>
                      </w:p>
                    </w:txbxContent>
                  </v:textbox>
                </v:shape>
                <v:shape id="Text Box 8" o:spid="_x0000_s1030" type="#_x0000_t202" style="position:absolute;left:6177;top:1193;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5g8IA&#10;AADbAAAADwAAAGRycy9kb3ducmV2LnhtbERPz2vCMBS+C/sfwhvsIpq6w5BqWpxDEAbDtdv90Tyb&#10;avNSmth2++uXg7Djx/d7m0+2FQP1vnGsYLVMQBBXTjdcK/gqD4s1CB+QNbaOScEPecizh9kWU+1G&#10;/qShCLWIIexTVGBC6FIpfWXIol+6jjhyZ9dbDBH2tdQ9jjHctvI5SV6kxYZjg8GO9oaqa3GzCi5D&#10;WR/06zSa/eq9PM0/fr9bfFPq6XHabUAEmsK/+O4+agXruD5+i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nmDwgAAANsAAAAPAAAAAAAAAAAAAAAAAJgCAABkcnMvZG93&#10;bnJldi54bWxQSwUGAAAAAAQABAD1AAAAhwMAAAAA&#10;" stroked="f">
                  <v:textbox style="mso-fit-shape-to-text:t" inset="0,0,0,0">
                    <w:txbxContent>
                      <w:p w:rsidR="00B25508" w:rsidRDefault="00B25508" w:rsidP="00A70C3A">
                        <w:r>
                          <w:rPr>
                            <w:rFonts w:hint="eastAsia"/>
                          </w:rPr>
                          <w:t>≥</w:t>
                        </w:r>
                        <w:r>
                          <w:rPr>
                            <w:rFonts w:hint="eastAsia"/>
                          </w:rPr>
                          <w:t>90</w:t>
                        </w:r>
                        <w:r>
                          <w:rPr>
                            <w:rFonts w:hint="eastAsia"/>
                          </w:rPr>
                          <w:t>％</w:t>
                        </w:r>
                      </w:p>
                    </w:txbxContent>
                  </v:textbox>
                </v:shape>
                <v:shape id="Text Box 9" o:spid="_x0000_s1031" type="#_x0000_t202" style="position:absolute;left:4686;top:1193;width:1085;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cGMQA&#10;AADbAAAADwAAAGRycy9kb3ducmV2LnhtbESPQWvCQBSE74L/YXmFXkQ36UEkukqrCAWhWKP3R/Y1&#10;mzb7NmS3Seyvd4WCx2FmvmFWm8HWoqPWV44VpLMEBHHhdMWlgnO+ny5A+ICssXZMCq7kYbMej1aY&#10;adfzJ3WnUIoIYZ+hAhNCk0npC0MW/cw1xNH7cq3FEGVbSt1iH+G2li9JMpcWK44LBhvaGip+Tr9W&#10;wXeXl3v9NvRmmx7y4+Tj71LjTqnnp+F1CSLQEB7h//a7VrBI4f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3BjEAAAA2wAAAA8AAAAAAAAAAAAAAAAAmAIAAGRycy9k&#10;b3ducmV2LnhtbFBLBQYAAAAABAAEAPUAAACJAwAAAAA=&#10;" stroked="f">
                  <v:textbox style="mso-fit-shape-to-text:t" inset="0,0,0,0">
                    <w:txbxContent>
                      <w:p w:rsidR="00B25508" w:rsidRDefault="00B25508" w:rsidP="00A70C3A">
                        <w:r>
                          <w:rPr>
                            <w:rFonts w:hint="eastAsia"/>
                          </w:rPr>
                          <w:t>≥</w:t>
                        </w:r>
                        <w:r>
                          <w:rPr>
                            <w:rFonts w:hint="eastAsia"/>
                          </w:rPr>
                          <w:t>85</w:t>
                        </w:r>
                        <w:r>
                          <w:rPr>
                            <w:rFonts w:ascii="宋体" w:hAnsi="宋体" w:hint="eastAsia"/>
                          </w:rPr>
                          <w:t>±</w:t>
                        </w:r>
                        <w:r>
                          <w:rPr>
                            <w:rFonts w:hint="eastAsia"/>
                          </w:rPr>
                          <w:t>2</w:t>
                        </w:r>
                        <w:r>
                          <w:rPr>
                            <w:rFonts w:hint="eastAsia"/>
                          </w:rPr>
                          <w:t>％</w:t>
                        </w:r>
                      </w:p>
                    </w:txbxContent>
                  </v:textbox>
                </v:shape>
                <v:shape id="Text Box 10" o:spid="_x0000_s1032" type="#_x0000_t202" style="position:absolute;left:3621;top:1193;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Cb8UA&#10;AADbAAAADwAAAGRycy9kb3ducmV2LnhtbESPQWvCQBSE70L/w/IKvYhu9FAkdQ1tilAoiJr2/sg+&#10;s9Hs25DdJqm/visIPQ4z8w2zzkbbiJ46XztWsJgnIIhLp2uuFHwV29kKhA/IGhvHpOCXPGSbh8ka&#10;U+0GPlB/DJWIEPYpKjAhtKmUvjRk0c9dSxy9k+sshii7SuoOhwi3jVwmybO0WHNcMNhSbqi8HH+s&#10;gnNfVFv9Ng4mX3wW++nu+t3gu1JPj+PrC4hAY/gP39sfWsFqCbc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EJvxQAAANsAAAAPAAAAAAAAAAAAAAAAAJgCAABkcnMv&#10;ZG93bnJldi54bWxQSwUGAAAAAAQABAD1AAAAigMAAAAA&#10;" stroked="f">
                  <v:textbox style="mso-fit-shape-to-text:t" inset="0,0,0,0">
                    <w:txbxContent>
                      <w:p w:rsidR="00B25508" w:rsidRDefault="00B25508" w:rsidP="00A70C3A">
                        <w:r>
                          <w:rPr>
                            <w:rFonts w:hint="eastAsia"/>
                          </w:rPr>
                          <w:t>≥</w:t>
                        </w:r>
                        <w:r>
                          <w:rPr>
                            <w:rFonts w:hint="eastAsia"/>
                          </w:rPr>
                          <w:t>90</w:t>
                        </w:r>
                        <w:r>
                          <w:rPr>
                            <w:rFonts w:hint="eastAsia"/>
                          </w:rPr>
                          <w:t>％</w:t>
                        </w:r>
                      </w:p>
                    </w:txbxContent>
                  </v:textbox>
                </v:shape>
                <v:shape id="Text Box 11" o:spid="_x0000_s1033" type="#_x0000_t202" style="position:absolute;left:4899;top:390;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n9MQA&#10;AADbAAAADwAAAGRycy9kb3ducmV2LnhtbESPQWvCQBSE74L/YXlCL6IbWygSXaUqQkEo1uj9kX1m&#10;Y7NvQ3abxP76rlDocZiZb5jlureVaKnxpWMFs2kCgjh3uuRCwTnbT+YgfEDWWDkmBXfysF4NB0tM&#10;tev4k9pTKESEsE9RgQmhTqX0uSGLfupq4uhdXWMxRNkUUjfYRbit5HOSvEqLJccFgzVtDeVfp2+r&#10;4NZmxV5v+s5sZ4fsOP74uVS4U+pp1L8tQATqw3/4r/2uFcxf4PE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5/TEAAAA2wAAAA8AAAAAAAAAAAAAAAAAmAIAAGRycy9k&#10;b3ducmV2LnhtbFBLBQYAAAAABAAEAPUAAACJAwAAAAA=&#10;" stroked="f">
                  <v:textbox style="mso-fit-shape-to-text:t" inset="0,0,0,0">
                    <w:txbxContent>
                      <w:p w:rsidR="00B25508" w:rsidRDefault="00B25508" w:rsidP="00A70C3A">
                        <w:r>
                          <w:rPr>
                            <w:rFonts w:hint="eastAsia"/>
                          </w:rPr>
                          <w:t>≥</w:t>
                        </w:r>
                        <w:r>
                          <w:rPr>
                            <w:rFonts w:hint="eastAsia"/>
                          </w:rPr>
                          <w:t>90</w:t>
                        </w:r>
                        <w:r>
                          <w:rPr>
                            <w:rFonts w:hint="eastAsia"/>
                          </w:rPr>
                          <w:t>％</w:t>
                        </w:r>
                      </w:p>
                    </w:txbxContent>
                  </v:textbox>
                </v:shape>
                <v:shape id="Text Box 12" o:spid="_x0000_s1034" type="#_x0000_t202" style="position:absolute;left:1278;top:3194;width:1441;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gMQA&#10;AADbAAAADwAAAGRycy9kb3ducmV2LnhtbESPQWvCQBSE74L/YXlCL6IbSykSXaUqQkEo1uj9kX1m&#10;Y7NvQ3abxP76rlDocZiZb5jlureVaKnxpWMFs2kCgjh3uuRCwTnbT+YgfEDWWDkmBXfysF4NB0tM&#10;tev4k9pTKESEsE9RgQmhTqX0uSGLfupq4uhdXWMxRNkUUjfYRbit5HOSvEqLJccFgzVtDeVfp2+r&#10;4NZmxV5v+s5sZ4fsOP74uVS4U+pp1L8tQATqw3/4r/2uFcxf4PE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Vf4DEAAAA2wAAAA8AAAAAAAAAAAAAAAAAmAIAAGRycy9k&#10;b3ducmV2LnhtbFBLBQYAAAAABAAEAPUAAACJAwAAAAA=&#10;" stroked="f">
                  <v:textbox style="mso-fit-shape-to-text:t" inset="0,0,0,0">
                    <w:txbxContent>
                      <w:p w:rsidR="00B25508" w:rsidRDefault="00B25508" w:rsidP="00A70C3A">
                        <w:r>
                          <w:rPr>
                            <w:rFonts w:hint="eastAsia"/>
                          </w:rPr>
                          <w:t>中、租砂回填</w:t>
                        </w:r>
                      </w:p>
                    </w:txbxContent>
                  </v:textbox>
                </v:shape>
                <v:shape id="Text Box 13" o:spid="_x0000_s1035" type="#_x0000_t202" style="position:absolute;left:1278;top:2721;width:1441;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aG8QA&#10;AADbAAAADwAAAGRycy9kb3ducmV2LnhtbESPQWvCQBSE74L/YXlCL6IbCy0SXaUqQkEo1uj9kX1m&#10;Y7NvQ3abxP76rlDocZiZb5jlureVaKnxpWMFs2kCgjh3uuRCwTnbT+YgfEDWWDkmBXfysF4NB0tM&#10;tev4k9pTKESEsE9RgQmhTqX0uSGLfupq4uhdXWMxRNkUUjfYRbit5HOSvEqLJccFgzVtDeVfp2+r&#10;4NZmxV5v+s5sZ4fsOP74uVS4U+pp1L8tQATqw3/4r/2uFcxf4PE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Z2hvEAAAA2wAAAA8AAAAAAAAAAAAAAAAAmAIAAGRycy9k&#10;b3ducmV2LnhtbFBLBQYAAAAABAAEAPUAAACJAwAAAAA=&#10;" stroked="f">
                  <v:textbox style="mso-fit-shape-to-text:t" inset="0,0,0,0">
                    <w:txbxContent>
                      <w:p w:rsidR="00B25508" w:rsidRDefault="00B25508" w:rsidP="00A70C3A">
                        <w:r>
                          <w:rPr>
                            <w:rFonts w:hint="eastAsia"/>
                          </w:rPr>
                          <w:t>中、粗砂回填</w:t>
                        </w:r>
                      </w:p>
                    </w:txbxContent>
                  </v:textbox>
                </v:shape>
                <v:shape id="Text Box 14" o:spid="_x0000_s1036" type="#_x0000_t202" style="position:absolute;left:852;top:1903;width:2401;height: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EbMQA&#10;AADbAAAADwAAAGRycy9kb3ducmV2LnhtbESPT2vCQBTE74LfYXmCF6kbexCJruIfhIIgran3R/Y1&#10;mzb7NmTXJPrp3UKhx2FmfsOsNr2tREuNLx0rmE0TEMS50yUXCj6z48sChA/IGivHpOBOHjbr4WCF&#10;qXYdf1B7CYWIEPYpKjAh1KmUPjdk0U9dTRy9L9dYDFE2hdQNdhFuK/maJHNpseS4YLCmvaH853Kz&#10;Cr7brDjqXd+Z/eyUvU/Oj2uFB6XGo367BBGoD//hv/abVrCYw++X+AP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LRGzEAAAA2wAAAA8AAAAAAAAAAAAAAAAAmAIAAGRycy9k&#10;b3ducmV2LnhtbFBLBQYAAAAABAAEAPUAAACJAwAAAAA=&#10;" stroked="f">
                  <v:textbox style="mso-fit-shape-to-text:t" inset="0,0,0,0">
                    <w:txbxContent>
                      <w:p w:rsidR="00B25508" w:rsidRDefault="00B25508" w:rsidP="00A70C3A">
                        <w:r>
                          <w:rPr>
                            <w:rFonts w:hint="eastAsia"/>
                          </w:rPr>
                          <w:t>分层回填密实，压实后</w:t>
                        </w:r>
                      </w:p>
                      <w:p w:rsidR="00B25508" w:rsidRDefault="00B25508" w:rsidP="00A70C3A">
                        <w:r>
                          <w:rPr>
                            <w:rFonts w:hint="eastAsia"/>
                          </w:rPr>
                          <w:t>每层厚度</w:t>
                        </w:r>
                        <w:r>
                          <w:rPr>
                            <w:rFonts w:hint="eastAsia"/>
                          </w:rPr>
                          <w:t>100</w:t>
                        </w:r>
                        <w:r>
                          <w:rPr>
                            <w:rFonts w:hint="eastAsia"/>
                          </w:rPr>
                          <w:t>～</w:t>
                        </w:r>
                        <w:r>
                          <w:rPr>
                            <w:rFonts w:hint="eastAsia"/>
                          </w:rPr>
                          <w:t>200mm</w:t>
                        </w:r>
                      </w:p>
                    </w:txbxContent>
                  </v:textbox>
                </v:shape>
                <v:shape id="Text Box 15" o:spid="_x0000_s1037" type="#_x0000_t202" style="position:absolute;top:1056;width:3601;height: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h98QA&#10;AADbAAAADwAAAGRycy9kb3ducmV2LnhtbESPQWvCQBSE74L/YXlCL6Ibe2glukpVhIJQrNH7I/vM&#10;xmbfhuw2if31XaHQ4zAz3zDLdW8r0VLjS8cKZtMEBHHudMmFgnO2n8xB+ICssXJMCu7kYb0aDpaY&#10;atfxJ7WnUIgIYZ+iAhNCnUrpc0MW/dTVxNG7usZiiLIppG6wi3BbyeckeZEWS44LBmvaGsq/Tt9W&#10;wa3Nir3e9J3Zzg7Zcfzxc6lwp9TTqH9bgAjUh//wX/tdK5i/wuN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H4ffEAAAA2wAAAA8AAAAAAAAAAAAAAAAAmAIAAGRycy9k&#10;b3ducmV2LnhtbFBLBQYAAAAABAAEAPUAAACJAwAAAAA=&#10;" stroked="f">
                  <v:textbox style="mso-fit-shape-to-text:t" inset="0,0,0,0">
                    <w:txbxContent>
                      <w:p w:rsidR="00B25508" w:rsidRDefault="00B25508" w:rsidP="00A70C3A">
                        <w:r>
                          <w:rPr>
                            <w:rFonts w:hint="eastAsia"/>
                          </w:rPr>
                          <w:t>符合要求的原土或中、粗砂、碎石</w:t>
                        </w:r>
                      </w:p>
                      <w:p w:rsidR="00B25508" w:rsidRDefault="00B25508" w:rsidP="00A70C3A">
                        <w:r>
                          <w:rPr>
                            <w:rFonts w:hint="eastAsia"/>
                          </w:rPr>
                          <w:t>屑，最大粒径＜</w:t>
                        </w:r>
                        <w:r>
                          <w:rPr>
                            <w:rFonts w:hint="eastAsia"/>
                          </w:rPr>
                          <w:t>40mm</w:t>
                        </w:r>
                        <w:r>
                          <w:rPr>
                            <w:rFonts w:hint="eastAsia"/>
                          </w:rPr>
                          <w:t>的砂砾回填</w:t>
                        </w:r>
                      </w:p>
                    </w:txbxContent>
                  </v:textbox>
                </v:shape>
                <v:shape id="Text Box 16" o:spid="_x0000_s1038" type="#_x0000_t202" style="position:absolute;left:1278;top:597;width:1441;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1hcIA&#10;AADbAAAADwAAAGRycy9kb3ducmV2LnhtbERPz2vCMBS+C/sfwhvsIpq6w5BqWpxDEAbDtdv90Tyb&#10;avNSmth2++uXg7Djx/d7m0+2FQP1vnGsYLVMQBBXTjdcK/gqD4s1CB+QNbaOScEPecizh9kWU+1G&#10;/qShCLWIIexTVGBC6FIpfWXIol+6jjhyZ9dbDBH2tdQ9jjHctvI5SV6kxYZjg8GO9oaqa3GzCi5D&#10;WR/06zSa/eq9PM0/fr9bfFPq6XHabUAEmsK/+O4+agXrODZ+i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HWFwgAAANsAAAAPAAAAAAAAAAAAAAAAAJgCAABkcnMvZG93&#10;bnJldi54bWxQSwUGAAAAAAQABAD1AAAAhwMAAAAA&#10;" stroked="f">
                  <v:textbox style="mso-fit-shape-to-text:t" inset="0,0,0,0">
                    <w:txbxContent>
                      <w:p w:rsidR="00B25508" w:rsidRDefault="00B25508" w:rsidP="00A70C3A">
                        <w:r>
                          <w:rPr>
                            <w:rFonts w:hint="eastAsia"/>
                          </w:rPr>
                          <w:t>原土分层回填</w:t>
                        </w:r>
                      </w:p>
                    </w:txbxContent>
                  </v:textbox>
                </v:shape>
                <v:shape id="Text Box 17" o:spid="_x0000_s1039" type="#_x0000_t202" style="position:absolute;left:6177;top:2721;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QHsQA&#10;AADbAAAADwAAAGRycy9kb3ducmV2LnhtbESPQWvCQBSE74L/YXlCL0U39lBsdJWqCAWhWKP3R/aZ&#10;jc2+DdltEvvru0LB4zAz3zCLVW8r0VLjS8cKppMEBHHudMmFglO2G89A+ICssXJMCm7kYbUcDhaY&#10;atfxF7XHUIgIYZ+iAhNCnUrpc0MW/cTVxNG7uMZiiLIppG6wi3BbyZckeZUWS44LBmvaGMq/jz9W&#10;wbXNip1e953ZTPfZ4fnz91zhVqmnUf8+BxGoD4/wf/tDK5i9wf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U0B7EAAAA2wAAAA8AAAAAAAAAAAAAAAAAmAIAAGRycy9k&#10;b3ducmV2LnhtbFBLBQYAAAAABAAEAPUAAACJAwAAAAA=&#10;" stroked="f">
                  <v:textbox style="mso-fit-shape-to-text:t" inset="0,0,0,0">
                    <w:txbxContent>
                      <w:p w:rsidR="00B25508" w:rsidRDefault="00B25508" w:rsidP="00A70C3A">
                        <w:r>
                          <w:rPr>
                            <w:rFonts w:hint="eastAsia"/>
                          </w:rPr>
                          <w:t>≥</w:t>
                        </w:r>
                        <w:r>
                          <w:rPr>
                            <w:rFonts w:hint="eastAsia"/>
                          </w:rPr>
                          <w:t>95</w:t>
                        </w:r>
                        <w:r>
                          <w:rPr>
                            <w:rFonts w:hint="eastAsia"/>
                          </w:rPr>
                          <w:t>％</w:t>
                        </w:r>
                      </w:p>
                    </w:txbxContent>
                  </v:textbox>
                </v:shape>
                <v:shape id="Text Box 18" o:spid="_x0000_s1040" type="#_x0000_t202" style="position:absolute;left:3621;top:2721;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vXsIA&#10;AADbAAAADwAAAGRycy9kb3ducmV2LnhtbERPy2rCQBTdF/oPwy24kTrRhWh0FB8IQkGqqftL5jaT&#10;mrkTMmOS+vXOotDl4byX695WoqXGl44VjEcJCOLc6ZILBV/Z4X0GwgdkjZVjUvBLHtar15clptp1&#10;fKb2EgoRQ9inqMCEUKdS+tyQRT9yNXHkvl1jMUTYFFI32MVwW8lJkkylxZJjg8Gadoby2+VuFfy0&#10;WXHQ274zu/FH9jk8Pa4V7pUavPWbBYhAffgX/7mPWsE8ro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9ewgAAANsAAAAPAAAAAAAAAAAAAAAAAJgCAABkcnMvZG93&#10;bnJldi54bWxQSwUGAAAAAAQABAD1AAAAhwMAAAAA&#10;" stroked="f">
                  <v:textbox style="mso-fit-shape-to-text:t" inset="0,0,0,0">
                    <w:txbxContent>
                      <w:p w:rsidR="00B25508" w:rsidRDefault="00B25508" w:rsidP="00A70C3A">
                        <w:r>
                          <w:rPr>
                            <w:rFonts w:hint="eastAsia"/>
                          </w:rPr>
                          <w:t>≥</w:t>
                        </w:r>
                        <w:r>
                          <w:rPr>
                            <w:rFonts w:hint="eastAsia"/>
                          </w:rPr>
                          <w:t>95</w:t>
                        </w:r>
                        <w:r>
                          <w:rPr>
                            <w:rFonts w:hint="eastAsia"/>
                          </w:rPr>
                          <w:t>％</w:t>
                        </w:r>
                      </w:p>
                    </w:txbxContent>
                  </v:textbox>
                </v:shape>
                <v:shape id="Text Box 19" o:spid="_x0000_s1041" type="#_x0000_t202" style="position:absolute;left:6177;top:2055;width:724;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KxcUA&#10;AADbAAAADwAAAGRycy9kb3ducmV2LnhtbESPQWvCQBSE74X+h+UJvZS6SQ+lRlexiiAUpBp7f2Sf&#10;2bTZtyG7JtFf7wqFHoeZ+YaZLQZbi45aXzlWkI4TEMSF0xWXCo755uUdhA/IGmvHpOBCHhbzx4cZ&#10;Ztr1vKfuEEoRIewzVGBCaDIpfWHIoh+7hjh6J9daDFG2pdQt9hFua/maJG/SYsVxwWBDK0PF7+Fs&#10;Ffx0ebnRH0NvVuln/vW8u37XuFbqaTQspyACDeE//NfeagWTF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0rFxQAAANsAAAAPAAAAAAAAAAAAAAAAAJgCAABkcnMv&#10;ZG93bnJldi54bWxQSwUGAAAAAAQABAD1AAAAigMAAAAA&#10;" stroked="f">
                  <v:textbox style="mso-fit-shape-to-text:t" inset="0,0,0,0">
                    <w:txbxContent>
                      <w:p w:rsidR="00B25508" w:rsidRDefault="00B25508" w:rsidP="00A70C3A">
                        <w:r>
                          <w:rPr>
                            <w:rFonts w:hint="eastAsia"/>
                          </w:rPr>
                          <w:t>≥</w:t>
                        </w:r>
                        <w:r>
                          <w:rPr>
                            <w:rFonts w:hint="eastAsia"/>
                          </w:rPr>
                          <w:t>95</w:t>
                        </w:r>
                        <w:r>
                          <w:rPr>
                            <w:rFonts w:hint="eastAsia"/>
                          </w:rPr>
                          <w:t>％</w:t>
                        </w:r>
                      </w:p>
                    </w:txbxContent>
                  </v:textbox>
                </v:shape>
                <v:shape id="Text Box 20" o:spid="_x0000_s1042" type="#_x0000_t202" style="position:absolute;left:7455;top:597;width:2015;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UssQA&#10;AADbAAAADwAAAGRycy9kb3ducmV2LnhtbESPQWvCQBSE74X+h+UVvEjd6KHU6CqtRRAKUk29P7LP&#10;bGz2bciuSfTXu4LQ4zAz3zDzZW8r0VLjS8cKxqMEBHHudMmFgt9s/foOwgdkjZVjUnAhD8vF89Mc&#10;U+063lG7D4WIEPYpKjAh1KmUPjdk0Y9cTRy9o2sshiibQuoGuwi3lZwkyZu0WHJcMFjTylD+tz9b&#10;Bac2K9b6s+/Mavyd/Qy310OFX0oNXvqPGYhAffgPP9obrWA6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p1LLEAAAA2wAAAA8AAAAAAAAAAAAAAAAAmAIAAGRycy9k&#10;b3ducmV2LnhtbFBLBQYAAAAABAAEAPUAAACJAwAAAAA=&#10;" stroked="f">
                  <v:textbox style="mso-fit-shape-to-text:t" inset="0,0,0,0">
                    <w:txbxContent>
                      <w:p w:rsidR="00B25508" w:rsidRDefault="00B25508" w:rsidP="00A70C3A">
                        <w:r>
                          <w:rPr>
                            <w:rFonts w:hint="eastAsia"/>
                          </w:rPr>
                          <w:t>管顶</w:t>
                        </w:r>
                        <w:r>
                          <w:rPr>
                            <w:rFonts w:hint="eastAsia"/>
                          </w:rPr>
                          <w:t>500</w:t>
                        </w:r>
                        <w:r>
                          <w:rPr>
                            <w:rFonts w:hint="eastAsia"/>
                          </w:rPr>
                          <w:t>～</w:t>
                        </w:r>
                        <w:r>
                          <w:rPr>
                            <w:rFonts w:hint="eastAsia"/>
                          </w:rPr>
                          <w:t>1000mm</w:t>
                        </w:r>
                      </w:p>
                    </w:txbxContent>
                  </v:textbox>
                </v:shape>
                <v:shape id="Text Box 21" o:spid="_x0000_s1043" type="#_x0000_t202" style="position:absolute;left:7455;top:1056;width:2009;height: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xKcUA&#10;AADbAAAADwAAAGRycy9kb3ducmV2LnhtbESPQWvCQBSE7wX/w/KEXopubEE0uoq1CEKhtEbvj+wz&#10;G82+Ddk1Sfvru0Khx2FmvmGW695WoqXGl44VTMYJCOLc6ZILBcdsN5qB8AFZY+WYFHyTh/Vq8LDE&#10;VLuOv6g9hEJECPsUFZgQ6lRKnxuy6MeuJo7e2TUWQ5RNIXWDXYTbSj4nyVRaLDkuGKxpayi/Hm5W&#10;waXNip1+7Tuznbxnn08fP6cK35R6HPabBYhAffgP/7X3WsH8Be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XEpxQAAANsAAAAPAAAAAAAAAAAAAAAAAJgCAABkcnMv&#10;ZG93bnJldi54bWxQSwUGAAAAAAQABAD1AAAAigMAAAAA&#10;" stroked="f">
                  <v:textbox style="mso-fit-shape-to-text:t" inset="0,0,0,0">
                    <w:txbxContent>
                      <w:p w:rsidR="00B25508" w:rsidRDefault="00B25508" w:rsidP="00A70C3A">
                        <w:r>
                          <w:rPr>
                            <w:rFonts w:hint="eastAsia"/>
                          </w:rPr>
                          <w:t>管顶以上</w:t>
                        </w:r>
                        <w:r>
                          <w:rPr>
                            <w:rFonts w:hint="eastAsia"/>
                          </w:rPr>
                          <w:t>500mm</w:t>
                        </w:r>
                        <w:r>
                          <w:rPr>
                            <w:rFonts w:hint="eastAsia"/>
                          </w:rPr>
                          <w:t>，</w:t>
                        </w:r>
                      </w:p>
                      <w:p w:rsidR="00B25508" w:rsidRDefault="00B25508" w:rsidP="00A70C3A">
                        <w:r>
                          <w:rPr>
                            <w:rFonts w:hint="eastAsia"/>
                          </w:rPr>
                          <w:t>且不小于一倍管径</w:t>
                        </w:r>
                      </w:p>
                    </w:txbxContent>
                  </v:textbox>
                </v:shape>
                <v:shape id="Text Box 22" o:spid="_x0000_s1044" type="#_x0000_t202" style="position:absolute;left:7455;top:2055;width:961;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pXcUA&#10;AADbAAAADwAAAGRycy9kb3ducmV2LnhtbESPQWvCQBSE7wX/w/KEXopuLEU0uoq1CEKhtEbvj+wz&#10;G82+Ddk1Sfvru0Khx2FmvmGW695WoqXGl44VTMYJCOLc6ZILBcdsN5qB8AFZY+WYFHyTh/Vq8LDE&#10;VLuOv6g9hEJECPsUFZgQ6lRKnxuy6MeuJo7e2TUWQ5RNIXWDXYTbSj4nyVRaLDkuGKxpayi/Hm5W&#10;waXNip1+7Tuznbxnn08fP6cK35R6HPabBYhAffgP/7X3WsH8Be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OldxQAAANsAAAAPAAAAAAAAAAAAAAAAAJgCAABkcnMv&#10;ZG93bnJldi54bWxQSwUGAAAAAAQABAD1AAAAigMAAAAA&#10;" stroked="f">
                  <v:textbox style="mso-fit-shape-to-text:t" inset="0,0,0,0">
                    <w:txbxContent>
                      <w:p w:rsidR="00B25508" w:rsidRDefault="00B25508" w:rsidP="00A70C3A">
                        <w:r>
                          <w:rPr>
                            <w:rFonts w:hint="eastAsia"/>
                          </w:rPr>
                          <w:t>管道两侧</w:t>
                        </w:r>
                      </w:p>
                    </w:txbxContent>
                  </v:textbox>
                </v:shape>
                <v:shape id="Text Box 23" o:spid="_x0000_s1045" type="#_x0000_t202" style="position:absolute;left:7455;top:2721;width:1278;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U7BMYA&#10;AADbAAAADwAAAGRycy9kb3ducmV2LnhtbESPQWsCMRSE74X+h/AEL0Wzba3YrVFELNhepKsXb4/N&#10;c7N287IkWV3/fVMo9DjMzDfMfNnbRlzIh9qxgsdxBoK4dLrmSsFh/z6agQgRWWPjmBTcKMBycX83&#10;x1y7K3/RpYiVSBAOOSowMba5lKE0ZDGMXUucvJPzFmOSvpLa4zXBbSOfsmwqLdacFgy2tDZUfhed&#10;VbCbHHfmoTttPleTZ/9x6NbTc1UoNRz0qzcQkfr4H/5rb7WC1xf4/Z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U7BMYAAADbAAAADwAAAAAAAAAAAAAAAACYAgAAZHJz&#10;L2Rvd25yZXYueG1sUEsFBgAAAAAEAAQA9QAAAIsDAAAAAA==&#10;" stroked="f">
                  <v:textbox style="mso-fit-shape-to-text:t" inset="0,0,0,0">
                    <w:txbxContent>
                      <w:p w:rsidR="00B25508" w:rsidRDefault="00B25508" w:rsidP="00A70C3A">
                        <w:r>
                          <w:rPr>
                            <w:rFonts w:hint="eastAsia"/>
                          </w:rPr>
                          <w:t>2</w:t>
                        </w:r>
                        <w:r>
                          <w:t>α</w:t>
                        </w:r>
                        <w:r>
                          <w:rPr>
                            <w:rFonts w:hint="eastAsia"/>
                          </w:rPr>
                          <w:t>+30</w:t>
                        </w:r>
                        <w:r>
                          <w:rPr>
                            <w:rFonts w:hint="eastAsia"/>
                          </w:rPr>
                          <w:t>°范围</w:t>
                        </w:r>
                      </w:p>
                    </w:txbxContent>
                  </v:textbox>
                </v:shape>
                <v:shape id="Text Box 24" o:spid="_x0000_s1046" type="#_x0000_t202" style="position:absolute;left:7455;top:3054;width:1921;height:6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SscQA&#10;AADbAAAADwAAAGRycy9kb3ducmV2LnhtbESPQWvCQBSE74X+h+UVvEjd6EE0dRVrEYSCqGnvj+xr&#10;NjX7NmTXJPXXu4LQ4zAz3zCLVW8r0VLjS8cKxqMEBHHudMmFgq9s+zoD4QOyxsoxKfgjD6vl89MC&#10;U+06PlJ7CoWIEPYpKjAh1KmUPjdk0Y9cTRy9H9dYDFE2hdQNdhFuKzlJkqm0WHJcMFjTxlB+Pl2s&#10;gt82K7b6ve/MZvyZHYb763eFH0oNXvr1G4hAffgPP9o7rWA+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S0rHEAAAA2wAAAA8AAAAAAAAAAAAAAAAAmAIAAGRycy9k&#10;b3ducmV2LnhtbFBLBQYAAAAABAAEAPUAAACJAwAAAAA=&#10;" stroked="f">
                  <v:textbox style="mso-fit-shape-to-text:t" inset="0,0,0,0">
                    <w:txbxContent>
                      <w:p w:rsidR="00B25508" w:rsidRDefault="00B25508" w:rsidP="00A70C3A">
                        <w:r>
                          <w:rPr>
                            <w:rFonts w:hint="eastAsia"/>
                          </w:rPr>
                          <w:t>管底基础，一般大</w:t>
                        </w:r>
                      </w:p>
                      <w:p w:rsidR="00B25508" w:rsidRDefault="00B25508" w:rsidP="00A70C3A">
                        <w:r>
                          <w:rPr>
                            <w:rFonts w:hint="eastAsia"/>
                          </w:rPr>
                          <w:t>于或等于</w:t>
                        </w:r>
                        <w:r>
                          <w:rPr>
                            <w:rFonts w:hint="eastAsia"/>
                          </w:rPr>
                          <w:t>150mm</w:t>
                        </w:r>
                      </w:p>
                    </w:txbxContent>
                  </v:textbox>
                </v:shape>
                <v:shape id="Text Box 25" o:spid="_x0000_s1047" type="#_x0000_t202" style="position:absolute;left:3408;top:3818;width:181;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3KsUA&#10;AADbAAAADwAAAGRycy9kb3ducmV2LnhtbESPQWvCQBSE7wX/w/KEXopu7KFqdBVrEYRCaY3eH9ln&#10;Npp9G7JrkvbXd4VCj8PMfMMs172tREuNLx0rmIwTEMS50yUXCo7ZbjQD4QOyxsoxKfgmD+vV4GGJ&#10;qXYdf1F7CIWIEPYpKjAh1KmUPjdk0Y9dTRy9s2sshiibQuoGuwi3lXxOkhdpseS4YLCmraH8erhZ&#10;BZc2K3b6te/MdvKefT59/JwqfFPqcdhvFiAC9eE//NfeawXzKdy/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ncqxQAAANsAAAAPAAAAAAAAAAAAAAAAAJgCAABkcnMv&#10;ZG93bnJldi54bWxQSwUGAAAAAAQABAD1AAAAigMAAAAA&#10;" stroked="f">
                  <v:textbox style="mso-fit-shape-to-text:t" inset="0,0,0,0">
                    <w:txbxContent>
                      <w:p w:rsidR="00B25508" w:rsidRDefault="00B25508" w:rsidP="00A70C3A"/>
                    </w:txbxContent>
                  </v:textbox>
                </v:shape>
                <v:line id="Line 26" o:spid="_x0000_s1048" style="position:absolute;visibility:visible;mso-wrap-style:square" from="0,390" to="9159,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27" o:spid="_x0000_s1049" style="position:absolute;visibility:visible;mso-wrap-style:square" from="0,1056" to="3195,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28" o:spid="_x0000_s1050" style="position:absolute;flip:x;visibility:visible;mso-wrap-style:square" from="6816,390" to="7242,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29" o:spid="_x0000_s1051" style="position:absolute;visibility:visible;mso-wrap-style:square" from="3195,390" to="362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30" o:spid="_x0000_s1052" style="position:absolute;visibility:visible;mso-wrap-style:square" from="7029,1056" to="9159,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31" o:spid="_x0000_s1053" style="position:absolute;visibility:visible;mso-wrap-style:square" from="3195,1056" to="7029,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tqZsQAAADcAAAADwAAAGRycy9kb3ducmV2LnhtbERP22rCQBB9L/gPywh9qxtTUUldpbUI&#10;RQpaL7SPQ3aaDWZnY3Yb4993C0Lf5nCuM1t0thItNb50rGA4SEAQ506XXCg47FcPUxA+IGusHJOC&#10;K3lYzHt3M8y0u/AHtbtQiBjCPkMFJoQ6k9Lnhiz6gauJI/ftGoshwqaQusFLDLeVTJNkLC2WHBsM&#10;1rQ0lJ92P1bBdt3S0b5/0Wa9Gk1ezy8pmc9Uqft+9/wEIlAX/sU395uO85NH+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2pmxAAAANwAAAAPAAAAAAAAAAAA&#10;AAAAAKECAABkcnMvZG93bnJldi54bWxQSwUGAAAAAAQABAD5AAAAkgMAAAAA&#10;">
                  <v:stroke dashstyle="longDash"/>
                </v:line>
                <v:line id="Line 32" o:spid="_x0000_s1054" style="position:absolute;visibility:visible;mso-wrap-style:square" from="0,1722" to="3408,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33" o:spid="_x0000_s1055" style="position:absolute;visibility:visible;mso-wrap-style:square" from="3408,1722" to="7029,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5XicQAAADcAAAADwAAAGRycy9kb3ducmV2LnhtbERP22rCQBB9L/gPywh9qxtDvZC6SmsR&#10;ihS0Xmgfh+w0G8zOxuw2xr/vFoS+zeFcZ7bobCVaanzpWMFwkIAgzp0uuVBw2K8epiB8QNZYOSYF&#10;V/KwmPfuZphpd+EPanehEDGEfYYKTAh1JqXPDVn0A1cTR+7bNRZDhE0hdYOXGG4rmSbJWFosOTYY&#10;rGlpKD/tfqyC7bqlo33/os169Th5Pb+kZD5Tpe773fMTiEBd+Bff3G86zk9G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DleJxAAAANwAAAAPAAAAAAAAAAAA&#10;AAAAAKECAABkcnMvZG93bnJldi54bWxQSwUGAAAAAAQABAD5AAAAkgMAAAAA&#10;">
                  <v:stroke dashstyle="longDash"/>
                </v:line>
                <v:line id="Line 34" o:spid="_x0000_s1056" style="position:absolute;visibility:visible;mso-wrap-style:square" from="7029,1722" to="9159,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35" o:spid="_x0000_s1057" style="position:absolute;visibility:visible;mso-wrap-style:square" from="0,2721" to="3408,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36" o:spid="_x0000_s1058" style="position:absolute;visibility:visible;mso-wrap-style:square" from="7029,2721" to="9159,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37" o:spid="_x0000_s1059" style="position:absolute;visibility:visible;mso-wrap-style:square" from="3408,2721" to="7029,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NdjMQAAADcAAAADwAAAGRycy9kb3ducmV2LnhtbERP22rCQBB9L/gPywh9qxtD8ZK6SmsR&#10;ihS0Xmgfh+w0G8zOxuw2xr/vFoS+zeFcZ7bobCVaanzpWMFwkIAgzp0uuVBw2K8eJiB8QNZYOSYF&#10;V/KwmPfuZphpd+EPanehEDGEfYYKTAh1JqXPDVn0A1cTR+7bNRZDhE0hdYOXGG4rmSbJSFosOTYY&#10;rGlpKD/tfqyC7bqlo33/os169Th+Pb+kZD5Tpe773fMTiEBd+Bff3G86zk+m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Q12MxAAAANwAAAAPAAAAAAAAAAAA&#10;AAAAAKECAABkcnMvZG93bnJldi54bWxQSwUGAAAAAAQABAD5AAAAkgMAAAAA&#10;">
                  <v:stroke dashstyle="longDash"/>
                </v:line>
                <v:line id="Line 38" o:spid="_x0000_s1060" style="position:absolute;visibility:visible;mso-wrap-style:square" from="0,3054" to="3621,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39" o:spid="_x0000_s1061" style="position:absolute;visibility:visible;mso-wrap-style:square" from="3621,3054" to="6816,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HV8MAAADcAAAADwAAAGRycy9kb3ducmV2LnhtbERP32vCMBB+H/g/hBN8m2mLbFKNMhVB&#10;ZDB1k+3xaG5NsbnUJqvdf78MBnu7j+/nzZe9rUVHra8cK0jHCQjiwumKSwVvr9v7KQgfkDXWjknB&#10;N3lYLgZ3c8y1u/GRulMoRQxhn6MCE0KTS+kLQxb92DXEkft0rcUQYVtK3eIthttaZknyIC1WHBsM&#10;NrQ2VFxOX1bBYd/R2T5/0Mt+O3ncXFcZmfdMqdGwf5qBCNSHf/Gfe6fj/DSF32fiB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sx1fDAAAA3AAAAA8AAAAAAAAAAAAA&#10;AAAAoQIAAGRycy9kb3ducmV2LnhtbFBLBQYAAAAABAAEAPkAAACRAwAAAAA=&#10;">
                  <v:stroke dashstyle="longDash"/>
                </v:line>
                <v:line id="Line 40" o:spid="_x0000_s1062" style="position:absolute;visibility:visible;mso-wrap-style:square" from="6816,3054" to="9159,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41" o:spid="_x0000_s1063" style="position:absolute;visibility:visible;mso-wrap-style:square" from="0,3720" to="9159,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2" o:spid="_x0000_s1064" type="#_x0000_t120" style="position:absolute;left:4473;top:1722;width:1491;height:1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P7D8EA&#10;AADcAAAADwAAAGRycy9kb3ducmV2LnhtbERPTWvCQBC9F/wPywi91Y3WVkldRUuF4EVMBa9DdpoE&#10;d2dDdjXx37uC0Ns83ucsVr014kqtrx0rGI8SEMSF0zWXCo6/27c5CB+QNRrHpOBGHlbLwcsCU+06&#10;PtA1D6WIIexTVFCF0KRS+qIii37kGuLI/bnWYoiwLaVusYvh1shJknxKizXHhgob+q6oOOcXqyBk&#10;N7OrO7O3s5/1qXvffGRMjVKvw379BSJQH/7FT3em4/zxF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D+w/BAAAA3AAAAA8AAAAAAAAAAAAAAAAAmAIAAGRycy9kb3du&#10;cmV2LnhtbFBLBQYAAAAABAAEAPUAAACGAwAAAAA=&#10;"/>
                <v:line id="Line 43" o:spid="_x0000_s1065" style="position:absolute;visibility:visible;mso-wrap-style:square" from="4473,2388" to="5964,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z8IAAADcAAAADwAAAGRycy9kb3ducmV2LnhtbERPTWvCQBC9C/0PyxS86UahItFVpNCS&#10;SxFt6XnMjkk0Oxuz22z017tCwds83ucs172pRUetqywrmIwTEMS51RUXCn6+P0ZzEM4ja6wtk4Ir&#10;OVivXgZLTLUNvKNu7wsRQ9ilqKD0vkmldHlJBt3YNsSRO9rWoI+wLaRuMcRwU8tpksykwYpjQ4kN&#10;vZeUn/d/RkESbp/yJLOq22Zfl9Acwu/0EpQavvabBQhPvX+K/92ZjvMnb/B4Jl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5z8IAAADcAAAADwAAAAAAAAAAAAAA&#10;AAChAgAAZHJzL2Rvd25yZXYueG1sUEsFBgAAAAAEAAQA+QAAAJADAAAAAA==&#10;">
                  <v:stroke startarrow="block" endarrow="block"/>
                </v:line>
                <v:line id="Line 44" o:spid="_x0000_s1066" style="position:absolute;flip:y;visibility:visible;mso-wrap-style:square" from="4608,2388" to="5247,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45" o:spid="_x0000_s1067" style="position:absolute;visibility:visible;mso-wrap-style:square" from="5232,2388" to="5871,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shape id="Arc 46" o:spid="_x0000_s1068" style="position:absolute;left:4920;top:2388;width:605;height:333;flip:y;visibility:visible;mso-wrap-style:square;v-text-anchor:top" coordsize="4049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EJ8UA&#10;AADcAAAADwAAAGRycy9kb3ducmV2LnhtbESPQWsCMRCF74X+hzCFXkrN2oPI1ijSInqQglrQ47CZ&#10;Zhc3k2UT3fjvOwfB2wzvzXvfzBbZt+pKfWwCGxiPClDEVbANOwO/h9X7FFRMyBbbwGTgRhEW8+en&#10;GZY2DLyj6z45JSEcSzRQp9SVWseqJo9xFDpi0f5C7zHJ2jttexwk3Lf6oygm2mPD0lBjR181Vef9&#10;xRvIfDhNVilq93M8bY9DXn+7t7Uxry95+QkqUU4P8/16YwV/LLTyjEy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gQnxQAAANwAAAAPAAAAAAAAAAAAAAAAAJgCAABkcnMv&#10;ZG93bnJldi54bWxQSwUGAAAAAAQABAD1AAAAigMAAAAA&#10;" path="m,13284nfc3355,5239,11218,-1,19935,v9383,,17693,6058,20564,14991l,13284c3355,5239,11218,-1,19935,v9383,,17693,6058,20564,14991e" filled="f">
                  <v:path arrowok="t" o:extrusionok="f" o:connecttype="custom" o:connectlocs="0,0;323,333;0,333" o:connectangles="0,0,0"/>
                </v:shape>
                <v:shape id="Text Box 47" o:spid="_x0000_s1069" type="#_x0000_t202" style="position:absolute;left:4899;top:2721;width:852;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75cEA&#10;AADcAAAADwAAAGRycy9kb3ducmV2LnhtbERPS4vCMBC+C/6HMAveNNWDrNW0yEJBUfbhuvchmW2L&#10;zaQkUeu/3yws7G0+vudsysF24kY+tI4VzGcZCGLtTMu1gvNnNX0GESKywc4xKXhQgLIYjzaYG3fn&#10;D7qdYi1SCIccFTQx9rmUQTdkMcxcT5y4b+ctxgR9LY3Hewq3nVxk2VJabDk1NNjTS0P6crpaBaG6&#10;hLfXrd+9f606rvT+uHcHrdTkadiuQUQa4r/4z70zaf58Bb/Pp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O+XBAAAA3AAAAA8AAAAAAAAAAAAAAAAAmAIAAGRycy9kb3du&#10;cmV2LnhtbFBLBQYAAAAABAAEAPUAAACGAwAAAAA=&#10;" stroked="f">
                  <v:fill opacity="0"/>
                  <v:textbox style="mso-fit-shape-to-text:t" inset="0,0,0,0">
                    <w:txbxContent>
                      <w:p w:rsidR="00B25508" w:rsidRDefault="00B25508" w:rsidP="00A70C3A">
                        <w:r>
                          <w:rPr>
                            <w:rFonts w:hint="eastAsia"/>
                          </w:rPr>
                          <w:t>2</w:t>
                        </w:r>
                        <w:r>
                          <w:t>α</w:t>
                        </w:r>
                        <w:r>
                          <w:rPr>
                            <w:rFonts w:hint="eastAsia"/>
                          </w:rPr>
                          <w:t>+30</w:t>
                        </w:r>
                        <w:r>
                          <w:rPr>
                            <w:rFonts w:hint="eastAsia"/>
                          </w:rPr>
                          <w:t>°</w:t>
                        </w:r>
                      </w:p>
                    </w:txbxContent>
                  </v:textbox>
                </v:shape>
                <v:shape id="Text Box 48" o:spid="_x0000_s1070" type="#_x0000_t202" style="position:absolute;left:2613;top:4218;width:4081;height:3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1NMUA&#10;AADcAAAADwAAAGRycy9kb3ducmV2LnhtbESPQUvDQBCF74L/YRnBi9hNeygldhO0UhCEYhu9D9lp&#10;NjU7G7JrEv31zkHwNsN7894323L2nRppiG1gA8tFBoq4DrblxsB7tb/fgIoJ2WIXmAx8U4SyuL7a&#10;Ym7DxEcaT6lREsIxRwMupT7XOtaOPMZF6IlFO4fBY5J1aLQdcJJw3+lVlq21x5alwWFPO0f15+nL&#10;G7iMVbO3T/PkdsvX6u3u8PPR4bMxtzfz4wOoRHP6N/9dv1jBXwm+PCMT6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rU0xQAAANwAAAAPAAAAAAAAAAAAAAAAAJgCAABkcnMv&#10;ZG93bnJldi54bWxQSwUGAAAAAAQABAD1AAAAigMAAAAA&#10;" stroked="f">
                  <v:textbox style="mso-fit-shape-to-text:t" inset="0,0,0,0">
                    <w:txbxContent>
                      <w:p w:rsidR="00B25508" w:rsidRDefault="00B25508" w:rsidP="00A70C3A">
                        <w:pPr>
                          <w:jc w:val="center"/>
                          <w:rPr>
                            <w:rFonts w:ascii="宋体" w:hAnsi="宋体" w:cs="宋体"/>
                          </w:rPr>
                        </w:pPr>
                        <w:r>
                          <w:rPr>
                            <w:rFonts w:ascii="宋体" w:hAnsi="宋体" w:cs="宋体" w:hint="eastAsia"/>
                          </w:rPr>
                          <w:t>图A.0.2-a  PP热态管沟槽回填大样图</w:t>
                        </w:r>
                      </w:p>
                    </w:txbxContent>
                  </v:textbox>
                </v:shape>
                <v:shape id="Text Box 49" o:spid="_x0000_s1071" type="#_x0000_t202" style="position:absolute;left:5169;top:2102;width:185;height: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Qr8MA&#10;AADcAAAADwAAAGRycy9kb3ducmV2LnhtbERPS2vCQBC+F/wPywheim7ioZToKj4QCkJpjd6H7JiN&#10;ZmdDdpuk/fXdQsHbfHzPWa4HW4uOWl85VpDOEhDEhdMVlwrO+WH6CsIHZI21Y1LwTR7Wq9HTEjPt&#10;ev6k7hRKEUPYZ6jAhNBkUvrCkEU/cw1x5K6utRgibEupW+xjuK3lPElepMWKY4PBhnaGivvpyyq4&#10;dXl50NuhN7v0mH88v/9catwrNRkPmwWIQEN4iP/dbzrOn6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4Qr8MAAADcAAAADwAAAAAAAAAAAAAAAACYAgAAZHJzL2Rv&#10;d25yZXYueG1sUEsFBgAAAAAEAAQA9QAAAIgDAAAAAA==&#10;" stroked="f">
                  <v:textbox style="mso-fit-shape-to-text:t" inset="0,0,0,0">
                    <w:txbxContent>
                      <w:p w:rsidR="00B25508" w:rsidRDefault="00B25508" w:rsidP="00A70C3A">
                        <w:pPr>
                          <w:adjustRightInd w:val="0"/>
                          <w:snapToGrid w:val="0"/>
                          <w:rPr>
                            <w:i/>
                          </w:rPr>
                        </w:pPr>
                        <w:r>
                          <w:rPr>
                            <w:rFonts w:hint="eastAsia"/>
                            <w:i/>
                          </w:rPr>
                          <w:t>D</w:t>
                        </w:r>
                        <w:r>
                          <w:rPr>
                            <w:rFonts w:hint="eastAsia"/>
                            <w:i/>
                            <w:vertAlign w:val="subscript"/>
                          </w:rPr>
                          <w:t>i</w:t>
                        </w:r>
                      </w:p>
                    </w:txbxContent>
                  </v:textbox>
                </v:shape>
              </v:group>
            </w:pict>
          </mc:Fallback>
        </mc:AlternateContent>
      </w:r>
    </w:p>
    <w:p w:rsidR="00A70C3A" w:rsidRDefault="00A70C3A" w:rsidP="00A70C3A"/>
    <w:p w:rsidR="00A70C3A" w:rsidRDefault="00A70C3A" w:rsidP="00A70C3A"/>
    <w:p w:rsidR="00A70C3A" w:rsidRDefault="00A70C3A" w:rsidP="00A70C3A"/>
    <w:p w:rsidR="00A70C3A" w:rsidRDefault="00A70C3A" w:rsidP="00A70C3A"/>
    <w:p w:rsidR="00A70C3A" w:rsidRDefault="00A70C3A" w:rsidP="00A70C3A"/>
    <w:p w:rsidR="00A70C3A" w:rsidRDefault="00A70C3A" w:rsidP="00A70C3A"/>
    <w:p w:rsidR="00A70C3A" w:rsidRDefault="00A70C3A" w:rsidP="00A70C3A"/>
    <w:p w:rsidR="00A70C3A" w:rsidRDefault="00A70C3A" w:rsidP="00A70C3A"/>
    <w:p w:rsidR="00A70C3A" w:rsidRDefault="00A70C3A" w:rsidP="00A70C3A"/>
    <w:p w:rsidR="00A70C3A" w:rsidRDefault="00A70C3A" w:rsidP="00A70C3A">
      <w:pPr>
        <w:tabs>
          <w:tab w:val="left" w:pos="3150"/>
        </w:tabs>
      </w:pPr>
    </w:p>
    <w:p w:rsidR="00A70C3A" w:rsidRDefault="00A70C3A" w:rsidP="00A70C3A">
      <w:pPr>
        <w:tabs>
          <w:tab w:val="left" w:pos="2730"/>
        </w:tabs>
      </w:pPr>
    </w:p>
    <w:p w:rsidR="00A70C3A" w:rsidRDefault="00A70C3A" w:rsidP="00A70C3A">
      <w:pPr>
        <w:sectPr w:rsidR="00A70C3A" w:rsidSect="005449DD">
          <w:headerReference w:type="default" r:id="rId103"/>
          <w:pgSz w:w="11907" w:h="16839" w:code="9"/>
          <w:pgMar w:top="1440" w:right="1800" w:bottom="1440" w:left="1800" w:header="851" w:footer="992" w:gutter="0"/>
          <w:cols w:space="720"/>
          <w:docGrid w:type="linesAndChars" w:linePitch="326"/>
        </w:sectPr>
      </w:pPr>
    </w:p>
    <w:p w:rsidR="00A70C3A" w:rsidRDefault="00A70C3A" w:rsidP="00A70C3A">
      <w:pPr>
        <w:rPr>
          <w:rFonts w:ascii="宋体" w:hAnsi="宋体" w:cs="宋体"/>
        </w:rPr>
      </w:pPr>
    </w:p>
    <w:p w:rsidR="00A70C3A" w:rsidRDefault="00A70C3A" w:rsidP="00A70C3A">
      <w:pPr>
        <w:jc w:val="center"/>
        <w:rPr>
          <w:rFonts w:ascii="宋体" w:hAnsi="宋体" w:cs="宋体"/>
        </w:rPr>
      </w:pPr>
      <w:r>
        <w:rPr>
          <w:noProof/>
        </w:rPr>
        <w:drawing>
          <wp:inline distT="0" distB="0" distL="0" distR="0" wp14:anchorId="09983650" wp14:editId="2F6854AF">
            <wp:extent cx="5486400" cy="2472690"/>
            <wp:effectExtent l="0" t="0" r="0" b="381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486400" cy="2472690"/>
                    </a:xfrm>
                    <a:prstGeom prst="rect">
                      <a:avLst/>
                    </a:prstGeom>
                    <a:noFill/>
                    <a:ln>
                      <a:noFill/>
                    </a:ln>
                  </pic:spPr>
                </pic:pic>
              </a:graphicData>
            </a:graphic>
          </wp:inline>
        </w:drawing>
      </w:r>
    </w:p>
    <w:p w:rsidR="00A70C3A" w:rsidRDefault="00A70C3A" w:rsidP="00A70C3A">
      <w:pPr>
        <w:jc w:val="center"/>
        <w:rPr>
          <w:rFonts w:ascii="宋体" w:hAnsi="宋体" w:cs="宋体"/>
        </w:rPr>
      </w:pPr>
    </w:p>
    <w:p w:rsidR="00A70C3A" w:rsidRDefault="00A70C3A" w:rsidP="00A70C3A">
      <w:pPr>
        <w:jc w:val="center"/>
        <w:rPr>
          <w:rFonts w:ascii="宋体" w:hAnsi="宋体" w:cs="宋体"/>
        </w:rPr>
      </w:pPr>
      <w:r>
        <w:rPr>
          <w:rFonts w:ascii="宋体" w:hAnsi="宋体" w:cs="宋体" w:hint="eastAsia"/>
        </w:rPr>
        <w:t>图A.0.2-b  PP-HM管沟槽回填大样图</w:t>
      </w:r>
    </w:p>
    <w:p w:rsidR="00A70C3A" w:rsidRDefault="00A70C3A" w:rsidP="00A70C3A">
      <w:pPr>
        <w:widowControl/>
        <w:jc w:val="left"/>
        <w:rPr>
          <w:rFonts w:ascii="宋体" w:hAnsi="宋体" w:cs="宋体"/>
        </w:rPr>
      </w:pPr>
      <w:r>
        <w:rPr>
          <w:rFonts w:ascii="宋体" w:hAnsi="宋体" w:cs="宋体"/>
        </w:rPr>
        <w:br w:type="page"/>
      </w:r>
    </w:p>
    <w:p w:rsidR="00E4194F" w:rsidRDefault="00A70C3A" w:rsidP="00E4194F">
      <w:pPr>
        <w:pStyle w:val="afff"/>
        <w:rPr>
          <w:rFonts w:hint="eastAsia"/>
        </w:rPr>
      </w:pPr>
      <w:bookmarkStart w:id="149" w:name="_Toc436727298"/>
      <w:r w:rsidRPr="00E4194F">
        <w:rPr>
          <w:rFonts w:hint="eastAsia"/>
        </w:rPr>
        <w:lastRenderedPageBreak/>
        <w:t>附录</w:t>
      </w:r>
      <w:r w:rsidRPr="00E4194F">
        <w:rPr>
          <w:rFonts w:hint="eastAsia"/>
        </w:rPr>
        <w:t xml:space="preserve">B  </w:t>
      </w:r>
      <w:r w:rsidRPr="00E4194F">
        <w:rPr>
          <w:rFonts w:hint="eastAsia"/>
        </w:rPr>
        <w:t>满流条件下</w:t>
      </w:r>
      <w:r w:rsidRPr="00E4194F">
        <w:rPr>
          <w:rFonts w:hint="eastAsia"/>
        </w:rPr>
        <w:t>PP</w:t>
      </w:r>
      <w:r w:rsidRPr="00E4194F">
        <w:rPr>
          <w:rFonts w:hint="eastAsia"/>
        </w:rPr>
        <w:t>热态管道和</w:t>
      </w:r>
      <w:r w:rsidRPr="00E4194F">
        <w:rPr>
          <w:rFonts w:hint="eastAsia"/>
        </w:rPr>
        <w:t>PP-HM</w:t>
      </w:r>
      <w:r w:rsidRPr="00E4194F">
        <w:rPr>
          <w:rFonts w:hint="eastAsia"/>
        </w:rPr>
        <w:t>道的水力计算表</w:t>
      </w:r>
      <w:bookmarkEnd w:id="149"/>
    </w:p>
    <w:p w:rsidR="00A70C3A" w:rsidRDefault="00A70C3A" w:rsidP="00A70C3A">
      <w:pPr>
        <w:spacing w:line="480" w:lineRule="auto"/>
        <w:jc w:val="center"/>
      </w:pPr>
      <w:r>
        <w:rPr>
          <w:rFonts w:hint="eastAsia"/>
        </w:rPr>
        <w:t>表</w:t>
      </w:r>
      <w:r>
        <w:rPr>
          <w:rFonts w:hint="eastAsia"/>
        </w:rPr>
        <w:t xml:space="preserve">B.0.1  </w:t>
      </w:r>
      <w:r>
        <w:rPr>
          <w:rFonts w:hint="eastAsia"/>
        </w:rPr>
        <w:t>满流条件下</w:t>
      </w:r>
      <w:r>
        <w:rPr>
          <w:rFonts w:hint="eastAsia"/>
        </w:rPr>
        <w:t>PP</w:t>
      </w:r>
      <w:r>
        <w:rPr>
          <w:rFonts w:hint="eastAsia"/>
        </w:rPr>
        <w:t>热态管道的管径、坡度、流速、流量关系表（</w:t>
      </w:r>
      <w:r>
        <w:t>n</w:t>
      </w:r>
      <w:r>
        <w:rPr>
          <w:rFonts w:hint="eastAsia"/>
        </w:rPr>
        <w:t>＝</w:t>
      </w:r>
      <w:r>
        <w:t>0.01</w:t>
      </w:r>
      <w:bookmarkStart w:id="150" w:name="_Toc227552105"/>
      <w:bookmarkStart w:id="151" w:name="_Toc227555329"/>
      <w:bookmarkStart w:id="152" w:name="_Toc227555386"/>
      <w:bookmarkStart w:id="153" w:name="_Toc227555673"/>
      <w:bookmarkStart w:id="154" w:name="_Toc227555900"/>
      <w:bookmarkStart w:id="155" w:name="_Toc227556298"/>
      <w:bookmarkStart w:id="156" w:name="_Toc227722968"/>
      <w:bookmarkStart w:id="157" w:name="_Toc227724433"/>
      <w:bookmarkStart w:id="158" w:name="_Toc227724637"/>
      <w:bookmarkStart w:id="159" w:name="_Toc227724743"/>
      <w:bookmarkStart w:id="160" w:name="_Toc227748332"/>
      <w:bookmarkStart w:id="161" w:name="_Toc227748396"/>
      <w:bookmarkStart w:id="162" w:name="_Toc227748460"/>
      <w:bookmarkStart w:id="163" w:name="_Toc227748624"/>
      <w:bookmarkStart w:id="164" w:name="_Toc227748773"/>
      <w:bookmarkStart w:id="165" w:name="_Toc228071158"/>
      <w:bookmarkStart w:id="166" w:name="_Toc228071271"/>
      <w:r>
        <w:rPr>
          <w:rFonts w:hint="eastAsia"/>
        </w:rPr>
        <w:t>）</w:t>
      </w:r>
    </w:p>
    <w:p w:rsidR="00913821" w:rsidRPr="00A70C3A" w:rsidRDefault="00913821" w:rsidP="00B25508">
      <w:pPr>
        <w:rPr>
          <w:rFonts w:ascii="宋体" w:eastAsia="宋体" w:hAnsi="宋体"/>
        </w:rPr>
      </w:pPr>
      <w:r w:rsidRPr="00913821">
        <w:rPr>
          <w:rFonts w:hint="eastAsia"/>
          <w:noProof/>
        </w:rPr>
        <w:lastRenderedPageBreak/>
        <w:drawing>
          <wp:inline distT="0" distB="0" distL="0" distR="0" wp14:anchorId="50858B33" wp14:editId="2E3A0443">
            <wp:extent cx="5696939" cy="8109858"/>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696939" cy="8109858"/>
                    </a:xfrm>
                    <a:prstGeom prst="rect">
                      <a:avLst/>
                    </a:prstGeom>
                    <a:noFill/>
                    <a:ln>
                      <a:noFill/>
                    </a:ln>
                  </pic:spPr>
                </pic:pic>
              </a:graphicData>
            </a:graphic>
          </wp:inline>
        </w:drawing>
      </w:r>
    </w:p>
    <w:p w:rsidR="00A70C3A" w:rsidRDefault="00913821" w:rsidP="00B25508">
      <w:pPr>
        <w:rPr>
          <w:rFonts w:ascii="宋体" w:eastAsia="宋体" w:hAnsi="宋体"/>
        </w:rPr>
      </w:pPr>
      <w:r w:rsidRPr="00913821">
        <w:rPr>
          <w:noProof/>
        </w:rPr>
        <w:lastRenderedPageBreak/>
        <w:drawing>
          <wp:inline distT="0" distB="0" distL="0" distR="0" wp14:anchorId="02C244ED" wp14:editId="71DAEF9E">
            <wp:extent cx="5574480" cy="8044543"/>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574480" cy="8044543"/>
                    </a:xfrm>
                    <a:prstGeom prst="rect">
                      <a:avLst/>
                    </a:prstGeom>
                    <a:noFill/>
                    <a:ln>
                      <a:noFill/>
                    </a:ln>
                  </pic:spPr>
                </pic:pic>
              </a:graphicData>
            </a:graphic>
          </wp:inline>
        </w:drawing>
      </w:r>
    </w:p>
    <w:p w:rsidR="00913821" w:rsidRDefault="00913821" w:rsidP="00B25508">
      <w:pPr>
        <w:rPr>
          <w:rFonts w:ascii="宋体" w:eastAsia="宋体" w:hAnsi="宋体"/>
        </w:rPr>
      </w:pPr>
      <w:r w:rsidRPr="00913821">
        <w:rPr>
          <w:rFonts w:hint="eastAsia"/>
          <w:noProof/>
        </w:rPr>
        <w:lastRenderedPageBreak/>
        <w:drawing>
          <wp:inline distT="0" distB="0" distL="0" distR="0" wp14:anchorId="77277117" wp14:editId="3F2A7751">
            <wp:extent cx="5987337" cy="8251371"/>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88357" cy="8252776"/>
                    </a:xfrm>
                    <a:prstGeom prst="rect">
                      <a:avLst/>
                    </a:prstGeom>
                    <a:noFill/>
                    <a:ln>
                      <a:noFill/>
                    </a:ln>
                  </pic:spPr>
                </pic:pic>
              </a:graphicData>
            </a:graphic>
          </wp:inline>
        </w:drawing>
      </w:r>
    </w:p>
    <w:p w:rsidR="00913821" w:rsidRDefault="00913821" w:rsidP="00B25508">
      <w:pPr>
        <w:rPr>
          <w:rFonts w:ascii="宋体" w:eastAsia="宋体" w:hAnsi="宋体"/>
        </w:rPr>
      </w:pPr>
      <w:r w:rsidRPr="00913821">
        <w:rPr>
          <w:rFonts w:hint="eastAsia"/>
          <w:noProof/>
        </w:rPr>
        <w:lastRenderedPageBreak/>
        <w:drawing>
          <wp:inline distT="0" distB="0" distL="0" distR="0" wp14:anchorId="5B3030EC" wp14:editId="62D1A70C">
            <wp:extent cx="5845629" cy="8056079"/>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845629" cy="8056079"/>
                    </a:xfrm>
                    <a:prstGeom prst="rect">
                      <a:avLst/>
                    </a:prstGeom>
                    <a:noFill/>
                    <a:ln>
                      <a:noFill/>
                    </a:ln>
                  </pic:spPr>
                </pic:pic>
              </a:graphicData>
            </a:graphic>
          </wp:inline>
        </w:drawing>
      </w:r>
    </w:p>
    <w:p w:rsidR="00913821" w:rsidRDefault="00913821" w:rsidP="00B25508">
      <w:pPr>
        <w:rPr>
          <w:rFonts w:ascii="宋体" w:eastAsia="宋体" w:hAnsi="宋体"/>
        </w:rPr>
      </w:pPr>
      <w:r w:rsidRPr="00913821">
        <w:rPr>
          <w:rFonts w:hint="eastAsia"/>
          <w:noProof/>
        </w:rPr>
        <w:lastRenderedPageBreak/>
        <w:drawing>
          <wp:inline distT="0" distB="0" distL="0" distR="0" wp14:anchorId="200264FB" wp14:editId="16E8C10F">
            <wp:extent cx="5584371" cy="7868047"/>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584371" cy="7868047"/>
                    </a:xfrm>
                    <a:prstGeom prst="rect">
                      <a:avLst/>
                    </a:prstGeom>
                    <a:noFill/>
                    <a:ln>
                      <a:noFill/>
                    </a:ln>
                  </pic:spPr>
                </pic:pic>
              </a:graphicData>
            </a:graphic>
          </wp:inline>
        </w:drawing>
      </w:r>
    </w:p>
    <w:p w:rsidR="00913821" w:rsidRDefault="00913821" w:rsidP="00B25508">
      <w:pPr>
        <w:rPr>
          <w:rFonts w:ascii="宋体" w:eastAsia="宋体" w:hAnsi="宋体"/>
        </w:rPr>
      </w:pPr>
      <w:r w:rsidRPr="00913821">
        <w:rPr>
          <w:rFonts w:hint="eastAsia"/>
          <w:noProof/>
        </w:rPr>
        <w:lastRenderedPageBreak/>
        <w:drawing>
          <wp:inline distT="0" distB="0" distL="0" distR="0" wp14:anchorId="7A43280C" wp14:editId="7D645F20">
            <wp:extent cx="6026831" cy="83058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024399" cy="8302449"/>
                    </a:xfrm>
                    <a:prstGeom prst="rect">
                      <a:avLst/>
                    </a:prstGeom>
                    <a:noFill/>
                    <a:ln>
                      <a:noFill/>
                    </a:ln>
                  </pic:spPr>
                </pic:pic>
              </a:graphicData>
            </a:graphic>
          </wp:inline>
        </w:drawing>
      </w:r>
    </w:p>
    <w:tbl>
      <w:tblPr>
        <w:tblW w:w="7700" w:type="dxa"/>
        <w:jc w:val="center"/>
        <w:tblLayout w:type="fixed"/>
        <w:tblLook w:val="04A0" w:firstRow="1" w:lastRow="0" w:firstColumn="1" w:lastColumn="0" w:noHBand="0" w:noVBand="1"/>
      </w:tblPr>
      <w:tblGrid>
        <w:gridCol w:w="1100"/>
        <w:gridCol w:w="996"/>
        <w:gridCol w:w="1204"/>
        <w:gridCol w:w="951"/>
        <w:gridCol w:w="1249"/>
        <w:gridCol w:w="996"/>
        <w:gridCol w:w="1204"/>
      </w:tblGrid>
      <w:tr w:rsidR="00A70C3A" w:rsidTr="00B25508">
        <w:trPr>
          <w:trHeight w:val="312"/>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lastRenderedPageBreak/>
              <w:t>公称直径</w:t>
            </w:r>
            <w:r>
              <w:rPr>
                <w:kern w:val="0"/>
                <w:sz w:val="18"/>
                <w:szCs w:val="18"/>
              </w:rPr>
              <w:t>DN(mm)</w:t>
            </w: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3800 </w:t>
            </w: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3900 </w:t>
            </w: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4000 </w:t>
            </w:r>
          </w:p>
        </w:tc>
      </w:tr>
      <w:tr w:rsidR="00A70C3A" w:rsidTr="00B25508">
        <w:trPr>
          <w:trHeight w:val="312"/>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r>
      <w:tr w:rsidR="00A70C3A" w:rsidTr="00B25508">
        <w:trPr>
          <w:trHeight w:val="312"/>
          <w:jc w:val="center"/>
        </w:trPr>
        <w:tc>
          <w:tcPr>
            <w:tcW w:w="1100" w:type="dxa"/>
            <w:vMerge w:val="restart"/>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管内径</w:t>
            </w:r>
            <w:r>
              <w:rPr>
                <w:kern w:val="0"/>
                <w:sz w:val="18"/>
                <w:szCs w:val="18"/>
              </w:rPr>
              <w:t>Di(mm)</w:t>
            </w: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3800 </w:t>
            </w: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3900 </w:t>
            </w: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4000 </w:t>
            </w:r>
          </w:p>
        </w:tc>
      </w:tr>
      <w:tr w:rsidR="00A70C3A" w:rsidTr="00B25508">
        <w:trPr>
          <w:trHeight w:val="312"/>
          <w:jc w:val="center"/>
        </w:trPr>
        <w:tc>
          <w:tcPr>
            <w:tcW w:w="1100" w:type="dxa"/>
            <w:vMerge/>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r>
      <w:tr w:rsidR="00A70C3A" w:rsidTr="00B25508">
        <w:trPr>
          <w:trHeight w:val="315"/>
          <w:jc w:val="center"/>
        </w:trPr>
        <w:tc>
          <w:tcPr>
            <w:tcW w:w="1100" w:type="dxa"/>
            <w:vMerge w:val="restart"/>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坡度</w:t>
            </w:r>
            <w:r>
              <w:rPr>
                <w:kern w:val="0"/>
                <w:sz w:val="18"/>
                <w:szCs w:val="18"/>
              </w:rPr>
              <w:t xml:space="preserve"> I(‰)</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v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Q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v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Q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v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Q  </w:t>
            </w:r>
          </w:p>
        </w:tc>
      </w:tr>
      <w:tr w:rsidR="00A70C3A" w:rsidTr="00B25508">
        <w:trPr>
          <w:trHeight w:val="300"/>
          <w:jc w:val="center"/>
        </w:trPr>
        <w:tc>
          <w:tcPr>
            <w:tcW w:w="1100" w:type="dxa"/>
            <w:vMerge/>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m/s</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m3/s</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m/s</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m3/s</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m/s</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m3/s</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0.966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10.954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0.983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11.740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1.000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12.560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1.367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15.492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1.391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16.603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1.414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17.763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1.674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18.973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1.703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20.334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1.732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21.755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1.933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21.909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1.967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23.480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2.000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25.120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2.161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24.495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2.199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26.251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2.236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28.085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0.6</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2.367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26.833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2.408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28.757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2.449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30.766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2.557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28.982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2.601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31.061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2.646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33.231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2.733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30.984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2.781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33.206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2.828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35.525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2.899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32.863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2.950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35.220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3.000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37.680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3.056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34.641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3.109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37.125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3.162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39.718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1.1</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3.205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36.331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3.261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38.937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3.317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41.657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1.2</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3.348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37.947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3.406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40.669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3.464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43.509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1.3</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3.484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39.496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3.545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42.329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3.606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45.286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1.4</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3.616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40.987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3.679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43.927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3.742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46.995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1.5</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3.743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42.426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3.808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45.469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3.873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48.645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1.6</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3.866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43.817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3.933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46.960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4.000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50.240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1.7</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3.984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45.166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4.054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48.405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4.123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51.786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1.8</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4.100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46.475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4.172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49.809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4.243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53.288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1.9</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4.212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47.749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4.286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51.174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4.359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54.748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4.322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48.989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4.397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52.503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4.472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56.170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2.2</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4.533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51.380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4.612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55.066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4.690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58.912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2.4</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4.734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53.665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4.817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57.514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4.899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61.531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2.6</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4.928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55.856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5.014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59.863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5.099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64.044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2.8</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5.114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57.965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5.203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62.122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5.292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66.461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5.293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59.999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5.386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64.303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5.477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68.794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3.5</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5.717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64.807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5.817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69.455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5.916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74.306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lastRenderedPageBreak/>
              <w:t>4</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6.112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69.281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6.219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74.250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6.325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79.436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4.5</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6.483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73.484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6.596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78.754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6.708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84.255 </w:t>
            </w:r>
          </w:p>
        </w:tc>
      </w:tr>
      <w:tr w:rsidR="00A70C3A" w:rsidTr="00B25508">
        <w:trPr>
          <w:trHeight w:val="397"/>
          <w:jc w:val="center"/>
        </w:trPr>
        <w:tc>
          <w:tcPr>
            <w:tcW w:w="110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5</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6.833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77.459 </w:t>
            </w:r>
          </w:p>
        </w:tc>
        <w:tc>
          <w:tcPr>
            <w:tcW w:w="951"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6.953 </w:t>
            </w:r>
          </w:p>
        </w:tc>
        <w:tc>
          <w:tcPr>
            <w:tcW w:w="1249"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 xml:space="preserve">83.014 </w:t>
            </w:r>
          </w:p>
        </w:tc>
        <w:tc>
          <w:tcPr>
            <w:tcW w:w="996"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7.071 </w:t>
            </w:r>
          </w:p>
        </w:tc>
        <w:tc>
          <w:tcPr>
            <w:tcW w:w="1204"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 xml:space="preserve">88.813 </w:t>
            </w:r>
          </w:p>
        </w:tc>
      </w:tr>
    </w:tbl>
    <w:p w:rsidR="00913821" w:rsidRDefault="00913821" w:rsidP="00B25508">
      <w:pPr>
        <w:rPr>
          <w:rFonts w:ascii="宋体" w:hAnsi="宋体" w:cs="宋体"/>
        </w:rPr>
      </w:pPr>
    </w:p>
    <w:p w:rsidR="00913821" w:rsidRDefault="00913821" w:rsidP="00B25508">
      <w:pPr>
        <w:rPr>
          <w:rFonts w:ascii="宋体" w:hAnsi="宋体" w:cs="宋体"/>
        </w:rPr>
      </w:pPr>
      <w:r>
        <w:rPr>
          <w:rFonts w:ascii="宋体" w:hAnsi="宋体" w:cs="宋体"/>
        </w:rPr>
        <w:br w:type="page"/>
      </w:r>
    </w:p>
    <w:p w:rsidR="00A70C3A" w:rsidRDefault="00A70C3A" w:rsidP="00B25508">
      <w:pPr>
        <w:rPr>
          <w:rFonts w:ascii="宋体" w:hAnsi="宋体" w:cs="宋体"/>
        </w:rPr>
      </w:pPr>
      <w:r>
        <w:rPr>
          <w:rFonts w:ascii="宋体" w:hAnsi="宋体" w:cs="宋体" w:hint="eastAsia"/>
        </w:rPr>
        <w:lastRenderedPageBreak/>
        <w:t>表B.0.2  满流条件下PP-HM管道的管径、坡度、流速、流量关系表（n＝0.01）</w:t>
      </w:r>
    </w:p>
    <w:tbl>
      <w:tblPr>
        <w:tblpPr w:leftFromText="180" w:rightFromText="180" w:vertAnchor="page" w:horzAnchor="margin" w:tblpXSpec="center" w:tblpY="1788"/>
        <w:tblW w:w="0" w:type="auto"/>
        <w:tblLayout w:type="fixed"/>
        <w:tblLook w:val="0000" w:firstRow="0" w:lastRow="0" w:firstColumn="0" w:lastColumn="0" w:noHBand="0" w:noVBand="0"/>
      </w:tblPr>
      <w:tblGrid>
        <w:gridCol w:w="977"/>
        <w:gridCol w:w="711"/>
        <w:gridCol w:w="770"/>
        <w:gridCol w:w="725"/>
        <w:gridCol w:w="770"/>
        <w:gridCol w:w="725"/>
        <w:gridCol w:w="770"/>
        <w:gridCol w:w="725"/>
        <w:gridCol w:w="770"/>
        <w:gridCol w:w="725"/>
        <w:gridCol w:w="770"/>
        <w:gridCol w:w="725"/>
        <w:gridCol w:w="770"/>
      </w:tblGrid>
      <w:tr w:rsidR="00A70C3A" w:rsidTr="00B25508">
        <w:trPr>
          <w:trHeight w:val="312"/>
        </w:trPr>
        <w:tc>
          <w:tcPr>
            <w:tcW w:w="977" w:type="dxa"/>
            <w:vMerge w:val="restart"/>
            <w:tcBorders>
              <w:top w:val="single" w:sz="8" w:space="0" w:color="auto"/>
              <w:left w:val="single" w:sz="8" w:space="0" w:color="auto"/>
              <w:bottom w:val="single" w:sz="8" w:space="0" w:color="000000"/>
              <w:right w:val="single" w:sz="8" w:space="0" w:color="auto"/>
            </w:tcBorders>
            <w:vAlign w:val="center"/>
          </w:tcPr>
          <w:p w:rsidR="00A70C3A" w:rsidRDefault="00A70C3A" w:rsidP="00B25508">
            <w:pPr>
              <w:rPr>
                <w:rFonts w:eastAsia="SimSun-ExtB"/>
                <w:kern w:val="0"/>
                <w:sz w:val="18"/>
                <w:szCs w:val="18"/>
              </w:rPr>
            </w:pPr>
            <w:r>
              <w:rPr>
                <w:rFonts w:ascii="宋体" w:eastAsia="宋体" w:hAnsi="宋体" w:cs="宋体" w:hint="eastAsia"/>
                <w:kern w:val="0"/>
                <w:sz w:val="18"/>
                <w:szCs w:val="18"/>
              </w:rPr>
              <w:t>公称直径</w:t>
            </w:r>
            <w:r>
              <w:rPr>
                <w:rFonts w:eastAsia="SimSun-ExtB"/>
                <w:kern w:val="0"/>
                <w:sz w:val="18"/>
                <w:szCs w:val="18"/>
              </w:rPr>
              <w:t>DN(mm)</w:t>
            </w:r>
          </w:p>
        </w:tc>
        <w:tc>
          <w:tcPr>
            <w:tcW w:w="1481" w:type="dxa"/>
            <w:gridSpan w:val="2"/>
            <w:vMerge w:val="restart"/>
            <w:tcBorders>
              <w:top w:val="single" w:sz="8" w:space="0" w:color="auto"/>
              <w:left w:val="single" w:sz="8" w:space="0" w:color="auto"/>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200</w:t>
            </w:r>
          </w:p>
        </w:tc>
        <w:tc>
          <w:tcPr>
            <w:tcW w:w="1495"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225</w:t>
            </w:r>
          </w:p>
        </w:tc>
        <w:tc>
          <w:tcPr>
            <w:tcW w:w="1495"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300</w:t>
            </w:r>
          </w:p>
        </w:tc>
        <w:tc>
          <w:tcPr>
            <w:tcW w:w="1495"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400</w:t>
            </w:r>
          </w:p>
        </w:tc>
        <w:tc>
          <w:tcPr>
            <w:tcW w:w="1495"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500</w:t>
            </w:r>
          </w:p>
        </w:tc>
        <w:tc>
          <w:tcPr>
            <w:tcW w:w="1495"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600</w:t>
            </w:r>
          </w:p>
        </w:tc>
      </w:tr>
      <w:tr w:rsidR="00A70C3A" w:rsidTr="00B25508">
        <w:trPr>
          <w:trHeight w:val="312"/>
        </w:trPr>
        <w:tc>
          <w:tcPr>
            <w:tcW w:w="977" w:type="dxa"/>
            <w:vMerge/>
            <w:tcBorders>
              <w:top w:val="single" w:sz="8" w:space="0" w:color="auto"/>
              <w:left w:val="single" w:sz="8" w:space="0" w:color="auto"/>
              <w:bottom w:val="single" w:sz="8" w:space="0" w:color="000000"/>
              <w:right w:val="single" w:sz="8" w:space="0" w:color="auto"/>
            </w:tcBorders>
            <w:vAlign w:val="center"/>
          </w:tcPr>
          <w:p w:rsidR="00A70C3A" w:rsidRDefault="00A70C3A" w:rsidP="00B25508">
            <w:pPr>
              <w:rPr>
                <w:rFonts w:eastAsia="SimSun-ExtB"/>
                <w:kern w:val="0"/>
                <w:sz w:val="18"/>
                <w:szCs w:val="18"/>
              </w:rPr>
            </w:pPr>
          </w:p>
        </w:tc>
        <w:tc>
          <w:tcPr>
            <w:tcW w:w="1481" w:type="dxa"/>
            <w:gridSpan w:val="2"/>
            <w:vMerge/>
            <w:tcBorders>
              <w:top w:val="single" w:sz="8" w:space="0" w:color="auto"/>
              <w:left w:val="single" w:sz="8" w:space="0" w:color="auto"/>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r>
      <w:tr w:rsidR="00A70C3A" w:rsidTr="00B25508">
        <w:trPr>
          <w:trHeight w:val="312"/>
        </w:trPr>
        <w:tc>
          <w:tcPr>
            <w:tcW w:w="977" w:type="dxa"/>
            <w:vMerge w:val="restart"/>
            <w:tcBorders>
              <w:top w:val="nil"/>
              <w:left w:val="single" w:sz="8" w:space="0" w:color="auto"/>
              <w:bottom w:val="single" w:sz="8" w:space="0" w:color="000000"/>
              <w:right w:val="single" w:sz="8" w:space="0" w:color="auto"/>
            </w:tcBorders>
            <w:vAlign w:val="center"/>
          </w:tcPr>
          <w:p w:rsidR="00A70C3A" w:rsidRDefault="00A70C3A" w:rsidP="00B25508">
            <w:pPr>
              <w:rPr>
                <w:rFonts w:eastAsia="SimSun-ExtB"/>
                <w:kern w:val="0"/>
                <w:sz w:val="18"/>
                <w:szCs w:val="18"/>
              </w:rPr>
            </w:pPr>
            <w:r>
              <w:rPr>
                <w:rFonts w:ascii="宋体" w:eastAsia="宋体" w:hAnsi="宋体" w:cs="宋体" w:hint="eastAsia"/>
                <w:kern w:val="0"/>
                <w:sz w:val="18"/>
                <w:szCs w:val="18"/>
              </w:rPr>
              <w:t>管内径</w:t>
            </w:r>
            <w:r>
              <w:rPr>
                <w:rFonts w:eastAsia="SimSun-ExtB"/>
                <w:kern w:val="0"/>
                <w:sz w:val="18"/>
                <w:szCs w:val="18"/>
              </w:rPr>
              <w:t>Di(mm)</w:t>
            </w:r>
          </w:p>
        </w:tc>
        <w:tc>
          <w:tcPr>
            <w:tcW w:w="1481" w:type="dxa"/>
            <w:gridSpan w:val="2"/>
            <w:vMerge w:val="restart"/>
            <w:tcBorders>
              <w:top w:val="single" w:sz="8" w:space="0" w:color="000000"/>
              <w:left w:val="single" w:sz="8" w:space="0" w:color="auto"/>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200</w:t>
            </w:r>
          </w:p>
        </w:tc>
        <w:tc>
          <w:tcPr>
            <w:tcW w:w="1495"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225</w:t>
            </w:r>
          </w:p>
        </w:tc>
        <w:tc>
          <w:tcPr>
            <w:tcW w:w="1495"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300</w:t>
            </w:r>
          </w:p>
        </w:tc>
        <w:tc>
          <w:tcPr>
            <w:tcW w:w="1495"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400</w:t>
            </w:r>
          </w:p>
        </w:tc>
        <w:tc>
          <w:tcPr>
            <w:tcW w:w="1495"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500</w:t>
            </w:r>
          </w:p>
        </w:tc>
        <w:tc>
          <w:tcPr>
            <w:tcW w:w="1495"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r>
              <w:rPr>
                <w:rFonts w:eastAsia="SimSun-ExtB"/>
                <w:kern w:val="0"/>
                <w:sz w:val="18"/>
                <w:szCs w:val="18"/>
              </w:rPr>
              <w:t>600</w:t>
            </w:r>
          </w:p>
        </w:tc>
      </w:tr>
      <w:tr w:rsidR="00A70C3A" w:rsidTr="00B25508">
        <w:trPr>
          <w:trHeight w:val="312"/>
        </w:trPr>
        <w:tc>
          <w:tcPr>
            <w:tcW w:w="977" w:type="dxa"/>
            <w:vMerge/>
            <w:tcBorders>
              <w:top w:val="nil"/>
              <w:left w:val="single" w:sz="8" w:space="0" w:color="auto"/>
              <w:bottom w:val="single" w:sz="8" w:space="0" w:color="000000"/>
              <w:right w:val="single" w:sz="8" w:space="0" w:color="auto"/>
            </w:tcBorders>
            <w:vAlign w:val="center"/>
          </w:tcPr>
          <w:p w:rsidR="00A70C3A" w:rsidRDefault="00A70C3A" w:rsidP="00B25508">
            <w:pPr>
              <w:rPr>
                <w:rFonts w:eastAsia="SimSun-ExtB"/>
                <w:kern w:val="0"/>
                <w:sz w:val="18"/>
                <w:szCs w:val="18"/>
              </w:rPr>
            </w:pPr>
          </w:p>
        </w:tc>
        <w:tc>
          <w:tcPr>
            <w:tcW w:w="1481" w:type="dxa"/>
            <w:gridSpan w:val="2"/>
            <w:vMerge/>
            <w:tcBorders>
              <w:top w:val="single" w:sz="8" w:space="0" w:color="000000"/>
              <w:left w:val="single" w:sz="8" w:space="0" w:color="auto"/>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c>
          <w:tcPr>
            <w:tcW w:w="1495"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rFonts w:eastAsia="SimSun-ExtB"/>
                <w:kern w:val="0"/>
                <w:sz w:val="18"/>
                <w:szCs w:val="18"/>
              </w:rPr>
            </w:pPr>
          </w:p>
        </w:tc>
      </w:tr>
      <w:tr w:rsidR="00A70C3A" w:rsidTr="00B25508">
        <w:trPr>
          <w:trHeight w:val="270"/>
        </w:trPr>
        <w:tc>
          <w:tcPr>
            <w:tcW w:w="977" w:type="dxa"/>
            <w:vMerge w:val="restart"/>
            <w:tcBorders>
              <w:top w:val="nil"/>
              <w:left w:val="single" w:sz="8" w:space="0" w:color="auto"/>
              <w:bottom w:val="single" w:sz="8" w:space="0" w:color="000000"/>
              <w:right w:val="single" w:sz="8" w:space="0" w:color="auto"/>
            </w:tcBorders>
            <w:vAlign w:val="center"/>
          </w:tcPr>
          <w:p w:rsidR="00A70C3A" w:rsidRDefault="00A70C3A" w:rsidP="00B25508">
            <w:pPr>
              <w:rPr>
                <w:rFonts w:eastAsia="SimSun-ExtB"/>
                <w:kern w:val="0"/>
                <w:sz w:val="18"/>
                <w:szCs w:val="18"/>
              </w:rPr>
            </w:pPr>
            <w:r>
              <w:rPr>
                <w:rFonts w:ascii="宋体" w:eastAsia="宋体" w:hAnsi="宋体" w:cs="宋体" w:hint="eastAsia"/>
                <w:kern w:val="0"/>
                <w:sz w:val="18"/>
                <w:szCs w:val="18"/>
              </w:rPr>
              <w:t>坡度</w:t>
            </w:r>
            <w:r>
              <w:rPr>
                <w:rFonts w:eastAsia="SimSun-ExtB"/>
                <w:kern w:val="0"/>
                <w:sz w:val="18"/>
                <w:szCs w:val="18"/>
              </w:rPr>
              <w:t xml:space="preserve"> I(‰)  </w:t>
            </w:r>
          </w:p>
        </w:tc>
        <w:tc>
          <w:tcPr>
            <w:tcW w:w="711"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v </w:t>
            </w:r>
          </w:p>
        </w:tc>
        <w:tc>
          <w:tcPr>
            <w:tcW w:w="770"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Q  </w:t>
            </w:r>
          </w:p>
        </w:tc>
        <w:tc>
          <w:tcPr>
            <w:tcW w:w="725"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v </w:t>
            </w:r>
          </w:p>
        </w:tc>
        <w:tc>
          <w:tcPr>
            <w:tcW w:w="770"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Q  </w:t>
            </w:r>
          </w:p>
        </w:tc>
        <w:tc>
          <w:tcPr>
            <w:tcW w:w="725"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v </w:t>
            </w:r>
          </w:p>
        </w:tc>
        <w:tc>
          <w:tcPr>
            <w:tcW w:w="770"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Q  </w:t>
            </w:r>
          </w:p>
        </w:tc>
        <w:tc>
          <w:tcPr>
            <w:tcW w:w="725"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v </w:t>
            </w:r>
          </w:p>
        </w:tc>
        <w:tc>
          <w:tcPr>
            <w:tcW w:w="770"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Q  </w:t>
            </w:r>
          </w:p>
        </w:tc>
        <w:tc>
          <w:tcPr>
            <w:tcW w:w="725"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v </w:t>
            </w:r>
          </w:p>
        </w:tc>
        <w:tc>
          <w:tcPr>
            <w:tcW w:w="770"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Q  </w:t>
            </w:r>
          </w:p>
        </w:tc>
        <w:tc>
          <w:tcPr>
            <w:tcW w:w="725"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v </w:t>
            </w:r>
          </w:p>
        </w:tc>
        <w:tc>
          <w:tcPr>
            <w:tcW w:w="770" w:type="dxa"/>
            <w:tcBorders>
              <w:top w:val="nil"/>
              <w:left w:val="nil"/>
              <w:bottom w:val="nil"/>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xml:space="preserve">Q  </w:t>
            </w:r>
          </w:p>
        </w:tc>
      </w:tr>
      <w:tr w:rsidR="00A70C3A" w:rsidTr="00B25508">
        <w:trPr>
          <w:trHeight w:val="255"/>
        </w:trPr>
        <w:tc>
          <w:tcPr>
            <w:tcW w:w="977" w:type="dxa"/>
            <w:vMerge/>
            <w:tcBorders>
              <w:top w:val="nil"/>
              <w:left w:val="single" w:sz="8" w:space="0" w:color="auto"/>
              <w:bottom w:val="single" w:sz="8" w:space="0" w:color="000000"/>
              <w:right w:val="single" w:sz="8" w:space="0" w:color="auto"/>
            </w:tcBorders>
            <w:vAlign w:val="center"/>
          </w:tcPr>
          <w:p w:rsidR="00A70C3A" w:rsidRDefault="00A70C3A" w:rsidP="00B25508">
            <w:pPr>
              <w:rPr>
                <w:rFonts w:eastAsia="SimSun-ExtB"/>
                <w:kern w:val="0"/>
                <w:sz w:val="18"/>
                <w:szCs w:val="18"/>
              </w:rPr>
            </w:pP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m/s)</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(m3/s)</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m/s)</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(m3/s)</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m/s)</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(m3/s)</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m/s)</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(m3/s)</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m/s)</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(m3/s)</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 m/s)</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(m3/s)</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0.1357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0.0043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0.1468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0.0058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0.1778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0.0126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0.2154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0.0271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0.0491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0.2823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0.0798</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0.1919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0.006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0.2076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0.0083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0.2515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0.0178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0.3047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0.0383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0.3536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0.0694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0.3992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0.1128</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0.2351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0.0074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0.2543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0.0101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0.308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0.0218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0.3732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0.0469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0.433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0.085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0.489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0.1382</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0.2714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0.0085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0.2936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0.0117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0.3557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0.0251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0.4309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0.0541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0.0981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0.5646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0.1596</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0.3035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0.0095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0.3283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0.3977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0.0281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0.4817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0.0605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0.559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0.1097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0.6313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0.1784</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0.3324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0.0104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0.3596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0.0143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0.4356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0.0308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0.5277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0.0663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0.6124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0.1202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0.6915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0.1954</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0.3591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0.0113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0.3884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0.0154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0.4705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0.0332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0.0716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0.6614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0.1298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0.7469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0.2111</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0.3839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0.0121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0.4152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0.0165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0.503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0.0355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0.6094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0.0765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0.7071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0.1388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0.7985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0.2257</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0.4072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0.0128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0.4404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0.0175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0.5335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0.0377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0.6463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0.0812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0.1472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0.8469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0.2393</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0.4292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0.0135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0.4642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0.0184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0.5624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0.0397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0.6813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0.0856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0.7906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0.1551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0.8927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0.2523</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0.4501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0.0141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0.4869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0.0193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0.5898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0.0417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0.7145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0.0897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0.8292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0.1627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0.9363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0.2646</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1.2</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0.4702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0.0148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0.5086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0.0202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0.6161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0.0435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0.7463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0.0937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0.866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0.978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0.2764</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1.3</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0.4893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0.0154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0.5293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0.6412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0.0453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0.7768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0.0976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0.9014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0.1769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1.0179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0.2877</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1.4</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0.5078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0.0159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0.5493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0.0218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0.6654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0.8061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0.1012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0.9354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0.1836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1.0563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0.2985</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1.5</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0.5256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0.0165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0.5686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0.0226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0.6888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0.0487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0.8344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0.1048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0.9682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1.0934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0.309</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1.6</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0.5429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0.5872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0.0233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0.7114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0.0503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0.8618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0.1082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0.1963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1.1292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0.3191</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lastRenderedPageBreak/>
              <w:t>1.7</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0.5596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0.0176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0.6053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0.0241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0.7333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0.0518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0.8883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0.1116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1.0308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0.2023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1.164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0.3289</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1.8</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0.5758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0.0181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0.6229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0.0248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0.7545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0.0533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0.914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0.1148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1.0607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0.2082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1.1977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0.3385</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1.9</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0.5916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0.0186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0.6399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0.0254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0.7752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0.0548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0.9391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0.118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1.0897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0.2139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1.2306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0.3478</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2</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0.607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0.0191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0.6565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0.0261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0.7953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0.0562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0.9635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0.121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1.118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0.2194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1.2625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0.3568</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2.2</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0.6366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0.6886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0.0274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0.8342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0.0589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1.0105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0.1269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1.1726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0.2301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1.3242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0.3742</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2.4</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0.6649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0.0209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0.7192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0.0286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0.8713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0.0616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1.0555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0.1326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1.2247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0.2404</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1.383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0.3908</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2.6</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0.692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0.0217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0.7486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0.0297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0.9068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0.0641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1.0986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0.138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1.2748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0.2502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1.4395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0.4068</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2.8</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0.7182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0.0226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0.7768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0.0309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0.9411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0.0665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0.1432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1.3229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0.2596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1.4938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0.4222</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3</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0.7434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0.0233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0.8041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0.9741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0.0688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0.1482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1.3693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0.2687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1.5463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0.437</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3.5</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0.8029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0.0252</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0.8685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0.0345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1.0521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0.0743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1.2746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0.1601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1.479</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0.2903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1.6702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0.472</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4</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0.8584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0.027</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0.9285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0.0369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1.1248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0.0795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1.3626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0.1711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1.5811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0.3103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1.7855</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0.5046</w:t>
            </w:r>
          </w:p>
        </w:tc>
      </w:tr>
      <w:tr w:rsidR="00A70C3A" w:rsidTr="00B25508">
        <w:trPr>
          <w:trHeight w:val="90"/>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4.5</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0.9104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0.0286</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0.9848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0.0391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1.193</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0.0843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1.4452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0.1815</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1.6771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0.3291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1.8938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0.5352</w:t>
            </w:r>
          </w:p>
        </w:tc>
      </w:tr>
      <w:tr w:rsidR="00A70C3A" w:rsidTr="00B25508">
        <w:trPr>
          <w:trHeight w:val="369"/>
        </w:trPr>
        <w:tc>
          <w:tcPr>
            <w:tcW w:w="977" w:type="dxa"/>
            <w:tcBorders>
              <w:top w:val="nil"/>
              <w:left w:val="single" w:sz="8" w:space="0" w:color="auto"/>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5</w:t>
            </w:r>
          </w:p>
        </w:tc>
        <w:tc>
          <w:tcPr>
            <w:tcW w:w="711"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0.9597</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0.0301</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1.0381</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0.0413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1.2576</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0.0888</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1.5234</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0.1913</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1.7678</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0.3469</w:t>
            </w:r>
          </w:p>
        </w:tc>
        <w:tc>
          <w:tcPr>
            <w:tcW w:w="725"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1.9962</w:t>
            </w:r>
          </w:p>
        </w:tc>
        <w:tc>
          <w:tcPr>
            <w:tcW w:w="770" w:type="dxa"/>
            <w:tcBorders>
              <w:top w:val="nil"/>
              <w:left w:val="nil"/>
              <w:bottom w:val="single" w:sz="8" w:space="0" w:color="auto"/>
              <w:right w:val="single" w:sz="8" w:space="0" w:color="auto"/>
            </w:tcBorders>
            <w:vAlign w:val="center"/>
          </w:tcPr>
          <w:p w:rsidR="00A70C3A" w:rsidRDefault="00A70C3A" w:rsidP="00B25508">
            <w:pPr>
              <w:rPr>
                <w:rFonts w:eastAsia="SimSun-ExtB"/>
                <w:kern w:val="0"/>
                <w:sz w:val="18"/>
                <w:szCs w:val="18"/>
              </w:rPr>
            </w:pPr>
            <w:r>
              <w:rPr>
                <w:rFonts w:eastAsia="SimSun-ExtB"/>
                <w:kern w:val="0"/>
                <w:sz w:val="18"/>
                <w:szCs w:val="18"/>
              </w:rPr>
              <w:t>0.5641</w:t>
            </w:r>
          </w:p>
        </w:tc>
      </w:tr>
    </w:tbl>
    <w:p w:rsidR="00A70C3A" w:rsidRDefault="00A70C3A" w:rsidP="00B25508">
      <w:pPr>
        <w:rPr>
          <w:rFonts w:ascii="宋体" w:hAnsi="宋体" w:cs="宋体"/>
        </w:rPr>
      </w:pPr>
    </w:p>
    <w:p w:rsidR="00A70C3A" w:rsidRDefault="00A70C3A" w:rsidP="00B25508">
      <w:pPr>
        <w:rPr>
          <w:rFonts w:ascii="宋体" w:hAnsi="宋体" w:cs="宋体"/>
        </w:rPr>
      </w:pPr>
    </w:p>
    <w:tbl>
      <w:tblPr>
        <w:tblW w:w="0" w:type="auto"/>
        <w:jc w:val="center"/>
        <w:tblLayout w:type="fixed"/>
        <w:tblLook w:val="0000" w:firstRow="0" w:lastRow="0" w:firstColumn="0" w:lastColumn="0" w:noHBand="0" w:noVBand="0"/>
      </w:tblPr>
      <w:tblGrid>
        <w:gridCol w:w="1095"/>
        <w:gridCol w:w="711"/>
        <w:gridCol w:w="741"/>
        <w:gridCol w:w="711"/>
        <w:gridCol w:w="741"/>
        <w:gridCol w:w="711"/>
        <w:gridCol w:w="741"/>
        <w:gridCol w:w="711"/>
        <w:gridCol w:w="711"/>
        <w:gridCol w:w="711"/>
        <w:gridCol w:w="711"/>
        <w:gridCol w:w="711"/>
        <w:gridCol w:w="711"/>
      </w:tblGrid>
      <w:tr w:rsidR="00A70C3A" w:rsidTr="00B25508">
        <w:trPr>
          <w:trHeight w:val="312"/>
          <w:jc w:val="center"/>
        </w:trPr>
        <w:tc>
          <w:tcPr>
            <w:tcW w:w="1095" w:type="dxa"/>
            <w:vMerge w:val="restart"/>
            <w:tcBorders>
              <w:top w:val="single" w:sz="8" w:space="0" w:color="auto"/>
              <w:left w:val="single" w:sz="8" w:space="0" w:color="auto"/>
              <w:bottom w:val="single" w:sz="8" w:space="0" w:color="000000"/>
              <w:right w:val="single" w:sz="8" w:space="0" w:color="auto"/>
            </w:tcBorders>
            <w:vAlign w:val="center"/>
          </w:tcPr>
          <w:p w:rsidR="00A70C3A" w:rsidRDefault="00A70C3A" w:rsidP="00B25508">
            <w:pPr>
              <w:rPr>
                <w:kern w:val="0"/>
                <w:sz w:val="18"/>
                <w:szCs w:val="18"/>
              </w:rPr>
            </w:pPr>
            <w:r>
              <w:rPr>
                <w:kern w:val="0"/>
                <w:sz w:val="18"/>
                <w:szCs w:val="18"/>
              </w:rPr>
              <w:t>公称直径</w:t>
            </w:r>
            <w:r>
              <w:rPr>
                <w:kern w:val="0"/>
                <w:sz w:val="18"/>
                <w:szCs w:val="18"/>
              </w:rPr>
              <w:t>DN(mm)</w:t>
            </w:r>
          </w:p>
        </w:tc>
        <w:tc>
          <w:tcPr>
            <w:tcW w:w="1452" w:type="dxa"/>
            <w:gridSpan w:val="2"/>
            <w:vMerge w:val="restart"/>
            <w:tcBorders>
              <w:top w:val="single" w:sz="8" w:space="0" w:color="auto"/>
              <w:left w:val="single" w:sz="8" w:space="0" w:color="auto"/>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700</w:t>
            </w:r>
          </w:p>
        </w:tc>
        <w:tc>
          <w:tcPr>
            <w:tcW w:w="1452"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800</w:t>
            </w:r>
          </w:p>
        </w:tc>
        <w:tc>
          <w:tcPr>
            <w:tcW w:w="1452"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1000</w:t>
            </w:r>
          </w:p>
        </w:tc>
        <w:tc>
          <w:tcPr>
            <w:tcW w:w="1422"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1100</w:t>
            </w:r>
          </w:p>
        </w:tc>
        <w:tc>
          <w:tcPr>
            <w:tcW w:w="1422"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1200</w:t>
            </w:r>
          </w:p>
        </w:tc>
        <w:tc>
          <w:tcPr>
            <w:tcW w:w="1422"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1300</w:t>
            </w:r>
          </w:p>
        </w:tc>
      </w:tr>
      <w:tr w:rsidR="00A70C3A" w:rsidTr="00B25508">
        <w:trPr>
          <w:trHeight w:val="312"/>
          <w:jc w:val="center"/>
        </w:trPr>
        <w:tc>
          <w:tcPr>
            <w:tcW w:w="1095" w:type="dxa"/>
            <w:vMerge/>
            <w:tcBorders>
              <w:top w:val="single" w:sz="8" w:space="0" w:color="auto"/>
              <w:left w:val="single" w:sz="8" w:space="0" w:color="auto"/>
              <w:bottom w:val="single" w:sz="8" w:space="0" w:color="000000"/>
              <w:right w:val="single" w:sz="8" w:space="0" w:color="auto"/>
            </w:tcBorders>
            <w:vAlign w:val="center"/>
          </w:tcPr>
          <w:p w:rsidR="00A70C3A" w:rsidRDefault="00A70C3A" w:rsidP="00B25508">
            <w:pPr>
              <w:rPr>
                <w:kern w:val="0"/>
                <w:sz w:val="18"/>
                <w:szCs w:val="18"/>
              </w:rPr>
            </w:pPr>
          </w:p>
        </w:tc>
        <w:tc>
          <w:tcPr>
            <w:tcW w:w="1452" w:type="dxa"/>
            <w:gridSpan w:val="2"/>
            <w:vMerge/>
            <w:tcBorders>
              <w:top w:val="single" w:sz="8" w:space="0" w:color="auto"/>
              <w:left w:val="single" w:sz="8" w:space="0" w:color="auto"/>
              <w:bottom w:val="single" w:sz="8" w:space="0" w:color="000000"/>
              <w:right w:val="single" w:sz="8" w:space="0" w:color="000000"/>
            </w:tcBorders>
            <w:vAlign w:val="center"/>
          </w:tcPr>
          <w:p w:rsidR="00A70C3A" w:rsidRDefault="00A70C3A" w:rsidP="00B25508">
            <w:pPr>
              <w:rPr>
                <w:kern w:val="0"/>
                <w:sz w:val="18"/>
                <w:szCs w:val="18"/>
              </w:rPr>
            </w:pPr>
          </w:p>
        </w:tc>
        <w:tc>
          <w:tcPr>
            <w:tcW w:w="1452"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52"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22"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22"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22"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r>
      <w:tr w:rsidR="00A70C3A" w:rsidTr="00B25508">
        <w:trPr>
          <w:trHeight w:val="312"/>
          <w:jc w:val="center"/>
        </w:trPr>
        <w:tc>
          <w:tcPr>
            <w:tcW w:w="1095" w:type="dxa"/>
            <w:vMerge w:val="restart"/>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r>
              <w:rPr>
                <w:kern w:val="0"/>
                <w:sz w:val="18"/>
                <w:szCs w:val="18"/>
              </w:rPr>
              <w:t>管内径</w:t>
            </w:r>
            <w:r>
              <w:rPr>
                <w:kern w:val="0"/>
                <w:sz w:val="18"/>
                <w:szCs w:val="18"/>
              </w:rPr>
              <w:t>Di(mm)</w:t>
            </w:r>
          </w:p>
        </w:tc>
        <w:tc>
          <w:tcPr>
            <w:tcW w:w="1452" w:type="dxa"/>
            <w:gridSpan w:val="2"/>
            <w:vMerge w:val="restart"/>
            <w:tcBorders>
              <w:top w:val="single" w:sz="8" w:space="0" w:color="000000"/>
              <w:left w:val="single" w:sz="8" w:space="0" w:color="auto"/>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700</w:t>
            </w:r>
          </w:p>
        </w:tc>
        <w:tc>
          <w:tcPr>
            <w:tcW w:w="1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800</w:t>
            </w:r>
          </w:p>
        </w:tc>
        <w:tc>
          <w:tcPr>
            <w:tcW w:w="1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1000</w:t>
            </w:r>
          </w:p>
        </w:tc>
        <w:tc>
          <w:tcPr>
            <w:tcW w:w="1422"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1100</w:t>
            </w:r>
          </w:p>
        </w:tc>
        <w:tc>
          <w:tcPr>
            <w:tcW w:w="1422"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1200</w:t>
            </w:r>
          </w:p>
        </w:tc>
        <w:tc>
          <w:tcPr>
            <w:tcW w:w="1422"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1300</w:t>
            </w:r>
          </w:p>
        </w:tc>
      </w:tr>
      <w:tr w:rsidR="00A70C3A" w:rsidTr="00B25508">
        <w:trPr>
          <w:trHeight w:val="312"/>
          <w:jc w:val="center"/>
        </w:trPr>
        <w:tc>
          <w:tcPr>
            <w:tcW w:w="1095" w:type="dxa"/>
            <w:vMerge/>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p>
        </w:tc>
        <w:tc>
          <w:tcPr>
            <w:tcW w:w="1452" w:type="dxa"/>
            <w:gridSpan w:val="2"/>
            <w:vMerge/>
            <w:tcBorders>
              <w:top w:val="single" w:sz="8" w:space="0" w:color="000000"/>
              <w:left w:val="single" w:sz="8" w:space="0" w:color="auto"/>
              <w:bottom w:val="single" w:sz="8" w:space="0" w:color="000000"/>
              <w:right w:val="single" w:sz="8" w:space="0" w:color="000000"/>
            </w:tcBorders>
            <w:vAlign w:val="center"/>
          </w:tcPr>
          <w:p w:rsidR="00A70C3A" w:rsidRDefault="00A70C3A" w:rsidP="00B25508">
            <w:pPr>
              <w:rPr>
                <w:kern w:val="0"/>
                <w:sz w:val="18"/>
                <w:szCs w:val="18"/>
              </w:rPr>
            </w:pPr>
          </w:p>
        </w:tc>
        <w:tc>
          <w:tcPr>
            <w:tcW w:w="1452"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52"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r>
      <w:tr w:rsidR="00A70C3A" w:rsidTr="00B25508">
        <w:trPr>
          <w:trHeight w:val="255"/>
          <w:jc w:val="center"/>
        </w:trPr>
        <w:tc>
          <w:tcPr>
            <w:tcW w:w="1095" w:type="dxa"/>
            <w:vMerge w:val="restart"/>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r>
              <w:rPr>
                <w:kern w:val="0"/>
                <w:sz w:val="18"/>
                <w:szCs w:val="18"/>
              </w:rPr>
              <w:t>坡度</w:t>
            </w:r>
            <w:r>
              <w:rPr>
                <w:kern w:val="0"/>
                <w:sz w:val="18"/>
                <w:szCs w:val="18"/>
              </w:rPr>
              <w:t xml:space="preserve"> I(‰)</w:t>
            </w:r>
          </w:p>
        </w:tc>
        <w:tc>
          <w:tcPr>
            <w:tcW w:w="711" w:type="dxa"/>
            <w:tcBorders>
              <w:top w:val="nil"/>
              <w:left w:val="nil"/>
              <w:bottom w:val="nil"/>
              <w:right w:val="single" w:sz="8" w:space="0" w:color="auto"/>
            </w:tcBorders>
            <w:vAlign w:val="center"/>
          </w:tcPr>
          <w:p w:rsidR="00A70C3A" w:rsidRDefault="00A70C3A" w:rsidP="00B25508">
            <w:pPr>
              <w:rPr>
                <w:kern w:val="0"/>
                <w:sz w:val="18"/>
                <w:szCs w:val="18"/>
              </w:rPr>
            </w:pPr>
            <w:r>
              <w:rPr>
                <w:kern w:val="0"/>
                <w:sz w:val="18"/>
                <w:szCs w:val="18"/>
              </w:rPr>
              <w:t>v</w:t>
            </w:r>
          </w:p>
        </w:tc>
        <w:tc>
          <w:tcPr>
            <w:tcW w:w="741" w:type="dxa"/>
            <w:tcBorders>
              <w:top w:val="nil"/>
              <w:left w:val="nil"/>
              <w:bottom w:val="nil"/>
              <w:right w:val="single" w:sz="8" w:space="0" w:color="auto"/>
            </w:tcBorders>
            <w:vAlign w:val="center"/>
          </w:tcPr>
          <w:p w:rsidR="00A70C3A" w:rsidRDefault="00A70C3A" w:rsidP="00B25508">
            <w:pPr>
              <w:rPr>
                <w:kern w:val="0"/>
                <w:sz w:val="18"/>
                <w:szCs w:val="18"/>
              </w:rPr>
            </w:pPr>
            <w:r>
              <w:rPr>
                <w:kern w:val="0"/>
                <w:sz w:val="18"/>
                <w:szCs w:val="18"/>
              </w:rPr>
              <w:t>Q</w:t>
            </w:r>
          </w:p>
        </w:tc>
        <w:tc>
          <w:tcPr>
            <w:tcW w:w="711" w:type="dxa"/>
            <w:tcBorders>
              <w:top w:val="nil"/>
              <w:left w:val="nil"/>
              <w:bottom w:val="nil"/>
              <w:right w:val="single" w:sz="8" w:space="0" w:color="auto"/>
            </w:tcBorders>
            <w:vAlign w:val="center"/>
          </w:tcPr>
          <w:p w:rsidR="00A70C3A" w:rsidRDefault="00A70C3A" w:rsidP="00B25508">
            <w:pPr>
              <w:rPr>
                <w:kern w:val="0"/>
                <w:sz w:val="18"/>
                <w:szCs w:val="18"/>
              </w:rPr>
            </w:pPr>
            <w:r>
              <w:rPr>
                <w:kern w:val="0"/>
                <w:sz w:val="18"/>
                <w:szCs w:val="18"/>
              </w:rPr>
              <w:t>v</w:t>
            </w:r>
          </w:p>
        </w:tc>
        <w:tc>
          <w:tcPr>
            <w:tcW w:w="741" w:type="dxa"/>
            <w:tcBorders>
              <w:top w:val="nil"/>
              <w:left w:val="nil"/>
              <w:bottom w:val="nil"/>
              <w:right w:val="single" w:sz="8" w:space="0" w:color="auto"/>
            </w:tcBorders>
            <w:vAlign w:val="center"/>
          </w:tcPr>
          <w:p w:rsidR="00A70C3A" w:rsidRDefault="00A70C3A" w:rsidP="00B25508">
            <w:pPr>
              <w:rPr>
                <w:kern w:val="0"/>
                <w:sz w:val="18"/>
                <w:szCs w:val="18"/>
              </w:rPr>
            </w:pPr>
            <w:r>
              <w:rPr>
                <w:kern w:val="0"/>
                <w:sz w:val="18"/>
                <w:szCs w:val="18"/>
              </w:rPr>
              <w:t>Q</w:t>
            </w:r>
          </w:p>
        </w:tc>
        <w:tc>
          <w:tcPr>
            <w:tcW w:w="711" w:type="dxa"/>
            <w:tcBorders>
              <w:top w:val="nil"/>
              <w:left w:val="nil"/>
              <w:bottom w:val="nil"/>
              <w:right w:val="single" w:sz="8" w:space="0" w:color="auto"/>
            </w:tcBorders>
            <w:vAlign w:val="center"/>
          </w:tcPr>
          <w:p w:rsidR="00A70C3A" w:rsidRDefault="00A70C3A" w:rsidP="00B25508">
            <w:pPr>
              <w:rPr>
                <w:kern w:val="0"/>
                <w:sz w:val="18"/>
                <w:szCs w:val="18"/>
              </w:rPr>
            </w:pPr>
            <w:r>
              <w:rPr>
                <w:kern w:val="0"/>
                <w:sz w:val="18"/>
                <w:szCs w:val="18"/>
              </w:rPr>
              <w:t>v</w:t>
            </w:r>
          </w:p>
        </w:tc>
        <w:tc>
          <w:tcPr>
            <w:tcW w:w="741" w:type="dxa"/>
            <w:tcBorders>
              <w:top w:val="nil"/>
              <w:left w:val="nil"/>
              <w:bottom w:val="nil"/>
              <w:right w:val="single" w:sz="8" w:space="0" w:color="auto"/>
            </w:tcBorders>
            <w:vAlign w:val="center"/>
          </w:tcPr>
          <w:p w:rsidR="00A70C3A" w:rsidRDefault="00A70C3A" w:rsidP="00B25508">
            <w:pPr>
              <w:rPr>
                <w:kern w:val="0"/>
                <w:sz w:val="18"/>
                <w:szCs w:val="18"/>
              </w:rPr>
            </w:pPr>
            <w:r>
              <w:rPr>
                <w:kern w:val="0"/>
                <w:sz w:val="18"/>
                <w:szCs w:val="18"/>
              </w:rPr>
              <w:t>Q</w:t>
            </w:r>
          </w:p>
        </w:tc>
        <w:tc>
          <w:tcPr>
            <w:tcW w:w="711" w:type="dxa"/>
            <w:tcBorders>
              <w:top w:val="nil"/>
              <w:left w:val="nil"/>
              <w:bottom w:val="nil"/>
              <w:right w:val="nil"/>
            </w:tcBorders>
            <w:vAlign w:val="center"/>
          </w:tcPr>
          <w:p w:rsidR="00A70C3A" w:rsidRDefault="00A70C3A" w:rsidP="00B25508">
            <w:pPr>
              <w:rPr>
                <w:kern w:val="0"/>
                <w:sz w:val="18"/>
                <w:szCs w:val="18"/>
              </w:rPr>
            </w:pPr>
            <w:r>
              <w:rPr>
                <w:kern w:val="0"/>
                <w:sz w:val="18"/>
                <w:szCs w:val="18"/>
              </w:rPr>
              <w:t>v</w:t>
            </w:r>
          </w:p>
        </w:tc>
        <w:tc>
          <w:tcPr>
            <w:tcW w:w="711" w:type="dxa"/>
            <w:tcBorders>
              <w:top w:val="nil"/>
              <w:left w:val="single" w:sz="8" w:space="0" w:color="auto"/>
              <w:bottom w:val="nil"/>
              <w:right w:val="single" w:sz="8" w:space="0" w:color="auto"/>
            </w:tcBorders>
            <w:vAlign w:val="center"/>
          </w:tcPr>
          <w:p w:rsidR="00A70C3A" w:rsidRDefault="00A70C3A" w:rsidP="00B25508">
            <w:pPr>
              <w:rPr>
                <w:kern w:val="0"/>
                <w:sz w:val="18"/>
                <w:szCs w:val="18"/>
              </w:rPr>
            </w:pPr>
            <w:r>
              <w:rPr>
                <w:kern w:val="0"/>
                <w:sz w:val="18"/>
                <w:szCs w:val="18"/>
              </w:rPr>
              <w:t>Q</w:t>
            </w:r>
          </w:p>
        </w:tc>
        <w:tc>
          <w:tcPr>
            <w:tcW w:w="711" w:type="dxa"/>
            <w:tcBorders>
              <w:top w:val="nil"/>
              <w:left w:val="nil"/>
              <w:bottom w:val="nil"/>
              <w:right w:val="nil"/>
            </w:tcBorders>
            <w:vAlign w:val="center"/>
          </w:tcPr>
          <w:p w:rsidR="00A70C3A" w:rsidRDefault="00A70C3A" w:rsidP="00B25508">
            <w:pPr>
              <w:rPr>
                <w:kern w:val="0"/>
                <w:sz w:val="18"/>
                <w:szCs w:val="18"/>
              </w:rPr>
            </w:pPr>
            <w:r>
              <w:rPr>
                <w:kern w:val="0"/>
                <w:sz w:val="18"/>
                <w:szCs w:val="18"/>
              </w:rPr>
              <w:t>v</w:t>
            </w:r>
          </w:p>
        </w:tc>
        <w:tc>
          <w:tcPr>
            <w:tcW w:w="711" w:type="dxa"/>
            <w:tcBorders>
              <w:top w:val="nil"/>
              <w:left w:val="single" w:sz="8" w:space="0" w:color="auto"/>
              <w:bottom w:val="nil"/>
              <w:right w:val="single" w:sz="8" w:space="0" w:color="auto"/>
            </w:tcBorders>
            <w:vAlign w:val="center"/>
          </w:tcPr>
          <w:p w:rsidR="00A70C3A" w:rsidRDefault="00A70C3A" w:rsidP="00B25508">
            <w:pPr>
              <w:rPr>
                <w:kern w:val="0"/>
                <w:sz w:val="18"/>
                <w:szCs w:val="18"/>
              </w:rPr>
            </w:pPr>
            <w:r>
              <w:rPr>
                <w:kern w:val="0"/>
                <w:sz w:val="18"/>
                <w:szCs w:val="18"/>
              </w:rPr>
              <w:t>Q</w:t>
            </w:r>
          </w:p>
        </w:tc>
        <w:tc>
          <w:tcPr>
            <w:tcW w:w="711" w:type="dxa"/>
            <w:tcBorders>
              <w:top w:val="nil"/>
              <w:left w:val="nil"/>
              <w:bottom w:val="nil"/>
              <w:right w:val="nil"/>
            </w:tcBorders>
            <w:vAlign w:val="center"/>
          </w:tcPr>
          <w:p w:rsidR="00A70C3A" w:rsidRDefault="00A70C3A" w:rsidP="00B25508">
            <w:pPr>
              <w:rPr>
                <w:kern w:val="0"/>
                <w:sz w:val="18"/>
                <w:szCs w:val="18"/>
              </w:rPr>
            </w:pPr>
            <w:r>
              <w:rPr>
                <w:kern w:val="0"/>
                <w:sz w:val="18"/>
                <w:szCs w:val="18"/>
              </w:rPr>
              <w:t>v</w:t>
            </w:r>
          </w:p>
        </w:tc>
        <w:tc>
          <w:tcPr>
            <w:tcW w:w="711" w:type="dxa"/>
            <w:tcBorders>
              <w:top w:val="nil"/>
              <w:left w:val="single" w:sz="8" w:space="0" w:color="auto"/>
              <w:bottom w:val="nil"/>
              <w:right w:val="single" w:sz="8" w:space="0" w:color="auto"/>
            </w:tcBorders>
            <w:vAlign w:val="center"/>
          </w:tcPr>
          <w:p w:rsidR="00A70C3A" w:rsidRDefault="00A70C3A" w:rsidP="00B25508">
            <w:pPr>
              <w:rPr>
                <w:kern w:val="0"/>
                <w:sz w:val="18"/>
                <w:szCs w:val="18"/>
              </w:rPr>
            </w:pPr>
            <w:r>
              <w:rPr>
                <w:kern w:val="0"/>
                <w:sz w:val="18"/>
                <w:szCs w:val="18"/>
              </w:rPr>
              <w:t>Q</w:t>
            </w:r>
          </w:p>
        </w:tc>
      </w:tr>
      <w:tr w:rsidR="00A70C3A" w:rsidTr="00B25508">
        <w:trPr>
          <w:trHeight w:val="255"/>
          <w:jc w:val="center"/>
        </w:trPr>
        <w:tc>
          <w:tcPr>
            <w:tcW w:w="1095" w:type="dxa"/>
            <w:vMerge/>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 m/s)</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(m3/s)</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 m/s)</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(m3/s)</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 m/s)</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(m3/s)</w:t>
            </w:r>
          </w:p>
        </w:tc>
        <w:tc>
          <w:tcPr>
            <w:tcW w:w="711" w:type="dxa"/>
            <w:tcBorders>
              <w:top w:val="nil"/>
              <w:left w:val="nil"/>
              <w:bottom w:val="single" w:sz="8" w:space="0" w:color="auto"/>
              <w:right w:val="nil"/>
            </w:tcBorders>
            <w:vAlign w:val="center"/>
          </w:tcPr>
          <w:p w:rsidR="00A70C3A" w:rsidRDefault="00A70C3A" w:rsidP="00B25508">
            <w:pPr>
              <w:rPr>
                <w:kern w:val="0"/>
                <w:sz w:val="18"/>
                <w:szCs w:val="18"/>
              </w:rPr>
            </w:pPr>
            <w:r>
              <w:rPr>
                <w:kern w:val="0"/>
                <w:sz w:val="18"/>
                <w:szCs w:val="18"/>
              </w:rPr>
              <w:t>( m/s)</w:t>
            </w:r>
          </w:p>
        </w:tc>
        <w:tc>
          <w:tcPr>
            <w:tcW w:w="711"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(m3/s)</w:t>
            </w:r>
          </w:p>
        </w:tc>
        <w:tc>
          <w:tcPr>
            <w:tcW w:w="711" w:type="dxa"/>
            <w:tcBorders>
              <w:top w:val="nil"/>
              <w:left w:val="nil"/>
              <w:bottom w:val="single" w:sz="8" w:space="0" w:color="auto"/>
              <w:right w:val="nil"/>
            </w:tcBorders>
            <w:vAlign w:val="center"/>
          </w:tcPr>
          <w:p w:rsidR="00A70C3A" w:rsidRDefault="00A70C3A" w:rsidP="00B25508">
            <w:pPr>
              <w:rPr>
                <w:kern w:val="0"/>
                <w:sz w:val="18"/>
                <w:szCs w:val="18"/>
              </w:rPr>
            </w:pPr>
            <w:r>
              <w:rPr>
                <w:kern w:val="0"/>
                <w:sz w:val="18"/>
                <w:szCs w:val="18"/>
              </w:rPr>
              <w:t>( m/s)</w:t>
            </w:r>
          </w:p>
        </w:tc>
        <w:tc>
          <w:tcPr>
            <w:tcW w:w="711"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(m3/s)</w:t>
            </w:r>
          </w:p>
        </w:tc>
        <w:tc>
          <w:tcPr>
            <w:tcW w:w="711" w:type="dxa"/>
            <w:tcBorders>
              <w:top w:val="nil"/>
              <w:left w:val="nil"/>
              <w:bottom w:val="single" w:sz="8" w:space="0" w:color="auto"/>
              <w:right w:val="nil"/>
            </w:tcBorders>
            <w:vAlign w:val="center"/>
          </w:tcPr>
          <w:p w:rsidR="00A70C3A" w:rsidRDefault="00A70C3A" w:rsidP="00B25508">
            <w:pPr>
              <w:rPr>
                <w:kern w:val="0"/>
                <w:sz w:val="18"/>
                <w:szCs w:val="18"/>
              </w:rPr>
            </w:pPr>
            <w:r>
              <w:rPr>
                <w:kern w:val="0"/>
                <w:sz w:val="18"/>
                <w:szCs w:val="18"/>
              </w:rPr>
              <w:t>( m/s)</w:t>
            </w:r>
          </w:p>
        </w:tc>
        <w:tc>
          <w:tcPr>
            <w:tcW w:w="711"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(m3/s)</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0.3129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0.1203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0.342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0.1718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0.3969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0.3115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0.4699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0.4463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0.4979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0.5629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0.5252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0.6968</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0.4425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0.1702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0.4837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0.243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0.5612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0.4406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0.6645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0.6312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0.7042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0.796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0.7428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0.9854</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0.5419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0.2084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0.5924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0.2976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0.6874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0.5396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0.8138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0.773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0.8624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0.9749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0.9097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1.2069</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0.4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0.6257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0.2407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0.684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0.3436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0.7937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0.6231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0.9397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0.8926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0.9959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1.1257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1.0505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1.3936</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0.6996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0.2691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0.7647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0.3842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0.8874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0.6966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1.0507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0.998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1.1134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1.2586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1.1744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1.5581</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0.7664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0.2948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0.8377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0.4209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0.9721</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0.7631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1.1509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1.0932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1.2197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1.3787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1.2865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1.7068</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0.8278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0.3184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0.9048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0.4546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0.8242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1.2432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1.1808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1.3174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1.4892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1.3896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1.8435</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0.8849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0.3404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0.9673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0.486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1.1225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0.8811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1.329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1.2623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1.4084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1.4856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1.9708</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0.9386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0.361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1.026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0.5155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1.1906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0.9346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1.4096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1.3389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1.4938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1.6886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1.5757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2.0904</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0.9894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0.3806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1.0815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0.5433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1.255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0.9851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1.4859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1.4113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1.5746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1.7799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1.6609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2.2034</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1.0377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0.3991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1.1343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0.5699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1.3162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1.0332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1.5584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1.4802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1.6515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1.8668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1.742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2.311</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1.0838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0.4169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1.1847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0.5952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1.3747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1.0792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1.6277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1.5461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1.7249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1.9498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1.8194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2.4138</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1.1281</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0.4339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1.2331</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0.6195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1.4309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1.1232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1.6941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1.6092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1.7953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2.0294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1.8937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2.5123</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1.1706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0.4503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1.2796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0.6429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1.4849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1.1656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1.7581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1.6699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1.8631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2.106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1.9652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2.6072</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1.2117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0.4661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1.3245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0.6654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1.537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1.2065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1.8198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1.7285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1.9285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2.0342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2.6987</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1.2515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0.4814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1.368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0.6873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1.5874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1.2461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1.8795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1.7852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1.9917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2.2515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2.1009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2.7872</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0.4962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1.4101</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0.7084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1.6363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1.2845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1.9373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1.8402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2.053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2.3207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2.1656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2.8729</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1.3274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0.5106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1.451</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0.729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1.6837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1.3217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1.9935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1.8935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2.1126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2.388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2.2283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2.9562</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1.3638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0.5246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1.4907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0.7489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1.7298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1.3579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2.0481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1.9454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2.1704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2.4535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2.2894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3.0372</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1.3992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0.5382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1.5294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0.7684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1.7748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1.3932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2.1013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1.9959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2.2268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2.5172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2.3489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3.1161</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1.4675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0.5645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1.6041</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0.8059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1.8614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1.4612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2.2039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2.0934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2.3355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2.6401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2.4635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3.2682</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1.5327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0.5896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1.6754</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0.8417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1.9442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1.5262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2.3019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2.1865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2.4394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2.7575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2.5731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3.4136</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1.595</w:t>
            </w:r>
            <w:r>
              <w:rPr>
                <w:kern w:val="0"/>
                <w:sz w:val="18"/>
                <w:szCs w:val="18"/>
              </w:rPr>
              <w:lastRenderedPageBreak/>
              <w:t>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0.6136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1.743</w:t>
            </w:r>
            <w:r>
              <w:rPr>
                <w:kern w:val="0"/>
                <w:sz w:val="18"/>
                <w:szCs w:val="18"/>
              </w:rPr>
              <w:lastRenderedPageBreak/>
              <w:t>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0.8761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2.023</w:t>
            </w:r>
            <w:r>
              <w:rPr>
                <w:kern w:val="0"/>
                <w:sz w:val="18"/>
                <w:szCs w:val="18"/>
              </w:rPr>
              <w:lastRenderedPageBreak/>
              <w:t>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1.5885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2.395</w:t>
            </w:r>
            <w:r>
              <w:rPr>
                <w:kern w:val="0"/>
                <w:sz w:val="18"/>
                <w:szCs w:val="18"/>
              </w:rPr>
              <w:lastRenderedPageBreak/>
              <w:t>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2.275</w:t>
            </w:r>
            <w:r>
              <w:rPr>
                <w:kern w:val="0"/>
                <w:sz w:val="18"/>
                <w:szCs w:val="18"/>
              </w:rPr>
              <w:lastRenderedPageBreak/>
              <w:t>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2.539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2.870</w:t>
            </w:r>
            <w:r>
              <w:rPr>
                <w:kern w:val="0"/>
                <w:sz w:val="18"/>
                <w:szCs w:val="18"/>
              </w:rPr>
              <w:lastRenderedPageBreak/>
              <w:t>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2.678</w:t>
            </w:r>
            <w:r>
              <w:rPr>
                <w:kern w:val="0"/>
                <w:sz w:val="18"/>
                <w:szCs w:val="18"/>
              </w:rPr>
              <w:lastRenderedPageBreak/>
              <w:t>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3.553</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2.8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1.6555</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0.6368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1.8097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0.9092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2.0999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1.6484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2.4863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2.3616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2.6348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2.9784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2.7792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3.6871</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1.7136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0.6592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1.8732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0.9411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2.1736</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1.7063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2.5736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2.4445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2.7273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3.0829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2.8768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3.8165</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1.8509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0.712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2.0233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1.0165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2.3478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1.843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2.7798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2.6404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2.9458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3.33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3.1073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4.1223</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1.9787</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0.7611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2.163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1.0867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2.5099</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1.9703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2.9717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2.8227</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3.1492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3.5599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3.3218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4.4069</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2.0988</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0.8073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2.2942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1.1526</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2.6622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2.0898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3.152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2.9939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3.3402</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3.7758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3.5233</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4.6742</w:t>
            </w:r>
          </w:p>
        </w:tc>
      </w:tr>
      <w:tr w:rsidR="00A70C3A" w:rsidTr="00B25508">
        <w:trPr>
          <w:trHeight w:val="397"/>
          <w:jc w:val="center"/>
        </w:trPr>
        <w:tc>
          <w:tcPr>
            <w:tcW w:w="1095"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2.2123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0.851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2.4183</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1.2149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2.8062</w:t>
            </w:r>
          </w:p>
        </w:tc>
        <w:tc>
          <w:tcPr>
            <w:tcW w:w="74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2.2028</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3.3225</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3.1559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3.5209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3.9801</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3.7139</w:t>
            </w:r>
          </w:p>
        </w:tc>
        <w:tc>
          <w:tcPr>
            <w:tcW w:w="711"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4.9271</w:t>
            </w:r>
          </w:p>
        </w:tc>
      </w:tr>
    </w:tbl>
    <w:p w:rsidR="00A70C3A" w:rsidRDefault="00A70C3A" w:rsidP="00B25508">
      <w:pPr>
        <w:rPr>
          <w:rFonts w:ascii="宋体" w:hAnsi="宋体" w:cs="宋体"/>
        </w:rPr>
      </w:pPr>
    </w:p>
    <w:tbl>
      <w:tblPr>
        <w:tblW w:w="0" w:type="auto"/>
        <w:jc w:val="center"/>
        <w:tblLayout w:type="fixed"/>
        <w:tblLook w:val="0000" w:firstRow="0" w:lastRow="0" w:firstColumn="0" w:lastColumn="0" w:noHBand="0" w:noVBand="0"/>
      </w:tblPr>
      <w:tblGrid>
        <w:gridCol w:w="1020"/>
        <w:gridCol w:w="790"/>
        <w:gridCol w:w="790"/>
        <w:gridCol w:w="800"/>
        <w:gridCol w:w="800"/>
        <w:gridCol w:w="770"/>
        <w:gridCol w:w="770"/>
        <w:gridCol w:w="830"/>
        <w:gridCol w:w="830"/>
        <w:gridCol w:w="850"/>
        <w:gridCol w:w="850"/>
      </w:tblGrid>
      <w:tr w:rsidR="00A70C3A" w:rsidTr="00B25508">
        <w:trPr>
          <w:trHeight w:val="312"/>
          <w:jc w:val="center"/>
        </w:trPr>
        <w:tc>
          <w:tcPr>
            <w:tcW w:w="1020" w:type="dxa"/>
            <w:vMerge w:val="restart"/>
            <w:tcBorders>
              <w:top w:val="single" w:sz="8" w:space="0" w:color="auto"/>
              <w:left w:val="single" w:sz="8" w:space="0" w:color="auto"/>
              <w:bottom w:val="single" w:sz="8" w:space="0" w:color="000000"/>
              <w:right w:val="single" w:sz="8" w:space="0" w:color="auto"/>
            </w:tcBorders>
            <w:vAlign w:val="center"/>
          </w:tcPr>
          <w:p w:rsidR="00A70C3A" w:rsidRDefault="00A70C3A" w:rsidP="00B25508">
            <w:pPr>
              <w:rPr>
                <w:kern w:val="0"/>
                <w:sz w:val="18"/>
                <w:szCs w:val="18"/>
              </w:rPr>
            </w:pPr>
            <w:r>
              <w:rPr>
                <w:kern w:val="0"/>
                <w:sz w:val="18"/>
                <w:szCs w:val="18"/>
              </w:rPr>
              <w:t>公称直径</w:t>
            </w:r>
            <w:r>
              <w:rPr>
                <w:kern w:val="0"/>
                <w:sz w:val="18"/>
                <w:szCs w:val="18"/>
              </w:rPr>
              <w:t>DN(mm)</w:t>
            </w:r>
          </w:p>
        </w:tc>
        <w:tc>
          <w:tcPr>
            <w:tcW w:w="1580" w:type="dxa"/>
            <w:gridSpan w:val="2"/>
            <w:vMerge w:val="restart"/>
            <w:tcBorders>
              <w:top w:val="single" w:sz="8" w:space="0" w:color="auto"/>
              <w:left w:val="single" w:sz="8" w:space="0" w:color="auto"/>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1400</w:t>
            </w:r>
          </w:p>
        </w:tc>
        <w:tc>
          <w:tcPr>
            <w:tcW w:w="1600"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1500</w:t>
            </w:r>
          </w:p>
        </w:tc>
        <w:tc>
          <w:tcPr>
            <w:tcW w:w="1540"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1600</w:t>
            </w:r>
          </w:p>
        </w:tc>
        <w:tc>
          <w:tcPr>
            <w:tcW w:w="1660"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1700</w:t>
            </w:r>
          </w:p>
        </w:tc>
        <w:tc>
          <w:tcPr>
            <w:tcW w:w="1700" w:type="dxa"/>
            <w:gridSpan w:val="2"/>
            <w:vMerge w:val="restart"/>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1800</w:t>
            </w:r>
          </w:p>
        </w:tc>
      </w:tr>
      <w:tr w:rsidR="00A70C3A" w:rsidTr="00B25508">
        <w:trPr>
          <w:trHeight w:val="312"/>
          <w:jc w:val="center"/>
        </w:trPr>
        <w:tc>
          <w:tcPr>
            <w:tcW w:w="1020" w:type="dxa"/>
            <w:vMerge/>
            <w:tcBorders>
              <w:top w:val="single" w:sz="8" w:space="0" w:color="auto"/>
              <w:left w:val="single" w:sz="8" w:space="0" w:color="auto"/>
              <w:bottom w:val="single" w:sz="8" w:space="0" w:color="000000"/>
              <w:right w:val="single" w:sz="8" w:space="0" w:color="auto"/>
            </w:tcBorders>
            <w:vAlign w:val="center"/>
          </w:tcPr>
          <w:p w:rsidR="00A70C3A" w:rsidRDefault="00A70C3A" w:rsidP="00B25508">
            <w:pPr>
              <w:rPr>
                <w:kern w:val="0"/>
                <w:sz w:val="18"/>
                <w:szCs w:val="18"/>
              </w:rPr>
            </w:pPr>
          </w:p>
        </w:tc>
        <w:tc>
          <w:tcPr>
            <w:tcW w:w="1580" w:type="dxa"/>
            <w:gridSpan w:val="2"/>
            <w:vMerge/>
            <w:tcBorders>
              <w:top w:val="single" w:sz="8" w:space="0" w:color="auto"/>
              <w:left w:val="single" w:sz="8" w:space="0" w:color="auto"/>
              <w:bottom w:val="single" w:sz="8" w:space="0" w:color="000000"/>
              <w:right w:val="single" w:sz="8" w:space="0" w:color="000000"/>
            </w:tcBorders>
            <w:vAlign w:val="center"/>
          </w:tcPr>
          <w:p w:rsidR="00A70C3A" w:rsidRDefault="00A70C3A" w:rsidP="00B25508">
            <w:pPr>
              <w:rPr>
                <w:kern w:val="0"/>
                <w:sz w:val="18"/>
                <w:szCs w:val="18"/>
              </w:rPr>
            </w:pPr>
          </w:p>
        </w:tc>
        <w:tc>
          <w:tcPr>
            <w:tcW w:w="1600"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540"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660"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700" w:type="dxa"/>
            <w:gridSpan w:val="2"/>
            <w:vMerge/>
            <w:tcBorders>
              <w:top w:val="single" w:sz="8" w:space="0" w:color="auto"/>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r>
      <w:tr w:rsidR="00A70C3A" w:rsidTr="00B25508">
        <w:trPr>
          <w:trHeight w:val="312"/>
          <w:jc w:val="center"/>
        </w:trPr>
        <w:tc>
          <w:tcPr>
            <w:tcW w:w="1020" w:type="dxa"/>
            <w:vMerge w:val="restart"/>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r>
              <w:rPr>
                <w:kern w:val="0"/>
                <w:sz w:val="18"/>
                <w:szCs w:val="18"/>
              </w:rPr>
              <w:t>管内径</w:t>
            </w:r>
            <w:r>
              <w:rPr>
                <w:kern w:val="0"/>
                <w:sz w:val="18"/>
                <w:szCs w:val="18"/>
              </w:rPr>
              <w:t>Di(mm)</w:t>
            </w:r>
          </w:p>
        </w:tc>
        <w:tc>
          <w:tcPr>
            <w:tcW w:w="1580" w:type="dxa"/>
            <w:gridSpan w:val="2"/>
            <w:vMerge w:val="restart"/>
            <w:tcBorders>
              <w:top w:val="single" w:sz="8" w:space="0" w:color="000000"/>
              <w:left w:val="single" w:sz="8" w:space="0" w:color="auto"/>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1400</w:t>
            </w:r>
          </w:p>
        </w:tc>
        <w:tc>
          <w:tcPr>
            <w:tcW w:w="1600"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1500</w:t>
            </w:r>
          </w:p>
        </w:tc>
        <w:tc>
          <w:tcPr>
            <w:tcW w:w="1540"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1600</w:t>
            </w:r>
          </w:p>
        </w:tc>
        <w:tc>
          <w:tcPr>
            <w:tcW w:w="16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1700</w:t>
            </w:r>
          </w:p>
        </w:tc>
        <w:tc>
          <w:tcPr>
            <w:tcW w:w="1700" w:type="dxa"/>
            <w:gridSpan w:val="2"/>
            <w:vMerge w:val="restart"/>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r>
              <w:rPr>
                <w:kern w:val="0"/>
                <w:sz w:val="18"/>
                <w:szCs w:val="18"/>
              </w:rPr>
              <w:t>1800</w:t>
            </w:r>
          </w:p>
        </w:tc>
      </w:tr>
      <w:tr w:rsidR="00A70C3A" w:rsidTr="00B25508">
        <w:trPr>
          <w:trHeight w:val="312"/>
          <w:jc w:val="center"/>
        </w:trPr>
        <w:tc>
          <w:tcPr>
            <w:tcW w:w="1020" w:type="dxa"/>
            <w:vMerge/>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p>
        </w:tc>
        <w:tc>
          <w:tcPr>
            <w:tcW w:w="1580" w:type="dxa"/>
            <w:gridSpan w:val="2"/>
            <w:vMerge/>
            <w:tcBorders>
              <w:top w:val="single" w:sz="8" w:space="0" w:color="000000"/>
              <w:left w:val="single" w:sz="8" w:space="0" w:color="auto"/>
              <w:bottom w:val="single" w:sz="8" w:space="0" w:color="000000"/>
              <w:right w:val="single" w:sz="8" w:space="0" w:color="000000"/>
            </w:tcBorders>
            <w:vAlign w:val="center"/>
          </w:tcPr>
          <w:p w:rsidR="00A70C3A" w:rsidRDefault="00A70C3A" w:rsidP="00B25508">
            <w:pPr>
              <w:rPr>
                <w:kern w:val="0"/>
                <w:sz w:val="18"/>
                <w:szCs w:val="18"/>
              </w:rPr>
            </w:pPr>
          </w:p>
        </w:tc>
        <w:tc>
          <w:tcPr>
            <w:tcW w:w="1600"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540"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660"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c>
          <w:tcPr>
            <w:tcW w:w="1700" w:type="dxa"/>
            <w:gridSpan w:val="2"/>
            <w:vMerge/>
            <w:tcBorders>
              <w:top w:val="single" w:sz="8" w:space="0" w:color="000000"/>
              <w:left w:val="single" w:sz="8" w:space="0" w:color="000000"/>
              <w:bottom w:val="single" w:sz="8" w:space="0" w:color="000000"/>
              <w:right w:val="single" w:sz="8" w:space="0" w:color="000000"/>
            </w:tcBorders>
            <w:vAlign w:val="center"/>
          </w:tcPr>
          <w:p w:rsidR="00A70C3A" w:rsidRDefault="00A70C3A" w:rsidP="00B25508">
            <w:pPr>
              <w:rPr>
                <w:kern w:val="0"/>
                <w:sz w:val="18"/>
                <w:szCs w:val="18"/>
              </w:rPr>
            </w:pPr>
          </w:p>
        </w:tc>
      </w:tr>
      <w:tr w:rsidR="00A70C3A" w:rsidTr="00B25508">
        <w:trPr>
          <w:trHeight w:val="210"/>
          <w:jc w:val="center"/>
        </w:trPr>
        <w:tc>
          <w:tcPr>
            <w:tcW w:w="1020" w:type="dxa"/>
            <w:vMerge w:val="restart"/>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r>
              <w:rPr>
                <w:kern w:val="0"/>
                <w:sz w:val="18"/>
                <w:szCs w:val="18"/>
              </w:rPr>
              <w:t>坡度</w:t>
            </w:r>
            <w:r>
              <w:rPr>
                <w:kern w:val="0"/>
                <w:sz w:val="18"/>
                <w:szCs w:val="18"/>
              </w:rPr>
              <w:t xml:space="preserve"> I(‰)</w:t>
            </w:r>
          </w:p>
        </w:tc>
        <w:tc>
          <w:tcPr>
            <w:tcW w:w="79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v</w:t>
            </w:r>
          </w:p>
        </w:tc>
        <w:tc>
          <w:tcPr>
            <w:tcW w:w="79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Q</w:t>
            </w:r>
          </w:p>
        </w:tc>
        <w:tc>
          <w:tcPr>
            <w:tcW w:w="80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v</w:t>
            </w:r>
          </w:p>
        </w:tc>
        <w:tc>
          <w:tcPr>
            <w:tcW w:w="80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Q</w:t>
            </w:r>
          </w:p>
        </w:tc>
        <w:tc>
          <w:tcPr>
            <w:tcW w:w="77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v</w:t>
            </w:r>
          </w:p>
        </w:tc>
        <w:tc>
          <w:tcPr>
            <w:tcW w:w="77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Q</w:t>
            </w:r>
          </w:p>
        </w:tc>
        <w:tc>
          <w:tcPr>
            <w:tcW w:w="83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v</w:t>
            </w:r>
          </w:p>
        </w:tc>
        <w:tc>
          <w:tcPr>
            <w:tcW w:w="83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Q</w:t>
            </w:r>
          </w:p>
        </w:tc>
        <w:tc>
          <w:tcPr>
            <w:tcW w:w="850" w:type="dxa"/>
            <w:tcBorders>
              <w:top w:val="single" w:sz="8" w:space="0" w:color="000000"/>
              <w:left w:val="nil"/>
              <w:bottom w:val="nil"/>
              <w:right w:val="single" w:sz="8" w:space="0" w:color="000000"/>
            </w:tcBorders>
            <w:vAlign w:val="center"/>
          </w:tcPr>
          <w:p w:rsidR="00A70C3A" w:rsidRDefault="00A70C3A" w:rsidP="00B25508">
            <w:pPr>
              <w:rPr>
                <w:kern w:val="0"/>
                <w:sz w:val="18"/>
                <w:szCs w:val="18"/>
              </w:rPr>
            </w:pPr>
            <w:r>
              <w:rPr>
                <w:kern w:val="0"/>
                <w:sz w:val="18"/>
                <w:szCs w:val="18"/>
              </w:rPr>
              <w:t>v</w:t>
            </w:r>
          </w:p>
        </w:tc>
        <w:tc>
          <w:tcPr>
            <w:tcW w:w="850" w:type="dxa"/>
            <w:tcBorders>
              <w:top w:val="nil"/>
              <w:left w:val="nil"/>
              <w:bottom w:val="nil"/>
              <w:right w:val="single" w:sz="8" w:space="0" w:color="auto"/>
            </w:tcBorders>
            <w:vAlign w:val="center"/>
          </w:tcPr>
          <w:p w:rsidR="00A70C3A" w:rsidRDefault="00A70C3A" w:rsidP="00B25508">
            <w:pPr>
              <w:rPr>
                <w:kern w:val="0"/>
                <w:sz w:val="18"/>
                <w:szCs w:val="18"/>
              </w:rPr>
            </w:pPr>
            <w:r>
              <w:rPr>
                <w:kern w:val="0"/>
                <w:sz w:val="18"/>
                <w:szCs w:val="18"/>
              </w:rPr>
              <w:t>Q</w:t>
            </w:r>
          </w:p>
        </w:tc>
      </w:tr>
      <w:tr w:rsidR="00A70C3A" w:rsidTr="00B25508">
        <w:trPr>
          <w:trHeight w:val="240"/>
          <w:jc w:val="center"/>
        </w:trPr>
        <w:tc>
          <w:tcPr>
            <w:tcW w:w="1020" w:type="dxa"/>
            <w:vMerge/>
            <w:tcBorders>
              <w:top w:val="nil"/>
              <w:left w:val="single" w:sz="8" w:space="0" w:color="auto"/>
              <w:bottom w:val="single" w:sz="8" w:space="0" w:color="000000"/>
              <w:right w:val="single" w:sz="8" w:space="0" w:color="auto"/>
            </w:tcBorders>
            <w:vAlign w:val="center"/>
          </w:tcPr>
          <w:p w:rsidR="00A70C3A" w:rsidRDefault="00A70C3A" w:rsidP="00B25508">
            <w:pPr>
              <w:rPr>
                <w:kern w:val="0"/>
                <w:sz w:val="18"/>
                <w:szCs w:val="18"/>
              </w:rPr>
            </w:pPr>
          </w:p>
        </w:tc>
        <w:tc>
          <w:tcPr>
            <w:tcW w:w="79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m/s</w:t>
            </w:r>
          </w:p>
        </w:tc>
        <w:tc>
          <w:tcPr>
            <w:tcW w:w="79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m3/s</w:t>
            </w:r>
          </w:p>
        </w:tc>
        <w:tc>
          <w:tcPr>
            <w:tcW w:w="80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m/s</w:t>
            </w:r>
          </w:p>
        </w:tc>
        <w:tc>
          <w:tcPr>
            <w:tcW w:w="80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m3/s</w:t>
            </w:r>
          </w:p>
        </w:tc>
        <w:tc>
          <w:tcPr>
            <w:tcW w:w="77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m/s</w:t>
            </w:r>
          </w:p>
        </w:tc>
        <w:tc>
          <w:tcPr>
            <w:tcW w:w="77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m3/s</w:t>
            </w:r>
          </w:p>
        </w:tc>
        <w:tc>
          <w:tcPr>
            <w:tcW w:w="83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m/s</w:t>
            </w:r>
          </w:p>
        </w:tc>
        <w:tc>
          <w:tcPr>
            <w:tcW w:w="83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m3/s</w:t>
            </w:r>
          </w:p>
        </w:tc>
        <w:tc>
          <w:tcPr>
            <w:tcW w:w="850" w:type="dxa"/>
            <w:tcBorders>
              <w:top w:val="nil"/>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m/s</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m3/s</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0.1</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0.5518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0.849</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0.5778</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1.0205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0.6032</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1.2122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0.6281</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1.4249</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0.6525</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1.6595</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0.7804</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1.2007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0.8171</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1.4433</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0.8531</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1.7143</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0.8882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2.0151</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0.9227</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2.3469</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0.3</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0.9558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1.4706</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1.0008</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1.7676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1.0448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2.0996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1.0879</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2.468</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1.1301</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2.8744</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0.4</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1.1037</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1.6981</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1.1556</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2.0411</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1.2064</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2.4244</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1.2562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2.8498</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1.305</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3.319</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1.2339</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1.8985</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1.292</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2.282</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1.3488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2.7106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1.4044</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3.1862</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1.459</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3.7108</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0.6</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1.3517</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2.0797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1.4153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2.4998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1.4775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2.9693</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1.5385</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3.4903</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1.5982</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4.065</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0.7</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1.46</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2.2464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1.5287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2.7001</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1.5959</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3.2072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1.6618</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3.7699</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1.7263</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4.3907</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1.5608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2.4015</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1.6343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2.8865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1.7061</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3.4286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1.7765</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4.0302</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1.8455</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4.6938</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0.9</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1.6555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2.5471</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1.7334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3.0616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1.8096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3.6366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1.8842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4.2747</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1.9574</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4.9785</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1.745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2.6849</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1.8272</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3.2272</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1.9075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3.8333</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1.9862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4.5059</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2.0633</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5.2478</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1.8302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2.8159</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1.9163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3.3848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2.0006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4.0204</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2.0831</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4.7259</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2.164</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5.504</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1.9116</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2.9412</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2.0016</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3.5353</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2.0896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4.1992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2.1757</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4.936</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2.2602</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5.7487</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1.3</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1.9896</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3.0613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2.0833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3.6796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2.1749</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4.3706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2.2646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5.1375</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2.3525</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5.9835</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1.4</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2.0647</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3.1768</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2.1619</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3.8185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2.257</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4.5356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2.3501</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5.3315</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2.4413</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6.2093</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lastRenderedPageBreak/>
              <w:t>1.5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2.1372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3.2883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2.2378</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3.9525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2.3362</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4.6948</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2.4326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5.5186</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2.527</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6.4273</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1.6</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2.2073</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3.3962</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2.3112</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4.0822</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2.4128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4.8488</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2.5123</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5.6996</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2.6099</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6.638</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1.7</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2.2752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3.5007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2.3823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4.2078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2.4871</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4.998</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2.5897</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5.875</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2.6902</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6.8423</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2.3412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3.6022</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2.4514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4.3298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2.5592</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5.1429</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2.6647</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6.0453</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2.7682</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7.0407</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1.9</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2.4054</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3.7009</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2.5186</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4.4484</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2.6293</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5.2839</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2.7377</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6.211</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2.8441</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7.2336</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2.4678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3.797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2.584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4.564</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2.6976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5.4211</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2.8089</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6.3723</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2.918</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7.4216</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2.5883</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3.9824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2.7101</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4.7868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2.8293</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5.6857</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2.946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6.6834</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3.0604</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7.7838</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2.4</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2.7034</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4.1594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2.8306</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4.9996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2.9551</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5.9385</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3.077</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6.9806</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3.1965</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8.1299</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2.6</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2.8138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4.3293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2.9462</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5.2038</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3.0757</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6.181</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3.2026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7.2656</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3.327</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8.4619</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2.8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2.92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4.4927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3.0574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5.4002</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3.1919</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6.4144</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3.3235</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7.5399</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3.4526</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8.7813</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3.0225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4.6504</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3.1647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5.5897</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3.3039</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6.6395</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3.4402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7.8045</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3.5738</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9.0895</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3.5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3.2647</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5.023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3.4183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6.0376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3.5686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7.1715</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3.7158</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8.4298</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3.8601</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9.8178</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3.4901</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5.3698</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3.6543</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6.4545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3.815</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7.6666</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3.9723</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9.0119</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4.1266</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10.496</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4.5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3.7018</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5.6955</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3.876</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6.846</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4.0464</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8.1317</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4.2133</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9.5585</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4.377</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11.132</w:t>
            </w:r>
          </w:p>
        </w:tc>
      </w:tr>
      <w:tr w:rsidR="00A70C3A" w:rsidTr="00B25508">
        <w:trPr>
          <w:trHeight w:val="397"/>
          <w:jc w:val="center"/>
        </w:trPr>
        <w:tc>
          <w:tcPr>
            <w:tcW w:w="1020" w:type="dxa"/>
            <w:tcBorders>
              <w:top w:val="nil"/>
              <w:left w:val="single" w:sz="8" w:space="0" w:color="auto"/>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5</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3.902</w:t>
            </w:r>
          </w:p>
        </w:tc>
        <w:tc>
          <w:tcPr>
            <w:tcW w:w="79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6.0036</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4.0857</w:t>
            </w:r>
          </w:p>
        </w:tc>
        <w:tc>
          <w:tcPr>
            <w:tcW w:w="80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7.2163</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4.2653</w:t>
            </w:r>
          </w:p>
        </w:tc>
        <w:tc>
          <w:tcPr>
            <w:tcW w:w="77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8.5715</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4.4412</w:t>
            </w:r>
          </w:p>
        </w:tc>
        <w:tc>
          <w:tcPr>
            <w:tcW w:w="83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10.076</w:t>
            </w:r>
          </w:p>
        </w:tc>
        <w:tc>
          <w:tcPr>
            <w:tcW w:w="850" w:type="dxa"/>
            <w:tcBorders>
              <w:top w:val="single" w:sz="8" w:space="0" w:color="auto"/>
              <w:left w:val="nil"/>
              <w:bottom w:val="single" w:sz="8" w:space="0" w:color="auto"/>
              <w:right w:val="single" w:sz="8" w:space="0" w:color="000000"/>
            </w:tcBorders>
            <w:vAlign w:val="center"/>
          </w:tcPr>
          <w:p w:rsidR="00A70C3A" w:rsidRDefault="00A70C3A" w:rsidP="00B25508">
            <w:pPr>
              <w:rPr>
                <w:kern w:val="0"/>
                <w:sz w:val="18"/>
                <w:szCs w:val="18"/>
              </w:rPr>
            </w:pPr>
            <w:r>
              <w:rPr>
                <w:kern w:val="0"/>
                <w:sz w:val="18"/>
                <w:szCs w:val="18"/>
              </w:rPr>
              <w:t>4.6137</w:t>
            </w:r>
          </w:p>
        </w:tc>
        <w:tc>
          <w:tcPr>
            <w:tcW w:w="850" w:type="dxa"/>
            <w:tcBorders>
              <w:top w:val="nil"/>
              <w:left w:val="nil"/>
              <w:bottom w:val="single" w:sz="8" w:space="0" w:color="auto"/>
              <w:right w:val="single" w:sz="8" w:space="0" w:color="auto"/>
            </w:tcBorders>
            <w:vAlign w:val="center"/>
          </w:tcPr>
          <w:p w:rsidR="00A70C3A" w:rsidRDefault="00A70C3A" w:rsidP="00B25508">
            <w:pPr>
              <w:rPr>
                <w:kern w:val="0"/>
                <w:sz w:val="18"/>
                <w:szCs w:val="18"/>
              </w:rPr>
            </w:pPr>
            <w:r>
              <w:rPr>
                <w:kern w:val="0"/>
                <w:sz w:val="18"/>
                <w:szCs w:val="18"/>
              </w:rPr>
              <w:t>11.735</w:t>
            </w:r>
          </w:p>
        </w:tc>
      </w:tr>
    </w:tbl>
    <w:p w:rsidR="00A70C3A" w:rsidRDefault="00A70C3A" w:rsidP="00B25508">
      <w:pPr>
        <w:rPr>
          <w:rFonts w:ascii="宋体" w:eastAsia="宋体" w:hAnsi="宋体"/>
        </w:rPr>
      </w:pPr>
    </w:p>
    <w:p w:rsidR="00913821" w:rsidRDefault="00913821" w:rsidP="00B25508">
      <w:pPr>
        <w:rPr>
          <w:rFonts w:ascii="宋体" w:hAnsi="宋体"/>
          <w:sz w:val="28"/>
          <w:szCs w:val="28"/>
        </w:rPr>
      </w:pPr>
      <w:r>
        <w:rPr>
          <w:rFonts w:ascii="宋体" w:hAnsi="宋体"/>
          <w:sz w:val="28"/>
          <w:szCs w:val="28"/>
        </w:rPr>
        <w:br w:type="page"/>
      </w:r>
    </w:p>
    <w:p w:rsidR="00A70C3A" w:rsidRPr="00E4194F" w:rsidRDefault="00A70C3A" w:rsidP="00E4194F">
      <w:pPr>
        <w:pStyle w:val="afff"/>
      </w:pPr>
      <w:bookmarkStart w:id="167" w:name="_Toc436727299"/>
      <w:r w:rsidRPr="00E4194F">
        <w:rPr>
          <w:rFonts w:hint="eastAsia"/>
        </w:rPr>
        <w:lastRenderedPageBreak/>
        <w:t>附录</w:t>
      </w:r>
      <w:r w:rsidRPr="00E4194F">
        <w:rPr>
          <w:rFonts w:hint="eastAsia"/>
        </w:rPr>
        <w:t>C  PP</w:t>
      </w:r>
      <w:r w:rsidRPr="00E4194F">
        <w:rPr>
          <w:rFonts w:hint="eastAsia"/>
        </w:rPr>
        <w:t>热态排水管道和</w:t>
      </w:r>
      <w:r w:rsidRPr="00E4194F">
        <w:rPr>
          <w:rFonts w:hint="eastAsia"/>
        </w:rPr>
        <w:t>PP-HM</w:t>
      </w:r>
      <w:r w:rsidRPr="00E4194F">
        <w:rPr>
          <w:rFonts w:hint="eastAsia"/>
        </w:rPr>
        <w:t>排水管道在不同充满度的流水断面系数表</w:t>
      </w:r>
      <w:bookmarkEnd w:id="167"/>
    </w:p>
    <w:tbl>
      <w:tblPr>
        <w:tblW w:w="8400" w:type="dxa"/>
        <w:jc w:val="center"/>
        <w:tblLayout w:type="fixed"/>
        <w:tblLook w:val="04A0" w:firstRow="1" w:lastRow="0" w:firstColumn="1" w:lastColumn="0" w:noHBand="0" w:noVBand="1"/>
      </w:tblPr>
      <w:tblGrid>
        <w:gridCol w:w="840"/>
        <w:gridCol w:w="840"/>
        <w:gridCol w:w="840"/>
        <w:gridCol w:w="840"/>
        <w:gridCol w:w="840"/>
        <w:gridCol w:w="840"/>
        <w:gridCol w:w="840"/>
        <w:gridCol w:w="840"/>
        <w:gridCol w:w="840"/>
        <w:gridCol w:w="840"/>
      </w:tblGrid>
      <w:tr w:rsidR="00A70C3A" w:rsidTr="00B25508">
        <w:trPr>
          <w:trHeight w:val="465"/>
          <w:jc w:val="center"/>
        </w:trPr>
        <w:tc>
          <w:tcPr>
            <w:tcW w:w="840" w:type="dxa"/>
            <w:vMerge w:val="restart"/>
            <w:tcBorders>
              <w:top w:val="single" w:sz="4" w:space="0" w:color="auto"/>
              <w:left w:val="single" w:sz="4" w:space="0" w:color="auto"/>
              <w:bottom w:val="single" w:sz="4" w:space="0" w:color="auto"/>
              <w:right w:val="nil"/>
            </w:tcBorders>
            <w:vAlign w:val="center"/>
          </w:tcPr>
          <w:p w:rsidR="00A70C3A" w:rsidRDefault="00A70C3A" w:rsidP="00B25508">
            <w:pPr>
              <w:rPr>
                <w:kern w:val="0"/>
                <w:sz w:val="18"/>
                <w:szCs w:val="18"/>
              </w:rPr>
            </w:pPr>
            <w:r>
              <w:rPr>
                <w:kern w:val="0"/>
                <w:sz w:val="18"/>
                <w:szCs w:val="18"/>
              </w:rPr>
              <w:t>h/d</w:t>
            </w:r>
          </w:p>
        </w:tc>
        <w:tc>
          <w:tcPr>
            <w:tcW w:w="840" w:type="dxa"/>
            <w:tcBorders>
              <w:top w:val="single" w:sz="4" w:space="0" w:color="auto"/>
              <w:left w:val="single" w:sz="4" w:space="0" w:color="auto"/>
              <w:bottom w:val="nil"/>
              <w:right w:val="nil"/>
            </w:tcBorders>
            <w:vAlign w:val="center"/>
          </w:tcPr>
          <w:p w:rsidR="00A70C3A" w:rsidRDefault="00A70C3A" w:rsidP="00B25508">
            <w:pPr>
              <w:rPr>
                <w:kern w:val="0"/>
                <w:sz w:val="18"/>
                <w:szCs w:val="18"/>
              </w:rPr>
            </w:pPr>
            <w:r>
              <w:rPr>
                <w:rFonts w:hint="eastAsia"/>
                <w:kern w:val="0"/>
                <w:sz w:val="18"/>
                <w:szCs w:val="18"/>
              </w:rPr>
              <w:t>θ</w:t>
            </w:r>
          </w:p>
        </w:tc>
        <w:tc>
          <w:tcPr>
            <w:tcW w:w="840" w:type="dxa"/>
            <w:tcBorders>
              <w:top w:val="single" w:sz="4" w:space="0" w:color="auto"/>
              <w:left w:val="single" w:sz="4" w:space="0" w:color="auto"/>
              <w:bottom w:val="nil"/>
              <w:right w:val="single" w:sz="4" w:space="0" w:color="auto"/>
            </w:tcBorders>
            <w:vAlign w:val="center"/>
          </w:tcPr>
          <w:p w:rsidR="00A70C3A" w:rsidRDefault="00A70C3A" w:rsidP="00B25508">
            <w:pPr>
              <w:rPr>
                <w:kern w:val="0"/>
                <w:sz w:val="18"/>
                <w:szCs w:val="18"/>
              </w:rPr>
            </w:pPr>
            <w:r>
              <w:rPr>
                <w:rFonts w:hint="eastAsia"/>
                <w:kern w:val="0"/>
                <w:sz w:val="18"/>
                <w:szCs w:val="18"/>
              </w:rPr>
              <w:t>θ</w:t>
            </w: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A70C3A" w:rsidRDefault="00A70C3A" w:rsidP="00B25508">
            <w:pPr>
              <w:rPr>
                <w:kern w:val="0"/>
                <w:sz w:val="18"/>
                <w:szCs w:val="18"/>
              </w:rPr>
            </w:pPr>
            <w:r>
              <w:rPr>
                <w:kern w:val="0"/>
                <w:sz w:val="18"/>
                <w:szCs w:val="18"/>
              </w:rPr>
              <w:t>Sin</w:t>
            </w:r>
            <w:r>
              <w:rPr>
                <w:rFonts w:hint="eastAsia"/>
                <w:kern w:val="0"/>
                <w:sz w:val="18"/>
                <w:szCs w:val="18"/>
              </w:rPr>
              <w:t>θ</w:t>
            </w:r>
          </w:p>
        </w:tc>
        <w:tc>
          <w:tcPr>
            <w:tcW w:w="840" w:type="dxa"/>
            <w:vMerge w:val="restart"/>
            <w:tcBorders>
              <w:top w:val="single" w:sz="4" w:space="0" w:color="auto"/>
              <w:left w:val="nil"/>
              <w:bottom w:val="single" w:sz="4" w:space="0" w:color="000000"/>
              <w:right w:val="nil"/>
            </w:tcBorders>
            <w:vAlign w:val="center"/>
          </w:tcPr>
          <w:p w:rsidR="00A70C3A" w:rsidRDefault="00A70C3A" w:rsidP="00B25508">
            <w:pPr>
              <w:rPr>
                <w:kern w:val="0"/>
                <w:sz w:val="18"/>
                <w:szCs w:val="18"/>
              </w:rPr>
            </w:pPr>
            <w:r>
              <w:rPr>
                <w:rFonts w:hint="eastAsia"/>
                <w:kern w:val="0"/>
                <w:sz w:val="18"/>
                <w:szCs w:val="18"/>
              </w:rPr>
              <w:t>α</w:t>
            </w:r>
          </w:p>
        </w:tc>
        <w:tc>
          <w:tcPr>
            <w:tcW w:w="840" w:type="dxa"/>
            <w:tcBorders>
              <w:top w:val="single" w:sz="4" w:space="0" w:color="auto"/>
              <w:left w:val="single" w:sz="4" w:space="0" w:color="auto"/>
              <w:bottom w:val="nil"/>
              <w:right w:val="single" w:sz="4" w:space="0" w:color="auto"/>
            </w:tcBorders>
            <w:vAlign w:val="center"/>
          </w:tcPr>
          <w:p w:rsidR="00A70C3A" w:rsidRDefault="00A70C3A" w:rsidP="00B25508">
            <w:pPr>
              <w:rPr>
                <w:kern w:val="0"/>
                <w:sz w:val="18"/>
                <w:szCs w:val="18"/>
              </w:rPr>
            </w:pPr>
            <w:r>
              <w:rPr>
                <w:rFonts w:hint="eastAsia"/>
                <w:kern w:val="0"/>
                <w:sz w:val="18"/>
                <w:szCs w:val="18"/>
              </w:rPr>
              <w:t>α比</w:t>
            </w: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A70C3A" w:rsidRDefault="00A70C3A" w:rsidP="00B25508">
            <w:pPr>
              <w:rPr>
                <w:kern w:val="0"/>
                <w:sz w:val="18"/>
                <w:szCs w:val="18"/>
              </w:rPr>
            </w:pPr>
            <w:r>
              <w:rPr>
                <w:rFonts w:hint="eastAsia"/>
                <w:kern w:val="0"/>
                <w:sz w:val="18"/>
                <w:szCs w:val="18"/>
              </w:rPr>
              <w:t>β</w:t>
            </w: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A70C3A" w:rsidRDefault="00A70C3A" w:rsidP="00B25508">
            <w:pPr>
              <w:rPr>
                <w:kern w:val="0"/>
                <w:sz w:val="18"/>
                <w:szCs w:val="18"/>
              </w:rPr>
            </w:pPr>
            <w:r>
              <w:rPr>
                <w:rFonts w:hint="eastAsia"/>
                <w:kern w:val="0"/>
                <w:sz w:val="18"/>
                <w:szCs w:val="18"/>
              </w:rPr>
              <w:t>β</w:t>
            </w:r>
            <w:r>
              <w:rPr>
                <w:rFonts w:hint="eastAsia"/>
                <w:kern w:val="0"/>
                <w:sz w:val="18"/>
                <w:szCs w:val="18"/>
              </w:rPr>
              <w:t>0.667</w:t>
            </w:r>
          </w:p>
        </w:tc>
        <w:tc>
          <w:tcPr>
            <w:tcW w:w="840" w:type="dxa"/>
            <w:tcBorders>
              <w:top w:val="single" w:sz="4" w:space="0" w:color="auto"/>
              <w:left w:val="nil"/>
              <w:bottom w:val="nil"/>
              <w:right w:val="single" w:sz="4" w:space="0" w:color="auto"/>
            </w:tcBorders>
            <w:vAlign w:val="center"/>
          </w:tcPr>
          <w:p w:rsidR="00A70C3A" w:rsidRDefault="00A70C3A" w:rsidP="00B25508">
            <w:pPr>
              <w:rPr>
                <w:kern w:val="0"/>
                <w:sz w:val="18"/>
                <w:szCs w:val="18"/>
              </w:rPr>
            </w:pPr>
            <w:r>
              <w:rPr>
                <w:rFonts w:hint="eastAsia"/>
                <w:kern w:val="0"/>
                <w:sz w:val="18"/>
                <w:szCs w:val="18"/>
              </w:rPr>
              <w:t>β</w:t>
            </w:r>
            <w:r>
              <w:rPr>
                <w:rFonts w:hint="eastAsia"/>
                <w:kern w:val="0"/>
                <w:sz w:val="18"/>
                <w:szCs w:val="18"/>
              </w:rPr>
              <w:t>0.667</w:t>
            </w:r>
            <w:r>
              <w:rPr>
                <w:rFonts w:hint="eastAsia"/>
                <w:kern w:val="0"/>
                <w:sz w:val="18"/>
                <w:szCs w:val="18"/>
              </w:rPr>
              <w:t>比</w:t>
            </w:r>
          </w:p>
        </w:tc>
        <w:tc>
          <w:tcPr>
            <w:tcW w:w="840" w:type="dxa"/>
            <w:tcBorders>
              <w:top w:val="single" w:sz="4" w:space="0" w:color="auto"/>
              <w:left w:val="nil"/>
              <w:bottom w:val="nil"/>
              <w:right w:val="single" w:sz="4" w:space="0" w:color="auto"/>
            </w:tcBorders>
            <w:vAlign w:val="center"/>
          </w:tcPr>
          <w:p w:rsidR="00A70C3A" w:rsidRDefault="00A70C3A" w:rsidP="00B25508">
            <w:pPr>
              <w:rPr>
                <w:kern w:val="0"/>
                <w:sz w:val="18"/>
                <w:szCs w:val="18"/>
              </w:rPr>
            </w:pPr>
            <w:r>
              <w:rPr>
                <w:rFonts w:hint="eastAsia"/>
                <w:kern w:val="0"/>
                <w:sz w:val="18"/>
                <w:szCs w:val="18"/>
              </w:rPr>
              <w:t>αβ</w:t>
            </w:r>
            <w:r>
              <w:rPr>
                <w:rFonts w:hint="eastAsia"/>
                <w:kern w:val="0"/>
                <w:sz w:val="18"/>
                <w:szCs w:val="18"/>
              </w:rPr>
              <w:t>0.667</w:t>
            </w:r>
            <w:r>
              <w:rPr>
                <w:rFonts w:hint="eastAsia"/>
                <w:kern w:val="0"/>
                <w:sz w:val="18"/>
                <w:szCs w:val="18"/>
              </w:rPr>
              <w:t>比</w:t>
            </w:r>
          </w:p>
        </w:tc>
      </w:tr>
      <w:tr w:rsidR="00A70C3A" w:rsidTr="00B25508">
        <w:trPr>
          <w:trHeight w:val="465"/>
          <w:jc w:val="center"/>
        </w:trPr>
        <w:tc>
          <w:tcPr>
            <w:tcW w:w="840" w:type="dxa"/>
            <w:vMerge/>
            <w:tcBorders>
              <w:top w:val="single" w:sz="4" w:space="0" w:color="auto"/>
              <w:left w:val="single" w:sz="4" w:space="0" w:color="auto"/>
              <w:bottom w:val="single" w:sz="4" w:space="0" w:color="auto"/>
              <w:right w:val="nil"/>
            </w:tcBorders>
            <w:vAlign w:val="center"/>
          </w:tcPr>
          <w:p w:rsidR="00A70C3A" w:rsidRDefault="00A70C3A" w:rsidP="00B25508">
            <w:pPr>
              <w:rPr>
                <w:kern w:val="0"/>
                <w:sz w:val="18"/>
                <w:szCs w:val="18"/>
              </w:rPr>
            </w:pPr>
          </w:p>
        </w:tc>
        <w:tc>
          <w:tcPr>
            <w:tcW w:w="840" w:type="dxa"/>
            <w:tcBorders>
              <w:top w:val="nil"/>
              <w:left w:val="single" w:sz="4" w:space="0" w:color="auto"/>
              <w:bottom w:val="single" w:sz="4" w:space="0" w:color="auto"/>
              <w:right w:val="nil"/>
            </w:tcBorders>
            <w:vAlign w:val="center"/>
          </w:tcPr>
          <w:p w:rsidR="00A70C3A" w:rsidRDefault="00A70C3A" w:rsidP="00B25508">
            <w:pPr>
              <w:rPr>
                <w:kern w:val="0"/>
                <w:sz w:val="18"/>
                <w:szCs w:val="18"/>
              </w:rPr>
            </w:pPr>
            <w:r>
              <w:rPr>
                <w:rFonts w:hint="eastAsia"/>
                <w:kern w:val="0"/>
                <w:sz w:val="18"/>
                <w:szCs w:val="18"/>
              </w:rPr>
              <w:t>(</w:t>
            </w:r>
            <w:r>
              <w:rPr>
                <w:rFonts w:hint="eastAsia"/>
                <w:kern w:val="0"/>
                <w:sz w:val="18"/>
                <w:szCs w:val="18"/>
              </w:rPr>
              <w:t>°</w:t>
            </w:r>
            <w:r>
              <w:rPr>
                <w:rFonts w:hint="eastAsia"/>
                <w:kern w:val="0"/>
                <w:sz w:val="18"/>
                <w:szCs w:val="18"/>
              </w:rPr>
              <w:t>)</w:t>
            </w:r>
          </w:p>
        </w:tc>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w:t>
            </w:r>
            <w:r>
              <w:rPr>
                <w:rFonts w:hint="eastAsia"/>
                <w:kern w:val="0"/>
                <w:sz w:val="18"/>
                <w:szCs w:val="18"/>
              </w:rPr>
              <w:t>rad</w:t>
            </w:r>
            <w:r>
              <w:rPr>
                <w:rFonts w:hint="eastAsia"/>
                <w:kern w:val="0"/>
                <w:sz w:val="18"/>
                <w:szCs w:val="18"/>
              </w:rPr>
              <w:t>）</w:t>
            </w:r>
          </w:p>
        </w:tc>
        <w:tc>
          <w:tcPr>
            <w:tcW w:w="840" w:type="dxa"/>
            <w:vMerge/>
            <w:tcBorders>
              <w:top w:val="single" w:sz="4" w:space="0" w:color="auto"/>
              <w:left w:val="single" w:sz="4" w:space="0" w:color="auto"/>
              <w:bottom w:val="single" w:sz="4" w:space="0" w:color="000000"/>
              <w:right w:val="single" w:sz="4" w:space="0" w:color="auto"/>
            </w:tcBorders>
            <w:vAlign w:val="center"/>
          </w:tcPr>
          <w:p w:rsidR="00A70C3A" w:rsidRDefault="00A70C3A" w:rsidP="00B25508">
            <w:pPr>
              <w:rPr>
                <w:kern w:val="0"/>
                <w:sz w:val="18"/>
                <w:szCs w:val="18"/>
              </w:rPr>
            </w:pPr>
          </w:p>
        </w:tc>
        <w:tc>
          <w:tcPr>
            <w:tcW w:w="840" w:type="dxa"/>
            <w:vMerge/>
            <w:tcBorders>
              <w:top w:val="single" w:sz="4" w:space="0" w:color="auto"/>
              <w:left w:val="nil"/>
              <w:bottom w:val="single" w:sz="4" w:space="0" w:color="000000"/>
              <w:right w:val="nil"/>
            </w:tcBorders>
            <w:vAlign w:val="center"/>
          </w:tcPr>
          <w:p w:rsidR="00A70C3A" w:rsidRDefault="00A70C3A" w:rsidP="00B25508">
            <w:pPr>
              <w:rPr>
                <w:kern w:val="0"/>
                <w:sz w:val="18"/>
                <w:szCs w:val="18"/>
              </w:rPr>
            </w:pPr>
          </w:p>
        </w:tc>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w:t>
            </w:r>
            <w:r>
              <w:rPr>
                <w:rFonts w:hint="eastAsia"/>
                <w:kern w:val="0"/>
                <w:sz w:val="18"/>
                <w:szCs w:val="18"/>
              </w:rPr>
              <w:t>断面比</w:t>
            </w:r>
            <w:r>
              <w:rPr>
                <w:rFonts w:hint="eastAsia"/>
                <w:kern w:val="0"/>
                <w:sz w:val="18"/>
                <w:szCs w:val="18"/>
              </w:rPr>
              <w:t>)</w:t>
            </w:r>
          </w:p>
        </w:tc>
        <w:tc>
          <w:tcPr>
            <w:tcW w:w="840" w:type="dxa"/>
            <w:vMerge/>
            <w:tcBorders>
              <w:top w:val="single" w:sz="4" w:space="0" w:color="auto"/>
              <w:left w:val="single" w:sz="4" w:space="0" w:color="auto"/>
              <w:bottom w:val="single" w:sz="4" w:space="0" w:color="000000"/>
              <w:right w:val="single" w:sz="4" w:space="0" w:color="auto"/>
            </w:tcBorders>
            <w:vAlign w:val="center"/>
          </w:tcPr>
          <w:p w:rsidR="00A70C3A" w:rsidRDefault="00A70C3A" w:rsidP="00B25508">
            <w:pPr>
              <w:rPr>
                <w:kern w:val="0"/>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tcPr>
          <w:p w:rsidR="00A70C3A" w:rsidRDefault="00A70C3A" w:rsidP="00B25508">
            <w:pPr>
              <w:rPr>
                <w:kern w:val="0"/>
                <w:sz w:val="18"/>
                <w:szCs w:val="18"/>
              </w:rPr>
            </w:pP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w:t>
            </w:r>
            <w:r>
              <w:rPr>
                <w:rFonts w:hint="eastAsia"/>
                <w:kern w:val="0"/>
                <w:sz w:val="18"/>
                <w:szCs w:val="18"/>
              </w:rPr>
              <w:t>流速比</w:t>
            </w:r>
            <w:r>
              <w:rPr>
                <w:rFonts w:hint="eastAsia"/>
                <w:kern w:val="0"/>
                <w:sz w:val="18"/>
                <w:szCs w:val="18"/>
              </w:rPr>
              <w:t>)</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rFonts w:hint="eastAsia"/>
                <w:kern w:val="0"/>
                <w:sz w:val="18"/>
                <w:szCs w:val="18"/>
              </w:rPr>
              <w:t>(</w:t>
            </w:r>
            <w:r>
              <w:rPr>
                <w:rFonts w:hint="eastAsia"/>
                <w:kern w:val="0"/>
                <w:sz w:val="18"/>
                <w:szCs w:val="18"/>
              </w:rPr>
              <w:t>流量比</w:t>
            </w:r>
            <w:r>
              <w:rPr>
                <w:rFonts w:hint="eastAsia"/>
                <w:kern w:val="0"/>
                <w:sz w:val="18"/>
                <w:szCs w:val="18"/>
              </w:rPr>
              <w:t>)</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360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6.2832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0.7854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0.3967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0.983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33</w:t>
            </w:r>
            <w:r>
              <w:rPr>
                <w:rFonts w:hint="eastAsia"/>
                <w:kern w:val="0"/>
                <w:sz w:val="18"/>
                <w:szCs w:val="18"/>
              </w:rPr>
              <w:t>3</w:t>
            </w:r>
            <w:r>
              <w:rPr>
                <w:kern w:val="0"/>
                <w:sz w:val="18"/>
                <w:szCs w:val="18"/>
              </w:rPr>
              <w:t>.</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5.7</w:t>
            </w:r>
            <w:r>
              <w:rPr>
                <w:rFonts w:hint="eastAsia"/>
                <w:kern w:val="0"/>
                <w:sz w:val="18"/>
                <w:szCs w:val="18"/>
              </w:rPr>
              <w:t>6</w:t>
            </w:r>
            <w:r>
              <w:rPr>
                <w:kern w:val="0"/>
                <w:sz w:val="18"/>
                <w:szCs w:val="18"/>
              </w:rPr>
              <w:t>95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w:t>
            </w:r>
            <w:r>
              <w:rPr>
                <w:rFonts w:hint="eastAsia"/>
                <w:kern w:val="0"/>
                <w:sz w:val="18"/>
                <w:szCs w:val="18"/>
              </w:rPr>
              <w:t>000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0.7824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0.9962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0.2717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0.4193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1.057</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1.053</w:t>
            </w:r>
            <w:r>
              <w:rPr>
                <w:rFonts w:hint="eastAsia"/>
                <w:kern w:val="0"/>
                <w:sz w:val="18"/>
                <w:szCs w:val="18"/>
              </w:rPr>
              <w:t>0</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308.3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5.3808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-0.7848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0.7707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0.9813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0.2865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0.4344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1.095</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1.0745</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0.933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5.2359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-0.866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0.7627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0.9711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0.2913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0.4392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1.1071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1.0751</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286.3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4.9968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-0.9598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0.7446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0.9481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0.298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0.446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1.1243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1.0659</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0.854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270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4.7124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r>
              <w:rPr>
                <w:rFonts w:hint="eastAsia"/>
                <w:kern w:val="0"/>
                <w:sz w:val="18"/>
                <w:szCs w:val="18"/>
              </w:rPr>
              <w:t>.000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0.7141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0.9092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0.3031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0.451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1.1369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1.0337</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256</w:t>
            </w:r>
            <w:r>
              <w:rPr>
                <w:rFonts w:hint="eastAsia"/>
                <w:kern w:val="0"/>
                <w:sz w:val="18"/>
                <w:szCs w:val="18"/>
              </w:rPr>
              <w:t>.6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4.4784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-0.9728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0.6814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0.8676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0.3043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0.4522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1.1399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0.989</w:t>
            </w:r>
            <w:r>
              <w:rPr>
                <w:rFonts w:hint="eastAsia"/>
                <w:kern w:val="0"/>
                <w:sz w:val="18"/>
                <w:szCs w:val="18"/>
              </w:rPr>
              <w:t>0</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240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4.1887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-0.866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0.6318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0.8044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0.3017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0.4497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1.1336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0.9119</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227.2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3.9653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-0.7337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0.5874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0.7479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0.2963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0.4443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1.12</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0.8376</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203.1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3.5447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-0.3923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0.4921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0.6266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0.2777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0.4255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1.0726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0.6721</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180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3.1416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w:t>
            </w:r>
            <w:r>
              <w:rPr>
                <w:rFonts w:hint="eastAsia"/>
                <w:kern w:val="0"/>
                <w:sz w:val="18"/>
                <w:szCs w:val="18"/>
              </w:rPr>
              <w:t>.000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0.3927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w:t>
            </w:r>
            <w:r>
              <w:rPr>
                <w:rFonts w:hint="eastAsia"/>
                <w:kern w:val="0"/>
                <w:sz w:val="18"/>
                <w:szCs w:val="18"/>
              </w:rPr>
              <w:t>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0.25</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0.3967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r>
              <w:rPr>
                <w:rFonts w:hint="eastAsia"/>
                <w:kern w:val="0"/>
                <w:sz w:val="18"/>
                <w:szCs w:val="18"/>
              </w:rPr>
              <w:t>.000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w:t>
            </w:r>
            <w:r>
              <w:rPr>
                <w:rFonts w:hint="eastAsia"/>
                <w:kern w:val="0"/>
                <w:sz w:val="18"/>
                <w:szCs w:val="18"/>
              </w:rPr>
              <w:t>000</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156.9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2.7384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0.3923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0.2933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0.3734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0.2142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0.3578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0.9019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0.3368</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132.8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2.3178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0.7337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0.198</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0.2521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0.1709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0.3078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0.7759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0.1956</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120</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2.0944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0.866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0.1536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0.1956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0.1466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0.2779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0.7005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0.137</w:t>
            </w:r>
            <w:r>
              <w:rPr>
                <w:rFonts w:hint="eastAsia"/>
                <w:kern w:val="0"/>
                <w:sz w:val="18"/>
                <w:szCs w:val="18"/>
              </w:rPr>
              <w:t>0</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106.2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1.8535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0.9603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0.1117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0.1422</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0.1205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w:t>
            </w:r>
            <w:r>
              <w:rPr>
                <w:rFonts w:hint="eastAsia"/>
                <w:kern w:val="0"/>
                <w:sz w:val="18"/>
                <w:szCs w:val="18"/>
              </w:rPr>
              <w:t>43</w:t>
            </w:r>
            <w:r>
              <w:rPr>
                <w:kern w:val="0"/>
                <w:sz w:val="18"/>
                <w:szCs w:val="18"/>
              </w:rPr>
              <w:t>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0.6146</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0.0847</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91.1</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1.59</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0.9998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0.0738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0.094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0.0928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0.2048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0.5163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0.04853</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0.147</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90</w:t>
            </w:r>
            <w:r>
              <w:rPr>
                <w:rFonts w:hint="eastAsia"/>
                <w:kern w:val="0"/>
                <w:sz w:val="18"/>
                <w:szCs w:val="18"/>
              </w:rPr>
              <w:t>.00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1.5708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w:t>
            </w:r>
            <w:r>
              <w:rPr>
                <w:rFonts w:hint="eastAsia"/>
                <w:kern w:val="0"/>
                <w:sz w:val="18"/>
                <w:szCs w:val="18"/>
              </w:rPr>
              <w:t>.000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0.0714</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0.0909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0.0908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0.2019</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0.509</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0.04627</w:t>
            </w:r>
          </w:p>
        </w:tc>
      </w:tr>
      <w:tr w:rsidR="00A70C3A" w:rsidTr="00B25508">
        <w:trPr>
          <w:trHeight w:val="450"/>
          <w:jc w:val="center"/>
        </w:trPr>
        <w:tc>
          <w:tcPr>
            <w:tcW w:w="840" w:type="dxa"/>
            <w:tcBorders>
              <w:top w:val="nil"/>
              <w:left w:val="single" w:sz="4" w:space="0" w:color="auto"/>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73.7</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1.2863</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0.9598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0.0408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0.052</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0.0635</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0.159</w:t>
            </w:r>
            <w:r>
              <w:rPr>
                <w:rFonts w:hint="eastAsia"/>
                <w:kern w:val="0"/>
                <w:sz w:val="18"/>
                <w:szCs w:val="18"/>
              </w:rPr>
              <w:t>0</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0.4008</w:t>
            </w:r>
          </w:p>
        </w:tc>
        <w:tc>
          <w:tcPr>
            <w:tcW w:w="840" w:type="dxa"/>
            <w:tcBorders>
              <w:top w:val="nil"/>
              <w:left w:val="nil"/>
              <w:bottom w:val="single" w:sz="4" w:space="0" w:color="auto"/>
              <w:right w:val="single" w:sz="4" w:space="0" w:color="auto"/>
            </w:tcBorders>
            <w:vAlign w:val="center"/>
          </w:tcPr>
          <w:p w:rsidR="00A70C3A" w:rsidRDefault="00A70C3A" w:rsidP="00B25508">
            <w:pPr>
              <w:rPr>
                <w:kern w:val="0"/>
                <w:sz w:val="18"/>
                <w:szCs w:val="18"/>
              </w:rPr>
            </w:pPr>
            <w:r>
              <w:rPr>
                <w:kern w:val="0"/>
                <w:sz w:val="18"/>
                <w:szCs w:val="18"/>
              </w:rPr>
              <w:t>0.02084</w:t>
            </w:r>
          </w:p>
        </w:tc>
      </w:tr>
    </w:tbl>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rsidR="00A70C3A" w:rsidRDefault="00A70C3A" w:rsidP="00B25508">
      <w:pPr>
        <w:rPr>
          <w:bCs/>
        </w:rPr>
      </w:pPr>
      <w:r>
        <w:rPr>
          <w:rFonts w:hint="eastAsia"/>
          <w:bCs/>
        </w:rPr>
        <w:t>注：</w:t>
      </w:r>
      <w:r>
        <w:rPr>
          <w:rFonts w:hint="eastAsia"/>
          <w:bCs/>
        </w:rPr>
        <w:t xml:space="preserve">  h</w:t>
      </w:r>
      <w:r>
        <w:rPr>
          <w:rFonts w:hint="eastAsia"/>
          <w:bCs/>
        </w:rPr>
        <w:t>—管内水深</w:t>
      </w:r>
    </w:p>
    <w:p w:rsidR="00A70C3A" w:rsidRDefault="00A70C3A" w:rsidP="00B25508">
      <w:r>
        <w:rPr>
          <w:rFonts w:hint="eastAsia"/>
        </w:rPr>
        <w:t>d</w:t>
      </w:r>
      <w:r>
        <w:rPr>
          <w:rFonts w:hint="eastAsia"/>
        </w:rPr>
        <w:t>—管道内径</w:t>
      </w:r>
    </w:p>
    <w:p w:rsidR="00A70C3A" w:rsidRDefault="00A70C3A" w:rsidP="00B25508">
      <w:r>
        <w:rPr>
          <w:rFonts w:hint="eastAsia"/>
        </w:rPr>
        <w:t>h/d</w:t>
      </w:r>
      <w:r>
        <w:rPr>
          <w:rFonts w:hint="eastAsia"/>
          <w:vertAlign w:val="subscript"/>
        </w:rPr>
        <w:t>j</w:t>
      </w:r>
      <w:r>
        <w:rPr>
          <w:rFonts w:hint="eastAsia"/>
        </w:rPr>
        <w:t>—管道水流充满度；</w:t>
      </w:r>
    </w:p>
    <w:p w:rsidR="00A70C3A" w:rsidRDefault="00A70C3A" w:rsidP="00B25508">
      <w:r>
        <w:rPr>
          <w:rFonts w:hint="eastAsia"/>
        </w:rPr>
        <w:t>θ—管道断面水深圆心角；</w:t>
      </w:r>
    </w:p>
    <w:p w:rsidR="00A70C3A" w:rsidRDefault="00A70C3A" w:rsidP="00B25508">
      <w:r>
        <w:rPr>
          <w:rFonts w:hint="eastAsia"/>
        </w:rPr>
        <w:t>α</w:t>
      </w:r>
      <w:r>
        <w:t>=1/8</w:t>
      </w:r>
      <w:r>
        <w:rPr>
          <w:rFonts w:hint="eastAsia"/>
        </w:rPr>
        <w:t>（θ－</w:t>
      </w:r>
      <w:r>
        <w:rPr>
          <w:rFonts w:hint="eastAsia"/>
        </w:rPr>
        <w:t>sin</w:t>
      </w:r>
      <w:r>
        <w:rPr>
          <w:rFonts w:hint="eastAsia"/>
        </w:rPr>
        <w:t>θ）</w:t>
      </w:r>
    </w:p>
    <w:p w:rsidR="00A70C3A" w:rsidRDefault="00A70C3A" w:rsidP="00B25508">
      <w:r>
        <w:rPr>
          <w:rFonts w:hint="eastAsia"/>
        </w:rPr>
        <w:t>α比（断面比）—不同</w:t>
      </w:r>
      <w:r>
        <w:rPr>
          <w:rFonts w:hint="eastAsia"/>
        </w:rPr>
        <w:t>h/dj</w:t>
      </w:r>
      <w:r>
        <w:rPr>
          <w:rFonts w:hint="eastAsia"/>
        </w:rPr>
        <w:t>时的α值与</w:t>
      </w:r>
      <w:r>
        <w:rPr>
          <w:rFonts w:hint="eastAsia"/>
        </w:rPr>
        <w:t>h/dj=1</w:t>
      </w:r>
      <w:r>
        <w:rPr>
          <w:rFonts w:hint="eastAsia"/>
        </w:rPr>
        <w:t>时的α值的比值；</w:t>
      </w:r>
    </w:p>
    <w:p w:rsidR="00A70C3A" w:rsidRDefault="00A70C3A" w:rsidP="00B25508">
      <w:r>
        <w:rPr>
          <w:rFonts w:hint="eastAsia"/>
        </w:rPr>
        <w:lastRenderedPageBreak/>
        <w:t>β</w:t>
      </w:r>
      <w:r>
        <w:rPr>
          <w:rFonts w:hint="eastAsia"/>
        </w:rPr>
        <w:t>=1/4</w:t>
      </w:r>
      <w:r>
        <w:rPr>
          <w:rFonts w:hint="eastAsia"/>
        </w:rPr>
        <w:t>（</w:t>
      </w:r>
      <w:r>
        <w:rPr>
          <w:rFonts w:hint="eastAsia"/>
        </w:rPr>
        <w:t>1</w:t>
      </w:r>
      <w:r>
        <w:rPr>
          <w:rFonts w:hint="eastAsia"/>
        </w:rPr>
        <w:t>－</w:t>
      </w:r>
      <w:r>
        <w:rPr>
          <w:rFonts w:hint="eastAsia"/>
        </w:rPr>
        <w:t>sin</w:t>
      </w:r>
      <w:r>
        <w:rPr>
          <w:rFonts w:hint="eastAsia"/>
        </w:rPr>
        <w:t>θ</w:t>
      </w:r>
      <w:r>
        <w:rPr>
          <w:rFonts w:hint="eastAsia"/>
        </w:rPr>
        <w:t>/</w:t>
      </w:r>
      <w:r>
        <w:rPr>
          <w:rFonts w:hint="eastAsia"/>
        </w:rPr>
        <w:t>θ）</w:t>
      </w:r>
    </w:p>
    <w:p w:rsidR="00A70C3A" w:rsidRDefault="00A70C3A" w:rsidP="00B25508">
      <w:r>
        <w:rPr>
          <w:rFonts w:hint="eastAsia"/>
        </w:rPr>
        <w:t>β</w:t>
      </w:r>
      <w:r>
        <w:rPr>
          <w:rFonts w:hint="eastAsia"/>
          <w:vertAlign w:val="superscript"/>
        </w:rPr>
        <w:t>0.667</w:t>
      </w:r>
      <w:r>
        <w:rPr>
          <w:rFonts w:hint="eastAsia"/>
        </w:rPr>
        <w:t>比（流速比）—不同</w:t>
      </w:r>
      <w:r>
        <w:rPr>
          <w:rFonts w:hint="eastAsia"/>
        </w:rPr>
        <w:t>h/dj</w:t>
      </w:r>
      <w:r>
        <w:rPr>
          <w:rFonts w:hint="eastAsia"/>
        </w:rPr>
        <w:t>时的β</w:t>
      </w:r>
      <w:r>
        <w:rPr>
          <w:rFonts w:hint="eastAsia"/>
          <w:vertAlign w:val="superscript"/>
        </w:rPr>
        <w:t>0.667</w:t>
      </w:r>
      <w:r>
        <w:rPr>
          <w:rFonts w:hint="eastAsia"/>
        </w:rPr>
        <w:t>值与</w:t>
      </w:r>
      <w:r>
        <w:rPr>
          <w:rFonts w:hint="eastAsia"/>
        </w:rPr>
        <w:t>h/dj=1</w:t>
      </w:r>
      <w:r>
        <w:rPr>
          <w:rFonts w:hint="eastAsia"/>
        </w:rPr>
        <w:t>时的β</w:t>
      </w:r>
      <w:r>
        <w:rPr>
          <w:rFonts w:hint="eastAsia"/>
          <w:vertAlign w:val="superscript"/>
        </w:rPr>
        <w:t>0.667</w:t>
      </w:r>
      <w:r>
        <w:rPr>
          <w:rFonts w:hint="eastAsia"/>
        </w:rPr>
        <w:t>值的比值；</w:t>
      </w:r>
    </w:p>
    <w:p w:rsidR="00A70C3A" w:rsidRDefault="00A70C3A" w:rsidP="00B25508">
      <w:r>
        <w:rPr>
          <w:rFonts w:hint="eastAsia"/>
        </w:rPr>
        <w:t>α</w:t>
      </w:r>
      <w:r>
        <w:rPr>
          <w:bCs/>
        </w:rPr>
        <w:t>·</w:t>
      </w:r>
      <w:r>
        <w:rPr>
          <w:rFonts w:hint="eastAsia"/>
        </w:rPr>
        <w:t>β</w:t>
      </w:r>
      <w:r>
        <w:rPr>
          <w:rFonts w:hint="eastAsia"/>
          <w:vertAlign w:val="superscript"/>
        </w:rPr>
        <w:t>0.667</w:t>
      </w:r>
      <w:r>
        <w:rPr>
          <w:rFonts w:hint="eastAsia"/>
        </w:rPr>
        <w:t>比（流量比）—不同</w:t>
      </w:r>
      <w:r>
        <w:rPr>
          <w:rFonts w:hint="eastAsia"/>
        </w:rPr>
        <w:t>h/dj</w:t>
      </w:r>
      <w:r>
        <w:rPr>
          <w:rFonts w:hint="eastAsia"/>
        </w:rPr>
        <w:t>时的α</w:t>
      </w:r>
      <w:r>
        <w:rPr>
          <w:bCs/>
        </w:rPr>
        <w:t>·</w:t>
      </w:r>
      <w:r>
        <w:rPr>
          <w:rFonts w:hint="eastAsia"/>
        </w:rPr>
        <w:t>β</w:t>
      </w:r>
      <w:r>
        <w:rPr>
          <w:rFonts w:hint="eastAsia"/>
          <w:vertAlign w:val="superscript"/>
        </w:rPr>
        <w:t>0.667</w:t>
      </w:r>
      <w:r>
        <w:rPr>
          <w:rFonts w:hint="eastAsia"/>
        </w:rPr>
        <w:t>值与</w:t>
      </w:r>
      <w:r>
        <w:rPr>
          <w:rFonts w:hint="eastAsia"/>
        </w:rPr>
        <w:t>h/dj=1</w:t>
      </w:r>
      <w:r>
        <w:rPr>
          <w:rFonts w:hint="eastAsia"/>
        </w:rPr>
        <w:t>时的α</w:t>
      </w:r>
      <w:r>
        <w:rPr>
          <w:bCs/>
        </w:rPr>
        <w:t>·</w:t>
      </w:r>
      <w:r>
        <w:rPr>
          <w:rFonts w:hint="eastAsia"/>
        </w:rPr>
        <w:t>β</w:t>
      </w:r>
      <w:r>
        <w:rPr>
          <w:rFonts w:hint="eastAsia"/>
          <w:vertAlign w:val="superscript"/>
        </w:rPr>
        <w:t>0.667</w:t>
      </w:r>
      <w:r>
        <w:rPr>
          <w:rFonts w:hint="eastAsia"/>
        </w:rPr>
        <w:t>值的比值。</w:t>
      </w:r>
    </w:p>
    <w:p w:rsidR="00A70C3A" w:rsidRDefault="00A70C3A" w:rsidP="00B25508">
      <w:r>
        <w:rPr>
          <w:rFonts w:hint="eastAsia"/>
        </w:rPr>
        <w:t xml:space="preserve"> </w:t>
      </w:r>
    </w:p>
    <w:p w:rsidR="00A70C3A" w:rsidRDefault="00A70C3A" w:rsidP="00B25508"/>
    <w:p w:rsidR="00A70C3A" w:rsidRDefault="00A70C3A" w:rsidP="00B25508"/>
    <w:p w:rsidR="00A70C3A" w:rsidRDefault="00A70C3A" w:rsidP="00B25508">
      <w:pPr>
        <w:rPr>
          <w:rFonts w:ascii="宋体" w:hAnsi="宋体"/>
          <w:kern w:val="0"/>
          <w:szCs w:val="21"/>
        </w:rPr>
      </w:pPr>
      <w:r>
        <w:rPr>
          <w:rFonts w:ascii="宋体" w:hAnsi="宋体"/>
          <w:szCs w:val="21"/>
        </w:rPr>
        <w:br w:type="page"/>
      </w:r>
    </w:p>
    <w:p w:rsidR="00BE0C6F" w:rsidRPr="00B25508" w:rsidRDefault="00BE0C6F" w:rsidP="00E4194F">
      <w:pPr>
        <w:pStyle w:val="afff"/>
        <w:rPr>
          <w:rFonts w:ascii="宋体" w:hAnsi="宋体"/>
          <w:sz w:val="28"/>
          <w:szCs w:val="28"/>
        </w:rPr>
      </w:pPr>
      <w:bookmarkStart w:id="168" w:name="_Toc436727300"/>
      <w:r w:rsidRPr="00E4194F">
        <w:lastRenderedPageBreak/>
        <w:t>附录</w:t>
      </w:r>
      <w:r w:rsidRPr="00E4194F">
        <w:t>D</w:t>
      </w:r>
      <w:r w:rsidR="00D817B0" w:rsidRPr="00E4194F">
        <w:t>管侧土的综合变形模量</w:t>
      </w:r>
      <w:bookmarkEnd w:id="168"/>
      <w:r w:rsidRPr="00B25508">
        <w:rPr>
          <w:rFonts w:ascii="宋体" w:hAnsi="宋体"/>
          <w:sz w:val="28"/>
          <w:szCs w:val="28"/>
        </w:rPr>
        <w:br/>
      </w:r>
      <w:bookmarkEnd w:id="147"/>
    </w:p>
    <w:p w:rsidR="00BE0C6F" w:rsidRPr="0032791E" w:rsidRDefault="00BE0C6F" w:rsidP="00BE0C6F">
      <w:pPr>
        <w:rPr>
          <w:rFonts w:ascii="Times New Roman" w:hAnsi="Times New Roman" w:cs="Times New Roman"/>
          <w:szCs w:val="21"/>
        </w:rPr>
      </w:pPr>
      <w:r w:rsidRPr="0032791E">
        <w:rPr>
          <w:rFonts w:ascii="Times New Roman" w:hAnsi="Times New Roman" w:cs="Times New Roman"/>
          <w:bCs/>
          <w:szCs w:val="21"/>
        </w:rPr>
        <w:t>D.</w:t>
      </w:r>
      <w:r w:rsidR="00D817B0">
        <w:rPr>
          <w:rFonts w:ascii="Times New Roman" w:hAnsi="Times New Roman" w:cs="Times New Roman" w:hint="eastAsia"/>
          <w:bCs/>
          <w:szCs w:val="21"/>
        </w:rPr>
        <w:t>0.</w:t>
      </w:r>
      <w:r w:rsidRPr="0032791E">
        <w:rPr>
          <w:rFonts w:ascii="Times New Roman" w:hAnsi="Times New Roman" w:cs="Times New Roman"/>
          <w:bCs/>
          <w:szCs w:val="21"/>
        </w:rPr>
        <w:t>1</w:t>
      </w:r>
      <w:r w:rsidRPr="0032791E">
        <w:rPr>
          <w:rFonts w:ascii="Times New Roman" w:hAnsi="Times New Roman" w:cs="Times New Roman"/>
          <w:szCs w:val="21"/>
        </w:rPr>
        <w:t xml:space="preserve"> </w:t>
      </w:r>
      <w:r w:rsidRPr="0032791E">
        <w:rPr>
          <w:rFonts w:ascii="Times New Roman" w:hAnsi="Times New Roman" w:cs="Times New Roman"/>
          <w:szCs w:val="21"/>
        </w:rPr>
        <w:t>管侧土的综合变形模量应根据管侧回填土的土质、压实密度和沟槽两侧原状土的土质，综合评价确定。</w:t>
      </w:r>
    </w:p>
    <w:p w:rsidR="00BE0C6F" w:rsidRPr="0032791E" w:rsidRDefault="00BE0C6F" w:rsidP="00BE0C6F">
      <w:pPr>
        <w:rPr>
          <w:rFonts w:ascii="Times New Roman" w:hAnsi="Times New Roman" w:cs="Times New Roman"/>
          <w:szCs w:val="21"/>
        </w:rPr>
      </w:pPr>
      <w:r w:rsidRPr="0032791E">
        <w:rPr>
          <w:rFonts w:ascii="Times New Roman" w:hAnsi="Times New Roman" w:cs="Times New Roman"/>
          <w:bCs/>
          <w:szCs w:val="21"/>
        </w:rPr>
        <w:t>D.</w:t>
      </w:r>
      <w:r w:rsidR="00D817B0">
        <w:rPr>
          <w:rFonts w:ascii="Times New Roman" w:hAnsi="Times New Roman" w:cs="Times New Roman" w:hint="eastAsia"/>
          <w:bCs/>
          <w:szCs w:val="21"/>
        </w:rPr>
        <w:t>0.</w:t>
      </w:r>
      <w:r w:rsidRPr="0032791E">
        <w:rPr>
          <w:rFonts w:ascii="Times New Roman" w:hAnsi="Times New Roman" w:cs="Times New Roman"/>
          <w:bCs/>
          <w:szCs w:val="21"/>
        </w:rPr>
        <w:t>2</w:t>
      </w:r>
      <w:r w:rsidRPr="0032791E">
        <w:rPr>
          <w:rFonts w:ascii="Times New Roman" w:hAnsi="Times New Roman" w:cs="Times New Roman"/>
          <w:szCs w:val="21"/>
        </w:rPr>
        <w:t xml:space="preserve"> </w:t>
      </w:r>
      <w:r w:rsidRPr="0032791E">
        <w:rPr>
          <w:rFonts w:ascii="Times New Roman" w:hAnsi="Times New Roman" w:cs="Times New Roman"/>
          <w:szCs w:val="21"/>
        </w:rPr>
        <w:t>管侧土的综合变形模量，可按下列公式计算：</w:t>
      </w:r>
    </w:p>
    <w:p w:rsidR="00BE0C6F" w:rsidRPr="0032791E" w:rsidRDefault="00BE0C6F" w:rsidP="00BE0C6F">
      <w:pPr>
        <w:ind w:firstLineChars="400" w:firstLine="960"/>
        <w:rPr>
          <w:rFonts w:ascii="Times New Roman" w:hAnsi="Times New Roman" w:cs="Times New Roman"/>
          <w:szCs w:val="21"/>
        </w:rPr>
      </w:pPr>
      <w:r w:rsidRPr="0032791E">
        <w:rPr>
          <w:rFonts w:ascii="Times New Roman" w:hAnsi="Times New Roman" w:cs="Times New Roman"/>
          <w:position w:val="-12"/>
          <w:szCs w:val="21"/>
        </w:rPr>
        <w:object w:dxaOrig="1140" w:dyaOrig="360">
          <v:shape id="_x0000_i1066" type="#_x0000_t75" style="width:57.05pt;height:17.75pt;mso-wrap-style:square;mso-position-horizontal-relative:page;mso-position-vertical-relative:page" o:ole="">
            <v:imagedata r:id="rId111" o:title=""/>
          </v:shape>
          <o:OLEObject Type="Embed" ProgID="Equation.3" ShapeID="_x0000_i1066" DrawAspect="Content" ObjectID="_1510469287" r:id="rId112"/>
        </w:object>
      </w:r>
      <w:r w:rsidRPr="0032791E">
        <w:rPr>
          <w:rFonts w:ascii="Times New Roman" w:hAnsi="Times New Roman" w:cs="Times New Roman"/>
          <w:szCs w:val="21"/>
        </w:rPr>
        <w:t xml:space="preserve">                                               (D.</w:t>
      </w:r>
      <w:r w:rsidR="00D817B0">
        <w:rPr>
          <w:rFonts w:ascii="Times New Roman" w:hAnsi="Times New Roman" w:cs="Times New Roman" w:hint="eastAsia"/>
          <w:szCs w:val="21"/>
        </w:rPr>
        <w:t>0.</w:t>
      </w:r>
      <w:r w:rsidRPr="0032791E">
        <w:rPr>
          <w:rFonts w:ascii="Times New Roman" w:hAnsi="Times New Roman" w:cs="Times New Roman"/>
          <w:szCs w:val="21"/>
        </w:rPr>
        <w:t>2-1</w:t>
      </w:r>
      <w:r w:rsidRPr="0032791E">
        <w:rPr>
          <w:rFonts w:ascii="Times New Roman" w:hAnsi="Times New Roman" w:cs="Times New Roman"/>
          <w:szCs w:val="21"/>
        </w:rPr>
        <w:t>）</w:t>
      </w:r>
    </w:p>
    <w:p w:rsidR="00BE0C6F" w:rsidRPr="0032791E" w:rsidRDefault="00BE0C6F" w:rsidP="00BE0C6F">
      <w:pPr>
        <w:ind w:firstLineChars="400" w:firstLine="960"/>
        <w:rPr>
          <w:rFonts w:ascii="Times New Roman" w:hAnsi="Times New Roman" w:cs="Times New Roman"/>
          <w:szCs w:val="21"/>
        </w:rPr>
      </w:pPr>
      <w:r w:rsidRPr="0032791E">
        <w:rPr>
          <w:rFonts w:ascii="Times New Roman" w:hAnsi="Times New Roman" w:cs="Times New Roman"/>
          <w:position w:val="-60"/>
          <w:szCs w:val="21"/>
        </w:rPr>
        <w:object w:dxaOrig="1680" w:dyaOrig="981">
          <v:shape id="_x0000_i1067" type="#_x0000_t75" style="width:117.8pt;height:43.95pt;mso-wrap-style:square;mso-position-horizontal-relative:page;mso-position-vertical-relative:page" o:ole="">
            <v:imagedata r:id="rId113" o:title=""/>
          </v:shape>
          <o:OLEObject Type="Embed" ProgID="Equation.3" ShapeID="_x0000_i1067" DrawAspect="Content" ObjectID="_1510469288" r:id="rId114"/>
        </w:object>
      </w:r>
      <w:r w:rsidRPr="0032791E">
        <w:rPr>
          <w:rFonts w:ascii="Times New Roman" w:hAnsi="Times New Roman" w:cs="Times New Roman"/>
          <w:szCs w:val="21"/>
        </w:rPr>
        <w:t xml:space="preserve">                                   </w:t>
      </w:r>
      <w:r w:rsidRPr="0032791E">
        <w:rPr>
          <w:rFonts w:ascii="Times New Roman" w:hAnsi="Times New Roman" w:cs="Times New Roman"/>
          <w:szCs w:val="21"/>
        </w:rPr>
        <w:t>（</w:t>
      </w:r>
      <w:r w:rsidRPr="0032791E">
        <w:rPr>
          <w:rFonts w:ascii="Times New Roman" w:hAnsi="Times New Roman" w:cs="Times New Roman"/>
          <w:szCs w:val="21"/>
        </w:rPr>
        <w:t>D.</w:t>
      </w:r>
      <w:r w:rsidR="00D817B0">
        <w:rPr>
          <w:rFonts w:ascii="Times New Roman" w:hAnsi="Times New Roman" w:cs="Times New Roman" w:hint="eastAsia"/>
          <w:szCs w:val="21"/>
        </w:rPr>
        <w:t>0.</w:t>
      </w:r>
      <w:r w:rsidRPr="0032791E">
        <w:rPr>
          <w:rFonts w:ascii="Times New Roman" w:hAnsi="Times New Roman" w:cs="Times New Roman"/>
          <w:szCs w:val="21"/>
        </w:rPr>
        <w:t>2-2</w:t>
      </w:r>
      <w:r w:rsidRPr="0032791E">
        <w:rPr>
          <w:rFonts w:ascii="Times New Roman" w:hAnsi="Times New Roman" w:cs="Times New Roman"/>
          <w:szCs w:val="21"/>
        </w:rPr>
        <w:t>）</w:t>
      </w:r>
    </w:p>
    <w:p w:rsidR="00BE0C6F" w:rsidRPr="0032791E" w:rsidRDefault="00BE0C6F" w:rsidP="00BE0C6F">
      <w:pPr>
        <w:ind w:left="1200" w:hangingChars="500" w:hanging="1200"/>
        <w:rPr>
          <w:rFonts w:ascii="Times New Roman" w:hAnsi="Times New Roman" w:cs="Times New Roman"/>
          <w:szCs w:val="21"/>
        </w:rPr>
      </w:pPr>
      <w:r w:rsidRPr="0032791E">
        <w:rPr>
          <w:rFonts w:ascii="Times New Roman" w:hAnsi="Times New Roman" w:cs="Times New Roman"/>
          <w:szCs w:val="21"/>
        </w:rPr>
        <w:t>式中</w:t>
      </w:r>
      <w:r w:rsidRPr="0032791E">
        <w:rPr>
          <w:rFonts w:ascii="Times New Roman" w:hAnsi="Times New Roman" w:cs="Times New Roman"/>
          <w:szCs w:val="21"/>
        </w:rPr>
        <w:t xml:space="preserve"> </w:t>
      </w:r>
      <w:r w:rsidRPr="0032791E">
        <w:rPr>
          <w:rFonts w:ascii="Times New Roman" w:hAnsi="Times New Roman" w:cs="Times New Roman"/>
          <w:position w:val="-12"/>
          <w:szCs w:val="21"/>
        </w:rPr>
        <w:object w:dxaOrig="300" w:dyaOrig="360">
          <v:shape id="_x0000_i1068" type="#_x0000_t75" style="width:15.9pt;height:17.75pt;mso-wrap-style:square;mso-position-horizontal-relative:page;mso-position-vertical-relative:page" o:ole="">
            <v:imagedata r:id="rId115" o:title=""/>
          </v:shape>
          <o:OLEObject Type="Embed" ProgID="Equation.3" ShapeID="_x0000_i1068" DrawAspect="Content" ObjectID="_1510469289" r:id="rId116"/>
        </w:object>
      </w:r>
      <w:r w:rsidRPr="0032791E">
        <w:rPr>
          <w:rFonts w:ascii="Times New Roman" w:hAnsi="Times New Roman" w:cs="Times New Roman"/>
          <w:szCs w:val="21"/>
        </w:rPr>
        <w:t>—</w:t>
      </w:r>
      <w:r w:rsidRPr="0032791E">
        <w:rPr>
          <w:rFonts w:ascii="Times New Roman" w:hAnsi="Times New Roman" w:cs="Times New Roman"/>
          <w:szCs w:val="21"/>
        </w:rPr>
        <w:t>管侧回填土在要求压实密度时相应的变形模量（</w:t>
      </w:r>
      <w:r w:rsidRPr="0032791E">
        <w:rPr>
          <w:rFonts w:ascii="Times New Roman" w:hAnsi="Times New Roman" w:cs="Times New Roman"/>
          <w:szCs w:val="21"/>
        </w:rPr>
        <w:t>MPa</w:t>
      </w:r>
      <w:r w:rsidRPr="0032791E">
        <w:rPr>
          <w:rFonts w:ascii="Times New Roman" w:hAnsi="Times New Roman" w:cs="Times New Roman"/>
          <w:szCs w:val="21"/>
        </w:rPr>
        <w:t>），应根据试验确定；当缺乏试验数据时，可按表</w:t>
      </w:r>
      <w:r w:rsidRPr="0032791E">
        <w:rPr>
          <w:rFonts w:ascii="Times New Roman" w:hAnsi="Times New Roman" w:cs="Times New Roman"/>
          <w:szCs w:val="21"/>
        </w:rPr>
        <w:t>D</w:t>
      </w:r>
      <w:r w:rsidR="00D817B0">
        <w:rPr>
          <w:rFonts w:ascii="Times New Roman" w:hAnsi="Times New Roman" w:cs="Times New Roman" w:hint="eastAsia"/>
          <w:szCs w:val="21"/>
        </w:rPr>
        <w:t>0.</w:t>
      </w:r>
      <w:r w:rsidRPr="0032791E">
        <w:rPr>
          <w:rFonts w:ascii="Times New Roman" w:hAnsi="Times New Roman" w:cs="Times New Roman"/>
          <w:szCs w:val="21"/>
        </w:rPr>
        <w:t>.2-1</w:t>
      </w:r>
      <w:r w:rsidRPr="0032791E">
        <w:rPr>
          <w:rFonts w:ascii="Times New Roman" w:hAnsi="Times New Roman" w:cs="Times New Roman"/>
          <w:szCs w:val="21"/>
        </w:rPr>
        <w:t>采用；</w:t>
      </w:r>
    </w:p>
    <w:p w:rsidR="00BE0C6F" w:rsidRPr="0032791E" w:rsidRDefault="00BE0C6F" w:rsidP="00BE0C6F">
      <w:pPr>
        <w:ind w:left="1234" w:hangingChars="514" w:hanging="1234"/>
        <w:rPr>
          <w:rFonts w:ascii="Times New Roman" w:hAnsi="Times New Roman" w:cs="Times New Roman"/>
          <w:szCs w:val="21"/>
        </w:rPr>
      </w:pPr>
      <w:r w:rsidRPr="0032791E">
        <w:rPr>
          <w:rFonts w:ascii="Times New Roman" w:hAnsi="Times New Roman" w:cs="Times New Roman"/>
          <w:szCs w:val="21"/>
        </w:rPr>
        <w:t xml:space="preserve">     </w:t>
      </w:r>
      <w:r w:rsidRPr="0032791E">
        <w:rPr>
          <w:rFonts w:ascii="Times New Roman" w:hAnsi="Times New Roman" w:cs="Times New Roman"/>
          <w:position w:val="-12"/>
          <w:szCs w:val="21"/>
        </w:rPr>
        <w:object w:dxaOrig="300" w:dyaOrig="360">
          <v:shape id="_x0000_i1069" type="#_x0000_t75" style="width:15.9pt;height:17.75pt;mso-wrap-style:square;mso-position-horizontal-relative:page;mso-position-vertical-relative:page" o:ole="">
            <v:imagedata r:id="rId117" o:title=""/>
          </v:shape>
          <o:OLEObject Type="Embed" ProgID="Equation.3" ShapeID="_x0000_i1069" DrawAspect="Content" ObjectID="_1510469290" r:id="rId118"/>
        </w:object>
      </w:r>
      <w:r w:rsidRPr="0032791E">
        <w:rPr>
          <w:rFonts w:ascii="Times New Roman" w:hAnsi="Times New Roman" w:cs="Times New Roman"/>
          <w:szCs w:val="21"/>
        </w:rPr>
        <w:t>—</w:t>
      </w:r>
      <w:r w:rsidRPr="0032791E">
        <w:rPr>
          <w:rFonts w:ascii="Times New Roman" w:hAnsi="Times New Roman" w:cs="Times New Roman"/>
          <w:szCs w:val="21"/>
        </w:rPr>
        <w:t>沟槽两侧原状土的变形模量（</w:t>
      </w:r>
      <w:r w:rsidRPr="0032791E">
        <w:rPr>
          <w:rFonts w:ascii="Times New Roman" w:hAnsi="Times New Roman" w:cs="Times New Roman"/>
          <w:szCs w:val="21"/>
        </w:rPr>
        <w:t>MPa</w:t>
      </w:r>
      <w:r w:rsidRPr="0032791E">
        <w:rPr>
          <w:rFonts w:ascii="Times New Roman" w:hAnsi="Times New Roman" w:cs="Times New Roman"/>
          <w:szCs w:val="21"/>
        </w:rPr>
        <w:t>），应根据试验确定；当缺乏试验数据时，可参照表</w:t>
      </w:r>
      <w:r w:rsidRPr="0032791E">
        <w:rPr>
          <w:rFonts w:ascii="Times New Roman" w:hAnsi="Times New Roman" w:cs="Times New Roman"/>
          <w:szCs w:val="21"/>
        </w:rPr>
        <w:t>D.2-1</w:t>
      </w:r>
      <w:r w:rsidRPr="0032791E">
        <w:rPr>
          <w:rFonts w:ascii="Times New Roman" w:hAnsi="Times New Roman" w:cs="Times New Roman"/>
          <w:szCs w:val="21"/>
        </w:rPr>
        <w:t>采用；</w:t>
      </w:r>
    </w:p>
    <w:p w:rsidR="00BE0C6F" w:rsidRPr="0032791E" w:rsidRDefault="00BE0C6F" w:rsidP="00BE0C6F">
      <w:pPr>
        <w:ind w:firstLine="540"/>
        <w:rPr>
          <w:rFonts w:ascii="Times New Roman" w:hAnsi="Times New Roman" w:cs="Times New Roman"/>
          <w:szCs w:val="21"/>
        </w:rPr>
      </w:pPr>
      <w:r w:rsidRPr="0032791E">
        <w:rPr>
          <w:rFonts w:ascii="Times New Roman" w:hAnsi="Times New Roman" w:cs="Times New Roman"/>
          <w:position w:val="-10"/>
          <w:szCs w:val="21"/>
        </w:rPr>
        <w:object w:dxaOrig="240" w:dyaOrig="320">
          <v:shape id="_x0000_i1070" type="#_x0000_t75" style="width:12.15pt;height:15.9pt;mso-wrap-style:square;mso-position-horizontal-relative:page;mso-position-vertical-relative:page" o:ole="">
            <v:imagedata r:id="rId119" o:title=""/>
          </v:shape>
          <o:OLEObject Type="Embed" ProgID="Equation.3" ShapeID="_x0000_i1070" DrawAspect="Content" ObjectID="_1510469291" r:id="rId120"/>
        </w:object>
      </w:r>
      <w:r w:rsidRPr="0032791E">
        <w:rPr>
          <w:rFonts w:ascii="Times New Roman" w:hAnsi="Times New Roman" w:cs="Times New Roman"/>
          <w:szCs w:val="21"/>
        </w:rPr>
        <w:t>—</w:t>
      </w:r>
      <w:r w:rsidRPr="0032791E">
        <w:rPr>
          <w:rFonts w:ascii="Times New Roman" w:hAnsi="Times New Roman" w:cs="Times New Roman"/>
          <w:szCs w:val="21"/>
        </w:rPr>
        <w:t>综合修正系数，与</w:t>
      </w:r>
      <w:r w:rsidRPr="0032791E">
        <w:rPr>
          <w:rFonts w:ascii="Times New Roman" w:hAnsi="Times New Roman" w:cs="Times New Roman"/>
          <w:szCs w:val="21"/>
        </w:rPr>
        <w:t>B</w:t>
      </w:r>
      <w:r w:rsidRPr="0032791E">
        <w:rPr>
          <w:rFonts w:ascii="Times New Roman" w:hAnsi="Times New Roman" w:cs="Times New Roman"/>
          <w:szCs w:val="21"/>
          <w:vertAlign w:val="subscript"/>
        </w:rPr>
        <w:t>t</w:t>
      </w:r>
      <w:r w:rsidRPr="0032791E">
        <w:rPr>
          <w:rFonts w:ascii="Times New Roman" w:hAnsi="Times New Roman" w:cs="Times New Roman"/>
          <w:szCs w:val="21"/>
        </w:rPr>
        <w:t>和</w:t>
      </w:r>
      <w:r w:rsidRPr="0032791E">
        <w:rPr>
          <w:rFonts w:ascii="Times New Roman" w:hAnsi="Times New Roman" w:cs="Times New Roman"/>
          <w:szCs w:val="21"/>
        </w:rPr>
        <w:t>D</w:t>
      </w:r>
      <w:r w:rsidRPr="0032791E">
        <w:rPr>
          <w:rFonts w:ascii="Times New Roman" w:hAnsi="Times New Roman" w:cs="Times New Roman"/>
          <w:szCs w:val="21"/>
          <w:vertAlign w:val="subscript"/>
        </w:rPr>
        <w:t>e</w:t>
      </w:r>
      <w:r w:rsidRPr="0032791E">
        <w:rPr>
          <w:rFonts w:ascii="Times New Roman" w:hAnsi="Times New Roman" w:cs="Times New Roman"/>
          <w:szCs w:val="21"/>
        </w:rPr>
        <w:t>的比值有关的计算参数，可按表</w:t>
      </w:r>
      <w:r w:rsidRPr="0032791E">
        <w:rPr>
          <w:rFonts w:ascii="Times New Roman" w:hAnsi="Times New Roman" w:cs="Times New Roman"/>
          <w:szCs w:val="21"/>
        </w:rPr>
        <w:t>D.2-2</w:t>
      </w:r>
      <w:r w:rsidRPr="0032791E">
        <w:rPr>
          <w:rFonts w:ascii="Times New Roman" w:hAnsi="Times New Roman" w:cs="Times New Roman"/>
          <w:szCs w:val="21"/>
        </w:rPr>
        <w:t>确定；</w:t>
      </w:r>
    </w:p>
    <w:p w:rsidR="00BE0C6F" w:rsidRPr="0032791E" w:rsidRDefault="00BE0C6F" w:rsidP="00BE0C6F">
      <w:pPr>
        <w:ind w:leftChars="257" w:left="1337" w:hangingChars="300" w:hanging="720"/>
        <w:rPr>
          <w:rFonts w:ascii="Times New Roman" w:hAnsi="Times New Roman" w:cs="Times New Roman"/>
          <w:szCs w:val="21"/>
        </w:rPr>
      </w:pPr>
      <w:r w:rsidRPr="0032791E">
        <w:rPr>
          <w:rFonts w:ascii="Times New Roman" w:hAnsi="Times New Roman" w:cs="Times New Roman"/>
          <w:szCs w:val="21"/>
        </w:rPr>
        <w:t>B</w:t>
      </w:r>
      <w:r w:rsidRPr="0032791E">
        <w:rPr>
          <w:rFonts w:ascii="Times New Roman" w:hAnsi="Times New Roman" w:cs="Times New Roman"/>
          <w:szCs w:val="21"/>
          <w:vertAlign w:val="subscript"/>
        </w:rPr>
        <w:t>t</w:t>
      </w:r>
      <w:r w:rsidRPr="0032791E">
        <w:rPr>
          <w:rFonts w:ascii="Times New Roman" w:hAnsi="Times New Roman" w:cs="Times New Roman"/>
          <w:szCs w:val="21"/>
        </w:rPr>
        <w:t>—</w:t>
      </w:r>
      <w:r w:rsidRPr="0032791E">
        <w:rPr>
          <w:rFonts w:ascii="Times New Roman" w:hAnsi="Times New Roman" w:cs="Times New Roman"/>
          <w:szCs w:val="21"/>
        </w:rPr>
        <w:t>管中心处的沟槽宽度</w:t>
      </w:r>
      <w:r w:rsidRPr="0032791E">
        <w:rPr>
          <w:rFonts w:ascii="Times New Roman" w:hAnsi="Times New Roman" w:cs="Times New Roman"/>
          <w:szCs w:val="21"/>
        </w:rPr>
        <w:t>(m)</w:t>
      </w:r>
      <w:r w:rsidRPr="0032791E">
        <w:rPr>
          <w:rFonts w:ascii="Times New Roman" w:hAnsi="Times New Roman" w:cs="Times New Roman"/>
          <w:szCs w:val="21"/>
        </w:rPr>
        <w:t>；</w:t>
      </w:r>
    </w:p>
    <w:p w:rsidR="00BE0C6F" w:rsidRPr="0032791E" w:rsidRDefault="00BE0C6F" w:rsidP="00BE0C6F">
      <w:pPr>
        <w:ind w:leftChars="257" w:left="1337" w:hangingChars="300" w:hanging="720"/>
        <w:rPr>
          <w:rFonts w:ascii="Times New Roman" w:hAnsi="Times New Roman" w:cs="Times New Roman"/>
          <w:szCs w:val="21"/>
        </w:rPr>
      </w:pPr>
      <w:r w:rsidRPr="0032791E">
        <w:rPr>
          <w:rFonts w:ascii="Times New Roman" w:hAnsi="Times New Roman" w:cs="Times New Roman"/>
          <w:szCs w:val="21"/>
        </w:rPr>
        <w:t>D</w:t>
      </w:r>
      <w:r w:rsidRPr="0032791E">
        <w:rPr>
          <w:rFonts w:ascii="Times New Roman" w:hAnsi="Times New Roman" w:cs="Times New Roman"/>
          <w:szCs w:val="21"/>
          <w:vertAlign w:val="subscript"/>
        </w:rPr>
        <w:t>e</w:t>
      </w:r>
      <w:r w:rsidRPr="0032791E">
        <w:rPr>
          <w:rFonts w:ascii="Times New Roman" w:hAnsi="Times New Roman" w:cs="Times New Roman"/>
          <w:szCs w:val="21"/>
        </w:rPr>
        <w:t>—</w:t>
      </w:r>
      <w:r w:rsidRPr="0032791E">
        <w:rPr>
          <w:rFonts w:ascii="Times New Roman" w:hAnsi="Times New Roman" w:cs="Times New Roman"/>
          <w:szCs w:val="21"/>
        </w:rPr>
        <w:t>管道外径（</w:t>
      </w:r>
      <w:r w:rsidRPr="0032791E">
        <w:rPr>
          <w:rFonts w:ascii="Times New Roman" w:hAnsi="Times New Roman" w:cs="Times New Roman"/>
          <w:szCs w:val="21"/>
        </w:rPr>
        <w:t>m</w:t>
      </w:r>
      <w:r w:rsidRPr="0032791E">
        <w:rPr>
          <w:rFonts w:ascii="Times New Roman" w:hAnsi="Times New Roman" w:cs="Times New Roman"/>
          <w:szCs w:val="21"/>
        </w:rPr>
        <w:t>）；</w:t>
      </w:r>
    </w:p>
    <w:p w:rsidR="00BE0C6F" w:rsidRPr="0032791E" w:rsidRDefault="00BE0C6F" w:rsidP="00BE0C6F">
      <w:pPr>
        <w:ind w:firstLineChars="200" w:firstLine="480"/>
        <w:rPr>
          <w:rFonts w:ascii="Times New Roman" w:hAnsi="Times New Roman" w:cs="Times New Roman"/>
          <w:szCs w:val="21"/>
        </w:rPr>
      </w:pPr>
      <w:r w:rsidRPr="0032791E">
        <w:rPr>
          <w:rFonts w:ascii="Times New Roman" w:hAnsi="Times New Roman" w:cs="Times New Roman"/>
          <w:position w:val="-10"/>
          <w:szCs w:val="21"/>
        </w:rPr>
        <w:object w:dxaOrig="280" w:dyaOrig="340">
          <v:shape id="_x0000_i1071" type="#_x0000_t75" style="width:14.05pt;height:16.85pt;mso-wrap-style:square;mso-position-horizontal-relative:page;mso-position-vertical-relative:page" o:ole="">
            <v:imagedata r:id="rId121" o:title=""/>
          </v:shape>
          <o:OLEObject Type="Embed" ProgID="Equation.3" ShapeID="_x0000_i1071" DrawAspect="Content" ObjectID="_1510469292" r:id="rId122"/>
        </w:object>
      </w:r>
      <w:r w:rsidRPr="0032791E">
        <w:rPr>
          <w:rFonts w:ascii="Times New Roman" w:hAnsi="Times New Roman" w:cs="Times New Roman"/>
          <w:szCs w:val="21"/>
        </w:rPr>
        <w:t>、</w:t>
      </w:r>
      <w:r w:rsidRPr="0032791E">
        <w:rPr>
          <w:rFonts w:ascii="Times New Roman" w:hAnsi="Times New Roman" w:cs="Times New Roman"/>
          <w:position w:val="-10"/>
          <w:szCs w:val="21"/>
        </w:rPr>
        <w:object w:dxaOrig="300" w:dyaOrig="340">
          <v:shape id="_x0000_i1072" type="#_x0000_t75" style="width:15.9pt;height:16.85pt;mso-wrap-style:square;mso-position-horizontal-relative:page;mso-position-vertical-relative:page" o:ole="">
            <v:imagedata r:id="rId123" o:title=""/>
          </v:shape>
          <o:OLEObject Type="Embed" ProgID="Equation.3" ShapeID="_x0000_i1072" DrawAspect="Content" ObjectID="_1510469293" r:id="rId124"/>
        </w:object>
      </w:r>
      <w:r w:rsidRPr="0032791E">
        <w:rPr>
          <w:rFonts w:ascii="Times New Roman" w:hAnsi="Times New Roman" w:cs="Times New Roman"/>
          <w:szCs w:val="21"/>
        </w:rPr>
        <w:t>—</w:t>
      </w:r>
      <w:r w:rsidRPr="0032791E">
        <w:rPr>
          <w:rFonts w:ascii="Times New Roman" w:hAnsi="Times New Roman" w:cs="Times New Roman"/>
          <w:szCs w:val="21"/>
        </w:rPr>
        <w:t>与</w:t>
      </w:r>
      <w:r w:rsidRPr="0032791E">
        <w:rPr>
          <w:rFonts w:ascii="Times New Roman" w:hAnsi="Times New Roman" w:cs="Times New Roman"/>
          <w:szCs w:val="21"/>
        </w:rPr>
        <w:t>B</w:t>
      </w:r>
      <w:r w:rsidRPr="0032791E">
        <w:rPr>
          <w:rFonts w:ascii="Times New Roman" w:hAnsi="Times New Roman" w:cs="Times New Roman"/>
          <w:szCs w:val="21"/>
          <w:vertAlign w:val="subscript"/>
        </w:rPr>
        <w:t>t</w:t>
      </w:r>
      <w:r w:rsidRPr="0032791E">
        <w:rPr>
          <w:rFonts w:ascii="Times New Roman" w:hAnsi="Times New Roman" w:cs="Times New Roman"/>
          <w:szCs w:val="21"/>
        </w:rPr>
        <w:t>和</w:t>
      </w:r>
      <w:r w:rsidRPr="0032791E">
        <w:rPr>
          <w:rFonts w:ascii="Times New Roman" w:hAnsi="Times New Roman" w:cs="Times New Roman"/>
          <w:szCs w:val="21"/>
        </w:rPr>
        <w:t>D</w:t>
      </w:r>
      <w:r w:rsidRPr="0032791E">
        <w:rPr>
          <w:rFonts w:ascii="Times New Roman" w:hAnsi="Times New Roman" w:cs="Times New Roman"/>
          <w:szCs w:val="21"/>
          <w:vertAlign w:val="subscript"/>
        </w:rPr>
        <w:t>e</w:t>
      </w:r>
      <w:r w:rsidRPr="0032791E">
        <w:rPr>
          <w:rFonts w:ascii="Times New Roman" w:hAnsi="Times New Roman" w:cs="Times New Roman"/>
          <w:szCs w:val="21"/>
        </w:rPr>
        <w:t>的比值有关的计算参数，可按表</w:t>
      </w:r>
      <w:r w:rsidRPr="0032791E">
        <w:rPr>
          <w:rFonts w:ascii="Times New Roman" w:hAnsi="Times New Roman" w:cs="Times New Roman"/>
          <w:szCs w:val="21"/>
        </w:rPr>
        <w:t>D.2-2</w:t>
      </w:r>
      <w:r w:rsidRPr="0032791E">
        <w:rPr>
          <w:rFonts w:ascii="Times New Roman" w:hAnsi="Times New Roman" w:cs="Times New Roman"/>
          <w:szCs w:val="21"/>
        </w:rPr>
        <w:t>确定。</w:t>
      </w:r>
    </w:p>
    <w:p w:rsidR="00BE0C6F" w:rsidRPr="0032791E" w:rsidRDefault="00BE0C6F" w:rsidP="00BE0C6F">
      <w:pPr>
        <w:jc w:val="center"/>
        <w:rPr>
          <w:rFonts w:ascii="Times New Roman" w:hAnsi="Times New Roman" w:cs="Times New Roman"/>
          <w:b/>
          <w:szCs w:val="21"/>
        </w:rPr>
      </w:pPr>
      <w:r w:rsidRPr="0032791E">
        <w:rPr>
          <w:rFonts w:ascii="Times New Roman" w:hAnsi="Times New Roman" w:cs="Times New Roman"/>
          <w:b/>
          <w:szCs w:val="21"/>
        </w:rPr>
        <w:t>表</w:t>
      </w:r>
      <w:r w:rsidRPr="0032791E">
        <w:rPr>
          <w:rFonts w:ascii="Times New Roman" w:hAnsi="Times New Roman" w:cs="Times New Roman"/>
          <w:b/>
          <w:szCs w:val="21"/>
        </w:rPr>
        <w:t>D.</w:t>
      </w:r>
      <w:r w:rsidR="003A1BCF">
        <w:rPr>
          <w:rFonts w:ascii="Times New Roman" w:hAnsi="Times New Roman" w:cs="Times New Roman" w:hint="eastAsia"/>
          <w:b/>
          <w:szCs w:val="21"/>
        </w:rPr>
        <w:t>0.</w:t>
      </w:r>
      <w:r w:rsidRPr="0032791E">
        <w:rPr>
          <w:rFonts w:ascii="Times New Roman" w:hAnsi="Times New Roman" w:cs="Times New Roman"/>
          <w:b/>
          <w:szCs w:val="21"/>
        </w:rPr>
        <w:t xml:space="preserve">2-1  </w:t>
      </w:r>
      <w:r w:rsidRPr="0032791E">
        <w:rPr>
          <w:rFonts w:ascii="Times New Roman" w:hAnsi="Times New Roman" w:cs="Times New Roman"/>
          <w:b/>
          <w:szCs w:val="21"/>
        </w:rPr>
        <w:t>管侧回填土和槽侧原状土的变形模量（</w:t>
      </w:r>
      <w:r w:rsidRPr="0032791E">
        <w:rPr>
          <w:rFonts w:ascii="Times New Roman" w:hAnsi="Times New Roman" w:cs="Times New Roman"/>
          <w:b/>
          <w:szCs w:val="21"/>
        </w:rPr>
        <w:t>MPa</w:t>
      </w:r>
      <w:r w:rsidRPr="0032791E">
        <w:rPr>
          <w:rFonts w:ascii="Times New Roman" w:hAnsi="Times New Roman" w:cs="Times New Roman"/>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31"/>
        <w:gridCol w:w="1262"/>
        <w:gridCol w:w="1262"/>
        <w:gridCol w:w="1262"/>
      </w:tblGrid>
      <w:tr w:rsidR="00BE0C6F" w:rsidRPr="0032791E" w:rsidTr="00BD1280">
        <w:trPr>
          <w:cantSplit/>
          <w:trHeight w:val="604"/>
          <w:jc w:val="center"/>
        </w:trPr>
        <w:tc>
          <w:tcPr>
            <w:tcW w:w="3531" w:type="dxa"/>
            <w:vMerge w:val="restart"/>
          </w:tcPr>
          <w:p w:rsidR="00BE0C6F" w:rsidRPr="0032791E" w:rsidRDefault="00BE0C6F" w:rsidP="00BE0C6F">
            <w:pPr>
              <w:pStyle w:val="aff4"/>
            </w:pPr>
            <w:r w:rsidRPr="0032791E">
              <w:rPr>
                <w:noProof/>
              </w:rPr>
              <mc:AlternateContent>
                <mc:Choice Requires="wps">
                  <w:drawing>
                    <wp:anchor distT="0" distB="0" distL="114300" distR="114300" simplePos="0" relativeHeight="251675648" behindDoc="0" locked="0" layoutInCell="1" allowOverlap="1" wp14:anchorId="216B3406" wp14:editId="28B79A34">
                      <wp:simplePos x="0" y="0"/>
                      <wp:positionH relativeFrom="column">
                        <wp:posOffset>-112395</wp:posOffset>
                      </wp:positionH>
                      <wp:positionV relativeFrom="paragraph">
                        <wp:posOffset>2359</wp:posOffset>
                      </wp:positionV>
                      <wp:extent cx="2286000" cy="859971"/>
                      <wp:effectExtent l="0" t="0" r="19050" b="3556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85997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2pt" to="171.1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"/>
                  </w:pict>
                </mc:Fallback>
              </mc:AlternateContent>
            </w:r>
            <w:r w:rsidRPr="0032791E">
              <w:rPr>
                <w:noProof/>
              </w:rPr>
              <mc:AlternateContent>
                <mc:Choice Requires="wps">
                  <w:drawing>
                    <wp:anchor distT="0" distB="0" distL="114300" distR="114300" simplePos="0" relativeHeight="251676672" behindDoc="0" locked="0" layoutInCell="1" allowOverlap="1" wp14:anchorId="26A3966F" wp14:editId="6CCED61F">
                      <wp:simplePos x="0" y="0"/>
                      <wp:positionH relativeFrom="column">
                        <wp:posOffset>-112395</wp:posOffset>
                      </wp:positionH>
                      <wp:positionV relativeFrom="paragraph">
                        <wp:posOffset>-6350</wp:posOffset>
                      </wp:positionV>
                      <wp:extent cx="2286000" cy="396240"/>
                      <wp:effectExtent l="9525" t="5715" r="9525" b="762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3962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5pt" to="171.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"/>
                  </w:pict>
                </mc:Fallback>
              </mc:AlternateContent>
            </w:r>
            <w:r w:rsidRPr="0032791E">
              <w:t xml:space="preserve">         </w:t>
            </w:r>
            <w:r w:rsidRPr="0032791E">
              <w:t>回填土压实系数（％）</w:t>
            </w:r>
          </w:p>
          <w:p w:rsidR="00BE0C6F" w:rsidRPr="0032791E" w:rsidRDefault="00BE0C6F" w:rsidP="00BE0C6F">
            <w:pPr>
              <w:pStyle w:val="aff4"/>
              <w:ind w:firstLineChars="500" w:firstLine="1200"/>
              <w:jc w:val="both"/>
            </w:pPr>
            <w:r w:rsidRPr="0032791E">
              <w:t>原状土标准贯入</w:t>
            </w:r>
          </w:p>
          <w:p w:rsidR="00BE0C6F" w:rsidRPr="0032791E" w:rsidRDefault="00BE0C6F" w:rsidP="00BE0C6F">
            <w:pPr>
              <w:pStyle w:val="aff4"/>
              <w:ind w:firstLineChars="850" w:firstLine="2040"/>
              <w:jc w:val="both"/>
              <w:rPr>
                <w:vertAlign w:val="subscript"/>
              </w:rPr>
            </w:pPr>
            <w:r w:rsidRPr="0032791E">
              <w:t>锤击数</w:t>
            </w:r>
            <w:r w:rsidRPr="0032791E">
              <w:t>N</w:t>
            </w:r>
            <w:r w:rsidRPr="0032791E">
              <w:rPr>
                <w:vertAlign w:val="subscript"/>
              </w:rPr>
              <w:t>63.5</w:t>
            </w:r>
          </w:p>
          <w:p w:rsidR="00BE0C6F" w:rsidRPr="0032791E" w:rsidRDefault="00BE0C6F" w:rsidP="00BE0C6F">
            <w:pPr>
              <w:pStyle w:val="aff4"/>
              <w:jc w:val="both"/>
            </w:pPr>
            <w:r w:rsidRPr="0032791E">
              <w:t>土的类别</w:t>
            </w:r>
          </w:p>
        </w:tc>
        <w:tc>
          <w:tcPr>
            <w:tcW w:w="1331" w:type="dxa"/>
            <w:vAlign w:val="center"/>
          </w:tcPr>
          <w:p w:rsidR="00BE0C6F" w:rsidRPr="0032791E" w:rsidRDefault="00BE0C6F" w:rsidP="00BE0C6F">
            <w:pPr>
              <w:pStyle w:val="aff4"/>
            </w:pPr>
            <w:r w:rsidRPr="0032791E">
              <w:t>85</w:t>
            </w:r>
          </w:p>
        </w:tc>
        <w:tc>
          <w:tcPr>
            <w:tcW w:w="1262" w:type="dxa"/>
            <w:vAlign w:val="center"/>
          </w:tcPr>
          <w:p w:rsidR="00BE0C6F" w:rsidRPr="0032791E" w:rsidRDefault="00BE0C6F" w:rsidP="00BE0C6F">
            <w:pPr>
              <w:pStyle w:val="aff4"/>
            </w:pPr>
            <w:r w:rsidRPr="0032791E">
              <w:t>90</w:t>
            </w:r>
          </w:p>
        </w:tc>
        <w:tc>
          <w:tcPr>
            <w:tcW w:w="1262" w:type="dxa"/>
            <w:vAlign w:val="center"/>
          </w:tcPr>
          <w:p w:rsidR="00BE0C6F" w:rsidRPr="0032791E" w:rsidRDefault="00BE0C6F" w:rsidP="00BE0C6F">
            <w:pPr>
              <w:pStyle w:val="aff4"/>
            </w:pPr>
            <w:r w:rsidRPr="0032791E">
              <w:t>95</w:t>
            </w:r>
          </w:p>
        </w:tc>
        <w:tc>
          <w:tcPr>
            <w:tcW w:w="1262" w:type="dxa"/>
            <w:vAlign w:val="center"/>
          </w:tcPr>
          <w:p w:rsidR="00BE0C6F" w:rsidRPr="0032791E" w:rsidRDefault="00BE0C6F" w:rsidP="00BE0C6F">
            <w:pPr>
              <w:pStyle w:val="aff4"/>
            </w:pPr>
            <w:r w:rsidRPr="0032791E">
              <w:t>100</w:t>
            </w:r>
          </w:p>
        </w:tc>
      </w:tr>
      <w:tr w:rsidR="00BE0C6F" w:rsidRPr="0032791E" w:rsidTr="00BD1280">
        <w:trPr>
          <w:cantSplit/>
          <w:trHeight w:val="759"/>
          <w:jc w:val="center"/>
        </w:trPr>
        <w:tc>
          <w:tcPr>
            <w:tcW w:w="3531" w:type="dxa"/>
            <w:vMerge/>
            <w:vAlign w:val="center"/>
          </w:tcPr>
          <w:p w:rsidR="00BE0C6F" w:rsidRPr="0032791E" w:rsidRDefault="00BE0C6F" w:rsidP="00BE0C6F">
            <w:pPr>
              <w:pStyle w:val="aff4"/>
            </w:pPr>
          </w:p>
        </w:tc>
        <w:tc>
          <w:tcPr>
            <w:tcW w:w="1331" w:type="dxa"/>
            <w:vAlign w:val="center"/>
          </w:tcPr>
          <w:p w:rsidR="00BE0C6F" w:rsidRPr="0032791E" w:rsidRDefault="00BE0C6F" w:rsidP="00BE0C6F">
            <w:pPr>
              <w:pStyle w:val="aff4"/>
            </w:pPr>
            <w:r w:rsidRPr="0032791E">
              <w:t>4&lt;N≤14</w:t>
            </w:r>
          </w:p>
        </w:tc>
        <w:tc>
          <w:tcPr>
            <w:tcW w:w="1262" w:type="dxa"/>
            <w:vAlign w:val="center"/>
          </w:tcPr>
          <w:p w:rsidR="00BE0C6F" w:rsidRPr="0032791E" w:rsidRDefault="00BE0C6F" w:rsidP="00BE0C6F">
            <w:pPr>
              <w:pStyle w:val="aff4"/>
            </w:pPr>
            <w:r w:rsidRPr="0032791E">
              <w:t>14&lt;N≤24</w:t>
            </w:r>
          </w:p>
        </w:tc>
        <w:tc>
          <w:tcPr>
            <w:tcW w:w="1262" w:type="dxa"/>
            <w:vAlign w:val="center"/>
          </w:tcPr>
          <w:p w:rsidR="00BE0C6F" w:rsidRPr="0032791E" w:rsidRDefault="00BE0C6F" w:rsidP="00BE0C6F">
            <w:pPr>
              <w:pStyle w:val="aff4"/>
            </w:pPr>
            <w:r w:rsidRPr="0032791E">
              <w:t>24&lt;N≤50</w:t>
            </w:r>
          </w:p>
        </w:tc>
        <w:tc>
          <w:tcPr>
            <w:tcW w:w="1262" w:type="dxa"/>
            <w:vAlign w:val="center"/>
          </w:tcPr>
          <w:p w:rsidR="00BE0C6F" w:rsidRPr="0032791E" w:rsidRDefault="00BE0C6F" w:rsidP="00BE0C6F">
            <w:pPr>
              <w:pStyle w:val="aff4"/>
            </w:pPr>
            <w:r w:rsidRPr="0032791E">
              <w:t>&gt;50</w:t>
            </w:r>
          </w:p>
        </w:tc>
      </w:tr>
      <w:tr w:rsidR="00BE0C6F" w:rsidRPr="0032791E" w:rsidTr="00BE0C6F">
        <w:trPr>
          <w:trHeight w:val="510"/>
          <w:jc w:val="center"/>
        </w:trPr>
        <w:tc>
          <w:tcPr>
            <w:tcW w:w="3531" w:type="dxa"/>
            <w:vAlign w:val="center"/>
          </w:tcPr>
          <w:p w:rsidR="00BE0C6F" w:rsidRPr="0032791E" w:rsidRDefault="00BE0C6F" w:rsidP="00BE0C6F">
            <w:pPr>
              <w:pStyle w:val="aff4"/>
            </w:pPr>
            <w:r w:rsidRPr="0032791E">
              <w:t>砾石、碎石</w:t>
            </w:r>
          </w:p>
        </w:tc>
        <w:tc>
          <w:tcPr>
            <w:tcW w:w="1331" w:type="dxa"/>
            <w:vAlign w:val="center"/>
          </w:tcPr>
          <w:p w:rsidR="00BE0C6F" w:rsidRPr="0032791E" w:rsidRDefault="00BE0C6F" w:rsidP="00BE0C6F">
            <w:pPr>
              <w:pStyle w:val="aff4"/>
            </w:pPr>
            <w:r w:rsidRPr="0032791E">
              <w:t>5</w:t>
            </w:r>
          </w:p>
        </w:tc>
        <w:tc>
          <w:tcPr>
            <w:tcW w:w="1262" w:type="dxa"/>
            <w:vAlign w:val="center"/>
          </w:tcPr>
          <w:p w:rsidR="00BE0C6F" w:rsidRPr="0032791E" w:rsidRDefault="00BE0C6F" w:rsidP="00BE0C6F">
            <w:pPr>
              <w:pStyle w:val="aff4"/>
            </w:pPr>
            <w:r w:rsidRPr="0032791E">
              <w:t>7</w:t>
            </w:r>
          </w:p>
        </w:tc>
        <w:tc>
          <w:tcPr>
            <w:tcW w:w="1262" w:type="dxa"/>
            <w:vAlign w:val="center"/>
          </w:tcPr>
          <w:p w:rsidR="00BE0C6F" w:rsidRPr="0032791E" w:rsidRDefault="00BE0C6F" w:rsidP="00BE0C6F">
            <w:pPr>
              <w:pStyle w:val="aff4"/>
            </w:pPr>
            <w:r w:rsidRPr="0032791E">
              <w:t>10</w:t>
            </w:r>
          </w:p>
        </w:tc>
        <w:tc>
          <w:tcPr>
            <w:tcW w:w="1262" w:type="dxa"/>
            <w:vAlign w:val="center"/>
          </w:tcPr>
          <w:p w:rsidR="00BE0C6F" w:rsidRPr="0032791E" w:rsidRDefault="00BE0C6F" w:rsidP="00BE0C6F">
            <w:pPr>
              <w:pStyle w:val="aff4"/>
            </w:pPr>
            <w:r w:rsidRPr="0032791E">
              <w:t>20</w:t>
            </w:r>
          </w:p>
        </w:tc>
      </w:tr>
      <w:tr w:rsidR="00BE0C6F" w:rsidRPr="0032791E" w:rsidTr="00BE0C6F">
        <w:trPr>
          <w:trHeight w:val="510"/>
          <w:jc w:val="center"/>
        </w:trPr>
        <w:tc>
          <w:tcPr>
            <w:tcW w:w="3531" w:type="dxa"/>
            <w:vAlign w:val="center"/>
          </w:tcPr>
          <w:p w:rsidR="00BE0C6F" w:rsidRPr="0032791E" w:rsidRDefault="00BE0C6F" w:rsidP="00BE0C6F">
            <w:pPr>
              <w:pStyle w:val="aff4"/>
            </w:pPr>
            <w:r w:rsidRPr="0032791E">
              <w:t>砂砾、砂卵石，细粒土含量不大于</w:t>
            </w:r>
            <w:r w:rsidRPr="0032791E">
              <w:t>12</w:t>
            </w:r>
            <w:r w:rsidRPr="0032791E">
              <w:t>％</w:t>
            </w:r>
          </w:p>
        </w:tc>
        <w:tc>
          <w:tcPr>
            <w:tcW w:w="1331" w:type="dxa"/>
            <w:vAlign w:val="center"/>
          </w:tcPr>
          <w:p w:rsidR="00BE0C6F" w:rsidRPr="0032791E" w:rsidRDefault="00BE0C6F" w:rsidP="00BE0C6F">
            <w:pPr>
              <w:pStyle w:val="aff4"/>
            </w:pPr>
            <w:r w:rsidRPr="0032791E">
              <w:t>3</w:t>
            </w:r>
          </w:p>
        </w:tc>
        <w:tc>
          <w:tcPr>
            <w:tcW w:w="1262" w:type="dxa"/>
            <w:vAlign w:val="center"/>
          </w:tcPr>
          <w:p w:rsidR="00BE0C6F" w:rsidRPr="0032791E" w:rsidRDefault="00BE0C6F" w:rsidP="00BE0C6F">
            <w:pPr>
              <w:pStyle w:val="aff4"/>
            </w:pPr>
            <w:r w:rsidRPr="0032791E">
              <w:t>5</w:t>
            </w:r>
          </w:p>
        </w:tc>
        <w:tc>
          <w:tcPr>
            <w:tcW w:w="1262" w:type="dxa"/>
            <w:vAlign w:val="center"/>
          </w:tcPr>
          <w:p w:rsidR="00BE0C6F" w:rsidRPr="0032791E" w:rsidRDefault="00BE0C6F" w:rsidP="00BE0C6F">
            <w:pPr>
              <w:pStyle w:val="aff4"/>
            </w:pPr>
            <w:r w:rsidRPr="0032791E">
              <w:t>7</w:t>
            </w:r>
          </w:p>
        </w:tc>
        <w:tc>
          <w:tcPr>
            <w:tcW w:w="1262" w:type="dxa"/>
            <w:vAlign w:val="center"/>
          </w:tcPr>
          <w:p w:rsidR="00BE0C6F" w:rsidRPr="0032791E" w:rsidRDefault="00BE0C6F" w:rsidP="00BE0C6F">
            <w:pPr>
              <w:pStyle w:val="aff4"/>
            </w:pPr>
            <w:r w:rsidRPr="0032791E">
              <w:t>14</w:t>
            </w:r>
          </w:p>
        </w:tc>
      </w:tr>
      <w:tr w:rsidR="00BE0C6F" w:rsidRPr="0032791E" w:rsidTr="00BE0C6F">
        <w:trPr>
          <w:trHeight w:val="510"/>
          <w:jc w:val="center"/>
        </w:trPr>
        <w:tc>
          <w:tcPr>
            <w:tcW w:w="3531" w:type="dxa"/>
            <w:vAlign w:val="center"/>
          </w:tcPr>
          <w:p w:rsidR="00BE0C6F" w:rsidRPr="0032791E" w:rsidRDefault="00BE0C6F" w:rsidP="00BE0C6F">
            <w:pPr>
              <w:pStyle w:val="aff4"/>
            </w:pPr>
            <w:r w:rsidRPr="0032791E">
              <w:t>砂砾、砂卵石，细粒土含量大于</w:t>
            </w:r>
            <w:r w:rsidRPr="0032791E">
              <w:t>12</w:t>
            </w:r>
            <w:r w:rsidRPr="0032791E">
              <w:t>％</w:t>
            </w:r>
          </w:p>
        </w:tc>
        <w:tc>
          <w:tcPr>
            <w:tcW w:w="1331" w:type="dxa"/>
            <w:vAlign w:val="center"/>
          </w:tcPr>
          <w:p w:rsidR="00BE0C6F" w:rsidRPr="0032791E" w:rsidRDefault="00BE0C6F" w:rsidP="00BE0C6F">
            <w:pPr>
              <w:pStyle w:val="aff4"/>
            </w:pPr>
            <w:r w:rsidRPr="0032791E">
              <w:t>1</w:t>
            </w:r>
          </w:p>
        </w:tc>
        <w:tc>
          <w:tcPr>
            <w:tcW w:w="1262" w:type="dxa"/>
            <w:vAlign w:val="center"/>
          </w:tcPr>
          <w:p w:rsidR="00BE0C6F" w:rsidRPr="0032791E" w:rsidRDefault="00BE0C6F" w:rsidP="00BE0C6F">
            <w:pPr>
              <w:pStyle w:val="aff4"/>
            </w:pPr>
            <w:r w:rsidRPr="0032791E">
              <w:t>3</w:t>
            </w:r>
          </w:p>
        </w:tc>
        <w:tc>
          <w:tcPr>
            <w:tcW w:w="1262" w:type="dxa"/>
            <w:vAlign w:val="center"/>
          </w:tcPr>
          <w:p w:rsidR="00BE0C6F" w:rsidRPr="0032791E" w:rsidRDefault="00BE0C6F" w:rsidP="00BE0C6F">
            <w:pPr>
              <w:pStyle w:val="aff4"/>
            </w:pPr>
            <w:r w:rsidRPr="0032791E">
              <w:t>5</w:t>
            </w:r>
          </w:p>
        </w:tc>
        <w:tc>
          <w:tcPr>
            <w:tcW w:w="1262" w:type="dxa"/>
            <w:vAlign w:val="center"/>
          </w:tcPr>
          <w:p w:rsidR="00BE0C6F" w:rsidRPr="0032791E" w:rsidRDefault="00BE0C6F" w:rsidP="00BE0C6F">
            <w:pPr>
              <w:pStyle w:val="aff4"/>
            </w:pPr>
            <w:r w:rsidRPr="0032791E">
              <w:t>10</w:t>
            </w:r>
          </w:p>
        </w:tc>
      </w:tr>
      <w:tr w:rsidR="00BE0C6F" w:rsidRPr="0032791E" w:rsidTr="00BE0C6F">
        <w:trPr>
          <w:trHeight w:val="510"/>
          <w:jc w:val="center"/>
        </w:trPr>
        <w:tc>
          <w:tcPr>
            <w:tcW w:w="3531" w:type="dxa"/>
            <w:vAlign w:val="center"/>
          </w:tcPr>
          <w:p w:rsidR="00BE0C6F" w:rsidRPr="0032791E" w:rsidRDefault="00BE0C6F" w:rsidP="00BE0C6F">
            <w:pPr>
              <w:pStyle w:val="aff4"/>
            </w:pPr>
            <w:r w:rsidRPr="0032791E">
              <w:t>粘性土或粉土（</w:t>
            </w:r>
            <w:r w:rsidRPr="0032791E">
              <w:t>W</w:t>
            </w:r>
            <w:r w:rsidRPr="0032791E">
              <w:rPr>
                <w:vertAlign w:val="subscript"/>
              </w:rPr>
              <w:t>L</w:t>
            </w:r>
            <w:r w:rsidRPr="0032791E">
              <w:t>&lt;50%</w:t>
            </w:r>
            <w:r w:rsidRPr="0032791E">
              <w:t>）</w:t>
            </w:r>
          </w:p>
          <w:p w:rsidR="00BE0C6F" w:rsidRPr="0032791E" w:rsidRDefault="00BE0C6F" w:rsidP="00BE0C6F">
            <w:pPr>
              <w:pStyle w:val="aff4"/>
            </w:pPr>
            <w:r w:rsidRPr="0032791E">
              <w:t>砂粒含量大于</w:t>
            </w:r>
            <w:r w:rsidRPr="0032791E">
              <w:t>25</w:t>
            </w:r>
            <w:r w:rsidRPr="0032791E">
              <w:t>％</w:t>
            </w:r>
          </w:p>
        </w:tc>
        <w:tc>
          <w:tcPr>
            <w:tcW w:w="1331" w:type="dxa"/>
            <w:vAlign w:val="center"/>
          </w:tcPr>
          <w:p w:rsidR="00BE0C6F" w:rsidRPr="0032791E" w:rsidRDefault="00BE0C6F" w:rsidP="00BE0C6F">
            <w:pPr>
              <w:pStyle w:val="aff4"/>
            </w:pPr>
            <w:r w:rsidRPr="0032791E">
              <w:t>1</w:t>
            </w:r>
          </w:p>
        </w:tc>
        <w:tc>
          <w:tcPr>
            <w:tcW w:w="1262" w:type="dxa"/>
            <w:vAlign w:val="center"/>
          </w:tcPr>
          <w:p w:rsidR="00BE0C6F" w:rsidRPr="0032791E" w:rsidRDefault="00BE0C6F" w:rsidP="00BE0C6F">
            <w:pPr>
              <w:pStyle w:val="aff4"/>
            </w:pPr>
            <w:r w:rsidRPr="0032791E">
              <w:t>3</w:t>
            </w:r>
          </w:p>
        </w:tc>
        <w:tc>
          <w:tcPr>
            <w:tcW w:w="1262" w:type="dxa"/>
            <w:vAlign w:val="center"/>
          </w:tcPr>
          <w:p w:rsidR="00BE0C6F" w:rsidRPr="0032791E" w:rsidRDefault="00BE0C6F" w:rsidP="00BE0C6F">
            <w:pPr>
              <w:pStyle w:val="aff4"/>
            </w:pPr>
            <w:r w:rsidRPr="0032791E">
              <w:t>5</w:t>
            </w:r>
          </w:p>
        </w:tc>
        <w:tc>
          <w:tcPr>
            <w:tcW w:w="1262" w:type="dxa"/>
            <w:vAlign w:val="center"/>
          </w:tcPr>
          <w:p w:rsidR="00BE0C6F" w:rsidRPr="0032791E" w:rsidRDefault="00BE0C6F" w:rsidP="00BE0C6F">
            <w:pPr>
              <w:pStyle w:val="aff4"/>
            </w:pPr>
            <w:r w:rsidRPr="0032791E">
              <w:t>10</w:t>
            </w:r>
          </w:p>
        </w:tc>
      </w:tr>
      <w:tr w:rsidR="00BE0C6F" w:rsidRPr="0032791E" w:rsidTr="00BE0C6F">
        <w:trPr>
          <w:trHeight w:val="510"/>
          <w:jc w:val="center"/>
        </w:trPr>
        <w:tc>
          <w:tcPr>
            <w:tcW w:w="3531" w:type="dxa"/>
            <w:vAlign w:val="center"/>
          </w:tcPr>
          <w:p w:rsidR="00BE0C6F" w:rsidRPr="0032791E" w:rsidRDefault="00BE0C6F" w:rsidP="00BE0C6F">
            <w:pPr>
              <w:pStyle w:val="aff4"/>
            </w:pPr>
            <w:r w:rsidRPr="0032791E">
              <w:lastRenderedPageBreak/>
              <w:t>粘性土或粉土（</w:t>
            </w:r>
            <w:r w:rsidRPr="0032791E">
              <w:t>W</w:t>
            </w:r>
            <w:r w:rsidRPr="0032791E">
              <w:rPr>
                <w:vertAlign w:val="subscript"/>
              </w:rPr>
              <w:t>L</w:t>
            </w:r>
            <w:r w:rsidRPr="0032791E">
              <w:t>&lt;50%</w:t>
            </w:r>
            <w:r w:rsidRPr="0032791E">
              <w:t>）</w:t>
            </w:r>
          </w:p>
          <w:p w:rsidR="00BE0C6F" w:rsidRPr="0032791E" w:rsidRDefault="00BE0C6F" w:rsidP="00BE0C6F">
            <w:pPr>
              <w:pStyle w:val="aff4"/>
            </w:pPr>
            <w:r w:rsidRPr="0032791E">
              <w:t>砂粒含量小于</w:t>
            </w:r>
            <w:r w:rsidRPr="0032791E">
              <w:t>25</w:t>
            </w:r>
            <w:r w:rsidRPr="0032791E">
              <w:t>％</w:t>
            </w:r>
          </w:p>
        </w:tc>
        <w:tc>
          <w:tcPr>
            <w:tcW w:w="1331" w:type="dxa"/>
            <w:vAlign w:val="center"/>
          </w:tcPr>
          <w:p w:rsidR="00BE0C6F" w:rsidRPr="0032791E" w:rsidRDefault="00BE0C6F" w:rsidP="00BE0C6F">
            <w:pPr>
              <w:pStyle w:val="aff4"/>
            </w:pPr>
          </w:p>
        </w:tc>
        <w:tc>
          <w:tcPr>
            <w:tcW w:w="1262" w:type="dxa"/>
            <w:vAlign w:val="center"/>
          </w:tcPr>
          <w:p w:rsidR="00BE0C6F" w:rsidRPr="0032791E" w:rsidRDefault="00BE0C6F" w:rsidP="00BE0C6F">
            <w:pPr>
              <w:pStyle w:val="aff4"/>
            </w:pPr>
            <w:r w:rsidRPr="0032791E">
              <w:t>1</w:t>
            </w:r>
          </w:p>
        </w:tc>
        <w:tc>
          <w:tcPr>
            <w:tcW w:w="1262" w:type="dxa"/>
            <w:vAlign w:val="center"/>
          </w:tcPr>
          <w:p w:rsidR="00BE0C6F" w:rsidRPr="0032791E" w:rsidRDefault="00BE0C6F" w:rsidP="00BE0C6F">
            <w:pPr>
              <w:pStyle w:val="aff4"/>
            </w:pPr>
            <w:r w:rsidRPr="0032791E">
              <w:t>3</w:t>
            </w:r>
          </w:p>
        </w:tc>
        <w:tc>
          <w:tcPr>
            <w:tcW w:w="1262" w:type="dxa"/>
            <w:vAlign w:val="center"/>
          </w:tcPr>
          <w:p w:rsidR="00BE0C6F" w:rsidRPr="0032791E" w:rsidRDefault="00BE0C6F" w:rsidP="00BE0C6F">
            <w:pPr>
              <w:pStyle w:val="aff4"/>
            </w:pPr>
            <w:r w:rsidRPr="0032791E">
              <w:t>7</w:t>
            </w:r>
          </w:p>
        </w:tc>
      </w:tr>
    </w:tbl>
    <w:p w:rsidR="00BE0C6F" w:rsidRPr="0032791E" w:rsidRDefault="00BE0C6F" w:rsidP="00BE0C6F">
      <w:pPr>
        <w:spacing w:line="0" w:lineRule="atLeast"/>
        <w:ind w:firstLineChars="200" w:firstLine="480"/>
        <w:rPr>
          <w:rFonts w:ascii="Times New Roman" w:hAnsi="Times New Roman" w:cs="Times New Roman"/>
          <w:szCs w:val="21"/>
        </w:rPr>
      </w:pPr>
      <w:r w:rsidRPr="0032791E">
        <w:rPr>
          <w:rFonts w:ascii="Times New Roman" w:hAnsi="Times New Roman" w:cs="Times New Roman"/>
          <w:szCs w:val="21"/>
        </w:rPr>
        <w:t>注：</w:t>
      </w:r>
      <w:r w:rsidRPr="0032791E">
        <w:rPr>
          <w:rFonts w:ascii="Times New Roman" w:hAnsi="Times New Roman" w:cs="Times New Roman"/>
          <w:szCs w:val="21"/>
        </w:rPr>
        <w:t>1.</w:t>
      </w:r>
      <w:r w:rsidRPr="0032791E">
        <w:rPr>
          <w:rFonts w:ascii="Times New Roman" w:hAnsi="Times New Roman" w:cs="Times New Roman"/>
          <w:szCs w:val="21"/>
        </w:rPr>
        <w:t>表中数值适用于</w:t>
      </w:r>
      <w:r w:rsidRPr="0032791E">
        <w:rPr>
          <w:rFonts w:ascii="Times New Roman" w:hAnsi="Times New Roman" w:cs="Times New Roman"/>
          <w:szCs w:val="21"/>
        </w:rPr>
        <w:t>10m</w:t>
      </w:r>
      <w:r w:rsidRPr="0032791E">
        <w:rPr>
          <w:rFonts w:ascii="Times New Roman" w:hAnsi="Times New Roman" w:cs="Times New Roman"/>
          <w:szCs w:val="21"/>
        </w:rPr>
        <w:t>以内覆土，对覆土超过</w:t>
      </w:r>
      <w:r w:rsidRPr="0032791E">
        <w:rPr>
          <w:rFonts w:ascii="Times New Roman" w:hAnsi="Times New Roman" w:cs="Times New Roman"/>
          <w:szCs w:val="21"/>
        </w:rPr>
        <w:t>10m</w:t>
      </w:r>
      <w:r w:rsidRPr="0032791E">
        <w:rPr>
          <w:rFonts w:ascii="Times New Roman" w:hAnsi="Times New Roman" w:cs="Times New Roman"/>
          <w:szCs w:val="21"/>
        </w:rPr>
        <w:t>时，上表数值偏低；</w:t>
      </w:r>
    </w:p>
    <w:p w:rsidR="00BE0C6F" w:rsidRPr="0032791E" w:rsidRDefault="00BE0C6F" w:rsidP="00BE0C6F">
      <w:pPr>
        <w:spacing w:line="0" w:lineRule="atLeast"/>
        <w:ind w:left="960" w:hangingChars="400" w:hanging="960"/>
        <w:rPr>
          <w:rFonts w:ascii="Times New Roman" w:hAnsi="Times New Roman" w:cs="Times New Roman"/>
          <w:szCs w:val="21"/>
        </w:rPr>
      </w:pPr>
      <w:r w:rsidRPr="0032791E">
        <w:rPr>
          <w:rFonts w:ascii="Times New Roman" w:hAnsi="Times New Roman" w:cs="Times New Roman"/>
          <w:szCs w:val="21"/>
        </w:rPr>
        <w:t xml:space="preserve">        2.</w:t>
      </w:r>
      <w:r w:rsidRPr="0032791E">
        <w:rPr>
          <w:rFonts w:ascii="Times New Roman" w:hAnsi="Times New Roman" w:cs="Times New Roman"/>
          <w:szCs w:val="21"/>
        </w:rPr>
        <w:t>回填土的变形模量</w:t>
      </w:r>
      <w:r w:rsidRPr="0032791E">
        <w:rPr>
          <w:rFonts w:ascii="Times New Roman" w:hAnsi="Times New Roman" w:cs="Times New Roman"/>
          <w:szCs w:val="21"/>
        </w:rPr>
        <w:t>E</w:t>
      </w:r>
      <w:r w:rsidRPr="0032791E">
        <w:rPr>
          <w:rFonts w:ascii="Times New Roman" w:hAnsi="Times New Roman" w:cs="Times New Roman"/>
          <w:szCs w:val="21"/>
          <w:vertAlign w:val="subscript"/>
        </w:rPr>
        <w:t>e</w:t>
      </w:r>
      <w:r w:rsidRPr="0032791E">
        <w:rPr>
          <w:rFonts w:ascii="Times New Roman" w:hAnsi="Times New Roman" w:cs="Times New Roman"/>
          <w:szCs w:val="21"/>
        </w:rPr>
        <w:t>可按要求的压实系数采用；表中的压实系数（％）系指设计要求回填土压实后的干密度与该土在相同压实能量下的最大干密度的比值；</w:t>
      </w:r>
    </w:p>
    <w:p w:rsidR="00BE0C6F" w:rsidRPr="0032791E" w:rsidRDefault="00BE0C6F" w:rsidP="00BE0C6F">
      <w:pPr>
        <w:spacing w:line="0" w:lineRule="atLeast"/>
        <w:ind w:left="960" w:hangingChars="400" w:hanging="960"/>
        <w:rPr>
          <w:rFonts w:ascii="Times New Roman" w:hAnsi="Times New Roman" w:cs="Times New Roman"/>
          <w:szCs w:val="21"/>
        </w:rPr>
      </w:pPr>
      <w:r w:rsidRPr="0032791E">
        <w:rPr>
          <w:rFonts w:ascii="Times New Roman" w:hAnsi="Times New Roman" w:cs="Times New Roman"/>
          <w:szCs w:val="21"/>
        </w:rPr>
        <w:t xml:space="preserve">        3.</w:t>
      </w:r>
      <w:r w:rsidRPr="0032791E">
        <w:rPr>
          <w:rFonts w:ascii="Times New Roman" w:hAnsi="Times New Roman" w:cs="Times New Roman"/>
          <w:szCs w:val="21"/>
        </w:rPr>
        <w:t>基槽两侧原状土的变形模量</w:t>
      </w:r>
      <w:r w:rsidRPr="0032791E">
        <w:rPr>
          <w:rFonts w:ascii="Times New Roman" w:hAnsi="Times New Roman" w:cs="Times New Roman"/>
          <w:szCs w:val="21"/>
        </w:rPr>
        <w:t>E</w:t>
      </w:r>
      <w:r w:rsidRPr="0032791E">
        <w:rPr>
          <w:rFonts w:ascii="Times New Roman" w:hAnsi="Times New Roman" w:cs="Times New Roman"/>
          <w:szCs w:val="21"/>
          <w:vertAlign w:val="subscript"/>
        </w:rPr>
        <w:t>n</w:t>
      </w:r>
      <w:r w:rsidRPr="0032791E">
        <w:rPr>
          <w:rFonts w:ascii="Times New Roman" w:hAnsi="Times New Roman" w:cs="Times New Roman"/>
          <w:szCs w:val="21"/>
        </w:rPr>
        <w:t>可按标准贯入度试验的锤击数确定</w:t>
      </w:r>
      <w:r w:rsidRPr="0032791E">
        <w:rPr>
          <w:rFonts w:ascii="Times New Roman" w:hAnsi="Times New Roman" w:cs="Times New Roman"/>
          <w:szCs w:val="21"/>
        </w:rPr>
        <w:t>;</w:t>
      </w:r>
    </w:p>
    <w:p w:rsidR="00BE0C6F" w:rsidRPr="0032791E" w:rsidRDefault="00BE0C6F" w:rsidP="00BE0C6F">
      <w:pPr>
        <w:spacing w:line="0" w:lineRule="atLeast"/>
        <w:ind w:left="960" w:hangingChars="400" w:hanging="960"/>
        <w:rPr>
          <w:rFonts w:ascii="Times New Roman" w:hAnsi="Times New Roman" w:cs="Times New Roman"/>
          <w:szCs w:val="21"/>
        </w:rPr>
      </w:pPr>
      <w:r w:rsidRPr="0032791E">
        <w:rPr>
          <w:rFonts w:ascii="Times New Roman" w:hAnsi="Times New Roman" w:cs="Times New Roman"/>
          <w:szCs w:val="21"/>
        </w:rPr>
        <w:t xml:space="preserve">        4.W</w:t>
      </w:r>
      <w:r w:rsidRPr="0032791E">
        <w:rPr>
          <w:rFonts w:ascii="Times New Roman" w:hAnsi="Times New Roman" w:cs="Times New Roman"/>
          <w:szCs w:val="21"/>
          <w:vertAlign w:val="subscript"/>
        </w:rPr>
        <w:t>L</w:t>
      </w:r>
      <w:r w:rsidRPr="0032791E">
        <w:rPr>
          <w:rFonts w:ascii="Times New Roman" w:hAnsi="Times New Roman" w:cs="Times New Roman"/>
          <w:szCs w:val="21"/>
        </w:rPr>
        <w:t>为粘性土的液限</w:t>
      </w:r>
      <w:r w:rsidRPr="0032791E">
        <w:rPr>
          <w:rFonts w:ascii="Times New Roman" w:hAnsi="Times New Roman" w:cs="Times New Roman"/>
          <w:szCs w:val="21"/>
        </w:rPr>
        <w:t>;</w:t>
      </w:r>
    </w:p>
    <w:p w:rsidR="00BE0C6F" w:rsidRPr="0032791E" w:rsidRDefault="00BE0C6F" w:rsidP="00BE0C6F">
      <w:pPr>
        <w:spacing w:line="0" w:lineRule="atLeast"/>
        <w:ind w:left="960" w:hangingChars="400" w:hanging="960"/>
        <w:rPr>
          <w:rFonts w:ascii="Times New Roman" w:hAnsi="Times New Roman" w:cs="Times New Roman"/>
          <w:szCs w:val="21"/>
        </w:rPr>
      </w:pPr>
      <w:r w:rsidRPr="0032791E">
        <w:rPr>
          <w:rFonts w:ascii="Times New Roman" w:hAnsi="Times New Roman" w:cs="Times New Roman"/>
          <w:szCs w:val="21"/>
        </w:rPr>
        <w:t xml:space="preserve">        5.</w:t>
      </w:r>
      <w:r w:rsidRPr="0032791E">
        <w:rPr>
          <w:rFonts w:ascii="Times New Roman" w:hAnsi="Times New Roman" w:cs="Times New Roman"/>
          <w:szCs w:val="21"/>
        </w:rPr>
        <w:t>细粒土粒径不大于</w:t>
      </w:r>
      <w:r w:rsidRPr="0032791E">
        <w:rPr>
          <w:rFonts w:ascii="Times New Roman" w:hAnsi="Times New Roman" w:cs="Times New Roman"/>
          <w:szCs w:val="21"/>
        </w:rPr>
        <w:t>0.075mm</w:t>
      </w:r>
      <w:r w:rsidRPr="0032791E">
        <w:rPr>
          <w:rFonts w:ascii="Times New Roman" w:hAnsi="Times New Roman" w:cs="Times New Roman"/>
          <w:szCs w:val="21"/>
        </w:rPr>
        <w:t>，</w:t>
      </w:r>
      <w:r w:rsidR="00A70C3A" w:rsidRPr="00A70C3A">
        <w:rPr>
          <w:rFonts w:ascii="Times New Roman" w:hAnsi="Times New Roman" w:cs="Times New Roman" w:hint="eastAsia"/>
          <w:szCs w:val="21"/>
        </w:rPr>
        <w:t>砂粒土系指粒径为</w:t>
      </w:r>
      <w:r w:rsidR="00A70C3A" w:rsidRPr="00A70C3A">
        <w:rPr>
          <w:rFonts w:ascii="Times New Roman" w:hAnsi="Times New Roman" w:cs="Times New Roman" w:hint="eastAsia"/>
          <w:szCs w:val="21"/>
        </w:rPr>
        <w:t>0.075-2.0mm</w:t>
      </w:r>
      <w:r w:rsidRPr="0032791E">
        <w:rPr>
          <w:rFonts w:ascii="Times New Roman" w:hAnsi="Times New Roman" w:cs="Times New Roman"/>
          <w:szCs w:val="21"/>
        </w:rPr>
        <w:t>。</w:t>
      </w:r>
    </w:p>
    <w:p w:rsidR="00BE0C6F" w:rsidRPr="0032791E" w:rsidRDefault="00BE0C6F" w:rsidP="00BE0C6F">
      <w:pPr>
        <w:jc w:val="center"/>
        <w:rPr>
          <w:rFonts w:ascii="Times New Roman" w:hAnsi="Times New Roman" w:cs="Times New Roman"/>
          <w:b/>
          <w:szCs w:val="21"/>
        </w:rPr>
      </w:pPr>
      <w:r w:rsidRPr="0032791E">
        <w:rPr>
          <w:rFonts w:ascii="Times New Roman" w:hAnsi="Times New Roman" w:cs="Times New Roman"/>
          <w:b/>
          <w:szCs w:val="21"/>
        </w:rPr>
        <w:t>表</w:t>
      </w:r>
      <w:r w:rsidRPr="0032791E">
        <w:rPr>
          <w:rFonts w:ascii="Times New Roman" w:hAnsi="Times New Roman" w:cs="Times New Roman"/>
          <w:b/>
          <w:szCs w:val="21"/>
        </w:rPr>
        <w:t>D.</w:t>
      </w:r>
      <w:r w:rsidR="003A1BCF">
        <w:rPr>
          <w:rFonts w:ascii="Times New Roman" w:hAnsi="Times New Roman" w:cs="Times New Roman" w:hint="eastAsia"/>
          <w:b/>
          <w:szCs w:val="21"/>
        </w:rPr>
        <w:t>0.</w:t>
      </w:r>
      <w:r w:rsidRPr="0032791E">
        <w:rPr>
          <w:rFonts w:ascii="Times New Roman" w:hAnsi="Times New Roman" w:cs="Times New Roman"/>
          <w:b/>
          <w:szCs w:val="21"/>
        </w:rPr>
        <w:t xml:space="preserve">2-2   </w:t>
      </w:r>
      <w:r w:rsidRPr="0032791E">
        <w:rPr>
          <w:rFonts w:ascii="Times New Roman" w:hAnsi="Times New Roman" w:cs="Times New Roman"/>
          <w:b/>
          <w:position w:val="-10"/>
          <w:szCs w:val="21"/>
        </w:rPr>
        <w:object w:dxaOrig="180" w:dyaOrig="320">
          <v:shape id="_x0000_i1073" type="#_x0000_t75" style="width:9.35pt;height:15.9pt;mso-wrap-style:square;mso-position-horizontal-relative:page;mso-position-vertical-relative:page" o:ole="">
            <v:imagedata r:id="rId125" o:title=""/>
          </v:shape>
          <o:OLEObject Type="Embed" ProgID="Equation.3" ShapeID="_x0000_i1073" DrawAspect="Content" ObjectID="_1510469294" r:id="rId126"/>
        </w:object>
      </w:r>
      <w:r w:rsidRPr="0032791E">
        <w:rPr>
          <w:rFonts w:ascii="Times New Roman" w:hAnsi="Times New Roman" w:cs="Times New Roman"/>
          <w:b/>
          <w:szCs w:val="21"/>
        </w:rPr>
        <w:t>、</w:t>
      </w:r>
      <w:r w:rsidRPr="0032791E">
        <w:rPr>
          <w:rFonts w:ascii="Times New Roman" w:hAnsi="Times New Roman" w:cs="Times New Roman"/>
          <w:b/>
          <w:szCs w:val="21"/>
        </w:rPr>
        <w:t>α</w:t>
      </w:r>
      <w:r w:rsidRPr="0032791E">
        <w:rPr>
          <w:rFonts w:ascii="Times New Roman" w:hAnsi="Times New Roman" w:cs="Times New Roman"/>
          <w:b/>
          <w:szCs w:val="21"/>
          <w:vertAlign w:val="subscript"/>
        </w:rPr>
        <w:t>1</w:t>
      </w:r>
      <w:r w:rsidRPr="0032791E">
        <w:rPr>
          <w:rFonts w:ascii="Times New Roman" w:hAnsi="Times New Roman" w:cs="Times New Roman"/>
          <w:b/>
          <w:szCs w:val="21"/>
          <w:vertAlign w:val="subscript"/>
        </w:rPr>
        <w:t>、</w:t>
      </w:r>
      <w:r w:rsidRPr="0032791E">
        <w:rPr>
          <w:rFonts w:ascii="Times New Roman" w:hAnsi="Times New Roman" w:cs="Times New Roman"/>
          <w:b/>
          <w:szCs w:val="21"/>
        </w:rPr>
        <w:t>α</w:t>
      </w:r>
      <w:r w:rsidRPr="0032791E">
        <w:rPr>
          <w:rFonts w:ascii="Times New Roman" w:hAnsi="Times New Roman" w:cs="Times New Roman"/>
          <w:b/>
          <w:szCs w:val="21"/>
          <w:vertAlign w:val="subscript"/>
        </w:rPr>
        <w:t>2</w:t>
      </w:r>
      <w:r w:rsidRPr="0032791E">
        <w:rPr>
          <w:rFonts w:ascii="Times New Roman" w:hAnsi="Times New Roman" w:cs="Times New Roman"/>
          <w:b/>
          <w:szCs w:val="21"/>
        </w:rPr>
        <w:t>计算参数表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66"/>
        <w:gridCol w:w="1211"/>
        <w:gridCol w:w="1211"/>
        <w:gridCol w:w="1211"/>
        <w:gridCol w:w="1211"/>
        <w:gridCol w:w="1211"/>
        <w:gridCol w:w="1211"/>
      </w:tblGrid>
      <w:tr w:rsidR="00BE0C6F" w:rsidRPr="0032791E" w:rsidTr="00BE0C6F">
        <w:trPr>
          <w:trHeight w:val="510"/>
          <w:jc w:val="center"/>
        </w:trPr>
        <w:tc>
          <w:tcPr>
            <w:tcW w:w="1302" w:type="dxa"/>
            <w:gridSpan w:val="2"/>
            <w:tcBorders>
              <w:tl2br w:val="single" w:sz="4" w:space="0" w:color="auto"/>
            </w:tcBorders>
          </w:tcPr>
          <w:p w:rsidR="00BE0C6F" w:rsidRPr="0032791E" w:rsidRDefault="00BE0C6F" w:rsidP="00BE0C6F">
            <w:pPr>
              <w:pStyle w:val="aff4"/>
              <w:rPr>
                <w:vertAlign w:val="subscript"/>
              </w:rPr>
            </w:pPr>
            <w:r w:rsidRPr="0032791E">
              <w:t xml:space="preserve">    B</w:t>
            </w:r>
            <w:r w:rsidRPr="0032791E">
              <w:rPr>
                <w:vertAlign w:val="subscript"/>
              </w:rPr>
              <w:t>t</w:t>
            </w:r>
            <w:r w:rsidRPr="0032791E">
              <w:t>/D</w:t>
            </w:r>
            <w:r w:rsidRPr="0032791E">
              <w:rPr>
                <w:vertAlign w:val="subscript"/>
              </w:rPr>
              <w:t>e</w:t>
            </w:r>
          </w:p>
          <w:p w:rsidR="00BE0C6F" w:rsidRPr="0032791E" w:rsidRDefault="00BE0C6F" w:rsidP="00BE0C6F">
            <w:pPr>
              <w:pStyle w:val="aff4"/>
              <w:jc w:val="both"/>
            </w:pPr>
            <w:r w:rsidRPr="0032791E">
              <w:t>E</w:t>
            </w:r>
            <w:r w:rsidRPr="0032791E">
              <w:rPr>
                <w:vertAlign w:val="subscript"/>
              </w:rPr>
              <w:t>e</w:t>
            </w:r>
            <w:r w:rsidRPr="0032791E">
              <w:t>/E</w:t>
            </w:r>
            <w:r w:rsidRPr="0032791E">
              <w:rPr>
                <w:vertAlign w:val="subscript"/>
              </w:rPr>
              <w:t>n</w:t>
            </w:r>
          </w:p>
        </w:tc>
        <w:tc>
          <w:tcPr>
            <w:tcW w:w="1211" w:type="dxa"/>
            <w:vAlign w:val="center"/>
          </w:tcPr>
          <w:p w:rsidR="00BE0C6F" w:rsidRPr="0032791E" w:rsidRDefault="00BE0C6F" w:rsidP="00BE0C6F">
            <w:pPr>
              <w:pStyle w:val="aff4"/>
            </w:pPr>
            <w:r w:rsidRPr="0032791E">
              <w:t>1.5</w:t>
            </w:r>
          </w:p>
        </w:tc>
        <w:tc>
          <w:tcPr>
            <w:tcW w:w="1211" w:type="dxa"/>
            <w:vAlign w:val="center"/>
          </w:tcPr>
          <w:p w:rsidR="00BE0C6F" w:rsidRPr="0032791E" w:rsidRDefault="00BE0C6F" w:rsidP="00BE0C6F">
            <w:pPr>
              <w:pStyle w:val="aff4"/>
            </w:pPr>
            <w:r w:rsidRPr="0032791E">
              <w:t>2.0</w:t>
            </w:r>
          </w:p>
        </w:tc>
        <w:tc>
          <w:tcPr>
            <w:tcW w:w="1211" w:type="dxa"/>
            <w:vAlign w:val="center"/>
          </w:tcPr>
          <w:p w:rsidR="00BE0C6F" w:rsidRPr="0032791E" w:rsidRDefault="00BE0C6F" w:rsidP="00BE0C6F">
            <w:pPr>
              <w:pStyle w:val="aff4"/>
            </w:pPr>
            <w:r w:rsidRPr="0032791E">
              <w:t>2.5</w:t>
            </w:r>
          </w:p>
        </w:tc>
        <w:tc>
          <w:tcPr>
            <w:tcW w:w="1211" w:type="dxa"/>
            <w:vAlign w:val="center"/>
          </w:tcPr>
          <w:p w:rsidR="00BE0C6F" w:rsidRPr="0032791E" w:rsidRDefault="00BE0C6F" w:rsidP="00BE0C6F">
            <w:pPr>
              <w:pStyle w:val="aff4"/>
            </w:pPr>
            <w:r w:rsidRPr="0032791E">
              <w:t>3.0</w:t>
            </w:r>
          </w:p>
        </w:tc>
        <w:tc>
          <w:tcPr>
            <w:tcW w:w="1211" w:type="dxa"/>
            <w:vAlign w:val="center"/>
          </w:tcPr>
          <w:p w:rsidR="00BE0C6F" w:rsidRPr="0032791E" w:rsidRDefault="00BE0C6F" w:rsidP="00BE0C6F">
            <w:pPr>
              <w:pStyle w:val="aff4"/>
            </w:pPr>
            <w:r w:rsidRPr="0032791E">
              <w:t>4.0</w:t>
            </w:r>
          </w:p>
        </w:tc>
        <w:tc>
          <w:tcPr>
            <w:tcW w:w="1211" w:type="dxa"/>
            <w:vAlign w:val="center"/>
          </w:tcPr>
          <w:p w:rsidR="00BE0C6F" w:rsidRPr="0032791E" w:rsidRDefault="00BE0C6F" w:rsidP="00BE0C6F">
            <w:pPr>
              <w:pStyle w:val="aff4"/>
              <w:rPr>
                <w:vertAlign w:val="subscript"/>
              </w:rPr>
            </w:pPr>
            <w:r w:rsidRPr="0032791E">
              <w:t>5.0</w:t>
            </w:r>
          </w:p>
        </w:tc>
      </w:tr>
      <w:tr w:rsidR="00BE0C6F" w:rsidRPr="0032791E" w:rsidTr="00BE0C6F">
        <w:trPr>
          <w:cantSplit/>
          <w:trHeight w:val="510"/>
          <w:jc w:val="center"/>
        </w:trPr>
        <w:tc>
          <w:tcPr>
            <w:tcW w:w="636" w:type="dxa"/>
            <w:vMerge w:val="restart"/>
            <w:vAlign w:val="center"/>
          </w:tcPr>
          <w:p w:rsidR="00BE0C6F" w:rsidRPr="0032791E" w:rsidRDefault="00BE0C6F" w:rsidP="00BE0C6F">
            <w:pPr>
              <w:pStyle w:val="aff4"/>
              <w:rPr>
                <w:vertAlign w:val="subscript"/>
              </w:rPr>
            </w:pPr>
            <w:r w:rsidRPr="0032791E">
              <w:rPr>
                <w:position w:val="-10"/>
              </w:rPr>
              <w:object w:dxaOrig="240" w:dyaOrig="320">
                <v:shape id="_x0000_i1074" type="#_x0000_t75" style="width:12.15pt;height:15.9pt;mso-wrap-style:square;mso-position-horizontal-relative:page;mso-position-vertical-relative:page" o:ole="">
                  <v:imagedata r:id="rId119" o:title=""/>
                </v:shape>
                <o:OLEObject Type="Embed" ProgID="Equation.3" ShapeID="_x0000_i1074" DrawAspect="Content" ObjectID="_1510469295" r:id="rId127"/>
              </w:object>
            </w:r>
          </w:p>
        </w:tc>
        <w:tc>
          <w:tcPr>
            <w:tcW w:w="666" w:type="dxa"/>
          </w:tcPr>
          <w:p w:rsidR="00BE0C6F" w:rsidRPr="0032791E" w:rsidRDefault="00BE0C6F" w:rsidP="00BE0C6F">
            <w:pPr>
              <w:pStyle w:val="aff4"/>
            </w:pPr>
            <w:r w:rsidRPr="0032791E">
              <w:t>0.1</w:t>
            </w:r>
          </w:p>
        </w:tc>
        <w:tc>
          <w:tcPr>
            <w:tcW w:w="1211" w:type="dxa"/>
            <w:vAlign w:val="center"/>
          </w:tcPr>
          <w:p w:rsidR="00BE0C6F" w:rsidRPr="0032791E" w:rsidRDefault="00BE0C6F" w:rsidP="00BE0C6F">
            <w:pPr>
              <w:pStyle w:val="aff4"/>
            </w:pPr>
            <w:r w:rsidRPr="0032791E">
              <w:t>3.06</w:t>
            </w:r>
          </w:p>
        </w:tc>
        <w:tc>
          <w:tcPr>
            <w:tcW w:w="1211" w:type="dxa"/>
            <w:vAlign w:val="center"/>
          </w:tcPr>
          <w:p w:rsidR="00BE0C6F" w:rsidRPr="0032791E" w:rsidRDefault="00BE0C6F" w:rsidP="00BE0C6F">
            <w:pPr>
              <w:pStyle w:val="aff4"/>
            </w:pPr>
            <w:r w:rsidRPr="0032791E">
              <w:t>2.04</w:t>
            </w:r>
          </w:p>
        </w:tc>
        <w:tc>
          <w:tcPr>
            <w:tcW w:w="1211" w:type="dxa"/>
            <w:vAlign w:val="center"/>
          </w:tcPr>
          <w:p w:rsidR="00BE0C6F" w:rsidRPr="0032791E" w:rsidRDefault="00BE0C6F" w:rsidP="00BE0C6F">
            <w:pPr>
              <w:pStyle w:val="aff4"/>
            </w:pPr>
            <w:r w:rsidRPr="0032791E">
              <w:t>1.63</w:t>
            </w:r>
          </w:p>
        </w:tc>
        <w:tc>
          <w:tcPr>
            <w:tcW w:w="1211" w:type="dxa"/>
            <w:vAlign w:val="center"/>
          </w:tcPr>
          <w:p w:rsidR="00BE0C6F" w:rsidRPr="0032791E" w:rsidRDefault="00BE0C6F" w:rsidP="00BE0C6F">
            <w:pPr>
              <w:pStyle w:val="aff4"/>
            </w:pPr>
            <w:r w:rsidRPr="0032791E">
              <w:t>1.40</w:t>
            </w:r>
          </w:p>
        </w:tc>
        <w:tc>
          <w:tcPr>
            <w:tcW w:w="1211" w:type="dxa"/>
            <w:vAlign w:val="center"/>
          </w:tcPr>
          <w:p w:rsidR="00BE0C6F" w:rsidRPr="0032791E" w:rsidRDefault="00BE0C6F" w:rsidP="00BE0C6F">
            <w:pPr>
              <w:pStyle w:val="aff4"/>
            </w:pPr>
            <w:r w:rsidRPr="0032791E">
              <w:t>1.17</w:t>
            </w:r>
          </w:p>
        </w:tc>
        <w:tc>
          <w:tcPr>
            <w:tcW w:w="1211" w:type="dxa"/>
            <w:vAlign w:val="center"/>
          </w:tcPr>
          <w:p w:rsidR="00BE0C6F" w:rsidRPr="0032791E" w:rsidRDefault="00BE0C6F" w:rsidP="00BE0C6F">
            <w:pPr>
              <w:pStyle w:val="aff4"/>
            </w:pPr>
            <w:r w:rsidRPr="0032791E">
              <w:t>1.05</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0.2</w:t>
            </w:r>
          </w:p>
        </w:tc>
        <w:tc>
          <w:tcPr>
            <w:tcW w:w="1211" w:type="dxa"/>
            <w:vAlign w:val="center"/>
          </w:tcPr>
          <w:p w:rsidR="00BE0C6F" w:rsidRPr="0032791E" w:rsidRDefault="00BE0C6F" w:rsidP="00BE0C6F">
            <w:pPr>
              <w:pStyle w:val="aff4"/>
            </w:pPr>
            <w:r w:rsidRPr="0032791E">
              <w:t>2.50</w:t>
            </w:r>
          </w:p>
        </w:tc>
        <w:tc>
          <w:tcPr>
            <w:tcW w:w="1211" w:type="dxa"/>
            <w:vAlign w:val="center"/>
          </w:tcPr>
          <w:p w:rsidR="00BE0C6F" w:rsidRPr="0032791E" w:rsidRDefault="00BE0C6F" w:rsidP="00BE0C6F">
            <w:pPr>
              <w:pStyle w:val="aff4"/>
            </w:pPr>
            <w:r w:rsidRPr="0032791E">
              <w:t>1.83</w:t>
            </w:r>
          </w:p>
        </w:tc>
        <w:tc>
          <w:tcPr>
            <w:tcW w:w="1211" w:type="dxa"/>
            <w:vAlign w:val="center"/>
          </w:tcPr>
          <w:p w:rsidR="00BE0C6F" w:rsidRPr="0032791E" w:rsidRDefault="00BE0C6F" w:rsidP="00BE0C6F">
            <w:pPr>
              <w:pStyle w:val="aff4"/>
            </w:pPr>
            <w:r w:rsidRPr="0032791E">
              <w:t>1.52</w:t>
            </w:r>
          </w:p>
        </w:tc>
        <w:tc>
          <w:tcPr>
            <w:tcW w:w="1211" w:type="dxa"/>
            <w:vAlign w:val="center"/>
          </w:tcPr>
          <w:p w:rsidR="00BE0C6F" w:rsidRPr="0032791E" w:rsidRDefault="00BE0C6F" w:rsidP="00BE0C6F">
            <w:pPr>
              <w:pStyle w:val="aff4"/>
            </w:pPr>
            <w:r w:rsidRPr="0032791E">
              <w:t>1.34</w:t>
            </w:r>
          </w:p>
        </w:tc>
        <w:tc>
          <w:tcPr>
            <w:tcW w:w="1211" w:type="dxa"/>
            <w:vAlign w:val="center"/>
          </w:tcPr>
          <w:p w:rsidR="00BE0C6F" w:rsidRPr="0032791E" w:rsidRDefault="00BE0C6F" w:rsidP="00BE0C6F">
            <w:pPr>
              <w:pStyle w:val="aff4"/>
            </w:pPr>
            <w:r w:rsidRPr="0032791E">
              <w:t>1.15</w:t>
            </w:r>
          </w:p>
        </w:tc>
        <w:tc>
          <w:tcPr>
            <w:tcW w:w="1211" w:type="dxa"/>
            <w:vAlign w:val="center"/>
          </w:tcPr>
          <w:p w:rsidR="00BE0C6F" w:rsidRPr="0032791E" w:rsidRDefault="00BE0C6F" w:rsidP="00BE0C6F">
            <w:pPr>
              <w:pStyle w:val="aff4"/>
            </w:pPr>
            <w:r w:rsidRPr="0032791E">
              <w:t>1.04</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0.4</w:t>
            </w:r>
          </w:p>
        </w:tc>
        <w:tc>
          <w:tcPr>
            <w:tcW w:w="1211" w:type="dxa"/>
            <w:vAlign w:val="center"/>
          </w:tcPr>
          <w:p w:rsidR="00BE0C6F" w:rsidRPr="0032791E" w:rsidRDefault="00BE0C6F" w:rsidP="00BE0C6F">
            <w:pPr>
              <w:pStyle w:val="aff4"/>
            </w:pPr>
            <w:r w:rsidRPr="0032791E">
              <w:t>1.80</w:t>
            </w:r>
          </w:p>
        </w:tc>
        <w:tc>
          <w:tcPr>
            <w:tcW w:w="1211" w:type="dxa"/>
            <w:vAlign w:val="center"/>
          </w:tcPr>
          <w:p w:rsidR="00BE0C6F" w:rsidRPr="0032791E" w:rsidRDefault="00BE0C6F" w:rsidP="00BE0C6F">
            <w:pPr>
              <w:pStyle w:val="aff4"/>
            </w:pPr>
            <w:r w:rsidRPr="0032791E">
              <w:t>1.52</w:t>
            </w:r>
          </w:p>
        </w:tc>
        <w:tc>
          <w:tcPr>
            <w:tcW w:w="1211" w:type="dxa"/>
            <w:vAlign w:val="center"/>
          </w:tcPr>
          <w:p w:rsidR="00BE0C6F" w:rsidRPr="0032791E" w:rsidRDefault="00BE0C6F" w:rsidP="00BE0C6F">
            <w:pPr>
              <w:pStyle w:val="aff4"/>
            </w:pPr>
            <w:r w:rsidRPr="0032791E">
              <w:t>1.35</w:t>
            </w:r>
          </w:p>
        </w:tc>
        <w:tc>
          <w:tcPr>
            <w:tcW w:w="1211" w:type="dxa"/>
            <w:vAlign w:val="center"/>
          </w:tcPr>
          <w:p w:rsidR="00BE0C6F" w:rsidRPr="0032791E" w:rsidRDefault="00BE0C6F" w:rsidP="00BE0C6F">
            <w:pPr>
              <w:pStyle w:val="aff4"/>
            </w:pPr>
            <w:r w:rsidRPr="0032791E">
              <w:t>1.24</w:t>
            </w:r>
          </w:p>
        </w:tc>
        <w:tc>
          <w:tcPr>
            <w:tcW w:w="1211" w:type="dxa"/>
            <w:vAlign w:val="center"/>
          </w:tcPr>
          <w:p w:rsidR="00BE0C6F" w:rsidRPr="0032791E" w:rsidRDefault="00BE0C6F" w:rsidP="00BE0C6F">
            <w:pPr>
              <w:pStyle w:val="aff4"/>
            </w:pPr>
            <w:r w:rsidRPr="0032791E">
              <w:t>1.11</w:t>
            </w:r>
          </w:p>
        </w:tc>
        <w:tc>
          <w:tcPr>
            <w:tcW w:w="1211" w:type="dxa"/>
            <w:vAlign w:val="center"/>
          </w:tcPr>
          <w:p w:rsidR="00BE0C6F" w:rsidRPr="0032791E" w:rsidRDefault="00BE0C6F" w:rsidP="00BE0C6F">
            <w:pPr>
              <w:pStyle w:val="aff4"/>
            </w:pPr>
            <w:r w:rsidRPr="0032791E">
              <w:t>1.03</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0.6</w:t>
            </w:r>
          </w:p>
        </w:tc>
        <w:tc>
          <w:tcPr>
            <w:tcW w:w="1211" w:type="dxa"/>
            <w:vAlign w:val="center"/>
          </w:tcPr>
          <w:p w:rsidR="00BE0C6F" w:rsidRPr="0032791E" w:rsidRDefault="00BE0C6F" w:rsidP="00BE0C6F">
            <w:pPr>
              <w:pStyle w:val="aff4"/>
            </w:pPr>
            <w:r w:rsidRPr="0032791E">
              <w:t>1.43</w:t>
            </w:r>
          </w:p>
        </w:tc>
        <w:tc>
          <w:tcPr>
            <w:tcW w:w="1211" w:type="dxa"/>
            <w:vAlign w:val="center"/>
          </w:tcPr>
          <w:p w:rsidR="00BE0C6F" w:rsidRPr="0032791E" w:rsidRDefault="00BE0C6F" w:rsidP="00BE0C6F">
            <w:pPr>
              <w:pStyle w:val="aff4"/>
            </w:pPr>
            <w:r w:rsidRPr="0032791E">
              <w:t>1.29</w:t>
            </w:r>
          </w:p>
        </w:tc>
        <w:tc>
          <w:tcPr>
            <w:tcW w:w="1211" w:type="dxa"/>
            <w:vAlign w:val="center"/>
          </w:tcPr>
          <w:p w:rsidR="00BE0C6F" w:rsidRPr="0032791E" w:rsidRDefault="00BE0C6F" w:rsidP="00BE0C6F">
            <w:pPr>
              <w:pStyle w:val="aff4"/>
            </w:pPr>
            <w:r w:rsidRPr="0032791E">
              <w:t>1.21</w:t>
            </w:r>
          </w:p>
        </w:tc>
        <w:tc>
          <w:tcPr>
            <w:tcW w:w="1211" w:type="dxa"/>
            <w:vAlign w:val="center"/>
          </w:tcPr>
          <w:p w:rsidR="00BE0C6F" w:rsidRPr="0032791E" w:rsidRDefault="00BE0C6F" w:rsidP="00BE0C6F">
            <w:pPr>
              <w:pStyle w:val="aff4"/>
            </w:pPr>
            <w:r w:rsidRPr="0032791E">
              <w:t>1.15</w:t>
            </w:r>
          </w:p>
        </w:tc>
        <w:tc>
          <w:tcPr>
            <w:tcW w:w="1211" w:type="dxa"/>
            <w:vAlign w:val="center"/>
          </w:tcPr>
          <w:p w:rsidR="00BE0C6F" w:rsidRPr="0032791E" w:rsidRDefault="00BE0C6F" w:rsidP="00BE0C6F">
            <w:pPr>
              <w:pStyle w:val="aff4"/>
            </w:pPr>
            <w:r w:rsidRPr="0032791E">
              <w:t>1.07</w:t>
            </w:r>
          </w:p>
        </w:tc>
        <w:tc>
          <w:tcPr>
            <w:tcW w:w="1211" w:type="dxa"/>
            <w:vAlign w:val="center"/>
          </w:tcPr>
          <w:p w:rsidR="00BE0C6F" w:rsidRPr="0032791E" w:rsidRDefault="00BE0C6F" w:rsidP="00BE0C6F">
            <w:pPr>
              <w:pStyle w:val="aff4"/>
            </w:pPr>
            <w:r w:rsidRPr="0032791E">
              <w:t>1.02</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0.8</w:t>
            </w:r>
          </w:p>
        </w:tc>
        <w:tc>
          <w:tcPr>
            <w:tcW w:w="1211" w:type="dxa"/>
            <w:vAlign w:val="center"/>
          </w:tcPr>
          <w:p w:rsidR="00BE0C6F" w:rsidRPr="0032791E" w:rsidRDefault="00BE0C6F" w:rsidP="00BE0C6F">
            <w:pPr>
              <w:pStyle w:val="aff4"/>
            </w:pPr>
            <w:r w:rsidRPr="0032791E">
              <w:t>1.80</w:t>
            </w:r>
          </w:p>
        </w:tc>
        <w:tc>
          <w:tcPr>
            <w:tcW w:w="1211" w:type="dxa"/>
            <w:vAlign w:val="center"/>
          </w:tcPr>
          <w:p w:rsidR="00BE0C6F" w:rsidRPr="0032791E" w:rsidRDefault="00BE0C6F" w:rsidP="00BE0C6F">
            <w:pPr>
              <w:pStyle w:val="aff4"/>
            </w:pPr>
            <w:r w:rsidRPr="0032791E">
              <w:t>1.13</w:t>
            </w:r>
          </w:p>
        </w:tc>
        <w:tc>
          <w:tcPr>
            <w:tcW w:w="1211" w:type="dxa"/>
            <w:vAlign w:val="center"/>
          </w:tcPr>
          <w:p w:rsidR="00BE0C6F" w:rsidRPr="0032791E" w:rsidRDefault="00BE0C6F" w:rsidP="00BE0C6F">
            <w:pPr>
              <w:pStyle w:val="aff4"/>
            </w:pPr>
            <w:r w:rsidRPr="0032791E">
              <w:t>1.09</w:t>
            </w:r>
          </w:p>
        </w:tc>
        <w:tc>
          <w:tcPr>
            <w:tcW w:w="1211" w:type="dxa"/>
            <w:vAlign w:val="center"/>
          </w:tcPr>
          <w:p w:rsidR="00BE0C6F" w:rsidRPr="0032791E" w:rsidRDefault="00BE0C6F" w:rsidP="00BE0C6F">
            <w:pPr>
              <w:pStyle w:val="aff4"/>
            </w:pPr>
            <w:r w:rsidRPr="0032791E">
              <w:t>1.07</w:t>
            </w:r>
          </w:p>
        </w:tc>
        <w:tc>
          <w:tcPr>
            <w:tcW w:w="1211" w:type="dxa"/>
            <w:vAlign w:val="center"/>
          </w:tcPr>
          <w:p w:rsidR="00BE0C6F" w:rsidRPr="0032791E" w:rsidRDefault="00BE0C6F" w:rsidP="00BE0C6F">
            <w:pPr>
              <w:pStyle w:val="aff4"/>
            </w:pPr>
            <w:r w:rsidRPr="0032791E">
              <w:t>1.03</w:t>
            </w:r>
          </w:p>
        </w:tc>
        <w:tc>
          <w:tcPr>
            <w:tcW w:w="1211" w:type="dxa"/>
            <w:vAlign w:val="center"/>
          </w:tcPr>
          <w:p w:rsidR="00BE0C6F" w:rsidRPr="0032791E" w:rsidRDefault="00BE0C6F" w:rsidP="00BE0C6F">
            <w:pPr>
              <w:pStyle w:val="aff4"/>
            </w:pPr>
            <w:r w:rsidRPr="0032791E">
              <w:t>1.01</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1.0</w:t>
            </w:r>
          </w:p>
        </w:tc>
        <w:tc>
          <w:tcPr>
            <w:tcW w:w="1211" w:type="dxa"/>
            <w:vAlign w:val="center"/>
          </w:tcPr>
          <w:p w:rsidR="00BE0C6F" w:rsidRPr="0032791E" w:rsidRDefault="00BE0C6F" w:rsidP="00BE0C6F">
            <w:pPr>
              <w:pStyle w:val="aff4"/>
            </w:pPr>
            <w:r w:rsidRPr="0032791E">
              <w:t>1.00</w:t>
            </w:r>
          </w:p>
        </w:tc>
        <w:tc>
          <w:tcPr>
            <w:tcW w:w="1211" w:type="dxa"/>
            <w:vAlign w:val="center"/>
          </w:tcPr>
          <w:p w:rsidR="00BE0C6F" w:rsidRPr="0032791E" w:rsidRDefault="00BE0C6F" w:rsidP="00BE0C6F">
            <w:pPr>
              <w:pStyle w:val="aff4"/>
            </w:pPr>
            <w:r w:rsidRPr="0032791E">
              <w:t>1.00</w:t>
            </w:r>
          </w:p>
        </w:tc>
        <w:tc>
          <w:tcPr>
            <w:tcW w:w="1211" w:type="dxa"/>
            <w:vAlign w:val="center"/>
          </w:tcPr>
          <w:p w:rsidR="00BE0C6F" w:rsidRPr="0032791E" w:rsidRDefault="00BE0C6F" w:rsidP="00BE0C6F">
            <w:pPr>
              <w:pStyle w:val="aff4"/>
            </w:pPr>
            <w:r w:rsidRPr="0032791E">
              <w:t>1.00</w:t>
            </w:r>
          </w:p>
        </w:tc>
        <w:tc>
          <w:tcPr>
            <w:tcW w:w="1211" w:type="dxa"/>
            <w:vAlign w:val="center"/>
          </w:tcPr>
          <w:p w:rsidR="00BE0C6F" w:rsidRPr="0032791E" w:rsidRDefault="00BE0C6F" w:rsidP="00BE0C6F">
            <w:pPr>
              <w:pStyle w:val="aff4"/>
            </w:pPr>
            <w:r w:rsidRPr="0032791E">
              <w:t>1.00</w:t>
            </w:r>
          </w:p>
        </w:tc>
        <w:tc>
          <w:tcPr>
            <w:tcW w:w="1211" w:type="dxa"/>
            <w:vAlign w:val="center"/>
          </w:tcPr>
          <w:p w:rsidR="00BE0C6F" w:rsidRPr="0032791E" w:rsidRDefault="00BE0C6F" w:rsidP="00BE0C6F">
            <w:pPr>
              <w:pStyle w:val="aff4"/>
            </w:pPr>
            <w:r w:rsidRPr="0032791E">
              <w:t>1.00</w:t>
            </w:r>
          </w:p>
        </w:tc>
        <w:tc>
          <w:tcPr>
            <w:tcW w:w="1211" w:type="dxa"/>
            <w:vAlign w:val="center"/>
          </w:tcPr>
          <w:p w:rsidR="00BE0C6F" w:rsidRPr="0032791E" w:rsidRDefault="00BE0C6F" w:rsidP="00BE0C6F">
            <w:pPr>
              <w:pStyle w:val="aff4"/>
            </w:pPr>
            <w:r w:rsidRPr="0032791E">
              <w:t>1.00</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1.5</w:t>
            </w:r>
          </w:p>
        </w:tc>
        <w:tc>
          <w:tcPr>
            <w:tcW w:w="1211" w:type="dxa"/>
            <w:vAlign w:val="center"/>
          </w:tcPr>
          <w:p w:rsidR="00BE0C6F" w:rsidRPr="0032791E" w:rsidRDefault="00BE0C6F" w:rsidP="00BE0C6F">
            <w:pPr>
              <w:pStyle w:val="aff4"/>
            </w:pPr>
            <w:r w:rsidRPr="0032791E">
              <w:t>0.73</w:t>
            </w:r>
          </w:p>
        </w:tc>
        <w:tc>
          <w:tcPr>
            <w:tcW w:w="1211" w:type="dxa"/>
            <w:vAlign w:val="center"/>
          </w:tcPr>
          <w:p w:rsidR="00BE0C6F" w:rsidRPr="0032791E" w:rsidRDefault="00BE0C6F" w:rsidP="00BE0C6F">
            <w:pPr>
              <w:pStyle w:val="aff4"/>
            </w:pPr>
            <w:r w:rsidRPr="0032791E">
              <w:t>0.78</w:t>
            </w:r>
          </w:p>
        </w:tc>
        <w:tc>
          <w:tcPr>
            <w:tcW w:w="1211" w:type="dxa"/>
            <w:vAlign w:val="center"/>
          </w:tcPr>
          <w:p w:rsidR="00BE0C6F" w:rsidRPr="0032791E" w:rsidRDefault="00BE0C6F" w:rsidP="00BE0C6F">
            <w:pPr>
              <w:pStyle w:val="aff4"/>
            </w:pPr>
            <w:r w:rsidRPr="0032791E">
              <w:t>0.82</w:t>
            </w:r>
          </w:p>
        </w:tc>
        <w:tc>
          <w:tcPr>
            <w:tcW w:w="1211" w:type="dxa"/>
            <w:vAlign w:val="center"/>
          </w:tcPr>
          <w:p w:rsidR="00BE0C6F" w:rsidRPr="0032791E" w:rsidRDefault="00BE0C6F" w:rsidP="00BE0C6F">
            <w:pPr>
              <w:pStyle w:val="aff4"/>
            </w:pPr>
            <w:r w:rsidRPr="0032791E">
              <w:t>0.86</w:t>
            </w:r>
          </w:p>
        </w:tc>
        <w:tc>
          <w:tcPr>
            <w:tcW w:w="1211" w:type="dxa"/>
            <w:vAlign w:val="center"/>
          </w:tcPr>
          <w:p w:rsidR="00BE0C6F" w:rsidRPr="0032791E" w:rsidRDefault="00BE0C6F" w:rsidP="00BE0C6F">
            <w:pPr>
              <w:pStyle w:val="aff4"/>
            </w:pPr>
            <w:r w:rsidRPr="0032791E">
              <w:t>0.93</w:t>
            </w:r>
          </w:p>
        </w:tc>
        <w:tc>
          <w:tcPr>
            <w:tcW w:w="1211" w:type="dxa"/>
            <w:vAlign w:val="center"/>
          </w:tcPr>
          <w:p w:rsidR="00BE0C6F" w:rsidRPr="0032791E" w:rsidRDefault="00BE0C6F" w:rsidP="00BE0C6F">
            <w:pPr>
              <w:pStyle w:val="aff4"/>
            </w:pPr>
            <w:r w:rsidRPr="0032791E">
              <w:t>0.98</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2.0</w:t>
            </w:r>
          </w:p>
        </w:tc>
        <w:tc>
          <w:tcPr>
            <w:tcW w:w="1211" w:type="dxa"/>
            <w:vAlign w:val="center"/>
          </w:tcPr>
          <w:p w:rsidR="00BE0C6F" w:rsidRPr="0032791E" w:rsidRDefault="00BE0C6F" w:rsidP="00BE0C6F">
            <w:pPr>
              <w:pStyle w:val="aff4"/>
            </w:pPr>
            <w:r w:rsidRPr="0032791E">
              <w:t>0.57</w:t>
            </w:r>
          </w:p>
        </w:tc>
        <w:tc>
          <w:tcPr>
            <w:tcW w:w="1211" w:type="dxa"/>
            <w:vAlign w:val="center"/>
          </w:tcPr>
          <w:p w:rsidR="00BE0C6F" w:rsidRPr="0032791E" w:rsidRDefault="00BE0C6F" w:rsidP="00BE0C6F">
            <w:pPr>
              <w:pStyle w:val="aff4"/>
            </w:pPr>
            <w:r w:rsidRPr="0032791E">
              <w:t>0.64</w:t>
            </w:r>
          </w:p>
        </w:tc>
        <w:tc>
          <w:tcPr>
            <w:tcW w:w="1211" w:type="dxa"/>
            <w:vAlign w:val="center"/>
          </w:tcPr>
          <w:p w:rsidR="00BE0C6F" w:rsidRPr="0032791E" w:rsidRDefault="00BE0C6F" w:rsidP="00BE0C6F">
            <w:pPr>
              <w:pStyle w:val="aff4"/>
            </w:pPr>
            <w:r w:rsidRPr="0032791E">
              <w:t>0.70</w:t>
            </w:r>
          </w:p>
        </w:tc>
        <w:tc>
          <w:tcPr>
            <w:tcW w:w="1211" w:type="dxa"/>
            <w:vAlign w:val="center"/>
          </w:tcPr>
          <w:p w:rsidR="00BE0C6F" w:rsidRPr="0032791E" w:rsidRDefault="00BE0C6F" w:rsidP="00BE0C6F">
            <w:pPr>
              <w:pStyle w:val="aff4"/>
            </w:pPr>
            <w:r w:rsidRPr="0032791E">
              <w:t>0.76</w:t>
            </w:r>
          </w:p>
        </w:tc>
        <w:tc>
          <w:tcPr>
            <w:tcW w:w="1211" w:type="dxa"/>
            <w:vAlign w:val="center"/>
          </w:tcPr>
          <w:p w:rsidR="00BE0C6F" w:rsidRPr="0032791E" w:rsidRDefault="00BE0C6F" w:rsidP="00BE0C6F">
            <w:pPr>
              <w:pStyle w:val="aff4"/>
            </w:pPr>
            <w:r w:rsidRPr="0032791E">
              <w:t>0.86</w:t>
            </w:r>
          </w:p>
        </w:tc>
        <w:tc>
          <w:tcPr>
            <w:tcW w:w="1211" w:type="dxa"/>
            <w:vAlign w:val="center"/>
          </w:tcPr>
          <w:p w:rsidR="00BE0C6F" w:rsidRPr="0032791E" w:rsidRDefault="00BE0C6F" w:rsidP="00BE0C6F">
            <w:pPr>
              <w:pStyle w:val="aff4"/>
            </w:pPr>
            <w:r w:rsidRPr="0032791E">
              <w:t>0.95</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2.5</w:t>
            </w:r>
          </w:p>
        </w:tc>
        <w:tc>
          <w:tcPr>
            <w:tcW w:w="1211" w:type="dxa"/>
            <w:vAlign w:val="center"/>
          </w:tcPr>
          <w:p w:rsidR="00BE0C6F" w:rsidRPr="0032791E" w:rsidRDefault="00BE0C6F" w:rsidP="00BE0C6F">
            <w:pPr>
              <w:pStyle w:val="aff4"/>
            </w:pPr>
            <w:r w:rsidRPr="0032791E">
              <w:t>0.47</w:t>
            </w:r>
          </w:p>
        </w:tc>
        <w:tc>
          <w:tcPr>
            <w:tcW w:w="1211" w:type="dxa"/>
            <w:vAlign w:val="center"/>
          </w:tcPr>
          <w:p w:rsidR="00BE0C6F" w:rsidRPr="0032791E" w:rsidRDefault="00BE0C6F" w:rsidP="00BE0C6F">
            <w:pPr>
              <w:pStyle w:val="aff4"/>
            </w:pPr>
            <w:r w:rsidRPr="0032791E">
              <w:t>0.54</w:t>
            </w:r>
          </w:p>
        </w:tc>
        <w:tc>
          <w:tcPr>
            <w:tcW w:w="1211" w:type="dxa"/>
            <w:vAlign w:val="center"/>
          </w:tcPr>
          <w:p w:rsidR="00BE0C6F" w:rsidRPr="0032791E" w:rsidRDefault="00BE0C6F" w:rsidP="00BE0C6F">
            <w:pPr>
              <w:pStyle w:val="aff4"/>
            </w:pPr>
            <w:r w:rsidRPr="0032791E">
              <w:t>0.61</w:t>
            </w:r>
          </w:p>
        </w:tc>
        <w:tc>
          <w:tcPr>
            <w:tcW w:w="1211" w:type="dxa"/>
            <w:vAlign w:val="center"/>
          </w:tcPr>
          <w:p w:rsidR="00BE0C6F" w:rsidRPr="0032791E" w:rsidRDefault="00BE0C6F" w:rsidP="00BE0C6F">
            <w:pPr>
              <w:pStyle w:val="aff4"/>
            </w:pPr>
            <w:r w:rsidRPr="0032791E">
              <w:t>0.68</w:t>
            </w:r>
          </w:p>
        </w:tc>
        <w:tc>
          <w:tcPr>
            <w:tcW w:w="1211" w:type="dxa"/>
            <w:vAlign w:val="center"/>
          </w:tcPr>
          <w:p w:rsidR="00BE0C6F" w:rsidRPr="0032791E" w:rsidRDefault="00BE0C6F" w:rsidP="00BE0C6F">
            <w:pPr>
              <w:pStyle w:val="aff4"/>
            </w:pPr>
            <w:r w:rsidRPr="0032791E">
              <w:t>0.81</w:t>
            </w:r>
          </w:p>
        </w:tc>
        <w:tc>
          <w:tcPr>
            <w:tcW w:w="1211" w:type="dxa"/>
            <w:vAlign w:val="center"/>
          </w:tcPr>
          <w:p w:rsidR="00BE0C6F" w:rsidRPr="0032791E" w:rsidRDefault="00BE0C6F" w:rsidP="00BE0C6F">
            <w:pPr>
              <w:pStyle w:val="aff4"/>
            </w:pPr>
            <w:r w:rsidRPr="0032791E">
              <w:t>0.93</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3.0</w:t>
            </w:r>
          </w:p>
        </w:tc>
        <w:tc>
          <w:tcPr>
            <w:tcW w:w="1211" w:type="dxa"/>
            <w:vAlign w:val="center"/>
          </w:tcPr>
          <w:p w:rsidR="00BE0C6F" w:rsidRPr="0032791E" w:rsidRDefault="00BE0C6F" w:rsidP="00BE0C6F">
            <w:pPr>
              <w:pStyle w:val="aff4"/>
            </w:pPr>
            <w:r w:rsidRPr="0032791E">
              <w:t>0.40</w:t>
            </w:r>
          </w:p>
        </w:tc>
        <w:tc>
          <w:tcPr>
            <w:tcW w:w="1211" w:type="dxa"/>
            <w:vAlign w:val="center"/>
          </w:tcPr>
          <w:p w:rsidR="00BE0C6F" w:rsidRPr="0032791E" w:rsidRDefault="00BE0C6F" w:rsidP="00BE0C6F">
            <w:pPr>
              <w:pStyle w:val="aff4"/>
            </w:pPr>
            <w:r w:rsidRPr="0032791E">
              <w:t>0.47</w:t>
            </w:r>
          </w:p>
        </w:tc>
        <w:tc>
          <w:tcPr>
            <w:tcW w:w="1211" w:type="dxa"/>
            <w:vAlign w:val="center"/>
          </w:tcPr>
          <w:p w:rsidR="00BE0C6F" w:rsidRPr="0032791E" w:rsidRDefault="00BE0C6F" w:rsidP="00BE0C6F">
            <w:pPr>
              <w:pStyle w:val="aff4"/>
            </w:pPr>
            <w:r w:rsidRPr="0032791E">
              <w:t>0.54</w:t>
            </w:r>
          </w:p>
        </w:tc>
        <w:tc>
          <w:tcPr>
            <w:tcW w:w="1211" w:type="dxa"/>
            <w:vAlign w:val="center"/>
          </w:tcPr>
          <w:p w:rsidR="00BE0C6F" w:rsidRPr="0032791E" w:rsidRDefault="00BE0C6F" w:rsidP="00BE0C6F">
            <w:pPr>
              <w:pStyle w:val="aff4"/>
            </w:pPr>
            <w:r w:rsidRPr="0032791E">
              <w:t>0.61</w:t>
            </w:r>
          </w:p>
        </w:tc>
        <w:tc>
          <w:tcPr>
            <w:tcW w:w="1211" w:type="dxa"/>
            <w:vAlign w:val="center"/>
          </w:tcPr>
          <w:p w:rsidR="00BE0C6F" w:rsidRPr="0032791E" w:rsidRDefault="00BE0C6F" w:rsidP="00BE0C6F">
            <w:pPr>
              <w:pStyle w:val="aff4"/>
            </w:pPr>
            <w:r w:rsidRPr="0032791E">
              <w:t>0.76</w:t>
            </w:r>
          </w:p>
        </w:tc>
        <w:tc>
          <w:tcPr>
            <w:tcW w:w="1211" w:type="dxa"/>
            <w:vAlign w:val="center"/>
          </w:tcPr>
          <w:p w:rsidR="00BE0C6F" w:rsidRPr="0032791E" w:rsidRDefault="00BE0C6F" w:rsidP="00BE0C6F">
            <w:pPr>
              <w:pStyle w:val="aff4"/>
            </w:pPr>
            <w:r w:rsidRPr="0032791E">
              <w:t>0.90</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4.0</w:t>
            </w:r>
          </w:p>
        </w:tc>
        <w:tc>
          <w:tcPr>
            <w:tcW w:w="1211" w:type="dxa"/>
            <w:vAlign w:val="center"/>
          </w:tcPr>
          <w:p w:rsidR="00BE0C6F" w:rsidRPr="0032791E" w:rsidRDefault="00BE0C6F" w:rsidP="00BE0C6F">
            <w:pPr>
              <w:pStyle w:val="aff4"/>
            </w:pPr>
            <w:r w:rsidRPr="0032791E">
              <w:t>0.30</w:t>
            </w:r>
          </w:p>
        </w:tc>
        <w:tc>
          <w:tcPr>
            <w:tcW w:w="1211" w:type="dxa"/>
            <w:vAlign w:val="center"/>
          </w:tcPr>
          <w:p w:rsidR="00BE0C6F" w:rsidRPr="0032791E" w:rsidRDefault="00BE0C6F" w:rsidP="00BE0C6F">
            <w:pPr>
              <w:pStyle w:val="aff4"/>
            </w:pPr>
            <w:r w:rsidRPr="0032791E">
              <w:t>0.37</w:t>
            </w:r>
          </w:p>
        </w:tc>
        <w:tc>
          <w:tcPr>
            <w:tcW w:w="1211" w:type="dxa"/>
            <w:vAlign w:val="center"/>
          </w:tcPr>
          <w:p w:rsidR="00BE0C6F" w:rsidRPr="0032791E" w:rsidRDefault="00BE0C6F" w:rsidP="00BE0C6F">
            <w:pPr>
              <w:pStyle w:val="aff4"/>
            </w:pPr>
            <w:r w:rsidRPr="0032791E">
              <w:t>0.44</w:t>
            </w:r>
          </w:p>
        </w:tc>
        <w:tc>
          <w:tcPr>
            <w:tcW w:w="1211" w:type="dxa"/>
            <w:vAlign w:val="center"/>
          </w:tcPr>
          <w:p w:rsidR="00BE0C6F" w:rsidRPr="0032791E" w:rsidRDefault="00BE0C6F" w:rsidP="00BE0C6F">
            <w:pPr>
              <w:pStyle w:val="aff4"/>
            </w:pPr>
            <w:r w:rsidRPr="0032791E">
              <w:t>0.51</w:t>
            </w:r>
          </w:p>
        </w:tc>
        <w:tc>
          <w:tcPr>
            <w:tcW w:w="1211" w:type="dxa"/>
            <w:vAlign w:val="center"/>
          </w:tcPr>
          <w:p w:rsidR="00BE0C6F" w:rsidRPr="0032791E" w:rsidRDefault="00BE0C6F" w:rsidP="00BE0C6F">
            <w:pPr>
              <w:pStyle w:val="aff4"/>
            </w:pPr>
            <w:r w:rsidRPr="0032791E">
              <w:t>0.67</w:t>
            </w:r>
          </w:p>
        </w:tc>
        <w:tc>
          <w:tcPr>
            <w:tcW w:w="1211" w:type="dxa"/>
            <w:vAlign w:val="center"/>
          </w:tcPr>
          <w:p w:rsidR="00BE0C6F" w:rsidRPr="0032791E" w:rsidRDefault="00BE0C6F" w:rsidP="00BE0C6F">
            <w:pPr>
              <w:pStyle w:val="aff4"/>
            </w:pPr>
            <w:r w:rsidRPr="0032791E">
              <w:t>0.87</w:t>
            </w:r>
          </w:p>
        </w:tc>
      </w:tr>
      <w:tr w:rsidR="00BE0C6F" w:rsidRPr="0032791E" w:rsidTr="00BE0C6F">
        <w:trPr>
          <w:cantSplit/>
          <w:trHeight w:val="510"/>
          <w:jc w:val="center"/>
        </w:trPr>
        <w:tc>
          <w:tcPr>
            <w:tcW w:w="636" w:type="dxa"/>
            <w:vMerge/>
          </w:tcPr>
          <w:p w:rsidR="00BE0C6F" w:rsidRPr="0032791E" w:rsidRDefault="00BE0C6F" w:rsidP="00BE0C6F">
            <w:pPr>
              <w:pStyle w:val="aff4"/>
              <w:rPr>
                <w:vertAlign w:val="subscript"/>
              </w:rPr>
            </w:pPr>
          </w:p>
        </w:tc>
        <w:tc>
          <w:tcPr>
            <w:tcW w:w="666" w:type="dxa"/>
          </w:tcPr>
          <w:p w:rsidR="00BE0C6F" w:rsidRPr="0032791E" w:rsidRDefault="00BE0C6F" w:rsidP="00BE0C6F">
            <w:pPr>
              <w:pStyle w:val="aff4"/>
            </w:pPr>
            <w:r w:rsidRPr="0032791E">
              <w:t>5.0</w:t>
            </w:r>
          </w:p>
        </w:tc>
        <w:tc>
          <w:tcPr>
            <w:tcW w:w="1211" w:type="dxa"/>
            <w:vAlign w:val="center"/>
          </w:tcPr>
          <w:p w:rsidR="00BE0C6F" w:rsidRPr="0032791E" w:rsidRDefault="00BE0C6F" w:rsidP="00BE0C6F">
            <w:pPr>
              <w:pStyle w:val="aff4"/>
            </w:pPr>
            <w:r w:rsidRPr="0032791E">
              <w:t>0.25</w:t>
            </w:r>
          </w:p>
        </w:tc>
        <w:tc>
          <w:tcPr>
            <w:tcW w:w="1211" w:type="dxa"/>
            <w:vAlign w:val="center"/>
          </w:tcPr>
          <w:p w:rsidR="00BE0C6F" w:rsidRPr="0032791E" w:rsidRDefault="00BE0C6F" w:rsidP="00BE0C6F">
            <w:pPr>
              <w:pStyle w:val="aff4"/>
            </w:pPr>
            <w:r w:rsidRPr="0032791E">
              <w:t>0.30</w:t>
            </w:r>
          </w:p>
        </w:tc>
        <w:tc>
          <w:tcPr>
            <w:tcW w:w="1211" w:type="dxa"/>
            <w:vAlign w:val="center"/>
          </w:tcPr>
          <w:p w:rsidR="00BE0C6F" w:rsidRPr="0032791E" w:rsidRDefault="00BE0C6F" w:rsidP="00BE0C6F">
            <w:pPr>
              <w:pStyle w:val="aff4"/>
            </w:pPr>
            <w:r w:rsidRPr="0032791E">
              <w:t>0.37</w:t>
            </w:r>
          </w:p>
        </w:tc>
        <w:tc>
          <w:tcPr>
            <w:tcW w:w="1211" w:type="dxa"/>
            <w:vAlign w:val="center"/>
          </w:tcPr>
          <w:p w:rsidR="00BE0C6F" w:rsidRPr="0032791E" w:rsidRDefault="00BE0C6F" w:rsidP="00BE0C6F">
            <w:pPr>
              <w:pStyle w:val="aff4"/>
            </w:pPr>
            <w:r w:rsidRPr="0032791E">
              <w:t>0.43</w:t>
            </w:r>
          </w:p>
        </w:tc>
        <w:tc>
          <w:tcPr>
            <w:tcW w:w="1211" w:type="dxa"/>
            <w:vAlign w:val="center"/>
          </w:tcPr>
          <w:p w:rsidR="00BE0C6F" w:rsidRPr="0032791E" w:rsidRDefault="00BE0C6F" w:rsidP="00BE0C6F">
            <w:pPr>
              <w:pStyle w:val="aff4"/>
            </w:pPr>
            <w:r w:rsidRPr="0032791E">
              <w:t>0.61</w:t>
            </w:r>
          </w:p>
        </w:tc>
        <w:tc>
          <w:tcPr>
            <w:tcW w:w="1211" w:type="dxa"/>
            <w:vAlign w:val="center"/>
          </w:tcPr>
          <w:p w:rsidR="00BE0C6F" w:rsidRPr="0032791E" w:rsidRDefault="00BE0C6F" w:rsidP="00BE0C6F">
            <w:pPr>
              <w:pStyle w:val="aff4"/>
            </w:pPr>
            <w:r w:rsidRPr="0032791E">
              <w:t>0.83</w:t>
            </w:r>
          </w:p>
        </w:tc>
      </w:tr>
      <w:tr w:rsidR="00BE0C6F" w:rsidRPr="0032791E" w:rsidTr="00BE0C6F">
        <w:trPr>
          <w:trHeight w:val="510"/>
          <w:jc w:val="center"/>
        </w:trPr>
        <w:tc>
          <w:tcPr>
            <w:tcW w:w="1302" w:type="dxa"/>
            <w:gridSpan w:val="2"/>
            <w:vAlign w:val="center"/>
          </w:tcPr>
          <w:p w:rsidR="00BE0C6F" w:rsidRPr="0032791E" w:rsidRDefault="00BE0C6F" w:rsidP="00BE0C6F">
            <w:pPr>
              <w:pStyle w:val="aff4"/>
              <w:rPr>
                <w:vertAlign w:val="subscript"/>
              </w:rPr>
            </w:pPr>
            <w:r w:rsidRPr="0032791E">
              <w:t>α</w:t>
            </w:r>
            <w:r w:rsidRPr="0032791E">
              <w:rPr>
                <w:vertAlign w:val="subscript"/>
              </w:rPr>
              <w:t>1</w:t>
            </w:r>
          </w:p>
        </w:tc>
        <w:tc>
          <w:tcPr>
            <w:tcW w:w="1211" w:type="dxa"/>
            <w:vAlign w:val="center"/>
          </w:tcPr>
          <w:p w:rsidR="00BE0C6F" w:rsidRPr="0032791E" w:rsidRDefault="00BE0C6F" w:rsidP="00BE0C6F">
            <w:pPr>
              <w:pStyle w:val="aff4"/>
            </w:pPr>
            <w:r w:rsidRPr="0032791E">
              <w:t>0.252</w:t>
            </w:r>
          </w:p>
        </w:tc>
        <w:tc>
          <w:tcPr>
            <w:tcW w:w="1211" w:type="dxa"/>
            <w:vAlign w:val="center"/>
          </w:tcPr>
          <w:p w:rsidR="00BE0C6F" w:rsidRPr="0032791E" w:rsidRDefault="00BE0C6F" w:rsidP="00BE0C6F">
            <w:pPr>
              <w:pStyle w:val="aff4"/>
            </w:pPr>
            <w:r w:rsidRPr="0032791E">
              <w:t>0.435</w:t>
            </w:r>
          </w:p>
        </w:tc>
        <w:tc>
          <w:tcPr>
            <w:tcW w:w="1211" w:type="dxa"/>
            <w:vAlign w:val="center"/>
          </w:tcPr>
          <w:p w:rsidR="00BE0C6F" w:rsidRPr="0032791E" w:rsidRDefault="00BE0C6F" w:rsidP="00BE0C6F">
            <w:pPr>
              <w:pStyle w:val="aff4"/>
            </w:pPr>
            <w:r w:rsidRPr="0032791E">
              <w:t>0.572</w:t>
            </w:r>
          </w:p>
        </w:tc>
        <w:tc>
          <w:tcPr>
            <w:tcW w:w="1211" w:type="dxa"/>
            <w:vAlign w:val="center"/>
          </w:tcPr>
          <w:p w:rsidR="00BE0C6F" w:rsidRPr="0032791E" w:rsidRDefault="00BE0C6F" w:rsidP="00BE0C6F">
            <w:pPr>
              <w:pStyle w:val="aff4"/>
            </w:pPr>
            <w:r w:rsidRPr="0032791E">
              <w:t>0.680</w:t>
            </w:r>
          </w:p>
        </w:tc>
        <w:tc>
          <w:tcPr>
            <w:tcW w:w="1211" w:type="dxa"/>
            <w:vAlign w:val="center"/>
          </w:tcPr>
          <w:p w:rsidR="00BE0C6F" w:rsidRPr="0032791E" w:rsidRDefault="00BE0C6F" w:rsidP="00BE0C6F">
            <w:pPr>
              <w:pStyle w:val="aff4"/>
            </w:pPr>
            <w:r w:rsidRPr="0032791E">
              <w:t>0.838</w:t>
            </w:r>
          </w:p>
        </w:tc>
        <w:tc>
          <w:tcPr>
            <w:tcW w:w="1211" w:type="dxa"/>
            <w:vAlign w:val="center"/>
          </w:tcPr>
          <w:p w:rsidR="00BE0C6F" w:rsidRPr="0032791E" w:rsidRDefault="00BE0C6F" w:rsidP="00BE0C6F">
            <w:pPr>
              <w:pStyle w:val="aff4"/>
            </w:pPr>
            <w:r w:rsidRPr="0032791E">
              <w:t>0.948</w:t>
            </w:r>
          </w:p>
        </w:tc>
      </w:tr>
      <w:tr w:rsidR="00BE0C6F" w:rsidRPr="0032791E" w:rsidTr="00BE0C6F">
        <w:trPr>
          <w:trHeight w:val="510"/>
          <w:jc w:val="center"/>
        </w:trPr>
        <w:tc>
          <w:tcPr>
            <w:tcW w:w="1302" w:type="dxa"/>
            <w:gridSpan w:val="2"/>
            <w:vAlign w:val="center"/>
          </w:tcPr>
          <w:p w:rsidR="00BE0C6F" w:rsidRPr="0032791E" w:rsidRDefault="00BE0C6F" w:rsidP="00BE0C6F">
            <w:pPr>
              <w:pStyle w:val="aff4"/>
              <w:rPr>
                <w:vertAlign w:val="subscript"/>
              </w:rPr>
            </w:pPr>
            <w:r w:rsidRPr="0032791E">
              <w:t>α</w:t>
            </w:r>
            <w:r w:rsidRPr="0032791E">
              <w:rPr>
                <w:vertAlign w:val="subscript"/>
              </w:rPr>
              <w:t>2</w:t>
            </w:r>
          </w:p>
        </w:tc>
        <w:tc>
          <w:tcPr>
            <w:tcW w:w="1211" w:type="dxa"/>
            <w:vAlign w:val="center"/>
          </w:tcPr>
          <w:p w:rsidR="00BE0C6F" w:rsidRPr="0032791E" w:rsidRDefault="00BE0C6F" w:rsidP="00BE0C6F">
            <w:pPr>
              <w:pStyle w:val="aff4"/>
            </w:pPr>
            <w:r w:rsidRPr="0032791E">
              <w:t>0.748</w:t>
            </w:r>
          </w:p>
        </w:tc>
        <w:tc>
          <w:tcPr>
            <w:tcW w:w="1211" w:type="dxa"/>
            <w:vAlign w:val="center"/>
          </w:tcPr>
          <w:p w:rsidR="00BE0C6F" w:rsidRPr="0032791E" w:rsidRDefault="00BE0C6F" w:rsidP="00BE0C6F">
            <w:pPr>
              <w:pStyle w:val="aff4"/>
            </w:pPr>
            <w:r w:rsidRPr="0032791E">
              <w:t>0.565</w:t>
            </w:r>
          </w:p>
        </w:tc>
        <w:tc>
          <w:tcPr>
            <w:tcW w:w="1211" w:type="dxa"/>
            <w:vAlign w:val="center"/>
          </w:tcPr>
          <w:p w:rsidR="00BE0C6F" w:rsidRPr="0032791E" w:rsidRDefault="00BE0C6F" w:rsidP="00BE0C6F">
            <w:pPr>
              <w:pStyle w:val="aff4"/>
            </w:pPr>
            <w:r w:rsidRPr="0032791E">
              <w:t>0.428</w:t>
            </w:r>
          </w:p>
        </w:tc>
        <w:tc>
          <w:tcPr>
            <w:tcW w:w="1211" w:type="dxa"/>
            <w:vAlign w:val="center"/>
          </w:tcPr>
          <w:p w:rsidR="00BE0C6F" w:rsidRPr="0032791E" w:rsidRDefault="00BE0C6F" w:rsidP="00BE0C6F">
            <w:pPr>
              <w:pStyle w:val="aff4"/>
            </w:pPr>
            <w:r w:rsidRPr="0032791E">
              <w:t>0.320</w:t>
            </w:r>
          </w:p>
        </w:tc>
        <w:tc>
          <w:tcPr>
            <w:tcW w:w="1211" w:type="dxa"/>
            <w:vAlign w:val="center"/>
          </w:tcPr>
          <w:p w:rsidR="00BE0C6F" w:rsidRPr="0032791E" w:rsidRDefault="00BE0C6F" w:rsidP="00BE0C6F">
            <w:pPr>
              <w:pStyle w:val="aff4"/>
            </w:pPr>
            <w:r w:rsidRPr="0032791E">
              <w:t>0.162</w:t>
            </w:r>
          </w:p>
        </w:tc>
        <w:tc>
          <w:tcPr>
            <w:tcW w:w="1211" w:type="dxa"/>
            <w:vAlign w:val="center"/>
          </w:tcPr>
          <w:p w:rsidR="00BE0C6F" w:rsidRPr="0032791E" w:rsidRDefault="00BE0C6F" w:rsidP="00BE0C6F">
            <w:pPr>
              <w:pStyle w:val="aff4"/>
            </w:pPr>
            <w:r w:rsidRPr="0032791E">
              <w:t>0.052</w:t>
            </w:r>
          </w:p>
        </w:tc>
      </w:tr>
    </w:tbl>
    <w:p w:rsidR="00BE0C6F" w:rsidRPr="0032791E" w:rsidRDefault="00BE0C6F" w:rsidP="00BE0C6F">
      <w:pPr>
        <w:rPr>
          <w:rFonts w:ascii="Times New Roman" w:hAnsi="Times New Roman" w:cs="Times New Roman"/>
          <w:szCs w:val="21"/>
          <w:vertAlign w:val="subscript"/>
        </w:rPr>
      </w:pPr>
    </w:p>
    <w:p w:rsidR="00BE0C6F" w:rsidRPr="0032791E" w:rsidRDefault="00BE0C6F" w:rsidP="00BE0C6F">
      <w:pPr>
        <w:rPr>
          <w:rFonts w:ascii="Times New Roman" w:hAnsi="Times New Roman" w:cs="Times New Roman"/>
          <w:szCs w:val="21"/>
        </w:rPr>
      </w:pPr>
      <w:r w:rsidRPr="0032791E">
        <w:rPr>
          <w:rFonts w:ascii="Times New Roman" w:hAnsi="Times New Roman" w:cs="Times New Roman"/>
          <w:bCs/>
          <w:szCs w:val="21"/>
        </w:rPr>
        <w:t>D.3</w:t>
      </w:r>
      <w:r w:rsidRPr="0032791E">
        <w:rPr>
          <w:rFonts w:ascii="Times New Roman" w:hAnsi="Times New Roman" w:cs="Times New Roman"/>
          <w:szCs w:val="21"/>
        </w:rPr>
        <w:t xml:space="preserve"> </w:t>
      </w:r>
      <w:r w:rsidRPr="0032791E">
        <w:rPr>
          <w:rFonts w:ascii="Times New Roman" w:hAnsi="Times New Roman" w:cs="Times New Roman"/>
          <w:szCs w:val="21"/>
        </w:rPr>
        <w:t>对于填埋式敷设的管道，当</w:t>
      </w:r>
      <w:r w:rsidRPr="0032791E">
        <w:rPr>
          <w:rFonts w:ascii="Times New Roman" w:hAnsi="Times New Roman" w:cs="Times New Roman"/>
          <w:szCs w:val="21"/>
        </w:rPr>
        <w:t>B</w:t>
      </w:r>
      <w:r w:rsidRPr="0032791E">
        <w:rPr>
          <w:rFonts w:ascii="Times New Roman" w:hAnsi="Times New Roman" w:cs="Times New Roman"/>
          <w:szCs w:val="21"/>
          <w:vertAlign w:val="subscript"/>
        </w:rPr>
        <w:t>t</w:t>
      </w:r>
      <w:r w:rsidRPr="0032791E">
        <w:rPr>
          <w:rFonts w:ascii="Times New Roman" w:hAnsi="Times New Roman" w:cs="Times New Roman"/>
          <w:szCs w:val="21"/>
        </w:rPr>
        <w:t xml:space="preserve"> /D</w:t>
      </w:r>
      <w:r w:rsidRPr="0032791E">
        <w:rPr>
          <w:rFonts w:ascii="Times New Roman" w:hAnsi="Times New Roman" w:cs="Times New Roman"/>
          <w:szCs w:val="21"/>
          <w:vertAlign w:val="subscript"/>
        </w:rPr>
        <w:t>e</w:t>
      </w:r>
      <w:r w:rsidRPr="0032791E">
        <w:rPr>
          <w:rFonts w:ascii="Times New Roman" w:hAnsi="Times New Roman" w:cs="Times New Roman"/>
          <w:szCs w:val="21"/>
        </w:rPr>
        <w:t xml:space="preserve"> </w:t>
      </w:r>
      <w:r w:rsidRPr="0032791E">
        <w:rPr>
          <w:rFonts w:ascii="Times New Roman" w:hAnsi="Times New Roman" w:cs="Times New Roman"/>
          <w:szCs w:val="21"/>
        </w:rPr>
        <w:t>＞</w:t>
      </w:r>
      <w:r w:rsidRPr="0032791E">
        <w:rPr>
          <w:rFonts w:ascii="Times New Roman" w:hAnsi="Times New Roman" w:cs="Times New Roman"/>
          <w:szCs w:val="21"/>
        </w:rPr>
        <w:t>5</w:t>
      </w:r>
      <w:r w:rsidRPr="0032791E">
        <w:rPr>
          <w:rFonts w:ascii="Times New Roman" w:hAnsi="Times New Roman" w:cs="Times New Roman"/>
          <w:szCs w:val="21"/>
        </w:rPr>
        <w:t>时，可取</w:t>
      </w:r>
      <w:r w:rsidRPr="0032791E">
        <w:rPr>
          <w:rFonts w:ascii="Times New Roman" w:hAnsi="Times New Roman" w:cs="Times New Roman"/>
          <w:szCs w:val="21"/>
        </w:rPr>
        <w:t>ζ</w:t>
      </w:r>
      <w:r w:rsidRPr="0032791E">
        <w:rPr>
          <w:rFonts w:ascii="Times New Roman" w:hAnsi="Times New Roman" w:cs="Times New Roman"/>
          <w:szCs w:val="21"/>
        </w:rPr>
        <w:t>＝</w:t>
      </w:r>
      <w:r w:rsidRPr="0032791E">
        <w:rPr>
          <w:rFonts w:ascii="Times New Roman" w:hAnsi="Times New Roman" w:cs="Times New Roman"/>
          <w:szCs w:val="21"/>
        </w:rPr>
        <w:t>1.0</w:t>
      </w:r>
      <w:r w:rsidRPr="0032791E">
        <w:rPr>
          <w:rFonts w:ascii="Times New Roman" w:hAnsi="Times New Roman" w:cs="Times New Roman"/>
          <w:szCs w:val="21"/>
        </w:rPr>
        <w:t>计算。此时</w:t>
      </w:r>
      <w:r w:rsidRPr="0032791E">
        <w:rPr>
          <w:rFonts w:ascii="Times New Roman" w:hAnsi="Times New Roman" w:cs="Times New Roman"/>
          <w:szCs w:val="21"/>
        </w:rPr>
        <w:t>B</w:t>
      </w:r>
      <w:r w:rsidRPr="0032791E">
        <w:rPr>
          <w:rFonts w:ascii="Times New Roman" w:hAnsi="Times New Roman" w:cs="Times New Roman"/>
          <w:szCs w:val="21"/>
          <w:vertAlign w:val="subscript"/>
        </w:rPr>
        <w:t>t</w:t>
      </w:r>
      <w:r w:rsidRPr="0032791E">
        <w:rPr>
          <w:rFonts w:ascii="Times New Roman" w:hAnsi="Times New Roman" w:cs="Times New Roman"/>
          <w:szCs w:val="21"/>
        </w:rPr>
        <w:t>应为管中心处按设计要求达到的压实密度的填土宽度。</w:t>
      </w:r>
    </w:p>
    <w:p w:rsidR="00BE0C6F" w:rsidRPr="0032791E" w:rsidRDefault="00BE0C6F" w:rsidP="00BE0C6F">
      <w:pPr>
        <w:ind w:firstLineChars="400" w:firstLine="960"/>
        <w:rPr>
          <w:rFonts w:ascii="Times New Roman" w:hAnsi="Times New Roman" w:cs="Times New Roman"/>
        </w:rPr>
      </w:pPr>
    </w:p>
    <w:p w:rsidR="00A70C3A" w:rsidRPr="00E4194F" w:rsidRDefault="00A70C3A" w:rsidP="00E4194F">
      <w:pPr>
        <w:pStyle w:val="afff"/>
      </w:pPr>
      <w:bookmarkStart w:id="169" w:name="_Toc436727301"/>
      <w:r w:rsidRPr="00E4194F">
        <w:rPr>
          <w:rFonts w:hint="eastAsia"/>
        </w:rPr>
        <w:lastRenderedPageBreak/>
        <w:t>附录</w:t>
      </w:r>
      <w:r w:rsidRPr="00E4194F">
        <w:rPr>
          <w:rFonts w:hint="eastAsia"/>
        </w:rPr>
        <w:t xml:space="preserve">E  </w:t>
      </w:r>
      <w:r w:rsidRPr="00E4194F">
        <w:rPr>
          <w:rFonts w:hint="eastAsia"/>
        </w:rPr>
        <w:t>闭水法试验</w:t>
      </w:r>
      <w:bookmarkEnd w:id="169"/>
    </w:p>
    <w:p w:rsidR="00A70C3A" w:rsidRDefault="00A70C3A" w:rsidP="00A70C3A">
      <w:pPr>
        <w:autoSpaceDE w:val="0"/>
        <w:autoSpaceDN w:val="0"/>
        <w:adjustRightInd w:val="0"/>
        <w:spacing w:line="360" w:lineRule="auto"/>
        <w:jc w:val="left"/>
        <w:rPr>
          <w:rFonts w:ascii="宋体" w:hAnsi="宋体"/>
          <w:bCs/>
          <w:szCs w:val="21"/>
        </w:rPr>
      </w:pPr>
      <w:r>
        <w:rPr>
          <w:rFonts w:ascii="宋体" w:hAnsi="宋体" w:hint="eastAsia"/>
          <w:bCs/>
          <w:szCs w:val="21"/>
        </w:rPr>
        <w:t>E</w:t>
      </w:r>
      <w:r>
        <w:rPr>
          <w:rFonts w:ascii="宋体" w:hAnsi="宋体"/>
          <w:bCs/>
          <w:szCs w:val="21"/>
        </w:rPr>
        <w:t>.</w:t>
      </w:r>
      <w:r>
        <w:rPr>
          <w:rFonts w:ascii="宋体" w:hAnsi="宋体" w:hint="eastAsia"/>
          <w:bCs/>
          <w:szCs w:val="21"/>
        </w:rPr>
        <w:t>0.</w:t>
      </w:r>
      <w:r>
        <w:rPr>
          <w:rFonts w:ascii="宋体" w:hAnsi="宋体"/>
          <w:bCs/>
          <w:szCs w:val="21"/>
        </w:rPr>
        <w:t xml:space="preserve">1 </w:t>
      </w:r>
      <w:r>
        <w:rPr>
          <w:rFonts w:ascii="宋体" w:hAnsi="宋体" w:hint="eastAsia"/>
          <w:bCs/>
          <w:szCs w:val="21"/>
        </w:rPr>
        <w:t xml:space="preserve"> 闭水试验时水头应满足下列要求</w:t>
      </w:r>
      <w:r>
        <w:rPr>
          <w:rFonts w:ascii="宋体" w:hAnsi="宋体"/>
          <w:bCs/>
          <w:szCs w:val="21"/>
        </w:rPr>
        <w:t xml:space="preserve"> :</w:t>
      </w:r>
    </w:p>
    <w:p w:rsidR="00A70C3A" w:rsidRDefault="00A70C3A" w:rsidP="00A70C3A">
      <w:pPr>
        <w:autoSpaceDE w:val="0"/>
        <w:autoSpaceDN w:val="0"/>
        <w:adjustRightInd w:val="0"/>
        <w:spacing w:line="360" w:lineRule="auto"/>
        <w:ind w:firstLineChars="100" w:firstLine="240"/>
        <w:jc w:val="left"/>
        <w:rPr>
          <w:rFonts w:ascii="宋体" w:hAnsi="宋体"/>
          <w:bCs/>
          <w:szCs w:val="21"/>
        </w:rPr>
      </w:pPr>
      <w:r>
        <w:rPr>
          <w:rFonts w:ascii="宋体" w:hAnsi="宋体"/>
          <w:bCs/>
          <w:szCs w:val="21"/>
        </w:rPr>
        <w:t xml:space="preserve">1 </w:t>
      </w:r>
      <w:r>
        <w:rPr>
          <w:rFonts w:ascii="宋体" w:hAnsi="宋体" w:hint="eastAsia"/>
          <w:bCs/>
          <w:szCs w:val="21"/>
        </w:rPr>
        <w:t xml:space="preserve"> 当试验段上游设计水头不超过管顶内壁时，试验水头应以试验段上游管顶内壁加</w:t>
      </w:r>
      <w:r>
        <w:rPr>
          <w:rFonts w:ascii="宋体" w:hAnsi="宋体"/>
          <w:bCs/>
          <w:szCs w:val="21"/>
        </w:rPr>
        <w:t>2m</w:t>
      </w:r>
      <w:r>
        <w:rPr>
          <w:rFonts w:ascii="宋体" w:hAnsi="宋体" w:hint="eastAsia"/>
          <w:bCs/>
          <w:szCs w:val="21"/>
        </w:rPr>
        <w:t>计；</w:t>
      </w:r>
    </w:p>
    <w:p w:rsidR="00A70C3A" w:rsidRDefault="00A70C3A" w:rsidP="00A70C3A">
      <w:pPr>
        <w:autoSpaceDE w:val="0"/>
        <w:autoSpaceDN w:val="0"/>
        <w:adjustRightInd w:val="0"/>
        <w:spacing w:line="360" w:lineRule="auto"/>
        <w:ind w:firstLineChars="100" w:firstLine="240"/>
        <w:jc w:val="left"/>
        <w:rPr>
          <w:rFonts w:ascii="宋体" w:hAnsi="宋体"/>
          <w:bCs/>
          <w:szCs w:val="21"/>
        </w:rPr>
      </w:pPr>
      <w:r>
        <w:rPr>
          <w:rFonts w:ascii="宋体" w:hAnsi="宋体"/>
          <w:bCs/>
          <w:szCs w:val="21"/>
        </w:rPr>
        <w:t xml:space="preserve">2 </w:t>
      </w:r>
      <w:r>
        <w:rPr>
          <w:rFonts w:ascii="宋体" w:hAnsi="宋体" w:hint="eastAsia"/>
          <w:bCs/>
          <w:szCs w:val="21"/>
        </w:rPr>
        <w:t xml:space="preserve"> 当试验段上游设计水头超过管顶内壁时，试验水头应以试验段上游设计水头加</w:t>
      </w:r>
      <w:r>
        <w:rPr>
          <w:rFonts w:ascii="宋体" w:hAnsi="宋体"/>
          <w:bCs/>
          <w:szCs w:val="21"/>
        </w:rPr>
        <w:t>2m</w:t>
      </w:r>
      <w:r>
        <w:rPr>
          <w:rFonts w:ascii="宋体" w:hAnsi="宋体" w:hint="eastAsia"/>
          <w:bCs/>
          <w:szCs w:val="21"/>
        </w:rPr>
        <w:t>计；</w:t>
      </w:r>
    </w:p>
    <w:p w:rsidR="00A70C3A" w:rsidRDefault="00A70C3A" w:rsidP="00A70C3A">
      <w:pPr>
        <w:autoSpaceDE w:val="0"/>
        <w:autoSpaceDN w:val="0"/>
        <w:adjustRightInd w:val="0"/>
        <w:spacing w:line="360" w:lineRule="auto"/>
        <w:ind w:firstLineChars="100" w:firstLine="240"/>
        <w:jc w:val="left"/>
        <w:rPr>
          <w:rFonts w:ascii="宋体" w:hAnsi="宋体"/>
          <w:bCs/>
          <w:szCs w:val="21"/>
        </w:rPr>
      </w:pPr>
      <w:r>
        <w:rPr>
          <w:rFonts w:ascii="宋体" w:hAnsi="宋体"/>
          <w:bCs/>
          <w:szCs w:val="21"/>
        </w:rPr>
        <w:t xml:space="preserve">3 </w:t>
      </w:r>
      <w:r>
        <w:rPr>
          <w:rFonts w:ascii="宋体" w:hAnsi="宋体" w:hint="eastAsia"/>
          <w:bCs/>
          <w:szCs w:val="21"/>
        </w:rPr>
        <w:t xml:space="preserve"> 当计算出的试验水头超过上游检查井井口时，试验水头应以上游检查井井口高度为准。</w:t>
      </w:r>
    </w:p>
    <w:p w:rsidR="00A70C3A" w:rsidRDefault="00A70C3A" w:rsidP="00A70C3A">
      <w:pPr>
        <w:autoSpaceDE w:val="0"/>
        <w:autoSpaceDN w:val="0"/>
        <w:adjustRightInd w:val="0"/>
        <w:spacing w:line="360" w:lineRule="auto"/>
        <w:jc w:val="left"/>
        <w:rPr>
          <w:rFonts w:ascii="宋体" w:hAnsi="宋体"/>
          <w:bCs/>
          <w:szCs w:val="21"/>
        </w:rPr>
      </w:pPr>
      <w:r>
        <w:rPr>
          <w:rFonts w:ascii="宋体" w:hAnsi="宋体" w:hint="eastAsia"/>
          <w:bCs/>
          <w:szCs w:val="21"/>
        </w:rPr>
        <w:t>E</w:t>
      </w:r>
      <w:r>
        <w:rPr>
          <w:rFonts w:ascii="宋体" w:hAnsi="宋体"/>
          <w:bCs/>
          <w:szCs w:val="21"/>
        </w:rPr>
        <w:t>.</w:t>
      </w:r>
      <w:r>
        <w:rPr>
          <w:rFonts w:ascii="宋体" w:hAnsi="宋体" w:hint="eastAsia"/>
          <w:bCs/>
          <w:szCs w:val="21"/>
        </w:rPr>
        <w:t>0.</w:t>
      </w:r>
      <w:r>
        <w:rPr>
          <w:rFonts w:ascii="宋体" w:hAnsi="宋体"/>
          <w:bCs/>
          <w:szCs w:val="21"/>
        </w:rPr>
        <w:t xml:space="preserve">2 </w:t>
      </w:r>
      <w:r>
        <w:rPr>
          <w:rFonts w:ascii="宋体" w:hAnsi="宋体" w:hint="eastAsia"/>
          <w:bCs/>
          <w:szCs w:val="21"/>
        </w:rPr>
        <w:t xml:space="preserve"> 试验中，试验管段注满水后的浸泡时间不应少于</w:t>
      </w:r>
      <w:r>
        <w:rPr>
          <w:rFonts w:ascii="宋体" w:hAnsi="宋体"/>
          <w:bCs/>
          <w:szCs w:val="21"/>
        </w:rPr>
        <w:t>24h</w:t>
      </w:r>
      <w:r>
        <w:rPr>
          <w:rFonts w:ascii="宋体" w:hAnsi="宋体" w:hint="eastAsia"/>
          <w:bCs/>
          <w:szCs w:val="21"/>
        </w:rPr>
        <w:t>。</w:t>
      </w:r>
    </w:p>
    <w:p w:rsidR="00A70C3A" w:rsidRDefault="00A70C3A" w:rsidP="00A70C3A">
      <w:pPr>
        <w:autoSpaceDE w:val="0"/>
        <w:autoSpaceDN w:val="0"/>
        <w:adjustRightInd w:val="0"/>
        <w:spacing w:line="360" w:lineRule="auto"/>
        <w:jc w:val="left"/>
        <w:rPr>
          <w:rFonts w:ascii="宋体" w:hAnsi="宋体"/>
          <w:bCs/>
          <w:szCs w:val="21"/>
        </w:rPr>
      </w:pPr>
      <w:r>
        <w:rPr>
          <w:rFonts w:ascii="宋体" w:hAnsi="宋体" w:hint="eastAsia"/>
          <w:bCs/>
          <w:szCs w:val="21"/>
        </w:rPr>
        <w:t>E</w:t>
      </w:r>
      <w:r>
        <w:rPr>
          <w:rFonts w:ascii="宋体" w:hAnsi="宋体"/>
          <w:bCs/>
          <w:szCs w:val="21"/>
        </w:rPr>
        <w:t>.</w:t>
      </w:r>
      <w:r>
        <w:rPr>
          <w:rFonts w:ascii="宋体" w:hAnsi="宋体" w:hint="eastAsia"/>
          <w:bCs/>
          <w:szCs w:val="21"/>
        </w:rPr>
        <w:t>0.</w:t>
      </w:r>
      <w:r>
        <w:rPr>
          <w:rFonts w:ascii="宋体" w:hAnsi="宋体"/>
          <w:bCs/>
          <w:szCs w:val="21"/>
        </w:rPr>
        <w:t xml:space="preserve">3 </w:t>
      </w:r>
      <w:r>
        <w:rPr>
          <w:rFonts w:ascii="宋体" w:hAnsi="宋体" w:hint="eastAsia"/>
          <w:bCs/>
          <w:szCs w:val="21"/>
        </w:rPr>
        <w:t xml:space="preserve"> 当试验水头达到规定水头时开始计时，观测管道的渗水量，直到观测结束时应不断地向试验管段内补水，保持试验水头恒定。渗水量的观测时间不得小于</w:t>
      </w:r>
      <w:r>
        <w:rPr>
          <w:rFonts w:ascii="宋体" w:hAnsi="宋体"/>
          <w:bCs/>
          <w:szCs w:val="21"/>
        </w:rPr>
        <w:t>30min</w:t>
      </w:r>
      <w:r>
        <w:rPr>
          <w:rFonts w:ascii="宋体" w:hAnsi="宋体" w:hint="eastAsia"/>
          <w:bCs/>
          <w:szCs w:val="21"/>
        </w:rPr>
        <w:t>。</w:t>
      </w:r>
    </w:p>
    <w:p w:rsidR="00A70C3A" w:rsidRDefault="00A70C3A" w:rsidP="00A70C3A">
      <w:pPr>
        <w:spacing w:line="360" w:lineRule="auto"/>
        <w:rPr>
          <w:rFonts w:ascii="宋体" w:hAnsi="宋体"/>
          <w:bCs/>
          <w:szCs w:val="21"/>
        </w:rPr>
      </w:pPr>
      <w:r>
        <w:rPr>
          <w:rFonts w:ascii="宋体" w:hAnsi="宋体" w:hint="eastAsia"/>
          <w:bCs/>
          <w:szCs w:val="21"/>
        </w:rPr>
        <w:t>E</w:t>
      </w:r>
      <w:r>
        <w:rPr>
          <w:rFonts w:ascii="宋体" w:hAnsi="宋体"/>
          <w:bCs/>
          <w:szCs w:val="21"/>
        </w:rPr>
        <w:t>.</w:t>
      </w:r>
      <w:r>
        <w:rPr>
          <w:rFonts w:ascii="宋体" w:hAnsi="宋体" w:hint="eastAsia"/>
          <w:bCs/>
          <w:szCs w:val="21"/>
        </w:rPr>
        <w:t>0.</w:t>
      </w:r>
      <w:r>
        <w:rPr>
          <w:rFonts w:ascii="宋体" w:hAnsi="宋体"/>
          <w:bCs/>
          <w:szCs w:val="21"/>
        </w:rPr>
        <w:t xml:space="preserve">4 </w:t>
      </w:r>
      <w:r>
        <w:rPr>
          <w:rFonts w:ascii="宋体" w:hAnsi="宋体" w:hint="eastAsia"/>
          <w:bCs/>
          <w:szCs w:val="21"/>
        </w:rPr>
        <w:t xml:space="preserve"> 在试验过程中应做记录，如下表。</w:t>
      </w:r>
    </w:p>
    <w:p w:rsidR="00A70C3A" w:rsidRDefault="00A70C3A" w:rsidP="00A70C3A">
      <w:pPr>
        <w:spacing w:line="360" w:lineRule="auto"/>
        <w:rPr>
          <w:rFonts w:ascii="宋体" w:hAnsi="宋体"/>
          <w:bCs/>
          <w:szCs w:val="21"/>
        </w:rPr>
      </w:pPr>
    </w:p>
    <w:p w:rsidR="00A70C3A" w:rsidRDefault="00A70C3A" w:rsidP="00A70C3A">
      <w:pPr>
        <w:spacing w:line="360" w:lineRule="auto"/>
        <w:jc w:val="center"/>
        <w:rPr>
          <w:rFonts w:ascii="宋体" w:hAnsi="宋体"/>
          <w:bCs/>
          <w:szCs w:val="21"/>
        </w:rPr>
      </w:pPr>
      <w:r>
        <w:rPr>
          <w:rFonts w:ascii="宋体" w:hAnsi="宋体" w:hint="eastAsia"/>
          <w:bCs/>
          <w:szCs w:val="21"/>
        </w:rPr>
        <w:t>表E.0.4管道闭水实验记录表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94"/>
        <w:gridCol w:w="1349"/>
        <w:gridCol w:w="1559"/>
        <w:gridCol w:w="1701"/>
        <w:gridCol w:w="1276"/>
        <w:gridCol w:w="1418"/>
      </w:tblGrid>
      <w:tr w:rsidR="00A70C3A" w:rsidTr="009A6974">
        <w:trPr>
          <w:trHeight w:val="462"/>
        </w:trPr>
        <w:tc>
          <w:tcPr>
            <w:tcW w:w="1242"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工程名称</w:t>
            </w:r>
          </w:p>
        </w:tc>
        <w:tc>
          <w:tcPr>
            <w:tcW w:w="3402" w:type="dxa"/>
            <w:gridSpan w:val="3"/>
            <w:vAlign w:val="center"/>
          </w:tcPr>
          <w:p w:rsidR="00A70C3A" w:rsidRDefault="00A70C3A" w:rsidP="00B25508">
            <w:pPr>
              <w:spacing w:line="360" w:lineRule="auto"/>
              <w:jc w:val="center"/>
              <w:rPr>
                <w:rFonts w:ascii="宋体" w:hAnsi="宋体"/>
                <w:bCs/>
                <w:szCs w:val="21"/>
              </w:rPr>
            </w:pPr>
          </w:p>
        </w:tc>
        <w:tc>
          <w:tcPr>
            <w:tcW w:w="1701"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试 验 日 期</w:t>
            </w:r>
          </w:p>
        </w:tc>
        <w:tc>
          <w:tcPr>
            <w:tcW w:w="2694" w:type="dxa"/>
            <w:gridSpan w:val="2"/>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年  月  日</w:t>
            </w:r>
          </w:p>
        </w:tc>
      </w:tr>
      <w:tr w:rsidR="00A70C3A" w:rsidTr="009A6974">
        <w:trPr>
          <w:trHeight w:val="447"/>
        </w:trPr>
        <w:tc>
          <w:tcPr>
            <w:tcW w:w="1242"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管段位置</w:t>
            </w:r>
          </w:p>
        </w:tc>
        <w:tc>
          <w:tcPr>
            <w:tcW w:w="7797" w:type="dxa"/>
            <w:gridSpan w:val="6"/>
            <w:vAlign w:val="center"/>
          </w:tcPr>
          <w:p w:rsidR="00A70C3A" w:rsidRDefault="00A70C3A" w:rsidP="00B25508">
            <w:pPr>
              <w:spacing w:line="360" w:lineRule="auto"/>
              <w:jc w:val="center"/>
              <w:rPr>
                <w:rFonts w:ascii="宋体" w:hAnsi="宋体"/>
                <w:bCs/>
                <w:szCs w:val="21"/>
              </w:rPr>
            </w:pPr>
          </w:p>
        </w:tc>
      </w:tr>
      <w:tr w:rsidR="00A70C3A" w:rsidTr="009A6974">
        <w:trPr>
          <w:trHeight w:val="462"/>
        </w:trPr>
        <w:tc>
          <w:tcPr>
            <w:tcW w:w="1242"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管径</w:t>
            </w:r>
          </w:p>
        </w:tc>
        <w:tc>
          <w:tcPr>
            <w:tcW w:w="1843" w:type="dxa"/>
            <w:gridSpan w:val="2"/>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管材种类</w:t>
            </w:r>
          </w:p>
        </w:tc>
        <w:tc>
          <w:tcPr>
            <w:tcW w:w="3260" w:type="dxa"/>
            <w:gridSpan w:val="2"/>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接口种类</w:t>
            </w:r>
          </w:p>
        </w:tc>
        <w:tc>
          <w:tcPr>
            <w:tcW w:w="2694" w:type="dxa"/>
            <w:gridSpan w:val="2"/>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试验段长度（m）</w:t>
            </w:r>
          </w:p>
        </w:tc>
      </w:tr>
      <w:tr w:rsidR="00A70C3A" w:rsidTr="009A6974">
        <w:trPr>
          <w:trHeight w:val="462"/>
        </w:trPr>
        <w:tc>
          <w:tcPr>
            <w:tcW w:w="1242" w:type="dxa"/>
            <w:vAlign w:val="center"/>
          </w:tcPr>
          <w:p w:rsidR="00A70C3A" w:rsidRDefault="00A70C3A" w:rsidP="00B25508">
            <w:pPr>
              <w:spacing w:line="360" w:lineRule="auto"/>
              <w:jc w:val="center"/>
              <w:rPr>
                <w:rFonts w:ascii="宋体" w:hAnsi="宋体"/>
                <w:bCs/>
                <w:szCs w:val="21"/>
              </w:rPr>
            </w:pPr>
          </w:p>
        </w:tc>
        <w:tc>
          <w:tcPr>
            <w:tcW w:w="1843" w:type="dxa"/>
            <w:gridSpan w:val="2"/>
            <w:vAlign w:val="center"/>
          </w:tcPr>
          <w:p w:rsidR="00A70C3A" w:rsidRDefault="00A70C3A" w:rsidP="00B25508">
            <w:pPr>
              <w:spacing w:line="360" w:lineRule="auto"/>
              <w:jc w:val="center"/>
              <w:rPr>
                <w:rFonts w:ascii="宋体" w:hAnsi="宋体"/>
                <w:bCs/>
                <w:szCs w:val="21"/>
              </w:rPr>
            </w:pPr>
          </w:p>
        </w:tc>
        <w:tc>
          <w:tcPr>
            <w:tcW w:w="3260" w:type="dxa"/>
            <w:gridSpan w:val="2"/>
            <w:vAlign w:val="center"/>
          </w:tcPr>
          <w:p w:rsidR="00A70C3A" w:rsidRDefault="00A70C3A" w:rsidP="00B25508">
            <w:pPr>
              <w:spacing w:line="360" w:lineRule="auto"/>
              <w:jc w:val="center"/>
              <w:rPr>
                <w:rFonts w:ascii="宋体" w:hAnsi="宋体"/>
                <w:bCs/>
                <w:szCs w:val="21"/>
              </w:rPr>
            </w:pPr>
          </w:p>
        </w:tc>
        <w:tc>
          <w:tcPr>
            <w:tcW w:w="2694" w:type="dxa"/>
            <w:gridSpan w:val="2"/>
            <w:vAlign w:val="center"/>
          </w:tcPr>
          <w:p w:rsidR="00A70C3A" w:rsidRDefault="00A70C3A" w:rsidP="00B25508">
            <w:pPr>
              <w:spacing w:line="360" w:lineRule="auto"/>
              <w:jc w:val="center"/>
              <w:rPr>
                <w:rFonts w:ascii="宋体" w:hAnsi="宋体"/>
                <w:bCs/>
                <w:szCs w:val="21"/>
              </w:rPr>
            </w:pPr>
          </w:p>
        </w:tc>
      </w:tr>
      <w:tr w:rsidR="00A70C3A" w:rsidTr="009A6974">
        <w:trPr>
          <w:trHeight w:val="462"/>
        </w:trPr>
        <w:tc>
          <w:tcPr>
            <w:tcW w:w="3085" w:type="dxa"/>
            <w:gridSpan w:val="3"/>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试验段上游设计水头(m)</w:t>
            </w:r>
          </w:p>
        </w:tc>
        <w:tc>
          <w:tcPr>
            <w:tcW w:w="1559"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试验水头（m）</w:t>
            </w:r>
          </w:p>
        </w:tc>
        <w:tc>
          <w:tcPr>
            <w:tcW w:w="4395" w:type="dxa"/>
            <w:gridSpan w:val="3"/>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允许渗水量（m3/24h.km）</w:t>
            </w:r>
          </w:p>
        </w:tc>
      </w:tr>
      <w:tr w:rsidR="00A70C3A" w:rsidTr="009A6974">
        <w:trPr>
          <w:trHeight w:val="462"/>
        </w:trPr>
        <w:tc>
          <w:tcPr>
            <w:tcW w:w="3085" w:type="dxa"/>
            <w:gridSpan w:val="3"/>
            <w:vAlign w:val="center"/>
          </w:tcPr>
          <w:p w:rsidR="00A70C3A" w:rsidRDefault="00A70C3A" w:rsidP="00B25508">
            <w:pPr>
              <w:spacing w:line="360" w:lineRule="auto"/>
              <w:jc w:val="center"/>
              <w:rPr>
                <w:rFonts w:ascii="宋体" w:hAnsi="宋体"/>
                <w:bCs/>
                <w:szCs w:val="21"/>
              </w:rPr>
            </w:pPr>
          </w:p>
        </w:tc>
        <w:tc>
          <w:tcPr>
            <w:tcW w:w="1559" w:type="dxa"/>
            <w:vAlign w:val="center"/>
          </w:tcPr>
          <w:p w:rsidR="00A70C3A" w:rsidRDefault="00A70C3A" w:rsidP="00B25508">
            <w:pPr>
              <w:spacing w:line="360" w:lineRule="auto"/>
              <w:jc w:val="center"/>
              <w:rPr>
                <w:rFonts w:ascii="宋体" w:hAnsi="宋体"/>
                <w:bCs/>
                <w:szCs w:val="21"/>
              </w:rPr>
            </w:pPr>
          </w:p>
        </w:tc>
        <w:tc>
          <w:tcPr>
            <w:tcW w:w="4395" w:type="dxa"/>
            <w:gridSpan w:val="3"/>
            <w:vAlign w:val="center"/>
          </w:tcPr>
          <w:p w:rsidR="00A70C3A" w:rsidRDefault="00A70C3A" w:rsidP="00B25508">
            <w:pPr>
              <w:spacing w:line="360" w:lineRule="auto"/>
              <w:jc w:val="center"/>
              <w:rPr>
                <w:rFonts w:ascii="宋体" w:hAnsi="宋体"/>
                <w:bCs/>
                <w:szCs w:val="21"/>
              </w:rPr>
            </w:pPr>
          </w:p>
        </w:tc>
      </w:tr>
      <w:tr w:rsidR="00A70C3A" w:rsidTr="009A6974">
        <w:trPr>
          <w:trHeight w:val="926"/>
        </w:trPr>
        <w:tc>
          <w:tcPr>
            <w:tcW w:w="1242" w:type="dxa"/>
            <w:vMerge w:val="restart"/>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渗水量测定记录</w:t>
            </w:r>
          </w:p>
        </w:tc>
        <w:tc>
          <w:tcPr>
            <w:tcW w:w="494"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次数</w:t>
            </w:r>
          </w:p>
        </w:tc>
        <w:tc>
          <w:tcPr>
            <w:tcW w:w="1349"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观测起始时间T1</w:t>
            </w:r>
          </w:p>
        </w:tc>
        <w:tc>
          <w:tcPr>
            <w:tcW w:w="1559"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观测结束时间T2</w:t>
            </w:r>
          </w:p>
        </w:tc>
        <w:tc>
          <w:tcPr>
            <w:tcW w:w="1701"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恒压时间T（min）</w:t>
            </w:r>
          </w:p>
        </w:tc>
        <w:tc>
          <w:tcPr>
            <w:tcW w:w="1276"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恒压时间内的补水量W(L)</w:t>
            </w:r>
          </w:p>
        </w:tc>
        <w:tc>
          <w:tcPr>
            <w:tcW w:w="1418"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实测渗水量q（L/min.m）</w:t>
            </w:r>
          </w:p>
        </w:tc>
      </w:tr>
      <w:tr w:rsidR="00A70C3A" w:rsidTr="009A6974">
        <w:trPr>
          <w:trHeight w:val="143"/>
        </w:trPr>
        <w:tc>
          <w:tcPr>
            <w:tcW w:w="1242" w:type="dxa"/>
            <w:vMerge/>
            <w:vAlign w:val="center"/>
          </w:tcPr>
          <w:p w:rsidR="00A70C3A" w:rsidRDefault="00A70C3A" w:rsidP="00B25508">
            <w:pPr>
              <w:spacing w:line="360" w:lineRule="auto"/>
              <w:jc w:val="center"/>
              <w:rPr>
                <w:rFonts w:ascii="宋体" w:hAnsi="宋体"/>
                <w:bCs/>
                <w:szCs w:val="21"/>
              </w:rPr>
            </w:pPr>
          </w:p>
        </w:tc>
        <w:tc>
          <w:tcPr>
            <w:tcW w:w="494"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1</w:t>
            </w:r>
          </w:p>
        </w:tc>
        <w:tc>
          <w:tcPr>
            <w:tcW w:w="1349" w:type="dxa"/>
            <w:vAlign w:val="center"/>
          </w:tcPr>
          <w:p w:rsidR="00A70C3A" w:rsidRDefault="00A70C3A" w:rsidP="00B25508">
            <w:pPr>
              <w:spacing w:line="360" w:lineRule="auto"/>
              <w:jc w:val="center"/>
              <w:rPr>
                <w:rFonts w:ascii="宋体" w:hAnsi="宋体"/>
                <w:bCs/>
                <w:szCs w:val="21"/>
              </w:rPr>
            </w:pPr>
          </w:p>
        </w:tc>
        <w:tc>
          <w:tcPr>
            <w:tcW w:w="1559" w:type="dxa"/>
            <w:vAlign w:val="center"/>
          </w:tcPr>
          <w:p w:rsidR="00A70C3A" w:rsidRDefault="00A70C3A" w:rsidP="00B25508">
            <w:pPr>
              <w:spacing w:line="360" w:lineRule="auto"/>
              <w:jc w:val="center"/>
              <w:rPr>
                <w:rFonts w:ascii="宋体" w:hAnsi="宋体"/>
                <w:bCs/>
                <w:szCs w:val="21"/>
              </w:rPr>
            </w:pPr>
          </w:p>
        </w:tc>
        <w:tc>
          <w:tcPr>
            <w:tcW w:w="1701" w:type="dxa"/>
            <w:vAlign w:val="center"/>
          </w:tcPr>
          <w:p w:rsidR="00A70C3A" w:rsidRDefault="00A70C3A" w:rsidP="00B25508">
            <w:pPr>
              <w:spacing w:line="360" w:lineRule="auto"/>
              <w:jc w:val="center"/>
              <w:rPr>
                <w:rFonts w:ascii="宋体" w:hAnsi="宋体"/>
                <w:bCs/>
                <w:szCs w:val="21"/>
              </w:rPr>
            </w:pPr>
          </w:p>
        </w:tc>
        <w:tc>
          <w:tcPr>
            <w:tcW w:w="1276" w:type="dxa"/>
            <w:vAlign w:val="center"/>
          </w:tcPr>
          <w:p w:rsidR="00A70C3A" w:rsidRDefault="00A70C3A" w:rsidP="00B25508">
            <w:pPr>
              <w:spacing w:line="360" w:lineRule="auto"/>
              <w:jc w:val="center"/>
              <w:rPr>
                <w:rFonts w:ascii="宋体" w:hAnsi="宋体"/>
                <w:bCs/>
                <w:szCs w:val="21"/>
              </w:rPr>
            </w:pPr>
          </w:p>
        </w:tc>
        <w:tc>
          <w:tcPr>
            <w:tcW w:w="1418" w:type="dxa"/>
            <w:vAlign w:val="center"/>
          </w:tcPr>
          <w:p w:rsidR="00A70C3A" w:rsidRDefault="00A70C3A" w:rsidP="00B25508">
            <w:pPr>
              <w:spacing w:line="360" w:lineRule="auto"/>
              <w:jc w:val="center"/>
              <w:rPr>
                <w:rFonts w:ascii="宋体" w:hAnsi="宋体"/>
                <w:bCs/>
                <w:szCs w:val="21"/>
              </w:rPr>
            </w:pPr>
          </w:p>
        </w:tc>
      </w:tr>
      <w:tr w:rsidR="00A70C3A" w:rsidTr="009A6974">
        <w:trPr>
          <w:trHeight w:val="143"/>
        </w:trPr>
        <w:tc>
          <w:tcPr>
            <w:tcW w:w="1242" w:type="dxa"/>
            <w:vMerge/>
            <w:vAlign w:val="center"/>
          </w:tcPr>
          <w:p w:rsidR="00A70C3A" w:rsidRDefault="00A70C3A" w:rsidP="00B25508">
            <w:pPr>
              <w:spacing w:line="360" w:lineRule="auto"/>
              <w:jc w:val="center"/>
              <w:rPr>
                <w:rFonts w:ascii="宋体" w:hAnsi="宋体"/>
                <w:bCs/>
                <w:szCs w:val="21"/>
              </w:rPr>
            </w:pPr>
          </w:p>
        </w:tc>
        <w:tc>
          <w:tcPr>
            <w:tcW w:w="494"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2</w:t>
            </w:r>
          </w:p>
        </w:tc>
        <w:tc>
          <w:tcPr>
            <w:tcW w:w="1349" w:type="dxa"/>
            <w:vAlign w:val="center"/>
          </w:tcPr>
          <w:p w:rsidR="00A70C3A" w:rsidRDefault="00A70C3A" w:rsidP="00B25508">
            <w:pPr>
              <w:spacing w:line="360" w:lineRule="auto"/>
              <w:jc w:val="center"/>
              <w:rPr>
                <w:rFonts w:ascii="宋体" w:hAnsi="宋体"/>
                <w:bCs/>
                <w:szCs w:val="21"/>
              </w:rPr>
            </w:pPr>
          </w:p>
        </w:tc>
        <w:tc>
          <w:tcPr>
            <w:tcW w:w="1559" w:type="dxa"/>
            <w:vAlign w:val="center"/>
          </w:tcPr>
          <w:p w:rsidR="00A70C3A" w:rsidRDefault="00A70C3A" w:rsidP="00B25508">
            <w:pPr>
              <w:spacing w:line="360" w:lineRule="auto"/>
              <w:jc w:val="center"/>
              <w:rPr>
                <w:rFonts w:ascii="宋体" w:hAnsi="宋体"/>
                <w:bCs/>
                <w:szCs w:val="21"/>
              </w:rPr>
            </w:pPr>
          </w:p>
        </w:tc>
        <w:tc>
          <w:tcPr>
            <w:tcW w:w="1701" w:type="dxa"/>
            <w:vAlign w:val="center"/>
          </w:tcPr>
          <w:p w:rsidR="00A70C3A" w:rsidRDefault="00A70C3A" w:rsidP="00B25508">
            <w:pPr>
              <w:spacing w:line="360" w:lineRule="auto"/>
              <w:jc w:val="center"/>
              <w:rPr>
                <w:rFonts w:ascii="宋体" w:hAnsi="宋体"/>
                <w:bCs/>
                <w:szCs w:val="21"/>
              </w:rPr>
            </w:pPr>
          </w:p>
        </w:tc>
        <w:tc>
          <w:tcPr>
            <w:tcW w:w="1276" w:type="dxa"/>
            <w:vAlign w:val="center"/>
          </w:tcPr>
          <w:p w:rsidR="00A70C3A" w:rsidRDefault="00A70C3A" w:rsidP="00B25508">
            <w:pPr>
              <w:spacing w:line="360" w:lineRule="auto"/>
              <w:jc w:val="center"/>
              <w:rPr>
                <w:rFonts w:ascii="宋体" w:hAnsi="宋体"/>
                <w:bCs/>
                <w:szCs w:val="21"/>
              </w:rPr>
            </w:pPr>
          </w:p>
        </w:tc>
        <w:tc>
          <w:tcPr>
            <w:tcW w:w="1418" w:type="dxa"/>
            <w:vAlign w:val="center"/>
          </w:tcPr>
          <w:p w:rsidR="00A70C3A" w:rsidRDefault="00A70C3A" w:rsidP="00B25508">
            <w:pPr>
              <w:spacing w:line="360" w:lineRule="auto"/>
              <w:jc w:val="center"/>
              <w:rPr>
                <w:rFonts w:ascii="宋体" w:hAnsi="宋体"/>
                <w:bCs/>
                <w:szCs w:val="21"/>
              </w:rPr>
            </w:pPr>
          </w:p>
        </w:tc>
      </w:tr>
      <w:tr w:rsidR="00A70C3A" w:rsidTr="009A6974">
        <w:trPr>
          <w:trHeight w:val="143"/>
        </w:trPr>
        <w:tc>
          <w:tcPr>
            <w:tcW w:w="1242" w:type="dxa"/>
            <w:vMerge/>
            <w:vAlign w:val="center"/>
          </w:tcPr>
          <w:p w:rsidR="00A70C3A" w:rsidRDefault="00A70C3A" w:rsidP="00B25508">
            <w:pPr>
              <w:spacing w:line="360" w:lineRule="auto"/>
              <w:jc w:val="center"/>
              <w:rPr>
                <w:rFonts w:ascii="宋体" w:hAnsi="宋体"/>
                <w:bCs/>
                <w:szCs w:val="21"/>
              </w:rPr>
            </w:pPr>
          </w:p>
        </w:tc>
        <w:tc>
          <w:tcPr>
            <w:tcW w:w="494"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3</w:t>
            </w:r>
          </w:p>
        </w:tc>
        <w:tc>
          <w:tcPr>
            <w:tcW w:w="1349" w:type="dxa"/>
            <w:vAlign w:val="center"/>
          </w:tcPr>
          <w:p w:rsidR="00A70C3A" w:rsidRDefault="00A70C3A" w:rsidP="00B25508">
            <w:pPr>
              <w:spacing w:line="360" w:lineRule="auto"/>
              <w:jc w:val="center"/>
              <w:rPr>
                <w:rFonts w:ascii="宋体" w:hAnsi="宋体"/>
                <w:bCs/>
                <w:szCs w:val="21"/>
              </w:rPr>
            </w:pPr>
          </w:p>
        </w:tc>
        <w:tc>
          <w:tcPr>
            <w:tcW w:w="1559" w:type="dxa"/>
            <w:vAlign w:val="center"/>
          </w:tcPr>
          <w:p w:rsidR="00A70C3A" w:rsidRDefault="00A70C3A" w:rsidP="00B25508">
            <w:pPr>
              <w:spacing w:line="360" w:lineRule="auto"/>
              <w:jc w:val="center"/>
              <w:rPr>
                <w:rFonts w:ascii="宋体" w:hAnsi="宋体"/>
                <w:bCs/>
                <w:szCs w:val="21"/>
              </w:rPr>
            </w:pPr>
          </w:p>
        </w:tc>
        <w:tc>
          <w:tcPr>
            <w:tcW w:w="1701" w:type="dxa"/>
            <w:vAlign w:val="center"/>
          </w:tcPr>
          <w:p w:rsidR="00A70C3A" w:rsidRDefault="00A70C3A" w:rsidP="00B25508">
            <w:pPr>
              <w:spacing w:line="360" w:lineRule="auto"/>
              <w:jc w:val="center"/>
              <w:rPr>
                <w:rFonts w:ascii="宋体" w:hAnsi="宋体"/>
                <w:bCs/>
                <w:szCs w:val="21"/>
              </w:rPr>
            </w:pPr>
          </w:p>
        </w:tc>
        <w:tc>
          <w:tcPr>
            <w:tcW w:w="1276" w:type="dxa"/>
            <w:vAlign w:val="center"/>
          </w:tcPr>
          <w:p w:rsidR="00A70C3A" w:rsidRDefault="00A70C3A" w:rsidP="00B25508">
            <w:pPr>
              <w:spacing w:line="360" w:lineRule="auto"/>
              <w:jc w:val="center"/>
              <w:rPr>
                <w:rFonts w:ascii="宋体" w:hAnsi="宋体"/>
                <w:bCs/>
                <w:szCs w:val="21"/>
              </w:rPr>
            </w:pPr>
          </w:p>
        </w:tc>
        <w:tc>
          <w:tcPr>
            <w:tcW w:w="1418" w:type="dxa"/>
            <w:vAlign w:val="center"/>
          </w:tcPr>
          <w:p w:rsidR="00A70C3A" w:rsidRDefault="00A70C3A" w:rsidP="00B25508">
            <w:pPr>
              <w:spacing w:line="360" w:lineRule="auto"/>
              <w:jc w:val="center"/>
              <w:rPr>
                <w:rFonts w:ascii="宋体" w:hAnsi="宋体"/>
                <w:bCs/>
                <w:szCs w:val="21"/>
              </w:rPr>
            </w:pPr>
          </w:p>
        </w:tc>
      </w:tr>
      <w:tr w:rsidR="00A70C3A" w:rsidTr="009A6974">
        <w:trPr>
          <w:trHeight w:val="143"/>
        </w:trPr>
        <w:tc>
          <w:tcPr>
            <w:tcW w:w="1242" w:type="dxa"/>
            <w:vMerge/>
            <w:vAlign w:val="center"/>
          </w:tcPr>
          <w:p w:rsidR="00A70C3A" w:rsidRDefault="00A70C3A" w:rsidP="00B25508">
            <w:pPr>
              <w:spacing w:line="360" w:lineRule="auto"/>
              <w:jc w:val="center"/>
              <w:rPr>
                <w:rFonts w:ascii="宋体" w:hAnsi="宋体"/>
                <w:bCs/>
                <w:szCs w:val="21"/>
              </w:rPr>
            </w:pPr>
          </w:p>
        </w:tc>
        <w:tc>
          <w:tcPr>
            <w:tcW w:w="6379" w:type="dxa"/>
            <w:gridSpan w:val="5"/>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折合平均实际渗水量（m3/24h.km）</w:t>
            </w:r>
          </w:p>
        </w:tc>
        <w:tc>
          <w:tcPr>
            <w:tcW w:w="1418" w:type="dxa"/>
            <w:vAlign w:val="center"/>
          </w:tcPr>
          <w:p w:rsidR="00A70C3A" w:rsidRDefault="00A70C3A" w:rsidP="00B25508">
            <w:pPr>
              <w:spacing w:line="360" w:lineRule="auto"/>
              <w:jc w:val="center"/>
              <w:rPr>
                <w:rFonts w:ascii="宋体" w:hAnsi="宋体"/>
                <w:bCs/>
                <w:szCs w:val="21"/>
              </w:rPr>
            </w:pPr>
          </w:p>
        </w:tc>
      </w:tr>
      <w:tr w:rsidR="00A70C3A" w:rsidTr="009A6974">
        <w:trPr>
          <w:trHeight w:val="462"/>
        </w:trPr>
        <w:tc>
          <w:tcPr>
            <w:tcW w:w="1242"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外 观 记 录</w:t>
            </w:r>
          </w:p>
        </w:tc>
        <w:tc>
          <w:tcPr>
            <w:tcW w:w="7797" w:type="dxa"/>
            <w:gridSpan w:val="6"/>
            <w:vAlign w:val="center"/>
          </w:tcPr>
          <w:p w:rsidR="00A70C3A" w:rsidRDefault="00A70C3A" w:rsidP="00B25508">
            <w:pPr>
              <w:spacing w:line="360" w:lineRule="auto"/>
              <w:jc w:val="center"/>
              <w:rPr>
                <w:rFonts w:ascii="宋体" w:hAnsi="宋体"/>
                <w:bCs/>
                <w:szCs w:val="21"/>
              </w:rPr>
            </w:pPr>
          </w:p>
        </w:tc>
      </w:tr>
      <w:tr w:rsidR="00A70C3A" w:rsidTr="009A6974">
        <w:trPr>
          <w:trHeight w:val="477"/>
        </w:trPr>
        <w:tc>
          <w:tcPr>
            <w:tcW w:w="1242" w:type="dxa"/>
            <w:vAlign w:val="center"/>
          </w:tcPr>
          <w:p w:rsidR="00A70C3A" w:rsidRDefault="00A70C3A" w:rsidP="00B25508">
            <w:pPr>
              <w:spacing w:line="360" w:lineRule="auto"/>
              <w:jc w:val="center"/>
              <w:rPr>
                <w:rFonts w:ascii="宋体" w:hAnsi="宋体"/>
                <w:bCs/>
                <w:szCs w:val="21"/>
              </w:rPr>
            </w:pPr>
            <w:r>
              <w:rPr>
                <w:rFonts w:ascii="宋体" w:hAnsi="宋体" w:hint="eastAsia"/>
                <w:bCs/>
                <w:szCs w:val="21"/>
              </w:rPr>
              <w:t>评   语</w:t>
            </w:r>
          </w:p>
        </w:tc>
        <w:tc>
          <w:tcPr>
            <w:tcW w:w="7797" w:type="dxa"/>
            <w:gridSpan w:val="6"/>
            <w:vAlign w:val="center"/>
          </w:tcPr>
          <w:p w:rsidR="00A70C3A" w:rsidRDefault="00A70C3A" w:rsidP="00B25508">
            <w:pPr>
              <w:spacing w:line="360" w:lineRule="auto"/>
              <w:jc w:val="center"/>
              <w:rPr>
                <w:rFonts w:ascii="宋体" w:hAnsi="宋体"/>
                <w:bCs/>
                <w:szCs w:val="21"/>
              </w:rPr>
            </w:pPr>
          </w:p>
        </w:tc>
      </w:tr>
    </w:tbl>
    <w:p w:rsidR="00A70C3A" w:rsidRDefault="00A70C3A" w:rsidP="00A70C3A">
      <w:pPr>
        <w:ind w:firstLineChars="200" w:firstLine="480"/>
        <w:rPr>
          <w:rFonts w:ascii="宋体" w:hAnsi="宋体"/>
          <w:szCs w:val="21"/>
        </w:rPr>
      </w:pPr>
      <w:r>
        <w:rPr>
          <w:rFonts w:ascii="宋体" w:hAnsi="宋体" w:hint="eastAsia"/>
          <w:szCs w:val="21"/>
        </w:rPr>
        <w:t>施工单位：                                       实验负责人：</w:t>
      </w:r>
    </w:p>
    <w:p w:rsidR="00A70C3A" w:rsidRDefault="00A70C3A" w:rsidP="00A70C3A">
      <w:pPr>
        <w:ind w:firstLineChars="200" w:firstLine="480"/>
        <w:rPr>
          <w:rFonts w:ascii="宋体" w:hAnsi="宋体"/>
          <w:szCs w:val="21"/>
        </w:rPr>
      </w:pPr>
      <w:r>
        <w:rPr>
          <w:rFonts w:ascii="宋体" w:hAnsi="宋体" w:hint="eastAsia"/>
          <w:szCs w:val="21"/>
        </w:rPr>
        <w:t>监理单位：                                       设计单位：</w:t>
      </w:r>
    </w:p>
    <w:p w:rsidR="00A70C3A" w:rsidRDefault="00A70C3A" w:rsidP="00A70C3A">
      <w:pPr>
        <w:ind w:firstLineChars="200" w:firstLine="480"/>
        <w:rPr>
          <w:rFonts w:ascii="宋体" w:hAnsi="宋体"/>
          <w:szCs w:val="21"/>
        </w:rPr>
      </w:pPr>
      <w:r>
        <w:rPr>
          <w:rFonts w:ascii="宋体" w:hAnsi="宋体" w:hint="eastAsia"/>
          <w:szCs w:val="21"/>
        </w:rPr>
        <w:t>使用单位：                                        记录员：</w:t>
      </w:r>
    </w:p>
    <w:p w:rsidR="00A70C3A" w:rsidRDefault="00A70C3A" w:rsidP="00A70C3A">
      <w:pPr>
        <w:rPr>
          <w:rFonts w:ascii="宋体" w:hAnsi="宋体"/>
          <w:szCs w:val="21"/>
        </w:rPr>
      </w:pPr>
    </w:p>
    <w:p w:rsidR="00A70C3A" w:rsidRDefault="00A70C3A" w:rsidP="00A70C3A">
      <w:pPr>
        <w:rPr>
          <w:rFonts w:ascii="宋体" w:hAnsi="宋体"/>
          <w:szCs w:val="21"/>
        </w:rPr>
      </w:pPr>
    </w:p>
    <w:p w:rsidR="00843DD4" w:rsidRPr="0032791E" w:rsidRDefault="00843DD4" w:rsidP="00843DD4">
      <w:pPr>
        <w:jc w:val="center"/>
        <w:rPr>
          <w:rFonts w:ascii="Times New Roman" w:hAnsi="Times New Roman" w:cs="Times New Roman"/>
        </w:rPr>
      </w:pPr>
    </w:p>
    <w:p w:rsidR="00CA3369" w:rsidRPr="0032791E" w:rsidRDefault="00CA3369">
      <w:pPr>
        <w:widowControl/>
        <w:jc w:val="left"/>
        <w:rPr>
          <w:rFonts w:ascii="Times New Roman" w:hAnsi="Times New Roman" w:cs="Times New Roman"/>
        </w:rPr>
      </w:pPr>
      <w:r w:rsidRPr="0032791E">
        <w:rPr>
          <w:rFonts w:ascii="Times New Roman" w:hAnsi="Times New Roman" w:cs="Times New Roman"/>
        </w:rPr>
        <w:br w:type="page"/>
      </w:r>
    </w:p>
    <w:p w:rsidR="004D6532" w:rsidRPr="0032791E" w:rsidRDefault="004D6532" w:rsidP="002B1096">
      <w:pPr>
        <w:spacing w:line="20" w:lineRule="exact"/>
        <w:jc w:val="center"/>
        <w:rPr>
          <w:rFonts w:ascii="Times New Roman" w:hAnsi="Times New Roman" w:cs="Times New Roman"/>
          <w:b/>
          <w:color w:val="000000" w:themeColor="text1"/>
          <w:sz w:val="48"/>
          <w:szCs w:val="48"/>
        </w:rPr>
      </w:pPr>
    </w:p>
    <w:p w:rsidR="004D6532" w:rsidRPr="0032791E" w:rsidRDefault="004D6532" w:rsidP="00C21A9A">
      <w:pPr>
        <w:pStyle w:val="1"/>
      </w:pPr>
      <w:bookmarkStart w:id="170" w:name="_Toc436061099"/>
      <w:bookmarkStart w:id="171" w:name="_Toc436727302"/>
      <w:r w:rsidRPr="0032791E">
        <w:t>本规程用词说明</w:t>
      </w:r>
      <w:bookmarkEnd w:id="170"/>
      <w:bookmarkEnd w:id="171"/>
    </w:p>
    <w:p w:rsidR="004D6532" w:rsidRPr="0032791E" w:rsidRDefault="004D6532" w:rsidP="004D6532">
      <w:pPr>
        <w:spacing w:line="480" w:lineRule="atLeast"/>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1</w:t>
      </w:r>
      <w:r w:rsidRPr="0032791E">
        <w:rPr>
          <w:rFonts w:ascii="Times New Roman" w:hAnsi="Times New Roman" w:cs="Times New Roman"/>
          <w:color w:val="000000" w:themeColor="text1"/>
          <w:sz w:val="28"/>
          <w:szCs w:val="28"/>
        </w:rPr>
        <w:t>为便于在执行本规程条文时区别对待，对要求严格程度不同的用词说明如下：</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1</w:t>
      </w:r>
      <w:r w:rsidRPr="0032791E">
        <w:rPr>
          <w:rFonts w:ascii="Times New Roman" w:hAnsi="Times New Roman" w:cs="Times New Roman"/>
          <w:color w:val="000000" w:themeColor="text1"/>
          <w:sz w:val="28"/>
          <w:szCs w:val="28"/>
        </w:rPr>
        <w:t>）表示很严格，非这样做不可的：</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正面词采用</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必须</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反面词采用</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严禁</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2</w:t>
      </w:r>
      <w:r w:rsidR="00D151C7"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表示严格，在正常情况下均应这样做的：</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正面词采用</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应</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反面词采用</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不应</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或</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不得</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3</w:t>
      </w:r>
      <w:r w:rsidRPr="0032791E">
        <w:rPr>
          <w:rFonts w:ascii="Times New Roman" w:hAnsi="Times New Roman" w:cs="Times New Roman"/>
          <w:color w:val="000000" w:themeColor="text1"/>
          <w:sz w:val="28"/>
          <w:szCs w:val="28"/>
        </w:rPr>
        <w:t>）表示允许稍有选择，在条件许可时首先应这样做的：</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正面词采用</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宜</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反面词采用</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不宜</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w:t>
      </w:r>
    </w:p>
    <w:p w:rsidR="004D6532" w:rsidRPr="0032791E" w:rsidRDefault="004D6532" w:rsidP="002B1096">
      <w:pPr>
        <w:spacing w:line="480" w:lineRule="atLeast"/>
        <w:ind w:firstLineChars="200" w:firstLine="560"/>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4</w:t>
      </w:r>
      <w:r w:rsidRPr="0032791E">
        <w:rPr>
          <w:rFonts w:ascii="Times New Roman" w:hAnsi="Times New Roman" w:cs="Times New Roman"/>
          <w:color w:val="000000" w:themeColor="text1"/>
          <w:sz w:val="28"/>
          <w:szCs w:val="28"/>
        </w:rPr>
        <w:t>）表示有选择，在一定条件下可以这样做的：采用</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可</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w:t>
      </w:r>
    </w:p>
    <w:p w:rsidR="004D6532" w:rsidRPr="0032791E" w:rsidRDefault="004D6532" w:rsidP="004D6532">
      <w:pPr>
        <w:spacing w:line="480" w:lineRule="atLeast"/>
        <w:rPr>
          <w:rFonts w:ascii="Times New Roman" w:hAnsi="Times New Roman" w:cs="Times New Roman"/>
          <w:color w:val="000000" w:themeColor="text1"/>
          <w:sz w:val="28"/>
          <w:szCs w:val="28"/>
        </w:rPr>
      </w:pPr>
      <w:r w:rsidRPr="0032791E">
        <w:rPr>
          <w:rFonts w:ascii="Times New Roman" w:hAnsi="Times New Roman" w:cs="Times New Roman"/>
          <w:color w:val="000000" w:themeColor="text1"/>
          <w:sz w:val="28"/>
          <w:szCs w:val="28"/>
        </w:rPr>
        <w:t>2</w:t>
      </w:r>
      <w:r w:rsidRPr="0032791E">
        <w:rPr>
          <w:rFonts w:ascii="Times New Roman" w:hAnsi="Times New Roman" w:cs="Times New Roman"/>
          <w:color w:val="000000" w:themeColor="text1"/>
          <w:sz w:val="28"/>
          <w:szCs w:val="28"/>
        </w:rPr>
        <w:t>规程中指明应按其他有关标准执行时，写法为</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应符合</w:t>
      </w:r>
      <w:r w:rsidRPr="0032791E">
        <w:rPr>
          <w:rFonts w:ascii="宋体" w:eastAsia="宋体" w:hAnsi="宋体" w:cs="宋体" w:hint="eastAsia"/>
          <w:color w:val="000000" w:themeColor="text1"/>
          <w:sz w:val="28"/>
          <w:szCs w:val="28"/>
        </w:rPr>
        <w:t>‥‥‥</w:t>
      </w:r>
      <w:r w:rsidRPr="0032791E">
        <w:rPr>
          <w:rFonts w:ascii="Times New Roman" w:hAnsi="Times New Roman" w:cs="Times New Roman"/>
          <w:color w:val="000000" w:themeColor="text1"/>
          <w:sz w:val="28"/>
          <w:szCs w:val="28"/>
        </w:rPr>
        <w:t>的规定</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或</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应按</w:t>
      </w:r>
      <w:r w:rsidRPr="0032791E">
        <w:rPr>
          <w:rFonts w:ascii="宋体" w:eastAsia="宋体" w:hAnsi="宋体" w:cs="宋体" w:hint="eastAsia"/>
          <w:color w:val="000000" w:themeColor="text1"/>
          <w:sz w:val="28"/>
          <w:szCs w:val="28"/>
        </w:rPr>
        <w:t>‥‥‥</w:t>
      </w:r>
      <w:r w:rsidRPr="0032791E">
        <w:rPr>
          <w:rFonts w:ascii="Times New Roman" w:hAnsi="Times New Roman" w:cs="Times New Roman"/>
          <w:color w:val="000000" w:themeColor="text1"/>
          <w:sz w:val="28"/>
          <w:szCs w:val="28"/>
        </w:rPr>
        <w:t>执行</w:t>
      </w:r>
      <w:r w:rsidRPr="0032791E">
        <w:rPr>
          <w:rFonts w:ascii="Times New Roman" w:hAnsi="Times New Roman" w:cs="Times New Roman"/>
          <w:color w:val="000000" w:themeColor="text1"/>
          <w:sz w:val="28"/>
          <w:szCs w:val="28"/>
        </w:rPr>
        <w:t>”</w:t>
      </w:r>
      <w:r w:rsidRPr="0032791E">
        <w:rPr>
          <w:rFonts w:ascii="Times New Roman" w:hAnsi="Times New Roman" w:cs="Times New Roman"/>
          <w:color w:val="000000" w:themeColor="text1"/>
          <w:sz w:val="28"/>
          <w:szCs w:val="28"/>
        </w:rPr>
        <w:t>。</w:t>
      </w:r>
    </w:p>
    <w:sectPr w:rsidR="004D6532" w:rsidRPr="0032791E" w:rsidSect="00913821">
      <w:footerReference w:type="default" r:id="rId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0F" w:rsidRDefault="0018370F" w:rsidP="00983709">
      <w:r>
        <w:separator/>
      </w:r>
    </w:p>
  </w:endnote>
  <w:endnote w:type="continuationSeparator" w:id="0">
    <w:p w:rsidR="0018370F" w:rsidRDefault="0018370F" w:rsidP="0098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80835"/>
      <w:docPartObj>
        <w:docPartGallery w:val="Page Numbers (Bottom of Page)"/>
        <w:docPartUnique/>
      </w:docPartObj>
    </w:sdtPr>
    <w:sdtEndPr/>
    <w:sdtContent>
      <w:p w:rsidR="00B25508" w:rsidRDefault="00B25508">
        <w:pPr>
          <w:pStyle w:val="af1"/>
          <w:jc w:val="center"/>
        </w:pPr>
        <w:r>
          <w:fldChar w:fldCharType="begin"/>
        </w:r>
        <w:r>
          <w:instrText>PAGE   \* MERGEFORMAT</w:instrText>
        </w:r>
        <w:r>
          <w:fldChar w:fldCharType="separate"/>
        </w:r>
        <w:r w:rsidR="00E4194F" w:rsidRPr="00E4194F">
          <w:rPr>
            <w:noProof/>
            <w:lang w:val="zh-CN"/>
          </w:rPr>
          <w:t>ii</w:t>
        </w:r>
        <w:r>
          <w:fldChar w:fldCharType="end"/>
        </w:r>
      </w:p>
    </w:sdtContent>
  </w:sdt>
  <w:p w:rsidR="00B25508" w:rsidRDefault="00B2550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08" w:rsidRDefault="00B25508">
    <w:pPr>
      <w:pStyle w:val="af1"/>
      <w:jc w:val="center"/>
    </w:pPr>
  </w:p>
  <w:p w:rsidR="00B25508" w:rsidRDefault="00B2550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0114"/>
      <w:docPartObj>
        <w:docPartGallery w:val="Page Numbers (Bottom of Page)"/>
        <w:docPartUnique/>
      </w:docPartObj>
    </w:sdtPr>
    <w:sdtEndPr/>
    <w:sdtContent>
      <w:p w:rsidR="00B25508" w:rsidRDefault="00B25508">
        <w:pPr>
          <w:pStyle w:val="af1"/>
          <w:jc w:val="center"/>
        </w:pPr>
        <w:r>
          <w:fldChar w:fldCharType="begin"/>
        </w:r>
        <w:r>
          <w:instrText>PAGE   \* MERGEFORMAT</w:instrText>
        </w:r>
        <w:r>
          <w:fldChar w:fldCharType="separate"/>
        </w:r>
        <w:r w:rsidR="00E4194F" w:rsidRPr="00E4194F">
          <w:rPr>
            <w:noProof/>
            <w:lang w:val="zh-CN"/>
          </w:rPr>
          <w:t>1</w:t>
        </w:r>
        <w:r>
          <w:fldChar w:fldCharType="end"/>
        </w:r>
      </w:p>
    </w:sdtContent>
  </w:sdt>
  <w:p w:rsidR="00B25508" w:rsidRDefault="00B25508">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08" w:rsidRDefault="00B25508">
    <w:pPr>
      <w:pStyle w:val="af1"/>
      <w:jc w:val="center"/>
    </w:pPr>
    <w:r w:rsidRPr="002B1096">
      <w:rPr>
        <w:rFonts w:ascii="Times New Roman" w:hAnsi="Times New Roman" w:cs="Times New Roman"/>
      </w:rPr>
      <w:fldChar w:fldCharType="begin"/>
    </w:r>
    <w:r w:rsidRPr="002B1096">
      <w:rPr>
        <w:rFonts w:ascii="Times New Roman" w:hAnsi="Times New Roman" w:cs="Times New Roman"/>
      </w:rPr>
      <w:instrText xml:space="preserve"> PAGE   \* MERGEFORMAT </w:instrText>
    </w:r>
    <w:r w:rsidRPr="002B1096">
      <w:rPr>
        <w:rFonts w:ascii="Times New Roman" w:hAnsi="Times New Roman" w:cs="Times New Roman"/>
      </w:rPr>
      <w:fldChar w:fldCharType="separate"/>
    </w:r>
    <w:r w:rsidR="00E4194F" w:rsidRPr="00E4194F">
      <w:rPr>
        <w:rFonts w:ascii="Times New Roman" w:hAnsi="Times New Roman" w:cs="Times New Roman"/>
        <w:noProof/>
        <w:lang w:val="zh-CN"/>
      </w:rPr>
      <w:t>71</w:t>
    </w:r>
    <w:r w:rsidRPr="002B1096">
      <w:rPr>
        <w:rFonts w:ascii="Times New Roman" w:hAnsi="Times New Roman" w:cs="Times New Roman"/>
        <w:noProof/>
        <w:lang w:val="zh-CN"/>
      </w:rPr>
      <w:fldChar w:fldCharType="end"/>
    </w:r>
  </w:p>
  <w:p w:rsidR="00B25508" w:rsidRDefault="00B25508">
    <w:pPr>
      <w:pStyle w:val="af1"/>
    </w:pPr>
  </w:p>
  <w:p w:rsidR="00B25508" w:rsidRDefault="00B25508"/>
  <w:p w:rsidR="00B25508" w:rsidRDefault="00B25508"/>
  <w:p w:rsidR="00B25508" w:rsidRDefault="00B25508"/>
  <w:p w:rsidR="00B25508" w:rsidRDefault="00B255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0F" w:rsidRDefault="0018370F" w:rsidP="00983709">
      <w:r>
        <w:separator/>
      </w:r>
    </w:p>
  </w:footnote>
  <w:footnote w:type="continuationSeparator" w:id="0">
    <w:p w:rsidR="0018370F" w:rsidRDefault="0018370F" w:rsidP="00983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08" w:rsidRDefault="00B25508">
    <w:pPr>
      <w:pStyle w:val="af0"/>
      <w:pBdr>
        <w:bottom w:val="none" w:sz="0" w:space="0" w:color="auto"/>
      </w:pBdr>
      <w:tabs>
        <w:tab w:val="clear" w:pos="4153"/>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7pt;height:16.85pt;visibility:visible;mso-wrap-style:square" o:bullet="t">
        <v:imagedata r:id="rId1" o:title=""/>
      </v:shape>
    </w:pict>
  </w:numPicBullet>
  <w:abstractNum w:abstractNumId="0">
    <w:nsid w:val="00000002"/>
    <w:multiLevelType w:val="multilevel"/>
    <w:tmpl w:val="00000002"/>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426"/>
        </w:tabs>
        <w:ind w:left="426" w:hanging="420"/>
      </w:p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1">
    <w:nsid w:val="00000003"/>
    <w:multiLevelType w:val="multilevel"/>
    <w:tmpl w:val="00000003"/>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bullet"/>
      <w:lvlText w:val=""/>
      <w:lvlJc w:val="left"/>
      <w:pPr>
        <w:tabs>
          <w:tab w:val="num" w:pos="1680"/>
        </w:tabs>
        <w:ind w:left="1680" w:hanging="420"/>
      </w:pPr>
      <w:rPr>
        <w:rFonts w:ascii="Wingdings" w:hAnsi="Wingdings" w:hint="default"/>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3">
    <w:nsid w:val="00000006"/>
    <w:multiLevelType w:val="multilevel"/>
    <w:tmpl w:val="00000006"/>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426"/>
        </w:tabs>
        <w:ind w:left="426" w:hanging="420"/>
      </w:p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4">
    <w:nsid w:val="00000007"/>
    <w:multiLevelType w:val="multilevel"/>
    <w:tmpl w:val="00000007"/>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00000009"/>
    <w:multiLevelType w:val="multilevel"/>
    <w:tmpl w:val="00000009"/>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A"/>
    <w:multiLevelType w:val="multilevel"/>
    <w:tmpl w:val="0000000A"/>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000000B"/>
    <w:multiLevelType w:val="multilevel"/>
    <w:tmpl w:val="0000000B"/>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366"/>
        </w:tabs>
        <w:ind w:left="366" w:hanging="360"/>
      </w:pPr>
      <w:rPr>
        <w:rFonts w:hint="default"/>
      </w:r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8">
    <w:nsid w:val="0000000D"/>
    <w:multiLevelType w:val="multilevel"/>
    <w:tmpl w:val="6C4622FC"/>
    <w:lvl w:ilvl="0">
      <w:start w:val="1"/>
      <w:numFmt w:val="decimal"/>
      <w:lvlText w:val="%1"/>
      <w:lvlJc w:val="left"/>
      <w:pPr>
        <w:tabs>
          <w:tab w:val="num" w:pos="846"/>
        </w:tabs>
        <w:ind w:left="846" w:hanging="420"/>
      </w:pPr>
      <w:rPr>
        <w:rFonts w:asciiTheme="minorHAnsi" w:eastAsiaTheme="minorEastAsia" w:hAnsiTheme="minorHAnsi" w:cstheme="minorBidi"/>
      </w:rPr>
    </w:lvl>
    <w:lvl w:ilvl="1">
      <w:start w:val="1"/>
      <w:numFmt w:val="lowerLetter"/>
      <w:lvlText w:val="%2)"/>
      <w:lvlJc w:val="left"/>
      <w:pPr>
        <w:tabs>
          <w:tab w:val="num" w:pos="426"/>
        </w:tabs>
        <w:ind w:left="426" w:hanging="420"/>
      </w:p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9">
    <w:nsid w:val="0000000E"/>
    <w:multiLevelType w:val="multilevel"/>
    <w:tmpl w:val="0000000E"/>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F"/>
    <w:multiLevelType w:val="multilevel"/>
    <w:tmpl w:val="0000000F"/>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0"/>
    <w:multiLevelType w:val="multilevel"/>
    <w:tmpl w:val="00000010"/>
    <w:lvl w:ilvl="0">
      <w:start w:val="1"/>
      <w:numFmt w:val="decimal"/>
      <w:lvlText w:val="%1."/>
      <w:lvlJc w:val="left"/>
      <w:pPr>
        <w:tabs>
          <w:tab w:val="num" w:pos="846"/>
        </w:tabs>
        <w:ind w:left="846" w:hanging="420"/>
      </w:pPr>
      <w:rPr>
        <w:rFonts w:hint="eastAsia"/>
      </w:rPr>
    </w:lvl>
    <w:lvl w:ilvl="1">
      <w:start w:val="7"/>
      <w:numFmt w:val="decimal"/>
      <w:isLgl/>
      <w:lvlText w:val="%1.%2"/>
      <w:lvlJc w:val="left"/>
      <w:pPr>
        <w:ind w:left="1026" w:hanging="600"/>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00000011"/>
    <w:multiLevelType w:val="multilevel"/>
    <w:tmpl w:val="1FB6E8F4"/>
    <w:lvl w:ilvl="0">
      <w:start w:val="1"/>
      <w:numFmt w:val="decimal"/>
      <w:lvlText w:val="%1."/>
      <w:lvlJc w:val="left"/>
      <w:pPr>
        <w:tabs>
          <w:tab w:val="num" w:pos="846"/>
        </w:tabs>
        <w:ind w:left="846" w:hanging="420"/>
      </w:pPr>
      <w:rPr>
        <w:rFonts w:asciiTheme="minorHAnsi" w:eastAsiaTheme="minorEastAsia" w:hAnsiTheme="minorHAnsi" w:cstheme="minorBidi"/>
      </w:rPr>
    </w:lvl>
    <w:lvl w:ilvl="1">
      <w:start w:val="1"/>
      <w:numFmt w:val="lowerLetter"/>
      <w:lvlText w:val="%2)"/>
      <w:lvlJc w:val="left"/>
      <w:pPr>
        <w:tabs>
          <w:tab w:val="num" w:pos="426"/>
        </w:tabs>
        <w:ind w:left="426" w:hanging="420"/>
      </w:p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13">
    <w:nsid w:val="00000013"/>
    <w:multiLevelType w:val="multilevel"/>
    <w:tmpl w:val="00000013"/>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5"/>
    <w:multiLevelType w:val="multilevel"/>
    <w:tmpl w:val="00000015"/>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366"/>
        </w:tabs>
        <w:ind w:left="366" w:hanging="360"/>
      </w:pPr>
      <w:rPr>
        <w:rFonts w:hint="default"/>
      </w:r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15">
    <w:nsid w:val="00000016"/>
    <w:multiLevelType w:val="multilevel"/>
    <w:tmpl w:val="00000016"/>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426"/>
        </w:tabs>
        <w:ind w:left="426" w:hanging="420"/>
      </w:p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16">
    <w:nsid w:val="00000018"/>
    <w:multiLevelType w:val="multilevel"/>
    <w:tmpl w:val="00000018"/>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426"/>
        </w:tabs>
        <w:ind w:left="426" w:hanging="420"/>
      </w:p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17">
    <w:nsid w:val="00000021"/>
    <w:multiLevelType w:val="multilevel"/>
    <w:tmpl w:val="00000021"/>
    <w:lvl w:ilvl="0">
      <w:start w:val="1"/>
      <w:numFmt w:val="decimal"/>
      <w:lvlText w:val="%1."/>
      <w:lvlJc w:val="left"/>
      <w:pPr>
        <w:tabs>
          <w:tab w:val="num" w:pos="846"/>
        </w:tabs>
        <w:ind w:left="846" w:hanging="420"/>
      </w:pPr>
      <w:rPr>
        <w:rFonts w:hint="eastAsia"/>
      </w:rPr>
    </w:lvl>
    <w:lvl w:ilvl="1">
      <w:start w:val="1"/>
      <w:numFmt w:val="lowerLetter"/>
      <w:lvlText w:val="%2)"/>
      <w:lvlJc w:val="left"/>
      <w:pPr>
        <w:tabs>
          <w:tab w:val="num" w:pos="426"/>
        </w:tabs>
        <w:ind w:left="426" w:hanging="420"/>
      </w:pPr>
    </w:lvl>
    <w:lvl w:ilvl="2">
      <w:start w:val="1"/>
      <w:numFmt w:val="lowerRoman"/>
      <w:lvlText w:val="%3."/>
      <w:lvlJc w:val="right"/>
      <w:pPr>
        <w:tabs>
          <w:tab w:val="num" w:pos="846"/>
        </w:tabs>
        <w:ind w:left="846" w:hanging="420"/>
      </w:pPr>
    </w:lvl>
    <w:lvl w:ilvl="3">
      <w:start w:val="1"/>
      <w:numFmt w:val="decimal"/>
      <w:lvlText w:val="%4."/>
      <w:lvlJc w:val="left"/>
      <w:pPr>
        <w:tabs>
          <w:tab w:val="num" w:pos="1266"/>
        </w:tabs>
        <w:ind w:left="1266" w:hanging="420"/>
      </w:pPr>
    </w:lvl>
    <w:lvl w:ilvl="4">
      <w:start w:val="1"/>
      <w:numFmt w:val="lowerLetter"/>
      <w:lvlText w:val="%5)"/>
      <w:lvlJc w:val="left"/>
      <w:pPr>
        <w:tabs>
          <w:tab w:val="num" w:pos="1686"/>
        </w:tabs>
        <w:ind w:left="1686" w:hanging="420"/>
      </w:pPr>
    </w:lvl>
    <w:lvl w:ilvl="5">
      <w:start w:val="1"/>
      <w:numFmt w:val="lowerRoman"/>
      <w:lvlText w:val="%6."/>
      <w:lvlJc w:val="right"/>
      <w:pPr>
        <w:tabs>
          <w:tab w:val="num" w:pos="2106"/>
        </w:tabs>
        <w:ind w:left="2106" w:hanging="420"/>
      </w:pPr>
    </w:lvl>
    <w:lvl w:ilvl="6">
      <w:start w:val="1"/>
      <w:numFmt w:val="decimal"/>
      <w:lvlText w:val="%7."/>
      <w:lvlJc w:val="left"/>
      <w:pPr>
        <w:tabs>
          <w:tab w:val="num" w:pos="2526"/>
        </w:tabs>
        <w:ind w:left="2526" w:hanging="420"/>
      </w:pPr>
    </w:lvl>
    <w:lvl w:ilvl="7">
      <w:start w:val="1"/>
      <w:numFmt w:val="lowerLetter"/>
      <w:lvlText w:val="%8)"/>
      <w:lvlJc w:val="left"/>
      <w:pPr>
        <w:tabs>
          <w:tab w:val="num" w:pos="2946"/>
        </w:tabs>
        <w:ind w:left="2946" w:hanging="420"/>
      </w:pPr>
    </w:lvl>
    <w:lvl w:ilvl="8">
      <w:start w:val="1"/>
      <w:numFmt w:val="lowerRoman"/>
      <w:lvlText w:val="%9."/>
      <w:lvlJc w:val="right"/>
      <w:pPr>
        <w:tabs>
          <w:tab w:val="num" w:pos="3366"/>
        </w:tabs>
        <w:ind w:left="3366" w:hanging="420"/>
      </w:pPr>
    </w:lvl>
  </w:abstractNum>
  <w:abstractNum w:abstractNumId="18">
    <w:nsid w:val="00D06AD8"/>
    <w:multiLevelType w:val="hybridMultilevel"/>
    <w:tmpl w:val="4D0E7404"/>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0BA027A2"/>
    <w:multiLevelType w:val="multilevel"/>
    <w:tmpl w:val="61601E7C"/>
    <w:lvl w:ilvl="0">
      <w:start w:val="3"/>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0D744B99"/>
    <w:multiLevelType w:val="hybridMultilevel"/>
    <w:tmpl w:val="08E802C4"/>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0F6E26D2"/>
    <w:multiLevelType w:val="hybridMultilevel"/>
    <w:tmpl w:val="0582BD52"/>
    <w:lvl w:ilvl="0" w:tplc="37B475FE">
      <w:start w:val="4"/>
      <w:numFmt w:val="decimal"/>
      <w:lvlText w:val="%1."/>
      <w:lvlJc w:val="left"/>
      <w:pPr>
        <w:tabs>
          <w:tab w:val="num" w:pos="1260"/>
        </w:tabs>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083194F"/>
    <w:multiLevelType w:val="hybridMultilevel"/>
    <w:tmpl w:val="47504D86"/>
    <w:lvl w:ilvl="0" w:tplc="7A6CE53A">
      <w:start w:val="1"/>
      <w:numFmt w:val="bullet"/>
      <w:lvlText w:val=""/>
      <w:lvlPicBulletId w:val="0"/>
      <w:lvlJc w:val="left"/>
      <w:pPr>
        <w:tabs>
          <w:tab w:val="num" w:pos="420"/>
        </w:tabs>
        <w:ind w:left="420" w:firstLine="0"/>
      </w:pPr>
      <w:rPr>
        <w:rFonts w:ascii="Symbol" w:hAnsi="Symbol" w:hint="default"/>
      </w:rPr>
    </w:lvl>
    <w:lvl w:ilvl="1" w:tplc="628636C6" w:tentative="1">
      <w:start w:val="1"/>
      <w:numFmt w:val="bullet"/>
      <w:lvlText w:val=""/>
      <w:lvlJc w:val="left"/>
      <w:pPr>
        <w:tabs>
          <w:tab w:val="num" w:pos="840"/>
        </w:tabs>
        <w:ind w:left="840" w:firstLine="0"/>
      </w:pPr>
      <w:rPr>
        <w:rFonts w:ascii="Symbol" w:hAnsi="Symbol" w:hint="default"/>
      </w:rPr>
    </w:lvl>
    <w:lvl w:ilvl="2" w:tplc="91003C1C" w:tentative="1">
      <w:start w:val="1"/>
      <w:numFmt w:val="bullet"/>
      <w:lvlText w:val=""/>
      <w:lvlJc w:val="left"/>
      <w:pPr>
        <w:tabs>
          <w:tab w:val="num" w:pos="1260"/>
        </w:tabs>
        <w:ind w:left="1260" w:firstLine="0"/>
      </w:pPr>
      <w:rPr>
        <w:rFonts w:ascii="Symbol" w:hAnsi="Symbol" w:hint="default"/>
      </w:rPr>
    </w:lvl>
    <w:lvl w:ilvl="3" w:tplc="641E6A92" w:tentative="1">
      <w:start w:val="1"/>
      <w:numFmt w:val="bullet"/>
      <w:lvlText w:val=""/>
      <w:lvlJc w:val="left"/>
      <w:pPr>
        <w:tabs>
          <w:tab w:val="num" w:pos="1680"/>
        </w:tabs>
        <w:ind w:left="1680" w:firstLine="0"/>
      </w:pPr>
      <w:rPr>
        <w:rFonts w:ascii="Symbol" w:hAnsi="Symbol" w:hint="default"/>
      </w:rPr>
    </w:lvl>
    <w:lvl w:ilvl="4" w:tplc="E9808450" w:tentative="1">
      <w:start w:val="1"/>
      <w:numFmt w:val="bullet"/>
      <w:lvlText w:val=""/>
      <w:lvlJc w:val="left"/>
      <w:pPr>
        <w:tabs>
          <w:tab w:val="num" w:pos="2100"/>
        </w:tabs>
        <w:ind w:left="2100" w:firstLine="0"/>
      </w:pPr>
      <w:rPr>
        <w:rFonts w:ascii="Symbol" w:hAnsi="Symbol" w:hint="default"/>
      </w:rPr>
    </w:lvl>
    <w:lvl w:ilvl="5" w:tplc="583A1C9E" w:tentative="1">
      <w:start w:val="1"/>
      <w:numFmt w:val="bullet"/>
      <w:lvlText w:val=""/>
      <w:lvlJc w:val="left"/>
      <w:pPr>
        <w:tabs>
          <w:tab w:val="num" w:pos="2520"/>
        </w:tabs>
        <w:ind w:left="2520" w:firstLine="0"/>
      </w:pPr>
      <w:rPr>
        <w:rFonts w:ascii="Symbol" w:hAnsi="Symbol" w:hint="default"/>
      </w:rPr>
    </w:lvl>
    <w:lvl w:ilvl="6" w:tplc="5AAE28D6" w:tentative="1">
      <w:start w:val="1"/>
      <w:numFmt w:val="bullet"/>
      <w:lvlText w:val=""/>
      <w:lvlJc w:val="left"/>
      <w:pPr>
        <w:tabs>
          <w:tab w:val="num" w:pos="2940"/>
        </w:tabs>
        <w:ind w:left="2940" w:firstLine="0"/>
      </w:pPr>
      <w:rPr>
        <w:rFonts w:ascii="Symbol" w:hAnsi="Symbol" w:hint="default"/>
      </w:rPr>
    </w:lvl>
    <w:lvl w:ilvl="7" w:tplc="23248AE4" w:tentative="1">
      <w:start w:val="1"/>
      <w:numFmt w:val="bullet"/>
      <w:lvlText w:val=""/>
      <w:lvlJc w:val="left"/>
      <w:pPr>
        <w:tabs>
          <w:tab w:val="num" w:pos="3360"/>
        </w:tabs>
        <w:ind w:left="3360" w:firstLine="0"/>
      </w:pPr>
      <w:rPr>
        <w:rFonts w:ascii="Symbol" w:hAnsi="Symbol" w:hint="default"/>
      </w:rPr>
    </w:lvl>
    <w:lvl w:ilvl="8" w:tplc="E4BCAC5A" w:tentative="1">
      <w:start w:val="1"/>
      <w:numFmt w:val="bullet"/>
      <w:lvlText w:val=""/>
      <w:lvlJc w:val="left"/>
      <w:pPr>
        <w:tabs>
          <w:tab w:val="num" w:pos="3780"/>
        </w:tabs>
        <w:ind w:left="3780" w:firstLine="0"/>
      </w:pPr>
      <w:rPr>
        <w:rFonts w:ascii="Symbol" w:hAnsi="Symbol" w:hint="default"/>
      </w:rPr>
    </w:lvl>
  </w:abstractNum>
  <w:abstractNum w:abstractNumId="23">
    <w:nsid w:val="12AD235F"/>
    <w:multiLevelType w:val="hybridMultilevel"/>
    <w:tmpl w:val="355C65C6"/>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AF13327"/>
    <w:multiLevelType w:val="hybridMultilevel"/>
    <w:tmpl w:val="2E9C67A8"/>
    <w:lvl w:ilvl="0" w:tplc="3594D62A">
      <w:start w:val="2"/>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D562549"/>
    <w:multiLevelType w:val="hybridMultilevel"/>
    <w:tmpl w:val="3DEC1306"/>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20964BE0"/>
    <w:multiLevelType w:val="multilevel"/>
    <w:tmpl w:val="4BE649D4"/>
    <w:lvl w:ilvl="0">
      <w:start w:val="3"/>
      <w:numFmt w:val="decimal"/>
      <w:lvlText w:val="%1"/>
      <w:lvlJc w:val="left"/>
      <w:pPr>
        <w:ind w:left="585" w:hanging="585"/>
      </w:pPr>
      <w:rPr>
        <w:rFonts w:hint="default"/>
      </w:rPr>
    </w:lvl>
    <w:lvl w:ilvl="1">
      <w:start w:val="7"/>
      <w:numFmt w:val="decimal"/>
      <w:lvlText w:val="%1.%2"/>
      <w:lvlJc w:val="left"/>
      <w:pPr>
        <w:ind w:left="795" w:hanging="585"/>
      </w:pPr>
      <w:rPr>
        <w:rFonts w:hint="default"/>
      </w:rPr>
    </w:lvl>
    <w:lvl w:ilvl="2">
      <w:start w:val="6"/>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7">
    <w:nsid w:val="23220881"/>
    <w:multiLevelType w:val="hybridMultilevel"/>
    <w:tmpl w:val="D62E5D8A"/>
    <w:lvl w:ilvl="0" w:tplc="A9EEB6D8">
      <w:start w:val="1"/>
      <w:numFmt w:val="decimal"/>
      <w:lvlText w:val="%1"/>
      <w:lvlJc w:val="left"/>
      <w:pPr>
        <w:ind w:left="162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3B64016"/>
    <w:multiLevelType w:val="hybridMultilevel"/>
    <w:tmpl w:val="C0EA6D6A"/>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297F1A46"/>
    <w:multiLevelType w:val="hybridMultilevel"/>
    <w:tmpl w:val="18FCD826"/>
    <w:lvl w:ilvl="0" w:tplc="A9EEB6D8">
      <w:start w:val="1"/>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30">
    <w:nsid w:val="2E0B1976"/>
    <w:multiLevelType w:val="hybridMultilevel"/>
    <w:tmpl w:val="EF5C1DB4"/>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305A1C65"/>
    <w:multiLevelType w:val="hybridMultilevel"/>
    <w:tmpl w:val="0E8C70FE"/>
    <w:lvl w:ilvl="0" w:tplc="2648F84A">
      <w:start w:val="3"/>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314C6BDD"/>
    <w:multiLevelType w:val="hybridMultilevel"/>
    <w:tmpl w:val="7570BFE2"/>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32B757E2"/>
    <w:multiLevelType w:val="hybridMultilevel"/>
    <w:tmpl w:val="74D207AC"/>
    <w:lvl w:ilvl="0" w:tplc="65D61CBE">
      <w:start w:val="6"/>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38914931"/>
    <w:multiLevelType w:val="hybridMultilevel"/>
    <w:tmpl w:val="5B9E2922"/>
    <w:lvl w:ilvl="0" w:tplc="5B82FADE">
      <w:start w:val="2"/>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3B056CE2"/>
    <w:multiLevelType w:val="multilevel"/>
    <w:tmpl w:val="E654BA92"/>
    <w:lvl w:ilvl="0">
      <w:start w:val="3"/>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E769F9"/>
    <w:multiLevelType w:val="multilevel"/>
    <w:tmpl w:val="950EAB42"/>
    <w:lvl w:ilvl="0">
      <w:start w:val="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0A12827"/>
    <w:multiLevelType w:val="multilevel"/>
    <w:tmpl w:val="00000000"/>
    <w:lvl w:ilvl="0">
      <w:start w:val="3"/>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A3633FA"/>
    <w:multiLevelType w:val="multilevel"/>
    <w:tmpl w:val="9560F4F8"/>
    <w:lvl w:ilvl="0">
      <w:start w:val="1"/>
      <w:numFmt w:val="decimal"/>
      <w:pStyle w:val="a"/>
      <w:lvlText w:val="%1"/>
      <w:lvlJc w:val="left"/>
      <w:pPr>
        <w:ind w:left="720" w:hanging="720"/>
      </w:pPr>
      <w:rPr>
        <w:rFonts w:hint="default"/>
      </w:rPr>
    </w:lvl>
    <w:lvl w:ilvl="1">
      <w:numFmt w:val="decimal"/>
      <w:pStyle w:val="a0"/>
      <w:lvlText w:val="%1.%2"/>
      <w:lvlJc w:val="left"/>
      <w:pPr>
        <w:ind w:left="720" w:hanging="720"/>
      </w:pPr>
      <w:rPr>
        <w:rFonts w:hint="default"/>
      </w:rPr>
    </w:lvl>
    <w:lvl w:ilvl="2">
      <w:start w:val="1"/>
      <w:numFmt w:val="decimal"/>
      <w:pStyle w:val="a1"/>
      <w:lvlText w:val="%1.%2.%3"/>
      <w:lvlJc w:val="left"/>
      <w:pPr>
        <w:ind w:left="720" w:hanging="720"/>
      </w:pPr>
      <w:rPr>
        <w:rFonts w:hint="default"/>
      </w:rPr>
    </w:lvl>
    <w:lvl w:ilvl="3">
      <w:start w:val="1"/>
      <w:numFmt w:val="decimal"/>
      <w:pStyle w:val="a2"/>
      <w:lvlText w:val="%1.%2.%3.%4"/>
      <w:lvlJc w:val="left"/>
      <w:pPr>
        <w:ind w:left="1080" w:hanging="1080"/>
      </w:pPr>
      <w:rPr>
        <w:rFonts w:hint="default"/>
      </w:rPr>
    </w:lvl>
    <w:lvl w:ilvl="4">
      <w:start w:val="1"/>
      <w:numFmt w:val="decimal"/>
      <w:pStyle w:val="a3"/>
      <w:lvlText w:val="%1.%2.%3.%4.%5"/>
      <w:lvlJc w:val="left"/>
      <w:pPr>
        <w:ind w:left="1080" w:hanging="1080"/>
      </w:pPr>
      <w:rPr>
        <w:rFonts w:hint="default"/>
      </w:rPr>
    </w:lvl>
    <w:lvl w:ilvl="5">
      <w:start w:val="1"/>
      <w:numFmt w:val="decimal"/>
      <w:pStyle w:val="a4"/>
      <w:lvlText w:val="%1.%2.%3.%4.%5.%6"/>
      <w:lvlJc w:val="left"/>
      <w:pPr>
        <w:ind w:left="1440" w:hanging="1440"/>
      </w:pPr>
      <w:rPr>
        <w:rFonts w:hint="default"/>
      </w:rPr>
    </w:lvl>
    <w:lvl w:ilvl="6">
      <w:start w:val="1"/>
      <w:numFmt w:val="decimal"/>
      <w:pStyle w:val="a5"/>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208340A"/>
    <w:multiLevelType w:val="hybridMultilevel"/>
    <w:tmpl w:val="91A856A2"/>
    <w:lvl w:ilvl="0" w:tplc="706EB1B4">
      <w:start w:val="1"/>
      <w:numFmt w:val="decimal"/>
      <w:lvlText w:val="%1."/>
      <w:lvlJc w:val="left"/>
      <w:pPr>
        <w:tabs>
          <w:tab w:val="num" w:pos="1260"/>
        </w:tabs>
        <w:ind w:left="1260" w:hanging="420"/>
      </w:pPr>
      <w:rPr>
        <w:rFonts w:hint="eastAsia"/>
      </w:rPr>
    </w:lvl>
    <w:lvl w:ilvl="1" w:tplc="F474D0E0">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20B4184"/>
    <w:multiLevelType w:val="multilevel"/>
    <w:tmpl w:val="62F6DC86"/>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nsid w:val="5224785C"/>
    <w:multiLevelType w:val="hybridMultilevel"/>
    <w:tmpl w:val="4E1E41F0"/>
    <w:lvl w:ilvl="0" w:tplc="88907D66">
      <w:start w:val="2"/>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42">
    <w:nsid w:val="534C5278"/>
    <w:multiLevelType w:val="multilevel"/>
    <w:tmpl w:val="7CE4B3A2"/>
    <w:lvl w:ilvl="0">
      <w:start w:val="1"/>
      <w:numFmt w:val="decimal"/>
      <w:lvlText w:val="%1."/>
      <w:lvlJc w:val="left"/>
      <w:pPr>
        <w:tabs>
          <w:tab w:val="num" w:pos="1260"/>
        </w:tabs>
        <w:ind w:left="1260" w:hanging="420"/>
      </w:pPr>
      <w:rPr>
        <w:rFonts w:hint="eastAsia"/>
      </w:rPr>
    </w:lvl>
    <w:lvl w:ilvl="1">
      <w:start w:val="7"/>
      <w:numFmt w:val="decimal"/>
      <w:isLgl/>
      <w:lvlText w:val="%1.%2"/>
      <w:lvlJc w:val="left"/>
      <w:pPr>
        <w:ind w:left="1440" w:hanging="600"/>
      </w:pPr>
      <w:rPr>
        <w:rFonts w:hint="default"/>
      </w:rPr>
    </w:lvl>
    <w:lvl w:ilvl="2">
      <w:start w:val="6"/>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43">
    <w:nsid w:val="53BF14FA"/>
    <w:multiLevelType w:val="multilevel"/>
    <w:tmpl w:val="60D06474"/>
    <w:lvl w:ilvl="0">
      <w:start w:val="1"/>
      <w:numFmt w:val="decimal"/>
      <w:pStyle w:val="a6"/>
      <w:lvlText w:val="%1"/>
      <w:lvlJc w:val="left"/>
      <w:pPr>
        <w:tabs>
          <w:tab w:val="num" w:pos="0"/>
        </w:tabs>
        <w:ind w:left="0" w:firstLine="0"/>
      </w:pPr>
      <w:rPr>
        <w:rFonts w:hint="eastAsia"/>
      </w:rPr>
    </w:lvl>
    <w:lvl w:ilvl="1">
      <w:start w:val="1"/>
      <w:numFmt w:val="decimal"/>
      <w:pStyle w:val="2"/>
      <w:lvlText w:val="%1.%2"/>
      <w:lvlJc w:val="left"/>
      <w:pPr>
        <w:tabs>
          <w:tab w:val="num" w:pos="567"/>
        </w:tabs>
        <w:ind w:left="567" w:hanging="567"/>
      </w:pPr>
      <w:rPr>
        <w:rFonts w:ascii="Times New Roman" w:eastAsia="宋体" w:hAnsi="Times New Roman" w:cs="Times New Roman" w:hint="default"/>
      </w:rPr>
    </w:lvl>
    <w:lvl w:ilvl="2">
      <w:start w:val="1"/>
      <w:numFmt w:val="decimal"/>
      <w:pStyle w:val="3"/>
      <w:lvlText w:val="%1.%2.%3"/>
      <w:lvlJc w:val="left"/>
      <w:pPr>
        <w:tabs>
          <w:tab w:val="num" w:pos="340"/>
        </w:tabs>
        <w:ind w:left="340" w:hanging="340"/>
      </w:pPr>
      <w:rPr>
        <w:rFonts w:ascii="Times New Roman" w:eastAsia="宋体" w:hAnsi="Times New Roman" w:hint="default"/>
        <w:b/>
        <w:i w:val="0"/>
        <w:sz w:val="24"/>
        <w:szCs w:val="24"/>
      </w:rPr>
    </w:lvl>
    <w:lvl w:ilvl="3">
      <w:start w:val="1"/>
      <w:numFmt w:val="decimal"/>
      <w:pStyle w:val="4"/>
      <w:lvlText w:val="%1.%2.%3.%4"/>
      <w:lvlJc w:val="left"/>
      <w:pPr>
        <w:tabs>
          <w:tab w:val="num" w:pos="340"/>
        </w:tabs>
        <w:ind w:left="340" w:hanging="340"/>
      </w:pPr>
      <w:rPr>
        <w:rFonts w:ascii="Times New Roman" w:eastAsia="宋体" w:hAnsi="Times New Roman" w:hint="default"/>
      </w:rPr>
    </w:lvl>
    <w:lvl w:ilvl="4">
      <w:start w:val="1"/>
      <w:numFmt w:val="decimal"/>
      <w:pStyle w:val="a7"/>
      <w:lvlText w:val="%1.%2.%3.%4.%5"/>
      <w:lvlJc w:val="left"/>
      <w:pPr>
        <w:tabs>
          <w:tab w:val="num" w:pos="453"/>
        </w:tabs>
        <w:ind w:left="453" w:hanging="1008"/>
      </w:pPr>
      <w:rPr>
        <w:rFonts w:hint="eastAsia"/>
      </w:rPr>
    </w:lvl>
    <w:lvl w:ilvl="5">
      <w:start w:val="1"/>
      <w:numFmt w:val="decimal"/>
      <w:pStyle w:val="a8"/>
      <w:lvlText w:val="%1.%2.%3.%4.%5.%6"/>
      <w:lvlJc w:val="left"/>
      <w:pPr>
        <w:tabs>
          <w:tab w:val="num" w:pos="597"/>
        </w:tabs>
        <w:ind w:left="597" w:hanging="1152"/>
      </w:pPr>
      <w:rPr>
        <w:rFonts w:hint="eastAsia"/>
      </w:rPr>
    </w:lvl>
    <w:lvl w:ilvl="6">
      <w:start w:val="1"/>
      <w:numFmt w:val="decimal"/>
      <w:pStyle w:val="a9"/>
      <w:lvlText w:val="%1.%2.%3.%4.%5.%6.%7"/>
      <w:lvlJc w:val="left"/>
      <w:pPr>
        <w:tabs>
          <w:tab w:val="num" w:pos="741"/>
        </w:tabs>
        <w:ind w:left="741" w:hanging="1296"/>
      </w:pPr>
      <w:rPr>
        <w:rFonts w:hint="eastAsia"/>
      </w:rPr>
    </w:lvl>
    <w:lvl w:ilvl="7">
      <w:start w:val="1"/>
      <w:numFmt w:val="decimal"/>
      <w:lvlText w:val="%1.%2.%3.%4.%5.%6.%7.%8"/>
      <w:lvlJc w:val="left"/>
      <w:pPr>
        <w:tabs>
          <w:tab w:val="num" w:pos="885"/>
        </w:tabs>
        <w:ind w:left="885" w:hanging="1440"/>
      </w:pPr>
      <w:rPr>
        <w:rFonts w:hint="eastAsia"/>
      </w:rPr>
    </w:lvl>
    <w:lvl w:ilvl="8">
      <w:start w:val="1"/>
      <w:numFmt w:val="decimal"/>
      <w:lvlText w:val="%1.%2.%3.%4.%5.%6.%7.%8.%9"/>
      <w:lvlJc w:val="left"/>
      <w:pPr>
        <w:tabs>
          <w:tab w:val="num" w:pos="1029"/>
        </w:tabs>
        <w:ind w:left="1029" w:hanging="1584"/>
      </w:pPr>
      <w:rPr>
        <w:rFonts w:hint="eastAsia"/>
      </w:rPr>
    </w:lvl>
  </w:abstractNum>
  <w:abstractNum w:abstractNumId="44">
    <w:nsid w:val="54161559"/>
    <w:multiLevelType w:val="hybridMultilevel"/>
    <w:tmpl w:val="72D23B1E"/>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54EF287B"/>
    <w:multiLevelType w:val="multilevel"/>
    <w:tmpl w:val="6D3C0AAE"/>
    <w:lvl w:ilvl="0">
      <w:start w:val="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54756BB"/>
    <w:multiLevelType w:val="hybridMultilevel"/>
    <w:tmpl w:val="FA8C95DC"/>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59E01E24"/>
    <w:multiLevelType w:val="hybridMultilevel"/>
    <w:tmpl w:val="8F8C9404"/>
    <w:lvl w:ilvl="0" w:tplc="1F9895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5A9E3050"/>
    <w:multiLevelType w:val="multilevel"/>
    <w:tmpl w:val="6D3C0AAE"/>
    <w:lvl w:ilvl="0">
      <w:start w:val="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5E635995"/>
    <w:multiLevelType w:val="hybridMultilevel"/>
    <w:tmpl w:val="EF3C87D6"/>
    <w:lvl w:ilvl="0" w:tplc="1AC2EFFA">
      <w:start w:val="2"/>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0">
    <w:nsid w:val="64A720AA"/>
    <w:multiLevelType w:val="multilevel"/>
    <w:tmpl w:val="18FCD826"/>
    <w:lvl w:ilvl="0">
      <w:start w:val="1"/>
      <w:numFmt w:val="decimal"/>
      <w:lvlText w:val="%1"/>
      <w:lvlJc w:val="left"/>
      <w:pPr>
        <w:ind w:left="1626" w:hanging="360"/>
      </w:pPr>
      <w:rPr>
        <w:rFonts w:hint="default"/>
      </w:rPr>
    </w:lvl>
    <w:lvl w:ilvl="1" w:tentative="1">
      <w:start w:val="1"/>
      <w:numFmt w:val="lowerLetter"/>
      <w:lvlText w:val="%2)"/>
      <w:lvlJc w:val="left"/>
      <w:pPr>
        <w:ind w:left="2106" w:hanging="420"/>
      </w:pPr>
    </w:lvl>
    <w:lvl w:ilvl="2" w:tentative="1">
      <w:start w:val="1"/>
      <w:numFmt w:val="lowerRoman"/>
      <w:lvlText w:val="%3."/>
      <w:lvlJc w:val="right"/>
      <w:pPr>
        <w:ind w:left="2526" w:hanging="420"/>
      </w:pPr>
    </w:lvl>
    <w:lvl w:ilvl="3" w:tentative="1">
      <w:start w:val="1"/>
      <w:numFmt w:val="decimal"/>
      <w:lvlText w:val="%4."/>
      <w:lvlJc w:val="left"/>
      <w:pPr>
        <w:ind w:left="2946" w:hanging="420"/>
      </w:pPr>
    </w:lvl>
    <w:lvl w:ilvl="4" w:tentative="1">
      <w:start w:val="1"/>
      <w:numFmt w:val="lowerLetter"/>
      <w:lvlText w:val="%5)"/>
      <w:lvlJc w:val="left"/>
      <w:pPr>
        <w:ind w:left="3366" w:hanging="420"/>
      </w:pPr>
    </w:lvl>
    <w:lvl w:ilvl="5" w:tentative="1">
      <w:start w:val="1"/>
      <w:numFmt w:val="lowerRoman"/>
      <w:lvlText w:val="%6."/>
      <w:lvlJc w:val="right"/>
      <w:pPr>
        <w:ind w:left="3786" w:hanging="420"/>
      </w:pPr>
    </w:lvl>
    <w:lvl w:ilvl="6" w:tentative="1">
      <w:start w:val="1"/>
      <w:numFmt w:val="decimal"/>
      <w:lvlText w:val="%7."/>
      <w:lvlJc w:val="left"/>
      <w:pPr>
        <w:ind w:left="4206" w:hanging="420"/>
      </w:pPr>
    </w:lvl>
    <w:lvl w:ilvl="7" w:tentative="1">
      <w:start w:val="1"/>
      <w:numFmt w:val="lowerLetter"/>
      <w:lvlText w:val="%8)"/>
      <w:lvlJc w:val="left"/>
      <w:pPr>
        <w:ind w:left="4626" w:hanging="420"/>
      </w:pPr>
    </w:lvl>
    <w:lvl w:ilvl="8" w:tentative="1">
      <w:start w:val="1"/>
      <w:numFmt w:val="lowerRoman"/>
      <w:lvlText w:val="%9."/>
      <w:lvlJc w:val="right"/>
      <w:pPr>
        <w:ind w:left="5046" w:hanging="420"/>
      </w:pPr>
    </w:lvl>
  </w:abstractNum>
  <w:abstractNum w:abstractNumId="51">
    <w:nsid w:val="6B9C1938"/>
    <w:multiLevelType w:val="multilevel"/>
    <w:tmpl w:val="41FA6494"/>
    <w:lvl w:ilvl="0">
      <w:start w:val="1"/>
      <w:numFmt w:val="decimal"/>
      <w:lvlText w:val="%1"/>
      <w:lvlJc w:val="left"/>
      <w:pPr>
        <w:ind w:left="690" w:hanging="690"/>
      </w:pPr>
      <w:rPr>
        <w:rFonts w:hint="default"/>
      </w:rPr>
    </w:lvl>
    <w:lvl w:ilv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4C750B5"/>
    <w:multiLevelType w:val="multilevel"/>
    <w:tmpl w:val="6D3C0AAE"/>
    <w:lvl w:ilvl="0">
      <w:start w:val="3"/>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8E541E0"/>
    <w:multiLevelType w:val="hybridMultilevel"/>
    <w:tmpl w:val="F16A20DA"/>
    <w:lvl w:ilvl="0" w:tplc="706EB1B4">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7B5D617F"/>
    <w:multiLevelType w:val="hybridMultilevel"/>
    <w:tmpl w:val="05140938"/>
    <w:lvl w:ilvl="0" w:tplc="3DE045EE">
      <w:start w:val="3"/>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3"/>
  </w:num>
  <w:num w:numId="2">
    <w:abstractNumId w:val="38"/>
  </w:num>
  <w:num w:numId="3">
    <w:abstractNumId w:val="51"/>
  </w:num>
  <w:num w:numId="4">
    <w:abstractNumId w:val="47"/>
  </w:num>
  <w:num w:numId="5">
    <w:abstractNumId w:val="46"/>
  </w:num>
  <w:num w:numId="6">
    <w:abstractNumId w:val="42"/>
  </w:num>
  <w:num w:numId="7">
    <w:abstractNumId w:val="44"/>
  </w:num>
  <w:num w:numId="8">
    <w:abstractNumId w:val="25"/>
  </w:num>
  <w:num w:numId="9">
    <w:abstractNumId w:val="23"/>
  </w:num>
  <w:num w:numId="10">
    <w:abstractNumId w:val="18"/>
  </w:num>
  <w:num w:numId="11">
    <w:abstractNumId w:val="30"/>
  </w:num>
  <w:num w:numId="12">
    <w:abstractNumId w:val="28"/>
  </w:num>
  <w:num w:numId="13">
    <w:abstractNumId w:val="39"/>
  </w:num>
  <w:num w:numId="14">
    <w:abstractNumId w:val="53"/>
  </w:num>
  <w:num w:numId="15">
    <w:abstractNumId w:val="40"/>
  </w:num>
  <w:num w:numId="16">
    <w:abstractNumId w:val="20"/>
  </w:num>
  <w:num w:numId="17">
    <w:abstractNumId w:val="12"/>
  </w:num>
  <w:num w:numId="18">
    <w:abstractNumId w:val="11"/>
  </w:num>
  <w:num w:numId="19">
    <w:abstractNumId w:val="3"/>
  </w:num>
  <w:num w:numId="20">
    <w:abstractNumId w:val="1"/>
  </w:num>
  <w:num w:numId="21">
    <w:abstractNumId w:val="13"/>
  </w:num>
  <w:num w:numId="22">
    <w:abstractNumId w:val="17"/>
  </w:num>
  <w:num w:numId="23">
    <w:abstractNumId w:val="8"/>
  </w:num>
  <w:num w:numId="24">
    <w:abstractNumId w:val="9"/>
  </w:num>
  <w:num w:numId="25">
    <w:abstractNumId w:val="14"/>
  </w:num>
  <w:num w:numId="26">
    <w:abstractNumId w:val="15"/>
  </w:num>
  <w:num w:numId="27">
    <w:abstractNumId w:val="16"/>
  </w:num>
  <w:num w:numId="28">
    <w:abstractNumId w:val="32"/>
  </w:num>
  <w:num w:numId="29">
    <w:abstractNumId w:val="34"/>
  </w:num>
  <w:num w:numId="30">
    <w:abstractNumId w:val="54"/>
  </w:num>
  <w:num w:numId="31">
    <w:abstractNumId w:val="31"/>
  </w:num>
  <w:num w:numId="32">
    <w:abstractNumId w:val="24"/>
  </w:num>
  <w:num w:numId="33">
    <w:abstractNumId w:val="33"/>
  </w:num>
  <w:num w:numId="34">
    <w:abstractNumId w:val="21"/>
  </w:num>
  <w:num w:numId="35">
    <w:abstractNumId w:val="36"/>
  </w:num>
  <w:num w:numId="36">
    <w:abstractNumId w:val="19"/>
  </w:num>
  <w:num w:numId="37">
    <w:abstractNumId w:val="10"/>
  </w:num>
  <w:num w:numId="38">
    <w:abstractNumId w:val="5"/>
  </w:num>
  <w:num w:numId="39">
    <w:abstractNumId w:val="7"/>
  </w:num>
  <w:num w:numId="40">
    <w:abstractNumId w:val="0"/>
  </w:num>
  <w:num w:numId="41">
    <w:abstractNumId w:val="37"/>
  </w:num>
  <w:num w:numId="42">
    <w:abstractNumId w:val="4"/>
  </w:num>
  <w:num w:numId="43">
    <w:abstractNumId w:val="26"/>
  </w:num>
  <w:num w:numId="44">
    <w:abstractNumId w:val="45"/>
  </w:num>
  <w:num w:numId="45">
    <w:abstractNumId w:val="52"/>
  </w:num>
  <w:num w:numId="46">
    <w:abstractNumId w:val="29"/>
  </w:num>
  <w:num w:numId="47">
    <w:abstractNumId w:val="48"/>
  </w:num>
  <w:num w:numId="48">
    <w:abstractNumId w:val="50"/>
  </w:num>
  <w:num w:numId="49">
    <w:abstractNumId w:val="35"/>
  </w:num>
  <w:num w:numId="50">
    <w:abstractNumId w:val="41"/>
  </w:num>
  <w:num w:numId="51">
    <w:abstractNumId w:val="49"/>
  </w:num>
  <w:num w:numId="52">
    <w:abstractNumId w:val="27"/>
  </w:num>
  <w:num w:numId="53">
    <w:abstractNumId w:val="2"/>
  </w:num>
  <w:num w:numId="54">
    <w:abstractNumId w:val="6"/>
  </w:num>
  <w:num w:numId="5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FA"/>
    <w:rsid w:val="00002B01"/>
    <w:rsid w:val="00002E90"/>
    <w:rsid w:val="00004658"/>
    <w:rsid w:val="00020030"/>
    <w:rsid w:val="00023B38"/>
    <w:rsid w:val="000300A6"/>
    <w:rsid w:val="00032DF9"/>
    <w:rsid w:val="00041A56"/>
    <w:rsid w:val="000445D4"/>
    <w:rsid w:val="00045B0A"/>
    <w:rsid w:val="00051402"/>
    <w:rsid w:val="00053364"/>
    <w:rsid w:val="0007097D"/>
    <w:rsid w:val="00070ECF"/>
    <w:rsid w:val="00072C5B"/>
    <w:rsid w:val="00073733"/>
    <w:rsid w:val="000739E4"/>
    <w:rsid w:val="00076ADE"/>
    <w:rsid w:val="00082474"/>
    <w:rsid w:val="00083246"/>
    <w:rsid w:val="00085809"/>
    <w:rsid w:val="00085D38"/>
    <w:rsid w:val="00086985"/>
    <w:rsid w:val="000872F1"/>
    <w:rsid w:val="000873DE"/>
    <w:rsid w:val="000A52C2"/>
    <w:rsid w:val="000B370B"/>
    <w:rsid w:val="000B6C6C"/>
    <w:rsid w:val="000B6C84"/>
    <w:rsid w:val="000B6EEE"/>
    <w:rsid w:val="000B75DB"/>
    <w:rsid w:val="000D0FB3"/>
    <w:rsid w:val="000D1CF3"/>
    <w:rsid w:val="000D2D5C"/>
    <w:rsid w:val="000D7F6D"/>
    <w:rsid w:val="000E0486"/>
    <w:rsid w:val="000E32D6"/>
    <w:rsid w:val="000E50C7"/>
    <w:rsid w:val="000E59CE"/>
    <w:rsid w:val="000E6A30"/>
    <w:rsid w:val="000E6BA3"/>
    <w:rsid w:val="000F018A"/>
    <w:rsid w:val="000F0BFC"/>
    <w:rsid w:val="000F13BF"/>
    <w:rsid w:val="000F394F"/>
    <w:rsid w:val="000F3AAC"/>
    <w:rsid w:val="000F4CFD"/>
    <w:rsid w:val="000F79A9"/>
    <w:rsid w:val="0010019F"/>
    <w:rsid w:val="00101BAA"/>
    <w:rsid w:val="00103B29"/>
    <w:rsid w:val="0010407F"/>
    <w:rsid w:val="0011289D"/>
    <w:rsid w:val="001141F8"/>
    <w:rsid w:val="00115298"/>
    <w:rsid w:val="0011551B"/>
    <w:rsid w:val="001163D5"/>
    <w:rsid w:val="00116D09"/>
    <w:rsid w:val="00117070"/>
    <w:rsid w:val="0011717D"/>
    <w:rsid w:val="0012120C"/>
    <w:rsid w:val="00124AFF"/>
    <w:rsid w:val="00125219"/>
    <w:rsid w:val="00125E51"/>
    <w:rsid w:val="001265F6"/>
    <w:rsid w:val="00127FBE"/>
    <w:rsid w:val="00130BC7"/>
    <w:rsid w:val="00131D9A"/>
    <w:rsid w:val="001340D2"/>
    <w:rsid w:val="00134449"/>
    <w:rsid w:val="001360AB"/>
    <w:rsid w:val="0014051C"/>
    <w:rsid w:val="00140C1C"/>
    <w:rsid w:val="00147358"/>
    <w:rsid w:val="00147768"/>
    <w:rsid w:val="001609A4"/>
    <w:rsid w:val="00164138"/>
    <w:rsid w:val="001669EE"/>
    <w:rsid w:val="00166D4F"/>
    <w:rsid w:val="00171999"/>
    <w:rsid w:val="00173203"/>
    <w:rsid w:val="0017350C"/>
    <w:rsid w:val="001745BA"/>
    <w:rsid w:val="001756E0"/>
    <w:rsid w:val="0017580F"/>
    <w:rsid w:val="00180EF2"/>
    <w:rsid w:val="00182CCC"/>
    <w:rsid w:val="0018370F"/>
    <w:rsid w:val="001902F3"/>
    <w:rsid w:val="00191D24"/>
    <w:rsid w:val="001928CF"/>
    <w:rsid w:val="001930ED"/>
    <w:rsid w:val="0019336C"/>
    <w:rsid w:val="001939BA"/>
    <w:rsid w:val="001963D7"/>
    <w:rsid w:val="00197A63"/>
    <w:rsid w:val="001A5CAB"/>
    <w:rsid w:val="001A61FB"/>
    <w:rsid w:val="001A76E1"/>
    <w:rsid w:val="001B09B6"/>
    <w:rsid w:val="001B57D7"/>
    <w:rsid w:val="001B73CD"/>
    <w:rsid w:val="001B7745"/>
    <w:rsid w:val="001C00B1"/>
    <w:rsid w:val="001C18A2"/>
    <w:rsid w:val="001C1D58"/>
    <w:rsid w:val="001C2AAC"/>
    <w:rsid w:val="001C380C"/>
    <w:rsid w:val="001D2325"/>
    <w:rsid w:val="001D288B"/>
    <w:rsid w:val="001D70E2"/>
    <w:rsid w:val="001D751B"/>
    <w:rsid w:val="001E224D"/>
    <w:rsid w:val="001E27E2"/>
    <w:rsid w:val="001E2D4E"/>
    <w:rsid w:val="001E543C"/>
    <w:rsid w:val="001E6501"/>
    <w:rsid w:val="001F5606"/>
    <w:rsid w:val="001F57FD"/>
    <w:rsid w:val="001F729E"/>
    <w:rsid w:val="00200988"/>
    <w:rsid w:val="002025B6"/>
    <w:rsid w:val="00203389"/>
    <w:rsid w:val="00203ECB"/>
    <w:rsid w:val="002061DB"/>
    <w:rsid w:val="00206AB0"/>
    <w:rsid w:val="0021225E"/>
    <w:rsid w:val="00216AAA"/>
    <w:rsid w:val="00222395"/>
    <w:rsid w:val="00223E13"/>
    <w:rsid w:val="002245A5"/>
    <w:rsid w:val="0022476E"/>
    <w:rsid w:val="002273CC"/>
    <w:rsid w:val="0023268F"/>
    <w:rsid w:val="002418D1"/>
    <w:rsid w:val="00242E95"/>
    <w:rsid w:val="00243E5C"/>
    <w:rsid w:val="00251234"/>
    <w:rsid w:val="00252264"/>
    <w:rsid w:val="00261630"/>
    <w:rsid w:val="002669B6"/>
    <w:rsid w:val="00271AC5"/>
    <w:rsid w:val="00273523"/>
    <w:rsid w:val="00282F08"/>
    <w:rsid w:val="00283683"/>
    <w:rsid w:val="0028389C"/>
    <w:rsid w:val="0028397B"/>
    <w:rsid w:val="00287084"/>
    <w:rsid w:val="002875FF"/>
    <w:rsid w:val="0028763B"/>
    <w:rsid w:val="002877B0"/>
    <w:rsid w:val="0029005F"/>
    <w:rsid w:val="00290D29"/>
    <w:rsid w:val="00291173"/>
    <w:rsid w:val="00296782"/>
    <w:rsid w:val="00296B15"/>
    <w:rsid w:val="002B01FB"/>
    <w:rsid w:val="002B1096"/>
    <w:rsid w:val="002C00A1"/>
    <w:rsid w:val="002C0B10"/>
    <w:rsid w:val="002C4D65"/>
    <w:rsid w:val="002C6A68"/>
    <w:rsid w:val="002D2C6A"/>
    <w:rsid w:val="002D3828"/>
    <w:rsid w:val="002E49CF"/>
    <w:rsid w:val="002F110A"/>
    <w:rsid w:val="002F1339"/>
    <w:rsid w:val="002F4292"/>
    <w:rsid w:val="002F7C09"/>
    <w:rsid w:val="00303513"/>
    <w:rsid w:val="003100C9"/>
    <w:rsid w:val="00312684"/>
    <w:rsid w:val="0032202C"/>
    <w:rsid w:val="00322D43"/>
    <w:rsid w:val="0032526E"/>
    <w:rsid w:val="0032791E"/>
    <w:rsid w:val="00330E58"/>
    <w:rsid w:val="00331E89"/>
    <w:rsid w:val="00335271"/>
    <w:rsid w:val="0034137B"/>
    <w:rsid w:val="003423D3"/>
    <w:rsid w:val="00343CD1"/>
    <w:rsid w:val="00350765"/>
    <w:rsid w:val="00351DD2"/>
    <w:rsid w:val="00355D76"/>
    <w:rsid w:val="00357824"/>
    <w:rsid w:val="0036012F"/>
    <w:rsid w:val="003665FF"/>
    <w:rsid w:val="00372AD5"/>
    <w:rsid w:val="00372E09"/>
    <w:rsid w:val="003745B2"/>
    <w:rsid w:val="003771D5"/>
    <w:rsid w:val="0039091F"/>
    <w:rsid w:val="003923B7"/>
    <w:rsid w:val="00392ADE"/>
    <w:rsid w:val="0039388E"/>
    <w:rsid w:val="003A1BCF"/>
    <w:rsid w:val="003A5629"/>
    <w:rsid w:val="003B64A2"/>
    <w:rsid w:val="003B7D34"/>
    <w:rsid w:val="003C077F"/>
    <w:rsid w:val="003C19BE"/>
    <w:rsid w:val="003C5841"/>
    <w:rsid w:val="003C7CEB"/>
    <w:rsid w:val="003D2FE5"/>
    <w:rsid w:val="003E7630"/>
    <w:rsid w:val="003F1FF9"/>
    <w:rsid w:val="003F2A37"/>
    <w:rsid w:val="003F5F21"/>
    <w:rsid w:val="004005F5"/>
    <w:rsid w:val="0040345C"/>
    <w:rsid w:val="00403C59"/>
    <w:rsid w:val="00411159"/>
    <w:rsid w:val="00411170"/>
    <w:rsid w:val="00412981"/>
    <w:rsid w:val="00420990"/>
    <w:rsid w:val="004239A1"/>
    <w:rsid w:val="004242DD"/>
    <w:rsid w:val="00424EEE"/>
    <w:rsid w:val="00425D56"/>
    <w:rsid w:val="00433ED0"/>
    <w:rsid w:val="00435407"/>
    <w:rsid w:val="00437E5F"/>
    <w:rsid w:val="004402E8"/>
    <w:rsid w:val="00440570"/>
    <w:rsid w:val="0044107F"/>
    <w:rsid w:val="004477ED"/>
    <w:rsid w:val="004507DD"/>
    <w:rsid w:val="0045355F"/>
    <w:rsid w:val="004542F3"/>
    <w:rsid w:val="00454788"/>
    <w:rsid w:val="004621CF"/>
    <w:rsid w:val="00483500"/>
    <w:rsid w:val="004836D3"/>
    <w:rsid w:val="004846A5"/>
    <w:rsid w:val="00485FD1"/>
    <w:rsid w:val="0049095E"/>
    <w:rsid w:val="0049450E"/>
    <w:rsid w:val="00495EE4"/>
    <w:rsid w:val="00496057"/>
    <w:rsid w:val="004A0E1E"/>
    <w:rsid w:val="004A0E6D"/>
    <w:rsid w:val="004A364F"/>
    <w:rsid w:val="004A7916"/>
    <w:rsid w:val="004B10DB"/>
    <w:rsid w:val="004B22AA"/>
    <w:rsid w:val="004D1490"/>
    <w:rsid w:val="004D3B4B"/>
    <w:rsid w:val="004D6532"/>
    <w:rsid w:val="004D6CE0"/>
    <w:rsid w:val="004E1194"/>
    <w:rsid w:val="004E2B8E"/>
    <w:rsid w:val="004E37FA"/>
    <w:rsid w:val="004E7B17"/>
    <w:rsid w:val="004F7548"/>
    <w:rsid w:val="0050308A"/>
    <w:rsid w:val="00503816"/>
    <w:rsid w:val="0051069C"/>
    <w:rsid w:val="005150FB"/>
    <w:rsid w:val="005210E1"/>
    <w:rsid w:val="0052319E"/>
    <w:rsid w:val="00524E03"/>
    <w:rsid w:val="005251E9"/>
    <w:rsid w:val="00527731"/>
    <w:rsid w:val="005377D0"/>
    <w:rsid w:val="005379A3"/>
    <w:rsid w:val="00540EDD"/>
    <w:rsid w:val="00540FD9"/>
    <w:rsid w:val="00542617"/>
    <w:rsid w:val="00542B9D"/>
    <w:rsid w:val="005449DD"/>
    <w:rsid w:val="00554E81"/>
    <w:rsid w:val="00556083"/>
    <w:rsid w:val="0055721C"/>
    <w:rsid w:val="00557BD8"/>
    <w:rsid w:val="0056187F"/>
    <w:rsid w:val="00561AF9"/>
    <w:rsid w:val="0056200E"/>
    <w:rsid w:val="0056468D"/>
    <w:rsid w:val="0056675B"/>
    <w:rsid w:val="00571710"/>
    <w:rsid w:val="00572A86"/>
    <w:rsid w:val="005758CF"/>
    <w:rsid w:val="005806AD"/>
    <w:rsid w:val="00582C6D"/>
    <w:rsid w:val="005867DA"/>
    <w:rsid w:val="00587299"/>
    <w:rsid w:val="0058734C"/>
    <w:rsid w:val="005877E7"/>
    <w:rsid w:val="00592375"/>
    <w:rsid w:val="0059673C"/>
    <w:rsid w:val="005A0FBC"/>
    <w:rsid w:val="005B13DF"/>
    <w:rsid w:val="005B358A"/>
    <w:rsid w:val="005B6838"/>
    <w:rsid w:val="005C0D39"/>
    <w:rsid w:val="005C3933"/>
    <w:rsid w:val="005C3BC6"/>
    <w:rsid w:val="005C7381"/>
    <w:rsid w:val="005D155C"/>
    <w:rsid w:val="005D1A08"/>
    <w:rsid w:val="005D3613"/>
    <w:rsid w:val="005D38CC"/>
    <w:rsid w:val="005D72CC"/>
    <w:rsid w:val="005E301B"/>
    <w:rsid w:val="005E37A0"/>
    <w:rsid w:val="005E5837"/>
    <w:rsid w:val="005E60B8"/>
    <w:rsid w:val="005E645A"/>
    <w:rsid w:val="005E74FB"/>
    <w:rsid w:val="005F0C1F"/>
    <w:rsid w:val="005F0C3D"/>
    <w:rsid w:val="005F0E43"/>
    <w:rsid w:val="005F138A"/>
    <w:rsid w:val="005F5066"/>
    <w:rsid w:val="005F7AA8"/>
    <w:rsid w:val="006013E2"/>
    <w:rsid w:val="00602505"/>
    <w:rsid w:val="00602FA2"/>
    <w:rsid w:val="00604994"/>
    <w:rsid w:val="00604DE8"/>
    <w:rsid w:val="00606471"/>
    <w:rsid w:val="0061108F"/>
    <w:rsid w:val="006129CD"/>
    <w:rsid w:val="006144CE"/>
    <w:rsid w:val="00616617"/>
    <w:rsid w:val="00620A3C"/>
    <w:rsid w:val="0062456F"/>
    <w:rsid w:val="00627F4A"/>
    <w:rsid w:val="00631E57"/>
    <w:rsid w:val="00640520"/>
    <w:rsid w:val="006445DF"/>
    <w:rsid w:val="00651A9F"/>
    <w:rsid w:val="00651F79"/>
    <w:rsid w:val="00654552"/>
    <w:rsid w:val="006622E9"/>
    <w:rsid w:val="00663024"/>
    <w:rsid w:val="00664EB2"/>
    <w:rsid w:val="00666514"/>
    <w:rsid w:val="00670BFA"/>
    <w:rsid w:val="00680693"/>
    <w:rsid w:val="00681092"/>
    <w:rsid w:val="00682774"/>
    <w:rsid w:val="00682C7C"/>
    <w:rsid w:val="006936E8"/>
    <w:rsid w:val="0069698E"/>
    <w:rsid w:val="00696F92"/>
    <w:rsid w:val="006A33FA"/>
    <w:rsid w:val="006A7C1C"/>
    <w:rsid w:val="006B1862"/>
    <w:rsid w:val="006B18B6"/>
    <w:rsid w:val="006B5C2E"/>
    <w:rsid w:val="006B776B"/>
    <w:rsid w:val="006B7AB5"/>
    <w:rsid w:val="006C19C8"/>
    <w:rsid w:val="006C2A78"/>
    <w:rsid w:val="006C432D"/>
    <w:rsid w:val="006C7B41"/>
    <w:rsid w:val="006D28A3"/>
    <w:rsid w:val="006D471A"/>
    <w:rsid w:val="006D52EE"/>
    <w:rsid w:val="006D5591"/>
    <w:rsid w:val="006D78DC"/>
    <w:rsid w:val="006E01B1"/>
    <w:rsid w:val="006E0AAE"/>
    <w:rsid w:val="006E3515"/>
    <w:rsid w:val="006E5A8A"/>
    <w:rsid w:val="006F245D"/>
    <w:rsid w:val="006F2C65"/>
    <w:rsid w:val="006F463C"/>
    <w:rsid w:val="00701CE5"/>
    <w:rsid w:val="00706BCA"/>
    <w:rsid w:val="00707C7F"/>
    <w:rsid w:val="00711842"/>
    <w:rsid w:val="00712598"/>
    <w:rsid w:val="00712DF5"/>
    <w:rsid w:val="007160E4"/>
    <w:rsid w:val="00716788"/>
    <w:rsid w:val="00725492"/>
    <w:rsid w:val="00726C21"/>
    <w:rsid w:val="00727465"/>
    <w:rsid w:val="007312D9"/>
    <w:rsid w:val="0073234C"/>
    <w:rsid w:val="00733ED9"/>
    <w:rsid w:val="00735E19"/>
    <w:rsid w:val="007377C9"/>
    <w:rsid w:val="00741D46"/>
    <w:rsid w:val="007446FD"/>
    <w:rsid w:val="00745294"/>
    <w:rsid w:val="0074611E"/>
    <w:rsid w:val="00747784"/>
    <w:rsid w:val="00747BD8"/>
    <w:rsid w:val="00752E29"/>
    <w:rsid w:val="00761C39"/>
    <w:rsid w:val="00765E7D"/>
    <w:rsid w:val="0077016F"/>
    <w:rsid w:val="00771723"/>
    <w:rsid w:val="00771955"/>
    <w:rsid w:val="0077252C"/>
    <w:rsid w:val="00772706"/>
    <w:rsid w:val="00776D50"/>
    <w:rsid w:val="007800FE"/>
    <w:rsid w:val="00784040"/>
    <w:rsid w:val="00784290"/>
    <w:rsid w:val="00791E53"/>
    <w:rsid w:val="007A120F"/>
    <w:rsid w:val="007A3E41"/>
    <w:rsid w:val="007A5DFE"/>
    <w:rsid w:val="007A6816"/>
    <w:rsid w:val="007B0E9B"/>
    <w:rsid w:val="007B1DEF"/>
    <w:rsid w:val="007B4368"/>
    <w:rsid w:val="007B6303"/>
    <w:rsid w:val="007C4B60"/>
    <w:rsid w:val="007C6DA3"/>
    <w:rsid w:val="007D0AF2"/>
    <w:rsid w:val="007D1B72"/>
    <w:rsid w:val="007D3DB0"/>
    <w:rsid w:val="007D46A5"/>
    <w:rsid w:val="007D7A97"/>
    <w:rsid w:val="007E3A8D"/>
    <w:rsid w:val="007F34BE"/>
    <w:rsid w:val="007F3656"/>
    <w:rsid w:val="007F3867"/>
    <w:rsid w:val="007F3AB4"/>
    <w:rsid w:val="007F5A86"/>
    <w:rsid w:val="008007DC"/>
    <w:rsid w:val="008061A7"/>
    <w:rsid w:val="008078E2"/>
    <w:rsid w:val="00814153"/>
    <w:rsid w:val="008163C8"/>
    <w:rsid w:val="008203EC"/>
    <w:rsid w:val="008206EC"/>
    <w:rsid w:val="00820B54"/>
    <w:rsid w:val="00822E7E"/>
    <w:rsid w:val="008252C2"/>
    <w:rsid w:val="00826140"/>
    <w:rsid w:val="008300FC"/>
    <w:rsid w:val="008309C4"/>
    <w:rsid w:val="0083457D"/>
    <w:rsid w:val="008350E2"/>
    <w:rsid w:val="00835CCA"/>
    <w:rsid w:val="00835FF3"/>
    <w:rsid w:val="008366FB"/>
    <w:rsid w:val="008377FA"/>
    <w:rsid w:val="00837DC2"/>
    <w:rsid w:val="00841B99"/>
    <w:rsid w:val="00842807"/>
    <w:rsid w:val="00843DD4"/>
    <w:rsid w:val="0084664B"/>
    <w:rsid w:val="00847EE5"/>
    <w:rsid w:val="008554AB"/>
    <w:rsid w:val="008614EA"/>
    <w:rsid w:val="00861631"/>
    <w:rsid w:val="00862E96"/>
    <w:rsid w:val="008673D6"/>
    <w:rsid w:val="008675C2"/>
    <w:rsid w:val="00871D03"/>
    <w:rsid w:val="0087267D"/>
    <w:rsid w:val="008810F8"/>
    <w:rsid w:val="00881A43"/>
    <w:rsid w:val="00882EF3"/>
    <w:rsid w:val="008838C1"/>
    <w:rsid w:val="00887083"/>
    <w:rsid w:val="00890B37"/>
    <w:rsid w:val="00896D54"/>
    <w:rsid w:val="00897AD2"/>
    <w:rsid w:val="008A197F"/>
    <w:rsid w:val="008A6C14"/>
    <w:rsid w:val="008A78A7"/>
    <w:rsid w:val="008A7B38"/>
    <w:rsid w:val="008B00D0"/>
    <w:rsid w:val="008B0CF6"/>
    <w:rsid w:val="008B2086"/>
    <w:rsid w:val="008B4130"/>
    <w:rsid w:val="008B7D41"/>
    <w:rsid w:val="008C0607"/>
    <w:rsid w:val="008C0939"/>
    <w:rsid w:val="008D465F"/>
    <w:rsid w:val="008E12F4"/>
    <w:rsid w:val="008E22BA"/>
    <w:rsid w:val="008E26AF"/>
    <w:rsid w:val="008E2FE8"/>
    <w:rsid w:val="008F687C"/>
    <w:rsid w:val="009003D3"/>
    <w:rsid w:val="00903668"/>
    <w:rsid w:val="009056E4"/>
    <w:rsid w:val="009076B8"/>
    <w:rsid w:val="00911776"/>
    <w:rsid w:val="009122BF"/>
    <w:rsid w:val="00913821"/>
    <w:rsid w:val="00925008"/>
    <w:rsid w:val="00930C71"/>
    <w:rsid w:val="0093197B"/>
    <w:rsid w:val="0093325E"/>
    <w:rsid w:val="009351DD"/>
    <w:rsid w:val="00937219"/>
    <w:rsid w:val="009423B2"/>
    <w:rsid w:val="009423EE"/>
    <w:rsid w:val="00944F17"/>
    <w:rsid w:val="00945D48"/>
    <w:rsid w:val="00947C72"/>
    <w:rsid w:val="00947CB2"/>
    <w:rsid w:val="00950418"/>
    <w:rsid w:val="009525D9"/>
    <w:rsid w:val="0095320C"/>
    <w:rsid w:val="009573FA"/>
    <w:rsid w:val="00960453"/>
    <w:rsid w:val="00962A30"/>
    <w:rsid w:val="00962F60"/>
    <w:rsid w:val="00966B42"/>
    <w:rsid w:val="00971E36"/>
    <w:rsid w:val="00973905"/>
    <w:rsid w:val="00983709"/>
    <w:rsid w:val="009846AB"/>
    <w:rsid w:val="009847FB"/>
    <w:rsid w:val="00991109"/>
    <w:rsid w:val="009936F8"/>
    <w:rsid w:val="009A31A1"/>
    <w:rsid w:val="009A45BE"/>
    <w:rsid w:val="009A48EA"/>
    <w:rsid w:val="009A6974"/>
    <w:rsid w:val="009A7990"/>
    <w:rsid w:val="009A7CCF"/>
    <w:rsid w:val="009B1DE8"/>
    <w:rsid w:val="009B28BF"/>
    <w:rsid w:val="009B4FEF"/>
    <w:rsid w:val="009B5457"/>
    <w:rsid w:val="009B706F"/>
    <w:rsid w:val="009C083C"/>
    <w:rsid w:val="009C3142"/>
    <w:rsid w:val="009D1B2C"/>
    <w:rsid w:val="009D50D2"/>
    <w:rsid w:val="009D7F4B"/>
    <w:rsid w:val="009E1411"/>
    <w:rsid w:val="009E3645"/>
    <w:rsid w:val="009E4470"/>
    <w:rsid w:val="009E4B38"/>
    <w:rsid w:val="009E5329"/>
    <w:rsid w:val="009E782F"/>
    <w:rsid w:val="009E7A43"/>
    <w:rsid w:val="009F383E"/>
    <w:rsid w:val="009F612C"/>
    <w:rsid w:val="00A013A8"/>
    <w:rsid w:val="00A046F6"/>
    <w:rsid w:val="00A10FE2"/>
    <w:rsid w:val="00A15F91"/>
    <w:rsid w:val="00A16DD2"/>
    <w:rsid w:val="00A221E3"/>
    <w:rsid w:val="00A22E32"/>
    <w:rsid w:val="00A2334E"/>
    <w:rsid w:val="00A246EB"/>
    <w:rsid w:val="00A30E75"/>
    <w:rsid w:val="00A35CB4"/>
    <w:rsid w:val="00A35D60"/>
    <w:rsid w:val="00A36576"/>
    <w:rsid w:val="00A3788A"/>
    <w:rsid w:val="00A4258E"/>
    <w:rsid w:val="00A46C41"/>
    <w:rsid w:val="00A52694"/>
    <w:rsid w:val="00A54E85"/>
    <w:rsid w:val="00A55D08"/>
    <w:rsid w:val="00A64A7A"/>
    <w:rsid w:val="00A70C3A"/>
    <w:rsid w:val="00A718A9"/>
    <w:rsid w:val="00A758D5"/>
    <w:rsid w:val="00A77848"/>
    <w:rsid w:val="00A85531"/>
    <w:rsid w:val="00A906EA"/>
    <w:rsid w:val="00A94AF9"/>
    <w:rsid w:val="00A95F42"/>
    <w:rsid w:val="00A96323"/>
    <w:rsid w:val="00A97214"/>
    <w:rsid w:val="00AA35FB"/>
    <w:rsid w:val="00AB0C3F"/>
    <w:rsid w:val="00AB3FB1"/>
    <w:rsid w:val="00AB56F4"/>
    <w:rsid w:val="00AB6AFF"/>
    <w:rsid w:val="00AC3857"/>
    <w:rsid w:val="00AC392E"/>
    <w:rsid w:val="00AD0327"/>
    <w:rsid w:val="00AD687C"/>
    <w:rsid w:val="00AE342D"/>
    <w:rsid w:val="00AF29B7"/>
    <w:rsid w:val="00AF32DC"/>
    <w:rsid w:val="00AF42B6"/>
    <w:rsid w:val="00AF681B"/>
    <w:rsid w:val="00B034E9"/>
    <w:rsid w:val="00B072B5"/>
    <w:rsid w:val="00B10E4F"/>
    <w:rsid w:val="00B1213C"/>
    <w:rsid w:val="00B14665"/>
    <w:rsid w:val="00B15B5F"/>
    <w:rsid w:val="00B17471"/>
    <w:rsid w:val="00B23E18"/>
    <w:rsid w:val="00B254A2"/>
    <w:rsid w:val="00B25508"/>
    <w:rsid w:val="00B26108"/>
    <w:rsid w:val="00B2656A"/>
    <w:rsid w:val="00B33D64"/>
    <w:rsid w:val="00B33E11"/>
    <w:rsid w:val="00B3437A"/>
    <w:rsid w:val="00B34C62"/>
    <w:rsid w:val="00B35A97"/>
    <w:rsid w:val="00B360A2"/>
    <w:rsid w:val="00B36C43"/>
    <w:rsid w:val="00B41C06"/>
    <w:rsid w:val="00B4202C"/>
    <w:rsid w:val="00B4506E"/>
    <w:rsid w:val="00B45747"/>
    <w:rsid w:val="00B47C1F"/>
    <w:rsid w:val="00B51702"/>
    <w:rsid w:val="00B51D32"/>
    <w:rsid w:val="00B51DCD"/>
    <w:rsid w:val="00B57591"/>
    <w:rsid w:val="00B575C6"/>
    <w:rsid w:val="00B600E4"/>
    <w:rsid w:val="00B647A6"/>
    <w:rsid w:val="00B65B01"/>
    <w:rsid w:val="00B7333C"/>
    <w:rsid w:val="00B73704"/>
    <w:rsid w:val="00B74869"/>
    <w:rsid w:val="00B758EE"/>
    <w:rsid w:val="00B77EE5"/>
    <w:rsid w:val="00B807CB"/>
    <w:rsid w:val="00B80B67"/>
    <w:rsid w:val="00B904FD"/>
    <w:rsid w:val="00B94263"/>
    <w:rsid w:val="00B9439C"/>
    <w:rsid w:val="00B95FED"/>
    <w:rsid w:val="00B97387"/>
    <w:rsid w:val="00BA3BBD"/>
    <w:rsid w:val="00BA5C95"/>
    <w:rsid w:val="00BB1BB4"/>
    <w:rsid w:val="00BB1BE8"/>
    <w:rsid w:val="00BB2183"/>
    <w:rsid w:val="00BB2C99"/>
    <w:rsid w:val="00BB36A7"/>
    <w:rsid w:val="00BB537E"/>
    <w:rsid w:val="00BB7E90"/>
    <w:rsid w:val="00BC1527"/>
    <w:rsid w:val="00BC1EF4"/>
    <w:rsid w:val="00BC27FB"/>
    <w:rsid w:val="00BC2A21"/>
    <w:rsid w:val="00BC6997"/>
    <w:rsid w:val="00BD0BFB"/>
    <w:rsid w:val="00BD1280"/>
    <w:rsid w:val="00BD7BFA"/>
    <w:rsid w:val="00BE06E8"/>
    <w:rsid w:val="00BE0C6F"/>
    <w:rsid w:val="00BE2749"/>
    <w:rsid w:val="00BE3852"/>
    <w:rsid w:val="00BE6C07"/>
    <w:rsid w:val="00BE7FD0"/>
    <w:rsid w:val="00BF34EF"/>
    <w:rsid w:val="00BF482B"/>
    <w:rsid w:val="00BF5249"/>
    <w:rsid w:val="00C00F64"/>
    <w:rsid w:val="00C01810"/>
    <w:rsid w:val="00C04902"/>
    <w:rsid w:val="00C0578F"/>
    <w:rsid w:val="00C1024F"/>
    <w:rsid w:val="00C122FD"/>
    <w:rsid w:val="00C15507"/>
    <w:rsid w:val="00C16688"/>
    <w:rsid w:val="00C17FCD"/>
    <w:rsid w:val="00C21469"/>
    <w:rsid w:val="00C21A9A"/>
    <w:rsid w:val="00C220CE"/>
    <w:rsid w:val="00C3189B"/>
    <w:rsid w:val="00C335BC"/>
    <w:rsid w:val="00C34BE3"/>
    <w:rsid w:val="00C34C3E"/>
    <w:rsid w:val="00C36072"/>
    <w:rsid w:val="00C412C4"/>
    <w:rsid w:val="00C445AF"/>
    <w:rsid w:val="00C471D8"/>
    <w:rsid w:val="00C55838"/>
    <w:rsid w:val="00C56E4A"/>
    <w:rsid w:val="00C642A1"/>
    <w:rsid w:val="00C77368"/>
    <w:rsid w:val="00C811CB"/>
    <w:rsid w:val="00C84599"/>
    <w:rsid w:val="00C92C46"/>
    <w:rsid w:val="00C96F2B"/>
    <w:rsid w:val="00C976C4"/>
    <w:rsid w:val="00CA136E"/>
    <w:rsid w:val="00CA2855"/>
    <w:rsid w:val="00CA3369"/>
    <w:rsid w:val="00CA5251"/>
    <w:rsid w:val="00CA782F"/>
    <w:rsid w:val="00CA7E54"/>
    <w:rsid w:val="00CB1049"/>
    <w:rsid w:val="00CB5546"/>
    <w:rsid w:val="00CB7B1E"/>
    <w:rsid w:val="00CC1C49"/>
    <w:rsid w:val="00CD2DD7"/>
    <w:rsid w:val="00CD31E3"/>
    <w:rsid w:val="00CD33C1"/>
    <w:rsid w:val="00CD5DEB"/>
    <w:rsid w:val="00CE0BC2"/>
    <w:rsid w:val="00CE0EC8"/>
    <w:rsid w:val="00CE230F"/>
    <w:rsid w:val="00CE3B15"/>
    <w:rsid w:val="00D009B5"/>
    <w:rsid w:val="00D04749"/>
    <w:rsid w:val="00D104C0"/>
    <w:rsid w:val="00D11A64"/>
    <w:rsid w:val="00D151C7"/>
    <w:rsid w:val="00D155D1"/>
    <w:rsid w:val="00D25B9D"/>
    <w:rsid w:val="00D26124"/>
    <w:rsid w:val="00D272A9"/>
    <w:rsid w:val="00D31BDA"/>
    <w:rsid w:val="00D37A77"/>
    <w:rsid w:val="00D4083B"/>
    <w:rsid w:val="00D40E93"/>
    <w:rsid w:val="00D4292F"/>
    <w:rsid w:val="00D44DC5"/>
    <w:rsid w:val="00D4612B"/>
    <w:rsid w:val="00D46D87"/>
    <w:rsid w:val="00D506C4"/>
    <w:rsid w:val="00D528C1"/>
    <w:rsid w:val="00D53F9B"/>
    <w:rsid w:val="00D55CAC"/>
    <w:rsid w:val="00D5738B"/>
    <w:rsid w:val="00D60BC1"/>
    <w:rsid w:val="00D63DFA"/>
    <w:rsid w:val="00D666E1"/>
    <w:rsid w:val="00D7537C"/>
    <w:rsid w:val="00D76E8F"/>
    <w:rsid w:val="00D817B0"/>
    <w:rsid w:val="00D83EB7"/>
    <w:rsid w:val="00D870EA"/>
    <w:rsid w:val="00D910E5"/>
    <w:rsid w:val="00D91345"/>
    <w:rsid w:val="00D92181"/>
    <w:rsid w:val="00D952FB"/>
    <w:rsid w:val="00DA2E69"/>
    <w:rsid w:val="00DA3B88"/>
    <w:rsid w:val="00DA4BF2"/>
    <w:rsid w:val="00DA66D7"/>
    <w:rsid w:val="00DA7F7D"/>
    <w:rsid w:val="00DB29F5"/>
    <w:rsid w:val="00DB2AB3"/>
    <w:rsid w:val="00DB2B85"/>
    <w:rsid w:val="00DB54A7"/>
    <w:rsid w:val="00DB602B"/>
    <w:rsid w:val="00DB6190"/>
    <w:rsid w:val="00DB69AE"/>
    <w:rsid w:val="00DC05CF"/>
    <w:rsid w:val="00DC091C"/>
    <w:rsid w:val="00DC469A"/>
    <w:rsid w:val="00DC4E21"/>
    <w:rsid w:val="00DC55F2"/>
    <w:rsid w:val="00DD2882"/>
    <w:rsid w:val="00DD66E9"/>
    <w:rsid w:val="00DE1C02"/>
    <w:rsid w:val="00DE1F33"/>
    <w:rsid w:val="00DE3490"/>
    <w:rsid w:val="00DE404E"/>
    <w:rsid w:val="00DF01B9"/>
    <w:rsid w:val="00DF0554"/>
    <w:rsid w:val="00DF088A"/>
    <w:rsid w:val="00DF392E"/>
    <w:rsid w:val="00DF5E88"/>
    <w:rsid w:val="00DF68F0"/>
    <w:rsid w:val="00E015CC"/>
    <w:rsid w:val="00E04DED"/>
    <w:rsid w:val="00E15B1D"/>
    <w:rsid w:val="00E16EE9"/>
    <w:rsid w:val="00E20D64"/>
    <w:rsid w:val="00E231F7"/>
    <w:rsid w:val="00E265B4"/>
    <w:rsid w:val="00E37C42"/>
    <w:rsid w:val="00E414FE"/>
    <w:rsid w:val="00E4180C"/>
    <w:rsid w:val="00E4194F"/>
    <w:rsid w:val="00E42B85"/>
    <w:rsid w:val="00E46F65"/>
    <w:rsid w:val="00E50D40"/>
    <w:rsid w:val="00E526E2"/>
    <w:rsid w:val="00E53838"/>
    <w:rsid w:val="00E555C7"/>
    <w:rsid w:val="00E565D0"/>
    <w:rsid w:val="00E60B7F"/>
    <w:rsid w:val="00E62783"/>
    <w:rsid w:val="00E73922"/>
    <w:rsid w:val="00E74A6D"/>
    <w:rsid w:val="00E77B13"/>
    <w:rsid w:val="00E803C3"/>
    <w:rsid w:val="00E809DA"/>
    <w:rsid w:val="00E863EF"/>
    <w:rsid w:val="00E90114"/>
    <w:rsid w:val="00E90541"/>
    <w:rsid w:val="00E936AA"/>
    <w:rsid w:val="00EA02D7"/>
    <w:rsid w:val="00EA1AB6"/>
    <w:rsid w:val="00EA2989"/>
    <w:rsid w:val="00EA3D38"/>
    <w:rsid w:val="00EA412C"/>
    <w:rsid w:val="00EA5F55"/>
    <w:rsid w:val="00EB1D34"/>
    <w:rsid w:val="00EB63A9"/>
    <w:rsid w:val="00EB682A"/>
    <w:rsid w:val="00EB7C90"/>
    <w:rsid w:val="00EC01BC"/>
    <w:rsid w:val="00EC10B7"/>
    <w:rsid w:val="00EC4894"/>
    <w:rsid w:val="00EC7E8A"/>
    <w:rsid w:val="00ED1E90"/>
    <w:rsid w:val="00ED2110"/>
    <w:rsid w:val="00ED53CE"/>
    <w:rsid w:val="00ED5865"/>
    <w:rsid w:val="00ED596A"/>
    <w:rsid w:val="00ED6E40"/>
    <w:rsid w:val="00ED71CD"/>
    <w:rsid w:val="00EE0A83"/>
    <w:rsid w:val="00EE23B4"/>
    <w:rsid w:val="00EE3870"/>
    <w:rsid w:val="00EE408F"/>
    <w:rsid w:val="00EE47E1"/>
    <w:rsid w:val="00EE5ED6"/>
    <w:rsid w:val="00EE7818"/>
    <w:rsid w:val="00EF06AE"/>
    <w:rsid w:val="00EF29DB"/>
    <w:rsid w:val="00F02CA1"/>
    <w:rsid w:val="00F04CCA"/>
    <w:rsid w:val="00F076E4"/>
    <w:rsid w:val="00F10B97"/>
    <w:rsid w:val="00F231A3"/>
    <w:rsid w:val="00F23FAA"/>
    <w:rsid w:val="00F268DD"/>
    <w:rsid w:val="00F32DC6"/>
    <w:rsid w:val="00F351DF"/>
    <w:rsid w:val="00F35BB1"/>
    <w:rsid w:val="00F37449"/>
    <w:rsid w:val="00F4191B"/>
    <w:rsid w:val="00F41CC0"/>
    <w:rsid w:val="00F472C8"/>
    <w:rsid w:val="00F515C2"/>
    <w:rsid w:val="00F519B5"/>
    <w:rsid w:val="00F52383"/>
    <w:rsid w:val="00F54721"/>
    <w:rsid w:val="00F55C88"/>
    <w:rsid w:val="00F5720D"/>
    <w:rsid w:val="00F57722"/>
    <w:rsid w:val="00F611E0"/>
    <w:rsid w:val="00F65326"/>
    <w:rsid w:val="00F74891"/>
    <w:rsid w:val="00F7496E"/>
    <w:rsid w:val="00F874EB"/>
    <w:rsid w:val="00F913B7"/>
    <w:rsid w:val="00F916C4"/>
    <w:rsid w:val="00F919CE"/>
    <w:rsid w:val="00F96D03"/>
    <w:rsid w:val="00FA1025"/>
    <w:rsid w:val="00FA2E97"/>
    <w:rsid w:val="00FA48AD"/>
    <w:rsid w:val="00FA6C1F"/>
    <w:rsid w:val="00FB3555"/>
    <w:rsid w:val="00FB4472"/>
    <w:rsid w:val="00FC2FB6"/>
    <w:rsid w:val="00FC5177"/>
    <w:rsid w:val="00FD5FA2"/>
    <w:rsid w:val="00FE00E1"/>
    <w:rsid w:val="00FE4DD2"/>
    <w:rsid w:val="00FF02DE"/>
    <w:rsid w:val="00FF39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E015CC"/>
    <w:pPr>
      <w:widowControl w:val="0"/>
      <w:jc w:val="both"/>
    </w:pPr>
    <w:rPr>
      <w:sz w:val="24"/>
    </w:rPr>
  </w:style>
  <w:style w:type="paragraph" w:styleId="1">
    <w:name w:val="heading 1"/>
    <w:basedOn w:val="aa"/>
    <w:next w:val="aa"/>
    <w:link w:val="1Char"/>
    <w:autoRedefine/>
    <w:qFormat/>
    <w:rsid w:val="00C21A9A"/>
    <w:pPr>
      <w:keepNext/>
      <w:spacing w:before="120" w:after="120" w:line="360" w:lineRule="auto"/>
      <w:jc w:val="center"/>
      <w:outlineLvl w:val="0"/>
    </w:pPr>
    <w:rPr>
      <w:rFonts w:ascii="Times New Roman" w:eastAsia="宋体" w:hAnsi="Times New Roman" w:cs="Times New Roman"/>
      <w:b/>
      <w:bCs/>
      <w:color w:val="000000" w:themeColor="text1"/>
      <w:sz w:val="36"/>
      <w:szCs w:val="36"/>
    </w:rPr>
  </w:style>
  <w:style w:type="paragraph" w:styleId="2">
    <w:name w:val="heading 2"/>
    <w:aliases w:val="节"/>
    <w:basedOn w:val="aa"/>
    <w:next w:val="ab"/>
    <w:link w:val="2Char"/>
    <w:autoRedefine/>
    <w:qFormat/>
    <w:rsid w:val="00DE3490"/>
    <w:pPr>
      <w:keepNext/>
      <w:keepLines/>
      <w:numPr>
        <w:ilvl w:val="1"/>
        <w:numId w:val="1"/>
      </w:numPr>
      <w:tabs>
        <w:tab w:val="left" w:pos="2730"/>
      </w:tabs>
      <w:snapToGrid w:val="0"/>
      <w:spacing w:line="360" w:lineRule="auto"/>
      <w:ind w:right="91"/>
      <w:outlineLvl w:val="1"/>
    </w:pPr>
    <w:rPr>
      <w:rFonts w:ascii="Times New Roman" w:eastAsia="黑体" w:hAnsi="Times New Roman" w:cs="Times New Roman"/>
      <w:b/>
      <w:bCs/>
      <w:sz w:val="28"/>
      <w:szCs w:val="28"/>
    </w:rPr>
  </w:style>
  <w:style w:type="paragraph" w:styleId="3">
    <w:name w:val="heading 3"/>
    <w:basedOn w:val="aa"/>
    <w:next w:val="ab"/>
    <w:link w:val="3Char"/>
    <w:autoRedefine/>
    <w:qFormat/>
    <w:rsid w:val="00DE3490"/>
    <w:pPr>
      <w:keepNext/>
      <w:keepLines/>
      <w:numPr>
        <w:ilvl w:val="2"/>
        <w:numId w:val="1"/>
      </w:numPr>
      <w:snapToGrid w:val="0"/>
      <w:spacing w:line="360" w:lineRule="auto"/>
      <w:outlineLvl w:val="2"/>
    </w:pPr>
    <w:rPr>
      <w:rFonts w:ascii="宋体" w:eastAsia="宋体" w:hAnsi="宋体" w:cs="Times New Roman"/>
      <w:b/>
      <w:szCs w:val="24"/>
    </w:rPr>
  </w:style>
  <w:style w:type="paragraph" w:styleId="4">
    <w:name w:val="heading 4"/>
    <w:basedOn w:val="aa"/>
    <w:next w:val="ab"/>
    <w:link w:val="4Char"/>
    <w:autoRedefine/>
    <w:qFormat/>
    <w:rsid w:val="00DE3490"/>
    <w:pPr>
      <w:keepNext/>
      <w:keepLines/>
      <w:numPr>
        <w:ilvl w:val="3"/>
        <w:numId w:val="1"/>
      </w:numPr>
      <w:spacing w:line="360" w:lineRule="auto"/>
      <w:outlineLvl w:val="3"/>
    </w:pPr>
    <w:rPr>
      <w:rFonts w:ascii="宋体" w:eastAsia="宋体" w:hAnsi="宋体" w:cs="Times New Roman"/>
      <w:sz w:val="28"/>
      <w:szCs w:val="28"/>
    </w:rPr>
  </w:style>
  <w:style w:type="paragraph" w:styleId="5">
    <w:name w:val="heading 5"/>
    <w:basedOn w:val="aa"/>
    <w:next w:val="aa"/>
    <w:link w:val="5Char"/>
    <w:qFormat/>
    <w:rsid w:val="006E01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a"/>
    <w:next w:val="aa"/>
    <w:link w:val="6Char"/>
    <w:qFormat/>
    <w:rsid w:val="006E01B1"/>
    <w:pPr>
      <w:keepNext/>
      <w:keepLines/>
      <w:spacing w:before="240" w:after="64" w:line="320" w:lineRule="auto"/>
      <w:outlineLvl w:val="5"/>
    </w:pPr>
    <w:rPr>
      <w:rFonts w:ascii="Arial" w:eastAsia="黑体" w:hAnsi="Arial" w:cs="Times New Roman"/>
      <w:b/>
      <w:bCs/>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ate"/>
    <w:basedOn w:val="aa"/>
    <w:next w:val="aa"/>
    <w:link w:val="Char"/>
    <w:unhideWhenUsed/>
    <w:rsid w:val="00085D38"/>
    <w:pPr>
      <w:ind w:leftChars="2500" w:left="100"/>
    </w:pPr>
  </w:style>
  <w:style w:type="character" w:customStyle="1" w:styleId="Char">
    <w:name w:val="日期 Char"/>
    <w:basedOn w:val="ac"/>
    <w:link w:val="af"/>
    <w:rsid w:val="00085D38"/>
  </w:style>
  <w:style w:type="paragraph" w:styleId="af0">
    <w:name w:val="header"/>
    <w:basedOn w:val="aa"/>
    <w:link w:val="Char0"/>
    <w:unhideWhenUsed/>
    <w:rsid w:val="009837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c"/>
    <w:link w:val="af0"/>
    <w:rsid w:val="00983709"/>
    <w:rPr>
      <w:sz w:val="18"/>
      <w:szCs w:val="18"/>
    </w:rPr>
  </w:style>
  <w:style w:type="paragraph" w:styleId="af1">
    <w:name w:val="footer"/>
    <w:basedOn w:val="aa"/>
    <w:link w:val="Char1"/>
    <w:unhideWhenUsed/>
    <w:rsid w:val="00983709"/>
    <w:pPr>
      <w:tabs>
        <w:tab w:val="center" w:pos="4153"/>
        <w:tab w:val="right" w:pos="8306"/>
      </w:tabs>
      <w:snapToGrid w:val="0"/>
      <w:jc w:val="left"/>
    </w:pPr>
    <w:rPr>
      <w:sz w:val="18"/>
      <w:szCs w:val="18"/>
    </w:rPr>
  </w:style>
  <w:style w:type="character" w:customStyle="1" w:styleId="Char1">
    <w:name w:val="页脚 Char"/>
    <w:basedOn w:val="ac"/>
    <w:link w:val="af1"/>
    <w:rsid w:val="00983709"/>
    <w:rPr>
      <w:sz w:val="18"/>
      <w:szCs w:val="18"/>
    </w:rPr>
  </w:style>
  <w:style w:type="paragraph" w:styleId="af2">
    <w:name w:val="List Paragraph"/>
    <w:basedOn w:val="aa"/>
    <w:uiPriority w:val="34"/>
    <w:qFormat/>
    <w:rsid w:val="00A46C41"/>
    <w:pPr>
      <w:ind w:firstLineChars="200" w:firstLine="420"/>
    </w:pPr>
  </w:style>
  <w:style w:type="character" w:customStyle="1" w:styleId="1Char">
    <w:name w:val="标题 1 Char"/>
    <w:basedOn w:val="ac"/>
    <w:link w:val="1"/>
    <w:rsid w:val="00C21A9A"/>
    <w:rPr>
      <w:rFonts w:ascii="Times New Roman" w:eastAsia="宋体" w:hAnsi="Times New Roman" w:cs="Times New Roman"/>
      <w:b/>
      <w:bCs/>
      <w:color w:val="000000" w:themeColor="text1"/>
      <w:sz w:val="36"/>
      <w:szCs w:val="36"/>
    </w:rPr>
  </w:style>
  <w:style w:type="character" w:customStyle="1" w:styleId="2Char">
    <w:name w:val="标题 2 Char"/>
    <w:aliases w:val="节 Char"/>
    <w:basedOn w:val="ac"/>
    <w:link w:val="2"/>
    <w:rsid w:val="00DE3490"/>
    <w:rPr>
      <w:rFonts w:ascii="Times New Roman" w:eastAsia="黑体" w:hAnsi="Times New Roman" w:cs="Times New Roman"/>
      <w:b/>
      <w:bCs/>
      <w:sz w:val="28"/>
      <w:szCs w:val="28"/>
    </w:rPr>
  </w:style>
  <w:style w:type="character" w:customStyle="1" w:styleId="3Char">
    <w:name w:val="标题 3 Char"/>
    <w:basedOn w:val="ac"/>
    <w:link w:val="3"/>
    <w:rsid w:val="00DE3490"/>
    <w:rPr>
      <w:rFonts w:ascii="宋体" w:eastAsia="宋体" w:hAnsi="宋体" w:cs="Times New Roman"/>
      <w:b/>
      <w:sz w:val="24"/>
      <w:szCs w:val="24"/>
    </w:rPr>
  </w:style>
  <w:style w:type="character" w:customStyle="1" w:styleId="4Char">
    <w:name w:val="标题 4 Char"/>
    <w:basedOn w:val="ac"/>
    <w:link w:val="4"/>
    <w:rsid w:val="00DE3490"/>
    <w:rPr>
      <w:rFonts w:ascii="宋体" w:eastAsia="宋体" w:hAnsi="宋体" w:cs="Times New Roman"/>
      <w:sz w:val="28"/>
      <w:szCs w:val="28"/>
    </w:rPr>
  </w:style>
  <w:style w:type="paragraph" w:styleId="ab">
    <w:name w:val="Normal Indent"/>
    <w:basedOn w:val="aa"/>
    <w:unhideWhenUsed/>
    <w:rsid w:val="00DE3490"/>
    <w:pPr>
      <w:ind w:firstLineChars="200" w:firstLine="420"/>
    </w:pPr>
  </w:style>
  <w:style w:type="paragraph" w:customStyle="1" w:styleId="Default">
    <w:name w:val="Default"/>
    <w:rsid w:val="00DE404E"/>
    <w:pPr>
      <w:widowControl w:val="0"/>
      <w:autoSpaceDE w:val="0"/>
      <w:autoSpaceDN w:val="0"/>
      <w:adjustRightInd w:val="0"/>
    </w:pPr>
    <w:rPr>
      <w:rFonts w:ascii="Helvetica" w:eastAsia="宋体" w:hAnsi="Helvetica" w:cs="Times New Roman"/>
      <w:color w:val="000000"/>
      <w:kern w:val="0"/>
      <w:sz w:val="24"/>
      <w:szCs w:val="24"/>
    </w:rPr>
  </w:style>
  <w:style w:type="character" w:customStyle="1" w:styleId="EmailStyle281">
    <w:name w:val="EmailStyle281"/>
    <w:basedOn w:val="ac"/>
    <w:semiHidden/>
    <w:rsid w:val="00B94263"/>
    <w:rPr>
      <w:color w:val="000000"/>
    </w:rPr>
  </w:style>
  <w:style w:type="paragraph" w:customStyle="1" w:styleId="af3">
    <w:name w:val="+列表编号"/>
    <w:basedOn w:val="aa"/>
    <w:autoRedefine/>
    <w:rsid w:val="00966B42"/>
    <w:pPr>
      <w:tabs>
        <w:tab w:val="center" w:pos="4200"/>
        <w:tab w:val="right" w:pos="8400"/>
      </w:tabs>
      <w:jc w:val="center"/>
    </w:pPr>
    <w:rPr>
      <w:rFonts w:asciiTheme="minorEastAsia" w:hAnsiTheme="minorEastAsia" w:cs="宋体"/>
      <w:b/>
      <w:kern w:val="0"/>
      <w:szCs w:val="24"/>
    </w:rPr>
  </w:style>
  <w:style w:type="paragraph" w:customStyle="1" w:styleId="10">
    <w:name w:val="样式 正文首行缩进 + 首行缩进:  1 字符"/>
    <w:basedOn w:val="ab"/>
    <w:next w:val="af2"/>
    <w:rsid w:val="00B94263"/>
    <w:pPr>
      <w:adjustRightInd w:val="0"/>
      <w:spacing w:line="360" w:lineRule="auto"/>
      <w:ind w:firstLine="100"/>
      <w:textAlignment w:val="baseline"/>
    </w:pPr>
    <w:rPr>
      <w:rFonts w:ascii="Times New Roman" w:eastAsia="宋体" w:hAnsi="Times New Roman" w:cs="宋体"/>
      <w:kern w:val="0"/>
      <w:szCs w:val="20"/>
    </w:rPr>
  </w:style>
  <w:style w:type="paragraph" w:customStyle="1" w:styleId="20">
    <w:name w:val="+列表2"/>
    <w:basedOn w:val="aa"/>
    <w:rsid w:val="00B94263"/>
    <w:pPr>
      <w:jc w:val="center"/>
    </w:pPr>
    <w:rPr>
      <w:rFonts w:ascii="Times New Roman" w:eastAsia="宋体" w:hAnsi="Times New Roman" w:cs="Times New Roman"/>
      <w:szCs w:val="21"/>
    </w:rPr>
  </w:style>
  <w:style w:type="table" w:customStyle="1" w:styleId="af4">
    <w:name w:val="+列表框"/>
    <w:basedOn w:val="ad"/>
    <w:rsid w:val="00B94263"/>
    <w:pPr>
      <w:jc w:val="center"/>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f5">
    <w:name w:val="Body Text"/>
    <w:basedOn w:val="aa"/>
    <w:link w:val="Char2"/>
    <w:unhideWhenUsed/>
    <w:rsid w:val="00B94263"/>
    <w:pPr>
      <w:spacing w:after="120"/>
    </w:pPr>
  </w:style>
  <w:style w:type="character" w:customStyle="1" w:styleId="Char2">
    <w:name w:val="正文文本 Char"/>
    <w:basedOn w:val="ac"/>
    <w:link w:val="af5"/>
    <w:uiPriority w:val="99"/>
    <w:semiHidden/>
    <w:rsid w:val="00B94263"/>
  </w:style>
  <w:style w:type="paragraph" w:styleId="af6">
    <w:name w:val="Body Text First Indent"/>
    <w:basedOn w:val="af5"/>
    <w:link w:val="Char3"/>
    <w:unhideWhenUsed/>
    <w:rsid w:val="00B94263"/>
    <w:pPr>
      <w:ind w:firstLineChars="100" w:firstLine="420"/>
    </w:pPr>
  </w:style>
  <w:style w:type="character" w:customStyle="1" w:styleId="Char3">
    <w:name w:val="正文首行缩进 Char"/>
    <w:basedOn w:val="Char2"/>
    <w:link w:val="af6"/>
    <w:uiPriority w:val="99"/>
    <w:semiHidden/>
    <w:rsid w:val="00B94263"/>
  </w:style>
  <w:style w:type="paragraph" w:styleId="af7">
    <w:name w:val="Balloon Text"/>
    <w:basedOn w:val="aa"/>
    <w:link w:val="Char4"/>
    <w:unhideWhenUsed/>
    <w:rsid w:val="009F383E"/>
    <w:rPr>
      <w:sz w:val="18"/>
      <w:szCs w:val="18"/>
    </w:rPr>
  </w:style>
  <w:style w:type="character" w:customStyle="1" w:styleId="Char4">
    <w:name w:val="批注框文本 Char"/>
    <w:basedOn w:val="ac"/>
    <w:link w:val="af7"/>
    <w:rsid w:val="009F383E"/>
    <w:rPr>
      <w:sz w:val="18"/>
      <w:szCs w:val="18"/>
    </w:rPr>
  </w:style>
  <w:style w:type="paragraph" w:customStyle="1" w:styleId="CB00">
    <w:name w:val="CB00"/>
    <w:qFormat/>
    <w:rsid w:val="00B2656A"/>
    <w:pPr>
      <w:spacing w:before="120" w:after="120" w:line="360" w:lineRule="auto"/>
      <w:ind w:firstLineChars="200" w:firstLine="200"/>
    </w:pPr>
    <w:rPr>
      <w:rFonts w:ascii="Arial" w:eastAsia="宋体" w:hAnsi="Arial" w:cs="Times New Roman"/>
      <w:sz w:val="24"/>
      <w:szCs w:val="24"/>
    </w:rPr>
  </w:style>
  <w:style w:type="character" w:styleId="af8">
    <w:name w:val="annotation reference"/>
    <w:basedOn w:val="ac"/>
    <w:unhideWhenUsed/>
    <w:rsid w:val="009525D9"/>
    <w:rPr>
      <w:sz w:val="21"/>
      <w:szCs w:val="21"/>
    </w:rPr>
  </w:style>
  <w:style w:type="paragraph" w:styleId="af9">
    <w:name w:val="annotation text"/>
    <w:basedOn w:val="aa"/>
    <w:link w:val="Char5"/>
    <w:unhideWhenUsed/>
    <w:rsid w:val="009525D9"/>
    <w:pPr>
      <w:jc w:val="left"/>
    </w:pPr>
  </w:style>
  <w:style w:type="character" w:customStyle="1" w:styleId="Char5">
    <w:name w:val="批注文字 Char"/>
    <w:basedOn w:val="ac"/>
    <w:link w:val="af9"/>
    <w:rsid w:val="009525D9"/>
  </w:style>
  <w:style w:type="paragraph" w:styleId="afa">
    <w:name w:val="annotation subject"/>
    <w:basedOn w:val="af9"/>
    <w:next w:val="af9"/>
    <w:link w:val="Char6"/>
    <w:unhideWhenUsed/>
    <w:rsid w:val="009525D9"/>
    <w:rPr>
      <w:b/>
      <w:bCs/>
    </w:rPr>
  </w:style>
  <w:style w:type="character" w:customStyle="1" w:styleId="Char6">
    <w:name w:val="批注主题 Char"/>
    <w:basedOn w:val="Char5"/>
    <w:link w:val="afa"/>
    <w:rsid w:val="009525D9"/>
    <w:rPr>
      <w:b/>
      <w:bCs/>
    </w:rPr>
  </w:style>
  <w:style w:type="paragraph" w:styleId="afb">
    <w:name w:val="Document Map"/>
    <w:basedOn w:val="aa"/>
    <w:link w:val="Char7"/>
    <w:semiHidden/>
    <w:unhideWhenUsed/>
    <w:rsid w:val="008163C8"/>
    <w:rPr>
      <w:rFonts w:ascii="宋体" w:eastAsia="宋体"/>
      <w:sz w:val="18"/>
      <w:szCs w:val="18"/>
    </w:rPr>
  </w:style>
  <w:style w:type="character" w:customStyle="1" w:styleId="Char7">
    <w:name w:val="文档结构图 Char"/>
    <w:basedOn w:val="ac"/>
    <w:link w:val="afb"/>
    <w:semiHidden/>
    <w:rsid w:val="008163C8"/>
    <w:rPr>
      <w:rFonts w:ascii="宋体" w:eastAsia="宋体"/>
      <w:sz w:val="18"/>
      <w:szCs w:val="18"/>
    </w:rPr>
  </w:style>
  <w:style w:type="paragraph" w:customStyle="1" w:styleId="afc">
    <w:name w:val="+正文"/>
    <w:basedOn w:val="aa"/>
    <w:link w:val="Char8"/>
    <w:rsid w:val="00B17471"/>
    <w:pPr>
      <w:spacing w:line="360" w:lineRule="auto"/>
      <w:ind w:firstLineChars="200" w:firstLine="200"/>
    </w:pPr>
    <w:rPr>
      <w:rFonts w:ascii="Times New Roman" w:eastAsia="宋体" w:hAnsi="Times New Roman" w:cs="Times New Roman"/>
      <w:szCs w:val="28"/>
    </w:rPr>
  </w:style>
  <w:style w:type="character" w:customStyle="1" w:styleId="Char8">
    <w:name w:val="+正文 Char"/>
    <w:link w:val="afc"/>
    <w:locked/>
    <w:rsid w:val="00B17471"/>
    <w:rPr>
      <w:rFonts w:ascii="Times New Roman" w:eastAsia="宋体" w:hAnsi="Times New Roman" w:cs="Times New Roman"/>
      <w:sz w:val="24"/>
      <w:szCs w:val="28"/>
    </w:rPr>
  </w:style>
  <w:style w:type="table" w:styleId="afd">
    <w:name w:val="Table Grid"/>
    <w:basedOn w:val="ad"/>
    <w:uiPriority w:val="59"/>
    <w:rsid w:val="00925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a"/>
    <w:uiPriority w:val="39"/>
    <w:unhideWhenUsed/>
    <w:qFormat/>
    <w:rsid w:val="00BB537E"/>
    <w:pPr>
      <w:keepLines/>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a"/>
    <w:next w:val="aa"/>
    <w:autoRedefine/>
    <w:uiPriority w:val="39"/>
    <w:unhideWhenUsed/>
    <w:qFormat/>
    <w:rsid w:val="00BB537E"/>
    <w:pPr>
      <w:widowControl/>
      <w:spacing w:after="100" w:line="276" w:lineRule="auto"/>
      <w:ind w:left="220"/>
      <w:jc w:val="left"/>
    </w:pPr>
    <w:rPr>
      <w:kern w:val="0"/>
      <w:sz w:val="22"/>
    </w:rPr>
  </w:style>
  <w:style w:type="paragraph" w:styleId="11">
    <w:name w:val="toc 1"/>
    <w:basedOn w:val="aa"/>
    <w:next w:val="aa"/>
    <w:autoRedefine/>
    <w:uiPriority w:val="39"/>
    <w:unhideWhenUsed/>
    <w:qFormat/>
    <w:rsid w:val="001B57D7"/>
    <w:pPr>
      <w:widowControl/>
      <w:tabs>
        <w:tab w:val="right" w:leader="dot" w:pos="8296"/>
      </w:tabs>
      <w:jc w:val="left"/>
    </w:pPr>
    <w:rPr>
      <w:rFonts w:ascii="黑体" w:eastAsia="黑体" w:hAnsi="黑体" w:cs="Times New Roman"/>
      <w:noProof/>
      <w:kern w:val="0"/>
      <w:szCs w:val="28"/>
    </w:rPr>
  </w:style>
  <w:style w:type="paragraph" w:styleId="30">
    <w:name w:val="toc 3"/>
    <w:basedOn w:val="aa"/>
    <w:next w:val="aa"/>
    <w:autoRedefine/>
    <w:uiPriority w:val="39"/>
    <w:semiHidden/>
    <w:unhideWhenUsed/>
    <w:qFormat/>
    <w:rsid w:val="00BB537E"/>
    <w:pPr>
      <w:widowControl/>
      <w:spacing w:after="100" w:line="276" w:lineRule="auto"/>
      <w:ind w:left="440"/>
      <w:jc w:val="left"/>
    </w:pPr>
    <w:rPr>
      <w:kern w:val="0"/>
      <w:sz w:val="22"/>
    </w:rPr>
  </w:style>
  <w:style w:type="character" w:styleId="afe">
    <w:name w:val="Hyperlink"/>
    <w:basedOn w:val="ac"/>
    <w:uiPriority w:val="99"/>
    <w:unhideWhenUsed/>
    <w:rsid w:val="00BB537E"/>
    <w:rPr>
      <w:color w:val="0000FF" w:themeColor="hyperlink"/>
      <w:u w:val="single"/>
    </w:rPr>
  </w:style>
  <w:style w:type="paragraph" w:customStyle="1" w:styleId="12">
    <w:name w:val="样式1"/>
    <w:basedOn w:val="aa"/>
    <w:link w:val="1Char0"/>
    <w:rsid w:val="00711842"/>
    <w:pPr>
      <w:autoSpaceDE w:val="0"/>
      <w:autoSpaceDN w:val="0"/>
      <w:adjustRightInd w:val="0"/>
      <w:ind w:firstLineChars="200" w:firstLine="200"/>
      <w:jc w:val="left"/>
    </w:pPr>
    <w:rPr>
      <w:rFonts w:ascii="宋体" w:eastAsia="宋体" w:hAnsi="宋体" w:cs="宋体"/>
      <w:kern w:val="0"/>
      <w:szCs w:val="21"/>
    </w:rPr>
  </w:style>
  <w:style w:type="character" w:customStyle="1" w:styleId="1Char0">
    <w:name w:val="样式1 Char"/>
    <w:link w:val="12"/>
    <w:rsid w:val="00711842"/>
    <w:rPr>
      <w:rFonts w:ascii="宋体" w:eastAsia="宋体" w:hAnsi="宋体" w:cs="宋体"/>
      <w:kern w:val="0"/>
      <w:szCs w:val="21"/>
    </w:rPr>
  </w:style>
  <w:style w:type="paragraph" w:styleId="aff">
    <w:name w:val="Body Text Indent"/>
    <w:basedOn w:val="aa"/>
    <w:link w:val="Char9"/>
    <w:unhideWhenUsed/>
    <w:rsid w:val="008A78A7"/>
    <w:pPr>
      <w:spacing w:after="120"/>
      <w:ind w:leftChars="200" w:left="420"/>
    </w:pPr>
  </w:style>
  <w:style w:type="character" w:customStyle="1" w:styleId="Char9">
    <w:name w:val="正文文本缩进 Char"/>
    <w:basedOn w:val="ac"/>
    <w:link w:val="aff"/>
    <w:rsid w:val="008A78A7"/>
  </w:style>
  <w:style w:type="paragraph" w:styleId="aff0">
    <w:name w:val="Revision"/>
    <w:hidden/>
    <w:uiPriority w:val="99"/>
    <w:semiHidden/>
    <w:rsid w:val="002C0B10"/>
  </w:style>
  <w:style w:type="paragraph" w:customStyle="1" w:styleId="13">
    <w:name w:val="列出段落1"/>
    <w:basedOn w:val="aa"/>
    <w:rsid w:val="00F472C8"/>
    <w:pPr>
      <w:ind w:firstLineChars="200" w:firstLine="420"/>
    </w:pPr>
    <w:rPr>
      <w:rFonts w:ascii="Calibri" w:eastAsia="宋体" w:hAnsi="Calibri" w:cs="Times New Roman"/>
    </w:rPr>
  </w:style>
  <w:style w:type="paragraph" w:customStyle="1" w:styleId="p0">
    <w:name w:val="p0"/>
    <w:basedOn w:val="aa"/>
    <w:rsid w:val="00F472C8"/>
    <w:pPr>
      <w:widowControl/>
    </w:pPr>
    <w:rPr>
      <w:rFonts w:ascii="Calibri" w:eastAsia="宋体" w:hAnsi="Calibri" w:cs="宋体"/>
      <w:kern w:val="0"/>
      <w:szCs w:val="21"/>
    </w:rPr>
  </w:style>
  <w:style w:type="character" w:styleId="aff1">
    <w:name w:val="Placeholder Text"/>
    <w:basedOn w:val="ac"/>
    <w:uiPriority w:val="99"/>
    <w:semiHidden/>
    <w:rsid w:val="00D4292F"/>
    <w:rPr>
      <w:color w:val="808080"/>
    </w:rPr>
  </w:style>
  <w:style w:type="paragraph" w:styleId="aff2">
    <w:name w:val="No Spacing"/>
    <w:uiPriority w:val="1"/>
    <w:qFormat/>
    <w:rsid w:val="00F5720D"/>
    <w:pPr>
      <w:widowControl w:val="0"/>
      <w:jc w:val="both"/>
    </w:pPr>
  </w:style>
  <w:style w:type="character" w:styleId="aff3">
    <w:name w:val="FollowedHyperlink"/>
    <w:basedOn w:val="ac"/>
    <w:unhideWhenUsed/>
    <w:rsid w:val="00AD0327"/>
    <w:rPr>
      <w:color w:val="800080" w:themeColor="followedHyperlink"/>
      <w:u w:val="single"/>
    </w:rPr>
  </w:style>
  <w:style w:type="paragraph" w:customStyle="1" w:styleId="aff4">
    <w:name w:val="表格"/>
    <w:basedOn w:val="aa"/>
    <w:link w:val="Chara"/>
    <w:qFormat/>
    <w:rsid w:val="00E42B85"/>
    <w:pPr>
      <w:widowControl/>
      <w:adjustRightInd w:val="0"/>
      <w:snapToGrid w:val="0"/>
      <w:jc w:val="center"/>
    </w:pPr>
    <w:rPr>
      <w:rFonts w:ascii="Times New Roman" w:hAnsi="Times New Roman" w:cs="Times New Roman"/>
      <w:kern w:val="0"/>
      <w:szCs w:val="21"/>
    </w:rPr>
  </w:style>
  <w:style w:type="paragraph" w:styleId="aff5">
    <w:name w:val="caption"/>
    <w:basedOn w:val="aa"/>
    <w:next w:val="aa"/>
    <w:unhideWhenUsed/>
    <w:qFormat/>
    <w:rsid w:val="00E42B85"/>
    <w:pPr>
      <w:spacing w:beforeLines="40" w:before="40" w:afterLines="40" w:after="40"/>
    </w:pPr>
    <w:rPr>
      <w:rFonts w:asciiTheme="majorHAnsi" w:eastAsia="黑体" w:hAnsiTheme="majorHAnsi" w:cstheme="majorBidi"/>
      <w:szCs w:val="20"/>
    </w:rPr>
  </w:style>
  <w:style w:type="character" w:customStyle="1" w:styleId="Chara">
    <w:name w:val="表格 Char"/>
    <w:basedOn w:val="ac"/>
    <w:link w:val="aff4"/>
    <w:rsid w:val="00E42B85"/>
    <w:rPr>
      <w:rFonts w:ascii="Times New Roman" w:hAnsi="Times New Roman" w:cs="Times New Roman"/>
      <w:kern w:val="0"/>
      <w:sz w:val="24"/>
      <w:szCs w:val="21"/>
    </w:rPr>
  </w:style>
  <w:style w:type="character" w:customStyle="1" w:styleId="5Char">
    <w:name w:val="标题 5 Char"/>
    <w:basedOn w:val="ac"/>
    <w:link w:val="5"/>
    <w:rsid w:val="006E01B1"/>
    <w:rPr>
      <w:rFonts w:ascii="Times New Roman" w:eastAsia="宋体" w:hAnsi="Times New Roman" w:cs="Times New Roman"/>
      <w:b/>
      <w:bCs/>
      <w:sz w:val="28"/>
      <w:szCs w:val="28"/>
    </w:rPr>
  </w:style>
  <w:style w:type="character" w:customStyle="1" w:styleId="6Char">
    <w:name w:val="标题 6 Char"/>
    <w:basedOn w:val="ac"/>
    <w:link w:val="6"/>
    <w:rsid w:val="006E01B1"/>
    <w:rPr>
      <w:rFonts w:ascii="Arial" w:eastAsia="黑体" w:hAnsi="Arial" w:cs="Times New Roman"/>
      <w:b/>
      <w:bCs/>
      <w:sz w:val="24"/>
      <w:szCs w:val="24"/>
    </w:rPr>
  </w:style>
  <w:style w:type="character" w:customStyle="1" w:styleId="14">
    <w:name w:val="页码1"/>
    <w:basedOn w:val="ac"/>
    <w:rsid w:val="006E01B1"/>
  </w:style>
  <w:style w:type="character" w:styleId="aff6">
    <w:name w:val="Strong"/>
    <w:basedOn w:val="ac"/>
    <w:qFormat/>
    <w:rsid w:val="006E01B1"/>
    <w:rPr>
      <w:b/>
      <w:bCs/>
    </w:rPr>
  </w:style>
  <w:style w:type="paragraph" w:styleId="31">
    <w:name w:val="List 3"/>
    <w:basedOn w:val="aa"/>
    <w:rsid w:val="006E01B1"/>
    <w:pPr>
      <w:ind w:leftChars="400" w:left="100" w:hangingChars="200" w:hanging="200"/>
    </w:pPr>
    <w:rPr>
      <w:rFonts w:ascii="Times New Roman" w:eastAsia="宋体" w:hAnsi="Times New Roman" w:cs="Times New Roman"/>
      <w:szCs w:val="20"/>
    </w:rPr>
  </w:style>
  <w:style w:type="paragraph" w:styleId="22">
    <w:name w:val="Body Text First Indent 2"/>
    <w:basedOn w:val="aff"/>
    <w:link w:val="2Char0"/>
    <w:rsid w:val="006E01B1"/>
    <w:pPr>
      <w:ind w:firstLineChars="200" w:firstLine="420"/>
    </w:pPr>
    <w:rPr>
      <w:rFonts w:ascii="Times New Roman" w:eastAsia="宋体" w:hAnsi="Times New Roman" w:cs="Times New Roman"/>
      <w:szCs w:val="20"/>
    </w:rPr>
  </w:style>
  <w:style w:type="character" w:customStyle="1" w:styleId="2Char0">
    <w:name w:val="正文首行缩进 2 Char"/>
    <w:basedOn w:val="Char9"/>
    <w:link w:val="22"/>
    <w:rsid w:val="006E01B1"/>
    <w:rPr>
      <w:rFonts w:ascii="Times New Roman" w:eastAsia="宋体" w:hAnsi="Times New Roman" w:cs="Times New Roman"/>
      <w:szCs w:val="20"/>
    </w:rPr>
  </w:style>
  <w:style w:type="paragraph" w:styleId="23">
    <w:name w:val="List 2"/>
    <w:basedOn w:val="aa"/>
    <w:rsid w:val="006E01B1"/>
    <w:pPr>
      <w:ind w:leftChars="200" w:left="100" w:hangingChars="200" w:hanging="200"/>
    </w:pPr>
    <w:rPr>
      <w:rFonts w:ascii="Times New Roman" w:eastAsia="宋体" w:hAnsi="Times New Roman" w:cs="Times New Roman"/>
      <w:szCs w:val="20"/>
    </w:rPr>
  </w:style>
  <w:style w:type="paragraph" w:styleId="aff7">
    <w:name w:val="List Continue"/>
    <w:basedOn w:val="aa"/>
    <w:rsid w:val="006E01B1"/>
    <w:pPr>
      <w:spacing w:after="120"/>
      <w:ind w:leftChars="200" w:left="420"/>
    </w:pPr>
    <w:rPr>
      <w:rFonts w:ascii="Times New Roman" w:eastAsia="宋体" w:hAnsi="Times New Roman" w:cs="Times New Roman"/>
      <w:szCs w:val="20"/>
    </w:rPr>
  </w:style>
  <w:style w:type="paragraph" w:styleId="aff8">
    <w:name w:val="Subtitle"/>
    <w:basedOn w:val="aa"/>
    <w:link w:val="Charb"/>
    <w:qFormat/>
    <w:rsid w:val="006E01B1"/>
    <w:pPr>
      <w:spacing w:before="240" w:after="60" w:line="312" w:lineRule="auto"/>
      <w:jc w:val="center"/>
      <w:outlineLvl w:val="1"/>
    </w:pPr>
    <w:rPr>
      <w:rFonts w:ascii="Arial" w:eastAsia="宋体" w:hAnsi="Arial" w:cs="Arial"/>
      <w:b/>
      <w:bCs/>
      <w:kern w:val="28"/>
      <w:sz w:val="32"/>
      <w:szCs w:val="32"/>
    </w:rPr>
  </w:style>
  <w:style w:type="character" w:customStyle="1" w:styleId="Charb">
    <w:name w:val="副标题 Char"/>
    <w:basedOn w:val="ac"/>
    <w:link w:val="aff8"/>
    <w:rsid w:val="006E01B1"/>
    <w:rPr>
      <w:rFonts w:ascii="Arial" w:eastAsia="宋体" w:hAnsi="Arial" w:cs="Arial"/>
      <w:b/>
      <w:bCs/>
      <w:kern w:val="28"/>
      <w:sz w:val="32"/>
      <w:szCs w:val="32"/>
    </w:rPr>
  </w:style>
  <w:style w:type="paragraph" w:styleId="aff9">
    <w:name w:val="List"/>
    <w:basedOn w:val="aa"/>
    <w:rsid w:val="006E01B1"/>
    <w:pPr>
      <w:ind w:left="200" w:hangingChars="200" w:hanging="200"/>
    </w:pPr>
    <w:rPr>
      <w:rFonts w:ascii="Times New Roman" w:eastAsia="宋体" w:hAnsi="Times New Roman" w:cs="Times New Roman"/>
      <w:szCs w:val="20"/>
    </w:rPr>
  </w:style>
  <w:style w:type="paragraph" w:styleId="50">
    <w:name w:val="List 5"/>
    <w:basedOn w:val="aa"/>
    <w:rsid w:val="006E01B1"/>
    <w:pPr>
      <w:ind w:leftChars="800" w:left="100" w:hangingChars="200" w:hanging="200"/>
    </w:pPr>
    <w:rPr>
      <w:rFonts w:ascii="Times New Roman" w:eastAsia="宋体" w:hAnsi="Times New Roman" w:cs="Times New Roman"/>
      <w:szCs w:val="20"/>
    </w:rPr>
  </w:style>
  <w:style w:type="paragraph" w:customStyle="1" w:styleId="xl46">
    <w:name w:val="xl46"/>
    <w:basedOn w:val="aa"/>
    <w:rsid w:val="006E01B1"/>
    <w:pPr>
      <w:widowControl/>
      <w:pBdr>
        <w:left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a6">
    <w:name w:val="前言、引言标题"/>
    <w:next w:val="aa"/>
    <w:rsid w:val="006E01B1"/>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7">
    <w:name w:val="三级条标题"/>
    <w:basedOn w:val="affa"/>
    <w:next w:val="aa"/>
    <w:rsid w:val="006E01B1"/>
    <w:pPr>
      <w:numPr>
        <w:ilvl w:val="4"/>
        <w:numId w:val="1"/>
      </w:numPr>
      <w:outlineLvl w:val="4"/>
    </w:pPr>
  </w:style>
  <w:style w:type="paragraph" w:customStyle="1" w:styleId="a">
    <w:name w:val="附录标识"/>
    <w:basedOn w:val="a6"/>
    <w:rsid w:val="006E01B1"/>
    <w:pPr>
      <w:numPr>
        <w:numId w:val="2"/>
      </w:numPr>
      <w:tabs>
        <w:tab w:val="left" w:pos="6405"/>
      </w:tabs>
      <w:spacing w:after="200"/>
    </w:pPr>
    <w:rPr>
      <w:sz w:val="21"/>
    </w:rPr>
  </w:style>
  <w:style w:type="paragraph" w:customStyle="1" w:styleId="a3">
    <w:name w:val="附录三级条标题"/>
    <w:basedOn w:val="a2"/>
    <w:next w:val="aa"/>
    <w:rsid w:val="006E01B1"/>
    <w:pPr>
      <w:numPr>
        <w:ilvl w:val="4"/>
      </w:numPr>
      <w:outlineLvl w:val="4"/>
    </w:pPr>
  </w:style>
  <w:style w:type="paragraph" w:customStyle="1" w:styleId="font6">
    <w:name w:val="font6"/>
    <w:basedOn w:val="aa"/>
    <w:rsid w:val="006E01B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38">
    <w:name w:val="xl38"/>
    <w:basedOn w:val="aa"/>
    <w:rsid w:val="006E01B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53">
    <w:name w:val="xl53"/>
    <w:basedOn w:val="aa"/>
    <w:rsid w:val="006E01B1"/>
    <w:pPr>
      <w:widowControl/>
      <w:pBdr>
        <w:left w:val="single" w:sz="8" w:space="0" w:color="auto"/>
        <w:bottom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9">
    <w:name w:val="xl49"/>
    <w:basedOn w:val="aa"/>
    <w:rsid w:val="006E01B1"/>
    <w:pPr>
      <w:widowControl/>
      <w:pBdr>
        <w:top w:val="single" w:sz="8" w:space="0" w:color="auto"/>
        <w:left w:val="single" w:sz="8" w:space="0" w:color="000000"/>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7">
    <w:name w:val="xl47"/>
    <w:basedOn w:val="aa"/>
    <w:rsid w:val="006E01B1"/>
    <w:pPr>
      <w:widowControl/>
      <w:pBdr>
        <w:bottom w:val="single" w:sz="8" w:space="0" w:color="auto"/>
        <w:right w:val="single" w:sz="8"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41">
    <w:name w:val="xl41"/>
    <w:basedOn w:val="aa"/>
    <w:rsid w:val="006E01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宋体" w:hAnsi="Times New Roman" w:cs="Times New Roman"/>
      <w:color w:val="000000"/>
      <w:kern w:val="0"/>
      <w:sz w:val="18"/>
      <w:szCs w:val="18"/>
    </w:rPr>
  </w:style>
  <w:style w:type="paragraph" w:customStyle="1" w:styleId="affb">
    <w:name w:val="标准书眉_偶数页"/>
    <w:basedOn w:val="aa"/>
    <w:next w:val="aa"/>
    <w:rsid w:val="006E01B1"/>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xl25">
    <w:name w:val="xl25"/>
    <w:basedOn w:val="aa"/>
    <w:rsid w:val="006E01B1"/>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a"/>
    <w:rsid w:val="006E01B1"/>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a"/>
    <w:rsid w:val="006E01B1"/>
    <w:pPr>
      <w:widowControl/>
      <w:pBdr>
        <w:top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7">
    <w:name w:val="xl37"/>
    <w:basedOn w:val="aa"/>
    <w:rsid w:val="006E01B1"/>
    <w:pPr>
      <w:widowControl/>
      <w:pBdr>
        <w:left w:val="single" w:sz="8" w:space="0" w:color="auto"/>
        <w:bottom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2">
    <w:name w:val="xl52"/>
    <w:basedOn w:val="aa"/>
    <w:rsid w:val="006E01B1"/>
    <w:pPr>
      <w:widowControl/>
      <w:pBdr>
        <w:bottom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8">
    <w:name w:val="xl48"/>
    <w:basedOn w:val="aa"/>
    <w:rsid w:val="006E01B1"/>
    <w:pPr>
      <w:widowControl/>
      <w:pBdr>
        <w:top w:val="single" w:sz="8" w:space="0" w:color="auto"/>
        <w:lef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4">
    <w:name w:val="xl44"/>
    <w:basedOn w:val="aa"/>
    <w:rsid w:val="006E01B1"/>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0">
    <w:name w:val="xl40"/>
    <w:basedOn w:val="aa"/>
    <w:rsid w:val="006E01B1"/>
    <w:pPr>
      <w:widowControl/>
      <w:pBdr>
        <w:bottom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
    <w:name w:val="xl24"/>
    <w:basedOn w:val="aa"/>
    <w:rsid w:val="006E01B1"/>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2">
    <w:name w:val="xl32"/>
    <w:basedOn w:val="aa"/>
    <w:rsid w:val="006E01B1"/>
    <w:pPr>
      <w:widowControl/>
      <w:pBdr>
        <w:top w:val="single" w:sz="8" w:space="0" w:color="auto"/>
        <w:lef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6">
    <w:name w:val="xl36"/>
    <w:basedOn w:val="aa"/>
    <w:rsid w:val="006E01B1"/>
    <w:pPr>
      <w:widowControl/>
      <w:pBdr>
        <w:top w:val="single" w:sz="8" w:space="0" w:color="auto"/>
        <w:lef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c">
    <w:name w:val="简单回函地址"/>
    <w:basedOn w:val="aa"/>
    <w:rsid w:val="006E01B1"/>
    <w:rPr>
      <w:rFonts w:ascii="Times New Roman" w:eastAsia="宋体" w:hAnsi="Times New Roman" w:cs="Times New Roman"/>
      <w:szCs w:val="20"/>
    </w:rPr>
  </w:style>
  <w:style w:type="paragraph" w:customStyle="1" w:styleId="xl51">
    <w:name w:val="xl51"/>
    <w:basedOn w:val="aa"/>
    <w:rsid w:val="006E01B1"/>
    <w:pPr>
      <w:widowControl/>
      <w:pBdr>
        <w:left w:val="single" w:sz="8" w:space="0" w:color="000000"/>
        <w:bottom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3">
    <w:name w:val="xl43"/>
    <w:basedOn w:val="aa"/>
    <w:rsid w:val="006E01B1"/>
    <w:pPr>
      <w:widowControl/>
      <w:pBdr>
        <w:top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28">
    <w:name w:val="xl28"/>
    <w:basedOn w:val="aa"/>
    <w:rsid w:val="006E01B1"/>
    <w:pPr>
      <w:widowControl/>
      <w:pBdr>
        <w:bottom w:val="single" w:sz="8" w:space="0" w:color="auto"/>
        <w:right w:val="single" w:sz="8" w:space="0" w:color="auto"/>
      </w:pBdr>
      <w:spacing w:before="100" w:beforeAutospacing="1" w:after="100" w:afterAutospacing="1"/>
      <w:jc w:val="right"/>
    </w:pPr>
    <w:rPr>
      <w:rFonts w:ascii="Times New Roman" w:eastAsia="宋体" w:hAnsi="Times New Roman" w:cs="Times New Roman"/>
      <w:kern w:val="0"/>
      <w:sz w:val="20"/>
      <w:szCs w:val="20"/>
    </w:rPr>
  </w:style>
  <w:style w:type="paragraph" w:customStyle="1" w:styleId="xl31">
    <w:name w:val="xl31"/>
    <w:basedOn w:val="aa"/>
    <w:rsid w:val="006E01B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a"/>
    <w:rsid w:val="006E01B1"/>
    <w:pPr>
      <w:widowControl/>
      <w:pBdr>
        <w:bottom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4">
    <w:name w:val="xl54"/>
    <w:basedOn w:val="aa"/>
    <w:rsid w:val="006E01B1"/>
    <w:pPr>
      <w:widowControl/>
      <w:pBdr>
        <w:top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50">
    <w:name w:val="xl50"/>
    <w:basedOn w:val="aa"/>
    <w:rsid w:val="006E01B1"/>
    <w:pPr>
      <w:widowControl/>
      <w:pBdr>
        <w:top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2">
    <w:name w:val="xl42"/>
    <w:basedOn w:val="aa"/>
    <w:rsid w:val="006E01B1"/>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宋体" w:hAnsi="Times New Roman" w:cs="Times New Roman"/>
      <w:color w:val="000000"/>
      <w:kern w:val="0"/>
      <w:sz w:val="18"/>
      <w:szCs w:val="18"/>
    </w:rPr>
  </w:style>
  <w:style w:type="paragraph" w:customStyle="1" w:styleId="xl39">
    <w:name w:val="xl39"/>
    <w:basedOn w:val="aa"/>
    <w:rsid w:val="006E01B1"/>
    <w:pPr>
      <w:widowControl/>
      <w:pBdr>
        <w:top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0">
    <w:name w:val="附录章标题"/>
    <w:next w:val="aa"/>
    <w:rsid w:val="006E01B1"/>
    <w:pPr>
      <w:numPr>
        <w:ilvl w:val="1"/>
        <w:numId w:val="2"/>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xl26">
    <w:name w:val="xl26"/>
    <w:basedOn w:val="aa"/>
    <w:rsid w:val="006E01B1"/>
    <w:pPr>
      <w:widowControl/>
      <w:pBdr>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4">
    <w:name w:val="xl34"/>
    <w:basedOn w:val="aa"/>
    <w:rsid w:val="006E01B1"/>
    <w:pPr>
      <w:widowControl/>
      <w:pBdr>
        <w:left w:val="single" w:sz="8" w:space="0" w:color="000000"/>
        <w:bottom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5">
    <w:name w:val="xl45"/>
    <w:basedOn w:val="aa"/>
    <w:rsid w:val="006E01B1"/>
    <w:pPr>
      <w:widowControl/>
      <w:pBdr>
        <w:bottom w:val="single" w:sz="8"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affa">
    <w:name w:val="二级条标题"/>
    <w:basedOn w:val="affd"/>
    <w:next w:val="aa"/>
    <w:rsid w:val="006E01B1"/>
    <w:pPr>
      <w:outlineLvl w:val="3"/>
    </w:pPr>
  </w:style>
  <w:style w:type="paragraph" w:customStyle="1" w:styleId="a2">
    <w:name w:val="附录二级条标题"/>
    <w:basedOn w:val="a1"/>
    <w:next w:val="aa"/>
    <w:rsid w:val="006E01B1"/>
    <w:pPr>
      <w:numPr>
        <w:ilvl w:val="3"/>
      </w:numPr>
      <w:outlineLvl w:val="3"/>
    </w:pPr>
  </w:style>
  <w:style w:type="paragraph" w:customStyle="1" w:styleId="font5">
    <w:name w:val="font5"/>
    <w:basedOn w:val="aa"/>
    <w:rsid w:val="006E01B1"/>
    <w:pPr>
      <w:widowControl/>
      <w:spacing w:before="100" w:beforeAutospacing="1" w:after="100" w:afterAutospacing="1"/>
      <w:jc w:val="left"/>
    </w:pPr>
    <w:rPr>
      <w:rFonts w:ascii="宋体" w:eastAsia="宋体" w:hAnsi="宋体" w:cs="宋体"/>
      <w:kern w:val="0"/>
      <w:sz w:val="18"/>
      <w:szCs w:val="18"/>
    </w:rPr>
  </w:style>
  <w:style w:type="paragraph" w:customStyle="1" w:styleId="xl29">
    <w:name w:val="xl29"/>
    <w:basedOn w:val="aa"/>
    <w:rsid w:val="006E01B1"/>
    <w:pPr>
      <w:widowControl/>
      <w:spacing w:before="100" w:beforeAutospacing="1" w:after="100" w:afterAutospacing="1"/>
    </w:pPr>
    <w:rPr>
      <w:rFonts w:ascii="Times New Roman" w:eastAsia="宋体" w:hAnsi="Times New Roman" w:cs="Times New Roman"/>
      <w:kern w:val="0"/>
      <w:szCs w:val="21"/>
    </w:rPr>
  </w:style>
  <w:style w:type="paragraph" w:customStyle="1" w:styleId="xl55">
    <w:name w:val="xl55"/>
    <w:basedOn w:val="aa"/>
    <w:rsid w:val="006E01B1"/>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18"/>
      <w:szCs w:val="18"/>
    </w:rPr>
  </w:style>
  <w:style w:type="paragraph" w:styleId="40">
    <w:name w:val="List 4"/>
    <w:basedOn w:val="aa"/>
    <w:rsid w:val="006E01B1"/>
    <w:pPr>
      <w:ind w:leftChars="600" w:left="100" w:hangingChars="200" w:hanging="200"/>
    </w:pPr>
    <w:rPr>
      <w:rFonts w:ascii="Times New Roman" w:eastAsia="宋体" w:hAnsi="Times New Roman" w:cs="Times New Roman"/>
      <w:szCs w:val="20"/>
    </w:rPr>
  </w:style>
  <w:style w:type="paragraph" w:styleId="affe">
    <w:name w:val="Normal (Web)"/>
    <w:basedOn w:val="aa"/>
    <w:rsid w:val="006E01B1"/>
    <w:pPr>
      <w:widowControl/>
      <w:spacing w:before="100" w:beforeAutospacing="1" w:after="100" w:afterAutospacing="1"/>
      <w:jc w:val="left"/>
    </w:pPr>
    <w:rPr>
      <w:rFonts w:ascii="宋体" w:eastAsia="宋体" w:hAnsi="宋体" w:cs="宋体"/>
      <w:kern w:val="0"/>
      <w:szCs w:val="20"/>
    </w:rPr>
  </w:style>
  <w:style w:type="paragraph" w:styleId="afff">
    <w:name w:val="Title"/>
    <w:basedOn w:val="aa"/>
    <w:link w:val="Charc"/>
    <w:qFormat/>
    <w:rsid w:val="006E01B1"/>
    <w:pPr>
      <w:spacing w:before="240" w:after="60"/>
      <w:jc w:val="center"/>
      <w:outlineLvl w:val="0"/>
    </w:pPr>
    <w:rPr>
      <w:rFonts w:ascii="Arial" w:eastAsia="宋体" w:hAnsi="Arial" w:cs="Arial"/>
      <w:b/>
      <w:bCs/>
      <w:sz w:val="32"/>
      <w:szCs w:val="32"/>
    </w:rPr>
  </w:style>
  <w:style w:type="character" w:customStyle="1" w:styleId="Charc">
    <w:name w:val="标题 Char"/>
    <w:basedOn w:val="ac"/>
    <w:link w:val="afff"/>
    <w:rsid w:val="006E01B1"/>
    <w:rPr>
      <w:rFonts w:ascii="Arial" w:eastAsia="宋体" w:hAnsi="Arial" w:cs="Arial"/>
      <w:b/>
      <w:bCs/>
      <w:sz w:val="32"/>
      <w:szCs w:val="32"/>
    </w:rPr>
  </w:style>
  <w:style w:type="paragraph" w:customStyle="1" w:styleId="afff0">
    <w:name w:val="章标题"/>
    <w:next w:val="aa"/>
    <w:rsid w:val="006E01B1"/>
    <w:pPr>
      <w:tabs>
        <w:tab w:val="num" w:pos="567"/>
      </w:tabs>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8">
    <w:name w:val="四级条标题"/>
    <w:basedOn w:val="a7"/>
    <w:next w:val="aa"/>
    <w:rsid w:val="006E01B1"/>
    <w:pPr>
      <w:numPr>
        <w:ilvl w:val="5"/>
      </w:numPr>
      <w:outlineLvl w:val="5"/>
    </w:pPr>
  </w:style>
  <w:style w:type="paragraph" w:customStyle="1" w:styleId="a4">
    <w:name w:val="附录四级条标题"/>
    <w:basedOn w:val="a3"/>
    <w:next w:val="aa"/>
    <w:rsid w:val="006E01B1"/>
    <w:pPr>
      <w:numPr>
        <w:ilvl w:val="5"/>
      </w:numPr>
      <w:outlineLvl w:val="5"/>
    </w:pPr>
  </w:style>
  <w:style w:type="paragraph" w:customStyle="1" w:styleId="font7">
    <w:name w:val="font7"/>
    <w:basedOn w:val="aa"/>
    <w:rsid w:val="006E01B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7">
    <w:name w:val="xl27"/>
    <w:basedOn w:val="aa"/>
    <w:rsid w:val="006E01B1"/>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20"/>
      <w:szCs w:val="20"/>
    </w:rPr>
  </w:style>
  <w:style w:type="paragraph" w:styleId="24">
    <w:name w:val="List Continue 2"/>
    <w:basedOn w:val="aa"/>
    <w:rsid w:val="006E01B1"/>
    <w:pPr>
      <w:spacing w:after="120"/>
      <w:ind w:leftChars="400" w:left="840"/>
    </w:pPr>
    <w:rPr>
      <w:rFonts w:ascii="Times New Roman" w:eastAsia="宋体" w:hAnsi="Times New Roman" w:cs="Times New Roman"/>
      <w:szCs w:val="20"/>
    </w:rPr>
  </w:style>
  <w:style w:type="paragraph" w:styleId="32">
    <w:name w:val="List Continue 3"/>
    <w:basedOn w:val="aa"/>
    <w:rsid w:val="006E01B1"/>
    <w:pPr>
      <w:spacing w:after="120"/>
      <w:ind w:leftChars="600" w:left="1260"/>
    </w:pPr>
    <w:rPr>
      <w:rFonts w:ascii="Times New Roman" w:eastAsia="宋体" w:hAnsi="Times New Roman" w:cs="Times New Roman"/>
      <w:szCs w:val="20"/>
    </w:rPr>
  </w:style>
  <w:style w:type="paragraph" w:customStyle="1" w:styleId="affd">
    <w:name w:val="一级条标题"/>
    <w:next w:val="aa"/>
    <w:rsid w:val="006E01B1"/>
    <w:pPr>
      <w:tabs>
        <w:tab w:val="num" w:pos="340"/>
      </w:tabs>
      <w:ind w:left="340" w:hanging="340"/>
      <w:outlineLvl w:val="2"/>
    </w:pPr>
    <w:rPr>
      <w:rFonts w:ascii="Times New Roman" w:eastAsia="黑体" w:hAnsi="Times New Roman" w:cs="Times New Roman"/>
      <w:kern w:val="0"/>
      <w:szCs w:val="20"/>
    </w:rPr>
  </w:style>
  <w:style w:type="paragraph" w:customStyle="1" w:styleId="a9">
    <w:name w:val="五级条标题"/>
    <w:basedOn w:val="a8"/>
    <w:next w:val="aa"/>
    <w:rsid w:val="006E01B1"/>
    <w:pPr>
      <w:numPr>
        <w:ilvl w:val="6"/>
      </w:numPr>
      <w:outlineLvl w:val="6"/>
    </w:pPr>
  </w:style>
  <w:style w:type="paragraph" w:customStyle="1" w:styleId="a1">
    <w:name w:val="附录一级条标题"/>
    <w:basedOn w:val="a0"/>
    <w:next w:val="aa"/>
    <w:rsid w:val="006E01B1"/>
    <w:pPr>
      <w:numPr>
        <w:ilvl w:val="2"/>
      </w:numPr>
      <w:autoSpaceDN w:val="0"/>
      <w:spacing w:beforeLines="0" w:before="0" w:afterLines="0" w:after="0"/>
      <w:outlineLvl w:val="2"/>
    </w:pPr>
  </w:style>
  <w:style w:type="paragraph" w:customStyle="1" w:styleId="a5">
    <w:name w:val="附录五级条标题"/>
    <w:basedOn w:val="a4"/>
    <w:next w:val="aa"/>
    <w:rsid w:val="006E01B1"/>
    <w:pPr>
      <w:numPr>
        <w:ilvl w:val="6"/>
      </w:numPr>
      <w:outlineLvl w:val="6"/>
    </w:pPr>
  </w:style>
  <w:style w:type="character" w:customStyle="1" w:styleId="25">
    <w:name w:val="页码2"/>
    <w:basedOn w:val="ac"/>
    <w:rsid w:val="00843DD4"/>
  </w:style>
  <w:style w:type="paragraph" w:customStyle="1" w:styleId="tgt">
    <w:name w:val="tgt"/>
    <w:basedOn w:val="aa"/>
    <w:rsid w:val="006B776B"/>
    <w:pPr>
      <w:widowControl/>
      <w:spacing w:before="100" w:beforeAutospacing="1" w:after="100" w:afterAutospacing="1"/>
      <w:jc w:val="left"/>
    </w:pPr>
    <w:rPr>
      <w:rFonts w:ascii="宋体" w:eastAsia="宋体" w:hAnsi="宋体" w:cs="宋体"/>
      <w:kern w:val="0"/>
      <w:szCs w:val="24"/>
    </w:rPr>
  </w:style>
  <w:style w:type="paragraph" w:styleId="afff1">
    <w:name w:val="footnote text"/>
    <w:basedOn w:val="aa"/>
    <w:link w:val="Chard"/>
    <w:rsid w:val="00A70C3A"/>
    <w:pPr>
      <w:snapToGrid w:val="0"/>
      <w:jc w:val="left"/>
    </w:pPr>
    <w:rPr>
      <w:rFonts w:ascii="Times New Roman" w:eastAsia="宋体" w:hAnsi="Times New Roman" w:cs="Times New Roman"/>
      <w:sz w:val="18"/>
      <w:szCs w:val="20"/>
    </w:rPr>
  </w:style>
  <w:style w:type="character" w:customStyle="1" w:styleId="Chard">
    <w:name w:val="脚注文本 Char"/>
    <w:basedOn w:val="ac"/>
    <w:link w:val="afff1"/>
    <w:rsid w:val="00A70C3A"/>
    <w:rPr>
      <w:rFonts w:ascii="Times New Roman" w:eastAsia="宋体" w:hAnsi="Times New Roman" w:cs="Times New Roman"/>
      <w:sz w:val="18"/>
      <w:szCs w:val="20"/>
    </w:rPr>
  </w:style>
  <w:style w:type="paragraph" w:styleId="33">
    <w:name w:val="Body Text Indent 3"/>
    <w:basedOn w:val="aa"/>
    <w:link w:val="3Char0"/>
    <w:rsid w:val="00A70C3A"/>
    <w:pPr>
      <w:adjustRightInd w:val="0"/>
      <w:snapToGrid w:val="0"/>
      <w:spacing w:line="360" w:lineRule="auto"/>
      <w:ind w:firstLineChars="200" w:firstLine="480"/>
      <w:jc w:val="left"/>
    </w:pPr>
    <w:rPr>
      <w:rFonts w:ascii="宋体" w:eastAsia="宋体" w:hAnsi="宋体" w:cs="Times New Roman"/>
      <w:color w:val="FF0000"/>
      <w:szCs w:val="24"/>
    </w:rPr>
  </w:style>
  <w:style w:type="character" w:customStyle="1" w:styleId="3Char0">
    <w:name w:val="正文文本缩进 3 Char"/>
    <w:basedOn w:val="ac"/>
    <w:link w:val="33"/>
    <w:rsid w:val="00A70C3A"/>
    <w:rPr>
      <w:rFonts w:ascii="宋体" w:eastAsia="宋体" w:hAnsi="宋体" w:cs="Times New Roman"/>
      <w:color w:val="FF0000"/>
      <w:sz w:val="24"/>
      <w:szCs w:val="24"/>
    </w:rPr>
  </w:style>
  <w:style w:type="character" w:styleId="afff2">
    <w:name w:val="page number"/>
    <w:basedOn w:val="ac"/>
    <w:rsid w:val="00A70C3A"/>
  </w:style>
  <w:style w:type="character" w:styleId="afff3">
    <w:name w:val="footnote reference"/>
    <w:basedOn w:val="ac"/>
    <w:rsid w:val="00A70C3A"/>
    <w:rPr>
      <w:vertAlign w:val="superscript"/>
    </w:rPr>
  </w:style>
  <w:style w:type="paragraph" w:customStyle="1" w:styleId="afff4">
    <w:name w:val="参考文献、索引标题"/>
    <w:basedOn w:val="a6"/>
    <w:next w:val="aa"/>
    <w:rsid w:val="00A70C3A"/>
    <w:pPr>
      <w:numPr>
        <w:numId w:val="0"/>
      </w:numPr>
      <w:spacing w:after="200"/>
    </w:pPr>
    <w:rPr>
      <w:sz w:val="21"/>
    </w:rPr>
  </w:style>
  <w:style w:type="paragraph" w:customStyle="1" w:styleId="tgt2">
    <w:name w:val="tgt2"/>
    <w:basedOn w:val="aa"/>
    <w:rsid w:val="00A70C3A"/>
    <w:pPr>
      <w:widowControl/>
      <w:spacing w:after="150" w:line="360" w:lineRule="auto"/>
      <w:jc w:val="left"/>
    </w:pPr>
    <w:rPr>
      <w:rFonts w:ascii="宋体" w:eastAsia="宋体" w:hAnsi="宋体" w:cs="宋体"/>
      <w:b/>
      <w:bCs/>
      <w:kern w:val="0"/>
      <w:sz w:val="36"/>
      <w:szCs w:val="36"/>
    </w:rPr>
  </w:style>
  <w:style w:type="paragraph" w:customStyle="1" w:styleId="ordinary-output">
    <w:name w:val="ordinary-output"/>
    <w:basedOn w:val="aa"/>
    <w:rsid w:val="00A70C3A"/>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high-light-bg4">
    <w:name w:val="high-light-bg4"/>
    <w:basedOn w:val="ac"/>
    <w:rsid w:val="00A70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E015CC"/>
    <w:pPr>
      <w:widowControl w:val="0"/>
      <w:jc w:val="both"/>
    </w:pPr>
    <w:rPr>
      <w:sz w:val="24"/>
    </w:rPr>
  </w:style>
  <w:style w:type="paragraph" w:styleId="1">
    <w:name w:val="heading 1"/>
    <w:basedOn w:val="aa"/>
    <w:next w:val="aa"/>
    <w:link w:val="1Char"/>
    <w:autoRedefine/>
    <w:qFormat/>
    <w:rsid w:val="00C21A9A"/>
    <w:pPr>
      <w:keepNext/>
      <w:spacing w:before="120" w:after="120" w:line="360" w:lineRule="auto"/>
      <w:jc w:val="center"/>
      <w:outlineLvl w:val="0"/>
    </w:pPr>
    <w:rPr>
      <w:rFonts w:ascii="Times New Roman" w:eastAsia="宋体" w:hAnsi="Times New Roman" w:cs="Times New Roman"/>
      <w:b/>
      <w:bCs/>
      <w:color w:val="000000" w:themeColor="text1"/>
      <w:sz w:val="36"/>
      <w:szCs w:val="36"/>
    </w:rPr>
  </w:style>
  <w:style w:type="paragraph" w:styleId="2">
    <w:name w:val="heading 2"/>
    <w:aliases w:val="节"/>
    <w:basedOn w:val="aa"/>
    <w:next w:val="ab"/>
    <w:link w:val="2Char"/>
    <w:autoRedefine/>
    <w:qFormat/>
    <w:rsid w:val="00DE3490"/>
    <w:pPr>
      <w:keepNext/>
      <w:keepLines/>
      <w:numPr>
        <w:ilvl w:val="1"/>
        <w:numId w:val="1"/>
      </w:numPr>
      <w:tabs>
        <w:tab w:val="left" w:pos="2730"/>
      </w:tabs>
      <w:snapToGrid w:val="0"/>
      <w:spacing w:line="360" w:lineRule="auto"/>
      <w:ind w:right="91"/>
      <w:outlineLvl w:val="1"/>
    </w:pPr>
    <w:rPr>
      <w:rFonts w:ascii="Times New Roman" w:eastAsia="黑体" w:hAnsi="Times New Roman" w:cs="Times New Roman"/>
      <w:b/>
      <w:bCs/>
      <w:sz w:val="28"/>
      <w:szCs w:val="28"/>
    </w:rPr>
  </w:style>
  <w:style w:type="paragraph" w:styleId="3">
    <w:name w:val="heading 3"/>
    <w:basedOn w:val="aa"/>
    <w:next w:val="ab"/>
    <w:link w:val="3Char"/>
    <w:autoRedefine/>
    <w:qFormat/>
    <w:rsid w:val="00DE3490"/>
    <w:pPr>
      <w:keepNext/>
      <w:keepLines/>
      <w:numPr>
        <w:ilvl w:val="2"/>
        <w:numId w:val="1"/>
      </w:numPr>
      <w:snapToGrid w:val="0"/>
      <w:spacing w:line="360" w:lineRule="auto"/>
      <w:outlineLvl w:val="2"/>
    </w:pPr>
    <w:rPr>
      <w:rFonts w:ascii="宋体" w:eastAsia="宋体" w:hAnsi="宋体" w:cs="Times New Roman"/>
      <w:b/>
      <w:szCs w:val="24"/>
    </w:rPr>
  </w:style>
  <w:style w:type="paragraph" w:styleId="4">
    <w:name w:val="heading 4"/>
    <w:basedOn w:val="aa"/>
    <w:next w:val="ab"/>
    <w:link w:val="4Char"/>
    <w:autoRedefine/>
    <w:qFormat/>
    <w:rsid w:val="00DE3490"/>
    <w:pPr>
      <w:keepNext/>
      <w:keepLines/>
      <w:numPr>
        <w:ilvl w:val="3"/>
        <w:numId w:val="1"/>
      </w:numPr>
      <w:spacing w:line="360" w:lineRule="auto"/>
      <w:outlineLvl w:val="3"/>
    </w:pPr>
    <w:rPr>
      <w:rFonts w:ascii="宋体" w:eastAsia="宋体" w:hAnsi="宋体" w:cs="Times New Roman"/>
      <w:sz w:val="28"/>
      <w:szCs w:val="28"/>
    </w:rPr>
  </w:style>
  <w:style w:type="paragraph" w:styleId="5">
    <w:name w:val="heading 5"/>
    <w:basedOn w:val="aa"/>
    <w:next w:val="aa"/>
    <w:link w:val="5Char"/>
    <w:qFormat/>
    <w:rsid w:val="006E01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a"/>
    <w:next w:val="aa"/>
    <w:link w:val="6Char"/>
    <w:qFormat/>
    <w:rsid w:val="006E01B1"/>
    <w:pPr>
      <w:keepNext/>
      <w:keepLines/>
      <w:spacing w:before="240" w:after="64" w:line="320" w:lineRule="auto"/>
      <w:outlineLvl w:val="5"/>
    </w:pPr>
    <w:rPr>
      <w:rFonts w:ascii="Arial" w:eastAsia="黑体" w:hAnsi="Arial" w:cs="Times New Roman"/>
      <w:b/>
      <w:bCs/>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ate"/>
    <w:basedOn w:val="aa"/>
    <w:next w:val="aa"/>
    <w:link w:val="Char"/>
    <w:unhideWhenUsed/>
    <w:rsid w:val="00085D38"/>
    <w:pPr>
      <w:ind w:leftChars="2500" w:left="100"/>
    </w:pPr>
  </w:style>
  <w:style w:type="character" w:customStyle="1" w:styleId="Char">
    <w:name w:val="日期 Char"/>
    <w:basedOn w:val="ac"/>
    <w:link w:val="af"/>
    <w:rsid w:val="00085D38"/>
  </w:style>
  <w:style w:type="paragraph" w:styleId="af0">
    <w:name w:val="header"/>
    <w:basedOn w:val="aa"/>
    <w:link w:val="Char0"/>
    <w:unhideWhenUsed/>
    <w:rsid w:val="009837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c"/>
    <w:link w:val="af0"/>
    <w:rsid w:val="00983709"/>
    <w:rPr>
      <w:sz w:val="18"/>
      <w:szCs w:val="18"/>
    </w:rPr>
  </w:style>
  <w:style w:type="paragraph" w:styleId="af1">
    <w:name w:val="footer"/>
    <w:basedOn w:val="aa"/>
    <w:link w:val="Char1"/>
    <w:unhideWhenUsed/>
    <w:rsid w:val="00983709"/>
    <w:pPr>
      <w:tabs>
        <w:tab w:val="center" w:pos="4153"/>
        <w:tab w:val="right" w:pos="8306"/>
      </w:tabs>
      <w:snapToGrid w:val="0"/>
      <w:jc w:val="left"/>
    </w:pPr>
    <w:rPr>
      <w:sz w:val="18"/>
      <w:szCs w:val="18"/>
    </w:rPr>
  </w:style>
  <w:style w:type="character" w:customStyle="1" w:styleId="Char1">
    <w:name w:val="页脚 Char"/>
    <w:basedOn w:val="ac"/>
    <w:link w:val="af1"/>
    <w:rsid w:val="00983709"/>
    <w:rPr>
      <w:sz w:val="18"/>
      <w:szCs w:val="18"/>
    </w:rPr>
  </w:style>
  <w:style w:type="paragraph" w:styleId="af2">
    <w:name w:val="List Paragraph"/>
    <w:basedOn w:val="aa"/>
    <w:uiPriority w:val="34"/>
    <w:qFormat/>
    <w:rsid w:val="00A46C41"/>
    <w:pPr>
      <w:ind w:firstLineChars="200" w:firstLine="420"/>
    </w:pPr>
  </w:style>
  <w:style w:type="character" w:customStyle="1" w:styleId="1Char">
    <w:name w:val="标题 1 Char"/>
    <w:basedOn w:val="ac"/>
    <w:link w:val="1"/>
    <w:rsid w:val="00C21A9A"/>
    <w:rPr>
      <w:rFonts w:ascii="Times New Roman" w:eastAsia="宋体" w:hAnsi="Times New Roman" w:cs="Times New Roman"/>
      <w:b/>
      <w:bCs/>
      <w:color w:val="000000" w:themeColor="text1"/>
      <w:sz w:val="36"/>
      <w:szCs w:val="36"/>
    </w:rPr>
  </w:style>
  <w:style w:type="character" w:customStyle="1" w:styleId="2Char">
    <w:name w:val="标题 2 Char"/>
    <w:aliases w:val="节 Char"/>
    <w:basedOn w:val="ac"/>
    <w:link w:val="2"/>
    <w:rsid w:val="00DE3490"/>
    <w:rPr>
      <w:rFonts w:ascii="Times New Roman" w:eastAsia="黑体" w:hAnsi="Times New Roman" w:cs="Times New Roman"/>
      <w:b/>
      <w:bCs/>
      <w:sz w:val="28"/>
      <w:szCs w:val="28"/>
    </w:rPr>
  </w:style>
  <w:style w:type="character" w:customStyle="1" w:styleId="3Char">
    <w:name w:val="标题 3 Char"/>
    <w:basedOn w:val="ac"/>
    <w:link w:val="3"/>
    <w:rsid w:val="00DE3490"/>
    <w:rPr>
      <w:rFonts w:ascii="宋体" w:eastAsia="宋体" w:hAnsi="宋体" w:cs="Times New Roman"/>
      <w:b/>
      <w:sz w:val="24"/>
      <w:szCs w:val="24"/>
    </w:rPr>
  </w:style>
  <w:style w:type="character" w:customStyle="1" w:styleId="4Char">
    <w:name w:val="标题 4 Char"/>
    <w:basedOn w:val="ac"/>
    <w:link w:val="4"/>
    <w:rsid w:val="00DE3490"/>
    <w:rPr>
      <w:rFonts w:ascii="宋体" w:eastAsia="宋体" w:hAnsi="宋体" w:cs="Times New Roman"/>
      <w:sz w:val="28"/>
      <w:szCs w:val="28"/>
    </w:rPr>
  </w:style>
  <w:style w:type="paragraph" w:styleId="ab">
    <w:name w:val="Normal Indent"/>
    <w:basedOn w:val="aa"/>
    <w:unhideWhenUsed/>
    <w:rsid w:val="00DE3490"/>
    <w:pPr>
      <w:ind w:firstLineChars="200" w:firstLine="420"/>
    </w:pPr>
  </w:style>
  <w:style w:type="paragraph" w:customStyle="1" w:styleId="Default">
    <w:name w:val="Default"/>
    <w:rsid w:val="00DE404E"/>
    <w:pPr>
      <w:widowControl w:val="0"/>
      <w:autoSpaceDE w:val="0"/>
      <w:autoSpaceDN w:val="0"/>
      <w:adjustRightInd w:val="0"/>
    </w:pPr>
    <w:rPr>
      <w:rFonts w:ascii="Helvetica" w:eastAsia="宋体" w:hAnsi="Helvetica" w:cs="Times New Roman"/>
      <w:color w:val="000000"/>
      <w:kern w:val="0"/>
      <w:sz w:val="24"/>
      <w:szCs w:val="24"/>
    </w:rPr>
  </w:style>
  <w:style w:type="character" w:customStyle="1" w:styleId="EmailStyle281">
    <w:name w:val="EmailStyle281"/>
    <w:basedOn w:val="ac"/>
    <w:semiHidden/>
    <w:rsid w:val="00B94263"/>
    <w:rPr>
      <w:color w:val="000000"/>
    </w:rPr>
  </w:style>
  <w:style w:type="paragraph" w:customStyle="1" w:styleId="af3">
    <w:name w:val="+列表编号"/>
    <w:basedOn w:val="aa"/>
    <w:autoRedefine/>
    <w:rsid w:val="00966B42"/>
    <w:pPr>
      <w:tabs>
        <w:tab w:val="center" w:pos="4200"/>
        <w:tab w:val="right" w:pos="8400"/>
      </w:tabs>
      <w:jc w:val="center"/>
    </w:pPr>
    <w:rPr>
      <w:rFonts w:asciiTheme="minorEastAsia" w:hAnsiTheme="minorEastAsia" w:cs="宋体"/>
      <w:b/>
      <w:kern w:val="0"/>
      <w:szCs w:val="24"/>
    </w:rPr>
  </w:style>
  <w:style w:type="paragraph" w:customStyle="1" w:styleId="10">
    <w:name w:val="样式 正文首行缩进 + 首行缩进:  1 字符"/>
    <w:basedOn w:val="ab"/>
    <w:next w:val="af2"/>
    <w:rsid w:val="00B94263"/>
    <w:pPr>
      <w:adjustRightInd w:val="0"/>
      <w:spacing w:line="360" w:lineRule="auto"/>
      <w:ind w:firstLine="100"/>
      <w:textAlignment w:val="baseline"/>
    </w:pPr>
    <w:rPr>
      <w:rFonts w:ascii="Times New Roman" w:eastAsia="宋体" w:hAnsi="Times New Roman" w:cs="宋体"/>
      <w:kern w:val="0"/>
      <w:szCs w:val="20"/>
    </w:rPr>
  </w:style>
  <w:style w:type="paragraph" w:customStyle="1" w:styleId="20">
    <w:name w:val="+列表2"/>
    <w:basedOn w:val="aa"/>
    <w:rsid w:val="00B94263"/>
    <w:pPr>
      <w:jc w:val="center"/>
    </w:pPr>
    <w:rPr>
      <w:rFonts w:ascii="Times New Roman" w:eastAsia="宋体" w:hAnsi="Times New Roman" w:cs="Times New Roman"/>
      <w:szCs w:val="21"/>
    </w:rPr>
  </w:style>
  <w:style w:type="table" w:customStyle="1" w:styleId="af4">
    <w:name w:val="+列表框"/>
    <w:basedOn w:val="ad"/>
    <w:rsid w:val="00B94263"/>
    <w:pPr>
      <w:jc w:val="center"/>
    </w:pPr>
    <w:rPr>
      <w:rFonts w:ascii="Times New Roman" w:eastAsia="宋体" w:hAnsi="Times New Roman" w:cs="Times New Roman"/>
      <w:kern w:val="0"/>
      <w:sz w:val="20"/>
      <w:szCs w:val="20"/>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f5">
    <w:name w:val="Body Text"/>
    <w:basedOn w:val="aa"/>
    <w:link w:val="Char2"/>
    <w:unhideWhenUsed/>
    <w:rsid w:val="00B94263"/>
    <w:pPr>
      <w:spacing w:after="120"/>
    </w:pPr>
  </w:style>
  <w:style w:type="character" w:customStyle="1" w:styleId="Char2">
    <w:name w:val="正文文本 Char"/>
    <w:basedOn w:val="ac"/>
    <w:link w:val="af5"/>
    <w:uiPriority w:val="99"/>
    <w:semiHidden/>
    <w:rsid w:val="00B94263"/>
  </w:style>
  <w:style w:type="paragraph" w:styleId="af6">
    <w:name w:val="Body Text First Indent"/>
    <w:basedOn w:val="af5"/>
    <w:link w:val="Char3"/>
    <w:unhideWhenUsed/>
    <w:rsid w:val="00B94263"/>
    <w:pPr>
      <w:ind w:firstLineChars="100" w:firstLine="420"/>
    </w:pPr>
  </w:style>
  <w:style w:type="character" w:customStyle="1" w:styleId="Char3">
    <w:name w:val="正文首行缩进 Char"/>
    <w:basedOn w:val="Char2"/>
    <w:link w:val="af6"/>
    <w:uiPriority w:val="99"/>
    <w:semiHidden/>
    <w:rsid w:val="00B94263"/>
  </w:style>
  <w:style w:type="paragraph" w:styleId="af7">
    <w:name w:val="Balloon Text"/>
    <w:basedOn w:val="aa"/>
    <w:link w:val="Char4"/>
    <w:unhideWhenUsed/>
    <w:rsid w:val="009F383E"/>
    <w:rPr>
      <w:sz w:val="18"/>
      <w:szCs w:val="18"/>
    </w:rPr>
  </w:style>
  <w:style w:type="character" w:customStyle="1" w:styleId="Char4">
    <w:name w:val="批注框文本 Char"/>
    <w:basedOn w:val="ac"/>
    <w:link w:val="af7"/>
    <w:rsid w:val="009F383E"/>
    <w:rPr>
      <w:sz w:val="18"/>
      <w:szCs w:val="18"/>
    </w:rPr>
  </w:style>
  <w:style w:type="paragraph" w:customStyle="1" w:styleId="CB00">
    <w:name w:val="CB00"/>
    <w:qFormat/>
    <w:rsid w:val="00B2656A"/>
    <w:pPr>
      <w:spacing w:before="120" w:after="120" w:line="360" w:lineRule="auto"/>
      <w:ind w:firstLineChars="200" w:firstLine="200"/>
    </w:pPr>
    <w:rPr>
      <w:rFonts w:ascii="Arial" w:eastAsia="宋体" w:hAnsi="Arial" w:cs="Times New Roman"/>
      <w:sz w:val="24"/>
      <w:szCs w:val="24"/>
    </w:rPr>
  </w:style>
  <w:style w:type="character" w:styleId="af8">
    <w:name w:val="annotation reference"/>
    <w:basedOn w:val="ac"/>
    <w:unhideWhenUsed/>
    <w:rsid w:val="009525D9"/>
    <w:rPr>
      <w:sz w:val="21"/>
      <w:szCs w:val="21"/>
    </w:rPr>
  </w:style>
  <w:style w:type="paragraph" w:styleId="af9">
    <w:name w:val="annotation text"/>
    <w:basedOn w:val="aa"/>
    <w:link w:val="Char5"/>
    <w:unhideWhenUsed/>
    <w:rsid w:val="009525D9"/>
    <w:pPr>
      <w:jc w:val="left"/>
    </w:pPr>
  </w:style>
  <w:style w:type="character" w:customStyle="1" w:styleId="Char5">
    <w:name w:val="批注文字 Char"/>
    <w:basedOn w:val="ac"/>
    <w:link w:val="af9"/>
    <w:rsid w:val="009525D9"/>
  </w:style>
  <w:style w:type="paragraph" w:styleId="afa">
    <w:name w:val="annotation subject"/>
    <w:basedOn w:val="af9"/>
    <w:next w:val="af9"/>
    <w:link w:val="Char6"/>
    <w:unhideWhenUsed/>
    <w:rsid w:val="009525D9"/>
    <w:rPr>
      <w:b/>
      <w:bCs/>
    </w:rPr>
  </w:style>
  <w:style w:type="character" w:customStyle="1" w:styleId="Char6">
    <w:name w:val="批注主题 Char"/>
    <w:basedOn w:val="Char5"/>
    <w:link w:val="afa"/>
    <w:rsid w:val="009525D9"/>
    <w:rPr>
      <w:b/>
      <w:bCs/>
    </w:rPr>
  </w:style>
  <w:style w:type="paragraph" w:styleId="afb">
    <w:name w:val="Document Map"/>
    <w:basedOn w:val="aa"/>
    <w:link w:val="Char7"/>
    <w:semiHidden/>
    <w:unhideWhenUsed/>
    <w:rsid w:val="008163C8"/>
    <w:rPr>
      <w:rFonts w:ascii="宋体" w:eastAsia="宋体"/>
      <w:sz w:val="18"/>
      <w:szCs w:val="18"/>
    </w:rPr>
  </w:style>
  <w:style w:type="character" w:customStyle="1" w:styleId="Char7">
    <w:name w:val="文档结构图 Char"/>
    <w:basedOn w:val="ac"/>
    <w:link w:val="afb"/>
    <w:semiHidden/>
    <w:rsid w:val="008163C8"/>
    <w:rPr>
      <w:rFonts w:ascii="宋体" w:eastAsia="宋体"/>
      <w:sz w:val="18"/>
      <w:szCs w:val="18"/>
    </w:rPr>
  </w:style>
  <w:style w:type="paragraph" w:customStyle="1" w:styleId="afc">
    <w:name w:val="+正文"/>
    <w:basedOn w:val="aa"/>
    <w:link w:val="Char8"/>
    <w:rsid w:val="00B17471"/>
    <w:pPr>
      <w:spacing w:line="360" w:lineRule="auto"/>
      <w:ind w:firstLineChars="200" w:firstLine="200"/>
    </w:pPr>
    <w:rPr>
      <w:rFonts w:ascii="Times New Roman" w:eastAsia="宋体" w:hAnsi="Times New Roman" w:cs="Times New Roman"/>
      <w:szCs w:val="28"/>
    </w:rPr>
  </w:style>
  <w:style w:type="character" w:customStyle="1" w:styleId="Char8">
    <w:name w:val="+正文 Char"/>
    <w:link w:val="afc"/>
    <w:locked/>
    <w:rsid w:val="00B17471"/>
    <w:rPr>
      <w:rFonts w:ascii="Times New Roman" w:eastAsia="宋体" w:hAnsi="Times New Roman" w:cs="Times New Roman"/>
      <w:sz w:val="24"/>
      <w:szCs w:val="28"/>
    </w:rPr>
  </w:style>
  <w:style w:type="table" w:styleId="afd">
    <w:name w:val="Table Grid"/>
    <w:basedOn w:val="ad"/>
    <w:uiPriority w:val="59"/>
    <w:rsid w:val="00925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a"/>
    <w:uiPriority w:val="39"/>
    <w:unhideWhenUsed/>
    <w:qFormat/>
    <w:rsid w:val="00BB537E"/>
    <w:pPr>
      <w:keepLines/>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a"/>
    <w:next w:val="aa"/>
    <w:autoRedefine/>
    <w:uiPriority w:val="39"/>
    <w:unhideWhenUsed/>
    <w:qFormat/>
    <w:rsid w:val="00BB537E"/>
    <w:pPr>
      <w:widowControl/>
      <w:spacing w:after="100" w:line="276" w:lineRule="auto"/>
      <w:ind w:left="220"/>
      <w:jc w:val="left"/>
    </w:pPr>
    <w:rPr>
      <w:kern w:val="0"/>
      <w:sz w:val="22"/>
    </w:rPr>
  </w:style>
  <w:style w:type="paragraph" w:styleId="11">
    <w:name w:val="toc 1"/>
    <w:basedOn w:val="aa"/>
    <w:next w:val="aa"/>
    <w:autoRedefine/>
    <w:uiPriority w:val="39"/>
    <w:unhideWhenUsed/>
    <w:qFormat/>
    <w:rsid w:val="001B57D7"/>
    <w:pPr>
      <w:widowControl/>
      <w:tabs>
        <w:tab w:val="right" w:leader="dot" w:pos="8296"/>
      </w:tabs>
      <w:jc w:val="left"/>
    </w:pPr>
    <w:rPr>
      <w:rFonts w:ascii="黑体" w:eastAsia="黑体" w:hAnsi="黑体" w:cs="Times New Roman"/>
      <w:noProof/>
      <w:kern w:val="0"/>
      <w:szCs w:val="28"/>
    </w:rPr>
  </w:style>
  <w:style w:type="paragraph" w:styleId="30">
    <w:name w:val="toc 3"/>
    <w:basedOn w:val="aa"/>
    <w:next w:val="aa"/>
    <w:autoRedefine/>
    <w:uiPriority w:val="39"/>
    <w:semiHidden/>
    <w:unhideWhenUsed/>
    <w:qFormat/>
    <w:rsid w:val="00BB537E"/>
    <w:pPr>
      <w:widowControl/>
      <w:spacing w:after="100" w:line="276" w:lineRule="auto"/>
      <w:ind w:left="440"/>
      <w:jc w:val="left"/>
    </w:pPr>
    <w:rPr>
      <w:kern w:val="0"/>
      <w:sz w:val="22"/>
    </w:rPr>
  </w:style>
  <w:style w:type="character" w:styleId="afe">
    <w:name w:val="Hyperlink"/>
    <w:basedOn w:val="ac"/>
    <w:uiPriority w:val="99"/>
    <w:unhideWhenUsed/>
    <w:rsid w:val="00BB537E"/>
    <w:rPr>
      <w:color w:val="0000FF" w:themeColor="hyperlink"/>
      <w:u w:val="single"/>
    </w:rPr>
  </w:style>
  <w:style w:type="paragraph" w:customStyle="1" w:styleId="12">
    <w:name w:val="样式1"/>
    <w:basedOn w:val="aa"/>
    <w:link w:val="1Char0"/>
    <w:rsid w:val="00711842"/>
    <w:pPr>
      <w:autoSpaceDE w:val="0"/>
      <w:autoSpaceDN w:val="0"/>
      <w:adjustRightInd w:val="0"/>
      <w:ind w:firstLineChars="200" w:firstLine="200"/>
      <w:jc w:val="left"/>
    </w:pPr>
    <w:rPr>
      <w:rFonts w:ascii="宋体" w:eastAsia="宋体" w:hAnsi="宋体" w:cs="宋体"/>
      <w:kern w:val="0"/>
      <w:szCs w:val="21"/>
    </w:rPr>
  </w:style>
  <w:style w:type="character" w:customStyle="1" w:styleId="1Char0">
    <w:name w:val="样式1 Char"/>
    <w:link w:val="12"/>
    <w:rsid w:val="00711842"/>
    <w:rPr>
      <w:rFonts w:ascii="宋体" w:eastAsia="宋体" w:hAnsi="宋体" w:cs="宋体"/>
      <w:kern w:val="0"/>
      <w:szCs w:val="21"/>
    </w:rPr>
  </w:style>
  <w:style w:type="paragraph" w:styleId="aff">
    <w:name w:val="Body Text Indent"/>
    <w:basedOn w:val="aa"/>
    <w:link w:val="Char9"/>
    <w:unhideWhenUsed/>
    <w:rsid w:val="008A78A7"/>
    <w:pPr>
      <w:spacing w:after="120"/>
      <w:ind w:leftChars="200" w:left="420"/>
    </w:pPr>
  </w:style>
  <w:style w:type="character" w:customStyle="1" w:styleId="Char9">
    <w:name w:val="正文文本缩进 Char"/>
    <w:basedOn w:val="ac"/>
    <w:link w:val="aff"/>
    <w:rsid w:val="008A78A7"/>
  </w:style>
  <w:style w:type="paragraph" w:styleId="aff0">
    <w:name w:val="Revision"/>
    <w:hidden/>
    <w:uiPriority w:val="99"/>
    <w:semiHidden/>
    <w:rsid w:val="002C0B10"/>
  </w:style>
  <w:style w:type="paragraph" w:customStyle="1" w:styleId="13">
    <w:name w:val="列出段落1"/>
    <w:basedOn w:val="aa"/>
    <w:rsid w:val="00F472C8"/>
    <w:pPr>
      <w:ind w:firstLineChars="200" w:firstLine="420"/>
    </w:pPr>
    <w:rPr>
      <w:rFonts w:ascii="Calibri" w:eastAsia="宋体" w:hAnsi="Calibri" w:cs="Times New Roman"/>
    </w:rPr>
  </w:style>
  <w:style w:type="paragraph" w:customStyle="1" w:styleId="p0">
    <w:name w:val="p0"/>
    <w:basedOn w:val="aa"/>
    <w:rsid w:val="00F472C8"/>
    <w:pPr>
      <w:widowControl/>
    </w:pPr>
    <w:rPr>
      <w:rFonts w:ascii="Calibri" w:eastAsia="宋体" w:hAnsi="Calibri" w:cs="宋体"/>
      <w:kern w:val="0"/>
      <w:szCs w:val="21"/>
    </w:rPr>
  </w:style>
  <w:style w:type="character" w:styleId="aff1">
    <w:name w:val="Placeholder Text"/>
    <w:basedOn w:val="ac"/>
    <w:uiPriority w:val="99"/>
    <w:semiHidden/>
    <w:rsid w:val="00D4292F"/>
    <w:rPr>
      <w:color w:val="808080"/>
    </w:rPr>
  </w:style>
  <w:style w:type="paragraph" w:styleId="aff2">
    <w:name w:val="No Spacing"/>
    <w:uiPriority w:val="1"/>
    <w:qFormat/>
    <w:rsid w:val="00F5720D"/>
    <w:pPr>
      <w:widowControl w:val="0"/>
      <w:jc w:val="both"/>
    </w:pPr>
  </w:style>
  <w:style w:type="character" w:styleId="aff3">
    <w:name w:val="FollowedHyperlink"/>
    <w:basedOn w:val="ac"/>
    <w:unhideWhenUsed/>
    <w:rsid w:val="00AD0327"/>
    <w:rPr>
      <w:color w:val="800080" w:themeColor="followedHyperlink"/>
      <w:u w:val="single"/>
    </w:rPr>
  </w:style>
  <w:style w:type="paragraph" w:customStyle="1" w:styleId="aff4">
    <w:name w:val="表格"/>
    <w:basedOn w:val="aa"/>
    <w:link w:val="Chara"/>
    <w:qFormat/>
    <w:rsid w:val="00E42B85"/>
    <w:pPr>
      <w:widowControl/>
      <w:adjustRightInd w:val="0"/>
      <w:snapToGrid w:val="0"/>
      <w:jc w:val="center"/>
    </w:pPr>
    <w:rPr>
      <w:rFonts w:ascii="Times New Roman" w:hAnsi="Times New Roman" w:cs="Times New Roman"/>
      <w:kern w:val="0"/>
      <w:szCs w:val="21"/>
    </w:rPr>
  </w:style>
  <w:style w:type="paragraph" w:styleId="aff5">
    <w:name w:val="caption"/>
    <w:basedOn w:val="aa"/>
    <w:next w:val="aa"/>
    <w:unhideWhenUsed/>
    <w:qFormat/>
    <w:rsid w:val="00E42B85"/>
    <w:pPr>
      <w:spacing w:beforeLines="40" w:before="40" w:afterLines="40" w:after="40"/>
    </w:pPr>
    <w:rPr>
      <w:rFonts w:asciiTheme="majorHAnsi" w:eastAsia="黑体" w:hAnsiTheme="majorHAnsi" w:cstheme="majorBidi"/>
      <w:szCs w:val="20"/>
    </w:rPr>
  </w:style>
  <w:style w:type="character" w:customStyle="1" w:styleId="Chara">
    <w:name w:val="表格 Char"/>
    <w:basedOn w:val="ac"/>
    <w:link w:val="aff4"/>
    <w:rsid w:val="00E42B85"/>
    <w:rPr>
      <w:rFonts w:ascii="Times New Roman" w:hAnsi="Times New Roman" w:cs="Times New Roman"/>
      <w:kern w:val="0"/>
      <w:sz w:val="24"/>
      <w:szCs w:val="21"/>
    </w:rPr>
  </w:style>
  <w:style w:type="character" w:customStyle="1" w:styleId="5Char">
    <w:name w:val="标题 5 Char"/>
    <w:basedOn w:val="ac"/>
    <w:link w:val="5"/>
    <w:rsid w:val="006E01B1"/>
    <w:rPr>
      <w:rFonts w:ascii="Times New Roman" w:eastAsia="宋体" w:hAnsi="Times New Roman" w:cs="Times New Roman"/>
      <w:b/>
      <w:bCs/>
      <w:sz w:val="28"/>
      <w:szCs w:val="28"/>
    </w:rPr>
  </w:style>
  <w:style w:type="character" w:customStyle="1" w:styleId="6Char">
    <w:name w:val="标题 6 Char"/>
    <w:basedOn w:val="ac"/>
    <w:link w:val="6"/>
    <w:rsid w:val="006E01B1"/>
    <w:rPr>
      <w:rFonts w:ascii="Arial" w:eastAsia="黑体" w:hAnsi="Arial" w:cs="Times New Roman"/>
      <w:b/>
      <w:bCs/>
      <w:sz w:val="24"/>
      <w:szCs w:val="24"/>
    </w:rPr>
  </w:style>
  <w:style w:type="character" w:customStyle="1" w:styleId="14">
    <w:name w:val="页码1"/>
    <w:basedOn w:val="ac"/>
    <w:rsid w:val="006E01B1"/>
  </w:style>
  <w:style w:type="character" w:styleId="aff6">
    <w:name w:val="Strong"/>
    <w:basedOn w:val="ac"/>
    <w:qFormat/>
    <w:rsid w:val="006E01B1"/>
    <w:rPr>
      <w:b/>
      <w:bCs/>
    </w:rPr>
  </w:style>
  <w:style w:type="paragraph" w:styleId="31">
    <w:name w:val="List 3"/>
    <w:basedOn w:val="aa"/>
    <w:rsid w:val="006E01B1"/>
    <w:pPr>
      <w:ind w:leftChars="400" w:left="100" w:hangingChars="200" w:hanging="200"/>
    </w:pPr>
    <w:rPr>
      <w:rFonts w:ascii="Times New Roman" w:eastAsia="宋体" w:hAnsi="Times New Roman" w:cs="Times New Roman"/>
      <w:szCs w:val="20"/>
    </w:rPr>
  </w:style>
  <w:style w:type="paragraph" w:styleId="22">
    <w:name w:val="Body Text First Indent 2"/>
    <w:basedOn w:val="aff"/>
    <w:link w:val="2Char0"/>
    <w:rsid w:val="006E01B1"/>
    <w:pPr>
      <w:ind w:firstLineChars="200" w:firstLine="420"/>
    </w:pPr>
    <w:rPr>
      <w:rFonts w:ascii="Times New Roman" w:eastAsia="宋体" w:hAnsi="Times New Roman" w:cs="Times New Roman"/>
      <w:szCs w:val="20"/>
    </w:rPr>
  </w:style>
  <w:style w:type="character" w:customStyle="1" w:styleId="2Char0">
    <w:name w:val="正文首行缩进 2 Char"/>
    <w:basedOn w:val="Char9"/>
    <w:link w:val="22"/>
    <w:rsid w:val="006E01B1"/>
    <w:rPr>
      <w:rFonts w:ascii="Times New Roman" w:eastAsia="宋体" w:hAnsi="Times New Roman" w:cs="Times New Roman"/>
      <w:szCs w:val="20"/>
    </w:rPr>
  </w:style>
  <w:style w:type="paragraph" w:styleId="23">
    <w:name w:val="List 2"/>
    <w:basedOn w:val="aa"/>
    <w:rsid w:val="006E01B1"/>
    <w:pPr>
      <w:ind w:leftChars="200" w:left="100" w:hangingChars="200" w:hanging="200"/>
    </w:pPr>
    <w:rPr>
      <w:rFonts w:ascii="Times New Roman" w:eastAsia="宋体" w:hAnsi="Times New Roman" w:cs="Times New Roman"/>
      <w:szCs w:val="20"/>
    </w:rPr>
  </w:style>
  <w:style w:type="paragraph" w:styleId="aff7">
    <w:name w:val="List Continue"/>
    <w:basedOn w:val="aa"/>
    <w:rsid w:val="006E01B1"/>
    <w:pPr>
      <w:spacing w:after="120"/>
      <w:ind w:leftChars="200" w:left="420"/>
    </w:pPr>
    <w:rPr>
      <w:rFonts w:ascii="Times New Roman" w:eastAsia="宋体" w:hAnsi="Times New Roman" w:cs="Times New Roman"/>
      <w:szCs w:val="20"/>
    </w:rPr>
  </w:style>
  <w:style w:type="paragraph" w:styleId="aff8">
    <w:name w:val="Subtitle"/>
    <w:basedOn w:val="aa"/>
    <w:link w:val="Charb"/>
    <w:qFormat/>
    <w:rsid w:val="006E01B1"/>
    <w:pPr>
      <w:spacing w:before="240" w:after="60" w:line="312" w:lineRule="auto"/>
      <w:jc w:val="center"/>
      <w:outlineLvl w:val="1"/>
    </w:pPr>
    <w:rPr>
      <w:rFonts w:ascii="Arial" w:eastAsia="宋体" w:hAnsi="Arial" w:cs="Arial"/>
      <w:b/>
      <w:bCs/>
      <w:kern w:val="28"/>
      <w:sz w:val="32"/>
      <w:szCs w:val="32"/>
    </w:rPr>
  </w:style>
  <w:style w:type="character" w:customStyle="1" w:styleId="Charb">
    <w:name w:val="副标题 Char"/>
    <w:basedOn w:val="ac"/>
    <w:link w:val="aff8"/>
    <w:rsid w:val="006E01B1"/>
    <w:rPr>
      <w:rFonts w:ascii="Arial" w:eastAsia="宋体" w:hAnsi="Arial" w:cs="Arial"/>
      <w:b/>
      <w:bCs/>
      <w:kern w:val="28"/>
      <w:sz w:val="32"/>
      <w:szCs w:val="32"/>
    </w:rPr>
  </w:style>
  <w:style w:type="paragraph" w:styleId="aff9">
    <w:name w:val="List"/>
    <w:basedOn w:val="aa"/>
    <w:rsid w:val="006E01B1"/>
    <w:pPr>
      <w:ind w:left="200" w:hangingChars="200" w:hanging="200"/>
    </w:pPr>
    <w:rPr>
      <w:rFonts w:ascii="Times New Roman" w:eastAsia="宋体" w:hAnsi="Times New Roman" w:cs="Times New Roman"/>
      <w:szCs w:val="20"/>
    </w:rPr>
  </w:style>
  <w:style w:type="paragraph" w:styleId="50">
    <w:name w:val="List 5"/>
    <w:basedOn w:val="aa"/>
    <w:rsid w:val="006E01B1"/>
    <w:pPr>
      <w:ind w:leftChars="800" w:left="100" w:hangingChars="200" w:hanging="200"/>
    </w:pPr>
    <w:rPr>
      <w:rFonts w:ascii="Times New Roman" w:eastAsia="宋体" w:hAnsi="Times New Roman" w:cs="Times New Roman"/>
      <w:szCs w:val="20"/>
    </w:rPr>
  </w:style>
  <w:style w:type="paragraph" w:customStyle="1" w:styleId="xl46">
    <w:name w:val="xl46"/>
    <w:basedOn w:val="aa"/>
    <w:rsid w:val="006E01B1"/>
    <w:pPr>
      <w:widowControl/>
      <w:pBdr>
        <w:left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a6">
    <w:name w:val="前言、引言标题"/>
    <w:next w:val="aa"/>
    <w:rsid w:val="006E01B1"/>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7">
    <w:name w:val="三级条标题"/>
    <w:basedOn w:val="affa"/>
    <w:next w:val="aa"/>
    <w:rsid w:val="006E01B1"/>
    <w:pPr>
      <w:numPr>
        <w:ilvl w:val="4"/>
        <w:numId w:val="1"/>
      </w:numPr>
      <w:outlineLvl w:val="4"/>
    </w:pPr>
  </w:style>
  <w:style w:type="paragraph" w:customStyle="1" w:styleId="a">
    <w:name w:val="附录标识"/>
    <w:basedOn w:val="a6"/>
    <w:rsid w:val="006E01B1"/>
    <w:pPr>
      <w:numPr>
        <w:numId w:val="2"/>
      </w:numPr>
      <w:tabs>
        <w:tab w:val="left" w:pos="6405"/>
      </w:tabs>
      <w:spacing w:after="200"/>
    </w:pPr>
    <w:rPr>
      <w:sz w:val="21"/>
    </w:rPr>
  </w:style>
  <w:style w:type="paragraph" w:customStyle="1" w:styleId="a3">
    <w:name w:val="附录三级条标题"/>
    <w:basedOn w:val="a2"/>
    <w:next w:val="aa"/>
    <w:rsid w:val="006E01B1"/>
    <w:pPr>
      <w:numPr>
        <w:ilvl w:val="4"/>
      </w:numPr>
      <w:outlineLvl w:val="4"/>
    </w:pPr>
  </w:style>
  <w:style w:type="paragraph" w:customStyle="1" w:styleId="font6">
    <w:name w:val="font6"/>
    <w:basedOn w:val="aa"/>
    <w:rsid w:val="006E01B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38">
    <w:name w:val="xl38"/>
    <w:basedOn w:val="aa"/>
    <w:rsid w:val="006E01B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53">
    <w:name w:val="xl53"/>
    <w:basedOn w:val="aa"/>
    <w:rsid w:val="006E01B1"/>
    <w:pPr>
      <w:widowControl/>
      <w:pBdr>
        <w:left w:val="single" w:sz="8" w:space="0" w:color="auto"/>
        <w:bottom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9">
    <w:name w:val="xl49"/>
    <w:basedOn w:val="aa"/>
    <w:rsid w:val="006E01B1"/>
    <w:pPr>
      <w:widowControl/>
      <w:pBdr>
        <w:top w:val="single" w:sz="8" w:space="0" w:color="auto"/>
        <w:left w:val="single" w:sz="8" w:space="0" w:color="000000"/>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7">
    <w:name w:val="xl47"/>
    <w:basedOn w:val="aa"/>
    <w:rsid w:val="006E01B1"/>
    <w:pPr>
      <w:widowControl/>
      <w:pBdr>
        <w:bottom w:val="single" w:sz="8" w:space="0" w:color="auto"/>
        <w:right w:val="single" w:sz="8"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41">
    <w:name w:val="xl41"/>
    <w:basedOn w:val="aa"/>
    <w:rsid w:val="006E01B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宋体" w:hAnsi="Times New Roman" w:cs="Times New Roman"/>
      <w:color w:val="000000"/>
      <w:kern w:val="0"/>
      <w:sz w:val="18"/>
      <w:szCs w:val="18"/>
    </w:rPr>
  </w:style>
  <w:style w:type="paragraph" w:customStyle="1" w:styleId="affb">
    <w:name w:val="标准书眉_偶数页"/>
    <w:basedOn w:val="aa"/>
    <w:next w:val="aa"/>
    <w:rsid w:val="006E01B1"/>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xl25">
    <w:name w:val="xl25"/>
    <w:basedOn w:val="aa"/>
    <w:rsid w:val="006E01B1"/>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a"/>
    <w:rsid w:val="006E01B1"/>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a"/>
    <w:rsid w:val="006E01B1"/>
    <w:pPr>
      <w:widowControl/>
      <w:pBdr>
        <w:top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7">
    <w:name w:val="xl37"/>
    <w:basedOn w:val="aa"/>
    <w:rsid w:val="006E01B1"/>
    <w:pPr>
      <w:widowControl/>
      <w:pBdr>
        <w:left w:val="single" w:sz="8" w:space="0" w:color="auto"/>
        <w:bottom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2">
    <w:name w:val="xl52"/>
    <w:basedOn w:val="aa"/>
    <w:rsid w:val="006E01B1"/>
    <w:pPr>
      <w:widowControl/>
      <w:pBdr>
        <w:bottom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8">
    <w:name w:val="xl48"/>
    <w:basedOn w:val="aa"/>
    <w:rsid w:val="006E01B1"/>
    <w:pPr>
      <w:widowControl/>
      <w:pBdr>
        <w:top w:val="single" w:sz="8" w:space="0" w:color="auto"/>
        <w:lef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4">
    <w:name w:val="xl44"/>
    <w:basedOn w:val="aa"/>
    <w:rsid w:val="006E01B1"/>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0">
    <w:name w:val="xl40"/>
    <w:basedOn w:val="aa"/>
    <w:rsid w:val="006E01B1"/>
    <w:pPr>
      <w:widowControl/>
      <w:pBdr>
        <w:bottom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
    <w:name w:val="xl24"/>
    <w:basedOn w:val="aa"/>
    <w:rsid w:val="006E01B1"/>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2">
    <w:name w:val="xl32"/>
    <w:basedOn w:val="aa"/>
    <w:rsid w:val="006E01B1"/>
    <w:pPr>
      <w:widowControl/>
      <w:pBdr>
        <w:top w:val="single" w:sz="8" w:space="0" w:color="auto"/>
        <w:lef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6">
    <w:name w:val="xl36"/>
    <w:basedOn w:val="aa"/>
    <w:rsid w:val="006E01B1"/>
    <w:pPr>
      <w:widowControl/>
      <w:pBdr>
        <w:top w:val="single" w:sz="8" w:space="0" w:color="auto"/>
        <w:lef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c">
    <w:name w:val="简单回函地址"/>
    <w:basedOn w:val="aa"/>
    <w:rsid w:val="006E01B1"/>
    <w:rPr>
      <w:rFonts w:ascii="Times New Roman" w:eastAsia="宋体" w:hAnsi="Times New Roman" w:cs="Times New Roman"/>
      <w:szCs w:val="20"/>
    </w:rPr>
  </w:style>
  <w:style w:type="paragraph" w:customStyle="1" w:styleId="xl51">
    <w:name w:val="xl51"/>
    <w:basedOn w:val="aa"/>
    <w:rsid w:val="006E01B1"/>
    <w:pPr>
      <w:widowControl/>
      <w:pBdr>
        <w:left w:val="single" w:sz="8" w:space="0" w:color="000000"/>
        <w:bottom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3">
    <w:name w:val="xl43"/>
    <w:basedOn w:val="aa"/>
    <w:rsid w:val="006E01B1"/>
    <w:pPr>
      <w:widowControl/>
      <w:pBdr>
        <w:top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28">
    <w:name w:val="xl28"/>
    <w:basedOn w:val="aa"/>
    <w:rsid w:val="006E01B1"/>
    <w:pPr>
      <w:widowControl/>
      <w:pBdr>
        <w:bottom w:val="single" w:sz="8" w:space="0" w:color="auto"/>
        <w:right w:val="single" w:sz="8" w:space="0" w:color="auto"/>
      </w:pBdr>
      <w:spacing w:before="100" w:beforeAutospacing="1" w:after="100" w:afterAutospacing="1"/>
      <w:jc w:val="right"/>
    </w:pPr>
    <w:rPr>
      <w:rFonts w:ascii="Times New Roman" w:eastAsia="宋体" w:hAnsi="Times New Roman" w:cs="Times New Roman"/>
      <w:kern w:val="0"/>
      <w:sz w:val="20"/>
      <w:szCs w:val="20"/>
    </w:rPr>
  </w:style>
  <w:style w:type="paragraph" w:customStyle="1" w:styleId="xl31">
    <w:name w:val="xl31"/>
    <w:basedOn w:val="aa"/>
    <w:rsid w:val="006E01B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a"/>
    <w:rsid w:val="006E01B1"/>
    <w:pPr>
      <w:widowControl/>
      <w:pBdr>
        <w:bottom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4">
    <w:name w:val="xl54"/>
    <w:basedOn w:val="aa"/>
    <w:rsid w:val="006E01B1"/>
    <w:pPr>
      <w:widowControl/>
      <w:pBdr>
        <w:top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50">
    <w:name w:val="xl50"/>
    <w:basedOn w:val="aa"/>
    <w:rsid w:val="006E01B1"/>
    <w:pPr>
      <w:widowControl/>
      <w:pBdr>
        <w:top w:val="single" w:sz="8" w:space="0" w:color="auto"/>
        <w:right w:val="single" w:sz="8" w:space="0" w:color="000000"/>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42">
    <w:name w:val="xl42"/>
    <w:basedOn w:val="aa"/>
    <w:rsid w:val="006E01B1"/>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宋体" w:hAnsi="Times New Roman" w:cs="Times New Roman"/>
      <w:color w:val="000000"/>
      <w:kern w:val="0"/>
      <w:sz w:val="18"/>
      <w:szCs w:val="18"/>
    </w:rPr>
  </w:style>
  <w:style w:type="paragraph" w:customStyle="1" w:styleId="xl39">
    <w:name w:val="xl39"/>
    <w:basedOn w:val="aa"/>
    <w:rsid w:val="006E01B1"/>
    <w:pPr>
      <w:widowControl/>
      <w:pBdr>
        <w:top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0">
    <w:name w:val="附录章标题"/>
    <w:next w:val="aa"/>
    <w:rsid w:val="006E01B1"/>
    <w:pPr>
      <w:numPr>
        <w:ilvl w:val="1"/>
        <w:numId w:val="2"/>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xl26">
    <w:name w:val="xl26"/>
    <w:basedOn w:val="aa"/>
    <w:rsid w:val="006E01B1"/>
    <w:pPr>
      <w:widowControl/>
      <w:pBdr>
        <w:right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4">
    <w:name w:val="xl34"/>
    <w:basedOn w:val="aa"/>
    <w:rsid w:val="006E01B1"/>
    <w:pPr>
      <w:widowControl/>
      <w:pBdr>
        <w:left w:val="single" w:sz="8" w:space="0" w:color="000000"/>
        <w:bottom w:val="single" w:sz="8"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5">
    <w:name w:val="xl45"/>
    <w:basedOn w:val="aa"/>
    <w:rsid w:val="006E01B1"/>
    <w:pPr>
      <w:widowControl/>
      <w:pBdr>
        <w:bottom w:val="single" w:sz="8"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affa">
    <w:name w:val="二级条标题"/>
    <w:basedOn w:val="affd"/>
    <w:next w:val="aa"/>
    <w:rsid w:val="006E01B1"/>
    <w:pPr>
      <w:outlineLvl w:val="3"/>
    </w:pPr>
  </w:style>
  <w:style w:type="paragraph" w:customStyle="1" w:styleId="a2">
    <w:name w:val="附录二级条标题"/>
    <w:basedOn w:val="a1"/>
    <w:next w:val="aa"/>
    <w:rsid w:val="006E01B1"/>
    <w:pPr>
      <w:numPr>
        <w:ilvl w:val="3"/>
      </w:numPr>
      <w:outlineLvl w:val="3"/>
    </w:pPr>
  </w:style>
  <w:style w:type="paragraph" w:customStyle="1" w:styleId="font5">
    <w:name w:val="font5"/>
    <w:basedOn w:val="aa"/>
    <w:rsid w:val="006E01B1"/>
    <w:pPr>
      <w:widowControl/>
      <w:spacing w:before="100" w:beforeAutospacing="1" w:after="100" w:afterAutospacing="1"/>
      <w:jc w:val="left"/>
    </w:pPr>
    <w:rPr>
      <w:rFonts w:ascii="宋体" w:eastAsia="宋体" w:hAnsi="宋体" w:cs="宋体"/>
      <w:kern w:val="0"/>
      <w:sz w:val="18"/>
      <w:szCs w:val="18"/>
    </w:rPr>
  </w:style>
  <w:style w:type="paragraph" w:customStyle="1" w:styleId="xl29">
    <w:name w:val="xl29"/>
    <w:basedOn w:val="aa"/>
    <w:rsid w:val="006E01B1"/>
    <w:pPr>
      <w:widowControl/>
      <w:spacing w:before="100" w:beforeAutospacing="1" w:after="100" w:afterAutospacing="1"/>
    </w:pPr>
    <w:rPr>
      <w:rFonts w:ascii="Times New Roman" w:eastAsia="宋体" w:hAnsi="Times New Roman" w:cs="Times New Roman"/>
      <w:kern w:val="0"/>
      <w:szCs w:val="21"/>
    </w:rPr>
  </w:style>
  <w:style w:type="paragraph" w:customStyle="1" w:styleId="xl55">
    <w:name w:val="xl55"/>
    <w:basedOn w:val="aa"/>
    <w:rsid w:val="006E01B1"/>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18"/>
      <w:szCs w:val="18"/>
    </w:rPr>
  </w:style>
  <w:style w:type="paragraph" w:styleId="40">
    <w:name w:val="List 4"/>
    <w:basedOn w:val="aa"/>
    <w:rsid w:val="006E01B1"/>
    <w:pPr>
      <w:ind w:leftChars="600" w:left="100" w:hangingChars="200" w:hanging="200"/>
    </w:pPr>
    <w:rPr>
      <w:rFonts w:ascii="Times New Roman" w:eastAsia="宋体" w:hAnsi="Times New Roman" w:cs="Times New Roman"/>
      <w:szCs w:val="20"/>
    </w:rPr>
  </w:style>
  <w:style w:type="paragraph" w:styleId="affe">
    <w:name w:val="Normal (Web)"/>
    <w:basedOn w:val="aa"/>
    <w:rsid w:val="006E01B1"/>
    <w:pPr>
      <w:widowControl/>
      <w:spacing w:before="100" w:beforeAutospacing="1" w:after="100" w:afterAutospacing="1"/>
      <w:jc w:val="left"/>
    </w:pPr>
    <w:rPr>
      <w:rFonts w:ascii="宋体" w:eastAsia="宋体" w:hAnsi="宋体" w:cs="宋体"/>
      <w:kern w:val="0"/>
      <w:szCs w:val="20"/>
    </w:rPr>
  </w:style>
  <w:style w:type="paragraph" w:styleId="afff">
    <w:name w:val="Title"/>
    <w:basedOn w:val="aa"/>
    <w:link w:val="Charc"/>
    <w:qFormat/>
    <w:rsid w:val="006E01B1"/>
    <w:pPr>
      <w:spacing w:before="240" w:after="60"/>
      <w:jc w:val="center"/>
      <w:outlineLvl w:val="0"/>
    </w:pPr>
    <w:rPr>
      <w:rFonts w:ascii="Arial" w:eastAsia="宋体" w:hAnsi="Arial" w:cs="Arial"/>
      <w:b/>
      <w:bCs/>
      <w:sz w:val="32"/>
      <w:szCs w:val="32"/>
    </w:rPr>
  </w:style>
  <w:style w:type="character" w:customStyle="1" w:styleId="Charc">
    <w:name w:val="标题 Char"/>
    <w:basedOn w:val="ac"/>
    <w:link w:val="afff"/>
    <w:rsid w:val="006E01B1"/>
    <w:rPr>
      <w:rFonts w:ascii="Arial" w:eastAsia="宋体" w:hAnsi="Arial" w:cs="Arial"/>
      <w:b/>
      <w:bCs/>
      <w:sz w:val="32"/>
      <w:szCs w:val="32"/>
    </w:rPr>
  </w:style>
  <w:style w:type="paragraph" w:customStyle="1" w:styleId="afff0">
    <w:name w:val="章标题"/>
    <w:next w:val="aa"/>
    <w:rsid w:val="006E01B1"/>
    <w:pPr>
      <w:tabs>
        <w:tab w:val="num" w:pos="567"/>
      </w:tabs>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8">
    <w:name w:val="四级条标题"/>
    <w:basedOn w:val="a7"/>
    <w:next w:val="aa"/>
    <w:rsid w:val="006E01B1"/>
    <w:pPr>
      <w:numPr>
        <w:ilvl w:val="5"/>
      </w:numPr>
      <w:outlineLvl w:val="5"/>
    </w:pPr>
  </w:style>
  <w:style w:type="paragraph" w:customStyle="1" w:styleId="a4">
    <w:name w:val="附录四级条标题"/>
    <w:basedOn w:val="a3"/>
    <w:next w:val="aa"/>
    <w:rsid w:val="006E01B1"/>
    <w:pPr>
      <w:numPr>
        <w:ilvl w:val="5"/>
      </w:numPr>
      <w:outlineLvl w:val="5"/>
    </w:pPr>
  </w:style>
  <w:style w:type="paragraph" w:customStyle="1" w:styleId="font7">
    <w:name w:val="font7"/>
    <w:basedOn w:val="aa"/>
    <w:rsid w:val="006E01B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7">
    <w:name w:val="xl27"/>
    <w:basedOn w:val="aa"/>
    <w:rsid w:val="006E01B1"/>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20"/>
      <w:szCs w:val="20"/>
    </w:rPr>
  </w:style>
  <w:style w:type="paragraph" w:styleId="24">
    <w:name w:val="List Continue 2"/>
    <w:basedOn w:val="aa"/>
    <w:rsid w:val="006E01B1"/>
    <w:pPr>
      <w:spacing w:after="120"/>
      <w:ind w:leftChars="400" w:left="840"/>
    </w:pPr>
    <w:rPr>
      <w:rFonts w:ascii="Times New Roman" w:eastAsia="宋体" w:hAnsi="Times New Roman" w:cs="Times New Roman"/>
      <w:szCs w:val="20"/>
    </w:rPr>
  </w:style>
  <w:style w:type="paragraph" w:styleId="32">
    <w:name w:val="List Continue 3"/>
    <w:basedOn w:val="aa"/>
    <w:rsid w:val="006E01B1"/>
    <w:pPr>
      <w:spacing w:after="120"/>
      <w:ind w:leftChars="600" w:left="1260"/>
    </w:pPr>
    <w:rPr>
      <w:rFonts w:ascii="Times New Roman" w:eastAsia="宋体" w:hAnsi="Times New Roman" w:cs="Times New Roman"/>
      <w:szCs w:val="20"/>
    </w:rPr>
  </w:style>
  <w:style w:type="paragraph" w:customStyle="1" w:styleId="affd">
    <w:name w:val="一级条标题"/>
    <w:next w:val="aa"/>
    <w:rsid w:val="006E01B1"/>
    <w:pPr>
      <w:tabs>
        <w:tab w:val="num" w:pos="340"/>
      </w:tabs>
      <w:ind w:left="340" w:hanging="340"/>
      <w:outlineLvl w:val="2"/>
    </w:pPr>
    <w:rPr>
      <w:rFonts w:ascii="Times New Roman" w:eastAsia="黑体" w:hAnsi="Times New Roman" w:cs="Times New Roman"/>
      <w:kern w:val="0"/>
      <w:szCs w:val="20"/>
    </w:rPr>
  </w:style>
  <w:style w:type="paragraph" w:customStyle="1" w:styleId="a9">
    <w:name w:val="五级条标题"/>
    <w:basedOn w:val="a8"/>
    <w:next w:val="aa"/>
    <w:rsid w:val="006E01B1"/>
    <w:pPr>
      <w:numPr>
        <w:ilvl w:val="6"/>
      </w:numPr>
      <w:outlineLvl w:val="6"/>
    </w:pPr>
  </w:style>
  <w:style w:type="paragraph" w:customStyle="1" w:styleId="a1">
    <w:name w:val="附录一级条标题"/>
    <w:basedOn w:val="a0"/>
    <w:next w:val="aa"/>
    <w:rsid w:val="006E01B1"/>
    <w:pPr>
      <w:numPr>
        <w:ilvl w:val="2"/>
      </w:numPr>
      <w:autoSpaceDN w:val="0"/>
      <w:spacing w:beforeLines="0" w:before="0" w:afterLines="0" w:after="0"/>
      <w:outlineLvl w:val="2"/>
    </w:pPr>
  </w:style>
  <w:style w:type="paragraph" w:customStyle="1" w:styleId="a5">
    <w:name w:val="附录五级条标题"/>
    <w:basedOn w:val="a4"/>
    <w:next w:val="aa"/>
    <w:rsid w:val="006E01B1"/>
    <w:pPr>
      <w:numPr>
        <w:ilvl w:val="6"/>
      </w:numPr>
      <w:outlineLvl w:val="6"/>
    </w:pPr>
  </w:style>
  <w:style w:type="character" w:customStyle="1" w:styleId="25">
    <w:name w:val="页码2"/>
    <w:basedOn w:val="ac"/>
    <w:rsid w:val="00843DD4"/>
  </w:style>
  <w:style w:type="paragraph" w:customStyle="1" w:styleId="tgt">
    <w:name w:val="tgt"/>
    <w:basedOn w:val="aa"/>
    <w:rsid w:val="006B776B"/>
    <w:pPr>
      <w:widowControl/>
      <w:spacing w:before="100" w:beforeAutospacing="1" w:after="100" w:afterAutospacing="1"/>
      <w:jc w:val="left"/>
    </w:pPr>
    <w:rPr>
      <w:rFonts w:ascii="宋体" w:eastAsia="宋体" w:hAnsi="宋体" w:cs="宋体"/>
      <w:kern w:val="0"/>
      <w:szCs w:val="24"/>
    </w:rPr>
  </w:style>
  <w:style w:type="paragraph" w:styleId="afff1">
    <w:name w:val="footnote text"/>
    <w:basedOn w:val="aa"/>
    <w:link w:val="Chard"/>
    <w:rsid w:val="00A70C3A"/>
    <w:pPr>
      <w:snapToGrid w:val="0"/>
      <w:jc w:val="left"/>
    </w:pPr>
    <w:rPr>
      <w:rFonts w:ascii="Times New Roman" w:eastAsia="宋体" w:hAnsi="Times New Roman" w:cs="Times New Roman"/>
      <w:sz w:val="18"/>
      <w:szCs w:val="20"/>
    </w:rPr>
  </w:style>
  <w:style w:type="character" w:customStyle="1" w:styleId="Chard">
    <w:name w:val="脚注文本 Char"/>
    <w:basedOn w:val="ac"/>
    <w:link w:val="afff1"/>
    <w:rsid w:val="00A70C3A"/>
    <w:rPr>
      <w:rFonts w:ascii="Times New Roman" w:eastAsia="宋体" w:hAnsi="Times New Roman" w:cs="Times New Roman"/>
      <w:sz w:val="18"/>
      <w:szCs w:val="20"/>
    </w:rPr>
  </w:style>
  <w:style w:type="paragraph" w:styleId="33">
    <w:name w:val="Body Text Indent 3"/>
    <w:basedOn w:val="aa"/>
    <w:link w:val="3Char0"/>
    <w:rsid w:val="00A70C3A"/>
    <w:pPr>
      <w:adjustRightInd w:val="0"/>
      <w:snapToGrid w:val="0"/>
      <w:spacing w:line="360" w:lineRule="auto"/>
      <w:ind w:firstLineChars="200" w:firstLine="480"/>
      <w:jc w:val="left"/>
    </w:pPr>
    <w:rPr>
      <w:rFonts w:ascii="宋体" w:eastAsia="宋体" w:hAnsi="宋体" w:cs="Times New Roman"/>
      <w:color w:val="FF0000"/>
      <w:szCs w:val="24"/>
    </w:rPr>
  </w:style>
  <w:style w:type="character" w:customStyle="1" w:styleId="3Char0">
    <w:name w:val="正文文本缩进 3 Char"/>
    <w:basedOn w:val="ac"/>
    <w:link w:val="33"/>
    <w:rsid w:val="00A70C3A"/>
    <w:rPr>
      <w:rFonts w:ascii="宋体" w:eastAsia="宋体" w:hAnsi="宋体" w:cs="Times New Roman"/>
      <w:color w:val="FF0000"/>
      <w:sz w:val="24"/>
      <w:szCs w:val="24"/>
    </w:rPr>
  </w:style>
  <w:style w:type="character" w:styleId="afff2">
    <w:name w:val="page number"/>
    <w:basedOn w:val="ac"/>
    <w:rsid w:val="00A70C3A"/>
  </w:style>
  <w:style w:type="character" w:styleId="afff3">
    <w:name w:val="footnote reference"/>
    <w:basedOn w:val="ac"/>
    <w:rsid w:val="00A70C3A"/>
    <w:rPr>
      <w:vertAlign w:val="superscript"/>
    </w:rPr>
  </w:style>
  <w:style w:type="paragraph" w:customStyle="1" w:styleId="afff4">
    <w:name w:val="参考文献、索引标题"/>
    <w:basedOn w:val="a6"/>
    <w:next w:val="aa"/>
    <w:rsid w:val="00A70C3A"/>
    <w:pPr>
      <w:numPr>
        <w:numId w:val="0"/>
      </w:numPr>
      <w:spacing w:after="200"/>
    </w:pPr>
    <w:rPr>
      <w:sz w:val="21"/>
    </w:rPr>
  </w:style>
  <w:style w:type="paragraph" w:customStyle="1" w:styleId="tgt2">
    <w:name w:val="tgt2"/>
    <w:basedOn w:val="aa"/>
    <w:rsid w:val="00A70C3A"/>
    <w:pPr>
      <w:widowControl/>
      <w:spacing w:after="150" w:line="360" w:lineRule="auto"/>
      <w:jc w:val="left"/>
    </w:pPr>
    <w:rPr>
      <w:rFonts w:ascii="宋体" w:eastAsia="宋体" w:hAnsi="宋体" w:cs="宋体"/>
      <w:b/>
      <w:bCs/>
      <w:kern w:val="0"/>
      <w:sz w:val="36"/>
      <w:szCs w:val="36"/>
    </w:rPr>
  </w:style>
  <w:style w:type="paragraph" w:customStyle="1" w:styleId="ordinary-output">
    <w:name w:val="ordinary-output"/>
    <w:basedOn w:val="aa"/>
    <w:rsid w:val="00A70C3A"/>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high-light-bg4">
    <w:name w:val="high-light-bg4"/>
    <w:basedOn w:val="ac"/>
    <w:rsid w:val="00A7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7267">
      <w:bodyDiv w:val="1"/>
      <w:marLeft w:val="0"/>
      <w:marRight w:val="0"/>
      <w:marTop w:val="0"/>
      <w:marBottom w:val="0"/>
      <w:divBdr>
        <w:top w:val="none" w:sz="0" w:space="0" w:color="auto"/>
        <w:left w:val="none" w:sz="0" w:space="0" w:color="auto"/>
        <w:bottom w:val="none" w:sz="0" w:space="0" w:color="auto"/>
        <w:right w:val="none" w:sz="0" w:space="0" w:color="auto"/>
      </w:divBdr>
    </w:div>
    <w:div w:id="488400879">
      <w:bodyDiv w:val="1"/>
      <w:marLeft w:val="0"/>
      <w:marRight w:val="0"/>
      <w:marTop w:val="0"/>
      <w:marBottom w:val="0"/>
      <w:divBdr>
        <w:top w:val="none" w:sz="0" w:space="0" w:color="auto"/>
        <w:left w:val="none" w:sz="0" w:space="0" w:color="auto"/>
        <w:bottom w:val="none" w:sz="0" w:space="0" w:color="auto"/>
        <w:right w:val="none" w:sz="0" w:space="0" w:color="auto"/>
      </w:divBdr>
    </w:div>
    <w:div w:id="959191253">
      <w:bodyDiv w:val="1"/>
      <w:marLeft w:val="0"/>
      <w:marRight w:val="0"/>
      <w:marTop w:val="0"/>
      <w:marBottom w:val="0"/>
      <w:divBdr>
        <w:top w:val="none" w:sz="0" w:space="0" w:color="auto"/>
        <w:left w:val="none" w:sz="0" w:space="0" w:color="auto"/>
        <w:bottom w:val="none" w:sz="0" w:space="0" w:color="auto"/>
        <w:right w:val="none" w:sz="0" w:space="0" w:color="auto"/>
      </w:divBdr>
    </w:div>
    <w:div w:id="16653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62.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image" Target="media/image30.png"/><Relationship Id="rId68" Type="http://schemas.openxmlformats.org/officeDocument/2006/relationships/image" Target="media/image35.wmf"/><Relationship Id="rId84" Type="http://schemas.openxmlformats.org/officeDocument/2006/relationships/oleObject" Target="embeddings/oleObject33.bin"/><Relationship Id="rId89" Type="http://schemas.openxmlformats.org/officeDocument/2006/relationships/oleObject" Target="embeddings/oleObject38.bin"/><Relationship Id="rId112" Type="http://schemas.openxmlformats.org/officeDocument/2006/relationships/oleObject" Target="embeddings/oleObject42.bin"/><Relationship Id="rId16" Type="http://schemas.openxmlformats.org/officeDocument/2006/relationships/image" Target="media/image4.wmf"/><Relationship Id="rId107" Type="http://schemas.openxmlformats.org/officeDocument/2006/relationships/image" Target="media/image55.emf"/><Relationship Id="rId11" Type="http://schemas.openxmlformats.org/officeDocument/2006/relationships/footer" Target="footer3.xm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oleObject" Target="embeddings/oleObject23.bin"/><Relationship Id="rId74" Type="http://schemas.openxmlformats.org/officeDocument/2006/relationships/oleObject" Target="embeddings/oleObject28.bin"/><Relationship Id="rId79" Type="http://schemas.openxmlformats.org/officeDocument/2006/relationships/image" Target="media/image39.wmf"/><Relationship Id="rId102" Type="http://schemas.openxmlformats.org/officeDocument/2006/relationships/image" Target="media/image51.png"/><Relationship Id="rId123" Type="http://schemas.openxmlformats.org/officeDocument/2006/relationships/image" Target="media/image65.wmf"/><Relationship Id="rId128" Type="http://schemas.openxmlformats.org/officeDocument/2006/relationships/footer" Target="footer4.xm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6.png"/><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image" Target="media/image21.png"/><Relationship Id="rId56" Type="http://schemas.openxmlformats.org/officeDocument/2006/relationships/image" Target="media/image25.wmf"/><Relationship Id="rId64" Type="http://schemas.openxmlformats.org/officeDocument/2006/relationships/image" Target="media/image31.png"/><Relationship Id="rId69"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49.png"/><Relationship Id="rId105" Type="http://schemas.openxmlformats.org/officeDocument/2006/relationships/image" Target="media/image53.emf"/><Relationship Id="rId113" Type="http://schemas.openxmlformats.org/officeDocument/2006/relationships/image" Target="media/image60.wmf"/><Relationship Id="rId118" Type="http://schemas.openxmlformats.org/officeDocument/2006/relationships/oleObject" Target="embeddings/oleObject45.bin"/><Relationship Id="rId126"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6.wmf"/><Relationship Id="rId80" Type="http://schemas.openxmlformats.org/officeDocument/2006/relationships/oleObject" Target="embeddings/oleObject31.bin"/><Relationship Id="rId85" Type="http://schemas.openxmlformats.org/officeDocument/2006/relationships/oleObject" Target="embeddings/oleObject34.bin"/><Relationship Id="rId93" Type="http://schemas.openxmlformats.org/officeDocument/2006/relationships/image" Target="media/image44.png"/><Relationship Id="rId98" Type="http://schemas.openxmlformats.org/officeDocument/2006/relationships/image" Target="media/image48.png"/><Relationship Id="rId121" Type="http://schemas.openxmlformats.org/officeDocument/2006/relationships/image" Target="media/image64.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20.wmf"/><Relationship Id="rId59" Type="http://schemas.openxmlformats.org/officeDocument/2006/relationships/image" Target="media/image26.png"/><Relationship Id="rId67" Type="http://schemas.openxmlformats.org/officeDocument/2006/relationships/image" Target="media/image34.wmf"/><Relationship Id="rId103" Type="http://schemas.openxmlformats.org/officeDocument/2006/relationships/header" Target="header1.xml"/><Relationship Id="rId108" Type="http://schemas.openxmlformats.org/officeDocument/2006/relationships/image" Target="media/image56.emf"/><Relationship Id="rId116" Type="http://schemas.openxmlformats.org/officeDocument/2006/relationships/oleObject" Target="embeddings/oleObject44.bin"/><Relationship Id="rId124" Type="http://schemas.openxmlformats.org/officeDocument/2006/relationships/oleObject" Target="embeddings/oleObject48.bin"/><Relationship Id="rId12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9.png"/><Relationship Id="rId70" Type="http://schemas.openxmlformats.org/officeDocument/2006/relationships/oleObject" Target="embeddings/oleObject25.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image" Target="media/image47.png"/><Relationship Id="rId111" Type="http://schemas.openxmlformats.org/officeDocument/2006/relationships/image" Target="media/image5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wmf"/><Relationship Id="rId57" Type="http://schemas.openxmlformats.org/officeDocument/2006/relationships/oleObject" Target="embeddings/oleObject22.bin"/><Relationship Id="rId106" Type="http://schemas.openxmlformats.org/officeDocument/2006/relationships/image" Target="media/image54.emf"/><Relationship Id="rId114" Type="http://schemas.openxmlformats.org/officeDocument/2006/relationships/oleObject" Target="embeddings/oleObject43.bin"/><Relationship Id="rId119" Type="http://schemas.openxmlformats.org/officeDocument/2006/relationships/image" Target="media/image63.wmf"/><Relationship Id="rId127" Type="http://schemas.openxmlformats.org/officeDocument/2006/relationships/oleObject" Target="embeddings/oleObject50.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image" Target="media/image27.png"/><Relationship Id="rId65" Type="http://schemas.openxmlformats.org/officeDocument/2006/relationships/image" Target="media/image32.wmf"/><Relationship Id="rId73" Type="http://schemas.openxmlformats.org/officeDocument/2006/relationships/oleObject" Target="embeddings/oleObject27.bin"/><Relationship Id="rId78"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35.bin"/><Relationship Id="rId94" Type="http://schemas.openxmlformats.org/officeDocument/2006/relationships/image" Target="media/image45.png"/><Relationship Id="rId99" Type="http://schemas.openxmlformats.org/officeDocument/2006/relationships/oleObject" Target="embeddings/oleObject41.bin"/><Relationship Id="rId101" Type="http://schemas.openxmlformats.org/officeDocument/2006/relationships/image" Target="media/image50.png"/><Relationship Id="rId122" Type="http://schemas.openxmlformats.org/officeDocument/2006/relationships/oleObject" Target="embeddings/oleObject47.bin"/><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image" Target="media/image57.e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oleObject" Target="embeddings/oleObject29.bin"/><Relationship Id="rId97" Type="http://schemas.openxmlformats.org/officeDocument/2006/relationships/oleObject" Target="embeddings/oleObject40.bin"/><Relationship Id="rId104" Type="http://schemas.openxmlformats.org/officeDocument/2006/relationships/image" Target="media/image52.png"/><Relationship Id="rId120" Type="http://schemas.openxmlformats.org/officeDocument/2006/relationships/oleObject" Target="embeddings/oleObject46.bin"/><Relationship Id="rId125" Type="http://schemas.openxmlformats.org/officeDocument/2006/relationships/image" Target="media/image66.wmf"/><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9.png"/><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image" Target="media/image58.emf"/><Relationship Id="rId115" Type="http://schemas.openxmlformats.org/officeDocument/2006/relationships/image" Target="media/image61.wmf"/><Relationship Id="rId61" Type="http://schemas.openxmlformats.org/officeDocument/2006/relationships/image" Target="media/image28.png"/><Relationship Id="rId82" Type="http://schemas.openxmlformats.org/officeDocument/2006/relationships/oleObject" Target="embeddings/oleObject32.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6631-E962-40FC-A15D-0921C181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73</Pages>
  <Words>6243</Words>
  <Characters>35586</Characters>
  <Application>Microsoft Office Word</Application>
  <DocSecurity>0</DocSecurity>
  <Lines>296</Lines>
  <Paragraphs>83</Paragraphs>
  <ScaleCrop>false</ScaleCrop>
  <Company>Microsoft</Company>
  <LinksUpToDate>false</LinksUpToDate>
  <CharactersWithSpaces>41746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谢胜</dc:creator>
  <cp:lastModifiedBy>李春鞠</cp:lastModifiedBy>
  <cp:revision>8</cp:revision>
  <cp:lastPrinted>2015-06-26T11:32:00Z</cp:lastPrinted>
  <dcterms:created xsi:type="dcterms:W3CDTF">2015-11-30T05:53:00Z</dcterms:created>
  <dcterms:modified xsi:type="dcterms:W3CDTF">2015-12-01T02:00:00Z</dcterms:modified>
</cp:coreProperties>
</file>