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附件：</w:t>
      </w:r>
    </w:p>
    <w:p>
      <w:pPr>
        <w:spacing w:line="420" w:lineRule="exact"/>
        <w:jc w:val="center"/>
        <w:rPr>
          <w:rFonts w:ascii="仿宋_GB2312" w:hAnsi="仿宋" w:eastAsia="仿宋_GB2312" w:cs="仿宋_GB2312"/>
          <w:b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《海绵城市专项规划编制暂行规定》宣贯与新常态下海绵城市规划设计、建设管理及疑难问题解析综合培训班</w:t>
      </w:r>
      <w:r>
        <w:rPr>
          <w:rFonts w:hint="eastAsia" w:ascii="仿宋_GB2312" w:hAnsi="仿宋" w:eastAsia="仿宋_GB2312" w:cs="仿宋_GB2312"/>
          <w:b/>
          <w:color w:val="000000"/>
          <w:kern w:val="0"/>
          <w:sz w:val="30"/>
          <w:szCs w:val="30"/>
        </w:rPr>
        <w:t>报名回执</w:t>
      </w:r>
      <w:r>
        <w:rPr>
          <w:rFonts w:hint="eastAsia" w:ascii="仿宋_GB2312" w:hAnsi="仿宋" w:eastAsia="仿宋_GB2312" w:cs="仿宋_GB2312"/>
          <w:b/>
          <w:color w:val="000000"/>
          <w:sz w:val="30"/>
          <w:szCs w:val="30"/>
        </w:rPr>
        <w:t>表</w:t>
      </w:r>
    </w:p>
    <w:p>
      <w:pPr>
        <w:autoSpaceDE w:val="0"/>
        <w:autoSpaceDN w:val="0"/>
        <w:adjustRightInd w:val="0"/>
        <w:spacing w:before="312" w:line="420" w:lineRule="exact"/>
        <w:ind w:firstLine="150" w:firstLineChars="50"/>
        <w:rPr>
          <w:rFonts w:ascii="仿宋_GB2312" w:hAnsi="仿宋" w:eastAsia="仿宋_GB2312" w:cs="仿宋_GB2312"/>
          <w:sz w:val="30"/>
          <w:szCs w:val="30"/>
          <w:u w:val="single"/>
          <w:lang w:val="zh-CN"/>
        </w:rPr>
      </w:pPr>
      <w:r>
        <w:rPr>
          <w:rFonts w:hint="eastAsia" w:ascii="仿宋_GB2312" w:hAnsi="仿宋" w:eastAsia="仿宋_GB2312" w:cs="仿宋_GB2312"/>
          <w:sz w:val="30"/>
          <w:szCs w:val="30"/>
          <w:lang w:val="zh-CN"/>
        </w:rPr>
        <w:t>单位名称：</w:t>
      </w:r>
      <w:r>
        <w:rPr>
          <w:rFonts w:hint="eastAsia" w:ascii="仿宋_GB2312" w:hAnsi="仿宋" w:eastAsia="仿宋_GB2312" w:cs="仿宋_GB2312"/>
          <w:sz w:val="30"/>
          <w:szCs w:val="30"/>
          <w:u w:val="single"/>
          <w:lang w:val="zh-CN"/>
        </w:rPr>
        <w:t xml:space="preserve">                                         　 </w:t>
      </w:r>
    </w:p>
    <w:p>
      <w:pPr>
        <w:autoSpaceDE w:val="0"/>
        <w:autoSpaceDN w:val="0"/>
        <w:adjustRightInd w:val="0"/>
        <w:spacing w:line="420" w:lineRule="exact"/>
        <w:ind w:firstLine="150" w:firstLineChars="50"/>
        <w:rPr>
          <w:rFonts w:ascii="仿宋_GB2312" w:hAnsi="仿宋" w:eastAsia="仿宋_GB2312" w:cs="仿宋_GB2312"/>
          <w:sz w:val="30"/>
          <w:szCs w:val="30"/>
          <w:u w:val="single"/>
          <w:lang w:val="zh-CN"/>
        </w:rPr>
      </w:pPr>
      <w:r>
        <w:rPr>
          <w:rFonts w:hint="eastAsia" w:ascii="仿宋_GB2312" w:hAnsi="仿宋" w:eastAsia="仿宋_GB2312" w:cs="仿宋_GB2312"/>
          <w:sz w:val="30"/>
          <w:szCs w:val="30"/>
          <w:lang w:val="zh-CN"/>
        </w:rPr>
        <w:t>通讯地址：</w:t>
      </w:r>
      <w:r>
        <w:rPr>
          <w:rFonts w:hint="eastAsia" w:ascii="仿宋_GB2312" w:hAnsi="仿宋" w:eastAsia="仿宋_GB2312" w:cs="仿宋_GB2312"/>
          <w:sz w:val="30"/>
          <w:szCs w:val="30"/>
          <w:u w:val="single"/>
          <w:lang w:val="zh-CN"/>
        </w:rPr>
        <w:t xml:space="preserve">                                         　 </w:t>
      </w:r>
    </w:p>
    <w:p>
      <w:pPr>
        <w:autoSpaceDE w:val="0"/>
        <w:autoSpaceDN w:val="0"/>
        <w:adjustRightInd w:val="0"/>
        <w:spacing w:line="420" w:lineRule="exact"/>
        <w:ind w:firstLine="150" w:firstLineChars="50"/>
        <w:rPr>
          <w:rFonts w:ascii="仿宋_GB2312" w:hAnsi="仿宋" w:eastAsia="仿宋_GB2312" w:cs="仿宋_GB2312"/>
          <w:sz w:val="30"/>
          <w:szCs w:val="30"/>
          <w:u w:val="single"/>
          <w:lang w:val="zh-CN"/>
        </w:rPr>
      </w:pPr>
      <w:r>
        <w:rPr>
          <w:rFonts w:hint="eastAsia" w:ascii="仿宋_GB2312" w:hAnsi="仿宋" w:eastAsia="仿宋_GB2312" w:cs="仿宋_GB2312"/>
          <w:sz w:val="30"/>
          <w:szCs w:val="30"/>
          <w:lang w:val="zh-CN"/>
        </w:rPr>
        <w:t>邮政编码：</w:t>
      </w:r>
      <w:r>
        <w:rPr>
          <w:rFonts w:hint="eastAsia" w:ascii="仿宋_GB2312" w:hAnsi="仿宋" w:eastAsia="仿宋_GB2312" w:cs="仿宋_GB2312"/>
          <w:sz w:val="30"/>
          <w:szCs w:val="30"/>
          <w:u w:val="single"/>
          <w:lang w:val="zh-CN"/>
        </w:rPr>
        <w:t xml:space="preserve">              　 </w:t>
      </w:r>
      <w:r>
        <w:rPr>
          <w:rFonts w:hint="eastAsia" w:ascii="仿宋_GB2312" w:hAnsi="仿宋" w:eastAsia="仿宋_GB2312" w:cs="仿宋_GB2312"/>
          <w:sz w:val="30"/>
          <w:szCs w:val="30"/>
          <w:lang w:val="zh-CN"/>
        </w:rPr>
        <w:t xml:space="preserve"> 联 系 人：</w:t>
      </w:r>
      <w:r>
        <w:rPr>
          <w:rFonts w:hint="eastAsia" w:ascii="仿宋_GB2312" w:hAnsi="仿宋" w:eastAsia="仿宋_GB2312" w:cs="仿宋_GB2312"/>
          <w:sz w:val="30"/>
          <w:szCs w:val="30"/>
          <w:u w:val="single"/>
          <w:lang w:val="zh-CN"/>
        </w:rPr>
        <w:t xml:space="preserve">             　　</w:t>
      </w:r>
    </w:p>
    <w:p>
      <w:pPr>
        <w:autoSpaceDE w:val="0"/>
        <w:autoSpaceDN w:val="0"/>
        <w:adjustRightInd w:val="0"/>
        <w:spacing w:line="420" w:lineRule="exact"/>
        <w:ind w:firstLine="150" w:firstLineChars="50"/>
        <w:rPr>
          <w:rFonts w:ascii="仿宋_GB2312" w:hAnsi="仿宋" w:eastAsia="仿宋_GB2312" w:cs="仿宋_GB2312"/>
          <w:sz w:val="30"/>
          <w:szCs w:val="30"/>
          <w:u w:val="single"/>
          <w:lang w:val="zh-CN"/>
        </w:rPr>
      </w:pPr>
      <w:r>
        <w:rPr>
          <w:rFonts w:hint="eastAsia" w:ascii="仿宋_GB2312" w:hAnsi="仿宋" w:eastAsia="仿宋_GB2312" w:cs="仿宋_GB2312"/>
          <w:sz w:val="30"/>
          <w:szCs w:val="30"/>
          <w:lang w:val="zh-CN"/>
        </w:rPr>
        <w:t>联系电话：</w:t>
      </w:r>
      <w:r>
        <w:rPr>
          <w:rFonts w:hint="eastAsia" w:ascii="仿宋_GB2312" w:hAnsi="仿宋" w:eastAsia="仿宋_GB2312" w:cs="仿宋_GB2312"/>
          <w:sz w:val="30"/>
          <w:szCs w:val="30"/>
          <w:u w:val="single"/>
          <w:lang w:val="zh-CN"/>
        </w:rPr>
        <w:t xml:space="preserve">              　 </w:t>
      </w:r>
      <w:r>
        <w:rPr>
          <w:rFonts w:hint="eastAsia" w:ascii="仿宋_GB2312" w:hAnsi="仿宋" w:eastAsia="仿宋_GB2312" w:cs="仿宋_GB2312"/>
          <w:sz w:val="30"/>
          <w:szCs w:val="30"/>
          <w:lang w:val="zh-CN"/>
        </w:rPr>
        <w:t xml:space="preserve"> 传    真：</w:t>
      </w:r>
      <w:r>
        <w:rPr>
          <w:rFonts w:hint="eastAsia" w:ascii="仿宋_GB2312" w:hAnsi="仿宋" w:eastAsia="仿宋_GB2312" w:cs="仿宋_GB2312"/>
          <w:sz w:val="30"/>
          <w:szCs w:val="30"/>
          <w:u w:val="single"/>
          <w:lang w:val="zh-CN"/>
        </w:rPr>
        <w:t xml:space="preserve">              　 </w:t>
      </w:r>
    </w:p>
    <w:p>
      <w:pPr>
        <w:autoSpaceDE w:val="0"/>
        <w:autoSpaceDN w:val="0"/>
        <w:adjustRightInd w:val="0"/>
        <w:spacing w:beforeLines="50" w:line="420" w:lineRule="exact"/>
        <w:jc w:val="center"/>
        <w:rPr>
          <w:rFonts w:ascii="仿宋_GB2312" w:hAnsi="仿宋" w:eastAsia="仿宋_GB2312" w:cs="仿宋_GB2312"/>
          <w:b/>
          <w:sz w:val="30"/>
          <w:szCs w:val="30"/>
        </w:rPr>
      </w:pPr>
      <w:r>
        <w:rPr>
          <w:rFonts w:hint="eastAsia" w:ascii="仿宋_GB2312" w:hAnsi="仿宋" w:eastAsia="仿宋_GB2312" w:cs="仿宋_GB2312"/>
          <w:b/>
          <w:sz w:val="30"/>
          <w:szCs w:val="30"/>
          <w:lang w:val="zh-CN"/>
        </w:rPr>
        <w:t>参加人员名单</w:t>
      </w:r>
    </w:p>
    <w:tbl>
      <w:tblPr>
        <w:tblStyle w:val="5"/>
        <w:tblW w:w="955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963"/>
        <w:gridCol w:w="1161"/>
        <w:gridCol w:w="1596"/>
        <w:gridCol w:w="1929"/>
        <w:gridCol w:w="20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81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CN"/>
              </w:rPr>
              <w:t>姓  名</w:t>
            </w:r>
          </w:p>
        </w:tc>
        <w:tc>
          <w:tcPr>
            <w:tcW w:w="96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116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CN"/>
              </w:rPr>
              <w:t>职务</w:t>
            </w:r>
          </w:p>
        </w:tc>
        <w:tc>
          <w:tcPr>
            <w:tcW w:w="159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CN"/>
              </w:rPr>
              <w:t xml:space="preserve"> 电话</w:t>
            </w:r>
          </w:p>
        </w:tc>
        <w:tc>
          <w:tcPr>
            <w:tcW w:w="192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CN"/>
              </w:rPr>
              <w:t>手  机</w:t>
            </w:r>
          </w:p>
        </w:tc>
        <w:tc>
          <w:tcPr>
            <w:tcW w:w="209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ind w:firstLine="300"/>
              <w:rPr>
                <w:rFonts w:ascii="仿宋_GB2312" w:hAnsi="仿宋" w:eastAsia="仿宋_GB2312" w:cs="仿宋_GB2312"/>
                <w:spacing w:val="-6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CN"/>
              </w:rPr>
              <w:t>参会地点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81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2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81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2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81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2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81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2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81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2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81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2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81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CN"/>
              </w:rPr>
              <w:t>住宿申请</w:t>
            </w:r>
          </w:p>
        </w:tc>
        <w:tc>
          <w:tcPr>
            <w:tcW w:w="77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CN"/>
              </w:rPr>
              <w:t>□标准间（○包房  ○合住） 共（）间房   □ 不住宿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81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CN"/>
              </w:rPr>
              <w:t>特别要求</w:t>
            </w:r>
          </w:p>
        </w:tc>
        <w:tc>
          <w:tcPr>
            <w:tcW w:w="77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spacing w:line="500" w:lineRule="exact"/>
        <w:rPr>
          <w:rFonts w:ascii="仿宋" w:hAnsi="仿宋" w:eastAsia="仿宋" w:cs="仿宋_GB2312"/>
          <w:sz w:val="30"/>
          <w:szCs w:val="30"/>
          <w:lang w:val="zh-CN"/>
        </w:rPr>
      </w:pPr>
      <w:r>
        <w:rPr>
          <w:rFonts w:hint="eastAsia" w:ascii="仿宋" w:hAnsi="仿宋" w:eastAsia="仿宋" w:cs="仿宋_GB2312"/>
          <w:sz w:val="30"/>
          <w:szCs w:val="30"/>
          <w:lang w:val="zh-CN"/>
        </w:rPr>
        <w:t>注：此表复制有效；如时间紧迫，可电话、传真报名。</w:t>
      </w:r>
    </w:p>
    <w:p>
      <w:pPr>
        <w:autoSpaceDE w:val="0"/>
        <w:autoSpaceDN w:val="0"/>
        <w:adjustRightInd w:val="0"/>
        <w:spacing w:line="500" w:lineRule="exact"/>
        <w:ind w:firstLine="600"/>
        <w:rPr>
          <w:rFonts w:ascii="仿宋" w:hAnsi="仿宋" w:eastAsia="仿宋" w:cs="仿宋_GB2312"/>
          <w:sz w:val="30"/>
          <w:szCs w:val="30"/>
          <w:lang w:val="zh-CN"/>
        </w:rPr>
      </w:pPr>
      <w:r>
        <w:rPr>
          <w:rFonts w:hint="eastAsia" w:ascii="仿宋" w:hAnsi="仿宋" w:eastAsia="仿宋" w:cs="仿宋_GB2312"/>
          <w:sz w:val="30"/>
          <w:szCs w:val="30"/>
          <w:lang w:val="zh-CN"/>
        </w:rPr>
        <w:t>电话/传真：（010）</w:t>
      </w:r>
      <w:r>
        <w:rPr>
          <w:rFonts w:hint="eastAsia" w:ascii="仿宋" w:hAnsi="仿宋" w:eastAsia="仿宋" w:cs="仿宋_GB2312"/>
          <w:color w:val="000000"/>
          <w:sz w:val="30"/>
          <w:szCs w:val="30"/>
        </w:rPr>
        <w:t>83881951、57269737</w:t>
      </w:r>
      <w:r>
        <w:rPr>
          <w:rFonts w:hint="eastAsia" w:ascii="仿宋" w:hAnsi="仿宋" w:eastAsia="仿宋" w:cs="仿宋_GB2312"/>
          <w:kern w:val="0"/>
          <w:sz w:val="30"/>
          <w:szCs w:val="30"/>
          <w:lang w:val="zh-CN"/>
        </w:rPr>
        <w:t>； 联系人</w:t>
      </w:r>
      <w:r>
        <w:rPr>
          <w:rFonts w:hint="eastAsia" w:ascii="仿宋" w:hAnsi="仿宋" w:eastAsia="仿宋" w:cs="仿宋_GB2312"/>
          <w:sz w:val="30"/>
          <w:szCs w:val="30"/>
          <w:lang w:val="zh-CN"/>
        </w:rPr>
        <w:t xml:space="preserve">： </w:t>
      </w:r>
    </w:p>
    <w:p>
      <w:pPr>
        <w:spacing w:line="500" w:lineRule="exact"/>
        <w:ind w:firstLine="56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28"/>
          <w:szCs w:val="28"/>
        </w:rPr>
        <w:t xml:space="preserve"> E-mail:</w:t>
      </w:r>
      <w:r>
        <w:fldChar w:fldCharType="begin"/>
      </w:r>
      <w:r>
        <w:instrText xml:space="preserve"> HYPERLINK "mailto:jz_peixun2@vip.126.com" </w:instrText>
      </w:r>
      <w:r>
        <w:fldChar w:fldCharType="separate"/>
      </w:r>
      <w:r>
        <w:rPr>
          <w:rStyle w:val="4"/>
          <w:rFonts w:hint="eastAsia" w:ascii="仿宋_GB2312" w:hAnsi="仿宋" w:eastAsia="仿宋_GB2312" w:cs="仿宋_GB2312"/>
          <w:kern w:val="0"/>
          <w:sz w:val="28"/>
          <w:szCs w:val="28"/>
        </w:rPr>
        <w:t>jz_peixun2@vip.126.com</w:t>
      </w:r>
      <w:r>
        <w:rPr>
          <w:rStyle w:val="4"/>
          <w:rFonts w:hint="eastAsia" w:ascii="仿宋_GB2312" w:hAnsi="仿宋" w:eastAsia="仿宋_GB2312" w:cs="仿宋_GB2312"/>
          <w:kern w:val="0"/>
          <w:sz w:val="28"/>
          <w:szCs w:val="28"/>
        </w:rPr>
        <w:fldChar w:fldCharType="end"/>
      </w:r>
    </w:p>
    <w:p>
      <w:pPr>
        <w:spacing w:line="500" w:lineRule="exact"/>
        <w:ind w:firstLine="600" w:firstLineChars="200"/>
        <w:rPr>
          <w:rFonts w:ascii="仿宋" w:hAnsi="仿宋" w:eastAsia="仿宋" w:cs="仿宋_GB2312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单位盖章</w:t>
      </w:r>
      <w:r>
        <w:rPr>
          <w:rFonts w:hint="eastAsia" w:ascii="仿宋_GB2312" w:hAnsi="仿宋" w:eastAsia="仿宋_GB2312" w:cs="仿宋_GB2312"/>
          <w:sz w:val="30"/>
          <w:szCs w:val="30"/>
          <w:u w:val="single"/>
          <w:lang w:val="zh-CN"/>
        </w:rPr>
        <w:t xml:space="preserve">              　 </w:t>
      </w:r>
      <w:r>
        <w:rPr>
          <w:rFonts w:hint="eastAsia" w:ascii="仿宋" w:hAnsi="仿宋" w:eastAsia="仿宋" w:cs="仿宋_GB2312"/>
          <w:sz w:val="30"/>
          <w:szCs w:val="30"/>
        </w:rPr>
        <w:t xml:space="preserve">   负责人签字</w:t>
      </w:r>
      <w:r>
        <w:rPr>
          <w:rFonts w:hint="eastAsia" w:ascii="仿宋_GB2312" w:hAnsi="仿宋" w:eastAsia="仿宋_GB2312" w:cs="仿宋_GB2312"/>
          <w:sz w:val="30"/>
          <w:szCs w:val="30"/>
          <w:u w:val="single"/>
          <w:lang w:val="zh-CN"/>
        </w:rPr>
        <w:t xml:space="preserve">              　</w:t>
      </w:r>
    </w:p>
    <w:p>
      <w:pPr/>
    </w:p>
    <w:p>
      <w:pPr/>
      <w:bookmarkStart w:id="0" w:name="_GoBack"/>
      <w:bookmarkEnd w:id="0"/>
    </w:p>
    <w:sectPr>
      <w:footerReference r:id="rId3" w:type="default"/>
      <w:pgSz w:w="11906" w:h="16838"/>
      <w:pgMar w:top="1418" w:right="1531" w:bottom="164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101952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C7104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john</cp:lastModifiedBy>
  <dcterms:modified xsi:type="dcterms:W3CDTF">2016-03-29T06:03:58Z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