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8A" w:rsidRDefault="00A304DC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附件2</w:t>
      </w:r>
    </w:p>
    <w:p w:rsidR="0017678A" w:rsidRDefault="00932F92">
      <w:pPr>
        <w:jc w:val="center"/>
        <w:rPr>
          <w:b/>
          <w:bCs/>
          <w:spacing w:val="100"/>
          <w:sz w:val="30"/>
          <w:szCs w:val="30"/>
        </w:rPr>
      </w:pPr>
      <w:r w:rsidRPr="00932F92">
        <w:rPr>
          <w:rFonts w:ascii="宋体" w:hAnsi="宋体" w:cs="宋体"/>
          <w:b/>
          <w:color w:val="000000"/>
          <w:sz w:val="30"/>
          <w:szCs w:val="30"/>
        </w:rPr>
        <w:t>中国工程建设协会标准</w:t>
      </w:r>
      <w:r w:rsidR="00A304DC">
        <w:rPr>
          <w:rFonts w:ascii="宋体" w:hAnsi="宋体" w:cs="宋体" w:hint="eastAsia"/>
          <w:b/>
          <w:color w:val="000000"/>
          <w:sz w:val="30"/>
          <w:szCs w:val="30"/>
        </w:rPr>
        <w:t>《</w:t>
      </w:r>
      <w:r w:rsidR="00B83D3F">
        <w:rPr>
          <w:rFonts w:ascii="宋体" w:hAnsi="宋体" w:cs="宋体" w:hint="eastAsia"/>
          <w:b/>
          <w:color w:val="000000"/>
          <w:sz w:val="30"/>
          <w:szCs w:val="30"/>
        </w:rPr>
        <w:t>混凝土预制桩机械快速连接技术规程</w:t>
      </w:r>
      <w:r w:rsidR="00A304DC">
        <w:rPr>
          <w:rFonts w:ascii="宋体" w:hAnsi="宋体" w:cs="宋体" w:hint="eastAsia"/>
          <w:b/>
          <w:color w:val="000000"/>
          <w:sz w:val="30"/>
          <w:szCs w:val="30"/>
        </w:rPr>
        <w:t>》</w:t>
      </w:r>
      <w:bookmarkStart w:id="0" w:name="_GoBack"/>
      <w:bookmarkEnd w:id="0"/>
      <w:r w:rsidR="00A304DC">
        <w:rPr>
          <w:rFonts w:hint="eastAsia"/>
          <w:b/>
          <w:bCs/>
          <w:sz w:val="30"/>
          <w:szCs w:val="30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161"/>
        <w:gridCol w:w="670"/>
        <w:gridCol w:w="1832"/>
        <w:gridCol w:w="1831"/>
        <w:gridCol w:w="1832"/>
      </w:tblGrid>
      <w:tr w:rsidR="0017678A">
        <w:trPr>
          <w:cantSplit/>
          <w:trHeight w:val="537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提意见单位和（或）专家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5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5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5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手机、电话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E－mail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678A">
        <w:trPr>
          <w:trHeight w:val="4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条文编号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A304DC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修改意见和建议及其理由/资料</w:t>
            </w: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7678A">
        <w:trPr>
          <w:cantSplit/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8A" w:rsidRDefault="0017678A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17678A" w:rsidRDefault="00A304DC">
      <w:pPr>
        <w:tabs>
          <w:tab w:val="left" w:pos="5220"/>
        </w:tabs>
        <w:ind w:firstLineChars="850" w:firstLine="1785"/>
      </w:pPr>
      <w:r>
        <w:rPr>
          <w:rFonts w:hint="eastAsia"/>
        </w:rPr>
        <w:t xml:space="preserve"> </w:t>
      </w:r>
    </w:p>
    <w:p w:rsidR="0017678A" w:rsidRDefault="0017678A"/>
    <w:sectPr w:rsidR="0017678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07" w:rsidRDefault="00E06307">
      <w:r>
        <w:separator/>
      </w:r>
    </w:p>
  </w:endnote>
  <w:endnote w:type="continuationSeparator" w:id="0">
    <w:p w:rsidR="00E06307" w:rsidRDefault="00E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07" w:rsidRDefault="00E06307">
      <w:r>
        <w:separator/>
      </w:r>
    </w:p>
  </w:footnote>
  <w:footnote w:type="continuationSeparator" w:id="0">
    <w:p w:rsidR="00E06307" w:rsidRDefault="00E06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8A" w:rsidRDefault="0017678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8A" w:rsidRDefault="0017678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257C"/>
    <w:rsid w:val="0017678A"/>
    <w:rsid w:val="00932F92"/>
    <w:rsid w:val="00A304DC"/>
    <w:rsid w:val="00B83D3F"/>
    <w:rsid w:val="00E06307"/>
    <w:rsid w:val="4B0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8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3D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8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3D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Administrator</cp:lastModifiedBy>
  <cp:revision>3</cp:revision>
  <dcterms:created xsi:type="dcterms:W3CDTF">2017-03-14T02:50:00Z</dcterms:created>
  <dcterms:modified xsi:type="dcterms:W3CDTF">2017-03-16T08:35:00Z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