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CD4" w:rsidRDefault="007F5CD4">
      <w:pPr>
        <w:rPr>
          <w:b/>
          <w:sz w:val="28"/>
          <w:szCs w:val="28"/>
        </w:rPr>
      </w:pPr>
      <w:r>
        <w:rPr>
          <w:noProof/>
          <w:sz w:val="48"/>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68.75pt;height:60pt;visibility:visible">
            <v:imagedata r:id="rId7" o:title=""/>
          </v:shape>
        </w:pict>
      </w:r>
      <w:r>
        <w:rPr>
          <w:sz w:val="52"/>
          <w:szCs w:val="56"/>
        </w:rPr>
        <w:t xml:space="preserve">          </w:t>
      </w:r>
      <w:r>
        <w:rPr>
          <w:b/>
          <w:sz w:val="28"/>
          <w:szCs w:val="28"/>
        </w:rPr>
        <w:t>CECSxxx:2017</w:t>
      </w:r>
    </w:p>
    <w:p w:rsidR="007F5CD4" w:rsidRDefault="007F5CD4">
      <w:pPr>
        <w:pBdr>
          <w:bottom w:val="single" w:sz="4" w:space="0" w:color="auto"/>
        </w:pBdr>
        <w:spacing w:line="240" w:lineRule="atLeast"/>
        <w:ind w:left="740"/>
        <w:rPr>
          <w:sz w:val="32"/>
          <w:szCs w:val="36"/>
        </w:rPr>
      </w:pPr>
    </w:p>
    <w:p w:rsidR="007F5CD4" w:rsidRDefault="007F5CD4">
      <w:pPr>
        <w:spacing w:line="240" w:lineRule="atLeast"/>
        <w:ind w:left="740"/>
        <w:rPr>
          <w:sz w:val="32"/>
          <w:szCs w:val="36"/>
        </w:rPr>
      </w:pPr>
    </w:p>
    <w:p w:rsidR="007F5CD4" w:rsidRDefault="007F5CD4">
      <w:pPr>
        <w:spacing w:line="240" w:lineRule="atLeast"/>
        <w:ind w:left="740"/>
        <w:rPr>
          <w:sz w:val="36"/>
          <w:szCs w:val="40"/>
        </w:rPr>
      </w:pPr>
    </w:p>
    <w:p w:rsidR="007F5CD4" w:rsidRDefault="007F5CD4">
      <w:pPr>
        <w:spacing w:line="240" w:lineRule="atLeast"/>
        <w:ind w:left="740"/>
        <w:jc w:val="center"/>
        <w:rPr>
          <w:rFonts w:ascii="宋体"/>
          <w:sz w:val="36"/>
          <w:szCs w:val="36"/>
        </w:rPr>
      </w:pPr>
      <w:r>
        <w:rPr>
          <w:rFonts w:ascii="宋体" w:hAnsi="宋体" w:hint="eastAsia"/>
          <w:sz w:val="36"/>
          <w:szCs w:val="36"/>
        </w:rPr>
        <w:t>中国工程建设标准化协会标准</w:t>
      </w:r>
    </w:p>
    <w:p w:rsidR="007F5CD4" w:rsidRDefault="007F5CD4">
      <w:pPr>
        <w:jc w:val="center"/>
        <w:rPr>
          <w:rFonts w:ascii="Verdana" w:hAnsi="Verdana" w:cs="Verdana"/>
          <w:color w:val="000000"/>
          <w:sz w:val="28"/>
          <w:szCs w:val="28"/>
        </w:rPr>
      </w:pPr>
    </w:p>
    <w:p w:rsidR="007F5CD4" w:rsidRDefault="007F5CD4">
      <w:pPr>
        <w:spacing w:line="240" w:lineRule="atLeast"/>
        <w:ind w:left="740"/>
        <w:jc w:val="center"/>
        <w:rPr>
          <w:rFonts w:ascii="宋体" w:cs="宋体"/>
          <w:b/>
          <w:bCs/>
          <w:sz w:val="40"/>
          <w:szCs w:val="36"/>
        </w:rPr>
      </w:pPr>
      <w:r>
        <w:rPr>
          <w:rFonts w:ascii="宋体" w:hAnsi="宋体" w:cs="宋体" w:hint="eastAsia"/>
          <w:b/>
          <w:bCs/>
          <w:sz w:val="40"/>
          <w:szCs w:val="36"/>
        </w:rPr>
        <w:t>工程建设安全生产标准化实施评价标准</w:t>
      </w:r>
    </w:p>
    <w:p w:rsidR="007F5CD4" w:rsidRDefault="007F5CD4">
      <w:pPr>
        <w:jc w:val="center"/>
        <w:rPr>
          <w:rFonts w:ascii="Verdana" w:hAnsi="Verdana" w:cs="Verdana"/>
          <w:color w:val="000000"/>
          <w:sz w:val="25"/>
          <w:szCs w:val="25"/>
        </w:rPr>
      </w:pPr>
      <w:r>
        <w:rPr>
          <w:rFonts w:ascii="Verdana" w:hAnsi="Verdana" w:cs="Verdana"/>
          <w:color w:val="000000"/>
          <w:sz w:val="25"/>
          <w:szCs w:val="25"/>
        </w:rPr>
        <w:t xml:space="preserve">     </w:t>
      </w:r>
    </w:p>
    <w:p w:rsidR="007F5CD4" w:rsidRDefault="007F5CD4">
      <w:pPr>
        <w:jc w:val="center"/>
        <w:rPr>
          <w:bCs/>
          <w:sz w:val="28"/>
          <w:szCs w:val="32"/>
        </w:rPr>
      </w:pPr>
      <w:r>
        <w:rPr>
          <w:rFonts w:ascii="Verdana" w:hAnsi="Verdana" w:cs="Verdana"/>
          <w:color w:val="000000"/>
          <w:sz w:val="25"/>
          <w:szCs w:val="25"/>
        </w:rPr>
        <w:t xml:space="preserve">    Standardized implementation evaluation standards for    construction safety production</w:t>
      </w:r>
    </w:p>
    <w:p w:rsidR="007F5CD4" w:rsidRDefault="007F5CD4">
      <w:pPr>
        <w:jc w:val="center"/>
        <w:rPr>
          <w:rFonts w:ascii="Verdana" w:hAnsi="Verdana" w:cs="Verdana"/>
          <w:color w:val="000000"/>
          <w:sz w:val="28"/>
          <w:szCs w:val="28"/>
        </w:rPr>
      </w:pPr>
    </w:p>
    <w:p w:rsidR="007F5CD4" w:rsidRDefault="007F5CD4">
      <w:pPr>
        <w:spacing w:line="240" w:lineRule="atLeast"/>
        <w:jc w:val="center"/>
        <w:rPr>
          <w:b/>
          <w:bCs/>
          <w:sz w:val="36"/>
          <w:szCs w:val="36"/>
        </w:rPr>
      </w:pPr>
      <w:r>
        <w:rPr>
          <w:rFonts w:ascii="宋体" w:hAnsi="宋体" w:hint="eastAsia"/>
          <w:b/>
          <w:bCs/>
          <w:sz w:val="36"/>
          <w:szCs w:val="36"/>
        </w:rPr>
        <w:t>（征求意见稿）</w:t>
      </w:r>
    </w:p>
    <w:p w:rsidR="007F5CD4" w:rsidRDefault="007F5CD4">
      <w:pPr>
        <w:jc w:val="center"/>
        <w:rPr>
          <w:rFonts w:ascii="Verdana" w:hAnsi="Verdana" w:cs="Verdana"/>
          <w:color w:val="000000"/>
          <w:sz w:val="28"/>
          <w:szCs w:val="28"/>
        </w:rPr>
      </w:pPr>
    </w:p>
    <w:p w:rsidR="007F5CD4" w:rsidRDefault="007F5CD4">
      <w:pPr>
        <w:jc w:val="center"/>
        <w:rPr>
          <w:rFonts w:ascii="Verdana" w:hAnsi="Verdana" w:cs="Verdana"/>
          <w:color w:val="000000"/>
          <w:sz w:val="28"/>
          <w:szCs w:val="28"/>
        </w:rPr>
      </w:pPr>
    </w:p>
    <w:p w:rsidR="007F5CD4" w:rsidRDefault="007F5CD4">
      <w:pPr>
        <w:tabs>
          <w:tab w:val="left" w:pos="5851"/>
        </w:tabs>
        <w:jc w:val="center"/>
        <w:rPr>
          <w:rFonts w:ascii="Verdana" w:hAnsi="Verdana" w:cs="Verdana"/>
          <w:b/>
          <w:bCs/>
          <w:color w:val="000000"/>
          <w:sz w:val="40"/>
          <w:szCs w:val="40"/>
        </w:rPr>
      </w:pPr>
    </w:p>
    <w:p w:rsidR="007F5CD4" w:rsidRDefault="007F5CD4">
      <w:pPr>
        <w:tabs>
          <w:tab w:val="left" w:pos="5851"/>
        </w:tabs>
        <w:jc w:val="center"/>
        <w:rPr>
          <w:rFonts w:ascii="Verdana" w:hAnsi="Verdana" w:cs="Verdana"/>
          <w:b/>
          <w:bCs/>
          <w:color w:val="000000"/>
          <w:sz w:val="40"/>
          <w:szCs w:val="40"/>
        </w:rPr>
      </w:pPr>
    </w:p>
    <w:p w:rsidR="007F5CD4" w:rsidRDefault="007F5CD4">
      <w:pPr>
        <w:tabs>
          <w:tab w:val="left" w:pos="5851"/>
        </w:tabs>
        <w:jc w:val="center"/>
        <w:rPr>
          <w:rFonts w:ascii="Verdana" w:hAnsi="Verdana" w:cs="Verdana"/>
          <w:b/>
          <w:bCs/>
          <w:color w:val="000000"/>
          <w:sz w:val="40"/>
          <w:szCs w:val="40"/>
        </w:rPr>
      </w:pPr>
    </w:p>
    <w:p w:rsidR="007F5CD4" w:rsidRDefault="007F5CD4">
      <w:pPr>
        <w:tabs>
          <w:tab w:val="left" w:pos="5851"/>
        </w:tabs>
        <w:jc w:val="center"/>
        <w:rPr>
          <w:rFonts w:ascii="Verdana" w:hAnsi="Verdana" w:cs="Verdana"/>
          <w:b/>
          <w:bCs/>
          <w:color w:val="000000"/>
          <w:sz w:val="40"/>
          <w:szCs w:val="40"/>
        </w:rPr>
      </w:pPr>
    </w:p>
    <w:p w:rsidR="007F5CD4" w:rsidRDefault="007F5CD4">
      <w:pPr>
        <w:tabs>
          <w:tab w:val="left" w:pos="5851"/>
        </w:tabs>
        <w:jc w:val="center"/>
        <w:rPr>
          <w:rFonts w:ascii="Verdana" w:hAnsi="Verdana" w:cs="Verdana"/>
          <w:b/>
          <w:bCs/>
          <w:color w:val="000000"/>
          <w:sz w:val="40"/>
          <w:szCs w:val="40"/>
        </w:rPr>
      </w:pPr>
    </w:p>
    <w:p w:rsidR="007F5CD4" w:rsidRDefault="007F5CD4">
      <w:pPr>
        <w:tabs>
          <w:tab w:val="left" w:pos="5851"/>
        </w:tabs>
        <w:jc w:val="center"/>
        <w:rPr>
          <w:rFonts w:ascii="Verdana" w:hAnsi="Verdana" w:cs="Verdana"/>
          <w:b/>
          <w:bCs/>
          <w:color w:val="000000"/>
          <w:sz w:val="40"/>
          <w:szCs w:val="40"/>
        </w:rPr>
      </w:pPr>
    </w:p>
    <w:p w:rsidR="007F5CD4" w:rsidRDefault="007F5CD4">
      <w:pPr>
        <w:tabs>
          <w:tab w:val="left" w:pos="5851"/>
        </w:tabs>
        <w:jc w:val="center"/>
        <w:rPr>
          <w:rFonts w:ascii="Verdana" w:hAnsi="Verdana" w:cs="Verdana"/>
          <w:b/>
          <w:bCs/>
          <w:color w:val="000000"/>
          <w:sz w:val="40"/>
          <w:szCs w:val="40"/>
        </w:rPr>
      </w:pPr>
    </w:p>
    <w:p w:rsidR="007F5CD4" w:rsidRDefault="007F5CD4">
      <w:pPr>
        <w:tabs>
          <w:tab w:val="left" w:pos="5851"/>
        </w:tabs>
        <w:jc w:val="center"/>
        <w:rPr>
          <w:rFonts w:ascii="Verdana" w:hAnsi="Verdana" w:cs="Verdana"/>
          <w:bCs/>
          <w:color w:val="000000"/>
          <w:sz w:val="24"/>
        </w:rPr>
      </w:pPr>
      <w:r>
        <w:rPr>
          <w:rFonts w:ascii="Verdana" w:hAnsi="Verdana" w:cs="Verdana" w:hint="eastAsia"/>
          <w:bCs/>
          <w:color w:val="000000"/>
          <w:sz w:val="24"/>
        </w:rPr>
        <w:t>中国计划出版社</w:t>
      </w:r>
    </w:p>
    <w:p w:rsidR="007F5CD4" w:rsidRDefault="007F5CD4">
      <w:pPr>
        <w:tabs>
          <w:tab w:val="left" w:pos="5851"/>
        </w:tabs>
        <w:jc w:val="center"/>
        <w:rPr>
          <w:rFonts w:ascii="Verdana" w:hAnsi="Verdana" w:cs="Verdana"/>
          <w:b/>
          <w:bCs/>
          <w:color w:val="000000"/>
          <w:sz w:val="36"/>
          <w:szCs w:val="36"/>
        </w:rPr>
      </w:pPr>
    </w:p>
    <w:p w:rsidR="007F5CD4" w:rsidRDefault="007F5CD4">
      <w:pPr>
        <w:tabs>
          <w:tab w:val="left" w:pos="5851"/>
        </w:tabs>
        <w:jc w:val="center"/>
        <w:rPr>
          <w:rFonts w:ascii="Verdana" w:hAnsi="Verdana" w:cs="Verdana"/>
          <w:b/>
          <w:bCs/>
          <w:color w:val="000000"/>
          <w:sz w:val="36"/>
          <w:szCs w:val="36"/>
        </w:rPr>
      </w:pPr>
    </w:p>
    <w:p w:rsidR="007F5CD4" w:rsidRDefault="007F5CD4">
      <w:pPr>
        <w:tabs>
          <w:tab w:val="left" w:pos="5851"/>
        </w:tabs>
        <w:jc w:val="center"/>
        <w:rPr>
          <w:rFonts w:ascii="Verdana" w:hAnsi="Verdana" w:cs="Verdana"/>
          <w:b/>
          <w:bCs/>
          <w:color w:val="000000"/>
          <w:sz w:val="36"/>
          <w:szCs w:val="36"/>
        </w:rPr>
      </w:pPr>
    </w:p>
    <w:p w:rsidR="007F5CD4" w:rsidRDefault="007F5CD4">
      <w:pPr>
        <w:spacing w:line="240" w:lineRule="atLeast"/>
        <w:jc w:val="center"/>
        <w:rPr>
          <w:rFonts w:ascii="宋体"/>
          <w:b/>
          <w:sz w:val="36"/>
          <w:szCs w:val="36"/>
        </w:rPr>
      </w:pPr>
      <w:r>
        <w:rPr>
          <w:rFonts w:ascii="宋体" w:hAnsi="宋体" w:hint="eastAsia"/>
          <w:b/>
          <w:sz w:val="36"/>
          <w:szCs w:val="36"/>
        </w:rPr>
        <w:t>中国工程建设标准化协会标准</w:t>
      </w:r>
    </w:p>
    <w:p w:rsidR="007F5CD4" w:rsidRDefault="007F5CD4">
      <w:pPr>
        <w:spacing w:line="240" w:lineRule="atLeast"/>
        <w:ind w:left="740"/>
        <w:jc w:val="center"/>
        <w:rPr>
          <w:rFonts w:ascii="宋体" w:cs="宋体"/>
          <w:b/>
          <w:bCs/>
          <w:sz w:val="40"/>
          <w:szCs w:val="36"/>
        </w:rPr>
      </w:pPr>
    </w:p>
    <w:p w:rsidR="007F5CD4" w:rsidRDefault="007F5CD4">
      <w:pPr>
        <w:spacing w:line="240" w:lineRule="atLeast"/>
        <w:ind w:left="740"/>
        <w:rPr>
          <w:rFonts w:ascii="宋体" w:cs="宋体"/>
          <w:bCs/>
          <w:sz w:val="40"/>
          <w:szCs w:val="36"/>
        </w:rPr>
      </w:pPr>
      <w:r>
        <w:rPr>
          <w:rFonts w:ascii="宋体" w:hAnsi="宋体" w:cs="宋体" w:hint="eastAsia"/>
          <w:bCs/>
          <w:sz w:val="40"/>
          <w:szCs w:val="36"/>
        </w:rPr>
        <w:t>工程建设安全生产标准化实施评价标准</w:t>
      </w:r>
    </w:p>
    <w:p w:rsidR="007F5CD4" w:rsidRDefault="007F5CD4">
      <w:pPr>
        <w:jc w:val="center"/>
        <w:rPr>
          <w:b/>
          <w:bCs/>
          <w:sz w:val="28"/>
          <w:szCs w:val="32"/>
        </w:rPr>
      </w:pPr>
      <w:r>
        <w:rPr>
          <w:rFonts w:ascii="Verdana" w:hAnsi="Verdana" w:cs="Verdana"/>
          <w:color w:val="000000"/>
          <w:sz w:val="25"/>
          <w:szCs w:val="25"/>
        </w:rPr>
        <w:t>Standardized implementation evaluation standards for construction safety production</w:t>
      </w:r>
    </w:p>
    <w:p w:rsidR="007F5CD4" w:rsidRDefault="007F5CD4">
      <w:pPr>
        <w:rPr>
          <w:rFonts w:ascii="Verdana" w:hAnsi="Verdana" w:cs="Verdana"/>
          <w:color w:val="000000"/>
          <w:sz w:val="32"/>
          <w:szCs w:val="32"/>
        </w:rPr>
      </w:pPr>
    </w:p>
    <w:p w:rsidR="007F5CD4" w:rsidRDefault="007F5CD4">
      <w:pPr>
        <w:rPr>
          <w:rFonts w:ascii="Verdana" w:hAnsi="Verdana" w:cs="Verdana"/>
          <w:color w:val="000000"/>
          <w:sz w:val="32"/>
          <w:szCs w:val="32"/>
        </w:rPr>
      </w:pPr>
      <w:r>
        <w:rPr>
          <w:rFonts w:ascii="Verdana" w:hAnsi="Verdana" w:cs="Verdana"/>
          <w:color w:val="000000"/>
          <w:sz w:val="32"/>
          <w:szCs w:val="32"/>
        </w:rPr>
        <w:t xml:space="preserve">                 CECSxxx:2017</w:t>
      </w:r>
    </w:p>
    <w:p w:rsidR="007F5CD4" w:rsidRDefault="007F5CD4">
      <w:pPr>
        <w:rPr>
          <w:rFonts w:ascii="Verdana" w:hAnsi="Verdana" w:cs="Verdana"/>
          <w:color w:val="000000"/>
          <w:sz w:val="32"/>
          <w:szCs w:val="32"/>
        </w:rPr>
      </w:pPr>
    </w:p>
    <w:p w:rsidR="007F5CD4" w:rsidRDefault="007F5CD4">
      <w:pPr>
        <w:rPr>
          <w:rFonts w:ascii="Verdana" w:hAnsi="Verdana" w:cs="Verdana"/>
          <w:color w:val="000000"/>
          <w:sz w:val="24"/>
        </w:rPr>
      </w:pPr>
      <w:r>
        <w:rPr>
          <w:rFonts w:ascii="Verdana" w:hAnsi="Verdana" w:cs="Verdana"/>
          <w:color w:val="000000"/>
          <w:sz w:val="32"/>
          <w:szCs w:val="32"/>
        </w:rPr>
        <w:t xml:space="preserve">            </w:t>
      </w:r>
      <w:r>
        <w:rPr>
          <w:rFonts w:ascii="Verdana" w:hAnsi="Verdana" w:cs="Verdana" w:hint="eastAsia"/>
          <w:color w:val="000000"/>
          <w:sz w:val="24"/>
        </w:rPr>
        <w:t>主编单位：安徽现代建筑安全研究院</w:t>
      </w:r>
    </w:p>
    <w:p w:rsidR="007F5CD4" w:rsidRDefault="007F5CD4">
      <w:pPr>
        <w:ind w:firstLineChars="1300" w:firstLine="31680"/>
        <w:rPr>
          <w:rFonts w:ascii="Verdana" w:hAnsi="Verdana" w:cs="Verdana"/>
          <w:color w:val="000000"/>
          <w:sz w:val="24"/>
        </w:rPr>
      </w:pPr>
      <w:r>
        <w:rPr>
          <w:rFonts w:ascii="Verdana" w:hAnsi="Verdana" w:cs="Verdana" w:hint="eastAsia"/>
          <w:color w:val="000000"/>
          <w:sz w:val="24"/>
        </w:rPr>
        <w:t>太原市建筑安全协会</w:t>
      </w:r>
    </w:p>
    <w:p w:rsidR="007F5CD4" w:rsidRDefault="007F5CD4">
      <w:pPr>
        <w:rPr>
          <w:rFonts w:ascii="Verdana" w:hAnsi="Verdana" w:cs="Verdana"/>
          <w:color w:val="000000"/>
          <w:sz w:val="24"/>
        </w:rPr>
      </w:pPr>
      <w:r>
        <w:rPr>
          <w:rFonts w:ascii="Verdana" w:hAnsi="Verdana" w:cs="Verdana"/>
          <w:color w:val="000000"/>
          <w:sz w:val="24"/>
        </w:rPr>
        <w:t xml:space="preserve">                </w:t>
      </w:r>
      <w:r>
        <w:rPr>
          <w:rFonts w:ascii="Verdana" w:hAnsi="Verdana" w:cs="Verdana" w:hint="eastAsia"/>
          <w:color w:val="000000"/>
          <w:sz w:val="24"/>
        </w:rPr>
        <w:t>批准单位：中国工程建设标准化协会</w:t>
      </w:r>
    </w:p>
    <w:p w:rsidR="007F5CD4" w:rsidRDefault="007F5CD4">
      <w:pPr>
        <w:rPr>
          <w:rFonts w:ascii="Verdana" w:hAnsi="Verdana" w:cs="Verdana"/>
          <w:color w:val="000000"/>
          <w:sz w:val="24"/>
        </w:rPr>
      </w:pPr>
      <w:r>
        <w:rPr>
          <w:rFonts w:ascii="Verdana" w:hAnsi="Verdana" w:cs="Verdana"/>
          <w:color w:val="000000"/>
          <w:sz w:val="24"/>
        </w:rPr>
        <w:t xml:space="preserve">                </w:t>
      </w:r>
      <w:r>
        <w:rPr>
          <w:rFonts w:ascii="Verdana" w:hAnsi="Verdana" w:cs="Verdana" w:hint="eastAsia"/>
          <w:color w:val="000000"/>
          <w:sz w:val="24"/>
        </w:rPr>
        <w:t>实行日期：</w:t>
      </w:r>
      <w:r>
        <w:rPr>
          <w:rFonts w:ascii="Verdana" w:hAnsi="Verdana" w:cs="Verdana"/>
          <w:color w:val="000000"/>
          <w:sz w:val="24"/>
        </w:rPr>
        <w:t>2017.xx.xx</w:t>
      </w:r>
    </w:p>
    <w:p w:rsidR="007F5CD4" w:rsidRDefault="007F5CD4">
      <w:pPr>
        <w:jc w:val="center"/>
        <w:rPr>
          <w:rFonts w:ascii="Verdana" w:hAnsi="Verdana" w:cs="Verdana"/>
          <w:color w:val="000000"/>
          <w:sz w:val="32"/>
          <w:szCs w:val="32"/>
        </w:rPr>
      </w:pPr>
    </w:p>
    <w:p w:rsidR="007F5CD4" w:rsidRDefault="007F5CD4">
      <w:pPr>
        <w:jc w:val="center"/>
        <w:rPr>
          <w:rFonts w:ascii="Verdana" w:hAnsi="Verdana" w:cs="Verdana"/>
          <w:color w:val="000000"/>
          <w:sz w:val="32"/>
          <w:szCs w:val="32"/>
        </w:rPr>
      </w:pPr>
    </w:p>
    <w:p w:rsidR="007F5CD4" w:rsidRDefault="007F5CD4">
      <w:pPr>
        <w:jc w:val="center"/>
        <w:rPr>
          <w:rFonts w:ascii="Verdana" w:hAnsi="Verdana" w:cs="Verdana"/>
          <w:color w:val="000000"/>
          <w:sz w:val="32"/>
          <w:szCs w:val="32"/>
        </w:rPr>
      </w:pPr>
    </w:p>
    <w:p w:rsidR="007F5CD4" w:rsidRDefault="007F5CD4">
      <w:pPr>
        <w:jc w:val="center"/>
        <w:rPr>
          <w:rFonts w:ascii="Verdana" w:hAnsi="Verdana" w:cs="Verdana"/>
          <w:color w:val="000000"/>
          <w:sz w:val="32"/>
          <w:szCs w:val="32"/>
        </w:rPr>
      </w:pPr>
    </w:p>
    <w:p w:rsidR="007F5CD4" w:rsidRDefault="007F5CD4">
      <w:pPr>
        <w:jc w:val="center"/>
        <w:rPr>
          <w:rFonts w:ascii="Verdana" w:hAnsi="Verdana" w:cs="Verdana"/>
          <w:color w:val="000000"/>
          <w:sz w:val="32"/>
          <w:szCs w:val="32"/>
        </w:rPr>
      </w:pPr>
    </w:p>
    <w:p w:rsidR="007F5CD4" w:rsidRDefault="007F5CD4">
      <w:pPr>
        <w:jc w:val="center"/>
        <w:rPr>
          <w:rFonts w:ascii="Verdana" w:hAnsi="Verdana" w:cs="Verdana"/>
          <w:color w:val="000000"/>
          <w:sz w:val="32"/>
          <w:szCs w:val="32"/>
        </w:rPr>
      </w:pPr>
    </w:p>
    <w:p w:rsidR="007F5CD4" w:rsidRDefault="007F5CD4">
      <w:pPr>
        <w:jc w:val="center"/>
        <w:rPr>
          <w:rFonts w:ascii="Verdana" w:hAnsi="Verdana" w:cs="Verdana"/>
          <w:color w:val="000000"/>
          <w:sz w:val="32"/>
          <w:szCs w:val="32"/>
        </w:rPr>
      </w:pPr>
    </w:p>
    <w:p w:rsidR="007F5CD4" w:rsidRDefault="007F5CD4">
      <w:pPr>
        <w:jc w:val="center"/>
        <w:rPr>
          <w:rFonts w:ascii="Verdana" w:hAnsi="Verdana" w:cs="Verdana"/>
          <w:color w:val="000000"/>
          <w:sz w:val="32"/>
          <w:szCs w:val="32"/>
        </w:rPr>
      </w:pPr>
    </w:p>
    <w:p w:rsidR="007F5CD4" w:rsidRDefault="007F5CD4">
      <w:pPr>
        <w:rPr>
          <w:rFonts w:ascii="Verdana" w:hAnsi="Verdana" w:cs="Verdana"/>
          <w:color w:val="000000"/>
          <w:sz w:val="32"/>
          <w:szCs w:val="32"/>
        </w:rPr>
      </w:pPr>
    </w:p>
    <w:p w:rsidR="007F5CD4" w:rsidRDefault="007F5CD4">
      <w:pPr>
        <w:tabs>
          <w:tab w:val="left" w:pos="5851"/>
        </w:tabs>
        <w:jc w:val="center"/>
        <w:rPr>
          <w:rFonts w:ascii="Verdana" w:hAnsi="Verdana" w:cs="Verdana"/>
          <w:bCs/>
          <w:color w:val="000000"/>
          <w:sz w:val="24"/>
        </w:rPr>
      </w:pPr>
      <w:r>
        <w:rPr>
          <w:rFonts w:ascii="Verdana" w:hAnsi="Verdana" w:cs="Verdana" w:hint="eastAsia"/>
          <w:bCs/>
          <w:color w:val="000000"/>
          <w:sz w:val="24"/>
        </w:rPr>
        <w:t>中国计划出版社</w:t>
      </w:r>
    </w:p>
    <w:p w:rsidR="007F5CD4" w:rsidRDefault="007F5CD4">
      <w:pPr>
        <w:tabs>
          <w:tab w:val="left" w:pos="5851"/>
        </w:tabs>
        <w:jc w:val="center"/>
        <w:rPr>
          <w:rFonts w:ascii="Verdana" w:hAnsi="Verdana" w:cs="Verdana"/>
          <w:b/>
          <w:color w:val="000000"/>
          <w:sz w:val="18"/>
          <w:szCs w:val="18"/>
        </w:rPr>
      </w:pPr>
      <w:r>
        <w:rPr>
          <w:rFonts w:ascii="Verdana" w:hAnsi="Verdana" w:cs="Verdana"/>
          <w:b/>
          <w:color w:val="000000"/>
          <w:sz w:val="18"/>
          <w:szCs w:val="18"/>
        </w:rPr>
        <w:t xml:space="preserve">2017 </w:t>
      </w:r>
      <w:r>
        <w:rPr>
          <w:rFonts w:ascii="Verdana" w:hAnsi="Verdana" w:cs="Verdana" w:hint="eastAsia"/>
          <w:b/>
          <w:color w:val="000000"/>
          <w:sz w:val="18"/>
          <w:szCs w:val="18"/>
        </w:rPr>
        <w:t>北京</w:t>
      </w:r>
    </w:p>
    <w:p w:rsidR="007F5CD4" w:rsidRDefault="007F5CD4">
      <w:pPr>
        <w:tabs>
          <w:tab w:val="left" w:pos="5851"/>
        </w:tabs>
        <w:jc w:val="center"/>
        <w:rPr>
          <w:rFonts w:ascii="Verdana" w:hAnsi="Verdana" w:cs="Verdana"/>
          <w:b/>
          <w:bCs/>
          <w:color w:val="000000"/>
          <w:sz w:val="40"/>
          <w:szCs w:val="40"/>
        </w:rPr>
      </w:pPr>
    </w:p>
    <w:p w:rsidR="007F5CD4" w:rsidRDefault="007F5CD4">
      <w:pPr>
        <w:tabs>
          <w:tab w:val="left" w:pos="5851"/>
        </w:tabs>
        <w:jc w:val="center"/>
        <w:rPr>
          <w:rFonts w:ascii="Verdana" w:hAnsi="Verdana" w:cs="Verdana"/>
          <w:b/>
          <w:bCs/>
          <w:color w:val="000000"/>
          <w:sz w:val="44"/>
          <w:szCs w:val="44"/>
        </w:rPr>
      </w:pPr>
    </w:p>
    <w:p w:rsidR="007F5CD4" w:rsidRDefault="007F5CD4">
      <w:pPr>
        <w:tabs>
          <w:tab w:val="left" w:pos="5851"/>
        </w:tabs>
        <w:rPr>
          <w:rFonts w:ascii="Verdana" w:hAnsi="Verdana" w:cs="Verdana"/>
          <w:b/>
          <w:bCs/>
          <w:color w:val="000000"/>
          <w:sz w:val="44"/>
          <w:szCs w:val="44"/>
        </w:rPr>
      </w:pPr>
    </w:p>
    <w:p w:rsidR="007F5CD4" w:rsidRDefault="007F5CD4">
      <w:pPr>
        <w:tabs>
          <w:tab w:val="left" w:pos="5851"/>
        </w:tabs>
        <w:jc w:val="center"/>
        <w:rPr>
          <w:rFonts w:ascii="宋体"/>
          <w:b/>
          <w:sz w:val="40"/>
          <w:szCs w:val="36"/>
        </w:rPr>
      </w:pPr>
      <w:r>
        <w:rPr>
          <w:rFonts w:ascii="宋体" w:hAnsi="宋体" w:hint="eastAsia"/>
          <w:b/>
          <w:sz w:val="40"/>
          <w:szCs w:val="36"/>
        </w:rPr>
        <w:t>中国工程建设标准化协会公告</w:t>
      </w:r>
    </w:p>
    <w:p w:rsidR="007F5CD4" w:rsidRDefault="007F5CD4">
      <w:pPr>
        <w:tabs>
          <w:tab w:val="left" w:pos="5851"/>
        </w:tabs>
        <w:jc w:val="center"/>
        <w:rPr>
          <w:rFonts w:ascii="宋体"/>
          <w:sz w:val="29"/>
        </w:rPr>
      </w:pPr>
    </w:p>
    <w:p w:rsidR="007F5CD4" w:rsidRDefault="007F5CD4">
      <w:pPr>
        <w:spacing w:line="281" w:lineRule="auto"/>
        <w:ind w:left="780" w:right="820" w:hanging="25"/>
        <w:jc w:val="center"/>
        <w:rPr>
          <w:rFonts w:ascii="宋体"/>
          <w:szCs w:val="32"/>
        </w:rPr>
      </w:pPr>
      <w:r>
        <w:rPr>
          <w:rFonts w:ascii="宋体" w:hAnsi="宋体" w:hint="eastAsia"/>
          <w:szCs w:val="32"/>
        </w:rPr>
        <w:t>第</w:t>
      </w:r>
      <w:r>
        <w:rPr>
          <w:rFonts w:ascii="宋体" w:hAnsi="宋体"/>
          <w:szCs w:val="32"/>
        </w:rPr>
        <w:t xml:space="preserve"> </w:t>
      </w:r>
      <w:r>
        <w:rPr>
          <w:rFonts w:ascii="AngsanaUPC" w:hAnsi="AngsanaUPC"/>
          <w:b/>
          <w:sz w:val="36"/>
          <w:szCs w:val="32"/>
        </w:rPr>
        <w:t>xxx</w:t>
      </w:r>
      <w:r>
        <w:rPr>
          <w:rFonts w:ascii="宋体" w:hAnsi="宋体" w:hint="eastAsia"/>
          <w:szCs w:val="32"/>
        </w:rPr>
        <w:t>号</w:t>
      </w:r>
    </w:p>
    <w:p w:rsidR="007F5CD4" w:rsidRDefault="007F5CD4">
      <w:pPr>
        <w:spacing w:line="281" w:lineRule="auto"/>
        <w:ind w:left="780" w:right="820" w:hanging="25"/>
        <w:jc w:val="center"/>
        <w:rPr>
          <w:rFonts w:ascii="宋体"/>
          <w:bCs/>
          <w:sz w:val="40"/>
          <w:szCs w:val="40"/>
        </w:rPr>
      </w:pPr>
      <w:r>
        <w:rPr>
          <w:rFonts w:ascii="宋体" w:hAnsi="宋体" w:hint="eastAsia"/>
          <w:bCs/>
          <w:sz w:val="40"/>
          <w:szCs w:val="40"/>
        </w:rPr>
        <w:t>关于发布《</w:t>
      </w:r>
      <w:r>
        <w:rPr>
          <w:rFonts w:ascii="宋体" w:hAnsi="宋体" w:cs="宋体" w:hint="eastAsia"/>
          <w:bCs/>
          <w:sz w:val="40"/>
          <w:szCs w:val="36"/>
        </w:rPr>
        <w:t>工程建设安全生产标准化实施评价标准</w:t>
      </w:r>
      <w:r>
        <w:rPr>
          <w:rFonts w:ascii="宋体" w:hAnsi="宋体" w:hint="eastAsia"/>
          <w:bCs/>
          <w:sz w:val="40"/>
          <w:szCs w:val="40"/>
        </w:rPr>
        <w:t>》的公告</w:t>
      </w:r>
    </w:p>
    <w:p w:rsidR="007F5CD4" w:rsidRDefault="007F5CD4">
      <w:pPr>
        <w:spacing w:line="281" w:lineRule="auto"/>
        <w:ind w:left="780" w:right="820" w:hanging="25"/>
        <w:jc w:val="center"/>
        <w:rPr>
          <w:rFonts w:ascii="宋体"/>
          <w:szCs w:val="21"/>
        </w:rPr>
      </w:pPr>
    </w:p>
    <w:p w:rsidR="007F5CD4" w:rsidRDefault="007F5CD4">
      <w:pPr>
        <w:spacing w:line="281" w:lineRule="auto"/>
        <w:ind w:left="780" w:right="820" w:hanging="25"/>
        <w:jc w:val="center"/>
        <w:rPr>
          <w:rFonts w:ascii="宋体"/>
          <w:sz w:val="24"/>
        </w:rPr>
      </w:pPr>
    </w:p>
    <w:p w:rsidR="007F5CD4" w:rsidRDefault="007F5CD4">
      <w:pPr>
        <w:spacing w:line="281" w:lineRule="auto"/>
        <w:ind w:left="780" w:right="820" w:hanging="25"/>
        <w:jc w:val="center"/>
        <w:rPr>
          <w:rFonts w:ascii="宋体"/>
          <w:sz w:val="24"/>
        </w:rPr>
      </w:pPr>
    </w:p>
    <w:p w:rsidR="007F5CD4" w:rsidRDefault="007F5CD4">
      <w:pPr>
        <w:spacing w:line="281" w:lineRule="auto"/>
        <w:ind w:left="780" w:right="820" w:hanging="25"/>
        <w:jc w:val="center"/>
        <w:rPr>
          <w:rFonts w:ascii="宋体"/>
          <w:sz w:val="24"/>
        </w:rPr>
      </w:pPr>
    </w:p>
    <w:p w:rsidR="007F5CD4" w:rsidRDefault="007F5CD4">
      <w:pPr>
        <w:spacing w:line="281" w:lineRule="auto"/>
        <w:ind w:right="820" w:firstLineChars="200" w:firstLine="31680"/>
        <w:rPr>
          <w:rFonts w:ascii="宋体"/>
          <w:sz w:val="28"/>
          <w:szCs w:val="28"/>
        </w:rPr>
      </w:pPr>
      <w:r>
        <w:rPr>
          <w:rFonts w:ascii="宋体" w:hAnsi="宋体" w:hint="eastAsia"/>
          <w:sz w:val="28"/>
          <w:szCs w:val="28"/>
        </w:rPr>
        <w:t>根据中国工程建设标准化协会《关于引发</w:t>
      </w:r>
      <w:r>
        <w:rPr>
          <w:rFonts w:ascii="宋体" w:hAnsi="宋体"/>
          <w:sz w:val="28"/>
          <w:szCs w:val="28"/>
        </w:rPr>
        <w:t>2017</w:t>
      </w:r>
      <w:r>
        <w:rPr>
          <w:rFonts w:ascii="宋体" w:hAnsi="宋体" w:hint="eastAsia"/>
          <w:sz w:val="28"/>
          <w:szCs w:val="28"/>
        </w:rPr>
        <w:t>年第一批工程建设协会制定、修订计划的通知》（建标协字《</w:t>
      </w:r>
      <w:r>
        <w:rPr>
          <w:rFonts w:ascii="宋体" w:hAnsi="宋体"/>
          <w:sz w:val="28"/>
          <w:szCs w:val="28"/>
        </w:rPr>
        <w:t>2017</w:t>
      </w:r>
      <w:r>
        <w:rPr>
          <w:rFonts w:ascii="宋体" w:hAnsi="宋体" w:hint="eastAsia"/>
          <w:sz w:val="28"/>
          <w:szCs w:val="28"/>
        </w:rPr>
        <w:t>》</w:t>
      </w:r>
      <w:r>
        <w:rPr>
          <w:rFonts w:ascii="宋体" w:hAnsi="宋体"/>
          <w:sz w:val="28"/>
          <w:szCs w:val="28"/>
        </w:rPr>
        <w:t>014</w:t>
      </w:r>
      <w:r>
        <w:rPr>
          <w:rFonts w:ascii="宋体" w:hAnsi="宋体" w:hint="eastAsia"/>
          <w:sz w:val="28"/>
          <w:szCs w:val="28"/>
        </w:rPr>
        <w:t>号）的要求由安徽现代建筑安全研究院、太原市建筑安全协会等单位编制的《</w:t>
      </w:r>
      <w:r>
        <w:rPr>
          <w:rFonts w:ascii="宋体" w:hAnsi="宋体" w:cs="宋体" w:hint="eastAsia"/>
          <w:bCs/>
          <w:sz w:val="28"/>
          <w:szCs w:val="28"/>
        </w:rPr>
        <w:t>工程建设安全生产标准化实施评价标准</w:t>
      </w:r>
      <w:r>
        <w:rPr>
          <w:rFonts w:ascii="宋体" w:hAnsi="宋体" w:hint="eastAsia"/>
          <w:sz w:val="28"/>
          <w:szCs w:val="28"/>
        </w:rPr>
        <w:t>》，经本协会施工安全专业委员会组织审查，现批准发布，编号为</w:t>
      </w:r>
      <w:r>
        <w:rPr>
          <w:rFonts w:ascii="宋体" w:hAnsi="宋体"/>
          <w:sz w:val="28"/>
          <w:szCs w:val="28"/>
        </w:rPr>
        <w:t xml:space="preserve"> CECS xxx </w:t>
      </w:r>
      <w:r>
        <w:rPr>
          <w:rFonts w:ascii="宋体" w:hAnsi="宋体" w:hint="eastAsia"/>
          <w:sz w:val="28"/>
          <w:szCs w:val="28"/>
        </w:rPr>
        <w:t>：</w:t>
      </w:r>
      <w:r>
        <w:rPr>
          <w:rFonts w:ascii="宋体" w:hAnsi="宋体"/>
          <w:sz w:val="28"/>
          <w:szCs w:val="28"/>
        </w:rPr>
        <w:t>2017</w:t>
      </w:r>
      <w:r>
        <w:rPr>
          <w:rFonts w:ascii="宋体" w:hAnsi="宋体" w:hint="eastAsia"/>
          <w:sz w:val="28"/>
          <w:szCs w:val="28"/>
        </w:rPr>
        <w:t>，自</w:t>
      </w:r>
      <w:r>
        <w:rPr>
          <w:rFonts w:ascii="宋体" w:hAnsi="宋体"/>
          <w:sz w:val="28"/>
          <w:szCs w:val="28"/>
        </w:rPr>
        <w:t>2017</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日起施行。</w:t>
      </w:r>
    </w:p>
    <w:p w:rsidR="007F5CD4" w:rsidRDefault="007F5CD4">
      <w:pPr>
        <w:spacing w:line="281" w:lineRule="auto"/>
        <w:ind w:left="780" w:right="820" w:hanging="25"/>
        <w:jc w:val="center"/>
        <w:rPr>
          <w:rFonts w:ascii="宋体"/>
          <w:sz w:val="36"/>
          <w:szCs w:val="48"/>
        </w:rPr>
      </w:pPr>
    </w:p>
    <w:p w:rsidR="007F5CD4" w:rsidRDefault="007F5CD4">
      <w:pPr>
        <w:spacing w:line="281" w:lineRule="auto"/>
        <w:ind w:left="780" w:right="820" w:hanging="25"/>
        <w:jc w:val="center"/>
        <w:rPr>
          <w:rFonts w:ascii="宋体"/>
          <w:sz w:val="22"/>
          <w:szCs w:val="32"/>
        </w:rPr>
      </w:pPr>
    </w:p>
    <w:p w:rsidR="007F5CD4" w:rsidRDefault="007F5CD4">
      <w:pPr>
        <w:spacing w:line="281" w:lineRule="auto"/>
        <w:ind w:left="780" w:right="820" w:hanging="25"/>
        <w:jc w:val="center"/>
        <w:rPr>
          <w:rFonts w:ascii="宋体"/>
          <w:sz w:val="22"/>
          <w:szCs w:val="32"/>
        </w:rPr>
      </w:pPr>
    </w:p>
    <w:p w:rsidR="007F5CD4" w:rsidRDefault="007F5CD4">
      <w:pPr>
        <w:spacing w:line="281" w:lineRule="auto"/>
        <w:ind w:left="780" w:right="820" w:hanging="25"/>
        <w:jc w:val="center"/>
        <w:rPr>
          <w:rFonts w:ascii="宋体"/>
          <w:sz w:val="22"/>
          <w:szCs w:val="32"/>
        </w:rPr>
      </w:pPr>
    </w:p>
    <w:p w:rsidR="007F5CD4" w:rsidRDefault="007F5CD4">
      <w:pPr>
        <w:spacing w:line="281" w:lineRule="auto"/>
        <w:ind w:left="780" w:right="820" w:hanging="25"/>
        <w:jc w:val="center"/>
        <w:rPr>
          <w:rFonts w:ascii="宋体"/>
          <w:sz w:val="22"/>
          <w:szCs w:val="32"/>
        </w:rPr>
      </w:pPr>
    </w:p>
    <w:p w:rsidR="007F5CD4" w:rsidRDefault="007F5CD4">
      <w:pPr>
        <w:spacing w:line="281" w:lineRule="auto"/>
        <w:ind w:right="820"/>
        <w:rPr>
          <w:rFonts w:ascii="宋体"/>
          <w:sz w:val="22"/>
          <w:szCs w:val="32"/>
        </w:rPr>
      </w:pPr>
    </w:p>
    <w:p w:rsidR="007F5CD4" w:rsidRDefault="007F5CD4">
      <w:pPr>
        <w:spacing w:line="281" w:lineRule="auto"/>
        <w:ind w:right="820" w:firstLineChars="1862" w:firstLine="31680"/>
        <w:rPr>
          <w:rFonts w:ascii="宋体"/>
          <w:b/>
          <w:sz w:val="24"/>
        </w:rPr>
      </w:pPr>
      <w:r>
        <w:rPr>
          <w:rFonts w:ascii="宋体" w:hAnsi="宋体" w:hint="eastAsia"/>
          <w:b/>
          <w:sz w:val="24"/>
        </w:rPr>
        <w:t>中国工程建设标准化协会</w:t>
      </w:r>
    </w:p>
    <w:p w:rsidR="007F5CD4" w:rsidRDefault="007F5CD4">
      <w:pPr>
        <w:spacing w:line="281" w:lineRule="auto"/>
        <w:ind w:left="780" w:right="820" w:hanging="25"/>
        <w:jc w:val="center"/>
        <w:rPr>
          <w:rFonts w:ascii="宋体"/>
          <w:b/>
          <w:sz w:val="24"/>
        </w:rPr>
      </w:pPr>
      <w:r>
        <w:rPr>
          <w:rFonts w:ascii="宋体" w:hAnsi="宋体"/>
          <w:b/>
          <w:sz w:val="24"/>
        </w:rPr>
        <w:t xml:space="preserve">                         </w:t>
      </w:r>
      <w:r>
        <w:rPr>
          <w:rFonts w:ascii="宋体" w:hAnsi="宋体" w:hint="eastAsia"/>
          <w:b/>
          <w:sz w:val="24"/>
        </w:rPr>
        <w:t>二〇一七年</w:t>
      </w:r>
      <w:r>
        <w:rPr>
          <w:rFonts w:ascii="宋体" w:hAnsi="宋体"/>
          <w:b/>
          <w:sz w:val="24"/>
        </w:rPr>
        <w:t>x</w:t>
      </w:r>
      <w:r>
        <w:rPr>
          <w:rFonts w:ascii="宋体" w:hAnsi="宋体" w:hint="eastAsia"/>
          <w:b/>
          <w:sz w:val="24"/>
        </w:rPr>
        <w:t>月</w:t>
      </w:r>
      <w:r>
        <w:rPr>
          <w:rFonts w:ascii="宋体" w:hAnsi="宋体"/>
          <w:b/>
          <w:sz w:val="24"/>
        </w:rPr>
        <w:t>x</w:t>
      </w:r>
      <w:r>
        <w:rPr>
          <w:rFonts w:ascii="宋体" w:hAnsi="宋体" w:hint="eastAsia"/>
          <w:b/>
          <w:sz w:val="24"/>
        </w:rPr>
        <w:t>日</w:t>
      </w:r>
    </w:p>
    <w:p w:rsidR="007F5CD4" w:rsidRDefault="007F5CD4">
      <w:pPr>
        <w:spacing w:line="281" w:lineRule="auto"/>
        <w:ind w:left="780" w:right="820" w:hanging="25"/>
        <w:jc w:val="center"/>
        <w:rPr>
          <w:rFonts w:ascii="宋体"/>
          <w:sz w:val="32"/>
          <w:szCs w:val="32"/>
        </w:rPr>
      </w:pPr>
    </w:p>
    <w:p w:rsidR="007F5CD4" w:rsidRDefault="007F5CD4">
      <w:pPr>
        <w:spacing w:line="281" w:lineRule="auto"/>
        <w:ind w:left="780" w:right="820" w:hanging="25"/>
        <w:jc w:val="center"/>
        <w:rPr>
          <w:rFonts w:ascii="宋体"/>
          <w:sz w:val="32"/>
          <w:szCs w:val="32"/>
        </w:rPr>
      </w:pPr>
    </w:p>
    <w:p w:rsidR="007F5CD4" w:rsidRDefault="007F5CD4">
      <w:pPr>
        <w:spacing w:line="310" w:lineRule="auto"/>
        <w:ind w:right="160"/>
        <w:jc w:val="center"/>
        <w:rPr>
          <w:rFonts w:ascii="宋体"/>
          <w:b/>
          <w:bCs/>
          <w:sz w:val="36"/>
          <w:szCs w:val="36"/>
        </w:rPr>
      </w:pPr>
      <w:r>
        <w:rPr>
          <w:rFonts w:ascii="宋体" w:hAnsi="宋体" w:hint="eastAsia"/>
          <w:b/>
          <w:bCs/>
          <w:sz w:val="36"/>
          <w:szCs w:val="36"/>
        </w:rPr>
        <w:t>前言</w:t>
      </w:r>
    </w:p>
    <w:p w:rsidR="007F5CD4" w:rsidRDefault="007F5CD4">
      <w:pPr>
        <w:spacing w:line="310" w:lineRule="auto"/>
        <w:ind w:left="8" w:right="160" w:firstLine="416"/>
        <w:jc w:val="center"/>
        <w:rPr>
          <w:rFonts w:ascii="宋体"/>
          <w:sz w:val="32"/>
          <w:szCs w:val="32"/>
        </w:rPr>
      </w:pPr>
    </w:p>
    <w:p w:rsidR="007F5CD4" w:rsidRDefault="007F5CD4">
      <w:pPr>
        <w:spacing w:line="301" w:lineRule="auto"/>
        <w:ind w:leftChars="4" w:left="31680" w:right="160" w:firstLineChars="200" w:firstLine="31680"/>
        <w:rPr>
          <w:rFonts w:ascii="宋体"/>
          <w:sz w:val="28"/>
          <w:szCs w:val="28"/>
        </w:rPr>
      </w:pPr>
      <w:r>
        <w:rPr>
          <w:rFonts w:ascii="宋体" w:hAnsi="宋体" w:hint="eastAsia"/>
          <w:sz w:val="28"/>
          <w:szCs w:val="28"/>
        </w:rPr>
        <w:t>根据中国工程建设标准化协会《关于引发</w:t>
      </w:r>
      <w:r>
        <w:rPr>
          <w:rFonts w:ascii="宋体" w:hAnsi="宋体"/>
          <w:sz w:val="28"/>
          <w:szCs w:val="28"/>
        </w:rPr>
        <w:t>2017</w:t>
      </w:r>
      <w:r>
        <w:rPr>
          <w:rFonts w:ascii="宋体" w:hAnsi="宋体" w:hint="eastAsia"/>
          <w:sz w:val="28"/>
          <w:szCs w:val="28"/>
        </w:rPr>
        <w:t>年第一批工程建设协会制定、修订计划的通知》（建标协字《</w:t>
      </w:r>
      <w:r>
        <w:rPr>
          <w:rFonts w:ascii="宋体" w:hAnsi="宋体"/>
          <w:sz w:val="28"/>
          <w:szCs w:val="28"/>
        </w:rPr>
        <w:t>2017</w:t>
      </w:r>
      <w:r>
        <w:rPr>
          <w:rFonts w:ascii="宋体" w:hAnsi="宋体" w:hint="eastAsia"/>
          <w:sz w:val="28"/>
          <w:szCs w:val="28"/>
        </w:rPr>
        <w:t>》</w:t>
      </w:r>
      <w:r>
        <w:rPr>
          <w:rFonts w:ascii="宋体" w:hAnsi="宋体"/>
          <w:sz w:val="28"/>
          <w:szCs w:val="28"/>
        </w:rPr>
        <w:t>014</w:t>
      </w:r>
      <w:r>
        <w:rPr>
          <w:rFonts w:ascii="宋体" w:hAnsi="宋体" w:hint="eastAsia"/>
          <w:sz w:val="28"/>
          <w:szCs w:val="28"/>
        </w:rPr>
        <w:t>号）的要求，制定本标准。</w:t>
      </w:r>
    </w:p>
    <w:p w:rsidR="007F5CD4" w:rsidRDefault="007F5CD4">
      <w:pPr>
        <w:spacing w:line="301" w:lineRule="auto"/>
        <w:ind w:leftChars="4" w:left="31680" w:right="160" w:firstLineChars="200" w:firstLine="31680"/>
        <w:rPr>
          <w:rFonts w:ascii="宋体"/>
          <w:sz w:val="28"/>
          <w:szCs w:val="28"/>
        </w:rPr>
      </w:pPr>
      <w:r>
        <w:rPr>
          <w:rFonts w:ascii="宋体" w:hAnsi="宋体" w:hint="eastAsia"/>
          <w:sz w:val="28"/>
          <w:szCs w:val="28"/>
        </w:rPr>
        <w:t>本标准共分</w:t>
      </w:r>
      <w:r>
        <w:rPr>
          <w:rFonts w:ascii="宋体" w:hAnsi="宋体"/>
          <w:sz w:val="28"/>
          <w:szCs w:val="28"/>
        </w:rPr>
        <w:t>7</w:t>
      </w:r>
      <w:r>
        <w:rPr>
          <w:rFonts w:ascii="宋体" w:hAnsi="宋体" w:hint="eastAsia"/>
          <w:sz w:val="28"/>
          <w:szCs w:val="28"/>
        </w:rPr>
        <w:t>章和附录，主要内容包括：总则、术语、基本规定、评价内容、评价方法、评价等级、附表。</w:t>
      </w:r>
      <w:r>
        <w:rPr>
          <w:rFonts w:ascii="宋体" w:hAnsi="宋体"/>
          <w:sz w:val="28"/>
          <w:szCs w:val="28"/>
        </w:rPr>
        <w:t xml:space="preserve"> </w:t>
      </w:r>
    </w:p>
    <w:p w:rsidR="007F5CD4" w:rsidRDefault="007F5CD4">
      <w:pPr>
        <w:spacing w:line="301" w:lineRule="auto"/>
        <w:ind w:leftChars="4" w:left="31680" w:right="160" w:firstLineChars="200" w:firstLine="31680"/>
        <w:rPr>
          <w:rFonts w:ascii="Times New Roman" w:hAnsi="Times New Roman"/>
          <w:sz w:val="28"/>
          <w:szCs w:val="28"/>
        </w:rPr>
      </w:pPr>
      <w:r>
        <w:rPr>
          <w:rFonts w:ascii="宋体" w:hAnsi="宋体" w:hint="eastAsia"/>
          <w:sz w:val="28"/>
          <w:szCs w:val="28"/>
        </w:rPr>
        <w:t>本规范由中国工程建设标准化协会施工安全专业委员会归口管理并负责具体技术内容的解释。各单位在执行过程中如有意见或建议，请寄往中国工程建设标准化协会施工安全专业委员会</w:t>
      </w:r>
      <w:r>
        <w:rPr>
          <w:rFonts w:ascii="宋体" w:hAnsi="宋体"/>
          <w:sz w:val="28"/>
          <w:szCs w:val="28"/>
        </w:rPr>
        <w:t>(</w:t>
      </w:r>
      <w:r>
        <w:rPr>
          <w:rFonts w:ascii="宋体" w:hAnsi="宋体" w:hint="eastAsia"/>
          <w:sz w:val="28"/>
          <w:szCs w:val="28"/>
        </w:rPr>
        <w:t>地址：北京市丰台区张仪村路</w:t>
      </w:r>
      <w:r>
        <w:rPr>
          <w:rFonts w:ascii="宋体" w:hAnsi="宋体"/>
          <w:sz w:val="28"/>
          <w:szCs w:val="28"/>
        </w:rPr>
        <w:t>22</w:t>
      </w:r>
      <w:r>
        <w:rPr>
          <w:rFonts w:ascii="宋体" w:hAnsi="宋体" w:hint="eastAsia"/>
          <w:sz w:val="28"/>
          <w:szCs w:val="28"/>
        </w:rPr>
        <w:t>号，邮政编码：</w:t>
      </w:r>
      <w:r>
        <w:rPr>
          <w:rFonts w:ascii="宋体" w:hAnsi="宋体"/>
          <w:sz w:val="28"/>
          <w:szCs w:val="28"/>
        </w:rPr>
        <w:t>100071)</w:t>
      </w:r>
      <w:r>
        <w:rPr>
          <w:rFonts w:ascii="宋体" w:hAnsi="宋体" w:hint="eastAsia"/>
          <w:sz w:val="28"/>
          <w:szCs w:val="28"/>
        </w:rPr>
        <w:t>。</w:t>
      </w:r>
    </w:p>
    <w:p w:rsidR="007F5CD4" w:rsidRDefault="007F5CD4">
      <w:pPr>
        <w:spacing w:line="240" w:lineRule="atLeast"/>
        <w:ind w:firstLineChars="200" w:firstLine="31680"/>
        <w:rPr>
          <w:sz w:val="28"/>
          <w:szCs w:val="28"/>
        </w:rPr>
      </w:pPr>
      <w:r>
        <w:rPr>
          <w:rFonts w:hint="eastAsia"/>
          <w:b/>
          <w:sz w:val="28"/>
          <w:szCs w:val="28"/>
        </w:rPr>
        <w:t>主编单位：</w:t>
      </w:r>
      <w:r>
        <w:rPr>
          <w:rFonts w:hint="eastAsia"/>
          <w:sz w:val="28"/>
          <w:szCs w:val="28"/>
        </w:rPr>
        <w:t>安徽现代建筑安全研究院</w:t>
      </w:r>
    </w:p>
    <w:p w:rsidR="007F5CD4" w:rsidRDefault="007F5CD4">
      <w:pPr>
        <w:spacing w:line="240" w:lineRule="atLeast"/>
        <w:ind w:firstLineChars="700" w:firstLine="31680"/>
        <w:rPr>
          <w:sz w:val="28"/>
          <w:szCs w:val="28"/>
        </w:rPr>
      </w:pPr>
      <w:r>
        <w:rPr>
          <w:rFonts w:hint="eastAsia"/>
          <w:sz w:val="28"/>
          <w:szCs w:val="28"/>
        </w:rPr>
        <w:t>太原市建设安全协会</w:t>
      </w:r>
    </w:p>
    <w:p w:rsidR="007F5CD4" w:rsidRDefault="007F5CD4">
      <w:pPr>
        <w:spacing w:line="240" w:lineRule="atLeast"/>
        <w:ind w:firstLineChars="196" w:firstLine="31680"/>
        <w:rPr>
          <w:sz w:val="28"/>
          <w:szCs w:val="28"/>
        </w:rPr>
      </w:pPr>
      <w:r>
        <w:rPr>
          <w:rFonts w:hint="eastAsia"/>
          <w:b/>
          <w:sz w:val="28"/>
          <w:szCs w:val="28"/>
        </w:rPr>
        <w:t>参编单位：</w:t>
      </w:r>
      <w:r>
        <w:rPr>
          <w:rFonts w:hint="eastAsia"/>
          <w:sz w:val="28"/>
          <w:szCs w:val="28"/>
        </w:rPr>
        <w:t>烟台市建筑施工安全监督站</w:t>
      </w:r>
      <w:r>
        <w:rPr>
          <w:sz w:val="28"/>
          <w:szCs w:val="28"/>
        </w:rPr>
        <w:t xml:space="preserve"> </w:t>
      </w:r>
    </w:p>
    <w:p w:rsidR="007F5CD4" w:rsidRDefault="007F5CD4">
      <w:pPr>
        <w:spacing w:line="240" w:lineRule="atLeast"/>
        <w:ind w:firstLineChars="696" w:firstLine="31680"/>
        <w:rPr>
          <w:sz w:val="28"/>
          <w:szCs w:val="28"/>
        </w:rPr>
      </w:pPr>
      <w:r>
        <w:rPr>
          <w:rFonts w:hint="eastAsia"/>
          <w:sz w:val="28"/>
          <w:szCs w:val="28"/>
        </w:rPr>
        <w:t>安徽省建设行业质量与安全协会</w:t>
      </w:r>
    </w:p>
    <w:p w:rsidR="007F5CD4" w:rsidRDefault="007F5CD4">
      <w:pPr>
        <w:spacing w:line="240" w:lineRule="atLeast"/>
        <w:ind w:firstLineChars="700" w:firstLine="31680"/>
        <w:rPr>
          <w:sz w:val="28"/>
          <w:szCs w:val="28"/>
        </w:rPr>
      </w:pPr>
      <w:r>
        <w:rPr>
          <w:rFonts w:hint="eastAsia"/>
          <w:sz w:val="28"/>
          <w:szCs w:val="28"/>
        </w:rPr>
        <w:t>黑龙江省建设安全监督管理总站</w:t>
      </w:r>
    </w:p>
    <w:p w:rsidR="007F5CD4" w:rsidRDefault="007F5CD4">
      <w:pPr>
        <w:spacing w:line="240" w:lineRule="atLeast"/>
        <w:ind w:firstLineChars="700" w:firstLine="31680"/>
        <w:rPr>
          <w:sz w:val="28"/>
          <w:szCs w:val="28"/>
        </w:rPr>
      </w:pPr>
      <w:r>
        <w:rPr>
          <w:rFonts w:hint="eastAsia"/>
          <w:sz w:val="28"/>
          <w:szCs w:val="28"/>
        </w:rPr>
        <w:t>河南省建设工程监理协会</w:t>
      </w:r>
    </w:p>
    <w:p w:rsidR="007F5CD4" w:rsidRDefault="007F5CD4">
      <w:pPr>
        <w:spacing w:line="240" w:lineRule="atLeast"/>
        <w:ind w:firstLineChars="700" w:firstLine="31680"/>
        <w:rPr>
          <w:sz w:val="28"/>
          <w:szCs w:val="28"/>
        </w:rPr>
      </w:pPr>
      <w:r>
        <w:rPr>
          <w:rFonts w:hint="eastAsia"/>
          <w:sz w:val="28"/>
          <w:szCs w:val="28"/>
        </w:rPr>
        <w:t>青海省建设工程安全质量监督总站</w:t>
      </w:r>
    </w:p>
    <w:p w:rsidR="007F5CD4" w:rsidRDefault="007F5CD4">
      <w:pPr>
        <w:spacing w:line="240" w:lineRule="atLeast"/>
        <w:ind w:firstLineChars="700" w:firstLine="31680"/>
        <w:rPr>
          <w:sz w:val="28"/>
          <w:szCs w:val="28"/>
        </w:rPr>
      </w:pPr>
      <w:r>
        <w:rPr>
          <w:rFonts w:hint="eastAsia"/>
          <w:sz w:val="28"/>
          <w:szCs w:val="28"/>
        </w:rPr>
        <w:t>合肥市建设工程质量安全监督站</w:t>
      </w:r>
    </w:p>
    <w:p w:rsidR="007F5CD4" w:rsidRDefault="007F5CD4">
      <w:pPr>
        <w:spacing w:line="240" w:lineRule="atLeast"/>
        <w:ind w:firstLineChars="700" w:firstLine="31680"/>
        <w:rPr>
          <w:sz w:val="28"/>
          <w:szCs w:val="28"/>
        </w:rPr>
      </w:pPr>
      <w:r>
        <w:rPr>
          <w:rFonts w:hint="eastAsia"/>
          <w:sz w:val="28"/>
          <w:szCs w:val="28"/>
        </w:rPr>
        <w:t>汉鄂建工技术服务公司</w:t>
      </w:r>
    </w:p>
    <w:p w:rsidR="007F5CD4" w:rsidRDefault="007F5CD4">
      <w:pPr>
        <w:spacing w:line="240" w:lineRule="atLeast"/>
        <w:ind w:firstLineChars="700" w:firstLine="31680"/>
        <w:rPr>
          <w:sz w:val="28"/>
          <w:szCs w:val="28"/>
        </w:rPr>
      </w:pPr>
      <w:r>
        <w:rPr>
          <w:rFonts w:hint="eastAsia"/>
          <w:sz w:val="28"/>
          <w:szCs w:val="28"/>
        </w:rPr>
        <w:t>齐齐哈尔市建筑工程安全监督站</w:t>
      </w:r>
    </w:p>
    <w:p w:rsidR="007F5CD4" w:rsidRDefault="007F5CD4">
      <w:pPr>
        <w:spacing w:line="240" w:lineRule="atLeast"/>
        <w:ind w:firstLineChars="700" w:firstLine="31680"/>
        <w:rPr>
          <w:sz w:val="28"/>
          <w:szCs w:val="28"/>
        </w:rPr>
      </w:pPr>
      <w:r>
        <w:rPr>
          <w:rFonts w:hint="eastAsia"/>
          <w:sz w:val="28"/>
          <w:szCs w:val="28"/>
        </w:rPr>
        <w:t>大庆市建筑安全协会</w:t>
      </w:r>
    </w:p>
    <w:p w:rsidR="007F5CD4" w:rsidRDefault="007F5CD4">
      <w:pPr>
        <w:spacing w:line="240" w:lineRule="atLeast"/>
        <w:ind w:firstLineChars="700" w:firstLine="31680"/>
        <w:rPr>
          <w:sz w:val="28"/>
          <w:szCs w:val="28"/>
        </w:rPr>
      </w:pPr>
      <w:r>
        <w:rPr>
          <w:rFonts w:hint="eastAsia"/>
          <w:sz w:val="28"/>
          <w:szCs w:val="28"/>
        </w:rPr>
        <w:t>衡阳市建设工程安全监督站</w:t>
      </w:r>
    </w:p>
    <w:p w:rsidR="007F5CD4" w:rsidRDefault="007F5CD4">
      <w:pPr>
        <w:spacing w:line="240" w:lineRule="atLeast"/>
        <w:ind w:firstLineChars="700" w:firstLine="31680"/>
        <w:rPr>
          <w:sz w:val="28"/>
          <w:szCs w:val="28"/>
        </w:rPr>
      </w:pPr>
      <w:r>
        <w:rPr>
          <w:rFonts w:hint="eastAsia"/>
          <w:sz w:val="28"/>
          <w:szCs w:val="28"/>
        </w:rPr>
        <w:t>武汉市建设安全管理协会</w:t>
      </w:r>
    </w:p>
    <w:p w:rsidR="007F5CD4" w:rsidRDefault="007F5CD4">
      <w:pPr>
        <w:spacing w:line="240" w:lineRule="atLeast"/>
        <w:ind w:firstLineChars="700" w:firstLine="31680"/>
        <w:rPr>
          <w:sz w:val="28"/>
          <w:szCs w:val="28"/>
        </w:rPr>
      </w:pPr>
      <w:r>
        <w:rPr>
          <w:rFonts w:hint="eastAsia"/>
          <w:sz w:val="28"/>
          <w:szCs w:val="28"/>
        </w:rPr>
        <w:t>株洲市建设工程质量安全监督管理处</w:t>
      </w:r>
    </w:p>
    <w:p w:rsidR="007F5CD4" w:rsidRDefault="007F5CD4">
      <w:pPr>
        <w:spacing w:line="240" w:lineRule="atLeast"/>
        <w:ind w:firstLineChars="700" w:firstLine="31680"/>
        <w:rPr>
          <w:sz w:val="28"/>
          <w:szCs w:val="28"/>
        </w:rPr>
      </w:pPr>
      <w:r>
        <w:rPr>
          <w:rFonts w:hint="eastAsia"/>
          <w:sz w:val="28"/>
          <w:szCs w:val="28"/>
        </w:rPr>
        <w:t>安徽国信建设集团有限公司</w:t>
      </w:r>
    </w:p>
    <w:p w:rsidR="007F5CD4" w:rsidRDefault="007F5CD4">
      <w:pPr>
        <w:spacing w:line="240" w:lineRule="atLeast"/>
        <w:ind w:firstLineChars="700" w:firstLine="31680"/>
        <w:rPr>
          <w:sz w:val="28"/>
          <w:szCs w:val="28"/>
        </w:rPr>
      </w:pPr>
      <w:r>
        <w:rPr>
          <w:rFonts w:hint="eastAsia"/>
          <w:sz w:val="28"/>
          <w:szCs w:val="28"/>
        </w:rPr>
        <w:t>安徽康东建设工程有限公司</w:t>
      </w:r>
    </w:p>
    <w:p w:rsidR="007F5CD4" w:rsidRDefault="007F5CD4">
      <w:pPr>
        <w:spacing w:line="240" w:lineRule="atLeast"/>
        <w:ind w:firstLineChars="700" w:firstLine="31680"/>
        <w:rPr>
          <w:sz w:val="28"/>
          <w:szCs w:val="28"/>
        </w:rPr>
      </w:pPr>
      <w:r>
        <w:rPr>
          <w:rFonts w:hint="eastAsia"/>
          <w:sz w:val="28"/>
          <w:szCs w:val="28"/>
        </w:rPr>
        <w:t>湖南省衡洲建设有限公司</w:t>
      </w:r>
    </w:p>
    <w:p w:rsidR="007F5CD4" w:rsidRDefault="007F5CD4">
      <w:pPr>
        <w:spacing w:line="240" w:lineRule="atLeast"/>
        <w:ind w:firstLineChars="700" w:firstLine="31680"/>
        <w:rPr>
          <w:sz w:val="28"/>
          <w:szCs w:val="28"/>
        </w:rPr>
      </w:pPr>
      <w:r>
        <w:rPr>
          <w:rFonts w:hint="eastAsia"/>
          <w:sz w:val="28"/>
          <w:szCs w:val="28"/>
        </w:rPr>
        <w:t>湖南省衡五建设有限公司</w:t>
      </w:r>
    </w:p>
    <w:p w:rsidR="007F5CD4" w:rsidRDefault="007F5CD4">
      <w:pPr>
        <w:spacing w:line="240" w:lineRule="atLeast"/>
        <w:ind w:firstLineChars="700" w:firstLine="31680"/>
        <w:rPr>
          <w:sz w:val="28"/>
          <w:szCs w:val="28"/>
        </w:rPr>
      </w:pPr>
      <w:r>
        <w:rPr>
          <w:rFonts w:hint="eastAsia"/>
          <w:sz w:val="28"/>
          <w:szCs w:val="28"/>
        </w:rPr>
        <w:t>国质安全检测中心</w:t>
      </w:r>
    </w:p>
    <w:p w:rsidR="007F5CD4" w:rsidRDefault="007F5CD4">
      <w:pPr>
        <w:spacing w:line="240" w:lineRule="atLeast"/>
        <w:ind w:firstLineChars="700" w:firstLine="31680"/>
        <w:rPr>
          <w:sz w:val="28"/>
          <w:szCs w:val="28"/>
        </w:rPr>
      </w:pPr>
      <w:r>
        <w:rPr>
          <w:rFonts w:hint="eastAsia"/>
          <w:sz w:val="28"/>
          <w:szCs w:val="28"/>
        </w:rPr>
        <w:t>北京建筑大学</w:t>
      </w:r>
    </w:p>
    <w:p w:rsidR="007F5CD4" w:rsidRDefault="007F5CD4">
      <w:pPr>
        <w:spacing w:line="240" w:lineRule="atLeast"/>
        <w:ind w:firstLineChars="700" w:firstLine="31680"/>
        <w:rPr>
          <w:sz w:val="28"/>
          <w:szCs w:val="28"/>
        </w:rPr>
      </w:pPr>
      <w:r>
        <w:rPr>
          <w:rFonts w:hint="eastAsia"/>
          <w:sz w:val="28"/>
          <w:szCs w:val="28"/>
        </w:rPr>
        <w:t>山东新世纪工程项目管理咨询有限公司</w:t>
      </w:r>
    </w:p>
    <w:p w:rsidR="007F5CD4" w:rsidRDefault="007F5CD4">
      <w:pPr>
        <w:spacing w:line="240" w:lineRule="atLeast"/>
        <w:rPr>
          <w:b/>
          <w:sz w:val="28"/>
          <w:szCs w:val="28"/>
        </w:rPr>
      </w:pPr>
      <w:r>
        <w:rPr>
          <w:sz w:val="28"/>
          <w:szCs w:val="28"/>
        </w:rPr>
        <w:t xml:space="preserve">     </w:t>
      </w:r>
      <w:r>
        <w:rPr>
          <w:rFonts w:hint="eastAsia"/>
          <w:b/>
          <w:sz w:val="28"/>
          <w:szCs w:val="28"/>
        </w:rPr>
        <w:t>主要起草人：</w:t>
      </w:r>
    </w:p>
    <w:p w:rsidR="007F5CD4" w:rsidRDefault="007F5CD4">
      <w:pPr>
        <w:spacing w:line="240" w:lineRule="atLeast"/>
        <w:rPr>
          <w:b/>
          <w:sz w:val="28"/>
          <w:szCs w:val="28"/>
        </w:rPr>
      </w:pPr>
      <w:r>
        <w:rPr>
          <w:b/>
          <w:sz w:val="28"/>
          <w:szCs w:val="28"/>
        </w:rPr>
        <w:t xml:space="preserve">     </w:t>
      </w:r>
      <w:r>
        <w:rPr>
          <w:rFonts w:hint="eastAsia"/>
          <w:b/>
          <w:sz w:val="28"/>
          <w:szCs w:val="28"/>
        </w:rPr>
        <w:t>主要审查人：</w:t>
      </w:r>
    </w:p>
    <w:p w:rsidR="007F5CD4" w:rsidRDefault="007F5CD4">
      <w:pPr>
        <w:tabs>
          <w:tab w:val="left" w:pos="5023"/>
        </w:tabs>
        <w:rPr>
          <w:rFonts w:ascii="Verdana" w:hAnsi="Verdana" w:cs="Verdana"/>
          <w:color w:val="000000"/>
          <w:sz w:val="36"/>
          <w:szCs w:val="36"/>
        </w:rPr>
      </w:pPr>
      <w:r>
        <w:rPr>
          <w:rFonts w:ascii="Verdana" w:hAnsi="Verdana" w:cs="Verdana"/>
          <w:color w:val="000000"/>
          <w:sz w:val="36"/>
          <w:szCs w:val="36"/>
        </w:rPr>
        <w:tab/>
      </w:r>
    </w:p>
    <w:p w:rsidR="007F5CD4" w:rsidRDefault="007F5CD4">
      <w:pPr>
        <w:tabs>
          <w:tab w:val="left" w:pos="5023"/>
        </w:tabs>
        <w:rPr>
          <w:rFonts w:ascii="Verdana" w:hAnsi="Verdana" w:cs="Verdana"/>
          <w:color w:val="000000"/>
          <w:sz w:val="36"/>
          <w:szCs w:val="36"/>
        </w:rPr>
      </w:pPr>
    </w:p>
    <w:p w:rsidR="007F5CD4" w:rsidRDefault="007F5CD4">
      <w:pPr>
        <w:tabs>
          <w:tab w:val="left" w:pos="5023"/>
        </w:tabs>
        <w:rPr>
          <w:rFonts w:ascii="Verdana" w:hAnsi="Verdana" w:cs="Verdana"/>
          <w:color w:val="000000"/>
          <w:sz w:val="36"/>
          <w:szCs w:val="36"/>
        </w:rPr>
      </w:pPr>
    </w:p>
    <w:p w:rsidR="007F5CD4" w:rsidRDefault="007F5CD4">
      <w:pPr>
        <w:tabs>
          <w:tab w:val="left" w:pos="5023"/>
        </w:tabs>
        <w:rPr>
          <w:rFonts w:ascii="Verdana" w:hAnsi="Verdana" w:cs="Verdana"/>
          <w:color w:val="000000"/>
          <w:sz w:val="36"/>
          <w:szCs w:val="36"/>
        </w:rPr>
      </w:pPr>
    </w:p>
    <w:p w:rsidR="007F5CD4" w:rsidRDefault="007F5CD4">
      <w:pPr>
        <w:tabs>
          <w:tab w:val="left" w:pos="5023"/>
        </w:tabs>
        <w:rPr>
          <w:rFonts w:ascii="Verdana" w:hAnsi="Verdana" w:cs="Verdana"/>
          <w:color w:val="000000"/>
          <w:sz w:val="36"/>
          <w:szCs w:val="36"/>
        </w:rPr>
      </w:pPr>
    </w:p>
    <w:p w:rsidR="007F5CD4" w:rsidRDefault="007F5CD4">
      <w:pPr>
        <w:tabs>
          <w:tab w:val="left" w:pos="5023"/>
        </w:tabs>
        <w:rPr>
          <w:rFonts w:ascii="Verdana" w:hAnsi="Verdana" w:cs="Verdana"/>
          <w:color w:val="000000"/>
          <w:sz w:val="36"/>
          <w:szCs w:val="36"/>
        </w:rPr>
      </w:pPr>
    </w:p>
    <w:p w:rsidR="007F5CD4" w:rsidRDefault="007F5CD4">
      <w:pPr>
        <w:tabs>
          <w:tab w:val="left" w:pos="5023"/>
        </w:tabs>
        <w:rPr>
          <w:rFonts w:ascii="Verdana" w:hAnsi="Verdana" w:cs="Verdana"/>
          <w:color w:val="000000"/>
          <w:sz w:val="36"/>
          <w:szCs w:val="36"/>
        </w:rPr>
      </w:pPr>
    </w:p>
    <w:p w:rsidR="007F5CD4" w:rsidRDefault="007F5CD4">
      <w:pPr>
        <w:tabs>
          <w:tab w:val="left" w:pos="5023"/>
        </w:tabs>
        <w:rPr>
          <w:rFonts w:ascii="Verdana" w:hAnsi="Verdana" w:cs="Verdana"/>
          <w:color w:val="000000"/>
          <w:sz w:val="36"/>
          <w:szCs w:val="36"/>
        </w:rPr>
      </w:pPr>
    </w:p>
    <w:p w:rsidR="007F5CD4" w:rsidRDefault="007F5CD4">
      <w:pPr>
        <w:tabs>
          <w:tab w:val="left" w:pos="5023"/>
        </w:tabs>
        <w:rPr>
          <w:rFonts w:ascii="Verdana" w:hAnsi="Verdana" w:cs="Verdana"/>
          <w:color w:val="000000"/>
          <w:sz w:val="36"/>
          <w:szCs w:val="36"/>
        </w:rPr>
      </w:pPr>
    </w:p>
    <w:p w:rsidR="007F5CD4" w:rsidRDefault="007F5CD4">
      <w:pPr>
        <w:tabs>
          <w:tab w:val="left" w:pos="5023"/>
        </w:tabs>
        <w:rPr>
          <w:rFonts w:ascii="Verdana" w:hAnsi="Verdana" w:cs="Verdana"/>
          <w:color w:val="000000"/>
          <w:sz w:val="36"/>
          <w:szCs w:val="36"/>
        </w:rPr>
      </w:pPr>
    </w:p>
    <w:p w:rsidR="007F5CD4" w:rsidRDefault="007F5CD4">
      <w:pPr>
        <w:jc w:val="center"/>
        <w:rPr>
          <w:b/>
          <w:sz w:val="28"/>
          <w:szCs w:val="28"/>
        </w:rPr>
      </w:pPr>
      <w:r>
        <w:rPr>
          <w:rFonts w:hint="eastAsia"/>
          <w:b/>
          <w:sz w:val="28"/>
          <w:szCs w:val="28"/>
        </w:rPr>
        <w:t>目次</w:t>
      </w:r>
    </w:p>
    <w:p w:rsidR="007F5CD4" w:rsidRDefault="007F5CD4">
      <w:pPr>
        <w:pStyle w:val="TOC1"/>
        <w:tabs>
          <w:tab w:val="right" w:leader="dot" w:pos="8296"/>
        </w:tabs>
        <w:rPr>
          <w:rFonts w:ascii="Times New Roman" w:hAnsi="Times New Roman"/>
          <w:noProof/>
          <w:sz w:val="24"/>
        </w:rPr>
      </w:pPr>
      <w:r>
        <w:rPr>
          <w:sz w:val="36"/>
          <w:szCs w:val="44"/>
        </w:rPr>
        <w:fldChar w:fldCharType="begin"/>
      </w:r>
      <w:r>
        <w:rPr>
          <w:sz w:val="36"/>
          <w:szCs w:val="44"/>
        </w:rPr>
        <w:instrText xml:space="preserve"> TOC \o "1-2" \h \z \u </w:instrText>
      </w:r>
      <w:r>
        <w:rPr>
          <w:sz w:val="36"/>
          <w:szCs w:val="44"/>
        </w:rPr>
        <w:fldChar w:fldCharType="separate"/>
      </w:r>
      <w:hyperlink w:anchor="_Toc485286185" w:history="1">
        <w:r>
          <w:rPr>
            <w:rStyle w:val="Hyperlink"/>
            <w:bCs/>
            <w:noProof/>
            <w:sz w:val="24"/>
          </w:rPr>
          <w:t>1</w:t>
        </w:r>
        <w:r>
          <w:rPr>
            <w:rStyle w:val="Hyperlink"/>
            <w:rFonts w:hint="eastAsia"/>
            <w:bCs/>
            <w:noProof/>
            <w:sz w:val="24"/>
          </w:rPr>
          <w:t>总则</w:t>
        </w:r>
        <w:r>
          <w:rPr>
            <w:noProof/>
            <w:webHidden/>
            <w:sz w:val="24"/>
          </w:rPr>
          <w:tab/>
        </w:r>
        <w:r>
          <w:rPr>
            <w:noProof/>
            <w:webHidden/>
            <w:sz w:val="24"/>
          </w:rPr>
          <w:fldChar w:fldCharType="begin"/>
        </w:r>
        <w:r>
          <w:rPr>
            <w:noProof/>
            <w:webHidden/>
            <w:sz w:val="24"/>
          </w:rPr>
          <w:instrText xml:space="preserve"> PAGEREF _Toc485286185 \h </w:instrText>
        </w:r>
        <w:r>
          <w:rPr>
            <w:noProof/>
            <w:sz w:val="24"/>
          </w:rPr>
        </w:r>
        <w:r>
          <w:rPr>
            <w:noProof/>
            <w:webHidden/>
            <w:sz w:val="24"/>
          </w:rPr>
          <w:fldChar w:fldCharType="separate"/>
        </w:r>
        <w:r>
          <w:rPr>
            <w:noProof/>
            <w:webHidden/>
            <w:sz w:val="24"/>
          </w:rPr>
          <w:t>9</w:t>
        </w:r>
        <w:r>
          <w:rPr>
            <w:noProof/>
            <w:webHidden/>
            <w:sz w:val="24"/>
          </w:rPr>
          <w:fldChar w:fldCharType="end"/>
        </w:r>
      </w:hyperlink>
    </w:p>
    <w:p w:rsidR="007F5CD4" w:rsidRDefault="007F5CD4">
      <w:pPr>
        <w:pStyle w:val="TOC1"/>
        <w:tabs>
          <w:tab w:val="right" w:leader="dot" w:pos="8296"/>
        </w:tabs>
        <w:rPr>
          <w:rFonts w:ascii="Times New Roman" w:hAnsi="Times New Roman"/>
          <w:noProof/>
          <w:sz w:val="24"/>
        </w:rPr>
      </w:pPr>
      <w:hyperlink w:anchor="_Toc485286186" w:history="1">
        <w:r>
          <w:rPr>
            <w:rStyle w:val="Hyperlink"/>
            <w:bCs/>
            <w:noProof/>
            <w:sz w:val="24"/>
          </w:rPr>
          <w:t>2</w:t>
        </w:r>
        <w:r>
          <w:rPr>
            <w:rStyle w:val="Hyperlink"/>
            <w:rFonts w:hint="eastAsia"/>
            <w:bCs/>
            <w:noProof/>
            <w:sz w:val="24"/>
          </w:rPr>
          <w:t>术语</w:t>
        </w:r>
        <w:r>
          <w:rPr>
            <w:noProof/>
            <w:webHidden/>
            <w:sz w:val="24"/>
          </w:rPr>
          <w:tab/>
        </w:r>
        <w:r>
          <w:rPr>
            <w:noProof/>
            <w:webHidden/>
            <w:sz w:val="24"/>
          </w:rPr>
          <w:fldChar w:fldCharType="begin"/>
        </w:r>
        <w:r>
          <w:rPr>
            <w:noProof/>
            <w:webHidden/>
            <w:sz w:val="24"/>
          </w:rPr>
          <w:instrText xml:space="preserve"> PAGEREF _Toc485286186 \h </w:instrText>
        </w:r>
        <w:r>
          <w:rPr>
            <w:noProof/>
            <w:sz w:val="24"/>
          </w:rPr>
        </w:r>
        <w:r>
          <w:rPr>
            <w:noProof/>
            <w:webHidden/>
            <w:sz w:val="24"/>
          </w:rPr>
          <w:fldChar w:fldCharType="separate"/>
        </w:r>
        <w:r>
          <w:rPr>
            <w:noProof/>
            <w:webHidden/>
            <w:sz w:val="24"/>
          </w:rPr>
          <w:t>10</w:t>
        </w:r>
        <w:r>
          <w:rPr>
            <w:noProof/>
            <w:webHidden/>
            <w:sz w:val="24"/>
          </w:rPr>
          <w:fldChar w:fldCharType="end"/>
        </w:r>
      </w:hyperlink>
    </w:p>
    <w:p w:rsidR="007F5CD4" w:rsidRDefault="007F5CD4">
      <w:pPr>
        <w:pStyle w:val="TOC1"/>
        <w:tabs>
          <w:tab w:val="right" w:leader="dot" w:pos="8296"/>
        </w:tabs>
        <w:rPr>
          <w:rFonts w:ascii="Times New Roman" w:hAnsi="Times New Roman"/>
          <w:noProof/>
          <w:sz w:val="24"/>
        </w:rPr>
      </w:pPr>
      <w:hyperlink w:anchor="_Toc485286187" w:history="1">
        <w:r>
          <w:rPr>
            <w:rStyle w:val="Hyperlink"/>
            <w:bCs/>
            <w:noProof/>
            <w:sz w:val="24"/>
          </w:rPr>
          <w:t>3</w:t>
        </w:r>
        <w:r>
          <w:rPr>
            <w:rStyle w:val="Hyperlink"/>
            <w:rFonts w:hint="eastAsia"/>
            <w:bCs/>
            <w:noProof/>
            <w:sz w:val="24"/>
          </w:rPr>
          <w:t>基本规定</w:t>
        </w:r>
        <w:r>
          <w:rPr>
            <w:noProof/>
            <w:webHidden/>
            <w:sz w:val="24"/>
          </w:rPr>
          <w:tab/>
        </w:r>
        <w:r>
          <w:rPr>
            <w:noProof/>
            <w:webHidden/>
            <w:sz w:val="24"/>
          </w:rPr>
          <w:fldChar w:fldCharType="begin"/>
        </w:r>
        <w:r>
          <w:rPr>
            <w:noProof/>
            <w:webHidden/>
            <w:sz w:val="24"/>
          </w:rPr>
          <w:instrText xml:space="preserve"> PAGEREF _Toc485286187 \h </w:instrText>
        </w:r>
        <w:r>
          <w:rPr>
            <w:noProof/>
            <w:sz w:val="24"/>
          </w:rPr>
        </w:r>
        <w:r>
          <w:rPr>
            <w:noProof/>
            <w:webHidden/>
            <w:sz w:val="24"/>
          </w:rPr>
          <w:fldChar w:fldCharType="separate"/>
        </w:r>
        <w:r>
          <w:rPr>
            <w:noProof/>
            <w:webHidden/>
            <w:sz w:val="24"/>
          </w:rPr>
          <w:t>11</w:t>
        </w:r>
        <w:r>
          <w:rPr>
            <w:noProof/>
            <w:webHidden/>
            <w:sz w:val="24"/>
          </w:rPr>
          <w:fldChar w:fldCharType="end"/>
        </w:r>
      </w:hyperlink>
    </w:p>
    <w:p w:rsidR="007F5CD4" w:rsidRDefault="007F5CD4">
      <w:pPr>
        <w:pStyle w:val="TOC1"/>
        <w:tabs>
          <w:tab w:val="right" w:leader="dot" w:pos="8296"/>
        </w:tabs>
        <w:rPr>
          <w:rFonts w:ascii="Times New Roman" w:hAnsi="Times New Roman"/>
          <w:noProof/>
          <w:sz w:val="24"/>
        </w:rPr>
      </w:pPr>
      <w:hyperlink w:anchor="_Toc485286188" w:history="1">
        <w:r>
          <w:rPr>
            <w:rStyle w:val="Hyperlink"/>
            <w:noProof/>
            <w:sz w:val="24"/>
          </w:rPr>
          <w:t>4</w:t>
        </w:r>
        <w:r>
          <w:rPr>
            <w:rStyle w:val="Hyperlink"/>
            <w:rFonts w:hint="eastAsia"/>
            <w:noProof/>
            <w:sz w:val="24"/>
          </w:rPr>
          <w:t>、评价内容</w:t>
        </w:r>
        <w:r>
          <w:rPr>
            <w:noProof/>
            <w:webHidden/>
            <w:sz w:val="24"/>
          </w:rPr>
          <w:tab/>
        </w:r>
        <w:r>
          <w:rPr>
            <w:noProof/>
            <w:webHidden/>
            <w:sz w:val="24"/>
          </w:rPr>
          <w:fldChar w:fldCharType="begin"/>
        </w:r>
        <w:r>
          <w:rPr>
            <w:noProof/>
            <w:webHidden/>
            <w:sz w:val="24"/>
          </w:rPr>
          <w:instrText xml:space="preserve"> PAGEREF _Toc485286188 \h </w:instrText>
        </w:r>
        <w:r>
          <w:rPr>
            <w:noProof/>
            <w:sz w:val="24"/>
          </w:rPr>
        </w:r>
        <w:r>
          <w:rPr>
            <w:noProof/>
            <w:webHidden/>
            <w:sz w:val="24"/>
          </w:rPr>
          <w:fldChar w:fldCharType="separate"/>
        </w:r>
        <w:r>
          <w:rPr>
            <w:noProof/>
            <w:webHidden/>
            <w:sz w:val="24"/>
          </w:rPr>
          <w:t>12</w:t>
        </w:r>
        <w:r>
          <w:rPr>
            <w:noProof/>
            <w:webHidden/>
            <w:sz w:val="24"/>
          </w:rPr>
          <w:fldChar w:fldCharType="end"/>
        </w:r>
      </w:hyperlink>
    </w:p>
    <w:p w:rsidR="007F5CD4" w:rsidRDefault="007F5CD4">
      <w:pPr>
        <w:pStyle w:val="TOC2"/>
        <w:tabs>
          <w:tab w:val="right" w:leader="dot" w:pos="8296"/>
        </w:tabs>
        <w:ind w:left="31680"/>
        <w:rPr>
          <w:rFonts w:ascii="Times New Roman" w:hAnsi="Times New Roman"/>
          <w:noProof/>
          <w:sz w:val="24"/>
        </w:rPr>
      </w:pPr>
      <w:hyperlink w:anchor="_Toc485286189" w:history="1">
        <w:r>
          <w:rPr>
            <w:rStyle w:val="Hyperlink"/>
            <w:noProof/>
            <w:sz w:val="24"/>
          </w:rPr>
          <w:t>4.1</w:t>
        </w:r>
        <w:r>
          <w:rPr>
            <w:rStyle w:val="Hyperlink"/>
            <w:rFonts w:hint="eastAsia"/>
            <w:noProof/>
            <w:sz w:val="24"/>
          </w:rPr>
          <w:t>施工企业安全生产标准化评价</w:t>
        </w:r>
        <w:r>
          <w:rPr>
            <w:noProof/>
            <w:webHidden/>
            <w:sz w:val="24"/>
          </w:rPr>
          <w:tab/>
        </w:r>
        <w:r>
          <w:rPr>
            <w:noProof/>
            <w:webHidden/>
            <w:sz w:val="24"/>
          </w:rPr>
          <w:fldChar w:fldCharType="begin"/>
        </w:r>
        <w:r>
          <w:rPr>
            <w:noProof/>
            <w:webHidden/>
            <w:sz w:val="24"/>
          </w:rPr>
          <w:instrText xml:space="preserve"> PAGEREF _Toc485286189 \h </w:instrText>
        </w:r>
        <w:r>
          <w:rPr>
            <w:noProof/>
            <w:sz w:val="24"/>
          </w:rPr>
        </w:r>
        <w:r>
          <w:rPr>
            <w:noProof/>
            <w:webHidden/>
            <w:sz w:val="24"/>
          </w:rPr>
          <w:fldChar w:fldCharType="separate"/>
        </w:r>
        <w:r>
          <w:rPr>
            <w:noProof/>
            <w:webHidden/>
            <w:sz w:val="24"/>
          </w:rPr>
          <w:t>12</w:t>
        </w:r>
        <w:r>
          <w:rPr>
            <w:noProof/>
            <w:webHidden/>
            <w:sz w:val="24"/>
          </w:rPr>
          <w:fldChar w:fldCharType="end"/>
        </w:r>
      </w:hyperlink>
    </w:p>
    <w:p w:rsidR="007F5CD4" w:rsidRDefault="007F5CD4">
      <w:pPr>
        <w:pStyle w:val="TOC2"/>
        <w:tabs>
          <w:tab w:val="right" w:leader="dot" w:pos="8296"/>
        </w:tabs>
        <w:ind w:left="31680"/>
        <w:rPr>
          <w:rFonts w:ascii="Times New Roman" w:hAnsi="Times New Roman"/>
          <w:noProof/>
          <w:sz w:val="24"/>
        </w:rPr>
      </w:pPr>
      <w:hyperlink w:anchor="_Toc485286190" w:history="1">
        <w:r>
          <w:rPr>
            <w:rStyle w:val="Hyperlink"/>
            <w:noProof/>
            <w:sz w:val="24"/>
          </w:rPr>
          <w:t>4.2</w:t>
        </w:r>
        <w:r>
          <w:rPr>
            <w:rStyle w:val="Hyperlink"/>
            <w:rFonts w:ascii="Arial" w:hAnsi="Arial" w:cs="Arial" w:hint="eastAsia"/>
            <w:noProof/>
            <w:kern w:val="0"/>
            <w:sz w:val="24"/>
          </w:rPr>
          <w:t>安全教育培训、安全生产资金保障</w:t>
        </w:r>
        <w:r>
          <w:rPr>
            <w:noProof/>
            <w:webHidden/>
            <w:sz w:val="24"/>
          </w:rPr>
          <w:tab/>
        </w:r>
        <w:r>
          <w:rPr>
            <w:noProof/>
            <w:webHidden/>
            <w:sz w:val="24"/>
          </w:rPr>
          <w:fldChar w:fldCharType="begin"/>
        </w:r>
        <w:r>
          <w:rPr>
            <w:noProof/>
            <w:webHidden/>
            <w:sz w:val="24"/>
          </w:rPr>
          <w:instrText xml:space="preserve"> PAGEREF _Toc485286190 \h </w:instrText>
        </w:r>
        <w:r>
          <w:rPr>
            <w:noProof/>
            <w:sz w:val="24"/>
          </w:rPr>
        </w:r>
        <w:r>
          <w:rPr>
            <w:noProof/>
            <w:webHidden/>
            <w:sz w:val="24"/>
          </w:rPr>
          <w:fldChar w:fldCharType="separate"/>
        </w:r>
        <w:r>
          <w:rPr>
            <w:noProof/>
            <w:webHidden/>
            <w:sz w:val="24"/>
          </w:rPr>
          <w:t>13</w:t>
        </w:r>
        <w:r>
          <w:rPr>
            <w:noProof/>
            <w:webHidden/>
            <w:sz w:val="24"/>
          </w:rPr>
          <w:fldChar w:fldCharType="end"/>
        </w:r>
      </w:hyperlink>
    </w:p>
    <w:p w:rsidR="007F5CD4" w:rsidRDefault="007F5CD4">
      <w:pPr>
        <w:pStyle w:val="TOC2"/>
        <w:tabs>
          <w:tab w:val="right" w:leader="dot" w:pos="8296"/>
        </w:tabs>
        <w:ind w:left="31680"/>
        <w:rPr>
          <w:rFonts w:ascii="Times New Roman" w:hAnsi="Times New Roman"/>
          <w:noProof/>
          <w:sz w:val="24"/>
        </w:rPr>
      </w:pPr>
      <w:hyperlink w:anchor="_Toc485286191" w:history="1">
        <w:r>
          <w:rPr>
            <w:rStyle w:val="Hyperlink"/>
            <w:noProof/>
            <w:sz w:val="24"/>
          </w:rPr>
          <w:t>4.3</w:t>
        </w:r>
        <w:r>
          <w:rPr>
            <w:rStyle w:val="Hyperlink"/>
            <w:rFonts w:ascii="Arial" w:hAnsi="Arial" w:cs="Arial" w:hint="eastAsia"/>
            <w:noProof/>
            <w:kern w:val="0"/>
            <w:sz w:val="24"/>
          </w:rPr>
          <w:t>安全技术管理、施工设施（设备）及劳动防护用品管理</w:t>
        </w:r>
        <w:r>
          <w:rPr>
            <w:noProof/>
            <w:webHidden/>
            <w:sz w:val="24"/>
          </w:rPr>
          <w:tab/>
        </w:r>
        <w:r>
          <w:rPr>
            <w:noProof/>
            <w:webHidden/>
            <w:sz w:val="24"/>
          </w:rPr>
          <w:fldChar w:fldCharType="begin"/>
        </w:r>
        <w:r>
          <w:rPr>
            <w:noProof/>
            <w:webHidden/>
            <w:sz w:val="24"/>
          </w:rPr>
          <w:instrText xml:space="preserve"> PAGEREF _Toc485286191 \h </w:instrText>
        </w:r>
        <w:r>
          <w:rPr>
            <w:noProof/>
            <w:sz w:val="24"/>
          </w:rPr>
        </w:r>
        <w:r>
          <w:rPr>
            <w:noProof/>
            <w:webHidden/>
            <w:sz w:val="24"/>
          </w:rPr>
          <w:fldChar w:fldCharType="separate"/>
        </w:r>
        <w:r>
          <w:rPr>
            <w:noProof/>
            <w:webHidden/>
            <w:sz w:val="24"/>
          </w:rPr>
          <w:t>14</w:t>
        </w:r>
        <w:r>
          <w:rPr>
            <w:noProof/>
            <w:webHidden/>
            <w:sz w:val="24"/>
          </w:rPr>
          <w:fldChar w:fldCharType="end"/>
        </w:r>
      </w:hyperlink>
    </w:p>
    <w:p w:rsidR="007F5CD4" w:rsidRDefault="007F5CD4">
      <w:pPr>
        <w:pStyle w:val="TOC2"/>
        <w:tabs>
          <w:tab w:val="right" w:leader="dot" w:pos="8296"/>
        </w:tabs>
        <w:ind w:left="31680"/>
        <w:rPr>
          <w:rFonts w:ascii="Times New Roman" w:hAnsi="Times New Roman"/>
          <w:noProof/>
          <w:sz w:val="24"/>
        </w:rPr>
      </w:pPr>
      <w:hyperlink w:anchor="_Toc485286192" w:history="1">
        <w:r>
          <w:rPr>
            <w:rStyle w:val="Hyperlink"/>
            <w:rFonts w:ascii="Arial" w:hAnsi="Arial" w:cs="Arial"/>
            <w:noProof/>
            <w:kern w:val="0"/>
            <w:sz w:val="24"/>
          </w:rPr>
          <w:t>4.4</w:t>
        </w:r>
        <w:r>
          <w:rPr>
            <w:rStyle w:val="Hyperlink"/>
            <w:rFonts w:ascii="Arial" w:hAnsi="Arial" w:cs="Arial" w:hint="eastAsia"/>
            <w:noProof/>
            <w:kern w:val="0"/>
            <w:sz w:val="24"/>
          </w:rPr>
          <w:t>分包（供）安全管理、施工现场安全管理</w:t>
        </w:r>
        <w:r>
          <w:rPr>
            <w:noProof/>
            <w:webHidden/>
            <w:sz w:val="24"/>
          </w:rPr>
          <w:tab/>
        </w:r>
        <w:r>
          <w:rPr>
            <w:noProof/>
            <w:webHidden/>
            <w:sz w:val="24"/>
          </w:rPr>
          <w:fldChar w:fldCharType="begin"/>
        </w:r>
        <w:r>
          <w:rPr>
            <w:noProof/>
            <w:webHidden/>
            <w:sz w:val="24"/>
          </w:rPr>
          <w:instrText xml:space="preserve"> PAGEREF _Toc485286192 \h </w:instrText>
        </w:r>
        <w:r>
          <w:rPr>
            <w:noProof/>
            <w:sz w:val="24"/>
          </w:rPr>
        </w:r>
        <w:r>
          <w:rPr>
            <w:noProof/>
            <w:webHidden/>
            <w:sz w:val="24"/>
          </w:rPr>
          <w:fldChar w:fldCharType="separate"/>
        </w:r>
        <w:r>
          <w:rPr>
            <w:noProof/>
            <w:webHidden/>
            <w:sz w:val="24"/>
          </w:rPr>
          <w:t>14</w:t>
        </w:r>
        <w:r>
          <w:rPr>
            <w:noProof/>
            <w:webHidden/>
            <w:sz w:val="24"/>
          </w:rPr>
          <w:fldChar w:fldCharType="end"/>
        </w:r>
      </w:hyperlink>
    </w:p>
    <w:p w:rsidR="007F5CD4" w:rsidRDefault="007F5CD4">
      <w:pPr>
        <w:pStyle w:val="TOC2"/>
        <w:tabs>
          <w:tab w:val="right" w:leader="dot" w:pos="8296"/>
        </w:tabs>
        <w:ind w:left="31680"/>
        <w:rPr>
          <w:rFonts w:ascii="Times New Roman" w:hAnsi="Times New Roman"/>
          <w:noProof/>
          <w:sz w:val="24"/>
        </w:rPr>
      </w:pPr>
      <w:hyperlink w:anchor="_Toc485286193" w:history="1">
        <w:r>
          <w:rPr>
            <w:rStyle w:val="Hyperlink"/>
            <w:rFonts w:ascii="Arial" w:hAnsi="Arial" w:cs="Arial"/>
            <w:noProof/>
            <w:kern w:val="0"/>
            <w:sz w:val="24"/>
          </w:rPr>
          <w:t>4.5</w:t>
        </w:r>
        <w:r>
          <w:rPr>
            <w:rStyle w:val="Hyperlink"/>
            <w:rFonts w:ascii="Arial" w:hAnsi="Arial" w:cs="Arial" w:hint="eastAsia"/>
            <w:noProof/>
            <w:kern w:val="0"/>
            <w:sz w:val="24"/>
          </w:rPr>
          <w:t>应急救援、生产事故报告及处理</w:t>
        </w:r>
        <w:r>
          <w:rPr>
            <w:noProof/>
            <w:webHidden/>
            <w:sz w:val="24"/>
          </w:rPr>
          <w:tab/>
        </w:r>
        <w:r>
          <w:rPr>
            <w:noProof/>
            <w:webHidden/>
            <w:sz w:val="24"/>
          </w:rPr>
          <w:fldChar w:fldCharType="begin"/>
        </w:r>
        <w:r>
          <w:rPr>
            <w:noProof/>
            <w:webHidden/>
            <w:sz w:val="24"/>
          </w:rPr>
          <w:instrText xml:space="preserve"> PAGEREF _Toc485286193 \h </w:instrText>
        </w:r>
        <w:r>
          <w:rPr>
            <w:noProof/>
            <w:sz w:val="24"/>
          </w:rPr>
        </w:r>
        <w:r>
          <w:rPr>
            <w:noProof/>
            <w:webHidden/>
            <w:sz w:val="24"/>
          </w:rPr>
          <w:fldChar w:fldCharType="separate"/>
        </w:r>
        <w:r>
          <w:rPr>
            <w:noProof/>
            <w:webHidden/>
            <w:sz w:val="24"/>
          </w:rPr>
          <w:t>15</w:t>
        </w:r>
        <w:r>
          <w:rPr>
            <w:noProof/>
            <w:webHidden/>
            <w:sz w:val="24"/>
          </w:rPr>
          <w:fldChar w:fldCharType="end"/>
        </w:r>
      </w:hyperlink>
    </w:p>
    <w:p w:rsidR="007F5CD4" w:rsidRDefault="007F5CD4">
      <w:pPr>
        <w:pStyle w:val="TOC2"/>
        <w:tabs>
          <w:tab w:val="right" w:leader="dot" w:pos="8296"/>
        </w:tabs>
        <w:ind w:left="31680"/>
        <w:rPr>
          <w:rFonts w:ascii="Times New Roman" w:hAnsi="Times New Roman"/>
          <w:noProof/>
          <w:sz w:val="24"/>
        </w:rPr>
      </w:pPr>
      <w:hyperlink w:anchor="_Toc485286194" w:history="1">
        <w:r>
          <w:rPr>
            <w:rStyle w:val="Hyperlink"/>
            <w:rFonts w:ascii="Arial" w:hAnsi="Arial" w:cs="Arial"/>
            <w:noProof/>
            <w:kern w:val="0"/>
            <w:sz w:val="24"/>
          </w:rPr>
          <w:t>4.6</w:t>
        </w:r>
        <w:r>
          <w:rPr>
            <w:rStyle w:val="Hyperlink"/>
            <w:rFonts w:ascii="Arial" w:hAnsi="Arial" w:cs="Arial" w:hint="eastAsia"/>
            <w:noProof/>
            <w:kern w:val="0"/>
            <w:sz w:val="24"/>
          </w:rPr>
          <w:t>安全检查、内部考核、奖罚</w:t>
        </w:r>
        <w:r>
          <w:rPr>
            <w:noProof/>
            <w:webHidden/>
            <w:sz w:val="24"/>
          </w:rPr>
          <w:tab/>
        </w:r>
        <w:r>
          <w:rPr>
            <w:noProof/>
            <w:webHidden/>
            <w:sz w:val="24"/>
          </w:rPr>
          <w:fldChar w:fldCharType="begin"/>
        </w:r>
        <w:r>
          <w:rPr>
            <w:noProof/>
            <w:webHidden/>
            <w:sz w:val="24"/>
          </w:rPr>
          <w:instrText xml:space="preserve"> PAGEREF _Toc485286194 \h </w:instrText>
        </w:r>
        <w:r>
          <w:rPr>
            <w:noProof/>
            <w:sz w:val="24"/>
          </w:rPr>
        </w:r>
        <w:r>
          <w:rPr>
            <w:noProof/>
            <w:webHidden/>
            <w:sz w:val="24"/>
          </w:rPr>
          <w:fldChar w:fldCharType="separate"/>
        </w:r>
        <w:r>
          <w:rPr>
            <w:noProof/>
            <w:webHidden/>
            <w:sz w:val="24"/>
          </w:rPr>
          <w:t>16</w:t>
        </w:r>
        <w:r>
          <w:rPr>
            <w:noProof/>
            <w:webHidden/>
            <w:sz w:val="24"/>
          </w:rPr>
          <w:fldChar w:fldCharType="end"/>
        </w:r>
      </w:hyperlink>
    </w:p>
    <w:p w:rsidR="007F5CD4" w:rsidRDefault="007F5CD4">
      <w:pPr>
        <w:pStyle w:val="TOC2"/>
        <w:tabs>
          <w:tab w:val="right" w:leader="dot" w:pos="8296"/>
        </w:tabs>
        <w:ind w:left="31680"/>
        <w:rPr>
          <w:rFonts w:ascii="Times New Roman" w:hAnsi="Times New Roman"/>
          <w:noProof/>
          <w:sz w:val="24"/>
        </w:rPr>
      </w:pPr>
      <w:hyperlink w:anchor="_Toc485286195" w:history="1">
        <w:r>
          <w:rPr>
            <w:rStyle w:val="Hyperlink"/>
            <w:rFonts w:ascii="Arial" w:hAnsi="Arial" w:cs="Arial"/>
            <w:noProof/>
            <w:kern w:val="0"/>
            <w:sz w:val="24"/>
          </w:rPr>
          <w:t>4.7</w:t>
        </w:r>
        <w:r>
          <w:rPr>
            <w:rStyle w:val="Hyperlink"/>
            <w:rFonts w:ascii="Arial" w:hAnsi="Arial" w:cs="Arial" w:hint="eastAsia"/>
            <w:noProof/>
            <w:kern w:val="0"/>
            <w:sz w:val="24"/>
          </w:rPr>
          <w:t>消防安全、安全资料的收集</w:t>
        </w:r>
        <w:r>
          <w:rPr>
            <w:noProof/>
            <w:webHidden/>
            <w:sz w:val="24"/>
          </w:rPr>
          <w:tab/>
        </w:r>
        <w:r>
          <w:rPr>
            <w:noProof/>
            <w:webHidden/>
            <w:sz w:val="24"/>
          </w:rPr>
          <w:fldChar w:fldCharType="begin"/>
        </w:r>
        <w:r>
          <w:rPr>
            <w:noProof/>
            <w:webHidden/>
            <w:sz w:val="24"/>
          </w:rPr>
          <w:instrText xml:space="preserve"> PAGEREF _Toc485286195 \h </w:instrText>
        </w:r>
        <w:r>
          <w:rPr>
            <w:noProof/>
            <w:sz w:val="24"/>
          </w:rPr>
        </w:r>
        <w:r>
          <w:rPr>
            <w:noProof/>
            <w:webHidden/>
            <w:sz w:val="24"/>
          </w:rPr>
          <w:fldChar w:fldCharType="separate"/>
        </w:r>
        <w:r>
          <w:rPr>
            <w:noProof/>
            <w:webHidden/>
            <w:sz w:val="24"/>
          </w:rPr>
          <w:t>16</w:t>
        </w:r>
        <w:r>
          <w:rPr>
            <w:noProof/>
            <w:webHidden/>
            <w:sz w:val="24"/>
          </w:rPr>
          <w:fldChar w:fldCharType="end"/>
        </w:r>
      </w:hyperlink>
    </w:p>
    <w:p w:rsidR="007F5CD4" w:rsidRDefault="007F5CD4">
      <w:pPr>
        <w:pStyle w:val="TOC2"/>
        <w:tabs>
          <w:tab w:val="right" w:leader="dot" w:pos="8296"/>
        </w:tabs>
        <w:ind w:left="31680"/>
        <w:rPr>
          <w:rFonts w:ascii="Times New Roman" w:hAnsi="Times New Roman"/>
          <w:noProof/>
          <w:sz w:val="24"/>
        </w:rPr>
      </w:pPr>
      <w:hyperlink w:anchor="_Toc485286196" w:history="1">
        <w:r>
          <w:rPr>
            <w:rStyle w:val="Hyperlink"/>
            <w:rFonts w:ascii="Arial" w:hAnsi="Arial" w:cs="Arial"/>
            <w:noProof/>
            <w:kern w:val="0"/>
            <w:sz w:val="24"/>
          </w:rPr>
          <w:t>4.8</w:t>
        </w:r>
        <w:r>
          <w:rPr>
            <w:rStyle w:val="Hyperlink"/>
            <w:rFonts w:ascii="Arial" w:hAnsi="Arial" w:cs="Arial" w:hint="eastAsia"/>
            <w:noProof/>
            <w:kern w:val="0"/>
            <w:sz w:val="24"/>
          </w:rPr>
          <w:t>文明施工</w:t>
        </w:r>
        <w:r>
          <w:rPr>
            <w:noProof/>
            <w:webHidden/>
            <w:sz w:val="24"/>
          </w:rPr>
          <w:tab/>
        </w:r>
        <w:r>
          <w:rPr>
            <w:noProof/>
            <w:webHidden/>
            <w:sz w:val="24"/>
          </w:rPr>
          <w:fldChar w:fldCharType="begin"/>
        </w:r>
        <w:r>
          <w:rPr>
            <w:noProof/>
            <w:webHidden/>
            <w:sz w:val="24"/>
          </w:rPr>
          <w:instrText xml:space="preserve"> PAGEREF _Toc485286196 \h </w:instrText>
        </w:r>
        <w:r>
          <w:rPr>
            <w:noProof/>
            <w:sz w:val="24"/>
          </w:rPr>
        </w:r>
        <w:r>
          <w:rPr>
            <w:noProof/>
            <w:webHidden/>
            <w:sz w:val="24"/>
          </w:rPr>
          <w:fldChar w:fldCharType="separate"/>
        </w:r>
        <w:r>
          <w:rPr>
            <w:noProof/>
            <w:webHidden/>
            <w:sz w:val="24"/>
          </w:rPr>
          <w:t>17</w:t>
        </w:r>
        <w:r>
          <w:rPr>
            <w:noProof/>
            <w:webHidden/>
            <w:sz w:val="24"/>
          </w:rPr>
          <w:fldChar w:fldCharType="end"/>
        </w:r>
      </w:hyperlink>
    </w:p>
    <w:p w:rsidR="007F5CD4" w:rsidRDefault="007F5CD4">
      <w:pPr>
        <w:pStyle w:val="TOC2"/>
        <w:tabs>
          <w:tab w:val="right" w:leader="dot" w:pos="8296"/>
        </w:tabs>
        <w:ind w:left="31680"/>
        <w:rPr>
          <w:rFonts w:ascii="Times New Roman" w:hAnsi="Times New Roman"/>
          <w:noProof/>
          <w:sz w:val="24"/>
        </w:rPr>
      </w:pPr>
      <w:hyperlink w:anchor="_Toc485286197" w:history="1">
        <w:r>
          <w:rPr>
            <w:rStyle w:val="Hyperlink"/>
            <w:rFonts w:ascii="Arial" w:hAnsi="Arial" w:cs="Arial"/>
            <w:noProof/>
            <w:kern w:val="0"/>
            <w:sz w:val="24"/>
          </w:rPr>
          <w:t xml:space="preserve">4.9 </w:t>
        </w:r>
        <w:r>
          <w:rPr>
            <w:rStyle w:val="Hyperlink"/>
            <w:rFonts w:ascii="Arial" w:hAnsi="Arial" w:cs="Arial" w:hint="eastAsia"/>
            <w:noProof/>
            <w:kern w:val="0"/>
            <w:sz w:val="24"/>
          </w:rPr>
          <w:t>绿色施工</w:t>
        </w:r>
        <w:r>
          <w:rPr>
            <w:noProof/>
            <w:webHidden/>
            <w:sz w:val="24"/>
          </w:rPr>
          <w:tab/>
        </w:r>
        <w:r>
          <w:rPr>
            <w:noProof/>
            <w:webHidden/>
            <w:sz w:val="24"/>
          </w:rPr>
          <w:fldChar w:fldCharType="begin"/>
        </w:r>
        <w:r>
          <w:rPr>
            <w:noProof/>
            <w:webHidden/>
            <w:sz w:val="24"/>
          </w:rPr>
          <w:instrText xml:space="preserve"> PAGEREF _Toc485286197 \h </w:instrText>
        </w:r>
        <w:r>
          <w:rPr>
            <w:noProof/>
            <w:sz w:val="24"/>
          </w:rPr>
        </w:r>
        <w:r>
          <w:rPr>
            <w:noProof/>
            <w:webHidden/>
            <w:sz w:val="24"/>
          </w:rPr>
          <w:fldChar w:fldCharType="separate"/>
        </w:r>
        <w:r>
          <w:rPr>
            <w:noProof/>
            <w:webHidden/>
            <w:sz w:val="24"/>
          </w:rPr>
          <w:t>18</w:t>
        </w:r>
        <w:r>
          <w:rPr>
            <w:noProof/>
            <w:webHidden/>
            <w:sz w:val="24"/>
          </w:rPr>
          <w:fldChar w:fldCharType="end"/>
        </w:r>
      </w:hyperlink>
    </w:p>
    <w:p w:rsidR="007F5CD4" w:rsidRDefault="007F5CD4">
      <w:pPr>
        <w:pStyle w:val="TOC2"/>
        <w:tabs>
          <w:tab w:val="right" w:leader="dot" w:pos="8296"/>
        </w:tabs>
        <w:ind w:left="31680"/>
        <w:rPr>
          <w:rFonts w:ascii="Times New Roman" w:hAnsi="Times New Roman"/>
          <w:noProof/>
          <w:sz w:val="24"/>
        </w:rPr>
      </w:pPr>
      <w:hyperlink w:anchor="_Toc485286198" w:history="1">
        <w:r>
          <w:rPr>
            <w:rStyle w:val="Hyperlink"/>
            <w:rFonts w:ascii="Arial" w:hAnsi="Arial" w:cs="Arial"/>
            <w:noProof/>
            <w:kern w:val="0"/>
            <w:sz w:val="24"/>
          </w:rPr>
          <w:t xml:space="preserve">4.10 </w:t>
        </w:r>
        <w:r>
          <w:rPr>
            <w:rStyle w:val="Hyperlink"/>
            <w:rFonts w:ascii="Arial" w:hAnsi="Arial" w:cs="Arial" w:hint="eastAsia"/>
            <w:noProof/>
            <w:kern w:val="0"/>
            <w:sz w:val="24"/>
          </w:rPr>
          <w:t>扬尘防治</w:t>
        </w:r>
        <w:r>
          <w:rPr>
            <w:noProof/>
            <w:webHidden/>
            <w:sz w:val="24"/>
          </w:rPr>
          <w:tab/>
        </w:r>
        <w:r>
          <w:rPr>
            <w:noProof/>
            <w:webHidden/>
            <w:sz w:val="24"/>
          </w:rPr>
          <w:fldChar w:fldCharType="begin"/>
        </w:r>
        <w:r>
          <w:rPr>
            <w:noProof/>
            <w:webHidden/>
            <w:sz w:val="24"/>
          </w:rPr>
          <w:instrText xml:space="preserve"> PAGEREF _Toc485286198 \h </w:instrText>
        </w:r>
        <w:r>
          <w:rPr>
            <w:noProof/>
            <w:sz w:val="24"/>
          </w:rPr>
        </w:r>
        <w:r>
          <w:rPr>
            <w:noProof/>
            <w:webHidden/>
            <w:sz w:val="24"/>
          </w:rPr>
          <w:fldChar w:fldCharType="separate"/>
        </w:r>
        <w:r>
          <w:rPr>
            <w:noProof/>
            <w:webHidden/>
            <w:sz w:val="24"/>
          </w:rPr>
          <w:t>20</w:t>
        </w:r>
        <w:r>
          <w:rPr>
            <w:noProof/>
            <w:webHidden/>
            <w:sz w:val="24"/>
          </w:rPr>
          <w:fldChar w:fldCharType="end"/>
        </w:r>
      </w:hyperlink>
    </w:p>
    <w:p w:rsidR="007F5CD4" w:rsidRDefault="007F5CD4">
      <w:pPr>
        <w:pStyle w:val="TOC2"/>
        <w:tabs>
          <w:tab w:val="right" w:leader="dot" w:pos="8296"/>
        </w:tabs>
        <w:ind w:left="31680"/>
        <w:rPr>
          <w:rFonts w:ascii="Times New Roman" w:hAnsi="Times New Roman"/>
          <w:noProof/>
          <w:sz w:val="24"/>
        </w:rPr>
      </w:pPr>
      <w:hyperlink w:anchor="_Toc485286199" w:history="1">
        <w:r>
          <w:rPr>
            <w:rStyle w:val="Hyperlink"/>
            <w:rFonts w:ascii="Arial" w:hAnsi="Arial" w:cs="Arial"/>
            <w:noProof/>
            <w:kern w:val="0"/>
            <w:sz w:val="24"/>
          </w:rPr>
          <w:t>4.11</w:t>
        </w:r>
        <w:r>
          <w:rPr>
            <w:rStyle w:val="Hyperlink"/>
            <w:rFonts w:ascii="Arial" w:hAnsi="Arial" w:cs="Arial" w:hint="eastAsia"/>
            <w:noProof/>
            <w:kern w:val="0"/>
            <w:sz w:val="24"/>
          </w:rPr>
          <w:t>安全管理的监理工作</w:t>
        </w:r>
        <w:r>
          <w:rPr>
            <w:noProof/>
            <w:webHidden/>
            <w:sz w:val="24"/>
          </w:rPr>
          <w:tab/>
        </w:r>
        <w:r>
          <w:rPr>
            <w:noProof/>
            <w:webHidden/>
            <w:sz w:val="24"/>
          </w:rPr>
          <w:fldChar w:fldCharType="begin"/>
        </w:r>
        <w:r>
          <w:rPr>
            <w:noProof/>
            <w:webHidden/>
            <w:sz w:val="24"/>
          </w:rPr>
          <w:instrText xml:space="preserve"> PAGEREF _Toc485286199 \h </w:instrText>
        </w:r>
        <w:r>
          <w:rPr>
            <w:noProof/>
            <w:sz w:val="24"/>
          </w:rPr>
        </w:r>
        <w:r>
          <w:rPr>
            <w:noProof/>
            <w:webHidden/>
            <w:sz w:val="24"/>
          </w:rPr>
          <w:fldChar w:fldCharType="separate"/>
        </w:r>
        <w:r>
          <w:rPr>
            <w:noProof/>
            <w:webHidden/>
            <w:sz w:val="24"/>
          </w:rPr>
          <w:t>21</w:t>
        </w:r>
        <w:r>
          <w:rPr>
            <w:noProof/>
            <w:webHidden/>
            <w:sz w:val="24"/>
          </w:rPr>
          <w:fldChar w:fldCharType="end"/>
        </w:r>
      </w:hyperlink>
    </w:p>
    <w:p w:rsidR="007F5CD4" w:rsidRDefault="007F5CD4">
      <w:pPr>
        <w:pStyle w:val="TOC1"/>
        <w:tabs>
          <w:tab w:val="right" w:leader="dot" w:pos="8296"/>
        </w:tabs>
        <w:rPr>
          <w:rFonts w:ascii="Times New Roman" w:hAnsi="Times New Roman"/>
          <w:noProof/>
          <w:sz w:val="24"/>
        </w:rPr>
      </w:pPr>
      <w:hyperlink w:anchor="_Toc485286200" w:history="1">
        <w:r>
          <w:rPr>
            <w:rStyle w:val="Hyperlink"/>
            <w:noProof/>
            <w:sz w:val="24"/>
          </w:rPr>
          <w:t>5</w:t>
        </w:r>
        <w:r>
          <w:rPr>
            <w:rStyle w:val="Hyperlink"/>
            <w:rFonts w:hint="eastAsia"/>
            <w:noProof/>
            <w:sz w:val="24"/>
          </w:rPr>
          <w:t>、评价方法</w:t>
        </w:r>
        <w:r>
          <w:rPr>
            <w:noProof/>
            <w:webHidden/>
            <w:sz w:val="24"/>
          </w:rPr>
          <w:tab/>
        </w:r>
        <w:r>
          <w:rPr>
            <w:noProof/>
            <w:webHidden/>
            <w:sz w:val="24"/>
          </w:rPr>
          <w:fldChar w:fldCharType="begin"/>
        </w:r>
        <w:r>
          <w:rPr>
            <w:noProof/>
            <w:webHidden/>
            <w:sz w:val="24"/>
          </w:rPr>
          <w:instrText xml:space="preserve"> PAGEREF _Toc485286200 \h </w:instrText>
        </w:r>
        <w:r>
          <w:rPr>
            <w:noProof/>
            <w:sz w:val="24"/>
          </w:rPr>
        </w:r>
        <w:r>
          <w:rPr>
            <w:noProof/>
            <w:webHidden/>
            <w:sz w:val="24"/>
          </w:rPr>
          <w:fldChar w:fldCharType="separate"/>
        </w:r>
        <w:r>
          <w:rPr>
            <w:noProof/>
            <w:webHidden/>
            <w:sz w:val="24"/>
          </w:rPr>
          <w:t>23</w:t>
        </w:r>
        <w:r>
          <w:rPr>
            <w:noProof/>
            <w:webHidden/>
            <w:sz w:val="24"/>
          </w:rPr>
          <w:fldChar w:fldCharType="end"/>
        </w:r>
      </w:hyperlink>
    </w:p>
    <w:p w:rsidR="007F5CD4" w:rsidRDefault="007F5CD4">
      <w:pPr>
        <w:pStyle w:val="TOC1"/>
        <w:tabs>
          <w:tab w:val="right" w:leader="dot" w:pos="8296"/>
        </w:tabs>
        <w:rPr>
          <w:rFonts w:ascii="Times New Roman" w:hAnsi="Times New Roman"/>
          <w:noProof/>
          <w:sz w:val="24"/>
        </w:rPr>
      </w:pPr>
      <w:hyperlink w:anchor="_Toc485286201" w:history="1">
        <w:r>
          <w:rPr>
            <w:rStyle w:val="Hyperlink"/>
            <w:noProof/>
            <w:sz w:val="24"/>
          </w:rPr>
          <w:t>6</w:t>
        </w:r>
        <w:r>
          <w:rPr>
            <w:rStyle w:val="Hyperlink"/>
            <w:rFonts w:hint="eastAsia"/>
            <w:noProof/>
            <w:sz w:val="24"/>
          </w:rPr>
          <w:t>、评价等级</w:t>
        </w:r>
        <w:r>
          <w:rPr>
            <w:noProof/>
            <w:webHidden/>
            <w:sz w:val="24"/>
          </w:rPr>
          <w:tab/>
        </w:r>
        <w:r>
          <w:rPr>
            <w:noProof/>
            <w:webHidden/>
            <w:sz w:val="24"/>
          </w:rPr>
          <w:fldChar w:fldCharType="begin"/>
        </w:r>
        <w:r>
          <w:rPr>
            <w:noProof/>
            <w:webHidden/>
            <w:sz w:val="24"/>
          </w:rPr>
          <w:instrText xml:space="preserve"> PAGEREF _Toc485286201 \h </w:instrText>
        </w:r>
        <w:r>
          <w:rPr>
            <w:noProof/>
            <w:sz w:val="24"/>
          </w:rPr>
        </w:r>
        <w:r>
          <w:rPr>
            <w:noProof/>
            <w:webHidden/>
            <w:sz w:val="24"/>
          </w:rPr>
          <w:fldChar w:fldCharType="separate"/>
        </w:r>
        <w:r>
          <w:rPr>
            <w:noProof/>
            <w:webHidden/>
            <w:sz w:val="24"/>
          </w:rPr>
          <w:t>24</w:t>
        </w:r>
        <w:r>
          <w:rPr>
            <w:noProof/>
            <w:webHidden/>
            <w:sz w:val="24"/>
          </w:rPr>
          <w:fldChar w:fldCharType="end"/>
        </w:r>
      </w:hyperlink>
    </w:p>
    <w:p w:rsidR="007F5CD4" w:rsidRDefault="007F5CD4">
      <w:pPr>
        <w:pStyle w:val="TOC1"/>
        <w:tabs>
          <w:tab w:val="right" w:leader="dot" w:pos="8296"/>
        </w:tabs>
        <w:rPr>
          <w:rFonts w:ascii="Times New Roman" w:hAnsi="Times New Roman"/>
          <w:noProof/>
          <w:sz w:val="24"/>
        </w:rPr>
      </w:pPr>
      <w:hyperlink w:anchor="_Toc485286202" w:history="1">
        <w:r>
          <w:rPr>
            <w:rStyle w:val="Hyperlink"/>
            <w:rFonts w:hint="eastAsia"/>
            <w:noProof/>
            <w:sz w:val="24"/>
          </w:rPr>
          <w:t>附录</w:t>
        </w:r>
        <w:r>
          <w:rPr>
            <w:rStyle w:val="Hyperlink"/>
            <w:noProof/>
            <w:sz w:val="24"/>
          </w:rPr>
          <w:t xml:space="preserve"> A </w:t>
        </w:r>
        <w:r>
          <w:rPr>
            <w:rStyle w:val="Hyperlink"/>
            <w:rFonts w:hint="eastAsia"/>
            <w:noProof/>
            <w:sz w:val="24"/>
          </w:rPr>
          <w:t>工程建设企业安全生产标准化实施评价表</w:t>
        </w:r>
        <w:r>
          <w:rPr>
            <w:noProof/>
            <w:webHidden/>
            <w:sz w:val="24"/>
          </w:rPr>
          <w:tab/>
        </w:r>
        <w:r>
          <w:rPr>
            <w:noProof/>
            <w:webHidden/>
            <w:sz w:val="24"/>
          </w:rPr>
          <w:fldChar w:fldCharType="begin"/>
        </w:r>
        <w:r>
          <w:rPr>
            <w:noProof/>
            <w:webHidden/>
            <w:sz w:val="24"/>
          </w:rPr>
          <w:instrText xml:space="preserve"> PAGEREF _Toc485286202 \h </w:instrText>
        </w:r>
        <w:r>
          <w:rPr>
            <w:noProof/>
            <w:sz w:val="24"/>
          </w:rPr>
        </w:r>
        <w:r>
          <w:rPr>
            <w:noProof/>
            <w:webHidden/>
            <w:sz w:val="24"/>
          </w:rPr>
          <w:fldChar w:fldCharType="separate"/>
        </w:r>
        <w:r>
          <w:rPr>
            <w:noProof/>
            <w:webHidden/>
            <w:sz w:val="24"/>
          </w:rPr>
          <w:t>25</w:t>
        </w:r>
        <w:r>
          <w:rPr>
            <w:noProof/>
            <w:webHidden/>
            <w:sz w:val="24"/>
          </w:rPr>
          <w:fldChar w:fldCharType="end"/>
        </w:r>
      </w:hyperlink>
    </w:p>
    <w:p w:rsidR="007F5CD4" w:rsidRDefault="007F5CD4">
      <w:pPr>
        <w:pStyle w:val="TOC1"/>
        <w:tabs>
          <w:tab w:val="right" w:leader="dot" w:pos="8296"/>
        </w:tabs>
        <w:rPr>
          <w:rFonts w:ascii="Times New Roman" w:hAnsi="Times New Roman"/>
          <w:noProof/>
          <w:sz w:val="24"/>
        </w:rPr>
      </w:pPr>
      <w:hyperlink w:anchor="_Toc485286203" w:history="1">
        <w:r>
          <w:rPr>
            <w:rStyle w:val="Hyperlink"/>
            <w:rFonts w:ascii="宋体" w:hAnsi="宋体" w:cs="宋体" w:hint="eastAsia"/>
            <w:noProof/>
            <w:kern w:val="0"/>
            <w:sz w:val="24"/>
          </w:rPr>
          <w:t>附录</w:t>
        </w:r>
        <w:r>
          <w:rPr>
            <w:rStyle w:val="Hyperlink"/>
            <w:rFonts w:ascii="宋体" w:hAnsi="宋体"/>
            <w:noProof/>
            <w:kern w:val="0"/>
            <w:sz w:val="24"/>
          </w:rPr>
          <w:t>B</w:t>
        </w:r>
        <w:r>
          <w:rPr>
            <w:rStyle w:val="Hyperlink"/>
            <w:rFonts w:ascii="宋体" w:hAnsi="宋体" w:hint="eastAsia"/>
            <w:noProof/>
            <w:sz w:val="24"/>
          </w:rPr>
          <w:t>工程监理项目安全生产标准化实施评价</w:t>
        </w:r>
        <w:r>
          <w:rPr>
            <w:rStyle w:val="Hyperlink"/>
            <w:rFonts w:ascii="宋体" w:hAnsi="宋体" w:cs="宋体" w:hint="eastAsia"/>
            <w:noProof/>
            <w:kern w:val="0"/>
            <w:sz w:val="24"/>
          </w:rPr>
          <w:t>表</w:t>
        </w:r>
        <w:r>
          <w:rPr>
            <w:noProof/>
            <w:webHidden/>
            <w:sz w:val="24"/>
          </w:rPr>
          <w:tab/>
        </w:r>
        <w:r>
          <w:rPr>
            <w:noProof/>
            <w:webHidden/>
            <w:sz w:val="24"/>
          </w:rPr>
          <w:fldChar w:fldCharType="begin"/>
        </w:r>
        <w:r>
          <w:rPr>
            <w:noProof/>
            <w:webHidden/>
            <w:sz w:val="24"/>
          </w:rPr>
          <w:instrText xml:space="preserve"> PAGEREF _Toc485286203 \h </w:instrText>
        </w:r>
        <w:r>
          <w:rPr>
            <w:noProof/>
            <w:sz w:val="24"/>
          </w:rPr>
        </w:r>
        <w:r>
          <w:rPr>
            <w:noProof/>
            <w:webHidden/>
            <w:sz w:val="24"/>
          </w:rPr>
          <w:fldChar w:fldCharType="separate"/>
        </w:r>
        <w:r>
          <w:rPr>
            <w:noProof/>
            <w:webHidden/>
            <w:sz w:val="24"/>
          </w:rPr>
          <w:t>37</w:t>
        </w:r>
        <w:r>
          <w:rPr>
            <w:noProof/>
            <w:webHidden/>
            <w:sz w:val="24"/>
          </w:rPr>
          <w:fldChar w:fldCharType="end"/>
        </w:r>
      </w:hyperlink>
    </w:p>
    <w:p w:rsidR="007F5CD4" w:rsidRDefault="007F5CD4">
      <w:pPr>
        <w:pStyle w:val="TOC1"/>
        <w:tabs>
          <w:tab w:val="right" w:leader="dot" w:pos="8296"/>
        </w:tabs>
        <w:rPr>
          <w:rFonts w:ascii="Times New Roman" w:hAnsi="Times New Roman"/>
          <w:noProof/>
          <w:sz w:val="24"/>
        </w:rPr>
      </w:pPr>
      <w:hyperlink w:anchor="_Toc485286204" w:history="1">
        <w:r>
          <w:rPr>
            <w:rStyle w:val="Hyperlink"/>
            <w:rFonts w:ascii="宋体" w:hAnsi="宋体" w:cs="宋体" w:hint="eastAsia"/>
            <w:noProof/>
            <w:kern w:val="0"/>
            <w:sz w:val="24"/>
          </w:rPr>
          <w:t>附录</w:t>
        </w:r>
        <w:r>
          <w:rPr>
            <w:rStyle w:val="Hyperlink"/>
            <w:rFonts w:ascii="宋体" w:hAnsi="宋体" w:cs="宋体"/>
            <w:noProof/>
            <w:kern w:val="0"/>
            <w:sz w:val="24"/>
          </w:rPr>
          <w:t>C</w:t>
        </w:r>
        <w:r>
          <w:rPr>
            <w:rStyle w:val="Hyperlink"/>
            <w:rFonts w:ascii="宋体" w:hAnsi="宋体" w:cs="宋体" w:hint="eastAsia"/>
            <w:noProof/>
            <w:kern w:val="0"/>
            <w:sz w:val="24"/>
          </w:rPr>
          <w:t>工程建设安全生产标准化实施评价汇总表</w:t>
        </w:r>
        <w:r>
          <w:rPr>
            <w:noProof/>
            <w:webHidden/>
            <w:sz w:val="24"/>
          </w:rPr>
          <w:tab/>
        </w:r>
        <w:r>
          <w:rPr>
            <w:noProof/>
            <w:webHidden/>
            <w:sz w:val="24"/>
          </w:rPr>
          <w:fldChar w:fldCharType="begin"/>
        </w:r>
        <w:r>
          <w:rPr>
            <w:noProof/>
            <w:webHidden/>
            <w:sz w:val="24"/>
          </w:rPr>
          <w:instrText xml:space="preserve"> PAGEREF _Toc485286204 \h </w:instrText>
        </w:r>
        <w:r>
          <w:rPr>
            <w:noProof/>
            <w:sz w:val="24"/>
          </w:rPr>
        </w:r>
        <w:r>
          <w:rPr>
            <w:noProof/>
            <w:webHidden/>
            <w:sz w:val="24"/>
          </w:rPr>
          <w:fldChar w:fldCharType="separate"/>
        </w:r>
        <w:r>
          <w:rPr>
            <w:noProof/>
            <w:webHidden/>
            <w:sz w:val="24"/>
          </w:rPr>
          <w:t>38</w:t>
        </w:r>
        <w:r>
          <w:rPr>
            <w:noProof/>
            <w:webHidden/>
            <w:sz w:val="24"/>
          </w:rPr>
          <w:fldChar w:fldCharType="end"/>
        </w:r>
      </w:hyperlink>
    </w:p>
    <w:p w:rsidR="007F5CD4" w:rsidRDefault="007F5CD4">
      <w:pPr>
        <w:pStyle w:val="TOC1"/>
        <w:tabs>
          <w:tab w:val="right" w:leader="dot" w:pos="8296"/>
        </w:tabs>
        <w:rPr>
          <w:rFonts w:ascii="Times New Roman" w:hAnsi="Times New Roman"/>
          <w:noProof/>
          <w:sz w:val="24"/>
        </w:rPr>
      </w:pPr>
      <w:hyperlink w:anchor="_Toc485286205" w:history="1">
        <w:r>
          <w:rPr>
            <w:rStyle w:val="Hyperlink"/>
            <w:rFonts w:hint="eastAsia"/>
            <w:bCs/>
            <w:noProof/>
            <w:sz w:val="24"/>
          </w:rPr>
          <w:t>本标准用词说明</w:t>
        </w:r>
        <w:r>
          <w:rPr>
            <w:noProof/>
            <w:webHidden/>
            <w:sz w:val="24"/>
          </w:rPr>
          <w:tab/>
        </w:r>
        <w:r>
          <w:rPr>
            <w:noProof/>
            <w:webHidden/>
            <w:sz w:val="24"/>
          </w:rPr>
          <w:fldChar w:fldCharType="begin"/>
        </w:r>
        <w:r>
          <w:rPr>
            <w:noProof/>
            <w:webHidden/>
            <w:sz w:val="24"/>
          </w:rPr>
          <w:instrText xml:space="preserve"> PAGEREF _Toc485286205 \h </w:instrText>
        </w:r>
        <w:r>
          <w:rPr>
            <w:noProof/>
            <w:sz w:val="24"/>
          </w:rPr>
        </w:r>
        <w:r>
          <w:rPr>
            <w:noProof/>
            <w:webHidden/>
            <w:sz w:val="24"/>
          </w:rPr>
          <w:fldChar w:fldCharType="separate"/>
        </w:r>
        <w:r>
          <w:rPr>
            <w:noProof/>
            <w:webHidden/>
            <w:sz w:val="24"/>
          </w:rPr>
          <w:t>39</w:t>
        </w:r>
        <w:r>
          <w:rPr>
            <w:noProof/>
            <w:webHidden/>
            <w:sz w:val="24"/>
          </w:rPr>
          <w:fldChar w:fldCharType="end"/>
        </w:r>
      </w:hyperlink>
    </w:p>
    <w:p w:rsidR="007F5CD4" w:rsidRDefault="007F5CD4">
      <w:pPr>
        <w:pStyle w:val="TOC1"/>
        <w:tabs>
          <w:tab w:val="right" w:leader="dot" w:pos="8296"/>
        </w:tabs>
        <w:rPr>
          <w:rFonts w:ascii="Times New Roman" w:hAnsi="Times New Roman"/>
          <w:noProof/>
        </w:rPr>
      </w:pPr>
      <w:hyperlink w:anchor="_Toc485286206" w:history="1">
        <w:r>
          <w:rPr>
            <w:rStyle w:val="Hyperlink"/>
            <w:rFonts w:hint="eastAsia"/>
            <w:bCs/>
            <w:noProof/>
            <w:sz w:val="24"/>
          </w:rPr>
          <w:t>引用标准名录</w:t>
        </w:r>
        <w:r>
          <w:rPr>
            <w:noProof/>
            <w:webHidden/>
            <w:sz w:val="24"/>
          </w:rPr>
          <w:tab/>
        </w:r>
        <w:r>
          <w:rPr>
            <w:noProof/>
            <w:webHidden/>
            <w:sz w:val="24"/>
          </w:rPr>
          <w:fldChar w:fldCharType="begin"/>
        </w:r>
        <w:r>
          <w:rPr>
            <w:noProof/>
            <w:webHidden/>
            <w:sz w:val="24"/>
          </w:rPr>
          <w:instrText xml:space="preserve"> PAGEREF _Toc485286206 \h </w:instrText>
        </w:r>
        <w:r>
          <w:rPr>
            <w:noProof/>
            <w:sz w:val="24"/>
          </w:rPr>
        </w:r>
        <w:r>
          <w:rPr>
            <w:noProof/>
            <w:webHidden/>
            <w:sz w:val="24"/>
          </w:rPr>
          <w:fldChar w:fldCharType="separate"/>
        </w:r>
        <w:r>
          <w:rPr>
            <w:noProof/>
            <w:webHidden/>
            <w:sz w:val="24"/>
          </w:rPr>
          <w:t>40</w:t>
        </w:r>
        <w:r>
          <w:rPr>
            <w:noProof/>
            <w:webHidden/>
            <w:sz w:val="24"/>
          </w:rPr>
          <w:fldChar w:fldCharType="end"/>
        </w:r>
      </w:hyperlink>
    </w:p>
    <w:p w:rsidR="007F5CD4" w:rsidRDefault="007F5CD4">
      <w:pPr>
        <w:jc w:val="center"/>
        <w:rPr>
          <w:sz w:val="36"/>
          <w:szCs w:val="44"/>
        </w:rPr>
      </w:pPr>
      <w:r>
        <w:rPr>
          <w:sz w:val="36"/>
          <w:szCs w:val="44"/>
        </w:rPr>
        <w:fldChar w:fldCharType="end"/>
      </w:r>
    </w:p>
    <w:p w:rsidR="007F5CD4" w:rsidRDefault="007F5CD4">
      <w:pPr>
        <w:rPr>
          <w:sz w:val="28"/>
          <w:szCs w:val="36"/>
        </w:rPr>
      </w:pPr>
    </w:p>
    <w:p w:rsidR="007F5CD4" w:rsidRDefault="007F5CD4">
      <w:pPr>
        <w:jc w:val="center"/>
        <w:rPr>
          <w:b/>
          <w:bCs/>
          <w:sz w:val="28"/>
          <w:szCs w:val="36"/>
        </w:rPr>
      </w:pPr>
    </w:p>
    <w:p w:rsidR="007F5CD4" w:rsidRDefault="007F5CD4">
      <w:pPr>
        <w:jc w:val="center"/>
        <w:rPr>
          <w:b/>
          <w:bCs/>
          <w:sz w:val="28"/>
          <w:szCs w:val="36"/>
        </w:rPr>
      </w:pPr>
    </w:p>
    <w:p w:rsidR="007F5CD4" w:rsidRDefault="007F5CD4">
      <w:pPr>
        <w:jc w:val="center"/>
        <w:rPr>
          <w:b/>
          <w:bCs/>
          <w:sz w:val="28"/>
          <w:szCs w:val="36"/>
        </w:rPr>
      </w:pPr>
    </w:p>
    <w:p w:rsidR="007F5CD4" w:rsidRDefault="007F5CD4">
      <w:pPr>
        <w:jc w:val="center"/>
        <w:rPr>
          <w:b/>
          <w:bCs/>
          <w:sz w:val="28"/>
          <w:szCs w:val="36"/>
        </w:rPr>
      </w:pPr>
    </w:p>
    <w:p w:rsidR="007F5CD4" w:rsidRDefault="007F5CD4">
      <w:pPr>
        <w:jc w:val="center"/>
        <w:rPr>
          <w:b/>
          <w:bCs/>
          <w:sz w:val="28"/>
          <w:szCs w:val="36"/>
        </w:rPr>
      </w:pPr>
    </w:p>
    <w:p w:rsidR="007F5CD4" w:rsidRDefault="007F5CD4">
      <w:pPr>
        <w:jc w:val="center"/>
        <w:rPr>
          <w:b/>
          <w:bCs/>
          <w:sz w:val="28"/>
          <w:szCs w:val="36"/>
        </w:rPr>
      </w:pPr>
    </w:p>
    <w:p w:rsidR="007F5CD4" w:rsidRDefault="007F5CD4">
      <w:pPr>
        <w:jc w:val="center"/>
        <w:rPr>
          <w:b/>
          <w:bCs/>
          <w:sz w:val="28"/>
          <w:szCs w:val="36"/>
        </w:rPr>
      </w:pPr>
    </w:p>
    <w:p w:rsidR="007F5CD4" w:rsidRDefault="007F5CD4">
      <w:pPr>
        <w:jc w:val="center"/>
        <w:rPr>
          <w:b/>
          <w:bCs/>
          <w:sz w:val="28"/>
          <w:szCs w:val="36"/>
        </w:rPr>
      </w:pPr>
    </w:p>
    <w:p w:rsidR="007F5CD4" w:rsidRDefault="007F5CD4">
      <w:pPr>
        <w:jc w:val="center"/>
        <w:rPr>
          <w:bCs/>
          <w:sz w:val="28"/>
          <w:szCs w:val="36"/>
        </w:rPr>
      </w:pPr>
      <w:r>
        <w:rPr>
          <w:bCs/>
          <w:sz w:val="28"/>
          <w:szCs w:val="36"/>
        </w:rPr>
        <w:t>Contents</w:t>
      </w:r>
    </w:p>
    <w:p w:rsidR="007F5CD4" w:rsidRDefault="007F5CD4">
      <w:pPr>
        <w:pStyle w:val="TOC1"/>
        <w:tabs>
          <w:tab w:val="right" w:leader="dot" w:pos="8296"/>
        </w:tabs>
        <w:rPr>
          <w:rFonts w:ascii="Times New Roman" w:hAnsi="Times New Roman"/>
          <w:noProof/>
          <w:sz w:val="24"/>
        </w:rPr>
      </w:pPr>
      <w:r>
        <w:rPr>
          <w:sz w:val="36"/>
          <w:szCs w:val="44"/>
        </w:rPr>
        <w:fldChar w:fldCharType="begin"/>
      </w:r>
      <w:r>
        <w:rPr>
          <w:sz w:val="36"/>
          <w:szCs w:val="44"/>
        </w:rPr>
        <w:instrText xml:space="preserve"> TOC \o "1-2" \h \z \u </w:instrText>
      </w:r>
      <w:r>
        <w:rPr>
          <w:sz w:val="36"/>
          <w:szCs w:val="44"/>
        </w:rPr>
        <w:fldChar w:fldCharType="separate"/>
      </w:r>
      <w:hyperlink w:anchor="_Toc485286185" w:history="1">
        <w:r>
          <w:rPr>
            <w:rStyle w:val="Hyperlink"/>
            <w:bCs/>
            <w:noProof/>
            <w:sz w:val="24"/>
          </w:rPr>
          <w:t>1General Provisions</w:t>
        </w:r>
        <w:r>
          <w:rPr>
            <w:noProof/>
            <w:webHidden/>
            <w:sz w:val="24"/>
          </w:rPr>
          <w:tab/>
        </w:r>
        <w:r>
          <w:rPr>
            <w:noProof/>
            <w:webHidden/>
            <w:sz w:val="24"/>
          </w:rPr>
          <w:fldChar w:fldCharType="begin"/>
        </w:r>
        <w:r>
          <w:rPr>
            <w:noProof/>
            <w:webHidden/>
            <w:sz w:val="24"/>
          </w:rPr>
          <w:instrText xml:space="preserve"> PAGEREF _Toc485286185 \h </w:instrText>
        </w:r>
        <w:r>
          <w:rPr>
            <w:noProof/>
            <w:sz w:val="24"/>
          </w:rPr>
        </w:r>
        <w:r>
          <w:rPr>
            <w:noProof/>
            <w:webHidden/>
            <w:sz w:val="24"/>
          </w:rPr>
          <w:fldChar w:fldCharType="separate"/>
        </w:r>
        <w:r>
          <w:rPr>
            <w:noProof/>
            <w:webHidden/>
            <w:sz w:val="24"/>
          </w:rPr>
          <w:t>9</w:t>
        </w:r>
        <w:r>
          <w:rPr>
            <w:noProof/>
            <w:webHidden/>
            <w:sz w:val="24"/>
          </w:rPr>
          <w:fldChar w:fldCharType="end"/>
        </w:r>
      </w:hyperlink>
    </w:p>
    <w:p w:rsidR="007F5CD4" w:rsidRDefault="007F5CD4">
      <w:pPr>
        <w:pStyle w:val="TOC1"/>
        <w:tabs>
          <w:tab w:val="right" w:leader="dot" w:pos="8296"/>
        </w:tabs>
        <w:rPr>
          <w:rFonts w:ascii="Times New Roman" w:hAnsi="Times New Roman"/>
          <w:noProof/>
          <w:sz w:val="24"/>
        </w:rPr>
      </w:pPr>
      <w:hyperlink w:anchor="_Toc485286186" w:history="1">
        <w:r>
          <w:rPr>
            <w:rStyle w:val="Hyperlink"/>
            <w:bCs/>
            <w:noProof/>
            <w:sz w:val="24"/>
          </w:rPr>
          <w:t>2Terms</w:t>
        </w:r>
        <w:r>
          <w:rPr>
            <w:noProof/>
            <w:webHidden/>
            <w:sz w:val="24"/>
          </w:rPr>
          <w:tab/>
        </w:r>
        <w:r>
          <w:rPr>
            <w:noProof/>
            <w:webHidden/>
            <w:sz w:val="24"/>
          </w:rPr>
          <w:fldChar w:fldCharType="begin"/>
        </w:r>
        <w:r>
          <w:rPr>
            <w:noProof/>
            <w:webHidden/>
            <w:sz w:val="24"/>
          </w:rPr>
          <w:instrText xml:space="preserve"> PAGEREF _Toc485286186 \h </w:instrText>
        </w:r>
        <w:r>
          <w:rPr>
            <w:noProof/>
            <w:sz w:val="24"/>
          </w:rPr>
        </w:r>
        <w:r>
          <w:rPr>
            <w:noProof/>
            <w:webHidden/>
            <w:sz w:val="24"/>
          </w:rPr>
          <w:fldChar w:fldCharType="separate"/>
        </w:r>
        <w:r>
          <w:rPr>
            <w:noProof/>
            <w:webHidden/>
            <w:sz w:val="24"/>
          </w:rPr>
          <w:t>10</w:t>
        </w:r>
        <w:r>
          <w:rPr>
            <w:noProof/>
            <w:webHidden/>
            <w:sz w:val="24"/>
          </w:rPr>
          <w:fldChar w:fldCharType="end"/>
        </w:r>
      </w:hyperlink>
    </w:p>
    <w:p w:rsidR="007F5CD4" w:rsidRDefault="007F5CD4">
      <w:pPr>
        <w:pStyle w:val="TOC1"/>
        <w:tabs>
          <w:tab w:val="right" w:leader="dot" w:pos="8296"/>
        </w:tabs>
        <w:rPr>
          <w:rFonts w:ascii="Times New Roman" w:hAnsi="Times New Roman"/>
          <w:noProof/>
          <w:sz w:val="24"/>
        </w:rPr>
      </w:pPr>
      <w:hyperlink w:anchor="_Toc485286187" w:history="1">
        <w:r>
          <w:rPr>
            <w:rStyle w:val="Hyperlink"/>
            <w:bCs/>
            <w:noProof/>
            <w:sz w:val="24"/>
          </w:rPr>
          <w:t>3Items of Inspection and Assessment</w:t>
        </w:r>
        <w:r>
          <w:rPr>
            <w:noProof/>
            <w:webHidden/>
            <w:sz w:val="24"/>
          </w:rPr>
          <w:tab/>
        </w:r>
        <w:r>
          <w:rPr>
            <w:noProof/>
            <w:webHidden/>
            <w:sz w:val="24"/>
          </w:rPr>
          <w:fldChar w:fldCharType="begin"/>
        </w:r>
        <w:r>
          <w:rPr>
            <w:noProof/>
            <w:webHidden/>
            <w:sz w:val="24"/>
          </w:rPr>
          <w:instrText xml:space="preserve"> PAGEREF _Toc485286187 \h </w:instrText>
        </w:r>
        <w:r>
          <w:rPr>
            <w:noProof/>
            <w:sz w:val="24"/>
          </w:rPr>
        </w:r>
        <w:r>
          <w:rPr>
            <w:noProof/>
            <w:webHidden/>
            <w:sz w:val="24"/>
          </w:rPr>
          <w:fldChar w:fldCharType="separate"/>
        </w:r>
        <w:r>
          <w:rPr>
            <w:noProof/>
            <w:webHidden/>
            <w:sz w:val="24"/>
          </w:rPr>
          <w:t>11</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188" w:history="1">
        <w:r>
          <w:rPr>
            <w:rStyle w:val="Hyperlink"/>
            <w:b w:val="0"/>
            <w:noProof/>
            <w:sz w:val="24"/>
          </w:rPr>
          <w:t>4</w:t>
        </w:r>
        <w:r>
          <w:rPr>
            <w:rStyle w:val="Hyperlink"/>
            <w:rFonts w:hint="eastAsia"/>
            <w:b w:val="0"/>
            <w:noProof/>
            <w:sz w:val="24"/>
          </w:rPr>
          <w:t>、</w:t>
        </w:r>
        <w:r>
          <w:rPr>
            <w:rFonts w:ascii="Arial" w:hAnsi="Arial" w:cs="Arial"/>
            <w:b w:val="0"/>
            <w:color w:val="2B2B2B"/>
            <w:sz w:val="27"/>
            <w:szCs w:val="27"/>
          </w:rPr>
          <w:t>Evaluation content .....................................................</w:t>
        </w:r>
        <w:r>
          <w:rPr>
            <w:b w:val="0"/>
            <w:noProof/>
            <w:webHidden/>
            <w:sz w:val="24"/>
          </w:rPr>
          <w:t>............</w:t>
        </w:r>
        <w:r>
          <w:rPr>
            <w:b w:val="0"/>
            <w:noProof/>
            <w:webHidden/>
            <w:sz w:val="24"/>
          </w:rPr>
          <w:fldChar w:fldCharType="begin"/>
        </w:r>
        <w:r>
          <w:rPr>
            <w:b w:val="0"/>
            <w:noProof/>
            <w:webHidden/>
            <w:sz w:val="24"/>
          </w:rPr>
          <w:instrText xml:space="preserve"> PAGEREF _Toc485286188 \h </w:instrText>
        </w:r>
        <w:r>
          <w:rPr>
            <w:b w:val="0"/>
            <w:noProof/>
            <w:sz w:val="24"/>
          </w:rPr>
        </w:r>
        <w:r>
          <w:rPr>
            <w:b w:val="0"/>
            <w:noProof/>
            <w:webHidden/>
            <w:sz w:val="24"/>
          </w:rPr>
          <w:fldChar w:fldCharType="separate"/>
        </w:r>
        <w:r>
          <w:rPr>
            <w:b w:val="0"/>
            <w:noProof/>
            <w:webHidden/>
            <w:sz w:val="24"/>
          </w:rPr>
          <w:t>12</w:t>
        </w:r>
        <w:r>
          <w:rPr>
            <w:b w:val="0"/>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189" w:history="1">
        <w:r>
          <w:rPr>
            <w:rStyle w:val="Hyperlink"/>
            <w:b w:val="0"/>
            <w:noProof/>
            <w:sz w:val="24"/>
          </w:rPr>
          <w:t>4.1</w:t>
        </w:r>
        <w:r>
          <w:rPr>
            <w:rFonts w:ascii="Arial" w:hAnsi="Arial" w:cs="Arial"/>
            <w:b w:val="0"/>
            <w:color w:val="2B2B2B"/>
            <w:sz w:val="27"/>
            <w:szCs w:val="27"/>
          </w:rPr>
          <w:t xml:space="preserve"> Standardization evaluation of construction enterprise safety production..........................................................................................</w:t>
        </w:r>
        <w:r>
          <w:rPr>
            <w:noProof/>
            <w:webHidden/>
            <w:sz w:val="24"/>
          </w:rPr>
          <w:fldChar w:fldCharType="begin"/>
        </w:r>
        <w:r>
          <w:rPr>
            <w:noProof/>
            <w:webHidden/>
            <w:sz w:val="24"/>
          </w:rPr>
          <w:instrText xml:space="preserve"> PAGEREF _Toc485286189 \h </w:instrText>
        </w:r>
        <w:r>
          <w:rPr>
            <w:noProof/>
            <w:sz w:val="24"/>
          </w:rPr>
        </w:r>
        <w:r>
          <w:rPr>
            <w:noProof/>
            <w:webHidden/>
            <w:sz w:val="24"/>
          </w:rPr>
          <w:fldChar w:fldCharType="separate"/>
        </w:r>
        <w:r>
          <w:rPr>
            <w:noProof/>
            <w:webHidden/>
            <w:sz w:val="24"/>
          </w:rPr>
          <w:t>12</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190" w:history="1">
        <w:r>
          <w:rPr>
            <w:rStyle w:val="Hyperlink"/>
            <w:b w:val="0"/>
            <w:noProof/>
            <w:sz w:val="24"/>
          </w:rPr>
          <w:t>4.2</w:t>
        </w:r>
        <w:r>
          <w:rPr>
            <w:rFonts w:ascii="Arial" w:hAnsi="Arial" w:cs="Arial"/>
            <w:b w:val="0"/>
            <w:color w:val="2B2B2B"/>
            <w:sz w:val="27"/>
            <w:szCs w:val="27"/>
          </w:rPr>
          <w:t xml:space="preserve"> Safety education training and safe production capital guarantee </w:t>
        </w:r>
        <w:r>
          <w:rPr>
            <w:noProof/>
            <w:webHidden/>
            <w:sz w:val="24"/>
          </w:rPr>
          <w:fldChar w:fldCharType="begin"/>
        </w:r>
        <w:r>
          <w:rPr>
            <w:noProof/>
            <w:webHidden/>
            <w:sz w:val="24"/>
          </w:rPr>
          <w:instrText xml:space="preserve"> PAGEREF _Toc485286190 \h </w:instrText>
        </w:r>
        <w:r>
          <w:rPr>
            <w:noProof/>
            <w:sz w:val="24"/>
          </w:rPr>
        </w:r>
        <w:r>
          <w:rPr>
            <w:noProof/>
            <w:webHidden/>
            <w:sz w:val="24"/>
          </w:rPr>
          <w:fldChar w:fldCharType="separate"/>
        </w:r>
        <w:r>
          <w:rPr>
            <w:noProof/>
            <w:webHidden/>
            <w:sz w:val="24"/>
          </w:rPr>
          <w:t>13</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191" w:history="1">
        <w:r>
          <w:rPr>
            <w:rStyle w:val="Hyperlink"/>
            <w:b w:val="0"/>
            <w:noProof/>
            <w:sz w:val="24"/>
          </w:rPr>
          <w:t>4.3</w:t>
        </w:r>
        <w:r>
          <w:rPr>
            <w:rFonts w:ascii="Arial" w:hAnsi="Arial" w:cs="Arial"/>
            <w:b w:val="0"/>
            <w:color w:val="2B2B2B"/>
            <w:sz w:val="27"/>
            <w:szCs w:val="27"/>
          </w:rPr>
          <w:t xml:space="preserve"> Safety technology management, construction facilities (equipment) and labor protection supplies management ......................................</w:t>
        </w:r>
        <w:r>
          <w:rPr>
            <w:noProof/>
            <w:webHidden/>
            <w:sz w:val="24"/>
          </w:rPr>
          <w:fldChar w:fldCharType="begin"/>
        </w:r>
        <w:r>
          <w:rPr>
            <w:noProof/>
            <w:webHidden/>
            <w:sz w:val="24"/>
          </w:rPr>
          <w:instrText xml:space="preserve"> PAGEREF _Toc485286191 \h </w:instrText>
        </w:r>
        <w:r>
          <w:rPr>
            <w:noProof/>
            <w:sz w:val="24"/>
          </w:rPr>
        </w:r>
        <w:r>
          <w:rPr>
            <w:noProof/>
            <w:webHidden/>
            <w:sz w:val="24"/>
          </w:rPr>
          <w:fldChar w:fldCharType="separate"/>
        </w:r>
        <w:r>
          <w:rPr>
            <w:noProof/>
            <w:webHidden/>
            <w:sz w:val="24"/>
          </w:rPr>
          <w:t>14</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192" w:history="1">
        <w:r>
          <w:rPr>
            <w:rStyle w:val="Hyperlink"/>
            <w:rFonts w:ascii="Arial" w:hAnsi="Arial" w:cs="Arial"/>
            <w:b w:val="0"/>
            <w:noProof/>
            <w:sz w:val="24"/>
          </w:rPr>
          <w:t>4.4</w:t>
        </w:r>
        <w:r>
          <w:rPr>
            <w:rFonts w:ascii="Arial" w:hAnsi="Arial" w:cs="Arial"/>
            <w:b w:val="0"/>
            <w:color w:val="2B2B2B"/>
            <w:sz w:val="27"/>
            <w:szCs w:val="27"/>
          </w:rPr>
          <w:t xml:space="preserve"> Sub-contract (for) safety management, construction site safety management .....................................................................................</w:t>
        </w:r>
        <w:r>
          <w:rPr>
            <w:noProof/>
            <w:webHidden/>
            <w:sz w:val="24"/>
          </w:rPr>
          <w:fldChar w:fldCharType="begin"/>
        </w:r>
        <w:r>
          <w:rPr>
            <w:noProof/>
            <w:webHidden/>
            <w:sz w:val="24"/>
          </w:rPr>
          <w:instrText xml:space="preserve"> PAGEREF _Toc485286192 \h </w:instrText>
        </w:r>
        <w:r>
          <w:rPr>
            <w:noProof/>
            <w:sz w:val="24"/>
          </w:rPr>
        </w:r>
        <w:r>
          <w:rPr>
            <w:noProof/>
            <w:webHidden/>
            <w:sz w:val="24"/>
          </w:rPr>
          <w:fldChar w:fldCharType="separate"/>
        </w:r>
        <w:r>
          <w:rPr>
            <w:noProof/>
            <w:webHidden/>
            <w:sz w:val="24"/>
          </w:rPr>
          <w:t>14</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193" w:history="1">
        <w:r>
          <w:rPr>
            <w:rStyle w:val="Hyperlink"/>
            <w:rFonts w:ascii="Arial" w:hAnsi="Arial" w:cs="Arial"/>
            <w:b w:val="0"/>
            <w:noProof/>
            <w:sz w:val="24"/>
          </w:rPr>
          <w:t>4.5</w:t>
        </w:r>
        <w:r>
          <w:rPr>
            <w:rFonts w:ascii="Arial" w:hAnsi="Arial" w:cs="Arial"/>
            <w:b w:val="0"/>
            <w:color w:val="2B2B2B"/>
            <w:sz w:val="27"/>
            <w:szCs w:val="27"/>
          </w:rPr>
          <w:t xml:space="preserve"> Emergency rescue, production accident report and handling .....</w:t>
        </w:r>
        <w:r>
          <w:rPr>
            <w:noProof/>
            <w:webHidden/>
            <w:sz w:val="24"/>
          </w:rPr>
          <w:fldChar w:fldCharType="begin"/>
        </w:r>
        <w:r>
          <w:rPr>
            <w:noProof/>
            <w:webHidden/>
            <w:sz w:val="24"/>
          </w:rPr>
          <w:instrText xml:space="preserve"> PAGEREF _Toc485286193 \h </w:instrText>
        </w:r>
        <w:r>
          <w:rPr>
            <w:noProof/>
            <w:sz w:val="24"/>
          </w:rPr>
        </w:r>
        <w:r>
          <w:rPr>
            <w:noProof/>
            <w:webHidden/>
            <w:sz w:val="24"/>
          </w:rPr>
          <w:fldChar w:fldCharType="separate"/>
        </w:r>
        <w:r>
          <w:rPr>
            <w:noProof/>
            <w:webHidden/>
            <w:sz w:val="24"/>
          </w:rPr>
          <w:t>15</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194" w:history="1">
        <w:r>
          <w:rPr>
            <w:rStyle w:val="Hyperlink"/>
            <w:rFonts w:ascii="Arial" w:hAnsi="Arial" w:cs="Arial"/>
            <w:b w:val="0"/>
            <w:noProof/>
            <w:sz w:val="24"/>
          </w:rPr>
          <w:t>4.6</w:t>
        </w:r>
        <w:r>
          <w:rPr>
            <w:rFonts w:ascii="Arial" w:hAnsi="Arial" w:cs="Arial"/>
            <w:b w:val="0"/>
            <w:color w:val="2B2B2B"/>
            <w:sz w:val="27"/>
            <w:szCs w:val="27"/>
          </w:rPr>
          <w:t xml:space="preserve"> Safety inspection, internal examination and punishment ............</w:t>
        </w:r>
        <w:r>
          <w:rPr>
            <w:noProof/>
            <w:webHidden/>
            <w:sz w:val="24"/>
          </w:rPr>
          <w:fldChar w:fldCharType="begin"/>
        </w:r>
        <w:r>
          <w:rPr>
            <w:noProof/>
            <w:webHidden/>
            <w:sz w:val="24"/>
          </w:rPr>
          <w:instrText xml:space="preserve"> PAGEREF _Toc485286194 \h </w:instrText>
        </w:r>
        <w:r>
          <w:rPr>
            <w:noProof/>
            <w:sz w:val="24"/>
          </w:rPr>
        </w:r>
        <w:r>
          <w:rPr>
            <w:noProof/>
            <w:webHidden/>
            <w:sz w:val="24"/>
          </w:rPr>
          <w:fldChar w:fldCharType="separate"/>
        </w:r>
        <w:r>
          <w:rPr>
            <w:noProof/>
            <w:webHidden/>
            <w:sz w:val="24"/>
          </w:rPr>
          <w:t>16</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195" w:history="1">
        <w:r>
          <w:rPr>
            <w:rStyle w:val="Hyperlink"/>
            <w:rFonts w:ascii="Arial" w:hAnsi="Arial" w:cs="Arial"/>
            <w:b w:val="0"/>
            <w:noProof/>
            <w:sz w:val="24"/>
          </w:rPr>
          <w:t>4.7</w:t>
        </w:r>
        <w:r>
          <w:rPr>
            <w:rFonts w:ascii="Arial" w:hAnsi="Arial" w:cs="Arial"/>
            <w:b w:val="0"/>
            <w:color w:val="2B2B2B"/>
            <w:sz w:val="27"/>
            <w:szCs w:val="27"/>
          </w:rPr>
          <w:t xml:space="preserve"> Fire safety and safety data collection ...........................................</w:t>
        </w:r>
        <w:r>
          <w:rPr>
            <w:noProof/>
            <w:webHidden/>
            <w:sz w:val="24"/>
          </w:rPr>
          <w:fldChar w:fldCharType="begin"/>
        </w:r>
        <w:r>
          <w:rPr>
            <w:noProof/>
            <w:webHidden/>
            <w:sz w:val="24"/>
          </w:rPr>
          <w:instrText xml:space="preserve"> PAGEREF _Toc485286195 \h </w:instrText>
        </w:r>
        <w:r>
          <w:rPr>
            <w:noProof/>
            <w:sz w:val="24"/>
          </w:rPr>
        </w:r>
        <w:r>
          <w:rPr>
            <w:noProof/>
            <w:webHidden/>
            <w:sz w:val="24"/>
          </w:rPr>
          <w:fldChar w:fldCharType="separate"/>
        </w:r>
        <w:r>
          <w:rPr>
            <w:noProof/>
            <w:webHidden/>
            <w:sz w:val="24"/>
          </w:rPr>
          <w:t>16</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196" w:history="1">
        <w:r>
          <w:rPr>
            <w:rStyle w:val="Hyperlink"/>
            <w:rFonts w:ascii="Arial" w:hAnsi="Arial" w:cs="Arial"/>
            <w:b w:val="0"/>
            <w:noProof/>
            <w:sz w:val="24"/>
          </w:rPr>
          <w:t>4.8</w:t>
        </w:r>
        <w:r>
          <w:rPr>
            <w:rFonts w:ascii="Arial" w:hAnsi="Arial" w:cs="Arial"/>
            <w:b w:val="0"/>
            <w:color w:val="2B2B2B"/>
            <w:sz w:val="27"/>
            <w:szCs w:val="27"/>
          </w:rPr>
          <w:t xml:space="preserve"> Civilization construction ...............................................................</w:t>
        </w:r>
        <w:r>
          <w:rPr>
            <w:noProof/>
            <w:webHidden/>
            <w:sz w:val="24"/>
          </w:rPr>
          <w:fldChar w:fldCharType="begin"/>
        </w:r>
        <w:r>
          <w:rPr>
            <w:noProof/>
            <w:webHidden/>
            <w:sz w:val="24"/>
          </w:rPr>
          <w:instrText xml:space="preserve"> PAGEREF _Toc485286196 \h </w:instrText>
        </w:r>
        <w:r>
          <w:rPr>
            <w:noProof/>
            <w:sz w:val="24"/>
          </w:rPr>
        </w:r>
        <w:r>
          <w:rPr>
            <w:noProof/>
            <w:webHidden/>
            <w:sz w:val="24"/>
          </w:rPr>
          <w:fldChar w:fldCharType="separate"/>
        </w:r>
        <w:r>
          <w:rPr>
            <w:noProof/>
            <w:webHidden/>
            <w:sz w:val="24"/>
          </w:rPr>
          <w:t>17</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197" w:history="1">
        <w:r>
          <w:rPr>
            <w:rStyle w:val="Hyperlink"/>
            <w:rFonts w:ascii="Arial" w:hAnsi="Arial" w:cs="Arial"/>
            <w:b w:val="0"/>
            <w:noProof/>
            <w:sz w:val="24"/>
          </w:rPr>
          <w:t xml:space="preserve">4.9 </w:t>
        </w:r>
        <w:r>
          <w:rPr>
            <w:rFonts w:ascii="Arial" w:hAnsi="Arial" w:cs="Arial"/>
            <w:b w:val="0"/>
            <w:color w:val="2B2B2B"/>
            <w:sz w:val="27"/>
            <w:szCs w:val="27"/>
          </w:rPr>
          <w:t>Green construction .......................................................................</w:t>
        </w:r>
        <w:r>
          <w:rPr>
            <w:noProof/>
            <w:webHidden/>
            <w:sz w:val="24"/>
          </w:rPr>
          <w:fldChar w:fldCharType="begin"/>
        </w:r>
        <w:r>
          <w:rPr>
            <w:noProof/>
            <w:webHidden/>
            <w:sz w:val="24"/>
          </w:rPr>
          <w:instrText xml:space="preserve"> PAGEREF _Toc485286197 \h </w:instrText>
        </w:r>
        <w:r>
          <w:rPr>
            <w:noProof/>
            <w:sz w:val="24"/>
          </w:rPr>
        </w:r>
        <w:r>
          <w:rPr>
            <w:noProof/>
            <w:webHidden/>
            <w:sz w:val="24"/>
          </w:rPr>
          <w:fldChar w:fldCharType="separate"/>
        </w:r>
        <w:r>
          <w:rPr>
            <w:noProof/>
            <w:webHidden/>
            <w:sz w:val="24"/>
          </w:rPr>
          <w:t>18</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198" w:history="1">
        <w:r>
          <w:rPr>
            <w:rStyle w:val="Hyperlink"/>
            <w:rFonts w:ascii="Arial" w:hAnsi="Arial" w:cs="Arial"/>
            <w:b w:val="0"/>
            <w:noProof/>
            <w:sz w:val="24"/>
          </w:rPr>
          <w:t xml:space="preserve">4.10 </w:t>
        </w:r>
        <w:r>
          <w:rPr>
            <w:rFonts w:ascii="Arial" w:hAnsi="Arial" w:cs="Arial"/>
            <w:b w:val="0"/>
            <w:color w:val="2B2B2B"/>
            <w:sz w:val="27"/>
            <w:szCs w:val="27"/>
          </w:rPr>
          <w:t>Dust prevention and control .......................................................</w:t>
        </w:r>
        <w:r>
          <w:rPr>
            <w:noProof/>
            <w:webHidden/>
            <w:sz w:val="24"/>
          </w:rPr>
          <w:fldChar w:fldCharType="begin"/>
        </w:r>
        <w:r>
          <w:rPr>
            <w:noProof/>
            <w:webHidden/>
            <w:sz w:val="24"/>
          </w:rPr>
          <w:instrText xml:space="preserve"> PAGEREF _Toc485286198 \h </w:instrText>
        </w:r>
        <w:r>
          <w:rPr>
            <w:noProof/>
            <w:sz w:val="24"/>
          </w:rPr>
        </w:r>
        <w:r>
          <w:rPr>
            <w:noProof/>
            <w:webHidden/>
            <w:sz w:val="24"/>
          </w:rPr>
          <w:fldChar w:fldCharType="separate"/>
        </w:r>
        <w:r>
          <w:rPr>
            <w:noProof/>
            <w:webHidden/>
            <w:sz w:val="24"/>
          </w:rPr>
          <w:t>20</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199" w:history="1">
        <w:r>
          <w:rPr>
            <w:rStyle w:val="Hyperlink"/>
            <w:rFonts w:ascii="Arial" w:hAnsi="Arial" w:cs="Arial"/>
            <w:b w:val="0"/>
            <w:noProof/>
            <w:sz w:val="24"/>
          </w:rPr>
          <w:t>4.11</w:t>
        </w:r>
        <w:r>
          <w:rPr>
            <w:rFonts w:ascii="Arial" w:hAnsi="Arial" w:cs="Arial"/>
            <w:b w:val="0"/>
            <w:color w:val="2B2B2B"/>
            <w:sz w:val="27"/>
            <w:szCs w:val="27"/>
          </w:rPr>
          <w:t xml:space="preserve"> Supervision of safety management ...........................................</w:t>
        </w:r>
        <w:r>
          <w:rPr>
            <w:noProof/>
            <w:webHidden/>
            <w:sz w:val="24"/>
          </w:rPr>
          <w:fldChar w:fldCharType="begin"/>
        </w:r>
        <w:r>
          <w:rPr>
            <w:noProof/>
            <w:webHidden/>
            <w:sz w:val="24"/>
          </w:rPr>
          <w:instrText xml:space="preserve"> PAGEREF _Toc485286199 \h </w:instrText>
        </w:r>
        <w:r>
          <w:rPr>
            <w:noProof/>
            <w:sz w:val="24"/>
          </w:rPr>
        </w:r>
        <w:r>
          <w:rPr>
            <w:noProof/>
            <w:webHidden/>
            <w:sz w:val="24"/>
          </w:rPr>
          <w:fldChar w:fldCharType="separate"/>
        </w:r>
        <w:r>
          <w:rPr>
            <w:noProof/>
            <w:webHidden/>
            <w:sz w:val="24"/>
          </w:rPr>
          <w:t>21</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200" w:history="1">
        <w:r>
          <w:rPr>
            <w:rStyle w:val="Hyperlink"/>
            <w:b w:val="0"/>
            <w:noProof/>
            <w:sz w:val="24"/>
          </w:rPr>
          <w:t>5</w:t>
        </w:r>
        <w:r>
          <w:rPr>
            <w:rStyle w:val="Hyperlink"/>
            <w:rFonts w:hint="eastAsia"/>
            <w:b w:val="0"/>
            <w:noProof/>
            <w:sz w:val="24"/>
          </w:rPr>
          <w:t>、</w:t>
        </w:r>
        <w:r>
          <w:rPr>
            <w:rFonts w:ascii="Arial" w:hAnsi="Arial" w:cs="Arial"/>
            <w:b w:val="0"/>
            <w:color w:val="2B2B2B"/>
            <w:sz w:val="27"/>
            <w:szCs w:val="27"/>
          </w:rPr>
          <w:t>Evaluation method .........................................................................</w:t>
        </w:r>
        <w:r>
          <w:rPr>
            <w:noProof/>
            <w:webHidden/>
            <w:sz w:val="24"/>
          </w:rPr>
          <w:fldChar w:fldCharType="begin"/>
        </w:r>
        <w:r>
          <w:rPr>
            <w:noProof/>
            <w:webHidden/>
            <w:sz w:val="24"/>
          </w:rPr>
          <w:instrText xml:space="preserve"> PAGEREF _Toc485286200 \h </w:instrText>
        </w:r>
        <w:r>
          <w:rPr>
            <w:noProof/>
            <w:sz w:val="24"/>
          </w:rPr>
        </w:r>
        <w:r>
          <w:rPr>
            <w:noProof/>
            <w:webHidden/>
            <w:sz w:val="24"/>
          </w:rPr>
          <w:fldChar w:fldCharType="separate"/>
        </w:r>
        <w:r>
          <w:rPr>
            <w:noProof/>
            <w:webHidden/>
            <w:sz w:val="24"/>
          </w:rPr>
          <w:t>23</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201" w:history="1">
        <w:r>
          <w:rPr>
            <w:rStyle w:val="Hyperlink"/>
            <w:b w:val="0"/>
            <w:noProof/>
            <w:sz w:val="24"/>
          </w:rPr>
          <w:t>6</w:t>
        </w:r>
        <w:r>
          <w:rPr>
            <w:rStyle w:val="Hyperlink"/>
            <w:rFonts w:hint="eastAsia"/>
            <w:b w:val="0"/>
            <w:noProof/>
            <w:sz w:val="24"/>
          </w:rPr>
          <w:t>、</w:t>
        </w:r>
        <w:r>
          <w:rPr>
            <w:rFonts w:ascii="Arial" w:hAnsi="Arial" w:cs="Arial"/>
            <w:b w:val="0"/>
            <w:color w:val="2B2B2B"/>
            <w:sz w:val="27"/>
            <w:szCs w:val="27"/>
          </w:rPr>
          <w:t>rating ..............................................................................................</w:t>
        </w:r>
        <w:r>
          <w:rPr>
            <w:noProof/>
            <w:webHidden/>
            <w:sz w:val="24"/>
          </w:rPr>
          <w:fldChar w:fldCharType="begin"/>
        </w:r>
        <w:r>
          <w:rPr>
            <w:noProof/>
            <w:webHidden/>
            <w:sz w:val="24"/>
          </w:rPr>
          <w:instrText xml:space="preserve"> PAGEREF _Toc485286201 \h </w:instrText>
        </w:r>
        <w:r>
          <w:rPr>
            <w:noProof/>
            <w:sz w:val="24"/>
          </w:rPr>
        </w:r>
        <w:r>
          <w:rPr>
            <w:noProof/>
            <w:webHidden/>
            <w:sz w:val="24"/>
          </w:rPr>
          <w:fldChar w:fldCharType="separate"/>
        </w:r>
        <w:r>
          <w:rPr>
            <w:noProof/>
            <w:webHidden/>
            <w:sz w:val="24"/>
          </w:rPr>
          <w:t>24</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202" w:history="1">
        <w:r>
          <w:rPr>
            <w:rFonts w:ascii="Arial" w:hAnsi="Arial" w:cs="Arial"/>
            <w:b w:val="0"/>
            <w:color w:val="2B2B2B"/>
            <w:sz w:val="27"/>
            <w:szCs w:val="27"/>
          </w:rPr>
          <w:t>To implement the evaluation form for the standardization of production safety of enterprise construction enterprises .................</w:t>
        </w:r>
        <w:r>
          <w:rPr>
            <w:noProof/>
            <w:webHidden/>
            <w:sz w:val="24"/>
          </w:rPr>
          <w:fldChar w:fldCharType="begin"/>
        </w:r>
        <w:r>
          <w:rPr>
            <w:noProof/>
            <w:webHidden/>
            <w:sz w:val="24"/>
          </w:rPr>
          <w:instrText xml:space="preserve"> PAGEREF _Toc485286202 \h </w:instrText>
        </w:r>
        <w:r>
          <w:rPr>
            <w:noProof/>
            <w:sz w:val="24"/>
          </w:rPr>
        </w:r>
        <w:r>
          <w:rPr>
            <w:noProof/>
            <w:webHidden/>
            <w:sz w:val="24"/>
          </w:rPr>
          <w:fldChar w:fldCharType="separate"/>
        </w:r>
        <w:r>
          <w:rPr>
            <w:noProof/>
            <w:webHidden/>
            <w:sz w:val="24"/>
          </w:rPr>
          <w:t>25</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203" w:history="1">
        <w:r>
          <w:rPr>
            <w:rFonts w:ascii="Arial" w:hAnsi="Arial" w:cs="Arial"/>
            <w:b w:val="0"/>
            <w:color w:val="2B2B2B"/>
            <w:sz w:val="27"/>
            <w:szCs w:val="27"/>
          </w:rPr>
          <w:t>Annex B project supervision project safety production standardization implement evaluation form ...............................................................</w:t>
        </w:r>
        <w:r>
          <w:rPr>
            <w:noProof/>
            <w:webHidden/>
            <w:sz w:val="24"/>
          </w:rPr>
          <w:fldChar w:fldCharType="begin"/>
        </w:r>
        <w:r>
          <w:rPr>
            <w:noProof/>
            <w:webHidden/>
            <w:sz w:val="24"/>
          </w:rPr>
          <w:instrText xml:space="preserve"> PAGEREF _Toc485286203 \h </w:instrText>
        </w:r>
        <w:r>
          <w:rPr>
            <w:noProof/>
            <w:sz w:val="24"/>
          </w:rPr>
        </w:r>
        <w:r>
          <w:rPr>
            <w:noProof/>
            <w:webHidden/>
            <w:sz w:val="24"/>
          </w:rPr>
          <w:fldChar w:fldCharType="separate"/>
        </w:r>
        <w:r>
          <w:rPr>
            <w:noProof/>
            <w:webHidden/>
            <w:sz w:val="24"/>
          </w:rPr>
          <w:t>37</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204" w:history="1">
        <w:r>
          <w:rPr>
            <w:rFonts w:ascii="Arial" w:hAnsi="Arial" w:cs="Arial"/>
            <w:b w:val="0"/>
            <w:color w:val="2B2B2B"/>
            <w:sz w:val="27"/>
            <w:szCs w:val="27"/>
          </w:rPr>
          <w:t>Annex C construction safety production standardization implementation of the summary table ...............................................</w:t>
        </w:r>
        <w:r>
          <w:rPr>
            <w:noProof/>
            <w:webHidden/>
            <w:sz w:val="24"/>
          </w:rPr>
          <w:fldChar w:fldCharType="begin"/>
        </w:r>
        <w:r>
          <w:rPr>
            <w:noProof/>
            <w:webHidden/>
            <w:sz w:val="24"/>
          </w:rPr>
          <w:instrText xml:space="preserve"> PAGEREF _Toc485286204 \h </w:instrText>
        </w:r>
        <w:r>
          <w:rPr>
            <w:noProof/>
            <w:sz w:val="24"/>
          </w:rPr>
        </w:r>
        <w:r>
          <w:rPr>
            <w:noProof/>
            <w:webHidden/>
            <w:sz w:val="24"/>
          </w:rPr>
          <w:fldChar w:fldCharType="separate"/>
        </w:r>
        <w:r>
          <w:rPr>
            <w:noProof/>
            <w:webHidden/>
            <w:sz w:val="24"/>
          </w:rPr>
          <w:t>38</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205" w:history="1">
        <w:r>
          <w:rPr>
            <w:rFonts w:ascii="Arial" w:hAnsi="Arial" w:cs="Arial"/>
            <w:b w:val="0"/>
            <w:color w:val="2B2B2B"/>
            <w:sz w:val="27"/>
            <w:szCs w:val="27"/>
          </w:rPr>
          <w:t>This is a standard term ......................................................................</w:t>
        </w:r>
        <w:r>
          <w:rPr>
            <w:noProof/>
            <w:webHidden/>
            <w:sz w:val="24"/>
          </w:rPr>
          <w:fldChar w:fldCharType="begin"/>
        </w:r>
        <w:r>
          <w:rPr>
            <w:noProof/>
            <w:webHidden/>
            <w:sz w:val="24"/>
          </w:rPr>
          <w:instrText xml:space="preserve"> PAGEREF _Toc485286205 \h </w:instrText>
        </w:r>
        <w:r>
          <w:rPr>
            <w:noProof/>
            <w:sz w:val="24"/>
          </w:rPr>
        </w:r>
        <w:r>
          <w:rPr>
            <w:noProof/>
            <w:webHidden/>
            <w:sz w:val="24"/>
          </w:rPr>
          <w:fldChar w:fldCharType="separate"/>
        </w:r>
        <w:r>
          <w:rPr>
            <w:noProof/>
            <w:webHidden/>
            <w:sz w:val="24"/>
          </w:rPr>
          <w:t>39</w:t>
        </w:r>
        <w:r>
          <w:rPr>
            <w:noProof/>
            <w:webHidden/>
            <w:sz w:val="24"/>
          </w:rPr>
          <w:fldChar w:fldCharType="end"/>
        </w:r>
      </w:hyperlink>
    </w:p>
    <w:p w:rsidR="007F5CD4" w:rsidRDefault="007F5CD4">
      <w:pPr>
        <w:pStyle w:val="tgt2"/>
        <w:shd w:val="clear" w:color="auto" w:fill="F8F8F8"/>
        <w:rPr>
          <w:rFonts w:ascii="Arial" w:hAnsi="Arial" w:cs="Arial"/>
          <w:b w:val="0"/>
          <w:color w:val="2B2B2B"/>
          <w:sz w:val="27"/>
          <w:szCs w:val="27"/>
        </w:rPr>
      </w:pPr>
      <w:hyperlink w:anchor="_Toc485286206" w:history="1">
        <w:r>
          <w:rPr>
            <w:rFonts w:ascii="Arial" w:hAnsi="Arial" w:cs="Arial"/>
            <w:b w:val="0"/>
            <w:color w:val="2B2B2B"/>
            <w:sz w:val="27"/>
            <w:szCs w:val="27"/>
          </w:rPr>
          <w:t>Reference list ....................................................................................</w:t>
        </w:r>
        <w:r>
          <w:rPr>
            <w:noProof/>
            <w:webHidden/>
            <w:sz w:val="24"/>
          </w:rPr>
          <w:fldChar w:fldCharType="begin"/>
        </w:r>
        <w:r>
          <w:rPr>
            <w:noProof/>
            <w:webHidden/>
            <w:sz w:val="24"/>
          </w:rPr>
          <w:instrText xml:space="preserve"> PAGEREF _Toc485286206 \h </w:instrText>
        </w:r>
        <w:r>
          <w:rPr>
            <w:noProof/>
            <w:sz w:val="24"/>
          </w:rPr>
        </w:r>
        <w:r>
          <w:rPr>
            <w:noProof/>
            <w:webHidden/>
            <w:sz w:val="24"/>
          </w:rPr>
          <w:fldChar w:fldCharType="separate"/>
        </w:r>
        <w:r>
          <w:rPr>
            <w:noProof/>
            <w:webHidden/>
            <w:sz w:val="24"/>
          </w:rPr>
          <w:t>40</w:t>
        </w:r>
        <w:r>
          <w:rPr>
            <w:noProof/>
            <w:webHidden/>
            <w:sz w:val="24"/>
          </w:rPr>
          <w:fldChar w:fldCharType="end"/>
        </w:r>
      </w:hyperlink>
    </w:p>
    <w:p w:rsidR="007F5CD4" w:rsidRDefault="007F5CD4">
      <w:pPr>
        <w:jc w:val="center"/>
        <w:rPr>
          <w:bCs/>
          <w:sz w:val="28"/>
          <w:szCs w:val="36"/>
        </w:rPr>
      </w:pPr>
      <w:r>
        <w:rPr>
          <w:sz w:val="36"/>
          <w:szCs w:val="44"/>
        </w:rPr>
        <w:fldChar w:fldCharType="end"/>
      </w:r>
    </w:p>
    <w:p w:rsidR="007F5CD4" w:rsidRDefault="007F5CD4">
      <w:pPr>
        <w:jc w:val="center"/>
        <w:rPr>
          <w:b/>
          <w:bCs/>
          <w:sz w:val="28"/>
          <w:szCs w:val="36"/>
        </w:rPr>
      </w:pPr>
    </w:p>
    <w:p w:rsidR="007F5CD4" w:rsidRDefault="007F5CD4">
      <w:pPr>
        <w:jc w:val="center"/>
        <w:rPr>
          <w:b/>
          <w:bCs/>
          <w:sz w:val="28"/>
          <w:szCs w:val="36"/>
        </w:rPr>
      </w:pPr>
    </w:p>
    <w:p w:rsidR="007F5CD4" w:rsidRDefault="007F5CD4">
      <w:pPr>
        <w:jc w:val="center"/>
        <w:rPr>
          <w:b/>
          <w:bCs/>
          <w:sz w:val="28"/>
          <w:szCs w:val="36"/>
        </w:rPr>
      </w:pPr>
    </w:p>
    <w:p w:rsidR="007F5CD4" w:rsidRDefault="007F5CD4">
      <w:pPr>
        <w:jc w:val="center"/>
        <w:rPr>
          <w:b/>
          <w:bCs/>
          <w:sz w:val="28"/>
          <w:szCs w:val="36"/>
        </w:rPr>
      </w:pPr>
    </w:p>
    <w:p w:rsidR="007F5CD4" w:rsidRDefault="007F5CD4">
      <w:pPr>
        <w:jc w:val="center"/>
        <w:rPr>
          <w:b/>
          <w:bCs/>
          <w:sz w:val="28"/>
          <w:szCs w:val="36"/>
        </w:rPr>
      </w:pPr>
    </w:p>
    <w:p w:rsidR="007F5CD4" w:rsidRDefault="007F5CD4">
      <w:pPr>
        <w:jc w:val="center"/>
        <w:rPr>
          <w:b/>
          <w:bCs/>
          <w:sz w:val="28"/>
          <w:szCs w:val="36"/>
        </w:rPr>
      </w:pPr>
    </w:p>
    <w:p w:rsidR="007F5CD4" w:rsidRDefault="007F5CD4">
      <w:pPr>
        <w:jc w:val="center"/>
        <w:rPr>
          <w:b/>
          <w:bCs/>
          <w:sz w:val="28"/>
          <w:szCs w:val="36"/>
        </w:rPr>
      </w:pPr>
    </w:p>
    <w:p w:rsidR="007F5CD4" w:rsidRDefault="007F5CD4">
      <w:pPr>
        <w:rPr>
          <w:b/>
          <w:bCs/>
          <w:sz w:val="28"/>
          <w:szCs w:val="36"/>
        </w:rPr>
      </w:pPr>
    </w:p>
    <w:p w:rsidR="007F5CD4" w:rsidRDefault="007F5CD4">
      <w:pPr>
        <w:rPr>
          <w:b/>
          <w:bCs/>
          <w:sz w:val="28"/>
          <w:szCs w:val="36"/>
        </w:rPr>
      </w:pPr>
    </w:p>
    <w:p w:rsidR="007F5CD4" w:rsidRDefault="007F5CD4">
      <w:pPr>
        <w:rPr>
          <w:b/>
          <w:bCs/>
          <w:sz w:val="28"/>
          <w:szCs w:val="36"/>
        </w:rPr>
      </w:pPr>
    </w:p>
    <w:p w:rsidR="007F5CD4" w:rsidRDefault="007F5CD4">
      <w:pPr>
        <w:rPr>
          <w:b/>
          <w:bCs/>
          <w:sz w:val="28"/>
          <w:szCs w:val="36"/>
        </w:rPr>
      </w:pPr>
    </w:p>
    <w:p w:rsidR="007F5CD4" w:rsidRDefault="007F5CD4">
      <w:pPr>
        <w:rPr>
          <w:b/>
          <w:bCs/>
          <w:sz w:val="28"/>
          <w:szCs w:val="36"/>
        </w:rPr>
      </w:pPr>
    </w:p>
    <w:p w:rsidR="007F5CD4" w:rsidRDefault="007F5CD4">
      <w:pPr>
        <w:rPr>
          <w:b/>
          <w:bCs/>
          <w:sz w:val="28"/>
          <w:szCs w:val="36"/>
        </w:rPr>
      </w:pPr>
    </w:p>
    <w:p w:rsidR="007F5CD4" w:rsidRDefault="007F5CD4">
      <w:pPr>
        <w:jc w:val="center"/>
        <w:outlineLvl w:val="0"/>
        <w:rPr>
          <w:b/>
          <w:bCs/>
          <w:sz w:val="28"/>
          <w:szCs w:val="36"/>
        </w:rPr>
      </w:pPr>
      <w:bookmarkStart w:id="0" w:name="_Toc485286185"/>
      <w:r>
        <w:rPr>
          <w:b/>
          <w:bCs/>
          <w:sz w:val="28"/>
          <w:szCs w:val="36"/>
        </w:rPr>
        <w:t>1</w:t>
      </w:r>
      <w:r>
        <w:rPr>
          <w:rFonts w:hint="eastAsia"/>
          <w:b/>
          <w:bCs/>
          <w:sz w:val="28"/>
          <w:szCs w:val="36"/>
        </w:rPr>
        <w:t>总则</w:t>
      </w:r>
      <w:bookmarkEnd w:id="0"/>
    </w:p>
    <w:p w:rsidR="007F5CD4" w:rsidRDefault="007F5CD4">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1.0.1</w:t>
        </w:r>
      </w:smartTag>
      <w:r>
        <w:rPr>
          <w:rFonts w:hint="eastAsia"/>
          <w:sz w:val="24"/>
        </w:rPr>
        <w:t>为进一步加强工程建设安全生产管理，落实企业安全生产主体责任，</w:t>
      </w:r>
      <w:r>
        <w:rPr>
          <w:sz w:val="24"/>
        </w:rPr>
        <w:t xml:space="preserve"> </w:t>
      </w:r>
      <w:r>
        <w:rPr>
          <w:rFonts w:hint="eastAsia"/>
          <w:sz w:val="24"/>
        </w:rPr>
        <w:t>规范工程建设安全生产标准化实施评价工作，制定本标准。</w:t>
      </w:r>
    </w:p>
    <w:p w:rsidR="007F5CD4" w:rsidRDefault="007F5CD4">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1.0.2</w:t>
        </w:r>
      </w:smartTag>
      <w:r>
        <w:rPr>
          <w:rFonts w:hint="eastAsia"/>
          <w:sz w:val="24"/>
        </w:rPr>
        <w:t>工程建设</w:t>
      </w:r>
      <w:bookmarkStart w:id="1" w:name="_GoBack"/>
      <w:r>
        <w:rPr>
          <w:rFonts w:hint="eastAsia"/>
          <w:sz w:val="24"/>
        </w:rPr>
        <w:t>安全</w:t>
      </w:r>
      <w:bookmarkEnd w:id="1"/>
      <w:r>
        <w:rPr>
          <w:rFonts w:hint="eastAsia"/>
          <w:sz w:val="24"/>
        </w:rPr>
        <w:t>标准实施评价应遵循客观、全面、公正的原则，本标准适用于对施工企业、监理单位安全标准化实施情况的评价。</w:t>
      </w:r>
    </w:p>
    <w:p w:rsidR="007F5CD4" w:rsidRDefault="007F5CD4">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1.0.3</w:t>
        </w:r>
      </w:smartTag>
      <w:r>
        <w:rPr>
          <w:rFonts w:ascii="宋体" w:hAnsi="宋体" w:cs="宋体" w:hint="eastAsia"/>
          <w:sz w:val="24"/>
        </w:rPr>
        <w:t>工程建设安全生产标准化实施评价标准</w:t>
      </w:r>
      <w:r>
        <w:rPr>
          <w:rFonts w:hint="eastAsia"/>
          <w:sz w:val="24"/>
        </w:rPr>
        <w:t>除应符合本标准外，尚应符合国家现行有关标准的规定。</w:t>
      </w:r>
    </w:p>
    <w:p w:rsidR="007F5CD4" w:rsidRDefault="007F5CD4">
      <w:pPr>
        <w:rPr>
          <w:sz w:val="24"/>
          <w:szCs w:val="32"/>
        </w:rPr>
      </w:pPr>
    </w:p>
    <w:p w:rsidR="007F5CD4" w:rsidRDefault="007F5CD4">
      <w:pPr>
        <w:jc w:val="center"/>
        <w:outlineLvl w:val="0"/>
        <w:rPr>
          <w:b/>
          <w:bCs/>
          <w:sz w:val="32"/>
          <w:szCs w:val="40"/>
        </w:rPr>
      </w:pPr>
    </w:p>
    <w:p w:rsidR="007F5CD4" w:rsidRDefault="007F5CD4">
      <w:pPr>
        <w:jc w:val="center"/>
        <w:outlineLvl w:val="0"/>
        <w:rPr>
          <w:b/>
          <w:bCs/>
          <w:sz w:val="32"/>
          <w:szCs w:val="40"/>
        </w:rPr>
      </w:pPr>
    </w:p>
    <w:p w:rsidR="007F5CD4" w:rsidRDefault="007F5CD4">
      <w:pPr>
        <w:jc w:val="center"/>
        <w:outlineLvl w:val="0"/>
        <w:rPr>
          <w:b/>
          <w:bCs/>
          <w:sz w:val="32"/>
          <w:szCs w:val="40"/>
        </w:rPr>
      </w:pPr>
    </w:p>
    <w:p w:rsidR="007F5CD4" w:rsidRDefault="007F5CD4">
      <w:pPr>
        <w:jc w:val="center"/>
        <w:outlineLvl w:val="0"/>
        <w:rPr>
          <w:b/>
          <w:bCs/>
          <w:sz w:val="32"/>
          <w:szCs w:val="40"/>
        </w:rPr>
      </w:pPr>
    </w:p>
    <w:p w:rsidR="007F5CD4" w:rsidRDefault="007F5CD4">
      <w:pPr>
        <w:jc w:val="center"/>
        <w:outlineLvl w:val="0"/>
        <w:rPr>
          <w:b/>
          <w:bCs/>
          <w:sz w:val="32"/>
          <w:szCs w:val="40"/>
        </w:rPr>
      </w:pPr>
    </w:p>
    <w:p w:rsidR="007F5CD4" w:rsidRDefault="007F5CD4">
      <w:pPr>
        <w:jc w:val="center"/>
        <w:outlineLvl w:val="0"/>
        <w:rPr>
          <w:b/>
          <w:bCs/>
          <w:sz w:val="32"/>
          <w:szCs w:val="40"/>
        </w:rPr>
      </w:pPr>
    </w:p>
    <w:p w:rsidR="007F5CD4" w:rsidRDefault="007F5CD4">
      <w:pPr>
        <w:jc w:val="center"/>
        <w:outlineLvl w:val="0"/>
        <w:rPr>
          <w:b/>
          <w:bCs/>
          <w:sz w:val="32"/>
          <w:szCs w:val="40"/>
        </w:rPr>
      </w:pPr>
    </w:p>
    <w:p w:rsidR="007F5CD4" w:rsidRDefault="007F5CD4">
      <w:pPr>
        <w:jc w:val="center"/>
        <w:outlineLvl w:val="0"/>
        <w:rPr>
          <w:b/>
          <w:bCs/>
          <w:sz w:val="32"/>
          <w:szCs w:val="40"/>
        </w:rPr>
      </w:pPr>
    </w:p>
    <w:p w:rsidR="007F5CD4" w:rsidRDefault="007F5CD4">
      <w:pPr>
        <w:jc w:val="center"/>
        <w:outlineLvl w:val="0"/>
        <w:rPr>
          <w:b/>
          <w:bCs/>
          <w:sz w:val="32"/>
          <w:szCs w:val="40"/>
        </w:rPr>
      </w:pPr>
    </w:p>
    <w:p w:rsidR="007F5CD4" w:rsidRDefault="007F5CD4">
      <w:pPr>
        <w:jc w:val="center"/>
        <w:outlineLvl w:val="0"/>
        <w:rPr>
          <w:b/>
          <w:bCs/>
          <w:sz w:val="32"/>
          <w:szCs w:val="40"/>
        </w:rPr>
      </w:pPr>
    </w:p>
    <w:p w:rsidR="007F5CD4" w:rsidRDefault="007F5CD4">
      <w:pPr>
        <w:jc w:val="center"/>
        <w:outlineLvl w:val="0"/>
        <w:rPr>
          <w:b/>
          <w:bCs/>
          <w:sz w:val="32"/>
          <w:szCs w:val="40"/>
        </w:rPr>
      </w:pPr>
    </w:p>
    <w:p w:rsidR="007F5CD4" w:rsidRDefault="007F5CD4">
      <w:pPr>
        <w:jc w:val="center"/>
        <w:outlineLvl w:val="0"/>
        <w:rPr>
          <w:b/>
          <w:bCs/>
          <w:sz w:val="32"/>
          <w:szCs w:val="40"/>
        </w:rPr>
      </w:pPr>
    </w:p>
    <w:p w:rsidR="007F5CD4" w:rsidRDefault="007F5CD4">
      <w:pPr>
        <w:jc w:val="center"/>
        <w:outlineLvl w:val="0"/>
        <w:rPr>
          <w:b/>
          <w:bCs/>
          <w:sz w:val="32"/>
          <w:szCs w:val="40"/>
        </w:rPr>
      </w:pPr>
    </w:p>
    <w:p w:rsidR="007F5CD4" w:rsidRDefault="007F5CD4">
      <w:pPr>
        <w:jc w:val="center"/>
        <w:outlineLvl w:val="0"/>
        <w:rPr>
          <w:b/>
          <w:bCs/>
          <w:sz w:val="32"/>
          <w:szCs w:val="40"/>
        </w:rPr>
      </w:pPr>
    </w:p>
    <w:p w:rsidR="007F5CD4" w:rsidRDefault="007F5CD4">
      <w:pPr>
        <w:jc w:val="center"/>
        <w:outlineLvl w:val="0"/>
        <w:rPr>
          <w:b/>
          <w:bCs/>
          <w:sz w:val="32"/>
          <w:szCs w:val="40"/>
        </w:rPr>
      </w:pPr>
    </w:p>
    <w:p w:rsidR="007F5CD4" w:rsidRDefault="007F5CD4">
      <w:pPr>
        <w:outlineLvl w:val="0"/>
        <w:rPr>
          <w:b/>
          <w:bCs/>
          <w:sz w:val="32"/>
          <w:szCs w:val="40"/>
        </w:rPr>
      </w:pPr>
    </w:p>
    <w:p w:rsidR="007F5CD4" w:rsidRDefault="007F5CD4">
      <w:pPr>
        <w:jc w:val="center"/>
        <w:outlineLvl w:val="0"/>
        <w:rPr>
          <w:b/>
          <w:bCs/>
          <w:sz w:val="32"/>
          <w:szCs w:val="40"/>
        </w:rPr>
      </w:pPr>
      <w:bookmarkStart w:id="2" w:name="_Toc485286186"/>
      <w:r>
        <w:rPr>
          <w:b/>
          <w:bCs/>
          <w:sz w:val="32"/>
          <w:szCs w:val="40"/>
        </w:rPr>
        <w:t>2</w:t>
      </w:r>
      <w:r>
        <w:rPr>
          <w:rFonts w:hint="eastAsia"/>
          <w:b/>
          <w:bCs/>
          <w:sz w:val="32"/>
          <w:szCs w:val="40"/>
        </w:rPr>
        <w:t>术语</w:t>
      </w:r>
      <w:bookmarkEnd w:id="2"/>
    </w:p>
    <w:p w:rsidR="007F5CD4" w:rsidRDefault="007F5CD4">
      <w:pPr>
        <w:spacing w:line="360" w:lineRule="auto"/>
        <w:jc w:val="center"/>
        <w:rPr>
          <w:rFonts w:ascii="Verdana" w:hAnsi="Verdana" w:cs="Verdana"/>
          <w:color w:val="000000"/>
          <w:sz w:val="24"/>
        </w:rPr>
      </w:pPr>
      <w:smartTag w:uri="urn:schemas-microsoft-com:office:smarttags" w:element="chsdate">
        <w:smartTagPr>
          <w:attr w:name="IsROCDate" w:val="False"/>
          <w:attr w:name="IsLunarDate" w:val="False"/>
          <w:attr w:name="Day" w:val="30"/>
          <w:attr w:name="Month" w:val="12"/>
          <w:attr w:name="Year" w:val="1899"/>
        </w:smartTagPr>
        <w:r>
          <w:rPr>
            <w:sz w:val="24"/>
          </w:rPr>
          <w:t>2.0.1</w:t>
        </w:r>
      </w:smartTag>
      <w:r>
        <w:rPr>
          <w:rFonts w:ascii="宋体" w:hAnsi="宋体" w:cs="宋体" w:hint="eastAsia"/>
          <w:sz w:val="24"/>
        </w:rPr>
        <w:t>工程建设安全生产标准化实施评价标准</w:t>
      </w:r>
      <w:r>
        <w:rPr>
          <w:rFonts w:ascii="Verdana" w:hAnsi="Verdana" w:cs="Verdana"/>
          <w:color w:val="000000"/>
          <w:sz w:val="24"/>
        </w:rPr>
        <w:t xml:space="preserve">Standardized implementation </w:t>
      </w:r>
    </w:p>
    <w:p w:rsidR="007F5CD4" w:rsidRDefault="007F5CD4">
      <w:pPr>
        <w:spacing w:line="360" w:lineRule="auto"/>
        <w:rPr>
          <w:b/>
          <w:bCs/>
          <w:sz w:val="24"/>
        </w:rPr>
      </w:pPr>
      <w:r>
        <w:rPr>
          <w:rFonts w:ascii="Verdana" w:hAnsi="Verdana" w:cs="Verdana"/>
          <w:color w:val="000000"/>
          <w:sz w:val="24"/>
        </w:rPr>
        <w:t>evaluation standards for construction safety production</w:t>
      </w:r>
    </w:p>
    <w:p w:rsidR="007F5CD4" w:rsidRDefault="007F5CD4">
      <w:pPr>
        <w:spacing w:line="360" w:lineRule="auto"/>
        <w:rPr>
          <w:sz w:val="24"/>
        </w:rPr>
      </w:pPr>
      <w:r>
        <w:rPr>
          <w:rFonts w:hint="eastAsia"/>
          <w:sz w:val="24"/>
        </w:rPr>
        <w:t>工程建设安全标准实施一段时间后，按标准化工作目的及工作要求，对推动工程建设安全标准实施各项工作以及实施效果等多方面进行综合评估的过程。</w:t>
      </w:r>
    </w:p>
    <w:p w:rsidR="007F5CD4" w:rsidRDefault="007F5CD4">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2.0.2</w:t>
        </w:r>
      </w:smartTag>
      <w:r>
        <w:rPr>
          <w:rFonts w:hint="eastAsia"/>
          <w:sz w:val="24"/>
        </w:rPr>
        <w:t>评价类别</w:t>
      </w:r>
      <w:r>
        <w:rPr>
          <w:sz w:val="24"/>
        </w:rPr>
        <w:t>evaluation classification</w:t>
      </w:r>
    </w:p>
    <w:p w:rsidR="007F5CD4" w:rsidRDefault="007F5CD4">
      <w:pPr>
        <w:spacing w:line="360" w:lineRule="auto"/>
        <w:rPr>
          <w:sz w:val="24"/>
        </w:rPr>
      </w:pPr>
      <w:r>
        <w:rPr>
          <w:rFonts w:hint="eastAsia"/>
          <w:sz w:val="24"/>
        </w:rPr>
        <w:t>按工程建设安全标准化工作目的和特点，将工程建设安全标准实施划分若干性质不同的组成部分，同时每一部分能单独进行评价。</w:t>
      </w:r>
    </w:p>
    <w:p w:rsidR="007F5CD4" w:rsidRDefault="007F5CD4">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2.0.3</w:t>
        </w:r>
      </w:smartTag>
      <w:r>
        <w:rPr>
          <w:rFonts w:hint="eastAsia"/>
          <w:sz w:val="24"/>
        </w:rPr>
        <w:t>安全生产标准化</w:t>
      </w:r>
      <w:r>
        <w:rPr>
          <w:sz w:val="24"/>
        </w:rPr>
        <w:t>Safety quality standardization</w:t>
      </w:r>
    </w:p>
    <w:p w:rsidR="007F5CD4" w:rsidRDefault="007F5CD4">
      <w:pPr>
        <w:spacing w:line="360" w:lineRule="auto"/>
        <w:rPr>
          <w:b/>
          <w:sz w:val="24"/>
        </w:rPr>
      </w:pPr>
      <w:r>
        <w:rPr>
          <w:rFonts w:hint="eastAsia"/>
          <w:sz w:val="24"/>
        </w:rPr>
        <w:t>为预防生产过程中发生事故而采取的各种措施和活动，施工企业及施工现场各方面、各环节的安全生产行为做到法律化、制度化、标准化、规范化。</w:t>
      </w:r>
    </w:p>
    <w:p w:rsidR="007F5CD4" w:rsidRDefault="007F5CD4">
      <w:pPr>
        <w:spacing w:line="360" w:lineRule="auto"/>
        <w:rPr>
          <w:rFonts w:ascii="Verdana" w:hAnsi="Verdana" w:cs="Verdana"/>
          <w:color w:val="000000"/>
          <w:sz w:val="24"/>
        </w:rPr>
      </w:pPr>
      <w:smartTag w:uri="urn:schemas-microsoft-com:office:smarttags" w:element="chsdate">
        <w:smartTagPr>
          <w:attr w:name="IsROCDate" w:val="False"/>
          <w:attr w:name="IsLunarDate" w:val="False"/>
          <w:attr w:name="Day" w:val="30"/>
          <w:attr w:name="Month" w:val="12"/>
          <w:attr w:name="Year" w:val="1899"/>
        </w:smartTagPr>
        <w:r>
          <w:rPr>
            <w:sz w:val="24"/>
          </w:rPr>
          <w:t>2.0.4</w:t>
        </w:r>
      </w:smartTag>
      <w:r>
        <w:rPr>
          <w:rFonts w:hAnsi="宋体" w:hint="eastAsia"/>
          <w:color w:val="000000"/>
          <w:sz w:val="24"/>
        </w:rPr>
        <w:t>建筑工程绿色施工</w:t>
      </w:r>
      <w:r>
        <w:rPr>
          <w:rFonts w:hAnsi="宋体"/>
          <w:color w:val="000000"/>
          <w:sz w:val="24"/>
        </w:rPr>
        <w:t>;</w:t>
      </w:r>
      <w:r>
        <w:rPr>
          <w:rFonts w:ascii="Verdana" w:hAnsi="Verdana" w:cs="Verdana"/>
          <w:color w:val="000000"/>
          <w:sz w:val="24"/>
        </w:rPr>
        <w:t>Construction project green construction</w:t>
      </w:r>
    </w:p>
    <w:p w:rsidR="007F5CD4" w:rsidRDefault="007F5CD4">
      <w:pPr>
        <w:spacing w:line="360" w:lineRule="auto"/>
        <w:rPr>
          <w:sz w:val="24"/>
        </w:rPr>
      </w:pPr>
      <w:r>
        <w:rPr>
          <w:rFonts w:hint="eastAsia"/>
          <w:sz w:val="24"/>
        </w:rPr>
        <w:t>在保证质量、安全等基本要求的前提下，通过科学管理和技术进步，最大限度地节约资源，减少对环境负面影响，实现节能、节材、节水、节地和环境保护（</w:t>
      </w:r>
      <w:r>
        <w:rPr>
          <w:sz w:val="24"/>
        </w:rPr>
        <w:t>“</w:t>
      </w:r>
      <w:r>
        <w:rPr>
          <w:rFonts w:hint="eastAsia"/>
          <w:sz w:val="24"/>
        </w:rPr>
        <w:t>四节一环保</w:t>
      </w:r>
      <w:r>
        <w:rPr>
          <w:sz w:val="24"/>
        </w:rPr>
        <w:t>”</w:t>
      </w:r>
      <w:r>
        <w:rPr>
          <w:rFonts w:hint="eastAsia"/>
          <w:sz w:val="24"/>
        </w:rPr>
        <w:t>）的建筑工程施工活动。</w:t>
      </w:r>
    </w:p>
    <w:p w:rsidR="007F5CD4" w:rsidRDefault="007F5CD4">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bCs/>
            <w:sz w:val="24"/>
          </w:rPr>
          <w:t>2.0.5</w:t>
        </w:r>
      </w:smartTag>
      <w:r>
        <w:rPr>
          <w:rFonts w:hint="eastAsia"/>
          <w:sz w:val="24"/>
        </w:rPr>
        <w:t>施工企业</w:t>
      </w:r>
      <w:r>
        <w:rPr>
          <w:sz w:val="24"/>
        </w:rPr>
        <w:t>construction company</w:t>
      </w:r>
    </w:p>
    <w:p w:rsidR="007F5CD4" w:rsidRDefault="007F5CD4">
      <w:pPr>
        <w:spacing w:line="360" w:lineRule="auto"/>
        <w:rPr>
          <w:sz w:val="24"/>
        </w:rPr>
      </w:pPr>
      <w:r>
        <w:rPr>
          <w:rFonts w:hint="eastAsia"/>
          <w:sz w:val="24"/>
        </w:rPr>
        <w:t>从事土木工程、建筑工程、线路管道和设备安装工程、装修工程的企业。</w:t>
      </w:r>
    </w:p>
    <w:p w:rsidR="007F5CD4" w:rsidRDefault="007F5CD4">
      <w:pPr>
        <w:tabs>
          <w:tab w:val="left" w:pos="1380"/>
        </w:tabs>
        <w:autoSpaceDE w:val="0"/>
        <w:autoSpaceDN w:val="0"/>
        <w:adjustRightInd w:val="0"/>
        <w:spacing w:before="51" w:line="360" w:lineRule="auto"/>
        <w:ind w:right="-20"/>
        <w:jc w:val="left"/>
        <w:rPr>
          <w:rFonts w:ascii="Arial Narrow" w:hAnsi="Arial Narrow" w:cs="Arial Narrow"/>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Arial Narrow" w:hAnsi="Arial Narrow" w:cs="Arial Narrow"/>
            <w:bCs/>
            <w:spacing w:val="9"/>
            <w:kern w:val="0"/>
            <w:sz w:val="24"/>
          </w:rPr>
          <w:t>2.0.6</w:t>
        </w:r>
      </w:smartTag>
      <w:r>
        <w:rPr>
          <w:rFonts w:ascii="Arial Narrow" w:hAnsi="Arial Narrow" w:cs="Arial Narrow" w:hint="eastAsia"/>
          <w:bCs/>
          <w:spacing w:val="9"/>
          <w:kern w:val="0"/>
          <w:sz w:val="24"/>
        </w:rPr>
        <w:t>建设工程</w:t>
      </w:r>
      <w:r>
        <w:rPr>
          <w:rFonts w:ascii="宋体" w:hAnsi="Arial Narrow" w:cs="宋体" w:hint="eastAsia"/>
          <w:kern w:val="0"/>
          <w:sz w:val="24"/>
        </w:rPr>
        <w:t>监理</w:t>
      </w:r>
      <w:r>
        <w:rPr>
          <w:rFonts w:ascii="宋体" w:hAnsi="Arial Narrow" w:cs="宋体"/>
          <w:kern w:val="0"/>
          <w:sz w:val="24"/>
        </w:rPr>
        <w:tab/>
      </w:r>
      <w:r>
        <w:rPr>
          <w:rFonts w:ascii="Arial Narrow" w:hAnsi="Arial Narrow" w:cs="Arial Narrow"/>
          <w:kern w:val="0"/>
          <w:sz w:val="24"/>
        </w:rPr>
        <w:t>C</w:t>
      </w:r>
      <w:r>
        <w:rPr>
          <w:rFonts w:ascii="Arial Narrow" w:hAnsi="Arial Narrow" w:cs="Arial Narrow"/>
          <w:spacing w:val="1"/>
          <w:kern w:val="0"/>
          <w:sz w:val="24"/>
        </w:rPr>
        <w:t>o</w:t>
      </w:r>
      <w:r>
        <w:rPr>
          <w:rFonts w:ascii="Arial Narrow" w:hAnsi="Arial Narrow" w:cs="Arial Narrow"/>
          <w:spacing w:val="-1"/>
          <w:kern w:val="0"/>
          <w:sz w:val="24"/>
        </w:rPr>
        <w:t>n</w:t>
      </w:r>
      <w:r>
        <w:rPr>
          <w:rFonts w:ascii="Arial Narrow" w:hAnsi="Arial Narrow" w:cs="Arial Narrow"/>
          <w:kern w:val="0"/>
          <w:sz w:val="24"/>
        </w:rPr>
        <w:t>st</w:t>
      </w:r>
      <w:r>
        <w:rPr>
          <w:rFonts w:ascii="Arial Narrow" w:hAnsi="Arial Narrow" w:cs="Arial Narrow"/>
          <w:spacing w:val="-1"/>
          <w:kern w:val="0"/>
          <w:sz w:val="24"/>
        </w:rPr>
        <w:t>r</w:t>
      </w:r>
      <w:r>
        <w:rPr>
          <w:rFonts w:ascii="Arial Narrow" w:hAnsi="Arial Narrow" w:cs="Arial Narrow"/>
          <w:spacing w:val="1"/>
          <w:kern w:val="0"/>
          <w:sz w:val="24"/>
        </w:rPr>
        <w:t>u</w:t>
      </w:r>
      <w:r>
        <w:rPr>
          <w:rFonts w:ascii="Arial Narrow" w:hAnsi="Arial Narrow" w:cs="Arial Narrow"/>
          <w:kern w:val="0"/>
          <w:sz w:val="24"/>
        </w:rPr>
        <w:t>cti</w:t>
      </w:r>
      <w:r>
        <w:rPr>
          <w:rFonts w:ascii="Arial Narrow" w:hAnsi="Arial Narrow" w:cs="Arial Narrow"/>
          <w:spacing w:val="1"/>
          <w:kern w:val="0"/>
          <w:sz w:val="24"/>
        </w:rPr>
        <w:t>o</w:t>
      </w:r>
      <w:r>
        <w:rPr>
          <w:rFonts w:ascii="Arial Narrow" w:hAnsi="Arial Narrow" w:cs="Arial Narrow"/>
          <w:spacing w:val="-1"/>
          <w:kern w:val="0"/>
          <w:sz w:val="24"/>
        </w:rPr>
        <w:t>n</w:t>
      </w:r>
      <w:r>
        <w:rPr>
          <w:rFonts w:ascii="Arial Narrow" w:hAnsi="Arial Narrow" w:cs="Arial Narrow"/>
          <w:spacing w:val="1"/>
          <w:kern w:val="0"/>
          <w:sz w:val="24"/>
        </w:rPr>
        <w:t>p</w:t>
      </w:r>
      <w:r>
        <w:rPr>
          <w:rFonts w:ascii="Arial Narrow" w:hAnsi="Arial Narrow" w:cs="Arial Narrow"/>
          <w:spacing w:val="-1"/>
          <w:kern w:val="0"/>
          <w:sz w:val="24"/>
        </w:rPr>
        <w:t>r</w:t>
      </w:r>
      <w:r>
        <w:rPr>
          <w:rFonts w:ascii="Arial Narrow" w:hAnsi="Arial Narrow" w:cs="Arial Narrow"/>
          <w:spacing w:val="1"/>
          <w:kern w:val="0"/>
          <w:sz w:val="24"/>
        </w:rPr>
        <w:t>o</w:t>
      </w:r>
      <w:r>
        <w:rPr>
          <w:rFonts w:ascii="Arial Narrow" w:hAnsi="Arial Narrow" w:cs="Arial Narrow"/>
          <w:kern w:val="0"/>
          <w:sz w:val="24"/>
        </w:rPr>
        <w:t>j</w:t>
      </w:r>
      <w:r>
        <w:rPr>
          <w:rFonts w:ascii="Arial Narrow" w:hAnsi="Arial Narrow" w:cs="Arial Narrow"/>
          <w:spacing w:val="1"/>
          <w:kern w:val="0"/>
          <w:sz w:val="24"/>
        </w:rPr>
        <w:t>e</w:t>
      </w:r>
      <w:r>
        <w:rPr>
          <w:rFonts w:ascii="Arial Narrow" w:hAnsi="Arial Narrow" w:cs="Arial Narrow"/>
          <w:kern w:val="0"/>
          <w:sz w:val="24"/>
        </w:rPr>
        <w:t>ct</w:t>
      </w:r>
      <w:r>
        <w:rPr>
          <w:rFonts w:ascii="Arial Narrow" w:hAnsi="Arial Narrow" w:cs="Arial Narrow"/>
          <w:spacing w:val="-1"/>
          <w:kern w:val="0"/>
          <w:sz w:val="24"/>
        </w:rPr>
        <w:t>ma</w:t>
      </w:r>
      <w:r>
        <w:rPr>
          <w:rFonts w:ascii="Arial Narrow" w:hAnsi="Arial Narrow" w:cs="Arial Narrow"/>
          <w:spacing w:val="1"/>
          <w:kern w:val="0"/>
          <w:sz w:val="24"/>
        </w:rPr>
        <w:t>na</w:t>
      </w:r>
      <w:r>
        <w:rPr>
          <w:rFonts w:ascii="Arial Narrow" w:hAnsi="Arial Narrow" w:cs="Arial Narrow"/>
          <w:spacing w:val="-1"/>
          <w:kern w:val="0"/>
          <w:sz w:val="24"/>
        </w:rPr>
        <w:t>g</w:t>
      </w:r>
      <w:r>
        <w:rPr>
          <w:rFonts w:ascii="Arial Narrow" w:hAnsi="Arial Narrow" w:cs="Arial Narrow"/>
          <w:spacing w:val="1"/>
          <w:kern w:val="0"/>
          <w:sz w:val="24"/>
        </w:rPr>
        <w:t>e</w:t>
      </w:r>
      <w:r>
        <w:rPr>
          <w:rFonts w:ascii="Arial Narrow" w:hAnsi="Arial Narrow" w:cs="Arial Narrow"/>
          <w:spacing w:val="-1"/>
          <w:kern w:val="0"/>
          <w:sz w:val="24"/>
        </w:rPr>
        <w:t>m</w:t>
      </w:r>
      <w:r>
        <w:rPr>
          <w:rFonts w:ascii="Arial Narrow" w:hAnsi="Arial Narrow" w:cs="Arial Narrow"/>
          <w:spacing w:val="1"/>
          <w:kern w:val="0"/>
          <w:sz w:val="24"/>
        </w:rPr>
        <w:t>e</w:t>
      </w:r>
      <w:r>
        <w:rPr>
          <w:rFonts w:ascii="Arial Narrow" w:hAnsi="Arial Narrow" w:cs="Arial Narrow"/>
          <w:spacing w:val="-1"/>
          <w:kern w:val="0"/>
          <w:sz w:val="24"/>
        </w:rPr>
        <w:t>n</w:t>
      </w:r>
      <w:r>
        <w:rPr>
          <w:rFonts w:ascii="Arial Narrow" w:hAnsi="Arial Narrow" w:cs="Arial Narrow"/>
          <w:kern w:val="0"/>
          <w:sz w:val="24"/>
        </w:rPr>
        <w:t>t</w:t>
      </w:r>
    </w:p>
    <w:p w:rsidR="007F5CD4" w:rsidRDefault="007F5CD4">
      <w:pPr>
        <w:autoSpaceDE w:val="0"/>
        <w:autoSpaceDN w:val="0"/>
        <w:adjustRightInd w:val="0"/>
        <w:spacing w:line="360" w:lineRule="auto"/>
        <w:ind w:right="40"/>
        <w:rPr>
          <w:rFonts w:ascii="宋体" w:hAnsi="Arial Narrow" w:cs="宋体"/>
          <w:kern w:val="0"/>
          <w:sz w:val="24"/>
        </w:rPr>
      </w:pPr>
      <w:r>
        <w:rPr>
          <w:rFonts w:ascii="宋体" w:hAnsi="Arial Narrow" w:cs="宋体" w:hint="eastAsia"/>
          <w:kern w:val="0"/>
          <w:sz w:val="24"/>
        </w:rPr>
        <w:t>工程监理单位受建设单位委托</w:t>
      </w:r>
      <w:r>
        <w:rPr>
          <w:rFonts w:ascii="宋体" w:hAnsi="Arial Narrow" w:cs="宋体" w:hint="eastAsia"/>
          <w:spacing w:val="-10"/>
          <w:kern w:val="0"/>
          <w:sz w:val="24"/>
        </w:rPr>
        <w:t>，</w:t>
      </w:r>
      <w:r>
        <w:rPr>
          <w:rFonts w:ascii="宋体" w:hAnsi="Arial Narrow" w:cs="宋体" w:hint="eastAsia"/>
          <w:kern w:val="0"/>
          <w:sz w:val="24"/>
        </w:rPr>
        <w:t>根据法律法规</w:t>
      </w:r>
      <w:r>
        <w:rPr>
          <w:rFonts w:ascii="宋体" w:hAnsi="Arial Narrow" w:cs="宋体" w:hint="eastAsia"/>
          <w:spacing w:val="-7"/>
          <w:kern w:val="0"/>
          <w:sz w:val="24"/>
        </w:rPr>
        <w:t>、</w:t>
      </w:r>
      <w:r>
        <w:rPr>
          <w:rFonts w:ascii="宋体" w:hAnsi="Arial Narrow" w:cs="宋体" w:hint="eastAsia"/>
          <w:kern w:val="0"/>
          <w:sz w:val="24"/>
        </w:rPr>
        <w:t>工程建设标准</w:t>
      </w:r>
      <w:r>
        <w:rPr>
          <w:rFonts w:ascii="宋体" w:hAnsi="Arial Narrow" w:cs="宋体" w:hint="eastAsia"/>
          <w:spacing w:val="-10"/>
          <w:kern w:val="0"/>
          <w:sz w:val="24"/>
        </w:rPr>
        <w:t>、</w:t>
      </w:r>
      <w:r>
        <w:rPr>
          <w:rFonts w:ascii="宋体" w:hAnsi="Arial Narrow" w:cs="宋体" w:hint="eastAsia"/>
          <w:kern w:val="0"/>
          <w:sz w:val="24"/>
        </w:rPr>
        <w:t>勘察设计文件及合同</w:t>
      </w:r>
      <w:r>
        <w:rPr>
          <w:rFonts w:ascii="宋体" w:hAnsi="Arial Narrow" w:cs="宋体" w:hint="eastAsia"/>
          <w:spacing w:val="-5"/>
          <w:kern w:val="0"/>
          <w:sz w:val="24"/>
        </w:rPr>
        <w:t>，</w:t>
      </w:r>
      <w:r>
        <w:rPr>
          <w:rFonts w:ascii="宋体" w:hAnsi="Arial Narrow" w:cs="宋体" w:hint="eastAsia"/>
          <w:kern w:val="0"/>
          <w:sz w:val="24"/>
        </w:rPr>
        <w:t>在施工阶段对建设工程质量</w:t>
      </w:r>
      <w:r>
        <w:rPr>
          <w:rFonts w:ascii="宋体" w:hAnsi="Arial Narrow" w:cs="宋体" w:hint="eastAsia"/>
          <w:spacing w:val="-5"/>
          <w:kern w:val="0"/>
          <w:sz w:val="24"/>
        </w:rPr>
        <w:t>、</w:t>
      </w:r>
      <w:r>
        <w:rPr>
          <w:rFonts w:ascii="宋体" w:hAnsi="Arial Narrow" w:cs="宋体" w:hint="eastAsia"/>
          <w:kern w:val="0"/>
          <w:sz w:val="24"/>
        </w:rPr>
        <w:t>进</w:t>
      </w:r>
      <w:r>
        <w:rPr>
          <w:rFonts w:ascii="宋体" w:hAnsi="Arial Narrow" w:cs="宋体" w:hint="eastAsia"/>
          <w:spacing w:val="2"/>
          <w:kern w:val="0"/>
          <w:sz w:val="24"/>
        </w:rPr>
        <w:t>度</w:t>
      </w:r>
      <w:r>
        <w:rPr>
          <w:rFonts w:ascii="宋体" w:hAnsi="Arial Narrow" w:cs="宋体" w:hint="eastAsia"/>
          <w:spacing w:val="-5"/>
          <w:kern w:val="0"/>
          <w:sz w:val="24"/>
        </w:rPr>
        <w:t>、</w:t>
      </w:r>
      <w:r>
        <w:rPr>
          <w:rFonts w:ascii="宋体" w:hAnsi="Arial Narrow" w:cs="宋体" w:hint="eastAsia"/>
          <w:kern w:val="0"/>
          <w:sz w:val="24"/>
        </w:rPr>
        <w:t>造价进行控制</w:t>
      </w:r>
      <w:r>
        <w:rPr>
          <w:rFonts w:ascii="宋体" w:hAnsi="Arial Narrow" w:cs="宋体" w:hint="eastAsia"/>
          <w:spacing w:val="-5"/>
          <w:kern w:val="0"/>
          <w:sz w:val="24"/>
        </w:rPr>
        <w:t>，</w:t>
      </w:r>
      <w:r>
        <w:rPr>
          <w:rFonts w:ascii="宋体" w:hAnsi="Arial Narrow" w:cs="宋体" w:hint="eastAsia"/>
          <w:kern w:val="0"/>
          <w:sz w:val="24"/>
        </w:rPr>
        <w:t>对合同</w:t>
      </w:r>
      <w:r>
        <w:rPr>
          <w:rFonts w:ascii="宋体" w:hAnsi="Arial Narrow" w:cs="宋体" w:hint="eastAsia"/>
          <w:spacing w:val="-2"/>
          <w:kern w:val="0"/>
          <w:sz w:val="24"/>
        </w:rPr>
        <w:t>、</w:t>
      </w:r>
      <w:r>
        <w:rPr>
          <w:rFonts w:ascii="宋体" w:hAnsi="Arial Narrow" w:cs="宋体" w:hint="eastAsia"/>
          <w:kern w:val="0"/>
          <w:sz w:val="24"/>
        </w:rPr>
        <w:t>信息进行管理</w:t>
      </w:r>
      <w:r>
        <w:rPr>
          <w:rFonts w:ascii="宋体" w:hAnsi="Arial Narrow" w:cs="宋体" w:hint="eastAsia"/>
          <w:spacing w:val="-5"/>
          <w:kern w:val="0"/>
          <w:sz w:val="24"/>
        </w:rPr>
        <w:t>，</w:t>
      </w:r>
      <w:r>
        <w:rPr>
          <w:rFonts w:ascii="宋体" w:hAnsi="Arial Narrow" w:cs="宋体" w:hint="eastAsia"/>
          <w:kern w:val="0"/>
          <w:sz w:val="24"/>
        </w:rPr>
        <w:t>对工程建设相关方的关系进行协调，即：“三控两管一协调”，同时还要依据《建设工程安全生产管理条例》等法规、政策，履行建设工程安全生产管理法定职责。</w:t>
      </w:r>
    </w:p>
    <w:p w:rsidR="007F5CD4" w:rsidRDefault="007F5CD4">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2.0.7</w:t>
        </w:r>
      </w:smartTag>
      <w:r>
        <w:rPr>
          <w:rFonts w:hint="eastAsia"/>
          <w:sz w:val="24"/>
        </w:rPr>
        <w:t>绿色施工评价</w:t>
      </w:r>
      <w:r>
        <w:rPr>
          <w:sz w:val="24"/>
        </w:rPr>
        <w:t xml:space="preserve"> green construction evaluation</w:t>
      </w:r>
    </w:p>
    <w:p w:rsidR="007F5CD4" w:rsidRDefault="007F5CD4">
      <w:pPr>
        <w:spacing w:line="360" w:lineRule="auto"/>
        <w:rPr>
          <w:sz w:val="24"/>
        </w:rPr>
      </w:pPr>
      <w:r>
        <w:rPr>
          <w:rFonts w:hint="eastAsia"/>
          <w:sz w:val="24"/>
        </w:rPr>
        <w:t>对工程建设项目绿色施工水平及效果所进行的评估活动。</w:t>
      </w:r>
    </w:p>
    <w:p w:rsidR="007F5CD4" w:rsidRDefault="007F5CD4">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2.0.8</w:t>
        </w:r>
      </w:smartTag>
      <w:r>
        <w:rPr>
          <w:rFonts w:hint="eastAsia"/>
          <w:sz w:val="24"/>
        </w:rPr>
        <w:t>信息化施工</w:t>
      </w:r>
      <w:r>
        <w:rPr>
          <w:sz w:val="24"/>
        </w:rPr>
        <w:t>informative construction</w:t>
      </w:r>
    </w:p>
    <w:p w:rsidR="007F5CD4" w:rsidRDefault="007F5CD4">
      <w:pPr>
        <w:spacing w:line="360" w:lineRule="auto"/>
        <w:rPr>
          <w:sz w:val="24"/>
        </w:rPr>
      </w:pPr>
      <w:r>
        <w:rPr>
          <w:rFonts w:hint="eastAsia"/>
          <w:sz w:val="24"/>
        </w:rPr>
        <w:t>利用计算机、网络和数据库等信息化手段，对工程项目实施过程的信息进行有序存储、处理、传输和反馈的施工模式。</w:t>
      </w:r>
    </w:p>
    <w:p w:rsidR="007F5CD4" w:rsidRDefault="007F5CD4">
      <w:pPr>
        <w:autoSpaceDE w:val="0"/>
        <w:autoSpaceDN w:val="0"/>
        <w:adjustRightInd w:val="0"/>
        <w:ind w:right="40"/>
        <w:rPr>
          <w:rFonts w:ascii="宋体" w:hAnsi="Arial Narrow" w:cs="宋体"/>
          <w:kern w:val="0"/>
          <w:sz w:val="24"/>
        </w:rPr>
      </w:pPr>
    </w:p>
    <w:p w:rsidR="007F5CD4" w:rsidRDefault="007F5CD4">
      <w:pPr>
        <w:outlineLvl w:val="0"/>
        <w:rPr>
          <w:b/>
          <w:bCs/>
          <w:sz w:val="28"/>
          <w:szCs w:val="28"/>
        </w:rPr>
      </w:pPr>
    </w:p>
    <w:p w:rsidR="007F5CD4" w:rsidRDefault="007F5CD4">
      <w:pPr>
        <w:jc w:val="center"/>
        <w:outlineLvl w:val="0"/>
        <w:rPr>
          <w:b/>
          <w:bCs/>
          <w:sz w:val="28"/>
          <w:szCs w:val="28"/>
        </w:rPr>
      </w:pPr>
      <w:bookmarkStart w:id="3" w:name="_Toc485286187"/>
      <w:r>
        <w:rPr>
          <w:b/>
          <w:bCs/>
          <w:sz w:val="28"/>
          <w:szCs w:val="28"/>
        </w:rPr>
        <w:t>3</w:t>
      </w:r>
      <w:r>
        <w:rPr>
          <w:rFonts w:hint="eastAsia"/>
          <w:b/>
          <w:bCs/>
          <w:sz w:val="28"/>
          <w:szCs w:val="28"/>
        </w:rPr>
        <w:t>基本规定</w:t>
      </w:r>
      <w:bookmarkEnd w:id="3"/>
    </w:p>
    <w:p w:rsidR="007F5CD4" w:rsidRDefault="007F5CD4">
      <w:pPr>
        <w:spacing w:line="360" w:lineRule="auto"/>
        <w:rPr>
          <w:sz w:val="24"/>
          <w:szCs w:val="32"/>
        </w:rPr>
      </w:pPr>
      <w:smartTag w:uri="urn:schemas-microsoft-com:office:smarttags" w:element="chsdate">
        <w:smartTagPr>
          <w:attr w:name="IsROCDate" w:val="False"/>
          <w:attr w:name="IsLunarDate" w:val="False"/>
          <w:attr w:name="Day" w:val="30"/>
          <w:attr w:name="Month" w:val="12"/>
          <w:attr w:name="Year" w:val="1899"/>
        </w:smartTagPr>
        <w:r>
          <w:rPr>
            <w:sz w:val="24"/>
            <w:szCs w:val="32"/>
          </w:rPr>
          <w:t>3.0.1</w:t>
        </w:r>
      </w:smartTag>
      <w:r>
        <w:rPr>
          <w:rFonts w:hint="eastAsia"/>
          <w:sz w:val="24"/>
          <w:szCs w:val="32"/>
        </w:rPr>
        <w:t>工程建设标准实施评价应包括下列工作：</w:t>
      </w:r>
    </w:p>
    <w:p w:rsidR="007F5CD4" w:rsidRDefault="007F5CD4">
      <w:pPr>
        <w:spacing w:line="360" w:lineRule="auto"/>
        <w:rPr>
          <w:sz w:val="24"/>
          <w:szCs w:val="32"/>
        </w:rPr>
      </w:pPr>
      <w:r>
        <w:rPr>
          <w:sz w:val="24"/>
          <w:szCs w:val="32"/>
        </w:rPr>
        <w:t>1</w:t>
      </w:r>
      <w:r>
        <w:rPr>
          <w:rFonts w:hint="eastAsia"/>
          <w:sz w:val="24"/>
          <w:szCs w:val="32"/>
        </w:rPr>
        <w:t>确定评价类别和评价指标；</w:t>
      </w:r>
    </w:p>
    <w:p w:rsidR="007F5CD4" w:rsidRDefault="007F5CD4">
      <w:pPr>
        <w:spacing w:line="360" w:lineRule="auto"/>
        <w:rPr>
          <w:sz w:val="24"/>
          <w:szCs w:val="32"/>
        </w:rPr>
      </w:pPr>
      <w:r>
        <w:rPr>
          <w:sz w:val="24"/>
          <w:szCs w:val="32"/>
        </w:rPr>
        <w:t>2</w:t>
      </w:r>
      <w:r>
        <w:rPr>
          <w:rFonts w:hint="eastAsia"/>
          <w:sz w:val="24"/>
          <w:szCs w:val="32"/>
        </w:rPr>
        <w:t>确定调查方式，拟定调查问卷和调查大纲；</w:t>
      </w:r>
    </w:p>
    <w:p w:rsidR="007F5CD4" w:rsidRDefault="007F5CD4">
      <w:pPr>
        <w:spacing w:line="360" w:lineRule="auto"/>
        <w:rPr>
          <w:sz w:val="24"/>
          <w:szCs w:val="32"/>
        </w:rPr>
      </w:pPr>
      <w:r>
        <w:rPr>
          <w:sz w:val="24"/>
          <w:szCs w:val="32"/>
        </w:rPr>
        <w:t>3</w:t>
      </w:r>
      <w:r>
        <w:rPr>
          <w:rFonts w:hint="eastAsia"/>
          <w:sz w:val="24"/>
          <w:szCs w:val="32"/>
        </w:rPr>
        <w:t>工程建设标准实施情况调查；</w:t>
      </w:r>
    </w:p>
    <w:p w:rsidR="007F5CD4" w:rsidRDefault="007F5CD4">
      <w:pPr>
        <w:spacing w:line="360" w:lineRule="auto"/>
        <w:rPr>
          <w:sz w:val="24"/>
          <w:szCs w:val="32"/>
        </w:rPr>
      </w:pPr>
      <w:r>
        <w:rPr>
          <w:sz w:val="24"/>
          <w:szCs w:val="32"/>
        </w:rPr>
        <w:t>4</w:t>
      </w:r>
      <w:r>
        <w:rPr>
          <w:rFonts w:hint="eastAsia"/>
          <w:sz w:val="24"/>
          <w:szCs w:val="32"/>
        </w:rPr>
        <w:t>评价及综合分析，编制评价报告。</w:t>
      </w:r>
    </w:p>
    <w:p w:rsidR="007F5CD4" w:rsidRDefault="007F5CD4">
      <w:pPr>
        <w:rPr>
          <w:sz w:val="24"/>
          <w:szCs w:val="32"/>
        </w:rPr>
      </w:pPr>
    </w:p>
    <w:p w:rsidR="007F5CD4" w:rsidRDefault="007F5CD4">
      <w:pPr>
        <w:rPr>
          <w:sz w:val="24"/>
          <w:szCs w:val="32"/>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rPr>
          <w:b/>
          <w:sz w:val="28"/>
          <w:szCs w:val="28"/>
        </w:rPr>
      </w:pPr>
    </w:p>
    <w:p w:rsidR="007F5CD4" w:rsidRDefault="007F5CD4">
      <w:pPr>
        <w:jc w:val="center"/>
        <w:outlineLvl w:val="0"/>
        <w:rPr>
          <w:b/>
          <w:sz w:val="28"/>
          <w:szCs w:val="28"/>
        </w:rPr>
      </w:pPr>
      <w:bookmarkStart w:id="4" w:name="_Toc485286188"/>
      <w:r>
        <w:rPr>
          <w:b/>
          <w:sz w:val="28"/>
          <w:szCs w:val="28"/>
        </w:rPr>
        <w:t>4</w:t>
      </w:r>
      <w:r>
        <w:rPr>
          <w:rFonts w:hint="eastAsia"/>
          <w:b/>
          <w:sz w:val="28"/>
          <w:szCs w:val="28"/>
        </w:rPr>
        <w:t>、评价内容</w:t>
      </w:r>
      <w:bookmarkEnd w:id="4"/>
    </w:p>
    <w:p w:rsidR="007F5CD4" w:rsidRDefault="007F5CD4">
      <w:pPr>
        <w:spacing w:line="360" w:lineRule="auto"/>
        <w:jc w:val="center"/>
        <w:outlineLvl w:val="1"/>
        <w:rPr>
          <w:b/>
          <w:sz w:val="44"/>
          <w:szCs w:val="44"/>
        </w:rPr>
      </w:pPr>
      <w:bookmarkStart w:id="5" w:name="_Toc485286189"/>
      <w:r>
        <w:rPr>
          <w:b/>
          <w:sz w:val="28"/>
          <w:szCs w:val="28"/>
        </w:rPr>
        <w:t>4.1</w:t>
      </w:r>
      <w:r>
        <w:rPr>
          <w:rFonts w:hint="eastAsia"/>
          <w:b/>
          <w:sz w:val="24"/>
        </w:rPr>
        <w:t>施工企业安全生产标准化评价</w:t>
      </w:r>
      <w:bookmarkEnd w:id="5"/>
    </w:p>
    <w:p w:rsidR="007F5CD4" w:rsidRDefault="007F5CD4">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b/>
            <w:sz w:val="24"/>
          </w:rPr>
          <w:t>4.1.1</w:t>
        </w:r>
      </w:smartTag>
      <w:r>
        <w:rPr>
          <w:rFonts w:ascii="宋体" w:hAnsi="Arial Narrow" w:cs="宋体" w:hint="eastAsia"/>
          <w:kern w:val="0"/>
          <w:sz w:val="24"/>
        </w:rPr>
        <w:t>施工企业安全生产标准化评价应按安全生产管理，安全教育培训、安全生产资金保障，安全技术管理、施工设施（设备）及劳动防护用品管理，分包（供）按全管理、施工现场安全管理，应急救援、生产事故报告及处理，安全检查内部考核、奖罚，消防安全、安全资料的收集，建筑工程绿色施工等</w:t>
      </w:r>
      <w:r>
        <w:rPr>
          <w:rFonts w:ascii="宋体" w:hAnsi="Arial Narrow" w:cs="宋体"/>
          <w:kern w:val="0"/>
          <w:sz w:val="24"/>
        </w:rPr>
        <w:t xml:space="preserve"> 8</w:t>
      </w:r>
      <w:r>
        <w:rPr>
          <w:rFonts w:ascii="宋体" w:hAnsi="Arial Narrow" w:cs="宋体" w:hint="eastAsia"/>
          <w:kern w:val="0"/>
          <w:sz w:val="24"/>
        </w:rPr>
        <w:t>项内容进行考核，并应按本标准附录</w:t>
      </w:r>
      <w:r>
        <w:rPr>
          <w:rFonts w:ascii="宋体" w:hAnsi="Arial Narrow" w:cs="宋体"/>
          <w:kern w:val="0"/>
          <w:sz w:val="24"/>
        </w:rPr>
        <w:t xml:space="preserve"> A </w:t>
      </w:r>
      <w:r>
        <w:rPr>
          <w:rFonts w:ascii="宋体" w:hAnsi="Arial Narrow" w:cs="宋体" w:hint="eastAsia"/>
          <w:kern w:val="0"/>
          <w:sz w:val="24"/>
        </w:rPr>
        <w:t>中的内容具体实施考核评价。</w:t>
      </w:r>
    </w:p>
    <w:p w:rsidR="007F5CD4" w:rsidRDefault="007F5CD4">
      <w:pPr>
        <w:spacing w:line="360" w:lineRule="auto"/>
        <w:rPr>
          <w:b/>
          <w:sz w:val="24"/>
        </w:rPr>
      </w:pPr>
      <w:smartTag w:uri="urn:schemas-microsoft-com:office:smarttags" w:element="chsdate">
        <w:smartTagPr>
          <w:attr w:name="IsROCDate" w:val="False"/>
          <w:attr w:name="IsLunarDate" w:val="False"/>
          <w:attr w:name="Day" w:val="30"/>
          <w:attr w:name="Month" w:val="12"/>
          <w:attr w:name="Year" w:val="1899"/>
        </w:smartTagPr>
        <w:r>
          <w:rPr>
            <w:b/>
            <w:sz w:val="24"/>
          </w:rPr>
          <w:t>4.1.2</w:t>
        </w:r>
      </w:smartTag>
      <w:r>
        <w:rPr>
          <w:rFonts w:hint="eastAsia"/>
          <w:sz w:val="24"/>
        </w:rPr>
        <w:t>每项考核内容应以评分表的形式和量化的方式，根据其评定项目的量化评分标准及其重要程度进行评定。</w:t>
      </w:r>
    </w:p>
    <w:p w:rsidR="007F5CD4" w:rsidRDefault="007F5CD4">
      <w:pPr>
        <w:spacing w:line="360" w:lineRule="auto"/>
        <w:rPr>
          <w:rFonts w:ascii="Arial" w:hAnsi="Arial" w:cs="Arial"/>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Pr>
            <w:b/>
            <w:sz w:val="24"/>
          </w:rPr>
          <w:t>4.1.3</w:t>
        </w:r>
      </w:smartTag>
      <w:r>
        <w:rPr>
          <w:rFonts w:ascii="Arial" w:hAnsi="Arial" w:cs="Arial" w:hint="eastAsia"/>
          <w:color w:val="000000"/>
          <w:kern w:val="0"/>
          <w:sz w:val="24"/>
        </w:rPr>
        <w:t>施工企业安全生产管理评价应按安全标准化实施方案、安全管理目标、安全生产管理组织和责任体系进行。</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1</w:t>
      </w:r>
      <w:r>
        <w:rPr>
          <w:rFonts w:ascii="Arial" w:hAnsi="Arial" w:cs="Arial" w:hint="eastAsia"/>
          <w:color w:val="000000"/>
          <w:kern w:val="0"/>
          <w:sz w:val="24"/>
        </w:rPr>
        <w:t>安全标准化实施方案：</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企业应根据上级主管部门的要求并结合企业实际情况编制本公司的安全标准化实施方案，项目部应该根据公司的实施方案，结合本项目的实际情况编制本项目的安全标准化实施方案，方案应明确安全标准化实施的内容、目标及责任体系，实施内容要具体，目标及责任体系应逐级分解落实，明确责任人。相关管理人员及责任人应掌握本企业安全标准化实施方案的相关内容及各自的具体责任。</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2</w:t>
      </w:r>
      <w:r>
        <w:rPr>
          <w:rFonts w:ascii="Arial" w:hAnsi="Arial" w:cs="Arial" w:hint="eastAsia"/>
          <w:color w:val="000000"/>
          <w:kern w:val="0"/>
          <w:sz w:val="24"/>
        </w:rPr>
        <w:t>安全管理目标：</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施工企业应建立安全管理目标，安全管理目标应结合政府部门要求和企业经营模式及特点、管理现状、技术、工艺、设施设备等实际情况进行制定，内容真实可靠。安全管理目标应包括下列内容，不得有缺项：</w:t>
      </w:r>
      <w:r>
        <w:rPr>
          <w:rFonts w:ascii="Arial" w:hAnsi="Arial" w:cs="Arial"/>
          <w:color w:val="000000"/>
          <w:kern w:val="0"/>
          <w:sz w:val="24"/>
        </w:rPr>
        <w:t xml:space="preserve"> 1</w:t>
      </w:r>
      <w:r>
        <w:rPr>
          <w:rFonts w:ascii="Arial" w:hAnsi="Arial" w:cs="Arial" w:hint="eastAsia"/>
          <w:color w:val="000000"/>
          <w:kern w:val="0"/>
          <w:sz w:val="24"/>
        </w:rPr>
        <w:t>）安全事故控制目标；</w:t>
      </w:r>
      <w:r>
        <w:rPr>
          <w:rFonts w:ascii="Arial" w:hAnsi="Arial" w:cs="Arial"/>
          <w:color w:val="000000"/>
          <w:kern w:val="0"/>
          <w:sz w:val="24"/>
        </w:rPr>
        <w:t xml:space="preserve">  2</w:t>
      </w:r>
      <w:r>
        <w:rPr>
          <w:rFonts w:ascii="Arial" w:hAnsi="Arial" w:cs="Arial" w:hint="eastAsia"/>
          <w:color w:val="000000"/>
          <w:kern w:val="0"/>
          <w:sz w:val="24"/>
        </w:rPr>
        <w:t>）安全隐患整改治理管理目标；</w:t>
      </w:r>
      <w:r>
        <w:rPr>
          <w:rFonts w:ascii="Arial" w:hAnsi="Arial" w:cs="Arial"/>
          <w:color w:val="000000"/>
          <w:kern w:val="0"/>
          <w:sz w:val="24"/>
        </w:rPr>
        <w:t xml:space="preserve"> 3</w:t>
      </w:r>
      <w:r>
        <w:rPr>
          <w:rFonts w:ascii="Arial" w:hAnsi="Arial" w:cs="Arial" w:hint="eastAsia"/>
          <w:color w:val="000000"/>
          <w:kern w:val="0"/>
          <w:sz w:val="24"/>
        </w:rPr>
        <w:t>）安全生产、文明施工管理目标；</w:t>
      </w:r>
      <w:r>
        <w:rPr>
          <w:rFonts w:ascii="Arial" w:hAnsi="Arial" w:cs="Arial"/>
          <w:color w:val="000000"/>
          <w:kern w:val="0"/>
          <w:sz w:val="24"/>
        </w:rPr>
        <w:t xml:space="preserve">  4</w:t>
      </w:r>
      <w:r>
        <w:rPr>
          <w:rFonts w:ascii="Arial" w:hAnsi="Arial" w:cs="Arial" w:hint="eastAsia"/>
          <w:color w:val="000000"/>
          <w:kern w:val="0"/>
          <w:sz w:val="24"/>
        </w:rPr>
        <w:t>）安全标准化达标管理目标。为便于考核安全管理目标应进行量化，并分解到各职能部门、各施工项目部。</w:t>
      </w:r>
      <w:r>
        <w:rPr>
          <w:rFonts w:ascii="Arial" w:hAnsi="Arial" w:cs="Arial"/>
          <w:color w:val="000000"/>
          <w:kern w:val="0"/>
          <w:sz w:val="24"/>
        </w:rPr>
        <w:t>.</w:t>
      </w:r>
      <w:r>
        <w:rPr>
          <w:rFonts w:ascii="Arial" w:hAnsi="Arial" w:cs="Arial" w:hint="eastAsia"/>
          <w:color w:val="000000"/>
          <w:kern w:val="0"/>
          <w:sz w:val="24"/>
        </w:rPr>
        <w:t>职能部门应制定部门安全管理控制目标，施工项目部应制定施工现场安全管理目标。安全管理目标能否实施兑现应有检查考核记录。</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3</w:t>
      </w:r>
      <w:r>
        <w:rPr>
          <w:rFonts w:ascii="Arial" w:hAnsi="Arial" w:cs="Arial" w:hint="eastAsia"/>
          <w:color w:val="000000"/>
          <w:kern w:val="0"/>
          <w:sz w:val="24"/>
        </w:rPr>
        <w:t>安全生产管理组织和责任体系：</w:t>
      </w:r>
    </w:p>
    <w:p w:rsidR="007F5CD4" w:rsidRDefault="007F5CD4">
      <w:pPr>
        <w:spacing w:line="360" w:lineRule="auto"/>
        <w:ind w:firstLineChars="200" w:firstLine="31680"/>
        <w:rPr>
          <w:sz w:val="24"/>
        </w:rPr>
      </w:pPr>
      <w:r>
        <w:rPr>
          <w:rFonts w:hint="eastAsia"/>
          <w:sz w:val="24"/>
        </w:rPr>
        <w:t>施工单位应建立安全生产组织体系，并明确各管理层、职能部门、岗位的安全生产责任，按相关规定设置安全生产管理机构和配备足够数量的专职安全生产管理人员。安全生产责任体系应符合下列要求：</w:t>
      </w:r>
      <w:r>
        <w:rPr>
          <w:sz w:val="24"/>
        </w:rPr>
        <w:t>1</w:t>
      </w:r>
      <w:r>
        <w:rPr>
          <w:rFonts w:hint="eastAsia"/>
          <w:sz w:val="24"/>
        </w:rPr>
        <w:t>）建立安全生产决策机构；</w:t>
      </w:r>
      <w:r>
        <w:rPr>
          <w:sz w:val="24"/>
        </w:rPr>
        <w:t xml:space="preserve">  2</w:t>
      </w:r>
      <w:r>
        <w:rPr>
          <w:rFonts w:hint="eastAsia"/>
          <w:sz w:val="24"/>
        </w:rPr>
        <w:t>）明确各管理层的安全生产第一责任人；</w:t>
      </w:r>
      <w:r>
        <w:rPr>
          <w:sz w:val="24"/>
        </w:rPr>
        <w:t xml:space="preserve"> 3</w:t>
      </w:r>
      <w:r>
        <w:rPr>
          <w:rFonts w:hint="eastAsia"/>
          <w:sz w:val="24"/>
        </w:rPr>
        <w:t>）明确各管理层的各职能部门、岗位的安全生产职责。安全生产责任（责任书）</w:t>
      </w:r>
      <w:r>
        <w:rPr>
          <w:sz w:val="24"/>
        </w:rPr>
        <w:t xml:space="preserve"> </w:t>
      </w:r>
      <w:r>
        <w:rPr>
          <w:rFonts w:hint="eastAsia"/>
          <w:sz w:val="24"/>
        </w:rPr>
        <w:t>必须得到各管理层、职能部门、岗位的确认；责任（责任书）内容要具体明确；应建立齐全的安全生产管理制度，主要内容包括：</w:t>
      </w:r>
      <w:r>
        <w:rPr>
          <w:sz w:val="24"/>
        </w:rPr>
        <w:t xml:space="preserve">  1</w:t>
      </w:r>
      <w:r>
        <w:rPr>
          <w:rFonts w:hint="eastAsia"/>
          <w:sz w:val="24"/>
        </w:rPr>
        <w:t>）安全生产责任制；</w:t>
      </w:r>
      <w:r>
        <w:rPr>
          <w:sz w:val="24"/>
        </w:rPr>
        <w:t xml:space="preserve"> 2</w:t>
      </w:r>
      <w:r>
        <w:rPr>
          <w:rFonts w:hint="eastAsia"/>
          <w:sz w:val="24"/>
        </w:rPr>
        <w:t>）安全教育培训；</w:t>
      </w:r>
      <w:r>
        <w:rPr>
          <w:sz w:val="24"/>
        </w:rPr>
        <w:t xml:space="preserve"> 3</w:t>
      </w:r>
      <w:r>
        <w:rPr>
          <w:rFonts w:hint="eastAsia"/>
          <w:sz w:val="24"/>
        </w:rPr>
        <w:t>）安全生产资金保障；</w:t>
      </w:r>
      <w:r>
        <w:rPr>
          <w:sz w:val="24"/>
        </w:rPr>
        <w:t xml:space="preserve"> 4</w:t>
      </w:r>
      <w:r>
        <w:rPr>
          <w:rFonts w:hint="eastAsia"/>
          <w:sz w:val="24"/>
        </w:rPr>
        <w:t>）安全技术管理；</w:t>
      </w:r>
      <w:r>
        <w:rPr>
          <w:sz w:val="24"/>
        </w:rPr>
        <w:t xml:space="preserve">  5</w:t>
      </w:r>
      <w:r>
        <w:rPr>
          <w:rFonts w:hint="eastAsia"/>
          <w:sz w:val="24"/>
        </w:rPr>
        <w:t>）施工设施、设备及劳动防护用品管理；</w:t>
      </w:r>
      <w:r>
        <w:rPr>
          <w:sz w:val="24"/>
        </w:rPr>
        <w:t xml:space="preserve"> 6</w:t>
      </w:r>
      <w:r>
        <w:rPr>
          <w:rFonts w:hint="eastAsia"/>
          <w:sz w:val="24"/>
        </w:rPr>
        <w:t>）分包（供）安全生产管理；</w:t>
      </w:r>
      <w:r>
        <w:rPr>
          <w:sz w:val="24"/>
        </w:rPr>
        <w:t xml:space="preserve"> 7</w:t>
      </w:r>
      <w:r>
        <w:rPr>
          <w:rFonts w:hint="eastAsia"/>
          <w:sz w:val="24"/>
        </w:rPr>
        <w:t>）施工现场安全管理；</w:t>
      </w:r>
      <w:r>
        <w:rPr>
          <w:sz w:val="24"/>
        </w:rPr>
        <w:t xml:space="preserve"> 8</w:t>
      </w:r>
      <w:r>
        <w:rPr>
          <w:rFonts w:hint="eastAsia"/>
          <w:sz w:val="24"/>
        </w:rPr>
        <w:t>）事故应急救援；</w:t>
      </w:r>
      <w:r>
        <w:rPr>
          <w:sz w:val="24"/>
        </w:rPr>
        <w:t xml:space="preserve"> 9</w:t>
      </w:r>
      <w:r>
        <w:rPr>
          <w:rFonts w:hint="eastAsia"/>
          <w:sz w:val="24"/>
        </w:rPr>
        <w:t>）生产安全事故报告；</w:t>
      </w:r>
      <w:r>
        <w:rPr>
          <w:sz w:val="24"/>
        </w:rPr>
        <w:t xml:space="preserve"> 10</w:t>
      </w:r>
      <w:r>
        <w:rPr>
          <w:rFonts w:hint="eastAsia"/>
          <w:sz w:val="24"/>
        </w:rPr>
        <w:t>）安全检查；</w:t>
      </w:r>
      <w:r>
        <w:rPr>
          <w:sz w:val="24"/>
        </w:rPr>
        <w:t xml:space="preserve">  11</w:t>
      </w:r>
      <w:r>
        <w:rPr>
          <w:rFonts w:hint="eastAsia"/>
          <w:sz w:val="24"/>
        </w:rPr>
        <w:t>）安全考核、奖罚；</w:t>
      </w:r>
      <w:r>
        <w:rPr>
          <w:sz w:val="24"/>
        </w:rPr>
        <w:t xml:space="preserve"> 12</w:t>
      </w:r>
      <w:r>
        <w:rPr>
          <w:rFonts w:hint="eastAsia"/>
          <w:sz w:val="24"/>
        </w:rPr>
        <w:t>）消防安全管理。安全生产管理制度应根据有关法律法规、企业变化而适时更新、修订和完善。</w:t>
      </w:r>
    </w:p>
    <w:p w:rsidR="007F5CD4" w:rsidRDefault="007F5CD4">
      <w:pPr>
        <w:spacing w:line="360" w:lineRule="auto"/>
        <w:jc w:val="center"/>
        <w:outlineLvl w:val="1"/>
        <w:rPr>
          <w:b/>
          <w:sz w:val="24"/>
        </w:rPr>
      </w:pPr>
      <w:bookmarkStart w:id="6" w:name="_Toc485286190"/>
      <w:r>
        <w:rPr>
          <w:b/>
          <w:sz w:val="24"/>
        </w:rPr>
        <w:t>4.2</w:t>
      </w:r>
      <w:r>
        <w:rPr>
          <w:rFonts w:ascii="Arial" w:hAnsi="Arial" w:cs="Arial" w:hint="eastAsia"/>
          <w:b/>
          <w:color w:val="000000"/>
          <w:kern w:val="0"/>
          <w:sz w:val="24"/>
        </w:rPr>
        <w:t>安全教育培训、安全生产资金保障</w:t>
      </w:r>
      <w:bookmarkEnd w:id="6"/>
    </w:p>
    <w:p w:rsidR="007F5CD4" w:rsidRDefault="007F5CD4">
      <w:pPr>
        <w:spacing w:line="360" w:lineRule="auto"/>
        <w:rPr>
          <w:b/>
          <w:sz w:val="24"/>
        </w:rPr>
      </w:pPr>
      <w:r>
        <w:rPr>
          <w:rFonts w:ascii="Arial" w:hAnsi="Arial" w:cs="Arial"/>
          <w:color w:val="000000"/>
          <w:kern w:val="0"/>
          <w:sz w:val="24"/>
        </w:rPr>
        <w:t>4.2.1</w:t>
      </w:r>
      <w:r>
        <w:rPr>
          <w:rFonts w:ascii="Arial" w:hAnsi="Arial" w:cs="Arial" w:hint="eastAsia"/>
          <w:color w:val="000000"/>
          <w:kern w:val="0"/>
          <w:sz w:val="24"/>
        </w:rPr>
        <w:t>安全教育培训</w:t>
      </w:r>
    </w:p>
    <w:p w:rsidR="007F5CD4" w:rsidRDefault="007F5CD4">
      <w:pPr>
        <w:spacing w:line="360" w:lineRule="auto"/>
        <w:ind w:firstLineChars="200" w:firstLine="31680"/>
        <w:rPr>
          <w:sz w:val="24"/>
        </w:rPr>
      </w:pPr>
      <w:r>
        <w:rPr>
          <w:rFonts w:hint="eastAsia"/>
          <w:sz w:val="24"/>
        </w:rPr>
        <w:t>施工企业应建立安全教育培训制度，应明确企业各管理层、职能部门、项目经理、安全员、特殊工种、待岗、换岗、新进单位从业人员安全教育培训要求及人员持证上岗管理要求分；应按需求编制教育培训计划，安全教育培训内容应按：</w:t>
      </w:r>
      <w:r>
        <w:rPr>
          <w:sz w:val="24"/>
        </w:rPr>
        <w:t xml:space="preserve"> 1</w:t>
      </w:r>
      <w:r>
        <w:rPr>
          <w:rFonts w:hint="eastAsia"/>
          <w:sz w:val="24"/>
        </w:rPr>
        <w:t>）岗前教育；</w:t>
      </w:r>
      <w:r>
        <w:rPr>
          <w:sz w:val="24"/>
        </w:rPr>
        <w:t xml:space="preserve"> 2</w:t>
      </w:r>
      <w:r>
        <w:rPr>
          <w:rFonts w:hint="eastAsia"/>
          <w:sz w:val="24"/>
        </w:rPr>
        <w:t>）日常教育；</w:t>
      </w:r>
      <w:r>
        <w:rPr>
          <w:sz w:val="24"/>
        </w:rPr>
        <w:t xml:space="preserve"> 3</w:t>
      </w:r>
      <w:r>
        <w:rPr>
          <w:rFonts w:hint="eastAsia"/>
          <w:sz w:val="24"/>
        </w:rPr>
        <w:t>）年度继续教育；</w:t>
      </w:r>
      <w:r>
        <w:rPr>
          <w:sz w:val="24"/>
        </w:rPr>
        <w:t xml:space="preserve">  4</w:t>
      </w:r>
      <w:r>
        <w:rPr>
          <w:rFonts w:hint="eastAsia"/>
          <w:sz w:val="24"/>
        </w:rPr>
        <w:t>）各类证书的初审、复审培训等逐项进行落实。建立完整的安全教育培训登记、统计汇总制度；主要负责人、项目经理和安全生产管理人员必须经过安全生产知识和管理能力考核，并依法取得安全生产考核合格证书；技术和相关管理人员依法取得必要的岗位证书、</w:t>
      </w:r>
      <w:r>
        <w:rPr>
          <w:sz w:val="24"/>
        </w:rPr>
        <w:t>.</w:t>
      </w:r>
      <w:r>
        <w:rPr>
          <w:rFonts w:hint="eastAsia"/>
          <w:sz w:val="24"/>
        </w:rPr>
        <w:t>特种作业人员依法取得特种作业人员操作资格证书；定期对从业人员持证上岗情况进行审核、检查，从业人员证件过期的必须重新进行复查。</w:t>
      </w:r>
    </w:p>
    <w:p w:rsidR="007F5CD4" w:rsidRDefault="007F5CD4">
      <w:pPr>
        <w:spacing w:line="360" w:lineRule="auto"/>
        <w:rPr>
          <w:sz w:val="24"/>
        </w:rPr>
      </w:pPr>
      <w:r>
        <w:rPr>
          <w:rFonts w:ascii="Arial" w:hAnsi="Arial" w:cs="Arial"/>
          <w:color w:val="000000"/>
          <w:kern w:val="0"/>
          <w:sz w:val="24"/>
        </w:rPr>
        <w:t>4.2.2</w:t>
      </w:r>
      <w:r>
        <w:rPr>
          <w:rFonts w:ascii="Arial" w:hAnsi="Arial" w:cs="Arial" w:hint="eastAsia"/>
          <w:color w:val="000000"/>
          <w:kern w:val="0"/>
          <w:sz w:val="24"/>
        </w:rPr>
        <w:t>安全生产资金保障</w:t>
      </w:r>
    </w:p>
    <w:p w:rsidR="007F5CD4" w:rsidRDefault="007F5CD4">
      <w:pPr>
        <w:spacing w:line="360" w:lineRule="auto"/>
        <w:ind w:firstLineChars="200" w:firstLine="31680"/>
        <w:rPr>
          <w:sz w:val="24"/>
        </w:rPr>
      </w:pPr>
      <w:r>
        <w:rPr>
          <w:rFonts w:hint="eastAsia"/>
          <w:sz w:val="24"/>
        </w:rPr>
        <w:t>施工企业应建立内容齐全的安全生产费用管理制度，主要包括：安全生产费用的储备、申请、审核、审批、支付、使用、统计、分析、审计检查等。安全生产费用必须按规定储备、使用，按规定明确安全生产费用储备、使用范围：</w:t>
      </w:r>
      <w:r>
        <w:rPr>
          <w:sz w:val="24"/>
        </w:rPr>
        <w:t xml:space="preserve"> 1</w:t>
      </w:r>
      <w:r>
        <w:rPr>
          <w:rFonts w:hint="eastAsia"/>
          <w:sz w:val="24"/>
        </w:rPr>
        <w:t>）安全技术措施；</w:t>
      </w:r>
      <w:r>
        <w:rPr>
          <w:sz w:val="24"/>
        </w:rPr>
        <w:t xml:space="preserve"> 2</w:t>
      </w:r>
      <w:r>
        <w:rPr>
          <w:rFonts w:hint="eastAsia"/>
          <w:sz w:val="24"/>
        </w:rPr>
        <w:t>）</w:t>
      </w:r>
      <w:r>
        <w:rPr>
          <w:sz w:val="24"/>
        </w:rPr>
        <w:t xml:space="preserve"> </w:t>
      </w:r>
      <w:r>
        <w:rPr>
          <w:rFonts w:hint="eastAsia"/>
          <w:sz w:val="24"/>
        </w:rPr>
        <w:t>安全教育培训；</w:t>
      </w:r>
      <w:r>
        <w:rPr>
          <w:sz w:val="24"/>
        </w:rPr>
        <w:t xml:space="preserve"> 3</w:t>
      </w:r>
      <w:r>
        <w:rPr>
          <w:rFonts w:hint="eastAsia"/>
          <w:sz w:val="24"/>
        </w:rPr>
        <w:t>）</w:t>
      </w:r>
      <w:r>
        <w:rPr>
          <w:sz w:val="24"/>
        </w:rPr>
        <w:t xml:space="preserve"> </w:t>
      </w:r>
      <w:r>
        <w:rPr>
          <w:rFonts w:hint="eastAsia"/>
          <w:sz w:val="24"/>
        </w:rPr>
        <w:t>劳动保护；</w:t>
      </w:r>
      <w:r>
        <w:rPr>
          <w:sz w:val="24"/>
        </w:rPr>
        <w:t xml:space="preserve"> 4</w:t>
      </w:r>
      <w:r>
        <w:rPr>
          <w:rFonts w:hint="eastAsia"/>
          <w:sz w:val="24"/>
        </w:rPr>
        <w:t>）</w:t>
      </w:r>
      <w:r>
        <w:rPr>
          <w:sz w:val="24"/>
        </w:rPr>
        <w:t xml:space="preserve"> </w:t>
      </w:r>
      <w:r>
        <w:rPr>
          <w:rFonts w:hint="eastAsia"/>
          <w:sz w:val="24"/>
        </w:rPr>
        <w:t>应急救援；</w:t>
      </w:r>
      <w:r>
        <w:rPr>
          <w:sz w:val="24"/>
        </w:rPr>
        <w:t xml:space="preserve">  5</w:t>
      </w:r>
      <w:r>
        <w:rPr>
          <w:rFonts w:hint="eastAsia"/>
          <w:sz w:val="24"/>
        </w:rPr>
        <w:t>）</w:t>
      </w:r>
      <w:r>
        <w:rPr>
          <w:sz w:val="24"/>
        </w:rPr>
        <w:t xml:space="preserve"> </w:t>
      </w:r>
      <w:r>
        <w:rPr>
          <w:rFonts w:hint="eastAsia"/>
          <w:sz w:val="24"/>
        </w:rPr>
        <w:t>安全评价、检测、监测、论证。按需要编制安全生产费用使用计划，费用使用的项目、类别、额度、实施单位、责任人、完成时限、审批程序等内容要具体明确；各管理层应建立安全生产费用使用台帐和统计上报制度并对使用计划实施情况进行监督审查；安全生产费用使用情况要进行年度汇总分析，并依据分析情况及时调整使用比例</w:t>
      </w:r>
    </w:p>
    <w:p w:rsidR="007F5CD4" w:rsidRDefault="007F5CD4">
      <w:pPr>
        <w:spacing w:line="360" w:lineRule="auto"/>
        <w:jc w:val="center"/>
        <w:outlineLvl w:val="1"/>
        <w:rPr>
          <w:rFonts w:ascii="Arial" w:hAnsi="Arial" w:cs="Arial"/>
          <w:b/>
          <w:color w:val="000000"/>
          <w:kern w:val="0"/>
          <w:sz w:val="24"/>
        </w:rPr>
      </w:pPr>
      <w:bookmarkStart w:id="7" w:name="_Toc485286191"/>
      <w:r>
        <w:rPr>
          <w:b/>
          <w:sz w:val="24"/>
        </w:rPr>
        <w:t>4.3</w:t>
      </w:r>
      <w:r>
        <w:rPr>
          <w:rFonts w:ascii="Arial" w:hAnsi="Arial" w:cs="Arial" w:hint="eastAsia"/>
          <w:b/>
          <w:color w:val="000000"/>
          <w:kern w:val="0"/>
          <w:sz w:val="24"/>
        </w:rPr>
        <w:t>安全技术管理、施工设施（设备）及劳动防护用品管理</w:t>
      </w:r>
      <w:bookmarkEnd w:id="7"/>
    </w:p>
    <w:p w:rsidR="007F5CD4" w:rsidRDefault="007F5CD4">
      <w:pPr>
        <w:spacing w:line="360" w:lineRule="auto"/>
        <w:rPr>
          <w:rFonts w:ascii="Arial" w:hAnsi="Arial" w:cs="Arial"/>
          <w:color w:val="000000"/>
          <w:kern w:val="0"/>
          <w:sz w:val="24"/>
        </w:rPr>
      </w:pPr>
      <w:r>
        <w:rPr>
          <w:rFonts w:ascii="Arial" w:hAnsi="Arial" w:cs="Arial"/>
          <w:color w:val="000000"/>
          <w:kern w:val="0"/>
          <w:sz w:val="24"/>
        </w:rPr>
        <w:t>4.3.1</w:t>
      </w:r>
      <w:r>
        <w:rPr>
          <w:rFonts w:ascii="Arial" w:hAnsi="Arial" w:cs="Arial" w:hint="eastAsia"/>
          <w:color w:val="000000"/>
          <w:kern w:val="0"/>
          <w:sz w:val="24"/>
        </w:rPr>
        <w:t>安全技术管理</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企业应配备与生产经营内容相适应的现行有关安全生产方面的法律、法规、标准、规范和规程；应配备各工种安全技术操作规程；</w:t>
      </w:r>
      <w:r>
        <w:rPr>
          <w:rFonts w:ascii="Arial" w:hAnsi="Arial" w:cs="Arial"/>
          <w:color w:val="000000"/>
          <w:kern w:val="0"/>
          <w:sz w:val="24"/>
        </w:rPr>
        <w:t xml:space="preserve"> </w:t>
      </w:r>
      <w:r>
        <w:rPr>
          <w:rFonts w:ascii="Arial" w:hAnsi="Arial" w:cs="Arial" w:hint="eastAsia"/>
          <w:color w:val="000000"/>
          <w:kern w:val="0"/>
          <w:sz w:val="24"/>
        </w:rPr>
        <w:t>并且组织有关管理人员学习和贯彻实施，企业主要管理人员、企业技术负责人、项目负责人、项目技术负责人、专职安全员、专业工长应熟练掌握。</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施工单位应该对施工现场的所有危险源进行识别、评价，并对重大危险源进行控制策划、建档；制定有针对性的应急预案；建立内容齐全的施工组织设计（方案）编制审批制度，主要包括：安全技术措施、施工现场临时用电方案、危险性较大分部分项工程专项安全施工方案、超过一定规模专项方案的专家论证等。建立、健全各管理层技术负责人的安全技术责任制，明确单项方案（措施）编制、修改、审核和审批的权限、程序及时限；制定安全技术交底规定，明确其原则、内容、方法、确认手续及参与人员；制定内部安全技术标准或图集。</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4.3.2</w:t>
      </w:r>
      <w:r>
        <w:rPr>
          <w:rFonts w:ascii="Arial" w:hAnsi="Arial" w:cs="Arial" w:hint="eastAsia"/>
          <w:color w:val="000000"/>
          <w:kern w:val="0"/>
          <w:sz w:val="24"/>
        </w:rPr>
        <w:t>施工设施（设备）及劳动防护用品管理</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企业应制定内容齐全的施工设施、设备和劳动防护用品安全管理制度，包括购置、租赁、装拆、验收、检测、使用、保养、</w:t>
      </w:r>
      <w:r>
        <w:rPr>
          <w:rFonts w:ascii="Arial" w:hAnsi="Arial" w:cs="Arial"/>
          <w:color w:val="000000"/>
          <w:kern w:val="0"/>
          <w:sz w:val="24"/>
        </w:rPr>
        <w:t xml:space="preserve"> </w:t>
      </w:r>
      <w:r>
        <w:rPr>
          <w:rFonts w:ascii="Arial" w:hAnsi="Arial" w:cs="Arial" w:hint="eastAsia"/>
          <w:color w:val="000000"/>
          <w:kern w:val="0"/>
          <w:sz w:val="24"/>
        </w:rPr>
        <w:t>维修、改造和报废。配备数量充足的机械设备安全管理专业的专职管理人员，相关的安全检测器具配备数量要充足，建立并保存施工设施、设备和劳动防护用品及相关安全检测器具安全管理档案，对施工设施、设备和劳动防护用品及相关</w:t>
      </w:r>
      <w:r>
        <w:rPr>
          <w:rFonts w:ascii="Arial" w:hAnsi="Arial" w:cs="Arial"/>
          <w:color w:val="000000"/>
          <w:kern w:val="0"/>
          <w:sz w:val="24"/>
        </w:rPr>
        <w:t xml:space="preserve"> </w:t>
      </w:r>
      <w:r>
        <w:rPr>
          <w:rFonts w:ascii="Arial" w:hAnsi="Arial" w:cs="Arial" w:hint="eastAsia"/>
          <w:color w:val="000000"/>
          <w:kern w:val="0"/>
          <w:sz w:val="24"/>
        </w:rPr>
        <w:t>安全检测器具实施安全技术管理，建立安全防护设施标准化、定型化、工具化设置、使用规定，并按规定实施。</w:t>
      </w:r>
    </w:p>
    <w:p w:rsidR="007F5CD4" w:rsidRDefault="007F5CD4">
      <w:pPr>
        <w:spacing w:line="360" w:lineRule="auto"/>
        <w:jc w:val="center"/>
        <w:outlineLvl w:val="1"/>
        <w:rPr>
          <w:rFonts w:ascii="Arial" w:hAnsi="Arial" w:cs="Arial"/>
          <w:color w:val="000000"/>
          <w:kern w:val="0"/>
          <w:sz w:val="24"/>
        </w:rPr>
      </w:pPr>
      <w:bookmarkStart w:id="8" w:name="_Toc485286192"/>
      <w:r>
        <w:rPr>
          <w:rFonts w:ascii="Arial" w:hAnsi="Arial" w:cs="Arial"/>
          <w:b/>
          <w:color w:val="000000"/>
          <w:kern w:val="0"/>
          <w:sz w:val="24"/>
        </w:rPr>
        <w:t>4.4</w:t>
      </w:r>
      <w:r>
        <w:rPr>
          <w:rFonts w:ascii="Arial" w:hAnsi="Arial" w:cs="Arial" w:hint="eastAsia"/>
          <w:b/>
          <w:color w:val="000000"/>
          <w:kern w:val="0"/>
          <w:sz w:val="24"/>
        </w:rPr>
        <w:t>分包（供）安全管理、施工现场安全管理</w:t>
      </w:r>
      <w:bookmarkEnd w:id="8"/>
    </w:p>
    <w:p w:rsidR="007F5CD4" w:rsidRDefault="007F5CD4">
      <w:pPr>
        <w:spacing w:line="360" w:lineRule="auto"/>
        <w:rPr>
          <w:rFonts w:ascii="Arial" w:hAnsi="Arial" w:cs="Arial"/>
          <w:color w:val="000000"/>
          <w:kern w:val="0"/>
          <w:sz w:val="24"/>
        </w:rPr>
      </w:pPr>
      <w:r>
        <w:rPr>
          <w:rFonts w:ascii="Arial" w:hAnsi="Arial" w:cs="Arial"/>
          <w:color w:val="000000"/>
          <w:kern w:val="0"/>
          <w:sz w:val="24"/>
        </w:rPr>
        <w:t>4.4.1</w:t>
      </w:r>
      <w:r>
        <w:rPr>
          <w:rFonts w:ascii="Arial" w:hAnsi="Arial" w:cs="Arial" w:hint="eastAsia"/>
          <w:color w:val="000000"/>
          <w:kern w:val="0"/>
          <w:sz w:val="24"/>
        </w:rPr>
        <w:t>分包（供）安全管理</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企业应建立分包</w:t>
      </w:r>
      <w:r>
        <w:rPr>
          <w:rFonts w:ascii="Arial" w:hAnsi="Arial" w:cs="Arial"/>
          <w:color w:val="000000"/>
          <w:kern w:val="0"/>
          <w:sz w:val="24"/>
        </w:rPr>
        <w:t>(</w:t>
      </w:r>
      <w:r>
        <w:rPr>
          <w:rFonts w:ascii="Arial" w:hAnsi="Arial" w:cs="Arial" w:hint="eastAsia"/>
          <w:color w:val="000000"/>
          <w:kern w:val="0"/>
          <w:sz w:val="24"/>
        </w:rPr>
        <w:t>供</w:t>
      </w:r>
      <w:r>
        <w:rPr>
          <w:rFonts w:ascii="Arial" w:hAnsi="Arial" w:cs="Arial"/>
          <w:color w:val="000000"/>
          <w:kern w:val="0"/>
          <w:sz w:val="24"/>
        </w:rPr>
        <w:t>)</w:t>
      </w:r>
      <w:r>
        <w:rPr>
          <w:rFonts w:ascii="Arial" w:hAnsi="Arial" w:cs="Arial" w:hint="eastAsia"/>
          <w:color w:val="000000"/>
          <w:kern w:val="0"/>
          <w:sz w:val="24"/>
        </w:rPr>
        <w:t>安全管理制度，应明确对分包单位资质资格选择、施工过程管理、评价等工作内容，对分包（供）单位实施安全管理：</w:t>
      </w:r>
      <w:r>
        <w:rPr>
          <w:rFonts w:ascii="Arial" w:hAnsi="Arial" w:cs="Arial"/>
          <w:color w:val="000000"/>
          <w:kern w:val="0"/>
          <w:sz w:val="24"/>
        </w:rPr>
        <w:t xml:space="preserve">  1</w:t>
      </w:r>
      <w:r>
        <w:rPr>
          <w:rFonts w:ascii="Arial" w:hAnsi="Arial" w:cs="Arial" w:hint="eastAsia"/>
          <w:color w:val="000000"/>
          <w:kern w:val="0"/>
          <w:sz w:val="24"/>
        </w:rPr>
        <w:t>）选择合法的分包（供）单位；</w:t>
      </w:r>
      <w:r>
        <w:rPr>
          <w:rFonts w:ascii="Arial" w:hAnsi="Arial" w:cs="Arial"/>
          <w:color w:val="000000"/>
          <w:kern w:val="0"/>
          <w:sz w:val="24"/>
        </w:rPr>
        <w:t xml:space="preserve"> 2</w:t>
      </w:r>
      <w:r>
        <w:rPr>
          <w:rFonts w:ascii="Arial" w:hAnsi="Arial" w:cs="Arial" w:hint="eastAsia"/>
          <w:color w:val="000000"/>
          <w:kern w:val="0"/>
          <w:sz w:val="24"/>
        </w:rPr>
        <w:t>）与分包（供）单位签订安全协议；</w:t>
      </w:r>
      <w:r>
        <w:rPr>
          <w:rFonts w:ascii="Arial" w:hAnsi="Arial" w:cs="Arial"/>
          <w:color w:val="000000"/>
          <w:kern w:val="0"/>
          <w:sz w:val="24"/>
        </w:rPr>
        <w:t xml:space="preserve"> 3</w:t>
      </w:r>
      <w:r>
        <w:rPr>
          <w:rFonts w:ascii="Arial" w:hAnsi="Arial" w:cs="Arial" w:hint="eastAsia"/>
          <w:color w:val="000000"/>
          <w:kern w:val="0"/>
          <w:sz w:val="24"/>
        </w:rPr>
        <w:t>）对其施工过程中的安全生产实施检查和考核；</w:t>
      </w:r>
      <w:r>
        <w:rPr>
          <w:rFonts w:ascii="Arial" w:hAnsi="Arial" w:cs="Arial"/>
          <w:color w:val="000000"/>
          <w:kern w:val="0"/>
          <w:sz w:val="24"/>
        </w:rPr>
        <w:t xml:space="preserve">  4</w:t>
      </w:r>
      <w:r>
        <w:rPr>
          <w:rFonts w:ascii="Arial" w:hAnsi="Arial" w:cs="Arial" w:hint="eastAsia"/>
          <w:color w:val="000000"/>
          <w:kern w:val="0"/>
          <w:sz w:val="24"/>
        </w:rPr>
        <w:t>）及时清退不符合安全生产要求的分包（供）单位；</w:t>
      </w:r>
      <w:r>
        <w:rPr>
          <w:rFonts w:ascii="Arial" w:hAnsi="Arial" w:cs="Arial"/>
          <w:color w:val="000000"/>
          <w:kern w:val="0"/>
          <w:sz w:val="24"/>
        </w:rPr>
        <w:t xml:space="preserve">  5</w:t>
      </w:r>
      <w:r>
        <w:rPr>
          <w:rFonts w:ascii="Arial" w:hAnsi="Arial" w:cs="Arial" w:hint="eastAsia"/>
          <w:color w:val="000000"/>
          <w:kern w:val="0"/>
          <w:sz w:val="24"/>
        </w:rPr>
        <w:t>）在分包工程竣工后对其安全生产能力进行评价。企业应督促检查分包单位在施工现场配备的专、兼职安全生产管理人员；建立合格分包方名录，并定期审核、更新；对分包（供）单位人员配置及履职情况、违约违章记录、安全生产绩效实施检查和考核。制定对安全设施所需材料、设备及防护用品的供应单位的控制要求和规定，核查安全设施所需材料、设备及防护用品供应单位所持生产许可证或行业有关部门规定的证书与其经营行为是否相符，建立分包（供）单位资质、人员等证件档案台账。</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4.4.2</w:t>
      </w:r>
      <w:r>
        <w:rPr>
          <w:rFonts w:ascii="Arial" w:hAnsi="Arial" w:cs="Arial" w:hint="eastAsia"/>
          <w:color w:val="000000"/>
          <w:kern w:val="0"/>
          <w:sz w:val="24"/>
        </w:rPr>
        <w:t>施工现场安全管理</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企业应建立施工现场安全管理制度，并明确各管理层职能部门和岗位职责分工；按制度对施工现场进行安全生产监督检查。工程项目部应按企业安全管理制度对施工现场实施安全生产管理：</w:t>
      </w:r>
      <w:r>
        <w:rPr>
          <w:rFonts w:ascii="Arial" w:hAnsi="Arial" w:cs="Arial"/>
          <w:color w:val="000000"/>
          <w:kern w:val="0"/>
          <w:sz w:val="24"/>
        </w:rPr>
        <w:t>1</w:t>
      </w:r>
      <w:r>
        <w:rPr>
          <w:rFonts w:ascii="Arial" w:hAnsi="Arial" w:cs="Arial" w:hint="eastAsia"/>
          <w:color w:val="000000"/>
          <w:kern w:val="0"/>
          <w:sz w:val="24"/>
        </w:rPr>
        <w:t>）制定项目安全管理目标，建立安全生产责任体系，实施责任考核；</w:t>
      </w:r>
      <w:r>
        <w:rPr>
          <w:rFonts w:ascii="Arial" w:hAnsi="Arial" w:cs="Arial"/>
          <w:color w:val="000000"/>
          <w:kern w:val="0"/>
          <w:sz w:val="24"/>
        </w:rPr>
        <w:t xml:space="preserve">  2</w:t>
      </w:r>
      <w:r>
        <w:rPr>
          <w:rFonts w:ascii="Arial" w:hAnsi="Arial" w:cs="Arial" w:hint="eastAsia"/>
          <w:color w:val="000000"/>
          <w:kern w:val="0"/>
          <w:sz w:val="24"/>
        </w:rPr>
        <w:t>）配置满足要求的安全生产、文明施工措施资金、从业人员和劳动防护用品；</w:t>
      </w:r>
      <w:r>
        <w:rPr>
          <w:rFonts w:ascii="Arial" w:hAnsi="Arial" w:cs="Arial"/>
          <w:color w:val="000000"/>
          <w:kern w:val="0"/>
          <w:sz w:val="24"/>
        </w:rPr>
        <w:t xml:space="preserve">  3</w:t>
      </w:r>
      <w:r>
        <w:rPr>
          <w:rFonts w:ascii="Arial" w:hAnsi="Arial" w:cs="Arial" w:hint="eastAsia"/>
          <w:color w:val="000000"/>
          <w:kern w:val="0"/>
          <w:sz w:val="24"/>
        </w:rPr>
        <w:t>）选用符合要求的安全技术措施、应急预案、设施与设备；</w:t>
      </w:r>
      <w:r>
        <w:rPr>
          <w:rFonts w:ascii="Arial" w:hAnsi="Arial" w:cs="Arial"/>
          <w:color w:val="000000"/>
          <w:kern w:val="0"/>
          <w:sz w:val="24"/>
        </w:rPr>
        <w:t xml:space="preserve">  4</w:t>
      </w:r>
      <w:r>
        <w:rPr>
          <w:rFonts w:ascii="Arial" w:hAnsi="Arial" w:cs="Arial" w:hint="eastAsia"/>
          <w:color w:val="000000"/>
          <w:kern w:val="0"/>
          <w:sz w:val="24"/>
        </w:rPr>
        <w:t>）有效落实施工过程的安全生产，隐患整改；</w:t>
      </w:r>
      <w:r>
        <w:rPr>
          <w:rFonts w:ascii="Arial" w:hAnsi="Arial" w:cs="Arial"/>
          <w:color w:val="000000"/>
          <w:kern w:val="0"/>
          <w:sz w:val="24"/>
        </w:rPr>
        <w:t xml:space="preserve">  5</w:t>
      </w:r>
      <w:r>
        <w:rPr>
          <w:rFonts w:ascii="Arial" w:hAnsi="Arial" w:cs="Arial" w:hint="eastAsia"/>
          <w:color w:val="000000"/>
          <w:kern w:val="0"/>
          <w:sz w:val="24"/>
        </w:rPr>
        <w:t>）组织施工现场场容场貌、作业环境和生活设施安全文明达标；</w:t>
      </w:r>
      <w:r>
        <w:rPr>
          <w:rFonts w:ascii="Arial" w:hAnsi="Arial" w:cs="Arial"/>
          <w:color w:val="000000"/>
          <w:kern w:val="0"/>
          <w:sz w:val="24"/>
        </w:rPr>
        <w:t xml:space="preserve"> 6</w:t>
      </w:r>
      <w:r>
        <w:rPr>
          <w:rFonts w:ascii="Arial" w:hAnsi="Arial" w:cs="Arial" w:hint="eastAsia"/>
          <w:color w:val="000000"/>
          <w:kern w:val="0"/>
          <w:sz w:val="24"/>
        </w:rPr>
        <w:t>）组织事故应急救援抢险；</w:t>
      </w:r>
      <w:r>
        <w:rPr>
          <w:rFonts w:ascii="Arial" w:hAnsi="Arial" w:cs="Arial"/>
          <w:color w:val="000000"/>
          <w:kern w:val="0"/>
          <w:sz w:val="24"/>
        </w:rPr>
        <w:t xml:space="preserve"> 7</w:t>
      </w:r>
      <w:r>
        <w:rPr>
          <w:rFonts w:ascii="Arial" w:hAnsi="Arial" w:cs="Arial" w:hint="eastAsia"/>
          <w:color w:val="000000"/>
          <w:kern w:val="0"/>
          <w:sz w:val="24"/>
        </w:rPr>
        <w:t>）对施工安全生产管理活动进行必要的记录，保存应有的资料和记录。施工现场安全生产责任体系应符合要求，企业应按规定向项目委派专职安全生产管理人员，专职安全生产管理人员应认真履行职安全生产职责，对建设行政主管部门及其他相关部门监督检查中发现的问题按要求组织整改，及时治理施工现场安全隐患，及时汇总、交流施工现场安全生产信息。</w:t>
      </w:r>
    </w:p>
    <w:p w:rsidR="007F5CD4" w:rsidRDefault="007F5CD4">
      <w:pPr>
        <w:spacing w:line="360" w:lineRule="auto"/>
        <w:jc w:val="center"/>
        <w:outlineLvl w:val="1"/>
        <w:rPr>
          <w:rFonts w:ascii="Arial" w:hAnsi="Arial" w:cs="Arial"/>
          <w:color w:val="000000"/>
          <w:kern w:val="0"/>
          <w:sz w:val="24"/>
        </w:rPr>
      </w:pPr>
      <w:bookmarkStart w:id="9" w:name="_Toc485286193"/>
      <w:r>
        <w:rPr>
          <w:rFonts w:ascii="Arial" w:hAnsi="Arial" w:cs="Arial"/>
          <w:b/>
          <w:color w:val="000000"/>
          <w:kern w:val="0"/>
          <w:sz w:val="24"/>
        </w:rPr>
        <w:t>4.5</w:t>
      </w:r>
      <w:r>
        <w:rPr>
          <w:rFonts w:ascii="Arial" w:hAnsi="Arial" w:cs="Arial" w:hint="eastAsia"/>
          <w:b/>
          <w:color w:val="000000"/>
          <w:kern w:val="0"/>
          <w:sz w:val="24"/>
        </w:rPr>
        <w:t>应急救援、生产事故报告及处理</w:t>
      </w:r>
      <w:bookmarkEnd w:id="9"/>
    </w:p>
    <w:p w:rsidR="007F5CD4" w:rsidRDefault="007F5CD4">
      <w:pPr>
        <w:spacing w:line="360" w:lineRule="auto"/>
        <w:rPr>
          <w:rFonts w:ascii="Arial" w:hAnsi="Arial" w:cs="Arial"/>
          <w:color w:val="000000"/>
          <w:kern w:val="0"/>
          <w:sz w:val="24"/>
        </w:rPr>
      </w:pPr>
      <w:r>
        <w:rPr>
          <w:rFonts w:ascii="Arial" w:hAnsi="Arial" w:cs="Arial"/>
          <w:color w:val="000000"/>
          <w:kern w:val="0"/>
          <w:sz w:val="24"/>
        </w:rPr>
        <w:t>4.5.1</w:t>
      </w:r>
      <w:r>
        <w:rPr>
          <w:rFonts w:ascii="Arial" w:hAnsi="Arial" w:cs="Arial" w:hint="eastAsia"/>
          <w:color w:val="000000"/>
          <w:kern w:val="0"/>
          <w:sz w:val="24"/>
        </w:rPr>
        <w:t>应急救援</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企业应建立应急救援管理制度，明确组织机构和职责，预案编制、审批、演练、评价、完善和应急救援工作程序及记录等内容齐全，建立应急救援组织机构，明确领导小组，设立专家库，组建救援队伍；建立应急物资保障体系，明确应急设备和器材储存、配备的场所、数量，定期对应急设备和器材进行检查、维护、保养；根据施工管理和环境特征组织各管理层制定应急救援预案，预案内容应齐全：</w:t>
      </w:r>
      <w:r>
        <w:rPr>
          <w:rFonts w:ascii="Arial" w:hAnsi="Arial" w:cs="Arial"/>
          <w:color w:val="000000"/>
          <w:kern w:val="0"/>
          <w:sz w:val="24"/>
        </w:rPr>
        <w:t xml:space="preserve">  1</w:t>
      </w:r>
      <w:r>
        <w:rPr>
          <w:rFonts w:ascii="Arial" w:hAnsi="Arial" w:cs="Arial" w:hint="eastAsia"/>
          <w:color w:val="000000"/>
          <w:kern w:val="0"/>
          <w:sz w:val="24"/>
        </w:rPr>
        <w:t>）进行紧急情况、事故类型及特征分析；</w:t>
      </w:r>
      <w:r>
        <w:rPr>
          <w:rFonts w:ascii="Arial" w:hAnsi="Arial" w:cs="Arial"/>
          <w:color w:val="000000"/>
          <w:kern w:val="0"/>
          <w:sz w:val="24"/>
        </w:rPr>
        <w:t xml:space="preserve">  2</w:t>
      </w:r>
      <w:r>
        <w:rPr>
          <w:rFonts w:ascii="Arial" w:hAnsi="Arial" w:cs="Arial" w:hint="eastAsia"/>
          <w:color w:val="000000"/>
          <w:kern w:val="0"/>
          <w:sz w:val="24"/>
        </w:rPr>
        <w:t>）明确应急救援组织机构与人员职责分工；</w:t>
      </w:r>
      <w:r>
        <w:rPr>
          <w:rFonts w:ascii="Arial" w:hAnsi="Arial" w:cs="Arial"/>
          <w:color w:val="000000"/>
          <w:kern w:val="0"/>
          <w:sz w:val="24"/>
        </w:rPr>
        <w:t xml:space="preserve">  3</w:t>
      </w:r>
      <w:r>
        <w:rPr>
          <w:rFonts w:ascii="Arial" w:hAnsi="Arial" w:cs="Arial" w:hint="eastAsia"/>
          <w:color w:val="000000"/>
          <w:kern w:val="0"/>
          <w:sz w:val="24"/>
        </w:rPr>
        <w:t>）规定应急救援设备和器材的调用程序；</w:t>
      </w:r>
      <w:r>
        <w:rPr>
          <w:rFonts w:ascii="Arial" w:hAnsi="Arial" w:cs="Arial"/>
          <w:color w:val="000000"/>
          <w:kern w:val="0"/>
          <w:sz w:val="24"/>
        </w:rPr>
        <w:t xml:space="preserve"> 4</w:t>
      </w:r>
      <w:r>
        <w:rPr>
          <w:rFonts w:ascii="Arial" w:hAnsi="Arial" w:cs="Arial" w:hint="eastAsia"/>
          <w:color w:val="000000"/>
          <w:kern w:val="0"/>
          <w:sz w:val="24"/>
        </w:rPr>
        <w:t>）明确与企业内部和外部相关部门、单位的信息报告、联系方法；</w:t>
      </w:r>
      <w:r>
        <w:rPr>
          <w:rFonts w:ascii="Arial" w:hAnsi="Arial" w:cs="Arial"/>
          <w:color w:val="000000"/>
          <w:kern w:val="0"/>
          <w:sz w:val="24"/>
        </w:rPr>
        <w:t xml:space="preserve">  5</w:t>
      </w:r>
      <w:r>
        <w:rPr>
          <w:rFonts w:ascii="Arial" w:hAnsi="Arial" w:cs="Arial" w:hint="eastAsia"/>
          <w:color w:val="000000"/>
          <w:kern w:val="0"/>
          <w:sz w:val="24"/>
        </w:rPr>
        <w:t>）明确抢险急救的组织、现场保护、人员撤离及疏散等活动的具体安排。定期组织专项应急救援演练，对全体从业人员进行应急救援预案的培训和交底，根据演练结果进行评价，完善、修改应急救援预案，建立应急救援活动记录档案。</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4.5.2</w:t>
      </w:r>
      <w:r>
        <w:rPr>
          <w:rFonts w:ascii="Arial" w:hAnsi="Arial" w:cs="Arial" w:hint="eastAsia"/>
          <w:color w:val="000000"/>
          <w:kern w:val="0"/>
          <w:sz w:val="24"/>
        </w:rPr>
        <w:t>生产事故报告及处理</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建立生产安全事故管理制度，制度的记录、统计、报告、调查、处理、分析、改进等工作内容齐全；按规定实施事故报告，落实“四不放过”处理要求，按规定办理意外伤害保险，意外伤害保险办理率要达到</w:t>
      </w:r>
      <w:r>
        <w:rPr>
          <w:rFonts w:ascii="Arial" w:hAnsi="Arial" w:cs="Arial"/>
          <w:color w:val="000000"/>
          <w:kern w:val="0"/>
          <w:sz w:val="24"/>
        </w:rPr>
        <w:t>100%</w:t>
      </w:r>
      <w:r>
        <w:rPr>
          <w:rFonts w:ascii="Arial" w:hAnsi="Arial" w:cs="Arial" w:hint="eastAsia"/>
          <w:color w:val="000000"/>
          <w:kern w:val="0"/>
          <w:sz w:val="24"/>
        </w:rPr>
        <w:t>，建立生产安全事故档案台账。</w:t>
      </w:r>
    </w:p>
    <w:p w:rsidR="007F5CD4" w:rsidRDefault="007F5CD4">
      <w:pPr>
        <w:spacing w:line="360" w:lineRule="auto"/>
        <w:jc w:val="center"/>
        <w:outlineLvl w:val="1"/>
        <w:rPr>
          <w:rFonts w:ascii="Arial" w:hAnsi="Arial" w:cs="Arial"/>
          <w:color w:val="000000"/>
          <w:kern w:val="0"/>
          <w:sz w:val="24"/>
        </w:rPr>
      </w:pPr>
      <w:bookmarkStart w:id="10" w:name="_Toc485286194"/>
      <w:r>
        <w:rPr>
          <w:rFonts w:ascii="Arial" w:hAnsi="Arial" w:cs="Arial"/>
          <w:b/>
          <w:color w:val="000000"/>
          <w:kern w:val="0"/>
          <w:sz w:val="24"/>
        </w:rPr>
        <w:t>4.6</w:t>
      </w:r>
      <w:r>
        <w:rPr>
          <w:rFonts w:ascii="Arial" w:hAnsi="Arial" w:cs="Arial" w:hint="eastAsia"/>
          <w:b/>
          <w:color w:val="000000"/>
          <w:kern w:val="0"/>
          <w:sz w:val="24"/>
        </w:rPr>
        <w:t>安全检查、内部考核、奖罚</w:t>
      </w:r>
      <w:bookmarkEnd w:id="10"/>
    </w:p>
    <w:p w:rsidR="007F5CD4" w:rsidRDefault="007F5CD4">
      <w:pPr>
        <w:spacing w:line="360" w:lineRule="auto"/>
        <w:rPr>
          <w:rFonts w:ascii="Arial" w:hAnsi="Arial" w:cs="Arial"/>
          <w:color w:val="000000"/>
          <w:kern w:val="0"/>
          <w:sz w:val="24"/>
        </w:rPr>
      </w:pPr>
      <w:r>
        <w:rPr>
          <w:rFonts w:ascii="Arial" w:hAnsi="Arial" w:cs="Arial"/>
          <w:color w:val="000000"/>
          <w:kern w:val="0"/>
          <w:sz w:val="24"/>
        </w:rPr>
        <w:t>4.6.1</w:t>
      </w:r>
      <w:r>
        <w:rPr>
          <w:rFonts w:ascii="Arial" w:hAnsi="Arial" w:cs="Arial" w:hint="eastAsia"/>
          <w:color w:val="000000"/>
          <w:kern w:val="0"/>
          <w:sz w:val="24"/>
        </w:rPr>
        <w:t>安全检查</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建立安全检查制度，明确工作内容：</w:t>
      </w:r>
      <w:r>
        <w:rPr>
          <w:rFonts w:ascii="Arial" w:hAnsi="Arial" w:cs="Arial"/>
          <w:color w:val="000000"/>
          <w:kern w:val="0"/>
          <w:sz w:val="24"/>
        </w:rPr>
        <w:t xml:space="preserve"> 1</w:t>
      </w:r>
      <w:r>
        <w:rPr>
          <w:rFonts w:ascii="Arial" w:hAnsi="Arial" w:cs="Arial" w:hint="eastAsia"/>
          <w:color w:val="000000"/>
          <w:kern w:val="0"/>
          <w:sz w:val="24"/>
        </w:rPr>
        <w:t>）安全目标的实现程度；</w:t>
      </w:r>
      <w:r>
        <w:rPr>
          <w:rFonts w:ascii="Arial" w:hAnsi="Arial" w:cs="Arial"/>
          <w:color w:val="000000"/>
          <w:kern w:val="0"/>
          <w:sz w:val="24"/>
        </w:rPr>
        <w:t xml:space="preserve"> 2</w:t>
      </w:r>
      <w:r>
        <w:rPr>
          <w:rFonts w:ascii="Arial" w:hAnsi="Arial" w:cs="Arial" w:hint="eastAsia"/>
          <w:color w:val="000000"/>
          <w:kern w:val="0"/>
          <w:sz w:val="24"/>
        </w:rPr>
        <w:t>）安全生产职责的落实情况；</w:t>
      </w:r>
      <w:r>
        <w:rPr>
          <w:rFonts w:ascii="Arial" w:hAnsi="Arial" w:cs="Arial"/>
          <w:color w:val="000000"/>
          <w:kern w:val="0"/>
          <w:sz w:val="24"/>
        </w:rPr>
        <w:t xml:space="preserve"> 3</w:t>
      </w:r>
      <w:r>
        <w:rPr>
          <w:rFonts w:ascii="Arial" w:hAnsi="Arial" w:cs="Arial" w:hint="eastAsia"/>
          <w:color w:val="000000"/>
          <w:kern w:val="0"/>
          <w:sz w:val="24"/>
        </w:rPr>
        <w:t>）各项安全制度的执行情况；</w:t>
      </w:r>
      <w:r>
        <w:rPr>
          <w:rFonts w:ascii="Arial" w:hAnsi="Arial" w:cs="Arial"/>
          <w:color w:val="000000"/>
          <w:kern w:val="0"/>
          <w:sz w:val="24"/>
        </w:rPr>
        <w:t xml:space="preserve">  4</w:t>
      </w:r>
      <w:r>
        <w:rPr>
          <w:rFonts w:ascii="Arial" w:hAnsi="Arial" w:cs="Arial" w:hint="eastAsia"/>
          <w:color w:val="000000"/>
          <w:kern w:val="0"/>
          <w:sz w:val="24"/>
        </w:rPr>
        <w:t>）施工现场安全隐患排查和安全防护情况；</w:t>
      </w:r>
      <w:r>
        <w:rPr>
          <w:rFonts w:ascii="Arial" w:hAnsi="Arial" w:cs="Arial"/>
          <w:color w:val="000000"/>
          <w:kern w:val="0"/>
          <w:sz w:val="24"/>
        </w:rPr>
        <w:t xml:space="preserve"> 5</w:t>
      </w:r>
      <w:r>
        <w:rPr>
          <w:rFonts w:ascii="Arial" w:hAnsi="Arial" w:cs="Arial" w:hint="eastAsia"/>
          <w:color w:val="000000"/>
          <w:kern w:val="0"/>
          <w:sz w:val="24"/>
        </w:rPr>
        <w:t>）生产安全事故、未遂事故和其他违法违规事件的调查、处理情况；</w:t>
      </w:r>
      <w:r>
        <w:rPr>
          <w:rFonts w:ascii="Arial" w:hAnsi="Arial" w:cs="Arial"/>
          <w:color w:val="000000"/>
          <w:kern w:val="0"/>
          <w:sz w:val="24"/>
        </w:rPr>
        <w:t xml:space="preserve">  6</w:t>
      </w:r>
      <w:r>
        <w:rPr>
          <w:rFonts w:ascii="Arial" w:hAnsi="Arial" w:cs="Arial" w:hint="eastAsia"/>
          <w:color w:val="000000"/>
          <w:kern w:val="0"/>
          <w:sz w:val="24"/>
        </w:rPr>
        <w:t>）安全生产法律法规、标准规范和其他要求的执行情况。按制度规定进行安全检查：</w:t>
      </w:r>
      <w:r>
        <w:rPr>
          <w:rFonts w:ascii="Arial" w:hAnsi="Arial" w:cs="Arial"/>
          <w:color w:val="000000"/>
          <w:kern w:val="0"/>
          <w:sz w:val="24"/>
        </w:rPr>
        <w:t xml:space="preserve">  1</w:t>
      </w:r>
      <w:r>
        <w:rPr>
          <w:rFonts w:ascii="Arial" w:hAnsi="Arial" w:cs="Arial" w:hint="eastAsia"/>
          <w:color w:val="000000"/>
          <w:kern w:val="0"/>
          <w:sz w:val="24"/>
        </w:rPr>
        <w:t>）每月对工程项目施工现场安全职责落实情况至少进行一次检查；</w:t>
      </w:r>
      <w:r>
        <w:rPr>
          <w:rFonts w:ascii="Arial" w:hAnsi="Arial" w:cs="Arial"/>
          <w:color w:val="000000"/>
          <w:kern w:val="0"/>
          <w:sz w:val="24"/>
        </w:rPr>
        <w:t xml:space="preserve">  2</w:t>
      </w:r>
      <w:r>
        <w:rPr>
          <w:rFonts w:ascii="Arial" w:hAnsi="Arial" w:cs="Arial" w:hint="eastAsia"/>
          <w:color w:val="000000"/>
          <w:kern w:val="0"/>
          <w:sz w:val="24"/>
        </w:rPr>
        <w:t>）针对检查发现的倾向性问题和较差工程项目组织专项检查；</w:t>
      </w:r>
      <w:r>
        <w:rPr>
          <w:rFonts w:ascii="Arial" w:hAnsi="Arial" w:cs="Arial"/>
          <w:color w:val="000000"/>
          <w:kern w:val="0"/>
          <w:sz w:val="24"/>
        </w:rPr>
        <w:t xml:space="preserve"> 3</w:t>
      </w:r>
      <w:r>
        <w:rPr>
          <w:rFonts w:ascii="Arial" w:hAnsi="Arial" w:cs="Arial" w:hint="eastAsia"/>
          <w:color w:val="000000"/>
          <w:kern w:val="0"/>
          <w:sz w:val="24"/>
        </w:rPr>
        <w:t>）针对气候与环境特点组织季节性的安全检查。制定专项检查计划，按计划中涉及的检查内容要全覆盖；对检查发现的问题和隐患定人、定时间、定措施组织整改，并跟踪复查；未对检查发现的问题进行定期统计、分析，确定多发和重大隐患，制定并实施治理措施；建立并保存安全检查和改进活动的资料与记录；下列情况下要及时进行安全生产管理评估的：</w:t>
      </w:r>
      <w:r>
        <w:rPr>
          <w:rFonts w:ascii="Arial" w:hAnsi="Arial" w:cs="Arial"/>
          <w:color w:val="000000"/>
          <w:kern w:val="0"/>
          <w:sz w:val="24"/>
        </w:rPr>
        <w:t>1</w:t>
      </w:r>
      <w:r>
        <w:rPr>
          <w:rFonts w:ascii="Arial" w:hAnsi="Arial" w:cs="Arial" w:hint="eastAsia"/>
          <w:color w:val="000000"/>
          <w:kern w:val="0"/>
          <w:sz w:val="24"/>
        </w:rPr>
        <w:t>）适用法律法规发生变化时；</w:t>
      </w:r>
      <w:r>
        <w:rPr>
          <w:rFonts w:ascii="Arial" w:hAnsi="Arial" w:cs="Arial"/>
          <w:color w:val="000000"/>
          <w:kern w:val="0"/>
          <w:sz w:val="24"/>
        </w:rPr>
        <w:t xml:space="preserve"> 2</w:t>
      </w:r>
      <w:r>
        <w:rPr>
          <w:rFonts w:ascii="Arial" w:hAnsi="Arial" w:cs="Arial" w:hint="eastAsia"/>
          <w:color w:val="000000"/>
          <w:kern w:val="0"/>
          <w:sz w:val="24"/>
        </w:rPr>
        <w:t>）企业组织机构和体制发生重大变化；</w:t>
      </w:r>
      <w:r>
        <w:rPr>
          <w:rFonts w:ascii="Arial" w:hAnsi="Arial" w:cs="Arial"/>
          <w:color w:val="000000"/>
          <w:kern w:val="0"/>
          <w:sz w:val="24"/>
        </w:rPr>
        <w:t xml:space="preserve"> 3</w:t>
      </w:r>
      <w:r>
        <w:rPr>
          <w:rFonts w:ascii="Arial" w:hAnsi="Arial" w:cs="Arial" w:hint="eastAsia"/>
          <w:color w:val="000000"/>
          <w:kern w:val="0"/>
          <w:sz w:val="24"/>
        </w:rPr>
        <w:t>）发生安全事故；</w:t>
      </w:r>
      <w:r>
        <w:rPr>
          <w:rFonts w:ascii="Arial" w:hAnsi="Arial" w:cs="Arial"/>
          <w:color w:val="000000"/>
          <w:kern w:val="0"/>
          <w:sz w:val="24"/>
        </w:rPr>
        <w:t xml:space="preserve">  4</w:t>
      </w:r>
      <w:r>
        <w:rPr>
          <w:rFonts w:ascii="Arial" w:hAnsi="Arial" w:cs="Arial" w:hint="eastAsia"/>
          <w:color w:val="000000"/>
          <w:kern w:val="0"/>
          <w:sz w:val="24"/>
        </w:rPr>
        <w:t>）其他影响安全生产管理的重大变化。</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4.6.2</w:t>
      </w:r>
      <w:r>
        <w:rPr>
          <w:rFonts w:ascii="Arial" w:hAnsi="Arial" w:cs="Arial" w:hint="eastAsia"/>
          <w:color w:val="000000"/>
          <w:kern w:val="0"/>
          <w:sz w:val="24"/>
        </w:rPr>
        <w:t>内部考核、奖罚</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企业应建立安全考核和奖惩管理制度，明确考核对象、考核内容、奖罚标准、定期组织实施考核、落实奖罚等内容；组织对各职能部门、下级管理层的安全生产责任进行考核和奖惩：</w:t>
      </w:r>
      <w:r>
        <w:rPr>
          <w:rFonts w:ascii="Arial" w:hAnsi="Arial" w:cs="Arial"/>
          <w:color w:val="000000"/>
          <w:kern w:val="0"/>
          <w:sz w:val="24"/>
        </w:rPr>
        <w:t xml:space="preserve"> 1</w:t>
      </w:r>
      <w:r>
        <w:rPr>
          <w:rFonts w:ascii="Arial" w:hAnsi="Arial" w:cs="Arial" w:hint="eastAsia"/>
          <w:color w:val="000000"/>
          <w:kern w:val="0"/>
          <w:sz w:val="24"/>
        </w:rPr>
        <w:t>）安全目标实现程度；</w:t>
      </w:r>
      <w:r>
        <w:rPr>
          <w:rFonts w:ascii="Arial" w:hAnsi="Arial" w:cs="Arial"/>
          <w:color w:val="000000"/>
          <w:kern w:val="0"/>
          <w:sz w:val="24"/>
        </w:rPr>
        <w:t xml:space="preserve"> 2</w:t>
      </w:r>
      <w:r>
        <w:rPr>
          <w:rFonts w:ascii="Arial" w:hAnsi="Arial" w:cs="Arial" w:hint="eastAsia"/>
          <w:color w:val="000000"/>
          <w:kern w:val="0"/>
          <w:sz w:val="24"/>
        </w:rPr>
        <w:t>）安全职责落实情况；</w:t>
      </w:r>
      <w:r>
        <w:rPr>
          <w:rFonts w:ascii="Arial" w:hAnsi="Arial" w:cs="Arial"/>
          <w:color w:val="000000"/>
          <w:kern w:val="0"/>
          <w:sz w:val="24"/>
        </w:rPr>
        <w:t xml:space="preserve"> 3</w:t>
      </w:r>
      <w:r>
        <w:rPr>
          <w:rFonts w:ascii="Arial" w:hAnsi="Arial" w:cs="Arial" w:hint="eastAsia"/>
          <w:color w:val="000000"/>
          <w:kern w:val="0"/>
          <w:sz w:val="24"/>
        </w:rPr>
        <w:t>）安全行为；</w:t>
      </w:r>
      <w:r>
        <w:rPr>
          <w:rFonts w:ascii="Arial" w:hAnsi="Arial" w:cs="Arial"/>
          <w:color w:val="000000"/>
          <w:kern w:val="0"/>
          <w:sz w:val="24"/>
        </w:rPr>
        <w:t xml:space="preserve">  4</w:t>
      </w:r>
      <w:r>
        <w:rPr>
          <w:rFonts w:ascii="Arial" w:hAnsi="Arial" w:cs="Arial" w:hint="eastAsia"/>
          <w:color w:val="000000"/>
          <w:kern w:val="0"/>
          <w:sz w:val="24"/>
        </w:rPr>
        <w:t>）安全业绩。签订安全生产职责、目标、考核奖惩标准等内容齐全的安全生产责任书，建立考核、奖惩记录档案。</w:t>
      </w:r>
    </w:p>
    <w:p w:rsidR="007F5CD4" w:rsidRDefault="007F5CD4">
      <w:pPr>
        <w:spacing w:line="360" w:lineRule="auto"/>
        <w:jc w:val="center"/>
        <w:outlineLvl w:val="1"/>
        <w:rPr>
          <w:rFonts w:ascii="Arial" w:hAnsi="Arial" w:cs="Arial"/>
          <w:color w:val="000000"/>
          <w:kern w:val="0"/>
          <w:sz w:val="24"/>
        </w:rPr>
      </w:pPr>
      <w:bookmarkStart w:id="11" w:name="_Toc485286195"/>
      <w:r>
        <w:rPr>
          <w:rFonts w:ascii="Arial" w:hAnsi="Arial" w:cs="Arial"/>
          <w:b/>
          <w:color w:val="000000"/>
          <w:kern w:val="0"/>
          <w:sz w:val="24"/>
        </w:rPr>
        <w:t>4.7</w:t>
      </w:r>
      <w:r>
        <w:rPr>
          <w:rFonts w:ascii="Arial" w:hAnsi="Arial" w:cs="Arial" w:hint="eastAsia"/>
          <w:b/>
          <w:color w:val="000000"/>
          <w:kern w:val="0"/>
          <w:sz w:val="24"/>
        </w:rPr>
        <w:t>消防安全、安全资料的收集</w:t>
      </w:r>
      <w:bookmarkEnd w:id="11"/>
    </w:p>
    <w:p w:rsidR="007F5CD4" w:rsidRDefault="007F5CD4">
      <w:pPr>
        <w:spacing w:line="360" w:lineRule="auto"/>
        <w:rPr>
          <w:rFonts w:ascii="Arial" w:hAnsi="Arial" w:cs="Arial"/>
          <w:color w:val="000000"/>
          <w:kern w:val="0"/>
          <w:sz w:val="24"/>
        </w:rPr>
      </w:pPr>
      <w:r>
        <w:rPr>
          <w:rFonts w:ascii="Arial" w:hAnsi="Arial" w:cs="Arial"/>
          <w:color w:val="000000"/>
          <w:kern w:val="0"/>
          <w:sz w:val="24"/>
        </w:rPr>
        <w:t>4.7.1</w:t>
      </w:r>
      <w:r>
        <w:rPr>
          <w:rFonts w:ascii="Arial" w:hAnsi="Arial" w:cs="Arial" w:hint="eastAsia"/>
          <w:color w:val="000000"/>
          <w:kern w:val="0"/>
          <w:sz w:val="24"/>
        </w:rPr>
        <w:t>消防安全</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企业应制定企业和施工现场消防安全制度，规定消防器材配置要求并进行检查；企业需对施工现场需控制火源的动火审批手续和动火监护进行检查，建立健全消防安全检查记录档案。</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4.7.2</w:t>
      </w:r>
      <w:r>
        <w:rPr>
          <w:rFonts w:ascii="Arial" w:hAnsi="Arial" w:cs="Arial" w:hint="eastAsia"/>
          <w:color w:val="000000"/>
          <w:kern w:val="0"/>
          <w:sz w:val="24"/>
        </w:rPr>
        <w:t>安全资料的收集</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明确资料的收集管理工作程序，未安排专人负责资料收集管理，按照工程建设现场安全质量标准化的资料管理要求执行，建立各类资料管理目录。</w:t>
      </w:r>
    </w:p>
    <w:p w:rsidR="007F5CD4" w:rsidRDefault="007F5CD4">
      <w:pPr>
        <w:spacing w:line="360" w:lineRule="auto"/>
        <w:jc w:val="center"/>
        <w:outlineLvl w:val="1"/>
        <w:rPr>
          <w:rFonts w:ascii="Arial" w:hAnsi="Arial" w:cs="Arial"/>
          <w:b/>
          <w:color w:val="000000"/>
          <w:kern w:val="0"/>
          <w:sz w:val="24"/>
        </w:rPr>
      </w:pPr>
      <w:bookmarkStart w:id="12" w:name="_Toc485286196"/>
      <w:r>
        <w:rPr>
          <w:rFonts w:ascii="Arial" w:hAnsi="Arial" w:cs="Arial"/>
          <w:b/>
          <w:color w:val="000000"/>
          <w:kern w:val="0"/>
          <w:sz w:val="24"/>
        </w:rPr>
        <w:t>4.8</w:t>
      </w:r>
      <w:bookmarkStart w:id="13" w:name="_Toc481829618"/>
      <w:bookmarkStart w:id="14" w:name="_Toc481829709"/>
      <w:bookmarkStart w:id="15" w:name="_Toc481830064"/>
      <w:r>
        <w:rPr>
          <w:rFonts w:ascii="Arial" w:hAnsi="Arial" w:cs="Arial" w:hint="eastAsia"/>
          <w:b/>
          <w:color w:val="000000"/>
          <w:kern w:val="0"/>
          <w:sz w:val="24"/>
        </w:rPr>
        <w:t>文明施工</w:t>
      </w:r>
      <w:bookmarkEnd w:id="12"/>
      <w:bookmarkEnd w:id="13"/>
      <w:bookmarkEnd w:id="14"/>
      <w:bookmarkEnd w:id="15"/>
    </w:p>
    <w:p w:rsidR="007F5CD4" w:rsidRDefault="007F5CD4">
      <w:pPr>
        <w:spacing w:line="360" w:lineRule="auto"/>
        <w:rPr>
          <w:rFonts w:ascii="Arial" w:hAnsi="Arial" w:cs="Arial"/>
          <w:color w:val="000000"/>
          <w:kern w:val="0"/>
          <w:sz w:val="24"/>
        </w:rPr>
      </w:pPr>
      <w:r>
        <w:rPr>
          <w:rFonts w:ascii="Arial" w:hAnsi="Arial" w:cs="Arial"/>
          <w:color w:val="000000"/>
          <w:kern w:val="0"/>
          <w:sz w:val="24"/>
        </w:rPr>
        <w:t>4.8.1</w:t>
      </w:r>
      <w:r>
        <w:rPr>
          <w:rFonts w:ascii="Arial" w:hAnsi="Arial" w:cs="Arial" w:hint="eastAsia"/>
          <w:color w:val="000000"/>
          <w:kern w:val="0"/>
          <w:sz w:val="24"/>
        </w:rPr>
        <w:t>文明施工检查评定应符合《建设工程施工现场消防安全技术规范》</w:t>
      </w:r>
      <w:r>
        <w:rPr>
          <w:rFonts w:ascii="Arial" w:hAnsi="Arial" w:cs="Arial"/>
          <w:color w:val="000000"/>
          <w:kern w:val="0"/>
          <w:sz w:val="24"/>
        </w:rPr>
        <w:t>GB50720</w:t>
      </w:r>
      <w:r>
        <w:rPr>
          <w:rFonts w:ascii="Arial" w:hAnsi="Arial" w:cs="Arial" w:hint="eastAsia"/>
          <w:color w:val="000000"/>
          <w:kern w:val="0"/>
          <w:sz w:val="24"/>
        </w:rPr>
        <w:t>《建设工程施工现场环境与卫生标准</w:t>
      </w:r>
      <w:r>
        <w:rPr>
          <w:rFonts w:ascii="Arial" w:hAnsi="Arial" w:cs="Arial"/>
          <w:color w:val="000000"/>
          <w:kern w:val="0"/>
          <w:sz w:val="24"/>
        </w:rPr>
        <w:t>JGJ146</w:t>
      </w:r>
      <w:r>
        <w:rPr>
          <w:rFonts w:ascii="Arial" w:hAnsi="Arial" w:cs="Arial" w:hint="eastAsia"/>
          <w:color w:val="000000"/>
          <w:kern w:val="0"/>
          <w:sz w:val="24"/>
        </w:rPr>
        <w:t>、《施工现场临时建筑物技术规范》</w:t>
      </w:r>
      <w:r>
        <w:rPr>
          <w:rFonts w:ascii="Arial" w:hAnsi="Arial" w:cs="Arial"/>
          <w:color w:val="000000"/>
          <w:kern w:val="0"/>
          <w:sz w:val="24"/>
        </w:rPr>
        <w:t>JGJ/T  188</w:t>
      </w:r>
      <w:r>
        <w:rPr>
          <w:rFonts w:ascii="Arial" w:hAnsi="Arial" w:cs="Arial" w:hint="eastAsia"/>
          <w:color w:val="000000"/>
          <w:kern w:val="0"/>
          <w:sz w:val="24"/>
        </w:rPr>
        <w:t>的规定。</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4.8.2</w:t>
      </w:r>
      <w:r>
        <w:rPr>
          <w:rFonts w:ascii="Arial" w:hAnsi="Arial" w:cs="Arial" w:hint="eastAsia"/>
          <w:color w:val="000000"/>
          <w:kern w:val="0"/>
          <w:sz w:val="24"/>
        </w:rPr>
        <w:t>文明施工检查评定项目包括：工程整体形象、现场出入口、材料堆放、临时设施、现场消防。</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4.8.3 </w:t>
      </w:r>
      <w:r>
        <w:rPr>
          <w:rFonts w:ascii="Arial" w:hAnsi="Arial" w:cs="Arial" w:hint="eastAsia"/>
          <w:color w:val="000000"/>
          <w:kern w:val="0"/>
          <w:sz w:val="24"/>
        </w:rPr>
        <w:t>工程整体形象应符合下列规定：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1</w:t>
      </w:r>
      <w:r>
        <w:rPr>
          <w:rFonts w:ascii="Arial" w:hAnsi="Arial" w:cs="Arial" w:hint="eastAsia"/>
          <w:color w:val="000000"/>
          <w:kern w:val="0"/>
          <w:sz w:val="24"/>
        </w:rPr>
        <w:t>保持施工现场干净整洁、防护严密、标识标牌醒目美观、安全宣传氛围浓厚。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2 </w:t>
      </w:r>
      <w:r>
        <w:rPr>
          <w:rFonts w:ascii="Arial" w:hAnsi="Arial" w:cs="Arial" w:hint="eastAsia"/>
          <w:color w:val="000000"/>
          <w:kern w:val="0"/>
          <w:sz w:val="24"/>
        </w:rPr>
        <w:t>施工现场必须实行全封闭，鼓励使用工具化、定型化围挡、围挡稳定牢固、整洁</w:t>
      </w:r>
      <w:r>
        <w:rPr>
          <w:rFonts w:ascii="Arial" w:hAnsi="Arial" w:cs="Arial"/>
          <w:color w:val="000000"/>
          <w:kern w:val="0"/>
          <w:sz w:val="24"/>
        </w:rPr>
        <w:t xml:space="preserve"> </w:t>
      </w:r>
      <w:r>
        <w:rPr>
          <w:rFonts w:ascii="Arial" w:hAnsi="Arial" w:cs="Arial" w:hint="eastAsia"/>
          <w:color w:val="000000"/>
          <w:kern w:val="0"/>
          <w:sz w:val="24"/>
        </w:rPr>
        <w:t>美观、围挡外立面设置体现安全文化的图文。</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4.8.4</w:t>
      </w:r>
      <w:r>
        <w:rPr>
          <w:rFonts w:ascii="Arial" w:hAnsi="Arial" w:cs="Arial" w:hint="eastAsia"/>
          <w:color w:val="000000"/>
          <w:kern w:val="0"/>
          <w:sz w:val="24"/>
        </w:rPr>
        <w:t>现场出入口应符合下列规定：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1 </w:t>
      </w:r>
      <w:r>
        <w:rPr>
          <w:rFonts w:ascii="Arial" w:hAnsi="Arial" w:cs="Arial" w:hint="eastAsia"/>
          <w:color w:val="000000"/>
          <w:kern w:val="0"/>
          <w:sz w:val="24"/>
        </w:rPr>
        <w:t>门头设置企业名称和企业标识。</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2</w:t>
      </w:r>
      <w:r>
        <w:rPr>
          <w:rFonts w:ascii="Arial" w:hAnsi="Arial" w:cs="Arial" w:hint="eastAsia"/>
          <w:color w:val="000000"/>
          <w:kern w:val="0"/>
          <w:sz w:val="24"/>
        </w:rPr>
        <w:t>出入口做到人车分离，建立值班制度，设置门禁打卡设施，实施实名制管理。</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3 </w:t>
      </w:r>
      <w:r>
        <w:rPr>
          <w:rFonts w:ascii="Arial" w:hAnsi="Arial" w:cs="Arial" w:hint="eastAsia"/>
          <w:color w:val="000000"/>
          <w:kern w:val="0"/>
          <w:sz w:val="24"/>
        </w:rPr>
        <w:t>实施管理人员进入现场必须佩戴胸卡。</w:t>
      </w:r>
      <w:r>
        <w:rPr>
          <w:rFonts w:ascii="Arial" w:hAnsi="Arial" w:cs="Arial"/>
          <w:color w:val="000000"/>
          <w:kern w:val="0"/>
          <w:sz w:val="24"/>
        </w:rPr>
        <w:t> </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4.8.5 </w:t>
      </w:r>
      <w:r>
        <w:rPr>
          <w:rFonts w:ascii="Arial" w:hAnsi="Arial" w:cs="Arial" w:hint="eastAsia"/>
          <w:color w:val="000000"/>
          <w:kern w:val="0"/>
          <w:sz w:val="24"/>
        </w:rPr>
        <w:t>材料堆放应符合下列规定：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1 </w:t>
      </w:r>
      <w:r>
        <w:rPr>
          <w:rFonts w:ascii="Arial" w:hAnsi="Arial" w:cs="Arial" w:hint="eastAsia"/>
          <w:color w:val="000000"/>
          <w:kern w:val="0"/>
          <w:sz w:val="24"/>
        </w:rPr>
        <w:t>建筑材料、构件、料具的堆放应按总平面布置图进行布置。</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2 </w:t>
      </w:r>
      <w:r>
        <w:rPr>
          <w:rFonts w:ascii="Arial" w:hAnsi="Arial" w:cs="Arial" w:hint="eastAsia"/>
          <w:color w:val="000000"/>
          <w:kern w:val="0"/>
          <w:sz w:val="24"/>
        </w:rPr>
        <w:t>材料堆放整齐、标明名称、规格、型号、产地等。</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3 </w:t>
      </w:r>
      <w:r>
        <w:rPr>
          <w:rFonts w:ascii="Arial" w:hAnsi="Arial" w:cs="Arial" w:hint="eastAsia"/>
          <w:color w:val="000000"/>
          <w:kern w:val="0"/>
          <w:sz w:val="24"/>
        </w:rPr>
        <w:t>易燃易爆物品分类储藏在专用库房内，并采取防护和防火措施。</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4.8.6 </w:t>
      </w:r>
      <w:r>
        <w:rPr>
          <w:rFonts w:ascii="Arial" w:hAnsi="Arial" w:cs="Arial" w:hint="eastAsia"/>
          <w:color w:val="000000"/>
          <w:kern w:val="0"/>
          <w:sz w:val="24"/>
        </w:rPr>
        <w:t>临时设施应符合下列规定：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1 </w:t>
      </w:r>
      <w:r>
        <w:rPr>
          <w:rFonts w:ascii="Arial" w:hAnsi="Arial" w:cs="Arial" w:hint="eastAsia"/>
          <w:color w:val="000000"/>
          <w:kern w:val="0"/>
          <w:sz w:val="24"/>
        </w:rPr>
        <w:t>严禁在尚未竣工的建筑物内办公与住宿。</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2 </w:t>
      </w:r>
      <w:r>
        <w:rPr>
          <w:rFonts w:ascii="Arial" w:hAnsi="Arial" w:cs="Arial" w:hint="eastAsia"/>
          <w:color w:val="000000"/>
          <w:kern w:val="0"/>
          <w:sz w:val="24"/>
        </w:rPr>
        <w:t>施工作业区与办公、生活区必须划分清晰，采取相应的隔离措施。</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3 </w:t>
      </w:r>
      <w:r>
        <w:rPr>
          <w:rFonts w:ascii="Arial" w:hAnsi="Arial" w:cs="Arial" w:hint="eastAsia"/>
          <w:color w:val="000000"/>
          <w:kern w:val="0"/>
          <w:sz w:val="24"/>
        </w:rPr>
        <w:t>会议室、库房和食堂必须设在一层。</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4 </w:t>
      </w:r>
      <w:r>
        <w:rPr>
          <w:rFonts w:ascii="Arial" w:hAnsi="Arial" w:cs="Arial" w:hint="eastAsia"/>
          <w:color w:val="000000"/>
          <w:kern w:val="0"/>
          <w:sz w:val="24"/>
        </w:rPr>
        <w:t>现场临时设施必须采用符合防火规范要求的材料搭建，不得超过二层，工人宿舍</w:t>
      </w:r>
      <w:r>
        <w:rPr>
          <w:rFonts w:ascii="Arial" w:hAnsi="Arial" w:cs="Arial"/>
          <w:color w:val="000000"/>
          <w:kern w:val="0"/>
          <w:sz w:val="24"/>
        </w:rPr>
        <w:t xml:space="preserve"> </w:t>
      </w:r>
      <w:r>
        <w:rPr>
          <w:rFonts w:ascii="Arial" w:hAnsi="Arial" w:cs="Arial" w:hint="eastAsia"/>
          <w:color w:val="000000"/>
          <w:kern w:val="0"/>
          <w:sz w:val="24"/>
        </w:rPr>
        <w:t>需配置空调设施。</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5</w:t>
      </w:r>
      <w:r>
        <w:rPr>
          <w:rFonts w:ascii="Arial" w:hAnsi="Arial" w:cs="Arial" w:hint="eastAsia"/>
          <w:color w:val="000000"/>
          <w:kern w:val="0"/>
          <w:sz w:val="24"/>
        </w:rPr>
        <w:t>生活区、办公区的通道、楼梯处设置应急疏散、逃生提示标志和应急照明灯。</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6 </w:t>
      </w:r>
      <w:r>
        <w:rPr>
          <w:rFonts w:ascii="Arial" w:hAnsi="Arial" w:cs="Arial" w:hint="eastAsia"/>
          <w:color w:val="000000"/>
          <w:kern w:val="0"/>
          <w:sz w:val="24"/>
        </w:rPr>
        <w:t>生活区内设置供作业人员学习和娱乐的场所，文体活动室、配备文体活动设施和</w:t>
      </w:r>
      <w:r>
        <w:rPr>
          <w:rFonts w:ascii="Arial" w:hAnsi="Arial" w:cs="Arial"/>
          <w:color w:val="000000"/>
          <w:kern w:val="0"/>
          <w:sz w:val="24"/>
        </w:rPr>
        <w:t xml:space="preserve"> </w:t>
      </w:r>
      <w:r>
        <w:rPr>
          <w:rFonts w:ascii="Arial" w:hAnsi="Arial" w:cs="Arial" w:hint="eastAsia"/>
          <w:color w:val="000000"/>
          <w:kern w:val="0"/>
          <w:sz w:val="24"/>
        </w:rPr>
        <w:t>用品。</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7 </w:t>
      </w:r>
      <w:r>
        <w:rPr>
          <w:rFonts w:ascii="Arial" w:hAnsi="Arial" w:cs="Arial" w:hint="eastAsia"/>
          <w:color w:val="000000"/>
          <w:kern w:val="0"/>
          <w:sz w:val="24"/>
        </w:rPr>
        <w:t>施工现场设置水冲式厕所，铺设墙地砖，门窗齐全并通风良好，高层在建工程楼</w:t>
      </w:r>
      <w:r>
        <w:rPr>
          <w:rFonts w:ascii="Arial" w:hAnsi="Arial" w:cs="Arial"/>
          <w:color w:val="000000"/>
          <w:kern w:val="0"/>
          <w:sz w:val="24"/>
        </w:rPr>
        <w:t xml:space="preserve"> </w:t>
      </w:r>
      <w:r>
        <w:rPr>
          <w:rFonts w:ascii="Arial" w:hAnsi="Arial" w:cs="Arial" w:hint="eastAsia"/>
          <w:color w:val="000000"/>
          <w:kern w:val="0"/>
          <w:sz w:val="24"/>
        </w:rPr>
        <w:t>曾内必须合理设置临时移动式厕所。</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8</w:t>
      </w:r>
      <w:r>
        <w:rPr>
          <w:rFonts w:ascii="Arial" w:hAnsi="Arial" w:cs="Arial" w:hint="eastAsia"/>
          <w:color w:val="000000"/>
          <w:kern w:val="0"/>
          <w:sz w:val="24"/>
        </w:rPr>
        <w:t>食堂应取得食品经营许可证，并应悬挂在制作间醒目位置，炊事人员持有健康证，穿戴工作服上岗。</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9 </w:t>
      </w:r>
      <w:r>
        <w:rPr>
          <w:rFonts w:ascii="Arial" w:hAnsi="Arial" w:cs="Arial" w:hint="eastAsia"/>
          <w:color w:val="000000"/>
          <w:kern w:val="0"/>
          <w:sz w:val="24"/>
        </w:rPr>
        <w:t>淋浴间内设置满足需要的淋浴喷头，供应热水，设置储衣柜或挂衣架。</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10 </w:t>
      </w:r>
      <w:r>
        <w:rPr>
          <w:rFonts w:ascii="Arial" w:hAnsi="Arial" w:cs="Arial" w:hint="eastAsia"/>
          <w:color w:val="000000"/>
          <w:kern w:val="0"/>
          <w:sz w:val="24"/>
        </w:rPr>
        <w:t>设置专门的茶水间和吸烟处。</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4.8.7 </w:t>
      </w:r>
      <w:r>
        <w:rPr>
          <w:rFonts w:ascii="Arial" w:hAnsi="Arial" w:cs="Arial" w:hint="eastAsia"/>
          <w:color w:val="000000"/>
          <w:kern w:val="0"/>
          <w:sz w:val="24"/>
        </w:rPr>
        <w:t>现场消防应符合下列规定：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1 </w:t>
      </w:r>
      <w:r>
        <w:rPr>
          <w:rFonts w:ascii="Arial" w:hAnsi="Arial" w:cs="Arial" w:hint="eastAsia"/>
          <w:color w:val="000000"/>
          <w:kern w:val="0"/>
          <w:sz w:val="24"/>
        </w:rPr>
        <w:t>施工现场建立安全消防责任制，制定消防措施。</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2 </w:t>
      </w:r>
      <w:r>
        <w:rPr>
          <w:rFonts w:ascii="Arial" w:hAnsi="Arial" w:cs="Arial" w:hint="eastAsia"/>
          <w:color w:val="000000"/>
          <w:kern w:val="0"/>
          <w:sz w:val="24"/>
        </w:rPr>
        <w:t>施工现场设置消防设施，高层建筑必须消防水源、水泵和立管。</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3 </w:t>
      </w:r>
      <w:r>
        <w:rPr>
          <w:rFonts w:ascii="Arial" w:hAnsi="Arial" w:cs="Arial" w:hint="eastAsia"/>
          <w:color w:val="000000"/>
          <w:kern w:val="0"/>
          <w:sz w:val="24"/>
        </w:rPr>
        <w:t>施工现场灭火器应可靠有效，布局配置符合规范和现场实际要求。</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4 </w:t>
      </w:r>
      <w:r>
        <w:rPr>
          <w:rFonts w:ascii="Arial" w:hAnsi="Arial" w:cs="Arial" w:hint="eastAsia"/>
          <w:color w:val="000000"/>
          <w:kern w:val="0"/>
          <w:sz w:val="24"/>
        </w:rPr>
        <w:t>明火作业履行动火审批手续。</w:t>
      </w:r>
    </w:p>
    <w:p w:rsidR="007F5CD4" w:rsidRDefault="007F5CD4">
      <w:pPr>
        <w:spacing w:line="360" w:lineRule="auto"/>
        <w:jc w:val="center"/>
        <w:outlineLvl w:val="1"/>
        <w:rPr>
          <w:rFonts w:ascii="Arial" w:hAnsi="Arial" w:cs="Arial"/>
          <w:b/>
          <w:color w:val="000000"/>
          <w:kern w:val="0"/>
          <w:sz w:val="24"/>
        </w:rPr>
      </w:pPr>
      <w:bookmarkStart w:id="16" w:name="_Toc481829619"/>
      <w:bookmarkStart w:id="17" w:name="_Toc481829710"/>
      <w:bookmarkStart w:id="18" w:name="_Toc481830065"/>
      <w:bookmarkStart w:id="19" w:name="_Toc485286197"/>
      <w:r>
        <w:rPr>
          <w:rFonts w:ascii="Arial" w:hAnsi="Arial" w:cs="Arial"/>
          <w:b/>
          <w:color w:val="000000"/>
          <w:kern w:val="0"/>
          <w:sz w:val="24"/>
        </w:rPr>
        <w:t xml:space="preserve">4.9 </w:t>
      </w:r>
      <w:r>
        <w:rPr>
          <w:rFonts w:ascii="Arial" w:hAnsi="Arial" w:cs="Arial" w:hint="eastAsia"/>
          <w:b/>
          <w:color w:val="000000"/>
          <w:kern w:val="0"/>
          <w:sz w:val="24"/>
        </w:rPr>
        <w:t>绿色施工</w:t>
      </w:r>
      <w:bookmarkEnd w:id="16"/>
      <w:bookmarkEnd w:id="17"/>
      <w:bookmarkEnd w:id="18"/>
      <w:bookmarkEnd w:id="19"/>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4.9.1 </w:t>
      </w:r>
      <w:r>
        <w:rPr>
          <w:rFonts w:ascii="Arial" w:hAnsi="Arial" w:cs="Arial" w:hint="eastAsia"/>
          <w:color w:val="000000"/>
          <w:kern w:val="0"/>
          <w:sz w:val="24"/>
        </w:rPr>
        <w:t>绿色施工检查评定应符合《建筑工程绿色施工规范》</w:t>
      </w:r>
      <w:r>
        <w:rPr>
          <w:rFonts w:ascii="Arial" w:hAnsi="Arial" w:cs="Arial"/>
          <w:color w:val="000000"/>
          <w:kern w:val="0"/>
          <w:sz w:val="24"/>
        </w:rPr>
        <w:t>GB/T50905</w:t>
      </w:r>
      <w:r>
        <w:rPr>
          <w:rFonts w:ascii="Arial" w:hAnsi="Arial" w:cs="Arial" w:hint="eastAsia"/>
          <w:color w:val="000000"/>
          <w:kern w:val="0"/>
          <w:sz w:val="24"/>
        </w:rPr>
        <w:t>、《建筑工程绿</w:t>
      </w:r>
      <w:r>
        <w:rPr>
          <w:rFonts w:ascii="Arial" w:hAnsi="Arial" w:cs="Arial"/>
          <w:color w:val="000000"/>
          <w:kern w:val="0"/>
          <w:sz w:val="24"/>
        </w:rPr>
        <w:t xml:space="preserve"> </w:t>
      </w:r>
      <w:r>
        <w:rPr>
          <w:rFonts w:ascii="Arial" w:hAnsi="Arial" w:cs="Arial" w:hint="eastAsia"/>
          <w:color w:val="000000"/>
          <w:kern w:val="0"/>
          <w:sz w:val="24"/>
        </w:rPr>
        <w:t>色施工评价标准》</w:t>
      </w:r>
      <w:r>
        <w:rPr>
          <w:rFonts w:ascii="Arial" w:hAnsi="Arial" w:cs="Arial"/>
          <w:color w:val="000000"/>
          <w:kern w:val="0"/>
          <w:sz w:val="24"/>
        </w:rPr>
        <w:t>GB/T50640</w:t>
      </w:r>
      <w:r>
        <w:rPr>
          <w:rFonts w:ascii="Arial" w:hAnsi="Arial" w:cs="Arial" w:hint="eastAsia"/>
          <w:color w:val="000000"/>
          <w:kern w:val="0"/>
          <w:sz w:val="24"/>
        </w:rPr>
        <w:t>的规定。</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4.9.2 </w:t>
      </w:r>
      <w:r>
        <w:rPr>
          <w:rFonts w:ascii="Arial" w:hAnsi="Arial" w:cs="Arial" w:hint="eastAsia"/>
          <w:color w:val="000000"/>
          <w:kern w:val="0"/>
          <w:sz w:val="24"/>
        </w:rPr>
        <w:t>绿色施工检查评定项目包括：管理措施、节水措施、节材措施、节能措施、节地</w:t>
      </w:r>
      <w:r>
        <w:rPr>
          <w:rFonts w:ascii="Arial" w:hAnsi="Arial" w:cs="Arial"/>
          <w:color w:val="000000"/>
          <w:kern w:val="0"/>
          <w:sz w:val="24"/>
        </w:rPr>
        <w:t xml:space="preserve"> </w:t>
      </w:r>
      <w:r>
        <w:rPr>
          <w:rFonts w:ascii="Arial" w:hAnsi="Arial" w:cs="Arial" w:hint="eastAsia"/>
          <w:color w:val="000000"/>
          <w:kern w:val="0"/>
          <w:sz w:val="24"/>
        </w:rPr>
        <w:t>措施、水土污染防治、施工噪音及光污染防治、建筑工业化。</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4.9.3 </w:t>
      </w:r>
      <w:r>
        <w:rPr>
          <w:rFonts w:ascii="Arial" w:hAnsi="Arial" w:cs="Arial" w:hint="eastAsia"/>
          <w:color w:val="000000"/>
          <w:kern w:val="0"/>
          <w:sz w:val="24"/>
        </w:rPr>
        <w:t>管理措施应符合下列规定：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1 </w:t>
      </w:r>
      <w:r>
        <w:rPr>
          <w:rFonts w:ascii="Arial" w:hAnsi="Arial" w:cs="Arial" w:hint="eastAsia"/>
          <w:color w:val="000000"/>
          <w:kern w:val="0"/>
          <w:sz w:val="24"/>
        </w:rPr>
        <w:t>编制绿色施工专项施工方案，应明确绿色施工的责任和义务。</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2 </w:t>
      </w:r>
      <w:r>
        <w:rPr>
          <w:rFonts w:ascii="Arial" w:hAnsi="Arial" w:cs="Arial" w:hint="eastAsia"/>
          <w:color w:val="000000"/>
          <w:kern w:val="0"/>
          <w:sz w:val="24"/>
        </w:rPr>
        <w:t>建立绿色施工管理体系，制定管理制度，并实施目标管理。</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3 </w:t>
      </w:r>
      <w:r>
        <w:rPr>
          <w:rFonts w:ascii="Arial" w:hAnsi="Arial" w:cs="Arial" w:hint="eastAsia"/>
          <w:color w:val="000000"/>
          <w:kern w:val="0"/>
          <w:sz w:val="24"/>
        </w:rPr>
        <w:t>有节约用水、防止水资源污染和土质污染措施。</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4.9.4 </w:t>
      </w:r>
      <w:r>
        <w:rPr>
          <w:rFonts w:ascii="Arial" w:hAnsi="Arial" w:cs="Arial" w:hint="eastAsia"/>
          <w:color w:val="000000"/>
          <w:kern w:val="0"/>
          <w:sz w:val="24"/>
        </w:rPr>
        <w:t>节水措施应符合下列规定：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1 </w:t>
      </w:r>
      <w:r>
        <w:rPr>
          <w:rFonts w:ascii="Arial" w:hAnsi="Arial" w:cs="Arial" w:hint="eastAsia"/>
          <w:color w:val="000000"/>
          <w:kern w:val="0"/>
          <w:sz w:val="24"/>
        </w:rPr>
        <w:t>建立雨水收集利用系统。</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2 </w:t>
      </w:r>
      <w:r>
        <w:rPr>
          <w:rFonts w:ascii="Arial" w:hAnsi="Arial" w:cs="Arial" w:hint="eastAsia"/>
          <w:color w:val="000000"/>
          <w:kern w:val="0"/>
          <w:sz w:val="24"/>
        </w:rPr>
        <w:t>工程建设基础降水再循环利用系统。</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3 </w:t>
      </w:r>
      <w:r>
        <w:rPr>
          <w:rFonts w:ascii="Arial" w:hAnsi="Arial" w:cs="Arial" w:hint="eastAsia"/>
          <w:color w:val="000000"/>
          <w:kern w:val="0"/>
          <w:sz w:val="24"/>
        </w:rPr>
        <w:t>施工现场采用节水器具，并设置节水标识。</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4.9.5 </w:t>
      </w:r>
      <w:r>
        <w:rPr>
          <w:rFonts w:ascii="Arial" w:hAnsi="Arial" w:cs="Arial" w:hint="eastAsia"/>
          <w:color w:val="000000"/>
          <w:kern w:val="0"/>
          <w:sz w:val="24"/>
        </w:rPr>
        <w:t>节材措施应符合下列规定：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1 </w:t>
      </w:r>
      <w:r>
        <w:rPr>
          <w:rFonts w:ascii="Arial" w:hAnsi="Arial" w:cs="Arial" w:hint="eastAsia"/>
          <w:color w:val="000000"/>
          <w:kern w:val="0"/>
          <w:sz w:val="24"/>
        </w:rPr>
        <w:t>制定节能措施，选用绿色、环保材料。</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2 </w:t>
      </w:r>
      <w:r>
        <w:rPr>
          <w:rFonts w:ascii="Arial" w:hAnsi="Arial" w:cs="Arial" w:hint="eastAsia"/>
          <w:color w:val="000000"/>
          <w:kern w:val="0"/>
          <w:sz w:val="24"/>
        </w:rPr>
        <w:t>周转材料宜采用金属、化学合成材料等可回收再利用产品代替，并应加强保养维护，提高周转率。</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3 </w:t>
      </w:r>
      <w:r>
        <w:rPr>
          <w:rFonts w:ascii="Arial" w:hAnsi="Arial" w:cs="Arial" w:hint="eastAsia"/>
          <w:color w:val="000000"/>
          <w:kern w:val="0"/>
          <w:sz w:val="24"/>
        </w:rPr>
        <w:t>实用工具式定型模板，增加模板周转次数。</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4 </w:t>
      </w:r>
      <w:r>
        <w:rPr>
          <w:rFonts w:ascii="Arial" w:hAnsi="Arial" w:cs="Arial" w:hint="eastAsia"/>
          <w:color w:val="000000"/>
          <w:kern w:val="0"/>
          <w:sz w:val="24"/>
        </w:rPr>
        <w:t>对可回收再利用物质及时分拣、回收、再利用。</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5 </w:t>
      </w:r>
      <w:r>
        <w:rPr>
          <w:rFonts w:ascii="Arial" w:hAnsi="Arial" w:cs="Arial" w:hint="eastAsia"/>
          <w:color w:val="000000"/>
          <w:kern w:val="0"/>
          <w:sz w:val="24"/>
        </w:rPr>
        <w:t>使用工具化的安全防护设施。</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4.9.6 </w:t>
      </w:r>
      <w:r>
        <w:rPr>
          <w:rFonts w:ascii="Arial" w:hAnsi="Arial" w:cs="Arial" w:hint="eastAsia"/>
          <w:color w:val="000000"/>
          <w:kern w:val="0"/>
          <w:sz w:val="24"/>
        </w:rPr>
        <w:t>节能措施应符合下列规定：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1 </w:t>
      </w:r>
      <w:r>
        <w:rPr>
          <w:rFonts w:ascii="Arial" w:hAnsi="Arial" w:cs="Arial" w:hint="eastAsia"/>
          <w:color w:val="000000"/>
          <w:kern w:val="0"/>
          <w:sz w:val="24"/>
        </w:rPr>
        <w:t>现场使用声控、光控等节能灯具。</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2 </w:t>
      </w:r>
      <w:r>
        <w:rPr>
          <w:rFonts w:ascii="Arial" w:hAnsi="Arial" w:cs="Arial" w:hint="eastAsia"/>
          <w:color w:val="000000"/>
          <w:kern w:val="0"/>
          <w:sz w:val="24"/>
        </w:rPr>
        <w:t>现场办公室、宿舍、淋浴间等临时设施宜使用太阳能等可再生能源。</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4.9.7 </w:t>
      </w:r>
      <w:r>
        <w:rPr>
          <w:rFonts w:ascii="Arial" w:hAnsi="Arial" w:cs="Arial" w:hint="eastAsia"/>
          <w:color w:val="000000"/>
          <w:kern w:val="0"/>
          <w:sz w:val="24"/>
        </w:rPr>
        <w:t>节能措施应符合下列规定：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1 </w:t>
      </w:r>
      <w:r>
        <w:rPr>
          <w:rFonts w:ascii="Arial" w:hAnsi="Arial" w:cs="Arial" w:hint="eastAsia"/>
          <w:color w:val="000000"/>
          <w:kern w:val="0"/>
          <w:sz w:val="24"/>
        </w:rPr>
        <w:t>合理规划施工场地，减少对土地的占用。</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2 </w:t>
      </w:r>
      <w:r>
        <w:rPr>
          <w:rFonts w:ascii="Arial" w:hAnsi="Arial" w:cs="Arial" w:hint="eastAsia"/>
          <w:color w:val="000000"/>
          <w:kern w:val="0"/>
          <w:sz w:val="24"/>
        </w:rPr>
        <w:t>施工现场宜利用拟建道路路基作为临时道路路基。</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3 </w:t>
      </w:r>
      <w:r>
        <w:rPr>
          <w:rFonts w:ascii="Arial" w:hAnsi="Arial" w:cs="Arial" w:hint="eastAsia"/>
          <w:color w:val="000000"/>
          <w:kern w:val="0"/>
          <w:sz w:val="24"/>
        </w:rPr>
        <w:t>采用先进的技术措施，减少土方开挖和回填。</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4.9.8 </w:t>
      </w:r>
      <w:r>
        <w:rPr>
          <w:rFonts w:ascii="Arial" w:hAnsi="Arial" w:cs="Arial" w:hint="eastAsia"/>
          <w:color w:val="000000"/>
          <w:kern w:val="0"/>
          <w:sz w:val="24"/>
        </w:rPr>
        <w:t>水土污染防治应符合下列规定：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1 </w:t>
      </w:r>
      <w:r>
        <w:rPr>
          <w:rFonts w:ascii="Arial" w:hAnsi="Arial" w:cs="Arial" w:hint="eastAsia"/>
          <w:color w:val="000000"/>
          <w:kern w:val="0"/>
          <w:sz w:val="24"/>
        </w:rPr>
        <w:t>施工现场设置排水管及沉淀池，施工污水经沉淀处理达到排放标准后，可进行循</w:t>
      </w:r>
      <w:r>
        <w:rPr>
          <w:rFonts w:ascii="Arial" w:hAnsi="Arial" w:cs="Arial"/>
          <w:color w:val="000000"/>
          <w:kern w:val="0"/>
          <w:sz w:val="24"/>
        </w:rPr>
        <w:t xml:space="preserve"> </w:t>
      </w:r>
      <w:r>
        <w:rPr>
          <w:rFonts w:ascii="Arial" w:hAnsi="Arial" w:cs="Arial" w:hint="eastAsia"/>
          <w:color w:val="000000"/>
          <w:kern w:val="0"/>
          <w:sz w:val="24"/>
        </w:rPr>
        <w:t>环利用或排放。</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2 </w:t>
      </w:r>
      <w:r>
        <w:rPr>
          <w:rFonts w:ascii="Arial" w:hAnsi="Arial" w:cs="Arial" w:hint="eastAsia"/>
          <w:color w:val="000000"/>
          <w:kern w:val="0"/>
          <w:sz w:val="24"/>
        </w:rPr>
        <w:t>废弃的降水井及时回填，并封闭井口，防止污染地下水。</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3 </w:t>
      </w:r>
      <w:r>
        <w:rPr>
          <w:rFonts w:ascii="Arial" w:hAnsi="Arial" w:cs="Arial" w:hint="eastAsia"/>
          <w:color w:val="000000"/>
          <w:kern w:val="0"/>
          <w:sz w:val="24"/>
        </w:rPr>
        <w:t>施工现场临时厕所的化粪池进行防渗漏处理，并定期清运和消毒。</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4</w:t>
      </w:r>
      <w:r>
        <w:rPr>
          <w:rFonts w:ascii="Arial" w:hAnsi="Arial" w:cs="Arial" w:hint="eastAsia"/>
          <w:color w:val="000000"/>
          <w:kern w:val="0"/>
          <w:sz w:val="24"/>
        </w:rPr>
        <w:t>施工现场存放的油料和化学溶剂等物品设置专用库房，地面进行防渗漏处理。</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5 </w:t>
      </w:r>
      <w:r>
        <w:rPr>
          <w:rFonts w:ascii="Arial" w:hAnsi="Arial" w:cs="Arial" w:hint="eastAsia"/>
          <w:color w:val="000000"/>
          <w:kern w:val="0"/>
          <w:sz w:val="24"/>
        </w:rPr>
        <w:t>施工现场废弃的油料、化学溶剂等废物按照国家或地方有关规定处理，不得随意</w:t>
      </w:r>
      <w:r>
        <w:rPr>
          <w:rFonts w:ascii="Arial" w:hAnsi="Arial" w:cs="Arial"/>
          <w:color w:val="000000"/>
          <w:kern w:val="0"/>
          <w:sz w:val="24"/>
        </w:rPr>
        <w:t xml:space="preserve"> </w:t>
      </w:r>
      <w:r>
        <w:rPr>
          <w:rFonts w:ascii="Arial" w:hAnsi="Arial" w:cs="Arial" w:hint="eastAsia"/>
          <w:color w:val="000000"/>
          <w:kern w:val="0"/>
          <w:sz w:val="24"/>
        </w:rPr>
        <w:t>倾倒填埋。</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4.9.9 </w:t>
      </w:r>
      <w:r>
        <w:rPr>
          <w:rFonts w:ascii="Arial" w:hAnsi="Arial" w:cs="Arial" w:hint="eastAsia"/>
          <w:color w:val="000000"/>
          <w:kern w:val="0"/>
          <w:sz w:val="24"/>
        </w:rPr>
        <w:t>施工噪音及光污染防治应符合下列规定：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1</w:t>
      </w:r>
      <w:r>
        <w:rPr>
          <w:rFonts w:ascii="Arial" w:hAnsi="Arial" w:cs="Arial" w:hint="eastAsia"/>
          <w:color w:val="000000"/>
          <w:kern w:val="0"/>
          <w:sz w:val="24"/>
        </w:rPr>
        <w:t>施工现场场界噪音排放符合现行国家标准《工程建设场界环境噪声排放标准》</w:t>
      </w:r>
      <w:r>
        <w:rPr>
          <w:rFonts w:ascii="Arial" w:hAnsi="Arial" w:cs="Arial"/>
          <w:color w:val="000000"/>
          <w:kern w:val="0"/>
          <w:sz w:val="24"/>
        </w:rPr>
        <w:t>GB 12523D</w:t>
      </w:r>
      <w:r>
        <w:rPr>
          <w:rFonts w:ascii="Arial" w:hAnsi="Arial" w:cs="Arial" w:hint="eastAsia"/>
          <w:color w:val="000000"/>
          <w:kern w:val="0"/>
          <w:sz w:val="24"/>
        </w:rPr>
        <w:t>的规定，施工现场对场界噪声排放进行监测、记录和控制，并采取降低噪</w:t>
      </w:r>
      <w:r>
        <w:rPr>
          <w:rFonts w:ascii="Arial" w:hAnsi="Arial" w:cs="Arial"/>
          <w:color w:val="000000"/>
          <w:kern w:val="0"/>
          <w:sz w:val="24"/>
        </w:rPr>
        <w:t xml:space="preserve"> </w:t>
      </w:r>
      <w:r>
        <w:rPr>
          <w:rFonts w:ascii="Arial" w:hAnsi="Arial" w:cs="Arial" w:hint="eastAsia"/>
          <w:color w:val="000000"/>
          <w:kern w:val="0"/>
          <w:sz w:val="24"/>
        </w:rPr>
        <w:t>声的措施。</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2 </w:t>
      </w:r>
      <w:r>
        <w:rPr>
          <w:rFonts w:ascii="Arial" w:hAnsi="Arial" w:cs="Arial" w:hint="eastAsia"/>
          <w:color w:val="000000"/>
          <w:kern w:val="0"/>
          <w:sz w:val="24"/>
        </w:rPr>
        <w:t>施工现场宜选用低噪声、低振动的设备，强噪声设备设置在远离居民区的一侧，</w:t>
      </w:r>
      <w:r>
        <w:rPr>
          <w:rFonts w:ascii="Arial" w:hAnsi="Arial" w:cs="Arial"/>
          <w:color w:val="000000"/>
          <w:kern w:val="0"/>
          <w:sz w:val="24"/>
        </w:rPr>
        <w:t xml:space="preserve"> </w:t>
      </w:r>
      <w:r>
        <w:rPr>
          <w:rFonts w:ascii="Arial" w:hAnsi="Arial" w:cs="Arial" w:hint="eastAsia"/>
          <w:color w:val="000000"/>
          <w:kern w:val="0"/>
          <w:sz w:val="24"/>
        </w:rPr>
        <w:t>并采用隔声、吸声材料搭设的防护棚或屏障。</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3 </w:t>
      </w:r>
      <w:r>
        <w:rPr>
          <w:rFonts w:ascii="Arial" w:hAnsi="Arial" w:cs="Arial" w:hint="eastAsia"/>
          <w:color w:val="000000"/>
          <w:kern w:val="0"/>
          <w:sz w:val="24"/>
        </w:rPr>
        <w:t>因生产工艺要求或其他特殊要求，确需进行夜间施工的，加强噪声控制。</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4 </w:t>
      </w:r>
      <w:r>
        <w:rPr>
          <w:rFonts w:ascii="Arial" w:hAnsi="Arial" w:cs="Arial" w:hint="eastAsia"/>
          <w:color w:val="000000"/>
          <w:kern w:val="0"/>
          <w:sz w:val="24"/>
        </w:rPr>
        <w:t>对强光作业和照明灯具采取遮挡措施，防止光污染。</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4.9.10 </w:t>
      </w:r>
      <w:r>
        <w:rPr>
          <w:rFonts w:ascii="Arial" w:hAnsi="Arial" w:cs="Arial" w:hint="eastAsia"/>
          <w:color w:val="000000"/>
          <w:kern w:val="0"/>
          <w:sz w:val="24"/>
        </w:rPr>
        <w:t>建筑工业化应符合下列规定：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1 </w:t>
      </w:r>
      <w:r>
        <w:rPr>
          <w:rFonts w:ascii="Arial" w:hAnsi="Arial" w:cs="Arial" w:hint="eastAsia"/>
          <w:color w:val="000000"/>
          <w:kern w:val="0"/>
          <w:sz w:val="24"/>
        </w:rPr>
        <w:t>建设设计标准化、构建生产工厂化。</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2 </w:t>
      </w:r>
      <w:r>
        <w:rPr>
          <w:rFonts w:ascii="Arial" w:hAnsi="Arial" w:cs="Arial" w:hint="eastAsia"/>
          <w:color w:val="000000"/>
          <w:kern w:val="0"/>
          <w:sz w:val="24"/>
        </w:rPr>
        <w:t>现场装配式施工机械化，组织管理科学化。</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3 </w:t>
      </w:r>
      <w:r>
        <w:rPr>
          <w:rFonts w:ascii="Arial" w:hAnsi="Arial" w:cs="Arial" w:hint="eastAsia"/>
          <w:color w:val="000000"/>
          <w:kern w:val="0"/>
          <w:sz w:val="24"/>
        </w:rPr>
        <w:t>现场装配式结构施工应符合相关安全要求。</w:t>
      </w:r>
    </w:p>
    <w:p w:rsidR="007F5CD4" w:rsidRDefault="007F5CD4">
      <w:pPr>
        <w:spacing w:line="360" w:lineRule="auto"/>
        <w:jc w:val="center"/>
        <w:outlineLvl w:val="1"/>
        <w:rPr>
          <w:rFonts w:ascii="Arial" w:hAnsi="Arial" w:cs="Arial"/>
          <w:b/>
          <w:color w:val="000000"/>
          <w:kern w:val="0"/>
          <w:sz w:val="24"/>
        </w:rPr>
      </w:pPr>
      <w:bookmarkStart w:id="20" w:name="_Toc485286198"/>
      <w:r>
        <w:rPr>
          <w:rFonts w:ascii="Arial" w:hAnsi="Arial" w:cs="Arial"/>
          <w:b/>
          <w:color w:val="000000"/>
          <w:kern w:val="0"/>
          <w:sz w:val="24"/>
        </w:rPr>
        <w:t xml:space="preserve">4.10 </w:t>
      </w:r>
      <w:r>
        <w:rPr>
          <w:rFonts w:ascii="Arial" w:hAnsi="Arial" w:cs="Arial" w:hint="eastAsia"/>
          <w:b/>
          <w:color w:val="000000"/>
          <w:kern w:val="0"/>
          <w:sz w:val="24"/>
        </w:rPr>
        <w:t>扬尘防治</w:t>
      </w:r>
      <w:bookmarkEnd w:id="20"/>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4.10.1 </w:t>
      </w:r>
      <w:r>
        <w:rPr>
          <w:rFonts w:ascii="Arial" w:hAnsi="Arial" w:cs="Arial" w:hint="eastAsia"/>
          <w:color w:val="000000"/>
          <w:kern w:val="0"/>
          <w:sz w:val="24"/>
        </w:rPr>
        <w:t>扬尘防治检查评定应符合《安徽省大气污染防治条例》和《安徽省建筑工程施工</w:t>
      </w:r>
      <w:r>
        <w:rPr>
          <w:rFonts w:ascii="Arial" w:hAnsi="Arial" w:cs="Arial"/>
          <w:color w:val="000000"/>
          <w:kern w:val="0"/>
          <w:sz w:val="24"/>
        </w:rPr>
        <w:t xml:space="preserve"> </w:t>
      </w:r>
      <w:r>
        <w:rPr>
          <w:rFonts w:ascii="Arial" w:hAnsi="Arial" w:cs="Arial" w:hint="eastAsia"/>
          <w:color w:val="000000"/>
          <w:kern w:val="0"/>
          <w:sz w:val="24"/>
        </w:rPr>
        <w:t>扬尘污染防治导则》（试行）的规定。</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4.10.2 </w:t>
      </w:r>
      <w:r>
        <w:rPr>
          <w:rFonts w:ascii="Arial" w:hAnsi="Arial" w:cs="Arial" w:hint="eastAsia"/>
          <w:color w:val="000000"/>
          <w:kern w:val="0"/>
          <w:sz w:val="24"/>
        </w:rPr>
        <w:t>扬尘防治检查评定项目包括：管理组织及人员、扬尘污染防治经费、车辆管理、</w:t>
      </w:r>
      <w:r>
        <w:rPr>
          <w:rFonts w:ascii="Arial" w:hAnsi="Arial" w:cs="Arial"/>
          <w:color w:val="000000"/>
          <w:kern w:val="0"/>
          <w:sz w:val="24"/>
        </w:rPr>
        <w:t xml:space="preserve"> </w:t>
      </w:r>
      <w:r>
        <w:rPr>
          <w:rFonts w:ascii="Arial" w:hAnsi="Arial" w:cs="Arial" w:hint="eastAsia"/>
          <w:color w:val="000000"/>
          <w:kern w:val="0"/>
          <w:sz w:val="24"/>
        </w:rPr>
        <w:t>施工场地防尘、材料防尘。</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4.10.3 </w:t>
      </w:r>
      <w:r>
        <w:rPr>
          <w:rFonts w:ascii="Arial" w:hAnsi="Arial" w:cs="Arial" w:hint="eastAsia"/>
          <w:color w:val="000000"/>
          <w:kern w:val="0"/>
          <w:sz w:val="24"/>
        </w:rPr>
        <w:t>管理组织及人员应符合下列规定：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1 </w:t>
      </w:r>
      <w:r>
        <w:rPr>
          <w:rFonts w:ascii="Arial" w:hAnsi="Arial" w:cs="Arial" w:hint="eastAsia"/>
          <w:color w:val="000000"/>
          <w:kern w:val="0"/>
          <w:sz w:val="24"/>
        </w:rPr>
        <w:t>建立以项目负责人为第一责任人的项目施工扬尘污染防治管理组织，明确各级，</w:t>
      </w:r>
      <w:r>
        <w:rPr>
          <w:rFonts w:ascii="Arial" w:hAnsi="Arial" w:cs="Arial"/>
          <w:color w:val="000000"/>
          <w:kern w:val="0"/>
          <w:sz w:val="24"/>
        </w:rPr>
        <w:t xml:space="preserve"> </w:t>
      </w:r>
      <w:r>
        <w:rPr>
          <w:rFonts w:ascii="Arial" w:hAnsi="Arial" w:cs="Arial" w:hint="eastAsia"/>
          <w:color w:val="000000"/>
          <w:kern w:val="0"/>
          <w:sz w:val="24"/>
        </w:rPr>
        <w:t>各工序扬尘污染防治责任人。</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2 </w:t>
      </w:r>
      <w:r>
        <w:rPr>
          <w:rFonts w:ascii="Arial" w:hAnsi="Arial" w:cs="Arial" w:hint="eastAsia"/>
          <w:color w:val="000000"/>
          <w:kern w:val="0"/>
          <w:sz w:val="24"/>
        </w:rPr>
        <w:t>按规定配置扬尘污染防治专职或兼职管理人员。</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3 </w:t>
      </w:r>
      <w:r>
        <w:rPr>
          <w:rFonts w:ascii="Arial" w:hAnsi="Arial" w:cs="Arial" w:hint="eastAsia"/>
          <w:color w:val="000000"/>
          <w:kern w:val="0"/>
          <w:sz w:val="24"/>
        </w:rPr>
        <w:t>制定扬尘污染防治措施，结合工程特点对项目管理人员，作业人员进行扬尘污染</w:t>
      </w:r>
      <w:r>
        <w:rPr>
          <w:rFonts w:ascii="Arial" w:hAnsi="Arial" w:cs="Arial"/>
          <w:color w:val="000000"/>
          <w:kern w:val="0"/>
          <w:sz w:val="24"/>
        </w:rPr>
        <w:t xml:space="preserve"> </w:t>
      </w:r>
      <w:r>
        <w:rPr>
          <w:rFonts w:ascii="Arial" w:hAnsi="Arial" w:cs="Arial" w:hint="eastAsia"/>
          <w:color w:val="000000"/>
          <w:kern w:val="0"/>
          <w:sz w:val="24"/>
        </w:rPr>
        <w:t>防治的培训教育。</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4.10.4 </w:t>
      </w:r>
      <w:r>
        <w:rPr>
          <w:rFonts w:ascii="Arial" w:hAnsi="Arial" w:cs="Arial" w:hint="eastAsia"/>
          <w:color w:val="000000"/>
          <w:kern w:val="0"/>
          <w:sz w:val="24"/>
        </w:rPr>
        <w:t>扬尘污染防治经费应符合下列规定：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1 </w:t>
      </w:r>
      <w:r>
        <w:rPr>
          <w:rFonts w:ascii="Arial" w:hAnsi="Arial" w:cs="Arial" w:hint="eastAsia"/>
          <w:color w:val="000000"/>
          <w:kern w:val="0"/>
          <w:sz w:val="24"/>
        </w:rPr>
        <w:t>建设单位依法支付施工现场扬尘污染防治费用。</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2 </w:t>
      </w:r>
      <w:r>
        <w:rPr>
          <w:rFonts w:ascii="Arial" w:hAnsi="Arial" w:cs="Arial" w:hint="eastAsia"/>
          <w:color w:val="000000"/>
          <w:kern w:val="0"/>
          <w:sz w:val="24"/>
        </w:rPr>
        <w:t>施工单位依法使用扬尘污染防治费用。</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4.10.5 </w:t>
      </w:r>
      <w:r>
        <w:rPr>
          <w:rFonts w:ascii="Arial" w:hAnsi="Arial" w:cs="Arial" w:hint="eastAsia"/>
          <w:color w:val="000000"/>
          <w:kern w:val="0"/>
          <w:sz w:val="24"/>
        </w:rPr>
        <w:t>车辆管理应符合下列规定：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1 </w:t>
      </w:r>
      <w:r>
        <w:rPr>
          <w:rFonts w:ascii="Arial" w:hAnsi="Arial" w:cs="Arial" w:hint="eastAsia"/>
          <w:color w:val="000000"/>
          <w:kern w:val="0"/>
          <w:sz w:val="24"/>
        </w:rPr>
        <w:t>施工现场车辆出入口设置车辆冲洗设施，宜采用自动冲洗平台。</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2 </w:t>
      </w:r>
      <w:r>
        <w:rPr>
          <w:rFonts w:ascii="Arial" w:hAnsi="Arial" w:cs="Arial" w:hint="eastAsia"/>
          <w:color w:val="000000"/>
          <w:kern w:val="0"/>
          <w:sz w:val="24"/>
        </w:rPr>
        <w:t>冲洗设施宜采用循环用水系统，对驶出现场的车辆冲洗干净后方可上路。</w:t>
      </w:r>
      <w:r>
        <w:rPr>
          <w:rFonts w:ascii="Arial" w:hAnsi="Arial" w:cs="Arial"/>
          <w:color w:val="000000"/>
          <w:kern w:val="0"/>
          <w:sz w:val="24"/>
        </w:rPr>
        <w:t> </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4.10.6 </w:t>
      </w:r>
      <w:r>
        <w:rPr>
          <w:rFonts w:ascii="Arial" w:hAnsi="Arial" w:cs="Arial" w:hint="eastAsia"/>
          <w:color w:val="000000"/>
          <w:kern w:val="0"/>
          <w:sz w:val="24"/>
        </w:rPr>
        <w:t>施工场地防尘应符合下列规定：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1 </w:t>
      </w:r>
      <w:r>
        <w:rPr>
          <w:rFonts w:ascii="Arial" w:hAnsi="Arial" w:cs="Arial" w:hint="eastAsia"/>
          <w:color w:val="000000"/>
          <w:kern w:val="0"/>
          <w:sz w:val="24"/>
        </w:rPr>
        <w:t>使用扬尘在线监测设备对现场扬尘情况进行实时监测，并在现场显示监测数据，</w:t>
      </w:r>
      <w:r>
        <w:rPr>
          <w:rFonts w:ascii="Arial" w:hAnsi="Arial" w:cs="Arial"/>
          <w:color w:val="000000"/>
          <w:kern w:val="0"/>
          <w:sz w:val="24"/>
        </w:rPr>
        <w:t xml:space="preserve"> </w:t>
      </w:r>
      <w:r>
        <w:rPr>
          <w:rFonts w:ascii="Arial" w:hAnsi="Arial" w:cs="Arial" w:hint="eastAsia"/>
          <w:color w:val="000000"/>
          <w:kern w:val="0"/>
          <w:sz w:val="24"/>
        </w:rPr>
        <w:t>但环境空气质量指数达到中度及以上的污染时，现场增加洒水频次，加强覆盖措</w:t>
      </w:r>
      <w:r>
        <w:rPr>
          <w:rFonts w:ascii="Arial" w:hAnsi="Arial" w:cs="Arial"/>
          <w:color w:val="000000"/>
          <w:kern w:val="0"/>
          <w:sz w:val="24"/>
        </w:rPr>
        <w:t xml:space="preserve"> </w:t>
      </w:r>
      <w:r>
        <w:rPr>
          <w:rFonts w:ascii="Arial" w:hAnsi="Arial" w:cs="Arial" w:hint="eastAsia"/>
          <w:color w:val="000000"/>
          <w:kern w:val="0"/>
          <w:sz w:val="24"/>
        </w:rPr>
        <w:t>施，停止造成大气污染的作业。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2 </w:t>
      </w:r>
      <w:r>
        <w:rPr>
          <w:rFonts w:ascii="Arial" w:hAnsi="Arial" w:cs="Arial" w:hint="eastAsia"/>
          <w:color w:val="000000"/>
          <w:kern w:val="0"/>
          <w:sz w:val="24"/>
        </w:rPr>
        <w:t>设置高压喷雾水系统等综合降尘措施。</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3</w:t>
      </w:r>
      <w:r>
        <w:rPr>
          <w:rFonts w:ascii="Arial" w:hAnsi="Arial" w:cs="Arial" w:hint="eastAsia"/>
          <w:color w:val="000000"/>
          <w:kern w:val="0"/>
          <w:sz w:val="24"/>
        </w:rPr>
        <w:t>施工车辆出入口地面、场内运输通道宜采用钢板等可周转无污染的硬质材料。</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4 </w:t>
      </w:r>
      <w:r>
        <w:rPr>
          <w:rFonts w:ascii="Arial" w:hAnsi="Arial" w:cs="Arial" w:hint="eastAsia"/>
          <w:color w:val="000000"/>
          <w:kern w:val="0"/>
          <w:sz w:val="24"/>
        </w:rPr>
        <w:t>其他一般道路、广场、办公区、生活活、材料堆放场和脚手架基础等宜采用可重</w:t>
      </w:r>
      <w:r>
        <w:rPr>
          <w:rFonts w:ascii="Arial" w:hAnsi="Arial" w:cs="Arial"/>
          <w:color w:val="000000"/>
          <w:kern w:val="0"/>
          <w:sz w:val="24"/>
        </w:rPr>
        <w:t xml:space="preserve"> </w:t>
      </w:r>
      <w:r>
        <w:rPr>
          <w:rFonts w:ascii="Arial" w:hAnsi="Arial" w:cs="Arial" w:hint="eastAsia"/>
          <w:color w:val="000000"/>
          <w:kern w:val="0"/>
          <w:sz w:val="24"/>
        </w:rPr>
        <w:t>复利用的预制件铺装。</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5 </w:t>
      </w:r>
      <w:r>
        <w:rPr>
          <w:rFonts w:ascii="Arial" w:hAnsi="Arial" w:cs="Arial" w:hint="eastAsia"/>
          <w:color w:val="000000"/>
          <w:kern w:val="0"/>
          <w:sz w:val="24"/>
        </w:rPr>
        <w:t>其余裸露场地视情况采取覆盖、植被、洒水或固化等抑尘措施。</w:t>
      </w:r>
    </w:p>
    <w:p w:rsidR="007F5CD4" w:rsidRDefault="007F5CD4">
      <w:pPr>
        <w:spacing w:line="360" w:lineRule="auto"/>
        <w:rPr>
          <w:rFonts w:ascii="Arial" w:hAnsi="Arial" w:cs="Arial"/>
          <w:color w:val="000000"/>
          <w:kern w:val="0"/>
          <w:sz w:val="24"/>
        </w:rPr>
      </w:pPr>
      <w:r>
        <w:rPr>
          <w:rFonts w:ascii="Arial" w:hAnsi="Arial" w:cs="Arial"/>
          <w:color w:val="000000"/>
          <w:kern w:val="0"/>
          <w:sz w:val="24"/>
        </w:rPr>
        <w:t xml:space="preserve">4.10.7 </w:t>
      </w:r>
      <w:r>
        <w:rPr>
          <w:rFonts w:ascii="Arial" w:hAnsi="Arial" w:cs="Arial" w:hint="eastAsia"/>
          <w:color w:val="000000"/>
          <w:kern w:val="0"/>
          <w:sz w:val="24"/>
        </w:rPr>
        <w:t>材料防尘管理应符合下列规定：</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1 </w:t>
      </w:r>
      <w:r>
        <w:rPr>
          <w:rFonts w:ascii="Arial" w:hAnsi="Arial" w:cs="Arial" w:hint="eastAsia"/>
          <w:color w:val="000000"/>
          <w:kern w:val="0"/>
          <w:sz w:val="24"/>
        </w:rPr>
        <w:t>现场应使用预拌混凝土和预拌砂浆。</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2 </w:t>
      </w:r>
      <w:r>
        <w:rPr>
          <w:rFonts w:ascii="Arial" w:hAnsi="Arial" w:cs="Arial" w:hint="eastAsia"/>
          <w:color w:val="000000"/>
          <w:kern w:val="0"/>
          <w:sz w:val="24"/>
        </w:rPr>
        <w:t>沙石等山体材料集中分类堆放，并采取覆盖或洒水防尘措施。</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3</w:t>
      </w:r>
      <w:r>
        <w:rPr>
          <w:rFonts w:ascii="Arial" w:hAnsi="Arial" w:cs="Arial" w:hint="eastAsia"/>
          <w:color w:val="000000"/>
          <w:kern w:val="0"/>
          <w:sz w:val="24"/>
        </w:rPr>
        <w:t>对水泥、粉煤灰、聚苯颗粒、陶粒、白灰、腻子粉、石膏粉等扬尘污染的物料，</w:t>
      </w:r>
      <w:r>
        <w:rPr>
          <w:rFonts w:ascii="Arial" w:hAnsi="Arial" w:cs="Arial"/>
          <w:color w:val="000000"/>
          <w:kern w:val="0"/>
          <w:sz w:val="24"/>
        </w:rPr>
        <w:t xml:space="preserve"> </w:t>
      </w:r>
      <w:r>
        <w:rPr>
          <w:rFonts w:ascii="Arial" w:hAnsi="Arial" w:cs="Arial" w:hint="eastAsia"/>
          <w:color w:val="000000"/>
          <w:kern w:val="0"/>
          <w:sz w:val="24"/>
        </w:rPr>
        <w:t>必须利用仓库、储藏罐、封闭或半封闭分类存放。</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4</w:t>
      </w:r>
      <w:r>
        <w:rPr>
          <w:rFonts w:ascii="Arial" w:hAnsi="Arial" w:cs="Arial" w:hint="eastAsia"/>
          <w:color w:val="000000"/>
          <w:kern w:val="0"/>
          <w:sz w:val="24"/>
        </w:rPr>
        <w:t>建筑内垃圾采用容器或搭设专用封闭式垃圾道的方式清运，严禁凌空抛掷。</w:t>
      </w:r>
    </w:p>
    <w:p w:rsidR="007F5CD4" w:rsidRDefault="007F5CD4">
      <w:pPr>
        <w:spacing w:line="360" w:lineRule="auto"/>
        <w:ind w:firstLineChars="200" w:firstLine="31680"/>
        <w:rPr>
          <w:rFonts w:ascii="Arial" w:hAnsi="Arial" w:cs="Arial"/>
          <w:color w:val="000000"/>
          <w:kern w:val="0"/>
          <w:sz w:val="24"/>
        </w:rPr>
      </w:pPr>
      <w:r>
        <w:rPr>
          <w:rFonts w:ascii="Arial" w:hAnsi="Arial" w:cs="Arial"/>
          <w:color w:val="000000"/>
          <w:kern w:val="0"/>
          <w:sz w:val="24"/>
        </w:rPr>
        <w:t xml:space="preserve">5 </w:t>
      </w:r>
      <w:r>
        <w:rPr>
          <w:rFonts w:ascii="Arial" w:hAnsi="Arial" w:cs="Arial" w:hint="eastAsia"/>
          <w:color w:val="000000"/>
          <w:kern w:val="0"/>
          <w:sz w:val="24"/>
        </w:rPr>
        <w:t>施工现场严禁焚烧废弃物。</w:t>
      </w:r>
    </w:p>
    <w:p w:rsidR="007F5CD4" w:rsidRDefault="007F5CD4">
      <w:pPr>
        <w:spacing w:line="360" w:lineRule="auto"/>
        <w:jc w:val="center"/>
        <w:outlineLvl w:val="1"/>
        <w:rPr>
          <w:rFonts w:ascii="Arial" w:hAnsi="Arial" w:cs="Arial"/>
          <w:b/>
          <w:color w:val="000000"/>
          <w:kern w:val="0"/>
          <w:sz w:val="24"/>
        </w:rPr>
      </w:pPr>
      <w:bookmarkStart w:id="21" w:name="_Toc485286199"/>
      <w:r>
        <w:rPr>
          <w:rFonts w:ascii="Arial" w:hAnsi="Arial" w:cs="Arial"/>
          <w:b/>
          <w:color w:val="000000"/>
          <w:kern w:val="0"/>
          <w:sz w:val="24"/>
        </w:rPr>
        <w:t>4.11</w:t>
      </w:r>
      <w:r>
        <w:rPr>
          <w:rFonts w:ascii="Arial" w:hAnsi="Arial" w:cs="Arial" w:hint="eastAsia"/>
          <w:b/>
          <w:color w:val="000000"/>
          <w:kern w:val="0"/>
          <w:sz w:val="24"/>
        </w:rPr>
        <w:t>安全管理的监理工作</w:t>
      </w:r>
      <w:bookmarkEnd w:id="21"/>
    </w:p>
    <w:p w:rsidR="007F5CD4" w:rsidRDefault="007F5CD4">
      <w:pPr>
        <w:spacing w:line="360" w:lineRule="auto"/>
        <w:rPr>
          <w:rFonts w:ascii="Arial" w:hAnsi="Arial" w:cs="Arial"/>
          <w:color w:val="000000"/>
          <w:kern w:val="0"/>
          <w:sz w:val="24"/>
        </w:rPr>
      </w:pPr>
      <w:r>
        <w:rPr>
          <w:rFonts w:ascii="Arial" w:hAnsi="Arial" w:cs="Arial"/>
          <w:color w:val="000000"/>
          <w:kern w:val="0"/>
          <w:sz w:val="24"/>
        </w:rPr>
        <w:t>4.11.1</w:t>
      </w:r>
      <w:r>
        <w:rPr>
          <w:rFonts w:ascii="Arial" w:hAnsi="Arial" w:cs="Arial" w:hint="eastAsia"/>
          <w:color w:val="000000"/>
          <w:kern w:val="0"/>
          <w:sz w:val="24"/>
        </w:rPr>
        <w:t>项目监理机构应配备与安全管理相适应的现行有关安全生产方面的法律、法规、标准、规范和规程；并且组织有关管理人员学习和贯彻实施，总监理工程师、专业监理工程师、监理员应熟练掌握。</w:t>
      </w:r>
    </w:p>
    <w:p w:rsidR="007F5CD4" w:rsidRDefault="007F5CD4">
      <w:pPr>
        <w:spacing w:line="360" w:lineRule="auto"/>
        <w:rPr>
          <w:sz w:val="24"/>
        </w:rPr>
      </w:pPr>
      <w:r>
        <w:rPr>
          <w:sz w:val="24"/>
        </w:rPr>
        <w:t>4.11.2</w:t>
      </w:r>
      <w:r>
        <w:rPr>
          <w:rFonts w:hint="eastAsia"/>
          <w:sz w:val="24"/>
        </w:rPr>
        <w:t>项目监理机构应将安全生产管理的监理工作内容、方法和措施纳入监理规划及监理实施细则；项目监理机构应审查施工单位现场安全生产规章制度的建立和实施情况，并应审查施工单位安全生产许可证及施工单位项目经理、专职安全生产管理人员和特种作业人员的资格，同时应核查施工机械和设施的安全许可验收手续；项目监理机构应审查施工单位报审的专项施工方案，超过一定规模的危险性较大的分部分项工程的专项施工方案，应检查施工单位组织专家进行论证、审查的情况，以及是否附具安全验算结果；项目监理机构应要求施工单位按已批准的专项施工方案组织施工，并检查落实情况。</w:t>
      </w:r>
    </w:p>
    <w:p w:rsidR="007F5CD4" w:rsidRDefault="007F5CD4">
      <w:pPr>
        <w:spacing w:line="360" w:lineRule="auto"/>
        <w:rPr>
          <w:sz w:val="24"/>
        </w:rPr>
      </w:pPr>
      <w:r>
        <w:rPr>
          <w:sz w:val="24"/>
        </w:rPr>
        <w:t>4.11.3</w:t>
      </w:r>
      <w:r>
        <w:rPr>
          <w:rFonts w:hint="eastAsia"/>
          <w:sz w:val="24"/>
        </w:rPr>
        <w:t>项目监理机构应巡视检查危险性较大的分部分项工程专项施工方案实施情况。发现末按专项施工方案实施时，应签发监理通知单，要求施工单位按专项施工方案实施。</w:t>
      </w:r>
      <w:r>
        <w:rPr>
          <w:sz w:val="24"/>
        </w:rPr>
        <w:t xml:space="preserve">  </w:t>
      </w:r>
    </w:p>
    <w:p w:rsidR="007F5CD4" w:rsidRDefault="007F5CD4">
      <w:pPr>
        <w:spacing w:line="360" w:lineRule="auto"/>
        <w:rPr>
          <w:sz w:val="24"/>
        </w:rPr>
      </w:pPr>
      <w:r>
        <w:rPr>
          <w:sz w:val="24"/>
        </w:rPr>
        <w:t>4.11.4</w:t>
      </w:r>
      <w:r>
        <w:rPr>
          <w:rFonts w:hint="eastAsia"/>
          <w:sz w:val="24"/>
        </w:rPr>
        <w:t>在实施监理过程中，发现工程存在安全事故隐患时，应签发监理通知单，要求施工单位整改；情况严重时，应签发工程暂停令，并应及时报告建设单位。施工单位拒不整改或不停止施工时，项目监理机构应及时向有关主管部门报送监理报告。</w:t>
      </w:r>
    </w:p>
    <w:p w:rsidR="007F5CD4" w:rsidRDefault="007F5CD4">
      <w:pPr>
        <w:spacing w:line="360" w:lineRule="auto"/>
        <w:rPr>
          <w:sz w:val="24"/>
        </w:rPr>
      </w:pPr>
      <w:r>
        <w:rPr>
          <w:sz w:val="24"/>
        </w:rPr>
        <w:t>4.11.5</w:t>
      </w:r>
      <w:r>
        <w:rPr>
          <w:rFonts w:hint="eastAsia"/>
          <w:sz w:val="24"/>
        </w:rPr>
        <w:t>监理单位应履行下列职责：</w:t>
      </w:r>
    </w:p>
    <w:p w:rsidR="007F5CD4" w:rsidRDefault="007F5CD4">
      <w:pPr>
        <w:spacing w:line="360" w:lineRule="auto"/>
        <w:ind w:firstLineChars="200" w:firstLine="31680"/>
        <w:rPr>
          <w:sz w:val="24"/>
        </w:rPr>
      </w:pPr>
      <w:r>
        <w:rPr>
          <w:sz w:val="24"/>
        </w:rPr>
        <w:t>1</w:t>
      </w:r>
      <w:r>
        <w:rPr>
          <w:rFonts w:hint="eastAsia"/>
          <w:sz w:val="24"/>
        </w:rPr>
        <w:t>应对建筑工程绿色施工承担监理责任。</w:t>
      </w:r>
    </w:p>
    <w:p w:rsidR="007F5CD4" w:rsidRDefault="007F5CD4">
      <w:pPr>
        <w:spacing w:line="360" w:lineRule="auto"/>
        <w:ind w:firstLineChars="200" w:firstLine="31680"/>
        <w:rPr>
          <w:sz w:val="24"/>
        </w:rPr>
      </w:pPr>
      <w:r>
        <w:rPr>
          <w:sz w:val="24"/>
        </w:rPr>
        <w:t>2</w:t>
      </w:r>
      <w:r>
        <w:rPr>
          <w:rFonts w:hint="eastAsia"/>
          <w:sz w:val="24"/>
        </w:rPr>
        <w:t>应审查绿色施工组织设计、绿色施工方案或绿色施工专项方案，并在实施过程中做好监督检查工作。</w:t>
      </w:r>
    </w:p>
    <w:p w:rsidR="007F5CD4" w:rsidRDefault="007F5CD4">
      <w:pPr>
        <w:spacing w:line="360" w:lineRule="auto"/>
        <w:rPr>
          <w:sz w:val="24"/>
        </w:rPr>
      </w:pPr>
    </w:p>
    <w:p w:rsidR="007F5CD4" w:rsidRDefault="007F5CD4">
      <w:pPr>
        <w:spacing w:line="360" w:lineRule="auto"/>
        <w:jc w:val="center"/>
        <w:rPr>
          <w:b/>
          <w:sz w:val="36"/>
          <w:szCs w:val="36"/>
        </w:rPr>
      </w:pPr>
    </w:p>
    <w:p w:rsidR="007F5CD4" w:rsidRDefault="007F5CD4">
      <w:pPr>
        <w:spacing w:line="360" w:lineRule="auto"/>
        <w:jc w:val="center"/>
        <w:rPr>
          <w:b/>
          <w:sz w:val="36"/>
          <w:szCs w:val="36"/>
        </w:rPr>
      </w:pPr>
    </w:p>
    <w:p w:rsidR="007F5CD4" w:rsidRDefault="007F5CD4">
      <w:pPr>
        <w:spacing w:line="360" w:lineRule="auto"/>
        <w:jc w:val="center"/>
        <w:rPr>
          <w:b/>
          <w:sz w:val="36"/>
          <w:szCs w:val="36"/>
        </w:rPr>
      </w:pPr>
    </w:p>
    <w:p w:rsidR="007F5CD4" w:rsidRDefault="007F5CD4">
      <w:pPr>
        <w:spacing w:line="360" w:lineRule="auto"/>
        <w:jc w:val="center"/>
        <w:rPr>
          <w:b/>
          <w:sz w:val="36"/>
          <w:szCs w:val="36"/>
        </w:rPr>
      </w:pPr>
    </w:p>
    <w:p w:rsidR="007F5CD4" w:rsidRDefault="007F5CD4">
      <w:pPr>
        <w:spacing w:line="360" w:lineRule="auto"/>
        <w:jc w:val="center"/>
        <w:rPr>
          <w:b/>
          <w:sz w:val="36"/>
          <w:szCs w:val="36"/>
        </w:rPr>
      </w:pPr>
    </w:p>
    <w:p w:rsidR="007F5CD4" w:rsidRDefault="007F5CD4">
      <w:pPr>
        <w:spacing w:line="360" w:lineRule="auto"/>
        <w:jc w:val="center"/>
        <w:rPr>
          <w:b/>
          <w:sz w:val="36"/>
          <w:szCs w:val="36"/>
        </w:rPr>
      </w:pPr>
    </w:p>
    <w:p w:rsidR="007F5CD4" w:rsidRDefault="007F5CD4">
      <w:pPr>
        <w:spacing w:line="360" w:lineRule="auto"/>
        <w:jc w:val="center"/>
        <w:rPr>
          <w:b/>
          <w:sz w:val="36"/>
          <w:szCs w:val="36"/>
        </w:rPr>
      </w:pPr>
    </w:p>
    <w:p w:rsidR="007F5CD4" w:rsidRDefault="007F5CD4">
      <w:pPr>
        <w:spacing w:line="360" w:lineRule="auto"/>
        <w:jc w:val="center"/>
        <w:rPr>
          <w:b/>
          <w:sz w:val="36"/>
          <w:szCs w:val="36"/>
        </w:rPr>
      </w:pPr>
    </w:p>
    <w:p w:rsidR="007F5CD4" w:rsidRDefault="007F5CD4">
      <w:pPr>
        <w:spacing w:line="360" w:lineRule="auto"/>
        <w:jc w:val="center"/>
        <w:rPr>
          <w:b/>
          <w:sz w:val="36"/>
          <w:szCs w:val="36"/>
        </w:rPr>
      </w:pPr>
    </w:p>
    <w:p w:rsidR="007F5CD4" w:rsidRDefault="007F5CD4">
      <w:pPr>
        <w:spacing w:line="360" w:lineRule="auto"/>
        <w:jc w:val="center"/>
        <w:rPr>
          <w:b/>
          <w:sz w:val="36"/>
          <w:szCs w:val="36"/>
        </w:rPr>
      </w:pPr>
    </w:p>
    <w:p w:rsidR="007F5CD4" w:rsidRDefault="007F5CD4">
      <w:pPr>
        <w:spacing w:line="360" w:lineRule="auto"/>
        <w:jc w:val="center"/>
        <w:rPr>
          <w:b/>
          <w:sz w:val="36"/>
          <w:szCs w:val="36"/>
        </w:rPr>
      </w:pPr>
    </w:p>
    <w:p w:rsidR="007F5CD4" w:rsidRDefault="007F5CD4">
      <w:pPr>
        <w:spacing w:line="360" w:lineRule="auto"/>
        <w:jc w:val="center"/>
        <w:rPr>
          <w:b/>
          <w:sz w:val="36"/>
          <w:szCs w:val="36"/>
        </w:rPr>
      </w:pPr>
    </w:p>
    <w:p w:rsidR="007F5CD4" w:rsidRDefault="007F5CD4">
      <w:pPr>
        <w:spacing w:line="360" w:lineRule="auto"/>
        <w:jc w:val="center"/>
        <w:rPr>
          <w:b/>
          <w:sz w:val="36"/>
          <w:szCs w:val="36"/>
        </w:rPr>
      </w:pPr>
    </w:p>
    <w:p w:rsidR="007F5CD4" w:rsidRDefault="007F5CD4">
      <w:pPr>
        <w:spacing w:line="360" w:lineRule="auto"/>
        <w:jc w:val="center"/>
        <w:rPr>
          <w:b/>
          <w:sz w:val="36"/>
          <w:szCs w:val="36"/>
        </w:rPr>
      </w:pPr>
    </w:p>
    <w:p w:rsidR="007F5CD4" w:rsidRDefault="007F5CD4">
      <w:pPr>
        <w:spacing w:line="360" w:lineRule="auto"/>
        <w:jc w:val="center"/>
        <w:rPr>
          <w:b/>
          <w:sz w:val="36"/>
          <w:szCs w:val="36"/>
        </w:rPr>
      </w:pPr>
    </w:p>
    <w:p w:rsidR="007F5CD4" w:rsidRDefault="007F5CD4">
      <w:pPr>
        <w:spacing w:line="360" w:lineRule="auto"/>
        <w:jc w:val="center"/>
        <w:outlineLvl w:val="0"/>
        <w:rPr>
          <w:b/>
          <w:sz w:val="28"/>
          <w:szCs w:val="28"/>
        </w:rPr>
      </w:pPr>
      <w:bookmarkStart w:id="22" w:name="_Toc485286200"/>
      <w:r>
        <w:rPr>
          <w:b/>
          <w:sz w:val="28"/>
          <w:szCs w:val="28"/>
        </w:rPr>
        <w:t>5</w:t>
      </w:r>
      <w:r>
        <w:rPr>
          <w:rFonts w:hint="eastAsia"/>
          <w:b/>
          <w:sz w:val="28"/>
          <w:szCs w:val="28"/>
        </w:rPr>
        <w:t>、评价方法</w:t>
      </w:r>
      <w:bookmarkEnd w:id="22"/>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（一）每个评分表均为</w:t>
      </w:r>
      <w:r>
        <w:rPr>
          <w:rFonts w:ascii="Arial" w:hAnsi="Arial" w:cs="Arial"/>
          <w:color w:val="000000"/>
          <w:kern w:val="0"/>
          <w:sz w:val="24"/>
        </w:rPr>
        <w:t>100</w:t>
      </w:r>
      <w:r>
        <w:rPr>
          <w:rFonts w:ascii="Arial" w:hAnsi="Arial" w:cs="Arial" w:hint="eastAsia"/>
          <w:color w:val="000000"/>
          <w:kern w:val="0"/>
          <w:sz w:val="24"/>
        </w:rPr>
        <w:t>分，评分的实得分应为相应评分表中各评分项目实得分之和。</w:t>
      </w:r>
      <w:r>
        <w:rPr>
          <w:rFonts w:ascii="Arial" w:hAnsi="Arial" w:cs="Arial"/>
          <w:color w:val="000000"/>
          <w:kern w:val="0"/>
          <w:sz w:val="24"/>
        </w:rPr>
        <w:br/>
      </w:r>
      <w:r>
        <w:rPr>
          <w:rFonts w:ascii="Arial" w:hAnsi="Arial" w:cs="Arial" w:hint="eastAsia"/>
          <w:color w:val="000000"/>
          <w:kern w:val="0"/>
          <w:sz w:val="24"/>
        </w:rPr>
        <w:t>（二）评分表中分项的实得分不应采用负值，扣减分数总和不得超过该评分项目应得分分值。</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（三）各分项评分栏中有实得分为零的项目，该评分表为零分。</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（四）评分项目有缺项的，该评分表实得分应计算得分率。</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（五）标准化实施评价评分总分为</w:t>
      </w:r>
      <w:r>
        <w:rPr>
          <w:rFonts w:ascii="Arial" w:hAnsi="Arial" w:cs="Arial"/>
          <w:color w:val="000000"/>
          <w:kern w:val="0"/>
          <w:sz w:val="24"/>
        </w:rPr>
        <w:t>100</w:t>
      </w:r>
      <w:r>
        <w:rPr>
          <w:rFonts w:ascii="Arial" w:hAnsi="Arial" w:cs="Arial" w:hint="eastAsia"/>
          <w:color w:val="000000"/>
          <w:kern w:val="0"/>
          <w:sz w:val="24"/>
        </w:rPr>
        <w:t>分，</w:t>
      </w:r>
      <w:r>
        <w:rPr>
          <w:rFonts w:ascii="Arial" w:hAnsi="Arial" w:cs="Arial"/>
          <w:color w:val="000000"/>
          <w:kern w:val="0"/>
          <w:sz w:val="24"/>
        </w:rPr>
        <w:t>10</w:t>
      </w:r>
      <w:r>
        <w:rPr>
          <w:rFonts w:ascii="Arial" w:hAnsi="Arial" w:cs="Arial" w:hint="eastAsia"/>
          <w:color w:val="000000"/>
          <w:kern w:val="0"/>
          <w:sz w:val="24"/>
        </w:rPr>
        <w:t>个分表采用算术平均法进行统计归总。</w:t>
      </w:r>
    </w:p>
    <w:p w:rsidR="007F5CD4" w:rsidRDefault="007F5CD4">
      <w:pPr>
        <w:spacing w:line="360" w:lineRule="auto"/>
        <w:ind w:firstLineChars="200" w:firstLine="31680"/>
        <w:rPr>
          <w:b/>
          <w:sz w:val="32"/>
          <w:szCs w:val="32"/>
        </w:rPr>
      </w:pPr>
      <w:r>
        <w:rPr>
          <w:rFonts w:ascii="Arial" w:hAnsi="Arial" w:cs="Arial" w:hint="eastAsia"/>
          <w:color w:val="000000"/>
          <w:kern w:val="0"/>
          <w:sz w:val="24"/>
        </w:rPr>
        <w:t>（六）安全生产业绩评分为实际评分之和。当评分项目涉及到重复奖励或处罚时，其加、扣分数应以该评分项可加、扣分数的最小计算，不得重复加分或加分。</w:t>
      </w:r>
      <w:r>
        <w:rPr>
          <w:rFonts w:ascii="Arial" w:hAnsi="Arial" w:cs="Arial"/>
          <w:color w:val="000000"/>
          <w:kern w:val="0"/>
          <w:sz w:val="24"/>
        </w:rPr>
        <w:br/>
      </w: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rPr>
          <w:b/>
          <w:sz w:val="36"/>
          <w:szCs w:val="36"/>
        </w:rPr>
      </w:pPr>
    </w:p>
    <w:p w:rsidR="007F5CD4" w:rsidRDefault="007F5CD4">
      <w:pPr>
        <w:jc w:val="center"/>
        <w:outlineLvl w:val="0"/>
        <w:rPr>
          <w:b/>
          <w:sz w:val="28"/>
          <w:szCs w:val="28"/>
        </w:rPr>
      </w:pPr>
    </w:p>
    <w:p w:rsidR="007F5CD4" w:rsidRDefault="007F5CD4">
      <w:pPr>
        <w:jc w:val="center"/>
        <w:outlineLvl w:val="0"/>
        <w:rPr>
          <w:b/>
          <w:sz w:val="28"/>
          <w:szCs w:val="28"/>
        </w:rPr>
      </w:pPr>
      <w:bookmarkStart w:id="23" w:name="_Toc485286201"/>
      <w:r>
        <w:rPr>
          <w:b/>
          <w:sz w:val="28"/>
          <w:szCs w:val="28"/>
        </w:rPr>
        <w:t>6</w:t>
      </w:r>
      <w:r>
        <w:rPr>
          <w:rFonts w:hint="eastAsia"/>
          <w:b/>
          <w:sz w:val="28"/>
          <w:szCs w:val="28"/>
        </w:rPr>
        <w:t>、评价等级</w:t>
      </w:r>
      <w:bookmarkEnd w:id="23"/>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考核结果的确认：分示范项目、优良项目、合格项目、不合格项目</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（一）考核实得分与业绩实得分均达到</w:t>
      </w:r>
      <w:r>
        <w:rPr>
          <w:rFonts w:ascii="Arial" w:hAnsi="Arial" w:cs="Arial"/>
          <w:color w:val="000000"/>
          <w:kern w:val="0"/>
          <w:sz w:val="24"/>
        </w:rPr>
        <w:t>90</w:t>
      </w:r>
      <w:r>
        <w:rPr>
          <w:rFonts w:ascii="Arial" w:hAnsi="Arial" w:cs="Arial" w:hint="eastAsia"/>
          <w:color w:val="000000"/>
          <w:kern w:val="0"/>
          <w:sz w:val="24"/>
        </w:rPr>
        <w:t>分以上（含</w:t>
      </w:r>
      <w:r>
        <w:rPr>
          <w:rFonts w:ascii="Arial" w:hAnsi="Arial" w:cs="Arial"/>
          <w:color w:val="000000"/>
          <w:kern w:val="0"/>
          <w:sz w:val="24"/>
        </w:rPr>
        <w:t>90</w:t>
      </w:r>
      <w:r>
        <w:rPr>
          <w:rFonts w:ascii="Arial" w:hAnsi="Arial" w:cs="Arial" w:hint="eastAsia"/>
          <w:color w:val="000000"/>
          <w:kern w:val="0"/>
          <w:sz w:val="24"/>
        </w:rPr>
        <w:t>分）为示范项目。</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（二）考核实得分与业绩实得分均达</w:t>
      </w:r>
      <w:r>
        <w:rPr>
          <w:rFonts w:ascii="Arial" w:hAnsi="Arial" w:cs="Arial"/>
          <w:color w:val="000000"/>
          <w:kern w:val="0"/>
          <w:sz w:val="24"/>
        </w:rPr>
        <w:t>80</w:t>
      </w:r>
      <w:r>
        <w:rPr>
          <w:rFonts w:ascii="Arial" w:hAnsi="Arial" w:cs="Arial" w:hint="eastAsia"/>
          <w:color w:val="000000"/>
          <w:kern w:val="0"/>
          <w:sz w:val="24"/>
        </w:rPr>
        <w:t>分以上（含</w:t>
      </w:r>
      <w:r>
        <w:rPr>
          <w:rFonts w:ascii="Arial" w:hAnsi="Arial" w:cs="Arial"/>
          <w:color w:val="000000"/>
          <w:kern w:val="0"/>
          <w:sz w:val="24"/>
        </w:rPr>
        <w:t>80</w:t>
      </w:r>
      <w:r>
        <w:rPr>
          <w:rFonts w:ascii="Arial" w:hAnsi="Arial" w:cs="Arial" w:hint="eastAsia"/>
          <w:color w:val="000000"/>
          <w:kern w:val="0"/>
          <w:sz w:val="24"/>
        </w:rPr>
        <w:t>分）</w:t>
      </w:r>
      <w:r>
        <w:rPr>
          <w:rFonts w:ascii="Arial" w:hAnsi="Arial" w:cs="Arial"/>
          <w:color w:val="000000"/>
          <w:kern w:val="0"/>
          <w:sz w:val="24"/>
        </w:rPr>
        <w:t>90</w:t>
      </w:r>
      <w:r>
        <w:rPr>
          <w:rFonts w:ascii="Arial" w:hAnsi="Arial" w:cs="Arial" w:hint="eastAsia"/>
          <w:color w:val="000000"/>
          <w:kern w:val="0"/>
          <w:sz w:val="24"/>
        </w:rPr>
        <w:t>分以下，为优良项目。</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（三）考核实得分与业绩实得分在</w:t>
      </w:r>
      <w:r>
        <w:rPr>
          <w:rFonts w:ascii="Arial" w:hAnsi="Arial" w:cs="Arial"/>
          <w:color w:val="000000"/>
          <w:kern w:val="0"/>
          <w:sz w:val="24"/>
        </w:rPr>
        <w:t>70</w:t>
      </w:r>
      <w:r>
        <w:rPr>
          <w:rFonts w:ascii="Arial" w:hAnsi="Arial" w:cs="Arial" w:hint="eastAsia"/>
          <w:color w:val="000000"/>
          <w:kern w:val="0"/>
          <w:sz w:val="24"/>
        </w:rPr>
        <w:t>分以上（含</w:t>
      </w:r>
      <w:r>
        <w:rPr>
          <w:rFonts w:ascii="Arial" w:hAnsi="Arial" w:cs="Arial"/>
          <w:color w:val="000000"/>
          <w:kern w:val="0"/>
          <w:sz w:val="24"/>
        </w:rPr>
        <w:t>70</w:t>
      </w:r>
      <w:r>
        <w:rPr>
          <w:rFonts w:ascii="Arial" w:hAnsi="Arial" w:cs="Arial" w:hint="eastAsia"/>
          <w:color w:val="000000"/>
          <w:kern w:val="0"/>
          <w:sz w:val="24"/>
        </w:rPr>
        <w:t>分）</w:t>
      </w:r>
      <w:r>
        <w:rPr>
          <w:rFonts w:ascii="Arial" w:hAnsi="Arial" w:cs="Arial"/>
          <w:color w:val="000000"/>
          <w:kern w:val="0"/>
          <w:sz w:val="24"/>
        </w:rPr>
        <w:t>80</w:t>
      </w:r>
      <w:r>
        <w:rPr>
          <w:rFonts w:ascii="Arial" w:hAnsi="Arial" w:cs="Arial" w:hint="eastAsia"/>
          <w:color w:val="000000"/>
          <w:kern w:val="0"/>
          <w:sz w:val="24"/>
        </w:rPr>
        <w:t>分以下的为合格项目。</w:t>
      </w:r>
    </w:p>
    <w:p w:rsidR="007F5CD4" w:rsidRDefault="007F5CD4">
      <w:pPr>
        <w:spacing w:line="360" w:lineRule="auto"/>
        <w:ind w:firstLineChars="200" w:firstLine="31680"/>
        <w:rPr>
          <w:rFonts w:ascii="Arial" w:hAnsi="Arial" w:cs="Arial"/>
          <w:color w:val="000000"/>
          <w:kern w:val="0"/>
          <w:sz w:val="24"/>
        </w:rPr>
      </w:pPr>
      <w:r>
        <w:rPr>
          <w:rFonts w:ascii="Arial" w:hAnsi="Arial" w:cs="Arial" w:hint="eastAsia"/>
          <w:color w:val="000000"/>
          <w:kern w:val="0"/>
          <w:sz w:val="24"/>
        </w:rPr>
        <w:t>（四）考核实得分与业绩实得分在</w:t>
      </w:r>
      <w:r>
        <w:rPr>
          <w:rFonts w:ascii="Arial" w:hAnsi="Arial" w:cs="Arial"/>
          <w:color w:val="000000"/>
          <w:kern w:val="0"/>
          <w:sz w:val="24"/>
        </w:rPr>
        <w:t>70</w:t>
      </w:r>
      <w:r>
        <w:rPr>
          <w:rFonts w:ascii="Arial" w:hAnsi="Arial" w:cs="Arial" w:hint="eastAsia"/>
          <w:color w:val="000000"/>
          <w:kern w:val="0"/>
          <w:sz w:val="24"/>
        </w:rPr>
        <w:t>分以下为不合格项目。</w:t>
      </w:r>
    </w:p>
    <w:p w:rsidR="007F5CD4" w:rsidRDefault="007F5CD4">
      <w:pPr>
        <w:rPr>
          <w:b/>
          <w:sz w:val="28"/>
          <w:szCs w:val="28"/>
        </w:rPr>
      </w:pPr>
    </w:p>
    <w:p w:rsidR="007F5CD4" w:rsidRDefault="007F5CD4">
      <w:pPr>
        <w:rPr>
          <w:color w:val="000000"/>
          <w:sz w:val="17"/>
          <w:szCs w:val="17"/>
        </w:rPr>
      </w:pPr>
    </w:p>
    <w:p w:rsidR="007F5CD4" w:rsidRDefault="007F5CD4">
      <w:pPr>
        <w:rPr>
          <w:color w:val="000000"/>
          <w:sz w:val="17"/>
          <w:szCs w:val="17"/>
        </w:rPr>
      </w:pPr>
    </w:p>
    <w:p w:rsidR="007F5CD4" w:rsidRDefault="007F5CD4">
      <w:pPr>
        <w:rPr>
          <w:color w:val="000000"/>
          <w:sz w:val="17"/>
          <w:szCs w:val="17"/>
        </w:rPr>
      </w:pPr>
    </w:p>
    <w:p w:rsidR="007F5CD4" w:rsidRDefault="007F5CD4">
      <w:pPr>
        <w:rPr>
          <w:color w:val="000000"/>
          <w:sz w:val="17"/>
          <w:szCs w:val="17"/>
        </w:rPr>
      </w:pPr>
    </w:p>
    <w:p w:rsidR="007F5CD4" w:rsidRDefault="007F5CD4">
      <w:pPr>
        <w:rPr>
          <w:color w:val="000000"/>
          <w:sz w:val="17"/>
          <w:szCs w:val="17"/>
        </w:rPr>
      </w:pPr>
    </w:p>
    <w:p w:rsidR="007F5CD4" w:rsidRDefault="007F5CD4">
      <w:pPr>
        <w:rPr>
          <w:color w:val="000000"/>
          <w:sz w:val="17"/>
          <w:szCs w:val="17"/>
        </w:rPr>
      </w:pPr>
    </w:p>
    <w:p w:rsidR="007F5CD4" w:rsidRDefault="007F5CD4">
      <w:pPr>
        <w:rPr>
          <w:color w:val="000000"/>
          <w:sz w:val="17"/>
          <w:szCs w:val="17"/>
        </w:rPr>
      </w:pPr>
    </w:p>
    <w:p w:rsidR="007F5CD4" w:rsidRDefault="007F5CD4">
      <w:pPr>
        <w:rPr>
          <w:color w:val="000000"/>
          <w:sz w:val="17"/>
          <w:szCs w:val="17"/>
        </w:rPr>
      </w:pPr>
    </w:p>
    <w:p w:rsidR="007F5CD4" w:rsidRDefault="007F5CD4">
      <w:pPr>
        <w:rPr>
          <w:color w:val="000000"/>
          <w:sz w:val="17"/>
          <w:szCs w:val="17"/>
        </w:rPr>
      </w:pPr>
    </w:p>
    <w:p w:rsidR="007F5CD4" w:rsidRDefault="007F5CD4">
      <w:pPr>
        <w:rPr>
          <w:color w:val="000000"/>
          <w:sz w:val="17"/>
          <w:szCs w:val="17"/>
        </w:rPr>
      </w:pPr>
    </w:p>
    <w:p w:rsidR="007F5CD4" w:rsidRDefault="007F5CD4">
      <w:pPr>
        <w:rPr>
          <w:color w:val="000000"/>
          <w:sz w:val="17"/>
          <w:szCs w:val="17"/>
        </w:rPr>
      </w:pPr>
    </w:p>
    <w:p w:rsidR="007F5CD4" w:rsidRDefault="007F5CD4">
      <w:pPr>
        <w:rPr>
          <w:color w:val="000000"/>
          <w:sz w:val="17"/>
          <w:szCs w:val="17"/>
        </w:rPr>
      </w:pPr>
    </w:p>
    <w:p w:rsidR="007F5CD4" w:rsidRDefault="007F5CD4">
      <w:pPr>
        <w:rPr>
          <w:color w:val="000000"/>
          <w:sz w:val="17"/>
          <w:szCs w:val="17"/>
        </w:rPr>
      </w:pPr>
    </w:p>
    <w:p w:rsidR="007F5CD4" w:rsidRDefault="007F5CD4">
      <w:pPr>
        <w:rPr>
          <w:color w:val="000000"/>
          <w:sz w:val="17"/>
          <w:szCs w:val="17"/>
        </w:rPr>
      </w:pPr>
    </w:p>
    <w:p w:rsidR="007F5CD4" w:rsidRDefault="007F5CD4">
      <w:pPr>
        <w:rPr>
          <w:color w:val="000000"/>
          <w:sz w:val="17"/>
          <w:szCs w:val="17"/>
        </w:rPr>
      </w:pPr>
    </w:p>
    <w:p w:rsidR="007F5CD4" w:rsidRDefault="007F5CD4">
      <w:pPr>
        <w:rPr>
          <w:color w:val="000000"/>
          <w:sz w:val="17"/>
          <w:szCs w:val="17"/>
        </w:rPr>
      </w:pPr>
    </w:p>
    <w:p w:rsidR="007F5CD4" w:rsidRDefault="007F5CD4">
      <w:pPr>
        <w:rPr>
          <w:color w:val="000000"/>
          <w:sz w:val="17"/>
          <w:szCs w:val="17"/>
        </w:rPr>
      </w:pPr>
    </w:p>
    <w:p w:rsidR="007F5CD4" w:rsidRDefault="007F5CD4">
      <w:pPr>
        <w:rPr>
          <w:b/>
          <w:sz w:val="24"/>
        </w:rPr>
      </w:pPr>
    </w:p>
    <w:p w:rsidR="007F5CD4" w:rsidRDefault="007F5CD4">
      <w:pPr>
        <w:rPr>
          <w:b/>
          <w:sz w:val="24"/>
        </w:rPr>
      </w:pPr>
    </w:p>
    <w:p w:rsidR="007F5CD4" w:rsidRDefault="007F5CD4">
      <w:pPr>
        <w:rPr>
          <w:b/>
          <w:sz w:val="24"/>
        </w:rPr>
      </w:pPr>
    </w:p>
    <w:p w:rsidR="007F5CD4" w:rsidRDefault="007F5CD4">
      <w:pPr>
        <w:rPr>
          <w:b/>
          <w:sz w:val="24"/>
        </w:rPr>
      </w:pPr>
    </w:p>
    <w:p w:rsidR="007F5CD4" w:rsidRDefault="007F5CD4">
      <w:pPr>
        <w:rPr>
          <w:b/>
          <w:sz w:val="24"/>
        </w:rPr>
      </w:pPr>
    </w:p>
    <w:p w:rsidR="007F5CD4" w:rsidRDefault="007F5CD4">
      <w:pPr>
        <w:rPr>
          <w:b/>
          <w:sz w:val="24"/>
        </w:rPr>
      </w:pPr>
    </w:p>
    <w:p w:rsidR="007F5CD4" w:rsidRDefault="007F5CD4">
      <w:pPr>
        <w:rPr>
          <w:b/>
          <w:sz w:val="24"/>
        </w:rPr>
      </w:pPr>
    </w:p>
    <w:p w:rsidR="007F5CD4" w:rsidRDefault="007F5CD4">
      <w:pPr>
        <w:rPr>
          <w:b/>
          <w:sz w:val="24"/>
        </w:rPr>
      </w:pPr>
    </w:p>
    <w:p w:rsidR="007F5CD4" w:rsidRDefault="007F5CD4">
      <w:pPr>
        <w:rPr>
          <w:b/>
          <w:sz w:val="24"/>
        </w:rPr>
      </w:pPr>
    </w:p>
    <w:p w:rsidR="007F5CD4" w:rsidRDefault="007F5CD4">
      <w:pPr>
        <w:rPr>
          <w:b/>
          <w:sz w:val="24"/>
        </w:rPr>
      </w:pPr>
    </w:p>
    <w:p w:rsidR="007F5CD4" w:rsidRDefault="007F5CD4">
      <w:pPr>
        <w:rPr>
          <w:b/>
          <w:sz w:val="24"/>
        </w:rPr>
      </w:pPr>
    </w:p>
    <w:p w:rsidR="007F5CD4" w:rsidRDefault="007F5CD4">
      <w:pPr>
        <w:outlineLvl w:val="0"/>
        <w:rPr>
          <w:b/>
          <w:sz w:val="28"/>
          <w:szCs w:val="28"/>
        </w:rPr>
      </w:pPr>
    </w:p>
    <w:p w:rsidR="007F5CD4" w:rsidRDefault="007F5CD4">
      <w:pPr>
        <w:outlineLvl w:val="0"/>
        <w:rPr>
          <w:color w:val="000000"/>
          <w:sz w:val="28"/>
          <w:szCs w:val="28"/>
        </w:rPr>
      </w:pPr>
      <w:bookmarkStart w:id="24" w:name="_Toc485286202"/>
      <w:r>
        <w:rPr>
          <w:rFonts w:hint="eastAsia"/>
          <w:b/>
          <w:sz w:val="28"/>
          <w:szCs w:val="28"/>
        </w:rPr>
        <w:t>附录</w:t>
      </w:r>
      <w:r>
        <w:rPr>
          <w:b/>
          <w:sz w:val="28"/>
          <w:szCs w:val="28"/>
        </w:rPr>
        <w:t xml:space="preserve"> A </w:t>
      </w:r>
      <w:r>
        <w:rPr>
          <w:rFonts w:hint="eastAsia"/>
          <w:b/>
          <w:color w:val="333333"/>
          <w:sz w:val="28"/>
          <w:szCs w:val="28"/>
        </w:rPr>
        <w:t>工程建设企业安全生产标准化实施评价</w:t>
      </w:r>
      <w:r>
        <w:rPr>
          <w:rFonts w:hint="eastAsia"/>
          <w:b/>
          <w:sz w:val="28"/>
          <w:szCs w:val="28"/>
        </w:rPr>
        <w:t>表</w:t>
      </w:r>
      <w:bookmarkEnd w:id="24"/>
      <w:r>
        <w:rPr>
          <w:b/>
          <w:sz w:val="28"/>
          <w:szCs w:val="28"/>
        </w:rPr>
        <w:t xml:space="preserve"> </w:t>
      </w:r>
    </w:p>
    <w:p w:rsidR="007F5CD4" w:rsidRDefault="007F5CD4">
      <w:pPr>
        <w:spacing w:line="240" w:lineRule="atLeast"/>
        <w:ind w:firstLineChars="200" w:firstLine="31680"/>
        <w:jc w:val="center"/>
        <w:rPr>
          <w:b/>
          <w:sz w:val="24"/>
        </w:rPr>
      </w:pPr>
    </w:p>
    <w:p w:rsidR="007F5CD4" w:rsidRDefault="007F5CD4">
      <w:pPr>
        <w:spacing w:line="240" w:lineRule="atLeast"/>
        <w:ind w:firstLineChars="200" w:firstLine="31680"/>
        <w:jc w:val="center"/>
        <w:rPr>
          <w:b/>
          <w:sz w:val="24"/>
        </w:rPr>
      </w:pPr>
      <w:r>
        <w:rPr>
          <w:rFonts w:hint="eastAsia"/>
          <w:b/>
          <w:sz w:val="24"/>
        </w:rPr>
        <w:t>表</w:t>
      </w:r>
      <w:r>
        <w:rPr>
          <w:b/>
          <w:sz w:val="24"/>
        </w:rPr>
        <w:t xml:space="preserve"> A-1  </w:t>
      </w:r>
      <w:r>
        <w:rPr>
          <w:rFonts w:hint="eastAsia"/>
          <w:b/>
          <w:sz w:val="24"/>
        </w:rPr>
        <w:t>安全生产管理评分表</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
        <w:gridCol w:w="442"/>
        <w:gridCol w:w="1031"/>
        <w:gridCol w:w="797"/>
        <w:gridCol w:w="2781"/>
        <w:gridCol w:w="1741"/>
        <w:gridCol w:w="504"/>
        <w:gridCol w:w="502"/>
        <w:gridCol w:w="502"/>
      </w:tblGrid>
      <w:tr w:rsidR="007F5CD4">
        <w:trPr>
          <w:trHeight w:val="615"/>
        </w:trPr>
        <w:tc>
          <w:tcPr>
            <w:tcW w:w="1481" w:type="dxa"/>
            <w:gridSpan w:val="3"/>
            <w:vAlign w:val="center"/>
          </w:tcPr>
          <w:p w:rsidR="007F5CD4" w:rsidRDefault="007F5CD4">
            <w:pPr>
              <w:jc w:val="center"/>
              <w:rPr>
                <w:color w:val="000000"/>
                <w:sz w:val="18"/>
                <w:szCs w:val="18"/>
              </w:rPr>
            </w:pPr>
            <w:r>
              <w:rPr>
                <w:rFonts w:hint="eastAsia"/>
                <w:color w:val="000000"/>
                <w:sz w:val="18"/>
                <w:szCs w:val="18"/>
              </w:rPr>
              <w:t>施工企业（公章）</w:t>
            </w:r>
          </w:p>
        </w:tc>
        <w:tc>
          <w:tcPr>
            <w:tcW w:w="3579" w:type="dxa"/>
            <w:gridSpan w:val="2"/>
            <w:vAlign w:val="center"/>
          </w:tcPr>
          <w:p w:rsidR="007F5CD4" w:rsidRDefault="007F5CD4">
            <w:pPr>
              <w:jc w:val="center"/>
              <w:rPr>
                <w:color w:val="000000"/>
                <w:sz w:val="18"/>
                <w:szCs w:val="18"/>
              </w:rPr>
            </w:pPr>
          </w:p>
        </w:tc>
        <w:tc>
          <w:tcPr>
            <w:tcW w:w="0" w:type="auto"/>
            <w:vAlign w:val="center"/>
          </w:tcPr>
          <w:p w:rsidR="007F5CD4" w:rsidRDefault="007F5CD4">
            <w:pPr>
              <w:jc w:val="center"/>
              <w:rPr>
                <w:color w:val="000000"/>
                <w:sz w:val="18"/>
                <w:szCs w:val="18"/>
              </w:rPr>
            </w:pPr>
            <w:r>
              <w:rPr>
                <w:rFonts w:hint="eastAsia"/>
                <w:color w:val="000000"/>
                <w:sz w:val="18"/>
                <w:szCs w:val="18"/>
              </w:rPr>
              <w:t>法人代表</w:t>
            </w:r>
          </w:p>
        </w:tc>
        <w:tc>
          <w:tcPr>
            <w:tcW w:w="0" w:type="auto"/>
            <w:gridSpan w:val="3"/>
            <w:vAlign w:val="center"/>
          </w:tcPr>
          <w:p w:rsidR="007F5CD4" w:rsidRDefault="007F5CD4">
            <w:pPr>
              <w:jc w:val="center"/>
              <w:rPr>
                <w:color w:val="000000"/>
                <w:sz w:val="18"/>
                <w:szCs w:val="18"/>
              </w:rPr>
            </w:pPr>
          </w:p>
        </w:tc>
      </w:tr>
      <w:tr w:rsidR="007F5CD4">
        <w:trPr>
          <w:trHeight w:val="300"/>
        </w:trPr>
        <w:tc>
          <w:tcPr>
            <w:tcW w:w="1481" w:type="dxa"/>
            <w:gridSpan w:val="3"/>
            <w:vAlign w:val="center"/>
          </w:tcPr>
          <w:p w:rsidR="007F5CD4" w:rsidRDefault="007F5CD4">
            <w:pPr>
              <w:jc w:val="center"/>
              <w:rPr>
                <w:color w:val="000000"/>
                <w:sz w:val="18"/>
                <w:szCs w:val="18"/>
              </w:rPr>
            </w:pPr>
            <w:r>
              <w:rPr>
                <w:rFonts w:hint="eastAsia"/>
                <w:color w:val="000000"/>
                <w:sz w:val="18"/>
                <w:szCs w:val="18"/>
              </w:rPr>
              <w:t>资质等级</w:t>
            </w:r>
          </w:p>
        </w:tc>
        <w:tc>
          <w:tcPr>
            <w:tcW w:w="3579" w:type="dxa"/>
            <w:gridSpan w:val="2"/>
            <w:vAlign w:val="center"/>
          </w:tcPr>
          <w:p w:rsidR="007F5CD4" w:rsidRDefault="007F5CD4">
            <w:pPr>
              <w:jc w:val="center"/>
              <w:rPr>
                <w:color w:val="000000"/>
                <w:sz w:val="18"/>
                <w:szCs w:val="18"/>
              </w:rPr>
            </w:pPr>
          </w:p>
        </w:tc>
        <w:tc>
          <w:tcPr>
            <w:tcW w:w="0" w:type="auto"/>
            <w:vAlign w:val="center"/>
          </w:tcPr>
          <w:p w:rsidR="007F5CD4" w:rsidRDefault="007F5CD4">
            <w:pPr>
              <w:jc w:val="center"/>
              <w:rPr>
                <w:color w:val="000000"/>
                <w:sz w:val="18"/>
                <w:szCs w:val="18"/>
              </w:rPr>
            </w:pPr>
            <w:r>
              <w:rPr>
                <w:rFonts w:hint="eastAsia"/>
                <w:color w:val="000000"/>
                <w:sz w:val="18"/>
                <w:szCs w:val="18"/>
              </w:rPr>
              <w:t>企业成立时间</w:t>
            </w:r>
          </w:p>
        </w:tc>
        <w:tc>
          <w:tcPr>
            <w:tcW w:w="0" w:type="auto"/>
            <w:gridSpan w:val="3"/>
            <w:vAlign w:val="center"/>
          </w:tcPr>
          <w:p w:rsidR="007F5CD4" w:rsidRDefault="007F5CD4">
            <w:pPr>
              <w:jc w:val="center"/>
              <w:rPr>
                <w:color w:val="000000"/>
                <w:sz w:val="18"/>
                <w:szCs w:val="18"/>
              </w:rPr>
            </w:pPr>
          </w:p>
        </w:tc>
      </w:tr>
      <w:tr w:rsidR="007F5CD4">
        <w:trPr>
          <w:trHeight w:val="315"/>
        </w:trPr>
        <w:tc>
          <w:tcPr>
            <w:tcW w:w="1481" w:type="dxa"/>
            <w:gridSpan w:val="3"/>
            <w:vAlign w:val="center"/>
          </w:tcPr>
          <w:p w:rsidR="007F5CD4" w:rsidRDefault="007F5CD4">
            <w:pPr>
              <w:jc w:val="center"/>
              <w:rPr>
                <w:color w:val="000000"/>
                <w:sz w:val="18"/>
                <w:szCs w:val="18"/>
              </w:rPr>
            </w:pPr>
            <w:r>
              <w:rPr>
                <w:rFonts w:hint="eastAsia"/>
                <w:color w:val="000000"/>
                <w:sz w:val="18"/>
                <w:szCs w:val="18"/>
              </w:rPr>
              <w:t>安全生产许可证编号</w:t>
            </w:r>
          </w:p>
        </w:tc>
        <w:tc>
          <w:tcPr>
            <w:tcW w:w="3579" w:type="dxa"/>
            <w:gridSpan w:val="2"/>
            <w:vAlign w:val="center"/>
          </w:tcPr>
          <w:p w:rsidR="007F5CD4" w:rsidRDefault="007F5CD4">
            <w:pPr>
              <w:jc w:val="center"/>
              <w:rPr>
                <w:color w:val="000000"/>
                <w:sz w:val="18"/>
                <w:szCs w:val="18"/>
              </w:rPr>
            </w:pPr>
          </w:p>
        </w:tc>
        <w:tc>
          <w:tcPr>
            <w:tcW w:w="0" w:type="auto"/>
            <w:vAlign w:val="center"/>
          </w:tcPr>
          <w:p w:rsidR="007F5CD4" w:rsidRDefault="007F5CD4">
            <w:pPr>
              <w:jc w:val="center"/>
              <w:rPr>
                <w:color w:val="000000"/>
                <w:sz w:val="18"/>
                <w:szCs w:val="18"/>
              </w:rPr>
            </w:pPr>
            <w:r>
              <w:rPr>
                <w:rFonts w:hint="eastAsia"/>
                <w:color w:val="000000"/>
                <w:sz w:val="18"/>
                <w:szCs w:val="18"/>
              </w:rPr>
              <w:t>许可证有效日期</w:t>
            </w:r>
          </w:p>
        </w:tc>
        <w:tc>
          <w:tcPr>
            <w:tcW w:w="0" w:type="auto"/>
            <w:gridSpan w:val="3"/>
            <w:vAlign w:val="center"/>
          </w:tcPr>
          <w:p w:rsidR="007F5CD4" w:rsidRDefault="007F5CD4">
            <w:pPr>
              <w:jc w:val="center"/>
              <w:rPr>
                <w:color w:val="000000"/>
                <w:sz w:val="18"/>
                <w:szCs w:val="18"/>
              </w:rPr>
            </w:pPr>
          </w:p>
        </w:tc>
      </w:tr>
      <w:tr w:rsidR="007F5CD4">
        <w:trPr>
          <w:trHeight w:val="1042"/>
        </w:trPr>
        <w:tc>
          <w:tcPr>
            <w:tcW w:w="0" w:type="auto"/>
            <w:gridSpan w:val="2"/>
            <w:vAlign w:val="center"/>
          </w:tcPr>
          <w:p w:rsidR="007F5CD4" w:rsidRDefault="007F5CD4">
            <w:pPr>
              <w:jc w:val="center"/>
              <w:rPr>
                <w:color w:val="000000"/>
                <w:sz w:val="18"/>
                <w:szCs w:val="18"/>
              </w:rPr>
            </w:pPr>
            <w:r>
              <w:rPr>
                <w:rFonts w:hint="eastAsia"/>
                <w:color w:val="000000"/>
                <w:sz w:val="18"/>
                <w:szCs w:val="18"/>
              </w:rPr>
              <w:t>序号</w:t>
            </w:r>
          </w:p>
        </w:tc>
        <w:tc>
          <w:tcPr>
            <w:tcW w:w="0" w:type="auto"/>
            <w:vAlign w:val="center"/>
          </w:tcPr>
          <w:p w:rsidR="007F5CD4" w:rsidRDefault="007F5CD4">
            <w:pPr>
              <w:jc w:val="center"/>
              <w:rPr>
                <w:color w:val="000000"/>
                <w:sz w:val="18"/>
                <w:szCs w:val="18"/>
              </w:rPr>
            </w:pPr>
            <w:r>
              <w:rPr>
                <w:rFonts w:hint="eastAsia"/>
                <w:color w:val="000000"/>
                <w:sz w:val="18"/>
                <w:szCs w:val="18"/>
              </w:rPr>
              <w:t>检查项目</w:t>
            </w:r>
          </w:p>
        </w:tc>
        <w:tc>
          <w:tcPr>
            <w:tcW w:w="0" w:type="auto"/>
            <w:gridSpan w:val="2"/>
            <w:vAlign w:val="center"/>
          </w:tcPr>
          <w:p w:rsidR="007F5CD4" w:rsidRDefault="007F5CD4">
            <w:pPr>
              <w:jc w:val="center"/>
              <w:rPr>
                <w:color w:val="000000"/>
                <w:sz w:val="18"/>
                <w:szCs w:val="18"/>
              </w:rPr>
            </w:pPr>
          </w:p>
          <w:p w:rsidR="007F5CD4" w:rsidRDefault="007F5CD4">
            <w:pPr>
              <w:jc w:val="center"/>
              <w:rPr>
                <w:sz w:val="18"/>
                <w:szCs w:val="18"/>
              </w:rPr>
            </w:pPr>
            <w:r>
              <w:rPr>
                <w:rFonts w:hint="eastAsia"/>
                <w:color w:val="000000"/>
                <w:sz w:val="18"/>
                <w:szCs w:val="18"/>
              </w:rPr>
              <w:t>评分标准</w:t>
            </w:r>
          </w:p>
          <w:p w:rsidR="007F5CD4" w:rsidRDefault="007F5CD4">
            <w:pPr>
              <w:jc w:val="center"/>
              <w:rPr>
                <w:color w:val="000000"/>
                <w:sz w:val="18"/>
                <w:szCs w:val="18"/>
              </w:rPr>
            </w:pPr>
          </w:p>
        </w:tc>
        <w:tc>
          <w:tcPr>
            <w:tcW w:w="0" w:type="auto"/>
            <w:vAlign w:val="center"/>
          </w:tcPr>
          <w:p w:rsidR="007F5CD4" w:rsidRDefault="007F5CD4">
            <w:pPr>
              <w:jc w:val="center"/>
              <w:rPr>
                <w:color w:val="000000"/>
                <w:sz w:val="18"/>
                <w:szCs w:val="18"/>
              </w:rPr>
            </w:pPr>
            <w:r>
              <w:rPr>
                <w:rFonts w:hint="eastAsia"/>
                <w:color w:val="000000"/>
                <w:sz w:val="18"/>
                <w:szCs w:val="18"/>
              </w:rPr>
              <w:t>评分方法</w:t>
            </w:r>
          </w:p>
        </w:tc>
        <w:tc>
          <w:tcPr>
            <w:tcW w:w="0" w:type="auto"/>
            <w:vAlign w:val="center"/>
          </w:tcPr>
          <w:p w:rsidR="007F5CD4" w:rsidRDefault="007F5CD4">
            <w:pPr>
              <w:jc w:val="center"/>
              <w:rPr>
                <w:color w:val="000000"/>
                <w:sz w:val="18"/>
                <w:szCs w:val="18"/>
              </w:rPr>
            </w:pPr>
            <w:r>
              <w:rPr>
                <w:rFonts w:hint="eastAsia"/>
                <w:color w:val="000000"/>
                <w:sz w:val="18"/>
                <w:szCs w:val="18"/>
              </w:rPr>
              <w:t>应得分</w:t>
            </w:r>
          </w:p>
        </w:tc>
        <w:tc>
          <w:tcPr>
            <w:tcW w:w="0" w:type="auto"/>
            <w:vAlign w:val="center"/>
          </w:tcPr>
          <w:p w:rsidR="007F5CD4" w:rsidRDefault="007F5CD4">
            <w:pPr>
              <w:jc w:val="center"/>
              <w:rPr>
                <w:color w:val="000000"/>
                <w:sz w:val="18"/>
                <w:szCs w:val="18"/>
              </w:rPr>
            </w:pPr>
            <w:r>
              <w:rPr>
                <w:rFonts w:hint="eastAsia"/>
                <w:color w:val="000000"/>
                <w:sz w:val="18"/>
                <w:szCs w:val="18"/>
              </w:rPr>
              <w:t>扣减分</w:t>
            </w:r>
          </w:p>
        </w:tc>
        <w:tc>
          <w:tcPr>
            <w:tcW w:w="0" w:type="auto"/>
            <w:vAlign w:val="center"/>
          </w:tcPr>
          <w:p w:rsidR="007F5CD4" w:rsidRDefault="007F5CD4">
            <w:pPr>
              <w:jc w:val="center"/>
              <w:rPr>
                <w:color w:val="000000"/>
                <w:sz w:val="18"/>
                <w:szCs w:val="18"/>
              </w:rPr>
            </w:pPr>
            <w:r>
              <w:rPr>
                <w:rFonts w:hint="eastAsia"/>
                <w:color w:val="000000"/>
                <w:sz w:val="18"/>
                <w:szCs w:val="18"/>
              </w:rPr>
              <w:t>实得分</w:t>
            </w:r>
          </w:p>
        </w:tc>
      </w:tr>
      <w:tr w:rsidR="007F5CD4">
        <w:trPr>
          <w:trHeight w:val="150"/>
        </w:trPr>
        <w:tc>
          <w:tcPr>
            <w:tcW w:w="0" w:type="auto"/>
            <w:gridSpan w:val="2"/>
            <w:vAlign w:val="center"/>
          </w:tcPr>
          <w:p w:rsidR="007F5CD4" w:rsidRDefault="007F5CD4">
            <w:pPr>
              <w:rPr>
                <w:color w:val="000000"/>
                <w:sz w:val="18"/>
                <w:szCs w:val="18"/>
              </w:rPr>
            </w:pPr>
            <w:r>
              <w:rPr>
                <w:color w:val="000000"/>
                <w:sz w:val="18"/>
                <w:szCs w:val="18"/>
              </w:rPr>
              <w:t>1</w:t>
            </w:r>
          </w:p>
        </w:tc>
        <w:tc>
          <w:tcPr>
            <w:tcW w:w="0" w:type="auto"/>
            <w:vAlign w:val="center"/>
          </w:tcPr>
          <w:p w:rsidR="007F5CD4" w:rsidRDefault="007F5CD4">
            <w:pPr>
              <w:rPr>
                <w:color w:val="000000"/>
                <w:sz w:val="18"/>
                <w:szCs w:val="18"/>
              </w:rPr>
            </w:pPr>
            <w:r>
              <w:rPr>
                <w:rFonts w:hint="eastAsia"/>
                <w:sz w:val="18"/>
                <w:szCs w:val="18"/>
              </w:rPr>
              <w:t>安全标准化实施方案</w:t>
            </w:r>
          </w:p>
        </w:tc>
        <w:tc>
          <w:tcPr>
            <w:tcW w:w="0" w:type="auto"/>
            <w:gridSpan w:val="2"/>
            <w:vAlign w:val="center"/>
          </w:tcPr>
          <w:p w:rsidR="007F5CD4" w:rsidRDefault="007F5CD4">
            <w:pPr>
              <w:rPr>
                <w:sz w:val="18"/>
                <w:szCs w:val="18"/>
              </w:rPr>
            </w:pPr>
            <w:r>
              <w:rPr>
                <w:sz w:val="18"/>
                <w:szCs w:val="18"/>
              </w:rPr>
              <w:t>1</w:t>
            </w:r>
            <w:r>
              <w:rPr>
                <w:rFonts w:hint="eastAsia"/>
                <w:sz w:val="18"/>
                <w:szCs w:val="18"/>
              </w:rPr>
              <w:t>、企业未编制实施方案的扣</w:t>
            </w:r>
            <w:r>
              <w:rPr>
                <w:sz w:val="18"/>
                <w:szCs w:val="18"/>
              </w:rPr>
              <w:t>20</w:t>
            </w:r>
            <w:r>
              <w:rPr>
                <w:rFonts w:hint="eastAsia"/>
                <w:sz w:val="18"/>
                <w:szCs w:val="18"/>
              </w:rPr>
              <w:t>分；</w:t>
            </w:r>
          </w:p>
          <w:p w:rsidR="007F5CD4" w:rsidRDefault="007F5CD4">
            <w:pPr>
              <w:rPr>
                <w:sz w:val="18"/>
                <w:szCs w:val="18"/>
              </w:rPr>
            </w:pPr>
            <w:r>
              <w:rPr>
                <w:sz w:val="18"/>
                <w:szCs w:val="18"/>
              </w:rPr>
              <w:t>2</w:t>
            </w:r>
            <w:r>
              <w:rPr>
                <w:rFonts w:hint="eastAsia"/>
                <w:sz w:val="18"/>
                <w:szCs w:val="18"/>
              </w:rPr>
              <w:t>、项目部未编制实施方案的扣</w:t>
            </w:r>
            <w:r>
              <w:rPr>
                <w:sz w:val="18"/>
                <w:szCs w:val="18"/>
              </w:rPr>
              <w:t>15</w:t>
            </w:r>
            <w:r>
              <w:rPr>
                <w:rFonts w:hint="eastAsia"/>
                <w:sz w:val="18"/>
                <w:szCs w:val="18"/>
              </w:rPr>
              <w:t>分；</w:t>
            </w:r>
          </w:p>
          <w:p w:rsidR="007F5CD4" w:rsidRDefault="007F5CD4">
            <w:pPr>
              <w:rPr>
                <w:sz w:val="18"/>
                <w:szCs w:val="18"/>
              </w:rPr>
            </w:pPr>
            <w:r>
              <w:rPr>
                <w:sz w:val="18"/>
                <w:szCs w:val="18"/>
              </w:rPr>
              <w:t>3</w:t>
            </w:r>
            <w:r>
              <w:rPr>
                <w:rFonts w:hint="eastAsia"/>
                <w:sz w:val="18"/>
                <w:szCs w:val="18"/>
              </w:rPr>
              <w:t>、方案未明确安全标准化实施的内容、目标及责任体系的每缺一徐昂扣</w:t>
            </w:r>
            <w:r>
              <w:rPr>
                <w:sz w:val="18"/>
                <w:szCs w:val="18"/>
              </w:rPr>
              <w:t>5</w:t>
            </w:r>
            <w:r>
              <w:rPr>
                <w:rFonts w:hint="eastAsia"/>
                <w:sz w:val="18"/>
                <w:szCs w:val="18"/>
              </w:rPr>
              <w:t>分；</w:t>
            </w:r>
          </w:p>
          <w:p w:rsidR="007F5CD4" w:rsidRDefault="007F5CD4">
            <w:pPr>
              <w:rPr>
                <w:sz w:val="18"/>
                <w:szCs w:val="18"/>
              </w:rPr>
            </w:pPr>
            <w:r>
              <w:rPr>
                <w:sz w:val="18"/>
                <w:szCs w:val="18"/>
              </w:rPr>
              <w:t>4</w:t>
            </w:r>
            <w:r>
              <w:rPr>
                <w:rFonts w:hint="eastAsia"/>
                <w:sz w:val="18"/>
                <w:szCs w:val="18"/>
              </w:rPr>
              <w:t>、实施内容不具体，目标及责任体系未逐级分解落实、责任人不明确的，每一项扣</w:t>
            </w:r>
            <w:r>
              <w:rPr>
                <w:sz w:val="18"/>
                <w:szCs w:val="18"/>
              </w:rPr>
              <w:t>5</w:t>
            </w:r>
            <w:r>
              <w:rPr>
                <w:rFonts w:hint="eastAsia"/>
                <w:sz w:val="18"/>
                <w:szCs w:val="18"/>
              </w:rPr>
              <w:t>分；</w:t>
            </w:r>
          </w:p>
          <w:p w:rsidR="007F5CD4" w:rsidRDefault="007F5CD4">
            <w:pPr>
              <w:rPr>
                <w:sz w:val="18"/>
                <w:szCs w:val="18"/>
              </w:rPr>
            </w:pPr>
            <w:r>
              <w:rPr>
                <w:rFonts w:hint="eastAsia"/>
                <w:sz w:val="18"/>
                <w:szCs w:val="18"/>
              </w:rPr>
              <w:t>经现场考核，相关管理人员及责任人未掌握本企业安全标准化实施方案的每人扣</w:t>
            </w:r>
            <w:r>
              <w:rPr>
                <w:sz w:val="18"/>
                <w:szCs w:val="18"/>
              </w:rPr>
              <w:t>5</w:t>
            </w:r>
            <w:r>
              <w:rPr>
                <w:rFonts w:hint="eastAsia"/>
                <w:sz w:val="18"/>
                <w:szCs w:val="18"/>
              </w:rPr>
              <w:t>分。</w:t>
            </w:r>
          </w:p>
        </w:tc>
        <w:tc>
          <w:tcPr>
            <w:tcW w:w="0" w:type="auto"/>
            <w:vAlign w:val="center"/>
          </w:tcPr>
          <w:p w:rsidR="007F5CD4" w:rsidRDefault="007F5CD4">
            <w:pPr>
              <w:rPr>
                <w:color w:val="000000"/>
                <w:sz w:val="18"/>
                <w:szCs w:val="18"/>
              </w:rPr>
            </w:pPr>
            <w:r>
              <w:rPr>
                <w:rFonts w:hint="eastAsia"/>
                <w:color w:val="000000"/>
                <w:sz w:val="18"/>
                <w:szCs w:val="18"/>
              </w:rPr>
              <w:t>查看安全标准化实施方案，现场考核。</w:t>
            </w:r>
          </w:p>
        </w:tc>
        <w:tc>
          <w:tcPr>
            <w:tcW w:w="0" w:type="auto"/>
            <w:vAlign w:val="center"/>
          </w:tcPr>
          <w:p w:rsidR="007F5CD4" w:rsidRDefault="007F5CD4">
            <w:pPr>
              <w:rPr>
                <w:color w:val="000000"/>
                <w:sz w:val="18"/>
                <w:szCs w:val="18"/>
              </w:rPr>
            </w:pPr>
            <w:r>
              <w:rPr>
                <w:color w:val="000000"/>
                <w:sz w:val="18"/>
                <w:szCs w:val="18"/>
              </w:rPr>
              <w:t>20</w:t>
            </w:r>
          </w:p>
        </w:tc>
        <w:tc>
          <w:tcPr>
            <w:tcW w:w="0" w:type="auto"/>
            <w:vAlign w:val="center"/>
          </w:tcPr>
          <w:p w:rsidR="007F5CD4" w:rsidRDefault="007F5CD4">
            <w:pPr>
              <w:rPr>
                <w:color w:val="000000"/>
                <w:sz w:val="18"/>
                <w:szCs w:val="18"/>
              </w:rPr>
            </w:pPr>
          </w:p>
        </w:tc>
        <w:tc>
          <w:tcPr>
            <w:tcW w:w="0" w:type="auto"/>
            <w:vAlign w:val="center"/>
          </w:tcPr>
          <w:p w:rsidR="007F5CD4" w:rsidRDefault="007F5CD4">
            <w:pPr>
              <w:rPr>
                <w:color w:val="000000"/>
                <w:sz w:val="18"/>
                <w:szCs w:val="18"/>
              </w:rPr>
            </w:pPr>
          </w:p>
        </w:tc>
      </w:tr>
      <w:tr w:rsidR="007F5CD4">
        <w:trPr>
          <w:trHeight w:val="4795"/>
        </w:trPr>
        <w:tc>
          <w:tcPr>
            <w:tcW w:w="0" w:type="auto"/>
            <w:gridSpan w:val="2"/>
            <w:vAlign w:val="center"/>
          </w:tcPr>
          <w:p w:rsidR="007F5CD4" w:rsidRDefault="007F5CD4">
            <w:pPr>
              <w:rPr>
                <w:color w:val="000000"/>
                <w:sz w:val="18"/>
                <w:szCs w:val="18"/>
              </w:rPr>
            </w:pPr>
            <w:r>
              <w:rPr>
                <w:color w:val="000000"/>
                <w:sz w:val="18"/>
                <w:szCs w:val="18"/>
              </w:rPr>
              <w:t>2</w:t>
            </w:r>
          </w:p>
        </w:tc>
        <w:tc>
          <w:tcPr>
            <w:tcW w:w="0" w:type="auto"/>
            <w:vAlign w:val="center"/>
          </w:tcPr>
          <w:p w:rsidR="007F5CD4" w:rsidRDefault="007F5CD4">
            <w:pPr>
              <w:rPr>
                <w:color w:val="000000"/>
                <w:sz w:val="18"/>
                <w:szCs w:val="18"/>
              </w:rPr>
            </w:pPr>
            <w:r>
              <w:rPr>
                <w:rFonts w:hint="eastAsia"/>
                <w:color w:val="000000"/>
                <w:sz w:val="18"/>
                <w:szCs w:val="18"/>
              </w:rPr>
              <w:t>安全管理目</w:t>
            </w:r>
            <w:r>
              <w:rPr>
                <w:color w:val="000000"/>
                <w:sz w:val="18"/>
                <w:szCs w:val="18"/>
              </w:rPr>
              <w:t xml:space="preserve"> </w:t>
            </w:r>
            <w:r>
              <w:rPr>
                <w:rFonts w:hint="eastAsia"/>
                <w:color w:val="000000"/>
                <w:sz w:val="18"/>
                <w:szCs w:val="18"/>
              </w:rPr>
              <w:t>标</w:t>
            </w:r>
          </w:p>
        </w:tc>
        <w:tc>
          <w:tcPr>
            <w:tcW w:w="0" w:type="auto"/>
            <w:gridSpan w:val="2"/>
          </w:tcPr>
          <w:p w:rsidR="007F5CD4" w:rsidRDefault="007F5CD4">
            <w:pPr>
              <w:rPr>
                <w:sz w:val="18"/>
                <w:szCs w:val="18"/>
              </w:rPr>
            </w:pPr>
            <w:r>
              <w:rPr>
                <w:sz w:val="18"/>
                <w:szCs w:val="18"/>
              </w:rPr>
              <w:t>1</w:t>
            </w:r>
            <w:r>
              <w:rPr>
                <w:rFonts w:hint="eastAsia"/>
                <w:sz w:val="18"/>
                <w:szCs w:val="18"/>
              </w:rPr>
              <w:t>、未建立安全管理目标，扣</w:t>
            </w:r>
            <w:r>
              <w:rPr>
                <w:sz w:val="18"/>
                <w:szCs w:val="18"/>
              </w:rPr>
              <w:t>30</w:t>
            </w:r>
            <w:r>
              <w:rPr>
                <w:rFonts w:hint="eastAsia"/>
                <w:sz w:val="18"/>
                <w:szCs w:val="18"/>
              </w:rPr>
              <w:t>分；</w:t>
            </w:r>
          </w:p>
          <w:p w:rsidR="007F5CD4" w:rsidRDefault="007F5CD4">
            <w:pPr>
              <w:rPr>
                <w:sz w:val="18"/>
                <w:szCs w:val="18"/>
              </w:rPr>
            </w:pPr>
            <w:r>
              <w:rPr>
                <w:sz w:val="18"/>
                <w:szCs w:val="18"/>
              </w:rPr>
              <w:t>2</w:t>
            </w:r>
            <w:r>
              <w:rPr>
                <w:rFonts w:hint="eastAsia"/>
                <w:sz w:val="18"/>
                <w:szCs w:val="18"/>
              </w:rPr>
              <w:t>、安全管理目标未结合政府部门要求和企业经营模式及特点、管理现状、技术、工艺、设施设备等实际制定的，扣</w:t>
            </w:r>
            <w:r>
              <w:rPr>
                <w:sz w:val="18"/>
                <w:szCs w:val="18"/>
              </w:rPr>
              <w:t>5-8</w:t>
            </w:r>
            <w:r>
              <w:rPr>
                <w:rFonts w:hint="eastAsia"/>
                <w:sz w:val="18"/>
                <w:szCs w:val="18"/>
              </w:rPr>
              <w:t>分。</w:t>
            </w:r>
            <w:r>
              <w:rPr>
                <w:sz w:val="18"/>
                <w:szCs w:val="18"/>
              </w:rPr>
              <w:t xml:space="preserve"> .</w:t>
            </w:r>
          </w:p>
          <w:p w:rsidR="007F5CD4" w:rsidRDefault="007F5CD4">
            <w:pPr>
              <w:rPr>
                <w:sz w:val="18"/>
                <w:szCs w:val="18"/>
              </w:rPr>
            </w:pPr>
            <w:r>
              <w:rPr>
                <w:sz w:val="18"/>
                <w:szCs w:val="18"/>
              </w:rPr>
              <w:t>3</w:t>
            </w:r>
            <w:r>
              <w:rPr>
                <w:rFonts w:hint="eastAsia"/>
                <w:sz w:val="18"/>
                <w:szCs w:val="18"/>
              </w:rPr>
              <w:t>、安全管理目标内容缺项的，每缺一项扣</w:t>
            </w:r>
            <w:r>
              <w:rPr>
                <w:sz w:val="18"/>
                <w:szCs w:val="18"/>
              </w:rPr>
              <w:t>5</w:t>
            </w:r>
            <w:r>
              <w:rPr>
                <w:rFonts w:hint="eastAsia"/>
                <w:sz w:val="18"/>
                <w:szCs w:val="18"/>
              </w:rPr>
              <w:t>分：</w:t>
            </w:r>
          </w:p>
          <w:p w:rsidR="007F5CD4" w:rsidRDefault="007F5CD4">
            <w:pPr>
              <w:rPr>
                <w:sz w:val="18"/>
                <w:szCs w:val="18"/>
              </w:rPr>
            </w:pPr>
            <w:r>
              <w:rPr>
                <w:sz w:val="18"/>
                <w:szCs w:val="18"/>
              </w:rPr>
              <w:t xml:space="preserve"> 1</w:t>
            </w:r>
            <w:r>
              <w:rPr>
                <w:rFonts w:hint="eastAsia"/>
                <w:sz w:val="18"/>
                <w:szCs w:val="18"/>
              </w:rPr>
              <w:t>）无安全事故控制目标；</w:t>
            </w:r>
            <w:r>
              <w:rPr>
                <w:sz w:val="18"/>
                <w:szCs w:val="18"/>
              </w:rPr>
              <w:t xml:space="preserve"> </w:t>
            </w:r>
          </w:p>
          <w:p w:rsidR="007F5CD4" w:rsidRDefault="007F5CD4">
            <w:pPr>
              <w:rPr>
                <w:sz w:val="18"/>
                <w:szCs w:val="18"/>
              </w:rPr>
            </w:pPr>
            <w:r>
              <w:rPr>
                <w:sz w:val="18"/>
                <w:szCs w:val="18"/>
              </w:rPr>
              <w:t xml:space="preserve"> 2</w:t>
            </w:r>
            <w:r>
              <w:rPr>
                <w:rFonts w:hint="eastAsia"/>
                <w:sz w:val="18"/>
                <w:szCs w:val="18"/>
              </w:rPr>
              <w:t>）无安全隐患整改治理管理目标；</w:t>
            </w:r>
          </w:p>
          <w:p w:rsidR="007F5CD4" w:rsidRDefault="007F5CD4">
            <w:pPr>
              <w:rPr>
                <w:sz w:val="18"/>
                <w:szCs w:val="18"/>
              </w:rPr>
            </w:pPr>
            <w:r>
              <w:rPr>
                <w:sz w:val="18"/>
                <w:szCs w:val="18"/>
              </w:rPr>
              <w:t xml:space="preserve"> 3</w:t>
            </w:r>
            <w:r>
              <w:rPr>
                <w:rFonts w:hint="eastAsia"/>
                <w:sz w:val="18"/>
                <w:szCs w:val="18"/>
              </w:rPr>
              <w:t>）无安全生产、文明施工管理目标；</w:t>
            </w:r>
            <w:r>
              <w:rPr>
                <w:sz w:val="18"/>
                <w:szCs w:val="18"/>
              </w:rPr>
              <w:t xml:space="preserve"> </w:t>
            </w:r>
          </w:p>
          <w:p w:rsidR="007F5CD4" w:rsidRDefault="007F5CD4">
            <w:pPr>
              <w:rPr>
                <w:sz w:val="18"/>
                <w:szCs w:val="18"/>
              </w:rPr>
            </w:pPr>
            <w:r>
              <w:rPr>
                <w:sz w:val="18"/>
                <w:szCs w:val="18"/>
              </w:rPr>
              <w:t xml:space="preserve"> 4</w:t>
            </w:r>
            <w:r>
              <w:rPr>
                <w:rFonts w:hint="eastAsia"/>
                <w:sz w:val="18"/>
                <w:szCs w:val="18"/>
              </w:rPr>
              <w:t>）无安全标准化达标管理目标。</w:t>
            </w:r>
            <w:r>
              <w:rPr>
                <w:sz w:val="18"/>
                <w:szCs w:val="18"/>
              </w:rPr>
              <w:t xml:space="preserve"> </w:t>
            </w:r>
          </w:p>
          <w:p w:rsidR="007F5CD4" w:rsidRDefault="007F5CD4">
            <w:pPr>
              <w:rPr>
                <w:sz w:val="18"/>
                <w:szCs w:val="18"/>
              </w:rPr>
            </w:pPr>
            <w:r>
              <w:rPr>
                <w:sz w:val="18"/>
                <w:szCs w:val="18"/>
              </w:rPr>
              <w:t>4</w:t>
            </w:r>
            <w:r>
              <w:rPr>
                <w:rFonts w:hint="eastAsia"/>
                <w:sz w:val="18"/>
                <w:szCs w:val="18"/>
              </w:rPr>
              <w:t>、安全管理目标未量化的，扣</w:t>
            </w:r>
            <w:r>
              <w:rPr>
                <w:sz w:val="18"/>
                <w:szCs w:val="18"/>
              </w:rPr>
              <w:t>5</w:t>
            </w:r>
            <w:r>
              <w:rPr>
                <w:rFonts w:hint="eastAsia"/>
                <w:sz w:val="18"/>
                <w:szCs w:val="18"/>
              </w:rPr>
              <w:t>分。</w:t>
            </w:r>
            <w:r>
              <w:rPr>
                <w:sz w:val="18"/>
                <w:szCs w:val="18"/>
              </w:rPr>
              <w:t xml:space="preserve"> .</w:t>
            </w:r>
          </w:p>
          <w:p w:rsidR="007F5CD4" w:rsidRDefault="007F5CD4">
            <w:pPr>
              <w:rPr>
                <w:sz w:val="18"/>
                <w:szCs w:val="18"/>
              </w:rPr>
            </w:pPr>
            <w:r>
              <w:rPr>
                <w:sz w:val="18"/>
                <w:szCs w:val="18"/>
              </w:rPr>
              <w:t>5</w:t>
            </w:r>
            <w:r>
              <w:rPr>
                <w:rFonts w:hint="eastAsia"/>
                <w:sz w:val="18"/>
                <w:szCs w:val="18"/>
              </w:rPr>
              <w:t>、安全管理目标未分解到各职能部门的，扣</w:t>
            </w:r>
            <w:r>
              <w:rPr>
                <w:sz w:val="18"/>
                <w:szCs w:val="18"/>
              </w:rPr>
              <w:t xml:space="preserve">5 </w:t>
            </w:r>
            <w:r>
              <w:rPr>
                <w:rFonts w:hint="eastAsia"/>
                <w:sz w:val="18"/>
                <w:szCs w:val="18"/>
              </w:rPr>
              <w:t>分。</w:t>
            </w:r>
            <w:r>
              <w:rPr>
                <w:sz w:val="18"/>
                <w:szCs w:val="18"/>
              </w:rPr>
              <w:t xml:space="preserve">  .</w:t>
            </w:r>
          </w:p>
          <w:p w:rsidR="007F5CD4" w:rsidRDefault="007F5CD4">
            <w:pPr>
              <w:rPr>
                <w:sz w:val="18"/>
                <w:szCs w:val="18"/>
              </w:rPr>
            </w:pPr>
            <w:r>
              <w:rPr>
                <w:sz w:val="18"/>
                <w:szCs w:val="18"/>
              </w:rPr>
              <w:t>6</w:t>
            </w:r>
            <w:r>
              <w:rPr>
                <w:rFonts w:hint="eastAsia"/>
                <w:sz w:val="18"/>
                <w:szCs w:val="18"/>
              </w:rPr>
              <w:t>、安全管理目标未分解到施工项目部的，扣</w:t>
            </w:r>
            <w:r>
              <w:rPr>
                <w:sz w:val="18"/>
                <w:szCs w:val="18"/>
              </w:rPr>
              <w:t>5</w:t>
            </w:r>
            <w:r>
              <w:rPr>
                <w:rFonts w:hint="eastAsia"/>
                <w:sz w:val="18"/>
                <w:szCs w:val="18"/>
              </w:rPr>
              <w:t>分。</w:t>
            </w:r>
            <w:r>
              <w:rPr>
                <w:sz w:val="18"/>
                <w:szCs w:val="18"/>
              </w:rPr>
              <w:t xml:space="preserve">  .</w:t>
            </w:r>
          </w:p>
          <w:p w:rsidR="007F5CD4" w:rsidRDefault="007F5CD4">
            <w:pPr>
              <w:rPr>
                <w:sz w:val="18"/>
                <w:szCs w:val="18"/>
              </w:rPr>
            </w:pPr>
            <w:r>
              <w:rPr>
                <w:sz w:val="18"/>
                <w:szCs w:val="18"/>
              </w:rPr>
              <w:t>7</w:t>
            </w:r>
            <w:r>
              <w:rPr>
                <w:rFonts w:hint="eastAsia"/>
                <w:sz w:val="18"/>
                <w:szCs w:val="18"/>
              </w:rPr>
              <w:t>、职能部门未制定部门安全管理控制目标的，扣</w:t>
            </w:r>
            <w:r>
              <w:rPr>
                <w:sz w:val="18"/>
                <w:szCs w:val="18"/>
              </w:rPr>
              <w:t>5</w:t>
            </w:r>
            <w:r>
              <w:rPr>
                <w:rFonts w:hint="eastAsia"/>
                <w:sz w:val="18"/>
                <w:szCs w:val="18"/>
              </w:rPr>
              <w:t>分。</w:t>
            </w:r>
            <w:r>
              <w:rPr>
                <w:sz w:val="18"/>
                <w:szCs w:val="18"/>
              </w:rPr>
              <w:t xml:space="preserve">  .</w:t>
            </w:r>
          </w:p>
          <w:p w:rsidR="007F5CD4" w:rsidRDefault="007F5CD4">
            <w:pPr>
              <w:rPr>
                <w:sz w:val="18"/>
                <w:szCs w:val="18"/>
              </w:rPr>
            </w:pPr>
            <w:r>
              <w:rPr>
                <w:sz w:val="18"/>
                <w:szCs w:val="18"/>
              </w:rPr>
              <w:t>8</w:t>
            </w:r>
            <w:r>
              <w:rPr>
                <w:rFonts w:hint="eastAsia"/>
                <w:sz w:val="18"/>
                <w:szCs w:val="18"/>
              </w:rPr>
              <w:t>、施工项目部未制定施工现场安全管理目标的，扣</w:t>
            </w:r>
            <w:r>
              <w:rPr>
                <w:sz w:val="18"/>
                <w:szCs w:val="18"/>
              </w:rPr>
              <w:t>5</w:t>
            </w:r>
            <w:r>
              <w:rPr>
                <w:rFonts w:hint="eastAsia"/>
                <w:sz w:val="18"/>
                <w:szCs w:val="18"/>
              </w:rPr>
              <w:t>分。</w:t>
            </w:r>
            <w:r>
              <w:rPr>
                <w:sz w:val="18"/>
                <w:szCs w:val="18"/>
              </w:rPr>
              <w:t xml:space="preserve">  . </w:t>
            </w:r>
          </w:p>
          <w:p w:rsidR="007F5CD4" w:rsidRDefault="007F5CD4">
            <w:pPr>
              <w:rPr>
                <w:sz w:val="18"/>
                <w:szCs w:val="18"/>
              </w:rPr>
            </w:pPr>
            <w:r>
              <w:rPr>
                <w:sz w:val="18"/>
                <w:szCs w:val="18"/>
              </w:rPr>
              <w:t>9</w:t>
            </w:r>
            <w:r>
              <w:rPr>
                <w:rFonts w:hint="eastAsia"/>
                <w:sz w:val="18"/>
                <w:szCs w:val="18"/>
              </w:rPr>
              <w:t>、安全管理目标未进行检查考核实施兑现的，扣</w:t>
            </w:r>
            <w:r>
              <w:rPr>
                <w:sz w:val="18"/>
                <w:szCs w:val="18"/>
              </w:rPr>
              <w:t>30</w:t>
            </w:r>
            <w:r>
              <w:rPr>
                <w:rFonts w:hint="eastAsia"/>
                <w:sz w:val="18"/>
                <w:szCs w:val="18"/>
              </w:rPr>
              <w:t>分。</w:t>
            </w:r>
          </w:p>
        </w:tc>
        <w:tc>
          <w:tcPr>
            <w:tcW w:w="0" w:type="auto"/>
            <w:vAlign w:val="center"/>
          </w:tcPr>
          <w:p w:rsidR="007F5CD4" w:rsidRDefault="007F5CD4">
            <w:pPr>
              <w:rPr>
                <w:color w:val="000000"/>
                <w:sz w:val="18"/>
                <w:szCs w:val="18"/>
              </w:rPr>
            </w:pPr>
            <w:r>
              <w:rPr>
                <w:rFonts w:hint="eastAsia"/>
                <w:color w:val="000000"/>
                <w:sz w:val="18"/>
                <w:szCs w:val="18"/>
              </w:rPr>
              <w:t>查安全管理目标文件、目标分解资料、安全管理措施等</w:t>
            </w:r>
          </w:p>
        </w:tc>
        <w:tc>
          <w:tcPr>
            <w:tcW w:w="0" w:type="auto"/>
            <w:vAlign w:val="center"/>
          </w:tcPr>
          <w:p w:rsidR="007F5CD4" w:rsidRDefault="007F5CD4">
            <w:pPr>
              <w:rPr>
                <w:color w:val="000000"/>
                <w:sz w:val="18"/>
                <w:szCs w:val="18"/>
              </w:rPr>
            </w:pPr>
            <w:r>
              <w:rPr>
                <w:color w:val="000000"/>
                <w:sz w:val="18"/>
                <w:szCs w:val="18"/>
              </w:rPr>
              <w:t>30</w:t>
            </w:r>
          </w:p>
        </w:tc>
        <w:tc>
          <w:tcPr>
            <w:tcW w:w="0" w:type="auto"/>
            <w:vAlign w:val="center"/>
          </w:tcPr>
          <w:p w:rsidR="007F5CD4" w:rsidRDefault="007F5CD4">
            <w:pPr>
              <w:rPr>
                <w:color w:val="000000"/>
                <w:sz w:val="18"/>
                <w:szCs w:val="18"/>
              </w:rPr>
            </w:pPr>
          </w:p>
        </w:tc>
        <w:tc>
          <w:tcPr>
            <w:tcW w:w="0" w:type="auto"/>
            <w:vAlign w:val="center"/>
          </w:tcPr>
          <w:p w:rsidR="007F5CD4" w:rsidRDefault="007F5CD4">
            <w:pPr>
              <w:rPr>
                <w:color w:val="000000"/>
                <w:sz w:val="18"/>
                <w:szCs w:val="18"/>
              </w:rPr>
            </w:pPr>
          </w:p>
        </w:tc>
      </w:tr>
      <w:tr w:rsidR="007F5CD4">
        <w:trPr>
          <w:gridBefore w:val="1"/>
          <w:trHeight w:val="90"/>
        </w:trPr>
        <w:tc>
          <w:tcPr>
            <w:tcW w:w="0" w:type="auto"/>
            <w:vAlign w:val="center"/>
          </w:tcPr>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p>
          <w:p w:rsidR="007F5CD4" w:rsidRDefault="007F5CD4">
            <w:pPr>
              <w:jc w:val="center"/>
              <w:rPr>
                <w:color w:val="000000"/>
                <w:sz w:val="18"/>
                <w:szCs w:val="18"/>
              </w:rPr>
            </w:pPr>
            <w:r>
              <w:rPr>
                <w:color w:val="000000"/>
                <w:sz w:val="18"/>
                <w:szCs w:val="18"/>
              </w:rPr>
              <w:t>3</w:t>
            </w:r>
          </w:p>
        </w:tc>
        <w:tc>
          <w:tcPr>
            <w:tcW w:w="0" w:type="auto"/>
            <w:vAlign w:val="center"/>
          </w:tcPr>
          <w:p w:rsidR="007F5CD4" w:rsidRDefault="007F5CD4">
            <w:pPr>
              <w:rPr>
                <w:color w:val="000000"/>
                <w:sz w:val="18"/>
                <w:szCs w:val="18"/>
              </w:rPr>
            </w:pPr>
          </w:p>
          <w:p w:rsidR="007F5CD4" w:rsidRDefault="007F5CD4">
            <w:pPr>
              <w:rPr>
                <w:color w:val="000000"/>
                <w:sz w:val="18"/>
                <w:szCs w:val="18"/>
              </w:rPr>
            </w:pPr>
          </w:p>
          <w:p w:rsidR="007F5CD4" w:rsidRDefault="007F5CD4">
            <w:pPr>
              <w:rPr>
                <w:color w:val="000000"/>
                <w:sz w:val="18"/>
                <w:szCs w:val="18"/>
              </w:rPr>
            </w:pPr>
          </w:p>
          <w:p w:rsidR="007F5CD4" w:rsidRDefault="007F5CD4">
            <w:pPr>
              <w:rPr>
                <w:color w:val="000000"/>
                <w:sz w:val="18"/>
                <w:szCs w:val="18"/>
              </w:rPr>
            </w:pPr>
          </w:p>
          <w:p w:rsidR="007F5CD4" w:rsidRDefault="007F5CD4">
            <w:pPr>
              <w:rPr>
                <w:color w:val="000000"/>
                <w:sz w:val="18"/>
                <w:szCs w:val="18"/>
              </w:rPr>
            </w:pPr>
          </w:p>
          <w:p w:rsidR="007F5CD4" w:rsidRDefault="007F5CD4">
            <w:pPr>
              <w:rPr>
                <w:color w:val="000000"/>
                <w:sz w:val="18"/>
                <w:szCs w:val="18"/>
              </w:rPr>
            </w:pPr>
          </w:p>
          <w:p w:rsidR="007F5CD4" w:rsidRDefault="007F5CD4">
            <w:pPr>
              <w:rPr>
                <w:color w:val="000000"/>
                <w:sz w:val="18"/>
                <w:szCs w:val="18"/>
              </w:rPr>
            </w:pPr>
          </w:p>
          <w:p w:rsidR="007F5CD4" w:rsidRDefault="007F5CD4">
            <w:pPr>
              <w:rPr>
                <w:color w:val="000000"/>
                <w:sz w:val="18"/>
                <w:szCs w:val="18"/>
              </w:rPr>
            </w:pPr>
          </w:p>
          <w:p w:rsidR="007F5CD4" w:rsidRDefault="007F5CD4">
            <w:pPr>
              <w:rPr>
                <w:color w:val="000000"/>
                <w:sz w:val="18"/>
                <w:szCs w:val="18"/>
              </w:rPr>
            </w:pPr>
          </w:p>
          <w:p w:rsidR="007F5CD4" w:rsidRDefault="007F5CD4">
            <w:pPr>
              <w:rPr>
                <w:color w:val="000000"/>
                <w:sz w:val="18"/>
                <w:szCs w:val="18"/>
              </w:rPr>
            </w:pPr>
          </w:p>
          <w:p w:rsidR="007F5CD4" w:rsidRDefault="007F5CD4">
            <w:pPr>
              <w:rPr>
                <w:color w:val="000000"/>
                <w:sz w:val="18"/>
                <w:szCs w:val="18"/>
              </w:rPr>
            </w:pPr>
          </w:p>
          <w:p w:rsidR="007F5CD4" w:rsidRDefault="007F5CD4">
            <w:pPr>
              <w:rPr>
                <w:color w:val="000000"/>
                <w:sz w:val="18"/>
                <w:szCs w:val="18"/>
              </w:rPr>
            </w:pPr>
          </w:p>
          <w:p w:rsidR="007F5CD4" w:rsidRDefault="007F5CD4">
            <w:pPr>
              <w:rPr>
                <w:color w:val="000000"/>
                <w:sz w:val="18"/>
                <w:szCs w:val="18"/>
              </w:rPr>
            </w:pPr>
          </w:p>
          <w:p w:rsidR="007F5CD4" w:rsidRDefault="007F5CD4">
            <w:pPr>
              <w:rPr>
                <w:color w:val="000000"/>
                <w:sz w:val="18"/>
                <w:szCs w:val="18"/>
              </w:rPr>
            </w:pPr>
          </w:p>
          <w:p w:rsidR="007F5CD4" w:rsidRDefault="007F5CD4">
            <w:pPr>
              <w:rPr>
                <w:color w:val="000000"/>
                <w:sz w:val="18"/>
                <w:szCs w:val="18"/>
              </w:rPr>
            </w:pPr>
          </w:p>
          <w:p w:rsidR="007F5CD4" w:rsidRDefault="007F5CD4">
            <w:pPr>
              <w:rPr>
                <w:color w:val="000000"/>
                <w:sz w:val="18"/>
                <w:szCs w:val="18"/>
              </w:rPr>
            </w:pPr>
          </w:p>
          <w:p w:rsidR="007F5CD4" w:rsidRDefault="007F5CD4">
            <w:pPr>
              <w:rPr>
                <w:color w:val="000000"/>
                <w:sz w:val="18"/>
                <w:szCs w:val="18"/>
              </w:rPr>
            </w:pPr>
          </w:p>
          <w:p w:rsidR="007F5CD4" w:rsidRDefault="007F5CD4">
            <w:pPr>
              <w:rPr>
                <w:color w:val="000000"/>
                <w:sz w:val="18"/>
                <w:szCs w:val="18"/>
              </w:rPr>
            </w:pPr>
            <w:r>
              <w:rPr>
                <w:rFonts w:hint="eastAsia"/>
                <w:color w:val="000000"/>
                <w:sz w:val="18"/>
                <w:szCs w:val="18"/>
              </w:rPr>
              <w:t>安全生产管理组织和责任体系</w:t>
            </w:r>
          </w:p>
        </w:tc>
        <w:tc>
          <w:tcPr>
            <w:tcW w:w="0" w:type="auto"/>
            <w:gridSpan w:val="2"/>
          </w:tcPr>
          <w:p w:rsidR="007F5CD4" w:rsidRDefault="007F5CD4">
            <w:pPr>
              <w:rPr>
                <w:sz w:val="18"/>
                <w:szCs w:val="18"/>
              </w:rPr>
            </w:pPr>
            <w:r>
              <w:rPr>
                <w:sz w:val="18"/>
                <w:szCs w:val="18"/>
              </w:rPr>
              <w:t>1</w:t>
            </w:r>
            <w:r>
              <w:rPr>
                <w:rFonts w:hint="eastAsia"/>
                <w:sz w:val="18"/>
                <w:szCs w:val="18"/>
              </w:rPr>
              <w:t>、未建立安全生产组织体系，未明确各管理层、职能部门、岗位安全生产责任，扣</w:t>
            </w:r>
            <w:r>
              <w:rPr>
                <w:sz w:val="18"/>
                <w:szCs w:val="18"/>
              </w:rPr>
              <w:t>40</w:t>
            </w:r>
            <w:r>
              <w:rPr>
                <w:rFonts w:hint="eastAsia"/>
                <w:sz w:val="18"/>
                <w:szCs w:val="18"/>
              </w:rPr>
              <w:t>分。</w:t>
            </w:r>
          </w:p>
          <w:p w:rsidR="007F5CD4" w:rsidRDefault="007F5CD4">
            <w:pPr>
              <w:rPr>
                <w:sz w:val="18"/>
                <w:szCs w:val="18"/>
              </w:rPr>
            </w:pPr>
            <w:r>
              <w:rPr>
                <w:sz w:val="18"/>
                <w:szCs w:val="18"/>
              </w:rPr>
              <w:t>2</w:t>
            </w:r>
            <w:r>
              <w:rPr>
                <w:rFonts w:hint="eastAsia"/>
                <w:sz w:val="18"/>
                <w:szCs w:val="18"/>
              </w:rPr>
              <w:t>、未按规定设置安全生产管理机构的，扣</w:t>
            </w:r>
            <w:r>
              <w:rPr>
                <w:sz w:val="18"/>
                <w:szCs w:val="18"/>
              </w:rPr>
              <w:t>35</w:t>
            </w:r>
            <w:r>
              <w:rPr>
                <w:rFonts w:hint="eastAsia"/>
                <w:sz w:val="18"/>
                <w:szCs w:val="18"/>
              </w:rPr>
              <w:t>分。</w:t>
            </w:r>
          </w:p>
          <w:p w:rsidR="007F5CD4" w:rsidRDefault="007F5CD4">
            <w:pPr>
              <w:rPr>
                <w:sz w:val="18"/>
                <w:szCs w:val="18"/>
              </w:rPr>
            </w:pPr>
            <w:r>
              <w:rPr>
                <w:sz w:val="18"/>
                <w:szCs w:val="18"/>
              </w:rPr>
              <w:t>3</w:t>
            </w:r>
            <w:r>
              <w:rPr>
                <w:rFonts w:hint="eastAsia"/>
                <w:sz w:val="18"/>
                <w:szCs w:val="18"/>
              </w:rPr>
              <w:t>、未按规定数量配备专职安全生产管理人员，每少一人扣</w:t>
            </w:r>
            <w:r>
              <w:rPr>
                <w:sz w:val="18"/>
                <w:szCs w:val="18"/>
              </w:rPr>
              <w:t>10</w:t>
            </w:r>
            <w:r>
              <w:rPr>
                <w:rFonts w:hint="eastAsia"/>
                <w:sz w:val="18"/>
                <w:szCs w:val="18"/>
              </w:rPr>
              <w:t>分。</w:t>
            </w:r>
            <w:r>
              <w:rPr>
                <w:sz w:val="18"/>
                <w:szCs w:val="18"/>
              </w:rPr>
              <w:t>.</w:t>
            </w:r>
          </w:p>
          <w:p w:rsidR="007F5CD4" w:rsidRDefault="007F5CD4">
            <w:pPr>
              <w:rPr>
                <w:sz w:val="18"/>
                <w:szCs w:val="18"/>
              </w:rPr>
            </w:pPr>
            <w:r>
              <w:rPr>
                <w:sz w:val="18"/>
                <w:szCs w:val="18"/>
              </w:rPr>
              <w:t>4</w:t>
            </w:r>
            <w:r>
              <w:rPr>
                <w:rFonts w:hint="eastAsia"/>
                <w:sz w:val="18"/>
                <w:szCs w:val="18"/>
              </w:rPr>
              <w:t>、安全生产责任体系不符合要求的，每缺一项扣</w:t>
            </w:r>
            <w:r>
              <w:rPr>
                <w:sz w:val="18"/>
                <w:szCs w:val="18"/>
              </w:rPr>
              <w:t xml:space="preserve">10 </w:t>
            </w:r>
            <w:r>
              <w:rPr>
                <w:rFonts w:hint="eastAsia"/>
                <w:sz w:val="18"/>
                <w:szCs w:val="18"/>
              </w:rPr>
              <w:t>分：</w:t>
            </w:r>
            <w:r>
              <w:rPr>
                <w:sz w:val="18"/>
                <w:szCs w:val="18"/>
              </w:rPr>
              <w:t xml:space="preserve"> 1</w:t>
            </w:r>
            <w:r>
              <w:rPr>
                <w:rFonts w:hint="eastAsia"/>
                <w:sz w:val="18"/>
                <w:szCs w:val="18"/>
              </w:rPr>
              <w:t>）未建立安全生产决策机构；</w:t>
            </w:r>
            <w:r>
              <w:rPr>
                <w:sz w:val="18"/>
                <w:szCs w:val="18"/>
              </w:rPr>
              <w:t xml:space="preserve"> </w:t>
            </w:r>
          </w:p>
          <w:p w:rsidR="007F5CD4" w:rsidRDefault="007F5CD4">
            <w:pPr>
              <w:rPr>
                <w:sz w:val="18"/>
                <w:szCs w:val="18"/>
              </w:rPr>
            </w:pPr>
            <w:r>
              <w:rPr>
                <w:sz w:val="18"/>
                <w:szCs w:val="18"/>
              </w:rPr>
              <w:t>2</w:t>
            </w:r>
            <w:r>
              <w:rPr>
                <w:rFonts w:hint="eastAsia"/>
                <w:sz w:val="18"/>
                <w:szCs w:val="18"/>
              </w:rPr>
              <w:t>）未明确各管理层的安全生产第一责任人；</w:t>
            </w:r>
            <w:r>
              <w:rPr>
                <w:sz w:val="18"/>
                <w:szCs w:val="18"/>
              </w:rPr>
              <w:t xml:space="preserve"> </w:t>
            </w:r>
          </w:p>
          <w:p w:rsidR="007F5CD4" w:rsidRDefault="007F5CD4">
            <w:pPr>
              <w:rPr>
                <w:sz w:val="18"/>
                <w:szCs w:val="18"/>
              </w:rPr>
            </w:pPr>
            <w:r>
              <w:rPr>
                <w:sz w:val="18"/>
                <w:szCs w:val="18"/>
              </w:rPr>
              <w:t>3</w:t>
            </w:r>
            <w:r>
              <w:rPr>
                <w:rFonts w:hint="eastAsia"/>
                <w:sz w:val="18"/>
                <w:szCs w:val="18"/>
              </w:rPr>
              <w:t>）未明确各管理层的各职能部门、岗位的安全生产职责。</w:t>
            </w:r>
            <w:r>
              <w:rPr>
                <w:sz w:val="18"/>
                <w:szCs w:val="18"/>
              </w:rPr>
              <w:t xml:space="preserve">  .</w:t>
            </w:r>
          </w:p>
          <w:p w:rsidR="007F5CD4" w:rsidRDefault="007F5CD4">
            <w:pPr>
              <w:rPr>
                <w:sz w:val="18"/>
                <w:szCs w:val="18"/>
              </w:rPr>
            </w:pPr>
            <w:r>
              <w:rPr>
                <w:sz w:val="18"/>
                <w:szCs w:val="18"/>
              </w:rPr>
              <w:t>5</w:t>
            </w:r>
            <w:r>
              <w:rPr>
                <w:rFonts w:hint="eastAsia"/>
                <w:sz w:val="18"/>
                <w:szCs w:val="18"/>
              </w:rPr>
              <w:t>、安全生产管理机构的安全职责内容落实不到位的，扣</w:t>
            </w:r>
            <w:r>
              <w:rPr>
                <w:sz w:val="18"/>
                <w:szCs w:val="18"/>
              </w:rPr>
              <w:t>8-10</w:t>
            </w:r>
            <w:r>
              <w:rPr>
                <w:rFonts w:hint="eastAsia"/>
                <w:sz w:val="18"/>
                <w:szCs w:val="18"/>
              </w:rPr>
              <w:t>分。</w:t>
            </w:r>
            <w:r>
              <w:rPr>
                <w:sz w:val="18"/>
                <w:szCs w:val="18"/>
              </w:rPr>
              <w:t xml:space="preserve">  .</w:t>
            </w:r>
          </w:p>
          <w:p w:rsidR="007F5CD4" w:rsidRDefault="007F5CD4">
            <w:pPr>
              <w:rPr>
                <w:sz w:val="18"/>
                <w:szCs w:val="18"/>
              </w:rPr>
            </w:pPr>
            <w:r>
              <w:rPr>
                <w:sz w:val="18"/>
                <w:szCs w:val="18"/>
              </w:rPr>
              <w:t>6</w:t>
            </w:r>
            <w:r>
              <w:rPr>
                <w:rFonts w:hint="eastAsia"/>
                <w:sz w:val="18"/>
                <w:szCs w:val="18"/>
              </w:rPr>
              <w:t>、安全生产责任（责任书）未得到各管理层、职能部门、岗位确认的，缺一个扣</w:t>
            </w:r>
            <w:r>
              <w:rPr>
                <w:sz w:val="18"/>
                <w:szCs w:val="18"/>
              </w:rPr>
              <w:t>2</w:t>
            </w:r>
            <w:r>
              <w:rPr>
                <w:rFonts w:hint="eastAsia"/>
                <w:sz w:val="18"/>
                <w:szCs w:val="18"/>
              </w:rPr>
              <w:t>分；</w:t>
            </w:r>
          </w:p>
          <w:p w:rsidR="007F5CD4" w:rsidRDefault="007F5CD4">
            <w:pPr>
              <w:rPr>
                <w:sz w:val="18"/>
                <w:szCs w:val="18"/>
              </w:rPr>
            </w:pPr>
            <w:r>
              <w:rPr>
                <w:sz w:val="18"/>
                <w:szCs w:val="18"/>
              </w:rPr>
              <w:t>7</w:t>
            </w:r>
            <w:r>
              <w:rPr>
                <w:rFonts w:hint="eastAsia"/>
                <w:sz w:val="18"/>
                <w:szCs w:val="18"/>
              </w:rPr>
              <w:t>、责任（责任书）内容不具体的，扣</w:t>
            </w:r>
            <w:r>
              <w:rPr>
                <w:sz w:val="18"/>
                <w:szCs w:val="18"/>
              </w:rPr>
              <w:t>5</w:t>
            </w:r>
            <w:r>
              <w:rPr>
                <w:rFonts w:hint="eastAsia"/>
                <w:sz w:val="18"/>
                <w:szCs w:val="18"/>
              </w:rPr>
              <w:t>分。</w:t>
            </w:r>
            <w:r>
              <w:rPr>
                <w:sz w:val="18"/>
                <w:szCs w:val="18"/>
              </w:rPr>
              <w:t xml:space="preserve">  .</w:t>
            </w:r>
          </w:p>
          <w:p w:rsidR="007F5CD4" w:rsidRDefault="007F5CD4">
            <w:pPr>
              <w:rPr>
                <w:sz w:val="18"/>
                <w:szCs w:val="18"/>
              </w:rPr>
            </w:pPr>
            <w:r>
              <w:rPr>
                <w:sz w:val="18"/>
                <w:szCs w:val="18"/>
              </w:rPr>
              <w:t>8</w:t>
            </w:r>
            <w:r>
              <w:rPr>
                <w:rFonts w:hint="eastAsia"/>
                <w:sz w:val="18"/>
                <w:szCs w:val="18"/>
              </w:rPr>
              <w:t>、未建立安全生产管理制度，扣</w:t>
            </w:r>
            <w:r>
              <w:rPr>
                <w:sz w:val="18"/>
                <w:szCs w:val="18"/>
              </w:rPr>
              <w:t>20</w:t>
            </w:r>
            <w:r>
              <w:rPr>
                <w:rFonts w:hint="eastAsia"/>
                <w:sz w:val="18"/>
                <w:szCs w:val="18"/>
              </w:rPr>
              <w:t>分。</w:t>
            </w:r>
            <w:r>
              <w:rPr>
                <w:sz w:val="18"/>
                <w:szCs w:val="18"/>
              </w:rPr>
              <w:t xml:space="preserve">  .</w:t>
            </w:r>
          </w:p>
          <w:p w:rsidR="007F5CD4" w:rsidRDefault="007F5CD4">
            <w:pPr>
              <w:rPr>
                <w:sz w:val="18"/>
                <w:szCs w:val="18"/>
              </w:rPr>
            </w:pPr>
            <w:r>
              <w:rPr>
                <w:sz w:val="18"/>
                <w:szCs w:val="18"/>
              </w:rPr>
              <w:t>9</w:t>
            </w:r>
            <w:r>
              <w:rPr>
                <w:rFonts w:hint="eastAsia"/>
                <w:sz w:val="18"/>
                <w:szCs w:val="18"/>
              </w:rPr>
              <w:t>、安全生产管理制度内容缺项的，缺一项扣</w:t>
            </w:r>
            <w:r>
              <w:rPr>
                <w:sz w:val="18"/>
                <w:szCs w:val="18"/>
              </w:rPr>
              <w:t>3</w:t>
            </w:r>
            <w:r>
              <w:rPr>
                <w:rFonts w:hint="eastAsia"/>
                <w:sz w:val="18"/>
                <w:szCs w:val="18"/>
              </w:rPr>
              <w:t>分：</w:t>
            </w:r>
            <w:r>
              <w:rPr>
                <w:sz w:val="18"/>
                <w:szCs w:val="18"/>
              </w:rPr>
              <w:t xml:space="preserve">  </w:t>
            </w:r>
          </w:p>
          <w:p w:rsidR="007F5CD4" w:rsidRDefault="007F5CD4">
            <w:pPr>
              <w:rPr>
                <w:sz w:val="18"/>
                <w:szCs w:val="18"/>
              </w:rPr>
            </w:pPr>
            <w:r>
              <w:rPr>
                <w:sz w:val="18"/>
                <w:szCs w:val="18"/>
              </w:rPr>
              <w:t>1</w:t>
            </w:r>
            <w:r>
              <w:rPr>
                <w:rFonts w:hint="eastAsia"/>
                <w:sz w:val="18"/>
                <w:szCs w:val="18"/>
              </w:rPr>
              <w:t>）安全生产责任制；</w:t>
            </w:r>
            <w:r>
              <w:rPr>
                <w:sz w:val="18"/>
                <w:szCs w:val="18"/>
              </w:rPr>
              <w:t xml:space="preserve"> </w:t>
            </w:r>
          </w:p>
          <w:p w:rsidR="007F5CD4" w:rsidRDefault="007F5CD4">
            <w:pPr>
              <w:rPr>
                <w:sz w:val="18"/>
                <w:szCs w:val="18"/>
              </w:rPr>
            </w:pPr>
            <w:r>
              <w:rPr>
                <w:sz w:val="18"/>
                <w:szCs w:val="18"/>
              </w:rPr>
              <w:t>2</w:t>
            </w:r>
            <w:r>
              <w:rPr>
                <w:rFonts w:hint="eastAsia"/>
                <w:sz w:val="18"/>
                <w:szCs w:val="18"/>
              </w:rPr>
              <w:t>）安全教育培训；</w:t>
            </w:r>
            <w:r>
              <w:rPr>
                <w:sz w:val="18"/>
                <w:szCs w:val="18"/>
              </w:rPr>
              <w:t xml:space="preserve"> </w:t>
            </w:r>
          </w:p>
          <w:p w:rsidR="007F5CD4" w:rsidRDefault="007F5CD4">
            <w:pPr>
              <w:rPr>
                <w:sz w:val="18"/>
                <w:szCs w:val="18"/>
              </w:rPr>
            </w:pPr>
            <w:r>
              <w:rPr>
                <w:sz w:val="18"/>
                <w:szCs w:val="18"/>
              </w:rPr>
              <w:t>3</w:t>
            </w:r>
            <w:r>
              <w:rPr>
                <w:rFonts w:hint="eastAsia"/>
                <w:sz w:val="18"/>
                <w:szCs w:val="18"/>
              </w:rPr>
              <w:t>）安全生产资金保障；</w:t>
            </w:r>
            <w:r>
              <w:rPr>
                <w:sz w:val="18"/>
                <w:szCs w:val="18"/>
              </w:rPr>
              <w:t xml:space="preserve"> </w:t>
            </w:r>
          </w:p>
          <w:p w:rsidR="007F5CD4" w:rsidRDefault="007F5CD4">
            <w:pPr>
              <w:rPr>
                <w:sz w:val="18"/>
                <w:szCs w:val="18"/>
              </w:rPr>
            </w:pPr>
            <w:r>
              <w:rPr>
                <w:sz w:val="18"/>
                <w:szCs w:val="18"/>
              </w:rPr>
              <w:t>4</w:t>
            </w:r>
            <w:r>
              <w:rPr>
                <w:rFonts w:hint="eastAsia"/>
                <w:sz w:val="18"/>
                <w:szCs w:val="18"/>
              </w:rPr>
              <w:t>）安全技术管理；</w:t>
            </w:r>
            <w:r>
              <w:rPr>
                <w:sz w:val="18"/>
                <w:szCs w:val="18"/>
              </w:rPr>
              <w:t xml:space="preserve">  </w:t>
            </w:r>
          </w:p>
          <w:p w:rsidR="007F5CD4" w:rsidRDefault="007F5CD4">
            <w:pPr>
              <w:rPr>
                <w:sz w:val="18"/>
                <w:szCs w:val="18"/>
              </w:rPr>
            </w:pPr>
            <w:r>
              <w:rPr>
                <w:sz w:val="18"/>
                <w:szCs w:val="18"/>
              </w:rPr>
              <w:t>5</w:t>
            </w:r>
            <w:r>
              <w:rPr>
                <w:rFonts w:hint="eastAsia"/>
                <w:sz w:val="18"/>
                <w:szCs w:val="18"/>
              </w:rPr>
              <w:t>）施工设施、设备及劳动防护用品管理；</w:t>
            </w:r>
            <w:r>
              <w:rPr>
                <w:sz w:val="18"/>
                <w:szCs w:val="18"/>
              </w:rPr>
              <w:t xml:space="preserve"> </w:t>
            </w:r>
          </w:p>
          <w:p w:rsidR="007F5CD4" w:rsidRDefault="007F5CD4">
            <w:pPr>
              <w:rPr>
                <w:sz w:val="18"/>
                <w:szCs w:val="18"/>
              </w:rPr>
            </w:pPr>
            <w:r>
              <w:rPr>
                <w:sz w:val="18"/>
                <w:szCs w:val="18"/>
              </w:rPr>
              <w:t>6</w:t>
            </w:r>
            <w:r>
              <w:rPr>
                <w:rFonts w:hint="eastAsia"/>
                <w:sz w:val="18"/>
                <w:szCs w:val="18"/>
              </w:rPr>
              <w:t>）分包（供）安全生产管理；</w:t>
            </w:r>
            <w:r>
              <w:rPr>
                <w:sz w:val="18"/>
                <w:szCs w:val="18"/>
              </w:rPr>
              <w:t xml:space="preserve"> </w:t>
            </w:r>
          </w:p>
          <w:p w:rsidR="007F5CD4" w:rsidRDefault="007F5CD4">
            <w:pPr>
              <w:rPr>
                <w:sz w:val="18"/>
                <w:szCs w:val="18"/>
              </w:rPr>
            </w:pPr>
            <w:r>
              <w:rPr>
                <w:sz w:val="18"/>
                <w:szCs w:val="18"/>
              </w:rPr>
              <w:t>7</w:t>
            </w:r>
            <w:r>
              <w:rPr>
                <w:rFonts w:hint="eastAsia"/>
                <w:sz w:val="18"/>
                <w:szCs w:val="18"/>
              </w:rPr>
              <w:t>）施工现场安全管理；</w:t>
            </w:r>
            <w:r>
              <w:rPr>
                <w:sz w:val="18"/>
                <w:szCs w:val="18"/>
              </w:rPr>
              <w:t xml:space="preserve"> </w:t>
            </w:r>
          </w:p>
          <w:p w:rsidR="007F5CD4" w:rsidRDefault="007F5CD4">
            <w:pPr>
              <w:rPr>
                <w:sz w:val="18"/>
                <w:szCs w:val="18"/>
              </w:rPr>
            </w:pPr>
            <w:r>
              <w:rPr>
                <w:sz w:val="18"/>
                <w:szCs w:val="18"/>
              </w:rPr>
              <w:t>8</w:t>
            </w:r>
            <w:r>
              <w:rPr>
                <w:rFonts w:hint="eastAsia"/>
                <w:sz w:val="18"/>
                <w:szCs w:val="18"/>
              </w:rPr>
              <w:t>）事故应急救援；</w:t>
            </w:r>
            <w:r>
              <w:rPr>
                <w:sz w:val="18"/>
                <w:szCs w:val="18"/>
              </w:rPr>
              <w:t xml:space="preserve"> </w:t>
            </w:r>
          </w:p>
          <w:p w:rsidR="007F5CD4" w:rsidRDefault="007F5CD4">
            <w:pPr>
              <w:rPr>
                <w:sz w:val="18"/>
                <w:szCs w:val="18"/>
              </w:rPr>
            </w:pPr>
            <w:r>
              <w:rPr>
                <w:sz w:val="18"/>
                <w:szCs w:val="18"/>
              </w:rPr>
              <w:t>9</w:t>
            </w:r>
            <w:r>
              <w:rPr>
                <w:rFonts w:hint="eastAsia"/>
                <w:sz w:val="18"/>
                <w:szCs w:val="18"/>
              </w:rPr>
              <w:t>）生产安全事故报告；</w:t>
            </w:r>
            <w:r>
              <w:rPr>
                <w:sz w:val="18"/>
                <w:szCs w:val="18"/>
              </w:rPr>
              <w:t xml:space="preserve"> </w:t>
            </w:r>
          </w:p>
          <w:p w:rsidR="007F5CD4" w:rsidRDefault="007F5CD4">
            <w:pPr>
              <w:rPr>
                <w:sz w:val="18"/>
                <w:szCs w:val="18"/>
              </w:rPr>
            </w:pPr>
            <w:r>
              <w:rPr>
                <w:sz w:val="18"/>
                <w:szCs w:val="18"/>
              </w:rPr>
              <w:t>10</w:t>
            </w:r>
            <w:r>
              <w:rPr>
                <w:rFonts w:hint="eastAsia"/>
                <w:sz w:val="18"/>
                <w:szCs w:val="18"/>
              </w:rPr>
              <w:t>）安全检查；</w:t>
            </w:r>
            <w:r>
              <w:rPr>
                <w:sz w:val="18"/>
                <w:szCs w:val="18"/>
              </w:rPr>
              <w:t xml:space="preserve"> </w:t>
            </w:r>
          </w:p>
          <w:p w:rsidR="007F5CD4" w:rsidRDefault="007F5CD4">
            <w:pPr>
              <w:rPr>
                <w:sz w:val="18"/>
                <w:szCs w:val="18"/>
              </w:rPr>
            </w:pPr>
            <w:r>
              <w:rPr>
                <w:sz w:val="18"/>
                <w:szCs w:val="18"/>
              </w:rPr>
              <w:t>11</w:t>
            </w:r>
            <w:r>
              <w:rPr>
                <w:rFonts w:hint="eastAsia"/>
                <w:sz w:val="18"/>
                <w:szCs w:val="18"/>
              </w:rPr>
              <w:t>）安全考核、奖罚；</w:t>
            </w:r>
            <w:r>
              <w:rPr>
                <w:sz w:val="18"/>
                <w:szCs w:val="18"/>
              </w:rPr>
              <w:t xml:space="preserve"> </w:t>
            </w:r>
          </w:p>
          <w:p w:rsidR="007F5CD4" w:rsidRDefault="007F5CD4">
            <w:pPr>
              <w:rPr>
                <w:sz w:val="18"/>
                <w:szCs w:val="18"/>
              </w:rPr>
            </w:pPr>
            <w:r>
              <w:rPr>
                <w:sz w:val="18"/>
                <w:szCs w:val="18"/>
              </w:rPr>
              <w:t>12</w:t>
            </w:r>
            <w:r>
              <w:rPr>
                <w:rFonts w:hint="eastAsia"/>
                <w:sz w:val="18"/>
                <w:szCs w:val="18"/>
              </w:rPr>
              <w:t>）消防安全管理。</w:t>
            </w:r>
            <w:r>
              <w:rPr>
                <w:sz w:val="18"/>
                <w:szCs w:val="18"/>
              </w:rPr>
              <w:t xml:space="preserve">  .</w:t>
            </w:r>
          </w:p>
          <w:p w:rsidR="007F5CD4" w:rsidRDefault="007F5CD4">
            <w:pPr>
              <w:rPr>
                <w:sz w:val="18"/>
                <w:szCs w:val="18"/>
              </w:rPr>
            </w:pPr>
            <w:r>
              <w:rPr>
                <w:sz w:val="18"/>
                <w:szCs w:val="18"/>
              </w:rPr>
              <w:t>10</w:t>
            </w:r>
            <w:r>
              <w:rPr>
                <w:rFonts w:hint="eastAsia"/>
                <w:sz w:val="18"/>
                <w:szCs w:val="18"/>
              </w:rPr>
              <w:t>、安全生产管理制度未根据有关法律法规、企业变化而适时更新、修订完善的</w:t>
            </w:r>
            <w:r>
              <w:rPr>
                <w:sz w:val="18"/>
                <w:szCs w:val="18"/>
              </w:rPr>
              <w:t>,</w:t>
            </w:r>
            <w:r>
              <w:rPr>
                <w:rFonts w:hint="eastAsia"/>
                <w:sz w:val="18"/>
                <w:szCs w:val="18"/>
              </w:rPr>
              <w:t>扣</w:t>
            </w:r>
            <w:r>
              <w:rPr>
                <w:sz w:val="18"/>
                <w:szCs w:val="18"/>
              </w:rPr>
              <w:t>10</w:t>
            </w:r>
            <w:r>
              <w:rPr>
                <w:rFonts w:hint="eastAsia"/>
                <w:sz w:val="18"/>
                <w:szCs w:val="18"/>
              </w:rPr>
              <w:t>分</w:t>
            </w:r>
            <w:r>
              <w:rPr>
                <w:sz w:val="18"/>
                <w:szCs w:val="18"/>
              </w:rPr>
              <w:t xml:space="preserve"> .</w:t>
            </w:r>
          </w:p>
        </w:tc>
        <w:tc>
          <w:tcPr>
            <w:tcW w:w="0" w:type="auto"/>
            <w:vAlign w:val="center"/>
          </w:tcPr>
          <w:p w:rsidR="007F5CD4" w:rsidRDefault="007F5CD4">
            <w:pPr>
              <w:rPr>
                <w:color w:val="000000"/>
                <w:sz w:val="18"/>
                <w:szCs w:val="18"/>
              </w:rPr>
            </w:pPr>
            <w:r>
              <w:rPr>
                <w:rFonts w:hint="eastAsia"/>
                <w:color w:val="000000"/>
                <w:sz w:val="18"/>
                <w:szCs w:val="18"/>
              </w:rPr>
              <w:t>查企业安全管理体系文件及各项记录等</w:t>
            </w:r>
          </w:p>
        </w:tc>
        <w:tc>
          <w:tcPr>
            <w:tcW w:w="0" w:type="auto"/>
            <w:vAlign w:val="center"/>
          </w:tcPr>
          <w:p w:rsidR="007F5CD4" w:rsidRDefault="007F5CD4">
            <w:pPr>
              <w:rPr>
                <w:color w:val="000000"/>
                <w:sz w:val="18"/>
                <w:szCs w:val="18"/>
              </w:rPr>
            </w:pPr>
            <w:r>
              <w:rPr>
                <w:color w:val="000000"/>
                <w:sz w:val="18"/>
                <w:szCs w:val="18"/>
              </w:rPr>
              <w:t>50</w:t>
            </w:r>
          </w:p>
        </w:tc>
        <w:tc>
          <w:tcPr>
            <w:tcW w:w="0" w:type="auto"/>
          </w:tcPr>
          <w:p w:rsidR="007F5CD4" w:rsidRDefault="007F5CD4">
            <w:pPr>
              <w:rPr>
                <w:color w:val="000000"/>
                <w:sz w:val="18"/>
                <w:szCs w:val="18"/>
              </w:rPr>
            </w:pPr>
          </w:p>
        </w:tc>
        <w:tc>
          <w:tcPr>
            <w:tcW w:w="0" w:type="auto"/>
          </w:tcPr>
          <w:p w:rsidR="007F5CD4" w:rsidRDefault="007F5CD4">
            <w:pPr>
              <w:rPr>
                <w:color w:val="000000"/>
                <w:sz w:val="18"/>
                <w:szCs w:val="18"/>
              </w:rPr>
            </w:pPr>
          </w:p>
        </w:tc>
      </w:tr>
      <w:tr w:rsidR="007F5CD4">
        <w:trPr>
          <w:gridBefore w:val="1"/>
          <w:trHeight w:val="255"/>
        </w:trPr>
        <w:tc>
          <w:tcPr>
            <w:tcW w:w="0" w:type="auto"/>
            <w:gridSpan w:val="2"/>
            <w:vAlign w:val="center"/>
          </w:tcPr>
          <w:p w:rsidR="007F5CD4" w:rsidRDefault="007F5CD4">
            <w:pPr>
              <w:rPr>
                <w:color w:val="000000"/>
                <w:sz w:val="18"/>
                <w:szCs w:val="18"/>
              </w:rPr>
            </w:pPr>
            <w:r>
              <w:rPr>
                <w:rFonts w:hint="eastAsia"/>
                <w:color w:val="000000"/>
                <w:sz w:val="18"/>
                <w:szCs w:val="18"/>
              </w:rPr>
              <w:t>实得分合计</w:t>
            </w:r>
          </w:p>
        </w:tc>
        <w:tc>
          <w:tcPr>
            <w:tcW w:w="0" w:type="auto"/>
            <w:vAlign w:val="center"/>
          </w:tcPr>
          <w:p w:rsidR="007F5CD4" w:rsidRDefault="007F5CD4">
            <w:pPr>
              <w:rPr>
                <w:color w:val="000000"/>
                <w:sz w:val="18"/>
                <w:szCs w:val="18"/>
              </w:rPr>
            </w:pPr>
          </w:p>
        </w:tc>
        <w:tc>
          <w:tcPr>
            <w:tcW w:w="0" w:type="auto"/>
            <w:vAlign w:val="center"/>
          </w:tcPr>
          <w:p w:rsidR="007F5CD4" w:rsidRDefault="007F5CD4">
            <w:pPr>
              <w:jc w:val="center"/>
              <w:rPr>
                <w:color w:val="000000"/>
                <w:sz w:val="18"/>
                <w:szCs w:val="18"/>
              </w:rPr>
            </w:pPr>
            <w:r>
              <w:rPr>
                <w:rFonts w:hint="eastAsia"/>
                <w:color w:val="000000"/>
                <w:sz w:val="18"/>
                <w:szCs w:val="18"/>
              </w:rPr>
              <w:t>评分员</w:t>
            </w:r>
          </w:p>
        </w:tc>
        <w:tc>
          <w:tcPr>
            <w:tcW w:w="0" w:type="auto"/>
            <w:gridSpan w:val="4"/>
            <w:vAlign w:val="center"/>
          </w:tcPr>
          <w:p w:rsidR="007F5CD4" w:rsidRDefault="007F5CD4">
            <w:pPr>
              <w:rPr>
                <w:color w:val="000000"/>
                <w:sz w:val="18"/>
                <w:szCs w:val="18"/>
              </w:rPr>
            </w:pPr>
          </w:p>
        </w:tc>
      </w:tr>
      <w:tr w:rsidR="007F5CD4">
        <w:trPr>
          <w:gridBefore w:val="1"/>
          <w:trHeight w:val="195"/>
        </w:trPr>
        <w:tc>
          <w:tcPr>
            <w:tcW w:w="0" w:type="auto"/>
            <w:gridSpan w:val="2"/>
            <w:vAlign w:val="center"/>
          </w:tcPr>
          <w:p w:rsidR="007F5CD4" w:rsidRDefault="007F5CD4">
            <w:pPr>
              <w:rPr>
                <w:color w:val="000000"/>
                <w:sz w:val="18"/>
                <w:szCs w:val="18"/>
              </w:rPr>
            </w:pPr>
            <w:r>
              <w:rPr>
                <w:rFonts w:hint="eastAsia"/>
                <w:color w:val="000000"/>
                <w:sz w:val="18"/>
                <w:szCs w:val="18"/>
              </w:rPr>
              <w:t>评分负责人</w:t>
            </w:r>
          </w:p>
        </w:tc>
        <w:tc>
          <w:tcPr>
            <w:tcW w:w="0" w:type="auto"/>
            <w:vAlign w:val="center"/>
          </w:tcPr>
          <w:p w:rsidR="007F5CD4" w:rsidRDefault="007F5CD4">
            <w:pPr>
              <w:rPr>
                <w:color w:val="000000"/>
                <w:sz w:val="18"/>
                <w:szCs w:val="18"/>
              </w:rPr>
            </w:pPr>
          </w:p>
        </w:tc>
        <w:tc>
          <w:tcPr>
            <w:tcW w:w="0" w:type="auto"/>
            <w:vAlign w:val="center"/>
          </w:tcPr>
          <w:p w:rsidR="007F5CD4" w:rsidRDefault="007F5CD4">
            <w:pPr>
              <w:jc w:val="center"/>
              <w:rPr>
                <w:color w:val="000000"/>
                <w:sz w:val="18"/>
                <w:szCs w:val="18"/>
              </w:rPr>
            </w:pPr>
            <w:r>
              <w:rPr>
                <w:rFonts w:hint="eastAsia"/>
                <w:color w:val="000000"/>
                <w:sz w:val="18"/>
                <w:szCs w:val="18"/>
              </w:rPr>
              <w:t>考核日期</w:t>
            </w:r>
          </w:p>
        </w:tc>
        <w:tc>
          <w:tcPr>
            <w:tcW w:w="0" w:type="auto"/>
            <w:gridSpan w:val="4"/>
            <w:vAlign w:val="center"/>
          </w:tcPr>
          <w:p w:rsidR="007F5CD4" w:rsidRDefault="007F5CD4">
            <w:pPr>
              <w:rPr>
                <w:color w:val="000000"/>
                <w:sz w:val="18"/>
                <w:szCs w:val="18"/>
              </w:rPr>
            </w:pPr>
          </w:p>
        </w:tc>
      </w:tr>
    </w:tbl>
    <w:p w:rsidR="007F5CD4" w:rsidRDefault="007F5CD4">
      <w:pPr>
        <w:rPr>
          <w:rFonts w:ascii="宋体"/>
          <w:color w:val="000000"/>
          <w:sz w:val="28"/>
          <w:szCs w:val="28"/>
        </w:rPr>
      </w:pPr>
    </w:p>
    <w:p w:rsidR="007F5CD4" w:rsidRDefault="007F5CD4">
      <w:pPr>
        <w:rPr>
          <w:rFonts w:ascii="宋体"/>
          <w:color w:val="000000"/>
          <w:sz w:val="28"/>
          <w:szCs w:val="28"/>
        </w:rPr>
      </w:pPr>
    </w:p>
    <w:p w:rsidR="007F5CD4" w:rsidRDefault="007F5CD4">
      <w:pPr>
        <w:jc w:val="center"/>
        <w:rPr>
          <w:b/>
          <w:sz w:val="24"/>
        </w:rPr>
      </w:pPr>
    </w:p>
    <w:p w:rsidR="007F5CD4" w:rsidRDefault="007F5CD4">
      <w:pPr>
        <w:jc w:val="center"/>
        <w:rPr>
          <w:b/>
          <w:sz w:val="24"/>
        </w:rPr>
      </w:pPr>
    </w:p>
    <w:p w:rsidR="007F5CD4" w:rsidRDefault="007F5CD4">
      <w:pPr>
        <w:jc w:val="center"/>
        <w:rPr>
          <w:b/>
          <w:sz w:val="24"/>
        </w:rPr>
      </w:pPr>
    </w:p>
    <w:p w:rsidR="007F5CD4" w:rsidRDefault="007F5CD4">
      <w:pPr>
        <w:jc w:val="center"/>
        <w:rPr>
          <w:b/>
          <w:sz w:val="24"/>
        </w:rPr>
      </w:pPr>
    </w:p>
    <w:p w:rsidR="007F5CD4" w:rsidRDefault="007F5CD4">
      <w:pPr>
        <w:jc w:val="center"/>
        <w:rPr>
          <w:rFonts w:ascii="宋体"/>
          <w:b/>
          <w:color w:val="000000"/>
          <w:sz w:val="24"/>
        </w:rPr>
      </w:pPr>
      <w:r>
        <w:rPr>
          <w:rFonts w:hint="eastAsia"/>
          <w:b/>
          <w:sz w:val="24"/>
        </w:rPr>
        <w:t>表</w:t>
      </w:r>
      <w:r>
        <w:rPr>
          <w:b/>
          <w:sz w:val="24"/>
        </w:rPr>
        <w:t xml:space="preserve"> A-2</w:t>
      </w:r>
      <w:r>
        <w:rPr>
          <w:rFonts w:ascii="宋体" w:hAnsi="宋体" w:hint="eastAsia"/>
          <w:b/>
          <w:color w:val="000000"/>
          <w:sz w:val="24"/>
        </w:rPr>
        <w:t>安全教育培训制度、安全生产资金保障制度评分表</w:t>
      </w:r>
    </w:p>
    <w:tbl>
      <w:tblPr>
        <w:tblW w:w="945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699"/>
        <w:gridCol w:w="3570"/>
        <w:gridCol w:w="1785"/>
        <w:gridCol w:w="1365"/>
        <w:gridCol w:w="525"/>
        <w:gridCol w:w="525"/>
        <w:gridCol w:w="525"/>
      </w:tblGrid>
      <w:tr w:rsidR="007F5CD4">
        <w:trPr>
          <w:trHeight w:val="1042"/>
        </w:trPr>
        <w:tc>
          <w:tcPr>
            <w:tcW w:w="456" w:type="dxa"/>
            <w:vAlign w:val="center"/>
          </w:tcPr>
          <w:p w:rsidR="007F5CD4" w:rsidRDefault="007F5CD4">
            <w:pPr>
              <w:jc w:val="center"/>
              <w:rPr>
                <w:color w:val="000000"/>
                <w:sz w:val="18"/>
                <w:szCs w:val="18"/>
              </w:rPr>
            </w:pPr>
            <w:r>
              <w:rPr>
                <w:rFonts w:hint="eastAsia"/>
                <w:color w:val="000000"/>
                <w:sz w:val="18"/>
                <w:szCs w:val="18"/>
              </w:rPr>
              <w:t>序号</w:t>
            </w:r>
          </w:p>
        </w:tc>
        <w:tc>
          <w:tcPr>
            <w:tcW w:w="699" w:type="dxa"/>
            <w:vAlign w:val="center"/>
          </w:tcPr>
          <w:p w:rsidR="007F5CD4" w:rsidRDefault="007F5CD4">
            <w:pPr>
              <w:jc w:val="center"/>
              <w:rPr>
                <w:color w:val="000000"/>
                <w:sz w:val="18"/>
                <w:szCs w:val="18"/>
              </w:rPr>
            </w:pPr>
            <w:r>
              <w:rPr>
                <w:rFonts w:hint="eastAsia"/>
                <w:color w:val="000000"/>
                <w:sz w:val="18"/>
                <w:szCs w:val="18"/>
              </w:rPr>
              <w:t>检查项目</w:t>
            </w:r>
          </w:p>
        </w:tc>
        <w:tc>
          <w:tcPr>
            <w:tcW w:w="5355" w:type="dxa"/>
            <w:gridSpan w:val="2"/>
            <w:vAlign w:val="center"/>
          </w:tcPr>
          <w:p w:rsidR="007F5CD4" w:rsidRDefault="007F5CD4">
            <w:pPr>
              <w:jc w:val="center"/>
              <w:rPr>
                <w:color w:val="000000"/>
                <w:sz w:val="18"/>
                <w:szCs w:val="18"/>
              </w:rPr>
            </w:pPr>
            <w:r>
              <w:rPr>
                <w:rFonts w:hint="eastAsia"/>
                <w:color w:val="000000"/>
                <w:sz w:val="18"/>
                <w:szCs w:val="18"/>
              </w:rPr>
              <w:t>评分标准</w:t>
            </w:r>
          </w:p>
        </w:tc>
        <w:tc>
          <w:tcPr>
            <w:tcW w:w="1365" w:type="dxa"/>
            <w:vAlign w:val="center"/>
          </w:tcPr>
          <w:p w:rsidR="007F5CD4" w:rsidRDefault="007F5CD4">
            <w:pPr>
              <w:jc w:val="center"/>
              <w:rPr>
                <w:color w:val="000000"/>
                <w:sz w:val="18"/>
                <w:szCs w:val="18"/>
              </w:rPr>
            </w:pPr>
            <w:r>
              <w:rPr>
                <w:rFonts w:hint="eastAsia"/>
                <w:color w:val="000000"/>
                <w:sz w:val="18"/>
                <w:szCs w:val="18"/>
              </w:rPr>
              <w:t>评分方法</w:t>
            </w:r>
          </w:p>
        </w:tc>
        <w:tc>
          <w:tcPr>
            <w:tcW w:w="525" w:type="dxa"/>
            <w:vAlign w:val="center"/>
          </w:tcPr>
          <w:p w:rsidR="007F5CD4" w:rsidRDefault="007F5CD4">
            <w:pPr>
              <w:jc w:val="center"/>
              <w:rPr>
                <w:color w:val="000000"/>
                <w:sz w:val="18"/>
                <w:szCs w:val="18"/>
              </w:rPr>
            </w:pPr>
            <w:r>
              <w:rPr>
                <w:rFonts w:hint="eastAsia"/>
                <w:color w:val="000000"/>
                <w:sz w:val="18"/>
                <w:szCs w:val="18"/>
              </w:rPr>
              <w:t>应得分</w:t>
            </w:r>
          </w:p>
        </w:tc>
        <w:tc>
          <w:tcPr>
            <w:tcW w:w="525" w:type="dxa"/>
            <w:vAlign w:val="center"/>
          </w:tcPr>
          <w:p w:rsidR="007F5CD4" w:rsidRDefault="007F5CD4">
            <w:pPr>
              <w:jc w:val="center"/>
              <w:rPr>
                <w:color w:val="000000"/>
                <w:sz w:val="18"/>
                <w:szCs w:val="18"/>
              </w:rPr>
            </w:pPr>
            <w:r>
              <w:rPr>
                <w:rFonts w:hint="eastAsia"/>
                <w:color w:val="000000"/>
                <w:sz w:val="18"/>
                <w:szCs w:val="18"/>
              </w:rPr>
              <w:t>扣减分</w:t>
            </w:r>
          </w:p>
        </w:tc>
        <w:tc>
          <w:tcPr>
            <w:tcW w:w="525" w:type="dxa"/>
            <w:vAlign w:val="center"/>
          </w:tcPr>
          <w:p w:rsidR="007F5CD4" w:rsidRDefault="007F5CD4">
            <w:pPr>
              <w:jc w:val="center"/>
              <w:rPr>
                <w:color w:val="000000"/>
                <w:sz w:val="18"/>
                <w:szCs w:val="18"/>
              </w:rPr>
            </w:pPr>
            <w:r>
              <w:rPr>
                <w:rFonts w:hint="eastAsia"/>
                <w:color w:val="000000"/>
                <w:sz w:val="18"/>
                <w:szCs w:val="18"/>
              </w:rPr>
              <w:t>实得分</w:t>
            </w:r>
          </w:p>
        </w:tc>
      </w:tr>
      <w:tr w:rsidR="007F5CD4">
        <w:trPr>
          <w:trHeight w:val="270"/>
        </w:trPr>
        <w:tc>
          <w:tcPr>
            <w:tcW w:w="456" w:type="dxa"/>
            <w:vAlign w:val="center"/>
          </w:tcPr>
          <w:p w:rsidR="007F5CD4" w:rsidRDefault="007F5CD4">
            <w:pPr>
              <w:rPr>
                <w:color w:val="000000"/>
                <w:sz w:val="18"/>
                <w:szCs w:val="18"/>
              </w:rPr>
            </w:pPr>
            <w:r>
              <w:rPr>
                <w:color w:val="000000"/>
                <w:sz w:val="18"/>
                <w:szCs w:val="18"/>
              </w:rPr>
              <w:t>1</w:t>
            </w:r>
          </w:p>
        </w:tc>
        <w:tc>
          <w:tcPr>
            <w:tcW w:w="699" w:type="dxa"/>
            <w:vAlign w:val="center"/>
          </w:tcPr>
          <w:p w:rsidR="007F5CD4" w:rsidRDefault="007F5CD4">
            <w:pPr>
              <w:rPr>
                <w:color w:val="000000"/>
                <w:sz w:val="18"/>
                <w:szCs w:val="18"/>
              </w:rPr>
            </w:pPr>
            <w:r>
              <w:rPr>
                <w:rFonts w:hint="eastAsia"/>
                <w:color w:val="000000"/>
                <w:sz w:val="18"/>
                <w:szCs w:val="18"/>
              </w:rPr>
              <w:t>安全教育</w:t>
            </w:r>
            <w:r>
              <w:rPr>
                <w:color w:val="000000"/>
                <w:sz w:val="18"/>
                <w:szCs w:val="18"/>
              </w:rPr>
              <w:t xml:space="preserve"> </w:t>
            </w:r>
            <w:r>
              <w:rPr>
                <w:rFonts w:hint="eastAsia"/>
                <w:color w:val="000000"/>
                <w:sz w:val="18"/>
                <w:szCs w:val="18"/>
              </w:rPr>
              <w:t>培</w:t>
            </w:r>
            <w:r>
              <w:rPr>
                <w:color w:val="000000"/>
                <w:sz w:val="18"/>
                <w:szCs w:val="18"/>
              </w:rPr>
              <w:t xml:space="preserve"> </w:t>
            </w:r>
            <w:r>
              <w:rPr>
                <w:rFonts w:hint="eastAsia"/>
                <w:color w:val="000000"/>
                <w:sz w:val="18"/>
                <w:szCs w:val="18"/>
              </w:rPr>
              <w:t>训</w:t>
            </w:r>
            <w:r>
              <w:rPr>
                <w:color w:val="000000"/>
                <w:sz w:val="18"/>
                <w:szCs w:val="18"/>
              </w:rPr>
              <w:t xml:space="preserve"> </w:t>
            </w:r>
          </w:p>
        </w:tc>
        <w:tc>
          <w:tcPr>
            <w:tcW w:w="5355" w:type="dxa"/>
            <w:gridSpan w:val="2"/>
            <w:vAlign w:val="center"/>
          </w:tcPr>
          <w:p w:rsidR="007F5CD4" w:rsidRDefault="007F5CD4">
            <w:pPr>
              <w:tabs>
                <w:tab w:val="left" w:pos="360"/>
              </w:tabs>
              <w:rPr>
                <w:color w:val="000000"/>
                <w:sz w:val="18"/>
                <w:szCs w:val="18"/>
              </w:rPr>
            </w:pPr>
            <w:r>
              <w:rPr>
                <w:color w:val="000000"/>
                <w:sz w:val="18"/>
                <w:szCs w:val="18"/>
              </w:rPr>
              <w:t>1</w:t>
            </w:r>
            <w:r>
              <w:rPr>
                <w:rFonts w:hint="eastAsia"/>
                <w:color w:val="000000"/>
                <w:sz w:val="18"/>
                <w:szCs w:val="18"/>
              </w:rPr>
              <w:t>、未建立安全教育培训制度，扣</w:t>
            </w:r>
            <w:r>
              <w:rPr>
                <w:color w:val="000000"/>
                <w:sz w:val="18"/>
                <w:szCs w:val="18"/>
              </w:rPr>
              <w:t>50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2</w:t>
            </w:r>
            <w:r>
              <w:rPr>
                <w:rFonts w:hint="eastAsia"/>
                <w:color w:val="000000"/>
                <w:sz w:val="18"/>
                <w:szCs w:val="18"/>
              </w:rPr>
              <w:t>、制度未明确企业各管理层、职能部门、项目经理、安全员、特殊工种、待岗、换岗、新进单位从业人员安全教育培训要求及人员持证上岗管理要求的，扣</w:t>
            </w:r>
            <w:r>
              <w:rPr>
                <w:color w:val="000000"/>
                <w:sz w:val="18"/>
                <w:szCs w:val="18"/>
              </w:rPr>
              <w:t>30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3</w:t>
            </w:r>
            <w:r>
              <w:rPr>
                <w:rFonts w:hint="eastAsia"/>
                <w:color w:val="000000"/>
                <w:sz w:val="18"/>
                <w:szCs w:val="18"/>
              </w:rPr>
              <w:t>、不按需求编制教育培训计划的，扣</w:t>
            </w:r>
            <w:r>
              <w:rPr>
                <w:color w:val="000000"/>
                <w:sz w:val="18"/>
                <w:szCs w:val="18"/>
              </w:rPr>
              <w:t>10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4</w:t>
            </w:r>
            <w:r>
              <w:rPr>
                <w:rFonts w:hint="eastAsia"/>
                <w:color w:val="000000"/>
                <w:sz w:val="18"/>
                <w:szCs w:val="18"/>
              </w:rPr>
              <w:t>、安全教育培训内容不落实的，缺一项扣</w:t>
            </w:r>
            <w:r>
              <w:rPr>
                <w:color w:val="000000"/>
                <w:sz w:val="18"/>
                <w:szCs w:val="18"/>
              </w:rPr>
              <w:t>8</w:t>
            </w:r>
            <w:r>
              <w:rPr>
                <w:rFonts w:hint="eastAsia"/>
                <w:color w:val="000000"/>
                <w:sz w:val="18"/>
                <w:szCs w:val="18"/>
              </w:rPr>
              <w:t>分：</w:t>
            </w:r>
            <w:r>
              <w:rPr>
                <w:color w:val="000000"/>
                <w:sz w:val="18"/>
                <w:szCs w:val="18"/>
              </w:rPr>
              <w:t xml:space="preserve"> 1</w:t>
            </w:r>
            <w:r>
              <w:rPr>
                <w:rFonts w:hint="eastAsia"/>
                <w:color w:val="000000"/>
                <w:sz w:val="18"/>
                <w:szCs w:val="18"/>
              </w:rPr>
              <w:t>）岗前教育；</w:t>
            </w:r>
            <w:r>
              <w:rPr>
                <w:color w:val="000000"/>
                <w:sz w:val="18"/>
                <w:szCs w:val="18"/>
              </w:rPr>
              <w:t xml:space="preserve"> 2</w:t>
            </w:r>
            <w:r>
              <w:rPr>
                <w:rFonts w:hint="eastAsia"/>
                <w:color w:val="000000"/>
                <w:sz w:val="18"/>
                <w:szCs w:val="18"/>
              </w:rPr>
              <w:t>）日常教育；</w:t>
            </w:r>
            <w:r>
              <w:rPr>
                <w:color w:val="000000"/>
                <w:sz w:val="18"/>
                <w:szCs w:val="18"/>
              </w:rPr>
              <w:t xml:space="preserve"> 3</w:t>
            </w:r>
            <w:r>
              <w:rPr>
                <w:rFonts w:hint="eastAsia"/>
                <w:color w:val="000000"/>
                <w:sz w:val="18"/>
                <w:szCs w:val="18"/>
              </w:rPr>
              <w:t>）年度继续教育；</w:t>
            </w:r>
            <w:r>
              <w:rPr>
                <w:color w:val="000000"/>
                <w:sz w:val="18"/>
                <w:szCs w:val="18"/>
              </w:rPr>
              <w:t xml:space="preserve">  4</w:t>
            </w:r>
            <w:r>
              <w:rPr>
                <w:rFonts w:hint="eastAsia"/>
                <w:color w:val="000000"/>
                <w:sz w:val="18"/>
                <w:szCs w:val="18"/>
              </w:rPr>
              <w:t>）各类证书的初审、复审培训。</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5</w:t>
            </w:r>
            <w:r>
              <w:rPr>
                <w:rFonts w:hint="eastAsia"/>
                <w:color w:val="000000"/>
                <w:sz w:val="18"/>
                <w:szCs w:val="18"/>
              </w:rPr>
              <w:t>、未建立完整的安全教育培训登记、统计汇总制度的，扣</w:t>
            </w:r>
            <w:r>
              <w:rPr>
                <w:color w:val="000000"/>
                <w:sz w:val="18"/>
                <w:szCs w:val="18"/>
              </w:rPr>
              <w:t>3-5</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6</w:t>
            </w:r>
            <w:r>
              <w:rPr>
                <w:rFonts w:hint="eastAsia"/>
                <w:color w:val="000000"/>
                <w:sz w:val="18"/>
                <w:szCs w:val="18"/>
              </w:rPr>
              <w:t>、主要负责人、项目经理和安全生产管理人员未经过安全生产知识和管理能力考核，未依法取得安全生产考核合格证书的，扣</w:t>
            </w:r>
            <w:r>
              <w:rPr>
                <w:color w:val="000000"/>
                <w:sz w:val="18"/>
                <w:szCs w:val="18"/>
              </w:rPr>
              <w:t>20</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7</w:t>
            </w:r>
            <w:r>
              <w:rPr>
                <w:rFonts w:hint="eastAsia"/>
                <w:color w:val="000000"/>
                <w:sz w:val="18"/>
                <w:szCs w:val="18"/>
              </w:rPr>
              <w:t>、技术和相关管理人员未依法取得必要的岗位证书的，扣</w:t>
            </w:r>
            <w:r>
              <w:rPr>
                <w:color w:val="000000"/>
                <w:sz w:val="18"/>
                <w:szCs w:val="18"/>
              </w:rPr>
              <w:t>3-5</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8</w:t>
            </w:r>
            <w:r>
              <w:rPr>
                <w:rFonts w:hint="eastAsia"/>
                <w:color w:val="000000"/>
                <w:sz w:val="18"/>
                <w:szCs w:val="18"/>
              </w:rPr>
              <w:t>、特种作业人员未经过安全技术理论和操作技能考核，未依法取得特种作业人员操作资格证书的，扣</w:t>
            </w:r>
            <w:r>
              <w:rPr>
                <w:color w:val="000000"/>
                <w:sz w:val="18"/>
                <w:szCs w:val="18"/>
              </w:rPr>
              <w:t>5</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9</w:t>
            </w:r>
            <w:r>
              <w:rPr>
                <w:rFonts w:hint="eastAsia"/>
                <w:color w:val="000000"/>
                <w:sz w:val="18"/>
                <w:szCs w:val="18"/>
              </w:rPr>
              <w:t>、未定期对从业人员持证上岗情况进行审核、检查，扣</w:t>
            </w:r>
            <w:r>
              <w:rPr>
                <w:color w:val="000000"/>
                <w:sz w:val="18"/>
                <w:szCs w:val="18"/>
              </w:rPr>
              <w:t>5-8</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10</w:t>
            </w:r>
            <w:r>
              <w:rPr>
                <w:rFonts w:hint="eastAsia"/>
                <w:color w:val="000000"/>
                <w:sz w:val="18"/>
                <w:szCs w:val="18"/>
              </w:rPr>
              <w:t>、从业人员证件过期未重新复查的，扣</w:t>
            </w:r>
            <w:r>
              <w:rPr>
                <w:color w:val="000000"/>
                <w:sz w:val="18"/>
                <w:szCs w:val="18"/>
              </w:rPr>
              <w:t>3-5</w:t>
            </w:r>
            <w:r>
              <w:rPr>
                <w:rFonts w:hint="eastAsia"/>
                <w:color w:val="000000"/>
                <w:sz w:val="18"/>
                <w:szCs w:val="18"/>
              </w:rPr>
              <w:t>分。</w:t>
            </w:r>
          </w:p>
        </w:tc>
        <w:tc>
          <w:tcPr>
            <w:tcW w:w="1365" w:type="dxa"/>
            <w:vAlign w:val="center"/>
          </w:tcPr>
          <w:p w:rsidR="007F5CD4" w:rsidRDefault="007F5CD4">
            <w:pPr>
              <w:rPr>
                <w:color w:val="000000"/>
                <w:sz w:val="18"/>
                <w:szCs w:val="18"/>
              </w:rPr>
            </w:pPr>
            <w:r>
              <w:rPr>
                <w:rFonts w:hint="eastAsia"/>
                <w:color w:val="000000"/>
                <w:sz w:val="18"/>
                <w:szCs w:val="18"/>
              </w:rPr>
              <w:t>查安全教育培训制度内容、培训计划等记录及持证上岗情况</w:t>
            </w:r>
          </w:p>
        </w:tc>
        <w:tc>
          <w:tcPr>
            <w:tcW w:w="525" w:type="dxa"/>
            <w:vAlign w:val="center"/>
          </w:tcPr>
          <w:p w:rsidR="007F5CD4" w:rsidRDefault="007F5CD4">
            <w:pPr>
              <w:rPr>
                <w:color w:val="000000"/>
                <w:sz w:val="18"/>
                <w:szCs w:val="18"/>
              </w:rPr>
            </w:pPr>
            <w:r>
              <w:rPr>
                <w:color w:val="000000"/>
                <w:sz w:val="18"/>
                <w:szCs w:val="18"/>
              </w:rPr>
              <w:t>50</w:t>
            </w:r>
          </w:p>
        </w:tc>
        <w:tc>
          <w:tcPr>
            <w:tcW w:w="525" w:type="dxa"/>
            <w:vAlign w:val="center"/>
          </w:tcPr>
          <w:p w:rsidR="007F5CD4" w:rsidRDefault="007F5CD4">
            <w:pPr>
              <w:rPr>
                <w:color w:val="000000"/>
                <w:sz w:val="18"/>
                <w:szCs w:val="18"/>
              </w:rPr>
            </w:pPr>
          </w:p>
        </w:tc>
        <w:tc>
          <w:tcPr>
            <w:tcW w:w="525" w:type="dxa"/>
            <w:vAlign w:val="center"/>
          </w:tcPr>
          <w:p w:rsidR="007F5CD4" w:rsidRDefault="007F5CD4">
            <w:pPr>
              <w:rPr>
                <w:color w:val="000000"/>
                <w:sz w:val="18"/>
                <w:szCs w:val="18"/>
              </w:rPr>
            </w:pPr>
          </w:p>
        </w:tc>
      </w:tr>
      <w:tr w:rsidR="007F5CD4">
        <w:trPr>
          <w:trHeight w:val="90"/>
        </w:trPr>
        <w:tc>
          <w:tcPr>
            <w:tcW w:w="456" w:type="dxa"/>
            <w:vAlign w:val="center"/>
          </w:tcPr>
          <w:p w:rsidR="007F5CD4" w:rsidRDefault="007F5CD4">
            <w:pPr>
              <w:rPr>
                <w:color w:val="000000"/>
                <w:sz w:val="18"/>
                <w:szCs w:val="18"/>
              </w:rPr>
            </w:pPr>
            <w:r>
              <w:rPr>
                <w:color w:val="000000"/>
                <w:sz w:val="18"/>
                <w:szCs w:val="18"/>
              </w:rPr>
              <w:t>2</w:t>
            </w:r>
          </w:p>
        </w:tc>
        <w:tc>
          <w:tcPr>
            <w:tcW w:w="699" w:type="dxa"/>
            <w:vAlign w:val="center"/>
          </w:tcPr>
          <w:p w:rsidR="007F5CD4" w:rsidRDefault="007F5CD4">
            <w:pPr>
              <w:rPr>
                <w:color w:val="000000"/>
                <w:sz w:val="18"/>
                <w:szCs w:val="18"/>
              </w:rPr>
            </w:pPr>
            <w:r>
              <w:rPr>
                <w:rFonts w:hint="eastAsia"/>
                <w:color w:val="000000"/>
                <w:sz w:val="18"/>
                <w:szCs w:val="18"/>
              </w:rPr>
              <w:t>安全生产费用</w:t>
            </w:r>
            <w:r>
              <w:rPr>
                <w:color w:val="000000"/>
                <w:sz w:val="18"/>
                <w:szCs w:val="18"/>
              </w:rPr>
              <w:t xml:space="preserve"> </w:t>
            </w:r>
            <w:r>
              <w:rPr>
                <w:rFonts w:hint="eastAsia"/>
                <w:color w:val="000000"/>
                <w:sz w:val="18"/>
                <w:szCs w:val="18"/>
              </w:rPr>
              <w:t>管</w:t>
            </w:r>
            <w:r>
              <w:rPr>
                <w:color w:val="000000"/>
                <w:sz w:val="18"/>
                <w:szCs w:val="18"/>
              </w:rPr>
              <w:t xml:space="preserve"> </w:t>
            </w:r>
            <w:r>
              <w:rPr>
                <w:rFonts w:hint="eastAsia"/>
                <w:color w:val="000000"/>
                <w:sz w:val="18"/>
                <w:szCs w:val="18"/>
              </w:rPr>
              <w:t>理</w:t>
            </w:r>
            <w:r>
              <w:rPr>
                <w:color w:val="000000"/>
                <w:sz w:val="18"/>
                <w:szCs w:val="18"/>
              </w:rPr>
              <w:t xml:space="preserve"> </w:t>
            </w:r>
          </w:p>
        </w:tc>
        <w:tc>
          <w:tcPr>
            <w:tcW w:w="5355" w:type="dxa"/>
            <w:gridSpan w:val="2"/>
            <w:vAlign w:val="center"/>
          </w:tcPr>
          <w:p w:rsidR="007F5CD4" w:rsidRDefault="007F5CD4">
            <w:pPr>
              <w:tabs>
                <w:tab w:val="left" w:pos="360"/>
              </w:tabs>
              <w:rPr>
                <w:color w:val="000000"/>
                <w:sz w:val="18"/>
                <w:szCs w:val="18"/>
              </w:rPr>
            </w:pPr>
            <w:r>
              <w:rPr>
                <w:color w:val="000000"/>
                <w:sz w:val="18"/>
                <w:szCs w:val="18"/>
              </w:rPr>
              <w:t>1</w:t>
            </w:r>
            <w:r>
              <w:rPr>
                <w:rFonts w:hint="eastAsia"/>
                <w:color w:val="000000"/>
                <w:sz w:val="18"/>
                <w:szCs w:val="18"/>
              </w:rPr>
              <w:t>、未建立安全生产费用管理制度，扣</w:t>
            </w:r>
            <w:r>
              <w:rPr>
                <w:color w:val="000000"/>
                <w:sz w:val="18"/>
                <w:szCs w:val="18"/>
              </w:rPr>
              <w:t>50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2</w:t>
            </w:r>
            <w:r>
              <w:rPr>
                <w:rFonts w:hint="eastAsia"/>
                <w:color w:val="000000"/>
                <w:sz w:val="18"/>
                <w:szCs w:val="18"/>
              </w:rPr>
              <w:t>、安全生产费用管理制度内容不齐全的，缺一项扣</w:t>
            </w:r>
            <w:r>
              <w:rPr>
                <w:color w:val="000000"/>
                <w:sz w:val="18"/>
                <w:szCs w:val="18"/>
              </w:rPr>
              <w:t>5</w:t>
            </w:r>
            <w:r>
              <w:rPr>
                <w:rFonts w:hint="eastAsia"/>
                <w:color w:val="000000"/>
                <w:sz w:val="18"/>
                <w:szCs w:val="18"/>
              </w:rPr>
              <w:t>分：安全生产费用的储备、申请、审核、审批、支付、使用、统计、分析、审计检查。</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3</w:t>
            </w:r>
            <w:r>
              <w:rPr>
                <w:rFonts w:hint="eastAsia"/>
                <w:color w:val="000000"/>
                <w:sz w:val="18"/>
                <w:szCs w:val="18"/>
              </w:rPr>
              <w:t>、未按规定储备、使用安全生产费用的，扣</w:t>
            </w:r>
            <w:r>
              <w:rPr>
                <w:color w:val="000000"/>
                <w:sz w:val="18"/>
                <w:szCs w:val="18"/>
              </w:rPr>
              <w:t>30</w:t>
            </w:r>
            <w:r>
              <w:rPr>
                <w:rFonts w:hint="eastAsia"/>
                <w:color w:val="000000"/>
                <w:sz w:val="18"/>
                <w:szCs w:val="18"/>
              </w:rPr>
              <w:t>分；</w:t>
            </w:r>
            <w:r>
              <w:rPr>
                <w:color w:val="000000"/>
                <w:sz w:val="18"/>
                <w:szCs w:val="18"/>
              </w:rPr>
              <w:t>.</w:t>
            </w:r>
          </w:p>
          <w:p w:rsidR="007F5CD4" w:rsidRDefault="007F5CD4">
            <w:pPr>
              <w:tabs>
                <w:tab w:val="left" w:pos="360"/>
              </w:tabs>
              <w:rPr>
                <w:color w:val="000000"/>
                <w:sz w:val="18"/>
                <w:szCs w:val="18"/>
              </w:rPr>
            </w:pPr>
            <w:r>
              <w:rPr>
                <w:color w:val="000000"/>
                <w:sz w:val="18"/>
                <w:szCs w:val="18"/>
              </w:rPr>
              <w:t>4</w:t>
            </w:r>
            <w:r>
              <w:rPr>
                <w:rFonts w:hint="eastAsia"/>
                <w:color w:val="000000"/>
                <w:sz w:val="18"/>
                <w:szCs w:val="18"/>
              </w:rPr>
              <w:t>、未按规定明确安全生产费用储备、使用范围，缺一项扣</w:t>
            </w:r>
            <w:r>
              <w:rPr>
                <w:color w:val="000000"/>
                <w:sz w:val="18"/>
                <w:szCs w:val="18"/>
              </w:rPr>
              <w:t>5</w:t>
            </w:r>
            <w:r>
              <w:rPr>
                <w:rFonts w:hint="eastAsia"/>
                <w:color w:val="000000"/>
                <w:sz w:val="18"/>
                <w:szCs w:val="18"/>
              </w:rPr>
              <w:t>分：</w:t>
            </w:r>
            <w:r>
              <w:rPr>
                <w:color w:val="000000"/>
                <w:sz w:val="18"/>
                <w:szCs w:val="18"/>
              </w:rPr>
              <w:t xml:space="preserve"> 1</w:t>
            </w:r>
            <w:r>
              <w:rPr>
                <w:rFonts w:hint="eastAsia"/>
                <w:color w:val="000000"/>
                <w:sz w:val="18"/>
                <w:szCs w:val="18"/>
              </w:rPr>
              <w:t>）安全技术措施；</w:t>
            </w:r>
            <w:r>
              <w:rPr>
                <w:color w:val="000000"/>
                <w:sz w:val="18"/>
                <w:szCs w:val="18"/>
              </w:rPr>
              <w:t xml:space="preserve"> 2</w:t>
            </w:r>
            <w:r>
              <w:rPr>
                <w:rFonts w:hint="eastAsia"/>
                <w:color w:val="000000"/>
                <w:sz w:val="18"/>
                <w:szCs w:val="18"/>
              </w:rPr>
              <w:t>）</w:t>
            </w:r>
            <w:r>
              <w:rPr>
                <w:color w:val="000000"/>
                <w:sz w:val="18"/>
                <w:szCs w:val="18"/>
              </w:rPr>
              <w:t xml:space="preserve"> </w:t>
            </w:r>
            <w:r>
              <w:rPr>
                <w:rFonts w:hint="eastAsia"/>
                <w:color w:val="000000"/>
                <w:sz w:val="18"/>
                <w:szCs w:val="18"/>
              </w:rPr>
              <w:t>安全教育培训；</w:t>
            </w:r>
            <w:r>
              <w:rPr>
                <w:color w:val="000000"/>
                <w:sz w:val="18"/>
                <w:szCs w:val="18"/>
              </w:rPr>
              <w:t xml:space="preserve"> 3</w:t>
            </w:r>
            <w:r>
              <w:rPr>
                <w:rFonts w:hint="eastAsia"/>
                <w:color w:val="000000"/>
                <w:sz w:val="18"/>
                <w:szCs w:val="18"/>
              </w:rPr>
              <w:t>）</w:t>
            </w:r>
            <w:r>
              <w:rPr>
                <w:color w:val="000000"/>
                <w:sz w:val="18"/>
                <w:szCs w:val="18"/>
              </w:rPr>
              <w:t xml:space="preserve"> </w:t>
            </w:r>
            <w:r>
              <w:rPr>
                <w:rFonts w:hint="eastAsia"/>
                <w:color w:val="000000"/>
                <w:sz w:val="18"/>
                <w:szCs w:val="18"/>
              </w:rPr>
              <w:t>劳动保护；</w:t>
            </w:r>
            <w:r>
              <w:rPr>
                <w:color w:val="000000"/>
                <w:sz w:val="18"/>
                <w:szCs w:val="18"/>
              </w:rPr>
              <w:t xml:space="preserve"> 4</w:t>
            </w:r>
            <w:r>
              <w:rPr>
                <w:rFonts w:hint="eastAsia"/>
                <w:color w:val="000000"/>
                <w:sz w:val="18"/>
                <w:szCs w:val="18"/>
              </w:rPr>
              <w:t>）</w:t>
            </w:r>
            <w:r>
              <w:rPr>
                <w:color w:val="000000"/>
                <w:sz w:val="18"/>
                <w:szCs w:val="18"/>
              </w:rPr>
              <w:t xml:space="preserve"> </w:t>
            </w:r>
            <w:r>
              <w:rPr>
                <w:rFonts w:hint="eastAsia"/>
                <w:color w:val="000000"/>
                <w:sz w:val="18"/>
                <w:szCs w:val="18"/>
              </w:rPr>
              <w:t>应急救援；</w:t>
            </w:r>
            <w:r>
              <w:rPr>
                <w:color w:val="000000"/>
                <w:sz w:val="18"/>
                <w:szCs w:val="18"/>
              </w:rPr>
              <w:t xml:space="preserve">  5</w:t>
            </w:r>
            <w:r>
              <w:rPr>
                <w:rFonts w:hint="eastAsia"/>
                <w:color w:val="000000"/>
                <w:sz w:val="18"/>
                <w:szCs w:val="18"/>
              </w:rPr>
              <w:t>）</w:t>
            </w:r>
            <w:r>
              <w:rPr>
                <w:color w:val="000000"/>
                <w:sz w:val="18"/>
                <w:szCs w:val="18"/>
              </w:rPr>
              <w:t xml:space="preserve"> </w:t>
            </w:r>
            <w:r>
              <w:rPr>
                <w:rFonts w:hint="eastAsia"/>
                <w:color w:val="000000"/>
                <w:sz w:val="18"/>
                <w:szCs w:val="18"/>
              </w:rPr>
              <w:t>安全评价、检测、监测、论证。</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5</w:t>
            </w:r>
            <w:r>
              <w:rPr>
                <w:rFonts w:hint="eastAsia"/>
                <w:color w:val="000000"/>
                <w:sz w:val="18"/>
                <w:szCs w:val="18"/>
              </w:rPr>
              <w:t>、未按需要编制安全生产费用使用计划，扣</w:t>
            </w:r>
            <w:r>
              <w:rPr>
                <w:color w:val="000000"/>
                <w:sz w:val="18"/>
                <w:szCs w:val="18"/>
              </w:rPr>
              <w:t>20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6</w:t>
            </w:r>
            <w:r>
              <w:rPr>
                <w:rFonts w:hint="eastAsia"/>
                <w:color w:val="000000"/>
                <w:sz w:val="18"/>
                <w:szCs w:val="18"/>
              </w:rPr>
              <w:t>、计划内容不具体的，缺一项扣</w:t>
            </w:r>
            <w:r>
              <w:rPr>
                <w:color w:val="000000"/>
                <w:sz w:val="18"/>
                <w:szCs w:val="18"/>
              </w:rPr>
              <w:t>3</w:t>
            </w:r>
            <w:r>
              <w:rPr>
                <w:rFonts w:hint="eastAsia"/>
                <w:color w:val="000000"/>
                <w:sz w:val="18"/>
                <w:szCs w:val="18"/>
              </w:rPr>
              <w:t>分：费用使用的项目、类别、额度、实施单位、责任人、完成时限、审批程序。</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7</w:t>
            </w:r>
            <w:r>
              <w:rPr>
                <w:rFonts w:hint="eastAsia"/>
                <w:color w:val="000000"/>
                <w:sz w:val="18"/>
                <w:szCs w:val="18"/>
              </w:rPr>
              <w:t>、未由各管理层对安全生产费用使用计划实施监督审查，扣</w:t>
            </w:r>
            <w:r>
              <w:rPr>
                <w:color w:val="000000"/>
                <w:sz w:val="18"/>
                <w:szCs w:val="18"/>
              </w:rPr>
              <w:t>5</w:t>
            </w:r>
            <w:r>
              <w:rPr>
                <w:rFonts w:hint="eastAsia"/>
                <w:color w:val="000000"/>
                <w:sz w:val="18"/>
                <w:szCs w:val="18"/>
              </w:rPr>
              <w:t>－</w:t>
            </w:r>
            <w:r>
              <w:rPr>
                <w:color w:val="000000"/>
                <w:sz w:val="18"/>
                <w:szCs w:val="18"/>
              </w:rPr>
              <w:t>8</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8</w:t>
            </w:r>
            <w:r>
              <w:rPr>
                <w:rFonts w:hint="eastAsia"/>
                <w:color w:val="000000"/>
                <w:sz w:val="18"/>
                <w:szCs w:val="18"/>
              </w:rPr>
              <w:t>、各管理层未建立安全生产费用使用台帐和统计上报制度的，扣</w:t>
            </w:r>
            <w:r>
              <w:rPr>
                <w:color w:val="000000"/>
                <w:sz w:val="18"/>
                <w:szCs w:val="18"/>
              </w:rPr>
              <w:t>5</w:t>
            </w:r>
            <w:r>
              <w:rPr>
                <w:rFonts w:hint="eastAsia"/>
                <w:color w:val="000000"/>
                <w:sz w:val="18"/>
                <w:szCs w:val="18"/>
              </w:rPr>
              <w:t>－</w:t>
            </w:r>
            <w:r>
              <w:rPr>
                <w:color w:val="000000"/>
                <w:sz w:val="18"/>
                <w:szCs w:val="18"/>
              </w:rPr>
              <w:t>8</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9</w:t>
            </w:r>
            <w:r>
              <w:rPr>
                <w:rFonts w:hint="eastAsia"/>
                <w:color w:val="000000"/>
                <w:sz w:val="18"/>
                <w:szCs w:val="18"/>
              </w:rPr>
              <w:t>、未对安全生产费用使用情况进行年度汇总分析，及时调整使用比例的，扣</w:t>
            </w:r>
            <w:r>
              <w:rPr>
                <w:color w:val="000000"/>
                <w:sz w:val="18"/>
                <w:szCs w:val="18"/>
              </w:rPr>
              <w:t>5</w:t>
            </w:r>
            <w:r>
              <w:rPr>
                <w:rFonts w:hint="eastAsia"/>
                <w:color w:val="000000"/>
                <w:sz w:val="18"/>
                <w:szCs w:val="18"/>
              </w:rPr>
              <w:t>－</w:t>
            </w:r>
            <w:r>
              <w:rPr>
                <w:color w:val="000000"/>
                <w:sz w:val="18"/>
                <w:szCs w:val="18"/>
              </w:rPr>
              <w:t>8</w:t>
            </w:r>
            <w:r>
              <w:rPr>
                <w:rFonts w:hint="eastAsia"/>
                <w:color w:val="000000"/>
                <w:sz w:val="18"/>
                <w:szCs w:val="18"/>
              </w:rPr>
              <w:t>分。</w:t>
            </w:r>
          </w:p>
        </w:tc>
        <w:tc>
          <w:tcPr>
            <w:tcW w:w="1365" w:type="dxa"/>
            <w:vAlign w:val="center"/>
          </w:tcPr>
          <w:p w:rsidR="007F5CD4" w:rsidRDefault="007F5CD4">
            <w:pPr>
              <w:rPr>
                <w:color w:val="000000"/>
                <w:sz w:val="18"/>
                <w:szCs w:val="18"/>
              </w:rPr>
            </w:pPr>
            <w:r>
              <w:rPr>
                <w:rFonts w:hint="eastAsia"/>
                <w:color w:val="000000"/>
                <w:sz w:val="18"/>
                <w:szCs w:val="18"/>
              </w:rPr>
              <w:t>查安全资金保障制度内容、资金使用落实记录及安全资金管理台账</w:t>
            </w:r>
          </w:p>
        </w:tc>
        <w:tc>
          <w:tcPr>
            <w:tcW w:w="525" w:type="dxa"/>
            <w:vAlign w:val="center"/>
          </w:tcPr>
          <w:p w:rsidR="007F5CD4" w:rsidRDefault="007F5CD4">
            <w:pPr>
              <w:rPr>
                <w:color w:val="000000"/>
                <w:sz w:val="18"/>
                <w:szCs w:val="18"/>
              </w:rPr>
            </w:pPr>
            <w:r>
              <w:rPr>
                <w:color w:val="000000"/>
                <w:sz w:val="18"/>
                <w:szCs w:val="18"/>
              </w:rPr>
              <w:t>50</w:t>
            </w:r>
          </w:p>
        </w:tc>
        <w:tc>
          <w:tcPr>
            <w:tcW w:w="525" w:type="dxa"/>
          </w:tcPr>
          <w:p w:rsidR="007F5CD4" w:rsidRDefault="007F5CD4">
            <w:pPr>
              <w:rPr>
                <w:color w:val="000000"/>
                <w:sz w:val="18"/>
                <w:szCs w:val="18"/>
              </w:rPr>
            </w:pPr>
          </w:p>
        </w:tc>
        <w:tc>
          <w:tcPr>
            <w:tcW w:w="525" w:type="dxa"/>
          </w:tcPr>
          <w:p w:rsidR="007F5CD4" w:rsidRDefault="007F5CD4">
            <w:pPr>
              <w:rPr>
                <w:color w:val="000000"/>
                <w:sz w:val="18"/>
                <w:szCs w:val="18"/>
              </w:rPr>
            </w:pPr>
          </w:p>
        </w:tc>
      </w:tr>
      <w:tr w:rsidR="007F5CD4">
        <w:trPr>
          <w:trHeight w:val="255"/>
        </w:trPr>
        <w:tc>
          <w:tcPr>
            <w:tcW w:w="1155" w:type="dxa"/>
            <w:gridSpan w:val="2"/>
            <w:vAlign w:val="center"/>
          </w:tcPr>
          <w:p w:rsidR="007F5CD4" w:rsidRDefault="007F5CD4">
            <w:pPr>
              <w:rPr>
                <w:color w:val="000000"/>
                <w:sz w:val="18"/>
                <w:szCs w:val="18"/>
              </w:rPr>
            </w:pPr>
            <w:r>
              <w:rPr>
                <w:rFonts w:hint="eastAsia"/>
                <w:color w:val="000000"/>
                <w:sz w:val="18"/>
                <w:szCs w:val="18"/>
              </w:rPr>
              <w:t>实得分合计</w:t>
            </w:r>
          </w:p>
        </w:tc>
        <w:tc>
          <w:tcPr>
            <w:tcW w:w="3570" w:type="dxa"/>
            <w:vAlign w:val="center"/>
          </w:tcPr>
          <w:p w:rsidR="007F5CD4" w:rsidRDefault="007F5CD4">
            <w:pPr>
              <w:rPr>
                <w:color w:val="000000"/>
                <w:sz w:val="18"/>
                <w:szCs w:val="18"/>
              </w:rPr>
            </w:pPr>
          </w:p>
        </w:tc>
        <w:tc>
          <w:tcPr>
            <w:tcW w:w="1785" w:type="dxa"/>
            <w:vAlign w:val="center"/>
          </w:tcPr>
          <w:p w:rsidR="007F5CD4" w:rsidRDefault="007F5CD4">
            <w:pPr>
              <w:rPr>
                <w:color w:val="000000"/>
                <w:sz w:val="18"/>
                <w:szCs w:val="18"/>
              </w:rPr>
            </w:pPr>
            <w:r>
              <w:rPr>
                <w:rFonts w:hint="eastAsia"/>
                <w:color w:val="000000"/>
                <w:sz w:val="18"/>
                <w:szCs w:val="18"/>
              </w:rPr>
              <w:t>评分员</w:t>
            </w:r>
          </w:p>
        </w:tc>
        <w:tc>
          <w:tcPr>
            <w:tcW w:w="2940" w:type="dxa"/>
            <w:gridSpan w:val="4"/>
            <w:vAlign w:val="center"/>
          </w:tcPr>
          <w:p w:rsidR="007F5CD4" w:rsidRDefault="007F5CD4">
            <w:pPr>
              <w:rPr>
                <w:color w:val="000000"/>
                <w:sz w:val="18"/>
                <w:szCs w:val="18"/>
              </w:rPr>
            </w:pPr>
          </w:p>
        </w:tc>
      </w:tr>
      <w:tr w:rsidR="007F5CD4">
        <w:trPr>
          <w:trHeight w:val="195"/>
        </w:trPr>
        <w:tc>
          <w:tcPr>
            <w:tcW w:w="1155" w:type="dxa"/>
            <w:gridSpan w:val="2"/>
            <w:vAlign w:val="center"/>
          </w:tcPr>
          <w:p w:rsidR="007F5CD4" w:rsidRDefault="007F5CD4">
            <w:pPr>
              <w:rPr>
                <w:color w:val="000000"/>
                <w:sz w:val="18"/>
                <w:szCs w:val="18"/>
              </w:rPr>
            </w:pPr>
            <w:r>
              <w:rPr>
                <w:rFonts w:hint="eastAsia"/>
                <w:color w:val="000000"/>
                <w:sz w:val="18"/>
                <w:szCs w:val="18"/>
              </w:rPr>
              <w:t>评分负责人</w:t>
            </w:r>
          </w:p>
        </w:tc>
        <w:tc>
          <w:tcPr>
            <w:tcW w:w="3570" w:type="dxa"/>
            <w:vAlign w:val="center"/>
          </w:tcPr>
          <w:p w:rsidR="007F5CD4" w:rsidRDefault="007F5CD4">
            <w:pPr>
              <w:rPr>
                <w:color w:val="000000"/>
                <w:sz w:val="18"/>
                <w:szCs w:val="18"/>
              </w:rPr>
            </w:pPr>
          </w:p>
        </w:tc>
        <w:tc>
          <w:tcPr>
            <w:tcW w:w="1785" w:type="dxa"/>
            <w:vAlign w:val="center"/>
          </w:tcPr>
          <w:p w:rsidR="007F5CD4" w:rsidRDefault="007F5CD4">
            <w:pPr>
              <w:rPr>
                <w:color w:val="000000"/>
                <w:sz w:val="18"/>
                <w:szCs w:val="18"/>
              </w:rPr>
            </w:pPr>
            <w:r>
              <w:rPr>
                <w:rFonts w:hint="eastAsia"/>
                <w:color w:val="000000"/>
                <w:sz w:val="18"/>
                <w:szCs w:val="18"/>
              </w:rPr>
              <w:t>考核日期</w:t>
            </w:r>
          </w:p>
        </w:tc>
        <w:tc>
          <w:tcPr>
            <w:tcW w:w="2940" w:type="dxa"/>
            <w:gridSpan w:val="4"/>
            <w:vAlign w:val="center"/>
          </w:tcPr>
          <w:p w:rsidR="007F5CD4" w:rsidRDefault="007F5CD4">
            <w:pPr>
              <w:rPr>
                <w:color w:val="000000"/>
                <w:sz w:val="18"/>
                <w:szCs w:val="18"/>
              </w:rPr>
            </w:pPr>
          </w:p>
        </w:tc>
      </w:tr>
    </w:tbl>
    <w:p w:rsidR="007F5CD4" w:rsidRDefault="007F5CD4">
      <w:pPr>
        <w:rPr>
          <w:rFonts w:ascii="宋体"/>
          <w:color w:val="000000"/>
          <w:sz w:val="28"/>
          <w:szCs w:val="28"/>
        </w:rPr>
      </w:pPr>
    </w:p>
    <w:p w:rsidR="007F5CD4" w:rsidRDefault="007F5CD4">
      <w:pPr>
        <w:rPr>
          <w:rFonts w:ascii="宋体"/>
          <w:color w:val="000000"/>
          <w:sz w:val="28"/>
          <w:szCs w:val="28"/>
        </w:rPr>
      </w:pPr>
    </w:p>
    <w:p w:rsidR="007F5CD4" w:rsidRDefault="007F5CD4">
      <w:pPr>
        <w:jc w:val="center"/>
        <w:rPr>
          <w:rFonts w:ascii="宋体"/>
          <w:b/>
          <w:color w:val="000000"/>
          <w:sz w:val="24"/>
        </w:rPr>
      </w:pPr>
      <w:r>
        <w:rPr>
          <w:rFonts w:hint="eastAsia"/>
          <w:b/>
          <w:sz w:val="24"/>
        </w:rPr>
        <w:t>表</w:t>
      </w:r>
      <w:r>
        <w:rPr>
          <w:b/>
          <w:sz w:val="24"/>
        </w:rPr>
        <w:t xml:space="preserve"> A-3</w:t>
      </w:r>
      <w:r>
        <w:rPr>
          <w:rFonts w:ascii="宋体" w:hAnsi="宋体" w:hint="eastAsia"/>
          <w:b/>
          <w:color w:val="000000"/>
          <w:sz w:val="24"/>
        </w:rPr>
        <w:t>安全技术管理制度</w:t>
      </w:r>
      <w:r>
        <w:rPr>
          <w:rFonts w:ascii="宋体"/>
          <w:b/>
          <w:color w:val="000000"/>
          <w:sz w:val="24"/>
        </w:rPr>
        <w:t>,</w:t>
      </w:r>
      <w:r>
        <w:rPr>
          <w:rFonts w:ascii="宋体" w:hAnsi="宋体" w:hint="eastAsia"/>
          <w:b/>
          <w:color w:val="000000"/>
          <w:sz w:val="24"/>
        </w:rPr>
        <w:t>施工设施、设备及劳动防护用品管理制度评分表</w:t>
      </w:r>
    </w:p>
    <w:tbl>
      <w:tblPr>
        <w:tblW w:w="945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699"/>
        <w:gridCol w:w="3570"/>
        <w:gridCol w:w="1785"/>
        <w:gridCol w:w="1365"/>
        <w:gridCol w:w="525"/>
        <w:gridCol w:w="525"/>
        <w:gridCol w:w="525"/>
      </w:tblGrid>
      <w:tr w:rsidR="007F5CD4">
        <w:trPr>
          <w:trHeight w:val="1042"/>
        </w:trPr>
        <w:tc>
          <w:tcPr>
            <w:tcW w:w="456" w:type="dxa"/>
            <w:vAlign w:val="center"/>
          </w:tcPr>
          <w:p w:rsidR="007F5CD4" w:rsidRDefault="007F5CD4">
            <w:pPr>
              <w:jc w:val="center"/>
              <w:rPr>
                <w:color w:val="000000"/>
                <w:sz w:val="18"/>
                <w:szCs w:val="18"/>
              </w:rPr>
            </w:pPr>
            <w:r>
              <w:rPr>
                <w:rFonts w:hint="eastAsia"/>
                <w:color w:val="000000"/>
                <w:sz w:val="18"/>
                <w:szCs w:val="18"/>
              </w:rPr>
              <w:t>序号</w:t>
            </w:r>
          </w:p>
        </w:tc>
        <w:tc>
          <w:tcPr>
            <w:tcW w:w="699" w:type="dxa"/>
            <w:vAlign w:val="center"/>
          </w:tcPr>
          <w:p w:rsidR="007F5CD4" w:rsidRDefault="007F5CD4">
            <w:pPr>
              <w:jc w:val="center"/>
              <w:rPr>
                <w:color w:val="000000"/>
                <w:sz w:val="18"/>
                <w:szCs w:val="18"/>
              </w:rPr>
            </w:pPr>
            <w:r>
              <w:rPr>
                <w:rFonts w:hint="eastAsia"/>
                <w:color w:val="000000"/>
                <w:sz w:val="18"/>
                <w:szCs w:val="18"/>
              </w:rPr>
              <w:t>检查项目</w:t>
            </w:r>
          </w:p>
        </w:tc>
        <w:tc>
          <w:tcPr>
            <w:tcW w:w="5355" w:type="dxa"/>
            <w:gridSpan w:val="2"/>
            <w:vAlign w:val="center"/>
          </w:tcPr>
          <w:p w:rsidR="007F5CD4" w:rsidRDefault="007F5CD4">
            <w:pPr>
              <w:jc w:val="center"/>
              <w:rPr>
                <w:color w:val="000000"/>
                <w:sz w:val="18"/>
                <w:szCs w:val="18"/>
              </w:rPr>
            </w:pPr>
            <w:r>
              <w:rPr>
                <w:rFonts w:hint="eastAsia"/>
                <w:color w:val="000000"/>
                <w:sz w:val="18"/>
                <w:szCs w:val="18"/>
              </w:rPr>
              <w:t>评分标准</w:t>
            </w:r>
          </w:p>
        </w:tc>
        <w:tc>
          <w:tcPr>
            <w:tcW w:w="1365" w:type="dxa"/>
            <w:vAlign w:val="center"/>
          </w:tcPr>
          <w:p w:rsidR="007F5CD4" w:rsidRDefault="007F5CD4">
            <w:pPr>
              <w:jc w:val="center"/>
              <w:rPr>
                <w:color w:val="000000"/>
                <w:sz w:val="18"/>
                <w:szCs w:val="18"/>
              </w:rPr>
            </w:pPr>
            <w:r>
              <w:rPr>
                <w:rFonts w:hint="eastAsia"/>
                <w:color w:val="000000"/>
                <w:sz w:val="18"/>
                <w:szCs w:val="18"/>
              </w:rPr>
              <w:t>评分方法</w:t>
            </w:r>
          </w:p>
        </w:tc>
        <w:tc>
          <w:tcPr>
            <w:tcW w:w="525" w:type="dxa"/>
            <w:vAlign w:val="center"/>
          </w:tcPr>
          <w:p w:rsidR="007F5CD4" w:rsidRDefault="007F5CD4">
            <w:pPr>
              <w:jc w:val="center"/>
              <w:rPr>
                <w:color w:val="000000"/>
                <w:sz w:val="18"/>
                <w:szCs w:val="18"/>
              </w:rPr>
            </w:pPr>
            <w:r>
              <w:rPr>
                <w:rFonts w:hint="eastAsia"/>
                <w:color w:val="000000"/>
                <w:sz w:val="18"/>
                <w:szCs w:val="18"/>
              </w:rPr>
              <w:t>应得分</w:t>
            </w:r>
          </w:p>
        </w:tc>
        <w:tc>
          <w:tcPr>
            <w:tcW w:w="525" w:type="dxa"/>
            <w:vAlign w:val="center"/>
          </w:tcPr>
          <w:p w:rsidR="007F5CD4" w:rsidRDefault="007F5CD4">
            <w:pPr>
              <w:jc w:val="center"/>
              <w:rPr>
                <w:color w:val="000000"/>
                <w:sz w:val="18"/>
                <w:szCs w:val="18"/>
              </w:rPr>
            </w:pPr>
            <w:r>
              <w:rPr>
                <w:rFonts w:hint="eastAsia"/>
                <w:color w:val="000000"/>
                <w:sz w:val="18"/>
                <w:szCs w:val="18"/>
              </w:rPr>
              <w:t>扣减分</w:t>
            </w:r>
          </w:p>
        </w:tc>
        <w:tc>
          <w:tcPr>
            <w:tcW w:w="525" w:type="dxa"/>
            <w:vAlign w:val="center"/>
          </w:tcPr>
          <w:p w:rsidR="007F5CD4" w:rsidRDefault="007F5CD4">
            <w:pPr>
              <w:jc w:val="center"/>
              <w:rPr>
                <w:color w:val="000000"/>
                <w:sz w:val="18"/>
                <w:szCs w:val="18"/>
              </w:rPr>
            </w:pPr>
            <w:r>
              <w:rPr>
                <w:rFonts w:hint="eastAsia"/>
                <w:color w:val="000000"/>
                <w:sz w:val="18"/>
                <w:szCs w:val="18"/>
              </w:rPr>
              <w:t>实得分</w:t>
            </w:r>
          </w:p>
        </w:tc>
      </w:tr>
      <w:tr w:rsidR="007F5CD4">
        <w:trPr>
          <w:trHeight w:val="270"/>
        </w:trPr>
        <w:tc>
          <w:tcPr>
            <w:tcW w:w="456" w:type="dxa"/>
            <w:vAlign w:val="center"/>
          </w:tcPr>
          <w:p w:rsidR="007F5CD4" w:rsidRDefault="007F5CD4">
            <w:pPr>
              <w:rPr>
                <w:color w:val="000000"/>
                <w:sz w:val="18"/>
                <w:szCs w:val="18"/>
              </w:rPr>
            </w:pPr>
            <w:r>
              <w:rPr>
                <w:color w:val="000000"/>
                <w:sz w:val="18"/>
                <w:szCs w:val="18"/>
              </w:rPr>
              <w:t>1</w:t>
            </w:r>
          </w:p>
        </w:tc>
        <w:tc>
          <w:tcPr>
            <w:tcW w:w="699" w:type="dxa"/>
            <w:vAlign w:val="center"/>
          </w:tcPr>
          <w:p w:rsidR="007F5CD4" w:rsidRDefault="007F5CD4">
            <w:pPr>
              <w:rPr>
                <w:color w:val="000000"/>
                <w:sz w:val="18"/>
                <w:szCs w:val="18"/>
              </w:rPr>
            </w:pPr>
            <w:r>
              <w:rPr>
                <w:rFonts w:hint="eastAsia"/>
                <w:color w:val="000000"/>
                <w:sz w:val="18"/>
                <w:szCs w:val="18"/>
              </w:rPr>
              <w:t>安全</w:t>
            </w:r>
            <w:r>
              <w:rPr>
                <w:color w:val="000000"/>
                <w:sz w:val="18"/>
                <w:szCs w:val="18"/>
              </w:rPr>
              <w:t xml:space="preserve"> </w:t>
            </w:r>
            <w:r>
              <w:rPr>
                <w:rFonts w:hint="eastAsia"/>
                <w:color w:val="000000"/>
                <w:sz w:val="18"/>
                <w:szCs w:val="18"/>
              </w:rPr>
              <w:t>技术</w:t>
            </w:r>
            <w:r>
              <w:rPr>
                <w:color w:val="000000"/>
                <w:sz w:val="18"/>
                <w:szCs w:val="18"/>
              </w:rPr>
              <w:t xml:space="preserve"> </w:t>
            </w:r>
            <w:r>
              <w:rPr>
                <w:rFonts w:hint="eastAsia"/>
                <w:color w:val="000000"/>
                <w:sz w:val="18"/>
                <w:szCs w:val="18"/>
              </w:rPr>
              <w:t>管</w:t>
            </w:r>
            <w:r>
              <w:rPr>
                <w:color w:val="000000"/>
                <w:sz w:val="18"/>
                <w:szCs w:val="18"/>
              </w:rPr>
              <w:t xml:space="preserve"> </w:t>
            </w:r>
            <w:r>
              <w:rPr>
                <w:rFonts w:hint="eastAsia"/>
                <w:color w:val="000000"/>
                <w:sz w:val="18"/>
                <w:szCs w:val="18"/>
              </w:rPr>
              <w:t>理</w:t>
            </w:r>
            <w:r>
              <w:rPr>
                <w:color w:val="000000"/>
                <w:sz w:val="18"/>
                <w:szCs w:val="18"/>
              </w:rPr>
              <w:t xml:space="preserve"> </w:t>
            </w:r>
          </w:p>
        </w:tc>
        <w:tc>
          <w:tcPr>
            <w:tcW w:w="5355" w:type="dxa"/>
            <w:gridSpan w:val="2"/>
            <w:vAlign w:val="center"/>
          </w:tcPr>
          <w:p w:rsidR="007F5CD4" w:rsidRDefault="007F5CD4">
            <w:pPr>
              <w:tabs>
                <w:tab w:val="left" w:pos="360"/>
              </w:tabs>
              <w:rPr>
                <w:color w:val="000000"/>
                <w:sz w:val="18"/>
                <w:szCs w:val="18"/>
              </w:rPr>
            </w:pPr>
            <w:r>
              <w:rPr>
                <w:color w:val="000000"/>
                <w:sz w:val="18"/>
                <w:szCs w:val="18"/>
              </w:rPr>
              <w:t>1</w:t>
            </w:r>
            <w:r>
              <w:rPr>
                <w:rFonts w:hint="eastAsia"/>
                <w:color w:val="000000"/>
                <w:sz w:val="18"/>
                <w:szCs w:val="18"/>
              </w:rPr>
              <w:t>、企业未配备与生产经营内容相适应的现行有关安全生产方面的法律、法规、标准、规范和规程及各工种安全技术操作规程的，扣</w:t>
            </w:r>
            <w:r>
              <w:rPr>
                <w:color w:val="000000"/>
                <w:sz w:val="18"/>
                <w:szCs w:val="18"/>
              </w:rPr>
              <w:t>5-10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2</w:t>
            </w:r>
            <w:r>
              <w:rPr>
                <w:rFonts w:hint="eastAsia"/>
                <w:color w:val="000000"/>
                <w:sz w:val="18"/>
                <w:szCs w:val="18"/>
              </w:rPr>
              <w:t>、组织学习和贯彻实施安全生产方面的法律、法规、标准、规范和规程的，扣</w:t>
            </w:r>
            <w:r>
              <w:rPr>
                <w:color w:val="000000"/>
                <w:sz w:val="18"/>
                <w:szCs w:val="18"/>
              </w:rPr>
              <w:t>5</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3</w:t>
            </w:r>
            <w:r>
              <w:rPr>
                <w:rFonts w:hint="eastAsia"/>
                <w:color w:val="000000"/>
                <w:sz w:val="18"/>
                <w:szCs w:val="18"/>
              </w:rPr>
              <w:t>、考核企业主要管理人员、企业技术负责人、项目负责人、项目技术负责人、专职安全员、专业工长对安全生产方面的法律、法规、标准、规范和规程等的掌握情况，不合格者，扣</w:t>
            </w:r>
            <w:r>
              <w:rPr>
                <w:color w:val="000000"/>
                <w:sz w:val="18"/>
                <w:szCs w:val="18"/>
              </w:rPr>
              <w:t>10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4</w:t>
            </w:r>
            <w:r>
              <w:rPr>
                <w:rFonts w:hint="eastAsia"/>
                <w:color w:val="000000"/>
                <w:sz w:val="18"/>
                <w:szCs w:val="18"/>
              </w:rPr>
              <w:t>、未进行危险源识别、评价，未对重大危险源进行控制策划、建档的，扣</w:t>
            </w:r>
            <w:r>
              <w:rPr>
                <w:color w:val="000000"/>
                <w:sz w:val="18"/>
                <w:szCs w:val="18"/>
              </w:rPr>
              <w:t>10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5</w:t>
            </w:r>
            <w:r>
              <w:rPr>
                <w:rFonts w:hint="eastAsia"/>
                <w:color w:val="000000"/>
                <w:sz w:val="18"/>
                <w:szCs w:val="18"/>
              </w:rPr>
              <w:t>、对重大危险源未制定有针对性的应急预案的，扣</w:t>
            </w:r>
            <w:r>
              <w:rPr>
                <w:color w:val="000000"/>
                <w:sz w:val="18"/>
                <w:szCs w:val="18"/>
              </w:rPr>
              <w:t>5-8</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6</w:t>
            </w:r>
            <w:r>
              <w:rPr>
                <w:rFonts w:hint="eastAsia"/>
                <w:color w:val="000000"/>
                <w:sz w:val="18"/>
                <w:szCs w:val="18"/>
              </w:rPr>
              <w:t>、未建立施工组织设计（方案）编制审批制度，扣</w:t>
            </w:r>
            <w:r>
              <w:rPr>
                <w:color w:val="000000"/>
                <w:sz w:val="18"/>
                <w:szCs w:val="18"/>
              </w:rPr>
              <w:t>40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7</w:t>
            </w:r>
            <w:r>
              <w:rPr>
                <w:rFonts w:hint="eastAsia"/>
                <w:color w:val="000000"/>
                <w:sz w:val="18"/>
                <w:szCs w:val="18"/>
              </w:rPr>
              <w:t>、制度内容不齐全的，缺一项扣</w:t>
            </w:r>
            <w:r>
              <w:rPr>
                <w:color w:val="000000"/>
                <w:sz w:val="18"/>
                <w:szCs w:val="18"/>
              </w:rPr>
              <w:t>10</w:t>
            </w:r>
            <w:r>
              <w:rPr>
                <w:rFonts w:hint="eastAsia"/>
                <w:color w:val="000000"/>
                <w:sz w:val="18"/>
                <w:szCs w:val="18"/>
              </w:rPr>
              <w:t>分：安全技术措施；施工现场临时用电方案；危险性较大分部分项工程专项安全施工方案；超过一定规模专项方案的专家论证意见。</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8</w:t>
            </w:r>
            <w:r>
              <w:rPr>
                <w:rFonts w:hint="eastAsia"/>
                <w:color w:val="000000"/>
                <w:sz w:val="18"/>
                <w:szCs w:val="18"/>
              </w:rPr>
              <w:t>、未建立、健全各管理层技术负责人的安全技术责任制的，扣</w:t>
            </w:r>
            <w:r>
              <w:rPr>
                <w:color w:val="000000"/>
                <w:sz w:val="18"/>
                <w:szCs w:val="18"/>
              </w:rPr>
              <w:t>5</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9</w:t>
            </w:r>
            <w:r>
              <w:rPr>
                <w:rFonts w:hint="eastAsia"/>
                <w:color w:val="000000"/>
                <w:sz w:val="18"/>
                <w:szCs w:val="18"/>
              </w:rPr>
              <w:t>、未明确单项方案（措施）编制、修改、审核和审批的权限、程序及时限，扣</w:t>
            </w:r>
            <w:r>
              <w:rPr>
                <w:color w:val="000000"/>
                <w:sz w:val="18"/>
                <w:szCs w:val="18"/>
              </w:rPr>
              <w:t>5</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10</w:t>
            </w:r>
            <w:r>
              <w:rPr>
                <w:rFonts w:hint="eastAsia"/>
                <w:color w:val="000000"/>
                <w:sz w:val="18"/>
                <w:szCs w:val="18"/>
              </w:rPr>
              <w:t>、未制定安全技术交底规定的，扣</w:t>
            </w:r>
            <w:r>
              <w:rPr>
                <w:color w:val="000000"/>
                <w:sz w:val="18"/>
                <w:szCs w:val="18"/>
              </w:rPr>
              <w:t>10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11</w:t>
            </w:r>
            <w:r>
              <w:rPr>
                <w:rFonts w:hint="eastAsia"/>
                <w:color w:val="000000"/>
                <w:sz w:val="18"/>
                <w:szCs w:val="18"/>
              </w:rPr>
              <w:t>、安全技术交底规定未明确其原则、内容、方法、确认手续及参与人员的，缺一项扣</w:t>
            </w:r>
            <w:r>
              <w:rPr>
                <w:color w:val="000000"/>
                <w:sz w:val="18"/>
                <w:szCs w:val="18"/>
              </w:rPr>
              <w:t>2</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12</w:t>
            </w:r>
            <w:r>
              <w:rPr>
                <w:rFonts w:hint="eastAsia"/>
                <w:color w:val="000000"/>
                <w:sz w:val="18"/>
                <w:szCs w:val="18"/>
              </w:rPr>
              <w:t>、未制定内部安全技术标准或图集，扣</w:t>
            </w:r>
            <w:r>
              <w:rPr>
                <w:color w:val="000000"/>
                <w:sz w:val="18"/>
                <w:szCs w:val="18"/>
              </w:rPr>
              <w:t>5</w:t>
            </w:r>
            <w:r>
              <w:rPr>
                <w:rFonts w:hint="eastAsia"/>
                <w:color w:val="000000"/>
                <w:sz w:val="18"/>
                <w:szCs w:val="18"/>
              </w:rPr>
              <w:t>分；</w:t>
            </w:r>
          </w:p>
        </w:tc>
        <w:tc>
          <w:tcPr>
            <w:tcW w:w="1365" w:type="dxa"/>
            <w:vAlign w:val="center"/>
          </w:tcPr>
          <w:p w:rsidR="007F5CD4" w:rsidRDefault="007F5CD4">
            <w:pPr>
              <w:rPr>
                <w:color w:val="000000"/>
                <w:sz w:val="18"/>
                <w:szCs w:val="18"/>
              </w:rPr>
            </w:pPr>
            <w:r>
              <w:rPr>
                <w:rFonts w:hint="eastAsia"/>
                <w:color w:val="000000"/>
                <w:sz w:val="18"/>
                <w:szCs w:val="18"/>
              </w:rPr>
              <w:t>查企业安全技术管理制度内容、抽查企业备份资料或施工现场的施工组织设计、</w:t>
            </w:r>
          </w:p>
        </w:tc>
        <w:tc>
          <w:tcPr>
            <w:tcW w:w="525" w:type="dxa"/>
            <w:vAlign w:val="center"/>
          </w:tcPr>
          <w:p w:rsidR="007F5CD4" w:rsidRDefault="007F5CD4">
            <w:pPr>
              <w:rPr>
                <w:color w:val="000000"/>
                <w:sz w:val="18"/>
                <w:szCs w:val="18"/>
              </w:rPr>
            </w:pPr>
            <w:r>
              <w:rPr>
                <w:color w:val="000000"/>
                <w:sz w:val="18"/>
                <w:szCs w:val="18"/>
              </w:rPr>
              <w:t>50</w:t>
            </w:r>
          </w:p>
        </w:tc>
        <w:tc>
          <w:tcPr>
            <w:tcW w:w="525" w:type="dxa"/>
            <w:vAlign w:val="center"/>
          </w:tcPr>
          <w:p w:rsidR="007F5CD4" w:rsidRDefault="007F5CD4">
            <w:pPr>
              <w:rPr>
                <w:color w:val="000000"/>
                <w:sz w:val="18"/>
                <w:szCs w:val="18"/>
              </w:rPr>
            </w:pPr>
          </w:p>
        </w:tc>
        <w:tc>
          <w:tcPr>
            <w:tcW w:w="525" w:type="dxa"/>
            <w:vAlign w:val="center"/>
          </w:tcPr>
          <w:p w:rsidR="007F5CD4" w:rsidRDefault="007F5CD4">
            <w:pPr>
              <w:rPr>
                <w:color w:val="000000"/>
                <w:sz w:val="18"/>
                <w:szCs w:val="18"/>
              </w:rPr>
            </w:pPr>
          </w:p>
        </w:tc>
      </w:tr>
      <w:tr w:rsidR="007F5CD4">
        <w:trPr>
          <w:trHeight w:val="90"/>
        </w:trPr>
        <w:tc>
          <w:tcPr>
            <w:tcW w:w="456" w:type="dxa"/>
            <w:vAlign w:val="center"/>
          </w:tcPr>
          <w:p w:rsidR="007F5CD4" w:rsidRDefault="007F5CD4">
            <w:pPr>
              <w:rPr>
                <w:color w:val="000000"/>
                <w:sz w:val="18"/>
                <w:szCs w:val="18"/>
              </w:rPr>
            </w:pPr>
            <w:r>
              <w:rPr>
                <w:color w:val="000000"/>
                <w:sz w:val="18"/>
                <w:szCs w:val="18"/>
              </w:rPr>
              <w:t>2</w:t>
            </w:r>
          </w:p>
        </w:tc>
        <w:tc>
          <w:tcPr>
            <w:tcW w:w="699" w:type="dxa"/>
            <w:vAlign w:val="center"/>
          </w:tcPr>
          <w:p w:rsidR="007F5CD4" w:rsidRDefault="007F5CD4">
            <w:pPr>
              <w:rPr>
                <w:color w:val="000000"/>
                <w:sz w:val="18"/>
                <w:szCs w:val="18"/>
              </w:rPr>
            </w:pPr>
            <w:r>
              <w:rPr>
                <w:rFonts w:hint="eastAsia"/>
                <w:color w:val="000000"/>
                <w:sz w:val="18"/>
                <w:szCs w:val="18"/>
              </w:rPr>
              <w:t>施工</w:t>
            </w:r>
            <w:r>
              <w:rPr>
                <w:color w:val="000000"/>
                <w:sz w:val="18"/>
                <w:szCs w:val="18"/>
              </w:rPr>
              <w:t xml:space="preserve"> </w:t>
            </w:r>
            <w:r>
              <w:rPr>
                <w:rFonts w:hint="eastAsia"/>
                <w:color w:val="000000"/>
                <w:sz w:val="18"/>
                <w:szCs w:val="18"/>
              </w:rPr>
              <w:t>设施设备及劳动防护用</w:t>
            </w:r>
            <w:r>
              <w:rPr>
                <w:color w:val="000000"/>
                <w:sz w:val="18"/>
                <w:szCs w:val="18"/>
              </w:rPr>
              <w:t xml:space="preserve"> </w:t>
            </w:r>
            <w:r>
              <w:rPr>
                <w:rFonts w:hint="eastAsia"/>
                <w:color w:val="000000"/>
                <w:sz w:val="18"/>
                <w:szCs w:val="18"/>
              </w:rPr>
              <w:t>品管理</w:t>
            </w:r>
          </w:p>
        </w:tc>
        <w:tc>
          <w:tcPr>
            <w:tcW w:w="5355" w:type="dxa"/>
            <w:gridSpan w:val="2"/>
            <w:vAlign w:val="center"/>
          </w:tcPr>
          <w:p w:rsidR="007F5CD4" w:rsidRDefault="007F5CD4">
            <w:pPr>
              <w:tabs>
                <w:tab w:val="left" w:pos="360"/>
              </w:tabs>
              <w:rPr>
                <w:color w:val="000000"/>
                <w:sz w:val="18"/>
                <w:szCs w:val="18"/>
              </w:rPr>
            </w:pPr>
            <w:r>
              <w:rPr>
                <w:color w:val="000000"/>
                <w:sz w:val="18"/>
                <w:szCs w:val="18"/>
              </w:rPr>
              <w:t>1</w:t>
            </w:r>
            <w:r>
              <w:rPr>
                <w:rFonts w:hint="eastAsia"/>
                <w:color w:val="000000"/>
                <w:sz w:val="18"/>
                <w:szCs w:val="18"/>
              </w:rPr>
              <w:t>、、设备和劳动防护用品安全管理制度，扣</w:t>
            </w:r>
            <w:r>
              <w:rPr>
                <w:color w:val="000000"/>
                <w:sz w:val="18"/>
                <w:szCs w:val="18"/>
              </w:rPr>
              <w:t>50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2</w:t>
            </w:r>
            <w:r>
              <w:rPr>
                <w:rFonts w:hint="eastAsia"/>
                <w:color w:val="000000"/>
                <w:sz w:val="18"/>
                <w:szCs w:val="18"/>
              </w:rPr>
              <w:t>、制度中内容不齐全的，缺一项扣</w:t>
            </w:r>
            <w:r>
              <w:rPr>
                <w:color w:val="000000"/>
                <w:sz w:val="18"/>
                <w:szCs w:val="18"/>
              </w:rPr>
              <w:t>5</w:t>
            </w:r>
            <w:r>
              <w:rPr>
                <w:rFonts w:hint="eastAsia"/>
                <w:color w:val="000000"/>
                <w:sz w:val="18"/>
                <w:szCs w:val="18"/>
              </w:rPr>
              <w:t>分：包括购置、租赁、装拆、验收、检测、使用、保养、维修、改造和报废。</w:t>
            </w:r>
          </w:p>
          <w:p w:rsidR="007F5CD4" w:rsidRDefault="007F5CD4">
            <w:pPr>
              <w:tabs>
                <w:tab w:val="left" w:pos="360"/>
              </w:tabs>
              <w:rPr>
                <w:color w:val="000000"/>
                <w:sz w:val="18"/>
                <w:szCs w:val="18"/>
              </w:rPr>
            </w:pPr>
            <w:r>
              <w:rPr>
                <w:color w:val="000000"/>
                <w:sz w:val="18"/>
                <w:szCs w:val="18"/>
              </w:rPr>
              <w:t>3</w:t>
            </w:r>
            <w:r>
              <w:rPr>
                <w:rFonts w:hint="eastAsia"/>
                <w:color w:val="000000"/>
                <w:sz w:val="18"/>
                <w:szCs w:val="18"/>
              </w:rPr>
              <w:t>、未按规定配备机械设备安全管理专业的专</w:t>
            </w:r>
            <w:r>
              <w:rPr>
                <w:color w:val="000000"/>
                <w:sz w:val="18"/>
                <w:szCs w:val="18"/>
              </w:rPr>
              <w:t xml:space="preserve"> </w:t>
            </w:r>
            <w:r>
              <w:rPr>
                <w:rFonts w:hint="eastAsia"/>
                <w:color w:val="000000"/>
                <w:sz w:val="18"/>
                <w:szCs w:val="18"/>
              </w:rPr>
              <w:t>职管理人员，扣</w:t>
            </w:r>
            <w:r>
              <w:rPr>
                <w:color w:val="000000"/>
                <w:sz w:val="18"/>
                <w:szCs w:val="18"/>
              </w:rPr>
              <w:t>20</w:t>
            </w:r>
            <w:r>
              <w:rPr>
                <w:rFonts w:hint="eastAsia"/>
                <w:color w:val="000000"/>
                <w:sz w:val="18"/>
                <w:szCs w:val="18"/>
              </w:rPr>
              <w:t>分；配备数量不足的，缺一人扣</w:t>
            </w:r>
            <w:r>
              <w:rPr>
                <w:color w:val="000000"/>
                <w:sz w:val="18"/>
                <w:szCs w:val="18"/>
              </w:rPr>
              <w:t>3</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4</w:t>
            </w:r>
            <w:r>
              <w:rPr>
                <w:rFonts w:hint="eastAsia"/>
                <w:color w:val="000000"/>
                <w:sz w:val="18"/>
                <w:szCs w:val="18"/>
              </w:rPr>
              <w:t>、未按规定配备足够数量的相关安全检测器具的，扣</w:t>
            </w:r>
            <w:r>
              <w:rPr>
                <w:color w:val="000000"/>
                <w:sz w:val="18"/>
                <w:szCs w:val="18"/>
              </w:rPr>
              <w:t>10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5</w:t>
            </w:r>
            <w:r>
              <w:rPr>
                <w:rFonts w:hint="eastAsia"/>
                <w:color w:val="000000"/>
                <w:sz w:val="18"/>
                <w:szCs w:val="18"/>
              </w:rPr>
              <w:t>、未建立并保存施工设施、设备和劳动防护用品及相关安全检测器具安全管理档案的，扣</w:t>
            </w:r>
            <w:r>
              <w:rPr>
                <w:color w:val="000000"/>
                <w:sz w:val="18"/>
                <w:szCs w:val="18"/>
              </w:rPr>
              <w:t>10</w:t>
            </w:r>
            <w:r>
              <w:rPr>
                <w:rFonts w:hint="eastAsia"/>
                <w:color w:val="000000"/>
                <w:sz w:val="18"/>
                <w:szCs w:val="18"/>
              </w:rPr>
              <w:t>分；档案内容记录不齐全的，扣</w:t>
            </w:r>
            <w:r>
              <w:rPr>
                <w:color w:val="000000"/>
                <w:sz w:val="18"/>
                <w:szCs w:val="18"/>
              </w:rPr>
              <w:t>5</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6</w:t>
            </w:r>
            <w:r>
              <w:rPr>
                <w:rFonts w:hint="eastAsia"/>
                <w:color w:val="000000"/>
                <w:sz w:val="18"/>
                <w:szCs w:val="18"/>
              </w:rPr>
              <w:t>、未对施工设施、设备和劳动防护用品及相关</w:t>
            </w:r>
            <w:r>
              <w:rPr>
                <w:color w:val="000000"/>
                <w:sz w:val="18"/>
                <w:szCs w:val="18"/>
              </w:rPr>
              <w:t xml:space="preserve"> </w:t>
            </w:r>
            <w:r>
              <w:rPr>
                <w:rFonts w:hint="eastAsia"/>
                <w:color w:val="000000"/>
                <w:sz w:val="18"/>
                <w:szCs w:val="18"/>
              </w:rPr>
              <w:t>安全检测器具实施安全技术管理的，扣</w:t>
            </w:r>
            <w:r>
              <w:rPr>
                <w:color w:val="000000"/>
                <w:sz w:val="18"/>
                <w:szCs w:val="18"/>
              </w:rPr>
              <w:t>8</w:t>
            </w:r>
            <w:r>
              <w:rPr>
                <w:rFonts w:hint="eastAsia"/>
                <w:color w:val="000000"/>
                <w:sz w:val="18"/>
                <w:szCs w:val="18"/>
              </w:rPr>
              <w:t>－</w:t>
            </w:r>
            <w:r>
              <w:rPr>
                <w:color w:val="000000"/>
                <w:sz w:val="18"/>
                <w:szCs w:val="18"/>
              </w:rPr>
              <w:t>10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7</w:t>
            </w:r>
            <w:r>
              <w:rPr>
                <w:rFonts w:hint="eastAsia"/>
                <w:color w:val="000000"/>
                <w:sz w:val="18"/>
                <w:szCs w:val="18"/>
              </w:rPr>
              <w:t>、未建立安全防护设施标准化、定型化、工具化设置、使用规定的，扣</w:t>
            </w:r>
            <w:r>
              <w:rPr>
                <w:color w:val="000000"/>
                <w:sz w:val="18"/>
                <w:szCs w:val="18"/>
              </w:rPr>
              <w:t>8</w:t>
            </w:r>
            <w:r>
              <w:rPr>
                <w:rFonts w:hint="eastAsia"/>
                <w:color w:val="000000"/>
                <w:sz w:val="18"/>
                <w:szCs w:val="18"/>
              </w:rPr>
              <w:t>分；未按规定实施的，扣</w:t>
            </w:r>
            <w:r>
              <w:rPr>
                <w:color w:val="000000"/>
                <w:sz w:val="18"/>
                <w:szCs w:val="18"/>
              </w:rPr>
              <w:t>3</w:t>
            </w:r>
            <w:r>
              <w:rPr>
                <w:rFonts w:hint="eastAsia"/>
                <w:color w:val="000000"/>
                <w:sz w:val="18"/>
                <w:szCs w:val="18"/>
              </w:rPr>
              <w:t>－</w:t>
            </w:r>
            <w:r>
              <w:rPr>
                <w:color w:val="000000"/>
                <w:sz w:val="18"/>
                <w:szCs w:val="18"/>
              </w:rPr>
              <w:t>5</w:t>
            </w:r>
            <w:r>
              <w:rPr>
                <w:rFonts w:hint="eastAsia"/>
                <w:color w:val="000000"/>
                <w:sz w:val="18"/>
                <w:szCs w:val="18"/>
              </w:rPr>
              <w:t>分。</w:t>
            </w:r>
          </w:p>
        </w:tc>
        <w:tc>
          <w:tcPr>
            <w:tcW w:w="1365" w:type="dxa"/>
            <w:vAlign w:val="center"/>
          </w:tcPr>
          <w:p w:rsidR="007F5CD4" w:rsidRDefault="007F5CD4">
            <w:pPr>
              <w:rPr>
                <w:color w:val="000000"/>
                <w:sz w:val="18"/>
                <w:szCs w:val="18"/>
              </w:rPr>
            </w:pPr>
            <w:r>
              <w:rPr>
                <w:rFonts w:hint="eastAsia"/>
                <w:color w:val="000000"/>
                <w:sz w:val="18"/>
                <w:szCs w:val="18"/>
              </w:rPr>
              <w:t>查企业设备管理制度内容、设备等管理档案、施工现场设备管理资料（设备装拆方案）及记录、检查施工现场、抽查企业备份资料或施工现场方案及实施记录</w:t>
            </w:r>
          </w:p>
        </w:tc>
        <w:tc>
          <w:tcPr>
            <w:tcW w:w="525" w:type="dxa"/>
            <w:vAlign w:val="center"/>
          </w:tcPr>
          <w:p w:rsidR="007F5CD4" w:rsidRDefault="007F5CD4">
            <w:pPr>
              <w:rPr>
                <w:color w:val="000000"/>
                <w:sz w:val="18"/>
                <w:szCs w:val="18"/>
              </w:rPr>
            </w:pPr>
            <w:r>
              <w:rPr>
                <w:color w:val="000000"/>
                <w:sz w:val="18"/>
                <w:szCs w:val="18"/>
              </w:rPr>
              <w:t>50</w:t>
            </w:r>
          </w:p>
        </w:tc>
        <w:tc>
          <w:tcPr>
            <w:tcW w:w="525" w:type="dxa"/>
          </w:tcPr>
          <w:p w:rsidR="007F5CD4" w:rsidRDefault="007F5CD4">
            <w:pPr>
              <w:rPr>
                <w:color w:val="000000"/>
                <w:sz w:val="18"/>
                <w:szCs w:val="18"/>
              </w:rPr>
            </w:pPr>
          </w:p>
        </w:tc>
        <w:tc>
          <w:tcPr>
            <w:tcW w:w="525" w:type="dxa"/>
          </w:tcPr>
          <w:p w:rsidR="007F5CD4" w:rsidRDefault="007F5CD4">
            <w:pPr>
              <w:rPr>
                <w:color w:val="000000"/>
                <w:sz w:val="18"/>
                <w:szCs w:val="18"/>
              </w:rPr>
            </w:pPr>
          </w:p>
        </w:tc>
      </w:tr>
      <w:tr w:rsidR="007F5CD4">
        <w:trPr>
          <w:trHeight w:val="255"/>
        </w:trPr>
        <w:tc>
          <w:tcPr>
            <w:tcW w:w="1155" w:type="dxa"/>
            <w:gridSpan w:val="2"/>
            <w:vAlign w:val="center"/>
          </w:tcPr>
          <w:p w:rsidR="007F5CD4" w:rsidRDefault="007F5CD4">
            <w:pPr>
              <w:rPr>
                <w:color w:val="000000"/>
                <w:sz w:val="18"/>
                <w:szCs w:val="18"/>
              </w:rPr>
            </w:pPr>
            <w:r>
              <w:rPr>
                <w:rFonts w:hint="eastAsia"/>
                <w:color w:val="000000"/>
                <w:sz w:val="18"/>
                <w:szCs w:val="18"/>
              </w:rPr>
              <w:t>实得分合计</w:t>
            </w:r>
          </w:p>
        </w:tc>
        <w:tc>
          <w:tcPr>
            <w:tcW w:w="3570" w:type="dxa"/>
            <w:vAlign w:val="center"/>
          </w:tcPr>
          <w:p w:rsidR="007F5CD4" w:rsidRDefault="007F5CD4">
            <w:pPr>
              <w:rPr>
                <w:color w:val="000000"/>
                <w:sz w:val="18"/>
                <w:szCs w:val="18"/>
              </w:rPr>
            </w:pPr>
          </w:p>
        </w:tc>
        <w:tc>
          <w:tcPr>
            <w:tcW w:w="1785" w:type="dxa"/>
            <w:vAlign w:val="center"/>
          </w:tcPr>
          <w:p w:rsidR="007F5CD4" w:rsidRDefault="007F5CD4">
            <w:pPr>
              <w:rPr>
                <w:color w:val="000000"/>
                <w:sz w:val="18"/>
                <w:szCs w:val="18"/>
              </w:rPr>
            </w:pPr>
            <w:r>
              <w:rPr>
                <w:rFonts w:hint="eastAsia"/>
                <w:color w:val="000000"/>
                <w:sz w:val="18"/>
                <w:szCs w:val="18"/>
              </w:rPr>
              <w:t>评分员</w:t>
            </w:r>
          </w:p>
        </w:tc>
        <w:tc>
          <w:tcPr>
            <w:tcW w:w="2940" w:type="dxa"/>
            <w:gridSpan w:val="4"/>
            <w:vAlign w:val="center"/>
          </w:tcPr>
          <w:p w:rsidR="007F5CD4" w:rsidRDefault="007F5CD4">
            <w:pPr>
              <w:rPr>
                <w:color w:val="000000"/>
                <w:sz w:val="18"/>
                <w:szCs w:val="18"/>
              </w:rPr>
            </w:pPr>
          </w:p>
        </w:tc>
      </w:tr>
    </w:tbl>
    <w:p w:rsidR="007F5CD4" w:rsidRDefault="007F5CD4">
      <w:pPr>
        <w:rPr>
          <w:rFonts w:ascii="宋体"/>
          <w:color w:val="000000"/>
          <w:sz w:val="28"/>
          <w:szCs w:val="28"/>
        </w:rPr>
      </w:pPr>
    </w:p>
    <w:p w:rsidR="007F5CD4" w:rsidRDefault="007F5CD4">
      <w:pPr>
        <w:jc w:val="center"/>
        <w:rPr>
          <w:b/>
          <w:sz w:val="24"/>
        </w:rPr>
      </w:pPr>
    </w:p>
    <w:p w:rsidR="007F5CD4" w:rsidRDefault="007F5CD4">
      <w:pPr>
        <w:jc w:val="center"/>
        <w:rPr>
          <w:b/>
          <w:sz w:val="24"/>
        </w:rPr>
      </w:pPr>
    </w:p>
    <w:p w:rsidR="007F5CD4" w:rsidRDefault="007F5CD4">
      <w:pPr>
        <w:jc w:val="center"/>
        <w:rPr>
          <w:rFonts w:ascii="宋体"/>
          <w:b/>
          <w:color w:val="000000"/>
          <w:sz w:val="24"/>
        </w:rPr>
      </w:pPr>
      <w:r>
        <w:rPr>
          <w:rFonts w:hint="eastAsia"/>
          <w:b/>
          <w:sz w:val="24"/>
        </w:rPr>
        <w:t>表</w:t>
      </w:r>
      <w:r>
        <w:rPr>
          <w:b/>
          <w:sz w:val="24"/>
        </w:rPr>
        <w:t xml:space="preserve"> A-4</w:t>
      </w:r>
      <w:r>
        <w:rPr>
          <w:rFonts w:ascii="宋体" w:hAnsi="宋体" w:hint="eastAsia"/>
          <w:b/>
          <w:color w:val="000000"/>
          <w:sz w:val="24"/>
        </w:rPr>
        <w:t>分包（供）安全管理制度、施工现场安全管理制度评分表</w:t>
      </w:r>
    </w:p>
    <w:tbl>
      <w:tblPr>
        <w:tblW w:w="9582"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699"/>
        <w:gridCol w:w="3702"/>
        <w:gridCol w:w="1785"/>
        <w:gridCol w:w="1365"/>
        <w:gridCol w:w="525"/>
        <w:gridCol w:w="525"/>
        <w:gridCol w:w="525"/>
      </w:tblGrid>
      <w:tr w:rsidR="007F5CD4">
        <w:trPr>
          <w:trHeight w:val="1042"/>
        </w:trPr>
        <w:tc>
          <w:tcPr>
            <w:tcW w:w="456" w:type="dxa"/>
            <w:vAlign w:val="center"/>
          </w:tcPr>
          <w:p w:rsidR="007F5CD4" w:rsidRDefault="007F5CD4">
            <w:pPr>
              <w:jc w:val="center"/>
              <w:rPr>
                <w:color w:val="000000"/>
                <w:sz w:val="18"/>
                <w:szCs w:val="18"/>
              </w:rPr>
            </w:pPr>
            <w:r>
              <w:rPr>
                <w:rFonts w:hint="eastAsia"/>
                <w:color w:val="000000"/>
                <w:sz w:val="18"/>
                <w:szCs w:val="18"/>
              </w:rPr>
              <w:t>序号</w:t>
            </w:r>
          </w:p>
        </w:tc>
        <w:tc>
          <w:tcPr>
            <w:tcW w:w="699" w:type="dxa"/>
            <w:vAlign w:val="center"/>
          </w:tcPr>
          <w:p w:rsidR="007F5CD4" w:rsidRDefault="007F5CD4">
            <w:pPr>
              <w:jc w:val="center"/>
              <w:rPr>
                <w:color w:val="000000"/>
                <w:sz w:val="18"/>
                <w:szCs w:val="18"/>
              </w:rPr>
            </w:pPr>
            <w:r>
              <w:rPr>
                <w:rFonts w:hint="eastAsia"/>
                <w:color w:val="000000"/>
                <w:sz w:val="18"/>
                <w:szCs w:val="18"/>
              </w:rPr>
              <w:t>检查项目</w:t>
            </w:r>
          </w:p>
        </w:tc>
        <w:tc>
          <w:tcPr>
            <w:tcW w:w="5487" w:type="dxa"/>
            <w:gridSpan w:val="2"/>
            <w:vAlign w:val="center"/>
          </w:tcPr>
          <w:p w:rsidR="007F5CD4" w:rsidRDefault="007F5CD4">
            <w:pPr>
              <w:jc w:val="center"/>
              <w:rPr>
                <w:color w:val="000000"/>
                <w:sz w:val="18"/>
                <w:szCs w:val="18"/>
              </w:rPr>
            </w:pPr>
            <w:r>
              <w:rPr>
                <w:rFonts w:hint="eastAsia"/>
                <w:color w:val="000000"/>
                <w:sz w:val="18"/>
                <w:szCs w:val="18"/>
              </w:rPr>
              <w:t>评分标准</w:t>
            </w:r>
          </w:p>
        </w:tc>
        <w:tc>
          <w:tcPr>
            <w:tcW w:w="1365" w:type="dxa"/>
            <w:vAlign w:val="center"/>
          </w:tcPr>
          <w:p w:rsidR="007F5CD4" w:rsidRDefault="007F5CD4">
            <w:pPr>
              <w:jc w:val="center"/>
              <w:rPr>
                <w:color w:val="000000"/>
                <w:sz w:val="18"/>
                <w:szCs w:val="18"/>
              </w:rPr>
            </w:pPr>
            <w:r>
              <w:rPr>
                <w:rFonts w:hint="eastAsia"/>
                <w:color w:val="000000"/>
                <w:sz w:val="18"/>
                <w:szCs w:val="18"/>
              </w:rPr>
              <w:t>评分方法</w:t>
            </w:r>
          </w:p>
        </w:tc>
        <w:tc>
          <w:tcPr>
            <w:tcW w:w="525" w:type="dxa"/>
            <w:vAlign w:val="center"/>
          </w:tcPr>
          <w:p w:rsidR="007F5CD4" w:rsidRDefault="007F5CD4">
            <w:pPr>
              <w:jc w:val="center"/>
              <w:rPr>
                <w:color w:val="000000"/>
                <w:sz w:val="18"/>
                <w:szCs w:val="18"/>
              </w:rPr>
            </w:pPr>
            <w:r>
              <w:rPr>
                <w:rFonts w:hint="eastAsia"/>
                <w:color w:val="000000"/>
                <w:sz w:val="18"/>
                <w:szCs w:val="18"/>
              </w:rPr>
              <w:t>应得分</w:t>
            </w:r>
          </w:p>
        </w:tc>
        <w:tc>
          <w:tcPr>
            <w:tcW w:w="525" w:type="dxa"/>
            <w:vAlign w:val="center"/>
          </w:tcPr>
          <w:p w:rsidR="007F5CD4" w:rsidRDefault="007F5CD4">
            <w:pPr>
              <w:jc w:val="center"/>
              <w:rPr>
                <w:color w:val="000000"/>
                <w:sz w:val="18"/>
                <w:szCs w:val="18"/>
              </w:rPr>
            </w:pPr>
            <w:r>
              <w:rPr>
                <w:rFonts w:hint="eastAsia"/>
                <w:color w:val="000000"/>
                <w:sz w:val="18"/>
                <w:szCs w:val="18"/>
              </w:rPr>
              <w:t>扣减分</w:t>
            </w:r>
          </w:p>
        </w:tc>
        <w:tc>
          <w:tcPr>
            <w:tcW w:w="525" w:type="dxa"/>
            <w:vAlign w:val="center"/>
          </w:tcPr>
          <w:p w:rsidR="007F5CD4" w:rsidRDefault="007F5CD4">
            <w:pPr>
              <w:jc w:val="center"/>
              <w:rPr>
                <w:color w:val="000000"/>
                <w:sz w:val="18"/>
                <w:szCs w:val="18"/>
              </w:rPr>
            </w:pPr>
            <w:r>
              <w:rPr>
                <w:rFonts w:hint="eastAsia"/>
                <w:color w:val="000000"/>
                <w:sz w:val="18"/>
                <w:szCs w:val="18"/>
              </w:rPr>
              <w:t>实得分</w:t>
            </w:r>
          </w:p>
        </w:tc>
      </w:tr>
      <w:tr w:rsidR="007F5CD4">
        <w:trPr>
          <w:trHeight w:val="270"/>
        </w:trPr>
        <w:tc>
          <w:tcPr>
            <w:tcW w:w="456" w:type="dxa"/>
            <w:vAlign w:val="center"/>
          </w:tcPr>
          <w:p w:rsidR="007F5CD4" w:rsidRDefault="007F5CD4">
            <w:pPr>
              <w:rPr>
                <w:color w:val="000000"/>
                <w:sz w:val="18"/>
                <w:szCs w:val="18"/>
              </w:rPr>
            </w:pPr>
            <w:r>
              <w:rPr>
                <w:color w:val="000000"/>
                <w:sz w:val="18"/>
                <w:szCs w:val="18"/>
              </w:rPr>
              <w:t>1</w:t>
            </w:r>
          </w:p>
        </w:tc>
        <w:tc>
          <w:tcPr>
            <w:tcW w:w="699" w:type="dxa"/>
            <w:vAlign w:val="center"/>
          </w:tcPr>
          <w:p w:rsidR="007F5CD4" w:rsidRDefault="007F5CD4">
            <w:pPr>
              <w:rPr>
                <w:color w:val="000000"/>
                <w:sz w:val="18"/>
                <w:szCs w:val="18"/>
              </w:rPr>
            </w:pPr>
            <w:r>
              <w:rPr>
                <w:rFonts w:hint="eastAsia"/>
                <w:color w:val="000000"/>
                <w:sz w:val="18"/>
                <w:szCs w:val="18"/>
              </w:rPr>
              <w:t>分包</w:t>
            </w:r>
            <w:r>
              <w:rPr>
                <w:color w:val="000000"/>
                <w:sz w:val="18"/>
                <w:szCs w:val="18"/>
              </w:rPr>
              <w:t xml:space="preserve"> </w:t>
            </w:r>
            <w:r>
              <w:rPr>
                <w:rFonts w:hint="eastAsia"/>
                <w:color w:val="000000"/>
                <w:sz w:val="18"/>
                <w:szCs w:val="18"/>
              </w:rPr>
              <w:t>（供）安</w:t>
            </w:r>
            <w:r>
              <w:rPr>
                <w:color w:val="000000"/>
                <w:sz w:val="18"/>
                <w:szCs w:val="18"/>
              </w:rPr>
              <w:t xml:space="preserve"> </w:t>
            </w:r>
            <w:r>
              <w:rPr>
                <w:rFonts w:hint="eastAsia"/>
                <w:color w:val="000000"/>
                <w:sz w:val="18"/>
                <w:szCs w:val="18"/>
              </w:rPr>
              <w:t>全</w:t>
            </w:r>
            <w:r>
              <w:rPr>
                <w:color w:val="000000"/>
                <w:sz w:val="18"/>
                <w:szCs w:val="18"/>
              </w:rPr>
              <w:t xml:space="preserve"> </w:t>
            </w:r>
            <w:r>
              <w:rPr>
                <w:rFonts w:hint="eastAsia"/>
                <w:color w:val="000000"/>
                <w:sz w:val="18"/>
                <w:szCs w:val="18"/>
              </w:rPr>
              <w:t>管</w:t>
            </w:r>
            <w:r>
              <w:rPr>
                <w:color w:val="000000"/>
                <w:sz w:val="18"/>
                <w:szCs w:val="18"/>
              </w:rPr>
              <w:t xml:space="preserve"> </w:t>
            </w:r>
            <w:r>
              <w:rPr>
                <w:rFonts w:hint="eastAsia"/>
                <w:color w:val="000000"/>
                <w:sz w:val="18"/>
                <w:szCs w:val="18"/>
              </w:rPr>
              <w:t>理</w:t>
            </w:r>
            <w:r>
              <w:rPr>
                <w:color w:val="000000"/>
                <w:sz w:val="18"/>
                <w:szCs w:val="18"/>
              </w:rPr>
              <w:t xml:space="preserve"> </w:t>
            </w:r>
          </w:p>
        </w:tc>
        <w:tc>
          <w:tcPr>
            <w:tcW w:w="5487" w:type="dxa"/>
            <w:gridSpan w:val="2"/>
            <w:vAlign w:val="center"/>
          </w:tcPr>
          <w:p w:rsidR="007F5CD4" w:rsidRDefault="007F5CD4">
            <w:pPr>
              <w:tabs>
                <w:tab w:val="left" w:pos="360"/>
              </w:tabs>
              <w:rPr>
                <w:color w:val="000000"/>
                <w:sz w:val="18"/>
                <w:szCs w:val="18"/>
              </w:rPr>
            </w:pPr>
            <w:r>
              <w:rPr>
                <w:color w:val="000000"/>
                <w:sz w:val="18"/>
                <w:szCs w:val="18"/>
              </w:rPr>
              <w:t>1</w:t>
            </w:r>
            <w:r>
              <w:rPr>
                <w:rFonts w:hint="eastAsia"/>
                <w:color w:val="000000"/>
                <w:sz w:val="18"/>
                <w:szCs w:val="18"/>
              </w:rPr>
              <w:t>、未建立分包</w:t>
            </w:r>
            <w:r>
              <w:rPr>
                <w:color w:val="000000"/>
                <w:sz w:val="18"/>
                <w:szCs w:val="18"/>
              </w:rPr>
              <w:t>(</w:t>
            </w:r>
            <w:r>
              <w:rPr>
                <w:rFonts w:hint="eastAsia"/>
                <w:color w:val="000000"/>
                <w:sz w:val="18"/>
                <w:szCs w:val="18"/>
              </w:rPr>
              <w:t>供</w:t>
            </w:r>
            <w:r>
              <w:rPr>
                <w:color w:val="000000"/>
                <w:sz w:val="18"/>
                <w:szCs w:val="18"/>
              </w:rPr>
              <w:t>)</w:t>
            </w:r>
            <w:r>
              <w:rPr>
                <w:rFonts w:hint="eastAsia"/>
                <w:color w:val="000000"/>
                <w:sz w:val="18"/>
                <w:szCs w:val="18"/>
              </w:rPr>
              <w:t>安全管理制度，扣</w:t>
            </w:r>
            <w:r>
              <w:rPr>
                <w:color w:val="000000"/>
                <w:sz w:val="18"/>
                <w:szCs w:val="18"/>
              </w:rPr>
              <w:t>50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2</w:t>
            </w:r>
            <w:r>
              <w:rPr>
                <w:rFonts w:hint="eastAsia"/>
                <w:color w:val="000000"/>
                <w:sz w:val="18"/>
                <w:szCs w:val="18"/>
              </w:rPr>
              <w:t>、未明确对分包单位资质资格选择、施工过程管理、评价等工作内容的，缺一项扣</w:t>
            </w:r>
            <w:r>
              <w:rPr>
                <w:color w:val="000000"/>
                <w:sz w:val="18"/>
                <w:szCs w:val="18"/>
              </w:rPr>
              <w:t>10</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3</w:t>
            </w:r>
            <w:r>
              <w:rPr>
                <w:rFonts w:hint="eastAsia"/>
                <w:color w:val="000000"/>
                <w:sz w:val="18"/>
                <w:szCs w:val="18"/>
              </w:rPr>
              <w:t>、未按规定对分包（供）单位实施安全管理，每一项扣</w:t>
            </w:r>
            <w:r>
              <w:rPr>
                <w:color w:val="000000"/>
                <w:sz w:val="18"/>
                <w:szCs w:val="18"/>
              </w:rPr>
              <w:t>6</w:t>
            </w:r>
            <w:r>
              <w:rPr>
                <w:rFonts w:hint="eastAsia"/>
                <w:color w:val="000000"/>
                <w:sz w:val="18"/>
                <w:szCs w:val="18"/>
              </w:rPr>
              <w:t>分：</w:t>
            </w:r>
            <w:r>
              <w:rPr>
                <w:color w:val="000000"/>
                <w:sz w:val="18"/>
                <w:szCs w:val="18"/>
              </w:rPr>
              <w:t xml:space="preserve">  1</w:t>
            </w:r>
            <w:r>
              <w:rPr>
                <w:rFonts w:hint="eastAsia"/>
                <w:color w:val="000000"/>
                <w:sz w:val="18"/>
                <w:szCs w:val="18"/>
              </w:rPr>
              <w:t>）未选择合法的分包（供）单位；</w:t>
            </w:r>
            <w:r>
              <w:rPr>
                <w:color w:val="000000"/>
                <w:sz w:val="18"/>
                <w:szCs w:val="18"/>
              </w:rPr>
              <w:t xml:space="preserve"> 2</w:t>
            </w:r>
            <w:r>
              <w:rPr>
                <w:rFonts w:hint="eastAsia"/>
                <w:color w:val="000000"/>
                <w:sz w:val="18"/>
                <w:szCs w:val="18"/>
              </w:rPr>
              <w:t>）未与分包（供）单位签订安全协议；</w:t>
            </w:r>
            <w:r>
              <w:rPr>
                <w:color w:val="000000"/>
                <w:sz w:val="18"/>
                <w:szCs w:val="18"/>
              </w:rPr>
              <w:t xml:space="preserve"> 3</w:t>
            </w:r>
            <w:r>
              <w:rPr>
                <w:rFonts w:hint="eastAsia"/>
                <w:color w:val="000000"/>
                <w:sz w:val="18"/>
                <w:szCs w:val="18"/>
              </w:rPr>
              <w:t>）未对其施工过程中的安全生产实施检查和考核；</w:t>
            </w:r>
            <w:r>
              <w:rPr>
                <w:color w:val="000000"/>
                <w:sz w:val="18"/>
                <w:szCs w:val="18"/>
              </w:rPr>
              <w:t xml:space="preserve">  4</w:t>
            </w:r>
            <w:r>
              <w:rPr>
                <w:rFonts w:hint="eastAsia"/>
                <w:color w:val="000000"/>
                <w:sz w:val="18"/>
                <w:szCs w:val="18"/>
              </w:rPr>
              <w:t>）未及时清退不符合安全生产要求的分包（供）单位；</w:t>
            </w:r>
            <w:r>
              <w:rPr>
                <w:color w:val="000000"/>
                <w:sz w:val="18"/>
                <w:szCs w:val="18"/>
              </w:rPr>
              <w:t xml:space="preserve">  5</w:t>
            </w:r>
            <w:r>
              <w:rPr>
                <w:rFonts w:hint="eastAsia"/>
                <w:color w:val="000000"/>
                <w:sz w:val="18"/>
                <w:szCs w:val="18"/>
              </w:rPr>
              <w:t>）未在分包工程竣工后对其安全生产能力进行评价。</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4</w:t>
            </w:r>
            <w:r>
              <w:rPr>
                <w:rFonts w:hint="eastAsia"/>
                <w:color w:val="000000"/>
                <w:sz w:val="18"/>
                <w:szCs w:val="18"/>
              </w:rPr>
              <w:t>、企业未督促检查分包单位在施工现场配备专、兼职安全生产管理人员的，扣</w:t>
            </w:r>
            <w:r>
              <w:rPr>
                <w:color w:val="000000"/>
                <w:sz w:val="18"/>
                <w:szCs w:val="18"/>
              </w:rPr>
              <w:t>10</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5</w:t>
            </w:r>
            <w:r>
              <w:rPr>
                <w:rFonts w:hint="eastAsia"/>
                <w:color w:val="000000"/>
                <w:sz w:val="18"/>
                <w:szCs w:val="18"/>
              </w:rPr>
              <w:t>、未建立合格分包方名录及未定期审核、更新的，扣</w:t>
            </w:r>
            <w:r>
              <w:rPr>
                <w:color w:val="000000"/>
                <w:sz w:val="18"/>
                <w:szCs w:val="18"/>
              </w:rPr>
              <w:t>2</w:t>
            </w:r>
            <w:r>
              <w:rPr>
                <w:rFonts w:hint="eastAsia"/>
                <w:color w:val="000000"/>
                <w:sz w:val="18"/>
                <w:szCs w:val="18"/>
              </w:rPr>
              <w:t>－</w:t>
            </w:r>
            <w:r>
              <w:rPr>
                <w:color w:val="000000"/>
                <w:sz w:val="18"/>
                <w:szCs w:val="18"/>
              </w:rPr>
              <w:t>5</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6</w:t>
            </w:r>
            <w:r>
              <w:rPr>
                <w:rFonts w:hint="eastAsia"/>
                <w:color w:val="000000"/>
                <w:sz w:val="18"/>
                <w:szCs w:val="18"/>
              </w:rPr>
              <w:t>、未对分包（供）单位人员配置及履职情况、违约违章记录、安全生产绩效实施检查和考核的，扣</w:t>
            </w:r>
            <w:r>
              <w:rPr>
                <w:color w:val="000000"/>
                <w:sz w:val="18"/>
                <w:szCs w:val="18"/>
              </w:rPr>
              <w:t>10-15</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7</w:t>
            </w:r>
            <w:r>
              <w:rPr>
                <w:rFonts w:hint="eastAsia"/>
                <w:color w:val="000000"/>
                <w:sz w:val="18"/>
                <w:szCs w:val="18"/>
              </w:rPr>
              <w:t>、未制定对安全设施所需材料、设备及防护用品的供应单位的控制要求和规定的，扣</w:t>
            </w:r>
            <w:r>
              <w:rPr>
                <w:color w:val="000000"/>
                <w:sz w:val="18"/>
                <w:szCs w:val="18"/>
              </w:rPr>
              <w:t>5-8</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8</w:t>
            </w:r>
            <w:r>
              <w:rPr>
                <w:rFonts w:hint="eastAsia"/>
                <w:color w:val="000000"/>
                <w:sz w:val="18"/>
                <w:szCs w:val="18"/>
              </w:rPr>
              <w:t>、安全设施所需材料、设备及防护用品供应单位所持生产许可证或行业有关部门规定的证书与其经营行为不相符的，扣</w:t>
            </w:r>
            <w:r>
              <w:rPr>
                <w:color w:val="000000"/>
                <w:sz w:val="18"/>
                <w:szCs w:val="18"/>
              </w:rPr>
              <w:t>8-10</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9</w:t>
            </w:r>
            <w:r>
              <w:rPr>
                <w:rFonts w:hint="eastAsia"/>
                <w:color w:val="000000"/>
                <w:sz w:val="18"/>
                <w:szCs w:val="18"/>
              </w:rPr>
              <w:t>、未建立分包（供）单位资质、人员等证件档案台账，扣</w:t>
            </w:r>
            <w:r>
              <w:rPr>
                <w:color w:val="000000"/>
                <w:sz w:val="18"/>
                <w:szCs w:val="18"/>
              </w:rPr>
              <w:t>10</w:t>
            </w:r>
            <w:r>
              <w:rPr>
                <w:rFonts w:hint="eastAsia"/>
                <w:color w:val="000000"/>
                <w:sz w:val="18"/>
                <w:szCs w:val="18"/>
              </w:rPr>
              <w:t>分；</w:t>
            </w:r>
          </w:p>
          <w:p w:rsidR="007F5CD4" w:rsidRDefault="007F5CD4">
            <w:pPr>
              <w:tabs>
                <w:tab w:val="left" w:pos="360"/>
              </w:tabs>
              <w:rPr>
                <w:color w:val="000000"/>
                <w:sz w:val="18"/>
                <w:szCs w:val="18"/>
              </w:rPr>
            </w:pPr>
            <w:r>
              <w:rPr>
                <w:rFonts w:hint="eastAsia"/>
                <w:color w:val="000000"/>
                <w:sz w:val="18"/>
                <w:szCs w:val="18"/>
              </w:rPr>
              <w:t>证件不齐全的，扣</w:t>
            </w:r>
            <w:r>
              <w:rPr>
                <w:color w:val="000000"/>
                <w:sz w:val="18"/>
                <w:szCs w:val="18"/>
              </w:rPr>
              <w:t>5-8</w:t>
            </w:r>
            <w:r>
              <w:rPr>
                <w:rFonts w:hint="eastAsia"/>
                <w:color w:val="000000"/>
                <w:sz w:val="18"/>
                <w:szCs w:val="18"/>
              </w:rPr>
              <w:t>分。</w:t>
            </w:r>
          </w:p>
        </w:tc>
        <w:tc>
          <w:tcPr>
            <w:tcW w:w="1365" w:type="dxa"/>
            <w:vAlign w:val="center"/>
          </w:tcPr>
          <w:p w:rsidR="007F5CD4" w:rsidRDefault="007F5CD4">
            <w:pPr>
              <w:rPr>
                <w:color w:val="000000"/>
                <w:sz w:val="18"/>
                <w:szCs w:val="18"/>
              </w:rPr>
            </w:pPr>
            <w:r>
              <w:rPr>
                <w:rFonts w:hint="eastAsia"/>
                <w:color w:val="000000"/>
                <w:sz w:val="18"/>
                <w:szCs w:val="18"/>
              </w:rPr>
              <w:t>查企业对分包单位、供应单位管理记录，抽查施工现场管理资料</w:t>
            </w:r>
          </w:p>
        </w:tc>
        <w:tc>
          <w:tcPr>
            <w:tcW w:w="525" w:type="dxa"/>
            <w:vAlign w:val="center"/>
          </w:tcPr>
          <w:p w:rsidR="007F5CD4" w:rsidRDefault="007F5CD4">
            <w:pPr>
              <w:rPr>
                <w:color w:val="000000"/>
                <w:sz w:val="18"/>
                <w:szCs w:val="18"/>
              </w:rPr>
            </w:pPr>
            <w:r>
              <w:rPr>
                <w:color w:val="000000"/>
                <w:sz w:val="18"/>
                <w:szCs w:val="18"/>
              </w:rPr>
              <w:t>50</w:t>
            </w:r>
          </w:p>
        </w:tc>
        <w:tc>
          <w:tcPr>
            <w:tcW w:w="525" w:type="dxa"/>
            <w:vAlign w:val="center"/>
          </w:tcPr>
          <w:p w:rsidR="007F5CD4" w:rsidRDefault="007F5CD4">
            <w:pPr>
              <w:rPr>
                <w:color w:val="000000"/>
                <w:sz w:val="18"/>
                <w:szCs w:val="18"/>
              </w:rPr>
            </w:pPr>
          </w:p>
        </w:tc>
        <w:tc>
          <w:tcPr>
            <w:tcW w:w="525" w:type="dxa"/>
            <w:vAlign w:val="center"/>
          </w:tcPr>
          <w:p w:rsidR="007F5CD4" w:rsidRDefault="007F5CD4">
            <w:pPr>
              <w:rPr>
                <w:color w:val="000000"/>
                <w:sz w:val="18"/>
                <w:szCs w:val="18"/>
              </w:rPr>
            </w:pPr>
          </w:p>
        </w:tc>
      </w:tr>
      <w:tr w:rsidR="007F5CD4">
        <w:trPr>
          <w:trHeight w:val="90"/>
        </w:trPr>
        <w:tc>
          <w:tcPr>
            <w:tcW w:w="456" w:type="dxa"/>
            <w:vAlign w:val="center"/>
          </w:tcPr>
          <w:p w:rsidR="007F5CD4" w:rsidRDefault="007F5CD4">
            <w:pPr>
              <w:rPr>
                <w:color w:val="000000"/>
                <w:sz w:val="18"/>
                <w:szCs w:val="18"/>
              </w:rPr>
            </w:pPr>
            <w:r>
              <w:rPr>
                <w:color w:val="000000"/>
                <w:sz w:val="18"/>
                <w:szCs w:val="18"/>
              </w:rPr>
              <w:t>2</w:t>
            </w:r>
          </w:p>
        </w:tc>
        <w:tc>
          <w:tcPr>
            <w:tcW w:w="699" w:type="dxa"/>
            <w:vAlign w:val="center"/>
          </w:tcPr>
          <w:p w:rsidR="007F5CD4" w:rsidRDefault="007F5CD4">
            <w:pPr>
              <w:rPr>
                <w:color w:val="000000"/>
                <w:sz w:val="18"/>
                <w:szCs w:val="18"/>
              </w:rPr>
            </w:pPr>
            <w:r>
              <w:rPr>
                <w:rFonts w:hint="eastAsia"/>
                <w:color w:val="000000"/>
                <w:sz w:val="18"/>
                <w:szCs w:val="18"/>
              </w:rPr>
              <w:t>施工现场安全管</w:t>
            </w:r>
            <w:r>
              <w:rPr>
                <w:color w:val="000000"/>
                <w:sz w:val="18"/>
                <w:szCs w:val="18"/>
              </w:rPr>
              <w:t xml:space="preserve"> </w:t>
            </w:r>
            <w:r>
              <w:rPr>
                <w:rFonts w:hint="eastAsia"/>
                <w:color w:val="000000"/>
                <w:sz w:val="18"/>
                <w:szCs w:val="18"/>
              </w:rPr>
              <w:t>理</w:t>
            </w:r>
          </w:p>
        </w:tc>
        <w:tc>
          <w:tcPr>
            <w:tcW w:w="5487" w:type="dxa"/>
            <w:gridSpan w:val="2"/>
            <w:vAlign w:val="center"/>
          </w:tcPr>
          <w:p w:rsidR="007F5CD4" w:rsidRDefault="007F5CD4">
            <w:pPr>
              <w:tabs>
                <w:tab w:val="left" w:pos="360"/>
              </w:tabs>
              <w:rPr>
                <w:color w:val="000000"/>
                <w:sz w:val="18"/>
                <w:szCs w:val="18"/>
              </w:rPr>
            </w:pPr>
            <w:r>
              <w:rPr>
                <w:color w:val="000000"/>
                <w:sz w:val="18"/>
                <w:szCs w:val="18"/>
              </w:rPr>
              <w:t>1</w:t>
            </w:r>
            <w:r>
              <w:rPr>
                <w:rFonts w:hint="eastAsia"/>
                <w:color w:val="000000"/>
                <w:sz w:val="18"/>
                <w:szCs w:val="18"/>
              </w:rPr>
              <w:t>、未建立施工现场安全管理制度，扣</w:t>
            </w:r>
            <w:r>
              <w:rPr>
                <w:color w:val="000000"/>
                <w:sz w:val="18"/>
                <w:szCs w:val="18"/>
              </w:rPr>
              <w:t>50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2</w:t>
            </w:r>
            <w:r>
              <w:rPr>
                <w:rFonts w:hint="eastAsia"/>
                <w:color w:val="000000"/>
                <w:sz w:val="18"/>
                <w:szCs w:val="18"/>
              </w:rPr>
              <w:t>、制度未明确各管理层职能部门和岗位职责分工的，缺一个部门扣</w:t>
            </w:r>
            <w:r>
              <w:rPr>
                <w:color w:val="000000"/>
                <w:sz w:val="18"/>
                <w:szCs w:val="18"/>
              </w:rPr>
              <w:t>3</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3</w:t>
            </w:r>
            <w:r>
              <w:rPr>
                <w:rFonts w:hint="eastAsia"/>
                <w:color w:val="000000"/>
                <w:sz w:val="18"/>
                <w:szCs w:val="18"/>
              </w:rPr>
              <w:t>、未按制度对施工现场进行安全生产监督检查的，缺一项扣</w:t>
            </w:r>
            <w:r>
              <w:rPr>
                <w:color w:val="000000"/>
                <w:sz w:val="18"/>
                <w:szCs w:val="18"/>
              </w:rPr>
              <w:t>2</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rFonts w:hint="eastAsia"/>
                <w:color w:val="000000"/>
                <w:sz w:val="18"/>
                <w:szCs w:val="18"/>
              </w:rPr>
              <w:t>工程项目部未按企业安全管理制度实施施工现场安全生产管理的，每一项扣</w:t>
            </w:r>
            <w:r>
              <w:rPr>
                <w:color w:val="000000"/>
                <w:sz w:val="18"/>
                <w:szCs w:val="18"/>
              </w:rPr>
              <w:t>5</w:t>
            </w:r>
            <w:r>
              <w:rPr>
                <w:rFonts w:hint="eastAsia"/>
                <w:color w:val="000000"/>
                <w:sz w:val="18"/>
                <w:szCs w:val="18"/>
              </w:rPr>
              <w:t>分：</w:t>
            </w:r>
            <w:r>
              <w:rPr>
                <w:color w:val="000000"/>
                <w:sz w:val="18"/>
                <w:szCs w:val="18"/>
              </w:rPr>
              <w:t>1</w:t>
            </w:r>
            <w:r>
              <w:rPr>
                <w:rFonts w:hint="eastAsia"/>
                <w:color w:val="000000"/>
                <w:sz w:val="18"/>
                <w:szCs w:val="18"/>
              </w:rPr>
              <w:t>）未制定项目安全管理目标，建立安全生产责任体系，实施责任考核；</w:t>
            </w:r>
            <w:r>
              <w:rPr>
                <w:color w:val="000000"/>
                <w:sz w:val="18"/>
                <w:szCs w:val="18"/>
              </w:rPr>
              <w:t xml:space="preserve">  2</w:t>
            </w:r>
            <w:r>
              <w:rPr>
                <w:rFonts w:hint="eastAsia"/>
                <w:color w:val="000000"/>
                <w:sz w:val="18"/>
                <w:szCs w:val="18"/>
              </w:rPr>
              <w:t>）未配置满足要求的安全生产、文明施工措施资金、从业人员和劳动防护用品；</w:t>
            </w:r>
            <w:r>
              <w:rPr>
                <w:color w:val="000000"/>
                <w:sz w:val="18"/>
                <w:szCs w:val="18"/>
              </w:rPr>
              <w:t xml:space="preserve">  3</w:t>
            </w:r>
            <w:r>
              <w:rPr>
                <w:rFonts w:hint="eastAsia"/>
                <w:color w:val="000000"/>
                <w:sz w:val="18"/>
                <w:szCs w:val="18"/>
              </w:rPr>
              <w:t>）未选用符合要求的安全技术措施、应急预案、设施与设备；</w:t>
            </w:r>
            <w:r>
              <w:rPr>
                <w:color w:val="000000"/>
                <w:sz w:val="18"/>
                <w:szCs w:val="18"/>
              </w:rPr>
              <w:t xml:space="preserve">  4</w:t>
            </w:r>
            <w:r>
              <w:rPr>
                <w:rFonts w:hint="eastAsia"/>
                <w:color w:val="000000"/>
                <w:sz w:val="18"/>
                <w:szCs w:val="18"/>
              </w:rPr>
              <w:t>）未有效落实施工过程的安全生产，隐患整</w:t>
            </w:r>
            <w:r>
              <w:rPr>
                <w:color w:val="000000"/>
                <w:sz w:val="18"/>
                <w:szCs w:val="18"/>
              </w:rPr>
              <w:t xml:space="preserve"> </w:t>
            </w:r>
            <w:r>
              <w:rPr>
                <w:rFonts w:hint="eastAsia"/>
                <w:color w:val="000000"/>
                <w:sz w:val="18"/>
                <w:szCs w:val="18"/>
              </w:rPr>
              <w:t>改；</w:t>
            </w:r>
            <w:r>
              <w:rPr>
                <w:color w:val="000000"/>
                <w:sz w:val="18"/>
                <w:szCs w:val="18"/>
              </w:rPr>
              <w:t xml:space="preserve">  5</w:t>
            </w:r>
            <w:r>
              <w:rPr>
                <w:rFonts w:hint="eastAsia"/>
                <w:color w:val="000000"/>
                <w:sz w:val="18"/>
                <w:szCs w:val="18"/>
              </w:rPr>
              <w:t>）未组织施工现场场容场貌、作业环境和生活设施安全文明达标；</w:t>
            </w:r>
            <w:r>
              <w:rPr>
                <w:color w:val="000000"/>
                <w:sz w:val="18"/>
                <w:szCs w:val="18"/>
              </w:rPr>
              <w:t xml:space="preserve"> 6</w:t>
            </w:r>
            <w:r>
              <w:rPr>
                <w:rFonts w:hint="eastAsia"/>
                <w:color w:val="000000"/>
                <w:sz w:val="18"/>
                <w:szCs w:val="18"/>
              </w:rPr>
              <w:t>）未组织事故应急救援抢险；</w:t>
            </w:r>
            <w:r>
              <w:rPr>
                <w:color w:val="000000"/>
                <w:sz w:val="18"/>
                <w:szCs w:val="18"/>
              </w:rPr>
              <w:t xml:space="preserve"> 7</w:t>
            </w:r>
            <w:r>
              <w:rPr>
                <w:rFonts w:hint="eastAsia"/>
                <w:color w:val="000000"/>
                <w:sz w:val="18"/>
                <w:szCs w:val="18"/>
              </w:rPr>
              <w:t>）未对施工安全生产管理活动进行必要的记录，保存应有的资料和记录。</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4</w:t>
            </w:r>
            <w:r>
              <w:rPr>
                <w:rFonts w:hint="eastAsia"/>
                <w:color w:val="000000"/>
                <w:sz w:val="18"/>
                <w:szCs w:val="18"/>
              </w:rPr>
              <w:t>、施工现场安全生产责任体系不符合要求的，缺一项扣</w:t>
            </w:r>
            <w:r>
              <w:rPr>
                <w:color w:val="000000"/>
                <w:sz w:val="18"/>
                <w:szCs w:val="18"/>
              </w:rPr>
              <w:t>2</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5</w:t>
            </w:r>
            <w:r>
              <w:rPr>
                <w:rFonts w:hint="eastAsia"/>
                <w:color w:val="000000"/>
                <w:sz w:val="18"/>
                <w:szCs w:val="18"/>
              </w:rPr>
              <w:t>、未按规定向项目委派专职安全生产管理人员的，缺一人扣</w:t>
            </w:r>
            <w:r>
              <w:rPr>
                <w:color w:val="000000"/>
                <w:sz w:val="18"/>
                <w:szCs w:val="18"/>
              </w:rPr>
              <w:t>5</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6</w:t>
            </w:r>
            <w:r>
              <w:rPr>
                <w:rFonts w:hint="eastAsia"/>
                <w:color w:val="000000"/>
                <w:sz w:val="18"/>
                <w:szCs w:val="18"/>
              </w:rPr>
              <w:t>、专职安全生产管理人员未认真履行职安全生产职责的，扣</w:t>
            </w:r>
            <w:r>
              <w:rPr>
                <w:color w:val="000000"/>
                <w:sz w:val="18"/>
                <w:szCs w:val="18"/>
              </w:rPr>
              <w:t>3</w:t>
            </w:r>
            <w:r>
              <w:rPr>
                <w:rFonts w:hint="eastAsia"/>
                <w:color w:val="000000"/>
                <w:sz w:val="18"/>
                <w:szCs w:val="18"/>
              </w:rPr>
              <w:t>－</w:t>
            </w:r>
            <w:r>
              <w:rPr>
                <w:color w:val="000000"/>
                <w:sz w:val="18"/>
                <w:szCs w:val="18"/>
              </w:rPr>
              <w:t>5</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7</w:t>
            </w:r>
            <w:r>
              <w:rPr>
                <w:rFonts w:hint="eastAsia"/>
                <w:color w:val="000000"/>
                <w:sz w:val="18"/>
                <w:szCs w:val="18"/>
              </w:rPr>
              <w:t>、未对建设行政主管部门及其他相关部门监督检查中发现的问题按要求组织整改的，一项扣</w:t>
            </w:r>
            <w:r>
              <w:rPr>
                <w:color w:val="000000"/>
                <w:sz w:val="18"/>
                <w:szCs w:val="18"/>
              </w:rPr>
              <w:t>5</w:t>
            </w:r>
            <w:r>
              <w:rPr>
                <w:rFonts w:hint="eastAsia"/>
                <w:color w:val="000000"/>
                <w:sz w:val="18"/>
                <w:szCs w:val="18"/>
              </w:rPr>
              <w:t>－</w:t>
            </w:r>
            <w:r>
              <w:rPr>
                <w:color w:val="000000"/>
                <w:sz w:val="18"/>
                <w:szCs w:val="18"/>
              </w:rPr>
              <w:t>8</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8</w:t>
            </w:r>
            <w:r>
              <w:rPr>
                <w:rFonts w:hint="eastAsia"/>
                <w:color w:val="000000"/>
                <w:sz w:val="18"/>
                <w:szCs w:val="18"/>
              </w:rPr>
              <w:t>、未及时治理施工现场安全隐患或的，扣</w:t>
            </w:r>
            <w:r>
              <w:rPr>
                <w:color w:val="000000"/>
                <w:sz w:val="18"/>
                <w:szCs w:val="18"/>
              </w:rPr>
              <w:t>3</w:t>
            </w:r>
            <w:r>
              <w:rPr>
                <w:rFonts w:hint="eastAsia"/>
                <w:color w:val="000000"/>
                <w:sz w:val="18"/>
                <w:szCs w:val="18"/>
              </w:rPr>
              <w:t>－</w:t>
            </w:r>
            <w:r>
              <w:rPr>
                <w:color w:val="000000"/>
                <w:sz w:val="18"/>
                <w:szCs w:val="18"/>
              </w:rPr>
              <w:t>5</w:t>
            </w:r>
            <w:r>
              <w:rPr>
                <w:rFonts w:hint="eastAsia"/>
                <w:color w:val="000000"/>
                <w:sz w:val="18"/>
                <w:szCs w:val="18"/>
              </w:rPr>
              <w:t>分。</w:t>
            </w:r>
          </w:p>
        </w:tc>
        <w:tc>
          <w:tcPr>
            <w:tcW w:w="1365" w:type="dxa"/>
            <w:vAlign w:val="center"/>
          </w:tcPr>
          <w:p w:rsidR="007F5CD4" w:rsidRDefault="007F5CD4">
            <w:pPr>
              <w:rPr>
                <w:color w:val="000000"/>
                <w:sz w:val="18"/>
                <w:szCs w:val="18"/>
              </w:rPr>
            </w:pPr>
            <w:r>
              <w:rPr>
                <w:rFonts w:hint="eastAsia"/>
                <w:color w:val="000000"/>
                <w:sz w:val="18"/>
                <w:szCs w:val="18"/>
              </w:rPr>
              <w:t>查企业施工现场管理制度及企业对施工现场实施安全管理的相关资料，抽查施工现场</w:t>
            </w:r>
          </w:p>
        </w:tc>
        <w:tc>
          <w:tcPr>
            <w:tcW w:w="525" w:type="dxa"/>
            <w:vAlign w:val="center"/>
          </w:tcPr>
          <w:p w:rsidR="007F5CD4" w:rsidRDefault="007F5CD4">
            <w:pPr>
              <w:rPr>
                <w:color w:val="000000"/>
                <w:sz w:val="18"/>
                <w:szCs w:val="18"/>
              </w:rPr>
            </w:pPr>
            <w:r>
              <w:rPr>
                <w:color w:val="000000"/>
                <w:sz w:val="18"/>
                <w:szCs w:val="18"/>
              </w:rPr>
              <w:t>50</w:t>
            </w:r>
          </w:p>
        </w:tc>
        <w:tc>
          <w:tcPr>
            <w:tcW w:w="525" w:type="dxa"/>
          </w:tcPr>
          <w:p w:rsidR="007F5CD4" w:rsidRDefault="007F5CD4">
            <w:pPr>
              <w:rPr>
                <w:color w:val="000000"/>
                <w:sz w:val="18"/>
                <w:szCs w:val="18"/>
              </w:rPr>
            </w:pPr>
          </w:p>
        </w:tc>
        <w:tc>
          <w:tcPr>
            <w:tcW w:w="525" w:type="dxa"/>
          </w:tcPr>
          <w:p w:rsidR="007F5CD4" w:rsidRDefault="007F5CD4">
            <w:pPr>
              <w:rPr>
                <w:color w:val="000000"/>
                <w:sz w:val="18"/>
                <w:szCs w:val="18"/>
              </w:rPr>
            </w:pPr>
          </w:p>
        </w:tc>
      </w:tr>
      <w:tr w:rsidR="007F5CD4">
        <w:trPr>
          <w:trHeight w:val="255"/>
        </w:trPr>
        <w:tc>
          <w:tcPr>
            <w:tcW w:w="1155" w:type="dxa"/>
            <w:gridSpan w:val="2"/>
            <w:vAlign w:val="center"/>
          </w:tcPr>
          <w:p w:rsidR="007F5CD4" w:rsidRDefault="007F5CD4">
            <w:pPr>
              <w:rPr>
                <w:color w:val="000000"/>
                <w:sz w:val="18"/>
                <w:szCs w:val="18"/>
              </w:rPr>
            </w:pPr>
            <w:r>
              <w:rPr>
                <w:rFonts w:hint="eastAsia"/>
                <w:color w:val="000000"/>
                <w:sz w:val="18"/>
                <w:szCs w:val="18"/>
              </w:rPr>
              <w:t>实得分合计</w:t>
            </w:r>
          </w:p>
        </w:tc>
        <w:tc>
          <w:tcPr>
            <w:tcW w:w="3702" w:type="dxa"/>
            <w:vAlign w:val="center"/>
          </w:tcPr>
          <w:p w:rsidR="007F5CD4" w:rsidRDefault="007F5CD4">
            <w:pPr>
              <w:rPr>
                <w:color w:val="000000"/>
                <w:sz w:val="18"/>
                <w:szCs w:val="18"/>
              </w:rPr>
            </w:pPr>
          </w:p>
        </w:tc>
        <w:tc>
          <w:tcPr>
            <w:tcW w:w="1785" w:type="dxa"/>
            <w:vAlign w:val="center"/>
          </w:tcPr>
          <w:p w:rsidR="007F5CD4" w:rsidRDefault="007F5CD4">
            <w:pPr>
              <w:rPr>
                <w:color w:val="000000"/>
                <w:sz w:val="18"/>
                <w:szCs w:val="18"/>
              </w:rPr>
            </w:pPr>
            <w:r>
              <w:rPr>
                <w:rFonts w:hint="eastAsia"/>
                <w:color w:val="000000"/>
                <w:sz w:val="18"/>
                <w:szCs w:val="18"/>
              </w:rPr>
              <w:t>评分员</w:t>
            </w:r>
          </w:p>
        </w:tc>
        <w:tc>
          <w:tcPr>
            <w:tcW w:w="2940" w:type="dxa"/>
            <w:gridSpan w:val="4"/>
            <w:vAlign w:val="center"/>
          </w:tcPr>
          <w:p w:rsidR="007F5CD4" w:rsidRDefault="007F5CD4">
            <w:pPr>
              <w:rPr>
                <w:color w:val="000000"/>
                <w:sz w:val="18"/>
                <w:szCs w:val="18"/>
              </w:rPr>
            </w:pPr>
          </w:p>
        </w:tc>
      </w:tr>
      <w:tr w:rsidR="007F5CD4">
        <w:trPr>
          <w:trHeight w:val="195"/>
        </w:trPr>
        <w:tc>
          <w:tcPr>
            <w:tcW w:w="1155" w:type="dxa"/>
            <w:gridSpan w:val="2"/>
            <w:vAlign w:val="center"/>
          </w:tcPr>
          <w:p w:rsidR="007F5CD4" w:rsidRDefault="007F5CD4">
            <w:pPr>
              <w:rPr>
                <w:color w:val="000000"/>
                <w:sz w:val="18"/>
                <w:szCs w:val="18"/>
              </w:rPr>
            </w:pPr>
            <w:r>
              <w:rPr>
                <w:rFonts w:hint="eastAsia"/>
                <w:color w:val="000000"/>
                <w:sz w:val="18"/>
                <w:szCs w:val="18"/>
              </w:rPr>
              <w:t>评分负责人</w:t>
            </w:r>
          </w:p>
        </w:tc>
        <w:tc>
          <w:tcPr>
            <w:tcW w:w="3702" w:type="dxa"/>
            <w:vAlign w:val="center"/>
          </w:tcPr>
          <w:p w:rsidR="007F5CD4" w:rsidRDefault="007F5CD4">
            <w:pPr>
              <w:rPr>
                <w:color w:val="000000"/>
                <w:sz w:val="18"/>
                <w:szCs w:val="18"/>
              </w:rPr>
            </w:pPr>
          </w:p>
        </w:tc>
        <w:tc>
          <w:tcPr>
            <w:tcW w:w="1785" w:type="dxa"/>
            <w:vAlign w:val="center"/>
          </w:tcPr>
          <w:p w:rsidR="007F5CD4" w:rsidRDefault="007F5CD4">
            <w:pPr>
              <w:rPr>
                <w:color w:val="000000"/>
                <w:sz w:val="18"/>
                <w:szCs w:val="18"/>
              </w:rPr>
            </w:pPr>
            <w:r>
              <w:rPr>
                <w:rFonts w:hint="eastAsia"/>
                <w:color w:val="000000"/>
                <w:sz w:val="18"/>
                <w:szCs w:val="18"/>
              </w:rPr>
              <w:t>考核日期</w:t>
            </w:r>
          </w:p>
        </w:tc>
        <w:tc>
          <w:tcPr>
            <w:tcW w:w="2940" w:type="dxa"/>
            <w:gridSpan w:val="4"/>
            <w:vAlign w:val="center"/>
          </w:tcPr>
          <w:p w:rsidR="007F5CD4" w:rsidRDefault="007F5CD4">
            <w:pPr>
              <w:rPr>
                <w:color w:val="000000"/>
                <w:sz w:val="18"/>
                <w:szCs w:val="18"/>
              </w:rPr>
            </w:pPr>
          </w:p>
        </w:tc>
      </w:tr>
    </w:tbl>
    <w:p w:rsidR="007F5CD4" w:rsidRDefault="007F5CD4">
      <w:pPr>
        <w:rPr>
          <w:rFonts w:ascii="宋体"/>
          <w:color w:val="000000"/>
          <w:sz w:val="28"/>
          <w:szCs w:val="28"/>
        </w:rPr>
      </w:pPr>
    </w:p>
    <w:p w:rsidR="007F5CD4" w:rsidRDefault="007F5CD4">
      <w:pPr>
        <w:jc w:val="center"/>
        <w:rPr>
          <w:rFonts w:ascii="宋体"/>
          <w:b/>
          <w:color w:val="000000"/>
          <w:sz w:val="24"/>
        </w:rPr>
      </w:pPr>
      <w:r>
        <w:rPr>
          <w:rFonts w:hint="eastAsia"/>
          <w:b/>
          <w:sz w:val="24"/>
        </w:rPr>
        <w:t>表</w:t>
      </w:r>
      <w:r>
        <w:rPr>
          <w:b/>
          <w:sz w:val="24"/>
        </w:rPr>
        <w:t xml:space="preserve"> A-5</w:t>
      </w:r>
      <w:r>
        <w:rPr>
          <w:rFonts w:ascii="宋体" w:hAnsi="宋体" w:hint="eastAsia"/>
          <w:b/>
          <w:color w:val="000000"/>
          <w:sz w:val="24"/>
        </w:rPr>
        <w:t>应急救援、生产事故报告处理制度评分表</w:t>
      </w:r>
    </w:p>
    <w:tbl>
      <w:tblPr>
        <w:tblW w:w="945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699"/>
        <w:gridCol w:w="3570"/>
        <w:gridCol w:w="1785"/>
        <w:gridCol w:w="1365"/>
        <w:gridCol w:w="525"/>
        <w:gridCol w:w="525"/>
        <w:gridCol w:w="525"/>
      </w:tblGrid>
      <w:tr w:rsidR="007F5CD4">
        <w:trPr>
          <w:trHeight w:val="1042"/>
        </w:trPr>
        <w:tc>
          <w:tcPr>
            <w:tcW w:w="456" w:type="dxa"/>
            <w:vAlign w:val="center"/>
          </w:tcPr>
          <w:p w:rsidR="007F5CD4" w:rsidRDefault="007F5CD4">
            <w:pPr>
              <w:jc w:val="center"/>
              <w:rPr>
                <w:color w:val="000000"/>
                <w:sz w:val="18"/>
                <w:szCs w:val="18"/>
              </w:rPr>
            </w:pPr>
            <w:r>
              <w:rPr>
                <w:rFonts w:hint="eastAsia"/>
                <w:color w:val="000000"/>
                <w:sz w:val="18"/>
                <w:szCs w:val="18"/>
              </w:rPr>
              <w:t>序号</w:t>
            </w:r>
          </w:p>
        </w:tc>
        <w:tc>
          <w:tcPr>
            <w:tcW w:w="699" w:type="dxa"/>
            <w:vAlign w:val="center"/>
          </w:tcPr>
          <w:p w:rsidR="007F5CD4" w:rsidRDefault="007F5CD4">
            <w:pPr>
              <w:jc w:val="center"/>
              <w:rPr>
                <w:color w:val="000000"/>
                <w:sz w:val="18"/>
                <w:szCs w:val="18"/>
              </w:rPr>
            </w:pPr>
            <w:r>
              <w:rPr>
                <w:rFonts w:hint="eastAsia"/>
                <w:color w:val="000000"/>
                <w:sz w:val="18"/>
                <w:szCs w:val="18"/>
              </w:rPr>
              <w:t>检查</w:t>
            </w:r>
          </w:p>
          <w:p w:rsidR="007F5CD4" w:rsidRDefault="007F5CD4">
            <w:pPr>
              <w:jc w:val="center"/>
              <w:rPr>
                <w:color w:val="000000"/>
                <w:sz w:val="18"/>
                <w:szCs w:val="18"/>
              </w:rPr>
            </w:pPr>
            <w:r>
              <w:rPr>
                <w:rFonts w:hint="eastAsia"/>
                <w:color w:val="000000"/>
                <w:sz w:val="18"/>
                <w:szCs w:val="18"/>
              </w:rPr>
              <w:t>项目</w:t>
            </w:r>
          </w:p>
        </w:tc>
        <w:tc>
          <w:tcPr>
            <w:tcW w:w="5355" w:type="dxa"/>
            <w:gridSpan w:val="2"/>
            <w:vAlign w:val="center"/>
          </w:tcPr>
          <w:p w:rsidR="007F5CD4" w:rsidRDefault="007F5CD4">
            <w:pPr>
              <w:jc w:val="center"/>
              <w:rPr>
                <w:color w:val="000000"/>
                <w:sz w:val="18"/>
                <w:szCs w:val="18"/>
              </w:rPr>
            </w:pPr>
            <w:r>
              <w:rPr>
                <w:rFonts w:hint="eastAsia"/>
                <w:color w:val="000000"/>
                <w:sz w:val="18"/>
                <w:szCs w:val="18"/>
              </w:rPr>
              <w:t>评分标准</w:t>
            </w:r>
          </w:p>
        </w:tc>
        <w:tc>
          <w:tcPr>
            <w:tcW w:w="1365" w:type="dxa"/>
            <w:vAlign w:val="center"/>
          </w:tcPr>
          <w:p w:rsidR="007F5CD4" w:rsidRDefault="007F5CD4">
            <w:pPr>
              <w:jc w:val="center"/>
              <w:rPr>
                <w:color w:val="000000"/>
                <w:sz w:val="18"/>
                <w:szCs w:val="18"/>
              </w:rPr>
            </w:pPr>
            <w:r>
              <w:rPr>
                <w:rFonts w:hint="eastAsia"/>
                <w:color w:val="000000"/>
                <w:sz w:val="18"/>
                <w:szCs w:val="18"/>
              </w:rPr>
              <w:t>评分方法</w:t>
            </w:r>
          </w:p>
        </w:tc>
        <w:tc>
          <w:tcPr>
            <w:tcW w:w="525" w:type="dxa"/>
            <w:vAlign w:val="center"/>
          </w:tcPr>
          <w:p w:rsidR="007F5CD4" w:rsidRDefault="007F5CD4">
            <w:pPr>
              <w:jc w:val="center"/>
              <w:rPr>
                <w:color w:val="000000"/>
                <w:sz w:val="18"/>
                <w:szCs w:val="18"/>
              </w:rPr>
            </w:pPr>
            <w:r>
              <w:rPr>
                <w:rFonts w:hint="eastAsia"/>
                <w:color w:val="000000"/>
                <w:sz w:val="18"/>
                <w:szCs w:val="18"/>
              </w:rPr>
              <w:t>应得分</w:t>
            </w:r>
          </w:p>
        </w:tc>
        <w:tc>
          <w:tcPr>
            <w:tcW w:w="525" w:type="dxa"/>
            <w:vAlign w:val="center"/>
          </w:tcPr>
          <w:p w:rsidR="007F5CD4" w:rsidRDefault="007F5CD4">
            <w:pPr>
              <w:jc w:val="center"/>
              <w:rPr>
                <w:color w:val="000000"/>
                <w:sz w:val="18"/>
                <w:szCs w:val="18"/>
              </w:rPr>
            </w:pPr>
            <w:r>
              <w:rPr>
                <w:rFonts w:hint="eastAsia"/>
                <w:color w:val="000000"/>
                <w:sz w:val="18"/>
                <w:szCs w:val="18"/>
              </w:rPr>
              <w:t>扣减分</w:t>
            </w:r>
          </w:p>
        </w:tc>
        <w:tc>
          <w:tcPr>
            <w:tcW w:w="525" w:type="dxa"/>
            <w:vAlign w:val="center"/>
          </w:tcPr>
          <w:p w:rsidR="007F5CD4" w:rsidRDefault="007F5CD4">
            <w:pPr>
              <w:jc w:val="center"/>
              <w:rPr>
                <w:color w:val="000000"/>
                <w:sz w:val="18"/>
                <w:szCs w:val="18"/>
              </w:rPr>
            </w:pPr>
            <w:r>
              <w:rPr>
                <w:rFonts w:hint="eastAsia"/>
                <w:color w:val="000000"/>
                <w:sz w:val="18"/>
                <w:szCs w:val="18"/>
              </w:rPr>
              <w:t>实得分</w:t>
            </w:r>
          </w:p>
        </w:tc>
      </w:tr>
      <w:tr w:rsidR="007F5CD4">
        <w:trPr>
          <w:trHeight w:val="270"/>
        </w:trPr>
        <w:tc>
          <w:tcPr>
            <w:tcW w:w="456" w:type="dxa"/>
            <w:vAlign w:val="center"/>
          </w:tcPr>
          <w:p w:rsidR="007F5CD4" w:rsidRDefault="007F5CD4">
            <w:pPr>
              <w:rPr>
                <w:color w:val="000000"/>
                <w:sz w:val="18"/>
                <w:szCs w:val="18"/>
              </w:rPr>
            </w:pPr>
            <w:r>
              <w:rPr>
                <w:color w:val="000000"/>
                <w:sz w:val="18"/>
                <w:szCs w:val="18"/>
              </w:rPr>
              <w:t>1</w:t>
            </w:r>
          </w:p>
        </w:tc>
        <w:tc>
          <w:tcPr>
            <w:tcW w:w="699" w:type="dxa"/>
            <w:vAlign w:val="center"/>
          </w:tcPr>
          <w:p w:rsidR="007F5CD4" w:rsidRDefault="007F5CD4">
            <w:pPr>
              <w:rPr>
                <w:color w:val="000000"/>
                <w:sz w:val="18"/>
                <w:szCs w:val="18"/>
              </w:rPr>
            </w:pPr>
            <w:r>
              <w:rPr>
                <w:rFonts w:hint="eastAsia"/>
                <w:color w:val="000000"/>
                <w:sz w:val="18"/>
                <w:szCs w:val="18"/>
              </w:rPr>
              <w:t>应急</w:t>
            </w:r>
            <w:r>
              <w:rPr>
                <w:color w:val="000000"/>
                <w:sz w:val="18"/>
                <w:szCs w:val="18"/>
              </w:rPr>
              <w:t xml:space="preserve"> </w:t>
            </w:r>
            <w:r>
              <w:rPr>
                <w:rFonts w:hint="eastAsia"/>
                <w:color w:val="000000"/>
                <w:sz w:val="18"/>
                <w:szCs w:val="18"/>
              </w:rPr>
              <w:t>救援</w:t>
            </w:r>
            <w:r>
              <w:rPr>
                <w:color w:val="000000"/>
                <w:sz w:val="18"/>
                <w:szCs w:val="18"/>
              </w:rPr>
              <w:t xml:space="preserve"> </w:t>
            </w:r>
            <w:r>
              <w:rPr>
                <w:rFonts w:hint="eastAsia"/>
                <w:color w:val="000000"/>
                <w:sz w:val="18"/>
                <w:szCs w:val="18"/>
              </w:rPr>
              <w:t>预案</w:t>
            </w:r>
            <w:r>
              <w:rPr>
                <w:color w:val="000000"/>
                <w:sz w:val="18"/>
                <w:szCs w:val="18"/>
              </w:rPr>
              <w:t xml:space="preserve"> </w:t>
            </w:r>
            <w:r>
              <w:rPr>
                <w:rFonts w:hint="eastAsia"/>
                <w:color w:val="000000"/>
                <w:sz w:val="18"/>
                <w:szCs w:val="18"/>
              </w:rPr>
              <w:t>管理</w:t>
            </w:r>
            <w:r>
              <w:rPr>
                <w:color w:val="000000"/>
                <w:sz w:val="18"/>
                <w:szCs w:val="18"/>
              </w:rPr>
              <w:t xml:space="preserve"> </w:t>
            </w:r>
            <w:r>
              <w:rPr>
                <w:rFonts w:hint="eastAsia"/>
                <w:color w:val="000000"/>
                <w:sz w:val="18"/>
                <w:szCs w:val="18"/>
              </w:rPr>
              <w:t>制</w:t>
            </w:r>
            <w:r>
              <w:rPr>
                <w:color w:val="000000"/>
                <w:sz w:val="18"/>
                <w:szCs w:val="18"/>
              </w:rPr>
              <w:t xml:space="preserve"> </w:t>
            </w:r>
            <w:r>
              <w:rPr>
                <w:rFonts w:hint="eastAsia"/>
                <w:color w:val="000000"/>
                <w:sz w:val="18"/>
                <w:szCs w:val="18"/>
              </w:rPr>
              <w:t>度</w:t>
            </w:r>
          </w:p>
        </w:tc>
        <w:tc>
          <w:tcPr>
            <w:tcW w:w="5355" w:type="dxa"/>
            <w:gridSpan w:val="2"/>
            <w:vAlign w:val="center"/>
          </w:tcPr>
          <w:p w:rsidR="007F5CD4" w:rsidRDefault="007F5CD4">
            <w:pPr>
              <w:tabs>
                <w:tab w:val="left" w:pos="360"/>
              </w:tabs>
              <w:rPr>
                <w:color w:val="000000"/>
                <w:sz w:val="18"/>
                <w:szCs w:val="18"/>
              </w:rPr>
            </w:pPr>
            <w:r>
              <w:rPr>
                <w:color w:val="000000"/>
                <w:sz w:val="18"/>
                <w:szCs w:val="18"/>
              </w:rPr>
              <w:t>1</w:t>
            </w:r>
            <w:r>
              <w:rPr>
                <w:rFonts w:hint="eastAsia"/>
                <w:color w:val="000000"/>
                <w:sz w:val="18"/>
                <w:szCs w:val="18"/>
              </w:rPr>
              <w:t>、未建立应急救援管理制度，扣</w:t>
            </w:r>
            <w:r>
              <w:rPr>
                <w:color w:val="000000"/>
                <w:sz w:val="18"/>
                <w:szCs w:val="18"/>
              </w:rPr>
              <w:t>50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2</w:t>
            </w:r>
            <w:r>
              <w:rPr>
                <w:rFonts w:hint="eastAsia"/>
                <w:color w:val="000000"/>
                <w:sz w:val="18"/>
                <w:szCs w:val="18"/>
              </w:rPr>
              <w:t>、制度未明确组织机构和职责，预案编制、审批、演练、评价、完善和应急救援工作程序及记录等内容的，缺一项扣</w:t>
            </w:r>
            <w:r>
              <w:rPr>
                <w:color w:val="000000"/>
                <w:sz w:val="18"/>
                <w:szCs w:val="18"/>
              </w:rPr>
              <w:t>10</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3</w:t>
            </w:r>
            <w:r>
              <w:rPr>
                <w:rFonts w:hint="eastAsia"/>
                <w:color w:val="000000"/>
                <w:sz w:val="18"/>
                <w:szCs w:val="18"/>
              </w:rPr>
              <w:t>、未建立应急救援组织机构，扣</w:t>
            </w:r>
            <w:r>
              <w:rPr>
                <w:color w:val="000000"/>
                <w:sz w:val="18"/>
                <w:szCs w:val="18"/>
              </w:rPr>
              <w:t>20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4</w:t>
            </w:r>
            <w:r>
              <w:rPr>
                <w:rFonts w:hint="eastAsia"/>
                <w:color w:val="000000"/>
                <w:sz w:val="18"/>
                <w:szCs w:val="18"/>
              </w:rPr>
              <w:t>、未明确领导小组，未设立专家库，未组建救援队伍的，每一项扣</w:t>
            </w:r>
            <w:r>
              <w:rPr>
                <w:color w:val="000000"/>
                <w:sz w:val="18"/>
                <w:szCs w:val="18"/>
              </w:rPr>
              <w:t>5</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5</w:t>
            </w:r>
            <w:r>
              <w:rPr>
                <w:rFonts w:hint="eastAsia"/>
                <w:color w:val="000000"/>
                <w:sz w:val="18"/>
                <w:szCs w:val="18"/>
              </w:rPr>
              <w:t>、未建立应急物资保障体系，扣</w:t>
            </w:r>
            <w:r>
              <w:rPr>
                <w:color w:val="000000"/>
                <w:sz w:val="18"/>
                <w:szCs w:val="18"/>
              </w:rPr>
              <w:t>20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6</w:t>
            </w:r>
            <w:r>
              <w:rPr>
                <w:rFonts w:hint="eastAsia"/>
                <w:color w:val="000000"/>
                <w:sz w:val="18"/>
                <w:szCs w:val="18"/>
              </w:rPr>
              <w:t>、未明确应急设备和器材储存、配备的场所、数量，未定期对应急设备和器材进行检查、维护、保养，缺一项扣</w:t>
            </w:r>
            <w:r>
              <w:rPr>
                <w:color w:val="000000"/>
                <w:sz w:val="18"/>
                <w:szCs w:val="18"/>
              </w:rPr>
              <w:t>5</w:t>
            </w:r>
            <w:r>
              <w:rPr>
                <w:rFonts w:hint="eastAsia"/>
                <w:color w:val="000000"/>
                <w:sz w:val="18"/>
                <w:szCs w:val="18"/>
              </w:rPr>
              <w:t>－</w:t>
            </w:r>
            <w:r>
              <w:rPr>
                <w:color w:val="000000"/>
                <w:sz w:val="18"/>
                <w:szCs w:val="18"/>
              </w:rPr>
              <w:t>8</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7</w:t>
            </w:r>
            <w:r>
              <w:rPr>
                <w:rFonts w:hint="eastAsia"/>
                <w:color w:val="000000"/>
                <w:sz w:val="18"/>
                <w:szCs w:val="18"/>
              </w:rPr>
              <w:t>、未根据施工管理和环境特征组织各管理层</w:t>
            </w:r>
            <w:r>
              <w:rPr>
                <w:color w:val="000000"/>
                <w:sz w:val="18"/>
                <w:szCs w:val="18"/>
              </w:rPr>
              <w:t xml:space="preserve"> </w:t>
            </w:r>
            <w:r>
              <w:rPr>
                <w:rFonts w:hint="eastAsia"/>
                <w:color w:val="000000"/>
                <w:sz w:val="18"/>
                <w:szCs w:val="18"/>
              </w:rPr>
              <w:t>制定应急救援预案，扣</w:t>
            </w:r>
            <w:r>
              <w:rPr>
                <w:color w:val="000000"/>
                <w:sz w:val="18"/>
                <w:szCs w:val="18"/>
              </w:rPr>
              <w:t>25</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8</w:t>
            </w:r>
            <w:r>
              <w:rPr>
                <w:rFonts w:hint="eastAsia"/>
                <w:color w:val="000000"/>
                <w:sz w:val="18"/>
                <w:szCs w:val="18"/>
              </w:rPr>
              <w:t>、预案内容不齐全的，每一项扣</w:t>
            </w:r>
            <w:r>
              <w:rPr>
                <w:color w:val="000000"/>
                <w:sz w:val="18"/>
                <w:szCs w:val="18"/>
              </w:rPr>
              <w:t>4</w:t>
            </w:r>
            <w:r>
              <w:rPr>
                <w:rFonts w:hint="eastAsia"/>
                <w:color w:val="000000"/>
                <w:sz w:val="18"/>
                <w:szCs w:val="18"/>
              </w:rPr>
              <w:t>分：</w:t>
            </w:r>
            <w:r>
              <w:rPr>
                <w:color w:val="000000"/>
                <w:sz w:val="18"/>
                <w:szCs w:val="18"/>
              </w:rPr>
              <w:t xml:space="preserve">  1</w:t>
            </w:r>
            <w:r>
              <w:rPr>
                <w:rFonts w:hint="eastAsia"/>
                <w:color w:val="000000"/>
                <w:sz w:val="18"/>
                <w:szCs w:val="18"/>
              </w:rPr>
              <w:t>）未进行紧急情况、事故类型及特征分析；</w:t>
            </w:r>
            <w:r>
              <w:rPr>
                <w:color w:val="000000"/>
                <w:sz w:val="18"/>
                <w:szCs w:val="18"/>
              </w:rPr>
              <w:t xml:space="preserve">  2</w:t>
            </w:r>
            <w:r>
              <w:rPr>
                <w:rFonts w:hint="eastAsia"/>
                <w:color w:val="000000"/>
                <w:sz w:val="18"/>
                <w:szCs w:val="18"/>
              </w:rPr>
              <w:t>）未明确应急救援组织机构与人员职责分工；</w:t>
            </w:r>
            <w:r>
              <w:rPr>
                <w:color w:val="000000"/>
                <w:sz w:val="18"/>
                <w:szCs w:val="18"/>
              </w:rPr>
              <w:t xml:space="preserve">  3</w:t>
            </w:r>
            <w:r>
              <w:rPr>
                <w:rFonts w:hint="eastAsia"/>
                <w:color w:val="000000"/>
                <w:sz w:val="18"/>
                <w:szCs w:val="18"/>
              </w:rPr>
              <w:t>）未规定应急救援设备和器材的调用程序；</w:t>
            </w:r>
            <w:r>
              <w:rPr>
                <w:color w:val="000000"/>
                <w:sz w:val="18"/>
                <w:szCs w:val="18"/>
              </w:rPr>
              <w:t xml:space="preserve"> 4</w:t>
            </w:r>
            <w:r>
              <w:rPr>
                <w:rFonts w:hint="eastAsia"/>
                <w:color w:val="000000"/>
                <w:sz w:val="18"/>
                <w:szCs w:val="18"/>
              </w:rPr>
              <w:t>）未明确与企业内部和外部相关部门、单位的信息报告、联系方法；</w:t>
            </w:r>
            <w:r>
              <w:rPr>
                <w:color w:val="000000"/>
                <w:sz w:val="18"/>
                <w:szCs w:val="18"/>
              </w:rPr>
              <w:t xml:space="preserve"> 5</w:t>
            </w:r>
            <w:r>
              <w:rPr>
                <w:rFonts w:hint="eastAsia"/>
                <w:color w:val="000000"/>
                <w:sz w:val="18"/>
                <w:szCs w:val="18"/>
              </w:rPr>
              <w:t>）没有抢险急救的组织、现场保护、人员撤离及疏散等活动的具体安排。</w:t>
            </w:r>
          </w:p>
          <w:p w:rsidR="007F5CD4" w:rsidRDefault="007F5CD4">
            <w:pPr>
              <w:tabs>
                <w:tab w:val="left" w:pos="360"/>
              </w:tabs>
              <w:rPr>
                <w:color w:val="000000"/>
                <w:sz w:val="18"/>
                <w:szCs w:val="18"/>
              </w:rPr>
            </w:pPr>
            <w:r>
              <w:rPr>
                <w:color w:val="000000"/>
                <w:sz w:val="18"/>
                <w:szCs w:val="18"/>
              </w:rPr>
              <w:t>9</w:t>
            </w:r>
            <w:r>
              <w:rPr>
                <w:rFonts w:hint="eastAsia"/>
                <w:color w:val="000000"/>
                <w:sz w:val="18"/>
                <w:szCs w:val="18"/>
              </w:rPr>
              <w:t>、未定期组织专项应急救援演练的，扣</w:t>
            </w:r>
            <w:r>
              <w:rPr>
                <w:color w:val="000000"/>
                <w:sz w:val="18"/>
                <w:szCs w:val="18"/>
              </w:rPr>
              <w:t>8-10</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10</w:t>
            </w:r>
            <w:r>
              <w:rPr>
                <w:rFonts w:hint="eastAsia"/>
                <w:color w:val="000000"/>
                <w:sz w:val="18"/>
                <w:szCs w:val="18"/>
              </w:rPr>
              <w:t>、未对全体从业人员进行应急救援预案的培训和交底的，扣</w:t>
            </w:r>
            <w:r>
              <w:rPr>
                <w:color w:val="000000"/>
                <w:sz w:val="18"/>
                <w:szCs w:val="18"/>
              </w:rPr>
              <w:t>5</w:t>
            </w:r>
            <w:r>
              <w:rPr>
                <w:rFonts w:hint="eastAsia"/>
                <w:color w:val="000000"/>
                <w:sz w:val="18"/>
                <w:szCs w:val="18"/>
              </w:rPr>
              <w:t>－</w:t>
            </w:r>
            <w:r>
              <w:rPr>
                <w:color w:val="000000"/>
                <w:sz w:val="18"/>
                <w:szCs w:val="18"/>
              </w:rPr>
              <w:t>8</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11</w:t>
            </w:r>
            <w:r>
              <w:rPr>
                <w:rFonts w:hint="eastAsia"/>
                <w:color w:val="000000"/>
                <w:sz w:val="18"/>
                <w:szCs w:val="18"/>
              </w:rPr>
              <w:t>、未根据演练结果进行评价，完善、修改应急救援预案的，扣</w:t>
            </w:r>
            <w:r>
              <w:rPr>
                <w:color w:val="000000"/>
                <w:sz w:val="18"/>
                <w:szCs w:val="18"/>
              </w:rPr>
              <w:t>3-5</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12</w:t>
            </w:r>
            <w:r>
              <w:rPr>
                <w:rFonts w:hint="eastAsia"/>
                <w:color w:val="000000"/>
                <w:sz w:val="18"/>
                <w:szCs w:val="18"/>
              </w:rPr>
              <w:t>、未建立应急救援活动记录档案的，扣</w:t>
            </w:r>
            <w:r>
              <w:rPr>
                <w:color w:val="000000"/>
                <w:sz w:val="18"/>
                <w:szCs w:val="18"/>
              </w:rPr>
              <w:t>5</w:t>
            </w:r>
            <w:r>
              <w:rPr>
                <w:rFonts w:hint="eastAsia"/>
                <w:color w:val="000000"/>
                <w:sz w:val="18"/>
                <w:szCs w:val="18"/>
              </w:rPr>
              <w:t>分。</w:t>
            </w:r>
          </w:p>
        </w:tc>
        <w:tc>
          <w:tcPr>
            <w:tcW w:w="1365" w:type="dxa"/>
            <w:vAlign w:val="center"/>
          </w:tcPr>
          <w:p w:rsidR="007F5CD4" w:rsidRDefault="007F5CD4">
            <w:pPr>
              <w:rPr>
                <w:color w:val="000000"/>
                <w:sz w:val="18"/>
                <w:szCs w:val="18"/>
              </w:rPr>
            </w:pPr>
            <w:r>
              <w:rPr>
                <w:rFonts w:hint="eastAsia"/>
                <w:color w:val="000000"/>
                <w:sz w:val="18"/>
                <w:szCs w:val="18"/>
              </w:rPr>
              <w:t>查应急救援</w:t>
            </w:r>
            <w:r>
              <w:rPr>
                <w:color w:val="000000"/>
                <w:sz w:val="18"/>
                <w:szCs w:val="18"/>
              </w:rPr>
              <w:t xml:space="preserve"> </w:t>
            </w:r>
            <w:r>
              <w:rPr>
                <w:rFonts w:hint="eastAsia"/>
                <w:color w:val="000000"/>
                <w:sz w:val="18"/>
                <w:szCs w:val="18"/>
              </w:rPr>
              <w:t>预案、演习记录等资料</w:t>
            </w:r>
          </w:p>
        </w:tc>
        <w:tc>
          <w:tcPr>
            <w:tcW w:w="525" w:type="dxa"/>
            <w:vAlign w:val="center"/>
          </w:tcPr>
          <w:p w:rsidR="007F5CD4" w:rsidRDefault="007F5CD4">
            <w:pPr>
              <w:rPr>
                <w:color w:val="000000"/>
                <w:sz w:val="18"/>
                <w:szCs w:val="18"/>
              </w:rPr>
            </w:pPr>
            <w:r>
              <w:rPr>
                <w:color w:val="000000"/>
                <w:sz w:val="18"/>
                <w:szCs w:val="18"/>
              </w:rPr>
              <w:t>50</w:t>
            </w:r>
          </w:p>
        </w:tc>
        <w:tc>
          <w:tcPr>
            <w:tcW w:w="525" w:type="dxa"/>
            <w:vAlign w:val="center"/>
          </w:tcPr>
          <w:p w:rsidR="007F5CD4" w:rsidRDefault="007F5CD4">
            <w:pPr>
              <w:rPr>
                <w:color w:val="000000"/>
                <w:sz w:val="18"/>
                <w:szCs w:val="18"/>
              </w:rPr>
            </w:pPr>
          </w:p>
        </w:tc>
        <w:tc>
          <w:tcPr>
            <w:tcW w:w="525" w:type="dxa"/>
            <w:vAlign w:val="center"/>
          </w:tcPr>
          <w:p w:rsidR="007F5CD4" w:rsidRDefault="007F5CD4">
            <w:pPr>
              <w:rPr>
                <w:color w:val="000000"/>
                <w:sz w:val="18"/>
                <w:szCs w:val="18"/>
              </w:rPr>
            </w:pPr>
          </w:p>
        </w:tc>
      </w:tr>
      <w:tr w:rsidR="007F5CD4">
        <w:trPr>
          <w:trHeight w:val="90"/>
        </w:trPr>
        <w:tc>
          <w:tcPr>
            <w:tcW w:w="456" w:type="dxa"/>
            <w:vAlign w:val="center"/>
          </w:tcPr>
          <w:p w:rsidR="007F5CD4" w:rsidRDefault="007F5CD4">
            <w:pPr>
              <w:rPr>
                <w:color w:val="000000"/>
                <w:sz w:val="18"/>
                <w:szCs w:val="18"/>
              </w:rPr>
            </w:pPr>
            <w:r>
              <w:rPr>
                <w:color w:val="000000"/>
                <w:sz w:val="18"/>
                <w:szCs w:val="18"/>
              </w:rPr>
              <w:t>2</w:t>
            </w:r>
          </w:p>
        </w:tc>
        <w:tc>
          <w:tcPr>
            <w:tcW w:w="699" w:type="dxa"/>
            <w:vAlign w:val="center"/>
          </w:tcPr>
          <w:p w:rsidR="007F5CD4" w:rsidRDefault="007F5CD4">
            <w:pPr>
              <w:rPr>
                <w:color w:val="000000"/>
                <w:sz w:val="18"/>
                <w:szCs w:val="18"/>
              </w:rPr>
            </w:pPr>
            <w:r>
              <w:rPr>
                <w:rFonts w:hint="eastAsia"/>
                <w:color w:val="000000"/>
                <w:sz w:val="18"/>
                <w:szCs w:val="18"/>
              </w:rPr>
              <w:t>生产事故报告处理制</w:t>
            </w:r>
            <w:r>
              <w:rPr>
                <w:color w:val="000000"/>
                <w:sz w:val="18"/>
                <w:szCs w:val="18"/>
              </w:rPr>
              <w:t xml:space="preserve"> </w:t>
            </w:r>
            <w:r>
              <w:rPr>
                <w:rFonts w:hint="eastAsia"/>
                <w:color w:val="000000"/>
                <w:sz w:val="18"/>
                <w:szCs w:val="18"/>
              </w:rPr>
              <w:t>度</w:t>
            </w:r>
          </w:p>
        </w:tc>
        <w:tc>
          <w:tcPr>
            <w:tcW w:w="5355" w:type="dxa"/>
            <w:gridSpan w:val="2"/>
            <w:vAlign w:val="center"/>
          </w:tcPr>
          <w:p w:rsidR="007F5CD4" w:rsidRDefault="007F5CD4">
            <w:pPr>
              <w:tabs>
                <w:tab w:val="left" w:pos="360"/>
              </w:tabs>
              <w:rPr>
                <w:color w:val="000000"/>
                <w:sz w:val="18"/>
                <w:szCs w:val="18"/>
              </w:rPr>
            </w:pPr>
            <w:r>
              <w:rPr>
                <w:color w:val="000000"/>
                <w:sz w:val="18"/>
                <w:szCs w:val="18"/>
              </w:rPr>
              <w:t>1</w:t>
            </w:r>
            <w:r>
              <w:rPr>
                <w:rFonts w:hint="eastAsia"/>
                <w:color w:val="000000"/>
                <w:sz w:val="18"/>
                <w:szCs w:val="18"/>
              </w:rPr>
              <w:t>、未建立生产安全事故管理制度的，扣</w:t>
            </w:r>
            <w:r>
              <w:rPr>
                <w:color w:val="000000"/>
                <w:sz w:val="18"/>
                <w:szCs w:val="18"/>
              </w:rPr>
              <w:t>50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2</w:t>
            </w:r>
            <w:r>
              <w:rPr>
                <w:rFonts w:hint="eastAsia"/>
                <w:color w:val="000000"/>
                <w:sz w:val="18"/>
                <w:szCs w:val="18"/>
              </w:rPr>
              <w:t>、制度的记录、统计、报告、调查、处理、分析</w:t>
            </w:r>
            <w:r>
              <w:rPr>
                <w:color w:val="000000"/>
                <w:sz w:val="18"/>
                <w:szCs w:val="18"/>
              </w:rPr>
              <w:t xml:space="preserve"> </w:t>
            </w:r>
            <w:r>
              <w:rPr>
                <w:rFonts w:hint="eastAsia"/>
                <w:color w:val="000000"/>
                <w:sz w:val="18"/>
                <w:szCs w:val="18"/>
              </w:rPr>
              <w:t>改进等工作内容不齐全的，缺一项扣</w:t>
            </w:r>
            <w:r>
              <w:rPr>
                <w:color w:val="000000"/>
                <w:sz w:val="18"/>
                <w:szCs w:val="18"/>
              </w:rPr>
              <w:t>6</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3</w:t>
            </w:r>
            <w:r>
              <w:rPr>
                <w:rFonts w:hint="eastAsia"/>
                <w:color w:val="000000"/>
                <w:sz w:val="18"/>
                <w:szCs w:val="18"/>
              </w:rPr>
              <w:t>、未按规定实施事故报告，未落实“四不放过”处理要求的，扣</w:t>
            </w:r>
            <w:r>
              <w:rPr>
                <w:color w:val="000000"/>
                <w:sz w:val="18"/>
                <w:szCs w:val="18"/>
              </w:rPr>
              <w:t>18-20</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4</w:t>
            </w:r>
            <w:r>
              <w:rPr>
                <w:rFonts w:hint="eastAsia"/>
                <w:color w:val="000000"/>
                <w:sz w:val="18"/>
                <w:szCs w:val="18"/>
              </w:rPr>
              <w:t>、未按规定办理意外伤害保险，扣</w:t>
            </w:r>
            <w:r>
              <w:rPr>
                <w:color w:val="000000"/>
                <w:sz w:val="18"/>
                <w:szCs w:val="18"/>
              </w:rPr>
              <w:t>5-8</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5</w:t>
            </w:r>
            <w:r>
              <w:rPr>
                <w:rFonts w:hint="eastAsia"/>
                <w:color w:val="000000"/>
                <w:sz w:val="18"/>
                <w:szCs w:val="18"/>
              </w:rPr>
              <w:t>、意外伤害保险办理率不满</w:t>
            </w:r>
            <w:r>
              <w:rPr>
                <w:color w:val="000000"/>
                <w:sz w:val="18"/>
                <w:szCs w:val="18"/>
              </w:rPr>
              <w:t>100%</w:t>
            </w:r>
            <w:r>
              <w:rPr>
                <w:rFonts w:hint="eastAsia"/>
                <w:color w:val="000000"/>
                <w:sz w:val="18"/>
                <w:szCs w:val="18"/>
              </w:rPr>
              <w:t>的，扣</w:t>
            </w:r>
            <w:r>
              <w:rPr>
                <w:color w:val="000000"/>
                <w:sz w:val="18"/>
                <w:szCs w:val="18"/>
              </w:rPr>
              <w:t xml:space="preserve">3-5 </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6</w:t>
            </w:r>
            <w:r>
              <w:rPr>
                <w:rFonts w:hint="eastAsia"/>
                <w:color w:val="000000"/>
                <w:sz w:val="18"/>
                <w:szCs w:val="18"/>
              </w:rPr>
              <w:t>、未建立生产安全事故档案台账，扣</w:t>
            </w:r>
            <w:r>
              <w:rPr>
                <w:color w:val="000000"/>
                <w:sz w:val="18"/>
                <w:szCs w:val="18"/>
              </w:rPr>
              <w:t>8-10</w:t>
            </w:r>
            <w:r>
              <w:rPr>
                <w:rFonts w:hint="eastAsia"/>
                <w:color w:val="000000"/>
                <w:sz w:val="18"/>
                <w:szCs w:val="18"/>
              </w:rPr>
              <w:t>分</w:t>
            </w:r>
          </w:p>
        </w:tc>
        <w:tc>
          <w:tcPr>
            <w:tcW w:w="1365" w:type="dxa"/>
            <w:vAlign w:val="center"/>
          </w:tcPr>
          <w:p w:rsidR="007F5CD4" w:rsidRDefault="007F5CD4">
            <w:pPr>
              <w:rPr>
                <w:color w:val="000000"/>
                <w:sz w:val="18"/>
                <w:szCs w:val="18"/>
              </w:rPr>
            </w:pPr>
            <w:r>
              <w:rPr>
                <w:rFonts w:hint="eastAsia"/>
                <w:color w:val="000000"/>
                <w:sz w:val="18"/>
                <w:szCs w:val="18"/>
              </w:rPr>
              <w:t>查生产安全事故报告处理制度内容、抽查意外伤害保险办理率、查事故管理记录台账</w:t>
            </w:r>
          </w:p>
        </w:tc>
        <w:tc>
          <w:tcPr>
            <w:tcW w:w="525" w:type="dxa"/>
            <w:vAlign w:val="center"/>
          </w:tcPr>
          <w:p w:rsidR="007F5CD4" w:rsidRDefault="007F5CD4">
            <w:pPr>
              <w:rPr>
                <w:color w:val="000000"/>
                <w:sz w:val="18"/>
                <w:szCs w:val="18"/>
              </w:rPr>
            </w:pPr>
            <w:r>
              <w:rPr>
                <w:color w:val="000000"/>
                <w:sz w:val="18"/>
                <w:szCs w:val="18"/>
              </w:rPr>
              <w:t>50</w:t>
            </w:r>
          </w:p>
        </w:tc>
        <w:tc>
          <w:tcPr>
            <w:tcW w:w="525" w:type="dxa"/>
          </w:tcPr>
          <w:p w:rsidR="007F5CD4" w:rsidRDefault="007F5CD4">
            <w:pPr>
              <w:rPr>
                <w:color w:val="000000"/>
                <w:sz w:val="18"/>
                <w:szCs w:val="18"/>
              </w:rPr>
            </w:pPr>
          </w:p>
        </w:tc>
        <w:tc>
          <w:tcPr>
            <w:tcW w:w="525" w:type="dxa"/>
          </w:tcPr>
          <w:p w:rsidR="007F5CD4" w:rsidRDefault="007F5CD4">
            <w:pPr>
              <w:rPr>
                <w:color w:val="000000"/>
                <w:sz w:val="18"/>
                <w:szCs w:val="18"/>
              </w:rPr>
            </w:pPr>
          </w:p>
        </w:tc>
      </w:tr>
      <w:tr w:rsidR="007F5CD4">
        <w:trPr>
          <w:trHeight w:val="255"/>
        </w:trPr>
        <w:tc>
          <w:tcPr>
            <w:tcW w:w="1155" w:type="dxa"/>
            <w:gridSpan w:val="2"/>
            <w:vAlign w:val="center"/>
          </w:tcPr>
          <w:p w:rsidR="007F5CD4" w:rsidRDefault="007F5CD4">
            <w:pPr>
              <w:rPr>
                <w:color w:val="000000"/>
                <w:sz w:val="18"/>
                <w:szCs w:val="18"/>
              </w:rPr>
            </w:pPr>
            <w:r>
              <w:rPr>
                <w:rFonts w:hint="eastAsia"/>
                <w:color w:val="000000"/>
                <w:sz w:val="18"/>
                <w:szCs w:val="18"/>
              </w:rPr>
              <w:t>实得分合计</w:t>
            </w:r>
          </w:p>
        </w:tc>
        <w:tc>
          <w:tcPr>
            <w:tcW w:w="3570" w:type="dxa"/>
            <w:vAlign w:val="center"/>
          </w:tcPr>
          <w:p w:rsidR="007F5CD4" w:rsidRDefault="007F5CD4">
            <w:pPr>
              <w:rPr>
                <w:color w:val="000000"/>
                <w:sz w:val="18"/>
                <w:szCs w:val="18"/>
              </w:rPr>
            </w:pPr>
          </w:p>
        </w:tc>
        <w:tc>
          <w:tcPr>
            <w:tcW w:w="1785" w:type="dxa"/>
            <w:vAlign w:val="center"/>
          </w:tcPr>
          <w:p w:rsidR="007F5CD4" w:rsidRDefault="007F5CD4">
            <w:pPr>
              <w:rPr>
                <w:color w:val="000000"/>
                <w:sz w:val="18"/>
                <w:szCs w:val="18"/>
              </w:rPr>
            </w:pPr>
            <w:r>
              <w:rPr>
                <w:rFonts w:hint="eastAsia"/>
                <w:color w:val="000000"/>
                <w:sz w:val="18"/>
                <w:szCs w:val="18"/>
              </w:rPr>
              <w:t>评分员</w:t>
            </w:r>
          </w:p>
        </w:tc>
        <w:tc>
          <w:tcPr>
            <w:tcW w:w="2940" w:type="dxa"/>
            <w:gridSpan w:val="4"/>
            <w:vAlign w:val="center"/>
          </w:tcPr>
          <w:p w:rsidR="007F5CD4" w:rsidRDefault="007F5CD4">
            <w:pPr>
              <w:rPr>
                <w:color w:val="000000"/>
                <w:sz w:val="18"/>
                <w:szCs w:val="18"/>
              </w:rPr>
            </w:pPr>
          </w:p>
        </w:tc>
      </w:tr>
      <w:tr w:rsidR="007F5CD4">
        <w:trPr>
          <w:trHeight w:val="195"/>
        </w:trPr>
        <w:tc>
          <w:tcPr>
            <w:tcW w:w="1155" w:type="dxa"/>
            <w:gridSpan w:val="2"/>
            <w:vAlign w:val="center"/>
          </w:tcPr>
          <w:p w:rsidR="007F5CD4" w:rsidRDefault="007F5CD4">
            <w:pPr>
              <w:rPr>
                <w:color w:val="000000"/>
                <w:sz w:val="18"/>
                <w:szCs w:val="18"/>
              </w:rPr>
            </w:pPr>
            <w:r>
              <w:rPr>
                <w:rFonts w:hint="eastAsia"/>
                <w:color w:val="000000"/>
                <w:sz w:val="18"/>
                <w:szCs w:val="18"/>
              </w:rPr>
              <w:t>评分负责人</w:t>
            </w:r>
          </w:p>
        </w:tc>
        <w:tc>
          <w:tcPr>
            <w:tcW w:w="3570" w:type="dxa"/>
            <w:vAlign w:val="center"/>
          </w:tcPr>
          <w:p w:rsidR="007F5CD4" w:rsidRDefault="007F5CD4">
            <w:pPr>
              <w:rPr>
                <w:color w:val="000000"/>
                <w:sz w:val="18"/>
                <w:szCs w:val="18"/>
              </w:rPr>
            </w:pPr>
          </w:p>
        </w:tc>
        <w:tc>
          <w:tcPr>
            <w:tcW w:w="1785" w:type="dxa"/>
            <w:vAlign w:val="center"/>
          </w:tcPr>
          <w:p w:rsidR="007F5CD4" w:rsidRDefault="007F5CD4">
            <w:pPr>
              <w:rPr>
                <w:color w:val="000000"/>
                <w:sz w:val="18"/>
                <w:szCs w:val="18"/>
              </w:rPr>
            </w:pPr>
            <w:r>
              <w:rPr>
                <w:rFonts w:hint="eastAsia"/>
                <w:color w:val="000000"/>
                <w:sz w:val="18"/>
                <w:szCs w:val="18"/>
              </w:rPr>
              <w:t>考核日期</w:t>
            </w:r>
          </w:p>
        </w:tc>
        <w:tc>
          <w:tcPr>
            <w:tcW w:w="2940" w:type="dxa"/>
            <w:gridSpan w:val="4"/>
            <w:vAlign w:val="center"/>
          </w:tcPr>
          <w:p w:rsidR="007F5CD4" w:rsidRDefault="007F5CD4">
            <w:pPr>
              <w:rPr>
                <w:color w:val="000000"/>
                <w:sz w:val="18"/>
                <w:szCs w:val="18"/>
              </w:rPr>
            </w:pPr>
          </w:p>
        </w:tc>
      </w:tr>
    </w:tbl>
    <w:p w:rsidR="007F5CD4" w:rsidRDefault="007F5CD4">
      <w:pPr>
        <w:rPr>
          <w:rFonts w:ascii="宋体"/>
          <w:color w:val="000000"/>
          <w:sz w:val="28"/>
          <w:szCs w:val="28"/>
        </w:rPr>
      </w:pPr>
    </w:p>
    <w:p w:rsidR="007F5CD4" w:rsidRDefault="007F5CD4">
      <w:pPr>
        <w:rPr>
          <w:rFonts w:ascii="宋体"/>
          <w:color w:val="000000"/>
          <w:sz w:val="28"/>
          <w:szCs w:val="28"/>
        </w:rPr>
      </w:pPr>
    </w:p>
    <w:p w:rsidR="007F5CD4" w:rsidRDefault="007F5CD4">
      <w:pPr>
        <w:rPr>
          <w:rFonts w:ascii="宋体"/>
          <w:color w:val="000000"/>
          <w:sz w:val="28"/>
          <w:szCs w:val="28"/>
        </w:rPr>
      </w:pPr>
    </w:p>
    <w:p w:rsidR="007F5CD4" w:rsidRDefault="007F5CD4">
      <w:pPr>
        <w:jc w:val="center"/>
        <w:rPr>
          <w:rFonts w:ascii="宋体"/>
          <w:b/>
          <w:color w:val="000000"/>
          <w:sz w:val="24"/>
        </w:rPr>
      </w:pPr>
      <w:r>
        <w:rPr>
          <w:rFonts w:hint="eastAsia"/>
          <w:b/>
          <w:sz w:val="24"/>
        </w:rPr>
        <w:t>表</w:t>
      </w:r>
      <w:r>
        <w:rPr>
          <w:b/>
          <w:sz w:val="24"/>
        </w:rPr>
        <w:t xml:space="preserve"> A-6</w:t>
      </w:r>
      <w:r>
        <w:rPr>
          <w:rFonts w:ascii="宋体" w:hAnsi="宋体" w:hint="eastAsia"/>
          <w:b/>
          <w:color w:val="000000"/>
          <w:sz w:val="24"/>
        </w:rPr>
        <w:t>安全检查制度，安全考核、奖罚管理制度评分表</w:t>
      </w:r>
    </w:p>
    <w:tbl>
      <w:tblPr>
        <w:tblW w:w="945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699"/>
        <w:gridCol w:w="3570"/>
        <w:gridCol w:w="1785"/>
        <w:gridCol w:w="1365"/>
        <w:gridCol w:w="525"/>
        <w:gridCol w:w="525"/>
        <w:gridCol w:w="525"/>
      </w:tblGrid>
      <w:tr w:rsidR="007F5CD4">
        <w:trPr>
          <w:trHeight w:val="1042"/>
        </w:trPr>
        <w:tc>
          <w:tcPr>
            <w:tcW w:w="456" w:type="dxa"/>
            <w:vAlign w:val="center"/>
          </w:tcPr>
          <w:p w:rsidR="007F5CD4" w:rsidRDefault="007F5CD4">
            <w:pPr>
              <w:jc w:val="center"/>
              <w:rPr>
                <w:color w:val="000000"/>
                <w:sz w:val="18"/>
                <w:szCs w:val="18"/>
              </w:rPr>
            </w:pPr>
            <w:r>
              <w:rPr>
                <w:rFonts w:hint="eastAsia"/>
                <w:color w:val="000000"/>
                <w:sz w:val="18"/>
                <w:szCs w:val="18"/>
              </w:rPr>
              <w:t>序号</w:t>
            </w:r>
          </w:p>
        </w:tc>
        <w:tc>
          <w:tcPr>
            <w:tcW w:w="699" w:type="dxa"/>
            <w:vAlign w:val="center"/>
          </w:tcPr>
          <w:p w:rsidR="007F5CD4" w:rsidRDefault="007F5CD4">
            <w:pPr>
              <w:jc w:val="center"/>
              <w:rPr>
                <w:color w:val="000000"/>
                <w:sz w:val="18"/>
                <w:szCs w:val="18"/>
              </w:rPr>
            </w:pPr>
            <w:r>
              <w:rPr>
                <w:rFonts w:hint="eastAsia"/>
                <w:color w:val="000000"/>
                <w:sz w:val="18"/>
                <w:szCs w:val="18"/>
              </w:rPr>
              <w:t>检查项目</w:t>
            </w:r>
          </w:p>
        </w:tc>
        <w:tc>
          <w:tcPr>
            <w:tcW w:w="5355" w:type="dxa"/>
            <w:gridSpan w:val="2"/>
            <w:vAlign w:val="center"/>
          </w:tcPr>
          <w:p w:rsidR="007F5CD4" w:rsidRDefault="007F5CD4">
            <w:pPr>
              <w:jc w:val="center"/>
              <w:rPr>
                <w:color w:val="000000"/>
                <w:sz w:val="18"/>
                <w:szCs w:val="18"/>
              </w:rPr>
            </w:pPr>
            <w:r>
              <w:rPr>
                <w:rFonts w:hint="eastAsia"/>
                <w:color w:val="000000"/>
                <w:sz w:val="18"/>
                <w:szCs w:val="18"/>
              </w:rPr>
              <w:t>评分标准</w:t>
            </w:r>
          </w:p>
        </w:tc>
        <w:tc>
          <w:tcPr>
            <w:tcW w:w="1365" w:type="dxa"/>
            <w:vAlign w:val="center"/>
          </w:tcPr>
          <w:p w:rsidR="007F5CD4" w:rsidRDefault="007F5CD4">
            <w:pPr>
              <w:jc w:val="center"/>
              <w:rPr>
                <w:color w:val="000000"/>
                <w:sz w:val="18"/>
                <w:szCs w:val="18"/>
              </w:rPr>
            </w:pPr>
            <w:r>
              <w:rPr>
                <w:rFonts w:hint="eastAsia"/>
                <w:color w:val="000000"/>
                <w:sz w:val="18"/>
                <w:szCs w:val="18"/>
              </w:rPr>
              <w:t>评分方法</w:t>
            </w:r>
          </w:p>
        </w:tc>
        <w:tc>
          <w:tcPr>
            <w:tcW w:w="525" w:type="dxa"/>
            <w:vAlign w:val="center"/>
          </w:tcPr>
          <w:p w:rsidR="007F5CD4" w:rsidRDefault="007F5CD4">
            <w:pPr>
              <w:jc w:val="center"/>
              <w:rPr>
                <w:color w:val="000000"/>
                <w:sz w:val="18"/>
                <w:szCs w:val="18"/>
              </w:rPr>
            </w:pPr>
            <w:r>
              <w:rPr>
                <w:rFonts w:hint="eastAsia"/>
                <w:color w:val="000000"/>
                <w:sz w:val="18"/>
                <w:szCs w:val="18"/>
              </w:rPr>
              <w:t>应得分</w:t>
            </w:r>
          </w:p>
        </w:tc>
        <w:tc>
          <w:tcPr>
            <w:tcW w:w="525" w:type="dxa"/>
            <w:vAlign w:val="center"/>
          </w:tcPr>
          <w:p w:rsidR="007F5CD4" w:rsidRDefault="007F5CD4">
            <w:pPr>
              <w:jc w:val="center"/>
              <w:rPr>
                <w:color w:val="000000"/>
                <w:sz w:val="18"/>
                <w:szCs w:val="18"/>
              </w:rPr>
            </w:pPr>
            <w:r>
              <w:rPr>
                <w:rFonts w:hint="eastAsia"/>
                <w:color w:val="000000"/>
                <w:sz w:val="18"/>
                <w:szCs w:val="18"/>
              </w:rPr>
              <w:t>扣减分</w:t>
            </w:r>
          </w:p>
        </w:tc>
        <w:tc>
          <w:tcPr>
            <w:tcW w:w="525" w:type="dxa"/>
            <w:vAlign w:val="center"/>
          </w:tcPr>
          <w:p w:rsidR="007F5CD4" w:rsidRDefault="007F5CD4">
            <w:pPr>
              <w:jc w:val="center"/>
              <w:rPr>
                <w:color w:val="000000"/>
                <w:sz w:val="18"/>
                <w:szCs w:val="18"/>
              </w:rPr>
            </w:pPr>
            <w:r>
              <w:rPr>
                <w:rFonts w:hint="eastAsia"/>
                <w:color w:val="000000"/>
                <w:sz w:val="18"/>
                <w:szCs w:val="18"/>
              </w:rPr>
              <w:t>实得分</w:t>
            </w:r>
          </w:p>
        </w:tc>
      </w:tr>
      <w:tr w:rsidR="007F5CD4">
        <w:trPr>
          <w:trHeight w:val="270"/>
        </w:trPr>
        <w:tc>
          <w:tcPr>
            <w:tcW w:w="456" w:type="dxa"/>
            <w:vAlign w:val="center"/>
          </w:tcPr>
          <w:p w:rsidR="007F5CD4" w:rsidRDefault="007F5CD4">
            <w:pPr>
              <w:rPr>
                <w:color w:val="000000"/>
                <w:sz w:val="18"/>
                <w:szCs w:val="18"/>
              </w:rPr>
            </w:pPr>
            <w:r>
              <w:rPr>
                <w:color w:val="000000"/>
                <w:sz w:val="18"/>
                <w:szCs w:val="18"/>
              </w:rPr>
              <w:t>1</w:t>
            </w:r>
          </w:p>
        </w:tc>
        <w:tc>
          <w:tcPr>
            <w:tcW w:w="699" w:type="dxa"/>
            <w:vAlign w:val="center"/>
          </w:tcPr>
          <w:p w:rsidR="007F5CD4" w:rsidRDefault="007F5CD4">
            <w:pPr>
              <w:rPr>
                <w:color w:val="000000"/>
                <w:sz w:val="18"/>
                <w:szCs w:val="18"/>
              </w:rPr>
            </w:pPr>
            <w:r>
              <w:rPr>
                <w:rFonts w:hint="eastAsia"/>
                <w:color w:val="000000"/>
                <w:sz w:val="18"/>
                <w:szCs w:val="18"/>
              </w:rPr>
              <w:t>安全检查制</w:t>
            </w:r>
            <w:r>
              <w:rPr>
                <w:color w:val="000000"/>
                <w:sz w:val="18"/>
                <w:szCs w:val="18"/>
              </w:rPr>
              <w:t xml:space="preserve"> </w:t>
            </w:r>
            <w:r>
              <w:rPr>
                <w:rFonts w:hint="eastAsia"/>
                <w:color w:val="000000"/>
                <w:sz w:val="18"/>
                <w:szCs w:val="18"/>
              </w:rPr>
              <w:t>度</w:t>
            </w:r>
          </w:p>
        </w:tc>
        <w:tc>
          <w:tcPr>
            <w:tcW w:w="5355" w:type="dxa"/>
            <w:gridSpan w:val="2"/>
            <w:vAlign w:val="center"/>
          </w:tcPr>
          <w:p w:rsidR="007F5CD4" w:rsidRDefault="007F5CD4">
            <w:pPr>
              <w:tabs>
                <w:tab w:val="left" w:pos="360"/>
              </w:tabs>
              <w:rPr>
                <w:color w:val="000000"/>
                <w:sz w:val="18"/>
                <w:szCs w:val="18"/>
              </w:rPr>
            </w:pPr>
            <w:r>
              <w:rPr>
                <w:color w:val="000000"/>
                <w:sz w:val="18"/>
                <w:szCs w:val="18"/>
              </w:rPr>
              <w:t>1</w:t>
            </w:r>
            <w:r>
              <w:rPr>
                <w:rFonts w:hint="eastAsia"/>
                <w:color w:val="000000"/>
                <w:sz w:val="18"/>
                <w:szCs w:val="18"/>
              </w:rPr>
              <w:t>、未建立安全检查制度的，扣</w:t>
            </w:r>
            <w:r>
              <w:rPr>
                <w:color w:val="000000"/>
                <w:sz w:val="18"/>
                <w:szCs w:val="18"/>
              </w:rPr>
              <w:t>50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2</w:t>
            </w:r>
            <w:r>
              <w:rPr>
                <w:rFonts w:hint="eastAsia"/>
                <w:color w:val="000000"/>
                <w:sz w:val="18"/>
                <w:szCs w:val="18"/>
              </w:rPr>
              <w:t>、未明确工作内容的，缺一项扣</w:t>
            </w:r>
            <w:r>
              <w:rPr>
                <w:color w:val="000000"/>
                <w:sz w:val="18"/>
                <w:szCs w:val="18"/>
              </w:rPr>
              <w:t>6</w:t>
            </w:r>
            <w:r>
              <w:rPr>
                <w:rFonts w:hint="eastAsia"/>
                <w:color w:val="000000"/>
                <w:sz w:val="18"/>
                <w:szCs w:val="18"/>
              </w:rPr>
              <w:t>分：</w:t>
            </w:r>
            <w:r>
              <w:rPr>
                <w:color w:val="000000"/>
                <w:sz w:val="18"/>
                <w:szCs w:val="18"/>
              </w:rPr>
              <w:t xml:space="preserve"> 1</w:t>
            </w:r>
            <w:r>
              <w:rPr>
                <w:rFonts w:hint="eastAsia"/>
                <w:color w:val="000000"/>
                <w:sz w:val="18"/>
                <w:szCs w:val="18"/>
              </w:rPr>
              <w:t>）安全目标的实现程度；</w:t>
            </w:r>
            <w:r>
              <w:rPr>
                <w:color w:val="000000"/>
                <w:sz w:val="18"/>
                <w:szCs w:val="18"/>
              </w:rPr>
              <w:t xml:space="preserve"> 2</w:t>
            </w:r>
            <w:r>
              <w:rPr>
                <w:rFonts w:hint="eastAsia"/>
                <w:color w:val="000000"/>
                <w:sz w:val="18"/>
                <w:szCs w:val="18"/>
              </w:rPr>
              <w:t>）安全生产职责的落实情况；</w:t>
            </w:r>
            <w:r>
              <w:rPr>
                <w:color w:val="000000"/>
                <w:sz w:val="18"/>
                <w:szCs w:val="18"/>
              </w:rPr>
              <w:t xml:space="preserve"> 3</w:t>
            </w:r>
            <w:r>
              <w:rPr>
                <w:rFonts w:hint="eastAsia"/>
                <w:color w:val="000000"/>
                <w:sz w:val="18"/>
                <w:szCs w:val="18"/>
              </w:rPr>
              <w:t>）各项安全制度的执行情况；</w:t>
            </w:r>
            <w:r>
              <w:rPr>
                <w:color w:val="000000"/>
                <w:sz w:val="18"/>
                <w:szCs w:val="18"/>
              </w:rPr>
              <w:t xml:space="preserve"> 4</w:t>
            </w:r>
            <w:r>
              <w:rPr>
                <w:rFonts w:hint="eastAsia"/>
                <w:color w:val="000000"/>
                <w:sz w:val="18"/>
                <w:szCs w:val="18"/>
              </w:rPr>
              <w:t>）施工现场安全隐患排查和安全防护情况；</w:t>
            </w:r>
            <w:r>
              <w:rPr>
                <w:color w:val="000000"/>
                <w:sz w:val="18"/>
                <w:szCs w:val="18"/>
              </w:rPr>
              <w:t>5</w:t>
            </w:r>
            <w:r>
              <w:rPr>
                <w:rFonts w:hint="eastAsia"/>
                <w:color w:val="000000"/>
                <w:sz w:val="18"/>
                <w:szCs w:val="18"/>
              </w:rPr>
              <w:t>）生产安全事故、未遂事故和其他违法违规事件的调查、处理情况；</w:t>
            </w:r>
            <w:r>
              <w:rPr>
                <w:color w:val="000000"/>
                <w:sz w:val="18"/>
                <w:szCs w:val="18"/>
              </w:rPr>
              <w:t>6</w:t>
            </w:r>
            <w:r>
              <w:rPr>
                <w:rFonts w:hint="eastAsia"/>
                <w:color w:val="000000"/>
                <w:sz w:val="18"/>
                <w:szCs w:val="18"/>
              </w:rPr>
              <w:t>）安全生产法律法规、标准规范和其他要求的执行情况。</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3</w:t>
            </w:r>
            <w:r>
              <w:rPr>
                <w:rFonts w:hint="eastAsia"/>
                <w:color w:val="000000"/>
                <w:sz w:val="18"/>
                <w:szCs w:val="18"/>
              </w:rPr>
              <w:t>、未按制度规定进行安全检查的，缺一次扣</w:t>
            </w:r>
            <w:r>
              <w:rPr>
                <w:color w:val="000000"/>
                <w:sz w:val="18"/>
                <w:szCs w:val="18"/>
              </w:rPr>
              <w:t>8</w:t>
            </w:r>
            <w:r>
              <w:rPr>
                <w:rFonts w:hint="eastAsia"/>
                <w:color w:val="000000"/>
                <w:sz w:val="18"/>
                <w:szCs w:val="18"/>
              </w:rPr>
              <w:t>分：</w:t>
            </w:r>
            <w:r>
              <w:rPr>
                <w:color w:val="000000"/>
                <w:sz w:val="18"/>
                <w:szCs w:val="18"/>
              </w:rPr>
              <w:t>1</w:t>
            </w:r>
            <w:r>
              <w:rPr>
                <w:rFonts w:hint="eastAsia"/>
                <w:color w:val="000000"/>
                <w:sz w:val="18"/>
                <w:szCs w:val="18"/>
              </w:rPr>
              <w:t>）每月对工程项目施工现场安全职责落实情况至少进行一次检查；</w:t>
            </w:r>
            <w:r>
              <w:rPr>
                <w:color w:val="000000"/>
                <w:sz w:val="18"/>
                <w:szCs w:val="18"/>
              </w:rPr>
              <w:t xml:space="preserve"> 2</w:t>
            </w:r>
            <w:r>
              <w:rPr>
                <w:rFonts w:hint="eastAsia"/>
                <w:color w:val="000000"/>
                <w:sz w:val="18"/>
                <w:szCs w:val="18"/>
              </w:rPr>
              <w:t>）针对检查发现的倾向性问题和较差工程项目组织专项检查；</w:t>
            </w:r>
            <w:r>
              <w:rPr>
                <w:color w:val="000000"/>
                <w:sz w:val="18"/>
                <w:szCs w:val="18"/>
              </w:rPr>
              <w:t xml:space="preserve"> 3</w:t>
            </w:r>
            <w:r>
              <w:rPr>
                <w:rFonts w:hint="eastAsia"/>
                <w:color w:val="000000"/>
                <w:sz w:val="18"/>
                <w:szCs w:val="18"/>
              </w:rPr>
              <w:t>）针对气候与环境特点组织季节性的安全检查。</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4</w:t>
            </w:r>
            <w:r>
              <w:rPr>
                <w:rFonts w:hint="eastAsia"/>
                <w:color w:val="000000"/>
                <w:sz w:val="18"/>
                <w:szCs w:val="18"/>
              </w:rPr>
              <w:t>、未制定专项检查计划，未按计划中涉及的检查内容覆盖的，扣</w:t>
            </w:r>
            <w:r>
              <w:rPr>
                <w:color w:val="000000"/>
                <w:sz w:val="18"/>
                <w:szCs w:val="18"/>
              </w:rPr>
              <w:t>5-8</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5</w:t>
            </w:r>
            <w:r>
              <w:rPr>
                <w:rFonts w:hint="eastAsia"/>
                <w:color w:val="000000"/>
                <w:sz w:val="18"/>
                <w:szCs w:val="18"/>
              </w:rPr>
              <w:t>、未对检查发现的问题和隐患定人、定时间、定措施组织整改，并跟踪复查，扣</w:t>
            </w:r>
            <w:r>
              <w:rPr>
                <w:color w:val="000000"/>
                <w:sz w:val="18"/>
                <w:szCs w:val="18"/>
              </w:rPr>
              <w:t>8-10</w:t>
            </w:r>
            <w:r>
              <w:rPr>
                <w:rFonts w:hint="eastAsia"/>
                <w:color w:val="000000"/>
                <w:sz w:val="18"/>
                <w:szCs w:val="18"/>
              </w:rPr>
              <w:t>分。</w:t>
            </w:r>
            <w:r>
              <w:rPr>
                <w:color w:val="000000"/>
                <w:sz w:val="18"/>
                <w:szCs w:val="18"/>
              </w:rPr>
              <w:t xml:space="preserve"> . </w:t>
            </w:r>
          </w:p>
          <w:p w:rsidR="007F5CD4" w:rsidRDefault="007F5CD4">
            <w:pPr>
              <w:tabs>
                <w:tab w:val="left" w:pos="360"/>
              </w:tabs>
              <w:rPr>
                <w:color w:val="000000"/>
                <w:sz w:val="18"/>
                <w:szCs w:val="18"/>
              </w:rPr>
            </w:pPr>
            <w:r>
              <w:rPr>
                <w:color w:val="000000"/>
                <w:sz w:val="18"/>
                <w:szCs w:val="18"/>
              </w:rPr>
              <w:t>6</w:t>
            </w:r>
            <w:r>
              <w:rPr>
                <w:rFonts w:hint="eastAsia"/>
                <w:color w:val="000000"/>
                <w:sz w:val="18"/>
                <w:szCs w:val="18"/>
              </w:rPr>
              <w:t>、未对检查发现的问题进行定期统计、分析，确定多发和重大隐患，制定并实施治理措施，扣</w:t>
            </w:r>
            <w:r>
              <w:rPr>
                <w:color w:val="000000"/>
                <w:sz w:val="18"/>
                <w:szCs w:val="18"/>
              </w:rPr>
              <w:t>8</w:t>
            </w:r>
            <w:r>
              <w:rPr>
                <w:rFonts w:hint="eastAsia"/>
                <w:color w:val="000000"/>
                <w:sz w:val="18"/>
                <w:szCs w:val="18"/>
              </w:rPr>
              <w:t>－</w:t>
            </w:r>
            <w:r>
              <w:rPr>
                <w:color w:val="000000"/>
                <w:sz w:val="18"/>
                <w:szCs w:val="18"/>
              </w:rPr>
              <w:t>10</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7</w:t>
            </w:r>
            <w:r>
              <w:rPr>
                <w:rFonts w:hint="eastAsia"/>
                <w:color w:val="000000"/>
                <w:sz w:val="18"/>
                <w:szCs w:val="18"/>
              </w:rPr>
              <w:t>、未建立并保存安全检查和改进活动的资料与记录，扣</w:t>
            </w:r>
            <w:r>
              <w:rPr>
                <w:color w:val="000000"/>
                <w:sz w:val="18"/>
                <w:szCs w:val="18"/>
              </w:rPr>
              <w:t>10</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8</w:t>
            </w:r>
            <w:r>
              <w:rPr>
                <w:rFonts w:hint="eastAsia"/>
                <w:color w:val="000000"/>
                <w:sz w:val="18"/>
                <w:szCs w:val="18"/>
              </w:rPr>
              <w:t>、未及时进行安全生产管理评估的，缺一次扣</w:t>
            </w:r>
            <w:r>
              <w:rPr>
                <w:color w:val="000000"/>
                <w:sz w:val="18"/>
                <w:szCs w:val="18"/>
              </w:rPr>
              <w:t>5</w:t>
            </w:r>
            <w:r>
              <w:rPr>
                <w:rFonts w:hint="eastAsia"/>
                <w:color w:val="000000"/>
                <w:sz w:val="18"/>
                <w:szCs w:val="18"/>
              </w:rPr>
              <w:t>分：</w:t>
            </w:r>
            <w:r>
              <w:rPr>
                <w:color w:val="000000"/>
                <w:sz w:val="18"/>
                <w:szCs w:val="18"/>
              </w:rPr>
              <w:t xml:space="preserve">  1</w:t>
            </w:r>
            <w:r>
              <w:rPr>
                <w:rFonts w:hint="eastAsia"/>
                <w:color w:val="000000"/>
                <w:sz w:val="18"/>
                <w:szCs w:val="18"/>
              </w:rPr>
              <w:t>）适用法律法规发生变化时；</w:t>
            </w:r>
            <w:r>
              <w:rPr>
                <w:color w:val="000000"/>
                <w:sz w:val="18"/>
                <w:szCs w:val="18"/>
              </w:rPr>
              <w:t xml:space="preserve"> 2</w:t>
            </w:r>
            <w:r>
              <w:rPr>
                <w:rFonts w:hint="eastAsia"/>
                <w:color w:val="000000"/>
                <w:sz w:val="18"/>
                <w:szCs w:val="18"/>
              </w:rPr>
              <w:t>）企业组织机构和体制发生重大变化；</w:t>
            </w:r>
            <w:r>
              <w:rPr>
                <w:color w:val="000000"/>
                <w:sz w:val="18"/>
                <w:szCs w:val="18"/>
              </w:rPr>
              <w:t xml:space="preserve"> 3</w:t>
            </w:r>
            <w:r>
              <w:rPr>
                <w:rFonts w:hint="eastAsia"/>
                <w:color w:val="000000"/>
                <w:sz w:val="18"/>
                <w:szCs w:val="18"/>
              </w:rPr>
              <w:t>）发生安全事故；</w:t>
            </w:r>
            <w:r>
              <w:rPr>
                <w:color w:val="000000"/>
                <w:sz w:val="18"/>
                <w:szCs w:val="18"/>
              </w:rPr>
              <w:t xml:space="preserve">  4</w:t>
            </w:r>
            <w:r>
              <w:rPr>
                <w:rFonts w:hint="eastAsia"/>
                <w:color w:val="000000"/>
                <w:sz w:val="18"/>
                <w:szCs w:val="18"/>
              </w:rPr>
              <w:t>）其他影响安全生产管理的重大变化。</w:t>
            </w:r>
          </w:p>
        </w:tc>
        <w:tc>
          <w:tcPr>
            <w:tcW w:w="1365" w:type="dxa"/>
            <w:vAlign w:val="center"/>
          </w:tcPr>
          <w:p w:rsidR="007F5CD4" w:rsidRDefault="007F5CD4">
            <w:pPr>
              <w:rPr>
                <w:color w:val="000000"/>
                <w:sz w:val="18"/>
                <w:szCs w:val="18"/>
              </w:rPr>
            </w:pPr>
            <w:r>
              <w:rPr>
                <w:rFonts w:hint="eastAsia"/>
                <w:color w:val="000000"/>
                <w:sz w:val="18"/>
                <w:szCs w:val="18"/>
              </w:rPr>
              <w:t>查企业安全检查制</w:t>
            </w:r>
            <w:r>
              <w:rPr>
                <w:color w:val="000000"/>
                <w:sz w:val="18"/>
                <w:szCs w:val="18"/>
              </w:rPr>
              <w:t xml:space="preserve"> </w:t>
            </w:r>
            <w:r>
              <w:rPr>
                <w:rFonts w:hint="eastAsia"/>
                <w:color w:val="000000"/>
                <w:sz w:val="18"/>
                <w:szCs w:val="18"/>
              </w:rPr>
              <w:t>度内容、检查过程控制相关记</w:t>
            </w:r>
            <w:r>
              <w:rPr>
                <w:color w:val="000000"/>
                <w:sz w:val="18"/>
                <w:szCs w:val="18"/>
              </w:rPr>
              <w:t xml:space="preserve"> </w:t>
            </w:r>
            <w:r>
              <w:rPr>
                <w:rFonts w:hint="eastAsia"/>
                <w:color w:val="000000"/>
                <w:sz w:val="18"/>
                <w:szCs w:val="18"/>
              </w:rPr>
              <w:t>录、检查台</w:t>
            </w:r>
            <w:r>
              <w:rPr>
                <w:color w:val="000000"/>
                <w:sz w:val="18"/>
                <w:szCs w:val="18"/>
              </w:rPr>
              <w:t xml:space="preserve"> </w:t>
            </w:r>
            <w:r>
              <w:rPr>
                <w:rFonts w:hint="eastAsia"/>
                <w:color w:val="000000"/>
                <w:sz w:val="18"/>
                <w:szCs w:val="18"/>
              </w:rPr>
              <w:t>账</w:t>
            </w:r>
          </w:p>
        </w:tc>
        <w:tc>
          <w:tcPr>
            <w:tcW w:w="525" w:type="dxa"/>
            <w:vAlign w:val="center"/>
          </w:tcPr>
          <w:p w:rsidR="007F5CD4" w:rsidRDefault="007F5CD4">
            <w:pPr>
              <w:rPr>
                <w:color w:val="000000"/>
                <w:sz w:val="18"/>
                <w:szCs w:val="18"/>
              </w:rPr>
            </w:pPr>
            <w:r>
              <w:rPr>
                <w:color w:val="000000"/>
                <w:sz w:val="18"/>
                <w:szCs w:val="18"/>
              </w:rPr>
              <w:t>50</w:t>
            </w:r>
          </w:p>
        </w:tc>
        <w:tc>
          <w:tcPr>
            <w:tcW w:w="525" w:type="dxa"/>
            <w:vAlign w:val="center"/>
          </w:tcPr>
          <w:p w:rsidR="007F5CD4" w:rsidRDefault="007F5CD4">
            <w:pPr>
              <w:rPr>
                <w:color w:val="000000"/>
                <w:sz w:val="18"/>
                <w:szCs w:val="18"/>
              </w:rPr>
            </w:pPr>
          </w:p>
        </w:tc>
        <w:tc>
          <w:tcPr>
            <w:tcW w:w="525" w:type="dxa"/>
            <w:vAlign w:val="center"/>
          </w:tcPr>
          <w:p w:rsidR="007F5CD4" w:rsidRDefault="007F5CD4">
            <w:pPr>
              <w:rPr>
                <w:color w:val="000000"/>
                <w:sz w:val="18"/>
                <w:szCs w:val="18"/>
              </w:rPr>
            </w:pPr>
          </w:p>
        </w:tc>
      </w:tr>
      <w:tr w:rsidR="007F5CD4">
        <w:trPr>
          <w:trHeight w:val="90"/>
        </w:trPr>
        <w:tc>
          <w:tcPr>
            <w:tcW w:w="456" w:type="dxa"/>
            <w:vAlign w:val="center"/>
          </w:tcPr>
          <w:p w:rsidR="007F5CD4" w:rsidRDefault="007F5CD4">
            <w:pPr>
              <w:rPr>
                <w:color w:val="000000"/>
                <w:sz w:val="18"/>
                <w:szCs w:val="18"/>
              </w:rPr>
            </w:pPr>
            <w:r>
              <w:rPr>
                <w:color w:val="000000"/>
                <w:sz w:val="18"/>
                <w:szCs w:val="18"/>
              </w:rPr>
              <w:t>2</w:t>
            </w:r>
          </w:p>
        </w:tc>
        <w:tc>
          <w:tcPr>
            <w:tcW w:w="699" w:type="dxa"/>
            <w:vAlign w:val="center"/>
          </w:tcPr>
          <w:p w:rsidR="007F5CD4" w:rsidRDefault="007F5CD4">
            <w:pPr>
              <w:rPr>
                <w:color w:val="000000"/>
                <w:sz w:val="18"/>
                <w:szCs w:val="18"/>
              </w:rPr>
            </w:pPr>
            <w:r>
              <w:rPr>
                <w:rFonts w:hint="eastAsia"/>
                <w:color w:val="000000"/>
                <w:sz w:val="18"/>
                <w:szCs w:val="18"/>
              </w:rPr>
              <w:t>安全</w:t>
            </w:r>
            <w:r>
              <w:rPr>
                <w:color w:val="000000"/>
                <w:sz w:val="18"/>
                <w:szCs w:val="18"/>
              </w:rPr>
              <w:t xml:space="preserve"> </w:t>
            </w:r>
            <w:r>
              <w:rPr>
                <w:rFonts w:hint="eastAsia"/>
                <w:color w:val="000000"/>
                <w:sz w:val="18"/>
                <w:szCs w:val="18"/>
              </w:rPr>
              <w:t>考</w:t>
            </w:r>
            <w:r>
              <w:rPr>
                <w:color w:val="000000"/>
                <w:sz w:val="18"/>
                <w:szCs w:val="18"/>
              </w:rPr>
              <w:t xml:space="preserve"> </w:t>
            </w:r>
            <w:r>
              <w:rPr>
                <w:rFonts w:hint="eastAsia"/>
                <w:color w:val="000000"/>
                <w:sz w:val="18"/>
                <w:szCs w:val="18"/>
              </w:rPr>
              <w:t>核</w:t>
            </w:r>
            <w:r>
              <w:rPr>
                <w:color w:val="000000"/>
                <w:sz w:val="18"/>
                <w:szCs w:val="18"/>
              </w:rPr>
              <w:t xml:space="preserve"> </w:t>
            </w:r>
            <w:r>
              <w:rPr>
                <w:rFonts w:hint="eastAsia"/>
                <w:color w:val="000000"/>
                <w:sz w:val="18"/>
                <w:szCs w:val="18"/>
              </w:rPr>
              <w:t>奖惩管</w:t>
            </w:r>
            <w:r>
              <w:rPr>
                <w:color w:val="000000"/>
                <w:sz w:val="18"/>
                <w:szCs w:val="18"/>
              </w:rPr>
              <w:t xml:space="preserve"> </w:t>
            </w:r>
            <w:r>
              <w:rPr>
                <w:rFonts w:hint="eastAsia"/>
                <w:color w:val="000000"/>
                <w:sz w:val="18"/>
                <w:szCs w:val="18"/>
              </w:rPr>
              <w:t>理</w:t>
            </w:r>
            <w:r>
              <w:rPr>
                <w:color w:val="000000"/>
                <w:sz w:val="18"/>
                <w:szCs w:val="18"/>
              </w:rPr>
              <w:t xml:space="preserve"> </w:t>
            </w:r>
          </w:p>
        </w:tc>
        <w:tc>
          <w:tcPr>
            <w:tcW w:w="5355" w:type="dxa"/>
            <w:gridSpan w:val="2"/>
            <w:vAlign w:val="center"/>
          </w:tcPr>
          <w:p w:rsidR="007F5CD4" w:rsidRDefault="007F5CD4">
            <w:pPr>
              <w:tabs>
                <w:tab w:val="left" w:pos="360"/>
              </w:tabs>
              <w:rPr>
                <w:color w:val="000000"/>
                <w:sz w:val="18"/>
                <w:szCs w:val="18"/>
              </w:rPr>
            </w:pPr>
            <w:r>
              <w:rPr>
                <w:color w:val="000000"/>
                <w:sz w:val="18"/>
                <w:szCs w:val="18"/>
              </w:rPr>
              <w:t>1</w:t>
            </w:r>
            <w:r>
              <w:rPr>
                <w:rFonts w:hint="eastAsia"/>
                <w:color w:val="000000"/>
                <w:sz w:val="18"/>
                <w:szCs w:val="18"/>
              </w:rPr>
              <w:t>、未建立安全考核和奖惩管理制度的，扣</w:t>
            </w:r>
            <w:r>
              <w:rPr>
                <w:color w:val="000000"/>
                <w:sz w:val="18"/>
                <w:szCs w:val="18"/>
              </w:rPr>
              <w:t>50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2</w:t>
            </w:r>
            <w:r>
              <w:rPr>
                <w:rFonts w:hint="eastAsia"/>
                <w:color w:val="000000"/>
                <w:sz w:val="18"/>
                <w:szCs w:val="18"/>
              </w:rPr>
              <w:t>、未明确考核对象、考核内容、奖罚标准、定期组织实施考核、落实奖罚等内容的，缺一项扣</w:t>
            </w:r>
            <w:r>
              <w:rPr>
                <w:color w:val="000000"/>
                <w:sz w:val="18"/>
                <w:szCs w:val="18"/>
              </w:rPr>
              <w:t>10</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3</w:t>
            </w:r>
            <w:r>
              <w:rPr>
                <w:rFonts w:hint="eastAsia"/>
                <w:color w:val="000000"/>
                <w:sz w:val="18"/>
                <w:szCs w:val="18"/>
              </w:rPr>
              <w:t>、未组织对各职能部门、下级管理层的安全生</w:t>
            </w:r>
            <w:r>
              <w:rPr>
                <w:color w:val="000000"/>
                <w:sz w:val="18"/>
                <w:szCs w:val="18"/>
              </w:rPr>
              <w:t xml:space="preserve"> </w:t>
            </w:r>
            <w:r>
              <w:rPr>
                <w:rFonts w:hint="eastAsia"/>
                <w:color w:val="000000"/>
                <w:sz w:val="18"/>
                <w:szCs w:val="18"/>
              </w:rPr>
              <w:t>产责任进行考核和奖惩的，扣</w:t>
            </w:r>
            <w:r>
              <w:rPr>
                <w:color w:val="000000"/>
                <w:sz w:val="18"/>
                <w:szCs w:val="18"/>
              </w:rPr>
              <w:t>20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4</w:t>
            </w:r>
            <w:r>
              <w:rPr>
                <w:rFonts w:hint="eastAsia"/>
                <w:color w:val="000000"/>
                <w:sz w:val="18"/>
                <w:szCs w:val="18"/>
              </w:rPr>
              <w:t>、安全考核内容不齐全的，缺一项扣</w:t>
            </w:r>
            <w:r>
              <w:rPr>
                <w:color w:val="000000"/>
                <w:sz w:val="18"/>
                <w:szCs w:val="18"/>
              </w:rPr>
              <w:t>3</w:t>
            </w:r>
            <w:r>
              <w:rPr>
                <w:rFonts w:hint="eastAsia"/>
                <w:color w:val="000000"/>
                <w:sz w:val="18"/>
                <w:szCs w:val="18"/>
              </w:rPr>
              <w:t>分：</w:t>
            </w:r>
            <w:r>
              <w:rPr>
                <w:color w:val="000000"/>
                <w:sz w:val="18"/>
                <w:szCs w:val="18"/>
              </w:rPr>
              <w:t xml:space="preserve"> 1</w:t>
            </w:r>
            <w:r>
              <w:rPr>
                <w:rFonts w:hint="eastAsia"/>
                <w:color w:val="000000"/>
                <w:sz w:val="18"/>
                <w:szCs w:val="18"/>
              </w:rPr>
              <w:t>）安全目标实现程度；</w:t>
            </w:r>
            <w:r>
              <w:rPr>
                <w:color w:val="000000"/>
                <w:sz w:val="18"/>
                <w:szCs w:val="18"/>
              </w:rPr>
              <w:t xml:space="preserve"> 2</w:t>
            </w:r>
            <w:r>
              <w:rPr>
                <w:rFonts w:hint="eastAsia"/>
                <w:color w:val="000000"/>
                <w:sz w:val="18"/>
                <w:szCs w:val="18"/>
              </w:rPr>
              <w:t>）安全职责落实情况；</w:t>
            </w:r>
            <w:r>
              <w:rPr>
                <w:color w:val="000000"/>
                <w:sz w:val="18"/>
                <w:szCs w:val="18"/>
              </w:rPr>
              <w:t xml:space="preserve"> 3</w:t>
            </w:r>
            <w:r>
              <w:rPr>
                <w:rFonts w:hint="eastAsia"/>
                <w:color w:val="000000"/>
                <w:sz w:val="18"/>
                <w:szCs w:val="18"/>
              </w:rPr>
              <w:t>）安全行为；</w:t>
            </w:r>
            <w:r>
              <w:rPr>
                <w:color w:val="000000"/>
                <w:sz w:val="18"/>
                <w:szCs w:val="18"/>
              </w:rPr>
              <w:t xml:space="preserve">  4</w:t>
            </w:r>
            <w:r>
              <w:rPr>
                <w:rFonts w:hint="eastAsia"/>
                <w:color w:val="000000"/>
                <w:sz w:val="18"/>
                <w:szCs w:val="18"/>
              </w:rPr>
              <w:t>）安全业绩。</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5</w:t>
            </w:r>
            <w:r>
              <w:rPr>
                <w:rFonts w:hint="eastAsia"/>
                <w:color w:val="000000"/>
                <w:sz w:val="18"/>
                <w:szCs w:val="18"/>
              </w:rPr>
              <w:t>、未签订安全生产责任书的，扣</w:t>
            </w:r>
            <w:r>
              <w:rPr>
                <w:color w:val="000000"/>
                <w:sz w:val="18"/>
                <w:szCs w:val="18"/>
              </w:rPr>
              <w:t>15</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6</w:t>
            </w:r>
            <w:r>
              <w:rPr>
                <w:rFonts w:hint="eastAsia"/>
                <w:color w:val="000000"/>
                <w:sz w:val="18"/>
                <w:szCs w:val="18"/>
              </w:rPr>
              <w:t>、责任书的安全生产职责、目标、考核奖惩标准等内容不齐全的，缺一项扣</w:t>
            </w:r>
            <w:r>
              <w:rPr>
                <w:color w:val="000000"/>
                <w:sz w:val="18"/>
                <w:szCs w:val="18"/>
              </w:rPr>
              <w:t>3</w:t>
            </w:r>
            <w:r>
              <w:rPr>
                <w:rFonts w:hint="eastAsia"/>
                <w:color w:val="000000"/>
                <w:sz w:val="18"/>
                <w:szCs w:val="18"/>
              </w:rPr>
              <w:t>－</w:t>
            </w:r>
            <w:r>
              <w:rPr>
                <w:color w:val="000000"/>
                <w:sz w:val="18"/>
                <w:szCs w:val="18"/>
              </w:rPr>
              <w:t>5</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7</w:t>
            </w:r>
            <w:r>
              <w:rPr>
                <w:rFonts w:hint="eastAsia"/>
                <w:color w:val="000000"/>
                <w:sz w:val="18"/>
                <w:szCs w:val="18"/>
              </w:rPr>
              <w:t>、未建立考核、奖惩记录档案，扣</w:t>
            </w:r>
            <w:r>
              <w:rPr>
                <w:color w:val="000000"/>
                <w:sz w:val="18"/>
                <w:szCs w:val="18"/>
              </w:rPr>
              <w:t>8-10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8</w:t>
            </w:r>
            <w:r>
              <w:rPr>
                <w:rFonts w:hint="eastAsia"/>
                <w:color w:val="000000"/>
                <w:sz w:val="18"/>
                <w:szCs w:val="18"/>
              </w:rPr>
              <w:t>、档案记录不全的，扣</w:t>
            </w:r>
            <w:r>
              <w:rPr>
                <w:color w:val="000000"/>
                <w:sz w:val="18"/>
                <w:szCs w:val="18"/>
              </w:rPr>
              <w:t>3</w:t>
            </w:r>
            <w:r>
              <w:rPr>
                <w:rFonts w:hint="eastAsia"/>
                <w:color w:val="000000"/>
                <w:sz w:val="18"/>
                <w:szCs w:val="18"/>
              </w:rPr>
              <w:t>－</w:t>
            </w:r>
            <w:r>
              <w:rPr>
                <w:color w:val="000000"/>
                <w:sz w:val="18"/>
                <w:szCs w:val="18"/>
              </w:rPr>
              <w:t>5</w:t>
            </w:r>
            <w:r>
              <w:rPr>
                <w:rFonts w:hint="eastAsia"/>
                <w:color w:val="000000"/>
                <w:sz w:val="18"/>
                <w:szCs w:val="18"/>
              </w:rPr>
              <w:t>分。</w:t>
            </w:r>
          </w:p>
        </w:tc>
        <w:tc>
          <w:tcPr>
            <w:tcW w:w="1365" w:type="dxa"/>
            <w:vAlign w:val="center"/>
          </w:tcPr>
          <w:p w:rsidR="007F5CD4" w:rsidRDefault="007F5CD4">
            <w:pPr>
              <w:rPr>
                <w:color w:val="000000"/>
                <w:sz w:val="18"/>
                <w:szCs w:val="18"/>
              </w:rPr>
            </w:pPr>
            <w:r>
              <w:rPr>
                <w:rFonts w:hint="eastAsia"/>
                <w:color w:val="000000"/>
                <w:sz w:val="18"/>
                <w:szCs w:val="18"/>
              </w:rPr>
              <w:t>查企业奖罚考核制度，抽查奖罚考核实施记录台账</w:t>
            </w:r>
          </w:p>
        </w:tc>
        <w:tc>
          <w:tcPr>
            <w:tcW w:w="525" w:type="dxa"/>
            <w:vAlign w:val="center"/>
          </w:tcPr>
          <w:p w:rsidR="007F5CD4" w:rsidRDefault="007F5CD4">
            <w:pPr>
              <w:rPr>
                <w:color w:val="000000"/>
                <w:sz w:val="18"/>
                <w:szCs w:val="18"/>
              </w:rPr>
            </w:pPr>
            <w:r>
              <w:rPr>
                <w:color w:val="000000"/>
                <w:sz w:val="18"/>
                <w:szCs w:val="18"/>
              </w:rPr>
              <w:t>50</w:t>
            </w:r>
          </w:p>
        </w:tc>
        <w:tc>
          <w:tcPr>
            <w:tcW w:w="525" w:type="dxa"/>
          </w:tcPr>
          <w:p w:rsidR="007F5CD4" w:rsidRDefault="007F5CD4">
            <w:pPr>
              <w:rPr>
                <w:color w:val="000000"/>
                <w:sz w:val="18"/>
                <w:szCs w:val="18"/>
              </w:rPr>
            </w:pPr>
          </w:p>
        </w:tc>
        <w:tc>
          <w:tcPr>
            <w:tcW w:w="525" w:type="dxa"/>
          </w:tcPr>
          <w:p w:rsidR="007F5CD4" w:rsidRDefault="007F5CD4">
            <w:pPr>
              <w:rPr>
                <w:color w:val="000000"/>
                <w:sz w:val="18"/>
                <w:szCs w:val="18"/>
              </w:rPr>
            </w:pPr>
          </w:p>
        </w:tc>
      </w:tr>
      <w:tr w:rsidR="007F5CD4">
        <w:trPr>
          <w:trHeight w:val="255"/>
        </w:trPr>
        <w:tc>
          <w:tcPr>
            <w:tcW w:w="1155" w:type="dxa"/>
            <w:gridSpan w:val="2"/>
            <w:vAlign w:val="center"/>
          </w:tcPr>
          <w:p w:rsidR="007F5CD4" w:rsidRDefault="007F5CD4">
            <w:pPr>
              <w:rPr>
                <w:color w:val="000000"/>
                <w:sz w:val="18"/>
                <w:szCs w:val="18"/>
              </w:rPr>
            </w:pPr>
            <w:r>
              <w:rPr>
                <w:rFonts w:hint="eastAsia"/>
                <w:color w:val="000000"/>
                <w:sz w:val="18"/>
                <w:szCs w:val="18"/>
              </w:rPr>
              <w:t>实得分合计</w:t>
            </w:r>
          </w:p>
        </w:tc>
        <w:tc>
          <w:tcPr>
            <w:tcW w:w="3570" w:type="dxa"/>
            <w:vAlign w:val="center"/>
          </w:tcPr>
          <w:p w:rsidR="007F5CD4" w:rsidRDefault="007F5CD4">
            <w:pPr>
              <w:rPr>
                <w:color w:val="000000"/>
                <w:sz w:val="18"/>
                <w:szCs w:val="18"/>
              </w:rPr>
            </w:pPr>
          </w:p>
        </w:tc>
        <w:tc>
          <w:tcPr>
            <w:tcW w:w="1785" w:type="dxa"/>
            <w:vAlign w:val="center"/>
          </w:tcPr>
          <w:p w:rsidR="007F5CD4" w:rsidRDefault="007F5CD4">
            <w:pPr>
              <w:rPr>
                <w:color w:val="000000"/>
                <w:sz w:val="18"/>
                <w:szCs w:val="18"/>
              </w:rPr>
            </w:pPr>
            <w:r>
              <w:rPr>
                <w:rFonts w:hint="eastAsia"/>
                <w:color w:val="000000"/>
                <w:sz w:val="18"/>
                <w:szCs w:val="18"/>
              </w:rPr>
              <w:t>评分员</w:t>
            </w:r>
          </w:p>
        </w:tc>
        <w:tc>
          <w:tcPr>
            <w:tcW w:w="2940" w:type="dxa"/>
            <w:gridSpan w:val="4"/>
            <w:vAlign w:val="center"/>
          </w:tcPr>
          <w:p w:rsidR="007F5CD4" w:rsidRDefault="007F5CD4">
            <w:pPr>
              <w:rPr>
                <w:color w:val="000000"/>
                <w:sz w:val="18"/>
                <w:szCs w:val="18"/>
              </w:rPr>
            </w:pPr>
          </w:p>
        </w:tc>
      </w:tr>
      <w:tr w:rsidR="007F5CD4">
        <w:trPr>
          <w:trHeight w:val="195"/>
        </w:trPr>
        <w:tc>
          <w:tcPr>
            <w:tcW w:w="1155" w:type="dxa"/>
            <w:gridSpan w:val="2"/>
            <w:vAlign w:val="center"/>
          </w:tcPr>
          <w:p w:rsidR="007F5CD4" w:rsidRDefault="007F5CD4">
            <w:pPr>
              <w:rPr>
                <w:color w:val="000000"/>
                <w:sz w:val="18"/>
                <w:szCs w:val="18"/>
              </w:rPr>
            </w:pPr>
            <w:r>
              <w:rPr>
                <w:rFonts w:hint="eastAsia"/>
                <w:color w:val="000000"/>
                <w:sz w:val="18"/>
                <w:szCs w:val="18"/>
              </w:rPr>
              <w:t>评分负责人</w:t>
            </w:r>
          </w:p>
        </w:tc>
        <w:tc>
          <w:tcPr>
            <w:tcW w:w="3570" w:type="dxa"/>
            <w:vAlign w:val="center"/>
          </w:tcPr>
          <w:p w:rsidR="007F5CD4" w:rsidRDefault="007F5CD4">
            <w:pPr>
              <w:rPr>
                <w:color w:val="000000"/>
                <w:sz w:val="18"/>
                <w:szCs w:val="18"/>
              </w:rPr>
            </w:pPr>
          </w:p>
        </w:tc>
        <w:tc>
          <w:tcPr>
            <w:tcW w:w="1785" w:type="dxa"/>
            <w:vAlign w:val="center"/>
          </w:tcPr>
          <w:p w:rsidR="007F5CD4" w:rsidRDefault="007F5CD4">
            <w:pPr>
              <w:rPr>
                <w:color w:val="000000"/>
                <w:sz w:val="18"/>
                <w:szCs w:val="18"/>
              </w:rPr>
            </w:pPr>
            <w:r>
              <w:rPr>
                <w:rFonts w:hint="eastAsia"/>
                <w:color w:val="000000"/>
                <w:sz w:val="18"/>
                <w:szCs w:val="18"/>
              </w:rPr>
              <w:t>考核日期</w:t>
            </w:r>
          </w:p>
        </w:tc>
        <w:tc>
          <w:tcPr>
            <w:tcW w:w="2940" w:type="dxa"/>
            <w:gridSpan w:val="4"/>
            <w:vAlign w:val="center"/>
          </w:tcPr>
          <w:p w:rsidR="007F5CD4" w:rsidRDefault="007F5CD4">
            <w:pPr>
              <w:rPr>
                <w:color w:val="000000"/>
                <w:sz w:val="18"/>
                <w:szCs w:val="18"/>
              </w:rPr>
            </w:pPr>
          </w:p>
        </w:tc>
      </w:tr>
    </w:tbl>
    <w:p w:rsidR="007F5CD4" w:rsidRDefault="007F5CD4">
      <w:pPr>
        <w:rPr>
          <w:rFonts w:ascii="宋体"/>
          <w:color w:val="000000"/>
          <w:sz w:val="28"/>
          <w:szCs w:val="28"/>
        </w:rPr>
      </w:pPr>
    </w:p>
    <w:p w:rsidR="007F5CD4" w:rsidRDefault="007F5CD4">
      <w:pPr>
        <w:rPr>
          <w:rFonts w:ascii="宋体"/>
          <w:color w:val="000000"/>
          <w:sz w:val="28"/>
          <w:szCs w:val="28"/>
        </w:rPr>
      </w:pPr>
    </w:p>
    <w:p w:rsidR="007F5CD4" w:rsidRDefault="007F5CD4">
      <w:pPr>
        <w:rPr>
          <w:rFonts w:ascii="宋体"/>
          <w:color w:val="000000"/>
          <w:sz w:val="28"/>
          <w:szCs w:val="28"/>
        </w:rPr>
      </w:pPr>
    </w:p>
    <w:p w:rsidR="007F5CD4" w:rsidRDefault="007F5CD4">
      <w:pPr>
        <w:jc w:val="center"/>
        <w:rPr>
          <w:rFonts w:ascii="宋体"/>
          <w:b/>
          <w:color w:val="000000"/>
          <w:sz w:val="24"/>
        </w:rPr>
      </w:pPr>
      <w:r>
        <w:rPr>
          <w:rFonts w:hint="eastAsia"/>
          <w:b/>
          <w:sz w:val="24"/>
        </w:rPr>
        <w:t>表</w:t>
      </w:r>
      <w:r>
        <w:rPr>
          <w:b/>
          <w:sz w:val="24"/>
        </w:rPr>
        <w:t xml:space="preserve"> A-7</w:t>
      </w:r>
      <w:r>
        <w:rPr>
          <w:rFonts w:ascii="宋体" w:hAnsi="宋体" w:hint="eastAsia"/>
          <w:b/>
          <w:color w:val="000000"/>
          <w:sz w:val="24"/>
        </w:rPr>
        <w:t>消防安全管理制度、安全资料的收集管理制度评分表</w:t>
      </w:r>
    </w:p>
    <w:tbl>
      <w:tblPr>
        <w:tblW w:w="945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699"/>
        <w:gridCol w:w="3570"/>
        <w:gridCol w:w="1785"/>
        <w:gridCol w:w="1365"/>
        <w:gridCol w:w="525"/>
        <w:gridCol w:w="525"/>
        <w:gridCol w:w="525"/>
      </w:tblGrid>
      <w:tr w:rsidR="007F5CD4">
        <w:trPr>
          <w:trHeight w:val="1042"/>
        </w:trPr>
        <w:tc>
          <w:tcPr>
            <w:tcW w:w="456" w:type="dxa"/>
            <w:vAlign w:val="center"/>
          </w:tcPr>
          <w:p w:rsidR="007F5CD4" w:rsidRDefault="007F5CD4">
            <w:pPr>
              <w:jc w:val="center"/>
              <w:rPr>
                <w:color w:val="000000"/>
                <w:sz w:val="18"/>
                <w:szCs w:val="18"/>
              </w:rPr>
            </w:pPr>
            <w:r>
              <w:rPr>
                <w:rFonts w:hint="eastAsia"/>
                <w:color w:val="000000"/>
                <w:sz w:val="18"/>
                <w:szCs w:val="18"/>
              </w:rPr>
              <w:t>序号</w:t>
            </w:r>
          </w:p>
        </w:tc>
        <w:tc>
          <w:tcPr>
            <w:tcW w:w="699" w:type="dxa"/>
            <w:vAlign w:val="center"/>
          </w:tcPr>
          <w:p w:rsidR="007F5CD4" w:rsidRDefault="007F5CD4">
            <w:pPr>
              <w:jc w:val="center"/>
              <w:rPr>
                <w:color w:val="000000"/>
                <w:sz w:val="18"/>
                <w:szCs w:val="18"/>
              </w:rPr>
            </w:pPr>
            <w:r>
              <w:rPr>
                <w:rFonts w:hint="eastAsia"/>
                <w:color w:val="000000"/>
                <w:sz w:val="18"/>
                <w:szCs w:val="18"/>
              </w:rPr>
              <w:t>检查项目</w:t>
            </w:r>
          </w:p>
        </w:tc>
        <w:tc>
          <w:tcPr>
            <w:tcW w:w="5355" w:type="dxa"/>
            <w:gridSpan w:val="2"/>
            <w:vAlign w:val="center"/>
          </w:tcPr>
          <w:p w:rsidR="007F5CD4" w:rsidRDefault="007F5CD4">
            <w:pPr>
              <w:jc w:val="center"/>
              <w:rPr>
                <w:color w:val="000000"/>
                <w:sz w:val="18"/>
                <w:szCs w:val="18"/>
              </w:rPr>
            </w:pPr>
            <w:r>
              <w:rPr>
                <w:rFonts w:hint="eastAsia"/>
                <w:color w:val="000000"/>
                <w:sz w:val="18"/>
                <w:szCs w:val="18"/>
              </w:rPr>
              <w:t>评分标准</w:t>
            </w:r>
          </w:p>
        </w:tc>
        <w:tc>
          <w:tcPr>
            <w:tcW w:w="1365" w:type="dxa"/>
            <w:vAlign w:val="center"/>
          </w:tcPr>
          <w:p w:rsidR="007F5CD4" w:rsidRDefault="007F5CD4">
            <w:pPr>
              <w:jc w:val="center"/>
              <w:rPr>
                <w:color w:val="000000"/>
                <w:sz w:val="18"/>
                <w:szCs w:val="18"/>
              </w:rPr>
            </w:pPr>
            <w:r>
              <w:rPr>
                <w:rFonts w:hint="eastAsia"/>
                <w:color w:val="000000"/>
                <w:sz w:val="18"/>
                <w:szCs w:val="18"/>
              </w:rPr>
              <w:t>评分方法</w:t>
            </w:r>
          </w:p>
        </w:tc>
        <w:tc>
          <w:tcPr>
            <w:tcW w:w="525" w:type="dxa"/>
            <w:vAlign w:val="center"/>
          </w:tcPr>
          <w:p w:rsidR="007F5CD4" w:rsidRDefault="007F5CD4">
            <w:pPr>
              <w:jc w:val="center"/>
              <w:rPr>
                <w:color w:val="000000"/>
                <w:sz w:val="18"/>
                <w:szCs w:val="18"/>
              </w:rPr>
            </w:pPr>
            <w:r>
              <w:rPr>
                <w:rFonts w:hint="eastAsia"/>
                <w:color w:val="000000"/>
                <w:sz w:val="18"/>
                <w:szCs w:val="18"/>
              </w:rPr>
              <w:t>应得分</w:t>
            </w:r>
          </w:p>
        </w:tc>
        <w:tc>
          <w:tcPr>
            <w:tcW w:w="525" w:type="dxa"/>
            <w:vAlign w:val="center"/>
          </w:tcPr>
          <w:p w:rsidR="007F5CD4" w:rsidRDefault="007F5CD4">
            <w:pPr>
              <w:jc w:val="center"/>
              <w:rPr>
                <w:color w:val="000000"/>
                <w:sz w:val="18"/>
                <w:szCs w:val="18"/>
              </w:rPr>
            </w:pPr>
            <w:r>
              <w:rPr>
                <w:rFonts w:hint="eastAsia"/>
                <w:color w:val="000000"/>
                <w:sz w:val="18"/>
                <w:szCs w:val="18"/>
              </w:rPr>
              <w:t>扣减分</w:t>
            </w:r>
          </w:p>
        </w:tc>
        <w:tc>
          <w:tcPr>
            <w:tcW w:w="525" w:type="dxa"/>
            <w:vAlign w:val="center"/>
          </w:tcPr>
          <w:p w:rsidR="007F5CD4" w:rsidRDefault="007F5CD4">
            <w:pPr>
              <w:jc w:val="center"/>
              <w:rPr>
                <w:color w:val="000000"/>
                <w:sz w:val="18"/>
                <w:szCs w:val="18"/>
              </w:rPr>
            </w:pPr>
            <w:r>
              <w:rPr>
                <w:rFonts w:hint="eastAsia"/>
                <w:color w:val="000000"/>
                <w:sz w:val="18"/>
                <w:szCs w:val="18"/>
              </w:rPr>
              <w:t>实得分</w:t>
            </w:r>
          </w:p>
        </w:tc>
      </w:tr>
      <w:tr w:rsidR="007F5CD4">
        <w:trPr>
          <w:trHeight w:val="270"/>
        </w:trPr>
        <w:tc>
          <w:tcPr>
            <w:tcW w:w="456" w:type="dxa"/>
            <w:vAlign w:val="center"/>
          </w:tcPr>
          <w:p w:rsidR="007F5CD4" w:rsidRDefault="007F5CD4">
            <w:pPr>
              <w:rPr>
                <w:color w:val="000000"/>
                <w:sz w:val="18"/>
                <w:szCs w:val="18"/>
              </w:rPr>
            </w:pPr>
            <w:r>
              <w:rPr>
                <w:color w:val="000000"/>
                <w:sz w:val="18"/>
                <w:szCs w:val="18"/>
              </w:rPr>
              <w:t>1</w:t>
            </w:r>
          </w:p>
        </w:tc>
        <w:tc>
          <w:tcPr>
            <w:tcW w:w="699" w:type="dxa"/>
            <w:vAlign w:val="center"/>
          </w:tcPr>
          <w:p w:rsidR="007F5CD4" w:rsidRDefault="007F5CD4">
            <w:pPr>
              <w:rPr>
                <w:color w:val="000000"/>
                <w:sz w:val="18"/>
                <w:szCs w:val="18"/>
              </w:rPr>
            </w:pPr>
            <w:r>
              <w:rPr>
                <w:rFonts w:hint="eastAsia"/>
                <w:color w:val="000000"/>
                <w:sz w:val="18"/>
                <w:szCs w:val="18"/>
              </w:rPr>
              <w:t>消防</w:t>
            </w:r>
            <w:r>
              <w:rPr>
                <w:color w:val="000000"/>
                <w:sz w:val="18"/>
                <w:szCs w:val="18"/>
              </w:rPr>
              <w:t xml:space="preserve"> </w:t>
            </w:r>
            <w:r>
              <w:rPr>
                <w:rFonts w:hint="eastAsia"/>
                <w:color w:val="000000"/>
                <w:sz w:val="18"/>
                <w:szCs w:val="18"/>
              </w:rPr>
              <w:t>安全管</w:t>
            </w:r>
            <w:r>
              <w:rPr>
                <w:color w:val="000000"/>
                <w:sz w:val="18"/>
                <w:szCs w:val="18"/>
              </w:rPr>
              <w:t xml:space="preserve"> </w:t>
            </w:r>
            <w:r>
              <w:rPr>
                <w:rFonts w:hint="eastAsia"/>
                <w:color w:val="000000"/>
                <w:sz w:val="18"/>
                <w:szCs w:val="18"/>
              </w:rPr>
              <w:t>理</w:t>
            </w:r>
          </w:p>
        </w:tc>
        <w:tc>
          <w:tcPr>
            <w:tcW w:w="5355" w:type="dxa"/>
            <w:gridSpan w:val="2"/>
            <w:vAlign w:val="center"/>
          </w:tcPr>
          <w:p w:rsidR="007F5CD4" w:rsidRDefault="007F5CD4">
            <w:pPr>
              <w:tabs>
                <w:tab w:val="left" w:pos="360"/>
              </w:tabs>
              <w:rPr>
                <w:color w:val="000000"/>
                <w:sz w:val="18"/>
                <w:szCs w:val="18"/>
              </w:rPr>
            </w:pPr>
            <w:r>
              <w:rPr>
                <w:color w:val="000000"/>
                <w:sz w:val="18"/>
                <w:szCs w:val="18"/>
              </w:rPr>
              <w:t>1</w:t>
            </w:r>
            <w:r>
              <w:rPr>
                <w:rFonts w:hint="eastAsia"/>
                <w:color w:val="000000"/>
                <w:sz w:val="18"/>
                <w:szCs w:val="18"/>
              </w:rPr>
              <w:t>、未制定企业和施工现场消防措施的，扣</w:t>
            </w:r>
            <w:r>
              <w:rPr>
                <w:color w:val="000000"/>
                <w:sz w:val="18"/>
                <w:szCs w:val="18"/>
              </w:rPr>
              <w:t>50</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2</w:t>
            </w:r>
            <w:r>
              <w:rPr>
                <w:rFonts w:hint="eastAsia"/>
                <w:color w:val="000000"/>
                <w:sz w:val="18"/>
                <w:szCs w:val="18"/>
              </w:rPr>
              <w:t>、制度未规定消防器材配置要求或未进行检查的，扣</w:t>
            </w:r>
            <w:r>
              <w:rPr>
                <w:color w:val="000000"/>
                <w:sz w:val="18"/>
                <w:szCs w:val="18"/>
              </w:rPr>
              <w:t>15-20</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3</w:t>
            </w:r>
            <w:r>
              <w:rPr>
                <w:rFonts w:hint="eastAsia"/>
                <w:color w:val="000000"/>
                <w:sz w:val="18"/>
                <w:szCs w:val="18"/>
              </w:rPr>
              <w:t>、企业未对施工现场需控制火源的动火审批手续和动火监护进行检查的，扣</w:t>
            </w:r>
            <w:r>
              <w:rPr>
                <w:color w:val="000000"/>
                <w:sz w:val="18"/>
                <w:szCs w:val="18"/>
              </w:rPr>
              <w:t>8-10</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4</w:t>
            </w:r>
            <w:r>
              <w:rPr>
                <w:rFonts w:hint="eastAsia"/>
                <w:color w:val="000000"/>
                <w:sz w:val="18"/>
                <w:szCs w:val="18"/>
              </w:rPr>
              <w:t>、未建立消防安全检查记录档案，扣</w:t>
            </w:r>
            <w:r>
              <w:rPr>
                <w:color w:val="000000"/>
                <w:sz w:val="18"/>
                <w:szCs w:val="18"/>
              </w:rPr>
              <w:t>15</w:t>
            </w:r>
            <w:r>
              <w:rPr>
                <w:rFonts w:hint="eastAsia"/>
                <w:color w:val="000000"/>
                <w:sz w:val="18"/>
                <w:szCs w:val="18"/>
              </w:rPr>
              <w:t>分。</w:t>
            </w:r>
          </w:p>
        </w:tc>
        <w:tc>
          <w:tcPr>
            <w:tcW w:w="1365" w:type="dxa"/>
            <w:vAlign w:val="center"/>
          </w:tcPr>
          <w:p w:rsidR="007F5CD4" w:rsidRDefault="007F5CD4">
            <w:pPr>
              <w:rPr>
                <w:color w:val="000000"/>
                <w:sz w:val="18"/>
                <w:szCs w:val="18"/>
              </w:rPr>
            </w:pPr>
            <w:r>
              <w:rPr>
                <w:rFonts w:hint="eastAsia"/>
                <w:color w:val="000000"/>
                <w:sz w:val="18"/>
                <w:szCs w:val="18"/>
              </w:rPr>
              <w:t>查消防管理资料</w:t>
            </w:r>
          </w:p>
        </w:tc>
        <w:tc>
          <w:tcPr>
            <w:tcW w:w="525" w:type="dxa"/>
            <w:vAlign w:val="center"/>
          </w:tcPr>
          <w:p w:rsidR="007F5CD4" w:rsidRDefault="007F5CD4">
            <w:pPr>
              <w:rPr>
                <w:color w:val="000000"/>
                <w:sz w:val="18"/>
                <w:szCs w:val="18"/>
              </w:rPr>
            </w:pPr>
            <w:r>
              <w:rPr>
                <w:color w:val="000000"/>
                <w:sz w:val="18"/>
                <w:szCs w:val="18"/>
              </w:rPr>
              <w:t>50</w:t>
            </w:r>
          </w:p>
        </w:tc>
        <w:tc>
          <w:tcPr>
            <w:tcW w:w="525" w:type="dxa"/>
            <w:vAlign w:val="center"/>
          </w:tcPr>
          <w:p w:rsidR="007F5CD4" w:rsidRDefault="007F5CD4">
            <w:pPr>
              <w:rPr>
                <w:color w:val="000000"/>
                <w:sz w:val="18"/>
                <w:szCs w:val="18"/>
              </w:rPr>
            </w:pPr>
          </w:p>
        </w:tc>
        <w:tc>
          <w:tcPr>
            <w:tcW w:w="525" w:type="dxa"/>
            <w:vAlign w:val="center"/>
          </w:tcPr>
          <w:p w:rsidR="007F5CD4" w:rsidRDefault="007F5CD4">
            <w:pPr>
              <w:rPr>
                <w:color w:val="000000"/>
                <w:sz w:val="18"/>
                <w:szCs w:val="18"/>
              </w:rPr>
            </w:pPr>
          </w:p>
        </w:tc>
      </w:tr>
      <w:tr w:rsidR="007F5CD4">
        <w:trPr>
          <w:trHeight w:val="90"/>
        </w:trPr>
        <w:tc>
          <w:tcPr>
            <w:tcW w:w="456" w:type="dxa"/>
            <w:vAlign w:val="center"/>
          </w:tcPr>
          <w:p w:rsidR="007F5CD4" w:rsidRDefault="007F5CD4">
            <w:pPr>
              <w:rPr>
                <w:color w:val="000000"/>
                <w:sz w:val="18"/>
                <w:szCs w:val="18"/>
              </w:rPr>
            </w:pPr>
            <w:r>
              <w:rPr>
                <w:color w:val="000000"/>
                <w:sz w:val="18"/>
                <w:szCs w:val="18"/>
              </w:rPr>
              <w:t>2</w:t>
            </w:r>
          </w:p>
        </w:tc>
        <w:tc>
          <w:tcPr>
            <w:tcW w:w="699" w:type="dxa"/>
            <w:vAlign w:val="center"/>
          </w:tcPr>
          <w:p w:rsidR="007F5CD4" w:rsidRDefault="007F5CD4">
            <w:pPr>
              <w:rPr>
                <w:color w:val="000000"/>
                <w:sz w:val="18"/>
                <w:szCs w:val="18"/>
              </w:rPr>
            </w:pPr>
            <w:r>
              <w:rPr>
                <w:rFonts w:hint="eastAsia"/>
                <w:color w:val="000000"/>
                <w:sz w:val="18"/>
                <w:szCs w:val="18"/>
              </w:rPr>
              <w:t>安全</w:t>
            </w:r>
            <w:r>
              <w:rPr>
                <w:color w:val="000000"/>
                <w:sz w:val="18"/>
                <w:szCs w:val="18"/>
              </w:rPr>
              <w:t xml:space="preserve"> </w:t>
            </w:r>
            <w:r>
              <w:rPr>
                <w:rFonts w:hint="eastAsia"/>
                <w:color w:val="000000"/>
                <w:sz w:val="18"/>
                <w:szCs w:val="18"/>
              </w:rPr>
              <w:t>资料</w:t>
            </w:r>
            <w:r>
              <w:rPr>
                <w:color w:val="000000"/>
                <w:sz w:val="18"/>
                <w:szCs w:val="18"/>
              </w:rPr>
              <w:t xml:space="preserve"> </w:t>
            </w:r>
            <w:r>
              <w:rPr>
                <w:rFonts w:hint="eastAsia"/>
                <w:color w:val="000000"/>
                <w:sz w:val="18"/>
                <w:szCs w:val="18"/>
              </w:rPr>
              <w:t>归集</w:t>
            </w:r>
            <w:r>
              <w:rPr>
                <w:color w:val="000000"/>
                <w:sz w:val="18"/>
                <w:szCs w:val="18"/>
              </w:rPr>
              <w:t xml:space="preserve"> </w:t>
            </w:r>
            <w:r>
              <w:rPr>
                <w:rFonts w:hint="eastAsia"/>
                <w:color w:val="000000"/>
                <w:sz w:val="18"/>
                <w:szCs w:val="18"/>
              </w:rPr>
              <w:t>管</w:t>
            </w:r>
            <w:r>
              <w:rPr>
                <w:color w:val="000000"/>
                <w:sz w:val="18"/>
                <w:szCs w:val="18"/>
              </w:rPr>
              <w:t xml:space="preserve"> </w:t>
            </w:r>
            <w:r>
              <w:rPr>
                <w:rFonts w:hint="eastAsia"/>
                <w:color w:val="000000"/>
                <w:sz w:val="18"/>
                <w:szCs w:val="18"/>
              </w:rPr>
              <w:t>理</w:t>
            </w:r>
          </w:p>
        </w:tc>
        <w:tc>
          <w:tcPr>
            <w:tcW w:w="5355" w:type="dxa"/>
            <w:gridSpan w:val="2"/>
            <w:vAlign w:val="center"/>
          </w:tcPr>
          <w:p w:rsidR="007F5CD4" w:rsidRDefault="007F5CD4">
            <w:pPr>
              <w:tabs>
                <w:tab w:val="left" w:pos="360"/>
              </w:tabs>
              <w:rPr>
                <w:color w:val="000000"/>
                <w:sz w:val="18"/>
                <w:szCs w:val="18"/>
              </w:rPr>
            </w:pPr>
            <w:r>
              <w:rPr>
                <w:color w:val="000000"/>
                <w:sz w:val="18"/>
                <w:szCs w:val="18"/>
              </w:rPr>
              <w:t>1</w:t>
            </w:r>
            <w:r>
              <w:rPr>
                <w:rFonts w:hint="eastAsia"/>
                <w:color w:val="000000"/>
                <w:sz w:val="18"/>
                <w:szCs w:val="18"/>
              </w:rPr>
              <w:t>、未明确资料的收集管理工作程序的，扣</w:t>
            </w:r>
            <w:r>
              <w:rPr>
                <w:color w:val="000000"/>
                <w:sz w:val="18"/>
                <w:szCs w:val="18"/>
              </w:rPr>
              <w:t>50</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2</w:t>
            </w:r>
            <w:r>
              <w:rPr>
                <w:rFonts w:hint="eastAsia"/>
                <w:color w:val="000000"/>
                <w:sz w:val="18"/>
                <w:szCs w:val="18"/>
              </w:rPr>
              <w:t>、未安排专人负责资料收集管理额，扣</w:t>
            </w:r>
            <w:r>
              <w:rPr>
                <w:color w:val="000000"/>
                <w:sz w:val="18"/>
                <w:szCs w:val="18"/>
              </w:rPr>
              <w:t>15-18</w:t>
            </w:r>
            <w:r>
              <w:rPr>
                <w:rFonts w:hint="eastAsia"/>
                <w:color w:val="000000"/>
                <w:sz w:val="18"/>
                <w:szCs w:val="18"/>
              </w:rPr>
              <w:t>分。</w:t>
            </w:r>
            <w:r>
              <w:rPr>
                <w:color w:val="000000"/>
                <w:sz w:val="18"/>
                <w:szCs w:val="18"/>
              </w:rPr>
              <w:t xml:space="preserve"> </w:t>
            </w:r>
          </w:p>
          <w:p w:rsidR="007F5CD4" w:rsidRDefault="007F5CD4">
            <w:pPr>
              <w:tabs>
                <w:tab w:val="left" w:pos="360"/>
              </w:tabs>
              <w:rPr>
                <w:color w:val="000000"/>
                <w:sz w:val="18"/>
                <w:szCs w:val="18"/>
              </w:rPr>
            </w:pPr>
            <w:r>
              <w:rPr>
                <w:color w:val="000000"/>
                <w:sz w:val="18"/>
                <w:szCs w:val="18"/>
              </w:rPr>
              <w:t>3</w:t>
            </w:r>
            <w:r>
              <w:rPr>
                <w:rFonts w:hint="eastAsia"/>
                <w:color w:val="000000"/>
                <w:sz w:val="18"/>
                <w:szCs w:val="18"/>
              </w:rPr>
              <w:t>、未按照工程建设现场安全标准化的资料管理要求执行的，扣</w:t>
            </w:r>
            <w:r>
              <w:rPr>
                <w:color w:val="000000"/>
                <w:sz w:val="18"/>
                <w:szCs w:val="18"/>
              </w:rPr>
              <w:t>20</w:t>
            </w:r>
            <w:r>
              <w:rPr>
                <w:rFonts w:hint="eastAsia"/>
                <w:color w:val="000000"/>
                <w:sz w:val="18"/>
                <w:szCs w:val="18"/>
              </w:rPr>
              <w:t>分。</w:t>
            </w:r>
          </w:p>
          <w:p w:rsidR="007F5CD4" w:rsidRDefault="007F5CD4">
            <w:pPr>
              <w:tabs>
                <w:tab w:val="left" w:pos="360"/>
              </w:tabs>
              <w:rPr>
                <w:color w:val="000000"/>
                <w:sz w:val="18"/>
                <w:szCs w:val="18"/>
              </w:rPr>
            </w:pPr>
            <w:r>
              <w:rPr>
                <w:color w:val="000000"/>
                <w:sz w:val="18"/>
                <w:szCs w:val="18"/>
              </w:rPr>
              <w:t>4</w:t>
            </w:r>
            <w:r>
              <w:rPr>
                <w:rFonts w:hint="eastAsia"/>
                <w:color w:val="000000"/>
                <w:sz w:val="18"/>
                <w:szCs w:val="18"/>
              </w:rPr>
              <w:t>、未建立各类资料管理目录，扣</w:t>
            </w:r>
            <w:r>
              <w:rPr>
                <w:color w:val="000000"/>
                <w:sz w:val="18"/>
                <w:szCs w:val="18"/>
              </w:rPr>
              <w:t>25</w:t>
            </w:r>
            <w:r>
              <w:rPr>
                <w:rFonts w:hint="eastAsia"/>
                <w:color w:val="000000"/>
                <w:sz w:val="18"/>
                <w:szCs w:val="18"/>
              </w:rPr>
              <w:t>分。</w:t>
            </w:r>
          </w:p>
        </w:tc>
        <w:tc>
          <w:tcPr>
            <w:tcW w:w="1365" w:type="dxa"/>
            <w:vAlign w:val="center"/>
          </w:tcPr>
          <w:p w:rsidR="007F5CD4" w:rsidRDefault="007F5CD4">
            <w:pPr>
              <w:rPr>
                <w:color w:val="000000"/>
                <w:sz w:val="18"/>
                <w:szCs w:val="18"/>
              </w:rPr>
            </w:pPr>
            <w:r>
              <w:rPr>
                <w:rFonts w:hint="eastAsia"/>
                <w:color w:val="000000"/>
                <w:sz w:val="18"/>
                <w:szCs w:val="18"/>
              </w:rPr>
              <w:t>查企业安全管理资料</w:t>
            </w:r>
          </w:p>
        </w:tc>
        <w:tc>
          <w:tcPr>
            <w:tcW w:w="525" w:type="dxa"/>
            <w:vAlign w:val="center"/>
          </w:tcPr>
          <w:p w:rsidR="007F5CD4" w:rsidRDefault="007F5CD4">
            <w:pPr>
              <w:rPr>
                <w:color w:val="000000"/>
                <w:sz w:val="18"/>
                <w:szCs w:val="18"/>
              </w:rPr>
            </w:pPr>
            <w:r>
              <w:rPr>
                <w:color w:val="000000"/>
                <w:sz w:val="18"/>
                <w:szCs w:val="18"/>
              </w:rPr>
              <w:t>50</w:t>
            </w:r>
          </w:p>
        </w:tc>
        <w:tc>
          <w:tcPr>
            <w:tcW w:w="525" w:type="dxa"/>
          </w:tcPr>
          <w:p w:rsidR="007F5CD4" w:rsidRDefault="007F5CD4">
            <w:pPr>
              <w:rPr>
                <w:color w:val="000000"/>
                <w:sz w:val="18"/>
                <w:szCs w:val="18"/>
              </w:rPr>
            </w:pPr>
          </w:p>
        </w:tc>
        <w:tc>
          <w:tcPr>
            <w:tcW w:w="525" w:type="dxa"/>
          </w:tcPr>
          <w:p w:rsidR="007F5CD4" w:rsidRDefault="007F5CD4">
            <w:pPr>
              <w:rPr>
                <w:color w:val="000000"/>
                <w:sz w:val="18"/>
                <w:szCs w:val="18"/>
              </w:rPr>
            </w:pPr>
          </w:p>
        </w:tc>
      </w:tr>
      <w:tr w:rsidR="007F5CD4">
        <w:trPr>
          <w:trHeight w:val="255"/>
        </w:trPr>
        <w:tc>
          <w:tcPr>
            <w:tcW w:w="1155" w:type="dxa"/>
            <w:gridSpan w:val="2"/>
            <w:vAlign w:val="center"/>
          </w:tcPr>
          <w:p w:rsidR="007F5CD4" w:rsidRDefault="007F5CD4">
            <w:pPr>
              <w:rPr>
                <w:color w:val="000000"/>
                <w:sz w:val="18"/>
                <w:szCs w:val="18"/>
              </w:rPr>
            </w:pPr>
            <w:r>
              <w:rPr>
                <w:rFonts w:hint="eastAsia"/>
                <w:color w:val="000000"/>
                <w:sz w:val="18"/>
                <w:szCs w:val="18"/>
              </w:rPr>
              <w:t>实得分合计</w:t>
            </w:r>
          </w:p>
        </w:tc>
        <w:tc>
          <w:tcPr>
            <w:tcW w:w="3570" w:type="dxa"/>
            <w:vAlign w:val="center"/>
          </w:tcPr>
          <w:p w:rsidR="007F5CD4" w:rsidRDefault="007F5CD4">
            <w:pPr>
              <w:rPr>
                <w:color w:val="000000"/>
                <w:sz w:val="18"/>
                <w:szCs w:val="18"/>
              </w:rPr>
            </w:pPr>
          </w:p>
        </w:tc>
        <w:tc>
          <w:tcPr>
            <w:tcW w:w="1785" w:type="dxa"/>
            <w:vAlign w:val="center"/>
          </w:tcPr>
          <w:p w:rsidR="007F5CD4" w:rsidRDefault="007F5CD4">
            <w:pPr>
              <w:rPr>
                <w:color w:val="000000"/>
                <w:sz w:val="18"/>
                <w:szCs w:val="18"/>
              </w:rPr>
            </w:pPr>
            <w:r>
              <w:rPr>
                <w:rFonts w:hint="eastAsia"/>
                <w:color w:val="000000"/>
                <w:sz w:val="18"/>
                <w:szCs w:val="18"/>
              </w:rPr>
              <w:t>评分员</w:t>
            </w:r>
          </w:p>
        </w:tc>
        <w:tc>
          <w:tcPr>
            <w:tcW w:w="2940" w:type="dxa"/>
            <w:gridSpan w:val="4"/>
            <w:vAlign w:val="center"/>
          </w:tcPr>
          <w:p w:rsidR="007F5CD4" w:rsidRDefault="007F5CD4">
            <w:pPr>
              <w:rPr>
                <w:color w:val="000000"/>
                <w:sz w:val="18"/>
                <w:szCs w:val="18"/>
              </w:rPr>
            </w:pPr>
          </w:p>
        </w:tc>
      </w:tr>
      <w:tr w:rsidR="007F5CD4">
        <w:trPr>
          <w:trHeight w:val="195"/>
        </w:trPr>
        <w:tc>
          <w:tcPr>
            <w:tcW w:w="1155" w:type="dxa"/>
            <w:gridSpan w:val="2"/>
            <w:vAlign w:val="center"/>
          </w:tcPr>
          <w:p w:rsidR="007F5CD4" w:rsidRDefault="007F5CD4">
            <w:pPr>
              <w:rPr>
                <w:color w:val="000000"/>
                <w:sz w:val="18"/>
                <w:szCs w:val="18"/>
              </w:rPr>
            </w:pPr>
            <w:r>
              <w:rPr>
                <w:rFonts w:hint="eastAsia"/>
                <w:color w:val="000000"/>
                <w:sz w:val="18"/>
                <w:szCs w:val="18"/>
              </w:rPr>
              <w:t>评分负责人</w:t>
            </w:r>
          </w:p>
        </w:tc>
        <w:tc>
          <w:tcPr>
            <w:tcW w:w="3570" w:type="dxa"/>
            <w:vAlign w:val="center"/>
          </w:tcPr>
          <w:p w:rsidR="007F5CD4" w:rsidRDefault="007F5CD4">
            <w:pPr>
              <w:rPr>
                <w:color w:val="000000"/>
                <w:sz w:val="18"/>
                <w:szCs w:val="18"/>
              </w:rPr>
            </w:pPr>
          </w:p>
        </w:tc>
        <w:tc>
          <w:tcPr>
            <w:tcW w:w="1785" w:type="dxa"/>
            <w:vAlign w:val="center"/>
          </w:tcPr>
          <w:p w:rsidR="007F5CD4" w:rsidRDefault="007F5CD4">
            <w:pPr>
              <w:rPr>
                <w:color w:val="000000"/>
                <w:sz w:val="18"/>
                <w:szCs w:val="18"/>
              </w:rPr>
            </w:pPr>
            <w:r>
              <w:rPr>
                <w:rFonts w:hint="eastAsia"/>
                <w:color w:val="000000"/>
                <w:sz w:val="18"/>
                <w:szCs w:val="18"/>
              </w:rPr>
              <w:t>考核日期</w:t>
            </w:r>
          </w:p>
        </w:tc>
        <w:tc>
          <w:tcPr>
            <w:tcW w:w="2940" w:type="dxa"/>
            <w:gridSpan w:val="4"/>
            <w:vAlign w:val="center"/>
          </w:tcPr>
          <w:p w:rsidR="007F5CD4" w:rsidRDefault="007F5CD4">
            <w:pPr>
              <w:rPr>
                <w:color w:val="000000"/>
                <w:sz w:val="18"/>
                <w:szCs w:val="18"/>
              </w:rPr>
            </w:pPr>
          </w:p>
        </w:tc>
      </w:tr>
    </w:tbl>
    <w:p w:rsidR="007F5CD4" w:rsidRDefault="007F5CD4" w:rsidP="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ind w:firstLineChars="200" w:firstLine="31680"/>
        <w:jc w:val="center"/>
        <w:rPr>
          <w:b/>
          <w:sz w:val="24"/>
        </w:rPr>
      </w:pPr>
    </w:p>
    <w:p w:rsidR="007F5CD4" w:rsidRDefault="007F5CD4">
      <w:pPr>
        <w:widowControl/>
        <w:spacing w:line="240" w:lineRule="atLeast"/>
        <w:rPr>
          <w:b/>
          <w:sz w:val="24"/>
        </w:rPr>
      </w:pPr>
    </w:p>
    <w:p w:rsidR="007F5CD4" w:rsidRDefault="007F5CD4">
      <w:pPr>
        <w:widowControl/>
        <w:spacing w:line="240" w:lineRule="atLeast"/>
        <w:jc w:val="center"/>
        <w:rPr>
          <w:rFonts w:ascii="宋体" w:cs="宋体"/>
          <w:b/>
          <w:color w:val="000000"/>
          <w:kern w:val="0"/>
          <w:sz w:val="24"/>
        </w:rPr>
      </w:pPr>
      <w:r>
        <w:rPr>
          <w:rFonts w:hint="eastAsia"/>
          <w:b/>
          <w:sz w:val="24"/>
        </w:rPr>
        <w:t>表</w:t>
      </w:r>
      <w:r>
        <w:rPr>
          <w:b/>
          <w:sz w:val="24"/>
        </w:rPr>
        <w:t xml:space="preserve"> A-8</w:t>
      </w:r>
      <w:r>
        <w:rPr>
          <w:rFonts w:ascii="宋体" w:hAnsi="宋体" w:cs="宋体" w:hint="eastAsia"/>
          <w:b/>
          <w:color w:val="000000"/>
          <w:kern w:val="0"/>
          <w:sz w:val="24"/>
        </w:rPr>
        <w:t>文明施工评分表</w:t>
      </w:r>
    </w:p>
    <w:tbl>
      <w:tblPr>
        <w:tblW w:w="853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699"/>
        <w:gridCol w:w="2677"/>
        <w:gridCol w:w="1339"/>
        <w:gridCol w:w="1339"/>
        <w:gridCol w:w="585"/>
        <w:gridCol w:w="720"/>
        <w:gridCol w:w="720"/>
      </w:tblGrid>
      <w:tr w:rsidR="007F5CD4">
        <w:trPr>
          <w:trHeight w:val="462"/>
        </w:trPr>
        <w:tc>
          <w:tcPr>
            <w:tcW w:w="456" w:type="dxa"/>
            <w:vAlign w:val="center"/>
          </w:tcPr>
          <w:p w:rsidR="007F5CD4" w:rsidRDefault="007F5CD4">
            <w:pPr>
              <w:jc w:val="center"/>
              <w:rPr>
                <w:color w:val="000000"/>
                <w:sz w:val="18"/>
                <w:szCs w:val="18"/>
              </w:rPr>
            </w:pPr>
            <w:r>
              <w:rPr>
                <w:rFonts w:hint="eastAsia"/>
                <w:color w:val="000000"/>
                <w:sz w:val="18"/>
                <w:szCs w:val="18"/>
              </w:rPr>
              <w:t>序号</w:t>
            </w:r>
          </w:p>
        </w:tc>
        <w:tc>
          <w:tcPr>
            <w:tcW w:w="699" w:type="dxa"/>
            <w:vAlign w:val="center"/>
          </w:tcPr>
          <w:p w:rsidR="007F5CD4" w:rsidRDefault="007F5CD4">
            <w:pPr>
              <w:jc w:val="center"/>
              <w:rPr>
                <w:color w:val="000000"/>
                <w:sz w:val="18"/>
                <w:szCs w:val="18"/>
              </w:rPr>
            </w:pPr>
            <w:r>
              <w:rPr>
                <w:rFonts w:hint="eastAsia"/>
                <w:color w:val="000000"/>
                <w:sz w:val="18"/>
                <w:szCs w:val="18"/>
              </w:rPr>
              <w:t>检查项目</w:t>
            </w:r>
          </w:p>
        </w:tc>
        <w:tc>
          <w:tcPr>
            <w:tcW w:w="5355" w:type="dxa"/>
            <w:gridSpan w:val="3"/>
            <w:vAlign w:val="center"/>
          </w:tcPr>
          <w:p w:rsidR="007F5CD4" w:rsidRDefault="007F5CD4">
            <w:pPr>
              <w:jc w:val="center"/>
              <w:rPr>
                <w:color w:val="000000"/>
                <w:sz w:val="18"/>
                <w:szCs w:val="18"/>
              </w:rPr>
            </w:pPr>
            <w:r>
              <w:rPr>
                <w:rFonts w:hint="eastAsia"/>
                <w:color w:val="000000"/>
                <w:sz w:val="18"/>
                <w:szCs w:val="18"/>
              </w:rPr>
              <w:t>评分标准</w:t>
            </w:r>
          </w:p>
        </w:tc>
        <w:tc>
          <w:tcPr>
            <w:tcW w:w="585" w:type="dxa"/>
            <w:vAlign w:val="center"/>
          </w:tcPr>
          <w:p w:rsidR="007F5CD4" w:rsidRDefault="007F5CD4">
            <w:pPr>
              <w:jc w:val="center"/>
              <w:rPr>
                <w:color w:val="000000"/>
                <w:sz w:val="18"/>
                <w:szCs w:val="18"/>
              </w:rPr>
            </w:pPr>
            <w:r>
              <w:rPr>
                <w:rFonts w:hint="eastAsia"/>
                <w:color w:val="000000"/>
                <w:sz w:val="18"/>
                <w:szCs w:val="18"/>
              </w:rPr>
              <w:t>应得分</w:t>
            </w:r>
          </w:p>
        </w:tc>
        <w:tc>
          <w:tcPr>
            <w:tcW w:w="720" w:type="dxa"/>
            <w:vAlign w:val="center"/>
          </w:tcPr>
          <w:p w:rsidR="007F5CD4" w:rsidRDefault="007F5CD4">
            <w:pPr>
              <w:jc w:val="center"/>
              <w:rPr>
                <w:color w:val="000000"/>
                <w:sz w:val="18"/>
                <w:szCs w:val="18"/>
              </w:rPr>
            </w:pPr>
            <w:r>
              <w:rPr>
                <w:rFonts w:hint="eastAsia"/>
                <w:color w:val="000000"/>
                <w:sz w:val="18"/>
                <w:szCs w:val="18"/>
              </w:rPr>
              <w:t>扣减分</w:t>
            </w:r>
          </w:p>
        </w:tc>
        <w:tc>
          <w:tcPr>
            <w:tcW w:w="720" w:type="dxa"/>
            <w:vAlign w:val="center"/>
          </w:tcPr>
          <w:p w:rsidR="007F5CD4" w:rsidRDefault="007F5CD4">
            <w:pPr>
              <w:jc w:val="center"/>
              <w:rPr>
                <w:color w:val="000000"/>
                <w:sz w:val="18"/>
                <w:szCs w:val="18"/>
              </w:rPr>
            </w:pPr>
            <w:r>
              <w:rPr>
                <w:rFonts w:hint="eastAsia"/>
                <w:color w:val="000000"/>
                <w:sz w:val="18"/>
                <w:szCs w:val="18"/>
              </w:rPr>
              <w:t>实得分</w:t>
            </w:r>
          </w:p>
        </w:tc>
      </w:tr>
      <w:tr w:rsidR="007F5CD4">
        <w:trPr>
          <w:trHeight w:val="270"/>
        </w:trPr>
        <w:tc>
          <w:tcPr>
            <w:tcW w:w="456" w:type="dxa"/>
            <w:vAlign w:val="center"/>
          </w:tcPr>
          <w:p w:rsidR="007F5CD4" w:rsidRDefault="007F5CD4">
            <w:pPr>
              <w:rPr>
                <w:color w:val="000000"/>
                <w:sz w:val="18"/>
                <w:szCs w:val="18"/>
              </w:rPr>
            </w:pPr>
            <w:r>
              <w:rPr>
                <w:color w:val="000000"/>
                <w:sz w:val="18"/>
                <w:szCs w:val="18"/>
              </w:rPr>
              <w:t>1</w:t>
            </w:r>
          </w:p>
        </w:tc>
        <w:tc>
          <w:tcPr>
            <w:tcW w:w="699" w:type="dxa"/>
            <w:vAlign w:val="center"/>
          </w:tcPr>
          <w:p w:rsidR="007F5CD4" w:rsidRDefault="007F5CD4">
            <w:pPr>
              <w:rPr>
                <w:color w:val="000000"/>
                <w:sz w:val="18"/>
                <w:szCs w:val="18"/>
              </w:rPr>
            </w:pPr>
            <w:r>
              <w:rPr>
                <w:rFonts w:ascii="宋体" w:hAnsi="宋体" w:cs="宋体" w:hint="eastAsia"/>
                <w:color w:val="000000"/>
                <w:kern w:val="0"/>
                <w:sz w:val="18"/>
                <w:szCs w:val="18"/>
              </w:rPr>
              <w:t>工程整体形</w:t>
            </w:r>
            <w:r>
              <w:rPr>
                <w:rFonts w:ascii="宋体" w:hAnsi="宋体" w:cs="宋体"/>
                <w:color w:val="000000"/>
                <w:kern w:val="0"/>
                <w:sz w:val="18"/>
                <w:szCs w:val="18"/>
              </w:rPr>
              <w:t xml:space="preserve"> </w:t>
            </w:r>
            <w:r>
              <w:rPr>
                <w:rFonts w:ascii="宋体" w:hAnsi="宋体" w:cs="宋体" w:hint="eastAsia"/>
                <w:color w:val="000000"/>
                <w:kern w:val="0"/>
                <w:sz w:val="18"/>
                <w:szCs w:val="18"/>
              </w:rPr>
              <w:t>象</w:t>
            </w:r>
          </w:p>
        </w:tc>
        <w:tc>
          <w:tcPr>
            <w:tcW w:w="5355" w:type="dxa"/>
            <w:gridSpan w:val="3"/>
            <w:vAlign w:val="center"/>
          </w:tcPr>
          <w:p w:rsidR="007F5CD4" w:rsidRDefault="007F5CD4">
            <w:pPr>
              <w:widowControl/>
              <w:spacing w:line="240" w:lineRule="atLeast"/>
              <w:jc w:val="left"/>
              <w:rPr>
                <w:rFonts w:ascii="微软雅黑" w:eastAsia="微软雅黑" w:cs="宋体"/>
                <w:color w:val="000000"/>
                <w:kern w:val="0"/>
                <w:sz w:val="18"/>
                <w:szCs w:val="18"/>
              </w:rPr>
            </w:pPr>
            <w:r>
              <w:rPr>
                <w:color w:val="000000"/>
                <w:sz w:val="18"/>
                <w:szCs w:val="18"/>
              </w:rPr>
              <w:t>1</w:t>
            </w:r>
            <w:r>
              <w:rPr>
                <w:rFonts w:hint="eastAsia"/>
                <w:color w:val="000000"/>
                <w:sz w:val="18"/>
                <w:szCs w:val="18"/>
              </w:rPr>
              <w:t>、围</w:t>
            </w:r>
            <w:r>
              <w:rPr>
                <w:rFonts w:ascii="宋体" w:hAnsi="宋体" w:cs="宋体" w:hint="eastAsia"/>
                <w:color w:val="000000"/>
                <w:kern w:val="0"/>
                <w:sz w:val="18"/>
                <w:szCs w:val="18"/>
              </w:rPr>
              <w:t>挡未采取硬质材料封闭的，扣</w:t>
            </w:r>
            <w:r>
              <w:rPr>
                <w:color w:val="000000"/>
                <w:kern w:val="0"/>
                <w:sz w:val="18"/>
                <w:szCs w:val="18"/>
              </w:rPr>
              <w:t>20</w:t>
            </w:r>
            <w:r>
              <w:rPr>
                <w:rFonts w:ascii="宋体" w:hAnsi="宋体" w:cs="宋体" w:hint="eastAsia"/>
                <w:color w:val="000000"/>
                <w:kern w:val="0"/>
                <w:sz w:val="18"/>
                <w:szCs w:val="18"/>
              </w:rPr>
              <w:t>分。</w:t>
            </w:r>
          </w:p>
          <w:p w:rsidR="007F5CD4" w:rsidRDefault="007F5CD4">
            <w:pPr>
              <w:widowControl/>
              <w:spacing w:line="240" w:lineRule="atLeast"/>
              <w:jc w:val="left"/>
              <w:rPr>
                <w:rFonts w:ascii="微软雅黑" w:eastAsia="微软雅黑" w:cs="宋体"/>
                <w:color w:val="000000"/>
                <w:kern w:val="0"/>
                <w:sz w:val="18"/>
                <w:szCs w:val="18"/>
              </w:rPr>
            </w:pPr>
            <w:r>
              <w:rPr>
                <w:color w:val="000000"/>
                <w:sz w:val="18"/>
                <w:szCs w:val="18"/>
              </w:rPr>
              <w:t>2</w:t>
            </w:r>
            <w:r>
              <w:rPr>
                <w:rFonts w:hint="eastAsia"/>
                <w:color w:val="000000"/>
                <w:sz w:val="18"/>
                <w:szCs w:val="18"/>
              </w:rPr>
              <w:t>、</w:t>
            </w:r>
            <w:r>
              <w:rPr>
                <w:rFonts w:ascii="宋体" w:hAnsi="宋体" w:cs="宋体" w:hint="eastAsia"/>
                <w:color w:val="000000"/>
                <w:kern w:val="0"/>
                <w:sz w:val="18"/>
                <w:szCs w:val="18"/>
              </w:rPr>
              <w:t>施工现场未做到干净整洁或防护不严密、标识标牌不醒目美观、无安全宣</w:t>
            </w:r>
            <w:r>
              <w:rPr>
                <w:rFonts w:ascii="宋体" w:hAnsi="宋体" w:cs="宋体"/>
                <w:color w:val="000000"/>
                <w:kern w:val="0"/>
                <w:sz w:val="18"/>
                <w:szCs w:val="18"/>
              </w:rPr>
              <w:t xml:space="preserve"> </w:t>
            </w:r>
            <w:r>
              <w:rPr>
                <w:rFonts w:ascii="宋体" w:hAnsi="宋体" w:cs="宋体" w:hint="eastAsia"/>
                <w:color w:val="000000"/>
                <w:kern w:val="0"/>
                <w:sz w:val="18"/>
                <w:szCs w:val="18"/>
              </w:rPr>
              <w:t>传氛围的，扣</w:t>
            </w:r>
            <w:r>
              <w:rPr>
                <w:color w:val="000000"/>
                <w:kern w:val="0"/>
                <w:sz w:val="18"/>
                <w:szCs w:val="18"/>
              </w:rPr>
              <w:t>10</w:t>
            </w:r>
            <w:r>
              <w:rPr>
                <w:rFonts w:ascii="宋体" w:hAnsi="宋体" w:cs="宋体" w:hint="eastAsia"/>
                <w:color w:val="000000"/>
                <w:kern w:val="0"/>
                <w:sz w:val="18"/>
                <w:szCs w:val="18"/>
              </w:rPr>
              <w:t>分。</w:t>
            </w:r>
          </w:p>
          <w:p w:rsidR="007F5CD4" w:rsidRDefault="007F5CD4">
            <w:pPr>
              <w:widowControl/>
              <w:spacing w:line="240" w:lineRule="atLeast"/>
              <w:jc w:val="left"/>
              <w:rPr>
                <w:rFonts w:ascii="宋体" w:hAnsi="宋体" w:cs="宋体"/>
                <w:color w:val="000000"/>
                <w:kern w:val="0"/>
                <w:sz w:val="18"/>
                <w:szCs w:val="18"/>
              </w:rPr>
            </w:pPr>
            <w:r>
              <w:rPr>
                <w:color w:val="000000"/>
                <w:sz w:val="18"/>
                <w:szCs w:val="18"/>
              </w:rPr>
              <w:t>3</w:t>
            </w:r>
            <w:r>
              <w:rPr>
                <w:rFonts w:hint="eastAsia"/>
                <w:color w:val="000000"/>
                <w:sz w:val="18"/>
                <w:szCs w:val="18"/>
              </w:rPr>
              <w:t>、</w:t>
            </w:r>
            <w:r>
              <w:rPr>
                <w:rFonts w:ascii="宋体" w:hAnsi="宋体" w:cs="宋体" w:hint="eastAsia"/>
                <w:color w:val="000000"/>
                <w:kern w:val="0"/>
                <w:sz w:val="18"/>
                <w:szCs w:val="18"/>
              </w:rPr>
              <w:t>围挡不牢固、不稳定、不整洁、不美观的，扣</w:t>
            </w:r>
            <w:r>
              <w:rPr>
                <w:b/>
                <w:color w:val="000000"/>
                <w:kern w:val="0"/>
                <w:sz w:val="18"/>
                <w:szCs w:val="18"/>
              </w:rPr>
              <w:t>5</w:t>
            </w:r>
            <w:r>
              <w:rPr>
                <w:rFonts w:ascii="宋体" w:hAnsi="宋体" w:cs="宋体" w:hint="eastAsia"/>
                <w:color w:val="000000"/>
                <w:kern w:val="0"/>
                <w:sz w:val="18"/>
                <w:szCs w:val="18"/>
              </w:rPr>
              <w:t>分。</w:t>
            </w:r>
            <w:r>
              <w:rPr>
                <w:rFonts w:ascii="宋体" w:hAnsi="宋体" w:cs="宋体"/>
                <w:color w:val="000000"/>
                <w:kern w:val="0"/>
                <w:sz w:val="18"/>
                <w:szCs w:val="18"/>
              </w:rPr>
              <w:t xml:space="preserve"> </w:t>
            </w:r>
          </w:p>
          <w:p w:rsidR="007F5CD4" w:rsidRDefault="007F5CD4">
            <w:pPr>
              <w:widowControl/>
              <w:spacing w:line="240" w:lineRule="atLeast"/>
              <w:jc w:val="left"/>
              <w:rPr>
                <w:rFonts w:ascii="微软雅黑" w:eastAsia="微软雅黑" w:cs="宋体"/>
                <w:color w:val="000000"/>
                <w:kern w:val="0"/>
                <w:sz w:val="18"/>
                <w:szCs w:val="18"/>
              </w:rPr>
            </w:pPr>
            <w:r>
              <w:rPr>
                <w:color w:val="000000"/>
                <w:sz w:val="18"/>
                <w:szCs w:val="18"/>
              </w:rPr>
              <w:t>4</w:t>
            </w:r>
            <w:r>
              <w:rPr>
                <w:rFonts w:hint="eastAsia"/>
                <w:color w:val="000000"/>
                <w:sz w:val="18"/>
                <w:szCs w:val="18"/>
              </w:rPr>
              <w:t>、</w:t>
            </w:r>
            <w:r>
              <w:rPr>
                <w:rFonts w:ascii="宋体" w:hAnsi="宋体" w:cs="宋体" w:hint="eastAsia"/>
                <w:color w:val="000000"/>
                <w:kern w:val="0"/>
                <w:sz w:val="18"/>
                <w:szCs w:val="18"/>
              </w:rPr>
              <w:t>围挡外未设置体现安全文化图文的，扣</w:t>
            </w:r>
            <w:r>
              <w:rPr>
                <w:b/>
                <w:color w:val="000000"/>
                <w:kern w:val="0"/>
                <w:sz w:val="18"/>
                <w:szCs w:val="18"/>
              </w:rPr>
              <w:t>5</w:t>
            </w:r>
            <w:r>
              <w:rPr>
                <w:rFonts w:ascii="宋体" w:hAnsi="宋体"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20</w:t>
            </w:r>
          </w:p>
        </w:tc>
        <w:tc>
          <w:tcPr>
            <w:tcW w:w="720" w:type="dxa"/>
            <w:vAlign w:val="center"/>
          </w:tcPr>
          <w:p w:rsidR="007F5CD4" w:rsidRDefault="007F5CD4">
            <w:pPr>
              <w:rPr>
                <w:color w:val="000000"/>
                <w:sz w:val="18"/>
                <w:szCs w:val="18"/>
              </w:rPr>
            </w:pPr>
          </w:p>
        </w:tc>
        <w:tc>
          <w:tcPr>
            <w:tcW w:w="720" w:type="dxa"/>
            <w:vAlign w:val="center"/>
          </w:tcPr>
          <w:p w:rsidR="007F5CD4" w:rsidRDefault="007F5CD4">
            <w:pPr>
              <w:rPr>
                <w:color w:val="000000"/>
                <w:sz w:val="18"/>
                <w:szCs w:val="18"/>
              </w:rPr>
            </w:pPr>
          </w:p>
          <w:p w:rsidR="007F5CD4" w:rsidRDefault="007F5CD4">
            <w:pPr>
              <w:rPr>
                <w:sz w:val="18"/>
                <w:szCs w:val="18"/>
              </w:rPr>
            </w:pPr>
          </w:p>
          <w:p w:rsidR="007F5CD4" w:rsidRDefault="007F5CD4">
            <w:pPr>
              <w:rPr>
                <w:sz w:val="18"/>
                <w:szCs w:val="18"/>
              </w:rPr>
            </w:pPr>
          </w:p>
          <w:p w:rsidR="007F5CD4" w:rsidRDefault="007F5CD4">
            <w:pPr>
              <w:rPr>
                <w:sz w:val="18"/>
                <w:szCs w:val="18"/>
              </w:rPr>
            </w:pPr>
          </w:p>
          <w:p w:rsidR="007F5CD4" w:rsidRDefault="007F5CD4">
            <w:pPr>
              <w:rPr>
                <w:sz w:val="18"/>
                <w:szCs w:val="18"/>
              </w:rPr>
            </w:pPr>
          </w:p>
        </w:tc>
      </w:tr>
      <w:tr w:rsidR="007F5CD4">
        <w:trPr>
          <w:trHeight w:val="270"/>
        </w:trPr>
        <w:tc>
          <w:tcPr>
            <w:tcW w:w="456" w:type="dxa"/>
            <w:vAlign w:val="center"/>
          </w:tcPr>
          <w:p w:rsidR="007F5CD4" w:rsidRDefault="007F5CD4">
            <w:pPr>
              <w:rPr>
                <w:color w:val="000000"/>
                <w:sz w:val="18"/>
                <w:szCs w:val="18"/>
              </w:rPr>
            </w:pPr>
          </w:p>
          <w:p w:rsidR="007F5CD4" w:rsidRDefault="007F5CD4">
            <w:pPr>
              <w:rPr>
                <w:color w:val="000000"/>
                <w:sz w:val="18"/>
                <w:szCs w:val="18"/>
              </w:rPr>
            </w:pPr>
            <w:r>
              <w:rPr>
                <w:color w:val="000000"/>
                <w:sz w:val="18"/>
                <w:szCs w:val="18"/>
              </w:rPr>
              <w:t>2</w:t>
            </w:r>
          </w:p>
        </w:tc>
        <w:tc>
          <w:tcPr>
            <w:tcW w:w="699" w:type="dxa"/>
            <w:vAlign w:val="center"/>
          </w:tcPr>
          <w:p w:rsidR="007F5CD4" w:rsidRDefault="007F5CD4">
            <w:pPr>
              <w:rPr>
                <w:rFonts w:ascii="宋体" w:cs="宋体"/>
                <w:color w:val="000000"/>
                <w:kern w:val="0"/>
                <w:sz w:val="18"/>
                <w:szCs w:val="18"/>
              </w:rPr>
            </w:pPr>
            <w:r>
              <w:rPr>
                <w:rFonts w:ascii="宋体" w:hAnsi="宋体" w:cs="宋体" w:hint="eastAsia"/>
                <w:color w:val="000000"/>
                <w:kern w:val="0"/>
                <w:sz w:val="18"/>
                <w:szCs w:val="18"/>
              </w:rPr>
              <w:t>现场出入口</w:t>
            </w:r>
          </w:p>
        </w:tc>
        <w:tc>
          <w:tcPr>
            <w:tcW w:w="5355" w:type="dxa"/>
            <w:gridSpan w:val="3"/>
            <w:vAlign w:val="center"/>
          </w:tcPr>
          <w:p w:rsidR="007F5CD4" w:rsidRDefault="007F5CD4">
            <w:pPr>
              <w:widowControl/>
              <w:spacing w:before="45" w:line="240" w:lineRule="atLeast"/>
              <w:jc w:val="left"/>
              <w:rPr>
                <w:rFonts w:ascii="宋体" w:cs="宋体"/>
                <w:color w:val="000000"/>
                <w:kern w:val="0"/>
                <w:sz w:val="18"/>
                <w:szCs w:val="18"/>
              </w:rPr>
            </w:pPr>
            <w:r>
              <w:rPr>
                <w:rFonts w:ascii="宋体" w:hAnsi="宋体" w:cs="宋体"/>
                <w:b/>
                <w:color w:val="000000"/>
                <w:kern w:val="0"/>
                <w:sz w:val="18"/>
                <w:szCs w:val="18"/>
              </w:rPr>
              <w:t>1</w:t>
            </w:r>
            <w:r>
              <w:rPr>
                <w:rFonts w:ascii="宋体" w:hAnsi="宋体" w:cs="宋体" w:hint="eastAsia"/>
                <w:b/>
                <w:color w:val="000000"/>
                <w:kern w:val="0"/>
                <w:sz w:val="18"/>
                <w:szCs w:val="18"/>
              </w:rPr>
              <w:t>、</w:t>
            </w:r>
            <w:r>
              <w:rPr>
                <w:rFonts w:ascii="宋体" w:hAnsi="宋体" w:cs="宋体" w:hint="eastAsia"/>
                <w:color w:val="000000"/>
                <w:kern w:val="0"/>
                <w:sz w:val="18"/>
                <w:szCs w:val="18"/>
              </w:rPr>
              <w:t>现场出入口未设置企业名称和企业标识的，扣</w:t>
            </w:r>
            <w:r>
              <w:rPr>
                <w:color w:val="000000"/>
                <w:kern w:val="0"/>
                <w:sz w:val="18"/>
                <w:szCs w:val="18"/>
              </w:rPr>
              <w:t>20</w:t>
            </w:r>
            <w:r>
              <w:rPr>
                <w:rFonts w:ascii="宋体" w:hAnsi="宋体" w:cs="宋体" w:hint="eastAsia"/>
                <w:color w:val="000000"/>
                <w:kern w:val="0"/>
                <w:sz w:val="18"/>
                <w:szCs w:val="18"/>
              </w:rPr>
              <w:t>分。</w:t>
            </w:r>
          </w:p>
          <w:p w:rsidR="007F5CD4" w:rsidRDefault="007F5CD4">
            <w:pPr>
              <w:widowControl/>
              <w:spacing w:before="45" w:line="240" w:lineRule="atLeast"/>
              <w:jc w:val="left"/>
              <w:rPr>
                <w:rFonts w:ascii="宋体" w:cs="宋体"/>
                <w:color w:val="000000"/>
                <w:kern w:val="0"/>
                <w:sz w:val="18"/>
                <w:szCs w:val="18"/>
              </w:rPr>
            </w:pPr>
            <w:r>
              <w:rPr>
                <w:rFonts w:ascii="宋体" w:hAnsi="宋体" w:cs="宋体"/>
                <w:b/>
                <w:color w:val="000000"/>
                <w:kern w:val="0"/>
                <w:sz w:val="18"/>
                <w:szCs w:val="18"/>
              </w:rPr>
              <w:t>2</w:t>
            </w:r>
            <w:r>
              <w:rPr>
                <w:rFonts w:ascii="宋体" w:hAnsi="宋体" w:cs="宋体" w:hint="eastAsia"/>
                <w:b/>
                <w:color w:val="000000"/>
                <w:kern w:val="0"/>
                <w:sz w:val="18"/>
                <w:szCs w:val="18"/>
              </w:rPr>
              <w:t>、</w:t>
            </w:r>
            <w:r>
              <w:rPr>
                <w:rFonts w:ascii="宋体" w:hAnsi="宋体" w:cs="宋体" w:hint="eastAsia"/>
                <w:color w:val="000000"/>
                <w:kern w:val="0"/>
                <w:sz w:val="18"/>
                <w:szCs w:val="18"/>
              </w:rPr>
              <w:t>未建立门卫值班制度的、或未设置门禁打卡设施、未实施实名制管理的，扣</w:t>
            </w:r>
            <w:r>
              <w:rPr>
                <w:color w:val="000000"/>
                <w:kern w:val="0"/>
                <w:sz w:val="18"/>
                <w:szCs w:val="18"/>
              </w:rPr>
              <w:t>10</w:t>
            </w:r>
            <w:r>
              <w:rPr>
                <w:rFonts w:ascii="宋体" w:hAnsi="宋体" w:cs="宋体" w:hint="eastAsia"/>
                <w:color w:val="000000"/>
                <w:kern w:val="0"/>
                <w:sz w:val="18"/>
                <w:szCs w:val="18"/>
              </w:rPr>
              <w:t>分。</w:t>
            </w:r>
          </w:p>
          <w:p w:rsidR="007F5CD4" w:rsidRDefault="007F5CD4">
            <w:pPr>
              <w:widowControl/>
              <w:spacing w:before="45" w:line="240" w:lineRule="atLeast"/>
              <w:jc w:val="left"/>
              <w:rPr>
                <w:rFonts w:ascii="宋体" w:hAnsi="宋体" w:cs="宋体"/>
                <w:color w:val="000000"/>
                <w:kern w:val="0"/>
                <w:sz w:val="18"/>
                <w:szCs w:val="18"/>
              </w:rPr>
            </w:pPr>
            <w:r>
              <w:rPr>
                <w:rFonts w:ascii="宋体" w:hAnsi="宋体" w:cs="宋体"/>
                <w:b/>
                <w:color w:val="000000"/>
                <w:kern w:val="0"/>
                <w:sz w:val="18"/>
                <w:szCs w:val="18"/>
              </w:rPr>
              <w:t>3</w:t>
            </w:r>
            <w:r>
              <w:rPr>
                <w:rFonts w:ascii="宋体" w:hAnsi="宋体" w:cs="宋体" w:hint="eastAsia"/>
                <w:b/>
                <w:color w:val="000000"/>
                <w:kern w:val="0"/>
                <w:sz w:val="18"/>
                <w:szCs w:val="18"/>
              </w:rPr>
              <w:t>、</w:t>
            </w:r>
            <w:r>
              <w:rPr>
                <w:rFonts w:ascii="宋体" w:hAnsi="宋体" w:cs="宋体" w:hint="eastAsia"/>
                <w:color w:val="000000"/>
                <w:kern w:val="0"/>
                <w:sz w:val="18"/>
                <w:szCs w:val="18"/>
              </w:rPr>
              <w:t>出入口未做到人车分离的，扣</w:t>
            </w:r>
            <w:r>
              <w:rPr>
                <w:color w:val="000000"/>
                <w:kern w:val="0"/>
                <w:sz w:val="18"/>
                <w:szCs w:val="18"/>
              </w:rPr>
              <w:t>2</w:t>
            </w:r>
            <w:r>
              <w:rPr>
                <w:rFonts w:ascii="宋体" w:hAnsi="宋体" w:cs="宋体" w:hint="eastAsia"/>
                <w:color w:val="000000"/>
                <w:kern w:val="0"/>
                <w:sz w:val="18"/>
                <w:szCs w:val="18"/>
              </w:rPr>
              <w:t>分。</w:t>
            </w:r>
            <w:r>
              <w:rPr>
                <w:rFonts w:ascii="宋体" w:hAnsi="宋体" w:cs="宋体"/>
                <w:color w:val="000000"/>
                <w:kern w:val="0"/>
                <w:sz w:val="18"/>
                <w:szCs w:val="18"/>
              </w:rPr>
              <w:t xml:space="preserve"> </w:t>
            </w:r>
          </w:p>
          <w:p w:rsidR="007F5CD4" w:rsidRDefault="007F5CD4">
            <w:pPr>
              <w:tabs>
                <w:tab w:val="left" w:pos="360"/>
              </w:tabs>
              <w:rPr>
                <w:color w:val="000000"/>
                <w:sz w:val="18"/>
                <w:szCs w:val="18"/>
              </w:rPr>
            </w:pPr>
            <w:r>
              <w:rPr>
                <w:rFonts w:ascii="宋体" w:hAnsi="宋体" w:cs="宋体"/>
                <w:b/>
                <w:color w:val="000000"/>
                <w:kern w:val="0"/>
                <w:sz w:val="18"/>
                <w:szCs w:val="18"/>
              </w:rPr>
              <w:t>4</w:t>
            </w:r>
            <w:r>
              <w:rPr>
                <w:rFonts w:ascii="宋体" w:hAnsi="宋体" w:cs="宋体" w:hint="eastAsia"/>
                <w:b/>
                <w:color w:val="000000"/>
                <w:kern w:val="0"/>
                <w:sz w:val="18"/>
                <w:szCs w:val="18"/>
              </w:rPr>
              <w:t>、</w:t>
            </w:r>
            <w:r>
              <w:rPr>
                <w:rFonts w:ascii="宋体" w:hAnsi="宋体" w:cs="宋体" w:hint="eastAsia"/>
                <w:color w:val="000000"/>
                <w:kern w:val="0"/>
                <w:sz w:val="18"/>
                <w:szCs w:val="18"/>
              </w:rPr>
              <w:t>施工管理人员进入现场未佩工作卡的，扣</w:t>
            </w:r>
            <w:r>
              <w:rPr>
                <w:color w:val="000000"/>
                <w:kern w:val="0"/>
                <w:sz w:val="18"/>
                <w:szCs w:val="18"/>
              </w:rPr>
              <w:t>2</w:t>
            </w:r>
            <w:r>
              <w:rPr>
                <w:rFonts w:ascii="宋体" w:hAnsi="宋体"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20</w:t>
            </w:r>
          </w:p>
        </w:tc>
        <w:tc>
          <w:tcPr>
            <w:tcW w:w="720" w:type="dxa"/>
            <w:vAlign w:val="center"/>
          </w:tcPr>
          <w:p w:rsidR="007F5CD4" w:rsidRDefault="007F5CD4">
            <w:pPr>
              <w:rPr>
                <w:color w:val="000000"/>
                <w:sz w:val="18"/>
                <w:szCs w:val="18"/>
              </w:rPr>
            </w:pPr>
          </w:p>
        </w:tc>
        <w:tc>
          <w:tcPr>
            <w:tcW w:w="720" w:type="dxa"/>
            <w:vAlign w:val="center"/>
          </w:tcPr>
          <w:p w:rsidR="007F5CD4" w:rsidRDefault="007F5CD4">
            <w:pPr>
              <w:rPr>
                <w:color w:val="000000"/>
                <w:sz w:val="18"/>
                <w:szCs w:val="18"/>
              </w:rPr>
            </w:pPr>
          </w:p>
        </w:tc>
      </w:tr>
      <w:tr w:rsidR="007F5CD4">
        <w:trPr>
          <w:trHeight w:val="270"/>
        </w:trPr>
        <w:tc>
          <w:tcPr>
            <w:tcW w:w="456" w:type="dxa"/>
            <w:vAlign w:val="center"/>
          </w:tcPr>
          <w:p w:rsidR="007F5CD4" w:rsidRDefault="007F5CD4">
            <w:pPr>
              <w:rPr>
                <w:color w:val="000000"/>
                <w:sz w:val="18"/>
                <w:szCs w:val="18"/>
              </w:rPr>
            </w:pPr>
            <w:r>
              <w:rPr>
                <w:color w:val="000000"/>
                <w:sz w:val="18"/>
                <w:szCs w:val="18"/>
              </w:rPr>
              <w:t>3</w:t>
            </w:r>
          </w:p>
        </w:tc>
        <w:tc>
          <w:tcPr>
            <w:tcW w:w="699" w:type="dxa"/>
            <w:vAlign w:val="center"/>
          </w:tcPr>
          <w:p w:rsidR="007F5CD4" w:rsidRDefault="007F5CD4">
            <w:pPr>
              <w:rPr>
                <w:rFonts w:ascii="宋体" w:cs="宋体"/>
                <w:color w:val="000000"/>
                <w:kern w:val="0"/>
                <w:sz w:val="18"/>
                <w:szCs w:val="18"/>
              </w:rPr>
            </w:pPr>
            <w:r>
              <w:rPr>
                <w:rFonts w:ascii="宋体" w:hAnsi="宋体" w:cs="宋体" w:hint="eastAsia"/>
                <w:color w:val="000000"/>
                <w:kern w:val="0"/>
                <w:sz w:val="18"/>
                <w:szCs w:val="18"/>
              </w:rPr>
              <w:t>现场材料堆</w:t>
            </w:r>
            <w:r>
              <w:rPr>
                <w:rFonts w:ascii="宋体" w:hAnsi="宋体" w:cs="宋体"/>
                <w:color w:val="000000"/>
                <w:kern w:val="0"/>
                <w:sz w:val="18"/>
                <w:szCs w:val="18"/>
              </w:rPr>
              <w:t xml:space="preserve"> </w:t>
            </w:r>
            <w:r>
              <w:rPr>
                <w:rFonts w:ascii="宋体" w:hAnsi="宋体" w:cs="宋体" w:hint="eastAsia"/>
                <w:color w:val="000000"/>
                <w:kern w:val="0"/>
                <w:sz w:val="18"/>
                <w:szCs w:val="18"/>
              </w:rPr>
              <w:t>放</w:t>
            </w:r>
          </w:p>
        </w:tc>
        <w:tc>
          <w:tcPr>
            <w:tcW w:w="5355" w:type="dxa"/>
            <w:gridSpan w:val="3"/>
            <w:vAlign w:val="center"/>
          </w:tcPr>
          <w:p w:rsidR="007F5CD4" w:rsidRDefault="007F5CD4">
            <w:pPr>
              <w:widowControl/>
              <w:spacing w:line="240" w:lineRule="atLeast"/>
              <w:jc w:val="left"/>
              <w:rPr>
                <w:rFonts w:ascii="宋体" w:hAnsi="宋体" w:cs="宋体"/>
                <w:color w:val="000000"/>
                <w:kern w:val="0"/>
                <w:sz w:val="18"/>
                <w:szCs w:val="18"/>
              </w:rPr>
            </w:pPr>
            <w:r>
              <w:rPr>
                <w:rFonts w:ascii="宋体" w:hAnsi="宋体" w:cs="宋体"/>
                <w:b/>
                <w:color w:val="000000"/>
                <w:kern w:val="0"/>
                <w:sz w:val="18"/>
                <w:szCs w:val="18"/>
              </w:rPr>
              <w:t>1</w:t>
            </w:r>
            <w:r>
              <w:rPr>
                <w:rFonts w:ascii="宋体" w:hAnsi="宋体" w:cs="宋体" w:hint="eastAsia"/>
                <w:b/>
                <w:color w:val="000000"/>
                <w:kern w:val="0"/>
                <w:sz w:val="18"/>
                <w:szCs w:val="18"/>
              </w:rPr>
              <w:t>、</w:t>
            </w:r>
            <w:r>
              <w:rPr>
                <w:rFonts w:ascii="宋体" w:hAnsi="宋体" w:cs="宋体" w:hint="eastAsia"/>
                <w:color w:val="000000"/>
                <w:kern w:val="0"/>
                <w:sz w:val="18"/>
                <w:szCs w:val="18"/>
              </w:rPr>
              <w:t>建筑材料、构件、料具未按总平面布置图布置的，扣</w:t>
            </w:r>
            <w:r>
              <w:rPr>
                <w:color w:val="000000"/>
                <w:kern w:val="0"/>
                <w:sz w:val="18"/>
                <w:szCs w:val="18"/>
              </w:rPr>
              <w:t>20</w:t>
            </w:r>
            <w:r>
              <w:rPr>
                <w:rFonts w:ascii="宋体" w:hAnsi="宋体" w:cs="宋体" w:hint="eastAsia"/>
                <w:color w:val="000000"/>
                <w:kern w:val="0"/>
                <w:sz w:val="18"/>
                <w:szCs w:val="18"/>
              </w:rPr>
              <w:t>分。</w:t>
            </w:r>
            <w:r>
              <w:rPr>
                <w:rFonts w:ascii="宋体" w:hAnsi="宋体" w:cs="宋体"/>
                <w:color w:val="000000"/>
                <w:kern w:val="0"/>
                <w:sz w:val="18"/>
                <w:szCs w:val="18"/>
              </w:rPr>
              <w:t xml:space="preserve"> </w:t>
            </w:r>
          </w:p>
          <w:p w:rsidR="007F5CD4" w:rsidRDefault="007F5CD4">
            <w:pPr>
              <w:widowControl/>
              <w:spacing w:line="240" w:lineRule="atLeast"/>
              <w:jc w:val="left"/>
              <w:rPr>
                <w:rFonts w:ascii="宋体" w:hAnsi="宋体" w:cs="宋体"/>
                <w:color w:val="000000"/>
                <w:kern w:val="0"/>
                <w:sz w:val="18"/>
                <w:szCs w:val="18"/>
              </w:rPr>
            </w:pPr>
            <w:r>
              <w:rPr>
                <w:rFonts w:ascii="宋体" w:hAnsi="宋体" w:cs="宋体"/>
                <w:b/>
                <w:color w:val="000000"/>
                <w:kern w:val="0"/>
                <w:sz w:val="18"/>
                <w:szCs w:val="18"/>
              </w:rPr>
              <w:t>2</w:t>
            </w:r>
            <w:r>
              <w:rPr>
                <w:rFonts w:ascii="宋体" w:hAnsi="宋体" w:cs="宋体" w:hint="eastAsia"/>
                <w:b/>
                <w:color w:val="000000"/>
                <w:kern w:val="0"/>
                <w:sz w:val="18"/>
                <w:szCs w:val="18"/>
              </w:rPr>
              <w:t>、</w:t>
            </w:r>
            <w:r>
              <w:rPr>
                <w:rFonts w:ascii="宋体" w:hAnsi="宋体" w:cs="宋体" w:hint="eastAsia"/>
                <w:color w:val="000000"/>
                <w:kern w:val="0"/>
                <w:sz w:val="18"/>
                <w:szCs w:val="18"/>
              </w:rPr>
              <w:t>材料堆放不整齐的，扣</w:t>
            </w:r>
            <w:r>
              <w:rPr>
                <w:color w:val="000000"/>
                <w:kern w:val="0"/>
                <w:sz w:val="18"/>
                <w:szCs w:val="18"/>
              </w:rPr>
              <w:t>5</w:t>
            </w:r>
            <w:r>
              <w:rPr>
                <w:rFonts w:ascii="宋体" w:hAnsi="宋体" w:cs="宋体" w:hint="eastAsia"/>
                <w:color w:val="000000"/>
                <w:kern w:val="0"/>
                <w:sz w:val="18"/>
                <w:szCs w:val="18"/>
              </w:rPr>
              <w:t>分。</w:t>
            </w:r>
            <w:r>
              <w:rPr>
                <w:rFonts w:ascii="宋体" w:hAnsi="宋体" w:cs="宋体"/>
                <w:color w:val="000000"/>
                <w:kern w:val="0"/>
                <w:sz w:val="18"/>
                <w:szCs w:val="18"/>
              </w:rPr>
              <w:t xml:space="preserve"> </w:t>
            </w:r>
          </w:p>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3</w:t>
            </w:r>
            <w:r>
              <w:rPr>
                <w:rFonts w:ascii="宋体" w:hAnsi="宋体" w:cs="宋体" w:hint="eastAsia"/>
                <w:b/>
                <w:color w:val="000000"/>
                <w:kern w:val="0"/>
                <w:sz w:val="18"/>
                <w:szCs w:val="18"/>
              </w:rPr>
              <w:t>、</w:t>
            </w:r>
            <w:r>
              <w:rPr>
                <w:rFonts w:ascii="宋体" w:hAnsi="宋体" w:cs="宋体" w:hint="eastAsia"/>
                <w:color w:val="000000"/>
                <w:kern w:val="0"/>
                <w:sz w:val="18"/>
                <w:szCs w:val="18"/>
              </w:rPr>
              <w:t>未标明名称、规格、型号、产地的，扣</w:t>
            </w:r>
            <w:r>
              <w:rPr>
                <w:color w:val="000000"/>
                <w:kern w:val="0"/>
                <w:sz w:val="18"/>
                <w:szCs w:val="18"/>
              </w:rPr>
              <w:t>5</w:t>
            </w:r>
            <w:r>
              <w:rPr>
                <w:rFonts w:ascii="宋体" w:hAnsi="宋体" w:cs="宋体" w:hint="eastAsia"/>
                <w:color w:val="000000"/>
                <w:kern w:val="0"/>
                <w:sz w:val="18"/>
                <w:szCs w:val="18"/>
              </w:rPr>
              <w:t>分。</w:t>
            </w:r>
          </w:p>
          <w:p w:rsidR="007F5CD4" w:rsidRDefault="007F5CD4">
            <w:pPr>
              <w:tabs>
                <w:tab w:val="left" w:pos="360"/>
              </w:tabs>
              <w:rPr>
                <w:color w:val="000000"/>
                <w:sz w:val="18"/>
                <w:szCs w:val="18"/>
              </w:rPr>
            </w:pPr>
            <w:r>
              <w:rPr>
                <w:rFonts w:ascii="宋体" w:hAnsi="宋体" w:cs="宋体"/>
                <w:b/>
                <w:color w:val="000000"/>
                <w:kern w:val="0"/>
                <w:sz w:val="18"/>
                <w:szCs w:val="18"/>
              </w:rPr>
              <w:t>4</w:t>
            </w:r>
            <w:r>
              <w:rPr>
                <w:rFonts w:ascii="宋体" w:hAnsi="宋体" w:cs="宋体" w:hint="eastAsia"/>
                <w:b/>
                <w:color w:val="000000"/>
                <w:kern w:val="0"/>
                <w:sz w:val="18"/>
                <w:szCs w:val="18"/>
              </w:rPr>
              <w:t>、</w:t>
            </w:r>
            <w:r>
              <w:rPr>
                <w:rFonts w:ascii="宋体" w:hAnsi="宋体" w:cs="宋体" w:hint="eastAsia"/>
                <w:color w:val="000000"/>
                <w:kern w:val="0"/>
                <w:sz w:val="18"/>
                <w:szCs w:val="18"/>
              </w:rPr>
              <w:t>易燃易爆物品未分类储藏在专用库房内或不符合防火措施要求的，扣</w:t>
            </w:r>
            <w:r>
              <w:rPr>
                <w:color w:val="000000"/>
                <w:kern w:val="0"/>
                <w:sz w:val="18"/>
                <w:szCs w:val="18"/>
              </w:rPr>
              <w:t>5</w:t>
            </w:r>
            <w:r>
              <w:rPr>
                <w:rFonts w:ascii="宋体" w:hAnsi="宋体"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20</w:t>
            </w:r>
          </w:p>
        </w:tc>
        <w:tc>
          <w:tcPr>
            <w:tcW w:w="720" w:type="dxa"/>
            <w:vAlign w:val="center"/>
          </w:tcPr>
          <w:p w:rsidR="007F5CD4" w:rsidRDefault="007F5CD4">
            <w:pPr>
              <w:rPr>
                <w:color w:val="000000"/>
                <w:sz w:val="18"/>
                <w:szCs w:val="18"/>
              </w:rPr>
            </w:pPr>
          </w:p>
        </w:tc>
        <w:tc>
          <w:tcPr>
            <w:tcW w:w="720" w:type="dxa"/>
            <w:vAlign w:val="center"/>
          </w:tcPr>
          <w:p w:rsidR="007F5CD4" w:rsidRDefault="007F5CD4">
            <w:pPr>
              <w:rPr>
                <w:color w:val="000000"/>
                <w:sz w:val="18"/>
                <w:szCs w:val="18"/>
              </w:rPr>
            </w:pPr>
          </w:p>
        </w:tc>
      </w:tr>
      <w:tr w:rsidR="007F5CD4">
        <w:trPr>
          <w:trHeight w:val="270"/>
        </w:trPr>
        <w:tc>
          <w:tcPr>
            <w:tcW w:w="456" w:type="dxa"/>
            <w:vAlign w:val="center"/>
          </w:tcPr>
          <w:p w:rsidR="007F5CD4" w:rsidRDefault="007F5CD4">
            <w:pPr>
              <w:rPr>
                <w:color w:val="000000"/>
                <w:sz w:val="18"/>
                <w:szCs w:val="18"/>
              </w:rPr>
            </w:pPr>
            <w:r>
              <w:rPr>
                <w:color w:val="000000"/>
                <w:sz w:val="18"/>
                <w:szCs w:val="18"/>
              </w:rPr>
              <w:t>4</w:t>
            </w:r>
          </w:p>
        </w:tc>
        <w:tc>
          <w:tcPr>
            <w:tcW w:w="699" w:type="dxa"/>
            <w:vAlign w:val="center"/>
          </w:tcPr>
          <w:p w:rsidR="007F5CD4" w:rsidRDefault="007F5CD4">
            <w:pPr>
              <w:widowControl/>
              <w:spacing w:line="240" w:lineRule="atLeast"/>
              <w:rPr>
                <w:rFonts w:ascii="宋体" w:cs="宋体"/>
                <w:color w:val="000000"/>
                <w:kern w:val="0"/>
                <w:sz w:val="18"/>
                <w:szCs w:val="18"/>
              </w:rPr>
            </w:pPr>
            <w:r>
              <w:rPr>
                <w:rFonts w:ascii="宋体" w:hAnsi="宋体" w:cs="宋体" w:hint="eastAsia"/>
                <w:color w:val="000000"/>
                <w:kern w:val="0"/>
                <w:sz w:val="18"/>
                <w:szCs w:val="18"/>
              </w:rPr>
              <w:t>临</w:t>
            </w:r>
            <w:r>
              <w:rPr>
                <w:rFonts w:ascii="宋体" w:hAnsi="宋体" w:cs="宋体"/>
                <w:color w:val="000000"/>
                <w:kern w:val="0"/>
                <w:sz w:val="18"/>
                <w:szCs w:val="18"/>
              </w:rPr>
              <w:t xml:space="preserve"> </w:t>
            </w:r>
            <w:r>
              <w:rPr>
                <w:rFonts w:ascii="宋体" w:hAnsi="宋体" w:cs="宋体" w:hint="eastAsia"/>
                <w:color w:val="000000"/>
                <w:kern w:val="0"/>
                <w:sz w:val="18"/>
                <w:szCs w:val="18"/>
              </w:rPr>
              <w:t>时</w:t>
            </w:r>
          </w:p>
          <w:p w:rsidR="007F5CD4" w:rsidRDefault="007F5CD4">
            <w:pPr>
              <w:rPr>
                <w:rFonts w:ascii="宋体" w:cs="宋体"/>
                <w:color w:val="000000"/>
                <w:kern w:val="0"/>
                <w:sz w:val="18"/>
                <w:szCs w:val="18"/>
              </w:rPr>
            </w:pPr>
            <w:r>
              <w:rPr>
                <w:rFonts w:ascii="宋体" w:hAnsi="宋体" w:cs="宋体" w:hint="eastAsia"/>
                <w:color w:val="000000"/>
                <w:kern w:val="0"/>
                <w:sz w:val="18"/>
                <w:szCs w:val="18"/>
              </w:rPr>
              <w:t>设</w:t>
            </w:r>
            <w:r>
              <w:rPr>
                <w:rFonts w:ascii="宋体" w:hAnsi="宋体" w:cs="宋体"/>
                <w:color w:val="000000"/>
                <w:kern w:val="0"/>
                <w:sz w:val="18"/>
                <w:szCs w:val="18"/>
              </w:rPr>
              <w:t xml:space="preserve"> </w:t>
            </w:r>
            <w:r>
              <w:rPr>
                <w:rFonts w:ascii="宋体" w:hAnsi="宋体" w:cs="宋体" w:hint="eastAsia"/>
                <w:color w:val="000000"/>
                <w:kern w:val="0"/>
                <w:sz w:val="18"/>
                <w:szCs w:val="18"/>
              </w:rPr>
              <w:t>施</w:t>
            </w:r>
          </w:p>
        </w:tc>
        <w:tc>
          <w:tcPr>
            <w:tcW w:w="5355" w:type="dxa"/>
            <w:gridSpan w:val="3"/>
            <w:vAlign w:val="center"/>
          </w:tcPr>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1</w:t>
            </w:r>
            <w:r>
              <w:rPr>
                <w:rFonts w:ascii="宋体" w:hAnsi="宋体" w:cs="宋体" w:hint="eastAsia"/>
                <w:color w:val="000000"/>
                <w:kern w:val="0"/>
                <w:sz w:val="18"/>
                <w:szCs w:val="18"/>
              </w:rPr>
              <w:t>、在尚未竣工的建筑物内办公与住宿的，扣</w:t>
            </w:r>
            <w:r>
              <w:rPr>
                <w:color w:val="000000"/>
                <w:kern w:val="0"/>
                <w:sz w:val="18"/>
                <w:szCs w:val="18"/>
              </w:rPr>
              <w:t>20</w:t>
            </w:r>
            <w:r>
              <w:rPr>
                <w:rFonts w:ascii="宋体" w:hAnsi="宋体" w:cs="宋体" w:hint="eastAsia"/>
                <w:color w:val="000000"/>
                <w:kern w:val="0"/>
                <w:sz w:val="18"/>
                <w:szCs w:val="18"/>
              </w:rPr>
              <w:t>分。</w:t>
            </w:r>
          </w:p>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2</w:t>
            </w:r>
            <w:r>
              <w:rPr>
                <w:rFonts w:ascii="宋体" w:hAnsi="宋体" w:cs="宋体" w:hint="eastAsia"/>
                <w:color w:val="000000"/>
                <w:kern w:val="0"/>
                <w:sz w:val="18"/>
                <w:szCs w:val="18"/>
              </w:rPr>
              <w:t>、施工作业区与办公、生活区未采取隔离措施的，扣</w:t>
            </w:r>
            <w:r>
              <w:rPr>
                <w:color w:val="000000"/>
                <w:kern w:val="0"/>
                <w:sz w:val="18"/>
                <w:szCs w:val="18"/>
              </w:rPr>
              <w:t>20</w:t>
            </w:r>
            <w:r>
              <w:rPr>
                <w:rFonts w:ascii="宋体" w:hAnsi="宋体" w:cs="宋体" w:hint="eastAsia"/>
                <w:color w:val="000000"/>
                <w:kern w:val="0"/>
                <w:sz w:val="18"/>
                <w:szCs w:val="18"/>
              </w:rPr>
              <w:t>分。</w:t>
            </w:r>
          </w:p>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3</w:t>
            </w:r>
            <w:r>
              <w:rPr>
                <w:rFonts w:ascii="宋体" w:hAnsi="宋体" w:cs="宋体" w:hint="eastAsia"/>
                <w:color w:val="000000"/>
                <w:kern w:val="0"/>
                <w:sz w:val="18"/>
                <w:szCs w:val="18"/>
              </w:rPr>
              <w:t>、会议室、库房和食堂未设在一层的扣</w:t>
            </w:r>
            <w:r>
              <w:rPr>
                <w:color w:val="000000"/>
                <w:kern w:val="0"/>
                <w:sz w:val="18"/>
                <w:szCs w:val="18"/>
              </w:rPr>
              <w:t>10</w:t>
            </w:r>
            <w:r>
              <w:rPr>
                <w:rFonts w:ascii="宋体" w:hAnsi="宋体" w:cs="宋体" w:hint="eastAsia"/>
                <w:color w:val="000000"/>
                <w:kern w:val="0"/>
                <w:sz w:val="18"/>
                <w:szCs w:val="18"/>
              </w:rPr>
              <w:t>分。</w:t>
            </w:r>
          </w:p>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4</w:t>
            </w:r>
            <w:r>
              <w:rPr>
                <w:rFonts w:ascii="宋体" w:hAnsi="宋体" w:cs="宋体" w:hint="eastAsia"/>
                <w:color w:val="000000"/>
                <w:kern w:val="0"/>
                <w:sz w:val="18"/>
                <w:szCs w:val="18"/>
              </w:rPr>
              <w:t>、现场临时设施未采用符合防火规范要求的材料搭建的，扣</w:t>
            </w:r>
            <w:r>
              <w:rPr>
                <w:color w:val="000000"/>
                <w:kern w:val="0"/>
                <w:sz w:val="18"/>
                <w:szCs w:val="18"/>
              </w:rPr>
              <w:t>5</w:t>
            </w:r>
            <w:r>
              <w:rPr>
                <w:rFonts w:ascii="宋体" w:hAnsi="宋体" w:cs="宋体" w:hint="eastAsia"/>
                <w:color w:val="000000"/>
                <w:kern w:val="0"/>
                <w:sz w:val="18"/>
                <w:szCs w:val="18"/>
              </w:rPr>
              <w:t>分。</w:t>
            </w:r>
            <w:r>
              <w:rPr>
                <w:rFonts w:ascii="宋体" w:hAnsi="宋体" w:cs="宋体"/>
                <w:b/>
                <w:color w:val="000000"/>
                <w:kern w:val="0"/>
                <w:sz w:val="18"/>
                <w:szCs w:val="18"/>
              </w:rPr>
              <w:t>5</w:t>
            </w:r>
            <w:r>
              <w:rPr>
                <w:rFonts w:ascii="宋体" w:hAnsi="宋体" w:cs="宋体" w:hint="eastAsia"/>
                <w:color w:val="000000"/>
                <w:kern w:val="0"/>
                <w:sz w:val="18"/>
                <w:szCs w:val="18"/>
              </w:rPr>
              <w:t>、临时设施搭建超过</w:t>
            </w:r>
            <w:r>
              <w:rPr>
                <w:color w:val="000000"/>
                <w:kern w:val="0"/>
                <w:sz w:val="18"/>
                <w:szCs w:val="18"/>
              </w:rPr>
              <w:t>2</w:t>
            </w:r>
            <w:r>
              <w:rPr>
                <w:rFonts w:ascii="宋体" w:hAnsi="宋体" w:cs="宋体" w:hint="eastAsia"/>
                <w:color w:val="000000"/>
                <w:kern w:val="0"/>
                <w:sz w:val="18"/>
                <w:szCs w:val="18"/>
              </w:rPr>
              <w:t>层的，扣</w:t>
            </w:r>
            <w:r>
              <w:rPr>
                <w:color w:val="000000"/>
                <w:kern w:val="0"/>
                <w:sz w:val="18"/>
                <w:szCs w:val="18"/>
              </w:rPr>
              <w:t>5</w:t>
            </w:r>
            <w:r>
              <w:rPr>
                <w:rFonts w:ascii="宋体" w:hAnsi="宋体" w:cs="宋体" w:hint="eastAsia"/>
                <w:color w:val="000000"/>
                <w:kern w:val="0"/>
                <w:sz w:val="18"/>
                <w:szCs w:val="18"/>
              </w:rPr>
              <w:t>分。</w:t>
            </w:r>
          </w:p>
          <w:p w:rsidR="007F5CD4" w:rsidRDefault="007F5CD4">
            <w:pPr>
              <w:widowControl/>
              <w:spacing w:line="240" w:lineRule="atLeast"/>
              <w:jc w:val="left"/>
              <w:rPr>
                <w:rFonts w:ascii="微软雅黑" w:eastAsia="微软雅黑" w:cs="宋体"/>
                <w:color w:val="000000"/>
                <w:kern w:val="0"/>
                <w:sz w:val="18"/>
                <w:szCs w:val="18"/>
              </w:rPr>
            </w:pPr>
            <w:r>
              <w:rPr>
                <w:rFonts w:ascii="宋体" w:hAnsi="宋体" w:cs="宋体"/>
                <w:b/>
                <w:color w:val="000000"/>
                <w:kern w:val="0"/>
                <w:sz w:val="18"/>
                <w:szCs w:val="18"/>
              </w:rPr>
              <w:t>6</w:t>
            </w:r>
            <w:r>
              <w:rPr>
                <w:rFonts w:ascii="宋体" w:hAnsi="宋体" w:cs="宋体" w:hint="eastAsia"/>
                <w:color w:val="000000"/>
                <w:kern w:val="0"/>
                <w:sz w:val="18"/>
                <w:szCs w:val="18"/>
              </w:rPr>
              <w:t>、工人宿舍未配置空调的，扣</w:t>
            </w:r>
            <w:r>
              <w:rPr>
                <w:color w:val="000000"/>
                <w:kern w:val="0"/>
                <w:sz w:val="18"/>
                <w:szCs w:val="18"/>
              </w:rPr>
              <w:t>5</w:t>
            </w:r>
            <w:r>
              <w:rPr>
                <w:rFonts w:ascii="宋体" w:hAnsi="宋体" w:cs="宋体" w:hint="eastAsia"/>
                <w:color w:val="000000"/>
                <w:kern w:val="0"/>
                <w:sz w:val="18"/>
                <w:szCs w:val="18"/>
              </w:rPr>
              <w:t>分。</w:t>
            </w:r>
          </w:p>
          <w:p w:rsidR="007F5CD4" w:rsidRDefault="007F5CD4">
            <w:pPr>
              <w:widowControl/>
              <w:spacing w:line="240" w:lineRule="atLeast"/>
              <w:jc w:val="left"/>
              <w:rPr>
                <w:rFonts w:ascii="微软雅黑" w:eastAsia="微软雅黑" w:cs="宋体"/>
                <w:color w:val="000000"/>
                <w:kern w:val="0"/>
                <w:sz w:val="18"/>
                <w:szCs w:val="18"/>
              </w:rPr>
            </w:pPr>
            <w:r>
              <w:rPr>
                <w:rFonts w:ascii="微软雅黑" w:hAnsi="微软雅黑" w:cs="宋体"/>
                <w:b/>
                <w:color w:val="000000"/>
                <w:kern w:val="0"/>
                <w:sz w:val="18"/>
                <w:szCs w:val="18"/>
              </w:rPr>
              <w:t>7</w:t>
            </w:r>
            <w:r>
              <w:rPr>
                <w:rFonts w:ascii="微软雅黑" w:hAnsi="微软雅黑" w:cs="宋体" w:hint="eastAsia"/>
                <w:color w:val="000000"/>
                <w:kern w:val="0"/>
                <w:sz w:val="18"/>
                <w:szCs w:val="18"/>
              </w:rPr>
              <w:t>、</w:t>
            </w:r>
            <w:r>
              <w:rPr>
                <w:rFonts w:ascii="宋体" w:hAnsi="宋体" w:cs="宋体" w:hint="eastAsia"/>
                <w:color w:val="000000"/>
                <w:kern w:val="0"/>
                <w:sz w:val="18"/>
                <w:szCs w:val="18"/>
              </w:rPr>
              <w:t>生活区办公区的通道楼梯处未设施应急疏散、逃生指示标识和应急照</w:t>
            </w:r>
            <w:r>
              <w:rPr>
                <w:rFonts w:ascii="宋体" w:hAnsi="宋体" w:cs="宋体"/>
                <w:color w:val="000000"/>
                <w:kern w:val="0"/>
                <w:sz w:val="18"/>
                <w:szCs w:val="18"/>
              </w:rPr>
              <w:t xml:space="preserve"> </w:t>
            </w:r>
            <w:r>
              <w:rPr>
                <w:rFonts w:ascii="宋体" w:hAnsi="宋体" w:cs="宋体" w:hint="eastAsia"/>
                <w:color w:val="000000"/>
                <w:kern w:val="0"/>
                <w:sz w:val="18"/>
                <w:szCs w:val="18"/>
              </w:rPr>
              <w:t>明灯的，扣</w:t>
            </w:r>
            <w:r>
              <w:rPr>
                <w:color w:val="000000"/>
                <w:kern w:val="0"/>
                <w:sz w:val="18"/>
                <w:szCs w:val="18"/>
              </w:rPr>
              <w:t>5</w:t>
            </w:r>
            <w:r>
              <w:rPr>
                <w:rFonts w:ascii="宋体" w:hAnsi="宋体" w:cs="宋体" w:hint="eastAsia"/>
                <w:color w:val="000000"/>
                <w:kern w:val="0"/>
                <w:sz w:val="18"/>
                <w:szCs w:val="18"/>
              </w:rPr>
              <w:t>分。</w:t>
            </w:r>
          </w:p>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8</w:t>
            </w:r>
            <w:r>
              <w:rPr>
                <w:rFonts w:ascii="宋体" w:hAnsi="宋体" w:cs="宋体" w:hint="eastAsia"/>
                <w:color w:val="000000"/>
                <w:kern w:val="0"/>
                <w:sz w:val="18"/>
                <w:szCs w:val="18"/>
              </w:rPr>
              <w:t>、生活区内未设施供作业人员学习和娱乐的场所的，扣</w:t>
            </w:r>
            <w:r>
              <w:rPr>
                <w:color w:val="000000"/>
                <w:kern w:val="0"/>
                <w:sz w:val="18"/>
                <w:szCs w:val="18"/>
              </w:rPr>
              <w:t>3</w:t>
            </w:r>
            <w:r>
              <w:rPr>
                <w:rFonts w:ascii="宋体" w:hAnsi="宋体" w:cs="宋体" w:hint="eastAsia"/>
                <w:color w:val="000000"/>
                <w:kern w:val="0"/>
                <w:sz w:val="18"/>
                <w:szCs w:val="18"/>
              </w:rPr>
              <w:t>分。</w:t>
            </w:r>
          </w:p>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9</w:t>
            </w:r>
            <w:r>
              <w:rPr>
                <w:rFonts w:ascii="宋体" w:hAnsi="宋体" w:cs="宋体" w:hint="eastAsia"/>
                <w:color w:val="000000"/>
                <w:kern w:val="0"/>
                <w:sz w:val="18"/>
                <w:szCs w:val="18"/>
              </w:rPr>
              <w:t>、文体活动室未配备文体活动设施和用品的，扣</w:t>
            </w:r>
            <w:r>
              <w:rPr>
                <w:color w:val="000000"/>
                <w:kern w:val="0"/>
                <w:sz w:val="18"/>
                <w:szCs w:val="18"/>
              </w:rPr>
              <w:t>2</w:t>
            </w:r>
            <w:r>
              <w:rPr>
                <w:rFonts w:ascii="宋体" w:hAnsi="宋体" w:cs="宋体" w:hint="eastAsia"/>
                <w:color w:val="000000"/>
                <w:kern w:val="0"/>
                <w:sz w:val="18"/>
                <w:szCs w:val="18"/>
              </w:rPr>
              <w:t>分。</w:t>
            </w:r>
          </w:p>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10</w:t>
            </w:r>
            <w:r>
              <w:rPr>
                <w:rFonts w:ascii="宋体" w:hAnsi="宋体" w:cs="宋体" w:hint="eastAsia"/>
                <w:color w:val="000000"/>
                <w:kern w:val="0"/>
                <w:sz w:val="18"/>
                <w:szCs w:val="18"/>
              </w:rPr>
              <w:t>、施工现场未设置水冲式厕所或厕所内未铺设墙地砖、门窗不齐全的，扣</w:t>
            </w:r>
            <w:r>
              <w:rPr>
                <w:color w:val="000000"/>
                <w:kern w:val="0"/>
                <w:sz w:val="18"/>
                <w:szCs w:val="18"/>
              </w:rPr>
              <w:t>3</w:t>
            </w:r>
            <w:r>
              <w:rPr>
                <w:rFonts w:ascii="宋体" w:hAnsi="宋体" w:cs="宋体" w:hint="eastAsia"/>
                <w:color w:val="000000"/>
                <w:kern w:val="0"/>
                <w:sz w:val="18"/>
                <w:szCs w:val="18"/>
              </w:rPr>
              <w:t>分。</w:t>
            </w:r>
          </w:p>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11</w:t>
            </w:r>
            <w:r>
              <w:rPr>
                <w:rFonts w:ascii="宋体" w:hAnsi="宋体" w:cs="宋体" w:hint="eastAsia"/>
                <w:color w:val="000000"/>
                <w:kern w:val="0"/>
                <w:sz w:val="18"/>
                <w:szCs w:val="18"/>
              </w:rPr>
              <w:t>、高层建筑楼层内未设置移动式厕所的，扣</w:t>
            </w:r>
            <w:r>
              <w:rPr>
                <w:color w:val="000000"/>
                <w:kern w:val="0"/>
                <w:sz w:val="18"/>
                <w:szCs w:val="18"/>
              </w:rPr>
              <w:t>2</w:t>
            </w:r>
            <w:r>
              <w:rPr>
                <w:rFonts w:ascii="宋体" w:hAnsi="宋体" w:cs="宋体" w:hint="eastAsia"/>
                <w:color w:val="000000"/>
                <w:kern w:val="0"/>
                <w:sz w:val="18"/>
                <w:szCs w:val="18"/>
              </w:rPr>
              <w:t>分。</w:t>
            </w:r>
          </w:p>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12</w:t>
            </w:r>
            <w:r>
              <w:rPr>
                <w:rFonts w:ascii="宋体" w:hAnsi="宋体" w:cs="宋体" w:hint="eastAsia"/>
                <w:color w:val="000000"/>
                <w:kern w:val="0"/>
                <w:sz w:val="18"/>
                <w:szCs w:val="18"/>
              </w:rPr>
              <w:t>、食堂未取得食品经营许可证的，扣</w:t>
            </w:r>
            <w:r>
              <w:rPr>
                <w:color w:val="000000"/>
                <w:kern w:val="0"/>
                <w:sz w:val="18"/>
                <w:szCs w:val="18"/>
              </w:rPr>
              <w:t>3</w:t>
            </w:r>
            <w:r>
              <w:rPr>
                <w:rFonts w:ascii="宋体" w:hAnsi="宋体" w:cs="宋体" w:hint="eastAsia"/>
                <w:color w:val="000000"/>
                <w:kern w:val="0"/>
                <w:sz w:val="18"/>
                <w:szCs w:val="18"/>
              </w:rPr>
              <w:t>分。</w:t>
            </w:r>
          </w:p>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13</w:t>
            </w:r>
            <w:r>
              <w:rPr>
                <w:rFonts w:ascii="宋体" w:hAnsi="宋体" w:cs="宋体" w:hint="eastAsia"/>
                <w:color w:val="000000"/>
                <w:kern w:val="0"/>
                <w:sz w:val="18"/>
                <w:szCs w:val="18"/>
              </w:rPr>
              <w:t>、食品经营许可证未悬挂在制作件醒目位置的，扣</w:t>
            </w:r>
            <w:r>
              <w:rPr>
                <w:color w:val="000000"/>
                <w:kern w:val="0"/>
                <w:sz w:val="18"/>
                <w:szCs w:val="18"/>
              </w:rPr>
              <w:t>2</w:t>
            </w:r>
            <w:r>
              <w:rPr>
                <w:rFonts w:ascii="宋体" w:hAnsi="宋体" w:cs="宋体" w:hint="eastAsia"/>
                <w:color w:val="000000"/>
                <w:kern w:val="0"/>
                <w:sz w:val="18"/>
                <w:szCs w:val="18"/>
              </w:rPr>
              <w:t>分。</w:t>
            </w:r>
          </w:p>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14</w:t>
            </w:r>
            <w:r>
              <w:rPr>
                <w:rFonts w:ascii="宋体" w:hAnsi="宋体" w:cs="宋体" w:hint="eastAsia"/>
                <w:color w:val="000000"/>
                <w:kern w:val="0"/>
                <w:sz w:val="18"/>
                <w:szCs w:val="18"/>
              </w:rPr>
              <w:t>、炊事人员未取得健康证的，扣</w:t>
            </w:r>
            <w:r>
              <w:rPr>
                <w:color w:val="000000"/>
                <w:kern w:val="0"/>
                <w:sz w:val="18"/>
                <w:szCs w:val="18"/>
              </w:rPr>
              <w:t>3</w:t>
            </w:r>
            <w:r>
              <w:rPr>
                <w:rFonts w:ascii="宋体" w:hAnsi="宋体" w:cs="宋体" w:hint="eastAsia"/>
                <w:color w:val="000000"/>
                <w:kern w:val="0"/>
                <w:sz w:val="18"/>
                <w:szCs w:val="18"/>
              </w:rPr>
              <w:t>分。</w:t>
            </w:r>
          </w:p>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15</w:t>
            </w:r>
            <w:r>
              <w:rPr>
                <w:rFonts w:ascii="宋体" w:hAnsi="宋体" w:cs="宋体" w:hint="eastAsia"/>
                <w:color w:val="000000"/>
                <w:kern w:val="0"/>
                <w:sz w:val="18"/>
                <w:szCs w:val="18"/>
              </w:rPr>
              <w:t>、炊事人员未穿戴工作服的，扣</w:t>
            </w:r>
            <w:r>
              <w:rPr>
                <w:color w:val="000000"/>
                <w:kern w:val="0"/>
                <w:sz w:val="18"/>
                <w:szCs w:val="18"/>
              </w:rPr>
              <w:t>2</w:t>
            </w:r>
            <w:r>
              <w:rPr>
                <w:rFonts w:ascii="宋体" w:hAnsi="宋体" w:cs="宋体" w:hint="eastAsia"/>
                <w:color w:val="000000"/>
                <w:kern w:val="0"/>
                <w:sz w:val="18"/>
                <w:szCs w:val="18"/>
              </w:rPr>
              <w:t>分。</w:t>
            </w:r>
          </w:p>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16</w:t>
            </w:r>
            <w:r>
              <w:rPr>
                <w:rFonts w:ascii="宋体" w:hAnsi="宋体" w:cs="宋体" w:hint="eastAsia"/>
                <w:color w:val="000000"/>
                <w:kern w:val="0"/>
                <w:sz w:val="18"/>
                <w:szCs w:val="18"/>
              </w:rPr>
              <w:t>、淋浴间内未设置满足需要的淋浴喷头储衣柜挂衣架的扣</w:t>
            </w:r>
            <w:r>
              <w:rPr>
                <w:color w:val="000000"/>
                <w:kern w:val="0"/>
                <w:sz w:val="18"/>
                <w:szCs w:val="18"/>
              </w:rPr>
              <w:t>20</w:t>
            </w:r>
            <w:r>
              <w:rPr>
                <w:rFonts w:ascii="宋体" w:hAnsi="宋体" w:cs="宋体" w:hint="eastAsia"/>
                <w:color w:val="000000"/>
                <w:kern w:val="0"/>
                <w:sz w:val="18"/>
                <w:szCs w:val="18"/>
              </w:rPr>
              <w:t>分。</w:t>
            </w:r>
            <w:r>
              <w:rPr>
                <w:rFonts w:ascii="宋体" w:hAnsi="宋体" w:cs="宋体"/>
                <w:b/>
                <w:color w:val="000000"/>
                <w:kern w:val="0"/>
                <w:sz w:val="18"/>
                <w:szCs w:val="18"/>
              </w:rPr>
              <w:t>17</w:t>
            </w:r>
            <w:r>
              <w:rPr>
                <w:rFonts w:ascii="宋体" w:hAnsi="宋体" w:cs="宋体" w:hint="eastAsia"/>
                <w:b/>
                <w:color w:val="000000"/>
                <w:kern w:val="0"/>
                <w:sz w:val="18"/>
                <w:szCs w:val="18"/>
              </w:rPr>
              <w:t>、</w:t>
            </w:r>
            <w:r>
              <w:rPr>
                <w:rFonts w:ascii="宋体" w:hAnsi="宋体" w:cs="宋体" w:hint="eastAsia"/>
                <w:color w:val="000000"/>
                <w:kern w:val="0"/>
                <w:sz w:val="18"/>
                <w:szCs w:val="18"/>
              </w:rPr>
              <w:t>施工现场未设置专门的茶水间和吸烟处的，扣</w:t>
            </w:r>
            <w:r>
              <w:rPr>
                <w:color w:val="000000"/>
                <w:kern w:val="0"/>
                <w:sz w:val="18"/>
                <w:szCs w:val="18"/>
              </w:rPr>
              <w:t>2</w:t>
            </w:r>
            <w:r>
              <w:rPr>
                <w:rFonts w:ascii="宋体" w:hAnsi="宋体"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20</w:t>
            </w:r>
          </w:p>
        </w:tc>
        <w:tc>
          <w:tcPr>
            <w:tcW w:w="720" w:type="dxa"/>
            <w:vAlign w:val="center"/>
          </w:tcPr>
          <w:p w:rsidR="007F5CD4" w:rsidRDefault="007F5CD4">
            <w:pPr>
              <w:rPr>
                <w:color w:val="000000"/>
                <w:sz w:val="18"/>
                <w:szCs w:val="18"/>
              </w:rPr>
            </w:pPr>
          </w:p>
        </w:tc>
        <w:tc>
          <w:tcPr>
            <w:tcW w:w="720" w:type="dxa"/>
            <w:vAlign w:val="center"/>
          </w:tcPr>
          <w:p w:rsidR="007F5CD4" w:rsidRDefault="007F5CD4">
            <w:pPr>
              <w:rPr>
                <w:color w:val="000000"/>
                <w:sz w:val="18"/>
                <w:szCs w:val="18"/>
              </w:rPr>
            </w:pPr>
          </w:p>
        </w:tc>
      </w:tr>
      <w:tr w:rsidR="007F5CD4">
        <w:trPr>
          <w:trHeight w:val="90"/>
        </w:trPr>
        <w:tc>
          <w:tcPr>
            <w:tcW w:w="456" w:type="dxa"/>
            <w:vAlign w:val="center"/>
          </w:tcPr>
          <w:p w:rsidR="007F5CD4" w:rsidRDefault="007F5CD4">
            <w:pPr>
              <w:rPr>
                <w:color w:val="000000"/>
                <w:sz w:val="18"/>
                <w:szCs w:val="18"/>
              </w:rPr>
            </w:pPr>
            <w:r>
              <w:rPr>
                <w:color w:val="000000"/>
                <w:sz w:val="18"/>
                <w:szCs w:val="18"/>
              </w:rPr>
              <w:t>5</w:t>
            </w:r>
          </w:p>
        </w:tc>
        <w:tc>
          <w:tcPr>
            <w:tcW w:w="699" w:type="dxa"/>
            <w:vAlign w:val="center"/>
          </w:tcPr>
          <w:p w:rsidR="007F5CD4" w:rsidRDefault="007F5CD4">
            <w:pPr>
              <w:widowControl/>
              <w:spacing w:line="240" w:lineRule="atLeast"/>
              <w:rPr>
                <w:rFonts w:ascii="宋体" w:cs="宋体"/>
                <w:color w:val="000000"/>
                <w:kern w:val="0"/>
                <w:sz w:val="18"/>
                <w:szCs w:val="18"/>
              </w:rPr>
            </w:pPr>
            <w:r>
              <w:rPr>
                <w:rFonts w:ascii="宋体" w:hAnsi="宋体" w:cs="宋体" w:hint="eastAsia"/>
                <w:color w:val="000000"/>
                <w:kern w:val="0"/>
                <w:sz w:val="18"/>
                <w:szCs w:val="18"/>
              </w:rPr>
              <w:t>现</w:t>
            </w:r>
            <w:r>
              <w:rPr>
                <w:rFonts w:ascii="宋体" w:hAnsi="宋体" w:cs="宋体"/>
                <w:color w:val="000000"/>
                <w:kern w:val="0"/>
                <w:sz w:val="18"/>
                <w:szCs w:val="18"/>
              </w:rPr>
              <w:t xml:space="preserve"> </w:t>
            </w:r>
            <w:r>
              <w:rPr>
                <w:rFonts w:ascii="宋体" w:hAnsi="宋体" w:cs="宋体" w:hint="eastAsia"/>
                <w:color w:val="000000"/>
                <w:kern w:val="0"/>
                <w:sz w:val="18"/>
                <w:szCs w:val="18"/>
              </w:rPr>
              <w:t>场</w:t>
            </w:r>
          </w:p>
          <w:p w:rsidR="007F5CD4" w:rsidRDefault="007F5CD4">
            <w:pPr>
              <w:rPr>
                <w:color w:val="000000"/>
                <w:sz w:val="18"/>
                <w:szCs w:val="18"/>
              </w:rPr>
            </w:pPr>
            <w:r>
              <w:rPr>
                <w:rFonts w:ascii="宋体" w:hAnsi="宋体" w:cs="宋体" w:hint="eastAsia"/>
                <w:color w:val="000000"/>
                <w:kern w:val="0"/>
                <w:sz w:val="18"/>
                <w:szCs w:val="18"/>
              </w:rPr>
              <w:t>消</w:t>
            </w:r>
            <w:r>
              <w:rPr>
                <w:rFonts w:ascii="宋体" w:hAnsi="宋体" w:cs="宋体"/>
                <w:color w:val="000000"/>
                <w:kern w:val="0"/>
                <w:sz w:val="18"/>
                <w:szCs w:val="18"/>
              </w:rPr>
              <w:t xml:space="preserve"> </w:t>
            </w:r>
            <w:r>
              <w:rPr>
                <w:rFonts w:ascii="宋体" w:hAnsi="宋体" w:cs="宋体" w:hint="eastAsia"/>
                <w:color w:val="000000"/>
                <w:kern w:val="0"/>
                <w:sz w:val="18"/>
                <w:szCs w:val="18"/>
              </w:rPr>
              <w:t>防</w:t>
            </w:r>
          </w:p>
        </w:tc>
        <w:tc>
          <w:tcPr>
            <w:tcW w:w="5355" w:type="dxa"/>
            <w:gridSpan w:val="3"/>
            <w:vAlign w:val="center"/>
          </w:tcPr>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1</w:t>
            </w:r>
            <w:r>
              <w:rPr>
                <w:rFonts w:ascii="宋体" w:hAnsi="宋体" w:cs="宋体" w:hint="eastAsia"/>
                <w:color w:val="000000"/>
                <w:kern w:val="0"/>
                <w:sz w:val="18"/>
                <w:szCs w:val="18"/>
              </w:rPr>
              <w:t>、未建立消防安全管理制度和制定消防措施的，扣</w:t>
            </w:r>
            <w:r>
              <w:rPr>
                <w:color w:val="000000"/>
                <w:kern w:val="0"/>
                <w:sz w:val="18"/>
                <w:szCs w:val="18"/>
              </w:rPr>
              <w:t>20</w:t>
            </w:r>
            <w:r>
              <w:rPr>
                <w:rFonts w:ascii="宋体" w:hAnsi="宋体" w:cs="宋体" w:hint="eastAsia"/>
                <w:color w:val="000000"/>
                <w:kern w:val="0"/>
                <w:sz w:val="18"/>
                <w:szCs w:val="18"/>
              </w:rPr>
              <w:t>分。</w:t>
            </w:r>
          </w:p>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2</w:t>
            </w:r>
            <w:r>
              <w:rPr>
                <w:rFonts w:ascii="宋体" w:hAnsi="宋体" w:cs="宋体" w:hint="eastAsia"/>
                <w:color w:val="000000"/>
                <w:kern w:val="0"/>
                <w:sz w:val="18"/>
                <w:szCs w:val="18"/>
              </w:rPr>
              <w:t>、施工现场未设置消防设施的，扣</w:t>
            </w:r>
            <w:r>
              <w:rPr>
                <w:color w:val="000000"/>
                <w:kern w:val="0"/>
                <w:sz w:val="18"/>
                <w:szCs w:val="18"/>
              </w:rPr>
              <w:t>20</w:t>
            </w:r>
            <w:r>
              <w:rPr>
                <w:rFonts w:ascii="宋体" w:hAnsi="宋体" w:cs="宋体" w:hint="eastAsia"/>
                <w:color w:val="000000"/>
                <w:kern w:val="0"/>
                <w:sz w:val="18"/>
                <w:szCs w:val="18"/>
              </w:rPr>
              <w:t>分。</w:t>
            </w:r>
          </w:p>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3</w:t>
            </w:r>
            <w:r>
              <w:rPr>
                <w:rFonts w:ascii="宋体" w:hAnsi="宋体" w:cs="宋体" w:hint="eastAsia"/>
                <w:color w:val="000000"/>
                <w:kern w:val="0"/>
                <w:sz w:val="18"/>
                <w:szCs w:val="18"/>
              </w:rPr>
              <w:t>、高层建筑未设置消防水源、水泵和立管的，扣</w:t>
            </w:r>
            <w:r>
              <w:rPr>
                <w:color w:val="000000"/>
                <w:kern w:val="0"/>
                <w:sz w:val="18"/>
                <w:szCs w:val="18"/>
              </w:rPr>
              <w:t>10</w:t>
            </w:r>
            <w:r>
              <w:rPr>
                <w:rFonts w:ascii="宋体" w:hAnsi="宋体" w:cs="宋体" w:hint="eastAsia"/>
                <w:color w:val="000000"/>
                <w:kern w:val="0"/>
                <w:sz w:val="18"/>
                <w:szCs w:val="18"/>
              </w:rPr>
              <w:t>分。</w:t>
            </w:r>
          </w:p>
          <w:p w:rsidR="007F5CD4" w:rsidRDefault="007F5CD4">
            <w:pPr>
              <w:widowControl/>
              <w:spacing w:line="240" w:lineRule="atLeast"/>
              <w:jc w:val="left"/>
              <w:rPr>
                <w:rFonts w:ascii="宋体" w:cs="宋体"/>
                <w:color w:val="000000"/>
                <w:kern w:val="0"/>
                <w:sz w:val="18"/>
                <w:szCs w:val="18"/>
              </w:rPr>
            </w:pPr>
            <w:r>
              <w:rPr>
                <w:rFonts w:ascii="宋体" w:hAnsi="宋体" w:cs="宋体"/>
                <w:b/>
                <w:color w:val="000000"/>
                <w:kern w:val="0"/>
                <w:sz w:val="18"/>
                <w:szCs w:val="18"/>
              </w:rPr>
              <w:t>4</w:t>
            </w:r>
            <w:r>
              <w:rPr>
                <w:rFonts w:ascii="宋体" w:hAnsi="宋体" w:cs="宋体" w:hint="eastAsia"/>
                <w:color w:val="000000"/>
                <w:kern w:val="0"/>
                <w:sz w:val="18"/>
                <w:szCs w:val="18"/>
              </w:rPr>
              <w:t>、灭火器材配置、布局不合理，或灭火器材失效的，扣</w:t>
            </w:r>
            <w:r>
              <w:rPr>
                <w:color w:val="000000"/>
                <w:kern w:val="0"/>
                <w:sz w:val="18"/>
                <w:szCs w:val="18"/>
              </w:rPr>
              <w:t>5</w:t>
            </w:r>
            <w:r>
              <w:rPr>
                <w:rFonts w:ascii="宋体" w:hAnsi="宋体" w:cs="宋体" w:hint="eastAsia"/>
                <w:color w:val="000000"/>
                <w:kern w:val="0"/>
                <w:sz w:val="18"/>
                <w:szCs w:val="18"/>
              </w:rPr>
              <w:t>分。</w:t>
            </w:r>
          </w:p>
          <w:p w:rsidR="007F5CD4" w:rsidRDefault="007F5CD4">
            <w:pPr>
              <w:tabs>
                <w:tab w:val="left" w:pos="360"/>
              </w:tabs>
              <w:rPr>
                <w:color w:val="000000"/>
                <w:sz w:val="18"/>
                <w:szCs w:val="18"/>
              </w:rPr>
            </w:pPr>
            <w:r>
              <w:rPr>
                <w:rFonts w:ascii="宋体" w:hAnsi="宋体" w:cs="宋体"/>
                <w:b/>
                <w:color w:val="000000"/>
                <w:kern w:val="0"/>
                <w:sz w:val="18"/>
                <w:szCs w:val="18"/>
              </w:rPr>
              <w:t>5</w:t>
            </w:r>
            <w:r>
              <w:rPr>
                <w:rFonts w:ascii="宋体" w:hAnsi="宋体" w:cs="宋体" w:hint="eastAsia"/>
                <w:b/>
                <w:color w:val="000000"/>
                <w:kern w:val="0"/>
                <w:sz w:val="18"/>
                <w:szCs w:val="18"/>
              </w:rPr>
              <w:t>、</w:t>
            </w:r>
            <w:r>
              <w:rPr>
                <w:rFonts w:ascii="宋体" w:hAnsi="宋体" w:cs="宋体" w:hint="eastAsia"/>
                <w:color w:val="000000"/>
                <w:kern w:val="0"/>
                <w:sz w:val="18"/>
                <w:szCs w:val="18"/>
              </w:rPr>
              <w:t>明火作业未履行动火审批手续的，扣</w:t>
            </w:r>
            <w:r>
              <w:rPr>
                <w:color w:val="000000"/>
                <w:kern w:val="0"/>
                <w:sz w:val="18"/>
                <w:szCs w:val="18"/>
              </w:rPr>
              <w:t>5</w:t>
            </w:r>
            <w:r>
              <w:rPr>
                <w:rFonts w:ascii="宋体" w:hAnsi="宋体"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20</w:t>
            </w:r>
          </w:p>
        </w:tc>
        <w:tc>
          <w:tcPr>
            <w:tcW w:w="720" w:type="dxa"/>
          </w:tcPr>
          <w:p w:rsidR="007F5CD4" w:rsidRDefault="007F5CD4">
            <w:pPr>
              <w:rPr>
                <w:color w:val="000000"/>
                <w:sz w:val="18"/>
                <w:szCs w:val="18"/>
              </w:rPr>
            </w:pPr>
          </w:p>
        </w:tc>
        <w:tc>
          <w:tcPr>
            <w:tcW w:w="720" w:type="dxa"/>
          </w:tcPr>
          <w:p w:rsidR="007F5CD4" w:rsidRDefault="007F5CD4">
            <w:pPr>
              <w:rPr>
                <w:color w:val="000000"/>
                <w:sz w:val="18"/>
                <w:szCs w:val="18"/>
              </w:rPr>
            </w:pPr>
          </w:p>
        </w:tc>
      </w:tr>
      <w:tr w:rsidR="007F5CD4">
        <w:trPr>
          <w:trHeight w:val="90"/>
        </w:trPr>
        <w:tc>
          <w:tcPr>
            <w:tcW w:w="1155" w:type="dxa"/>
            <w:gridSpan w:val="2"/>
            <w:vAlign w:val="center"/>
          </w:tcPr>
          <w:p w:rsidR="007F5CD4" w:rsidRDefault="007F5CD4">
            <w:pPr>
              <w:rPr>
                <w:color w:val="000000"/>
                <w:sz w:val="18"/>
                <w:szCs w:val="18"/>
              </w:rPr>
            </w:pPr>
            <w:r>
              <w:rPr>
                <w:rFonts w:hint="eastAsia"/>
                <w:color w:val="000000"/>
                <w:sz w:val="18"/>
                <w:szCs w:val="18"/>
              </w:rPr>
              <w:t>实得分合计</w:t>
            </w:r>
          </w:p>
        </w:tc>
        <w:tc>
          <w:tcPr>
            <w:tcW w:w="2677" w:type="dxa"/>
            <w:vAlign w:val="center"/>
          </w:tcPr>
          <w:p w:rsidR="007F5CD4" w:rsidRDefault="007F5CD4">
            <w:pPr>
              <w:widowControl/>
              <w:spacing w:line="240" w:lineRule="atLeast"/>
              <w:jc w:val="left"/>
              <w:rPr>
                <w:rFonts w:ascii="宋体" w:cs="宋体"/>
                <w:b/>
                <w:color w:val="000000"/>
                <w:kern w:val="0"/>
                <w:sz w:val="18"/>
                <w:szCs w:val="18"/>
              </w:rPr>
            </w:pPr>
          </w:p>
        </w:tc>
        <w:tc>
          <w:tcPr>
            <w:tcW w:w="1339" w:type="dxa"/>
            <w:vAlign w:val="center"/>
          </w:tcPr>
          <w:p w:rsidR="007F5CD4" w:rsidRDefault="007F5CD4">
            <w:pPr>
              <w:rPr>
                <w:color w:val="000000"/>
                <w:sz w:val="18"/>
                <w:szCs w:val="18"/>
              </w:rPr>
            </w:pPr>
            <w:r>
              <w:rPr>
                <w:rFonts w:hint="eastAsia"/>
                <w:color w:val="000000"/>
                <w:sz w:val="18"/>
                <w:szCs w:val="18"/>
              </w:rPr>
              <w:t>评分员</w:t>
            </w:r>
          </w:p>
        </w:tc>
        <w:tc>
          <w:tcPr>
            <w:tcW w:w="3364" w:type="dxa"/>
            <w:gridSpan w:val="4"/>
            <w:vAlign w:val="center"/>
          </w:tcPr>
          <w:p w:rsidR="007F5CD4" w:rsidRDefault="007F5CD4">
            <w:pPr>
              <w:rPr>
                <w:color w:val="000000"/>
                <w:sz w:val="18"/>
                <w:szCs w:val="18"/>
              </w:rPr>
            </w:pPr>
          </w:p>
        </w:tc>
      </w:tr>
      <w:tr w:rsidR="007F5CD4">
        <w:trPr>
          <w:trHeight w:val="90"/>
        </w:trPr>
        <w:tc>
          <w:tcPr>
            <w:tcW w:w="1155" w:type="dxa"/>
            <w:gridSpan w:val="2"/>
            <w:vAlign w:val="center"/>
          </w:tcPr>
          <w:p w:rsidR="007F5CD4" w:rsidRDefault="007F5CD4">
            <w:pPr>
              <w:rPr>
                <w:color w:val="000000"/>
                <w:sz w:val="18"/>
                <w:szCs w:val="18"/>
              </w:rPr>
            </w:pPr>
            <w:r>
              <w:rPr>
                <w:rFonts w:hint="eastAsia"/>
                <w:color w:val="000000"/>
                <w:sz w:val="18"/>
                <w:szCs w:val="18"/>
              </w:rPr>
              <w:t>评分负责人</w:t>
            </w:r>
          </w:p>
        </w:tc>
        <w:tc>
          <w:tcPr>
            <w:tcW w:w="2677" w:type="dxa"/>
            <w:vAlign w:val="center"/>
          </w:tcPr>
          <w:p w:rsidR="007F5CD4" w:rsidRDefault="007F5CD4">
            <w:pPr>
              <w:widowControl/>
              <w:spacing w:line="240" w:lineRule="atLeast"/>
              <w:jc w:val="left"/>
              <w:rPr>
                <w:rFonts w:ascii="宋体" w:cs="宋体"/>
                <w:b/>
                <w:color w:val="000000"/>
                <w:kern w:val="0"/>
                <w:sz w:val="18"/>
                <w:szCs w:val="18"/>
              </w:rPr>
            </w:pPr>
          </w:p>
        </w:tc>
        <w:tc>
          <w:tcPr>
            <w:tcW w:w="1339" w:type="dxa"/>
            <w:vAlign w:val="center"/>
          </w:tcPr>
          <w:p w:rsidR="007F5CD4" w:rsidRDefault="007F5CD4">
            <w:pPr>
              <w:rPr>
                <w:color w:val="000000"/>
                <w:sz w:val="18"/>
                <w:szCs w:val="18"/>
              </w:rPr>
            </w:pPr>
            <w:r>
              <w:rPr>
                <w:rFonts w:hint="eastAsia"/>
                <w:color w:val="000000"/>
                <w:sz w:val="18"/>
                <w:szCs w:val="18"/>
              </w:rPr>
              <w:t>考核日期</w:t>
            </w:r>
          </w:p>
        </w:tc>
        <w:tc>
          <w:tcPr>
            <w:tcW w:w="3364" w:type="dxa"/>
            <w:gridSpan w:val="4"/>
            <w:vAlign w:val="center"/>
          </w:tcPr>
          <w:p w:rsidR="007F5CD4" w:rsidRDefault="007F5CD4">
            <w:pPr>
              <w:rPr>
                <w:color w:val="000000"/>
                <w:sz w:val="18"/>
                <w:szCs w:val="18"/>
              </w:rPr>
            </w:pPr>
          </w:p>
        </w:tc>
      </w:tr>
    </w:tbl>
    <w:p w:rsidR="007F5CD4" w:rsidRDefault="007F5CD4">
      <w:pPr>
        <w:widowControl/>
        <w:spacing w:line="240" w:lineRule="atLeast"/>
        <w:jc w:val="center"/>
        <w:rPr>
          <w:rFonts w:ascii="宋体" w:cs="宋体"/>
          <w:b/>
          <w:color w:val="000000"/>
          <w:kern w:val="0"/>
          <w:sz w:val="24"/>
        </w:rPr>
      </w:pPr>
      <w:r>
        <w:rPr>
          <w:rFonts w:hint="eastAsia"/>
          <w:b/>
          <w:sz w:val="24"/>
        </w:rPr>
        <w:t>表</w:t>
      </w:r>
      <w:r>
        <w:rPr>
          <w:b/>
          <w:sz w:val="24"/>
        </w:rPr>
        <w:t xml:space="preserve"> A-9</w:t>
      </w:r>
      <w:r>
        <w:rPr>
          <w:rFonts w:ascii="宋体" w:hAnsi="宋体" w:cs="宋体" w:hint="eastAsia"/>
          <w:b/>
          <w:color w:val="000000"/>
          <w:kern w:val="0"/>
          <w:sz w:val="24"/>
        </w:rPr>
        <w:t>绿色施工评分表</w:t>
      </w:r>
    </w:p>
    <w:tbl>
      <w:tblPr>
        <w:tblW w:w="853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699"/>
        <w:gridCol w:w="2677"/>
        <w:gridCol w:w="1339"/>
        <w:gridCol w:w="1339"/>
        <w:gridCol w:w="585"/>
        <w:gridCol w:w="720"/>
        <w:gridCol w:w="720"/>
      </w:tblGrid>
      <w:tr w:rsidR="007F5CD4">
        <w:trPr>
          <w:trHeight w:val="462"/>
        </w:trPr>
        <w:tc>
          <w:tcPr>
            <w:tcW w:w="456" w:type="dxa"/>
            <w:vAlign w:val="center"/>
          </w:tcPr>
          <w:p w:rsidR="007F5CD4" w:rsidRDefault="007F5CD4">
            <w:pPr>
              <w:jc w:val="center"/>
              <w:rPr>
                <w:color w:val="000000"/>
                <w:sz w:val="18"/>
                <w:szCs w:val="18"/>
              </w:rPr>
            </w:pPr>
            <w:r>
              <w:rPr>
                <w:rFonts w:hint="eastAsia"/>
                <w:color w:val="000000"/>
                <w:sz w:val="18"/>
                <w:szCs w:val="18"/>
              </w:rPr>
              <w:t>序号</w:t>
            </w:r>
          </w:p>
        </w:tc>
        <w:tc>
          <w:tcPr>
            <w:tcW w:w="699" w:type="dxa"/>
            <w:vAlign w:val="center"/>
          </w:tcPr>
          <w:p w:rsidR="007F5CD4" w:rsidRDefault="007F5CD4">
            <w:pPr>
              <w:jc w:val="center"/>
              <w:rPr>
                <w:color w:val="000000"/>
                <w:sz w:val="18"/>
                <w:szCs w:val="18"/>
              </w:rPr>
            </w:pPr>
            <w:r>
              <w:rPr>
                <w:rFonts w:hint="eastAsia"/>
                <w:color w:val="000000"/>
                <w:sz w:val="18"/>
                <w:szCs w:val="18"/>
              </w:rPr>
              <w:t>检查项目</w:t>
            </w:r>
          </w:p>
        </w:tc>
        <w:tc>
          <w:tcPr>
            <w:tcW w:w="5355" w:type="dxa"/>
            <w:gridSpan w:val="3"/>
            <w:vAlign w:val="center"/>
          </w:tcPr>
          <w:p w:rsidR="007F5CD4" w:rsidRDefault="007F5CD4">
            <w:pPr>
              <w:jc w:val="center"/>
              <w:rPr>
                <w:color w:val="000000"/>
                <w:sz w:val="18"/>
                <w:szCs w:val="18"/>
              </w:rPr>
            </w:pPr>
            <w:r>
              <w:rPr>
                <w:rFonts w:hint="eastAsia"/>
                <w:color w:val="000000"/>
                <w:sz w:val="18"/>
                <w:szCs w:val="18"/>
              </w:rPr>
              <w:t>评分标准</w:t>
            </w:r>
          </w:p>
        </w:tc>
        <w:tc>
          <w:tcPr>
            <w:tcW w:w="585" w:type="dxa"/>
            <w:vAlign w:val="center"/>
          </w:tcPr>
          <w:p w:rsidR="007F5CD4" w:rsidRDefault="007F5CD4">
            <w:pPr>
              <w:jc w:val="center"/>
              <w:rPr>
                <w:color w:val="000000"/>
                <w:sz w:val="18"/>
                <w:szCs w:val="18"/>
              </w:rPr>
            </w:pPr>
            <w:r>
              <w:rPr>
                <w:rFonts w:hint="eastAsia"/>
                <w:color w:val="000000"/>
                <w:sz w:val="18"/>
                <w:szCs w:val="18"/>
              </w:rPr>
              <w:t>应得分</w:t>
            </w:r>
          </w:p>
        </w:tc>
        <w:tc>
          <w:tcPr>
            <w:tcW w:w="720" w:type="dxa"/>
            <w:vAlign w:val="center"/>
          </w:tcPr>
          <w:p w:rsidR="007F5CD4" w:rsidRDefault="007F5CD4">
            <w:pPr>
              <w:jc w:val="center"/>
              <w:rPr>
                <w:color w:val="000000"/>
                <w:sz w:val="18"/>
                <w:szCs w:val="18"/>
              </w:rPr>
            </w:pPr>
            <w:r>
              <w:rPr>
                <w:rFonts w:hint="eastAsia"/>
                <w:color w:val="000000"/>
                <w:sz w:val="18"/>
                <w:szCs w:val="18"/>
              </w:rPr>
              <w:t>扣减分</w:t>
            </w:r>
          </w:p>
        </w:tc>
        <w:tc>
          <w:tcPr>
            <w:tcW w:w="720" w:type="dxa"/>
            <w:vAlign w:val="center"/>
          </w:tcPr>
          <w:p w:rsidR="007F5CD4" w:rsidRDefault="007F5CD4">
            <w:pPr>
              <w:jc w:val="center"/>
              <w:rPr>
                <w:color w:val="000000"/>
                <w:sz w:val="18"/>
                <w:szCs w:val="18"/>
              </w:rPr>
            </w:pPr>
            <w:r>
              <w:rPr>
                <w:rFonts w:hint="eastAsia"/>
                <w:color w:val="000000"/>
                <w:sz w:val="18"/>
                <w:szCs w:val="18"/>
              </w:rPr>
              <w:t>实得分</w:t>
            </w:r>
          </w:p>
        </w:tc>
      </w:tr>
      <w:tr w:rsidR="007F5CD4">
        <w:trPr>
          <w:trHeight w:val="270"/>
        </w:trPr>
        <w:tc>
          <w:tcPr>
            <w:tcW w:w="456" w:type="dxa"/>
            <w:vAlign w:val="center"/>
          </w:tcPr>
          <w:p w:rsidR="007F5CD4" w:rsidRDefault="007F5CD4">
            <w:pPr>
              <w:rPr>
                <w:color w:val="000000"/>
                <w:sz w:val="18"/>
                <w:szCs w:val="18"/>
              </w:rPr>
            </w:pPr>
            <w:r>
              <w:rPr>
                <w:color w:val="000000"/>
                <w:sz w:val="18"/>
                <w:szCs w:val="18"/>
              </w:rPr>
              <w:t>1</w:t>
            </w:r>
          </w:p>
        </w:tc>
        <w:tc>
          <w:tcPr>
            <w:tcW w:w="699" w:type="dxa"/>
            <w:vAlign w:val="center"/>
          </w:tcPr>
          <w:p w:rsidR="007F5CD4" w:rsidRDefault="007F5CD4">
            <w:pPr>
              <w:rPr>
                <w:color w:val="000000"/>
                <w:sz w:val="18"/>
                <w:szCs w:val="18"/>
              </w:rPr>
            </w:pPr>
            <w:r>
              <w:rPr>
                <w:rFonts w:ascii="Microsoft YaHei" w:hAnsi="Microsoft YaHei" w:cs="宋体" w:hint="eastAsia"/>
                <w:color w:val="000000"/>
                <w:kern w:val="0"/>
                <w:sz w:val="18"/>
                <w:szCs w:val="18"/>
              </w:rPr>
              <w:t>管理措</w:t>
            </w:r>
            <w:r>
              <w:rPr>
                <w:rFonts w:ascii="Microsoft YaHei" w:hAnsi="Microsoft YaHei" w:cs="宋体"/>
                <w:color w:val="000000"/>
                <w:kern w:val="0"/>
                <w:sz w:val="18"/>
                <w:szCs w:val="18"/>
              </w:rPr>
              <w:t xml:space="preserve"> </w:t>
            </w:r>
            <w:r>
              <w:rPr>
                <w:rFonts w:ascii="Microsoft YaHei" w:hAnsi="Microsoft YaHei" w:cs="宋体" w:hint="eastAsia"/>
                <w:color w:val="000000"/>
                <w:kern w:val="0"/>
                <w:sz w:val="18"/>
                <w:szCs w:val="18"/>
              </w:rPr>
              <w:t>施</w:t>
            </w:r>
          </w:p>
        </w:tc>
        <w:tc>
          <w:tcPr>
            <w:tcW w:w="5355" w:type="dxa"/>
            <w:gridSpan w:val="3"/>
          </w:tcPr>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1</w:t>
            </w:r>
            <w:r>
              <w:rPr>
                <w:rFonts w:ascii="Microsoft YaHei" w:hAnsi="Microsoft YaHei" w:cs="宋体" w:hint="eastAsia"/>
                <w:color w:val="000000"/>
                <w:kern w:val="0"/>
                <w:sz w:val="18"/>
                <w:szCs w:val="18"/>
              </w:rPr>
              <w:t>、未建立绿色施工管理制度的，扣</w:t>
            </w:r>
            <w:r>
              <w:rPr>
                <w:rFonts w:ascii="Microsoft YaHei" w:hAnsi="Microsoft YaHei" w:cs="宋体"/>
                <w:color w:val="000000"/>
                <w:kern w:val="0"/>
                <w:sz w:val="18"/>
                <w:szCs w:val="18"/>
              </w:rPr>
              <w:t>20</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2</w:t>
            </w:r>
            <w:r>
              <w:rPr>
                <w:rFonts w:ascii="Microsoft YaHei" w:hAnsi="Microsoft YaHei" w:cs="宋体" w:hint="eastAsia"/>
                <w:color w:val="000000"/>
                <w:kern w:val="0"/>
                <w:sz w:val="18"/>
                <w:szCs w:val="18"/>
              </w:rPr>
              <w:t>、未编制绿色施工专项施工方案的，扣</w:t>
            </w:r>
            <w:r>
              <w:rPr>
                <w:rFonts w:ascii="Microsoft YaHei" w:hAnsi="Microsoft YaHei" w:cs="宋体"/>
                <w:color w:val="000000"/>
                <w:kern w:val="0"/>
                <w:sz w:val="18"/>
                <w:szCs w:val="18"/>
              </w:rPr>
              <w:t>10</w:t>
            </w:r>
            <w:r>
              <w:rPr>
                <w:rFonts w:ascii="Microsoft YaHei" w:hAnsi="Microsoft YaHei"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20</w:t>
            </w:r>
          </w:p>
        </w:tc>
        <w:tc>
          <w:tcPr>
            <w:tcW w:w="720" w:type="dxa"/>
            <w:vAlign w:val="center"/>
          </w:tcPr>
          <w:p w:rsidR="007F5CD4" w:rsidRDefault="007F5CD4">
            <w:pPr>
              <w:rPr>
                <w:color w:val="000000"/>
                <w:sz w:val="18"/>
                <w:szCs w:val="18"/>
              </w:rPr>
            </w:pPr>
          </w:p>
        </w:tc>
        <w:tc>
          <w:tcPr>
            <w:tcW w:w="720" w:type="dxa"/>
            <w:vAlign w:val="center"/>
          </w:tcPr>
          <w:p w:rsidR="007F5CD4" w:rsidRDefault="007F5CD4">
            <w:pPr>
              <w:rPr>
                <w:color w:val="000000"/>
                <w:sz w:val="18"/>
                <w:szCs w:val="18"/>
              </w:rPr>
            </w:pPr>
          </w:p>
          <w:p w:rsidR="007F5CD4" w:rsidRDefault="007F5CD4">
            <w:pPr>
              <w:rPr>
                <w:sz w:val="18"/>
                <w:szCs w:val="18"/>
              </w:rPr>
            </w:pPr>
          </w:p>
        </w:tc>
      </w:tr>
      <w:tr w:rsidR="007F5CD4">
        <w:trPr>
          <w:trHeight w:val="270"/>
        </w:trPr>
        <w:tc>
          <w:tcPr>
            <w:tcW w:w="456" w:type="dxa"/>
            <w:vAlign w:val="center"/>
          </w:tcPr>
          <w:p w:rsidR="007F5CD4" w:rsidRDefault="007F5CD4">
            <w:pPr>
              <w:rPr>
                <w:color w:val="000000"/>
                <w:sz w:val="18"/>
                <w:szCs w:val="18"/>
              </w:rPr>
            </w:pPr>
          </w:p>
          <w:p w:rsidR="007F5CD4" w:rsidRDefault="007F5CD4">
            <w:pPr>
              <w:rPr>
                <w:color w:val="000000"/>
                <w:sz w:val="18"/>
                <w:szCs w:val="18"/>
              </w:rPr>
            </w:pPr>
            <w:r>
              <w:rPr>
                <w:color w:val="000000"/>
                <w:sz w:val="18"/>
                <w:szCs w:val="18"/>
              </w:rPr>
              <w:t>2</w:t>
            </w:r>
          </w:p>
        </w:tc>
        <w:tc>
          <w:tcPr>
            <w:tcW w:w="699" w:type="dxa"/>
            <w:vAlign w:val="center"/>
          </w:tcPr>
          <w:p w:rsidR="007F5CD4" w:rsidRDefault="007F5CD4">
            <w:pPr>
              <w:rPr>
                <w:rFonts w:ascii="宋体" w:cs="宋体"/>
                <w:color w:val="000000"/>
                <w:kern w:val="0"/>
                <w:sz w:val="18"/>
                <w:szCs w:val="18"/>
              </w:rPr>
            </w:pPr>
            <w:r>
              <w:rPr>
                <w:rFonts w:ascii="Microsoft YaHei" w:hAnsi="Microsoft YaHei" w:cs="宋体" w:hint="eastAsia"/>
                <w:color w:val="000000"/>
                <w:kern w:val="0"/>
                <w:sz w:val="18"/>
                <w:szCs w:val="18"/>
              </w:rPr>
              <w:t>节水措</w:t>
            </w:r>
            <w:r>
              <w:rPr>
                <w:rFonts w:ascii="Microsoft YaHei" w:hAnsi="Microsoft YaHei" w:cs="宋体"/>
                <w:color w:val="000000"/>
                <w:kern w:val="0"/>
                <w:sz w:val="18"/>
                <w:szCs w:val="18"/>
              </w:rPr>
              <w:t xml:space="preserve"> </w:t>
            </w:r>
            <w:r>
              <w:rPr>
                <w:rFonts w:ascii="Microsoft YaHei" w:hAnsi="Microsoft YaHei" w:cs="宋体" w:hint="eastAsia"/>
                <w:color w:val="000000"/>
                <w:kern w:val="0"/>
                <w:sz w:val="18"/>
                <w:szCs w:val="18"/>
              </w:rPr>
              <w:t>施</w:t>
            </w:r>
          </w:p>
        </w:tc>
        <w:tc>
          <w:tcPr>
            <w:tcW w:w="5355" w:type="dxa"/>
            <w:gridSpan w:val="3"/>
          </w:tcPr>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1</w:t>
            </w:r>
            <w:r>
              <w:rPr>
                <w:rFonts w:ascii="Microsoft YaHei" w:hAnsi="Microsoft YaHei" w:cs="宋体" w:hint="eastAsia"/>
                <w:color w:val="000000"/>
                <w:kern w:val="0"/>
                <w:sz w:val="18"/>
                <w:szCs w:val="18"/>
              </w:rPr>
              <w:t>、未制定节水措施的，扣</w:t>
            </w:r>
            <w:r>
              <w:rPr>
                <w:rFonts w:ascii="Microsoft YaHei" w:hAnsi="Microsoft YaHei" w:cs="宋体"/>
                <w:color w:val="000000"/>
                <w:kern w:val="0"/>
                <w:sz w:val="18"/>
                <w:szCs w:val="18"/>
              </w:rPr>
              <w:t>10</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2</w:t>
            </w:r>
            <w:r>
              <w:rPr>
                <w:rFonts w:ascii="Microsoft YaHei" w:hAnsi="Microsoft YaHei" w:cs="宋体" w:hint="eastAsia"/>
                <w:color w:val="000000"/>
                <w:kern w:val="0"/>
                <w:sz w:val="18"/>
                <w:szCs w:val="18"/>
              </w:rPr>
              <w:t>、未采用节水器具的，扣</w:t>
            </w:r>
            <w:r>
              <w:rPr>
                <w:rFonts w:ascii="Microsoft YaHei" w:hAnsi="Microsoft YaHei" w:cs="宋体"/>
                <w:color w:val="000000"/>
                <w:kern w:val="0"/>
                <w:sz w:val="18"/>
                <w:szCs w:val="18"/>
              </w:rPr>
              <w:t>5</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3</w:t>
            </w:r>
            <w:r>
              <w:rPr>
                <w:rFonts w:ascii="Microsoft YaHei" w:hAnsi="Microsoft YaHei" w:cs="宋体" w:hint="eastAsia"/>
                <w:color w:val="000000"/>
                <w:kern w:val="0"/>
                <w:sz w:val="18"/>
                <w:szCs w:val="18"/>
              </w:rPr>
              <w:t>、未设置节水标识的，扣</w:t>
            </w:r>
            <w:r>
              <w:rPr>
                <w:rFonts w:ascii="Microsoft YaHei" w:hAnsi="Microsoft YaHei" w:cs="宋体"/>
                <w:color w:val="000000"/>
                <w:kern w:val="0"/>
                <w:sz w:val="18"/>
                <w:szCs w:val="18"/>
              </w:rPr>
              <w:t>5</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4</w:t>
            </w:r>
            <w:r>
              <w:rPr>
                <w:rFonts w:ascii="Microsoft YaHei" w:hAnsi="Microsoft YaHei" w:cs="宋体" w:hint="eastAsia"/>
                <w:color w:val="000000"/>
                <w:kern w:val="0"/>
                <w:sz w:val="18"/>
                <w:szCs w:val="18"/>
              </w:rPr>
              <w:t>、未建立雨水收集利用系统的，扣</w:t>
            </w:r>
            <w:r>
              <w:rPr>
                <w:rFonts w:ascii="Microsoft YaHei" w:hAnsi="Microsoft YaHei" w:cs="宋体"/>
                <w:color w:val="000000"/>
                <w:kern w:val="0"/>
                <w:sz w:val="18"/>
                <w:szCs w:val="18"/>
              </w:rPr>
              <w:t>5</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5</w:t>
            </w:r>
            <w:r>
              <w:rPr>
                <w:rFonts w:ascii="Microsoft YaHei" w:hAnsi="Microsoft YaHei" w:cs="宋体" w:hint="eastAsia"/>
                <w:color w:val="000000"/>
                <w:kern w:val="0"/>
                <w:sz w:val="18"/>
                <w:szCs w:val="18"/>
              </w:rPr>
              <w:t>、未建立施工基础降水再循环利用系统的，扣</w:t>
            </w:r>
            <w:r>
              <w:rPr>
                <w:rFonts w:ascii="Microsoft YaHei" w:hAnsi="Microsoft YaHei" w:cs="宋体"/>
                <w:color w:val="000000"/>
                <w:kern w:val="0"/>
                <w:sz w:val="18"/>
                <w:szCs w:val="18"/>
              </w:rPr>
              <w:t>5</w:t>
            </w:r>
            <w:r>
              <w:rPr>
                <w:rFonts w:ascii="Microsoft YaHei" w:hAnsi="Microsoft YaHei"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10</w:t>
            </w:r>
          </w:p>
        </w:tc>
        <w:tc>
          <w:tcPr>
            <w:tcW w:w="720" w:type="dxa"/>
            <w:vAlign w:val="center"/>
          </w:tcPr>
          <w:p w:rsidR="007F5CD4" w:rsidRDefault="007F5CD4">
            <w:pPr>
              <w:rPr>
                <w:color w:val="000000"/>
                <w:sz w:val="18"/>
                <w:szCs w:val="18"/>
              </w:rPr>
            </w:pPr>
          </w:p>
        </w:tc>
        <w:tc>
          <w:tcPr>
            <w:tcW w:w="720" w:type="dxa"/>
            <w:vAlign w:val="center"/>
          </w:tcPr>
          <w:p w:rsidR="007F5CD4" w:rsidRDefault="007F5CD4">
            <w:pPr>
              <w:rPr>
                <w:color w:val="000000"/>
                <w:sz w:val="18"/>
                <w:szCs w:val="18"/>
              </w:rPr>
            </w:pPr>
          </w:p>
        </w:tc>
      </w:tr>
      <w:tr w:rsidR="007F5CD4">
        <w:trPr>
          <w:trHeight w:val="270"/>
        </w:trPr>
        <w:tc>
          <w:tcPr>
            <w:tcW w:w="456" w:type="dxa"/>
            <w:vAlign w:val="center"/>
          </w:tcPr>
          <w:p w:rsidR="007F5CD4" w:rsidRDefault="007F5CD4">
            <w:pPr>
              <w:rPr>
                <w:color w:val="000000"/>
                <w:sz w:val="18"/>
                <w:szCs w:val="18"/>
              </w:rPr>
            </w:pPr>
            <w:r>
              <w:rPr>
                <w:color w:val="000000"/>
                <w:sz w:val="18"/>
                <w:szCs w:val="18"/>
              </w:rPr>
              <w:t>3</w:t>
            </w:r>
          </w:p>
        </w:tc>
        <w:tc>
          <w:tcPr>
            <w:tcW w:w="699" w:type="dxa"/>
            <w:vAlign w:val="center"/>
          </w:tcPr>
          <w:p w:rsidR="007F5CD4" w:rsidRDefault="007F5CD4">
            <w:pPr>
              <w:rPr>
                <w:rFonts w:ascii="宋体" w:cs="宋体"/>
                <w:color w:val="000000"/>
                <w:kern w:val="0"/>
                <w:sz w:val="18"/>
                <w:szCs w:val="18"/>
              </w:rPr>
            </w:pPr>
            <w:r>
              <w:rPr>
                <w:rFonts w:ascii="Microsoft YaHei" w:hAnsi="Microsoft YaHei" w:cs="宋体" w:hint="eastAsia"/>
                <w:color w:val="000000"/>
                <w:kern w:val="0"/>
                <w:sz w:val="18"/>
                <w:szCs w:val="18"/>
              </w:rPr>
              <w:t>节材措</w:t>
            </w:r>
            <w:r>
              <w:rPr>
                <w:rFonts w:ascii="Microsoft YaHei" w:hAnsi="Microsoft YaHei" w:cs="宋体"/>
                <w:color w:val="000000"/>
                <w:kern w:val="0"/>
                <w:sz w:val="18"/>
                <w:szCs w:val="18"/>
              </w:rPr>
              <w:t xml:space="preserve"> </w:t>
            </w:r>
            <w:r>
              <w:rPr>
                <w:rFonts w:ascii="Microsoft YaHei" w:hAnsi="Microsoft YaHei" w:cs="宋体" w:hint="eastAsia"/>
                <w:color w:val="000000"/>
                <w:kern w:val="0"/>
                <w:sz w:val="18"/>
                <w:szCs w:val="18"/>
              </w:rPr>
              <w:t>施</w:t>
            </w:r>
          </w:p>
        </w:tc>
        <w:tc>
          <w:tcPr>
            <w:tcW w:w="5355" w:type="dxa"/>
            <w:gridSpan w:val="3"/>
          </w:tcPr>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1</w:t>
            </w:r>
            <w:r>
              <w:rPr>
                <w:rFonts w:ascii="Microsoft YaHei" w:hAnsi="Microsoft YaHei" w:cs="宋体" w:hint="eastAsia"/>
                <w:color w:val="000000"/>
                <w:kern w:val="0"/>
                <w:sz w:val="18"/>
                <w:szCs w:val="18"/>
              </w:rPr>
              <w:t>、未制定节材措施的，扣</w:t>
            </w:r>
            <w:r>
              <w:rPr>
                <w:rFonts w:ascii="Microsoft YaHei" w:hAnsi="Microsoft YaHei" w:cs="宋体"/>
                <w:color w:val="000000"/>
                <w:kern w:val="0"/>
                <w:sz w:val="18"/>
                <w:szCs w:val="18"/>
              </w:rPr>
              <w:t>10</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2</w:t>
            </w:r>
            <w:r>
              <w:rPr>
                <w:rFonts w:ascii="Microsoft YaHei" w:hAnsi="Microsoft YaHei" w:cs="宋体" w:hint="eastAsia"/>
                <w:color w:val="000000"/>
                <w:kern w:val="0"/>
                <w:sz w:val="18"/>
                <w:szCs w:val="18"/>
              </w:rPr>
              <w:t>、未选用绿色、环保材料的，扣</w:t>
            </w:r>
            <w:r>
              <w:rPr>
                <w:rFonts w:ascii="Microsoft YaHei" w:hAnsi="Microsoft YaHei" w:cs="宋体"/>
                <w:color w:val="000000"/>
                <w:kern w:val="0"/>
                <w:sz w:val="18"/>
                <w:szCs w:val="18"/>
              </w:rPr>
              <w:t>5</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3</w:t>
            </w:r>
            <w:r>
              <w:rPr>
                <w:rFonts w:ascii="Microsoft YaHei" w:hAnsi="Microsoft YaHei" w:cs="宋体" w:hint="eastAsia"/>
                <w:color w:val="000000"/>
                <w:kern w:val="0"/>
                <w:sz w:val="18"/>
                <w:szCs w:val="18"/>
              </w:rPr>
              <w:t>、周转材料未采用金属、化学合成材料等可回收再利用产品代替的，扣</w:t>
            </w:r>
            <w:r>
              <w:rPr>
                <w:rFonts w:ascii="Microsoft YaHei" w:hAnsi="Microsoft YaHei" w:cs="宋体"/>
                <w:color w:val="000000"/>
                <w:kern w:val="0"/>
                <w:sz w:val="18"/>
                <w:szCs w:val="18"/>
              </w:rPr>
              <w:t>5</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4</w:t>
            </w:r>
            <w:r>
              <w:rPr>
                <w:rFonts w:ascii="Microsoft YaHei" w:hAnsi="Microsoft YaHei" w:cs="宋体" w:hint="eastAsia"/>
                <w:color w:val="000000"/>
                <w:kern w:val="0"/>
                <w:sz w:val="18"/>
                <w:szCs w:val="18"/>
              </w:rPr>
              <w:t>、未使用工具式定制模板的，扣</w:t>
            </w:r>
            <w:r>
              <w:rPr>
                <w:rFonts w:ascii="Microsoft YaHei" w:hAnsi="Microsoft YaHei" w:cs="宋体"/>
                <w:color w:val="000000"/>
                <w:kern w:val="0"/>
                <w:sz w:val="18"/>
                <w:szCs w:val="18"/>
              </w:rPr>
              <w:t>5</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5</w:t>
            </w:r>
            <w:r>
              <w:rPr>
                <w:rFonts w:ascii="Microsoft YaHei" w:hAnsi="Microsoft YaHei" w:cs="宋体" w:hint="eastAsia"/>
                <w:color w:val="000000"/>
                <w:kern w:val="0"/>
                <w:sz w:val="18"/>
                <w:szCs w:val="18"/>
              </w:rPr>
              <w:t>、对可回收再利用物资未及时分拣、回收、再利用的，扣</w:t>
            </w:r>
            <w:r>
              <w:rPr>
                <w:rFonts w:ascii="Microsoft YaHei" w:hAnsi="Microsoft YaHei" w:cs="宋体"/>
                <w:color w:val="000000"/>
                <w:kern w:val="0"/>
                <w:sz w:val="18"/>
                <w:szCs w:val="18"/>
              </w:rPr>
              <w:t>5</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6</w:t>
            </w:r>
            <w:r>
              <w:rPr>
                <w:rFonts w:ascii="Microsoft YaHei" w:hAnsi="Microsoft YaHei" w:cs="宋体" w:hint="eastAsia"/>
                <w:color w:val="000000"/>
                <w:kern w:val="0"/>
                <w:sz w:val="18"/>
                <w:szCs w:val="18"/>
              </w:rPr>
              <w:t>、未使用工具化安全防护设施的，扣</w:t>
            </w:r>
            <w:r>
              <w:rPr>
                <w:rFonts w:ascii="Microsoft YaHei" w:hAnsi="Microsoft YaHei" w:cs="宋体"/>
                <w:color w:val="000000"/>
                <w:kern w:val="0"/>
                <w:sz w:val="18"/>
                <w:szCs w:val="18"/>
              </w:rPr>
              <w:t>5</w:t>
            </w:r>
            <w:r>
              <w:rPr>
                <w:rFonts w:ascii="Microsoft YaHei" w:hAnsi="Microsoft YaHei"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10</w:t>
            </w:r>
          </w:p>
        </w:tc>
        <w:tc>
          <w:tcPr>
            <w:tcW w:w="720" w:type="dxa"/>
            <w:vAlign w:val="center"/>
          </w:tcPr>
          <w:p w:rsidR="007F5CD4" w:rsidRDefault="007F5CD4">
            <w:pPr>
              <w:rPr>
                <w:color w:val="000000"/>
                <w:sz w:val="18"/>
                <w:szCs w:val="18"/>
              </w:rPr>
            </w:pPr>
          </w:p>
        </w:tc>
        <w:tc>
          <w:tcPr>
            <w:tcW w:w="720" w:type="dxa"/>
            <w:vAlign w:val="center"/>
          </w:tcPr>
          <w:p w:rsidR="007F5CD4" w:rsidRDefault="007F5CD4">
            <w:pPr>
              <w:rPr>
                <w:color w:val="000000"/>
                <w:sz w:val="18"/>
                <w:szCs w:val="18"/>
              </w:rPr>
            </w:pPr>
          </w:p>
        </w:tc>
      </w:tr>
      <w:tr w:rsidR="007F5CD4">
        <w:trPr>
          <w:trHeight w:val="270"/>
        </w:trPr>
        <w:tc>
          <w:tcPr>
            <w:tcW w:w="456" w:type="dxa"/>
            <w:vAlign w:val="center"/>
          </w:tcPr>
          <w:p w:rsidR="007F5CD4" w:rsidRDefault="007F5CD4">
            <w:pPr>
              <w:rPr>
                <w:color w:val="000000"/>
                <w:sz w:val="18"/>
                <w:szCs w:val="18"/>
              </w:rPr>
            </w:pPr>
            <w:r>
              <w:rPr>
                <w:color w:val="000000"/>
                <w:sz w:val="18"/>
                <w:szCs w:val="18"/>
              </w:rPr>
              <w:t>4</w:t>
            </w:r>
          </w:p>
        </w:tc>
        <w:tc>
          <w:tcPr>
            <w:tcW w:w="699" w:type="dxa"/>
            <w:vAlign w:val="center"/>
          </w:tcPr>
          <w:p w:rsidR="007F5CD4" w:rsidRDefault="007F5CD4">
            <w:pPr>
              <w:rPr>
                <w:rFonts w:ascii="宋体" w:cs="宋体"/>
                <w:color w:val="000000"/>
                <w:kern w:val="0"/>
                <w:sz w:val="18"/>
                <w:szCs w:val="18"/>
              </w:rPr>
            </w:pPr>
            <w:r>
              <w:rPr>
                <w:rFonts w:ascii="Microsoft YaHei" w:hAnsi="Microsoft YaHei" w:cs="宋体" w:hint="eastAsia"/>
                <w:color w:val="000000"/>
                <w:kern w:val="0"/>
                <w:sz w:val="18"/>
                <w:szCs w:val="18"/>
              </w:rPr>
              <w:t>节能措</w:t>
            </w:r>
            <w:r>
              <w:rPr>
                <w:rFonts w:ascii="Microsoft YaHei" w:hAnsi="Microsoft YaHei" w:cs="宋体"/>
                <w:color w:val="000000"/>
                <w:kern w:val="0"/>
                <w:sz w:val="18"/>
                <w:szCs w:val="18"/>
              </w:rPr>
              <w:t xml:space="preserve"> </w:t>
            </w:r>
            <w:r>
              <w:rPr>
                <w:rFonts w:ascii="Microsoft YaHei" w:hAnsi="Microsoft YaHei" w:cs="宋体" w:hint="eastAsia"/>
                <w:color w:val="000000"/>
                <w:kern w:val="0"/>
                <w:sz w:val="18"/>
                <w:szCs w:val="18"/>
              </w:rPr>
              <w:t>施</w:t>
            </w:r>
          </w:p>
        </w:tc>
        <w:tc>
          <w:tcPr>
            <w:tcW w:w="5355" w:type="dxa"/>
            <w:gridSpan w:val="3"/>
          </w:tcPr>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1</w:t>
            </w:r>
            <w:r>
              <w:rPr>
                <w:rFonts w:ascii="Microsoft YaHei" w:hAnsi="Microsoft YaHei" w:cs="宋体" w:hint="eastAsia"/>
                <w:color w:val="000000"/>
                <w:kern w:val="0"/>
                <w:sz w:val="18"/>
                <w:szCs w:val="18"/>
              </w:rPr>
              <w:t>、未制定节能措施的，扣</w:t>
            </w:r>
            <w:r>
              <w:rPr>
                <w:rFonts w:ascii="Microsoft YaHei" w:hAnsi="Microsoft YaHei" w:cs="宋体"/>
                <w:color w:val="000000"/>
                <w:kern w:val="0"/>
                <w:sz w:val="18"/>
                <w:szCs w:val="18"/>
              </w:rPr>
              <w:t>10</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2</w:t>
            </w:r>
            <w:r>
              <w:rPr>
                <w:rFonts w:ascii="Microsoft YaHei" w:hAnsi="Microsoft YaHei" w:cs="宋体" w:hint="eastAsia"/>
                <w:color w:val="000000"/>
                <w:kern w:val="0"/>
                <w:sz w:val="18"/>
                <w:szCs w:val="18"/>
              </w:rPr>
              <w:t>、现场未使用声控、光控等节能灯具的，扣</w:t>
            </w:r>
            <w:r>
              <w:rPr>
                <w:rFonts w:ascii="Microsoft YaHei" w:hAnsi="Microsoft YaHei" w:cs="宋体"/>
                <w:color w:val="000000"/>
                <w:kern w:val="0"/>
                <w:sz w:val="18"/>
                <w:szCs w:val="18"/>
              </w:rPr>
              <w:t>5</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3</w:t>
            </w:r>
            <w:r>
              <w:rPr>
                <w:rFonts w:ascii="Microsoft YaHei" w:hAnsi="Microsoft YaHei" w:cs="宋体" w:hint="eastAsia"/>
                <w:color w:val="000000"/>
                <w:kern w:val="0"/>
                <w:sz w:val="18"/>
                <w:szCs w:val="18"/>
              </w:rPr>
              <w:t>、现场办公室、宿松、淋浴间等临时设施未使用太阳能灯可再生能源的，扣</w:t>
            </w:r>
            <w:r>
              <w:rPr>
                <w:rFonts w:ascii="Microsoft YaHei" w:hAnsi="Microsoft YaHei" w:cs="宋体"/>
                <w:color w:val="000000"/>
                <w:kern w:val="0"/>
                <w:sz w:val="18"/>
                <w:szCs w:val="18"/>
              </w:rPr>
              <w:t>3</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4</w:t>
            </w:r>
            <w:r>
              <w:rPr>
                <w:rFonts w:ascii="Microsoft YaHei" w:hAnsi="Microsoft YaHei" w:cs="宋体" w:hint="eastAsia"/>
                <w:color w:val="000000"/>
                <w:kern w:val="0"/>
                <w:sz w:val="18"/>
                <w:szCs w:val="18"/>
              </w:rPr>
              <w:t>、使用高耗能的碘钨灯的，扣</w:t>
            </w:r>
            <w:r>
              <w:rPr>
                <w:rFonts w:ascii="Microsoft YaHei" w:hAnsi="Microsoft YaHei" w:cs="宋体"/>
                <w:color w:val="000000"/>
                <w:kern w:val="0"/>
                <w:sz w:val="18"/>
                <w:szCs w:val="18"/>
              </w:rPr>
              <w:t>3</w:t>
            </w:r>
            <w:r>
              <w:rPr>
                <w:rFonts w:ascii="Microsoft YaHei" w:hAnsi="Microsoft YaHei"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10</w:t>
            </w:r>
          </w:p>
        </w:tc>
        <w:tc>
          <w:tcPr>
            <w:tcW w:w="720" w:type="dxa"/>
            <w:vAlign w:val="center"/>
          </w:tcPr>
          <w:p w:rsidR="007F5CD4" w:rsidRDefault="007F5CD4">
            <w:pPr>
              <w:rPr>
                <w:color w:val="000000"/>
                <w:sz w:val="18"/>
                <w:szCs w:val="18"/>
              </w:rPr>
            </w:pPr>
          </w:p>
        </w:tc>
        <w:tc>
          <w:tcPr>
            <w:tcW w:w="720" w:type="dxa"/>
            <w:vAlign w:val="center"/>
          </w:tcPr>
          <w:p w:rsidR="007F5CD4" w:rsidRDefault="007F5CD4">
            <w:pPr>
              <w:rPr>
                <w:color w:val="000000"/>
                <w:sz w:val="18"/>
                <w:szCs w:val="18"/>
              </w:rPr>
            </w:pPr>
          </w:p>
        </w:tc>
      </w:tr>
      <w:tr w:rsidR="007F5CD4">
        <w:trPr>
          <w:trHeight w:val="90"/>
        </w:trPr>
        <w:tc>
          <w:tcPr>
            <w:tcW w:w="456" w:type="dxa"/>
            <w:vAlign w:val="center"/>
          </w:tcPr>
          <w:p w:rsidR="007F5CD4" w:rsidRDefault="007F5CD4">
            <w:pPr>
              <w:rPr>
                <w:color w:val="000000"/>
                <w:sz w:val="18"/>
                <w:szCs w:val="18"/>
              </w:rPr>
            </w:pPr>
            <w:r>
              <w:rPr>
                <w:color w:val="000000"/>
                <w:sz w:val="18"/>
                <w:szCs w:val="18"/>
              </w:rPr>
              <w:t>5</w:t>
            </w:r>
          </w:p>
        </w:tc>
        <w:tc>
          <w:tcPr>
            <w:tcW w:w="699" w:type="dxa"/>
            <w:vAlign w:val="center"/>
          </w:tcPr>
          <w:p w:rsidR="007F5CD4" w:rsidRDefault="007F5CD4">
            <w:pPr>
              <w:rPr>
                <w:color w:val="000000"/>
                <w:sz w:val="18"/>
                <w:szCs w:val="18"/>
              </w:rPr>
            </w:pPr>
            <w:r>
              <w:rPr>
                <w:rFonts w:ascii="Microsoft YaHei" w:hAnsi="Microsoft YaHei" w:cs="宋体" w:hint="eastAsia"/>
                <w:color w:val="000000"/>
                <w:kern w:val="0"/>
                <w:sz w:val="18"/>
                <w:szCs w:val="18"/>
              </w:rPr>
              <w:t>节地措</w:t>
            </w:r>
            <w:r>
              <w:rPr>
                <w:rFonts w:ascii="Microsoft YaHei" w:hAnsi="Microsoft YaHei" w:cs="宋体"/>
                <w:color w:val="000000"/>
                <w:kern w:val="0"/>
                <w:sz w:val="18"/>
                <w:szCs w:val="18"/>
              </w:rPr>
              <w:t xml:space="preserve"> </w:t>
            </w:r>
            <w:r>
              <w:rPr>
                <w:rFonts w:ascii="Microsoft YaHei" w:hAnsi="Microsoft YaHei" w:cs="宋体" w:hint="eastAsia"/>
                <w:color w:val="000000"/>
                <w:kern w:val="0"/>
                <w:sz w:val="18"/>
                <w:szCs w:val="18"/>
              </w:rPr>
              <w:t>施</w:t>
            </w:r>
          </w:p>
        </w:tc>
        <w:tc>
          <w:tcPr>
            <w:tcW w:w="5355" w:type="dxa"/>
            <w:gridSpan w:val="3"/>
          </w:tcPr>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1</w:t>
            </w:r>
            <w:r>
              <w:rPr>
                <w:rFonts w:ascii="Microsoft YaHei" w:hAnsi="Microsoft YaHei" w:cs="宋体" w:hint="eastAsia"/>
                <w:color w:val="000000"/>
                <w:kern w:val="0"/>
                <w:sz w:val="18"/>
                <w:szCs w:val="18"/>
              </w:rPr>
              <w:t>、未制定节地措施的，扣</w:t>
            </w:r>
            <w:r>
              <w:rPr>
                <w:rFonts w:ascii="Microsoft YaHei" w:hAnsi="Microsoft YaHei" w:cs="宋体"/>
                <w:color w:val="000000"/>
                <w:kern w:val="0"/>
                <w:sz w:val="18"/>
                <w:szCs w:val="18"/>
              </w:rPr>
              <w:t>10</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2</w:t>
            </w:r>
            <w:r>
              <w:rPr>
                <w:rFonts w:ascii="Microsoft YaHei" w:hAnsi="Microsoft YaHei" w:cs="宋体" w:hint="eastAsia"/>
                <w:color w:val="000000"/>
                <w:kern w:val="0"/>
                <w:sz w:val="18"/>
                <w:szCs w:val="18"/>
              </w:rPr>
              <w:t>、未合理规划施工场地减少对土地的占用的，扣</w:t>
            </w:r>
            <w:r>
              <w:rPr>
                <w:rFonts w:ascii="Microsoft YaHei" w:hAnsi="Microsoft YaHei" w:cs="宋体"/>
                <w:color w:val="000000"/>
                <w:kern w:val="0"/>
                <w:sz w:val="18"/>
                <w:szCs w:val="18"/>
              </w:rPr>
              <w:t>5</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3</w:t>
            </w:r>
            <w:r>
              <w:rPr>
                <w:rFonts w:ascii="Microsoft YaHei" w:hAnsi="Microsoft YaHei" w:cs="宋体" w:hint="eastAsia"/>
                <w:color w:val="000000"/>
                <w:kern w:val="0"/>
                <w:sz w:val="18"/>
                <w:szCs w:val="18"/>
              </w:rPr>
              <w:t>、未利用拟建道路路基作为临时道路路基的，扣</w:t>
            </w:r>
            <w:r>
              <w:rPr>
                <w:rFonts w:ascii="Microsoft YaHei" w:hAnsi="Microsoft YaHei" w:cs="宋体"/>
                <w:color w:val="000000"/>
                <w:kern w:val="0"/>
                <w:sz w:val="18"/>
                <w:szCs w:val="18"/>
              </w:rPr>
              <w:t>5</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4</w:t>
            </w:r>
            <w:r>
              <w:rPr>
                <w:rFonts w:ascii="Microsoft YaHei" w:hAnsi="Microsoft YaHei" w:cs="宋体" w:hint="eastAsia"/>
                <w:color w:val="000000"/>
                <w:kern w:val="0"/>
                <w:sz w:val="18"/>
                <w:szCs w:val="18"/>
              </w:rPr>
              <w:t>、未采用先进的技术措施减少土方开挖和回填的，扣</w:t>
            </w:r>
            <w:r>
              <w:rPr>
                <w:rFonts w:ascii="Microsoft YaHei" w:hAnsi="Microsoft YaHei" w:cs="宋体"/>
                <w:color w:val="000000"/>
                <w:kern w:val="0"/>
                <w:sz w:val="18"/>
                <w:szCs w:val="18"/>
              </w:rPr>
              <w:t>5</w:t>
            </w:r>
            <w:r>
              <w:rPr>
                <w:rFonts w:ascii="Microsoft YaHei" w:hAnsi="Microsoft YaHei"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10</w:t>
            </w:r>
          </w:p>
        </w:tc>
        <w:tc>
          <w:tcPr>
            <w:tcW w:w="720" w:type="dxa"/>
          </w:tcPr>
          <w:p w:rsidR="007F5CD4" w:rsidRDefault="007F5CD4">
            <w:pPr>
              <w:rPr>
                <w:color w:val="000000"/>
                <w:sz w:val="18"/>
                <w:szCs w:val="18"/>
              </w:rPr>
            </w:pPr>
          </w:p>
        </w:tc>
        <w:tc>
          <w:tcPr>
            <w:tcW w:w="720" w:type="dxa"/>
          </w:tcPr>
          <w:p w:rsidR="007F5CD4" w:rsidRDefault="007F5CD4">
            <w:pPr>
              <w:rPr>
                <w:color w:val="000000"/>
                <w:sz w:val="18"/>
                <w:szCs w:val="18"/>
              </w:rPr>
            </w:pPr>
          </w:p>
        </w:tc>
      </w:tr>
      <w:tr w:rsidR="007F5CD4">
        <w:trPr>
          <w:trHeight w:val="90"/>
        </w:trPr>
        <w:tc>
          <w:tcPr>
            <w:tcW w:w="456" w:type="dxa"/>
            <w:vAlign w:val="center"/>
          </w:tcPr>
          <w:p w:rsidR="007F5CD4" w:rsidRDefault="007F5CD4">
            <w:pPr>
              <w:rPr>
                <w:color w:val="000000"/>
                <w:sz w:val="18"/>
                <w:szCs w:val="18"/>
              </w:rPr>
            </w:pPr>
            <w:r>
              <w:rPr>
                <w:color w:val="000000"/>
                <w:sz w:val="18"/>
                <w:szCs w:val="18"/>
              </w:rPr>
              <w:t>6</w:t>
            </w:r>
          </w:p>
          <w:p w:rsidR="007F5CD4" w:rsidRDefault="007F5CD4">
            <w:pPr>
              <w:rPr>
                <w:color w:val="000000"/>
                <w:sz w:val="18"/>
                <w:szCs w:val="18"/>
              </w:rPr>
            </w:pPr>
          </w:p>
        </w:tc>
        <w:tc>
          <w:tcPr>
            <w:tcW w:w="699" w:type="dxa"/>
            <w:vAlign w:val="center"/>
          </w:tcPr>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hint="eastAsia"/>
                <w:color w:val="000000"/>
                <w:kern w:val="0"/>
                <w:sz w:val="18"/>
                <w:szCs w:val="18"/>
              </w:rPr>
              <w:t>水土污染防</w:t>
            </w:r>
            <w:r>
              <w:rPr>
                <w:rFonts w:ascii="Microsoft YaHei" w:hAnsi="Microsoft YaHei" w:cs="宋体"/>
                <w:color w:val="000000"/>
                <w:kern w:val="0"/>
                <w:sz w:val="18"/>
                <w:szCs w:val="18"/>
              </w:rPr>
              <w:t xml:space="preserve"> </w:t>
            </w:r>
            <w:r>
              <w:rPr>
                <w:rFonts w:ascii="Microsoft YaHei" w:hAnsi="Microsoft YaHei" w:cs="宋体" w:hint="eastAsia"/>
                <w:color w:val="000000"/>
                <w:kern w:val="0"/>
                <w:sz w:val="18"/>
                <w:szCs w:val="18"/>
              </w:rPr>
              <w:t>治</w:t>
            </w:r>
          </w:p>
        </w:tc>
        <w:tc>
          <w:tcPr>
            <w:tcW w:w="5355" w:type="dxa"/>
            <w:gridSpan w:val="3"/>
          </w:tcPr>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1</w:t>
            </w:r>
            <w:r>
              <w:rPr>
                <w:rFonts w:ascii="Microsoft YaHei" w:hAnsi="Microsoft YaHei" w:cs="宋体" w:hint="eastAsia"/>
                <w:color w:val="000000"/>
                <w:kern w:val="0"/>
                <w:sz w:val="18"/>
                <w:szCs w:val="18"/>
              </w:rPr>
              <w:t>、施工现场未设置排水管及沉淀池的，扣</w:t>
            </w:r>
            <w:r>
              <w:rPr>
                <w:rFonts w:ascii="Microsoft YaHei" w:hAnsi="Microsoft YaHei" w:cs="宋体"/>
                <w:color w:val="000000"/>
                <w:kern w:val="0"/>
                <w:sz w:val="18"/>
                <w:szCs w:val="18"/>
              </w:rPr>
              <w:t>10</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2</w:t>
            </w:r>
            <w:r>
              <w:rPr>
                <w:rFonts w:ascii="Microsoft YaHei" w:hAnsi="Microsoft YaHei" w:cs="宋体" w:hint="eastAsia"/>
                <w:color w:val="000000"/>
                <w:kern w:val="0"/>
                <w:sz w:val="18"/>
                <w:szCs w:val="18"/>
              </w:rPr>
              <w:t>、施工污水未经沉淀处理达到排放标准排入市政污水管网的，扣</w:t>
            </w:r>
            <w:r>
              <w:rPr>
                <w:rFonts w:ascii="Microsoft YaHei" w:hAnsi="Microsoft YaHei" w:cs="宋体"/>
                <w:color w:val="000000"/>
                <w:kern w:val="0"/>
                <w:sz w:val="18"/>
                <w:szCs w:val="18"/>
              </w:rPr>
              <w:t>10</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b/>
                <w:color w:val="000000"/>
                <w:kern w:val="0"/>
                <w:sz w:val="18"/>
                <w:szCs w:val="18"/>
              </w:rPr>
            </w:pPr>
            <w:r>
              <w:rPr>
                <w:rFonts w:ascii="Microsoft YaHei" w:hAnsi="Microsoft YaHei" w:cs="宋体"/>
                <w:b/>
                <w:color w:val="000000"/>
                <w:kern w:val="0"/>
                <w:sz w:val="18"/>
                <w:szCs w:val="18"/>
              </w:rPr>
              <w:t>3</w:t>
            </w:r>
            <w:r>
              <w:rPr>
                <w:rFonts w:ascii="Microsoft YaHei" w:hAnsi="Microsoft YaHei" w:cs="宋体" w:hint="eastAsia"/>
                <w:color w:val="000000"/>
                <w:kern w:val="0"/>
                <w:sz w:val="18"/>
                <w:szCs w:val="18"/>
              </w:rPr>
              <w:t>、废弃的降水井未及时回填封闭井口的，扣</w:t>
            </w:r>
            <w:r>
              <w:rPr>
                <w:rFonts w:ascii="Microsoft YaHei" w:hAnsi="Microsoft YaHei" w:cs="宋体"/>
                <w:color w:val="000000"/>
                <w:kern w:val="0"/>
                <w:sz w:val="18"/>
                <w:szCs w:val="18"/>
              </w:rPr>
              <w:t>5</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4</w:t>
            </w:r>
            <w:r>
              <w:rPr>
                <w:rFonts w:ascii="Microsoft YaHei" w:hAnsi="Microsoft YaHei" w:cs="宋体" w:hint="eastAsia"/>
                <w:color w:val="000000"/>
                <w:kern w:val="0"/>
                <w:sz w:val="18"/>
                <w:szCs w:val="18"/>
              </w:rPr>
              <w:t>、施工现场临时厕所的化粪池未进行防渗漏处理和定期清运消毒的，扣</w:t>
            </w:r>
            <w:r>
              <w:rPr>
                <w:rFonts w:ascii="Microsoft YaHei" w:hAnsi="Microsoft YaHei" w:cs="宋体"/>
                <w:color w:val="000000"/>
                <w:kern w:val="0"/>
                <w:sz w:val="18"/>
                <w:szCs w:val="18"/>
              </w:rPr>
              <w:t>5</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5</w:t>
            </w:r>
            <w:r>
              <w:rPr>
                <w:rFonts w:ascii="Microsoft YaHei" w:hAnsi="Microsoft YaHei" w:cs="宋体" w:hint="eastAsia"/>
                <w:color w:val="000000"/>
                <w:kern w:val="0"/>
                <w:sz w:val="18"/>
                <w:szCs w:val="18"/>
              </w:rPr>
              <w:t>、施工现场存放的油料和化学溶剂等物品未设置专用库房的、或未对地面进行防渗漏处理的，扣</w:t>
            </w:r>
            <w:r>
              <w:rPr>
                <w:rFonts w:ascii="Microsoft YaHei" w:hAnsi="Microsoft YaHei" w:cs="宋体"/>
                <w:color w:val="000000"/>
                <w:kern w:val="0"/>
                <w:sz w:val="18"/>
                <w:szCs w:val="18"/>
              </w:rPr>
              <w:t>3</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6</w:t>
            </w:r>
            <w:r>
              <w:rPr>
                <w:rFonts w:ascii="Microsoft YaHei" w:hAnsi="Microsoft YaHei" w:cs="宋体" w:hint="eastAsia"/>
                <w:color w:val="000000"/>
                <w:kern w:val="0"/>
                <w:sz w:val="18"/>
                <w:szCs w:val="18"/>
              </w:rPr>
              <w:t>、施工现场废弃的油料、化学溶剂等废物未集中处理、随意倾倒的，扣</w:t>
            </w:r>
            <w:r>
              <w:rPr>
                <w:rFonts w:ascii="Microsoft YaHei" w:hAnsi="Microsoft YaHei" w:cs="宋体"/>
                <w:color w:val="000000"/>
                <w:kern w:val="0"/>
                <w:sz w:val="18"/>
                <w:szCs w:val="18"/>
              </w:rPr>
              <w:t>3</w:t>
            </w:r>
            <w:r>
              <w:rPr>
                <w:rFonts w:ascii="Microsoft YaHei" w:hAnsi="Microsoft YaHei"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10</w:t>
            </w:r>
          </w:p>
        </w:tc>
        <w:tc>
          <w:tcPr>
            <w:tcW w:w="720" w:type="dxa"/>
          </w:tcPr>
          <w:p w:rsidR="007F5CD4" w:rsidRDefault="007F5CD4">
            <w:pPr>
              <w:rPr>
                <w:color w:val="000000"/>
                <w:sz w:val="18"/>
                <w:szCs w:val="18"/>
              </w:rPr>
            </w:pPr>
          </w:p>
        </w:tc>
        <w:tc>
          <w:tcPr>
            <w:tcW w:w="720" w:type="dxa"/>
          </w:tcPr>
          <w:p w:rsidR="007F5CD4" w:rsidRDefault="007F5CD4">
            <w:pPr>
              <w:rPr>
                <w:color w:val="000000"/>
                <w:sz w:val="18"/>
                <w:szCs w:val="18"/>
              </w:rPr>
            </w:pPr>
          </w:p>
        </w:tc>
      </w:tr>
      <w:tr w:rsidR="007F5CD4">
        <w:trPr>
          <w:trHeight w:val="90"/>
        </w:trPr>
        <w:tc>
          <w:tcPr>
            <w:tcW w:w="456" w:type="dxa"/>
            <w:vAlign w:val="center"/>
          </w:tcPr>
          <w:p w:rsidR="007F5CD4" w:rsidRDefault="007F5CD4">
            <w:pPr>
              <w:rPr>
                <w:color w:val="000000"/>
                <w:sz w:val="18"/>
                <w:szCs w:val="18"/>
              </w:rPr>
            </w:pPr>
            <w:r>
              <w:rPr>
                <w:color w:val="000000"/>
                <w:sz w:val="18"/>
                <w:szCs w:val="18"/>
              </w:rPr>
              <w:t>7</w:t>
            </w:r>
          </w:p>
        </w:tc>
        <w:tc>
          <w:tcPr>
            <w:tcW w:w="699" w:type="dxa"/>
            <w:vAlign w:val="center"/>
          </w:tcPr>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hint="eastAsia"/>
                <w:color w:val="000000"/>
                <w:kern w:val="0"/>
                <w:sz w:val="18"/>
                <w:szCs w:val="18"/>
              </w:rPr>
              <w:t>施工噪音及光污染防</w:t>
            </w:r>
            <w:r>
              <w:rPr>
                <w:rFonts w:ascii="Microsoft YaHei" w:hAnsi="Microsoft YaHei" w:cs="宋体"/>
                <w:color w:val="000000"/>
                <w:kern w:val="0"/>
                <w:sz w:val="18"/>
                <w:szCs w:val="18"/>
              </w:rPr>
              <w:t xml:space="preserve"> </w:t>
            </w:r>
            <w:r>
              <w:rPr>
                <w:rFonts w:ascii="Microsoft YaHei" w:hAnsi="Microsoft YaHei" w:cs="宋体" w:hint="eastAsia"/>
                <w:color w:val="000000"/>
                <w:kern w:val="0"/>
                <w:sz w:val="18"/>
                <w:szCs w:val="18"/>
              </w:rPr>
              <w:t>治</w:t>
            </w:r>
          </w:p>
        </w:tc>
        <w:tc>
          <w:tcPr>
            <w:tcW w:w="5355" w:type="dxa"/>
            <w:gridSpan w:val="3"/>
          </w:tcPr>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1</w:t>
            </w:r>
            <w:r>
              <w:rPr>
                <w:rFonts w:ascii="Microsoft YaHei" w:hAnsi="Microsoft YaHei" w:cs="宋体" w:hint="eastAsia"/>
                <w:color w:val="000000"/>
                <w:kern w:val="0"/>
                <w:sz w:val="18"/>
                <w:szCs w:val="18"/>
              </w:rPr>
              <w:t>、施工现场未对场面噪声排放进行监测记录和控制的，扣</w:t>
            </w:r>
            <w:r>
              <w:rPr>
                <w:rFonts w:ascii="Microsoft YaHei" w:hAnsi="Microsoft YaHei" w:cs="宋体"/>
                <w:color w:val="000000"/>
                <w:kern w:val="0"/>
                <w:sz w:val="18"/>
                <w:szCs w:val="18"/>
              </w:rPr>
              <w:t>10</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2</w:t>
            </w:r>
            <w:r>
              <w:rPr>
                <w:rFonts w:ascii="Microsoft YaHei" w:hAnsi="Microsoft YaHei" w:cs="宋体" w:hint="eastAsia"/>
                <w:color w:val="000000"/>
                <w:kern w:val="0"/>
                <w:sz w:val="18"/>
                <w:szCs w:val="18"/>
              </w:rPr>
              <w:t>、未采取降低噪音措施的，扣</w:t>
            </w:r>
            <w:r>
              <w:rPr>
                <w:rFonts w:ascii="Microsoft YaHei" w:hAnsi="Microsoft YaHei" w:cs="宋体"/>
                <w:color w:val="000000"/>
                <w:kern w:val="0"/>
                <w:sz w:val="18"/>
                <w:szCs w:val="18"/>
              </w:rPr>
              <w:t>10</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3</w:t>
            </w:r>
            <w:r>
              <w:rPr>
                <w:rFonts w:ascii="Microsoft YaHei" w:hAnsi="Microsoft YaHei" w:cs="宋体" w:hint="eastAsia"/>
                <w:color w:val="000000"/>
                <w:kern w:val="0"/>
                <w:sz w:val="18"/>
                <w:szCs w:val="18"/>
              </w:rPr>
              <w:t>、施工现场未采用低噪声、地震动的设备的，扣</w:t>
            </w:r>
            <w:r>
              <w:rPr>
                <w:rFonts w:ascii="Microsoft YaHei" w:hAnsi="Microsoft YaHei" w:cs="宋体"/>
                <w:color w:val="000000"/>
                <w:kern w:val="0"/>
                <w:sz w:val="18"/>
                <w:szCs w:val="18"/>
              </w:rPr>
              <w:t>2</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4</w:t>
            </w:r>
            <w:r>
              <w:rPr>
                <w:rFonts w:ascii="Microsoft YaHei" w:hAnsi="Microsoft YaHei" w:cs="宋体" w:hint="eastAsia"/>
                <w:color w:val="000000"/>
                <w:kern w:val="0"/>
                <w:sz w:val="18"/>
                <w:szCs w:val="18"/>
              </w:rPr>
              <w:t>、强噪音设备设置在靠近居民区一侧的，未采用隔声、吸声材料搭设防护棚或屏障的，扣</w:t>
            </w:r>
            <w:r>
              <w:rPr>
                <w:rFonts w:ascii="Microsoft YaHei" w:hAnsi="Microsoft YaHei" w:cs="宋体"/>
                <w:color w:val="000000"/>
                <w:kern w:val="0"/>
                <w:sz w:val="18"/>
                <w:szCs w:val="18"/>
              </w:rPr>
              <w:t>2</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5</w:t>
            </w:r>
            <w:r>
              <w:rPr>
                <w:rFonts w:ascii="Microsoft YaHei" w:hAnsi="Microsoft YaHei" w:cs="宋体" w:hint="eastAsia"/>
                <w:color w:val="000000"/>
                <w:kern w:val="0"/>
                <w:sz w:val="18"/>
                <w:szCs w:val="18"/>
              </w:rPr>
              <w:t>、夜间施工的，未办理相关审批手续的，扣</w:t>
            </w:r>
            <w:r>
              <w:rPr>
                <w:rFonts w:ascii="Microsoft YaHei" w:hAnsi="Microsoft YaHei" w:cs="宋体"/>
                <w:color w:val="000000"/>
                <w:kern w:val="0"/>
                <w:sz w:val="18"/>
                <w:szCs w:val="18"/>
              </w:rPr>
              <w:t>3</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6</w:t>
            </w:r>
            <w:r>
              <w:rPr>
                <w:rFonts w:ascii="Microsoft YaHei" w:hAnsi="Microsoft YaHei" w:cs="宋体" w:hint="eastAsia"/>
                <w:color w:val="000000"/>
                <w:kern w:val="0"/>
                <w:sz w:val="18"/>
                <w:szCs w:val="18"/>
              </w:rPr>
              <w:t>、未对强光作业和照明灯具采取遮挡措施的，扣</w:t>
            </w:r>
            <w:r>
              <w:rPr>
                <w:rFonts w:ascii="Microsoft YaHei" w:hAnsi="Microsoft YaHei" w:cs="宋体"/>
                <w:color w:val="000000"/>
                <w:kern w:val="0"/>
                <w:sz w:val="18"/>
                <w:szCs w:val="18"/>
              </w:rPr>
              <w:t>3</w:t>
            </w:r>
            <w:r>
              <w:rPr>
                <w:rFonts w:ascii="Microsoft YaHei" w:hAnsi="Microsoft YaHei"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10</w:t>
            </w:r>
          </w:p>
        </w:tc>
        <w:tc>
          <w:tcPr>
            <w:tcW w:w="720" w:type="dxa"/>
          </w:tcPr>
          <w:p w:rsidR="007F5CD4" w:rsidRDefault="007F5CD4">
            <w:pPr>
              <w:rPr>
                <w:color w:val="000000"/>
                <w:sz w:val="18"/>
                <w:szCs w:val="18"/>
              </w:rPr>
            </w:pPr>
          </w:p>
        </w:tc>
        <w:tc>
          <w:tcPr>
            <w:tcW w:w="720" w:type="dxa"/>
          </w:tcPr>
          <w:p w:rsidR="007F5CD4" w:rsidRDefault="007F5CD4">
            <w:pPr>
              <w:rPr>
                <w:color w:val="000000"/>
                <w:sz w:val="18"/>
                <w:szCs w:val="18"/>
              </w:rPr>
            </w:pPr>
          </w:p>
        </w:tc>
      </w:tr>
      <w:tr w:rsidR="007F5CD4">
        <w:trPr>
          <w:trHeight w:val="90"/>
        </w:trPr>
        <w:tc>
          <w:tcPr>
            <w:tcW w:w="456" w:type="dxa"/>
            <w:vAlign w:val="center"/>
          </w:tcPr>
          <w:p w:rsidR="007F5CD4" w:rsidRDefault="007F5CD4">
            <w:pPr>
              <w:rPr>
                <w:color w:val="000000"/>
                <w:sz w:val="18"/>
                <w:szCs w:val="18"/>
              </w:rPr>
            </w:pPr>
            <w:r>
              <w:rPr>
                <w:color w:val="000000"/>
                <w:sz w:val="18"/>
                <w:szCs w:val="18"/>
              </w:rPr>
              <w:t>8</w:t>
            </w:r>
          </w:p>
        </w:tc>
        <w:tc>
          <w:tcPr>
            <w:tcW w:w="699" w:type="dxa"/>
            <w:vAlign w:val="center"/>
          </w:tcPr>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hint="eastAsia"/>
                <w:color w:val="000000"/>
                <w:kern w:val="0"/>
                <w:sz w:val="18"/>
                <w:szCs w:val="18"/>
              </w:rPr>
              <w:t>建筑工业化</w:t>
            </w:r>
          </w:p>
        </w:tc>
        <w:tc>
          <w:tcPr>
            <w:tcW w:w="5355" w:type="dxa"/>
            <w:gridSpan w:val="3"/>
          </w:tcPr>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1</w:t>
            </w:r>
            <w:r>
              <w:rPr>
                <w:rFonts w:ascii="Microsoft YaHei" w:hAnsi="Microsoft YaHei" w:cs="宋体" w:hint="eastAsia"/>
                <w:color w:val="000000"/>
                <w:kern w:val="0"/>
                <w:sz w:val="18"/>
                <w:szCs w:val="18"/>
              </w:rPr>
              <w:t>、现场装配式结构施工，不符合相关安全要求的，扣</w:t>
            </w:r>
            <w:r>
              <w:rPr>
                <w:rFonts w:ascii="Microsoft YaHei" w:hAnsi="Microsoft YaHei" w:cs="宋体"/>
                <w:color w:val="000000"/>
                <w:kern w:val="0"/>
                <w:sz w:val="18"/>
                <w:szCs w:val="18"/>
              </w:rPr>
              <w:t>20</w:t>
            </w:r>
            <w:r>
              <w:rPr>
                <w:rFonts w:ascii="Microsoft YaHei" w:hAnsi="Microsoft YaHei" w:cs="宋体" w:hint="eastAsia"/>
                <w:color w:val="000000"/>
                <w:kern w:val="0"/>
                <w:sz w:val="18"/>
                <w:szCs w:val="18"/>
              </w:rPr>
              <w:t>分。</w:t>
            </w:r>
          </w:p>
          <w:p w:rsidR="007F5CD4" w:rsidRDefault="007F5CD4">
            <w:pPr>
              <w:widowControl/>
              <w:spacing w:line="240" w:lineRule="atLeast"/>
              <w:rPr>
                <w:rFonts w:ascii="Microsoft YaHei" w:hAnsi="Microsoft YaHei" w:cs="宋体"/>
                <w:color w:val="000000"/>
                <w:kern w:val="0"/>
                <w:sz w:val="18"/>
                <w:szCs w:val="18"/>
              </w:rPr>
            </w:pPr>
            <w:r>
              <w:rPr>
                <w:rFonts w:ascii="Microsoft YaHei" w:hAnsi="Microsoft YaHei" w:cs="宋体"/>
                <w:b/>
                <w:color w:val="000000"/>
                <w:kern w:val="0"/>
                <w:sz w:val="18"/>
                <w:szCs w:val="18"/>
              </w:rPr>
              <w:t>2</w:t>
            </w:r>
            <w:r>
              <w:rPr>
                <w:rFonts w:ascii="Microsoft YaHei" w:hAnsi="Microsoft YaHei" w:cs="宋体" w:hint="eastAsia"/>
                <w:color w:val="000000"/>
                <w:kern w:val="0"/>
                <w:sz w:val="18"/>
                <w:szCs w:val="18"/>
              </w:rPr>
              <w:t>、构配件未实施工厂化生产的，扣</w:t>
            </w:r>
            <w:r>
              <w:rPr>
                <w:rFonts w:ascii="Microsoft YaHei" w:hAnsi="Microsoft YaHei" w:cs="宋体"/>
                <w:color w:val="000000"/>
                <w:kern w:val="0"/>
                <w:sz w:val="18"/>
                <w:szCs w:val="18"/>
              </w:rPr>
              <w:t>10</w:t>
            </w:r>
            <w:r>
              <w:rPr>
                <w:rFonts w:ascii="Microsoft YaHei" w:hAnsi="Microsoft YaHei"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20</w:t>
            </w:r>
          </w:p>
        </w:tc>
        <w:tc>
          <w:tcPr>
            <w:tcW w:w="720" w:type="dxa"/>
          </w:tcPr>
          <w:p w:rsidR="007F5CD4" w:rsidRDefault="007F5CD4">
            <w:pPr>
              <w:rPr>
                <w:color w:val="000000"/>
                <w:sz w:val="18"/>
                <w:szCs w:val="18"/>
              </w:rPr>
            </w:pPr>
          </w:p>
        </w:tc>
        <w:tc>
          <w:tcPr>
            <w:tcW w:w="720" w:type="dxa"/>
          </w:tcPr>
          <w:p w:rsidR="007F5CD4" w:rsidRDefault="007F5CD4">
            <w:pPr>
              <w:rPr>
                <w:color w:val="000000"/>
                <w:sz w:val="18"/>
                <w:szCs w:val="18"/>
              </w:rPr>
            </w:pPr>
          </w:p>
        </w:tc>
      </w:tr>
      <w:tr w:rsidR="007F5CD4">
        <w:trPr>
          <w:trHeight w:val="90"/>
        </w:trPr>
        <w:tc>
          <w:tcPr>
            <w:tcW w:w="1155" w:type="dxa"/>
            <w:gridSpan w:val="2"/>
            <w:vAlign w:val="center"/>
          </w:tcPr>
          <w:p w:rsidR="007F5CD4" w:rsidRDefault="007F5CD4">
            <w:pPr>
              <w:rPr>
                <w:color w:val="000000"/>
                <w:sz w:val="18"/>
                <w:szCs w:val="18"/>
              </w:rPr>
            </w:pPr>
            <w:r>
              <w:rPr>
                <w:rFonts w:hint="eastAsia"/>
                <w:color w:val="000000"/>
                <w:sz w:val="18"/>
                <w:szCs w:val="18"/>
              </w:rPr>
              <w:t>实得分合计</w:t>
            </w:r>
          </w:p>
        </w:tc>
        <w:tc>
          <w:tcPr>
            <w:tcW w:w="2677" w:type="dxa"/>
            <w:vAlign w:val="center"/>
          </w:tcPr>
          <w:p w:rsidR="007F5CD4" w:rsidRDefault="007F5CD4">
            <w:pPr>
              <w:widowControl/>
              <w:spacing w:line="240" w:lineRule="atLeast"/>
              <w:jc w:val="left"/>
              <w:rPr>
                <w:rFonts w:ascii="宋体" w:cs="宋体"/>
                <w:b/>
                <w:color w:val="000000"/>
                <w:kern w:val="0"/>
                <w:sz w:val="18"/>
                <w:szCs w:val="18"/>
              </w:rPr>
            </w:pPr>
          </w:p>
        </w:tc>
        <w:tc>
          <w:tcPr>
            <w:tcW w:w="1339" w:type="dxa"/>
            <w:vAlign w:val="center"/>
          </w:tcPr>
          <w:p w:rsidR="007F5CD4" w:rsidRDefault="007F5CD4">
            <w:pPr>
              <w:rPr>
                <w:color w:val="000000"/>
                <w:sz w:val="18"/>
                <w:szCs w:val="18"/>
              </w:rPr>
            </w:pPr>
            <w:r>
              <w:rPr>
                <w:rFonts w:hint="eastAsia"/>
                <w:color w:val="000000"/>
                <w:sz w:val="18"/>
                <w:szCs w:val="18"/>
              </w:rPr>
              <w:t>评分员</w:t>
            </w:r>
          </w:p>
        </w:tc>
        <w:tc>
          <w:tcPr>
            <w:tcW w:w="3364" w:type="dxa"/>
            <w:gridSpan w:val="4"/>
            <w:vAlign w:val="center"/>
          </w:tcPr>
          <w:p w:rsidR="007F5CD4" w:rsidRDefault="007F5CD4">
            <w:pPr>
              <w:rPr>
                <w:color w:val="000000"/>
                <w:sz w:val="18"/>
                <w:szCs w:val="18"/>
              </w:rPr>
            </w:pPr>
          </w:p>
        </w:tc>
      </w:tr>
      <w:tr w:rsidR="007F5CD4">
        <w:trPr>
          <w:trHeight w:val="90"/>
        </w:trPr>
        <w:tc>
          <w:tcPr>
            <w:tcW w:w="1155" w:type="dxa"/>
            <w:gridSpan w:val="2"/>
            <w:vAlign w:val="center"/>
          </w:tcPr>
          <w:p w:rsidR="007F5CD4" w:rsidRDefault="007F5CD4">
            <w:pPr>
              <w:rPr>
                <w:color w:val="000000"/>
                <w:sz w:val="18"/>
                <w:szCs w:val="18"/>
              </w:rPr>
            </w:pPr>
            <w:r>
              <w:rPr>
                <w:rFonts w:hint="eastAsia"/>
                <w:color w:val="000000"/>
                <w:sz w:val="18"/>
                <w:szCs w:val="18"/>
              </w:rPr>
              <w:t>评分负责人</w:t>
            </w:r>
          </w:p>
        </w:tc>
        <w:tc>
          <w:tcPr>
            <w:tcW w:w="2677" w:type="dxa"/>
            <w:vAlign w:val="center"/>
          </w:tcPr>
          <w:p w:rsidR="007F5CD4" w:rsidRDefault="007F5CD4">
            <w:pPr>
              <w:widowControl/>
              <w:spacing w:line="240" w:lineRule="atLeast"/>
              <w:jc w:val="left"/>
              <w:rPr>
                <w:rFonts w:ascii="宋体" w:cs="宋体"/>
                <w:b/>
                <w:color w:val="000000"/>
                <w:kern w:val="0"/>
                <w:sz w:val="18"/>
                <w:szCs w:val="18"/>
              </w:rPr>
            </w:pPr>
          </w:p>
        </w:tc>
        <w:tc>
          <w:tcPr>
            <w:tcW w:w="1339" w:type="dxa"/>
            <w:vAlign w:val="center"/>
          </w:tcPr>
          <w:p w:rsidR="007F5CD4" w:rsidRDefault="007F5CD4">
            <w:pPr>
              <w:rPr>
                <w:color w:val="000000"/>
                <w:sz w:val="18"/>
                <w:szCs w:val="18"/>
              </w:rPr>
            </w:pPr>
            <w:r>
              <w:rPr>
                <w:rFonts w:hint="eastAsia"/>
                <w:color w:val="000000"/>
                <w:sz w:val="18"/>
                <w:szCs w:val="18"/>
              </w:rPr>
              <w:t>考核日期</w:t>
            </w:r>
          </w:p>
        </w:tc>
        <w:tc>
          <w:tcPr>
            <w:tcW w:w="3364" w:type="dxa"/>
            <w:gridSpan w:val="4"/>
            <w:vAlign w:val="center"/>
          </w:tcPr>
          <w:p w:rsidR="007F5CD4" w:rsidRDefault="007F5CD4">
            <w:pPr>
              <w:rPr>
                <w:color w:val="000000"/>
                <w:sz w:val="18"/>
                <w:szCs w:val="18"/>
              </w:rPr>
            </w:pPr>
          </w:p>
        </w:tc>
      </w:tr>
    </w:tbl>
    <w:p w:rsidR="007F5CD4" w:rsidRDefault="007F5CD4">
      <w:pPr>
        <w:widowControl/>
        <w:spacing w:line="240" w:lineRule="atLeast"/>
        <w:jc w:val="center"/>
        <w:rPr>
          <w:rFonts w:ascii="宋体" w:cs="宋体"/>
          <w:b/>
          <w:color w:val="000000"/>
          <w:kern w:val="0"/>
          <w:sz w:val="24"/>
        </w:rPr>
      </w:pPr>
    </w:p>
    <w:p w:rsidR="007F5CD4" w:rsidRDefault="007F5CD4">
      <w:pPr>
        <w:widowControl/>
        <w:spacing w:line="240" w:lineRule="atLeast"/>
        <w:jc w:val="center"/>
        <w:rPr>
          <w:rFonts w:ascii="宋体" w:cs="宋体"/>
          <w:b/>
          <w:color w:val="000000"/>
          <w:kern w:val="0"/>
          <w:sz w:val="24"/>
        </w:rP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pPr>
    </w:p>
    <w:p w:rsidR="007F5CD4" w:rsidRDefault="007F5CD4">
      <w:pPr>
        <w:widowControl/>
        <w:spacing w:line="240" w:lineRule="atLeast"/>
        <w:ind w:firstLineChars="200" w:firstLine="31680"/>
        <w:jc w:val="center"/>
        <w:rPr>
          <w:b/>
          <w:color w:val="000000"/>
          <w:kern w:val="0"/>
          <w:sz w:val="24"/>
        </w:rPr>
      </w:pPr>
      <w:r>
        <w:rPr>
          <w:rFonts w:hint="eastAsia"/>
          <w:b/>
          <w:sz w:val="24"/>
        </w:rPr>
        <w:t>表</w:t>
      </w:r>
      <w:r>
        <w:rPr>
          <w:b/>
          <w:sz w:val="24"/>
        </w:rPr>
        <w:t xml:space="preserve"> A-10</w:t>
      </w:r>
      <w:r>
        <w:rPr>
          <w:b/>
          <w:color w:val="000000"/>
          <w:kern w:val="0"/>
          <w:sz w:val="24"/>
        </w:rPr>
        <w:t xml:space="preserve"> </w:t>
      </w:r>
      <w:r>
        <w:rPr>
          <w:rFonts w:ascii="宋体" w:hAnsi="宋体" w:cs="宋体" w:hint="eastAsia"/>
          <w:b/>
          <w:color w:val="000000"/>
          <w:kern w:val="0"/>
          <w:sz w:val="24"/>
        </w:rPr>
        <w:t>扬尘防治评分表</w:t>
      </w:r>
    </w:p>
    <w:tbl>
      <w:tblPr>
        <w:tblW w:w="853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699"/>
        <w:gridCol w:w="2677"/>
        <w:gridCol w:w="1339"/>
        <w:gridCol w:w="1339"/>
        <w:gridCol w:w="585"/>
        <w:gridCol w:w="720"/>
        <w:gridCol w:w="720"/>
      </w:tblGrid>
      <w:tr w:rsidR="007F5CD4">
        <w:trPr>
          <w:trHeight w:val="462"/>
        </w:trPr>
        <w:tc>
          <w:tcPr>
            <w:tcW w:w="456" w:type="dxa"/>
            <w:vAlign w:val="center"/>
          </w:tcPr>
          <w:p w:rsidR="007F5CD4" w:rsidRDefault="007F5CD4">
            <w:pPr>
              <w:jc w:val="center"/>
              <w:rPr>
                <w:color w:val="000000"/>
                <w:sz w:val="18"/>
                <w:szCs w:val="18"/>
              </w:rPr>
            </w:pPr>
            <w:r>
              <w:rPr>
                <w:rFonts w:hint="eastAsia"/>
                <w:color w:val="000000"/>
                <w:sz w:val="18"/>
                <w:szCs w:val="18"/>
              </w:rPr>
              <w:t>序号</w:t>
            </w:r>
          </w:p>
        </w:tc>
        <w:tc>
          <w:tcPr>
            <w:tcW w:w="699" w:type="dxa"/>
            <w:vAlign w:val="center"/>
          </w:tcPr>
          <w:p w:rsidR="007F5CD4" w:rsidRDefault="007F5CD4">
            <w:pPr>
              <w:jc w:val="center"/>
              <w:rPr>
                <w:color w:val="000000"/>
                <w:sz w:val="18"/>
                <w:szCs w:val="18"/>
              </w:rPr>
            </w:pPr>
            <w:r>
              <w:rPr>
                <w:rFonts w:hint="eastAsia"/>
                <w:color w:val="000000"/>
                <w:sz w:val="18"/>
                <w:szCs w:val="18"/>
              </w:rPr>
              <w:t>检查项目</w:t>
            </w:r>
          </w:p>
        </w:tc>
        <w:tc>
          <w:tcPr>
            <w:tcW w:w="5355" w:type="dxa"/>
            <w:gridSpan w:val="3"/>
            <w:vAlign w:val="center"/>
          </w:tcPr>
          <w:p w:rsidR="007F5CD4" w:rsidRDefault="007F5CD4">
            <w:pPr>
              <w:jc w:val="center"/>
              <w:rPr>
                <w:color w:val="000000"/>
                <w:sz w:val="18"/>
                <w:szCs w:val="18"/>
              </w:rPr>
            </w:pPr>
            <w:r>
              <w:rPr>
                <w:rFonts w:hint="eastAsia"/>
                <w:color w:val="000000"/>
                <w:sz w:val="18"/>
                <w:szCs w:val="18"/>
              </w:rPr>
              <w:t>评分标准</w:t>
            </w:r>
          </w:p>
        </w:tc>
        <w:tc>
          <w:tcPr>
            <w:tcW w:w="585" w:type="dxa"/>
            <w:vAlign w:val="center"/>
          </w:tcPr>
          <w:p w:rsidR="007F5CD4" w:rsidRDefault="007F5CD4">
            <w:pPr>
              <w:jc w:val="center"/>
              <w:rPr>
                <w:color w:val="000000"/>
                <w:sz w:val="18"/>
                <w:szCs w:val="18"/>
              </w:rPr>
            </w:pPr>
            <w:r>
              <w:rPr>
                <w:rFonts w:hint="eastAsia"/>
                <w:color w:val="000000"/>
                <w:sz w:val="18"/>
                <w:szCs w:val="18"/>
              </w:rPr>
              <w:t>应得分</w:t>
            </w:r>
          </w:p>
        </w:tc>
        <w:tc>
          <w:tcPr>
            <w:tcW w:w="720" w:type="dxa"/>
            <w:vAlign w:val="center"/>
          </w:tcPr>
          <w:p w:rsidR="007F5CD4" w:rsidRDefault="007F5CD4">
            <w:pPr>
              <w:jc w:val="center"/>
              <w:rPr>
                <w:color w:val="000000"/>
                <w:sz w:val="18"/>
                <w:szCs w:val="18"/>
              </w:rPr>
            </w:pPr>
            <w:r>
              <w:rPr>
                <w:rFonts w:hint="eastAsia"/>
                <w:color w:val="000000"/>
                <w:sz w:val="18"/>
                <w:szCs w:val="18"/>
              </w:rPr>
              <w:t>扣减分</w:t>
            </w:r>
          </w:p>
        </w:tc>
        <w:tc>
          <w:tcPr>
            <w:tcW w:w="720" w:type="dxa"/>
            <w:vAlign w:val="center"/>
          </w:tcPr>
          <w:p w:rsidR="007F5CD4" w:rsidRDefault="007F5CD4">
            <w:pPr>
              <w:jc w:val="center"/>
              <w:rPr>
                <w:color w:val="000000"/>
                <w:sz w:val="18"/>
                <w:szCs w:val="18"/>
              </w:rPr>
            </w:pPr>
            <w:r>
              <w:rPr>
                <w:rFonts w:hint="eastAsia"/>
                <w:color w:val="000000"/>
                <w:sz w:val="18"/>
                <w:szCs w:val="18"/>
              </w:rPr>
              <w:t>实得分</w:t>
            </w:r>
          </w:p>
        </w:tc>
      </w:tr>
      <w:tr w:rsidR="007F5CD4">
        <w:trPr>
          <w:trHeight w:val="270"/>
        </w:trPr>
        <w:tc>
          <w:tcPr>
            <w:tcW w:w="456" w:type="dxa"/>
            <w:vAlign w:val="center"/>
          </w:tcPr>
          <w:p w:rsidR="007F5CD4" w:rsidRDefault="007F5CD4">
            <w:pPr>
              <w:rPr>
                <w:color w:val="000000"/>
                <w:sz w:val="18"/>
                <w:szCs w:val="18"/>
              </w:rPr>
            </w:pPr>
            <w:r>
              <w:rPr>
                <w:color w:val="000000"/>
                <w:sz w:val="18"/>
                <w:szCs w:val="18"/>
              </w:rPr>
              <w:t>1</w:t>
            </w:r>
          </w:p>
        </w:tc>
        <w:tc>
          <w:tcPr>
            <w:tcW w:w="699" w:type="dxa"/>
            <w:vAlign w:val="center"/>
          </w:tcPr>
          <w:p w:rsidR="007F5CD4" w:rsidRDefault="007F5CD4">
            <w:pPr>
              <w:widowControl/>
              <w:spacing w:line="240" w:lineRule="atLeast"/>
              <w:jc w:val="left"/>
              <w:rPr>
                <w:rFonts w:ascii="宋体" w:cs="宋体"/>
                <w:color w:val="000000"/>
                <w:kern w:val="0"/>
                <w:sz w:val="18"/>
                <w:szCs w:val="18"/>
              </w:rPr>
            </w:pPr>
            <w:r>
              <w:rPr>
                <w:rFonts w:ascii="宋体" w:hAnsi="宋体" w:cs="宋体" w:hint="eastAsia"/>
                <w:color w:val="000000"/>
                <w:kern w:val="0"/>
                <w:sz w:val="18"/>
                <w:szCs w:val="18"/>
              </w:rPr>
              <w:t>管</w:t>
            </w:r>
            <w:r>
              <w:rPr>
                <w:rFonts w:ascii="宋体" w:hAnsi="宋体" w:cs="宋体"/>
                <w:color w:val="000000"/>
                <w:kern w:val="0"/>
                <w:sz w:val="18"/>
                <w:szCs w:val="18"/>
              </w:rPr>
              <w:t xml:space="preserve"> </w:t>
            </w:r>
            <w:r>
              <w:rPr>
                <w:rFonts w:ascii="宋体" w:hAnsi="宋体" w:cs="宋体" w:hint="eastAsia"/>
                <w:color w:val="000000"/>
                <w:kern w:val="0"/>
                <w:sz w:val="18"/>
                <w:szCs w:val="18"/>
              </w:rPr>
              <w:t>理</w:t>
            </w:r>
          </w:p>
          <w:p w:rsidR="007F5CD4" w:rsidRDefault="007F5CD4">
            <w:pPr>
              <w:widowControl/>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组</w:t>
            </w:r>
            <w:r>
              <w:rPr>
                <w:rFonts w:ascii="宋体" w:hAnsi="宋体" w:cs="宋体"/>
                <w:color w:val="000000"/>
                <w:kern w:val="0"/>
                <w:sz w:val="18"/>
                <w:szCs w:val="18"/>
              </w:rPr>
              <w:t xml:space="preserve"> </w:t>
            </w:r>
            <w:r>
              <w:rPr>
                <w:rFonts w:ascii="宋体" w:hAnsi="宋体" w:cs="宋体" w:hint="eastAsia"/>
                <w:color w:val="000000"/>
                <w:kern w:val="0"/>
                <w:sz w:val="18"/>
                <w:szCs w:val="18"/>
              </w:rPr>
              <w:t>织</w:t>
            </w:r>
            <w:r>
              <w:rPr>
                <w:rFonts w:ascii="宋体" w:hAnsi="宋体" w:cs="宋体"/>
                <w:color w:val="000000"/>
                <w:kern w:val="0"/>
                <w:sz w:val="18"/>
                <w:szCs w:val="18"/>
              </w:rPr>
              <w:t xml:space="preserve"> </w:t>
            </w:r>
            <w:r>
              <w:rPr>
                <w:rFonts w:ascii="宋体" w:hAnsi="宋体" w:cs="宋体" w:hint="eastAsia"/>
                <w:color w:val="000000"/>
                <w:kern w:val="0"/>
                <w:sz w:val="18"/>
                <w:szCs w:val="18"/>
              </w:rPr>
              <w:t>及</w:t>
            </w:r>
            <w:r>
              <w:rPr>
                <w:rFonts w:ascii="宋体" w:hAnsi="宋体" w:cs="宋体"/>
                <w:color w:val="000000"/>
                <w:kern w:val="0"/>
                <w:sz w:val="18"/>
                <w:szCs w:val="18"/>
              </w:rPr>
              <w:t xml:space="preserve"> </w:t>
            </w:r>
            <w:r>
              <w:rPr>
                <w:rFonts w:ascii="宋体" w:hAnsi="宋体" w:cs="宋体" w:hint="eastAsia"/>
                <w:color w:val="000000"/>
                <w:kern w:val="0"/>
                <w:sz w:val="18"/>
                <w:szCs w:val="18"/>
              </w:rPr>
              <w:t>人</w:t>
            </w:r>
            <w:r>
              <w:rPr>
                <w:rFonts w:ascii="宋体" w:hAnsi="宋体" w:cs="宋体"/>
                <w:color w:val="000000"/>
                <w:kern w:val="0"/>
                <w:sz w:val="18"/>
                <w:szCs w:val="18"/>
              </w:rPr>
              <w:t xml:space="preserve"> </w:t>
            </w:r>
          </w:p>
          <w:p w:rsidR="007F5CD4" w:rsidRDefault="007F5CD4">
            <w:pPr>
              <w:rPr>
                <w:color w:val="000000"/>
                <w:sz w:val="18"/>
                <w:szCs w:val="18"/>
              </w:rPr>
            </w:pPr>
            <w:r>
              <w:rPr>
                <w:rFonts w:ascii="宋体" w:hAnsi="宋体" w:cs="宋体" w:hint="eastAsia"/>
                <w:color w:val="000000"/>
                <w:kern w:val="0"/>
                <w:sz w:val="18"/>
                <w:szCs w:val="18"/>
              </w:rPr>
              <w:t>员</w:t>
            </w:r>
          </w:p>
        </w:tc>
        <w:tc>
          <w:tcPr>
            <w:tcW w:w="5355" w:type="dxa"/>
            <w:gridSpan w:val="3"/>
            <w:vAlign w:val="center"/>
          </w:tcPr>
          <w:p w:rsidR="007F5CD4" w:rsidRDefault="007F5CD4">
            <w:pPr>
              <w:widowControl/>
              <w:spacing w:before="15" w:line="240" w:lineRule="atLeast"/>
              <w:jc w:val="left"/>
              <w:rPr>
                <w:rFonts w:ascii="Microsoft YaHei" w:hAnsi="Microsoft YaHei" w:cs="宋体"/>
                <w:color w:val="000000"/>
                <w:kern w:val="0"/>
                <w:sz w:val="18"/>
                <w:szCs w:val="18"/>
              </w:rPr>
            </w:pPr>
            <w:r>
              <w:rPr>
                <w:rFonts w:cs="宋体"/>
                <w:color w:val="000000"/>
                <w:kern w:val="0"/>
                <w:sz w:val="18"/>
                <w:szCs w:val="18"/>
              </w:rPr>
              <w:t>1</w:t>
            </w:r>
            <w:r>
              <w:rPr>
                <w:rFonts w:cs="宋体" w:hint="eastAsia"/>
                <w:color w:val="000000"/>
                <w:kern w:val="0"/>
                <w:sz w:val="18"/>
                <w:szCs w:val="18"/>
              </w:rPr>
              <w:t>、</w:t>
            </w:r>
            <w:r>
              <w:rPr>
                <w:rFonts w:ascii="宋体" w:hAnsi="宋体" w:cs="宋体" w:hint="eastAsia"/>
                <w:color w:val="000000"/>
                <w:kern w:val="0"/>
                <w:sz w:val="18"/>
                <w:szCs w:val="18"/>
              </w:rPr>
              <w:t>未建立以项目负责人为第一责任人的项目施工扬尘污染防治管理组</w:t>
            </w:r>
            <w:r>
              <w:rPr>
                <w:rFonts w:ascii="宋体" w:hAnsi="宋体" w:cs="宋体"/>
                <w:color w:val="000000"/>
                <w:kern w:val="0"/>
                <w:sz w:val="18"/>
                <w:szCs w:val="18"/>
              </w:rPr>
              <w:t xml:space="preserve"> </w:t>
            </w:r>
            <w:r>
              <w:rPr>
                <w:rFonts w:ascii="宋体" w:hAnsi="宋体" w:cs="宋体" w:hint="eastAsia"/>
                <w:color w:val="000000"/>
                <w:kern w:val="0"/>
                <w:sz w:val="18"/>
                <w:szCs w:val="18"/>
              </w:rPr>
              <w:t>织的，扣</w:t>
            </w:r>
            <w:r>
              <w:rPr>
                <w:color w:val="000000"/>
                <w:kern w:val="0"/>
                <w:sz w:val="18"/>
                <w:szCs w:val="18"/>
              </w:rPr>
              <w:t>20</w:t>
            </w:r>
            <w:r>
              <w:rPr>
                <w:rFonts w:ascii="宋体" w:hAnsi="宋体" w:cs="宋体" w:hint="eastAsia"/>
                <w:color w:val="000000"/>
                <w:kern w:val="0"/>
                <w:sz w:val="18"/>
                <w:szCs w:val="18"/>
              </w:rPr>
              <w:t>分。</w:t>
            </w:r>
          </w:p>
          <w:p w:rsidR="007F5CD4" w:rsidRDefault="007F5CD4">
            <w:pPr>
              <w:widowControl/>
              <w:spacing w:before="15" w:line="240" w:lineRule="atLeast"/>
              <w:jc w:val="left"/>
              <w:rPr>
                <w:rFonts w:ascii="Microsoft YaHei" w:hAnsi="Microsoft YaHei" w:cs="宋体"/>
                <w:color w:val="000000"/>
                <w:kern w:val="0"/>
                <w:sz w:val="18"/>
                <w:szCs w:val="18"/>
              </w:rPr>
            </w:pPr>
            <w:r>
              <w:rPr>
                <w:rFonts w:cs="宋体"/>
                <w:color w:val="000000"/>
                <w:kern w:val="0"/>
                <w:sz w:val="18"/>
                <w:szCs w:val="18"/>
              </w:rPr>
              <w:t>2</w:t>
            </w:r>
            <w:r>
              <w:rPr>
                <w:rFonts w:cs="宋体" w:hint="eastAsia"/>
                <w:color w:val="000000"/>
                <w:kern w:val="0"/>
                <w:sz w:val="18"/>
                <w:szCs w:val="18"/>
              </w:rPr>
              <w:t>、</w:t>
            </w:r>
            <w:r>
              <w:rPr>
                <w:rFonts w:ascii="宋体" w:hAnsi="宋体" w:cs="宋体" w:hint="eastAsia"/>
                <w:color w:val="000000"/>
                <w:kern w:val="0"/>
                <w:sz w:val="18"/>
                <w:szCs w:val="18"/>
              </w:rPr>
              <w:t>未明确各级、各工序扬尘污染防治责任人的，扣</w:t>
            </w:r>
            <w:r>
              <w:rPr>
                <w:color w:val="000000"/>
                <w:kern w:val="0"/>
                <w:sz w:val="18"/>
                <w:szCs w:val="18"/>
              </w:rPr>
              <w:t>5</w:t>
            </w:r>
            <w:r>
              <w:rPr>
                <w:rFonts w:ascii="宋体" w:hAnsi="宋体" w:cs="宋体" w:hint="eastAsia"/>
                <w:color w:val="000000"/>
                <w:kern w:val="0"/>
                <w:sz w:val="18"/>
                <w:szCs w:val="18"/>
              </w:rPr>
              <w:t>分。</w:t>
            </w:r>
            <w:r>
              <w:rPr>
                <w:rFonts w:ascii="宋体" w:hAnsi="宋体" w:cs="宋体"/>
                <w:color w:val="000000"/>
                <w:kern w:val="0"/>
                <w:sz w:val="18"/>
                <w:szCs w:val="18"/>
              </w:rPr>
              <w:t xml:space="preserve"> </w:t>
            </w:r>
          </w:p>
          <w:p w:rsidR="007F5CD4" w:rsidRDefault="007F5CD4">
            <w:pPr>
              <w:widowControl/>
              <w:spacing w:line="240" w:lineRule="atLeast"/>
              <w:jc w:val="left"/>
              <w:rPr>
                <w:rFonts w:ascii="宋体" w:cs="宋体"/>
                <w:color w:val="000000"/>
                <w:kern w:val="0"/>
                <w:sz w:val="18"/>
                <w:szCs w:val="18"/>
              </w:rPr>
            </w:pPr>
            <w:r>
              <w:rPr>
                <w:rFonts w:cs="宋体"/>
                <w:color w:val="000000"/>
                <w:kern w:val="0"/>
                <w:sz w:val="18"/>
                <w:szCs w:val="18"/>
              </w:rPr>
              <w:t>3</w:t>
            </w:r>
            <w:r>
              <w:rPr>
                <w:rFonts w:cs="宋体" w:hint="eastAsia"/>
                <w:color w:val="000000"/>
                <w:kern w:val="0"/>
                <w:sz w:val="18"/>
                <w:szCs w:val="18"/>
              </w:rPr>
              <w:t>、</w:t>
            </w:r>
            <w:r>
              <w:rPr>
                <w:rFonts w:ascii="宋体" w:hAnsi="宋体" w:cs="宋体" w:hint="eastAsia"/>
                <w:color w:val="000000"/>
                <w:kern w:val="0"/>
                <w:sz w:val="18"/>
                <w:szCs w:val="18"/>
              </w:rPr>
              <w:t>未配备扬尘污染防治专职或兼职管理人员的，扣</w:t>
            </w:r>
            <w:r>
              <w:rPr>
                <w:color w:val="000000"/>
                <w:kern w:val="0"/>
                <w:sz w:val="18"/>
                <w:szCs w:val="18"/>
              </w:rPr>
              <w:t>5</w:t>
            </w:r>
            <w:r>
              <w:rPr>
                <w:rFonts w:ascii="宋体" w:hAnsi="宋体" w:cs="宋体" w:hint="eastAsia"/>
                <w:color w:val="000000"/>
                <w:kern w:val="0"/>
                <w:sz w:val="18"/>
                <w:szCs w:val="18"/>
              </w:rPr>
              <w:t>分。</w:t>
            </w:r>
            <w:r>
              <w:rPr>
                <w:rFonts w:ascii="宋体" w:hAnsi="宋体" w:cs="宋体"/>
                <w:color w:val="000000"/>
                <w:kern w:val="0"/>
                <w:sz w:val="18"/>
                <w:szCs w:val="18"/>
              </w:rPr>
              <w:t xml:space="preserve"> </w:t>
            </w:r>
          </w:p>
          <w:p w:rsidR="007F5CD4" w:rsidRDefault="007F5CD4">
            <w:pPr>
              <w:widowControl/>
              <w:spacing w:line="240" w:lineRule="atLeast"/>
              <w:jc w:val="left"/>
              <w:rPr>
                <w:rFonts w:ascii="宋体" w:cs="宋体"/>
                <w:color w:val="000000"/>
                <w:kern w:val="0"/>
                <w:sz w:val="18"/>
                <w:szCs w:val="18"/>
              </w:rPr>
            </w:pPr>
            <w:r>
              <w:rPr>
                <w:rFonts w:cs="宋体"/>
                <w:color w:val="000000"/>
                <w:kern w:val="0"/>
                <w:sz w:val="18"/>
                <w:szCs w:val="18"/>
              </w:rPr>
              <w:t>4</w:t>
            </w:r>
            <w:r>
              <w:rPr>
                <w:rFonts w:cs="宋体" w:hint="eastAsia"/>
                <w:color w:val="000000"/>
                <w:kern w:val="0"/>
                <w:sz w:val="18"/>
                <w:szCs w:val="18"/>
              </w:rPr>
              <w:t>、</w:t>
            </w:r>
            <w:r>
              <w:rPr>
                <w:rFonts w:ascii="宋体" w:hAnsi="宋体" w:cs="宋体" w:hint="eastAsia"/>
                <w:color w:val="000000"/>
                <w:kern w:val="0"/>
                <w:sz w:val="18"/>
                <w:szCs w:val="18"/>
              </w:rPr>
              <w:t>未编制防尘降噪措施的，扣</w:t>
            </w:r>
            <w:r>
              <w:rPr>
                <w:color w:val="000000"/>
                <w:kern w:val="0"/>
                <w:sz w:val="18"/>
                <w:szCs w:val="18"/>
              </w:rPr>
              <w:t>5</w:t>
            </w:r>
            <w:r>
              <w:rPr>
                <w:rFonts w:ascii="宋体" w:hAnsi="宋体" w:cs="宋体" w:hint="eastAsia"/>
                <w:color w:val="000000"/>
                <w:kern w:val="0"/>
                <w:sz w:val="18"/>
                <w:szCs w:val="18"/>
              </w:rPr>
              <w:t>分。</w:t>
            </w:r>
          </w:p>
          <w:p w:rsidR="007F5CD4" w:rsidRDefault="007F5CD4">
            <w:pPr>
              <w:widowControl/>
              <w:spacing w:line="240" w:lineRule="atLeast"/>
              <w:jc w:val="left"/>
              <w:rPr>
                <w:rFonts w:ascii="微软雅黑" w:eastAsia="微软雅黑" w:cs="宋体"/>
                <w:color w:val="000000"/>
                <w:kern w:val="0"/>
                <w:sz w:val="18"/>
                <w:szCs w:val="18"/>
              </w:rPr>
            </w:pPr>
            <w:r>
              <w:rPr>
                <w:rFonts w:cs="宋体"/>
                <w:color w:val="000000"/>
                <w:kern w:val="0"/>
                <w:sz w:val="18"/>
                <w:szCs w:val="18"/>
              </w:rPr>
              <w:t>5</w:t>
            </w:r>
            <w:r>
              <w:rPr>
                <w:rFonts w:cs="宋体" w:hint="eastAsia"/>
                <w:color w:val="000000"/>
                <w:kern w:val="0"/>
                <w:sz w:val="18"/>
                <w:szCs w:val="18"/>
              </w:rPr>
              <w:t>、</w:t>
            </w:r>
            <w:r>
              <w:rPr>
                <w:rFonts w:ascii="宋体" w:hAnsi="宋体" w:cs="宋体" w:hint="eastAsia"/>
                <w:color w:val="000000"/>
                <w:kern w:val="0"/>
                <w:sz w:val="18"/>
                <w:szCs w:val="18"/>
              </w:rPr>
              <w:t>未结合工程特点对项目管理人员、作业人员进行扬尘污染防治措施</w:t>
            </w:r>
            <w:r>
              <w:rPr>
                <w:rFonts w:ascii="宋体" w:hAnsi="宋体" w:cs="宋体"/>
                <w:color w:val="000000"/>
                <w:kern w:val="0"/>
                <w:sz w:val="18"/>
                <w:szCs w:val="18"/>
              </w:rPr>
              <w:t xml:space="preserve"> </w:t>
            </w:r>
            <w:r>
              <w:rPr>
                <w:rFonts w:ascii="宋体" w:hAnsi="宋体" w:cs="宋体" w:hint="eastAsia"/>
                <w:color w:val="000000"/>
                <w:kern w:val="0"/>
                <w:sz w:val="18"/>
                <w:szCs w:val="18"/>
              </w:rPr>
              <w:t>培训教育的，扣</w:t>
            </w:r>
            <w:r>
              <w:rPr>
                <w:color w:val="000000"/>
                <w:kern w:val="0"/>
                <w:sz w:val="18"/>
                <w:szCs w:val="18"/>
              </w:rPr>
              <w:t>5</w:t>
            </w:r>
            <w:r>
              <w:rPr>
                <w:rFonts w:ascii="宋体" w:hAnsi="宋体"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20</w:t>
            </w:r>
          </w:p>
        </w:tc>
        <w:tc>
          <w:tcPr>
            <w:tcW w:w="720" w:type="dxa"/>
            <w:vAlign w:val="center"/>
          </w:tcPr>
          <w:p w:rsidR="007F5CD4" w:rsidRDefault="007F5CD4">
            <w:pPr>
              <w:rPr>
                <w:color w:val="000000"/>
                <w:sz w:val="18"/>
                <w:szCs w:val="18"/>
              </w:rPr>
            </w:pPr>
          </w:p>
        </w:tc>
        <w:tc>
          <w:tcPr>
            <w:tcW w:w="720" w:type="dxa"/>
            <w:vAlign w:val="center"/>
          </w:tcPr>
          <w:p w:rsidR="007F5CD4" w:rsidRDefault="007F5CD4">
            <w:pPr>
              <w:rPr>
                <w:color w:val="000000"/>
                <w:sz w:val="18"/>
                <w:szCs w:val="18"/>
              </w:rPr>
            </w:pPr>
          </w:p>
          <w:p w:rsidR="007F5CD4" w:rsidRDefault="007F5CD4">
            <w:pPr>
              <w:rPr>
                <w:sz w:val="18"/>
                <w:szCs w:val="18"/>
              </w:rPr>
            </w:pPr>
          </w:p>
          <w:p w:rsidR="007F5CD4" w:rsidRDefault="007F5CD4">
            <w:pPr>
              <w:rPr>
                <w:sz w:val="18"/>
                <w:szCs w:val="18"/>
              </w:rPr>
            </w:pPr>
          </w:p>
          <w:p w:rsidR="007F5CD4" w:rsidRDefault="007F5CD4">
            <w:pPr>
              <w:rPr>
                <w:sz w:val="18"/>
                <w:szCs w:val="18"/>
              </w:rPr>
            </w:pPr>
          </w:p>
          <w:p w:rsidR="007F5CD4" w:rsidRDefault="007F5CD4">
            <w:pPr>
              <w:rPr>
                <w:sz w:val="18"/>
                <w:szCs w:val="18"/>
              </w:rPr>
            </w:pPr>
          </w:p>
        </w:tc>
      </w:tr>
      <w:tr w:rsidR="007F5CD4">
        <w:trPr>
          <w:trHeight w:val="270"/>
        </w:trPr>
        <w:tc>
          <w:tcPr>
            <w:tcW w:w="456" w:type="dxa"/>
            <w:vAlign w:val="center"/>
          </w:tcPr>
          <w:p w:rsidR="007F5CD4" w:rsidRDefault="007F5CD4">
            <w:pPr>
              <w:rPr>
                <w:color w:val="000000"/>
                <w:sz w:val="18"/>
                <w:szCs w:val="18"/>
              </w:rPr>
            </w:pPr>
          </w:p>
          <w:p w:rsidR="007F5CD4" w:rsidRDefault="007F5CD4">
            <w:pPr>
              <w:rPr>
                <w:color w:val="000000"/>
                <w:sz w:val="18"/>
                <w:szCs w:val="18"/>
              </w:rPr>
            </w:pPr>
            <w:r>
              <w:rPr>
                <w:color w:val="000000"/>
                <w:sz w:val="18"/>
                <w:szCs w:val="18"/>
              </w:rPr>
              <w:t>2</w:t>
            </w:r>
          </w:p>
        </w:tc>
        <w:tc>
          <w:tcPr>
            <w:tcW w:w="699" w:type="dxa"/>
            <w:vAlign w:val="center"/>
          </w:tcPr>
          <w:p w:rsidR="007F5CD4" w:rsidRDefault="007F5CD4">
            <w:pPr>
              <w:widowControl/>
              <w:spacing w:before="45" w:line="240" w:lineRule="atLeast"/>
              <w:jc w:val="left"/>
              <w:rPr>
                <w:rFonts w:ascii="宋体" w:cs="宋体"/>
                <w:color w:val="000000"/>
                <w:kern w:val="0"/>
                <w:sz w:val="18"/>
                <w:szCs w:val="18"/>
              </w:rPr>
            </w:pPr>
            <w:r>
              <w:rPr>
                <w:rFonts w:ascii="宋体" w:hAnsi="宋体" w:cs="宋体" w:hint="eastAsia"/>
                <w:color w:val="000000"/>
                <w:kern w:val="0"/>
                <w:sz w:val="18"/>
                <w:szCs w:val="18"/>
              </w:rPr>
              <w:t>扬</w:t>
            </w:r>
            <w:r>
              <w:rPr>
                <w:rFonts w:ascii="宋体" w:hAnsi="宋体" w:cs="宋体"/>
                <w:color w:val="000000"/>
                <w:kern w:val="0"/>
                <w:sz w:val="18"/>
                <w:szCs w:val="18"/>
              </w:rPr>
              <w:t xml:space="preserve"> </w:t>
            </w:r>
            <w:r>
              <w:rPr>
                <w:rFonts w:ascii="宋体" w:hAnsi="宋体" w:cs="宋体" w:hint="eastAsia"/>
                <w:color w:val="000000"/>
                <w:kern w:val="0"/>
                <w:sz w:val="18"/>
                <w:szCs w:val="18"/>
              </w:rPr>
              <w:t>尘</w:t>
            </w:r>
          </w:p>
          <w:p w:rsidR="007F5CD4" w:rsidRDefault="007F5CD4">
            <w:pPr>
              <w:widowControl/>
              <w:spacing w:before="45"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污</w:t>
            </w:r>
            <w:r>
              <w:rPr>
                <w:rFonts w:ascii="宋体" w:hAnsi="宋体" w:cs="宋体"/>
                <w:color w:val="000000"/>
                <w:kern w:val="0"/>
                <w:sz w:val="18"/>
                <w:szCs w:val="18"/>
              </w:rPr>
              <w:t xml:space="preserve"> </w:t>
            </w:r>
            <w:r>
              <w:rPr>
                <w:rFonts w:ascii="宋体" w:hAnsi="宋体" w:cs="宋体" w:hint="eastAsia"/>
                <w:color w:val="000000"/>
                <w:kern w:val="0"/>
                <w:sz w:val="18"/>
                <w:szCs w:val="18"/>
              </w:rPr>
              <w:t>染</w:t>
            </w:r>
            <w:r>
              <w:rPr>
                <w:rFonts w:ascii="宋体" w:hAnsi="宋体" w:cs="宋体"/>
                <w:color w:val="000000"/>
                <w:kern w:val="0"/>
                <w:sz w:val="18"/>
                <w:szCs w:val="18"/>
              </w:rPr>
              <w:t xml:space="preserve"> </w:t>
            </w:r>
          </w:p>
          <w:p w:rsidR="007F5CD4" w:rsidRDefault="007F5CD4">
            <w:pPr>
              <w:widowControl/>
              <w:spacing w:before="45" w:line="240" w:lineRule="atLeast"/>
              <w:jc w:val="left"/>
              <w:rPr>
                <w:rFonts w:ascii="宋体" w:cs="宋体"/>
                <w:color w:val="000000"/>
                <w:kern w:val="0"/>
                <w:sz w:val="18"/>
                <w:szCs w:val="18"/>
              </w:rPr>
            </w:pPr>
            <w:r>
              <w:rPr>
                <w:rFonts w:ascii="宋体" w:hAnsi="宋体" w:cs="宋体" w:hint="eastAsia"/>
                <w:color w:val="000000"/>
                <w:kern w:val="0"/>
                <w:sz w:val="18"/>
                <w:szCs w:val="18"/>
              </w:rPr>
              <w:t>防</w:t>
            </w:r>
            <w:r>
              <w:rPr>
                <w:rFonts w:ascii="宋体" w:hAnsi="宋体" w:cs="宋体"/>
                <w:color w:val="000000"/>
                <w:kern w:val="0"/>
                <w:sz w:val="18"/>
                <w:szCs w:val="18"/>
              </w:rPr>
              <w:t xml:space="preserve"> </w:t>
            </w:r>
            <w:r>
              <w:rPr>
                <w:rFonts w:ascii="宋体" w:hAnsi="宋体" w:cs="宋体" w:hint="eastAsia"/>
                <w:color w:val="000000"/>
                <w:kern w:val="0"/>
                <w:sz w:val="18"/>
                <w:szCs w:val="18"/>
              </w:rPr>
              <w:t>治</w:t>
            </w:r>
          </w:p>
          <w:p w:rsidR="007F5CD4" w:rsidRDefault="007F5CD4">
            <w:pPr>
              <w:widowControl/>
              <w:spacing w:line="240" w:lineRule="atLeast"/>
              <w:rPr>
                <w:rFonts w:ascii="微软雅黑" w:eastAsia="微软雅黑" w:cs="宋体"/>
                <w:color w:val="000000"/>
                <w:kern w:val="0"/>
                <w:sz w:val="18"/>
                <w:szCs w:val="18"/>
              </w:rPr>
            </w:pPr>
            <w:r>
              <w:rPr>
                <w:rFonts w:ascii="宋体" w:hAnsi="宋体" w:cs="宋体" w:hint="eastAsia"/>
                <w:color w:val="000000"/>
                <w:kern w:val="0"/>
                <w:sz w:val="18"/>
                <w:szCs w:val="18"/>
              </w:rPr>
              <w:t>经</w:t>
            </w:r>
            <w:r>
              <w:rPr>
                <w:rFonts w:ascii="宋体" w:hAnsi="宋体" w:cs="宋体"/>
                <w:color w:val="000000"/>
                <w:kern w:val="0"/>
                <w:sz w:val="18"/>
                <w:szCs w:val="18"/>
              </w:rPr>
              <w:t xml:space="preserve"> </w:t>
            </w:r>
            <w:r>
              <w:rPr>
                <w:rFonts w:ascii="宋体" w:hAnsi="宋体" w:cs="宋体" w:hint="eastAsia"/>
                <w:color w:val="000000"/>
                <w:kern w:val="0"/>
                <w:sz w:val="18"/>
                <w:szCs w:val="18"/>
              </w:rPr>
              <w:t>费</w:t>
            </w:r>
          </w:p>
        </w:tc>
        <w:tc>
          <w:tcPr>
            <w:tcW w:w="5355" w:type="dxa"/>
            <w:gridSpan w:val="3"/>
            <w:vAlign w:val="center"/>
          </w:tcPr>
          <w:p w:rsidR="007F5CD4" w:rsidRDefault="007F5CD4">
            <w:pPr>
              <w:widowControl/>
              <w:spacing w:line="240" w:lineRule="atLeast"/>
              <w:jc w:val="left"/>
              <w:rPr>
                <w:rFonts w:ascii="宋体" w:hAnsi="宋体" w:cs="宋体"/>
                <w:color w:val="000000"/>
                <w:kern w:val="0"/>
                <w:sz w:val="18"/>
                <w:szCs w:val="18"/>
              </w:rPr>
            </w:pPr>
            <w:r>
              <w:rPr>
                <w:rFonts w:cs="宋体"/>
                <w:color w:val="000000"/>
                <w:kern w:val="0"/>
                <w:sz w:val="18"/>
                <w:szCs w:val="18"/>
              </w:rPr>
              <w:t>1</w:t>
            </w:r>
            <w:r>
              <w:rPr>
                <w:rFonts w:cs="宋体" w:hint="eastAsia"/>
                <w:color w:val="000000"/>
                <w:kern w:val="0"/>
                <w:sz w:val="18"/>
                <w:szCs w:val="18"/>
              </w:rPr>
              <w:t>、</w:t>
            </w:r>
            <w:r>
              <w:rPr>
                <w:rFonts w:ascii="宋体" w:hAnsi="宋体" w:cs="宋体" w:hint="eastAsia"/>
                <w:color w:val="000000"/>
                <w:kern w:val="0"/>
                <w:sz w:val="18"/>
                <w:szCs w:val="18"/>
              </w:rPr>
              <w:t>建设单位未支付施工扬尘污染防治费用的，扣</w:t>
            </w:r>
            <w:r>
              <w:rPr>
                <w:color w:val="000000"/>
                <w:kern w:val="0"/>
                <w:sz w:val="18"/>
                <w:szCs w:val="18"/>
              </w:rPr>
              <w:t>20</w:t>
            </w:r>
            <w:r>
              <w:rPr>
                <w:rFonts w:ascii="宋体" w:hAnsi="宋体" w:cs="宋体" w:hint="eastAsia"/>
                <w:color w:val="000000"/>
                <w:kern w:val="0"/>
                <w:sz w:val="18"/>
                <w:szCs w:val="18"/>
              </w:rPr>
              <w:t>分。</w:t>
            </w:r>
            <w:r>
              <w:rPr>
                <w:rFonts w:ascii="宋体" w:hAnsi="宋体" w:cs="宋体"/>
                <w:color w:val="000000"/>
                <w:kern w:val="0"/>
                <w:sz w:val="18"/>
                <w:szCs w:val="18"/>
              </w:rPr>
              <w:t xml:space="preserve"> </w:t>
            </w:r>
          </w:p>
          <w:p w:rsidR="007F5CD4" w:rsidRDefault="007F5CD4">
            <w:pPr>
              <w:widowControl/>
              <w:spacing w:line="240" w:lineRule="atLeast"/>
              <w:jc w:val="left"/>
              <w:rPr>
                <w:rFonts w:ascii="宋体" w:cs="宋体"/>
                <w:color w:val="000000"/>
                <w:kern w:val="0"/>
                <w:sz w:val="18"/>
                <w:szCs w:val="18"/>
              </w:rPr>
            </w:pPr>
            <w:r>
              <w:rPr>
                <w:rFonts w:cs="宋体"/>
                <w:color w:val="000000"/>
                <w:kern w:val="0"/>
                <w:sz w:val="18"/>
                <w:szCs w:val="18"/>
              </w:rPr>
              <w:t>2</w:t>
            </w:r>
            <w:r>
              <w:rPr>
                <w:rFonts w:cs="宋体" w:hint="eastAsia"/>
                <w:color w:val="000000"/>
                <w:kern w:val="0"/>
                <w:sz w:val="18"/>
                <w:szCs w:val="18"/>
              </w:rPr>
              <w:t>、</w:t>
            </w:r>
            <w:r>
              <w:rPr>
                <w:rFonts w:ascii="宋体" w:hAnsi="宋体" w:cs="宋体" w:hint="eastAsia"/>
                <w:color w:val="000000"/>
                <w:kern w:val="0"/>
                <w:sz w:val="18"/>
                <w:szCs w:val="18"/>
              </w:rPr>
              <w:t>支付施工扬尘污染防治费用无凭据的，扣</w:t>
            </w:r>
            <w:r>
              <w:rPr>
                <w:color w:val="000000"/>
                <w:kern w:val="0"/>
                <w:sz w:val="18"/>
                <w:szCs w:val="18"/>
              </w:rPr>
              <w:t>5</w:t>
            </w:r>
            <w:r>
              <w:rPr>
                <w:rFonts w:ascii="宋体" w:hAnsi="宋体" w:cs="宋体" w:hint="eastAsia"/>
                <w:color w:val="000000"/>
                <w:kern w:val="0"/>
                <w:sz w:val="18"/>
                <w:szCs w:val="18"/>
              </w:rPr>
              <w:t>分。</w:t>
            </w:r>
          </w:p>
          <w:p w:rsidR="007F5CD4" w:rsidRDefault="007F5CD4">
            <w:pPr>
              <w:widowControl/>
              <w:spacing w:line="240" w:lineRule="atLeast"/>
              <w:jc w:val="left"/>
              <w:rPr>
                <w:rFonts w:ascii="宋体" w:hAnsi="宋体" w:cs="宋体"/>
                <w:color w:val="000000"/>
                <w:kern w:val="0"/>
                <w:sz w:val="18"/>
                <w:szCs w:val="18"/>
              </w:rPr>
            </w:pPr>
            <w:r>
              <w:rPr>
                <w:rFonts w:cs="宋体"/>
                <w:color w:val="000000"/>
                <w:kern w:val="0"/>
                <w:sz w:val="18"/>
                <w:szCs w:val="18"/>
              </w:rPr>
              <w:t>3</w:t>
            </w:r>
            <w:r>
              <w:rPr>
                <w:rFonts w:cs="宋体" w:hint="eastAsia"/>
                <w:color w:val="000000"/>
                <w:kern w:val="0"/>
                <w:sz w:val="18"/>
                <w:szCs w:val="18"/>
              </w:rPr>
              <w:t>、</w:t>
            </w:r>
            <w:r>
              <w:rPr>
                <w:rFonts w:ascii="宋体" w:hAnsi="宋体" w:cs="宋体" w:hint="eastAsia"/>
                <w:color w:val="000000"/>
                <w:kern w:val="0"/>
                <w:sz w:val="18"/>
                <w:szCs w:val="18"/>
              </w:rPr>
              <w:t>施工单位未按规定使用扬尘污染防治费用的，扣</w:t>
            </w:r>
            <w:r>
              <w:rPr>
                <w:color w:val="000000"/>
                <w:kern w:val="0"/>
                <w:sz w:val="18"/>
                <w:szCs w:val="18"/>
              </w:rPr>
              <w:t>10</w:t>
            </w:r>
            <w:r>
              <w:rPr>
                <w:rFonts w:ascii="宋体" w:hAnsi="宋体" w:cs="宋体" w:hint="eastAsia"/>
                <w:color w:val="000000"/>
                <w:kern w:val="0"/>
                <w:sz w:val="18"/>
                <w:szCs w:val="18"/>
              </w:rPr>
              <w:t>分。</w:t>
            </w:r>
            <w:r>
              <w:rPr>
                <w:rFonts w:ascii="宋体" w:hAnsi="宋体" w:cs="宋体"/>
                <w:color w:val="000000"/>
                <w:kern w:val="0"/>
                <w:sz w:val="18"/>
                <w:szCs w:val="18"/>
              </w:rPr>
              <w:t xml:space="preserve"> </w:t>
            </w:r>
          </w:p>
          <w:p w:rsidR="007F5CD4" w:rsidRDefault="007F5CD4">
            <w:pPr>
              <w:tabs>
                <w:tab w:val="left" w:pos="360"/>
              </w:tabs>
              <w:rPr>
                <w:color w:val="000000"/>
                <w:sz w:val="18"/>
                <w:szCs w:val="18"/>
              </w:rPr>
            </w:pPr>
            <w:r>
              <w:rPr>
                <w:rFonts w:cs="宋体"/>
                <w:color w:val="000000"/>
                <w:kern w:val="0"/>
                <w:sz w:val="18"/>
                <w:szCs w:val="18"/>
              </w:rPr>
              <w:t>4</w:t>
            </w:r>
            <w:r>
              <w:rPr>
                <w:rFonts w:ascii="宋体" w:hAnsi="宋体" w:cs="宋体" w:hint="eastAsia"/>
                <w:color w:val="000000"/>
                <w:kern w:val="0"/>
                <w:sz w:val="18"/>
                <w:szCs w:val="18"/>
              </w:rPr>
              <w:t>、使用扬尘污染防治费用无清单的，扣</w:t>
            </w:r>
            <w:r>
              <w:rPr>
                <w:color w:val="000000"/>
                <w:kern w:val="0"/>
                <w:sz w:val="18"/>
                <w:szCs w:val="18"/>
              </w:rPr>
              <w:t>10</w:t>
            </w:r>
            <w:r>
              <w:rPr>
                <w:rFonts w:ascii="宋体" w:hAnsi="宋体"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20</w:t>
            </w:r>
          </w:p>
        </w:tc>
        <w:tc>
          <w:tcPr>
            <w:tcW w:w="720" w:type="dxa"/>
            <w:vAlign w:val="center"/>
          </w:tcPr>
          <w:p w:rsidR="007F5CD4" w:rsidRDefault="007F5CD4">
            <w:pPr>
              <w:rPr>
                <w:color w:val="000000"/>
                <w:sz w:val="18"/>
                <w:szCs w:val="18"/>
              </w:rPr>
            </w:pPr>
          </w:p>
        </w:tc>
        <w:tc>
          <w:tcPr>
            <w:tcW w:w="720" w:type="dxa"/>
            <w:vAlign w:val="center"/>
          </w:tcPr>
          <w:p w:rsidR="007F5CD4" w:rsidRDefault="007F5CD4">
            <w:pPr>
              <w:rPr>
                <w:color w:val="000000"/>
                <w:sz w:val="18"/>
                <w:szCs w:val="18"/>
              </w:rPr>
            </w:pPr>
          </w:p>
        </w:tc>
      </w:tr>
      <w:tr w:rsidR="007F5CD4">
        <w:trPr>
          <w:trHeight w:val="270"/>
        </w:trPr>
        <w:tc>
          <w:tcPr>
            <w:tcW w:w="456" w:type="dxa"/>
            <w:vAlign w:val="center"/>
          </w:tcPr>
          <w:p w:rsidR="007F5CD4" w:rsidRDefault="007F5CD4">
            <w:pPr>
              <w:rPr>
                <w:color w:val="000000"/>
                <w:sz w:val="18"/>
                <w:szCs w:val="18"/>
              </w:rPr>
            </w:pPr>
            <w:r>
              <w:rPr>
                <w:color w:val="000000"/>
                <w:sz w:val="18"/>
                <w:szCs w:val="18"/>
              </w:rPr>
              <w:t>3</w:t>
            </w:r>
          </w:p>
        </w:tc>
        <w:tc>
          <w:tcPr>
            <w:tcW w:w="699" w:type="dxa"/>
            <w:vAlign w:val="center"/>
          </w:tcPr>
          <w:p w:rsidR="007F5CD4" w:rsidRDefault="007F5CD4">
            <w:pPr>
              <w:widowControl/>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车</w:t>
            </w:r>
            <w:r>
              <w:rPr>
                <w:rFonts w:ascii="宋体" w:hAnsi="宋体" w:cs="宋体"/>
                <w:color w:val="000000"/>
                <w:kern w:val="0"/>
                <w:sz w:val="18"/>
                <w:szCs w:val="18"/>
              </w:rPr>
              <w:t xml:space="preserve"> </w:t>
            </w:r>
            <w:r>
              <w:rPr>
                <w:rFonts w:ascii="宋体" w:hAnsi="宋体" w:cs="宋体" w:hint="eastAsia"/>
                <w:color w:val="000000"/>
                <w:kern w:val="0"/>
                <w:sz w:val="18"/>
                <w:szCs w:val="18"/>
              </w:rPr>
              <w:t>辆</w:t>
            </w:r>
            <w:r>
              <w:rPr>
                <w:rFonts w:ascii="宋体" w:hAnsi="宋体" w:cs="宋体"/>
                <w:color w:val="000000"/>
                <w:kern w:val="0"/>
                <w:sz w:val="18"/>
                <w:szCs w:val="18"/>
              </w:rPr>
              <w:t xml:space="preserve"> </w:t>
            </w:r>
          </w:p>
          <w:p w:rsidR="007F5CD4" w:rsidRDefault="007F5CD4">
            <w:pPr>
              <w:widowControl/>
              <w:spacing w:line="240" w:lineRule="atLeast"/>
              <w:rPr>
                <w:rFonts w:ascii="微软雅黑" w:eastAsia="微软雅黑" w:cs="宋体"/>
                <w:color w:val="000000"/>
                <w:kern w:val="0"/>
                <w:sz w:val="18"/>
                <w:szCs w:val="18"/>
              </w:rPr>
            </w:pPr>
            <w:r>
              <w:rPr>
                <w:rFonts w:ascii="宋体" w:hAnsi="宋体" w:cs="宋体" w:hint="eastAsia"/>
                <w:color w:val="000000"/>
                <w:kern w:val="0"/>
                <w:sz w:val="18"/>
                <w:szCs w:val="18"/>
              </w:rPr>
              <w:t>管</w:t>
            </w:r>
            <w:r>
              <w:rPr>
                <w:rFonts w:ascii="宋体" w:hAnsi="宋体" w:cs="宋体"/>
                <w:color w:val="000000"/>
                <w:kern w:val="0"/>
                <w:sz w:val="18"/>
                <w:szCs w:val="18"/>
              </w:rPr>
              <w:t xml:space="preserve"> </w:t>
            </w:r>
            <w:r>
              <w:rPr>
                <w:rFonts w:ascii="宋体" w:hAnsi="宋体" w:cs="宋体" w:hint="eastAsia"/>
                <w:color w:val="000000"/>
                <w:kern w:val="0"/>
                <w:sz w:val="18"/>
                <w:szCs w:val="18"/>
              </w:rPr>
              <w:t>理</w:t>
            </w:r>
          </w:p>
        </w:tc>
        <w:tc>
          <w:tcPr>
            <w:tcW w:w="5355" w:type="dxa"/>
            <w:gridSpan w:val="3"/>
            <w:vAlign w:val="center"/>
          </w:tcPr>
          <w:p w:rsidR="007F5CD4" w:rsidRDefault="007F5CD4">
            <w:pPr>
              <w:widowControl/>
              <w:spacing w:line="240" w:lineRule="atLeast"/>
              <w:jc w:val="left"/>
              <w:rPr>
                <w:rFonts w:ascii="宋体" w:hAnsi="宋体" w:cs="宋体"/>
                <w:color w:val="000000"/>
                <w:kern w:val="0"/>
                <w:sz w:val="18"/>
                <w:szCs w:val="18"/>
              </w:rPr>
            </w:pPr>
            <w:r>
              <w:rPr>
                <w:rFonts w:cs="宋体"/>
                <w:color w:val="000000"/>
                <w:kern w:val="0"/>
                <w:sz w:val="18"/>
                <w:szCs w:val="18"/>
              </w:rPr>
              <w:t>1</w:t>
            </w:r>
            <w:r>
              <w:rPr>
                <w:rFonts w:cs="宋体" w:hint="eastAsia"/>
                <w:color w:val="000000"/>
                <w:kern w:val="0"/>
                <w:sz w:val="18"/>
                <w:szCs w:val="18"/>
              </w:rPr>
              <w:t>、</w:t>
            </w:r>
            <w:r>
              <w:rPr>
                <w:rFonts w:ascii="宋体" w:hAnsi="宋体" w:cs="宋体" w:hint="eastAsia"/>
                <w:color w:val="000000"/>
                <w:kern w:val="0"/>
                <w:sz w:val="18"/>
                <w:szCs w:val="18"/>
              </w:rPr>
              <w:t>施工现场车辆出入口未设置车辆冲洗设施的，扣</w:t>
            </w:r>
            <w:r>
              <w:rPr>
                <w:color w:val="000000"/>
                <w:kern w:val="0"/>
                <w:sz w:val="18"/>
                <w:szCs w:val="18"/>
              </w:rPr>
              <w:t>20</w:t>
            </w:r>
            <w:r>
              <w:rPr>
                <w:rFonts w:ascii="宋体" w:hAnsi="宋体" w:cs="宋体" w:hint="eastAsia"/>
                <w:color w:val="000000"/>
                <w:kern w:val="0"/>
                <w:sz w:val="18"/>
                <w:szCs w:val="18"/>
              </w:rPr>
              <w:t>分。</w:t>
            </w:r>
            <w:r>
              <w:rPr>
                <w:rFonts w:ascii="宋体" w:hAnsi="宋体" w:cs="宋体"/>
                <w:color w:val="000000"/>
                <w:kern w:val="0"/>
                <w:sz w:val="18"/>
                <w:szCs w:val="18"/>
              </w:rPr>
              <w:t xml:space="preserve"> </w:t>
            </w:r>
          </w:p>
          <w:p w:rsidR="007F5CD4" w:rsidRDefault="007F5CD4">
            <w:pPr>
              <w:widowControl/>
              <w:spacing w:line="240" w:lineRule="atLeast"/>
              <w:jc w:val="left"/>
              <w:rPr>
                <w:rFonts w:ascii="宋体" w:cs="宋体"/>
                <w:color w:val="000000"/>
                <w:kern w:val="0"/>
                <w:sz w:val="18"/>
                <w:szCs w:val="18"/>
              </w:rPr>
            </w:pPr>
            <w:r>
              <w:rPr>
                <w:rFonts w:cs="宋体"/>
                <w:color w:val="000000"/>
                <w:kern w:val="0"/>
                <w:sz w:val="18"/>
                <w:szCs w:val="18"/>
              </w:rPr>
              <w:t>2</w:t>
            </w:r>
            <w:r>
              <w:rPr>
                <w:rFonts w:cs="宋体" w:hint="eastAsia"/>
                <w:color w:val="000000"/>
                <w:kern w:val="0"/>
                <w:sz w:val="18"/>
                <w:szCs w:val="18"/>
              </w:rPr>
              <w:t>、</w:t>
            </w:r>
            <w:r>
              <w:rPr>
                <w:rFonts w:ascii="宋体" w:hAnsi="宋体" w:cs="宋体" w:hint="eastAsia"/>
                <w:color w:val="000000"/>
                <w:kern w:val="0"/>
                <w:sz w:val="18"/>
                <w:szCs w:val="18"/>
              </w:rPr>
              <w:t>未采用自动冲洗平台的，扣</w:t>
            </w:r>
            <w:r>
              <w:rPr>
                <w:color w:val="000000"/>
                <w:kern w:val="0"/>
                <w:sz w:val="18"/>
                <w:szCs w:val="18"/>
              </w:rPr>
              <w:t>10</w:t>
            </w:r>
            <w:r>
              <w:rPr>
                <w:rFonts w:ascii="宋体" w:hAnsi="宋体" w:cs="宋体" w:hint="eastAsia"/>
                <w:color w:val="000000"/>
                <w:kern w:val="0"/>
                <w:sz w:val="18"/>
                <w:szCs w:val="18"/>
              </w:rPr>
              <w:t>分。</w:t>
            </w:r>
            <w:r>
              <w:rPr>
                <w:rFonts w:ascii="宋体" w:hAnsi="宋体" w:cs="宋体"/>
                <w:color w:val="000000"/>
                <w:kern w:val="0"/>
                <w:sz w:val="18"/>
                <w:szCs w:val="18"/>
              </w:rPr>
              <w:t xml:space="preserve"> </w:t>
            </w:r>
          </w:p>
          <w:p w:rsidR="007F5CD4" w:rsidRDefault="007F5CD4">
            <w:pPr>
              <w:widowControl/>
              <w:spacing w:line="240" w:lineRule="atLeast"/>
              <w:jc w:val="left"/>
              <w:rPr>
                <w:rFonts w:ascii="宋体" w:hAnsi="宋体" w:cs="宋体"/>
                <w:color w:val="000000"/>
                <w:kern w:val="0"/>
                <w:sz w:val="18"/>
                <w:szCs w:val="18"/>
              </w:rPr>
            </w:pPr>
            <w:r>
              <w:rPr>
                <w:rFonts w:cs="宋体"/>
                <w:color w:val="000000"/>
                <w:kern w:val="0"/>
                <w:sz w:val="18"/>
                <w:szCs w:val="18"/>
              </w:rPr>
              <w:t>3</w:t>
            </w:r>
            <w:r>
              <w:rPr>
                <w:rFonts w:cs="宋体" w:hint="eastAsia"/>
                <w:color w:val="000000"/>
                <w:kern w:val="0"/>
                <w:sz w:val="18"/>
                <w:szCs w:val="18"/>
              </w:rPr>
              <w:t>、</w:t>
            </w:r>
            <w:r>
              <w:rPr>
                <w:rFonts w:ascii="宋体" w:hAnsi="宋体" w:cs="宋体" w:hint="eastAsia"/>
                <w:color w:val="000000"/>
                <w:kern w:val="0"/>
                <w:sz w:val="18"/>
                <w:szCs w:val="18"/>
              </w:rPr>
              <w:t>未设置循环用水装置的，扣</w:t>
            </w:r>
            <w:r>
              <w:rPr>
                <w:color w:val="000000"/>
                <w:kern w:val="0"/>
                <w:sz w:val="18"/>
                <w:szCs w:val="18"/>
              </w:rPr>
              <w:t>5</w:t>
            </w:r>
            <w:r>
              <w:rPr>
                <w:rFonts w:ascii="宋体" w:hAnsi="宋体" w:cs="宋体" w:hint="eastAsia"/>
                <w:color w:val="000000"/>
                <w:kern w:val="0"/>
                <w:sz w:val="18"/>
                <w:szCs w:val="18"/>
              </w:rPr>
              <w:t>分。</w:t>
            </w:r>
            <w:r>
              <w:rPr>
                <w:rFonts w:ascii="宋体" w:hAnsi="宋体" w:cs="宋体"/>
                <w:color w:val="000000"/>
                <w:kern w:val="0"/>
                <w:sz w:val="18"/>
                <w:szCs w:val="18"/>
              </w:rPr>
              <w:t xml:space="preserve"> </w:t>
            </w:r>
          </w:p>
          <w:p w:rsidR="007F5CD4" w:rsidRDefault="007F5CD4">
            <w:pPr>
              <w:tabs>
                <w:tab w:val="left" w:pos="360"/>
              </w:tabs>
              <w:rPr>
                <w:color w:val="000000"/>
                <w:sz w:val="18"/>
                <w:szCs w:val="18"/>
              </w:rPr>
            </w:pPr>
            <w:r>
              <w:rPr>
                <w:rFonts w:cs="宋体"/>
                <w:color w:val="000000"/>
                <w:kern w:val="0"/>
                <w:sz w:val="18"/>
                <w:szCs w:val="18"/>
              </w:rPr>
              <w:t>4</w:t>
            </w:r>
            <w:r>
              <w:rPr>
                <w:rFonts w:cs="宋体" w:hint="eastAsia"/>
                <w:color w:val="000000"/>
                <w:kern w:val="0"/>
                <w:sz w:val="18"/>
                <w:szCs w:val="18"/>
              </w:rPr>
              <w:t>、</w:t>
            </w:r>
            <w:r>
              <w:rPr>
                <w:rFonts w:ascii="宋体" w:hAnsi="宋体" w:cs="宋体" w:hint="eastAsia"/>
                <w:color w:val="000000"/>
                <w:kern w:val="0"/>
                <w:sz w:val="18"/>
                <w:szCs w:val="18"/>
              </w:rPr>
              <w:t>对使出现场的车辆为冲洗干净上路的，扣</w:t>
            </w:r>
            <w:r>
              <w:rPr>
                <w:color w:val="000000"/>
                <w:kern w:val="0"/>
                <w:sz w:val="18"/>
                <w:szCs w:val="18"/>
              </w:rPr>
              <w:t>10</w:t>
            </w:r>
            <w:r>
              <w:rPr>
                <w:rFonts w:ascii="宋体" w:hAnsi="宋体"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20</w:t>
            </w:r>
          </w:p>
        </w:tc>
        <w:tc>
          <w:tcPr>
            <w:tcW w:w="720" w:type="dxa"/>
            <w:vAlign w:val="center"/>
          </w:tcPr>
          <w:p w:rsidR="007F5CD4" w:rsidRDefault="007F5CD4">
            <w:pPr>
              <w:rPr>
                <w:color w:val="000000"/>
                <w:sz w:val="18"/>
                <w:szCs w:val="18"/>
              </w:rPr>
            </w:pPr>
          </w:p>
        </w:tc>
        <w:tc>
          <w:tcPr>
            <w:tcW w:w="720" w:type="dxa"/>
            <w:vAlign w:val="center"/>
          </w:tcPr>
          <w:p w:rsidR="007F5CD4" w:rsidRDefault="007F5CD4">
            <w:pPr>
              <w:rPr>
                <w:color w:val="000000"/>
                <w:sz w:val="18"/>
                <w:szCs w:val="18"/>
              </w:rPr>
            </w:pPr>
          </w:p>
        </w:tc>
      </w:tr>
      <w:tr w:rsidR="007F5CD4">
        <w:trPr>
          <w:trHeight w:val="270"/>
        </w:trPr>
        <w:tc>
          <w:tcPr>
            <w:tcW w:w="456" w:type="dxa"/>
            <w:vAlign w:val="center"/>
          </w:tcPr>
          <w:p w:rsidR="007F5CD4" w:rsidRDefault="007F5CD4">
            <w:pPr>
              <w:rPr>
                <w:color w:val="000000"/>
                <w:sz w:val="18"/>
                <w:szCs w:val="18"/>
              </w:rPr>
            </w:pPr>
            <w:r>
              <w:rPr>
                <w:color w:val="000000"/>
                <w:sz w:val="18"/>
                <w:szCs w:val="18"/>
              </w:rPr>
              <w:t>4</w:t>
            </w:r>
          </w:p>
        </w:tc>
        <w:tc>
          <w:tcPr>
            <w:tcW w:w="699" w:type="dxa"/>
            <w:vAlign w:val="center"/>
          </w:tcPr>
          <w:p w:rsidR="007F5CD4" w:rsidRDefault="007F5CD4">
            <w:pPr>
              <w:widowControl/>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施</w:t>
            </w:r>
            <w:r>
              <w:rPr>
                <w:rFonts w:ascii="宋体" w:hAnsi="宋体" w:cs="宋体"/>
                <w:color w:val="000000"/>
                <w:kern w:val="0"/>
                <w:sz w:val="18"/>
                <w:szCs w:val="18"/>
              </w:rPr>
              <w:t xml:space="preserve"> </w:t>
            </w:r>
            <w:r>
              <w:rPr>
                <w:rFonts w:ascii="宋体" w:hAnsi="宋体" w:cs="宋体" w:hint="eastAsia"/>
                <w:color w:val="000000"/>
                <w:kern w:val="0"/>
                <w:sz w:val="18"/>
                <w:szCs w:val="18"/>
              </w:rPr>
              <w:t>工</w:t>
            </w:r>
            <w:r>
              <w:rPr>
                <w:rFonts w:ascii="宋体" w:hAnsi="宋体" w:cs="宋体"/>
                <w:color w:val="000000"/>
                <w:kern w:val="0"/>
                <w:sz w:val="18"/>
                <w:szCs w:val="18"/>
              </w:rPr>
              <w:t xml:space="preserve"> </w:t>
            </w:r>
          </w:p>
          <w:p w:rsidR="007F5CD4" w:rsidRDefault="007F5CD4">
            <w:pPr>
              <w:widowControl/>
              <w:spacing w:line="240" w:lineRule="atLeast"/>
              <w:jc w:val="left"/>
              <w:rPr>
                <w:rFonts w:ascii="宋体" w:cs="宋体"/>
                <w:color w:val="000000"/>
                <w:kern w:val="0"/>
                <w:sz w:val="18"/>
                <w:szCs w:val="18"/>
              </w:rPr>
            </w:pPr>
            <w:r>
              <w:rPr>
                <w:rFonts w:ascii="宋体" w:hAnsi="宋体" w:cs="宋体" w:hint="eastAsia"/>
                <w:color w:val="000000"/>
                <w:kern w:val="0"/>
                <w:sz w:val="18"/>
                <w:szCs w:val="18"/>
              </w:rPr>
              <w:t>场</w:t>
            </w:r>
            <w:r>
              <w:rPr>
                <w:rFonts w:ascii="宋体" w:hAnsi="宋体" w:cs="宋体"/>
                <w:color w:val="000000"/>
                <w:kern w:val="0"/>
                <w:sz w:val="18"/>
                <w:szCs w:val="18"/>
              </w:rPr>
              <w:t xml:space="preserve"> </w:t>
            </w:r>
            <w:r>
              <w:rPr>
                <w:rFonts w:ascii="宋体" w:hAnsi="宋体" w:cs="宋体" w:hint="eastAsia"/>
                <w:color w:val="000000"/>
                <w:kern w:val="0"/>
                <w:sz w:val="18"/>
                <w:szCs w:val="18"/>
              </w:rPr>
              <w:t>地</w:t>
            </w:r>
          </w:p>
          <w:p w:rsidR="007F5CD4" w:rsidRDefault="007F5CD4">
            <w:pPr>
              <w:widowControl/>
              <w:spacing w:line="240" w:lineRule="atLeast"/>
              <w:rPr>
                <w:rFonts w:ascii="微软雅黑" w:eastAsia="微软雅黑" w:cs="宋体"/>
                <w:color w:val="000000"/>
                <w:kern w:val="0"/>
                <w:sz w:val="18"/>
                <w:szCs w:val="18"/>
              </w:rPr>
            </w:pPr>
            <w:r>
              <w:rPr>
                <w:rFonts w:ascii="宋体" w:hAnsi="宋体" w:cs="宋体" w:hint="eastAsia"/>
                <w:color w:val="000000"/>
                <w:kern w:val="0"/>
                <w:sz w:val="18"/>
                <w:szCs w:val="18"/>
              </w:rPr>
              <w:t>防</w:t>
            </w:r>
            <w:r>
              <w:rPr>
                <w:rFonts w:ascii="宋体" w:hAnsi="宋体" w:cs="宋体"/>
                <w:color w:val="000000"/>
                <w:kern w:val="0"/>
                <w:sz w:val="18"/>
                <w:szCs w:val="18"/>
              </w:rPr>
              <w:t xml:space="preserve"> </w:t>
            </w:r>
            <w:r>
              <w:rPr>
                <w:rFonts w:ascii="宋体" w:hAnsi="宋体" w:cs="宋体" w:hint="eastAsia"/>
                <w:color w:val="000000"/>
                <w:kern w:val="0"/>
                <w:sz w:val="18"/>
                <w:szCs w:val="18"/>
              </w:rPr>
              <w:t>尘</w:t>
            </w:r>
          </w:p>
        </w:tc>
        <w:tc>
          <w:tcPr>
            <w:tcW w:w="5355" w:type="dxa"/>
            <w:gridSpan w:val="3"/>
            <w:vAlign w:val="center"/>
          </w:tcPr>
          <w:p w:rsidR="007F5CD4" w:rsidRDefault="007F5CD4">
            <w:pPr>
              <w:widowControl/>
              <w:spacing w:line="240" w:lineRule="atLeast"/>
              <w:jc w:val="left"/>
              <w:rPr>
                <w:rFonts w:ascii="Microsoft YaHei" w:hAnsi="Microsoft YaHei" w:cs="宋体"/>
                <w:color w:val="000000"/>
                <w:kern w:val="0"/>
                <w:sz w:val="18"/>
                <w:szCs w:val="18"/>
              </w:rPr>
            </w:pPr>
            <w:r>
              <w:rPr>
                <w:rFonts w:cs="宋体"/>
                <w:color w:val="000000"/>
                <w:kern w:val="0"/>
                <w:sz w:val="18"/>
                <w:szCs w:val="18"/>
              </w:rPr>
              <w:t>1</w:t>
            </w:r>
            <w:r>
              <w:rPr>
                <w:rFonts w:cs="宋体" w:hint="eastAsia"/>
                <w:color w:val="000000"/>
                <w:kern w:val="0"/>
                <w:sz w:val="18"/>
                <w:szCs w:val="18"/>
              </w:rPr>
              <w:t>、</w:t>
            </w:r>
            <w:r>
              <w:rPr>
                <w:rFonts w:ascii="宋体" w:hAnsi="宋体" w:cs="宋体" w:hint="eastAsia"/>
                <w:color w:val="000000"/>
                <w:kern w:val="0"/>
                <w:sz w:val="18"/>
                <w:szCs w:val="18"/>
              </w:rPr>
              <w:t>未使用扬尘上线检测设备进行适时监测的，扣</w:t>
            </w:r>
            <w:r>
              <w:rPr>
                <w:color w:val="000000"/>
                <w:kern w:val="0"/>
                <w:sz w:val="18"/>
                <w:szCs w:val="18"/>
              </w:rPr>
              <w:t>20</w:t>
            </w:r>
            <w:r>
              <w:rPr>
                <w:rFonts w:ascii="宋体" w:hAnsi="宋体" w:cs="宋体" w:hint="eastAsia"/>
                <w:color w:val="000000"/>
                <w:kern w:val="0"/>
                <w:sz w:val="18"/>
                <w:szCs w:val="18"/>
              </w:rPr>
              <w:t>分。</w:t>
            </w:r>
          </w:p>
          <w:p w:rsidR="007F5CD4" w:rsidRDefault="007F5CD4">
            <w:pPr>
              <w:widowControl/>
              <w:spacing w:before="30" w:line="240" w:lineRule="atLeast"/>
              <w:jc w:val="left"/>
              <w:rPr>
                <w:rFonts w:ascii="Microsoft YaHei" w:hAnsi="Microsoft YaHei" w:cs="宋体"/>
                <w:color w:val="000000"/>
                <w:kern w:val="0"/>
                <w:sz w:val="18"/>
                <w:szCs w:val="18"/>
              </w:rPr>
            </w:pPr>
            <w:r>
              <w:rPr>
                <w:rFonts w:cs="宋体"/>
                <w:color w:val="000000"/>
                <w:kern w:val="0"/>
                <w:sz w:val="18"/>
                <w:szCs w:val="18"/>
              </w:rPr>
              <w:t>2</w:t>
            </w:r>
            <w:r>
              <w:rPr>
                <w:rFonts w:cs="宋体" w:hint="eastAsia"/>
                <w:color w:val="000000"/>
                <w:kern w:val="0"/>
                <w:sz w:val="18"/>
                <w:szCs w:val="18"/>
              </w:rPr>
              <w:t>、</w:t>
            </w:r>
            <w:r>
              <w:rPr>
                <w:rFonts w:ascii="宋体" w:hAnsi="宋体" w:cs="宋体" w:hint="eastAsia"/>
                <w:color w:val="000000"/>
                <w:kern w:val="0"/>
                <w:sz w:val="18"/>
                <w:szCs w:val="18"/>
              </w:rPr>
              <w:t>施工现场出入口地面、场内运输通道未采用钢板等可周转无污染的</w:t>
            </w:r>
            <w:r>
              <w:rPr>
                <w:rFonts w:ascii="宋体" w:hAnsi="宋体" w:cs="宋体"/>
                <w:color w:val="000000"/>
                <w:kern w:val="0"/>
                <w:sz w:val="18"/>
                <w:szCs w:val="18"/>
              </w:rPr>
              <w:t xml:space="preserve"> </w:t>
            </w:r>
            <w:r>
              <w:rPr>
                <w:rFonts w:ascii="宋体" w:hAnsi="宋体" w:cs="宋体" w:hint="eastAsia"/>
                <w:color w:val="000000"/>
                <w:kern w:val="0"/>
                <w:sz w:val="18"/>
                <w:szCs w:val="18"/>
              </w:rPr>
              <w:t>硬质材料的，扣</w:t>
            </w:r>
            <w:r>
              <w:rPr>
                <w:color w:val="000000"/>
                <w:kern w:val="0"/>
                <w:sz w:val="18"/>
                <w:szCs w:val="18"/>
              </w:rPr>
              <w:t>5</w:t>
            </w:r>
            <w:r>
              <w:rPr>
                <w:rFonts w:ascii="宋体" w:hAnsi="宋体" w:cs="宋体" w:hint="eastAsia"/>
                <w:color w:val="000000"/>
                <w:kern w:val="0"/>
                <w:sz w:val="18"/>
                <w:szCs w:val="18"/>
              </w:rPr>
              <w:t>分。</w:t>
            </w:r>
          </w:p>
          <w:p w:rsidR="007F5CD4" w:rsidRDefault="007F5CD4">
            <w:pPr>
              <w:widowControl/>
              <w:spacing w:before="30" w:line="240" w:lineRule="atLeast"/>
              <w:jc w:val="left"/>
              <w:rPr>
                <w:rFonts w:ascii="Microsoft YaHei" w:hAnsi="Microsoft YaHei" w:cs="宋体"/>
                <w:color w:val="000000"/>
                <w:kern w:val="0"/>
                <w:sz w:val="18"/>
                <w:szCs w:val="18"/>
              </w:rPr>
            </w:pPr>
            <w:r>
              <w:rPr>
                <w:rFonts w:cs="宋体"/>
                <w:color w:val="000000"/>
                <w:kern w:val="0"/>
                <w:sz w:val="18"/>
                <w:szCs w:val="18"/>
              </w:rPr>
              <w:t>3</w:t>
            </w:r>
            <w:r>
              <w:rPr>
                <w:rFonts w:cs="宋体" w:hint="eastAsia"/>
                <w:color w:val="000000"/>
                <w:kern w:val="0"/>
                <w:sz w:val="18"/>
                <w:szCs w:val="18"/>
              </w:rPr>
              <w:t>、</w:t>
            </w:r>
            <w:r>
              <w:rPr>
                <w:rFonts w:ascii="宋体" w:hAnsi="宋体" w:cs="宋体" w:hint="eastAsia"/>
                <w:color w:val="000000"/>
                <w:kern w:val="0"/>
                <w:sz w:val="18"/>
                <w:szCs w:val="18"/>
              </w:rPr>
              <w:t>施工现场的一般道路、广场、办公区、生活区、材料堆场和脚手架</w:t>
            </w:r>
            <w:r>
              <w:rPr>
                <w:rFonts w:ascii="宋体" w:hAnsi="宋体" w:cs="宋体"/>
                <w:color w:val="000000"/>
                <w:kern w:val="0"/>
                <w:sz w:val="18"/>
                <w:szCs w:val="18"/>
              </w:rPr>
              <w:t xml:space="preserve"> </w:t>
            </w:r>
            <w:r>
              <w:rPr>
                <w:rFonts w:ascii="宋体" w:hAnsi="宋体" w:cs="宋体" w:hint="eastAsia"/>
                <w:color w:val="000000"/>
                <w:kern w:val="0"/>
                <w:sz w:val="18"/>
                <w:szCs w:val="18"/>
              </w:rPr>
              <w:t>基础等未采用可重复利用的预制件的，扣</w:t>
            </w:r>
            <w:r>
              <w:rPr>
                <w:color w:val="000000"/>
                <w:kern w:val="0"/>
                <w:sz w:val="18"/>
                <w:szCs w:val="18"/>
              </w:rPr>
              <w:t>5</w:t>
            </w:r>
            <w:r>
              <w:rPr>
                <w:rFonts w:ascii="宋体" w:hAnsi="宋体" w:cs="宋体" w:hint="eastAsia"/>
                <w:color w:val="000000"/>
                <w:kern w:val="0"/>
                <w:sz w:val="18"/>
                <w:szCs w:val="18"/>
              </w:rPr>
              <w:t>分。</w:t>
            </w:r>
          </w:p>
          <w:p w:rsidR="007F5CD4" w:rsidRDefault="007F5CD4">
            <w:pPr>
              <w:widowControl/>
              <w:spacing w:line="240" w:lineRule="atLeast"/>
              <w:jc w:val="left"/>
              <w:rPr>
                <w:rFonts w:ascii="宋体" w:cs="宋体"/>
                <w:color w:val="000000"/>
                <w:kern w:val="0"/>
                <w:sz w:val="18"/>
                <w:szCs w:val="18"/>
              </w:rPr>
            </w:pPr>
            <w:r>
              <w:rPr>
                <w:rFonts w:cs="宋体"/>
                <w:color w:val="000000"/>
                <w:kern w:val="0"/>
                <w:sz w:val="18"/>
                <w:szCs w:val="18"/>
              </w:rPr>
              <w:t>4</w:t>
            </w:r>
            <w:r>
              <w:rPr>
                <w:rFonts w:cs="宋体" w:hint="eastAsia"/>
                <w:color w:val="000000"/>
                <w:kern w:val="0"/>
                <w:sz w:val="18"/>
                <w:szCs w:val="18"/>
              </w:rPr>
              <w:t>、</w:t>
            </w:r>
            <w:r>
              <w:rPr>
                <w:rFonts w:ascii="宋体" w:hAnsi="宋体" w:cs="宋体" w:hint="eastAsia"/>
                <w:color w:val="000000"/>
                <w:kern w:val="0"/>
                <w:sz w:val="18"/>
                <w:szCs w:val="18"/>
              </w:rPr>
              <w:t>施工现场裸露场地未情况采取覆盖、植被、洒水或固化等抑尘措施</w:t>
            </w:r>
            <w:r>
              <w:rPr>
                <w:rFonts w:ascii="宋体" w:hAnsi="宋体" w:cs="宋体"/>
                <w:color w:val="000000"/>
                <w:kern w:val="0"/>
                <w:sz w:val="18"/>
                <w:szCs w:val="18"/>
              </w:rPr>
              <w:t xml:space="preserve"> </w:t>
            </w:r>
            <w:r>
              <w:rPr>
                <w:rFonts w:ascii="宋体" w:hAnsi="宋体" w:cs="宋体" w:hint="eastAsia"/>
                <w:color w:val="000000"/>
                <w:kern w:val="0"/>
                <w:sz w:val="18"/>
                <w:szCs w:val="18"/>
              </w:rPr>
              <w:t>的，扣</w:t>
            </w:r>
            <w:r>
              <w:rPr>
                <w:color w:val="000000"/>
                <w:kern w:val="0"/>
                <w:sz w:val="18"/>
                <w:szCs w:val="18"/>
              </w:rPr>
              <w:t>5</w:t>
            </w:r>
            <w:r>
              <w:rPr>
                <w:rFonts w:ascii="宋体" w:hAnsi="宋体"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20</w:t>
            </w:r>
          </w:p>
        </w:tc>
        <w:tc>
          <w:tcPr>
            <w:tcW w:w="720" w:type="dxa"/>
            <w:vAlign w:val="center"/>
          </w:tcPr>
          <w:p w:rsidR="007F5CD4" w:rsidRDefault="007F5CD4">
            <w:pPr>
              <w:rPr>
                <w:color w:val="000000"/>
                <w:sz w:val="18"/>
                <w:szCs w:val="18"/>
              </w:rPr>
            </w:pPr>
          </w:p>
        </w:tc>
        <w:tc>
          <w:tcPr>
            <w:tcW w:w="720" w:type="dxa"/>
            <w:vAlign w:val="center"/>
          </w:tcPr>
          <w:p w:rsidR="007F5CD4" w:rsidRDefault="007F5CD4">
            <w:pPr>
              <w:rPr>
                <w:color w:val="000000"/>
                <w:sz w:val="18"/>
                <w:szCs w:val="18"/>
              </w:rPr>
            </w:pPr>
          </w:p>
        </w:tc>
      </w:tr>
      <w:tr w:rsidR="007F5CD4">
        <w:trPr>
          <w:trHeight w:val="90"/>
        </w:trPr>
        <w:tc>
          <w:tcPr>
            <w:tcW w:w="456" w:type="dxa"/>
            <w:vAlign w:val="center"/>
          </w:tcPr>
          <w:p w:rsidR="007F5CD4" w:rsidRDefault="007F5CD4">
            <w:pPr>
              <w:rPr>
                <w:color w:val="000000"/>
                <w:sz w:val="18"/>
                <w:szCs w:val="18"/>
              </w:rPr>
            </w:pPr>
            <w:r>
              <w:rPr>
                <w:color w:val="000000"/>
                <w:sz w:val="18"/>
                <w:szCs w:val="18"/>
              </w:rPr>
              <w:t>5</w:t>
            </w:r>
          </w:p>
        </w:tc>
        <w:tc>
          <w:tcPr>
            <w:tcW w:w="699" w:type="dxa"/>
            <w:vAlign w:val="center"/>
          </w:tcPr>
          <w:p w:rsidR="007F5CD4" w:rsidRDefault="007F5CD4">
            <w:pPr>
              <w:widowControl/>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材</w:t>
            </w:r>
            <w:r>
              <w:rPr>
                <w:rFonts w:ascii="宋体" w:hAnsi="宋体" w:cs="宋体"/>
                <w:color w:val="000000"/>
                <w:kern w:val="0"/>
                <w:sz w:val="18"/>
                <w:szCs w:val="18"/>
              </w:rPr>
              <w:t xml:space="preserve"> </w:t>
            </w:r>
            <w:r>
              <w:rPr>
                <w:rFonts w:ascii="宋体" w:hAnsi="宋体" w:cs="宋体" w:hint="eastAsia"/>
                <w:color w:val="000000"/>
                <w:kern w:val="0"/>
                <w:sz w:val="18"/>
                <w:szCs w:val="18"/>
              </w:rPr>
              <w:t>料</w:t>
            </w:r>
            <w:r>
              <w:rPr>
                <w:rFonts w:ascii="宋体" w:hAnsi="宋体" w:cs="宋体"/>
                <w:color w:val="000000"/>
                <w:kern w:val="0"/>
                <w:sz w:val="18"/>
                <w:szCs w:val="18"/>
              </w:rPr>
              <w:t xml:space="preserve"> </w:t>
            </w:r>
          </w:p>
          <w:p w:rsidR="007F5CD4" w:rsidRDefault="007F5CD4">
            <w:pPr>
              <w:widowControl/>
              <w:spacing w:line="240" w:lineRule="atLeast"/>
              <w:jc w:val="left"/>
              <w:rPr>
                <w:rFonts w:ascii="宋体" w:hAnsi="宋体" w:cs="宋体"/>
                <w:color w:val="000000"/>
                <w:kern w:val="0"/>
                <w:sz w:val="18"/>
                <w:szCs w:val="18"/>
              </w:rPr>
            </w:pPr>
            <w:r>
              <w:rPr>
                <w:rFonts w:ascii="宋体" w:hAnsi="宋体" w:cs="宋体" w:hint="eastAsia"/>
                <w:color w:val="000000"/>
                <w:kern w:val="0"/>
                <w:sz w:val="18"/>
                <w:szCs w:val="18"/>
              </w:rPr>
              <w:t>防</w:t>
            </w:r>
            <w:r>
              <w:rPr>
                <w:rFonts w:ascii="宋体" w:hAnsi="宋体" w:cs="宋体"/>
                <w:color w:val="000000"/>
                <w:kern w:val="0"/>
                <w:sz w:val="18"/>
                <w:szCs w:val="18"/>
              </w:rPr>
              <w:t xml:space="preserve"> </w:t>
            </w:r>
            <w:r>
              <w:rPr>
                <w:rFonts w:ascii="宋体" w:hAnsi="宋体" w:cs="宋体" w:hint="eastAsia"/>
                <w:color w:val="000000"/>
                <w:kern w:val="0"/>
                <w:sz w:val="18"/>
                <w:szCs w:val="18"/>
              </w:rPr>
              <w:t>尘</w:t>
            </w:r>
            <w:r>
              <w:rPr>
                <w:rFonts w:ascii="宋体" w:hAnsi="宋体" w:cs="宋体"/>
                <w:color w:val="000000"/>
                <w:kern w:val="0"/>
                <w:sz w:val="18"/>
                <w:szCs w:val="18"/>
              </w:rPr>
              <w:t xml:space="preserve"> </w:t>
            </w:r>
          </w:p>
          <w:p w:rsidR="007F5CD4" w:rsidRDefault="007F5CD4">
            <w:pPr>
              <w:widowControl/>
              <w:spacing w:line="240" w:lineRule="atLeast"/>
              <w:rPr>
                <w:rFonts w:ascii="微软雅黑" w:eastAsia="微软雅黑" w:cs="宋体"/>
                <w:color w:val="000000"/>
                <w:kern w:val="0"/>
                <w:sz w:val="18"/>
                <w:szCs w:val="18"/>
              </w:rPr>
            </w:pPr>
            <w:r>
              <w:rPr>
                <w:rFonts w:ascii="宋体" w:hAnsi="宋体" w:cs="宋体" w:hint="eastAsia"/>
                <w:color w:val="000000"/>
                <w:kern w:val="0"/>
                <w:sz w:val="18"/>
                <w:szCs w:val="18"/>
              </w:rPr>
              <w:t>管</w:t>
            </w:r>
            <w:r>
              <w:rPr>
                <w:rFonts w:ascii="宋体" w:hAnsi="宋体" w:cs="宋体"/>
                <w:color w:val="000000"/>
                <w:kern w:val="0"/>
                <w:sz w:val="18"/>
                <w:szCs w:val="18"/>
              </w:rPr>
              <w:t xml:space="preserve"> </w:t>
            </w:r>
            <w:r>
              <w:rPr>
                <w:rFonts w:ascii="宋体" w:hAnsi="宋体" w:cs="宋体" w:hint="eastAsia"/>
                <w:color w:val="000000"/>
                <w:kern w:val="0"/>
                <w:sz w:val="18"/>
                <w:szCs w:val="18"/>
              </w:rPr>
              <w:t>理</w:t>
            </w:r>
          </w:p>
        </w:tc>
        <w:tc>
          <w:tcPr>
            <w:tcW w:w="5355" w:type="dxa"/>
            <w:gridSpan w:val="3"/>
            <w:vAlign w:val="center"/>
          </w:tcPr>
          <w:p w:rsidR="007F5CD4" w:rsidRDefault="007F5CD4">
            <w:pPr>
              <w:widowControl/>
              <w:spacing w:line="240" w:lineRule="atLeast"/>
              <w:jc w:val="left"/>
              <w:rPr>
                <w:rFonts w:ascii="Microsoft YaHei" w:hAnsi="Microsoft YaHei" w:cs="宋体"/>
                <w:color w:val="000000"/>
                <w:kern w:val="0"/>
                <w:sz w:val="18"/>
                <w:szCs w:val="18"/>
              </w:rPr>
            </w:pPr>
            <w:r>
              <w:rPr>
                <w:rFonts w:cs="宋体"/>
                <w:color w:val="000000"/>
                <w:kern w:val="0"/>
                <w:sz w:val="18"/>
                <w:szCs w:val="18"/>
              </w:rPr>
              <w:t>1</w:t>
            </w:r>
            <w:r>
              <w:rPr>
                <w:rFonts w:cs="宋体" w:hint="eastAsia"/>
                <w:color w:val="000000"/>
                <w:kern w:val="0"/>
                <w:sz w:val="18"/>
                <w:szCs w:val="18"/>
              </w:rPr>
              <w:t>、</w:t>
            </w:r>
            <w:r>
              <w:rPr>
                <w:rFonts w:ascii="宋体" w:hAnsi="宋体" w:cs="宋体" w:hint="eastAsia"/>
                <w:color w:val="000000"/>
                <w:kern w:val="0"/>
                <w:sz w:val="18"/>
                <w:szCs w:val="18"/>
              </w:rPr>
              <w:t>现场未使用预拌混凝土和预拌砂浆的，扣</w:t>
            </w:r>
            <w:r>
              <w:rPr>
                <w:color w:val="000000"/>
                <w:kern w:val="0"/>
                <w:sz w:val="18"/>
                <w:szCs w:val="18"/>
              </w:rPr>
              <w:t>20</w:t>
            </w:r>
            <w:r>
              <w:rPr>
                <w:rFonts w:ascii="宋体" w:hAnsi="宋体" w:cs="宋体" w:hint="eastAsia"/>
                <w:color w:val="000000"/>
                <w:kern w:val="0"/>
                <w:sz w:val="18"/>
                <w:szCs w:val="18"/>
              </w:rPr>
              <w:t>分。</w:t>
            </w:r>
          </w:p>
          <w:p w:rsidR="007F5CD4" w:rsidRDefault="007F5CD4">
            <w:pPr>
              <w:widowControl/>
              <w:spacing w:line="240" w:lineRule="atLeast"/>
              <w:jc w:val="left"/>
              <w:rPr>
                <w:rFonts w:ascii="宋体" w:cs="宋体"/>
                <w:color w:val="000000"/>
                <w:kern w:val="0"/>
                <w:sz w:val="18"/>
                <w:szCs w:val="18"/>
              </w:rPr>
            </w:pPr>
            <w:r>
              <w:rPr>
                <w:rFonts w:cs="宋体"/>
                <w:color w:val="000000"/>
                <w:kern w:val="0"/>
                <w:sz w:val="18"/>
                <w:szCs w:val="18"/>
              </w:rPr>
              <w:t>2</w:t>
            </w:r>
            <w:r>
              <w:rPr>
                <w:rFonts w:cs="宋体" w:hint="eastAsia"/>
                <w:color w:val="000000"/>
                <w:kern w:val="0"/>
                <w:sz w:val="18"/>
                <w:szCs w:val="18"/>
              </w:rPr>
              <w:t>、</w:t>
            </w:r>
            <w:r>
              <w:rPr>
                <w:rFonts w:ascii="宋体" w:hAnsi="宋体" w:cs="宋体" w:hint="eastAsia"/>
                <w:color w:val="000000"/>
                <w:kern w:val="0"/>
                <w:sz w:val="18"/>
                <w:szCs w:val="18"/>
              </w:rPr>
              <w:t>沙石等散体材料未集中分类堆放、或未采取覆盖、洒水防尘措施的，扣</w:t>
            </w:r>
            <w:r>
              <w:rPr>
                <w:color w:val="000000"/>
                <w:kern w:val="0"/>
                <w:sz w:val="18"/>
                <w:szCs w:val="18"/>
              </w:rPr>
              <w:t>10</w:t>
            </w:r>
            <w:r>
              <w:rPr>
                <w:rFonts w:ascii="宋体" w:hAnsi="宋体" w:cs="宋体" w:hint="eastAsia"/>
                <w:color w:val="000000"/>
                <w:kern w:val="0"/>
                <w:sz w:val="18"/>
                <w:szCs w:val="18"/>
              </w:rPr>
              <w:t>分。</w:t>
            </w:r>
          </w:p>
          <w:p w:rsidR="007F5CD4" w:rsidRDefault="007F5CD4">
            <w:pPr>
              <w:widowControl/>
              <w:spacing w:line="240" w:lineRule="atLeast"/>
              <w:jc w:val="left"/>
              <w:rPr>
                <w:rFonts w:ascii="宋体" w:hAnsi="宋体" w:cs="宋体"/>
                <w:color w:val="000000"/>
                <w:kern w:val="0"/>
                <w:sz w:val="18"/>
                <w:szCs w:val="18"/>
              </w:rPr>
            </w:pPr>
            <w:r>
              <w:rPr>
                <w:rFonts w:cs="宋体"/>
                <w:color w:val="000000"/>
                <w:kern w:val="0"/>
                <w:sz w:val="18"/>
                <w:szCs w:val="18"/>
              </w:rPr>
              <w:t>3</w:t>
            </w:r>
            <w:r>
              <w:rPr>
                <w:rFonts w:cs="宋体" w:hint="eastAsia"/>
                <w:color w:val="000000"/>
                <w:kern w:val="0"/>
                <w:sz w:val="18"/>
                <w:szCs w:val="18"/>
              </w:rPr>
              <w:t>、</w:t>
            </w:r>
            <w:r>
              <w:rPr>
                <w:rFonts w:ascii="宋体" w:hAnsi="宋体" w:cs="宋体" w:hint="eastAsia"/>
                <w:color w:val="000000"/>
                <w:kern w:val="0"/>
                <w:sz w:val="18"/>
                <w:szCs w:val="18"/>
              </w:rPr>
              <w:t>对水泥、粉煤灰、聚苯颗粒、陶粒、白灰、腻子粉、石膏粉等扬尘污染的物料，未利用仓库、储藏罐、封闭或半封闭分类存放的，扣</w:t>
            </w:r>
            <w:r>
              <w:rPr>
                <w:color w:val="000000"/>
                <w:kern w:val="0"/>
                <w:sz w:val="18"/>
                <w:szCs w:val="18"/>
              </w:rPr>
              <w:t>10</w:t>
            </w:r>
            <w:r>
              <w:rPr>
                <w:rFonts w:ascii="宋体" w:hAnsi="宋体" w:cs="宋体" w:hint="eastAsia"/>
                <w:color w:val="000000"/>
                <w:kern w:val="0"/>
                <w:sz w:val="18"/>
                <w:szCs w:val="18"/>
              </w:rPr>
              <w:t>分。</w:t>
            </w:r>
            <w:r>
              <w:rPr>
                <w:rFonts w:ascii="宋体" w:hAnsi="宋体" w:cs="宋体"/>
                <w:color w:val="000000"/>
                <w:kern w:val="0"/>
                <w:sz w:val="18"/>
                <w:szCs w:val="18"/>
              </w:rPr>
              <w:t xml:space="preserve"> </w:t>
            </w:r>
          </w:p>
          <w:p w:rsidR="007F5CD4" w:rsidRDefault="007F5CD4">
            <w:pPr>
              <w:widowControl/>
              <w:spacing w:line="240" w:lineRule="atLeast"/>
              <w:jc w:val="left"/>
              <w:rPr>
                <w:rFonts w:ascii="Microsoft YaHei" w:hAnsi="Microsoft YaHei" w:cs="宋体"/>
                <w:color w:val="000000"/>
                <w:kern w:val="0"/>
                <w:sz w:val="18"/>
                <w:szCs w:val="18"/>
              </w:rPr>
            </w:pPr>
            <w:r>
              <w:rPr>
                <w:rFonts w:cs="宋体"/>
                <w:color w:val="000000"/>
                <w:kern w:val="0"/>
                <w:sz w:val="18"/>
                <w:szCs w:val="18"/>
              </w:rPr>
              <w:t>4</w:t>
            </w:r>
            <w:r>
              <w:rPr>
                <w:rFonts w:cs="宋体" w:hint="eastAsia"/>
                <w:color w:val="000000"/>
                <w:kern w:val="0"/>
                <w:sz w:val="18"/>
                <w:szCs w:val="18"/>
              </w:rPr>
              <w:t>、</w:t>
            </w:r>
            <w:r>
              <w:rPr>
                <w:rFonts w:ascii="宋体" w:hAnsi="宋体" w:cs="宋体" w:hint="eastAsia"/>
                <w:color w:val="000000"/>
                <w:kern w:val="0"/>
                <w:sz w:val="18"/>
                <w:szCs w:val="18"/>
              </w:rPr>
              <w:t>建筑物内垃圾未使用容器或未搭设专用封闭式垃圾道的方式清运的，扣</w:t>
            </w:r>
            <w:r>
              <w:rPr>
                <w:color w:val="000000"/>
                <w:kern w:val="0"/>
                <w:sz w:val="18"/>
                <w:szCs w:val="18"/>
              </w:rPr>
              <w:t>10</w:t>
            </w:r>
            <w:r>
              <w:rPr>
                <w:rFonts w:ascii="宋体" w:hAnsi="宋体" w:cs="宋体" w:hint="eastAsia"/>
                <w:color w:val="000000"/>
                <w:kern w:val="0"/>
                <w:sz w:val="18"/>
                <w:szCs w:val="18"/>
              </w:rPr>
              <w:t>分。</w:t>
            </w:r>
          </w:p>
          <w:p w:rsidR="007F5CD4" w:rsidRDefault="007F5CD4">
            <w:pPr>
              <w:widowControl/>
              <w:spacing w:line="240" w:lineRule="atLeast"/>
              <w:jc w:val="left"/>
              <w:rPr>
                <w:rFonts w:ascii="Microsoft YaHei" w:hAnsi="Microsoft YaHei" w:cs="宋体"/>
                <w:color w:val="000000"/>
                <w:kern w:val="0"/>
                <w:sz w:val="18"/>
                <w:szCs w:val="18"/>
              </w:rPr>
            </w:pPr>
            <w:r>
              <w:rPr>
                <w:rFonts w:cs="宋体"/>
                <w:color w:val="000000"/>
                <w:kern w:val="0"/>
                <w:sz w:val="18"/>
                <w:szCs w:val="18"/>
              </w:rPr>
              <w:t>5</w:t>
            </w:r>
            <w:r>
              <w:rPr>
                <w:rFonts w:cs="宋体" w:hint="eastAsia"/>
                <w:color w:val="000000"/>
                <w:kern w:val="0"/>
                <w:sz w:val="18"/>
                <w:szCs w:val="18"/>
              </w:rPr>
              <w:t>、</w:t>
            </w:r>
            <w:r>
              <w:rPr>
                <w:rFonts w:ascii="宋体" w:hAnsi="宋体" w:cs="宋体" w:hint="eastAsia"/>
                <w:color w:val="000000"/>
                <w:kern w:val="0"/>
                <w:sz w:val="18"/>
                <w:szCs w:val="18"/>
              </w:rPr>
              <w:t>施工现场焚烧废弃物的，扣</w:t>
            </w:r>
            <w:r>
              <w:rPr>
                <w:color w:val="000000"/>
                <w:kern w:val="0"/>
                <w:sz w:val="18"/>
                <w:szCs w:val="18"/>
              </w:rPr>
              <w:t>10</w:t>
            </w:r>
            <w:r>
              <w:rPr>
                <w:rFonts w:ascii="宋体" w:hAnsi="宋体" w:cs="宋体" w:hint="eastAsia"/>
                <w:color w:val="000000"/>
                <w:kern w:val="0"/>
                <w:sz w:val="18"/>
                <w:szCs w:val="18"/>
              </w:rPr>
              <w:t>分。</w:t>
            </w:r>
          </w:p>
        </w:tc>
        <w:tc>
          <w:tcPr>
            <w:tcW w:w="585" w:type="dxa"/>
            <w:vAlign w:val="center"/>
          </w:tcPr>
          <w:p w:rsidR="007F5CD4" w:rsidRDefault="007F5CD4">
            <w:pPr>
              <w:rPr>
                <w:color w:val="000000"/>
                <w:sz w:val="18"/>
                <w:szCs w:val="18"/>
              </w:rPr>
            </w:pPr>
            <w:r>
              <w:rPr>
                <w:color w:val="000000"/>
                <w:sz w:val="18"/>
                <w:szCs w:val="18"/>
              </w:rPr>
              <w:t>20</w:t>
            </w:r>
          </w:p>
        </w:tc>
        <w:tc>
          <w:tcPr>
            <w:tcW w:w="720" w:type="dxa"/>
          </w:tcPr>
          <w:p w:rsidR="007F5CD4" w:rsidRDefault="007F5CD4">
            <w:pPr>
              <w:rPr>
                <w:color w:val="000000"/>
                <w:sz w:val="18"/>
                <w:szCs w:val="18"/>
              </w:rPr>
            </w:pPr>
          </w:p>
        </w:tc>
        <w:tc>
          <w:tcPr>
            <w:tcW w:w="720" w:type="dxa"/>
          </w:tcPr>
          <w:p w:rsidR="007F5CD4" w:rsidRDefault="007F5CD4">
            <w:pPr>
              <w:rPr>
                <w:color w:val="000000"/>
                <w:sz w:val="18"/>
                <w:szCs w:val="18"/>
              </w:rPr>
            </w:pPr>
          </w:p>
        </w:tc>
      </w:tr>
      <w:tr w:rsidR="007F5CD4">
        <w:trPr>
          <w:trHeight w:val="90"/>
        </w:trPr>
        <w:tc>
          <w:tcPr>
            <w:tcW w:w="1155" w:type="dxa"/>
            <w:gridSpan w:val="2"/>
            <w:vAlign w:val="center"/>
          </w:tcPr>
          <w:p w:rsidR="007F5CD4" w:rsidRDefault="007F5CD4">
            <w:pPr>
              <w:rPr>
                <w:color w:val="000000"/>
                <w:sz w:val="18"/>
                <w:szCs w:val="18"/>
              </w:rPr>
            </w:pPr>
            <w:r>
              <w:rPr>
                <w:rFonts w:hint="eastAsia"/>
                <w:color w:val="000000"/>
                <w:sz w:val="18"/>
                <w:szCs w:val="18"/>
              </w:rPr>
              <w:t>实得分合计</w:t>
            </w:r>
          </w:p>
        </w:tc>
        <w:tc>
          <w:tcPr>
            <w:tcW w:w="2677" w:type="dxa"/>
            <w:vAlign w:val="center"/>
          </w:tcPr>
          <w:p w:rsidR="007F5CD4" w:rsidRDefault="007F5CD4">
            <w:pPr>
              <w:widowControl/>
              <w:spacing w:line="240" w:lineRule="atLeast"/>
              <w:jc w:val="left"/>
              <w:rPr>
                <w:rFonts w:ascii="宋体" w:cs="宋体"/>
                <w:b/>
                <w:color w:val="000000"/>
                <w:kern w:val="0"/>
                <w:sz w:val="18"/>
                <w:szCs w:val="18"/>
              </w:rPr>
            </w:pPr>
          </w:p>
        </w:tc>
        <w:tc>
          <w:tcPr>
            <w:tcW w:w="1339" w:type="dxa"/>
            <w:vAlign w:val="center"/>
          </w:tcPr>
          <w:p w:rsidR="007F5CD4" w:rsidRDefault="007F5CD4">
            <w:pPr>
              <w:rPr>
                <w:color w:val="000000"/>
                <w:sz w:val="18"/>
                <w:szCs w:val="18"/>
              </w:rPr>
            </w:pPr>
            <w:r>
              <w:rPr>
                <w:rFonts w:hint="eastAsia"/>
                <w:color w:val="000000"/>
                <w:sz w:val="18"/>
                <w:szCs w:val="18"/>
              </w:rPr>
              <w:t>评分员</w:t>
            </w:r>
          </w:p>
        </w:tc>
        <w:tc>
          <w:tcPr>
            <w:tcW w:w="3364" w:type="dxa"/>
            <w:gridSpan w:val="4"/>
            <w:vAlign w:val="center"/>
          </w:tcPr>
          <w:p w:rsidR="007F5CD4" w:rsidRDefault="007F5CD4">
            <w:pPr>
              <w:rPr>
                <w:color w:val="000000"/>
                <w:sz w:val="18"/>
                <w:szCs w:val="18"/>
              </w:rPr>
            </w:pPr>
          </w:p>
        </w:tc>
      </w:tr>
      <w:tr w:rsidR="007F5CD4">
        <w:trPr>
          <w:trHeight w:val="90"/>
        </w:trPr>
        <w:tc>
          <w:tcPr>
            <w:tcW w:w="1155" w:type="dxa"/>
            <w:gridSpan w:val="2"/>
            <w:vAlign w:val="center"/>
          </w:tcPr>
          <w:p w:rsidR="007F5CD4" w:rsidRDefault="007F5CD4">
            <w:pPr>
              <w:rPr>
                <w:color w:val="000000"/>
                <w:sz w:val="18"/>
                <w:szCs w:val="18"/>
              </w:rPr>
            </w:pPr>
            <w:r>
              <w:rPr>
                <w:rFonts w:hint="eastAsia"/>
                <w:color w:val="000000"/>
                <w:sz w:val="18"/>
                <w:szCs w:val="18"/>
              </w:rPr>
              <w:t>评分负责人</w:t>
            </w:r>
          </w:p>
        </w:tc>
        <w:tc>
          <w:tcPr>
            <w:tcW w:w="2677" w:type="dxa"/>
            <w:vAlign w:val="center"/>
          </w:tcPr>
          <w:p w:rsidR="007F5CD4" w:rsidRDefault="007F5CD4">
            <w:pPr>
              <w:widowControl/>
              <w:spacing w:line="240" w:lineRule="atLeast"/>
              <w:jc w:val="left"/>
              <w:rPr>
                <w:rFonts w:ascii="宋体" w:cs="宋体"/>
                <w:b/>
                <w:color w:val="000000"/>
                <w:kern w:val="0"/>
                <w:sz w:val="18"/>
                <w:szCs w:val="18"/>
              </w:rPr>
            </w:pPr>
          </w:p>
        </w:tc>
        <w:tc>
          <w:tcPr>
            <w:tcW w:w="1339" w:type="dxa"/>
            <w:vAlign w:val="center"/>
          </w:tcPr>
          <w:p w:rsidR="007F5CD4" w:rsidRDefault="007F5CD4">
            <w:pPr>
              <w:rPr>
                <w:color w:val="000000"/>
                <w:sz w:val="18"/>
                <w:szCs w:val="18"/>
              </w:rPr>
            </w:pPr>
            <w:r>
              <w:rPr>
                <w:rFonts w:hint="eastAsia"/>
                <w:color w:val="000000"/>
                <w:sz w:val="18"/>
                <w:szCs w:val="18"/>
              </w:rPr>
              <w:t>考核日期</w:t>
            </w:r>
          </w:p>
        </w:tc>
        <w:tc>
          <w:tcPr>
            <w:tcW w:w="3364" w:type="dxa"/>
            <w:gridSpan w:val="4"/>
            <w:vAlign w:val="center"/>
          </w:tcPr>
          <w:p w:rsidR="007F5CD4" w:rsidRDefault="007F5CD4">
            <w:pPr>
              <w:rPr>
                <w:color w:val="000000"/>
                <w:sz w:val="18"/>
                <w:szCs w:val="18"/>
              </w:rPr>
            </w:pPr>
          </w:p>
        </w:tc>
      </w:tr>
    </w:tbl>
    <w:p w:rsidR="007F5CD4" w:rsidRDefault="007F5CD4" w:rsidP="007F5CD4">
      <w:pPr>
        <w:widowControl/>
        <w:spacing w:line="240" w:lineRule="atLeast"/>
        <w:ind w:firstLineChars="200" w:firstLine="31680"/>
        <w:jc w:val="center"/>
        <w:rPr>
          <w:b/>
          <w:color w:val="000000"/>
          <w:kern w:val="0"/>
          <w:sz w:val="24"/>
        </w:rPr>
      </w:pPr>
    </w:p>
    <w:p w:rsidR="007F5CD4" w:rsidRDefault="007F5CD4">
      <w:pPr>
        <w:widowControl/>
        <w:spacing w:line="240" w:lineRule="atLeast"/>
        <w:ind w:firstLineChars="200" w:firstLine="31680"/>
        <w:jc w:val="center"/>
        <w:rPr>
          <w:b/>
          <w:color w:val="000000"/>
          <w:kern w:val="0"/>
          <w:sz w:val="24"/>
        </w:rPr>
      </w:pPr>
    </w:p>
    <w:p w:rsidR="007F5CD4" w:rsidRDefault="007F5CD4">
      <w:pPr>
        <w:widowControl/>
        <w:spacing w:line="240" w:lineRule="atLeast"/>
        <w:ind w:firstLineChars="200" w:firstLine="31680"/>
        <w:jc w:val="center"/>
        <w:rPr>
          <w:rFonts w:ascii="Microsoft YaHei" w:hAnsi="Microsoft YaHei" w:cs="宋体"/>
          <w:b/>
          <w:color w:val="000000"/>
          <w:kern w:val="0"/>
          <w:sz w:val="24"/>
        </w:rPr>
      </w:pPr>
    </w:p>
    <w:p w:rsidR="007F5CD4" w:rsidRDefault="007F5CD4">
      <w:pPr>
        <w:widowControl/>
        <w:spacing w:line="240" w:lineRule="atLeast"/>
        <w:ind w:firstLineChars="200" w:firstLine="31680"/>
        <w:jc w:val="center"/>
        <w:rPr>
          <w:rFonts w:ascii="Microsoft YaHei" w:hAnsi="Microsoft YaHei" w:cs="宋体"/>
          <w:b/>
          <w:color w:val="000000"/>
          <w:kern w:val="0"/>
          <w:sz w:val="24"/>
        </w:rPr>
      </w:pPr>
    </w:p>
    <w:p w:rsidR="007F5CD4" w:rsidRDefault="007F5CD4">
      <w:pPr>
        <w:widowControl/>
        <w:spacing w:line="240" w:lineRule="atLeast"/>
        <w:ind w:firstLineChars="200" w:firstLine="31680"/>
        <w:jc w:val="center"/>
        <w:rPr>
          <w:rFonts w:ascii="Microsoft YaHei" w:hAnsi="Microsoft YaHei" w:cs="宋体"/>
          <w:b/>
          <w:color w:val="000000"/>
          <w:kern w:val="0"/>
          <w:sz w:val="24"/>
        </w:rPr>
      </w:pPr>
    </w:p>
    <w:p w:rsidR="007F5CD4" w:rsidRDefault="007F5CD4">
      <w:pPr>
        <w:widowControl/>
        <w:spacing w:line="240" w:lineRule="atLeast"/>
        <w:ind w:firstLineChars="200" w:firstLine="31680"/>
        <w:jc w:val="center"/>
        <w:rPr>
          <w:rFonts w:ascii="Microsoft YaHei" w:hAnsi="Microsoft YaHei" w:cs="宋体"/>
          <w:b/>
          <w:color w:val="000000"/>
          <w:kern w:val="0"/>
          <w:sz w:val="24"/>
        </w:rPr>
      </w:pPr>
    </w:p>
    <w:p w:rsidR="007F5CD4" w:rsidRDefault="007F5CD4">
      <w:pPr>
        <w:rPr>
          <w:rFonts w:ascii="宋体"/>
          <w:color w:val="000000"/>
          <w:sz w:val="28"/>
          <w:szCs w:val="28"/>
        </w:rPr>
      </w:pPr>
    </w:p>
    <w:p w:rsidR="007F5CD4" w:rsidRDefault="007F5CD4">
      <w:pPr>
        <w:spacing w:line="240" w:lineRule="atLeast"/>
        <w:ind w:firstLineChars="200" w:firstLine="31680"/>
        <w:outlineLvl w:val="0"/>
        <w:rPr>
          <w:rFonts w:ascii="宋体"/>
          <w:b/>
          <w:sz w:val="28"/>
          <w:szCs w:val="28"/>
        </w:rPr>
      </w:pPr>
      <w:bookmarkStart w:id="25" w:name="_Toc481829638"/>
      <w:bookmarkStart w:id="26" w:name="_Toc481829729"/>
      <w:bookmarkStart w:id="27" w:name="_Toc481830072"/>
      <w:bookmarkStart w:id="28" w:name="_Toc485286203"/>
      <w:r>
        <w:rPr>
          <w:rFonts w:ascii="宋体" w:hAnsi="宋体" w:cs="宋体" w:hint="eastAsia"/>
          <w:b/>
          <w:kern w:val="0"/>
          <w:sz w:val="28"/>
          <w:szCs w:val="28"/>
        </w:rPr>
        <w:t>附录</w:t>
      </w:r>
      <w:r>
        <w:rPr>
          <w:rFonts w:ascii="宋体" w:hAnsi="宋体"/>
          <w:b/>
          <w:kern w:val="0"/>
          <w:sz w:val="28"/>
          <w:szCs w:val="28"/>
        </w:rPr>
        <w:t>B</w:t>
      </w:r>
      <w:r>
        <w:rPr>
          <w:rFonts w:ascii="宋体" w:hAnsi="宋体" w:hint="eastAsia"/>
          <w:b/>
          <w:sz w:val="28"/>
          <w:szCs w:val="28"/>
        </w:rPr>
        <w:t>工程监理项目安全生产标准化实施评价</w:t>
      </w:r>
      <w:r>
        <w:rPr>
          <w:rFonts w:ascii="宋体" w:hAnsi="宋体" w:cs="宋体" w:hint="eastAsia"/>
          <w:b/>
          <w:kern w:val="0"/>
          <w:sz w:val="28"/>
          <w:szCs w:val="28"/>
        </w:rPr>
        <w:t>表</w:t>
      </w:r>
      <w:bookmarkEnd w:id="25"/>
      <w:bookmarkEnd w:id="26"/>
      <w:bookmarkEnd w:id="27"/>
      <w:bookmarkEnd w:id="28"/>
    </w:p>
    <w:p w:rsidR="007F5CD4" w:rsidRDefault="007F5CD4">
      <w:pPr>
        <w:rPr>
          <w:rFonts w:ascii="宋体"/>
          <w:color w:val="000000"/>
          <w:sz w:val="28"/>
          <w:szCs w:val="28"/>
        </w:rPr>
      </w:pPr>
    </w:p>
    <w:tbl>
      <w:tblPr>
        <w:tblW w:w="950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699"/>
        <w:gridCol w:w="3570"/>
        <w:gridCol w:w="1785"/>
        <w:gridCol w:w="1365"/>
        <w:gridCol w:w="576"/>
        <w:gridCol w:w="525"/>
        <w:gridCol w:w="525"/>
      </w:tblGrid>
      <w:tr w:rsidR="007F5CD4">
        <w:trPr>
          <w:trHeight w:val="1042"/>
        </w:trPr>
        <w:tc>
          <w:tcPr>
            <w:tcW w:w="456" w:type="dxa"/>
            <w:vAlign w:val="center"/>
          </w:tcPr>
          <w:p w:rsidR="007F5CD4" w:rsidRDefault="007F5CD4">
            <w:pPr>
              <w:jc w:val="center"/>
              <w:rPr>
                <w:color w:val="000000"/>
                <w:sz w:val="18"/>
                <w:szCs w:val="18"/>
              </w:rPr>
            </w:pPr>
            <w:r>
              <w:rPr>
                <w:rFonts w:hint="eastAsia"/>
                <w:color w:val="000000"/>
                <w:sz w:val="18"/>
                <w:szCs w:val="18"/>
              </w:rPr>
              <w:t>序号</w:t>
            </w:r>
          </w:p>
        </w:tc>
        <w:tc>
          <w:tcPr>
            <w:tcW w:w="699" w:type="dxa"/>
            <w:vAlign w:val="center"/>
          </w:tcPr>
          <w:p w:rsidR="007F5CD4" w:rsidRDefault="007F5CD4">
            <w:pPr>
              <w:jc w:val="center"/>
              <w:rPr>
                <w:color w:val="000000"/>
                <w:sz w:val="18"/>
                <w:szCs w:val="18"/>
              </w:rPr>
            </w:pPr>
            <w:r>
              <w:rPr>
                <w:rFonts w:hint="eastAsia"/>
                <w:color w:val="000000"/>
                <w:sz w:val="18"/>
                <w:szCs w:val="18"/>
              </w:rPr>
              <w:t>检查项目</w:t>
            </w:r>
          </w:p>
        </w:tc>
        <w:tc>
          <w:tcPr>
            <w:tcW w:w="5355" w:type="dxa"/>
            <w:gridSpan w:val="2"/>
            <w:vAlign w:val="center"/>
          </w:tcPr>
          <w:p w:rsidR="007F5CD4" w:rsidRDefault="007F5CD4">
            <w:pPr>
              <w:jc w:val="center"/>
              <w:rPr>
                <w:color w:val="000000"/>
                <w:sz w:val="18"/>
                <w:szCs w:val="18"/>
              </w:rPr>
            </w:pPr>
            <w:r>
              <w:rPr>
                <w:rFonts w:hint="eastAsia"/>
                <w:color w:val="000000"/>
                <w:sz w:val="18"/>
                <w:szCs w:val="18"/>
              </w:rPr>
              <w:t>评分标准</w:t>
            </w:r>
          </w:p>
        </w:tc>
        <w:tc>
          <w:tcPr>
            <w:tcW w:w="1365" w:type="dxa"/>
            <w:vAlign w:val="center"/>
          </w:tcPr>
          <w:p w:rsidR="007F5CD4" w:rsidRDefault="007F5CD4">
            <w:pPr>
              <w:jc w:val="center"/>
              <w:rPr>
                <w:color w:val="000000"/>
                <w:sz w:val="18"/>
                <w:szCs w:val="18"/>
              </w:rPr>
            </w:pPr>
            <w:r>
              <w:rPr>
                <w:rFonts w:hint="eastAsia"/>
                <w:color w:val="000000"/>
                <w:sz w:val="18"/>
                <w:szCs w:val="18"/>
              </w:rPr>
              <w:t>评分方法</w:t>
            </w:r>
          </w:p>
        </w:tc>
        <w:tc>
          <w:tcPr>
            <w:tcW w:w="576" w:type="dxa"/>
            <w:vAlign w:val="center"/>
          </w:tcPr>
          <w:p w:rsidR="007F5CD4" w:rsidRDefault="007F5CD4">
            <w:pPr>
              <w:jc w:val="center"/>
              <w:rPr>
                <w:color w:val="000000"/>
                <w:sz w:val="18"/>
                <w:szCs w:val="18"/>
              </w:rPr>
            </w:pPr>
            <w:r>
              <w:rPr>
                <w:rFonts w:hint="eastAsia"/>
                <w:color w:val="000000"/>
                <w:sz w:val="18"/>
                <w:szCs w:val="18"/>
              </w:rPr>
              <w:t>应得分</w:t>
            </w:r>
          </w:p>
        </w:tc>
        <w:tc>
          <w:tcPr>
            <w:tcW w:w="525" w:type="dxa"/>
            <w:vAlign w:val="center"/>
          </w:tcPr>
          <w:p w:rsidR="007F5CD4" w:rsidRDefault="007F5CD4">
            <w:pPr>
              <w:jc w:val="center"/>
              <w:rPr>
                <w:color w:val="000000"/>
                <w:sz w:val="18"/>
                <w:szCs w:val="18"/>
              </w:rPr>
            </w:pPr>
            <w:r>
              <w:rPr>
                <w:rFonts w:hint="eastAsia"/>
                <w:color w:val="000000"/>
                <w:sz w:val="18"/>
                <w:szCs w:val="18"/>
              </w:rPr>
              <w:t>扣减分</w:t>
            </w:r>
          </w:p>
        </w:tc>
        <w:tc>
          <w:tcPr>
            <w:tcW w:w="525" w:type="dxa"/>
            <w:vAlign w:val="center"/>
          </w:tcPr>
          <w:p w:rsidR="007F5CD4" w:rsidRDefault="007F5CD4">
            <w:pPr>
              <w:jc w:val="center"/>
              <w:rPr>
                <w:color w:val="000000"/>
                <w:sz w:val="18"/>
                <w:szCs w:val="18"/>
              </w:rPr>
            </w:pPr>
            <w:r>
              <w:rPr>
                <w:rFonts w:hint="eastAsia"/>
                <w:color w:val="000000"/>
                <w:sz w:val="18"/>
                <w:szCs w:val="18"/>
              </w:rPr>
              <w:t>实得分</w:t>
            </w:r>
          </w:p>
        </w:tc>
      </w:tr>
      <w:tr w:rsidR="007F5CD4">
        <w:trPr>
          <w:trHeight w:val="270"/>
        </w:trPr>
        <w:tc>
          <w:tcPr>
            <w:tcW w:w="456" w:type="dxa"/>
            <w:vAlign w:val="center"/>
          </w:tcPr>
          <w:p w:rsidR="007F5CD4" w:rsidRDefault="007F5CD4">
            <w:pPr>
              <w:spacing w:line="300" w:lineRule="exact"/>
              <w:rPr>
                <w:color w:val="000000"/>
                <w:sz w:val="18"/>
                <w:szCs w:val="18"/>
              </w:rPr>
            </w:pPr>
            <w:r>
              <w:rPr>
                <w:color w:val="000000"/>
                <w:sz w:val="18"/>
                <w:szCs w:val="18"/>
              </w:rPr>
              <w:t>1</w:t>
            </w:r>
          </w:p>
        </w:tc>
        <w:tc>
          <w:tcPr>
            <w:tcW w:w="699" w:type="dxa"/>
            <w:vAlign w:val="center"/>
          </w:tcPr>
          <w:p w:rsidR="007F5CD4" w:rsidRDefault="007F5CD4">
            <w:pPr>
              <w:spacing w:line="300" w:lineRule="exact"/>
              <w:rPr>
                <w:color w:val="000000"/>
                <w:sz w:val="18"/>
                <w:szCs w:val="18"/>
              </w:rPr>
            </w:pPr>
            <w:r>
              <w:rPr>
                <w:rFonts w:ascii="Arial" w:hAnsi="Arial" w:cs="Arial" w:hint="eastAsia"/>
                <w:color w:val="000000"/>
                <w:kern w:val="0"/>
                <w:sz w:val="18"/>
                <w:szCs w:val="18"/>
              </w:rPr>
              <w:t>安全管理的监理工作</w:t>
            </w:r>
          </w:p>
        </w:tc>
        <w:tc>
          <w:tcPr>
            <w:tcW w:w="5355" w:type="dxa"/>
            <w:gridSpan w:val="2"/>
            <w:vAlign w:val="center"/>
          </w:tcPr>
          <w:p w:rsidR="007F5CD4" w:rsidRDefault="007F5CD4">
            <w:pPr>
              <w:widowControl/>
              <w:spacing w:line="240" w:lineRule="atLeast"/>
              <w:jc w:val="left"/>
              <w:rPr>
                <w:rFonts w:cs="宋体"/>
                <w:color w:val="000000"/>
                <w:kern w:val="0"/>
                <w:sz w:val="18"/>
                <w:szCs w:val="18"/>
              </w:rPr>
            </w:pPr>
            <w:r>
              <w:rPr>
                <w:rFonts w:cs="宋体"/>
                <w:color w:val="000000"/>
                <w:kern w:val="0"/>
                <w:sz w:val="18"/>
                <w:szCs w:val="18"/>
              </w:rPr>
              <w:t>1</w:t>
            </w:r>
            <w:r>
              <w:rPr>
                <w:rFonts w:cs="宋体" w:hint="eastAsia"/>
                <w:color w:val="000000"/>
                <w:kern w:val="0"/>
                <w:sz w:val="18"/>
                <w:szCs w:val="18"/>
              </w:rPr>
              <w:t>、项目监理机构未配备与安全管理相适应的现行有关安全生产方面的法律、法规、标准、规范和规程的，扣</w:t>
            </w:r>
            <w:r>
              <w:rPr>
                <w:rFonts w:cs="宋体"/>
                <w:color w:val="000000"/>
                <w:kern w:val="0"/>
                <w:sz w:val="18"/>
                <w:szCs w:val="18"/>
              </w:rPr>
              <w:t>10</w:t>
            </w:r>
            <w:r>
              <w:rPr>
                <w:rFonts w:cs="宋体" w:hint="eastAsia"/>
                <w:color w:val="000000"/>
                <w:kern w:val="0"/>
                <w:sz w:val="18"/>
                <w:szCs w:val="18"/>
              </w:rPr>
              <w:t>分；</w:t>
            </w:r>
          </w:p>
          <w:p w:rsidR="007F5CD4" w:rsidRDefault="007F5CD4">
            <w:pPr>
              <w:widowControl/>
              <w:spacing w:line="240" w:lineRule="atLeast"/>
              <w:jc w:val="left"/>
              <w:rPr>
                <w:rFonts w:cs="宋体"/>
                <w:color w:val="000000"/>
                <w:kern w:val="0"/>
                <w:sz w:val="18"/>
                <w:szCs w:val="18"/>
              </w:rPr>
            </w:pPr>
            <w:r>
              <w:rPr>
                <w:rFonts w:cs="宋体"/>
                <w:color w:val="000000"/>
                <w:kern w:val="0"/>
                <w:sz w:val="18"/>
                <w:szCs w:val="18"/>
              </w:rPr>
              <w:t>2</w:t>
            </w:r>
            <w:r>
              <w:rPr>
                <w:rFonts w:cs="宋体" w:hint="eastAsia"/>
                <w:color w:val="000000"/>
                <w:kern w:val="0"/>
                <w:sz w:val="18"/>
                <w:szCs w:val="18"/>
              </w:rPr>
              <w:t>、未组织有关管理人员学习和贯彻实施的，扣</w:t>
            </w:r>
            <w:r>
              <w:rPr>
                <w:rFonts w:cs="宋体"/>
                <w:color w:val="000000"/>
                <w:kern w:val="0"/>
                <w:sz w:val="18"/>
                <w:szCs w:val="18"/>
              </w:rPr>
              <w:t>5</w:t>
            </w:r>
            <w:r>
              <w:rPr>
                <w:rFonts w:cs="宋体" w:hint="eastAsia"/>
                <w:color w:val="000000"/>
                <w:kern w:val="0"/>
                <w:sz w:val="18"/>
                <w:szCs w:val="18"/>
              </w:rPr>
              <w:t>分；</w:t>
            </w:r>
          </w:p>
          <w:p w:rsidR="007F5CD4" w:rsidRDefault="007F5CD4">
            <w:pPr>
              <w:widowControl/>
              <w:spacing w:line="240" w:lineRule="atLeast"/>
              <w:jc w:val="left"/>
              <w:rPr>
                <w:rFonts w:cs="宋体"/>
                <w:color w:val="000000"/>
                <w:kern w:val="0"/>
                <w:sz w:val="18"/>
                <w:szCs w:val="18"/>
              </w:rPr>
            </w:pPr>
            <w:r>
              <w:rPr>
                <w:rFonts w:cs="宋体"/>
                <w:color w:val="000000"/>
                <w:kern w:val="0"/>
                <w:sz w:val="18"/>
                <w:szCs w:val="18"/>
              </w:rPr>
              <w:t>3</w:t>
            </w:r>
            <w:r>
              <w:rPr>
                <w:rFonts w:cs="宋体" w:hint="eastAsia"/>
                <w:color w:val="000000"/>
                <w:kern w:val="0"/>
                <w:sz w:val="18"/>
                <w:szCs w:val="18"/>
              </w:rPr>
              <w:t>、考核总监理工程师、专业监理工程师、监理员对安全生产方面的法律、法规、标准、规范和规程等的掌握情况，不合格者，扣</w:t>
            </w:r>
            <w:r>
              <w:rPr>
                <w:rFonts w:cs="宋体"/>
                <w:color w:val="000000"/>
                <w:kern w:val="0"/>
                <w:sz w:val="18"/>
                <w:szCs w:val="18"/>
              </w:rPr>
              <w:t>10</w:t>
            </w:r>
            <w:r>
              <w:rPr>
                <w:rFonts w:cs="宋体" w:hint="eastAsia"/>
                <w:color w:val="000000"/>
                <w:kern w:val="0"/>
                <w:sz w:val="18"/>
                <w:szCs w:val="18"/>
              </w:rPr>
              <w:t>分</w:t>
            </w:r>
          </w:p>
          <w:p w:rsidR="007F5CD4" w:rsidRDefault="007F5CD4">
            <w:pPr>
              <w:widowControl/>
              <w:spacing w:line="240" w:lineRule="atLeast"/>
              <w:jc w:val="left"/>
              <w:rPr>
                <w:rFonts w:cs="宋体"/>
                <w:color w:val="000000"/>
                <w:kern w:val="0"/>
                <w:sz w:val="18"/>
                <w:szCs w:val="18"/>
              </w:rPr>
            </w:pPr>
            <w:r>
              <w:rPr>
                <w:rFonts w:cs="宋体"/>
                <w:color w:val="000000"/>
                <w:kern w:val="0"/>
                <w:sz w:val="18"/>
                <w:szCs w:val="18"/>
              </w:rPr>
              <w:t>4</w:t>
            </w:r>
            <w:r>
              <w:rPr>
                <w:rFonts w:cs="宋体" w:hint="eastAsia"/>
                <w:color w:val="000000"/>
                <w:kern w:val="0"/>
                <w:sz w:val="18"/>
                <w:szCs w:val="18"/>
              </w:rPr>
              <w:t>、项目监理机构未将安全生产管理的监理工作内容、方法和措施纳入监理规划的，扣</w:t>
            </w:r>
            <w:r>
              <w:rPr>
                <w:rFonts w:cs="宋体"/>
                <w:color w:val="000000"/>
                <w:kern w:val="0"/>
                <w:sz w:val="18"/>
                <w:szCs w:val="18"/>
              </w:rPr>
              <w:t>20</w:t>
            </w:r>
            <w:r>
              <w:rPr>
                <w:rFonts w:cs="宋体" w:hint="eastAsia"/>
                <w:color w:val="000000"/>
                <w:kern w:val="0"/>
                <w:sz w:val="18"/>
                <w:szCs w:val="18"/>
              </w:rPr>
              <w:t>分。</w:t>
            </w:r>
          </w:p>
          <w:p w:rsidR="007F5CD4" w:rsidRDefault="007F5CD4">
            <w:pPr>
              <w:widowControl/>
              <w:spacing w:line="240" w:lineRule="atLeast"/>
              <w:jc w:val="left"/>
              <w:rPr>
                <w:rFonts w:cs="宋体"/>
                <w:color w:val="000000"/>
                <w:kern w:val="0"/>
                <w:sz w:val="18"/>
                <w:szCs w:val="18"/>
              </w:rPr>
            </w:pPr>
            <w:r>
              <w:rPr>
                <w:rFonts w:cs="宋体"/>
                <w:color w:val="000000"/>
                <w:kern w:val="0"/>
                <w:sz w:val="18"/>
                <w:szCs w:val="18"/>
              </w:rPr>
              <w:t>5</w:t>
            </w:r>
            <w:r>
              <w:rPr>
                <w:rFonts w:cs="宋体" w:hint="eastAsia"/>
                <w:color w:val="000000"/>
                <w:kern w:val="0"/>
                <w:sz w:val="18"/>
                <w:szCs w:val="18"/>
              </w:rPr>
              <w:t>、未编制危险性较大的分部分项工程监理实施细则及编制内容与事实不符的，扣</w:t>
            </w:r>
            <w:r>
              <w:rPr>
                <w:rFonts w:cs="宋体"/>
                <w:color w:val="000000"/>
                <w:kern w:val="0"/>
                <w:sz w:val="18"/>
                <w:szCs w:val="18"/>
              </w:rPr>
              <w:t>8-10</w:t>
            </w:r>
            <w:r>
              <w:rPr>
                <w:rFonts w:cs="宋体" w:hint="eastAsia"/>
                <w:color w:val="000000"/>
                <w:kern w:val="0"/>
                <w:sz w:val="18"/>
                <w:szCs w:val="18"/>
              </w:rPr>
              <w:t>分。</w:t>
            </w:r>
          </w:p>
          <w:p w:rsidR="007F5CD4" w:rsidRDefault="007F5CD4">
            <w:pPr>
              <w:widowControl/>
              <w:spacing w:line="240" w:lineRule="atLeast"/>
              <w:jc w:val="left"/>
              <w:rPr>
                <w:rFonts w:cs="宋体"/>
                <w:color w:val="000000"/>
                <w:kern w:val="0"/>
                <w:sz w:val="18"/>
                <w:szCs w:val="18"/>
              </w:rPr>
            </w:pPr>
            <w:r>
              <w:rPr>
                <w:rFonts w:cs="宋体"/>
                <w:color w:val="000000"/>
                <w:kern w:val="0"/>
                <w:sz w:val="18"/>
                <w:szCs w:val="18"/>
              </w:rPr>
              <w:t>6</w:t>
            </w:r>
            <w:r>
              <w:rPr>
                <w:rFonts w:cs="宋体" w:hint="eastAsia"/>
                <w:color w:val="000000"/>
                <w:kern w:val="0"/>
                <w:sz w:val="18"/>
                <w:szCs w:val="18"/>
              </w:rPr>
              <w:t>、项目监理机构未审查施工单位现场安全生产规章制度建立和实施情况的，扣</w:t>
            </w:r>
            <w:r>
              <w:rPr>
                <w:rFonts w:cs="宋体"/>
                <w:color w:val="000000"/>
                <w:kern w:val="0"/>
                <w:sz w:val="18"/>
                <w:szCs w:val="18"/>
              </w:rPr>
              <w:t>8-10</w:t>
            </w:r>
            <w:r>
              <w:rPr>
                <w:rFonts w:cs="宋体" w:hint="eastAsia"/>
                <w:color w:val="000000"/>
                <w:kern w:val="0"/>
                <w:sz w:val="18"/>
                <w:szCs w:val="18"/>
              </w:rPr>
              <w:t>。</w:t>
            </w:r>
          </w:p>
          <w:p w:rsidR="007F5CD4" w:rsidRDefault="007F5CD4">
            <w:pPr>
              <w:widowControl/>
              <w:spacing w:line="240" w:lineRule="atLeast"/>
              <w:jc w:val="left"/>
              <w:rPr>
                <w:rFonts w:cs="宋体"/>
                <w:color w:val="000000"/>
                <w:kern w:val="0"/>
                <w:sz w:val="18"/>
                <w:szCs w:val="18"/>
              </w:rPr>
            </w:pPr>
            <w:r>
              <w:rPr>
                <w:rFonts w:cs="宋体"/>
                <w:color w:val="000000"/>
                <w:kern w:val="0"/>
                <w:sz w:val="18"/>
                <w:szCs w:val="18"/>
              </w:rPr>
              <w:t>7</w:t>
            </w:r>
            <w:r>
              <w:rPr>
                <w:rFonts w:cs="宋体" w:hint="eastAsia"/>
                <w:color w:val="000000"/>
                <w:kern w:val="0"/>
                <w:sz w:val="18"/>
                <w:szCs w:val="18"/>
              </w:rPr>
              <w:t>、未审查施工单位安全生产许可证及施工单位项目经理、专职安全生产管理人员和特种作业人员资格的，扣</w:t>
            </w:r>
            <w:r>
              <w:rPr>
                <w:rFonts w:cs="宋体"/>
                <w:color w:val="000000"/>
                <w:kern w:val="0"/>
                <w:sz w:val="18"/>
                <w:szCs w:val="18"/>
              </w:rPr>
              <w:t>8-10</w:t>
            </w:r>
            <w:r>
              <w:rPr>
                <w:rFonts w:cs="宋体" w:hint="eastAsia"/>
                <w:color w:val="000000"/>
                <w:kern w:val="0"/>
                <w:sz w:val="18"/>
                <w:szCs w:val="18"/>
              </w:rPr>
              <w:t>分。</w:t>
            </w:r>
          </w:p>
          <w:p w:rsidR="007F5CD4" w:rsidRDefault="007F5CD4">
            <w:pPr>
              <w:widowControl/>
              <w:spacing w:line="240" w:lineRule="atLeast"/>
              <w:jc w:val="left"/>
              <w:rPr>
                <w:rFonts w:cs="宋体"/>
                <w:color w:val="000000"/>
                <w:kern w:val="0"/>
                <w:sz w:val="18"/>
                <w:szCs w:val="18"/>
              </w:rPr>
            </w:pPr>
            <w:r>
              <w:rPr>
                <w:rFonts w:cs="宋体"/>
                <w:color w:val="000000"/>
                <w:kern w:val="0"/>
                <w:sz w:val="18"/>
                <w:szCs w:val="18"/>
              </w:rPr>
              <w:t>8</w:t>
            </w:r>
            <w:r>
              <w:rPr>
                <w:rFonts w:cs="宋体" w:hint="eastAsia"/>
                <w:color w:val="000000"/>
                <w:kern w:val="0"/>
                <w:sz w:val="18"/>
                <w:szCs w:val="18"/>
              </w:rPr>
              <w:t>、未核查施工机械和设施的安全许可验收手续的，扣</w:t>
            </w:r>
            <w:r>
              <w:rPr>
                <w:rFonts w:cs="宋体"/>
                <w:color w:val="000000"/>
                <w:kern w:val="0"/>
                <w:sz w:val="18"/>
                <w:szCs w:val="18"/>
              </w:rPr>
              <w:t>8-10</w:t>
            </w:r>
            <w:r>
              <w:rPr>
                <w:rFonts w:cs="宋体" w:hint="eastAsia"/>
                <w:color w:val="000000"/>
                <w:kern w:val="0"/>
                <w:sz w:val="18"/>
                <w:szCs w:val="18"/>
              </w:rPr>
              <w:t>分。</w:t>
            </w:r>
          </w:p>
          <w:p w:rsidR="007F5CD4" w:rsidRDefault="007F5CD4">
            <w:pPr>
              <w:widowControl/>
              <w:spacing w:line="240" w:lineRule="atLeast"/>
              <w:jc w:val="left"/>
              <w:rPr>
                <w:rFonts w:cs="宋体"/>
                <w:color w:val="000000"/>
                <w:kern w:val="0"/>
                <w:sz w:val="18"/>
                <w:szCs w:val="18"/>
              </w:rPr>
            </w:pPr>
            <w:r>
              <w:rPr>
                <w:rFonts w:cs="宋体"/>
                <w:color w:val="000000"/>
                <w:kern w:val="0"/>
                <w:sz w:val="18"/>
                <w:szCs w:val="18"/>
              </w:rPr>
              <w:t>9</w:t>
            </w:r>
            <w:r>
              <w:rPr>
                <w:rFonts w:cs="宋体" w:hint="eastAsia"/>
                <w:color w:val="000000"/>
                <w:kern w:val="0"/>
                <w:sz w:val="18"/>
                <w:szCs w:val="18"/>
              </w:rPr>
              <w:t>、项目监理机构未审查施工单位报审的专项施工方案的，扣</w:t>
            </w:r>
            <w:r>
              <w:rPr>
                <w:rFonts w:cs="宋体"/>
                <w:color w:val="000000"/>
                <w:kern w:val="0"/>
                <w:sz w:val="18"/>
                <w:szCs w:val="18"/>
              </w:rPr>
              <w:t>20</w:t>
            </w:r>
            <w:r>
              <w:rPr>
                <w:rFonts w:cs="宋体" w:hint="eastAsia"/>
                <w:color w:val="000000"/>
                <w:kern w:val="0"/>
                <w:sz w:val="18"/>
                <w:szCs w:val="18"/>
              </w:rPr>
              <w:t>分。</w:t>
            </w:r>
          </w:p>
          <w:p w:rsidR="007F5CD4" w:rsidRDefault="007F5CD4">
            <w:pPr>
              <w:widowControl/>
              <w:spacing w:line="240" w:lineRule="atLeast"/>
              <w:jc w:val="left"/>
              <w:rPr>
                <w:rFonts w:cs="宋体"/>
                <w:color w:val="000000"/>
                <w:kern w:val="0"/>
                <w:sz w:val="18"/>
                <w:szCs w:val="18"/>
              </w:rPr>
            </w:pPr>
            <w:r>
              <w:rPr>
                <w:rFonts w:cs="宋体"/>
                <w:color w:val="000000"/>
                <w:kern w:val="0"/>
                <w:sz w:val="18"/>
                <w:szCs w:val="18"/>
              </w:rPr>
              <w:t>10</w:t>
            </w:r>
            <w:r>
              <w:rPr>
                <w:rFonts w:cs="宋体" w:hint="eastAsia"/>
                <w:color w:val="000000"/>
                <w:kern w:val="0"/>
                <w:sz w:val="18"/>
                <w:szCs w:val="18"/>
              </w:rPr>
              <w:t>、超过一定规模的危险性较大的分部分项工程的专项施工方案，项目监理机构未检查施工单位组织专家进行论证、审查的情况，以及是否附具安全验算结果的，扣</w:t>
            </w:r>
            <w:r>
              <w:rPr>
                <w:rFonts w:cs="宋体"/>
                <w:color w:val="000000"/>
                <w:kern w:val="0"/>
                <w:sz w:val="18"/>
                <w:szCs w:val="18"/>
              </w:rPr>
              <w:t>10-20</w:t>
            </w:r>
            <w:r>
              <w:rPr>
                <w:rFonts w:cs="宋体" w:hint="eastAsia"/>
                <w:color w:val="000000"/>
                <w:kern w:val="0"/>
                <w:sz w:val="18"/>
                <w:szCs w:val="18"/>
              </w:rPr>
              <w:t>分；</w:t>
            </w:r>
          </w:p>
          <w:p w:rsidR="007F5CD4" w:rsidRDefault="007F5CD4">
            <w:pPr>
              <w:widowControl/>
              <w:spacing w:line="240" w:lineRule="atLeast"/>
              <w:jc w:val="left"/>
              <w:rPr>
                <w:rFonts w:cs="宋体"/>
                <w:color w:val="000000"/>
                <w:kern w:val="0"/>
                <w:sz w:val="18"/>
                <w:szCs w:val="18"/>
              </w:rPr>
            </w:pPr>
            <w:r>
              <w:rPr>
                <w:rFonts w:cs="宋体"/>
                <w:color w:val="000000"/>
                <w:kern w:val="0"/>
                <w:sz w:val="18"/>
                <w:szCs w:val="18"/>
              </w:rPr>
              <w:t>11</w:t>
            </w:r>
            <w:r>
              <w:rPr>
                <w:rFonts w:cs="宋体" w:hint="eastAsia"/>
                <w:color w:val="000000"/>
                <w:kern w:val="0"/>
                <w:sz w:val="18"/>
                <w:szCs w:val="18"/>
              </w:rPr>
              <w:t>、项目监理机构未要求施工单位按已批准的专项施工方案组织施工，并检查落实情况的，扣</w:t>
            </w:r>
            <w:r>
              <w:rPr>
                <w:rFonts w:cs="宋体"/>
                <w:color w:val="000000"/>
                <w:kern w:val="0"/>
                <w:sz w:val="18"/>
                <w:szCs w:val="18"/>
              </w:rPr>
              <w:t>15-20</w:t>
            </w:r>
            <w:r>
              <w:rPr>
                <w:rFonts w:cs="宋体" w:hint="eastAsia"/>
                <w:color w:val="000000"/>
                <w:kern w:val="0"/>
                <w:sz w:val="18"/>
                <w:szCs w:val="18"/>
              </w:rPr>
              <w:t>分。</w:t>
            </w:r>
          </w:p>
          <w:p w:rsidR="007F5CD4" w:rsidRDefault="007F5CD4">
            <w:pPr>
              <w:widowControl/>
              <w:spacing w:line="240" w:lineRule="atLeast"/>
              <w:jc w:val="left"/>
              <w:rPr>
                <w:rFonts w:cs="宋体"/>
                <w:color w:val="000000"/>
                <w:kern w:val="0"/>
                <w:sz w:val="18"/>
                <w:szCs w:val="18"/>
              </w:rPr>
            </w:pPr>
            <w:r>
              <w:rPr>
                <w:rFonts w:cs="宋体"/>
                <w:color w:val="000000"/>
                <w:kern w:val="0"/>
                <w:sz w:val="18"/>
                <w:szCs w:val="18"/>
              </w:rPr>
              <w:t>12</w:t>
            </w:r>
            <w:r>
              <w:rPr>
                <w:rFonts w:cs="宋体" w:hint="eastAsia"/>
                <w:color w:val="000000"/>
                <w:kern w:val="0"/>
                <w:sz w:val="18"/>
                <w:szCs w:val="18"/>
              </w:rPr>
              <w:t>、项目监理机构未巡视检查危险性较大的分部分项工程专项施工方案实施情况的，扣</w:t>
            </w:r>
            <w:r>
              <w:rPr>
                <w:rFonts w:cs="宋体"/>
                <w:color w:val="000000"/>
                <w:kern w:val="0"/>
                <w:sz w:val="18"/>
                <w:szCs w:val="18"/>
              </w:rPr>
              <w:t>8-10</w:t>
            </w:r>
            <w:r>
              <w:rPr>
                <w:rFonts w:cs="宋体" w:hint="eastAsia"/>
                <w:color w:val="000000"/>
                <w:kern w:val="0"/>
                <w:sz w:val="18"/>
                <w:szCs w:val="18"/>
              </w:rPr>
              <w:t>分。</w:t>
            </w:r>
          </w:p>
          <w:p w:rsidR="007F5CD4" w:rsidRDefault="007F5CD4">
            <w:pPr>
              <w:widowControl/>
              <w:spacing w:line="240" w:lineRule="atLeast"/>
              <w:jc w:val="left"/>
              <w:rPr>
                <w:rFonts w:cs="宋体"/>
                <w:color w:val="000000"/>
                <w:kern w:val="0"/>
                <w:sz w:val="18"/>
                <w:szCs w:val="18"/>
              </w:rPr>
            </w:pPr>
            <w:r>
              <w:rPr>
                <w:rFonts w:cs="宋体"/>
                <w:color w:val="000000"/>
                <w:kern w:val="0"/>
                <w:sz w:val="18"/>
                <w:szCs w:val="18"/>
              </w:rPr>
              <w:t>13</w:t>
            </w:r>
            <w:r>
              <w:rPr>
                <w:rFonts w:cs="宋体" w:hint="eastAsia"/>
                <w:color w:val="000000"/>
                <w:kern w:val="0"/>
                <w:sz w:val="18"/>
                <w:szCs w:val="18"/>
              </w:rPr>
              <w:t>、发现末按专项施工方案实施时，未签发监理通知单要求施工单位按专项施工方案实施的，扣</w:t>
            </w:r>
            <w:r>
              <w:rPr>
                <w:rFonts w:cs="宋体"/>
                <w:color w:val="000000"/>
                <w:kern w:val="0"/>
                <w:sz w:val="18"/>
                <w:szCs w:val="18"/>
              </w:rPr>
              <w:t>8-10</w:t>
            </w:r>
            <w:r>
              <w:rPr>
                <w:rFonts w:cs="宋体" w:hint="eastAsia"/>
                <w:color w:val="000000"/>
                <w:kern w:val="0"/>
                <w:sz w:val="18"/>
                <w:szCs w:val="18"/>
              </w:rPr>
              <w:t>分。</w:t>
            </w:r>
          </w:p>
          <w:p w:rsidR="007F5CD4" w:rsidRDefault="007F5CD4">
            <w:pPr>
              <w:widowControl/>
              <w:spacing w:line="240" w:lineRule="atLeast"/>
              <w:jc w:val="left"/>
              <w:rPr>
                <w:rFonts w:cs="宋体"/>
                <w:color w:val="000000"/>
                <w:kern w:val="0"/>
                <w:sz w:val="18"/>
                <w:szCs w:val="18"/>
              </w:rPr>
            </w:pPr>
            <w:r>
              <w:rPr>
                <w:rFonts w:cs="宋体"/>
                <w:color w:val="000000"/>
                <w:kern w:val="0"/>
                <w:sz w:val="18"/>
                <w:szCs w:val="18"/>
              </w:rPr>
              <w:t>14</w:t>
            </w:r>
            <w:r>
              <w:rPr>
                <w:rFonts w:cs="宋体" w:hint="eastAsia"/>
                <w:color w:val="000000"/>
                <w:kern w:val="0"/>
                <w:sz w:val="18"/>
                <w:szCs w:val="18"/>
              </w:rPr>
              <w:t>、在实施监理过程中，发现工程存在安全事故隐患时，未签发监理通知单要求施工单位整改的，扣</w:t>
            </w:r>
            <w:r>
              <w:rPr>
                <w:rFonts w:cs="宋体"/>
                <w:color w:val="000000"/>
                <w:kern w:val="0"/>
                <w:sz w:val="18"/>
                <w:szCs w:val="18"/>
              </w:rPr>
              <w:t>10-15</w:t>
            </w:r>
            <w:r>
              <w:rPr>
                <w:rFonts w:cs="宋体" w:hint="eastAsia"/>
                <w:color w:val="000000"/>
                <w:kern w:val="0"/>
                <w:sz w:val="18"/>
                <w:szCs w:val="18"/>
              </w:rPr>
              <w:t>分。</w:t>
            </w:r>
          </w:p>
          <w:p w:rsidR="007F5CD4" w:rsidRDefault="007F5CD4">
            <w:pPr>
              <w:widowControl/>
              <w:spacing w:line="240" w:lineRule="atLeast"/>
              <w:jc w:val="left"/>
              <w:rPr>
                <w:rFonts w:cs="宋体"/>
                <w:color w:val="000000"/>
                <w:kern w:val="0"/>
                <w:sz w:val="18"/>
                <w:szCs w:val="18"/>
              </w:rPr>
            </w:pPr>
            <w:r>
              <w:rPr>
                <w:rFonts w:cs="宋体"/>
                <w:color w:val="000000"/>
                <w:kern w:val="0"/>
                <w:sz w:val="18"/>
                <w:szCs w:val="18"/>
              </w:rPr>
              <w:t>15</w:t>
            </w:r>
            <w:r>
              <w:rPr>
                <w:rFonts w:cs="宋体" w:hint="eastAsia"/>
                <w:color w:val="000000"/>
                <w:kern w:val="0"/>
                <w:sz w:val="18"/>
                <w:szCs w:val="18"/>
              </w:rPr>
              <w:t>、发现工程存在严重安全事故隐患，未签发工程暂停令、未及时报告建设单位的，扣</w:t>
            </w:r>
            <w:r>
              <w:rPr>
                <w:rFonts w:cs="宋体"/>
                <w:color w:val="000000"/>
                <w:kern w:val="0"/>
                <w:sz w:val="18"/>
                <w:szCs w:val="18"/>
              </w:rPr>
              <w:t>15-20</w:t>
            </w:r>
            <w:r>
              <w:rPr>
                <w:rFonts w:cs="宋体" w:hint="eastAsia"/>
                <w:color w:val="000000"/>
                <w:kern w:val="0"/>
                <w:sz w:val="18"/>
                <w:szCs w:val="18"/>
              </w:rPr>
              <w:t>分；</w:t>
            </w:r>
          </w:p>
          <w:p w:rsidR="007F5CD4" w:rsidRDefault="007F5CD4">
            <w:pPr>
              <w:widowControl/>
              <w:spacing w:line="240" w:lineRule="atLeast"/>
              <w:jc w:val="left"/>
              <w:rPr>
                <w:rFonts w:cs="宋体"/>
                <w:color w:val="000000"/>
                <w:kern w:val="0"/>
                <w:sz w:val="18"/>
                <w:szCs w:val="18"/>
              </w:rPr>
            </w:pPr>
            <w:r>
              <w:rPr>
                <w:rFonts w:cs="宋体"/>
                <w:color w:val="000000"/>
                <w:kern w:val="0"/>
                <w:sz w:val="18"/>
                <w:szCs w:val="18"/>
              </w:rPr>
              <w:t>16</w:t>
            </w:r>
            <w:r>
              <w:rPr>
                <w:rFonts w:cs="宋体" w:hint="eastAsia"/>
                <w:color w:val="000000"/>
                <w:kern w:val="0"/>
                <w:sz w:val="18"/>
                <w:szCs w:val="18"/>
              </w:rPr>
              <w:t>、施工单位拒不整改或不停止施工时，项目监理机构未及时向有关主管部门报送监理报告的，扣子</w:t>
            </w:r>
            <w:r>
              <w:rPr>
                <w:rFonts w:cs="宋体"/>
                <w:color w:val="000000"/>
                <w:kern w:val="0"/>
                <w:sz w:val="18"/>
                <w:szCs w:val="18"/>
              </w:rPr>
              <w:t>15</w:t>
            </w:r>
            <w:r>
              <w:rPr>
                <w:rFonts w:cs="宋体" w:hint="eastAsia"/>
                <w:color w:val="000000"/>
                <w:kern w:val="0"/>
                <w:sz w:val="18"/>
                <w:szCs w:val="18"/>
              </w:rPr>
              <w:t>分。</w:t>
            </w:r>
          </w:p>
          <w:p w:rsidR="007F5CD4" w:rsidRDefault="007F5CD4">
            <w:pPr>
              <w:widowControl/>
              <w:spacing w:line="240" w:lineRule="atLeast"/>
              <w:jc w:val="left"/>
              <w:rPr>
                <w:rFonts w:cs="宋体"/>
                <w:color w:val="000000"/>
                <w:kern w:val="0"/>
                <w:sz w:val="18"/>
                <w:szCs w:val="18"/>
              </w:rPr>
            </w:pPr>
            <w:r>
              <w:rPr>
                <w:rFonts w:cs="宋体"/>
                <w:color w:val="000000"/>
                <w:kern w:val="0"/>
                <w:sz w:val="18"/>
                <w:szCs w:val="18"/>
              </w:rPr>
              <w:t>17</w:t>
            </w:r>
            <w:r>
              <w:rPr>
                <w:rFonts w:cs="宋体" w:hint="eastAsia"/>
                <w:color w:val="000000"/>
                <w:kern w:val="0"/>
                <w:sz w:val="18"/>
                <w:szCs w:val="18"/>
              </w:rPr>
              <w:t>、项目监理没有审查绿色施工组织设计、绿色施工方案或绿色施工专项方案，扣</w:t>
            </w:r>
            <w:r>
              <w:rPr>
                <w:rFonts w:cs="宋体"/>
                <w:color w:val="000000"/>
                <w:kern w:val="0"/>
                <w:sz w:val="18"/>
                <w:szCs w:val="18"/>
              </w:rPr>
              <w:t>15</w:t>
            </w:r>
            <w:r>
              <w:rPr>
                <w:rFonts w:cs="宋体" w:hint="eastAsia"/>
                <w:color w:val="000000"/>
                <w:kern w:val="0"/>
                <w:sz w:val="18"/>
                <w:szCs w:val="18"/>
              </w:rPr>
              <w:t>分。</w:t>
            </w:r>
          </w:p>
        </w:tc>
        <w:tc>
          <w:tcPr>
            <w:tcW w:w="1365" w:type="dxa"/>
            <w:vAlign w:val="center"/>
          </w:tcPr>
          <w:p w:rsidR="007F5CD4" w:rsidRDefault="007F5CD4">
            <w:pPr>
              <w:spacing w:line="300" w:lineRule="exact"/>
              <w:rPr>
                <w:color w:val="000000"/>
                <w:sz w:val="18"/>
                <w:szCs w:val="18"/>
              </w:rPr>
            </w:pPr>
            <w:r>
              <w:rPr>
                <w:rFonts w:hint="eastAsia"/>
                <w:color w:val="000000"/>
                <w:sz w:val="18"/>
                <w:szCs w:val="18"/>
              </w:rPr>
              <w:t>检查项目监理机构的监理规划、监理实施细则、监理工程师通知单及其他监理工作、审核记录</w:t>
            </w:r>
          </w:p>
        </w:tc>
        <w:tc>
          <w:tcPr>
            <w:tcW w:w="576" w:type="dxa"/>
            <w:vAlign w:val="center"/>
          </w:tcPr>
          <w:p w:rsidR="007F5CD4" w:rsidRDefault="007F5CD4">
            <w:pPr>
              <w:spacing w:line="300" w:lineRule="exact"/>
              <w:rPr>
                <w:color w:val="000000"/>
                <w:sz w:val="18"/>
                <w:szCs w:val="18"/>
              </w:rPr>
            </w:pPr>
            <w:r>
              <w:rPr>
                <w:color w:val="000000"/>
                <w:sz w:val="18"/>
                <w:szCs w:val="18"/>
              </w:rPr>
              <w:t>100</w:t>
            </w:r>
          </w:p>
        </w:tc>
        <w:tc>
          <w:tcPr>
            <w:tcW w:w="525" w:type="dxa"/>
            <w:vAlign w:val="center"/>
          </w:tcPr>
          <w:p w:rsidR="007F5CD4" w:rsidRDefault="007F5CD4">
            <w:pPr>
              <w:spacing w:line="300" w:lineRule="exact"/>
              <w:rPr>
                <w:color w:val="000000"/>
                <w:sz w:val="18"/>
                <w:szCs w:val="18"/>
              </w:rPr>
            </w:pPr>
          </w:p>
        </w:tc>
        <w:tc>
          <w:tcPr>
            <w:tcW w:w="525" w:type="dxa"/>
            <w:vAlign w:val="center"/>
          </w:tcPr>
          <w:p w:rsidR="007F5CD4" w:rsidRDefault="007F5CD4">
            <w:pPr>
              <w:spacing w:line="300" w:lineRule="exact"/>
              <w:rPr>
                <w:color w:val="000000"/>
                <w:sz w:val="18"/>
                <w:szCs w:val="18"/>
              </w:rPr>
            </w:pPr>
          </w:p>
        </w:tc>
      </w:tr>
      <w:tr w:rsidR="007F5CD4">
        <w:trPr>
          <w:trHeight w:val="255"/>
        </w:trPr>
        <w:tc>
          <w:tcPr>
            <w:tcW w:w="1155" w:type="dxa"/>
            <w:gridSpan w:val="2"/>
            <w:vAlign w:val="center"/>
          </w:tcPr>
          <w:p w:rsidR="007F5CD4" w:rsidRDefault="007F5CD4">
            <w:pPr>
              <w:rPr>
                <w:color w:val="000000"/>
                <w:sz w:val="18"/>
                <w:szCs w:val="18"/>
              </w:rPr>
            </w:pPr>
            <w:r>
              <w:rPr>
                <w:rFonts w:hint="eastAsia"/>
                <w:color w:val="000000"/>
                <w:sz w:val="18"/>
                <w:szCs w:val="18"/>
              </w:rPr>
              <w:t>实得分合计</w:t>
            </w:r>
          </w:p>
        </w:tc>
        <w:tc>
          <w:tcPr>
            <w:tcW w:w="3570" w:type="dxa"/>
            <w:vAlign w:val="center"/>
          </w:tcPr>
          <w:p w:rsidR="007F5CD4" w:rsidRDefault="007F5CD4">
            <w:pPr>
              <w:rPr>
                <w:color w:val="000000"/>
                <w:sz w:val="18"/>
                <w:szCs w:val="18"/>
              </w:rPr>
            </w:pPr>
          </w:p>
        </w:tc>
        <w:tc>
          <w:tcPr>
            <w:tcW w:w="1785" w:type="dxa"/>
            <w:vAlign w:val="center"/>
          </w:tcPr>
          <w:p w:rsidR="007F5CD4" w:rsidRDefault="007F5CD4">
            <w:pPr>
              <w:rPr>
                <w:color w:val="000000"/>
                <w:sz w:val="18"/>
                <w:szCs w:val="18"/>
              </w:rPr>
            </w:pPr>
            <w:r>
              <w:rPr>
                <w:rFonts w:hint="eastAsia"/>
                <w:color w:val="000000"/>
                <w:sz w:val="18"/>
                <w:szCs w:val="18"/>
              </w:rPr>
              <w:t>评分员</w:t>
            </w:r>
          </w:p>
        </w:tc>
        <w:tc>
          <w:tcPr>
            <w:tcW w:w="2991" w:type="dxa"/>
            <w:gridSpan w:val="4"/>
            <w:vAlign w:val="center"/>
          </w:tcPr>
          <w:p w:rsidR="007F5CD4" w:rsidRDefault="007F5CD4">
            <w:pPr>
              <w:rPr>
                <w:color w:val="000000"/>
                <w:sz w:val="18"/>
                <w:szCs w:val="18"/>
              </w:rPr>
            </w:pPr>
          </w:p>
        </w:tc>
      </w:tr>
      <w:tr w:rsidR="007F5CD4">
        <w:trPr>
          <w:trHeight w:val="195"/>
        </w:trPr>
        <w:tc>
          <w:tcPr>
            <w:tcW w:w="1155" w:type="dxa"/>
            <w:gridSpan w:val="2"/>
            <w:vAlign w:val="center"/>
          </w:tcPr>
          <w:p w:rsidR="007F5CD4" w:rsidRDefault="007F5CD4">
            <w:pPr>
              <w:rPr>
                <w:color w:val="000000"/>
                <w:sz w:val="18"/>
                <w:szCs w:val="18"/>
              </w:rPr>
            </w:pPr>
            <w:r>
              <w:rPr>
                <w:rFonts w:hint="eastAsia"/>
                <w:color w:val="000000"/>
                <w:sz w:val="18"/>
                <w:szCs w:val="18"/>
              </w:rPr>
              <w:t>评分负责人</w:t>
            </w:r>
          </w:p>
        </w:tc>
        <w:tc>
          <w:tcPr>
            <w:tcW w:w="3570" w:type="dxa"/>
            <w:vAlign w:val="center"/>
          </w:tcPr>
          <w:p w:rsidR="007F5CD4" w:rsidRDefault="007F5CD4">
            <w:pPr>
              <w:rPr>
                <w:color w:val="000000"/>
                <w:sz w:val="18"/>
                <w:szCs w:val="18"/>
              </w:rPr>
            </w:pPr>
          </w:p>
        </w:tc>
        <w:tc>
          <w:tcPr>
            <w:tcW w:w="1785" w:type="dxa"/>
            <w:vAlign w:val="center"/>
          </w:tcPr>
          <w:p w:rsidR="007F5CD4" w:rsidRDefault="007F5CD4">
            <w:pPr>
              <w:rPr>
                <w:color w:val="000000"/>
                <w:sz w:val="18"/>
                <w:szCs w:val="18"/>
              </w:rPr>
            </w:pPr>
            <w:r>
              <w:rPr>
                <w:rFonts w:hint="eastAsia"/>
                <w:color w:val="000000"/>
                <w:sz w:val="18"/>
                <w:szCs w:val="18"/>
              </w:rPr>
              <w:t>考核日期</w:t>
            </w:r>
          </w:p>
        </w:tc>
        <w:tc>
          <w:tcPr>
            <w:tcW w:w="2991" w:type="dxa"/>
            <w:gridSpan w:val="4"/>
            <w:vAlign w:val="center"/>
          </w:tcPr>
          <w:p w:rsidR="007F5CD4" w:rsidRDefault="007F5CD4">
            <w:pPr>
              <w:rPr>
                <w:color w:val="000000"/>
                <w:sz w:val="18"/>
                <w:szCs w:val="18"/>
              </w:rPr>
            </w:pPr>
          </w:p>
        </w:tc>
      </w:tr>
    </w:tbl>
    <w:p w:rsidR="007F5CD4" w:rsidRDefault="007F5CD4" w:rsidP="007F5CD4">
      <w:pPr>
        <w:spacing w:line="240" w:lineRule="atLeast"/>
        <w:ind w:firstLineChars="200" w:firstLine="31680"/>
        <w:outlineLvl w:val="0"/>
        <w:rPr>
          <w:rFonts w:ascii="宋体" w:cs="宋体"/>
          <w:b/>
          <w:kern w:val="0"/>
          <w:sz w:val="28"/>
          <w:szCs w:val="28"/>
        </w:rPr>
      </w:pPr>
      <w:bookmarkStart w:id="29" w:name="_Toc485286204"/>
      <w:r>
        <w:rPr>
          <w:rFonts w:ascii="宋体" w:hAnsi="宋体" w:cs="宋体" w:hint="eastAsia"/>
          <w:b/>
          <w:kern w:val="0"/>
          <w:sz w:val="28"/>
          <w:szCs w:val="28"/>
        </w:rPr>
        <w:t>附录</w:t>
      </w:r>
      <w:r>
        <w:rPr>
          <w:rFonts w:ascii="宋体" w:hAnsi="宋体" w:cs="宋体"/>
          <w:b/>
          <w:kern w:val="0"/>
          <w:sz w:val="28"/>
          <w:szCs w:val="28"/>
        </w:rPr>
        <w:t>C</w:t>
      </w:r>
      <w:r>
        <w:rPr>
          <w:rFonts w:ascii="宋体" w:hAnsi="宋体" w:cs="宋体" w:hint="eastAsia"/>
          <w:b/>
          <w:kern w:val="0"/>
          <w:sz w:val="28"/>
          <w:szCs w:val="28"/>
        </w:rPr>
        <w:t>工程建设安全生产标准化实施评价汇总表</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132"/>
        <w:gridCol w:w="620"/>
        <w:gridCol w:w="234"/>
        <w:gridCol w:w="458"/>
        <w:gridCol w:w="333"/>
        <w:gridCol w:w="360"/>
        <w:gridCol w:w="698"/>
        <w:gridCol w:w="693"/>
        <w:gridCol w:w="25"/>
        <w:gridCol w:w="668"/>
        <w:gridCol w:w="51"/>
        <w:gridCol w:w="637"/>
        <w:gridCol w:w="166"/>
        <w:gridCol w:w="550"/>
        <w:gridCol w:w="541"/>
        <w:gridCol w:w="209"/>
        <w:gridCol w:w="669"/>
        <w:gridCol w:w="47"/>
        <w:gridCol w:w="751"/>
      </w:tblGrid>
      <w:tr w:rsidR="007F5CD4">
        <w:trPr>
          <w:trHeight w:val="594"/>
        </w:trPr>
        <w:tc>
          <w:tcPr>
            <w:tcW w:w="685" w:type="dxa"/>
          </w:tcPr>
          <w:p w:rsidR="007F5CD4" w:rsidRDefault="007F5CD4">
            <w:pPr>
              <w:widowControl/>
              <w:jc w:val="center"/>
              <w:rPr>
                <w:rFonts w:ascii="宋体" w:cs="宋体"/>
                <w:color w:val="727171"/>
                <w:kern w:val="0"/>
                <w:sz w:val="18"/>
                <w:szCs w:val="18"/>
              </w:rPr>
            </w:pPr>
            <w:r>
              <w:rPr>
                <w:rFonts w:cs="宋体" w:hint="eastAsia"/>
                <w:color w:val="000000"/>
                <w:kern w:val="0"/>
                <w:sz w:val="18"/>
                <w:szCs w:val="18"/>
              </w:rPr>
              <w:t>公司名称</w:t>
            </w:r>
          </w:p>
        </w:tc>
        <w:tc>
          <w:tcPr>
            <w:tcW w:w="1777" w:type="dxa"/>
            <w:gridSpan w:val="5"/>
          </w:tcPr>
          <w:p w:rsidR="007F5CD4" w:rsidRDefault="007F5CD4">
            <w:pPr>
              <w:widowControl/>
              <w:jc w:val="center"/>
              <w:rPr>
                <w:rFonts w:ascii="宋体" w:cs="宋体"/>
                <w:color w:val="727171"/>
                <w:kern w:val="0"/>
                <w:sz w:val="18"/>
                <w:szCs w:val="18"/>
              </w:rPr>
            </w:pPr>
          </w:p>
        </w:tc>
        <w:tc>
          <w:tcPr>
            <w:tcW w:w="1058" w:type="dxa"/>
            <w:gridSpan w:val="2"/>
          </w:tcPr>
          <w:p w:rsidR="007F5CD4" w:rsidRDefault="007F5CD4">
            <w:pPr>
              <w:widowControl/>
              <w:jc w:val="center"/>
              <w:rPr>
                <w:rFonts w:cs="宋体"/>
                <w:color w:val="000000"/>
                <w:kern w:val="0"/>
                <w:sz w:val="18"/>
                <w:szCs w:val="18"/>
              </w:rPr>
            </w:pPr>
            <w:r>
              <w:rPr>
                <w:rFonts w:cs="宋体" w:hint="eastAsia"/>
                <w:color w:val="000000"/>
                <w:kern w:val="0"/>
                <w:sz w:val="18"/>
                <w:szCs w:val="18"/>
              </w:rPr>
              <w:t>公司地址</w:t>
            </w:r>
          </w:p>
        </w:tc>
        <w:tc>
          <w:tcPr>
            <w:tcW w:w="2240" w:type="dxa"/>
            <w:gridSpan w:val="6"/>
          </w:tcPr>
          <w:p w:rsidR="007F5CD4" w:rsidRDefault="007F5CD4">
            <w:pPr>
              <w:widowControl/>
              <w:jc w:val="center"/>
              <w:rPr>
                <w:rFonts w:cs="宋体"/>
                <w:color w:val="000000"/>
                <w:kern w:val="0"/>
                <w:sz w:val="18"/>
                <w:szCs w:val="18"/>
              </w:rPr>
            </w:pPr>
          </w:p>
        </w:tc>
        <w:tc>
          <w:tcPr>
            <w:tcW w:w="1091" w:type="dxa"/>
            <w:gridSpan w:val="2"/>
          </w:tcPr>
          <w:p w:rsidR="007F5CD4" w:rsidRDefault="007F5CD4">
            <w:pPr>
              <w:widowControl/>
              <w:jc w:val="center"/>
              <w:rPr>
                <w:rFonts w:cs="宋体"/>
                <w:color w:val="000000"/>
                <w:kern w:val="0"/>
                <w:sz w:val="18"/>
                <w:szCs w:val="18"/>
              </w:rPr>
            </w:pPr>
            <w:r>
              <w:rPr>
                <w:rFonts w:cs="宋体" w:hint="eastAsia"/>
                <w:color w:val="000000"/>
                <w:kern w:val="0"/>
                <w:sz w:val="18"/>
                <w:szCs w:val="18"/>
              </w:rPr>
              <w:t>施工许可证编号</w:t>
            </w:r>
          </w:p>
        </w:tc>
        <w:tc>
          <w:tcPr>
            <w:tcW w:w="1671" w:type="dxa"/>
            <w:gridSpan w:val="4"/>
          </w:tcPr>
          <w:p w:rsidR="007F5CD4" w:rsidRDefault="007F5CD4">
            <w:pPr>
              <w:widowControl/>
              <w:jc w:val="center"/>
              <w:rPr>
                <w:rFonts w:cs="宋体"/>
                <w:color w:val="000000"/>
                <w:kern w:val="0"/>
                <w:sz w:val="18"/>
                <w:szCs w:val="18"/>
              </w:rPr>
            </w:pPr>
          </w:p>
        </w:tc>
      </w:tr>
      <w:tr w:rsidR="007F5CD4">
        <w:trPr>
          <w:trHeight w:val="718"/>
        </w:trPr>
        <w:tc>
          <w:tcPr>
            <w:tcW w:w="685" w:type="dxa"/>
            <w:vAlign w:val="center"/>
          </w:tcPr>
          <w:p w:rsidR="007F5CD4" w:rsidRDefault="007F5CD4">
            <w:pPr>
              <w:widowControl/>
              <w:jc w:val="center"/>
              <w:rPr>
                <w:rFonts w:cs="宋体"/>
                <w:color w:val="000000"/>
                <w:kern w:val="0"/>
                <w:sz w:val="18"/>
                <w:szCs w:val="18"/>
              </w:rPr>
            </w:pPr>
            <w:r>
              <w:rPr>
                <w:rFonts w:cs="宋体" w:hint="eastAsia"/>
                <w:color w:val="000000"/>
                <w:kern w:val="0"/>
                <w:sz w:val="18"/>
                <w:szCs w:val="18"/>
              </w:rPr>
              <w:t>公司</w:t>
            </w:r>
          </w:p>
          <w:p w:rsidR="007F5CD4" w:rsidRDefault="007F5CD4">
            <w:pPr>
              <w:widowControl/>
              <w:jc w:val="center"/>
              <w:rPr>
                <w:rFonts w:cs="宋体"/>
                <w:color w:val="000000"/>
                <w:kern w:val="0"/>
                <w:sz w:val="18"/>
                <w:szCs w:val="18"/>
              </w:rPr>
            </w:pPr>
            <w:r>
              <w:rPr>
                <w:rFonts w:cs="宋体" w:hint="eastAsia"/>
                <w:color w:val="000000"/>
                <w:kern w:val="0"/>
                <w:sz w:val="18"/>
                <w:szCs w:val="18"/>
              </w:rPr>
              <w:t>负责人</w:t>
            </w:r>
          </w:p>
        </w:tc>
        <w:tc>
          <w:tcPr>
            <w:tcW w:w="986" w:type="dxa"/>
            <w:gridSpan w:val="3"/>
          </w:tcPr>
          <w:p w:rsidR="007F5CD4" w:rsidRDefault="007F5CD4">
            <w:pPr>
              <w:widowControl/>
              <w:jc w:val="center"/>
              <w:rPr>
                <w:rFonts w:cs="宋体"/>
                <w:color w:val="000000"/>
                <w:kern w:val="0"/>
                <w:sz w:val="18"/>
                <w:szCs w:val="18"/>
              </w:rPr>
            </w:pPr>
          </w:p>
        </w:tc>
        <w:tc>
          <w:tcPr>
            <w:tcW w:w="791" w:type="dxa"/>
            <w:gridSpan w:val="2"/>
          </w:tcPr>
          <w:p w:rsidR="007F5CD4" w:rsidRDefault="007F5CD4">
            <w:pPr>
              <w:widowControl/>
              <w:jc w:val="center"/>
              <w:rPr>
                <w:rFonts w:cs="宋体"/>
                <w:color w:val="000000"/>
                <w:kern w:val="0"/>
                <w:sz w:val="18"/>
                <w:szCs w:val="18"/>
              </w:rPr>
            </w:pPr>
            <w:r>
              <w:rPr>
                <w:rFonts w:cs="宋体" w:hint="eastAsia"/>
                <w:color w:val="000000"/>
                <w:kern w:val="0"/>
                <w:sz w:val="18"/>
                <w:szCs w:val="18"/>
              </w:rPr>
              <w:t>资质</w:t>
            </w:r>
          </w:p>
          <w:p w:rsidR="007F5CD4" w:rsidRDefault="007F5CD4">
            <w:pPr>
              <w:widowControl/>
              <w:jc w:val="center"/>
              <w:rPr>
                <w:rFonts w:cs="宋体"/>
                <w:color w:val="000000"/>
                <w:kern w:val="0"/>
                <w:sz w:val="18"/>
                <w:szCs w:val="18"/>
              </w:rPr>
            </w:pPr>
            <w:r>
              <w:rPr>
                <w:rFonts w:cs="宋体" w:hint="eastAsia"/>
                <w:color w:val="000000"/>
                <w:kern w:val="0"/>
                <w:sz w:val="18"/>
                <w:szCs w:val="18"/>
              </w:rPr>
              <w:t>类型</w:t>
            </w:r>
          </w:p>
          <w:p w:rsidR="007F5CD4" w:rsidRDefault="007F5CD4">
            <w:pPr>
              <w:widowControl/>
              <w:jc w:val="center"/>
              <w:rPr>
                <w:rFonts w:cs="宋体"/>
                <w:color w:val="000000"/>
                <w:kern w:val="0"/>
                <w:sz w:val="18"/>
                <w:szCs w:val="18"/>
              </w:rPr>
            </w:pPr>
            <w:r>
              <w:rPr>
                <w:rFonts w:cs="宋体" w:hint="eastAsia"/>
                <w:color w:val="000000"/>
                <w:kern w:val="0"/>
                <w:sz w:val="18"/>
                <w:szCs w:val="18"/>
              </w:rPr>
              <w:t>等级</w:t>
            </w:r>
          </w:p>
        </w:tc>
        <w:tc>
          <w:tcPr>
            <w:tcW w:w="1058" w:type="dxa"/>
            <w:gridSpan w:val="2"/>
          </w:tcPr>
          <w:p w:rsidR="007F5CD4" w:rsidRDefault="007F5CD4">
            <w:pPr>
              <w:widowControl/>
              <w:jc w:val="center"/>
              <w:rPr>
                <w:rFonts w:cs="宋体"/>
                <w:color w:val="000000"/>
                <w:kern w:val="0"/>
                <w:sz w:val="18"/>
                <w:szCs w:val="18"/>
              </w:rPr>
            </w:pPr>
          </w:p>
        </w:tc>
        <w:tc>
          <w:tcPr>
            <w:tcW w:w="718" w:type="dxa"/>
            <w:gridSpan w:val="2"/>
          </w:tcPr>
          <w:p w:rsidR="007F5CD4" w:rsidRDefault="007F5CD4">
            <w:pPr>
              <w:widowControl/>
              <w:jc w:val="center"/>
              <w:rPr>
                <w:rFonts w:cs="宋体"/>
                <w:color w:val="000000"/>
                <w:kern w:val="0"/>
                <w:sz w:val="18"/>
                <w:szCs w:val="18"/>
              </w:rPr>
            </w:pPr>
            <w:r>
              <w:rPr>
                <w:rFonts w:cs="宋体" w:hint="eastAsia"/>
                <w:color w:val="000000"/>
                <w:kern w:val="0"/>
                <w:sz w:val="18"/>
                <w:szCs w:val="18"/>
              </w:rPr>
              <w:t>在建工程数量</w:t>
            </w:r>
          </w:p>
        </w:tc>
        <w:tc>
          <w:tcPr>
            <w:tcW w:w="719" w:type="dxa"/>
            <w:gridSpan w:val="2"/>
          </w:tcPr>
          <w:p w:rsidR="007F5CD4" w:rsidRDefault="007F5CD4">
            <w:pPr>
              <w:widowControl/>
              <w:jc w:val="center"/>
              <w:rPr>
                <w:rFonts w:cs="宋体"/>
                <w:color w:val="000000"/>
                <w:kern w:val="0"/>
                <w:sz w:val="18"/>
                <w:szCs w:val="18"/>
              </w:rPr>
            </w:pPr>
          </w:p>
        </w:tc>
        <w:tc>
          <w:tcPr>
            <w:tcW w:w="803" w:type="dxa"/>
            <w:gridSpan w:val="2"/>
          </w:tcPr>
          <w:p w:rsidR="007F5CD4" w:rsidRDefault="007F5CD4">
            <w:pPr>
              <w:widowControl/>
              <w:jc w:val="center"/>
              <w:rPr>
                <w:rFonts w:cs="宋体"/>
                <w:color w:val="000000"/>
                <w:kern w:val="0"/>
                <w:sz w:val="18"/>
                <w:szCs w:val="18"/>
              </w:rPr>
            </w:pPr>
            <w:r>
              <w:rPr>
                <w:rFonts w:cs="宋体" w:hint="eastAsia"/>
                <w:color w:val="000000"/>
                <w:kern w:val="0"/>
                <w:sz w:val="18"/>
                <w:szCs w:val="18"/>
              </w:rPr>
              <w:t>联系人</w:t>
            </w:r>
          </w:p>
        </w:tc>
        <w:tc>
          <w:tcPr>
            <w:tcW w:w="1091" w:type="dxa"/>
            <w:gridSpan w:val="2"/>
          </w:tcPr>
          <w:p w:rsidR="007F5CD4" w:rsidRDefault="007F5CD4">
            <w:pPr>
              <w:widowControl/>
              <w:jc w:val="center"/>
              <w:rPr>
                <w:rFonts w:cs="宋体"/>
                <w:color w:val="000000"/>
                <w:kern w:val="0"/>
                <w:sz w:val="18"/>
                <w:szCs w:val="18"/>
              </w:rPr>
            </w:pPr>
          </w:p>
        </w:tc>
        <w:tc>
          <w:tcPr>
            <w:tcW w:w="878" w:type="dxa"/>
            <w:gridSpan w:val="2"/>
          </w:tcPr>
          <w:p w:rsidR="007F5CD4" w:rsidRDefault="007F5CD4">
            <w:pPr>
              <w:widowControl/>
              <w:jc w:val="center"/>
              <w:rPr>
                <w:rFonts w:cs="宋体"/>
                <w:color w:val="000000"/>
                <w:kern w:val="0"/>
                <w:sz w:val="18"/>
                <w:szCs w:val="18"/>
              </w:rPr>
            </w:pPr>
            <w:r>
              <w:rPr>
                <w:rFonts w:cs="宋体" w:hint="eastAsia"/>
                <w:color w:val="000000"/>
                <w:kern w:val="0"/>
                <w:sz w:val="18"/>
                <w:szCs w:val="18"/>
              </w:rPr>
              <w:t>手机</w:t>
            </w:r>
          </w:p>
          <w:p w:rsidR="007F5CD4" w:rsidRDefault="007F5CD4">
            <w:pPr>
              <w:widowControl/>
              <w:jc w:val="center"/>
              <w:rPr>
                <w:rFonts w:cs="宋体"/>
                <w:color w:val="000000"/>
                <w:kern w:val="0"/>
                <w:sz w:val="18"/>
                <w:szCs w:val="18"/>
              </w:rPr>
            </w:pPr>
            <w:r>
              <w:rPr>
                <w:rFonts w:cs="宋体" w:hint="eastAsia"/>
                <w:color w:val="000000"/>
                <w:kern w:val="0"/>
                <w:sz w:val="18"/>
                <w:szCs w:val="18"/>
              </w:rPr>
              <w:t>号码</w:t>
            </w:r>
          </w:p>
        </w:tc>
        <w:tc>
          <w:tcPr>
            <w:tcW w:w="793" w:type="dxa"/>
            <w:gridSpan w:val="2"/>
          </w:tcPr>
          <w:p w:rsidR="007F5CD4" w:rsidRDefault="007F5CD4">
            <w:pPr>
              <w:widowControl/>
              <w:jc w:val="center"/>
              <w:rPr>
                <w:rFonts w:cs="宋体"/>
                <w:color w:val="000000"/>
                <w:kern w:val="0"/>
                <w:sz w:val="18"/>
                <w:szCs w:val="18"/>
              </w:rPr>
            </w:pPr>
          </w:p>
        </w:tc>
      </w:tr>
      <w:tr w:rsidR="007F5CD4">
        <w:trPr>
          <w:trHeight w:val="2326"/>
        </w:trPr>
        <w:tc>
          <w:tcPr>
            <w:tcW w:w="817" w:type="dxa"/>
            <w:gridSpan w:val="2"/>
          </w:tcPr>
          <w:p w:rsidR="007F5CD4" w:rsidRDefault="007F5CD4">
            <w:pPr>
              <w:snapToGrid w:val="0"/>
              <w:rPr>
                <w:rFonts w:cs="宋体"/>
                <w:color w:val="000000"/>
                <w:kern w:val="0"/>
                <w:sz w:val="15"/>
                <w:szCs w:val="15"/>
              </w:rPr>
            </w:pPr>
            <w:r>
              <w:rPr>
                <w:noProof/>
              </w:rPr>
              <w:pict>
                <v:group id="__TH_G42五号57" o:spid="_x0000_s1026" style="position:absolute;left:0;text-align:left;margin-left:-5.35pt;margin-top:0;width:41.35pt;height:121.8pt;z-index:251658240;mso-position-horizontal-relative:text;mso-position-vertical-relative:text" coordorigin="1337,1807" coordsize="1898,2334">
                  <v:line id="__TH_L42" o:spid="_x0000_s1027" style="position:absolute" from="1337,1807" to="3235,4141" strokeweight=".5pt"/>
                  <v:line id="__TH_L43" o:spid="_x0000_s1028" style="position:absolute" from="1337,1807" to="2286,4141" strokeweight=".5pt"/>
                  <v:shapetype id="_x0000_t202" coordsize="21600,21600" o:spt="202" path="m,l,21600r21600,l21600,xe">
                    <v:stroke joinstyle="miter"/>
                    <v:path gradientshapeok="t" o:connecttype="rect"/>
                  </v:shapetype>
                  <v:shape id="__TH_B1144" o:spid="_x0000_s1029" type="#_x0000_t202" style="position:absolute;left:1631;top:1856;width:252;height:263" filled="f" stroked="f">
                    <v:textbox style="mso-next-textbox:#__TH_B1144" inset="0,0,0,0">
                      <w:txbxContent>
                        <w:p w:rsidR="007F5CD4" w:rsidRDefault="007F5CD4">
                          <w:pPr>
                            <w:snapToGrid w:val="0"/>
                            <w:rPr>
                              <w:rFonts w:cs="宋体"/>
                              <w:color w:val="000000"/>
                              <w:kern w:val="0"/>
                              <w:sz w:val="15"/>
                              <w:szCs w:val="15"/>
                            </w:rPr>
                          </w:pPr>
                          <w:r>
                            <w:rPr>
                              <w:rFonts w:cs="宋体" w:hint="eastAsia"/>
                              <w:color w:val="000000"/>
                              <w:kern w:val="0"/>
                              <w:sz w:val="15"/>
                              <w:szCs w:val="15"/>
                            </w:rPr>
                            <w:t>检</w:t>
                          </w:r>
                        </w:p>
                      </w:txbxContent>
                    </v:textbox>
                  </v:shape>
                  <v:shape id="__TH_B1245" o:spid="_x0000_s1030" type="#_x0000_t202" style="position:absolute;left:1876;top:2007;width:253;height:263" filled="f" stroked="f">
                    <v:textbox style="mso-next-textbox:#__TH_B1245" inset="0,0,0,0">
                      <w:txbxContent>
                        <w:p w:rsidR="007F5CD4" w:rsidRDefault="007F5CD4">
                          <w:pPr>
                            <w:snapToGrid w:val="0"/>
                            <w:rPr>
                              <w:rFonts w:ascii="宋体"/>
                              <w:color w:val="000000"/>
                              <w:sz w:val="15"/>
                              <w:szCs w:val="15"/>
                            </w:rPr>
                          </w:pPr>
                          <w:r>
                            <w:rPr>
                              <w:rFonts w:ascii="宋体" w:hint="eastAsia"/>
                              <w:color w:val="000000"/>
                              <w:sz w:val="15"/>
                              <w:szCs w:val="15"/>
                            </w:rPr>
                            <w:t>查</w:t>
                          </w:r>
                        </w:p>
                      </w:txbxContent>
                    </v:textbox>
                  </v:shape>
                  <v:shape id="__TH_B1346" o:spid="_x0000_s1031" type="#_x0000_t202" style="position:absolute;left:2122;top:2159;width:253;height:262" filled="f" stroked="f">
                    <v:textbox style="mso-next-textbox:#__TH_B1346" inset="0,0,0,0">
                      <w:txbxContent>
                        <w:p w:rsidR="007F5CD4" w:rsidRDefault="007F5CD4">
                          <w:pPr>
                            <w:snapToGrid w:val="0"/>
                            <w:rPr>
                              <w:color w:val="000000"/>
                              <w:sz w:val="15"/>
                              <w:szCs w:val="15"/>
                            </w:rPr>
                          </w:pPr>
                          <w:r>
                            <w:rPr>
                              <w:rFonts w:hint="eastAsia"/>
                              <w:color w:val="000000"/>
                              <w:sz w:val="15"/>
                              <w:szCs w:val="15"/>
                            </w:rPr>
                            <w:t>内</w:t>
                          </w:r>
                        </w:p>
                      </w:txbxContent>
                    </v:textbox>
                  </v:shape>
                  <v:shape id="__TH_B1447" o:spid="_x0000_s1032" type="#_x0000_t202" style="position:absolute;left:2368;top:2310;width:253;height:262" filled="f" stroked="f">
                    <v:textbox style="mso-next-textbox:#__TH_B1447" inset="0,0,0,0">
                      <w:txbxContent>
                        <w:p w:rsidR="007F5CD4" w:rsidRDefault="007F5CD4">
                          <w:pPr>
                            <w:snapToGrid w:val="0"/>
                            <w:rPr>
                              <w:color w:val="000000"/>
                              <w:sz w:val="15"/>
                              <w:szCs w:val="15"/>
                            </w:rPr>
                          </w:pPr>
                          <w:r>
                            <w:rPr>
                              <w:rFonts w:hint="eastAsia"/>
                              <w:color w:val="000000"/>
                              <w:sz w:val="15"/>
                              <w:szCs w:val="15"/>
                            </w:rPr>
                            <w:t>容</w:t>
                          </w:r>
                        </w:p>
                      </w:txbxContent>
                    </v:textbox>
                  </v:shape>
                  <v:shape id="__TH_B1548" o:spid="_x0000_s1033" type="#_x0000_t202" style="position:absolute;left:2614;top:2461;width:252;height:262" filled="f" stroked="f">
                    <v:textbox style="mso-next-textbox:#__TH_B1548" inset="0,0,0,0">
                      <w:txbxContent>
                        <w:p w:rsidR="007F5CD4" w:rsidRDefault="007F5CD4">
                          <w:pPr>
                            <w:snapToGrid w:val="0"/>
                            <w:rPr>
                              <w:color w:val="000000"/>
                              <w:sz w:val="15"/>
                              <w:szCs w:val="15"/>
                            </w:rPr>
                          </w:pPr>
                          <w:r>
                            <w:rPr>
                              <w:rFonts w:hint="eastAsia"/>
                              <w:color w:val="000000"/>
                              <w:sz w:val="15"/>
                              <w:szCs w:val="15"/>
                            </w:rPr>
                            <w:t>分</w:t>
                          </w:r>
                        </w:p>
                      </w:txbxContent>
                    </v:textbox>
                  </v:shape>
                  <v:shape id="__TH_B1649" o:spid="_x0000_s1034" type="#_x0000_t202" style="position:absolute;left:2860;top:2612;width:252;height:262" filled="f" stroked="f">
                    <v:textbox style="mso-next-textbox:#__TH_B1649" inset="0,0,0,0">
                      <w:txbxContent>
                        <w:p w:rsidR="007F5CD4" w:rsidRDefault="007F5CD4">
                          <w:pPr>
                            <w:snapToGrid w:val="0"/>
                            <w:rPr>
                              <w:color w:val="000000"/>
                              <w:sz w:val="15"/>
                              <w:szCs w:val="15"/>
                            </w:rPr>
                          </w:pPr>
                          <w:r>
                            <w:rPr>
                              <w:rFonts w:hint="eastAsia"/>
                              <w:color w:val="000000"/>
                              <w:sz w:val="15"/>
                              <w:szCs w:val="15"/>
                            </w:rPr>
                            <w:t>值</w:t>
                          </w:r>
                        </w:p>
                      </w:txbxContent>
                    </v:textbox>
                  </v:shape>
                  <v:shape id="__TH_B2150" o:spid="_x0000_s1035" type="#_x0000_t202" style="position:absolute;left:2029;top:2975;width:253;height:262" filled="f" stroked="f">
                    <v:textbox style="mso-next-textbox:#__TH_B2150" inset="0,0,0,0">
                      <w:txbxContent>
                        <w:p w:rsidR="007F5CD4" w:rsidRDefault="007F5CD4">
                          <w:pPr>
                            <w:snapToGrid w:val="0"/>
                            <w:rPr>
                              <w:color w:val="000000"/>
                              <w:sz w:val="15"/>
                              <w:szCs w:val="15"/>
                            </w:rPr>
                          </w:pPr>
                          <w:r>
                            <w:rPr>
                              <w:rFonts w:hint="eastAsia"/>
                              <w:color w:val="000000"/>
                              <w:sz w:val="15"/>
                              <w:szCs w:val="15"/>
                            </w:rPr>
                            <w:t>实</w:t>
                          </w:r>
                        </w:p>
                      </w:txbxContent>
                    </v:textbox>
                  </v:shape>
                  <v:shape id="__TH_B2251" o:spid="_x0000_s1036" type="#_x0000_t202" style="position:absolute;left:2256;top:3347;width:253;height:262" filled="f" stroked="f">
                    <v:textbox style="mso-next-textbox:#__TH_B2251" inset="0,0,0,0">
                      <w:txbxContent>
                        <w:p w:rsidR="007F5CD4" w:rsidRDefault="007F5CD4">
                          <w:pPr>
                            <w:snapToGrid w:val="0"/>
                            <w:rPr>
                              <w:color w:val="000000"/>
                              <w:sz w:val="15"/>
                              <w:szCs w:val="15"/>
                            </w:rPr>
                          </w:pPr>
                          <w:r>
                            <w:rPr>
                              <w:rFonts w:hint="eastAsia"/>
                              <w:color w:val="000000"/>
                              <w:sz w:val="15"/>
                              <w:szCs w:val="15"/>
                            </w:rPr>
                            <w:t>得</w:t>
                          </w:r>
                        </w:p>
                      </w:txbxContent>
                    </v:textbox>
                  </v:shape>
                  <v:shape id="__TH_B2352" o:spid="_x0000_s1037" type="#_x0000_t202" style="position:absolute;left:2483;top:3719;width:253;height:262" filled="f" stroked="f">
                    <v:textbox style="mso-next-textbox:#__TH_B2352" inset="0,0,0,0">
                      <w:txbxContent>
                        <w:p w:rsidR="007F5CD4" w:rsidRDefault="007F5CD4">
                          <w:pPr>
                            <w:snapToGrid w:val="0"/>
                            <w:rPr>
                              <w:color w:val="000000"/>
                              <w:sz w:val="15"/>
                              <w:szCs w:val="15"/>
                            </w:rPr>
                          </w:pPr>
                          <w:r>
                            <w:rPr>
                              <w:rFonts w:hint="eastAsia"/>
                              <w:color w:val="000000"/>
                              <w:sz w:val="15"/>
                              <w:szCs w:val="15"/>
                            </w:rPr>
                            <w:t>分</w:t>
                          </w:r>
                        </w:p>
                      </w:txbxContent>
                    </v:textbox>
                  </v:shape>
                  <v:shape id="__TH_B3153" o:spid="_x0000_s1038" type="#_x0000_t202" style="position:absolute;left:1492;top:2928;width:252;height:263" filled="f" stroked="f">
                    <v:textbox style="mso-next-textbox:#__TH_B3153" inset="0,0,0,0">
                      <w:txbxContent>
                        <w:p w:rsidR="007F5CD4" w:rsidRDefault="007F5CD4">
                          <w:pPr>
                            <w:snapToGrid w:val="0"/>
                            <w:rPr>
                              <w:rFonts w:ascii="黑体" w:eastAsia="黑体"/>
                              <w:color w:val="000000"/>
                              <w:sz w:val="15"/>
                              <w:szCs w:val="15"/>
                            </w:rPr>
                          </w:pPr>
                          <w:r>
                            <w:rPr>
                              <w:rFonts w:ascii="黑体" w:eastAsia="黑体" w:hint="eastAsia"/>
                              <w:color w:val="000000"/>
                              <w:sz w:val="15"/>
                              <w:szCs w:val="15"/>
                            </w:rPr>
                            <w:t>汇</w:t>
                          </w:r>
                        </w:p>
                      </w:txbxContent>
                    </v:textbox>
                  </v:shape>
                  <v:shape id="__TH_B3254" o:spid="_x0000_s1039" type="#_x0000_t202" style="position:absolute;left:1548;top:3207;width:253;height:263" filled="f" stroked="f">
                    <v:textbox style="mso-next-textbox:#__TH_B3254" inset="0,0,0,0">
                      <w:txbxContent>
                        <w:p w:rsidR="007F5CD4" w:rsidRDefault="007F5CD4">
                          <w:pPr>
                            <w:snapToGrid w:val="0"/>
                            <w:rPr>
                              <w:color w:val="000000"/>
                              <w:sz w:val="15"/>
                              <w:szCs w:val="15"/>
                            </w:rPr>
                          </w:pPr>
                          <w:r>
                            <w:rPr>
                              <w:rFonts w:hint="eastAsia"/>
                              <w:color w:val="000000"/>
                              <w:sz w:val="15"/>
                              <w:szCs w:val="15"/>
                            </w:rPr>
                            <w:t>总</w:t>
                          </w:r>
                        </w:p>
                      </w:txbxContent>
                    </v:textbox>
                  </v:shape>
                  <v:shape id="__TH_B3355" o:spid="_x0000_s1040" type="#_x0000_t202" style="position:absolute;left:1605;top:3486;width:253;height:263" filled="f" stroked="f">
                    <v:textbox style="mso-next-textbox:#__TH_B3355" inset="0,0,0,0">
                      <w:txbxContent>
                        <w:p w:rsidR="007F5CD4" w:rsidRDefault="007F5CD4">
                          <w:pPr>
                            <w:snapToGrid w:val="0"/>
                            <w:rPr>
                              <w:color w:val="000000"/>
                              <w:sz w:val="15"/>
                              <w:szCs w:val="15"/>
                            </w:rPr>
                          </w:pPr>
                          <w:r>
                            <w:rPr>
                              <w:rFonts w:hint="eastAsia"/>
                              <w:color w:val="000000"/>
                              <w:sz w:val="15"/>
                              <w:szCs w:val="15"/>
                            </w:rPr>
                            <w:t>得</w:t>
                          </w:r>
                        </w:p>
                      </w:txbxContent>
                    </v:textbox>
                  </v:shape>
                  <v:shape id="__TH_B3456" o:spid="_x0000_s1041" type="#_x0000_t202" style="position:absolute;left:1662;top:3765;width:252;height:263" filled="f" stroked="f">
                    <v:textbox style="mso-next-textbox:#__TH_B3456" inset="0,0,0,0">
                      <w:txbxContent>
                        <w:p w:rsidR="007F5CD4" w:rsidRDefault="007F5CD4">
                          <w:pPr>
                            <w:snapToGrid w:val="0"/>
                            <w:rPr>
                              <w:color w:val="000000"/>
                              <w:sz w:val="15"/>
                              <w:szCs w:val="15"/>
                            </w:rPr>
                          </w:pPr>
                          <w:r>
                            <w:rPr>
                              <w:rFonts w:hint="eastAsia"/>
                              <w:color w:val="000000"/>
                              <w:sz w:val="15"/>
                              <w:szCs w:val="15"/>
                            </w:rPr>
                            <w:t>分</w:t>
                          </w:r>
                          <w:r>
                            <w:rPr>
                              <w:color w:val="000000"/>
                              <w:sz w:val="15"/>
                              <w:szCs w:val="15"/>
                            </w:rPr>
                            <w:t xml:space="preserve">  </w:t>
                          </w:r>
                        </w:p>
                      </w:txbxContent>
                    </v:textbox>
                  </v:shape>
                </v:group>
              </w:pict>
            </w:r>
          </w:p>
        </w:tc>
        <w:tc>
          <w:tcPr>
            <w:tcW w:w="620" w:type="dxa"/>
          </w:tcPr>
          <w:p w:rsidR="007F5CD4" w:rsidRDefault="007F5CD4">
            <w:pPr>
              <w:widowControl/>
              <w:jc w:val="center"/>
              <w:rPr>
                <w:rFonts w:cs="宋体"/>
                <w:color w:val="000000"/>
                <w:kern w:val="0"/>
                <w:sz w:val="18"/>
                <w:szCs w:val="18"/>
              </w:rPr>
            </w:pPr>
            <w:r>
              <w:rPr>
                <w:rFonts w:cs="宋体" w:hint="eastAsia"/>
                <w:color w:val="000000"/>
                <w:kern w:val="0"/>
                <w:sz w:val="18"/>
                <w:szCs w:val="18"/>
              </w:rPr>
              <w:t>安全生产管理（满分</w:t>
            </w:r>
            <w:r>
              <w:rPr>
                <w:rFonts w:cs="宋体"/>
                <w:color w:val="000000"/>
                <w:kern w:val="0"/>
                <w:sz w:val="18"/>
                <w:szCs w:val="18"/>
              </w:rPr>
              <w:t>10</w:t>
            </w:r>
            <w:r>
              <w:rPr>
                <w:rFonts w:cs="宋体" w:hint="eastAsia"/>
                <w:color w:val="000000"/>
                <w:kern w:val="0"/>
                <w:sz w:val="18"/>
                <w:szCs w:val="18"/>
              </w:rPr>
              <w:t>分）</w:t>
            </w:r>
          </w:p>
        </w:tc>
        <w:tc>
          <w:tcPr>
            <w:tcW w:w="692" w:type="dxa"/>
            <w:gridSpan w:val="2"/>
          </w:tcPr>
          <w:p w:rsidR="007F5CD4" w:rsidRDefault="007F5CD4">
            <w:pPr>
              <w:widowControl/>
              <w:jc w:val="center"/>
              <w:rPr>
                <w:rFonts w:cs="宋体"/>
                <w:color w:val="000000"/>
                <w:kern w:val="0"/>
                <w:sz w:val="18"/>
                <w:szCs w:val="18"/>
              </w:rPr>
            </w:pPr>
            <w:r>
              <w:rPr>
                <w:rFonts w:cs="宋体" w:hint="eastAsia"/>
                <w:color w:val="000000"/>
                <w:kern w:val="0"/>
                <w:sz w:val="18"/>
                <w:szCs w:val="18"/>
              </w:rPr>
              <w:t>安全技术管理（满分</w:t>
            </w:r>
            <w:r>
              <w:rPr>
                <w:rFonts w:cs="宋体"/>
                <w:color w:val="000000"/>
                <w:kern w:val="0"/>
                <w:sz w:val="18"/>
                <w:szCs w:val="18"/>
              </w:rPr>
              <w:t>10</w:t>
            </w:r>
            <w:r>
              <w:rPr>
                <w:rFonts w:cs="宋体" w:hint="eastAsia"/>
                <w:color w:val="000000"/>
                <w:kern w:val="0"/>
                <w:sz w:val="18"/>
                <w:szCs w:val="18"/>
              </w:rPr>
              <w:t>分）</w:t>
            </w:r>
          </w:p>
        </w:tc>
        <w:tc>
          <w:tcPr>
            <w:tcW w:w="693" w:type="dxa"/>
            <w:gridSpan w:val="2"/>
          </w:tcPr>
          <w:p w:rsidR="007F5CD4" w:rsidRDefault="007F5CD4">
            <w:pPr>
              <w:widowControl/>
              <w:jc w:val="center"/>
              <w:rPr>
                <w:rFonts w:cs="宋体"/>
                <w:color w:val="000000"/>
                <w:kern w:val="0"/>
                <w:sz w:val="18"/>
                <w:szCs w:val="18"/>
              </w:rPr>
            </w:pPr>
            <w:r>
              <w:rPr>
                <w:rFonts w:cs="宋体" w:hint="eastAsia"/>
                <w:color w:val="000000"/>
                <w:kern w:val="0"/>
                <w:sz w:val="18"/>
                <w:szCs w:val="18"/>
              </w:rPr>
              <w:t>设备和设施管理（满分</w:t>
            </w:r>
            <w:r>
              <w:rPr>
                <w:rFonts w:cs="宋体"/>
                <w:color w:val="000000"/>
                <w:kern w:val="0"/>
                <w:sz w:val="18"/>
                <w:szCs w:val="18"/>
              </w:rPr>
              <w:t>5</w:t>
            </w:r>
            <w:r>
              <w:rPr>
                <w:rFonts w:cs="宋体" w:hint="eastAsia"/>
                <w:color w:val="000000"/>
                <w:kern w:val="0"/>
                <w:sz w:val="18"/>
                <w:szCs w:val="18"/>
              </w:rPr>
              <w:t>分）</w:t>
            </w:r>
          </w:p>
        </w:tc>
        <w:tc>
          <w:tcPr>
            <w:tcW w:w="693" w:type="dxa"/>
          </w:tcPr>
          <w:p w:rsidR="007F5CD4" w:rsidRDefault="007F5CD4">
            <w:pPr>
              <w:widowControl/>
              <w:jc w:val="center"/>
              <w:rPr>
                <w:rFonts w:cs="宋体"/>
                <w:color w:val="000000"/>
                <w:kern w:val="0"/>
                <w:sz w:val="18"/>
                <w:szCs w:val="18"/>
              </w:rPr>
            </w:pPr>
            <w:r>
              <w:rPr>
                <w:rFonts w:cs="宋体" w:hint="eastAsia"/>
                <w:color w:val="000000"/>
                <w:kern w:val="0"/>
                <w:sz w:val="18"/>
                <w:szCs w:val="18"/>
              </w:rPr>
              <w:t>企业市场行（满分</w:t>
            </w:r>
            <w:r>
              <w:rPr>
                <w:rFonts w:cs="宋体"/>
                <w:color w:val="000000"/>
                <w:kern w:val="0"/>
                <w:sz w:val="18"/>
                <w:szCs w:val="18"/>
              </w:rPr>
              <w:t>5</w:t>
            </w:r>
            <w:r>
              <w:rPr>
                <w:rFonts w:cs="宋体" w:hint="eastAsia"/>
                <w:color w:val="000000"/>
                <w:kern w:val="0"/>
                <w:sz w:val="18"/>
                <w:szCs w:val="18"/>
              </w:rPr>
              <w:t>分）</w:t>
            </w:r>
          </w:p>
        </w:tc>
        <w:tc>
          <w:tcPr>
            <w:tcW w:w="693" w:type="dxa"/>
          </w:tcPr>
          <w:p w:rsidR="007F5CD4" w:rsidRDefault="007F5CD4">
            <w:pPr>
              <w:widowControl/>
              <w:spacing w:before="15"/>
              <w:jc w:val="center"/>
              <w:rPr>
                <w:rFonts w:cs="宋体"/>
                <w:color w:val="000000"/>
                <w:kern w:val="0"/>
                <w:sz w:val="18"/>
                <w:szCs w:val="18"/>
              </w:rPr>
            </w:pPr>
            <w:r>
              <w:rPr>
                <w:rFonts w:cs="宋体" w:hint="eastAsia"/>
                <w:color w:val="000000"/>
                <w:kern w:val="0"/>
                <w:sz w:val="18"/>
                <w:szCs w:val="18"/>
              </w:rPr>
              <w:t>施工单位</w:t>
            </w:r>
            <w:r>
              <w:rPr>
                <w:rFonts w:cs="宋体"/>
                <w:color w:val="000000"/>
                <w:kern w:val="0"/>
                <w:sz w:val="18"/>
                <w:szCs w:val="18"/>
              </w:rPr>
              <w:t xml:space="preserve"> </w:t>
            </w:r>
            <w:r>
              <w:rPr>
                <w:rFonts w:cs="宋体" w:hint="eastAsia"/>
                <w:color w:val="000000"/>
                <w:kern w:val="0"/>
                <w:sz w:val="18"/>
                <w:szCs w:val="18"/>
              </w:rPr>
              <w:t>项目安全责任</w:t>
            </w:r>
          </w:p>
          <w:p w:rsidR="007F5CD4" w:rsidRDefault="007F5CD4">
            <w:pPr>
              <w:widowControl/>
              <w:jc w:val="center"/>
              <w:rPr>
                <w:rFonts w:cs="宋体"/>
                <w:color w:val="000000"/>
                <w:kern w:val="0"/>
                <w:sz w:val="18"/>
                <w:szCs w:val="18"/>
              </w:rPr>
            </w:pPr>
            <w:r>
              <w:rPr>
                <w:rFonts w:cs="宋体" w:hint="eastAsia"/>
                <w:color w:val="000000"/>
                <w:kern w:val="0"/>
                <w:sz w:val="18"/>
                <w:szCs w:val="18"/>
              </w:rPr>
              <w:t>（满分</w:t>
            </w:r>
            <w:r>
              <w:rPr>
                <w:rFonts w:cs="宋体"/>
                <w:color w:val="000000"/>
                <w:kern w:val="0"/>
                <w:sz w:val="18"/>
                <w:szCs w:val="18"/>
              </w:rPr>
              <w:t>10</w:t>
            </w:r>
            <w:r>
              <w:rPr>
                <w:rFonts w:cs="宋体" w:hint="eastAsia"/>
                <w:color w:val="000000"/>
                <w:kern w:val="0"/>
                <w:sz w:val="18"/>
                <w:szCs w:val="18"/>
              </w:rPr>
              <w:t>分）</w:t>
            </w:r>
          </w:p>
        </w:tc>
        <w:tc>
          <w:tcPr>
            <w:tcW w:w="693" w:type="dxa"/>
            <w:gridSpan w:val="2"/>
          </w:tcPr>
          <w:p w:rsidR="007F5CD4" w:rsidRDefault="007F5CD4">
            <w:pPr>
              <w:widowControl/>
              <w:jc w:val="center"/>
              <w:rPr>
                <w:rFonts w:cs="宋体"/>
                <w:color w:val="000000"/>
                <w:kern w:val="0"/>
                <w:sz w:val="18"/>
                <w:szCs w:val="18"/>
              </w:rPr>
            </w:pPr>
            <w:r>
              <w:rPr>
                <w:rFonts w:cs="宋体" w:hint="eastAsia"/>
                <w:color w:val="000000"/>
                <w:kern w:val="0"/>
                <w:sz w:val="18"/>
                <w:szCs w:val="18"/>
              </w:rPr>
              <w:t>文明施工</w:t>
            </w:r>
          </w:p>
          <w:p w:rsidR="007F5CD4" w:rsidRDefault="007F5CD4">
            <w:pPr>
              <w:widowControl/>
              <w:jc w:val="center"/>
              <w:rPr>
                <w:rFonts w:cs="宋体"/>
                <w:color w:val="000000"/>
                <w:kern w:val="0"/>
                <w:sz w:val="18"/>
                <w:szCs w:val="18"/>
              </w:rPr>
            </w:pPr>
            <w:r>
              <w:rPr>
                <w:rFonts w:cs="宋体" w:hint="eastAsia"/>
                <w:color w:val="000000"/>
                <w:kern w:val="0"/>
                <w:sz w:val="18"/>
                <w:szCs w:val="18"/>
              </w:rPr>
              <w:t>（满分</w:t>
            </w:r>
            <w:r>
              <w:rPr>
                <w:rFonts w:cs="宋体"/>
                <w:color w:val="000000"/>
                <w:kern w:val="0"/>
                <w:sz w:val="18"/>
                <w:szCs w:val="18"/>
              </w:rPr>
              <w:t>10</w:t>
            </w:r>
            <w:r>
              <w:rPr>
                <w:rFonts w:cs="宋体" w:hint="eastAsia"/>
                <w:color w:val="000000"/>
                <w:kern w:val="0"/>
                <w:sz w:val="18"/>
                <w:szCs w:val="18"/>
              </w:rPr>
              <w:t>分）</w:t>
            </w:r>
          </w:p>
        </w:tc>
        <w:tc>
          <w:tcPr>
            <w:tcW w:w="688" w:type="dxa"/>
            <w:gridSpan w:val="2"/>
          </w:tcPr>
          <w:p w:rsidR="007F5CD4" w:rsidRDefault="007F5CD4">
            <w:pPr>
              <w:widowControl/>
              <w:jc w:val="center"/>
              <w:rPr>
                <w:rFonts w:cs="宋体"/>
                <w:color w:val="000000"/>
                <w:kern w:val="0"/>
                <w:sz w:val="18"/>
                <w:szCs w:val="18"/>
              </w:rPr>
            </w:pPr>
            <w:r>
              <w:rPr>
                <w:rFonts w:cs="宋体" w:hint="eastAsia"/>
                <w:color w:val="000000"/>
                <w:kern w:val="0"/>
                <w:sz w:val="18"/>
                <w:szCs w:val="18"/>
              </w:rPr>
              <w:t>绿色施工</w:t>
            </w:r>
          </w:p>
          <w:p w:rsidR="007F5CD4" w:rsidRDefault="007F5CD4">
            <w:pPr>
              <w:widowControl/>
              <w:jc w:val="center"/>
              <w:rPr>
                <w:rFonts w:cs="宋体"/>
                <w:color w:val="000000"/>
                <w:kern w:val="0"/>
                <w:sz w:val="18"/>
                <w:szCs w:val="18"/>
              </w:rPr>
            </w:pPr>
            <w:r>
              <w:rPr>
                <w:rFonts w:cs="宋体" w:hint="eastAsia"/>
                <w:color w:val="000000"/>
                <w:kern w:val="0"/>
                <w:sz w:val="18"/>
                <w:szCs w:val="18"/>
              </w:rPr>
              <w:t>（满分</w:t>
            </w:r>
            <w:r>
              <w:rPr>
                <w:rFonts w:cs="宋体"/>
                <w:color w:val="000000"/>
                <w:kern w:val="0"/>
                <w:sz w:val="18"/>
                <w:szCs w:val="18"/>
              </w:rPr>
              <w:t>10</w:t>
            </w:r>
            <w:r>
              <w:rPr>
                <w:rFonts w:cs="宋体" w:hint="eastAsia"/>
                <w:color w:val="000000"/>
                <w:kern w:val="0"/>
                <w:sz w:val="18"/>
                <w:szCs w:val="18"/>
              </w:rPr>
              <w:t>分）</w:t>
            </w:r>
          </w:p>
        </w:tc>
        <w:tc>
          <w:tcPr>
            <w:tcW w:w="716" w:type="dxa"/>
            <w:gridSpan w:val="2"/>
          </w:tcPr>
          <w:p w:rsidR="007F5CD4" w:rsidRDefault="007F5CD4">
            <w:pPr>
              <w:widowControl/>
              <w:jc w:val="center"/>
              <w:rPr>
                <w:rFonts w:cs="宋体"/>
                <w:color w:val="000000"/>
                <w:kern w:val="0"/>
                <w:sz w:val="18"/>
                <w:szCs w:val="18"/>
              </w:rPr>
            </w:pPr>
            <w:r>
              <w:rPr>
                <w:rFonts w:cs="宋体" w:hint="eastAsia"/>
                <w:color w:val="000000"/>
                <w:kern w:val="0"/>
                <w:sz w:val="18"/>
                <w:szCs w:val="18"/>
              </w:rPr>
              <w:t>扬尘污染</w:t>
            </w:r>
          </w:p>
          <w:p w:rsidR="007F5CD4" w:rsidRDefault="007F5CD4">
            <w:pPr>
              <w:widowControl/>
              <w:jc w:val="center"/>
              <w:rPr>
                <w:rFonts w:cs="宋体"/>
                <w:color w:val="000000"/>
                <w:kern w:val="0"/>
                <w:sz w:val="18"/>
                <w:szCs w:val="18"/>
              </w:rPr>
            </w:pPr>
            <w:r>
              <w:rPr>
                <w:rFonts w:cs="宋体" w:hint="eastAsia"/>
                <w:color w:val="000000"/>
                <w:kern w:val="0"/>
                <w:sz w:val="18"/>
                <w:szCs w:val="18"/>
              </w:rPr>
              <w:t>（满分</w:t>
            </w:r>
            <w:r>
              <w:rPr>
                <w:rFonts w:cs="宋体"/>
                <w:color w:val="000000"/>
                <w:kern w:val="0"/>
                <w:sz w:val="18"/>
                <w:szCs w:val="18"/>
              </w:rPr>
              <w:t>10</w:t>
            </w:r>
            <w:r>
              <w:rPr>
                <w:rFonts w:cs="宋体" w:hint="eastAsia"/>
                <w:color w:val="000000"/>
                <w:kern w:val="0"/>
                <w:sz w:val="18"/>
                <w:szCs w:val="18"/>
              </w:rPr>
              <w:t>分）</w:t>
            </w:r>
          </w:p>
        </w:tc>
        <w:tc>
          <w:tcPr>
            <w:tcW w:w="750" w:type="dxa"/>
            <w:gridSpan w:val="2"/>
          </w:tcPr>
          <w:p w:rsidR="007F5CD4" w:rsidRDefault="007F5CD4">
            <w:pPr>
              <w:widowControl/>
              <w:jc w:val="center"/>
              <w:rPr>
                <w:rFonts w:cs="宋体"/>
                <w:color w:val="000000"/>
                <w:kern w:val="0"/>
                <w:sz w:val="18"/>
                <w:szCs w:val="18"/>
              </w:rPr>
            </w:pPr>
            <w:r>
              <w:rPr>
                <w:rFonts w:cs="宋体" w:hint="eastAsia"/>
                <w:color w:val="000000"/>
                <w:kern w:val="0"/>
                <w:sz w:val="18"/>
                <w:szCs w:val="18"/>
              </w:rPr>
              <w:t>登高架设施工（满分</w:t>
            </w:r>
            <w:r>
              <w:rPr>
                <w:rFonts w:cs="宋体"/>
                <w:color w:val="000000"/>
                <w:kern w:val="0"/>
                <w:sz w:val="18"/>
                <w:szCs w:val="18"/>
              </w:rPr>
              <w:t>10</w:t>
            </w:r>
            <w:r>
              <w:rPr>
                <w:rFonts w:cs="宋体" w:hint="eastAsia"/>
                <w:color w:val="000000"/>
                <w:kern w:val="0"/>
                <w:sz w:val="18"/>
                <w:szCs w:val="18"/>
              </w:rPr>
              <w:t>分）</w:t>
            </w:r>
          </w:p>
        </w:tc>
        <w:tc>
          <w:tcPr>
            <w:tcW w:w="716" w:type="dxa"/>
            <w:gridSpan w:val="2"/>
          </w:tcPr>
          <w:p w:rsidR="007F5CD4" w:rsidRDefault="007F5CD4">
            <w:pPr>
              <w:widowControl/>
              <w:jc w:val="center"/>
              <w:rPr>
                <w:rFonts w:cs="宋体"/>
                <w:color w:val="000000"/>
                <w:kern w:val="0"/>
                <w:sz w:val="18"/>
                <w:szCs w:val="18"/>
              </w:rPr>
            </w:pPr>
            <w:r>
              <w:rPr>
                <w:rFonts w:cs="宋体" w:hint="eastAsia"/>
                <w:color w:val="000000"/>
                <w:kern w:val="0"/>
                <w:sz w:val="18"/>
                <w:szCs w:val="18"/>
              </w:rPr>
              <w:t>临时用电（满分</w:t>
            </w:r>
            <w:r>
              <w:rPr>
                <w:rFonts w:cs="宋体"/>
                <w:color w:val="000000"/>
                <w:kern w:val="0"/>
                <w:sz w:val="18"/>
                <w:szCs w:val="18"/>
              </w:rPr>
              <w:t>10</w:t>
            </w:r>
            <w:r>
              <w:rPr>
                <w:rFonts w:cs="宋体" w:hint="eastAsia"/>
                <w:color w:val="000000"/>
                <w:kern w:val="0"/>
                <w:sz w:val="18"/>
                <w:szCs w:val="18"/>
              </w:rPr>
              <w:t>分</w:t>
            </w:r>
          </w:p>
        </w:tc>
        <w:tc>
          <w:tcPr>
            <w:tcW w:w="751" w:type="dxa"/>
          </w:tcPr>
          <w:p w:rsidR="007F5CD4" w:rsidRDefault="007F5CD4">
            <w:pPr>
              <w:widowControl/>
              <w:jc w:val="center"/>
              <w:rPr>
                <w:rFonts w:cs="宋体"/>
                <w:color w:val="000000"/>
                <w:kern w:val="0"/>
                <w:sz w:val="18"/>
                <w:szCs w:val="18"/>
              </w:rPr>
            </w:pPr>
            <w:r>
              <w:rPr>
                <w:rFonts w:cs="宋体" w:hint="eastAsia"/>
                <w:color w:val="000000"/>
                <w:kern w:val="0"/>
                <w:sz w:val="18"/>
                <w:szCs w:val="18"/>
              </w:rPr>
              <w:t>建筑机械设备（满分</w:t>
            </w:r>
            <w:r>
              <w:rPr>
                <w:rFonts w:cs="宋体"/>
                <w:color w:val="000000"/>
                <w:kern w:val="0"/>
                <w:sz w:val="18"/>
                <w:szCs w:val="18"/>
              </w:rPr>
              <w:t>10</w:t>
            </w:r>
            <w:r>
              <w:rPr>
                <w:rFonts w:cs="宋体" w:hint="eastAsia"/>
                <w:color w:val="000000"/>
                <w:kern w:val="0"/>
                <w:sz w:val="18"/>
                <w:szCs w:val="18"/>
              </w:rPr>
              <w:t>分）</w:t>
            </w:r>
          </w:p>
        </w:tc>
      </w:tr>
      <w:tr w:rsidR="007F5CD4">
        <w:tc>
          <w:tcPr>
            <w:tcW w:w="817" w:type="dxa"/>
            <w:gridSpan w:val="2"/>
          </w:tcPr>
          <w:p w:rsidR="007F5CD4" w:rsidRDefault="007F5CD4">
            <w:pPr>
              <w:widowControl/>
              <w:jc w:val="center"/>
              <w:rPr>
                <w:rFonts w:cs="宋体"/>
                <w:color w:val="000000"/>
                <w:kern w:val="0"/>
                <w:sz w:val="18"/>
                <w:szCs w:val="18"/>
              </w:rPr>
            </w:pPr>
          </w:p>
        </w:tc>
        <w:tc>
          <w:tcPr>
            <w:tcW w:w="620" w:type="dxa"/>
          </w:tcPr>
          <w:p w:rsidR="007F5CD4" w:rsidRDefault="007F5CD4">
            <w:pPr>
              <w:widowControl/>
              <w:jc w:val="center"/>
              <w:rPr>
                <w:rFonts w:cs="宋体"/>
                <w:color w:val="000000"/>
                <w:kern w:val="0"/>
                <w:sz w:val="18"/>
                <w:szCs w:val="18"/>
              </w:rPr>
            </w:pPr>
          </w:p>
        </w:tc>
        <w:tc>
          <w:tcPr>
            <w:tcW w:w="692" w:type="dxa"/>
            <w:gridSpan w:val="2"/>
          </w:tcPr>
          <w:p w:rsidR="007F5CD4" w:rsidRDefault="007F5CD4">
            <w:pPr>
              <w:widowControl/>
              <w:jc w:val="center"/>
              <w:rPr>
                <w:rFonts w:cs="宋体"/>
                <w:color w:val="000000"/>
                <w:kern w:val="0"/>
                <w:sz w:val="18"/>
                <w:szCs w:val="18"/>
              </w:rPr>
            </w:pPr>
          </w:p>
        </w:tc>
        <w:tc>
          <w:tcPr>
            <w:tcW w:w="693" w:type="dxa"/>
            <w:gridSpan w:val="2"/>
          </w:tcPr>
          <w:p w:rsidR="007F5CD4" w:rsidRDefault="007F5CD4">
            <w:pPr>
              <w:widowControl/>
              <w:spacing w:line="600" w:lineRule="atLeast"/>
              <w:jc w:val="center"/>
              <w:rPr>
                <w:rFonts w:ascii="微软雅黑" w:eastAsia="微软雅黑" w:cs="宋体"/>
                <w:color w:val="727171"/>
                <w:kern w:val="0"/>
                <w:sz w:val="18"/>
                <w:szCs w:val="18"/>
              </w:rPr>
            </w:pPr>
          </w:p>
        </w:tc>
        <w:tc>
          <w:tcPr>
            <w:tcW w:w="693" w:type="dxa"/>
          </w:tcPr>
          <w:p w:rsidR="007F5CD4" w:rsidRDefault="007F5CD4">
            <w:pPr>
              <w:widowControl/>
              <w:spacing w:line="600" w:lineRule="atLeast"/>
              <w:jc w:val="center"/>
              <w:rPr>
                <w:rFonts w:ascii="微软雅黑" w:eastAsia="微软雅黑" w:cs="宋体"/>
                <w:color w:val="727171"/>
                <w:kern w:val="0"/>
                <w:sz w:val="18"/>
                <w:szCs w:val="18"/>
              </w:rPr>
            </w:pPr>
          </w:p>
        </w:tc>
        <w:tc>
          <w:tcPr>
            <w:tcW w:w="693" w:type="dxa"/>
          </w:tcPr>
          <w:p w:rsidR="007F5CD4" w:rsidRDefault="007F5CD4">
            <w:pPr>
              <w:widowControl/>
              <w:spacing w:line="600" w:lineRule="atLeast"/>
              <w:jc w:val="center"/>
              <w:rPr>
                <w:rFonts w:ascii="微软雅黑" w:eastAsia="微软雅黑" w:cs="宋体"/>
                <w:color w:val="727171"/>
                <w:kern w:val="0"/>
                <w:sz w:val="18"/>
                <w:szCs w:val="18"/>
              </w:rPr>
            </w:pPr>
          </w:p>
        </w:tc>
        <w:tc>
          <w:tcPr>
            <w:tcW w:w="693" w:type="dxa"/>
            <w:gridSpan w:val="2"/>
          </w:tcPr>
          <w:p w:rsidR="007F5CD4" w:rsidRDefault="007F5CD4">
            <w:pPr>
              <w:widowControl/>
              <w:spacing w:line="600" w:lineRule="atLeast"/>
              <w:jc w:val="center"/>
              <w:rPr>
                <w:rFonts w:ascii="微软雅黑" w:eastAsia="微软雅黑" w:cs="宋体"/>
                <w:color w:val="727171"/>
                <w:kern w:val="0"/>
                <w:sz w:val="18"/>
                <w:szCs w:val="18"/>
              </w:rPr>
            </w:pPr>
          </w:p>
        </w:tc>
        <w:tc>
          <w:tcPr>
            <w:tcW w:w="688" w:type="dxa"/>
            <w:gridSpan w:val="2"/>
          </w:tcPr>
          <w:p w:rsidR="007F5CD4" w:rsidRDefault="007F5CD4">
            <w:pPr>
              <w:widowControl/>
              <w:spacing w:line="600" w:lineRule="atLeast"/>
              <w:jc w:val="center"/>
              <w:rPr>
                <w:rFonts w:ascii="微软雅黑" w:eastAsia="微软雅黑" w:cs="宋体"/>
                <w:color w:val="727171"/>
                <w:kern w:val="0"/>
                <w:sz w:val="18"/>
                <w:szCs w:val="18"/>
              </w:rPr>
            </w:pPr>
          </w:p>
        </w:tc>
        <w:tc>
          <w:tcPr>
            <w:tcW w:w="716" w:type="dxa"/>
            <w:gridSpan w:val="2"/>
          </w:tcPr>
          <w:p w:rsidR="007F5CD4" w:rsidRDefault="007F5CD4">
            <w:pPr>
              <w:widowControl/>
              <w:spacing w:line="600" w:lineRule="atLeast"/>
              <w:jc w:val="center"/>
              <w:rPr>
                <w:rFonts w:ascii="微软雅黑" w:eastAsia="微软雅黑" w:cs="宋体"/>
                <w:color w:val="727171"/>
                <w:kern w:val="0"/>
                <w:sz w:val="18"/>
                <w:szCs w:val="18"/>
              </w:rPr>
            </w:pPr>
          </w:p>
        </w:tc>
        <w:tc>
          <w:tcPr>
            <w:tcW w:w="750" w:type="dxa"/>
            <w:gridSpan w:val="2"/>
          </w:tcPr>
          <w:p w:rsidR="007F5CD4" w:rsidRDefault="007F5CD4">
            <w:pPr>
              <w:widowControl/>
              <w:spacing w:line="600" w:lineRule="atLeast"/>
              <w:jc w:val="center"/>
              <w:rPr>
                <w:rFonts w:ascii="微软雅黑" w:eastAsia="微软雅黑" w:cs="宋体"/>
                <w:color w:val="727171"/>
                <w:kern w:val="0"/>
                <w:sz w:val="18"/>
                <w:szCs w:val="18"/>
              </w:rPr>
            </w:pPr>
          </w:p>
        </w:tc>
        <w:tc>
          <w:tcPr>
            <w:tcW w:w="716" w:type="dxa"/>
            <w:gridSpan w:val="2"/>
          </w:tcPr>
          <w:p w:rsidR="007F5CD4" w:rsidRDefault="007F5CD4">
            <w:pPr>
              <w:widowControl/>
              <w:spacing w:line="600" w:lineRule="atLeast"/>
              <w:jc w:val="center"/>
              <w:rPr>
                <w:rFonts w:ascii="微软雅黑" w:eastAsia="微软雅黑" w:cs="宋体"/>
                <w:color w:val="727171"/>
                <w:kern w:val="0"/>
                <w:sz w:val="18"/>
                <w:szCs w:val="18"/>
              </w:rPr>
            </w:pPr>
          </w:p>
        </w:tc>
        <w:tc>
          <w:tcPr>
            <w:tcW w:w="751" w:type="dxa"/>
          </w:tcPr>
          <w:p w:rsidR="007F5CD4" w:rsidRDefault="007F5CD4">
            <w:pPr>
              <w:widowControl/>
              <w:spacing w:line="600" w:lineRule="atLeast"/>
              <w:jc w:val="center"/>
              <w:rPr>
                <w:rFonts w:ascii="微软雅黑" w:eastAsia="微软雅黑" w:cs="宋体"/>
                <w:color w:val="727171"/>
                <w:kern w:val="0"/>
                <w:sz w:val="18"/>
                <w:szCs w:val="18"/>
              </w:rPr>
            </w:pPr>
          </w:p>
        </w:tc>
      </w:tr>
      <w:tr w:rsidR="007F5CD4">
        <w:trPr>
          <w:trHeight w:val="1533"/>
        </w:trPr>
        <w:tc>
          <w:tcPr>
            <w:tcW w:w="817" w:type="dxa"/>
            <w:gridSpan w:val="2"/>
            <w:vAlign w:val="center"/>
          </w:tcPr>
          <w:p w:rsidR="007F5CD4" w:rsidRDefault="007F5CD4">
            <w:pPr>
              <w:widowControl/>
              <w:jc w:val="center"/>
              <w:rPr>
                <w:rFonts w:cs="宋体"/>
                <w:color w:val="000000"/>
                <w:kern w:val="0"/>
                <w:sz w:val="18"/>
                <w:szCs w:val="18"/>
              </w:rPr>
            </w:pPr>
            <w:r>
              <w:rPr>
                <w:rFonts w:cs="宋体" w:hint="eastAsia"/>
                <w:color w:val="000000"/>
                <w:kern w:val="0"/>
                <w:sz w:val="18"/>
                <w:szCs w:val="18"/>
              </w:rPr>
              <w:t>检查意见</w:t>
            </w:r>
          </w:p>
        </w:tc>
        <w:tc>
          <w:tcPr>
            <w:tcW w:w="7705" w:type="dxa"/>
            <w:gridSpan w:val="18"/>
          </w:tcPr>
          <w:p w:rsidR="007F5CD4" w:rsidRDefault="007F5CD4">
            <w:pPr>
              <w:widowControl/>
              <w:spacing w:line="600" w:lineRule="atLeast"/>
              <w:jc w:val="center"/>
              <w:rPr>
                <w:rFonts w:ascii="微软雅黑" w:eastAsia="微软雅黑" w:cs="宋体"/>
                <w:color w:val="727171"/>
                <w:kern w:val="0"/>
                <w:sz w:val="18"/>
                <w:szCs w:val="18"/>
              </w:rPr>
            </w:pPr>
          </w:p>
        </w:tc>
      </w:tr>
    </w:tbl>
    <w:p w:rsidR="007F5CD4" w:rsidRDefault="007F5CD4" w:rsidP="007F5CD4">
      <w:pPr>
        <w:spacing w:line="240" w:lineRule="atLeast"/>
        <w:ind w:firstLineChars="200" w:firstLine="31680"/>
        <w:outlineLvl w:val="0"/>
        <w:rPr>
          <w:rFonts w:ascii="宋体" w:cs="宋体"/>
          <w:b/>
          <w:kern w:val="0"/>
          <w:sz w:val="28"/>
          <w:szCs w:val="28"/>
        </w:rPr>
      </w:pPr>
    </w:p>
    <w:p w:rsidR="007F5CD4" w:rsidRDefault="007F5CD4">
      <w:pPr>
        <w:spacing w:line="240" w:lineRule="atLeast"/>
        <w:ind w:firstLineChars="200" w:firstLine="31680"/>
        <w:outlineLvl w:val="0"/>
        <w:rPr>
          <w:rFonts w:ascii="宋体" w:cs="宋体"/>
          <w:b/>
          <w:kern w:val="0"/>
          <w:sz w:val="28"/>
          <w:szCs w:val="28"/>
        </w:rPr>
      </w:pPr>
    </w:p>
    <w:p w:rsidR="007F5CD4" w:rsidRDefault="007F5CD4">
      <w:pPr>
        <w:spacing w:line="240" w:lineRule="atLeast"/>
        <w:ind w:firstLineChars="200" w:firstLine="31680"/>
        <w:outlineLvl w:val="0"/>
        <w:rPr>
          <w:rFonts w:ascii="宋体" w:cs="宋体"/>
          <w:b/>
          <w:kern w:val="0"/>
          <w:sz w:val="28"/>
          <w:szCs w:val="28"/>
        </w:rPr>
      </w:pPr>
    </w:p>
    <w:p w:rsidR="007F5CD4" w:rsidRDefault="007F5CD4">
      <w:pPr>
        <w:widowControl/>
        <w:spacing w:line="240" w:lineRule="atLeast"/>
        <w:rPr>
          <w:rFonts w:ascii="宋体" w:cs="宋体"/>
          <w:color w:val="000000"/>
          <w:kern w:val="0"/>
          <w:sz w:val="18"/>
          <w:szCs w:val="18"/>
        </w:rPr>
      </w:pPr>
    </w:p>
    <w:p w:rsidR="007F5CD4" w:rsidRDefault="007F5CD4">
      <w:pPr>
        <w:rPr>
          <w:rFonts w:ascii="宋体"/>
          <w:color w:val="000000"/>
          <w:sz w:val="28"/>
          <w:szCs w:val="28"/>
        </w:rPr>
      </w:pPr>
    </w:p>
    <w:p w:rsidR="007F5CD4" w:rsidRDefault="007F5CD4">
      <w:pPr>
        <w:jc w:val="center"/>
        <w:rPr>
          <w:b/>
          <w:bCs/>
          <w:sz w:val="40"/>
          <w:szCs w:val="48"/>
        </w:rPr>
      </w:pPr>
    </w:p>
    <w:p w:rsidR="007F5CD4" w:rsidRDefault="007F5CD4">
      <w:pPr>
        <w:jc w:val="center"/>
        <w:rPr>
          <w:b/>
          <w:bCs/>
          <w:sz w:val="40"/>
          <w:szCs w:val="48"/>
        </w:rPr>
      </w:pPr>
    </w:p>
    <w:p w:rsidR="007F5CD4" w:rsidRDefault="007F5CD4">
      <w:pPr>
        <w:jc w:val="center"/>
        <w:rPr>
          <w:b/>
          <w:bCs/>
          <w:sz w:val="40"/>
          <w:szCs w:val="48"/>
        </w:rPr>
      </w:pPr>
    </w:p>
    <w:p w:rsidR="007F5CD4" w:rsidRDefault="007F5CD4">
      <w:pPr>
        <w:jc w:val="center"/>
        <w:rPr>
          <w:b/>
          <w:bCs/>
          <w:sz w:val="40"/>
          <w:szCs w:val="48"/>
        </w:rPr>
      </w:pPr>
    </w:p>
    <w:p w:rsidR="007F5CD4" w:rsidRDefault="007F5CD4">
      <w:pPr>
        <w:jc w:val="center"/>
        <w:rPr>
          <w:b/>
          <w:bCs/>
          <w:sz w:val="40"/>
          <w:szCs w:val="48"/>
        </w:rPr>
      </w:pPr>
    </w:p>
    <w:p w:rsidR="007F5CD4" w:rsidRDefault="007F5CD4">
      <w:pPr>
        <w:rPr>
          <w:b/>
          <w:bCs/>
          <w:sz w:val="40"/>
          <w:szCs w:val="48"/>
        </w:rPr>
      </w:pPr>
    </w:p>
    <w:p w:rsidR="007F5CD4" w:rsidRDefault="007F5CD4">
      <w:pPr>
        <w:jc w:val="center"/>
        <w:outlineLvl w:val="0"/>
        <w:rPr>
          <w:b/>
          <w:bCs/>
          <w:sz w:val="28"/>
          <w:szCs w:val="28"/>
        </w:rPr>
      </w:pPr>
    </w:p>
    <w:p w:rsidR="007F5CD4" w:rsidRDefault="007F5CD4">
      <w:pPr>
        <w:jc w:val="center"/>
        <w:outlineLvl w:val="0"/>
        <w:rPr>
          <w:b/>
          <w:bCs/>
          <w:sz w:val="28"/>
          <w:szCs w:val="28"/>
        </w:rPr>
      </w:pPr>
      <w:bookmarkStart w:id="30" w:name="_Toc485286205"/>
      <w:r>
        <w:rPr>
          <w:rFonts w:hint="eastAsia"/>
          <w:b/>
          <w:bCs/>
          <w:sz w:val="28"/>
          <w:szCs w:val="28"/>
        </w:rPr>
        <w:t>本标准用词说明</w:t>
      </w:r>
      <w:bookmarkEnd w:id="30"/>
    </w:p>
    <w:p w:rsidR="007F5CD4" w:rsidRDefault="007F5CD4">
      <w:pPr>
        <w:jc w:val="center"/>
        <w:rPr>
          <w:b/>
          <w:bCs/>
          <w:sz w:val="40"/>
          <w:szCs w:val="48"/>
        </w:rPr>
      </w:pPr>
    </w:p>
    <w:p w:rsidR="007F5CD4" w:rsidRDefault="007F5CD4">
      <w:pPr>
        <w:spacing w:line="360" w:lineRule="auto"/>
        <w:ind w:firstLineChars="200" w:firstLine="31680"/>
        <w:rPr>
          <w:sz w:val="24"/>
        </w:rPr>
      </w:pPr>
      <w:r>
        <w:rPr>
          <w:sz w:val="24"/>
        </w:rPr>
        <w:t>1</w:t>
      </w:r>
      <w:r>
        <w:rPr>
          <w:rFonts w:hint="eastAsia"/>
          <w:sz w:val="24"/>
        </w:rPr>
        <w:t>为便于在执行本标准条文时区别对待，对要求严格程度</w:t>
      </w:r>
    </w:p>
    <w:p w:rsidR="007F5CD4" w:rsidRDefault="007F5CD4">
      <w:pPr>
        <w:spacing w:line="360" w:lineRule="auto"/>
        <w:ind w:firstLineChars="200" w:firstLine="31680"/>
        <w:rPr>
          <w:sz w:val="24"/>
        </w:rPr>
      </w:pPr>
      <w:r>
        <w:rPr>
          <w:sz w:val="24"/>
        </w:rPr>
        <w:t>1)</w:t>
      </w:r>
      <w:r>
        <w:rPr>
          <w:rFonts w:hint="eastAsia"/>
          <w:sz w:val="24"/>
        </w:rPr>
        <w:t>表示很严格，非这样做不可的：</w:t>
      </w:r>
    </w:p>
    <w:p w:rsidR="007F5CD4" w:rsidRDefault="007F5CD4">
      <w:pPr>
        <w:spacing w:line="360" w:lineRule="auto"/>
        <w:ind w:firstLineChars="200" w:firstLine="31680"/>
        <w:rPr>
          <w:sz w:val="24"/>
        </w:rPr>
      </w:pPr>
      <w:r>
        <w:rPr>
          <w:rFonts w:hint="eastAsia"/>
          <w:sz w:val="24"/>
        </w:rPr>
        <w:t>正面词采用</w:t>
      </w:r>
      <w:r>
        <w:rPr>
          <w:sz w:val="24"/>
        </w:rPr>
        <w:t>“</w:t>
      </w:r>
      <w:r>
        <w:rPr>
          <w:rFonts w:hint="eastAsia"/>
          <w:sz w:val="24"/>
        </w:rPr>
        <w:t>必须</w:t>
      </w:r>
      <w:r>
        <w:rPr>
          <w:sz w:val="24"/>
        </w:rPr>
        <w:t>”</w:t>
      </w:r>
      <w:r>
        <w:rPr>
          <w:rFonts w:hint="eastAsia"/>
          <w:sz w:val="24"/>
        </w:rPr>
        <w:t>，反面词采用</w:t>
      </w:r>
      <w:r>
        <w:rPr>
          <w:sz w:val="24"/>
        </w:rPr>
        <w:t>“</w:t>
      </w:r>
      <w:r>
        <w:rPr>
          <w:rFonts w:hint="eastAsia"/>
          <w:sz w:val="24"/>
        </w:rPr>
        <w:t>严禁</w:t>
      </w:r>
      <w:r>
        <w:rPr>
          <w:sz w:val="24"/>
        </w:rPr>
        <w:t>”</w:t>
      </w:r>
      <w:r>
        <w:rPr>
          <w:rFonts w:hint="eastAsia"/>
          <w:sz w:val="24"/>
        </w:rPr>
        <w:t>；</w:t>
      </w:r>
    </w:p>
    <w:p w:rsidR="007F5CD4" w:rsidRDefault="007F5CD4">
      <w:pPr>
        <w:spacing w:line="360" w:lineRule="auto"/>
        <w:ind w:firstLineChars="200" w:firstLine="31680"/>
        <w:rPr>
          <w:sz w:val="24"/>
        </w:rPr>
      </w:pPr>
      <w:r>
        <w:rPr>
          <w:sz w:val="24"/>
        </w:rPr>
        <w:t>2</w:t>
      </w:r>
      <w:r>
        <w:rPr>
          <w:rFonts w:hint="eastAsia"/>
          <w:sz w:val="24"/>
        </w:rPr>
        <w:t>）表示严格，在正常情况下均应这样做的：</w:t>
      </w:r>
    </w:p>
    <w:p w:rsidR="007F5CD4" w:rsidRDefault="007F5CD4">
      <w:pPr>
        <w:spacing w:line="360" w:lineRule="auto"/>
        <w:ind w:firstLineChars="200" w:firstLine="31680"/>
        <w:rPr>
          <w:sz w:val="24"/>
        </w:rPr>
      </w:pPr>
      <w:r>
        <w:rPr>
          <w:rFonts w:hint="eastAsia"/>
          <w:sz w:val="24"/>
        </w:rPr>
        <w:t>正面词采用</w:t>
      </w:r>
      <w:r>
        <w:rPr>
          <w:sz w:val="24"/>
        </w:rPr>
        <w:t>“</w:t>
      </w:r>
      <w:r>
        <w:rPr>
          <w:rFonts w:hint="eastAsia"/>
          <w:sz w:val="24"/>
        </w:rPr>
        <w:t>应</w:t>
      </w:r>
      <w:r>
        <w:rPr>
          <w:sz w:val="24"/>
        </w:rPr>
        <w:t>”</w:t>
      </w:r>
      <w:r>
        <w:rPr>
          <w:rFonts w:hint="eastAsia"/>
          <w:sz w:val="24"/>
        </w:rPr>
        <w:t>，反面词采用</w:t>
      </w:r>
      <w:r>
        <w:rPr>
          <w:sz w:val="24"/>
        </w:rPr>
        <w:t>“</w:t>
      </w:r>
      <w:r>
        <w:rPr>
          <w:rFonts w:hint="eastAsia"/>
          <w:sz w:val="24"/>
        </w:rPr>
        <w:t>不应</w:t>
      </w:r>
      <w:r>
        <w:rPr>
          <w:sz w:val="24"/>
        </w:rPr>
        <w:t>”</w:t>
      </w:r>
      <w:r>
        <w:rPr>
          <w:rFonts w:hint="eastAsia"/>
          <w:sz w:val="24"/>
        </w:rPr>
        <w:t>或</w:t>
      </w:r>
      <w:r>
        <w:rPr>
          <w:sz w:val="24"/>
        </w:rPr>
        <w:t>“</w:t>
      </w:r>
      <w:r>
        <w:rPr>
          <w:rFonts w:hint="eastAsia"/>
          <w:sz w:val="24"/>
        </w:rPr>
        <w:t>不得</w:t>
      </w:r>
      <w:r>
        <w:rPr>
          <w:sz w:val="24"/>
        </w:rPr>
        <w:t>”</w:t>
      </w:r>
      <w:r>
        <w:rPr>
          <w:rFonts w:hint="eastAsia"/>
          <w:sz w:val="24"/>
        </w:rPr>
        <w:t>；</w:t>
      </w:r>
    </w:p>
    <w:p w:rsidR="007F5CD4" w:rsidRDefault="007F5CD4">
      <w:pPr>
        <w:spacing w:line="360" w:lineRule="auto"/>
        <w:ind w:firstLineChars="200" w:firstLine="31680"/>
        <w:rPr>
          <w:sz w:val="24"/>
        </w:rPr>
      </w:pPr>
      <w:r>
        <w:rPr>
          <w:sz w:val="24"/>
        </w:rPr>
        <w:t>3</w:t>
      </w:r>
      <w:r>
        <w:rPr>
          <w:rFonts w:hint="eastAsia"/>
          <w:sz w:val="24"/>
        </w:rPr>
        <w:t>）表示允许稍有选择。在条件许可时，首先应这样做的：</w:t>
      </w:r>
    </w:p>
    <w:p w:rsidR="007F5CD4" w:rsidRDefault="007F5CD4">
      <w:pPr>
        <w:spacing w:line="360" w:lineRule="auto"/>
        <w:ind w:firstLineChars="200" w:firstLine="31680"/>
        <w:rPr>
          <w:sz w:val="24"/>
        </w:rPr>
      </w:pPr>
      <w:r>
        <w:rPr>
          <w:rFonts w:hint="eastAsia"/>
          <w:sz w:val="24"/>
        </w:rPr>
        <w:t>正面词采用</w:t>
      </w:r>
      <w:r>
        <w:rPr>
          <w:sz w:val="24"/>
        </w:rPr>
        <w:t>“</w:t>
      </w:r>
      <w:r>
        <w:rPr>
          <w:rFonts w:hint="eastAsia"/>
          <w:sz w:val="24"/>
        </w:rPr>
        <w:t>宜</w:t>
      </w:r>
      <w:r>
        <w:rPr>
          <w:sz w:val="24"/>
        </w:rPr>
        <w:t>”</w:t>
      </w:r>
      <w:r>
        <w:rPr>
          <w:rFonts w:hint="eastAsia"/>
          <w:sz w:val="24"/>
        </w:rPr>
        <w:t>。反面词采用</w:t>
      </w:r>
      <w:r>
        <w:rPr>
          <w:sz w:val="24"/>
        </w:rPr>
        <w:t>“</w:t>
      </w:r>
      <w:r>
        <w:rPr>
          <w:rFonts w:hint="eastAsia"/>
          <w:sz w:val="24"/>
        </w:rPr>
        <w:t>不宜</w:t>
      </w:r>
      <w:r>
        <w:rPr>
          <w:sz w:val="24"/>
        </w:rPr>
        <w:t>”</w:t>
      </w:r>
      <w:r>
        <w:rPr>
          <w:rFonts w:hint="eastAsia"/>
          <w:sz w:val="24"/>
        </w:rPr>
        <w:t>；</w:t>
      </w:r>
    </w:p>
    <w:p w:rsidR="007F5CD4" w:rsidRDefault="007F5CD4">
      <w:pPr>
        <w:spacing w:line="360" w:lineRule="auto"/>
        <w:ind w:firstLineChars="200" w:firstLine="31680"/>
        <w:rPr>
          <w:sz w:val="24"/>
        </w:rPr>
      </w:pPr>
      <w:r>
        <w:rPr>
          <w:sz w:val="24"/>
        </w:rPr>
        <w:t>4</w:t>
      </w:r>
      <w:r>
        <w:rPr>
          <w:rFonts w:hint="eastAsia"/>
          <w:sz w:val="24"/>
        </w:rPr>
        <w:t>）表示有选择，在一定条件下可以这样做的，采用</w:t>
      </w:r>
    </w:p>
    <w:p w:rsidR="007F5CD4" w:rsidRDefault="007F5CD4">
      <w:pPr>
        <w:spacing w:line="360" w:lineRule="auto"/>
        <w:ind w:firstLineChars="200" w:firstLine="31680"/>
        <w:rPr>
          <w:sz w:val="24"/>
        </w:rPr>
      </w:pPr>
      <w:r>
        <w:rPr>
          <w:sz w:val="24"/>
        </w:rPr>
        <w:t>2</w:t>
      </w:r>
      <w:r>
        <w:rPr>
          <w:rFonts w:hint="eastAsia"/>
          <w:sz w:val="24"/>
        </w:rPr>
        <w:t>条文中指明应按其他有关标准执行的写法为：</w:t>
      </w:r>
      <w:r>
        <w:rPr>
          <w:sz w:val="24"/>
        </w:rPr>
        <w:t>“</w:t>
      </w:r>
      <w:r>
        <w:rPr>
          <w:rFonts w:hint="eastAsia"/>
          <w:sz w:val="24"/>
        </w:rPr>
        <w:t>应符</w:t>
      </w:r>
    </w:p>
    <w:p w:rsidR="007F5CD4" w:rsidRDefault="007F5CD4">
      <w:pPr>
        <w:spacing w:line="360" w:lineRule="auto"/>
        <w:ind w:firstLineChars="200" w:firstLine="31680"/>
        <w:rPr>
          <w:sz w:val="24"/>
        </w:rPr>
      </w:pPr>
      <w:r>
        <w:rPr>
          <w:rFonts w:hint="eastAsia"/>
          <w:sz w:val="24"/>
        </w:rPr>
        <w:t>合</w:t>
      </w:r>
      <w:r>
        <w:rPr>
          <w:sz w:val="24"/>
        </w:rPr>
        <w:t>……</w:t>
      </w:r>
      <w:r>
        <w:rPr>
          <w:rFonts w:hint="eastAsia"/>
          <w:sz w:val="24"/>
        </w:rPr>
        <w:t>的规定</w:t>
      </w:r>
      <w:r>
        <w:rPr>
          <w:sz w:val="24"/>
        </w:rPr>
        <w:t>”</w:t>
      </w:r>
      <w:r>
        <w:rPr>
          <w:rFonts w:hint="eastAsia"/>
          <w:sz w:val="24"/>
        </w:rPr>
        <w:t>或</w:t>
      </w:r>
      <w:r>
        <w:rPr>
          <w:sz w:val="24"/>
        </w:rPr>
        <w:t>“</w:t>
      </w:r>
      <w:r>
        <w:rPr>
          <w:rFonts w:hint="eastAsia"/>
          <w:sz w:val="24"/>
        </w:rPr>
        <w:t>应按</w:t>
      </w:r>
      <w:r>
        <w:rPr>
          <w:sz w:val="24"/>
        </w:rPr>
        <w:t>…</w:t>
      </w:r>
      <w:r>
        <w:rPr>
          <w:rFonts w:hint="eastAsia"/>
          <w:sz w:val="24"/>
        </w:rPr>
        <w:t>执行</w:t>
      </w:r>
      <w:r>
        <w:rPr>
          <w:sz w:val="24"/>
        </w:rPr>
        <w:t>”</w:t>
      </w:r>
      <w:r>
        <w:rPr>
          <w:rFonts w:hint="eastAsia"/>
          <w:sz w:val="24"/>
        </w:rPr>
        <w:t>。</w:t>
      </w:r>
    </w:p>
    <w:p w:rsidR="007F5CD4" w:rsidRDefault="007F5CD4">
      <w:pPr>
        <w:rPr>
          <w:sz w:val="28"/>
          <w:szCs w:val="36"/>
        </w:rPr>
      </w:pPr>
    </w:p>
    <w:p w:rsidR="007F5CD4" w:rsidRDefault="007F5CD4">
      <w:pPr>
        <w:tabs>
          <w:tab w:val="left" w:pos="5023"/>
        </w:tabs>
        <w:jc w:val="center"/>
        <w:rPr>
          <w:b/>
          <w:bCs/>
          <w:sz w:val="32"/>
          <w:szCs w:val="32"/>
        </w:rPr>
      </w:pPr>
    </w:p>
    <w:p w:rsidR="007F5CD4" w:rsidRDefault="007F5CD4">
      <w:pPr>
        <w:tabs>
          <w:tab w:val="left" w:pos="5023"/>
        </w:tabs>
        <w:jc w:val="center"/>
        <w:rPr>
          <w:b/>
          <w:bCs/>
          <w:sz w:val="32"/>
          <w:szCs w:val="32"/>
        </w:rPr>
      </w:pPr>
    </w:p>
    <w:p w:rsidR="007F5CD4" w:rsidRDefault="007F5CD4">
      <w:pPr>
        <w:tabs>
          <w:tab w:val="left" w:pos="5023"/>
        </w:tabs>
        <w:jc w:val="center"/>
        <w:rPr>
          <w:b/>
          <w:bCs/>
          <w:sz w:val="32"/>
          <w:szCs w:val="32"/>
        </w:rPr>
      </w:pPr>
    </w:p>
    <w:p w:rsidR="007F5CD4" w:rsidRDefault="007F5CD4">
      <w:pPr>
        <w:tabs>
          <w:tab w:val="left" w:pos="5023"/>
        </w:tabs>
        <w:jc w:val="center"/>
        <w:rPr>
          <w:b/>
          <w:bCs/>
          <w:sz w:val="32"/>
          <w:szCs w:val="32"/>
        </w:rPr>
      </w:pPr>
    </w:p>
    <w:p w:rsidR="007F5CD4" w:rsidRDefault="007F5CD4">
      <w:pPr>
        <w:tabs>
          <w:tab w:val="left" w:pos="5023"/>
        </w:tabs>
        <w:jc w:val="center"/>
        <w:rPr>
          <w:b/>
          <w:bCs/>
          <w:sz w:val="32"/>
          <w:szCs w:val="32"/>
        </w:rPr>
      </w:pPr>
    </w:p>
    <w:p w:rsidR="007F5CD4" w:rsidRDefault="007F5CD4">
      <w:pPr>
        <w:tabs>
          <w:tab w:val="left" w:pos="5023"/>
        </w:tabs>
        <w:jc w:val="center"/>
        <w:rPr>
          <w:b/>
          <w:bCs/>
          <w:sz w:val="32"/>
          <w:szCs w:val="32"/>
        </w:rPr>
      </w:pPr>
    </w:p>
    <w:p w:rsidR="007F5CD4" w:rsidRDefault="007F5CD4">
      <w:pPr>
        <w:tabs>
          <w:tab w:val="left" w:pos="5023"/>
        </w:tabs>
        <w:jc w:val="center"/>
        <w:rPr>
          <w:b/>
          <w:bCs/>
          <w:sz w:val="32"/>
          <w:szCs w:val="32"/>
        </w:rPr>
      </w:pPr>
    </w:p>
    <w:p w:rsidR="007F5CD4" w:rsidRDefault="007F5CD4">
      <w:pPr>
        <w:tabs>
          <w:tab w:val="left" w:pos="5023"/>
        </w:tabs>
        <w:jc w:val="center"/>
        <w:rPr>
          <w:b/>
          <w:bCs/>
          <w:sz w:val="32"/>
          <w:szCs w:val="32"/>
        </w:rPr>
      </w:pPr>
    </w:p>
    <w:p w:rsidR="007F5CD4" w:rsidRDefault="007F5CD4">
      <w:pPr>
        <w:tabs>
          <w:tab w:val="left" w:pos="5023"/>
        </w:tabs>
        <w:jc w:val="center"/>
        <w:rPr>
          <w:b/>
          <w:bCs/>
          <w:sz w:val="32"/>
          <w:szCs w:val="32"/>
        </w:rPr>
      </w:pPr>
    </w:p>
    <w:p w:rsidR="007F5CD4" w:rsidRDefault="007F5CD4">
      <w:pPr>
        <w:tabs>
          <w:tab w:val="left" w:pos="5023"/>
        </w:tabs>
        <w:jc w:val="center"/>
        <w:rPr>
          <w:b/>
          <w:bCs/>
          <w:sz w:val="32"/>
          <w:szCs w:val="32"/>
        </w:rPr>
      </w:pPr>
    </w:p>
    <w:p w:rsidR="007F5CD4" w:rsidRDefault="007F5CD4">
      <w:pPr>
        <w:tabs>
          <w:tab w:val="left" w:pos="5023"/>
        </w:tabs>
        <w:jc w:val="center"/>
        <w:rPr>
          <w:b/>
          <w:bCs/>
          <w:sz w:val="32"/>
          <w:szCs w:val="32"/>
        </w:rPr>
      </w:pPr>
    </w:p>
    <w:p w:rsidR="007F5CD4" w:rsidRDefault="007F5CD4">
      <w:pPr>
        <w:tabs>
          <w:tab w:val="left" w:pos="5023"/>
        </w:tabs>
        <w:jc w:val="center"/>
        <w:rPr>
          <w:b/>
          <w:bCs/>
          <w:sz w:val="32"/>
          <w:szCs w:val="32"/>
        </w:rPr>
      </w:pPr>
    </w:p>
    <w:p w:rsidR="007F5CD4" w:rsidRDefault="007F5CD4">
      <w:pPr>
        <w:tabs>
          <w:tab w:val="left" w:pos="5023"/>
        </w:tabs>
        <w:jc w:val="center"/>
        <w:outlineLvl w:val="0"/>
        <w:rPr>
          <w:rFonts w:ascii="Verdana" w:hAnsi="Verdana" w:cs="Verdana"/>
          <w:b/>
          <w:bCs/>
          <w:color w:val="000000"/>
          <w:sz w:val="28"/>
          <w:szCs w:val="28"/>
        </w:rPr>
      </w:pPr>
      <w:bookmarkStart w:id="31" w:name="_Toc485286206"/>
      <w:r>
        <w:rPr>
          <w:rFonts w:hint="eastAsia"/>
          <w:b/>
          <w:bCs/>
          <w:sz w:val="28"/>
          <w:szCs w:val="28"/>
        </w:rPr>
        <w:t>引用标准名录</w:t>
      </w:r>
      <w:bookmarkEnd w:id="31"/>
    </w:p>
    <w:p w:rsidR="007F5CD4" w:rsidRDefault="007F5CD4">
      <w:pPr>
        <w:tabs>
          <w:tab w:val="left" w:pos="5023"/>
        </w:tabs>
        <w:rPr>
          <w:rFonts w:ascii="Verdana" w:hAnsi="Verdana" w:cs="Verdana"/>
          <w:color w:val="000000"/>
          <w:sz w:val="32"/>
          <w:szCs w:val="32"/>
        </w:rPr>
      </w:pPr>
    </w:p>
    <w:p w:rsidR="007F5CD4" w:rsidRDefault="007F5CD4">
      <w:pPr>
        <w:tabs>
          <w:tab w:val="left" w:pos="5023"/>
        </w:tabs>
        <w:spacing w:line="360" w:lineRule="auto"/>
        <w:ind w:firstLineChars="200" w:firstLine="31680"/>
        <w:rPr>
          <w:rFonts w:ascii="Verdana" w:hAnsi="Verdana" w:cs="Verdana"/>
          <w:color w:val="000000"/>
          <w:sz w:val="24"/>
        </w:rPr>
      </w:pPr>
      <w:r>
        <w:rPr>
          <w:rFonts w:ascii="Verdana" w:hAnsi="Verdana" w:cs="Verdana" w:hint="eastAsia"/>
          <w:color w:val="000000"/>
          <w:sz w:val="24"/>
        </w:rPr>
        <w:t>工程建设标准实施评价规范</w:t>
      </w:r>
      <w:r>
        <w:rPr>
          <w:rFonts w:ascii="Verdana" w:hAnsi="Verdana" w:cs="Verdana"/>
          <w:color w:val="000000"/>
          <w:sz w:val="24"/>
        </w:rPr>
        <w:t>GB/T 50844</w:t>
      </w:r>
    </w:p>
    <w:p w:rsidR="007F5CD4" w:rsidRDefault="007F5CD4">
      <w:pPr>
        <w:tabs>
          <w:tab w:val="left" w:pos="5023"/>
        </w:tabs>
        <w:spacing w:line="360" w:lineRule="auto"/>
        <w:ind w:firstLineChars="200" w:firstLine="31680"/>
        <w:rPr>
          <w:rFonts w:ascii="Verdana" w:hAnsi="Verdana" w:cs="Verdana"/>
          <w:color w:val="000000"/>
          <w:sz w:val="24"/>
        </w:rPr>
      </w:pPr>
      <w:r>
        <w:rPr>
          <w:rFonts w:ascii="Verdana" w:hAnsi="Verdana" w:cs="Verdana" w:hint="eastAsia"/>
          <w:color w:val="000000"/>
          <w:sz w:val="24"/>
        </w:rPr>
        <w:t>施工企业安全生产评价标准</w:t>
      </w:r>
      <w:r>
        <w:rPr>
          <w:rFonts w:ascii="Verdana" w:hAnsi="Verdana" w:cs="Verdana"/>
          <w:color w:val="000000"/>
          <w:sz w:val="24"/>
        </w:rPr>
        <w:t>JGJ/T 77</w:t>
      </w:r>
    </w:p>
    <w:p w:rsidR="007F5CD4" w:rsidRDefault="007F5CD4">
      <w:pPr>
        <w:tabs>
          <w:tab w:val="left" w:pos="5023"/>
        </w:tabs>
        <w:spacing w:line="360" w:lineRule="auto"/>
        <w:ind w:firstLineChars="200" w:firstLine="31680"/>
        <w:rPr>
          <w:rFonts w:ascii="Verdana" w:hAnsi="Verdana" w:cs="Verdana"/>
          <w:color w:val="000000"/>
          <w:sz w:val="24"/>
        </w:rPr>
      </w:pPr>
      <w:r>
        <w:rPr>
          <w:rFonts w:ascii="Verdana" w:hAnsi="Verdana" w:cs="Verdana" w:hint="eastAsia"/>
          <w:color w:val="000000"/>
          <w:sz w:val="24"/>
        </w:rPr>
        <w:t>建筑工程绿色施工评价标准</w:t>
      </w:r>
      <w:r>
        <w:rPr>
          <w:rFonts w:ascii="Verdana" w:hAnsi="Verdana" w:cs="Verdana"/>
          <w:color w:val="000000"/>
          <w:sz w:val="24"/>
        </w:rPr>
        <w:t>GB/T 50640</w:t>
      </w:r>
    </w:p>
    <w:p w:rsidR="007F5CD4" w:rsidRDefault="007F5CD4">
      <w:pPr>
        <w:tabs>
          <w:tab w:val="left" w:pos="5023"/>
        </w:tabs>
        <w:spacing w:line="360" w:lineRule="auto"/>
        <w:ind w:firstLineChars="200" w:firstLine="31680"/>
        <w:rPr>
          <w:rFonts w:ascii="Verdana" w:hAnsi="Verdana" w:cs="Verdana"/>
          <w:color w:val="000000"/>
          <w:sz w:val="24"/>
        </w:rPr>
      </w:pPr>
      <w:r>
        <w:rPr>
          <w:rFonts w:ascii="Verdana" w:hAnsi="Verdana" w:cs="Verdana" w:hint="eastAsia"/>
          <w:color w:val="000000"/>
          <w:sz w:val="24"/>
        </w:rPr>
        <w:t>工程建设企业信息化评价标准</w:t>
      </w:r>
      <w:r>
        <w:rPr>
          <w:rFonts w:ascii="Verdana" w:hAnsi="Verdana" w:cs="Verdana"/>
          <w:color w:val="000000"/>
          <w:sz w:val="24"/>
        </w:rPr>
        <w:t>JGJ/T 272</w:t>
      </w:r>
    </w:p>
    <w:p w:rsidR="007F5CD4" w:rsidRDefault="007F5CD4">
      <w:pPr>
        <w:tabs>
          <w:tab w:val="left" w:pos="5023"/>
        </w:tabs>
        <w:spacing w:line="360" w:lineRule="auto"/>
        <w:ind w:firstLineChars="200" w:firstLine="31680"/>
        <w:rPr>
          <w:rFonts w:ascii="Verdana" w:hAnsi="Verdana" w:cs="Verdana"/>
          <w:color w:val="000000"/>
          <w:sz w:val="24"/>
        </w:rPr>
      </w:pPr>
      <w:r>
        <w:rPr>
          <w:rFonts w:ascii="Verdana" w:hAnsi="Verdana" w:cs="Verdana" w:hint="eastAsia"/>
          <w:color w:val="000000"/>
          <w:sz w:val="24"/>
        </w:rPr>
        <w:t>工程建设安全检查标准</w:t>
      </w:r>
      <w:r>
        <w:rPr>
          <w:rFonts w:ascii="Verdana" w:hAnsi="Verdana" w:cs="Verdana"/>
          <w:color w:val="000000"/>
          <w:sz w:val="24"/>
        </w:rPr>
        <w:t>JGJ 59</w:t>
      </w:r>
    </w:p>
    <w:p w:rsidR="007F5CD4" w:rsidRDefault="007F5CD4">
      <w:pPr>
        <w:tabs>
          <w:tab w:val="left" w:pos="5023"/>
        </w:tabs>
        <w:rPr>
          <w:rFonts w:ascii="Verdana" w:hAnsi="Verdana" w:cs="Verdana"/>
          <w:color w:val="000000"/>
          <w:sz w:val="32"/>
          <w:szCs w:val="32"/>
        </w:rPr>
      </w:pPr>
    </w:p>
    <w:p w:rsidR="007F5CD4" w:rsidRDefault="007F5CD4">
      <w:pPr>
        <w:tabs>
          <w:tab w:val="left" w:pos="5023"/>
        </w:tabs>
        <w:rPr>
          <w:rFonts w:ascii="Verdana" w:hAnsi="Verdana" w:cs="Verdana"/>
          <w:color w:val="000000"/>
          <w:sz w:val="32"/>
          <w:szCs w:val="32"/>
        </w:rPr>
      </w:pPr>
    </w:p>
    <w:p w:rsidR="007F5CD4" w:rsidRDefault="007F5CD4">
      <w:pPr>
        <w:spacing w:line="240" w:lineRule="atLeast"/>
        <w:jc w:val="center"/>
        <w:rPr>
          <w:rFonts w:ascii="宋体"/>
          <w:b/>
          <w:sz w:val="36"/>
          <w:szCs w:val="36"/>
        </w:rPr>
      </w:pPr>
    </w:p>
    <w:p w:rsidR="007F5CD4" w:rsidRDefault="007F5CD4">
      <w:pPr>
        <w:spacing w:line="240" w:lineRule="atLeast"/>
        <w:jc w:val="center"/>
        <w:rPr>
          <w:rFonts w:ascii="宋体"/>
          <w:b/>
          <w:sz w:val="36"/>
          <w:szCs w:val="36"/>
        </w:rPr>
      </w:pPr>
    </w:p>
    <w:p w:rsidR="007F5CD4" w:rsidRDefault="007F5CD4">
      <w:pPr>
        <w:spacing w:line="240" w:lineRule="atLeast"/>
        <w:jc w:val="center"/>
        <w:rPr>
          <w:rFonts w:ascii="宋体"/>
          <w:b/>
          <w:sz w:val="36"/>
          <w:szCs w:val="36"/>
        </w:rPr>
      </w:pPr>
    </w:p>
    <w:p w:rsidR="007F5CD4" w:rsidRDefault="007F5CD4">
      <w:pPr>
        <w:spacing w:line="240" w:lineRule="atLeast"/>
        <w:jc w:val="center"/>
        <w:rPr>
          <w:rFonts w:ascii="宋体"/>
          <w:b/>
          <w:sz w:val="36"/>
          <w:szCs w:val="36"/>
        </w:rPr>
      </w:pPr>
    </w:p>
    <w:p w:rsidR="007F5CD4" w:rsidRDefault="007F5CD4">
      <w:pPr>
        <w:spacing w:line="240" w:lineRule="atLeast"/>
        <w:jc w:val="center"/>
        <w:rPr>
          <w:rFonts w:ascii="宋体"/>
          <w:b/>
          <w:sz w:val="36"/>
          <w:szCs w:val="36"/>
        </w:rPr>
      </w:pPr>
    </w:p>
    <w:p w:rsidR="007F5CD4" w:rsidRDefault="007F5CD4">
      <w:pPr>
        <w:spacing w:line="240" w:lineRule="atLeast"/>
        <w:jc w:val="center"/>
        <w:rPr>
          <w:rFonts w:ascii="宋体"/>
          <w:b/>
          <w:sz w:val="36"/>
          <w:szCs w:val="36"/>
        </w:rPr>
      </w:pPr>
    </w:p>
    <w:p w:rsidR="007F5CD4" w:rsidRDefault="007F5CD4">
      <w:pPr>
        <w:spacing w:line="240" w:lineRule="atLeast"/>
        <w:jc w:val="center"/>
        <w:rPr>
          <w:rFonts w:ascii="宋体"/>
          <w:b/>
          <w:sz w:val="36"/>
          <w:szCs w:val="36"/>
        </w:rPr>
      </w:pPr>
    </w:p>
    <w:p w:rsidR="007F5CD4" w:rsidRDefault="007F5CD4">
      <w:pPr>
        <w:spacing w:line="240" w:lineRule="atLeast"/>
        <w:jc w:val="center"/>
        <w:rPr>
          <w:rFonts w:ascii="宋体"/>
          <w:b/>
          <w:sz w:val="36"/>
          <w:szCs w:val="36"/>
        </w:rPr>
      </w:pPr>
    </w:p>
    <w:p w:rsidR="007F5CD4" w:rsidRDefault="007F5CD4">
      <w:pPr>
        <w:spacing w:line="240" w:lineRule="atLeast"/>
        <w:jc w:val="center"/>
        <w:rPr>
          <w:rFonts w:ascii="宋体"/>
          <w:b/>
          <w:sz w:val="36"/>
          <w:szCs w:val="36"/>
        </w:rPr>
      </w:pPr>
    </w:p>
    <w:p w:rsidR="007F5CD4" w:rsidRDefault="007F5CD4">
      <w:pPr>
        <w:spacing w:line="240" w:lineRule="atLeast"/>
        <w:jc w:val="center"/>
        <w:rPr>
          <w:rFonts w:ascii="宋体"/>
          <w:b/>
          <w:sz w:val="36"/>
          <w:szCs w:val="36"/>
        </w:rPr>
      </w:pPr>
    </w:p>
    <w:p w:rsidR="007F5CD4" w:rsidRDefault="007F5CD4">
      <w:pPr>
        <w:spacing w:line="240" w:lineRule="atLeast"/>
        <w:jc w:val="center"/>
        <w:rPr>
          <w:rFonts w:ascii="宋体"/>
          <w:b/>
          <w:sz w:val="36"/>
          <w:szCs w:val="36"/>
        </w:rPr>
      </w:pPr>
    </w:p>
    <w:p w:rsidR="007F5CD4" w:rsidRDefault="007F5CD4">
      <w:pPr>
        <w:spacing w:line="240" w:lineRule="atLeast"/>
        <w:jc w:val="center"/>
        <w:rPr>
          <w:rFonts w:ascii="宋体"/>
          <w:b/>
          <w:sz w:val="36"/>
          <w:szCs w:val="36"/>
        </w:rPr>
      </w:pPr>
    </w:p>
    <w:p w:rsidR="007F5CD4" w:rsidRDefault="007F5CD4">
      <w:pPr>
        <w:spacing w:line="240" w:lineRule="atLeast"/>
        <w:jc w:val="center"/>
        <w:rPr>
          <w:rFonts w:ascii="宋体"/>
          <w:b/>
          <w:sz w:val="36"/>
          <w:szCs w:val="36"/>
        </w:rPr>
      </w:pPr>
    </w:p>
    <w:p w:rsidR="007F5CD4" w:rsidRDefault="007F5CD4">
      <w:pPr>
        <w:spacing w:line="240" w:lineRule="atLeast"/>
        <w:jc w:val="center"/>
        <w:rPr>
          <w:rFonts w:ascii="宋体"/>
          <w:b/>
          <w:sz w:val="36"/>
          <w:szCs w:val="36"/>
        </w:rPr>
      </w:pPr>
    </w:p>
    <w:p w:rsidR="007F5CD4" w:rsidRDefault="007F5CD4">
      <w:pPr>
        <w:spacing w:line="240" w:lineRule="atLeast"/>
        <w:jc w:val="center"/>
        <w:rPr>
          <w:rFonts w:ascii="宋体"/>
          <w:b/>
          <w:sz w:val="36"/>
          <w:szCs w:val="36"/>
        </w:rPr>
      </w:pPr>
    </w:p>
    <w:p w:rsidR="007F5CD4" w:rsidRDefault="007F5CD4">
      <w:pPr>
        <w:spacing w:line="240" w:lineRule="atLeast"/>
        <w:jc w:val="center"/>
        <w:rPr>
          <w:rFonts w:ascii="宋体"/>
          <w:b/>
          <w:sz w:val="36"/>
          <w:szCs w:val="36"/>
        </w:rPr>
      </w:pPr>
    </w:p>
    <w:p w:rsidR="007F5CD4" w:rsidRDefault="007F5CD4">
      <w:pPr>
        <w:spacing w:line="240" w:lineRule="atLeast"/>
        <w:jc w:val="center"/>
        <w:rPr>
          <w:rFonts w:ascii="宋体"/>
          <w:b/>
          <w:sz w:val="28"/>
          <w:szCs w:val="28"/>
        </w:rPr>
      </w:pPr>
      <w:r>
        <w:rPr>
          <w:rFonts w:ascii="宋体" w:hAnsi="宋体" w:hint="eastAsia"/>
          <w:b/>
          <w:sz w:val="28"/>
          <w:szCs w:val="28"/>
        </w:rPr>
        <w:t>中国工程建设标准化协会标准</w:t>
      </w:r>
    </w:p>
    <w:p w:rsidR="007F5CD4" w:rsidRDefault="007F5CD4">
      <w:pPr>
        <w:spacing w:line="240" w:lineRule="atLeast"/>
        <w:ind w:left="740"/>
        <w:jc w:val="center"/>
        <w:rPr>
          <w:rFonts w:ascii="宋体" w:cs="宋体"/>
          <w:b/>
          <w:bCs/>
          <w:sz w:val="28"/>
          <w:szCs w:val="28"/>
        </w:rPr>
      </w:pPr>
    </w:p>
    <w:p w:rsidR="007F5CD4" w:rsidRDefault="007F5CD4">
      <w:pPr>
        <w:spacing w:line="240" w:lineRule="atLeast"/>
        <w:ind w:leftChars="352" w:left="31680" w:firstLineChars="400" w:firstLine="31680"/>
        <w:rPr>
          <w:rFonts w:ascii="宋体" w:cs="宋体"/>
          <w:bCs/>
          <w:sz w:val="28"/>
          <w:szCs w:val="28"/>
        </w:rPr>
      </w:pPr>
      <w:r>
        <w:rPr>
          <w:rFonts w:ascii="宋体" w:hAnsi="宋体" w:cs="宋体" w:hint="eastAsia"/>
          <w:bCs/>
          <w:sz w:val="28"/>
          <w:szCs w:val="28"/>
        </w:rPr>
        <w:t>工程建设安全生产标准化实施评价标准</w:t>
      </w:r>
    </w:p>
    <w:p w:rsidR="007F5CD4" w:rsidRDefault="007F5CD4">
      <w:pPr>
        <w:jc w:val="center"/>
        <w:rPr>
          <w:rFonts w:ascii="Verdana" w:hAnsi="Verdana" w:cs="Verdana"/>
          <w:color w:val="000000"/>
          <w:sz w:val="28"/>
          <w:szCs w:val="28"/>
        </w:rPr>
      </w:pPr>
      <w:r>
        <w:rPr>
          <w:rFonts w:ascii="Verdana" w:hAnsi="Verdana" w:cs="Verdana"/>
          <w:color w:val="000000"/>
          <w:sz w:val="28"/>
          <w:szCs w:val="28"/>
        </w:rPr>
        <w:t>CECSxxx:2017</w:t>
      </w:r>
    </w:p>
    <w:p w:rsidR="007F5CD4" w:rsidRDefault="007F5CD4">
      <w:pPr>
        <w:widowControl/>
        <w:spacing w:before="15" w:line="195" w:lineRule="atLeast"/>
        <w:ind w:firstLineChars="200" w:firstLine="31680"/>
        <w:jc w:val="center"/>
        <w:rPr>
          <w:rFonts w:ascii="Microsoft YaHei" w:hAnsi="Microsoft YaHei" w:cs="宋体"/>
          <w:color w:val="727171"/>
          <w:kern w:val="0"/>
          <w:sz w:val="28"/>
          <w:szCs w:val="28"/>
        </w:rPr>
      </w:pPr>
    </w:p>
    <w:p w:rsidR="007F5CD4" w:rsidRDefault="007F5CD4">
      <w:pPr>
        <w:widowControl/>
        <w:spacing w:line="375" w:lineRule="atLeast"/>
        <w:ind w:firstLineChars="200" w:firstLine="31680"/>
        <w:jc w:val="center"/>
        <w:rPr>
          <w:rFonts w:ascii="Microsoft YaHei" w:hAnsi="Microsoft YaHei" w:cs="宋体"/>
          <w:color w:val="000000"/>
          <w:kern w:val="0"/>
          <w:sz w:val="28"/>
          <w:szCs w:val="28"/>
        </w:rPr>
      </w:pPr>
      <w:bookmarkStart w:id="32" w:name="_Toc481829639"/>
      <w:bookmarkStart w:id="33" w:name="_Toc481829730"/>
      <w:bookmarkStart w:id="34" w:name="_Toc481830073"/>
      <w:r>
        <w:rPr>
          <w:rFonts w:ascii="宋体" w:hAnsi="宋体" w:cs="宋体" w:hint="eastAsia"/>
          <w:color w:val="000000"/>
          <w:kern w:val="0"/>
          <w:sz w:val="28"/>
          <w:szCs w:val="28"/>
        </w:rPr>
        <w:t>条文说明</w:t>
      </w:r>
      <w:bookmarkEnd w:id="32"/>
      <w:bookmarkEnd w:id="33"/>
      <w:bookmarkEnd w:id="34"/>
    </w:p>
    <w:p w:rsidR="007F5CD4" w:rsidRDefault="007F5CD4">
      <w:pPr>
        <w:widowControl/>
        <w:spacing w:line="180" w:lineRule="atLeast"/>
        <w:ind w:firstLineChars="200" w:firstLine="31680"/>
        <w:jc w:val="left"/>
        <w:rPr>
          <w:rFonts w:ascii="Microsoft YaHei" w:hAnsi="Microsoft YaHei" w:cs="宋体"/>
          <w:color w:val="727171"/>
          <w:kern w:val="0"/>
          <w:sz w:val="30"/>
          <w:szCs w:val="30"/>
        </w:rPr>
      </w:pPr>
      <w:r>
        <w:rPr>
          <w:color w:val="727171"/>
          <w:kern w:val="0"/>
          <w:sz w:val="30"/>
          <w:szCs w:val="30"/>
        </w:rPr>
        <w:t> </w:t>
      </w:r>
    </w:p>
    <w:p w:rsidR="007F5CD4" w:rsidRDefault="007F5CD4">
      <w:pPr>
        <w:widowControl/>
        <w:spacing w:line="195" w:lineRule="atLeast"/>
        <w:ind w:firstLineChars="200" w:firstLine="31680"/>
        <w:jc w:val="left"/>
        <w:rPr>
          <w:rFonts w:ascii="Microsoft YaHei" w:hAnsi="Microsoft YaHei" w:cs="宋体"/>
          <w:color w:val="727171"/>
          <w:kern w:val="0"/>
          <w:sz w:val="30"/>
          <w:szCs w:val="30"/>
        </w:rPr>
      </w:pPr>
      <w:r>
        <w:rPr>
          <w:color w:val="727171"/>
          <w:kern w:val="0"/>
          <w:sz w:val="30"/>
          <w:szCs w:val="30"/>
        </w:rPr>
        <w:t> </w:t>
      </w:r>
    </w:p>
    <w:p w:rsidR="007F5CD4" w:rsidRDefault="007F5CD4">
      <w:pPr>
        <w:widowControl/>
        <w:spacing w:line="195" w:lineRule="atLeast"/>
        <w:ind w:firstLineChars="200" w:firstLine="31680"/>
        <w:jc w:val="left"/>
        <w:rPr>
          <w:rFonts w:ascii="Microsoft YaHei" w:hAnsi="Microsoft YaHei" w:cs="宋体"/>
          <w:color w:val="727171"/>
          <w:kern w:val="0"/>
          <w:sz w:val="30"/>
          <w:szCs w:val="30"/>
        </w:rPr>
      </w:pPr>
      <w:r>
        <w:rPr>
          <w:color w:val="727171"/>
          <w:kern w:val="0"/>
          <w:sz w:val="30"/>
          <w:szCs w:val="30"/>
        </w:rPr>
        <w:t> </w:t>
      </w:r>
    </w:p>
    <w:p w:rsidR="007F5CD4" w:rsidRDefault="007F5CD4">
      <w:pPr>
        <w:widowControl/>
        <w:spacing w:line="195" w:lineRule="atLeast"/>
        <w:ind w:firstLineChars="200" w:firstLine="31680"/>
        <w:jc w:val="left"/>
        <w:rPr>
          <w:rFonts w:ascii="Microsoft YaHei" w:hAnsi="Microsoft YaHei" w:cs="宋体"/>
          <w:color w:val="727171"/>
          <w:kern w:val="0"/>
          <w:sz w:val="30"/>
          <w:szCs w:val="30"/>
        </w:rPr>
      </w:pPr>
      <w:r>
        <w:rPr>
          <w:color w:val="727171"/>
          <w:kern w:val="0"/>
          <w:sz w:val="30"/>
          <w:szCs w:val="30"/>
        </w:rPr>
        <w:t> </w:t>
      </w:r>
    </w:p>
    <w:p w:rsidR="007F5CD4" w:rsidRDefault="007F5CD4">
      <w:pPr>
        <w:widowControl/>
        <w:spacing w:line="195" w:lineRule="atLeast"/>
        <w:ind w:firstLineChars="200" w:firstLine="31680"/>
        <w:jc w:val="left"/>
        <w:rPr>
          <w:rFonts w:ascii="Microsoft YaHei" w:hAnsi="Microsoft YaHei" w:cs="宋体"/>
          <w:color w:val="727171"/>
          <w:kern w:val="0"/>
          <w:sz w:val="30"/>
          <w:szCs w:val="30"/>
        </w:rPr>
      </w:pPr>
      <w:r>
        <w:rPr>
          <w:color w:val="727171"/>
          <w:kern w:val="0"/>
          <w:sz w:val="30"/>
          <w:szCs w:val="30"/>
        </w:rPr>
        <w:t> </w:t>
      </w:r>
    </w:p>
    <w:p w:rsidR="007F5CD4" w:rsidRDefault="007F5CD4">
      <w:pPr>
        <w:widowControl/>
        <w:spacing w:line="195" w:lineRule="atLeast"/>
        <w:ind w:firstLineChars="200" w:firstLine="31680"/>
        <w:jc w:val="left"/>
        <w:rPr>
          <w:rFonts w:ascii="Microsoft YaHei" w:hAnsi="Microsoft YaHei" w:cs="宋体"/>
          <w:color w:val="727171"/>
          <w:kern w:val="0"/>
          <w:sz w:val="30"/>
          <w:szCs w:val="30"/>
        </w:rPr>
      </w:pPr>
      <w:r>
        <w:rPr>
          <w:color w:val="727171"/>
          <w:kern w:val="0"/>
          <w:sz w:val="30"/>
          <w:szCs w:val="30"/>
        </w:rPr>
        <w:t> </w:t>
      </w:r>
    </w:p>
    <w:p w:rsidR="007F5CD4" w:rsidRDefault="007F5CD4">
      <w:pPr>
        <w:widowControl/>
        <w:spacing w:line="195" w:lineRule="atLeast"/>
        <w:ind w:firstLineChars="200" w:firstLine="31680"/>
        <w:jc w:val="left"/>
        <w:rPr>
          <w:rFonts w:ascii="Microsoft YaHei" w:hAnsi="Microsoft YaHei" w:cs="宋体"/>
          <w:color w:val="727171"/>
          <w:kern w:val="0"/>
          <w:sz w:val="30"/>
          <w:szCs w:val="30"/>
        </w:rPr>
      </w:pPr>
      <w:r>
        <w:rPr>
          <w:color w:val="727171"/>
          <w:kern w:val="0"/>
          <w:sz w:val="30"/>
          <w:szCs w:val="30"/>
        </w:rPr>
        <w:t> </w:t>
      </w:r>
    </w:p>
    <w:p w:rsidR="007F5CD4" w:rsidRDefault="007F5CD4">
      <w:pPr>
        <w:widowControl/>
        <w:spacing w:line="195" w:lineRule="atLeast"/>
        <w:ind w:firstLineChars="200" w:firstLine="31680"/>
        <w:jc w:val="left"/>
        <w:rPr>
          <w:rFonts w:ascii="Microsoft YaHei" w:hAnsi="Microsoft YaHei" w:cs="宋体"/>
          <w:color w:val="727171"/>
          <w:kern w:val="0"/>
          <w:sz w:val="30"/>
          <w:szCs w:val="30"/>
        </w:rPr>
      </w:pPr>
      <w:r>
        <w:rPr>
          <w:color w:val="727171"/>
          <w:kern w:val="0"/>
          <w:sz w:val="30"/>
          <w:szCs w:val="30"/>
        </w:rPr>
        <w:t> </w:t>
      </w:r>
    </w:p>
    <w:p w:rsidR="007F5CD4" w:rsidRDefault="007F5CD4">
      <w:pPr>
        <w:widowControl/>
        <w:spacing w:line="195" w:lineRule="atLeast"/>
        <w:ind w:firstLineChars="200" w:firstLine="31680"/>
        <w:jc w:val="left"/>
        <w:rPr>
          <w:rFonts w:ascii="Microsoft YaHei" w:hAnsi="Microsoft YaHei" w:cs="宋体"/>
          <w:color w:val="727171"/>
          <w:kern w:val="0"/>
          <w:sz w:val="30"/>
          <w:szCs w:val="30"/>
        </w:rPr>
      </w:pPr>
      <w:r>
        <w:rPr>
          <w:color w:val="727171"/>
          <w:kern w:val="0"/>
          <w:sz w:val="30"/>
          <w:szCs w:val="30"/>
        </w:rPr>
        <w:t> </w:t>
      </w:r>
    </w:p>
    <w:p w:rsidR="007F5CD4" w:rsidRDefault="007F5CD4">
      <w:pPr>
        <w:widowControl/>
        <w:spacing w:line="195" w:lineRule="atLeast"/>
        <w:ind w:firstLineChars="200" w:firstLine="31680"/>
        <w:jc w:val="left"/>
        <w:rPr>
          <w:rFonts w:ascii="Microsoft YaHei" w:hAnsi="Microsoft YaHei" w:cs="宋体"/>
          <w:color w:val="727171"/>
          <w:kern w:val="0"/>
          <w:sz w:val="30"/>
          <w:szCs w:val="30"/>
        </w:rPr>
      </w:pPr>
      <w:r>
        <w:rPr>
          <w:color w:val="727171"/>
          <w:kern w:val="0"/>
          <w:sz w:val="30"/>
          <w:szCs w:val="30"/>
        </w:rPr>
        <w:t> </w:t>
      </w:r>
    </w:p>
    <w:p w:rsidR="007F5CD4" w:rsidRDefault="007F5CD4">
      <w:pPr>
        <w:widowControl/>
        <w:spacing w:line="195" w:lineRule="atLeast"/>
        <w:ind w:firstLineChars="200" w:firstLine="31680"/>
        <w:jc w:val="left"/>
        <w:rPr>
          <w:rFonts w:ascii="Microsoft YaHei" w:hAnsi="Microsoft YaHei" w:cs="宋体"/>
          <w:color w:val="727171"/>
          <w:kern w:val="0"/>
          <w:sz w:val="30"/>
          <w:szCs w:val="30"/>
        </w:rPr>
      </w:pPr>
      <w:r>
        <w:rPr>
          <w:color w:val="727171"/>
          <w:kern w:val="0"/>
          <w:sz w:val="30"/>
          <w:szCs w:val="30"/>
        </w:rPr>
        <w:t> </w:t>
      </w:r>
    </w:p>
    <w:p w:rsidR="007F5CD4" w:rsidRDefault="007F5CD4">
      <w:pPr>
        <w:widowControl/>
        <w:spacing w:line="195" w:lineRule="atLeast"/>
        <w:ind w:firstLineChars="200" w:firstLine="31680"/>
        <w:jc w:val="left"/>
        <w:rPr>
          <w:rFonts w:ascii="Microsoft YaHei" w:hAnsi="Microsoft YaHei" w:cs="宋体"/>
          <w:color w:val="727171"/>
          <w:kern w:val="0"/>
          <w:sz w:val="30"/>
          <w:szCs w:val="30"/>
        </w:rPr>
      </w:pPr>
      <w:r>
        <w:rPr>
          <w:color w:val="727171"/>
          <w:kern w:val="0"/>
          <w:sz w:val="30"/>
          <w:szCs w:val="30"/>
        </w:rPr>
        <w:t> </w:t>
      </w:r>
    </w:p>
    <w:p w:rsidR="007F5CD4" w:rsidRDefault="007F5CD4">
      <w:pPr>
        <w:widowControl/>
        <w:spacing w:line="375" w:lineRule="atLeast"/>
        <w:ind w:firstLineChars="200" w:firstLine="31680"/>
        <w:jc w:val="center"/>
        <w:rPr>
          <w:color w:val="727171"/>
          <w:kern w:val="0"/>
          <w:sz w:val="30"/>
          <w:szCs w:val="30"/>
        </w:rPr>
      </w:pPr>
    </w:p>
    <w:p w:rsidR="007F5CD4" w:rsidRDefault="007F5CD4">
      <w:pPr>
        <w:widowControl/>
        <w:spacing w:line="375" w:lineRule="atLeast"/>
        <w:ind w:firstLineChars="200" w:firstLine="31680"/>
        <w:jc w:val="center"/>
        <w:rPr>
          <w:color w:val="727171"/>
          <w:kern w:val="0"/>
          <w:sz w:val="30"/>
          <w:szCs w:val="30"/>
        </w:rPr>
      </w:pPr>
    </w:p>
    <w:p w:rsidR="007F5CD4" w:rsidRDefault="007F5CD4">
      <w:pPr>
        <w:widowControl/>
        <w:spacing w:line="375" w:lineRule="atLeast"/>
        <w:ind w:firstLineChars="200" w:firstLine="31680"/>
        <w:jc w:val="center"/>
        <w:rPr>
          <w:rFonts w:ascii="Microsoft YaHei" w:hAnsi="Microsoft YaHei" w:cs="宋体"/>
          <w:b/>
          <w:color w:val="000000"/>
          <w:kern w:val="0"/>
          <w:sz w:val="28"/>
          <w:szCs w:val="28"/>
        </w:rPr>
      </w:pPr>
      <w:r>
        <w:rPr>
          <w:b/>
          <w:color w:val="000000"/>
          <w:kern w:val="0"/>
          <w:sz w:val="28"/>
          <w:szCs w:val="28"/>
        </w:rPr>
        <w:t>4</w:t>
      </w:r>
      <w:r>
        <w:rPr>
          <w:rFonts w:ascii="宋体" w:hAnsi="宋体" w:cs="宋体" w:hint="eastAsia"/>
          <w:b/>
          <w:color w:val="000000"/>
          <w:kern w:val="0"/>
          <w:sz w:val="28"/>
          <w:szCs w:val="28"/>
        </w:rPr>
        <w:t>检查评定项目</w:t>
      </w:r>
    </w:p>
    <w:p w:rsidR="007F5CD4" w:rsidRDefault="007F5CD4">
      <w:pPr>
        <w:spacing w:line="360" w:lineRule="auto"/>
        <w:jc w:val="center"/>
        <w:rPr>
          <w:b/>
          <w:color w:val="000000"/>
          <w:sz w:val="24"/>
        </w:rPr>
      </w:pPr>
      <w:r>
        <w:rPr>
          <w:color w:val="000000"/>
          <w:kern w:val="0"/>
          <w:sz w:val="24"/>
        </w:rPr>
        <w:t>4.1</w:t>
      </w:r>
      <w:r>
        <w:rPr>
          <w:rFonts w:hint="eastAsia"/>
          <w:b/>
          <w:color w:val="000000"/>
          <w:sz w:val="24"/>
        </w:rPr>
        <w:t>施工企业安全生产标准化评价</w:t>
      </w:r>
    </w:p>
    <w:p w:rsidR="007F5CD4" w:rsidRDefault="007F5CD4">
      <w:pPr>
        <w:widowControl/>
        <w:spacing w:before="45" w:line="375" w:lineRule="atLeast"/>
        <w:ind w:firstLineChars="200" w:firstLine="31680"/>
        <w:jc w:val="center"/>
        <w:rPr>
          <w:rFonts w:ascii="Microsoft YaHei" w:hAnsi="Microsoft YaHei" w:cs="宋体"/>
          <w:color w:val="000000"/>
          <w:kern w:val="0"/>
          <w:sz w:val="24"/>
        </w:rPr>
      </w:pPr>
    </w:p>
    <w:p w:rsidR="007F5CD4" w:rsidRDefault="007F5CD4">
      <w:pPr>
        <w:widowControl/>
        <w:spacing w:line="360" w:lineRule="auto"/>
        <w:jc w:val="left"/>
        <w:rPr>
          <w:rFonts w:ascii="Microsoft YaHei" w:hAnsi="Microsoft YaHei" w:cs="宋体"/>
          <w:color w:val="000000"/>
          <w:kern w:val="0"/>
          <w:sz w:val="24"/>
        </w:rPr>
      </w:pPr>
      <w:r>
        <w:rPr>
          <w:color w:val="000000"/>
          <w:kern w:val="0"/>
          <w:sz w:val="24"/>
        </w:rPr>
        <w:t>4.1.3</w:t>
      </w:r>
      <w:r>
        <w:rPr>
          <w:rFonts w:ascii="宋体" w:hAnsi="宋体" w:cs="宋体" w:hint="eastAsia"/>
          <w:color w:val="000000"/>
          <w:kern w:val="0"/>
          <w:sz w:val="24"/>
        </w:rPr>
        <w:t>安全生产责任制</w:t>
      </w:r>
    </w:p>
    <w:p w:rsidR="007F5CD4" w:rsidRDefault="007F5CD4">
      <w:pPr>
        <w:widowControl/>
        <w:spacing w:line="360" w:lineRule="auto"/>
        <w:ind w:firstLineChars="200" w:firstLine="31680"/>
        <w:jc w:val="left"/>
        <w:rPr>
          <w:rFonts w:ascii="Microsoft YaHei" w:hAnsi="Microsoft YaHei" w:cs="宋体"/>
          <w:color w:val="000000"/>
          <w:kern w:val="0"/>
          <w:sz w:val="24"/>
        </w:rPr>
      </w:pPr>
      <w:r>
        <w:rPr>
          <w:rFonts w:ascii="宋体" w:hAnsi="宋体" w:cs="宋体" w:hint="eastAsia"/>
          <w:color w:val="000000"/>
          <w:kern w:val="0"/>
          <w:sz w:val="24"/>
        </w:rPr>
        <w:t>安全生产责任制主要是指工程项目部各级管理人员，包括：项目负责人、工长、</w:t>
      </w:r>
      <w:r>
        <w:rPr>
          <w:rFonts w:ascii="宋体" w:hAnsi="宋体" w:cs="宋体"/>
          <w:color w:val="000000"/>
          <w:kern w:val="0"/>
          <w:sz w:val="24"/>
        </w:rPr>
        <w:t xml:space="preserve"> </w:t>
      </w:r>
      <w:r>
        <w:rPr>
          <w:rFonts w:ascii="宋体" w:hAnsi="宋体" w:cs="宋体" w:hint="eastAsia"/>
          <w:color w:val="000000"/>
          <w:kern w:val="0"/>
          <w:sz w:val="24"/>
        </w:rPr>
        <w:t>安全员、生产、技术、分包单位负责人等管理人员，均应建立安全生产责任制。</w:t>
      </w:r>
      <w:r>
        <w:rPr>
          <w:rFonts w:ascii="宋体" w:hAnsi="宋体" w:cs="宋体"/>
          <w:color w:val="000000"/>
          <w:kern w:val="0"/>
          <w:sz w:val="24"/>
        </w:rPr>
        <w:t xml:space="preserve"> </w:t>
      </w:r>
      <w:r>
        <w:rPr>
          <w:rFonts w:ascii="宋体" w:hAnsi="宋体" w:cs="宋体" w:hint="eastAsia"/>
          <w:color w:val="000000"/>
          <w:kern w:val="0"/>
          <w:sz w:val="24"/>
        </w:rPr>
        <w:t>对项目部安全生产目标进行分解，并建立考核制度，定期（每月）考核。</w:t>
      </w:r>
    </w:p>
    <w:p w:rsidR="007F5CD4" w:rsidRDefault="007F5CD4">
      <w:pPr>
        <w:widowControl/>
        <w:spacing w:before="60" w:line="360" w:lineRule="auto"/>
        <w:ind w:firstLineChars="200" w:firstLine="31680"/>
        <w:jc w:val="left"/>
        <w:rPr>
          <w:rFonts w:ascii="宋体" w:cs="宋体"/>
          <w:color w:val="000000"/>
          <w:kern w:val="0"/>
          <w:sz w:val="24"/>
        </w:rPr>
      </w:pPr>
      <w:r>
        <w:rPr>
          <w:rFonts w:ascii="宋体" w:hAnsi="宋体" w:cs="宋体" w:hint="eastAsia"/>
          <w:color w:val="000000"/>
          <w:kern w:val="0"/>
          <w:sz w:val="24"/>
        </w:rPr>
        <w:t>项目专职安全生产管理人员的配备按住房城乡建设部的规定，</w:t>
      </w:r>
      <w:r>
        <w:rPr>
          <w:color w:val="000000"/>
          <w:kern w:val="0"/>
          <w:sz w:val="24"/>
        </w:rPr>
        <w:t>1</w:t>
      </w:r>
      <w:r>
        <w:rPr>
          <w:rFonts w:ascii="宋体" w:hAnsi="宋体" w:cs="宋体" w:hint="eastAsia"/>
          <w:color w:val="000000"/>
          <w:kern w:val="0"/>
          <w:sz w:val="24"/>
        </w:rPr>
        <w:t>万</w:t>
      </w:r>
      <w:r>
        <w:rPr>
          <w:color w:val="000000"/>
          <w:kern w:val="0"/>
          <w:sz w:val="24"/>
        </w:rPr>
        <w:t>m2</w:t>
      </w:r>
      <w:r>
        <w:rPr>
          <w:rFonts w:ascii="宋体" w:hAnsi="宋体" w:cs="宋体" w:hint="eastAsia"/>
          <w:color w:val="000000"/>
          <w:kern w:val="0"/>
          <w:sz w:val="24"/>
        </w:rPr>
        <w:t>以下工</w:t>
      </w:r>
      <w:r>
        <w:rPr>
          <w:rFonts w:ascii="宋体" w:hAnsi="宋体" w:cs="宋体"/>
          <w:color w:val="000000"/>
          <w:kern w:val="0"/>
          <w:sz w:val="24"/>
        </w:rPr>
        <w:t xml:space="preserve"> </w:t>
      </w:r>
      <w:r>
        <w:rPr>
          <w:rFonts w:ascii="宋体" w:hAnsi="宋体" w:cs="宋体" w:hint="eastAsia"/>
          <w:color w:val="000000"/>
          <w:kern w:val="0"/>
          <w:sz w:val="24"/>
        </w:rPr>
        <w:t>程</w:t>
      </w:r>
      <w:r>
        <w:rPr>
          <w:color w:val="000000"/>
          <w:kern w:val="0"/>
          <w:sz w:val="24"/>
        </w:rPr>
        <w:t>1</w:t>
      </w:r>
      <w:r>
        <w:rPr>
          <w:rFonts w:ascii="宋体" w:hAnsi="宋体" w:cs="宋体" w:hint="eastAsia"/>
          <w:color w:val="000000"/>
          <w:kern w:val="0"/>
          <w:sz w:val="24"/>
        </w:rPr>
        <w:t>人；</w:t>
      </w:r>
      <w:r>
        <w:rPr>
          <w:color w:val="000000"/>
          <w:kern w:val="0"/>
          <w:sz w:val="24"/>
        </w:rPr>
        <w:t>1</w:t>
      </w:r>
      <w:r>
        <w:rPr>
          <w:rFonts w:ascii="宋体" w:hAnsi="宋体" w:cs="宋体" w:hint="eastAsia"/>
          <w:color w:val="000000"/>
          <w:kern w:val="0"/>
          <w:sz w:val="24"/>
        </w:rPr>
        <w:t>万</w:t>
      </w:r>
      <w:r>
        <w:rPr>
          <w:color w:val="000000"/>
          <w:kern w:val="0"/>
          <w:sz w:val="24"/>
        </w:rPr>
        <w:t>m2~5</w:t>
      </w:r>
      <w:r>
        <w:rPr>
          <w:rFonts w:ascii="宋体" w:hAnsi="宋体" w:cs="宋体" w:hint="eastAsia"/>
          <w:color w:val="000000"/>
          <w:kern w:val="0"/>
          <w:sz w:val="24"/>
        </w:rPr>
        <w:t>万</w:t>
      </w:r>
      <w:r>
        <w:rPr>
          <w:color w:val="000000"/>
          <w:kern w:val="0"/>
          <w:sz w:val="24"/>
        </w:rPr>
        <w:t>m2</w:t>
      </w:r>
      <w:r>
        <w:rPr>
          <w:rFonts w:ascii="宋体" w:hAnsi="宋体" w:cs="宋体" w:hint="eastAsia"/>
          <w:color w:val="000000"/>
          <w:kern w:val="0"/>
          <w:sz w:val="24"/>
        </w:rPr>
        <w:t>的工程不少于</w:t>
      </w:r>
      <w:r>
        <w:rPr>
          <w:color w:val="000000"/>
          <w:kern w:val="0"/>
          <w:sz w:val="24"/>
        </w:rPr>
        <w:t>2</w:t>
      </w:r>
      <w:r>
        <w:rPr>
          <w:rFonts w:ascii="宋体" w:hAnsi="宋体" w:cs="宋体" w:hint="eastAsia"/>
          <w:color w:val="000000"/>
          <w:kern w:val="0"/>
          <w:sz w:val="24"/>
        </w:rPr>
        <w:t>人；</w:t>
      </w:r>
      <w:r>
        <w:rPr>
          <w:color w:val="000000"/>
          <w:kern w:val="0"/>
          <w:sz w:val="24"/>
        </w:rPr>
        <w:t>5</w:t>
      </w:r>
      <w:r>
        <w:rPr>
          <w:rFonts w:ascii="宋体" w:hAnsi="宋体" w:cs="宋体" w:hint="eastAsia"/>
          <w:color w:val="000000"/>
          <w:kern w:val="0"/>
          <w:sz w:val="24"/>
        </w:rPr>
        <w:t>万</w:t>
      </w:r>
      <w:r>
        <w:rPr>
          <w:color w:val="000000"/>
          <w:kern w:val="0"/>
          <w:sz w:val="24"/>
        </w:rPr>
        <w:t>m2</w:t>
      </w:r>
      <w:r>
        <w:rPr>
          <w:rFonts w:ascii="宋体" w:hAnsi="宋体" w:cs="宋体" w:hint="eastAsia"/>
          <w:color w:val="000000"/>
          <w:kern w:val="0"/>
          <w:sz w:val="24"/>
        </w:rPr>
        <w:t>以上的工程不少于</w:t>
      </w:r>
      <w:r>
        <w:rPr>
          <w:color w:val="000000"/>
          <w:kern w:val="0"/>
          <w:sz w:val="24"/>
        </w:rPr>
        <w:t>3</w:t>
      </w:r>
      <w:r>
        <w:rPr>
          <w:rFonts w:ascii="宋体" w:hAnsi="宋体" w:cs="宋体" w:hint="eastAsia"/>
          <w:color w:val="000000"/>
          <w:kern w:val="0"/>
          <w:sz w:val="24"/>
        </w:rPr>
        <w:t>人。</w:t>
      </w:r>
    </w:p>
    <w:p w:rsidR="007F5CD4" w:rsidRDefault="007F5CD4">
      <w:pPr>
        <w:widowControl/>
        <w:spacing w:before="60" w:line="360" w:lineRule="auto"/>
        <w:jc w:val="left"/>
        <w:rPr>
          <w:rFonts w:ascii="宋体" w:cs="宋体"/>
          <w:color w:val="000000"/>
          <w:kern w:val="0"/>
          <w:sz w:val="24"/>
        </w:rPr>
      </w:pPr>
      <w:r>
        <w:rPr>
          <w:color w:val="000000"/>
          <w:kern w:val="0"/>
          <w:sz w:val="24"/>
        </w:rPr>
        <w:t>4.2.1</w:t>
      </w:r>
      <w:r>
        <w:rPr>
          <w:rFonts w:ascii="宋体" w:hAnsi="宋体" w:cs="宋体" w:hint="eastAsia"/>
          <w:color w:val="000000"/>
          <w:kern w:val="0"/>
          <w:sz w:val="24"/>
        </w:rPr>
        <w:t>安全教育</w:t>
      </w:r>
      <w:r>
        <w:rPr>
          <w:rFonts w:ascii="宋体" w:hAnsi="宋体" w:cs="宋体"/>
          <w:color w:val="000000"/>
          <w:kern w:val="0"/>
          <w:sz w:val="24"/>
        </w:rPr>
        <w:t xml:space="preserve"> </w:t>
      </w:r>
    </w:p>
    <w:p w:rsidR="007F5CD4" w:rsidRDefault="007F5CD4">
      <w:pPr>
        <w:widowControl/>
        <w:spacing w:before="60" w:line="360" w:lineRule="auto"/>
        <w:ind w:firstLineChars="200" w:firstLine="31680"/>
        <w:jc w:val="left"/>
        <w:rPr>
          <w:rFonts w:ascii="Microsoft YaHei" w:hAnsi="Microsoft YaHei" w:cs="宋体"/>
          <w:color w:val="000000"/>
          <w:kern w:val="0"/>
          <w:sz w:val="24"/>
        </w:rPr>
      </w:pPr>
      <w:r>
        <w:rPr>
          <w:rFonts w:ascii="宋体" w:hAnsi="宋体" w:cs="宋体" w:hint="eastAsia"/>
          <w:color w:val="000000"/>
          <w:kern w:val="0"/>
          <w:sz w:val="24"/>
        </w:rPr>
        <w:t>施工人员入场安全教育按照先培训后上岗的原则进行，培训教育进行试卷考核，施工人员变换工种或采用新技术、新工艺、新设备、新材料施工时，进行安</w:t>
      </w:r>
      <w:r>
        <w:rPr>
          <w:rFonts w:ascii="宋体" w:hAnsi="宋体" w:cs="宋体"/>
          <w:color w:val="000000"/>
          <w:kern w:val="0"/>
          <w:sz w:val="24"/>
        </w:rPr>
        <w:t xml:space="preserve"> </w:t>
      </w:r>
      <w:r>
        <w:rPr>
          <w:rFonts w:ascii="宋体" w:hAnsi="宋体" w:cs="宋体" w:hint="eastAsia"/>
          <w:color w:val="000000"/>
          <w:kern w:val="0"/>
          <w:sz w:val="24"/>
        </w:rPr>
        <w:t>全教育培训，保证施工人员熟悉作业环境，掌握相应的安全知识技能。</w:t>
      </w:r>
    </w:p>
    <w:p w:rsidR="007F5CD4" w:rsidRDefault="007F5CD4">
      <w:pPr>
        <w:widowControl/>
        <w:spacing w:before="75" w:line="360" w:lineRule="auto"/>
        <w:ind w:firstLineChars="200" w:firstLine="31680"/>
        <w:jc w:val="left"/>
        <w:rPr>
          <w:rFonts w:ascii="Microsoft YaHei" w:hAnsi="Microsoft YaHei" w:cs="宋体"/>
          <w:color w:val="000000"/>
          <w:kern w:val="0"/>
          <w:sz w:val="24"/>
        </w:rPr>
      </w:pPr>
      <w:r>
        <w:rPr>
          <w:rFonts w:ascii="宋体" w:hAnsi="宋体" w:cs="宋体" w:hint="eastAsia"/>
          <w:color w:val="000000"/>
          <w:kern w:val="0"/>
          <w:sz w:val="24"/>
        </w:rPr>
        <w:t>现场填写三级安全教育台账记录和安全教育人员考核登记表、施工管理人员、专职安全生产管理人员每年进行一次安全培训考核。</w:t>
      </w:r>
    </w:p>
    <w:p w:rsidR="007F5CD4" w:rsidRDefault="007F5CD4">
      <w:pPr>
        <w:widowControl/>
        <w:spacing w:before="60" w:line="360" w:lineRule="auto"/>
        <w:jc w:val="left"/>
        <w:rPr>
          <w:rFonts w:ascii="宋体" w:cs="宋体"/>
          <w:color w:val="000000"/>
          <w:kern w:val="0"/>
          <w:sz w:val="24"/>
        </w:rPr>
      </w:pPr>
      <w:r>
        <w:rPr>
          <w:color w:val="000000"/>
          <w:kern w:val="0"/>
          <w:sz w:val="24"/>
        </w:rPr>
        <w:t xml:space="preserve">4.3.1 </w:t>
      </w:r>
      <w:r>
        <w:rPr>
          <w:rFonts w:ascii="宋体" w:hAnsi="宋体" w:cs="宋体" w:hint="eastAsia"/>
          <w:color w:val="000000"/>
          <w:kern w:val="0"/>
          <w:sz w:val="24"/>
        </w:rPr>
        <w:t>施工组织设计与专项施工方案</w:t>
      </w:r>
    </w:p>
    <w:p w:rsidR="007F5CD4" w:rsidRDefault="007F5CD4">
      <w:pPr>
        <w:widowControl/>
        <w:spacing w:before="60" w:line="360" w:lineRule="auto"/>
        <w:ind w:firstLineChars="200" w:firstLine="31680"/>
        <w:jc w:val="left"/>
        <w:rPr>
          <w:rFonts w:ascii="Microsoft YaHei" w:hAnsi="Microsoft YaHei" w:cs="宋体"/>
          <w:color w:val="000000"/>
          <w:kern w:val="0"/>
          <w:sz w:val="24"/>
        </w:rPr>
      </w:pPr>
      <w:r>
        <w:rPr>
          <w:rFonts w:ascii="宋体" w:hAnsi="宋体" w:cs="宋体" w:hint="eastAsia"/>
          <w:color w:val="000000"/>
          <w:kern w:val="0"/>
          <w:sz w:val="24"/>
        </w:rPr>
        <w:t>超过一定规模的危险性较大的分部分项工程专项施工方案，应按住房和城乡建设部《关于引发起重机械、基坑工程等五项危险性较大的分部分项工程施工安全要点的通知》（建安办函【</w:t>
      </w:r>
      <w:r>
        <w:rPr>
          <w:color w:val="000000"/>
          <w:kern w:val="0"/>
          <w:sz w:val="24"/>
        </w:rPr>
        <w:t>2017</w:t>
      </w:r>
      <w:r>
        <w:rPr>
          <w:rFonts w:ascii="宋体" w:hAnsi="宋体" w:cs="宋体" w:hint="eastAsia"/>
          <w:color w:val="000000"/>
          <w:kern w:val="0"/>
          <w:sz w:val="24"/>
        </w:rPr>
        <w:t>】</w:t>
      </w:r>
      <w:r>
        <w:rPr>
          <w:color w:val="000000"/>
          <w:kern w:val="0"/>
          <w:sz w:val="24"/>
        </w:rPr>
        <w:t>12</w:t>
      </w:r>
      <w:r>
        <w:rPr>
          <w:rFonts w:ascii="宋体" w:hAnsi="宋体" w:cs="宋体" w:hint="eastAsia"/>
          <w:color w:val="000000"/>
          <w:kern w:val="0"/>
          <w:sz w:val="24"/>
        </w:rPr>
        <w:t>号）相关规定，组织专家论证，施工单位按专家论证意见进行修改，并经施工单位技术负</w:t>
      </w:r>
      <w:r>
        <w:rPr>
          <w:rFonts w:ascii="宋体" w:hAnsi="宋体" w:cs="宋体"/>
          <w:color w:val="000000"/>
          <w:kern w:val="0"/>
          <w:sz w:val="24"/>
        </w:rPr>
        <w:t xml:space="preserve"> </w:t>
      </w:r>
      <w:r>
        <w:rPr>
          <w:rFonts w:ascii="宋体" w:hAnsi="宋体" w:cs="宋体" w:hint="eastAsia"/>
          <w:color w:val="000000"/>
          <w:kern w:val="0"/>
          <w:sz w:val="24"/>
        </w:rPr>
        <w:t>责人，项目总监理工程师，建设单位项目负责人签字后，方可组织实施；专项方</w:t>
      </w:r>
      <w:r>
        <w:rPr>
          <w:rFonts w:ascii="宋体" w:hAnsi="宋体" w:cs="宋体"/>
          <w:color w:val="000000"/>
          <w:kern w:val="0"/>
          <w:sz w:val="24"/>
        </w:rPr>
        <w:t xml:space="preserve"> </w:t>
      </w:r>
      <w:r>
        <w:rPr>
          <w:rFonts w:ascii="宋体" w:hAnsi="宋体" w:cs="宋体" w:hint="eastAsia"/>
          <w:color w:val="000000"/>
          <w:kern w:val="0"/>
          <w:sz w:val="24"/>
        </w:rPr>
        <w:t>案经论证后需作重大修改的，重新组织专家进行论证。</w:t>
      </w:r>
    </w:p>
    <w:p w:rsidR="007F5CD4" w:rsidRDefault="007F5CD4">
      <w:pPr>
        <w:widowControl/>
        <w:spacing w:before="60" w:line="360" w:lineRule="auto"/>
        <w:ind w:firstLineChars="200" w:firstLine="31680"/>
        <w:jc w:val="left"/>
        <w:rPr>
          <w:rFonts w:ascii="宋体" w:cs="宋体"/>
          <w:color w:val="000000"/>
          <w:kern w:val="0"/>
          <w:sz w:val="24"/>
        </w:rPr>
      </w:pPr>
      <w:r>
        <w:rPr>
          <w:rFonts w:ascii="宋体" w:hAnsi="宋体" w:cs="宋体" w:hint="eastAsia"/>
          <w:color w:val="000000"/>
          <w:kern w:val="0"/>
          <w:sz w:val="24"/>
        </w:rPr>
        <w:t>安全技术交底主要包括三个方面：一是按工程部位分部分项进行交底；二是对施工作业相对固定，与工程施工部位没有直接关系的工种，如起重机械、钢筋</w:t>
      </w:r>
      <w:r>
        <w:rPr>
          <w:rFonts w:ascii="宋体" w:hAnsi="宋体" w:cs="宋体"/>
          <w:color w:val="000000"/>
          <w:kern w:val="0"/>
          <w:sz w:val="24"/>
        </w:rPr>
        <w:t xml:space="preserve"> </w:t>
      </w:r>
      <w:r>
        <w:rPr>
          <w:rFonts w:ascii="宋体" w:hAnsi="宋体" w:cs="宋体" w:hint="eastAsia"/>
          <w:color w:val="000000"/>
          <w:kern w:val="0"/>
          <w:sz w:val="24"/>
        </w:rPr>
        <w:t>加工等，单独进行交底；三是对工程项目的各级管理人员，以安全施工方案为主</w:t>
      </w:r>
      <w:r>
        <w:rPr>
          <w:rFonts w:ascii="宋体" w:hAnsi="宋体" w:cs="宋体"/>
          <w:color w:val="000000"/>
          <w:kern w:val="0"/>
          <w:sz w:val="24"/>
        </w:rPr>
        <w:t xml:space="preserve"> </w:t>
      </w:r>
      <w:r>
        <w:rPr>
          <w:rFonts w:ascii="宋体" w:hAnsi="宋体" w:cs="宋体" w:hint="eastAsia"/>
          <w:color w:val="000000"/>
          <w:kern w:val="0"/>
          <w:sz w:val="24"/>
        </w:rPr>
        <w:t>要内容的交底。</w:t>
      </w:r>
    </w:p>
    <w:p w:rsidR="007F5CD4" w:rsidRDefault="007F5CD4">
      <w:pPr>
        <w:widowControl/>
        <w:spacing w:before="60" w:line="360" w:lineRule="auto"/>
        <w:jc w:val="left"/>
        <w:rPr>
          <w:rFonts w:ascii="Microsoft YaHei" w:hAnsi="Microsoft YaHei" w:cs="宋体"/>
          <w:color w:val="000000"/>
          <w:kern w:val="0"/>
          <w:sz w:val="24"/>
        </w:rPr>
      </w:pPr>
      <w:r>
        <w:rPr>
          <w:color w:val="000000"/>
          <w:kern w:val="0"/>
          <w:sz w:val="24"/>
        </w:rPr>
        <w:t>4.4.1</w:t>
      </w:r>
      <w:r>
        <w:rPr>
          <w:rFonts w:ascii="宋体" w:hAnsi="宋体" w:cs="宋体" w:hint="eastAsia"/>
          <w:color w:val="000000"/>
          <w:kern w:val="0"/>
          <w:sz w:val="24"/>
        </w:rPr>
        <w:t>分包单位安全管理</w:t>
      </w:r>
    </w:p>
    <w:p w:rsidR="007F5CD4" w:rsidRDefault="007F5CD4">
      <w:pPr>
        <w:widowControl/>
        <w:spacing w:line="360" w:lineRule="auto"/>
        <w:ind w:firstLineChars="200" w:firstLine="31680"/>
        <w:jc w:val="left"/>
        <w:rPr>
          <w:rFonts w:ascii="Microsoft YaHei" w:hAnsi="Microsoft YaHei" w:cs="宋体"/>
          <w:color w:val="000000"/>
          <w:kern w:val="0"/>
          <w:sz w:val="24"/>
        </w:rPr>
      </w:pPr>
      <w:r>
        <w:rPr>
          <w:rFonts w:ascii="宋体" w:hAnsi="宋体" w:cs="宋体" w:hint="eastAsia"/>
          <w:color w:val="000000"/>
          <w:kern w:val="0"/>
          <w:sz w:val="24"/>
        </w:rPr>
        <w:t>分包单位安全员的配备按住房和城乡建设部的规定，专业分包至少</w:t>
      </w:r>
      <w:r>
        <w:rPr>
          <w:color w:val="000000"/>
          <w:kern w:val="0"/>
          <w:sz w:val="24"/>
        </w:rPr>
        <w:t>1</w:t>
      </w:r>
      <w:r>
        <w:rPr>
          <w:rFonts w:ascii="宋体" w:hAnsi="宋体" w:cs="宋体" w:hint="eastAsia"/>
          <w:color w:val="000000"/>
          <w:kern w:val="0"/>
          <w:sz w:val="24"/>
        </w:rPr>
        <w:t>人；劳务分</w:t>
      </w:r>
      <w:r>
        <w:rPr>
          <w:rFonts w:ascii="宋体" w:hAnsi="宋体" w:cs="宋体"/>
          <w:color w:val="000000"/>
          <w:kern w:val="0"/>
          <w:sz w:val="24"/>
        </w:rPr>
        <w:t xml:space="preserve"> </w:t>
      </w:r>
      <w:r>
        <w:rPr>
          <w:rFonts w:ascii="宋体" w:hAnsi="宋体" w:cs="宋体" w:hint="eastAsia"/>
          <w:color w:val="000000"/>
          <w:kern w:val="0"/>
          <w:sz w:val="24"/>
        </w:rPr>
        <w:t>包的工程</w:t>
      </w:r>
      <w:r>
        <w:rPr>
          <w:color w:val="000000"/>
          <w:kern w:val="0"/>
          <w:sz w:val="24"/>
        </w:rPr>
        <w:t>50</w:t>
      </w:r>
      <w:r>
        <w:rPr>
          <w:rFonts w:ascii="宋体" w:hAnsi="宋体" w:cs="宋体" w:hint="eastAsia"/>
          <w:color w:val="000000"/>
          <w:kern w:val="0"/>
          <w:sz w:val="24"/>
        </w:rPr>
        <w:t>人以下的至少</w:t>
      </w:r>
      <w:r>
        <w:rPr>
          <w:color w:val="000000"/>
          <w:kern w:val="0"/>
          <w:sz w:val="24"/>
        </w:rPr>
        <w:t>1</w:t>
      </w:r>
      <w:r>
        <w:rPr>
          <w:rFonts w:ascii="宋体" w:hAnsi="宋体" w:cs="宋体" w:hint="eastAsia"/>
          <w:color w:val="000000"/>
          <w:kern w:val="0"/>
          <w:sz w:val="24"/>
        </w:rPr>
        <w:t>人：</w:t>
      </w:r>
      <w:r>
        <w:rPr>
          <w:color w:val="000000"/>
          <w:kern w:val="0"/>
          <w:sz w:val="24"/>
        </w:rPr>
        <w:t>50~200</w:t>
      </w:r>
      <w:r>
        <w:rPr>
          <w:rFonts w:ascii="宋体" w:hAnsi="宋体" w:cs="宋体" w:hint="eastAsia"/>
          <w:color w:val="000000"/>
          <w:kern w:val="0"/>
          <w:sz w:val="24"/>
        </w:rPr>
        <w:t>人的至少</w:t>
      </w:r>
      <w:r>
        <w:rPr>
          <w:color w:val="000000"/>
          <w:kern w:val="0"/>
          <w:sz w:val="24"/>
        </w:rPr>
        <w:t>2</w:t>
      </w:r>
      <w:r>
        <w:rPr>
          <w:rFonts w:ascii="宋体" w:hAnsi="宋体" w:cs="宋体" w:hint="eastAsia"/>
          <w:color w:val="000000"/>
          <w:kern w:val="0"/>
          <w:sz w:val="24"/>
        </w:rPr>
        <w:t>人；</w:t>
      </w:r>
      <w:r>
        <w:rPr>
          <w:color w:val="000000"/>
          <w:kern w:val="0"/>
          <w:sz w:val="24"/>
        </w:rPr>
        <w:t>200</w:t>
      </w:r>
      <w:r>
        <w:rPr>
          <w:rFonts w:ascii="宋体" w:hAnsi="宋体" w:cs="宋体" w:hint="eastAsia"/>
          <w:color w:val="000000"/>
          <w:kern w:val="0"/>
          <w:sz w:val="24"/>
        </w:rPr>
        <w:t>以上的至少</w:t>
      </w:r>
      <w:r>
        <w:rPr>
          <w:color w:val="000000"/>
          <w:kern w:val="0"/>
          <w:sz w:val="24"/>
        </w:rPr>
        <w:t>3</w:t>
      </w:r>
      <w:r>
        <w:rPr>
          <w:rFonts w:ascii="宋体" w:hAnsi="宋体" w:cs="宋体" w:hint="eastAsia"/>
          <w:color w:val="000000"/>
          <w:kern w:val="0"/>
          <w:sz w:val="24"/>
        </w:rPr>
        <w:t>人。</w:t>
      </w:r>
    </w:p>
    <w:p w:rsidR="007F5CD4" w:rsidRDefault="007F5CD4">
      <w:pPr>
        <w:pStyle w:val="NormalWeb"/>
        <w:spacing w:line="240" w:lineRule="atLeast"/>
        <w:ind w:firstLineChars="200" w:firstLine="31680"/>
        <w:jc w:val="center"/>
        <w:rPr>
          <w:b/>
          <w:color w:val="000000"/>
        </w:rPr>
      </w:pPr>
      <w:r>
        <w:rPr>
          <w:b/>
          <w:color w:val="000000"/>
        </w:rPr>
        <w:t>4.8</w:t>
      </w:r>
      <w:r>
        <w:rPr>
          <w:rFonts w:hint="eastAsia"/>
          <w:b/>
          <w:color w:val="000000"/>
        </w:rPr>
        <w:t>文明施工</w:t>
      </w:r>
    </w:p>
    <w:p w:rsidR="007F5CD4" w:rsidRDefault="007F5CD4">
      <w:pPr>
        <w:widowControl/>
        <w:spacing w:line="360" w:lineRule="atLeast"/>
        <w:jc w:val="left"/>
        <w:rPr>
          <w:rFonts w:ascii="Microsoft YaHei" w:hAnsi="Microsoft YaHei" w:cs="宋体"/>
          <w:color w:val="000000"/>
          <w:kern w:val="0"/>
          <w:sz w:val="24"/>
        </w:rPr>
      </w:pPr>
      <w:r>
        <w:rPr>
          <w:color w:val="000000"/>
          <w:kern w:val="0"/>
          <w:sz w:val="24"/>
        </w:rPr>
        <w:t xml:space="preserve">4.8.3 </w:t>
      </w:r>
      <w:r>
        <w:rPr>
          <w:rFonts w:ascii="宋体" w:hAnsi="宋体" w:cs="宋体" w:hint="eastAsia"/>
          <w:color w:val="000000"/>
          <w:kern w:val="0"/>
          <w:sz w:val="24"/>
        </w:rPr>
        <w:t>工程整体形象</w:t>
      </w:r>
    </w:p>
    <w:p w:rsidR="007F5CD4" w:rsidRDefault="007F5CD4">
      <w:pPr>
        <w:widowControl/>
        <w:spacing w:line="360" w:lineRule="auto"/>
        <w:ind w:firstLineChars="200" w:firstLine="31680"/>
        <w:jc w:val="left"/>
        <w:rPr>
          <w:rFonts w:ascii="Microsoft YaHei" w:hAnsi="Microsoft YaHei" w:cs="宋体"/>
          <w:color w:val="000000"/>
          <w:kern w:val="0"/>
          <w:sz w:val="24"/>
        </w:rPr>
      </w:pPr>
      <w:r>
        <w:rPr>
          <w:rFonts w:ascii="宋体" w:hAnsi="宋体" w:cs="宋体" w:hint="eastAsia"/>
          <w:color w:val="000000"/>
          <w:kern w:val="0"/>
          <w:sz w:val="24"/>
        </w:rPr>
        <w:t>工地沿四周连续设置封闭围挡，围挡材料选用砌体，金属板材等硬性材料，</w:t>
      </w:r>
      <w:r>
        <w:rPr>
          <w:rFonts w:ascii="宋体" w:hAnsi="宋体" w:cs="宋体"/>
          <w:color w:val="000000"/>
          <w:kern w:val="0"/>
          <w:sz w:val="24"/>
        </w:rPr>
        <w:t xml:space="preserve"> </w:t>
      </w:r>
      <w:r>
        <w:rPr>
          <w:rFonts w:ascii="宋体" w:hAnsi="宋体" w:cs="宋体" w:hint="eastAsia"/>
          <w:color w:val="000000"/>
          <w:kern w:val="0"/>
          <w:sz w:val="24"/>
        </w:rPr>
        <w:t>并做到坚固、稳定、整洁和美观。围挡外立面设置体现安全生产，文明创建等内</w:t>
      </w:r>
      <w:r>
        <w:rPr>
          <w:rFonts w:ascii="宋体" w:hAnsi="宋体" w:cs="宋体"/>
          <w:color w:val="000000"/>
          <w:kern w:val="0"/>
          <w:sz w:val="24"/>
        </w:rPr>
        <w:t xml:space="preserve"> </w:t>
      </w:r>
      <w:r>
        <w:rPr>
          <w:rFonts w:ascii="宋体" w:hAnsi="宋体" w:cs="宋体" w:hint="eastAsia"/>
          <w:color w:val="000000"/>
          <w:kern w:val="0"/>
          <w:sz w:val="24"/>
        </w:rPr>
        <w:t>容的宣传图文。</w:t>
      </w:r>
    </w:p>
    <w:p w:rsidR="007F5CD4" w:rsidRDefault="007F5CD4">
      <w:pPr>
        <w:widowControl/>
        <w:spacing w:before="75" w:line="360" w:lineRule="auto"/>
        <w:ind w:firstLineChars="200" w:firstLine="31680"/>
        <w:jc w:val="left"/>
        <w:rPr>
          <w:rFonts w:ascii="Microsoft YaHei" w:hAnsi="Microsoft YaHei" w:cs="宋体"/>
          <w:color w:val="000000"/>
          <w:kern w:val="0"/>
          <w:sz w:val="24"/>
        </w:rPr>
      </w:pPr>
      <w:r>
        <w:rPr>
          <w:rFonts w:ascii="宋体" w:hAnsi="宋体" w:cs="宋体" w:hint="eastAsia"/>
          <w:color w:val="000000"/>
          <w:kern w:val="0"/>
          <w:sz w:val="24"/>
        </w:rPr>
        <w:t>在施工现场进出口处设置工程概况牌、管理人员名单及监督电话牌、消防保</w:t>
      </w:r>
      <w:r>
        <w:rPr>
          <w:rFonts w:ascii="宋体" w:hAnsi="宋体" w:cs="宋体"/>
          <w:color w:val="000000"/>
          <w:kern w:val="0"/>
          <w:sz w:val="24"/>
        </w:rPr>
        <w:t xml:space="preserve"> </w:t>
      </w:r>
      <w:r>
        <w:rPr>
          <w:rFonts w:ascii="宋体" w:hAnsi="宋体" w:cs="宋体" w:hint="eastAsia"/>
          <w:color w:val="000000"/>
          <w:kern w:val="0"/>
          <w:sz w:val="24"/>
        </w:rPr>
        <w:t>卫牌、安全生产牌、文明施工牌、工伤保险公示牌、绿色施工牌、环境保护牌、</w:t>
      </w:r>
      <w:r>
        <w:rPr>
          <w:rFonts w:ascii="宋体" w:hAnsi="宋体" w:cs="宋体"/>
          <w:color w:val="000000"/>
          <w:kern w:val="0"/>
          <w:sz w:val="24"/>
        </w:rPr>
        <w:t xml:space="preserve"> </w:t>
      </w:r>
      <w:r>
        <w:rPr>
          <w:rFonts w:ascii="宋体" w:hAnsi="宋体" w:cs="宋体" w:hint="eastAsia"/>
          <w:color w:val="000000"/>
          <w:kern w:val="0"/>
          <w:sz w:val="24"/>
        </w:rPr>
        <w:t>扬尘防治牌、工资发放公示牌、重大危险源公示牌及施工总平面图等。</w:t>
      </w:r>
    </w:p>
    <w:p w:rsidR="007F5CD4" w:rsidRDefault="007F5CD4">
      <w:pPr>
        <w:widowControl/>
        <w:spacing w:line="405" w:lineRule="atLeast"/>
        <w:jc w:val="left"/>
        <w:rPr>
          <w:rFonts w:ascii="Microsoft YaHei" w:hAnsi="Microsoft YaHei" w:cs="宋体"/>
          <w:color w:val="000000"/>
          <w:kern w:val="0"/>
          <w:sz w:val="24"/>
        </w:rPr>
      </w:pPr>
      <w:r>
        <w:rPr>
          <w:color w:val="000000"/>
          <w:kern w:val="0"/>
          <w:sz w:val="24"/>
        </w:rPr>
        <w:t xml:space="preserve">4.8.6 </w:t>
      </w:r>
      <w:r>
        <w:rPr>
          <w:rFonts w:ascii="宋体" w:hAnsi="宋体" w:cs="宋体" w:hint="eastAsia"/>
          <w:color w:val="000000"/>
          <w:kern w:val="0"/>
          <w:sz w:val="24"/>
        </w:rPr>
        <w:t>临时设施</w:t>
      </w:r>
      <w:r>
        <w:rPr>
          <w:color w:val="000000"/>
          <w:kern w:val="0"/>
          <w:sz w:val="24"/>
        </w:rPr>
        <w:t> </w:t>
      </w:r>
    </w:p>
    <w:p w:rsidR="007F5CD4" w:rsidRDefault="007F5CD4">
      <w:pPr>
        <w:widowControl/>
        <w:spacing w:line="355" w:lineRule="auto"/>
        <w:ind w:firstLineChars="200" w:firstLine="31680"/>
        <w:jc w:val="left"/>
        <w:rPr>
          <w:rFonts w:ascii="Microsoft YaHei" w:hAnsi="Microsoft YaHei" w:cs="宋体"/>
          <w:color w:val="000000"/>
          <w:kern w:val="0"/>
          <w:sz w:val="24"/>
        </w:rPr>
      </w:pPr>
      <w:r>
        <w:rPr>
          <w:rFonts w:ascii="宋体" w:hAnsi="宋体" w:cs="宋体" w:hint="eastAsia"/>
          <w:color w:val="000000"/>
          <w:kern w:val="0"/>
          <w:sz w:val="24"/>
        </w:rPr>
        <w:t>现场临时设施的布置应满足现场防火、灭火及人员安全疏散的要求。临时设</w:t>
      </w:r>
      <w:r>
        <w:rPr>
          <w:rFonts w:ascii="宋体" w:hAnsi="宋体" w:cs="宋体"/>
          <w:color w:val="000000"/>
          <w:kern w:val="0"/>
          <w:sz w:val="24"/>
        </w:rPr>
        <w:t xml:space="preserve"> </w:t>
      </w:r>
      <w:r>
        <w:rPr>
          <w:rFonts w:ascii="宋体" w:hAnsi="宋体" w:cs="宋体" w:hint="eastAsia"/>
          <w:color w:val="000000"/>
          <w:kern w:val="0"/>
          <w:sz w:val="24"/>
        </w:rPr>
        <w:t>施所选用的材料符合环保和消防的要求，其构件的燃烧性能等级为</w:t>
      </w:r>
      <w:r>
        <w:rPr>
          <w:color w:val="000000"/>
          <w:kern w:val="0"/>
          <w:sz w:val="24"/>
        </w:rPr>
        <w:t>A</w:t>
      </w:r>
      <w:r>
        <w:rPr>
          <w:rFonts w:ascii="宋体" w:hAnsi="宋体" w:cs="宋体" w:hint="eastAsia"/>
          <w:color w:val="000000"/>
          <w:kern w:val="0"/>
          <w:sz w:val="24"/>
        </w:rPr>
        <w:t>级。</w:t>
      </w:r>
    </w:p>
    <w:p w:rsidR="007F5CD4" w:rsidRDefault="007F5CD4">
      <w:pPr>
        <w:widowControl/>
        <w:spacing w:before="45" w:line="348" w:lineRule="auto"/>
        <w:jc w:val="left"/>
        <w:rPr>
          <w:rFonts w:ascii="宋体" w:cs="宋体"/>
          <w:color w:val="000000"/>
          <w:kern w:val="0"/>
          <w:sz w:val="24"/>
        </w:rPr>
      </w:pPr>
      <w:r>
        <w:rPr>
          <w:color w:val="000000"/>
          <w:kern w:val="0"/>
          <w:sz w:val="24"/>
        </w:rPr>
        <w:t xml:space="preserve">4.8.7 </w:t>
      </w:r>
      <w:r>
        <w:rPr>
          <w:rFonts w:ascii="宋体" w:hAnsi="宋体" w:cs="宋体" w:hint="eastAsia"/>
          <w:color w:val="000000"/>
          <w:kern w:val="0"/>
          <w:sz w:val="24"/>
        </w:rPr>
        <w:t>现场消防</w:t>
      </w:r>
      <w:r>
        <w:rPr>
          <w:rFonts w:ascii="宋体" w:hAnsi="宋体" w:cs="宋体"/>
          <w:color w:val="000000"/>
          <w:kern w:val="0"/>
          <w:sz w:val="24"/>
        </w:rPr>
        <w:t xml:space="preserve"> </w:t>
      </w:r>
    </w:p>
    <w:p w:rsidR="007F5CD4" w:rsidRDefault="007F5CD4">
      <w:pPr>
        <w:widowControl/>
        <w:spacing w:before="45" w:line="360" w:lineRule="auto"/>
        <w:ind w:firstLineChars="200" w:firstLine="31680"/>
        <w:jc w:val="left"/>
        <w:rPr>
          <w:rFonts w:ascii="Microsoft YaHei" w:hAnsi="Microsoft YaHei" w:cs="宋体"/>
          <w:color w:val="000000"/>
          <w:kern w:val="0"/>
          <w:sz w:val="24"/>
        </w:rPr>
      </w:pPr>
      <w:r>
        <w:rPr>
          <w:rFonts w:ascii="宋体" w:hAnsi="宋体" w:cs="宋体" w:hint="eastAsia"/>
          <w:color w:val="000000"/>
          <w:kern w:val="0"/>
          <w:sz w:val="24"/>
        </w:rPr>
        <w:t>施工现场设置灭火器材、临时消防给水系统和应急照明等临时消防设施，建筑高度大于</w:t>
      </w:r>
      <w:r>
        <w:rPr>
          <w:color w:val="000000"/>
          <w:kern w:val="0"/>
          <w:sz w:val="24"/>
        </w:rPr>
        <w:t>24m</w:t>
      </w:r>
      <w:r>
        <w:rPr>
          <w:rFonts w:ascii="宋体" w:hAnsi="宋体" w:cs="宋体" w:hint="eastAsia"/>
          <w:color w:val="000000"/>
          <w:kern w:val="0"/>
          <w:sz w:val="24"/>
        </w:rPr>
        <w:t>的在建工程，设置临时室内消防给水系统。</w:t>
      </w:r>
    </w:p>
    <w:p w:rsidR="007F5CD4" w:rsidRDefault="007F5CD4">
      <w:pPr>
        <w:widowControl/>
        <w:spacing w:before="45" w:line="660" w:lineRule="atLeast"/>
        <w:ind w:firstLineChars="200" w:firstLine="31680"/>
        <w:jc w:val="center"/>
        <w:rPr>
          <w:rFonts w:ascii="宋体" w:cs="宋体"/>
          <w:b/>
          <w:color w:val="000000"/>
          <w:kern w:val="0"/>
          <w:sz w:val="24"/>
        </w:rPr>
      </w:pPr>
      <w:r>
        <w:rPr>
          <w:b/>
          <w:color w:val="000000"/>
          <w:kern w:val="0"/>
          <w:sz w:val="24"/>
        </w:rPr>
        <w:t xml:space="preserve">4.9 </w:t>
      </w:r>
      <w:r>
        <w:rPr>
          <w:rFonts w:ascii="宋体" w:hAnsi="宋体" w:cs="宋体" w:hint="eastAsia"/>
          <w:b/>
          <w:color w:val="000000"/>
          <w:kern w:val="0"/>
          <w:sz w:val="24"/>
        </w:rPr>
        <w:t>绿色施工</w:t>
      </w:r>
    </w:p>
    <w:p w:rsidR="007F5CD4" w:rsidRDefault="007F5CD4">
      <w:pPr>
        <w:widowControl/>
        <w:spacing w:before="45" w:line="660" w:lineRule="atLeast"/>
        <w:ind w:firstLineChars="200" w:firstLine="31680"/>
        <w:jc w:val="center"/>
        <w:rPr>
          <w:rFonts w:ascii="Microsoft YaHei" w:hAnsi="Microsoft YaHei" w:cs="宋体"/>
          <w:b/>
          <w:color w:val="000000"/>
          <w:kern w:val="0"/>
          <w:sz w:val="24"/>
        </w:rPr>
      </w:pPr>
    </w:p>
    <w:p w:rsidR="007F5CD4" w:rsidRDefault="007F5CD4">
      <w:pPr>
        <w:widowControl/>
        <w:spacing w:line="360" w:lineRule="auto"/>
        <w:jc w:val="left"/>
        <w:rPr>
          <w:rFonts w:ascii="Microsoft YaHei" w:hAnsi="Microsoft YaHei" w:cs="宋体"/>
          <w:color w:val="000000"/>
          <w:kern w:val="0"/>
          <w:sz w:val="24"/>
        </w:rPr>
      </w:pPr>
      <w:r>
        <w:rPr>
          <w:color w:val="000000"/>
          <w:kern w:val="0"/>
          <w:sz w:val="24"/>
        </w:rPr>
        <w:t xml:space="preserve">4.9.4 </w:t>
      </w:r>
      <w:r>
        <w:rPr>
          <w:rFonts w:ascii="宋体" w:hAnsi="宋体" w:cs="宋体" w:hint="eastAsia"/>
          <w:color w:val="000000"/>
          <w:kern w:val="0"/>
          <w:sz w:val="24"/>
        </w:rPr>
        <w:t>节水措施</w:t>
      </w:r>
    </w:p>
    <w:p w:rsidR="007F5CD4" w:rsidRDefault="007F5CD4">
      <w:pPr>
        <w:widowControl/>
        <w:spacing w:line="360" w:lineRule="auto"/>
        <w:ind w:firstLineChars="200" w:firstLine="31680"/>
        <w:jc w:val="left"/>
        <w:rPr>
          <w:rFonts w:ascii="Microsoft YaHei" w:hAnsi="Microsoft YaHei" w:cs="宋体"/>
          <w:color w:val="000000"/>
          <w:kern w:val="0"/>
          <w:sz w:val="24"/>
        </w:rPr>
      </w:pPr>
      <w:r>
        <w:rPr>
          <w:rFonts w:ascii="宋体" w:hAnsi="宋体" w:cs="宋体" w:hint="eastAsia"/>
          <w:color w:val="000000"/>
          <w:kern w:val="0"/>
          <w:sz w:val="24"/>
        </w:rPr>
        <w:t>现场结合给排水点位置进行管线线路和阀门预设位置的设计、并采取管网和</w:t>
      </w:r>
      <w:r>
        <w:rPr>
          <w:rFonts w:ascii="宋体" w:hAnsi="宋体" w:cs="宋体"/>
          <w:color w:val="000000"/>
          <w:kern w:val="0"/>
          <w:sz w:val="24"/>
        </w:rPr>
        <w:t xml:space="preserve"> </w:t>
      </w:r>
      <w:r>
        <w:rPr>
          <w:rFonts w:ascii="宋体" w:hAnsi="宋体" w:cs="宋体" w:hint="eastAsia"/>
          <w:color w:val="000000"/>
          <w:kern w:val="0"/>
          <w:sz w:val="24"/>
        </w:rPr>
        <w:t>用水器具防渗漏的措施，施工现场喷洒路面，绿化浇灌不宜使用自来水。办公区、生活区的生活用水采用节水器具。</w:t>
      </w:r>
    </w:p>
    <w:p w:rsidR="007F5CD4" w:rsidRDefault="007F5CD4">
      <w:pPr>
        <w:widowControl/>
        <w:spacing w:line="360" w:lineRule="auto"/>
        <w:jc w:val="left"/>
        <w:rPr>
          <w:rFonts w:ascii="宋体" w:cs="宋体"/>
          <w:color w:val="000000"/>
          <w:kern w:val="0"/>
          <w:sz w:val="24"/>
        </w:rPr>
      </w:pPr>
      <w:r>
        <w:rPr>
          <w:color w:val="000000"/>
          <w:kern w:val="0"/>
          <w:sz w:val="24"/>
        </w:rPr>
        <w:t xml:space="preserve">4.9.5 </w:t>
      </w:r>
      <w:r>
        <w:rPr>
          <w:rFonts w:ascii="宋体" w:hAnsi="宋体" w:cs="宋体" w:hint="eastAsia"/>
          <w:color w:val="000000"/>
          <w:kern w:val="0"/>
          <w:sz w:val="24"/>
        </w:rPr>
        <w:t>节材措施</w:t>
      </w:r>
      <w:r>
        <w:rPr>
          <w:rFonts w:ascii="宋体" w:hAnsi="宋体" w:cs="宋体"/>
          <w:color w:val="000000"/>
          <w:kern w:val="0"/>
          <w:sz w:val="24"/>
        </w:rPr>
        <w:t xml:space="preserve"> </w:t>
      </w:r>
    </w:p>
    <w:p w:rsidR="007F5CD4" w:rsidRDefault="007F5CD4">
      <w:pPr>
        <w:widowControl/>
        <w:spacing w:line="360" w:lineRule="auto"/>
        <w:ind w:firstLineChars="200" w:firstLine="31680"/>
        <w:jc w:val="left"/>
        <w:rPr>
          <w:rFonts w:ascii="Microsoft YaHei" w:hAnsi="Microsoft YaHei" w:cs="宋体"/>
          <w:color w:val="000000"/>
          <w:kern w:val="0"/>
          <w:sz w:val="24"/>
        </w:rPr>
      </w:pPr>
      <w:r>
        <w:rPr>
          <w:rFonts w:ascii="宋体" w:hAnsi="宋体" w:cs="宋体" w:hint="eastAsia"/>
          <w:color w:val="000000"/>
          <w:kern w:val="0"/>
          <w:sz w:val="24"/>
        </w:rPr>
        <w:t>现场根据施工进度、材料使用时点、库存情况等制定材料的采购和使用计划，周转材料宜采用金属、化学合成材料等可回收再利用产品代替，并加强保养维</w:t>
      </w:r>
      <w:r>
        <w:rPr>
          <w:rFonts w:ascii="宋体" w:hAnsi="宋体" w:cs="宋体"/>
          <w:color w:val="000000"/>
          <w:kern w:val="0"/>
          <w:sz w:val="24"/>
        </w:rPr>
        <w:t xml:space="preserve"> </w:t>
      </w:r>
      <w:r>
        <w:rPr>
          <w:rFonts w:ascii="宋体" w:hAnsi="宋体" w:cs="宋体" w:hint="eastAsia"/>
          <w:color w:val="000000"/>
          <w:kern w:val="0"/>
          <w:sz w:val="24"/>
        </w:rPr>
        <w:t>护，提高周转率。</w:t>
      </w:r>
    </w:p>
    <w:p w:rsidR="007F5CD4" w:rsidRDefault="007F5CD4">
      <w:pPr>
        <w:widowControl/>
        <w:spacing w:before="60" w:line="360" w:lineRule="auto"/>
        <w:jc w:val="left"/>
        <w:rPr>
          <w:rFonts w:ascii="宋体" w:cs="宋体"/>
          <w:color w:val="000000"/>
          <w:kern w:val="0"/>
          <w:sz w:val="24"/>
        </w:rPr>
      </w:pPr>
      <w:r>
        <w:rPr>
          <w:color w:val="000000"/>
          <w:kern w:val="0"/>
          <w:sz w:val="24"/>
        </w:rPr>
        <w:t xml:space="preserve">4.9.6 </w:t>
      </w:r>
      <w:r>
        <w:rPr>
          <w:rFonts w:ascii="宋体" w:hAnsi="宋体" w:cs="宋体" w:hint="eastAsia"/>
          <w:color w:val="000000"/>
          <w:kern w:val="0"/>
          <w:sz w:val="24"/>
        </w:rPr>
        <w:t>节能措施</w:t>
      </w:r>
      <w:r>
        <w:rPr>
          <w:rFonts w:ascii="宋体" w:hAnsi="宋体" w:cs="宋体"/>
          <w:color w:val="000000"/>
          <w:kern w:val="0"/>
          <w:sz w:val="24"/>
        </w:rPr>
        <w:t xml:space="preserve"> </w:t>
      </w:r>
    </w:p>
    <w:p w:rsidR="007F5CD4" w:rsidRDefault="007F5CD4">
      <w:pPr>
        <w:widowControl/>
        <w:spacing w:before="60" w:line="360" w:lineRule="auto"/>
        <w:ind w:firstLineChars="200" w:firstLine="31680"/>
        <w:jc w:val="left"/>
        <w:rPr>
          <w:rFonts w:ascii="Microsoft YaHei" w:hAnsi="Microsoft YaHei" w:cs="宋体"/>
          <w:color w:val="000000"/>
          <w:kern w:val="0"/>
          <w:sz w:val="24"/>
        </w:rPr>
      </w:pPr>
      <w:r>
        <w:rPr>
          <w:rFonts w:ascii="宋体" w:hAnsi="宋体" w:cs="宋体" w:hint="eastAsia"/>
          <w:color w:val="000000"/>
          <w:kern w:val="0"/>
          <w:sz w:val="24"/>
        </w:rPr>
        <w:t>现场制定施工能耗指标，明确节能措施，合理安排施工顺序及施工区域，减少作业机械设备数量，现场宜利用太阳能等可再生能源。</w:t>
      </w:r>
      <w:r>
        <w:rPr>
          <w:color w:val="000000"/>
          <w:kern w:val="0"/>
          <w:sz w:val="24"/>
        </w:rPr>
        <w:t> </w:t>
      </w:r>
    </w:p>
    <w:p w:rsidR="007F5CD4" w:rsidRDefault="007F5CD4">
      <w:pPr>
        <w:widowControl/>
        <w:spacing w:line="360" w:lineRule="auto"/>
        <w:jc w:val="left"/>
        <w:rPr>
          <w:rFonts w:ascii="Microsoft YaHei" w:hAnsi="Microsoft YaHei" w:cs="宋体"/>
          <w:color w:val="000000"/>
          <w:kern w:val="0"/>
          <w:sz w:val="24"/>
        </w:rPr>
      </w:pPr>
      <w:r>
        <w:rPr>
          <w:color w:val="000000"/>
          <w:kern w:val="0"/>
          <w:sz w:val="24"/>
        </w:rPr>
        <w:t xml:space="preserve">4.9.7 </w:t>
      </w:r>
      <w:r>
        <w:rPr>
          <w:rFonts w:ascii="宋体" w:hAnsi="宋体" w:cs="宋体" w:hint="eastAsia"/>
          <w:color w:val="000000"/>
          <w:kern w:val="0"/>
          <w:sz w:val="24"/>
        </w:rPr>
        <w:t>节地措施</w:t>
      </w:r>
    </w:p>
    <w:p w:rsidR="007F5CD4" w:rsidRDefault="007F5CD4">
      <w:pPr>
        <w:widowControl/>
        <w:spacing w:line="360" w:lineRule="auto"/>
        <w:ind w:firstLineChars="200" w:firstLine="31680"/>
        <w:jc w:val="left"/>
        <w:rPr>
          <w:rFonts w:ascii="Microsoft YaHei" w:hAnsi="Microsoft YaHei" w:cs="宋体"/>
          <w:color w:val="000000"/>
          <w:kern w:val="0"/>
          <w:sz w:val="24"/>
        </w:rPr>
      </w:pPr>
      <w:r>
        <w:rPr>
          <w:rFonts w:ascii="宋体" w:hAnsi="宋体" w:cs="宋体" w:hint="eastAsia"/>
          <w:color w:val="000000"/>
          <w:kern w:val="0"/>
          <w:sz w:val="24"/>
        </w:rPr>
        <w:t>现场合理规划施工场地，减少对土地的占用。根据工地规模及施工要求布置施工</w:t>
      </w:r>
      <w:r>
        <w:rPr>
          <w:rFonts w:ascii="宋体" w:hAnsi="宋体" w:cs="宋体"/>
          <w:color w:val="000000"/>
          <w:kern w:val="0"/>
          <w:sz w:val="24"/>
        </w:rPr>
        <w:t xml:space="preserve"> </w:t>
      </w:r>
      <w:r>
        <w:rPr>
          <w:rFonts w:ascii="宋体" w:hAnsi="宋体" w:cs="宋体" w:hint="eastAsia"/>
          <w:color w:val="000000"/>
          <w:kern w:val="0"/>
          <w:sz w:val="24"/>
        </w:rPr>
        <w:t>临时设施。</w:t>
      </w:r>
    </w:p>
    <w:p w:rsidR="007F5CD4" w:rsidRDefault="007F5CD4">
      <w:pPr>
        <w:widowControl/>
        <w:spacing w:line="360" w:lineRule="auto"/>
        <w:jc w:val="left"/>
        <w:rPr>
          <w:rFonts w:ascii="Microsoft YaHei" w:hAnsi="Microsoft YaHei" w:cs="宋体"/>
          <w:color w:val="000000"/>
          <w:kern w:val="0"/>
          <w:sz w:val="24"/>
        </w:rPr>
      </w:pPr>
      <w:r>
        <w:rPr>
          <w:color w:val="000000"/>
          <w:kern w:val="0"/>
          <w:sz w:val="24"/>
        </w:rPr>
        <w:t xml:space="preserve">4.9.8 </w:t>
      </w:r>
      <w:r>
        <w:rPr>
          <w:rFonts w:ascii="宋体" w:hAnsi="宋体" w:cs="宋体" w:hint="eastAsia"/>
          <w:color w:val="000000"/>
          <w:kern w:val="0"/>
          <w:sz w:val="24"/>
        </w:rPr>
        <w:t>水土污染防治</w:t>
      </w:r>
    </w:p>
    <w:p w:rsidR="007F5CD4" w:rsidRDefault="007F5CD4">
      <w:pPr>
        <w:widowControl/>
        <w:spacing w:line="360" w:lineRule="auto"/>
        <w:ind w:firstLineChars="200" w:firstLine="31680"/>
        <w:jc w:val="left"/>
        <w:rPr>
          <w:rFonts w:ascii="Microsoft YaHei" w:hAnsi="Microsoft YaHei" w:cs="宋体"/>
          <w:color w:val="000000"/>
          <w:kern w:val="0"/>
          <w:sz w:val="24"/>
        </w:rPr>
      </w:pPr>
      <w:r>
        <w:rPr>
          <w:rFonts w:ascii="宋体" w:hAnsi="宋体" w:cs="宋体" w:hint="eastAsia"/>
          <w:color w:val="000000"/>
          <w:kern w:val="0"/>
          <w:sz w:val="24"/>
        </w:rPr>
        <w:t>污水排放符合现行行业标准《污水排入城镇下水道水质标准》的有关要求，</w:t>
      </w:r>
      <w:r>
        <w:rPr>
          <w:rFonts w:ascii="宋体" w:hAnsi="宋体" w:cs="宋体"/>
          <w:color w:val="000000"/>
          <w:kern w:val="0"/>
          <w:sz w:val="24"/>
        </w:rPr>
        <w:t xml:space="preserve"> </w:t>
      </w:r>
      <w:r>
        <w:rPr>
          <w:rFonts w:ascii="宋体" w:hAnsi="宋体" w:cs="宋体" w:hint="eastAsia"/>
          <w:color w:val="000000"/>
          <w:kern w:val="0"/>
          <w:sz w:val="24"/>
        </w:rPr>
        <w:t>使用非传统水源和现场循环水时，宜根据实际情况对水质进行检测。</w:t>
      </w:r>
    </w:p>
    <w:p w:rsidR="007F5CD4" w:rsidRDefault="007F5CD4">
      <w:pPr>
        <w:widowControl/>
        <w:spacing w:before="60" w:line="360" w:lineRule="auto"/>
        <w:jc w:val="left"/>
        <w:rPr>
          <w:rFonts w:ascii="Microsoft YaHei" w:hAnsi="Microsoft YaHei" w:cs="宋体"/>
          <w:color w:val="000000"/>
          <w:kern w:val="0"/>
          <w:sz w:val="24"/>
        </w:rPr>
      </w:pPr>
      <w:r>
        <w:rPr>
          <w:color w:val="000000"/>
          <w:kern w:val="0"/>
          <w:sz w:val="24"/>
        </w:rPr>
        <w:t xml:space="preserve">4.9.9 </w:t>
      </w:r>
      <w:r>
        <w:rPr>
          <w:rFonts w:ascii="宋体" w:hAnsi="宋体" w:cs="宋体" w:hint="eastAsia"/>
          <w:color w:val="000000"/>
          <w:kern w:val="0"/>
          <w:sz w:val="24"/>
        </w:rPr>
        <w:t>施工噪音及光污染防治</w:t>
      </w:r>
      <w:r>
        <w:rPr>
          <w:color w:val="000000"/>
          <w:kern w:val="0"/>
          <w:sz w:val="24"/>
        </w:rPr>
        <w:t>  </w:t>
      </w:r>
    </w:p>
    <w:p w:rsidR="007F5CD4" w:rsidRDefault="007F5CD4">
      <w:pPr>
        <w:widowControl/>
        <w:spacing w:line="360" w:lineRule="auto"/>
        <w:ind w:firstLineChars="200" w:firstLine="31680"/>
        <w:jc w:val="left"/>
        <w:rPr>
          <w:rFonts w:ascii="Microsoft YaHei" w:hAnsi="Microsoft YaHei" w:cs="宋体"/>
          <w:color w:val="000000"/>
          <w:kern w:val="0"/>
          <w:sz w:val="24"/>
        </w:rPr>
      </w:pPr>
      <w:r>
        <w:rPr>
          <w:rFonts w:ascii="宋体" w:hAnsi="宋体" w:cs="宋体" w:hint="eastAsia"/>
          <w:color w:val="000000"/>
          <w:kern w:val="0"/>
          <w:sz w:val="24"/>
        </w:rPr>
        <w:t>施工现场场界噪音排放符合现行国家标准《建筑施工场界环境噪声排放标准》</w:t>
      </w:r>
      <w:r>
        <w:rPr>
          <w:color w:val="000000"/>
          <w:kern w:val="0"/>
          <w:sz w:val="24"/>
        </w:rPr>
        <w:t>GB 12523</w:t>
      </w:r>
      <w:r>
        <w:rPr>
          <w:rFonts w:ascii="宋体" w:hAnsi="宋体" w:cs="宋体" w:hint="eastAsia"/>
          <w:color w:val="000000"/>
          <w:kern w:val="0"/>
          <w:sz w:val="24"/>
        </w:rPr>
        <w:t>的规定，施工现场对噪声进行实时监测，场界环境噪声排放昼间不应超过</w:t>
      </w:r>
      <w:r>
        <w:rPr>
          <w:color w:val="000000"/>
          <w:kern w:val="0"/>
          <w:sz w:val="24"/>
        </w:rPr>
        <w:t>70dB</w:t>
      </w:r>
      <w:r>
        <w:rPr>
          <w:rFonts w:ascii="宋体" w:hAnsi="宋体" w:cs="宋体" w:hint="eastAsia"/>
          <w:color w:val="000000"/>
          <w:kern w:val="0"/>
          <w:sz w:val="24"/>
        </w:rPr>
        <w:t>，夜间不应超过</w:t>
      </w:r>
      <w:r>
        <w:rPr>
          <w:color w:val="000000"/>
          <w:kern w:val="0"/>
          <w:sz w:val="24"/>
        </w:rPr>
        <w:t>55dB</w:t>
      </w:r>
      <w:r>
        <w:rPr>
          <w:rFonts w:ascii="宋体" w:hAnsi="宋体" w:cs="宋体" w:hint="eastAsia"/>
          <w:color w:val="000000"/>
          <w:kern w:val="0"/>
          <w:sz w:val="24"/>
        </w:rPr>
        <w:t>，因生产工艺要求或其他特殊要求，确需进行夜间施工</w:t>
      </w:r>
      <w:r>
        <w:rPr>
          <w:rFonts w:ascii="宋体" w:hAnsi="宋体" w:cs="宋体"/>
          <w:color w:val="000000"/>
          <w:kern w:val="0"/>
          <w:sz w:val="24"/>
        </w:rPr>
        <w:t xml:space="preserve"> </w:t>
      </w:r>
      <w:r>
        <w:rPr>
          <w:rFonts w:ascii="宋体" w:hAnsi="宋体" w:cs="宋体" w:hint="eastAsia"/>
          <w:color w:val="000000"/>
          <w:kern w:val="0"/>
          <w:sz w:val="24"/>
        </w:rPr>
        <w:t>的，报环境部门批准同意后方可施工。</w:t>
      </w:r>
    </w:p>
    <w:p w:rsidR="007F5CD4" w:rsidRDefault="007F5CD4">
      <w:pPr>
        <w:widowControl/>
        <w:spacing w:before="75" w:line="360" w:lineRule="auto"/>
        <w:ind w:firstLineChars="200" w:firstLine="31680"/>
        <w:jc w:val="left"/>
        <w:rPr>
          <w:rFonts w:ascii="宋体" w:cs="宋体"/>
          <w:color w:val="000000"/>
          <w:kern w:val="0"/>
          <w:sz w:val="24"/>
        </w:rPr>
      </w:pPr>
      <w:r>
        <w:rPr>
          <w:rFonts w:ascii="宋体" w:hAnsi="宋体" w:cs="宋体" w:hint="eastAsia"/>
          <w:color w:val="000000"/>
          <w:kern w:val="0"/>
          <w:sz w:val="24"/>
        </w:rPr>
        <w:t>根据现场和周边环境采取限时施工，遮光和全封闭等避免或减少施工过程中光污染的措施。</w:t>
      </w:r>
    </w:p>
    <w:p w:rsidR="007F5CD4" w:rsidRDefault="007F5CD4">
      <w:pPr>
        <w:widowControl/>
        <w:spacing w:before="75" w:line="375" w:lineRule="atLeast"/>
        <w:ind w:firstLineChars="200" w:firstLine="31680"/>
        <w:jc w:val="center"/>
        <w:rPr>
          <w:b/>
          <w:color w:val="000000"/>
          <w:kern w:val="0"/>
          <w:sz w:val="24"/>
        </w:rPr>
      </w:pPr>
    </w:p>
    <w:p w:rsidR="007F5CD4" w:rsidRDefault="007F5CD4">
      <w:pPr>
        <w:widowControl/>
        <w:spacing w:before="75" w:line="375" w:lineRule="atLeast"/>
        <w:ind w:firstLineChars="200" w:firstLine="31680"/>
        <w:jc w:val="center"/>
        <w:rPr>
          <w:rFonts w:ascii="宋体" w:cs="宋体"/>
          <w:b/>
          <w:color w:val="000000"/>
          <w:kern w:val="0"/>
          <w:sz w:val="24"/>
        </w:rPr>
      </w:pPr>
      <w:r>
        <w:rPr>
          <w:b/>
          <w:color w:val="000000"/>
          <w:kern w:val="0"/>
          <w:sz w:val="24"/>
        </w:rPr>
        <w:t>4.10</w:t>
      </w:r>
      <w:r>
        <w:rPr>
          <w:rFonts w:ascii="宋体" w:hAnsi="宋体" w:cs="宋体" w:hint="eastAsia"/>
          <w:b/>
          <w:color w:val="000000"/>
          <w:kern w:val="0"/>
          <w:sz w:val="24"/>
        </w:rPr>
        <w:t>扬尘防治</w:t>
      </w:r>
    </w:p>
    <w:p w:rsidR="007F5CD4" w:rsidRDefault="007F5CD4">
      <w:pPr>
        <w:widowControl/>
        <w:spacing w:before="75" w:line="375" w:lineRule="atLeast"/>
        <w:ind w:firstLineChars="200" w:firstLine="31680"/>
        <w:jc w:val="center"/>
        <w:rPr>
          <w:rFonts w:ascii="Microsoft YaHei" w:hAnsi="Microsoft YaHei" w:cs="宋体"/>
          <w:b/>
          <w:color w:val="000000"/>
          <w:kern w:val="0"/>
          <w:sz w:val="24"/>
        </w:rPr>
      </w:pPr>
    </w:p>
    <w:p w:rsidR="007F5CD4" w:rsidRDefault="007F5CD4">
      <w:pPr>
        <w:widowControl/>
        <w:spacing w:line="195" w:lineRule="atLeast"/>
        <w:jc w:val="left"/>
        <w:rPr>
          <w:rFonts w:ascii="Microsoft YaHei" w:hAnsi="Microsoft YaHei" w:cs="宋体"/>
          <w:color w:val="000000"/>
          <w:kern w:val="0"/>
          <w:sz w:val="24"/>
        </w:rPr>
      </w:pPr>
      <w:r>
        <w:rPr>
          <w:color w:val="000000"/>
          <w:kern w:val="0"/>
          <w:sz w:val="24"/>
        </w:rPr>
        <w:t xml:space="preserve">4.10.6 </w:t>
      </w:r>
      <w:r>
        <w:rPr>
          <w:rFonts w:ascii="宋体" w:hAnsi="宋体" w:cs="宋体" w:hint="eastAsia"/>
          <w:color w:val="000000"/>
          <w:kern w:val="0"/>
          <w:sz w:val="24"/>
        </w:rPr>
        <w:t>施工现场防尘</w:t>
      </w:r>
    </w:p>
    <w:p w:rsidR="007F5CD4" w:rsidRDefault="007F5CD4">
      <w:pPr>
        <w:widowControl/>
        <w:spacing w:line="360" w:lineRule="auto"/>
        <w:ind w:firstLineChars="200" w:firstLine="31680"/>
        <w:jc w:val="left"/>
        <w:rPr>
          <w:rFonts w:ascii="Microsoft YaHei" w:hAnsi="Microsoft YaHei" w:cs="宋体"/>
          <w:color w:val="000000"/>
          <w:kern w:val="0"/>
          <w:sz w:val="24"/>
        </w:rPr>
      </w:pPr>
      <w:r>
        <w:rPr>
          <w:rFonts w:ascii="宋体" w:hAnsi="宋体" w:cs="宋体" w:hint="eastAsia"/>
          <w:color w:val="000000"/>
          <w:kern w:val="0"/>
          <w:sz w:val="24"/>
        </w:rPr>
        <w:t>根据《安徽省重污染防治天气应急预案》启动Ⅲ级（黄色）预警或气象预报</w:t>
      </w:r>
      <w:r>
        <w:rPr>
          <w:rFonts w:hint="eastAsia"/>
          <w:color w:val="000000"/>
          <w:kern w:val="0"/>
          <w:sz w:val="24"/>
        </w:rPr>
        <w:t>，</w:t>
      </w:r>
    </w:p>
    <w:p w:rsidR="007F5CD4" w:rsidRDefault="007F5CD4">
      <w:pPr>
        <w:widowControl/>
        <w:spacing w:line="360" w:lineRule="auto"/>
        <w:jc w:val="left"/>
        <w:rPr>
          <w:rFonts w:ascii="Microsoft YaHei" w:hAnsi="Microsoft YaHei" w:cs="宋体"/>
          <w:color w:val="000000"/>
          <w:kern w:val="0"/>
          <w:sz w:val="24"/>
        </w:rPr>
      </w:pPr>
      <w:r>
        <w:rPr>
          <w:rFonts w:ascii="宋体" w:hAnsi="宋体" w:cs="宋体" w:hint="eastAsia"/>
          <w:color w:val="000000"/>
          <w:kern w:val="0"/>
          <w:sz w:val="24"/>
        </w:rPr>
        <w:t>风速达到四级以上时，不得进行土方挖填、转运和拆除等易产生扬尘的作业，当</w:t>
      </w:r>
      <w:r>
        <w:rPr>
          <w:rFonts w:ascii="宋体" w:hAnsi="宋体" w:cs="宋体"/>
          <w:color w:val="000000"/>
          <w:kern w:val="0"/>
          <w:sz w:val="24"/>
        </w:rPr>
        <w:t xml:space="preserve"> </w:t>
      </w:r>
      <w:r>
        <w:rPr>
          <w:rFonts w:ascii="宋体" w:hAnsi="宋体" w:cs="宋体" w:hint="eastAsia"/>
          <w:color w:val="000000"/>
          <w:kern w:val="0"/>
          <w:sz w:val="24"/>
        </w:rPr>
        <w:t>环境空气质量指数达到中度及以上的污染时，现场增加洒水频次，加强覆盖措施，减少造成大气污染的作业。</w:t>
      </w:r>
    </w:p>
    <w:p w:rsidR="007F5CD4" w:rsidRDefault="007F5CD4">
      <w:pPr>
        <w:tabs>
          <w:tab w:val="left" w:pos="5023"/>
        </w:tabs>
        <w:rPr>
          <w:rFonts w:ascii="Verdana" w:hAnsi="Verdana" w:cs="Verdana"/>
          <w:color w:val="000000"/>
          <w:sz w:val="32"/>
          <w:szCs w:val="32"/>
        </w:rPr>
      </w:pPr>
    </w:p>
    <w:p w:rsidR="007F5CD4" w:rsidRDefault="007F5CD4">
      <w:pPr>
        <w:spacing w:line="281" w:lineRule="auto"/>
        <w:ind w:right="820"/>
        <w:rPr>
          <w:rFonts w:ascii="宋体"/>
          <w:sz w:val="28"/>
          <w:szCs w:val="40"/>
        </w:rPr>
      </w:pPr>
    </w:p>
    <w:sectPr w:rsidR="007F5CD4" w:rsidSect="008E536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CD4" w:rsidRDefault="007F5CD4">
      <w:r>
        <w:separator/>
      </w:r>
    </w:p>
  </w:endnote>
  <w:endnote w:type="continuationSeparator" w:id="0">
    <w:p w:rsidR="007F5CD4" w:rsidRDefault="007F5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ngsanaUPC">
    <w:altName w:val="Microsoft Sans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altName w:val="Batang"/>
    <w:panose1 w:val="020B05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D4" w:rsidRDefault="007F5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F5CD4" w:rsidRDefault="007F5C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CD4" w:rsidRDefault="007F5CD4">
      <w:r>
        <w:separator/>
      </w:r>
    </w:p>
  </w:footnote>
  <w:footnote w:type="continuationSeparator" w:id="0">
    <w:p w:rsidR="007F5CD4" w:rsidRDefault="007F5C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38FC1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E58498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6C4296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39E510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6F6461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9BE010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152666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2609D6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1FAF3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09A128C"/>
    <w:lvl w:ilvl="0">
      <w:start w:val="1"/>
      <w:numFmt w:val="bullet"/>
      <w:lvlText w:val=""/>
      <w:lvlJc w:val="left"/>
      <w:pPr>
        <w:tabs>
          <w:tab w:val="num" w:pos="360"/>
        </w:tabs>
        <w:ind w:left="360" w:hanging="360"/>
      </w:pPr>
      <w:rPr>
        <w:rFonts w:ascii="Wingdings" w:hAnsi="Wingdings" w:hint="default"/>
      </w:rPr>
    </w:lvl>
  </w:abstractNum>
  <w:abstractNum w:abstractNumId="10">
    <w:nsid w:val="05EB29FF"/>
    <w:multiLevelType w:val="multilevel"/>
    <w:tmpl w:val="05EB29FF"/>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0BCE04E0"/>
    <w:multiLevelType w:val="multilevel"/>
    <w:tmpl w:val="0BCE04E0"/>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18650AB0"/>
    <w:multiLevelType w:val="multilevel"/>
    <w:tmpl w:val="18650AB0"/>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1FAF45DA"/>
    <w:multiLevelType w:val="multilevel"/>
    <w:tmpl w:val="1FAF45DA"/>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32231E45"/>
    <w:multiLevelType w:val="multilevel"/>
    <w:tmpl w:val="32231E45"/>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34FA242E"/>
    <w:multiLevelType w:val="multilevel"/>
    <w:tmpl w:val="34FA242E"/>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3B0F772F"/>
    <w:multiLevelType w:val="multilevel"/>
    <w:tmpl w:val="3B0F772F"/>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50E64626"/>
    <w:multiLevelType w:val="multilevel"/>
    <w:tmpl w:val="50E64626"/>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53AA6795"/>
    <w:multiLevelType w:val="multilevel"/>
    <w:tmpl w:val="53AA6795"/>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57F80139"/>
    <w:multiLevelType w:val="multilevel"/>
    <w:tmpl w:val="05EB29FF"/>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5937E509"/>
    <w:multiLevelType w:val="singleLevel"/>
    <w:tmpl w:val="5937E509"/>
    <w:lvl w:ilvl="0">
      <w:start w:val="6"/>
      <w:numFmt w:val="decimal"/>
      <w:suff w:val="nothing"/>
      <w:lvlText w:val="%1、"/>
      <w:lvlJc w:val="left"/>
      <w:rPr>
        <w:rFonts w:cs="Times New Roman"/>
      </w:rPr>
    </w:lvl>
  </w:abstractNum>
  <w:abstractNum w:abstractNumId="21">
    <w:nsid w:val="5FDB2F07"/>
    <w:multiLevelType w:val="multilevel"/>
    <w:tmpl w:val="5FDB2F07"/>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69065918"/>
    <w:multiLevelType w:val="multilevel"/>
    <w:tmpl w:val="69065918"/>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73746FB2"/>
    <w:multiLevelType w:val="multilevel"/>
    <w:tmpl w:val="73746FB2"/>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
    <w:nsid w:val="787E5109"/>
    <w:multiLevelType w:val="multilevel"/>
    <w:tmpl w:val="787E5109"/>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79EE7CEE"/>
    <w:multiLevelType w:val="multilevel"/>
    <w:tmpl w:val="79EE7CEE"/>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20"/>
  </w:num>
  <w:num w:numId="2">
    <w:abstractNumId w:val="11"/>
  </w:num>
  <w:num w:numId="3">
    <w:abstractNumId w:val="10"/>
  </w:num>
  <w:num w:numId="4">
    <w:abstractNumId w:val="13"/>
  </w:num>
  <w:num w:numId="5">
    <w:abstractNumId w:val="15"/>
  </w:num>
  <w:num w:numId="6">
    <w:abstractNumId w:val="24"/>
  </w:num>
  <w:num w:numId="7">
    <w:abstractNumId w:val="21"/>
  </w:num>
  <w:num w:numId="8">
    <w:abstractNumId w:val="23"/>
  </w:num>
  <w:num w:numId="9">
    <w:abstractNumId w:val="18"/>
  </w:num>
  <w:num w:numId="10">
    <w:abstractNumId w:val="22"/>
  </w:num>
  <w:num w:numId="11">
    <w:abstractNumId w:val="17"/>
  </w:num>
  <w:num w:numId="12">
    <w:abstractNumId w:val="16"/>
  </w:num>
  <w:num w:numId="13">
    <w:abstractNumId w:val="25"/>
  </w:num>
  <w:num w:numId="14">
    <w:abstractNumId w:val="12"/>
  </w:num>
  <w:num w:numId="15">
    <w:abstractNumId w:val="14"/>
  </w:num>
  <w:num w:numId="16">
    <w:abstractNumId w:val="19"/>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CD4"/>
    <w:rsid w:val="007F5CD4"/>
    <w:rsid w:val="008E53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rPr>
      <w:sz w:val="18"/>
      <w:szCs w:val="18"/>
    </w:rPr>
  </w:style>
  <w:style w:type="character" w:customStyle="1" w:styleId="BalloonTextChar">
    <w:name w:val="Balloon Text Char"/>
    <w:basedOn w:val="DefaultParagraphFont"/>
    <w:link w:val="BalloonText"/>
    <w:uiPriority w:val="99"/>
    <w:locked/>
    <w:rPr>
      <w:rFonts w:ascii="Calibri" w:eastAsia="宋体" w:hAnsi="Calibri" w:cs="Times New Roman"/>
      <w:kern w:val="2"/>
      <w:sz w:val="18"/>
      <w:szCs w:val="18"/>
    </w:rPr>
  </w:style>
  <w:style w:type="table" w:styleId="TableGrid">
    <w:name w:val="Table Grid"/>
    <w:basedOn w:val="TableNormal"/>
    <w:uiPriority w:val="9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pPr>
      <w:ind w:firstLineChars="200" w:firstLine="420"/>
    </w:p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Chars="200" w:left="420"/>
    </w:pPr>
  </w:style>
  <w:style w:type="character" w:styleId="Hyperlink">
    <w:name w:val="Hyperlink"/>
    <w:basedOn w:val="DefaultParagraphFont"/>
    <w:uiPriority w:val="99"/>
    <w:rPr>
      <w:rFonts w:cs="Times New Roman"/>
      <w:color w:val="0000FF"/>
      <w:u w:val="single"/>
    </w:rPr>
  </w:style>
  <w:style w:type="paragraph" w:customStyle="1" w:styleId="tgt2">
    <w:name w:val="tgt2"/>
    <w:basedOn w:val="Normal"/>
    <w:uiPriority w:val="99"/>
    <w:pPr>
      <w:widowControl/>
      <w:spacing w:after="104" w:line="360" w:lineRule="auto"/>
      <w:jc w:val="left"/>
    </w:pPr>
    <w:rPr>
      <w:rFonts w:ascii="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8339819">
      <w:marLeft w:val="0"/>
      <w:marRight w:val="0"/>
      <w:marTop w:val="0"/>
      <w:marBottom w:val="0"/>
      <w:divBdr>
        <w:top w:val="none" w:sz="0" w:space="0" w:color="auto"/>
        <w:left w:val="none" w:sz="0" w:space="0" w:color="auto"/>
        <w:bottom w:val="none" w:sz="0" w:space="0" w:color="auto"/>
        <w:right w:val="none" w:sz="0" w:space="0" w:color="auto"/>
      </w:divBdr>
      <w:divsChild>
        <w:div w:id="8339985">
          <w:marLeft w:val="0"/>
          <w:marRight w:val="0"/>
          <w:marTop w:val="0"/>
          <w:marBottom w:val="0"/>
          <w:divBdr>
            <w:top w:val="none" w:sz="0" w:space="0" w:color="auto"/>
            <w:left w:val="none" w:sz="0" w:space="0" w:color="auto"/>
            <w:bottom w:val="none" w:sz="0" w:space="0" w:color="auto"/>
            <w:right w:val="none" w:sz="0" w:space="0" w:color="auto"/>
          </w:divBdr>
          <w:divsChild>
            <w:div w:id="8339865">
              <w:marLeft w:val="0"/>
              <w:marRight w:val="0"/>
              <w:marTop w:val="0"/>
              <w:marBottom w:val="0"/>
              <w:divBdr>
                <w:top w:val="none" w:sz="0" w:space="0" w:color="auto"/>
                <w:left w:val="none" w:sz="0" w:space="0" w:color="auto"/>
                <w:bottom w:val="none" w:sz="0" w:space="0" w:color="auto"/>
                <w:right w:val="none" w:sz="0" w:space="0" w:color="auto"/>
              </w:divBdr>
              <w:divsChild>
                <w:div w:id="8339930">
                  <w:marLeft w:val="0"/>
                  <w:marRight w:val="0"/>
                  <w:marTop w:val="0"/>
                  <w:marBottom w:val="0"/>
                  <w:divBdr>
                    <w:top w:val="none" w:sz="0" w:space="0" w:color="auto"/>
                    <w:left w:val="none" w:sz="0" w:space="0" w:color="auto"/>
                    <w:bottom w:val="none" w:sz="0" w:space="0" w:color="auto"/>
                    <w:right w:val="none" w:sz="0" w:space="0" w:color="auto"/>
                  </w:divBdr>
                  <w:divsChild>
                    <w:div w:id="8339984">
                      <w:marLeft w:val="0"/>
                      <w:marRight w:val="0"/>
                      <w:marTop w:val="0"/>
                      <w:marBottom w:val="0"/>
                      <w:divBdr>
                        <w:top w:val="none" w:sz="0" w:space="0" w:color="auto"/>
                        <w:left w:val="none" w:sz="0" w:space="0" w:color="auto"/>
                        <w:bottom w:val="none" w:sz="0" w:space="0" w:color="auto"/>
                        <w:right w:val="none" w:sz="0" w:space="0" w:color="auto"/>
                      </w:divBdr>
                      <w:divsChild>
                        <w:div w:id="8339950">
                          <w:marLeft w:val="0"/>
                          <w:marRight w:val="0"/>
                          <w:marTop w:val="0"/>
                          <w:marBottom w:val="0"/>
                          <w:divBdr>
                            <w:top w:val="none" w:sz="0" w:space="0" w:color="auto"/>
                            <w:left w:val="none" w:sz="0" w:space="0" w:color="auto"/>
                            <w:bottom w:val="none" w:sz="0" w:space="0" w:color="auto"/>
                            <w:right w:val="none" w:sz="0" w:space="0" w:color="auto"/>
                          </w:divBdr>
                          <w:divsChild>
                            <w:div w:id="8339929">
                              <w:marLeft w:val="0"/>
                              <w:marRight w:val="0"/>
                              <w:marTop w:val="0"/>
                              <w:marBottom w:val="0"/>
                              <w:divBdr>
                                <w:top w:val="none" w:sz="0" w:space="0" w:color="auto"/>
                                <w:left w:val="none" w:sz="0" w:space="0" w:color="auto"/>
                                <w:bottom w:val="none" w:sz="0" w:space="0" w:color="auto"/>
                                <w:right w:val="none" w:sz="0" w:space="0" w:color="auto"/>
                              </w:divBdr>
                              <w:divsChild>
                                <w:div w:id="8339938">
                                  <w:marLeft w:val="0"/>
                                  <w:marRight w:val="0"/>
                                  <w:marTop w:val="0"/>
                                  <w:marBottom w:val="0"/>
                                  <w:divBdr>
                                    <w:top w:val="none" w:sz="0" w:space="0" w:color="auto"/>
                                    <w:left w:val="none" w:sz="0" w:space="0" w:color="auto"/>
                                    <w:bottom w:val="none" w:sz="0" w:space="0" w:color="auto"/>
                                    <w:right w:val="none" w:sz="0" w:space="0" w:color="auto"/>
                                  </w:divBdr>
                                  <w:divsChild>
                                    <w:div w:id="8339890">
                                      <w:marLeft w:val="0"/>
                                      <w:marRight w:val="0"/>
                                      <w:marTop w:val="0"/>
                                      <w:marBottom w:val="0"/>
                                      <w:divBdr>
                                        <w:top w:val="single" w:sz="4" w:space="6" w:color="E5E5E5"/>
                                        <w:left w:val="single" w:sz="4" w:space="10" w:color="E5E5E5"/>
                                        <w:bottom w:val="single" w:sz="4" w:space="0" w:color="E5E5E5"/>
                                        <w:right w:val="single" w:sz="4" w:space="10" w:color="E5E5E5"/>
                                      </w:divBdr>
                                      <w:divsChild>
                                        <w:div w:id="83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831">
      <w:marLeft w:val="0"/>
      <w:marRight w:val="0"/>
      <w:marTop w:val="0"/>
      <w:marBottom w:val="0"/>
      <w:divBdr>
        <w:top w:val="none" w:sz="0" w:space="0" w:color="auto"/>
        <w:left w:val="none" w:sz="0" w:space="0" w:color="auto"/>
        <w:bottom w:val="none" w:sz="0" w:space="0" w:color="auto"/>
        <w:right w:val="none" w:sz="0" w:space="0" w:color="auto"/>
      </w:divBdr>
      <w:divsChild>
        <w:div w:id="8339882">
          <w:marLeft w:val="0"/>
          <w:marRight w:val="0"/>
          <w:marTop w:val="0"/>
          <w:marBottom w:val="0"/>
          <w:divBdr>
            <w:top w:val="none" w:sz="0" w:space="0" w:color="auto"/>
            <w:left w:val="none" w:sz="0" w:space="0" w:color="auto"/>
            <w:bottom w:val="none" w:sz="0" w:space="0" w:color="auto"/>
            <w:right w:val="none" w:sz="0" w:space="0" w:color="auto"/>
          </w:divBdr>
          <w:divsChild>
            <w:div w:id="8339820">
              <w:marLeft w:val="0"/>
              <w:marRight w:val="0"/>
              <w:marTop w:val="0"/>
              <w:marBottom w:val="0"/>
              <w:divBdr>
                <w:top w:val="none" w:sz="0" w:space="0" w:color="auto"/>
                <w:left w:val="none" w:sz="0" w:space="0" w:color="auto"/>
                <w:bottom w:val="none" w:sz="0" w:space="0" w:color="auto"/>
                <w:right w:val="none" w:sz="0" w:space="0" w:color="auto"/>
              </w:divBdr>
              <w:divsChild>
                <w:div w:id="8339981">
                  <w:marLeft w:val="0"/>
                  <w:marRight w:val="0"/>
                  <w:marTop w:val="0"/>
                  <w:marBottom w:val="0"/>
                  <w:divBdr>
                    <w:top w:val="none" w:sz="0" w:space="0" w:color="auto"/>
                    <w:left w:val="none" w:sz="0" w:space="0" w:color="auto"/>
                    <w:bottom w:val="none" w:sz="0" w:space="0" w:color="auto"/>
                    <w:right w:val="none" w:sz="0" w:space="0" w:color="auto"/>
                  </w:divBdr>
                  <w:divsChild>
                    <w:div w:id="8339824">
                      <w:marLeft w:val="0"/>
                      <w:marRight w:val="0"/>
                      <w:marTop w:val="0"/>
                      <w:marBottom w:val="0"/>
                      <w:divBdr>
                        <w:top w:val="none" w:sz="0" w:space="0" w:color="auto"/>
                        <w:left w:val="none" w:sz="0" w:space="0" w:color="auto"/>
                        <w:bottom w:val="none" w:sz="0" w:space="0" w:color="auto"/>
                        <w:right w:val="none" w:sz="0" w:space="0" w:color="auto"/>
                      </w:divBdr>
                      <w:divsChild>
                        <w:div w:id="8339821">
                          <w:marLeft w:val="0"/>
                          <w:marRight w:val="0"/>
                          <w:marTop w:val="0"/>
                          <w:marBottom w:val="0"/>
                          <w:divBdr>
                            <w:top w:val="none" w:sz="0" w:space="0" w:color="auto"/>
                            <w:left w:val="none" w:sz="0" w:space="0" w:color="auto"/>
                            <w:bottom w:val="none" w:sz="0" w:space="0" w:color="auto"/>
                            <w:right w:val="none" w:sz="0" w:space="0" w:color="auto"/>
                          </w:divBdr>
                          <w:divsChild>
                            <w:div w:id="8339937">
                              <w:marLeft w:val="0"/>
                              <w:marRight w:val="0"/>
                              <w:marTop w:val="0"/>
                              <w:marBottom w:val="0"/>
                              <w:divBdr>
                                <w:top w:val="none" w:sz="0" w:space="0" w:color="auto"/>
                                <w:left w:val="none" w:sz="0" w:space="0" w:color="auto"/>
                                <w:bottom w:val="none" w:sz="0" w:space="0" w:color="auto"/>
                                <w:right w:val="none" w:sz="0" w:space="0" w:color="auto"/>
                              </w:divBdr>
                              <w:divsChild>
                                <w:div w:id="8340007">
                                  <w:marLeft w:val="0"/>
                                  <w:marRight w:val="0"/>
                                  <w:marTop w:val="0"/>
                                  <w:marBottom w:val="0"/>
                                  <w:divBdr>
                                    <w:top w:val="none" w:sz="0" w:space="0" w:color="auto"/>
                                    <w:left w:val="none" w:sz="0" w:space="0" w:color="auto"/>
                                    <w:bottom w:val="none" w:sz="0" w:space="0" w:color="auto"/>
                                    <w:right w:val="none" w:sz="0" w:space="0" w:color="auto"/>
                                  </w:divBdr>
                                  <w:divsChild>
                                    <w:div w:id="8339972">
                                      <w:marLeft w:val="0"/>
                                      <w:marRight w:val="0"/>
                                      <w:marTop w:val="0"/>
                                      <w:marBottom w:val="0"/>
                                      <w:divBdr>
                                        <w:top w:val="single" w:sz="4" w:space="6" w:color="E5E5E5"/>
                                        <w:left w:val="single" w:sz="4" w:space="10" w:color="E5E5E5"/>
                                        <w:bottom w:val="single" w:sz="4" w:space="0" w:color="E5E5E5"/>
                                        <w:right w:val="single" w:sz="4" w:space="10" w:color="E5E5E5"/>
                                      </w:divBdr>
                                      <w:divsChild>
                                        <w:div w:id="83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840">
      <w:marLeft w:val="0"/>
      <w:marRight w:val="0"/>
      <w:marTop w:val="0"/>
      <w:marBottom w:val="0"/>
      <w:divBdr>
        <w:top w:val="none" w:sz="0" w:space="0" w:color="auto"/>
        <w:left w:val="none" w:sz="0" w:space="0" w:color="auto"/>
        <w:bottom w:val="none" w:sz="0" w:space="0" w:color="auto"/>
        <w:right w:val="none" w:sz="0" w:space="0" w:color="auto"/>
      </w:divBdr>
      <w:divsChild>
        <w:div w:id="8339887">
          <w:marLeft w:val="0"/>
          <w:marRight w:val="0"/>
          <w:marTop w:val="0"/>
          <w:marBottom w:val="0"/>
          <w:divBdr>
            <w:top w:val="none" w:sz="0" w:space="0" w:color="auto"/>
            <w:left w:val="none" w:sz="0" w:space="0" w:color="auto"/>
            <w:bottom w:val="none" w:sz="0" w:space="0" w:color="auto"/>
            <w:right w:val="none" w:sz="0" w:space="0" w:color="auto"/>
          </w:divBdr>
          <w:divsChild>
            <w:div w:id="8339924">
              <w:marLeft w:val="0"/>
              <w:marRight w:val="0"/>
              <w:marTop w:val="0"/>
              <w:marBottom w:val="0"/>
              <w:divBdr>
                <w:top w:val="none" w:sz="0" w:space="0" w:color="auto"/>
                <w:left w:val="none" w:sz="0" w:space="0" w:color="auto"/>
                <w:bottom w:val="none" w:sz="0" w:space="0" w:color="auto"/>
                <w:right w:val="none" w:sz="0" w:space="0" w:color="auto"/>
              </w:divBdr>
              <w:divsChild>
                <w:div w:id="8340008">
                  <w:marLeft w:val="0"/>
                  <w:marRight w:val="0"/>
                  <w:marTop w:val="0"/>
                  <w:marBottom w:val="0"/>
                  <w:divBdr>
                    <w:top w:val="none" w:sz="0" w:space="0" w:color="auto"/>
                    <w:left w:val="none" w:sz="0" w:space="0" w:color="auto"/>
                    <w:bottom w:val="none" w:sz="0" w:space="0" w:color="auto"/>
                    <w:right w:val="none" w:sz="0" w:space="0" w:color="auto"/>
                  </w:divBdr>
                  <w:divsChild>
                    <w:div w:id="8339915">
                      <w:marLeft w:val="0"/>
                      <w:marRight w:val="0"/>
                      <w:marTop w:val="0"/>
                      <w:marBottom w:val="0"/>
                      <w:divBdr>
                        <w:top w:val="none" w:sz="0" w:space="0" w:color="auto"/>
                        <w:left w:val="none" w:sz="0" w:space="0" w:color="auto"/>
                        <w:bottom w:val="none" w:sz="0" w:space="0" w:color="auto"/>
                        <w:right w:val="none" w:sz="0" w:space="0" w:color="auto"/>
                      </w:divBdr>
                      <w:divsChild>
                        <w:div w:id="8339914">
                          <w:marLeft w:val="0"/>
                          <w:marRight w:val="0"/>
                          <w:marTop w:val="0"/>
                          <w:marBottom w:val="0"/>
                          <w:divBdr>
                            <w:top w:val="none" w:sz="0" w:space="0" w:color="auto"/>
                            <w:left w:val="none" w:sz="0" w:space="0" w:color="auto"/>
                            <w:bottom w:val="none" w:sz="0" w:space="0" w:color="auto"/>
                            <w:right w:val="none" w:sz="0" w:space="0" w:color="auto"/>
                          </w:divBdr>
                          <w:divsChild>
                            <w:div w:id="8339841">
                              <w:marLeft w:val="0"/>
                              <w:marRight w:val="0"/>
                              <w:marTop w:val="0"/>
                              <w:marBottom w:val="0"/>
                              <w:divBdr>
                                <w:top w:val="none" w:sz="0" w:space="0" w:color="auto"/>
                                <w:left w:val="none" w:sz="0" w:space="0" w:color="auto"/>
                                <w:bottom w:val="none" w:sz="0" w:space="0" w:color="auto"/>
                                <w:right w:val="none" w:sz="0" w:space="0" w:color="auto"/>
                              </w:divBdr>
                              <w:divsChild>
                                <w:div w:id="8339896">
                                  <w:marLeft w:val="0"/>
                                  <w:marRight w:val="0"/>
                                  <w:marTop w:val="0"/>
                                  <w:marBottom w:val="0"/>
                                  <w:divBdr>
                                    <w:top w:val="none" w:sz="0" w:space="0" w:color="auto"/>
                                    <w:left w:val="none" w:sz="0" w:space="0" w:color="auto"/>
                                    <w:bottom w:val="none" w:sz="0" w:space="0" w:color="auto"/>
                                    <w:right w:val="none" w:sz="0" w:space="0" w:color="auto"/>
                                  </w:divBdr>
                                  <w:divsChild>
                                    <w:div w:id="8339996">
                                      <w:marLeft w:val="0"/>
                                      <w:marRight w:val="0"/>
                                      <w:marTop w:val="0"/>
                                      <w:marBottom w:val="0"/>
                                      <w:divBdr>
                                        <w:top w:val="single" w:sz="4" w:space="6" w:color="E5E5E5"/>
                                        <w:left w:val="single" w:sz="4" w:space="10" w:color="E5E5E5"/>
                                        <w:bottom w:val="single" w:sz="4" w:space="0" w:color="E5E5E5"/>
                                        <w:right w:val="single" w:sz="4" w:space="10" w:color="E5E5E5"/>
                                      </w:divBdr>
                                      <w:divsChild>
                                        <w:div w:id="83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845">
      <w:marLeft w:val="0"/>
      <w:marRight w:val="0"/>
      <w:marTop w:val="0"/>
      <w:marBottom w:val="0"/>
      <w:divBdr>
        <w:top w:val="none" w:sz="0" w:space="0" w:color="auto"/>
        <w:left w:val="none" w:sz="0" w:space="0" w:color="auto"/>
        <w:bottom w:val="none" w:sz="0" w:space="0" w:color="auto"/>
        <w:right w:val="none" w:sz="0" w:space="0" w:color="auto"/>
      </w:divBdr>
      <w:divsChild>
        <w:div w:id="8339958">
          <w:marLeft w:val="0"/>
          <w:marRight w:val="0"/>
          <w:marTop w:val="0"/>
          <w:marBottom w:val="0"/>
          <w:divBdr>
            <w:top w:val="none" w:sz="0" w:space="0" w:color="auto"/>
            <w:left w:val="none" w:sz="0" w:space="0" w:color="auto"/>
            <w:bottom w:val="none" w:sz="0" w:space="0" w:color="auto"/>
            <w:right w:val="none" w:sz="0" w:space="0" w:color="auto"/>
          </w:divBdr>
          <w:divsChild>
            <w:div w:id="8339869">
              <w:marLeft w:val="0"/>
              <w:marRight w:val="0"/>
              <w:marTop w:val="0"/>
              <w:marBottom w:val="0"/>
              <w:divBdr>
                <w:top w:val="none" w:sz="0" w:space="0" w:color="auto"/>
                <w:left w:val="none" w:sz="0" w:space="0" w:color="auto"/>
                <w:bottom w:val="none" w:sz="0" w:space="0" w:color="auto"/>
                <w:right w:val="none" w:sz="0" w:space="0" w:color="auto"/>
              </w:divBdr>
              <w:divsChild>
                <w:div w:id="8339944">
                  <w:marLeft w:val="0"/>
                  <w:marRight w:val="0"/>
                  <w:marTop w:val="0"/>
                  <w:marBottom w:val="0"/>
                  <w:divBdr>
                    <w:top w:val="none" w:sz="0" w:space="0" w:color="auto"/>
                    <w:left w:val="none" w:sz="0" w:space="0" w:color="auto"/>
                    <w:bottom w:val="none" w:sz="0" w:space="0" w:color="auto"/>
                    <w:right w:val="none" w:sz="0" w:space="0" w:color="auto"/>
                  </w:divBdr>
                  <w:divsChild>
                    <w:div w:id="8339839">
                      <w:marLeft w:val="0"/>
                      <w:marRight w:val="0"/>
                      <w:marTop w:val="0"/>
                      <w:marBottom w:val="0"/>
                      <w:divBdr>
                        <w:top w:val="none" w:sz="0" w:space="0" w:color="auto"/>
                        <w:left w:val="none" w:sz="0" w:space="0" w:color="auto"/>
                        <w:bottom w:val="none" w:sz="0" w:space="0" w:color="auto"/>
                        <w:right w:val="none" w:sz="0" w:space="0" w:color="auto"/>
                      </w:divBdr>
                      <w:divsChild>
                        <w:div w:id="8339854">
                          <w:marLeft w:val="0"/>
                          <w:marRight w:val="0"/>
                          <w:marTop w:val="0"/>
                          <w:marBottom w:val="0"/>
                          <w:divBdr>
                            <w:top w:val="none" w:sz="0" w:space="0" w:color="auto"/>
                            <w:left w:val="none" w:sz="0" w:space="0" w:color="auto"/>
                            <w:bottom w:val="none" w:sz="0" w:space="0" w:color="auto"/>
                            <w:right w:val="none" w:sz="0" w:space="0" w:color="auto"/>
                          </w:divBdr>
                          <w:divsChild>
                            <w:div w:id="8339880">
                              <w:marLeft w:val="0"/>
                              <w:marRight w:val="0"/>
                              <w:marTop w:val="0"/>
                              <w:marBottom w:val="0"/>
                              <w:divBdr>
                                <w:top w:val="none" w:sz="0" w:space="0" w:color="auto"/>
                                <w:left w:val="none" w:sz="0" w:space="0" w:color="auto"/>
                                <w:bottom w:val="none" w:sz="0" w:space="0" w:color="auto"/>
                                <w:right w:val="none" w:sz="0" w:space="0" w:color="auto"/>
                              </w:divBdr>
                              <w:divsChild>
                                <w:div w:id="8339829">
                                  <w:marLeft w:val="0"/>
                                  <w:marRight w:val="0"/>
                                  <w:marTop w:val="0"/>
                                  <w:marBottom w:val="0"/>
                                  <w:divBdr>
                                    <w:top w:val="none" w:sz="0" w:space="0" w:color="auto"/>
                                    <w:left w:val="none" w:sz="0" w:space="0" w:color="auto"/>
                                    <w:bottom w:val="none" w:sz="0" w:space="0" w:color="auto"/>
                                    <w:right w:val="none" w:sz="0" w:space="0" w:color="auto"/>
                                  </w:divBdr>
                                  <w:divsChild>
                                    <w:div w:id="8339898">
                                      <w:marLeft w:val="0"/>
                                      <w:marRight w:val="0"/>
                                      <w:marTop w:val="0"/>
                                      <w:marBottom w:val="0"/>
                                      <w:divBdr>
                                        <w:top w:val="single" w:sz="4" w:space="6" w:color="E5E5E5"/>
                                        <w:left w:val="single" w:sz="4" w:space="10" w:color="E5E5E5"/>
                                        <w:bottom w:val="single" w:sz="4" w:space="0" w:color="E5E5E5"/>
                                        <w:right w:val="single" w:sz="4" w:space="10" w:color="E5E5E5"/>
                                      </w:divBdr>
                                      <w:divsChild>
                                        <w:div w:id="83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847">
      <w:marLeft w:val="0"/>
      <w:marRight w:val="0"/>
      <w:marTop w:val="0"/>
      <w:marBottom w:val="0"/>
      <w:divBdr>
        <w:top w:val="none" w:sz="0" w:space="0" w:color="auto"/>
        <w:left w:val="none" w:sz="0" w:space="0" w:color="auto"/>
        <w:bottom w:val="none" w:sz="0" w:space="0" w:color="auto"/>
        <w:right w:val="none" w:sz="0" w:space="0" w:color="auto"/>
      </w:divBdr>
      <w:divsChild>
        <w:div w:id="8339848">
          <w:marLeft w:val="0"/>
          <w:marRight w:val="0"/>
          <w:marTop w:val="0"/>
          <w:marBottom w:val="0"/>
          <w:divBdr>
            <w:top w:val="none" w:sz="0" w:space="0" w:color="auto"/>
            <w:left w:val="none" w:sz="0" w:space="0" w:color="auto"/>
            <w:bottom w:val="none" w:sz="0" w:space="0" w:color="auto"/>
            <w:right w:val="none" w:sz="0" w:space="0" w:color="auto"/>
          </w:divBdr>
          <w:divsChild>
            <w:div w:id="8339967">
              <w:marLeft w:val="0"/>
              <w:marRight w:val="0"/>
              <w:marTop w:val="0"/>
              <w:marBottom w:val="0"/>
              <w:divBdr>
                <w:top w:val="none" w:sz="0" w:space="0" w:color="auto"/>
                <w:left w:val="none" w:sz="0" w:space="0" w:color="auto"/>
                <w:bottom w:val="none" w:sz="0" w:space="0" w:color="auto"/>
                <w:right w:val="none" w:sz="0" w:space="0" w:color="auto"/>
              </w:divBdr>
              <w:divsChild>
                <w:div w:id="8339873">
                  <w:marLeft w:val="0"/>
                  <w:marRight w:val="0"/>
                  <w:marTop w:val="0"/>
                  <w:marBottom w:val="0"/>
                  <w:divBdr>
                    <w:top w:val="none" w:sz="0" w:space="0" w:color="auto"/>
                    <w:left w:val="none" w:sz="0" w:space="0" w:color="auto"/>
                    <w:bottom w:val="none" w:sz="0" w:space="0" w:color="auto"/>
                    <w:right w:val="none" w:sz="0" w:space="0" w:color="auto"/>
                  </w:divBdr>
                  <w:divsChild>
                    <w:div w:id="8339894">
                      <w:marLeft w:val="0"/>
                      <w:marRight w:val="0"/>
                      <w:marTop w:val="0"/>
                      <w:marBottom w:val="0"/>
                      <w:divBdr>
                        <w:top w:val="none" w:sz="0" w:space="0" w:color="auto"/>
                        <w:left w:val="none" w:sz="0" w:space="0" w:color="auto"/>
                        <w:bottom w:val="none" w:sz="0" w:space="0" w:color="auto"/>
                        <w:right w:val="none" w:sz="0" w:space="0" w:color="auto"/>
                      </w:divBdr>
                      <w:divsChild>
                        <w:div w:id="8339901">
                          <w:marLeft w:val="0"/>
                          <w:marRight w:val="0"/>
                          <w:marTop w:val="0"/>
                          <w:marBottom w:val="0"/>
                          <w:divBdr>
                            <w:top w:val="none" w:sz="0" w:space="0" w:color="auto"/>
                            <w:left w:val="none" w:sz="0" w:space="0" w:color="auto"/>
                            <w:bottom w:val="none" w:sz="0" w:space="0" w:color="auto"/>
                            <w:right w:val="none" w:sz="0" w:space="0" w:color="auto"/>
                          </w:divBdr>
                          <w:divsChild>
                            <w:div w:id="8339968">
                              <w:marLeft w:val="0"/>
                              <w:marRight w:val="0"/>
                              <w:marTop w:val="0"/>
                              <w:marBottom w:val="0"/>
                              <w:divBdr>
                                <w:top w:val="none" w:sz="0" w:space="0" w:color="auto"/>
                                <w:left w:val="none" w:sz="0" w:space="0" w:color="auto"/>
                                <w:bottom w:val="none" w:sz="0" w:space="0" w:color="auto"/>
                                <w:right w:val="none" w:sz="0" w:space="0" w:color="auto"/>
                              </w:divBdr>
                              <w:divsChild>
                                <w:div w:id="8339866">
                                  <w:marLeft w:val="0"/>
                                  <w:marRight w:val="0"/>
                                  <w:marTop w:val="0"/>
                                  <w:marBottom w:val="0"/>
                                  <w:divBdr>
                                    <w:top w:val="none" w:sz="0" w:space="0" w:color="auto"/>
                                    <w:left w:val="none" w:sz="0" w:space="0" w:color="auto"/>
                                    <w:bottom w:val="none" w:sz="0" w:space="0" w:color="auto"/>
                                    <w:right w:val="none" w:sz="0" w:space="0" w:color="auto"/>
                                  </w:divBdr>
                                  <w:divsChild>
                                    <w:div w:id="8339943">
                                      <w:marLeft w:val="0"/>
                                      <w:marRight w:val="0"/>
                                      <w:marTop w:val="0"/>
                                      <w:marBottom w:val="0"/>
                                      <w:divBdr>
                                        <w:top w:val="single" w:sz="4" w:space="6" w:color="E5E5E5"/>
                                        <w:left w:val="single" w:sz="4" w:space="10" w:color="E5E5E5"/>
                                        <w:bottom w:val="single" w:sz="4" w:space="0" w:color="E5E5E5"/>
                                        <w:right w:val="single" w:sz="4" w:space="10" w:color="E5E5E5"/>
                                      </w:divBdr>
                                      <w:divsChild>
                                        <w:div w:id="83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851">
      <w:marLeft w:val="0"/>
      <w:marRight w:val="0"/>
      <w:marTop w:val="0"/>
      <w:marBottom w:val="0"/>
      <w:divBdr>
        <w:top w:val="none" w:sz="0" w:space="0" w:color="auto"/>
        <w:left w:val="none" w:sz="0" w:space="0" w:color="auto"/>
        <w:bottom w:val="none" w:sz="0" w:space="0" w:color="auto"/>
        <w:right w:val="none" w:sz="0" w:space="0" w:color="auto"/>
      </w:divBdr>
      <w:divsChild>
        <w:div w:id="8339885">
          <w:marLeft w:val="0"/>
          <w:marRight w:val="0"/>
          <w:marTop w:val="0"/>
          <w:marBottom w:val="0"/>
          <w:divBdr>
            <w:top w:val="none" w:sz="0" w:space="0" w:color="auto"/>
            <w:left w:val="none" w:sz="0" w:space="0" w:color="auto"/>
            <w:bottom w:val="none" w:sz="0" w:space="0" w:color="auto"/>
            <w:right w:val="none" w:sz="0" w:space="0" w:color="auto"/>
          </w:divBdr>
          <w:divsChild>
            <w:div w:id="8340001">
              <w:marLeft w:val="0"/>
              <w:marRight w:val="0"/>
              <w:marTop w:val="0"/>
              <w:marBottom w:val="0"/>
              <w:divBdr>
                <w:top w:val="none" w:sz="0" w:space="0" w:color="auto"/>
                <w:left w:val="none" w:sz="0" w:space="0" w:color="auto"/>
                <w:bottom w:val="none" w:sz="0" w:space="0" w:color="auto"/>
                <w:right w:val="none" w:sz="0" w:space="0" w:color="auto"/>
              </w:divBdr>
              <w:divsChild>
                <w:div w:id="8339919">
                  <w:marLeft w:val="0"/>
                  <w:marRight w:val="0"/>
                  <w:marTop w:val="0"/>
                  <w:marBottom w:val="0"/>
                  <w:divBdr>
                    <w:top w:val="none" w:sz="0" w:space="0" w:color="auto"/>
                    <w:left w:val="none" w:sz="0" w:space="0" w:color="auto"/>
                    <w:bottom w:val="none" w:sz="0" w:space="0" w:color="auto"/>
                    <w:right w:val="none" w:sz="0" w:space="0" w:color="auto"/>
                  </w:divBdr>
                  <w:divsChild>
                    <w:div w:id="8339867">
                      <w:marLeft w:val="0"/>
                      <w:marRight w:val="0"/>
                      <w:marTop w:val="0"/>
                      <w:marBottom w:val="0"/>
                      <w:divBdr>
                        <w:top w:val="none" w:sz="0" w:space="0" w:color="auto"/>
                        <w:left w:val="none" w:sz="0" w:space="0" w:color="auto"/>
                        <w:bottom w:val="none" w:sz="0" w:space="0" w:color="auto"/>
                        <w:right w:val="none" w:sz="0" w:space="0" w:color="auto"/>
                      </w:divBdr>
                      <w:divsChild>
                        <w:div w:id="8339874">
                          <w:marLeft w:val="0"/>
                          <w:marRight w:val="0"/>
                          <w:marTop w:val="0"/>
                          <w:marBottom w:val="0"/>
                          <w:divBdr>
                            <w:top w:val="none" w:sz="0" w:space="0" w:color="auto"/>
                            <w:left w:val="none" w:sz="0" w:space="0" w:color="auto"/>
                            <w:bottom w:val="none" w:sz="0" w:space="0" w:color="auto"/>
                            <w:right w:val="none" w:sz="0" w:space="0" w:color="auto"/>
                          </w:divBdr>
                          <w:divsChild>
                            <w:div w:id="8339953">
                              <w:marLeft w:val="0"/>
                              <w:marRight w:val="0"/>
                              <w:marTop w:val="0"/>
                              <w:marBottom w:val="0"/>
                              <w:divBdr>
                                <w:top w:val="none" w:sz="0" w:space="0" w:color="auto"/>
                                <w:left w:val="none" w:sz="0" w:space="0" w:color="auto"/>
                                <w:bottom w:val="none" w:sz="0" w:space="0" w:color="auto"/>
                                <w:right w:val="none" w:sz="0" w:space="0" w:color="auto"/>
                              </w:divBdr>
                              <w:divsChild>
                                <w:div w:id="8339931">
                                  <w:marLeft w:val="0"/>
                                  <w:marRight w:val="0"/>
                                  <w:marTop w:val="0"/>
                                  <w:marBottom w:val="0"/>
                                  <w:divBdr>
                                    <w:top w:val="none" w:sz="0" w:space="0" w:color="auto"/>
                                    <w:left w:val="none" w:sz="0" w:space="0" w:color="auto"/>
                                    <w:bottom w:val="none" w:sz="0" w:space="0" w:color="auto"/>
                                    <w:right w:val="none" w:sz="0" w:space="0" w:color="auto"/>
                                  </w:divBdr>
                                  <w:divsChild>
                                    <w:div w:id="8339935">
                                      <w:marLeft w:val="0"/>
                                      <w:marRight w:val="0"/>
                                      <w:marTop w:val="0"/>
                                      <w:marBottom w:val="0"/>
                                      <w:divBdr>
                                        <w:top w:val="single" w:sz="4" w:space="6" w:color="E5E5E5"/>
                                        <w:left w:val="single" w:sz="4" w:space="10" w:color="E5E5E5"/>
                                        <w:bottom w:val="single" w:sz="4" w:space="0" w:color="E5E5E5"/>
                                        <w:right w:val="single" w:sz="4" w:space="10" w:color="E5E5E5"/>
                                      </w:divBdr>
                                      <w:divsChild>
                                        <w:div w:id="83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855">
      <w:marLeft w:val="0"/>
      <w:marRight w:val="0"/>
      <w:marTop w:val="0"/>
      <w:marBottom w:val="0"/>
      <w:divBdr>
        <w:top w:val="none" w:sz="0" w:space="0" w:color="auto"/>
        <w:left w:val="none" w:sz="0" w:space="0" w:color="auto"/>
        <w:bottom w:val="none" w:sz="0" w:space="0" w:color="auto"/>
        <w:right w:val="none" w:sz="0" w:space="0" w:color="auto"/>
      </w:divBdr>
      <w:divsChild>
        <w:div w:id="8339963">
          <w:marLeft w:val="0"/>
          <w:marRight w:val="0"/>
          <w:marTop w:val="0"/>
          <w:marBottom w:val="0"/>
          <w:divBdr>
            <w:top w:val="none" w:sz="0" w:space="0" w:color="auto"/>
            <w:left w:val="none" w:sz="0" w:space="0" w:color="auto"/>
            <w:bottom w:val="none" w:sz="0" w:space="0" w:color="auto"/>
            <w:right w:val="none" w:sz="0" w:space="0" w:color="auto"/>
          </w:divBdr>
          <w:divsChild>
            <w:div w:id="8339836">
              <w:marLeft w:val="0"/>
              <w:marRight w:val="0"/>
              <w:marTop w:val="0"/>
              <w:marBottom w:val="0"/>
              <w:divBdr>
                <w:top w:val="none" w:sz="0" w:space="0" w:color="auto"/>
                <w:left w:val="none" w:sz="0" w:space="0" w:color="auto"/>
                <w:bottom w:val="none" w:sz="0" w:space="0" w:color="auto"/>
                <w:right w:val="none" w:sz="0" w:space="0" w:color="auto"/>
              </w:divBdr>
              <w:divsChild>
                <w:div w:id="8339980">
                  <w:marLeft w:val="0"/>
                  <w:marRight w:val="0"/>
                  <w:marTop w:val="0"/>
                  <w:marBottom w:val="0"/>
                  <w:divBdr>
                    <w:top w:val="none" w:sz="0" w:space="0" w:color="auto"/>
                    <w:left w:val="none" w:sz="0" w:space="0" w:color="auto"/>
                    <w:bottom w:val="none" w:sz="0" w:space="0" w:color="auto"/>
                    <w:right w:val="none" w:sz="0" w:space="0" w:color="auto"/>
                  </w:divBdr>
                  <w:divsChild>
                    <w:div w:id="8339883">
                      <w:marLeft w:val="0"/>
                      <w:marRight w:val="0"/>
                      <w:marTop w:val="0"/>
                      <w:marBottom w:val="0"/>
                      <w:divBdr>
                        <w:top w:val="none" w:sz="0" w:space="0" w:color="auto"/>
                        <w:left w:val="none" w:sz="0" w:space="0" w:color="auto"/>
                        <w:bottom w:val="none" w:sz="0" w:space="0" w:color="auto"/>
                        <w:right w:val="none" w:sz="0" w:space="0" w:color="auto"/>
                      </w:divBdr>
                      <w:divsChild>
                        <w:div w:id="8339856">
                          <w:marLeft w:val="0"/>
                          <w:marRight w:val="0"/>
                          <w:marTop w:val="0"/>
                          <w:marBottom w:val="0"/>
                          <w:divBdr>
                            <w:top w:val="none" w:sz="0" w:space="0" w:color="auto"/>
                            <w:left w:val="none" w:sz="0" w:space="0" w:color="auto"/>
                            <w:bottom w:val="none" w:sz="0" w:space="0" w:color="auto"/>
                            <w:right w:val="none" w:sz="0" w:space="0" w:color="auto"/>
                          </w:divBdr>
                          <w:divsChild>
                            <w:div w:id="8339844">
                              <w:marLeft w:val="0"/>
                              <w:marRight w:val="0"/>
                              <w:marTop w:val="0"/>
                              <w:marBottom w:val="0"/>
                              <w:divBdr>
                                <w:top w:val="none" w:sz="0" w:space="0" w:color="auto"/>
                                <w:left w:val="none" w:sz="0" w:space="0" w:color="auto"/>
                                <w:bottom w:val="none" w:sz="0" w:space="0" w:color="auto"/>
                                <w:right w:val="none" w:sz="0" w:space="0" w:color="auto"/>
                              </w:divBdr>
                              <w:divsChild>
                                <w:div w:id="8339911">
                                  <w:marLeft w:val="0"/>
                                  <w:marRight w:val="0"/>
                                  <w:marTop w:val="0"/>
                                  <w:marBottom w:val="0"/>
                                  <w:divBdr>
                                    <w:top w:val="none" w:sz="0" w:space="0" w:color="auto"/>
                                    <w:left w:val="none" w:sz="0" w:space="0" w:color="auto"/>
                                    <w:bottom w:val="none" w:sz="0" w:space="0" w:color="auto"/>
                                    <w:right w:val="none" w:sz="0" w:space="0" w:color="auto"/>
                                  </w:divBdr>
                                  <w:divsChild>
                                    <w:div w:id="8339988">
                                      <w:marLeft w:val="0"/>
                                      <w:marRight w:val="0"/>
                                      <w:marTop w:val="0"/>
                                      <w:marBottom w:val="0"/>
                                      <w:divBdr>
                                        <w:top w:val="single" w:sz="4" w:space="6" w:color="E5E5E5"/>
                                        <w:left w:val="single" w:sz="4" w:space="10" w:color="E5E5E5"/>
                                        <w:bottom w:val="single" w:sz="4" w:space="0" w:color="E5E5E5"/>
                                        <w:right w:val="single" w:sz="4" w:space="10" w:color="E5E5E5"/>
                                      </w:divBdr>
                                      <w:divsChild>
                                        <w:div w:id="83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872">
      <w:marLeft w:val="0"/>
      <w:marRight w:val="0"/>
      <w:marTop w:val="0"/>
      <w:marBottom w:val="0"/>
      <w:divBdr>
        <w:top w:val="none" w:sz="0" w:space="0" w:color="auto"/>
        <w:left w:val="none" w:sz="0" w:space="0" w:color="auto"/>
        <w:bottom w:val="none" w:sz="0" w:space="0" w:color="auto"/>
        <w:right w:val="none" w:sz="0" w:space="0" w:color="auto"/>
      </w:divBdr>
      <w:divsChild>
        <w:div w:id="8339939">
          <w:marLeft w:val="0"/>
          <w:marRight w:val="0"/>
          <w:marTop w:val="0"/>
          <w:marBottom w:val="0"/>
          <w:divBdr>
            <w:top w:val="none" w:sz="0" w:space="0" w:color="auto"/>
            <w:left w:val="none" w:sz="0" w:space="0" w:color="auto"/>
            <w:bottom w:val="none" w:sz="0" w:space="0" w:color="auto"/>
            <w:right w:val="none" w:sz="0" w:space="0" w:color="auto"/>
          </w:divBdr>
          <w:divsChild>
            <w:div w:id="8339999">
              <w:marLeft w:val="0"/>
              <w:marRight w:val="0"/>
              <w:marTop w:val="0"/>
              <w:marBottom w:val="0"/>
              <w:divBdr>
                <w:top w:val="none" w:sz="0" w:space="0" w:color="auto"/>
                <w:left w:val="none" w:sz="0" w:space="0" w:color="auto"/>
                <w:bottom w:val="none" w:sz="0" w:space="0" w:color="auto"/>
                <w:right w:val="none" w:sz="0" w:space="0" w:color="auto"/>
              </w:divBdr>
              <w:divsChild>
                <w:div w:id="8340004">
                  <w:marLeft w:val="0"/>
                  <w:marRight w:val="0"/>
                  <w:marTop w:val="0"/>
                  <w:marBottom w:val="0"/>
                  <w:divBdr>
                    <w:top w:val="none" w:sz="0" w:space="0" w:color="auto"/>
                    <w:left w:val="none" w:sz="0" w:space="0" w:color="auto"/>
                    <w:bottom w:val="none" w:sz="0" w:space="0" w:color="auto"/>
                    <w:right w:val="none" w:sz="0" w:space="0" w:color="auto"/>
                  </w:divBdr>
                  <w:divsChild>
                    <w:div w:id="8339858">
                      <w:marLeft w:val="0"/>
                      <w:marRight w:val="0"/>
                      <w:marTop w:val="0"/>
                      <w:marBottom w:val="0"/>
                      <w:divBdr>
                        <w:top w:val="none" w:sz="0" w:space="0" w:color="auto"/>
                        <w:left w:val="none" w:sz="0" w:space="0" w:color="auto"/>
                        <w:bottom w:val="none" w:sz="0" w:space="0" w:color="auto"/>
                        <w:right w:val="none" w:sz="0" w:space="0" w:color="auto"/>
                      </w:divBdr>
                      <w:divsChild>
                        <w:div w:id="8339945">
                          <w:marLeft w:val="0"/>
                          <w:marRight w:val="0"/>
                          <w:marTop w:val="0"/>
                          <w:marBottom w:val="0"/>
                          <w:divBdr>
                            <w:top w:val="none" w:sz="0" w:space="0" w:color="auto"/>
                            <w:left w:val="none" w:sz="0" w:space="0" w:color="auto"/>
                            <w:bottom w:val="none" w:sz="0" w:space="0" w:color="auto"/>
                            <w:right w:val="none" w:sz="0" w:space="0" w:color="auto"/>
                          </w:divBdr>
                          <w:divsChild>
                            <w:div w:id="8339889">
                              <w:marLeft w:val="0"/>
                              <w:marRight w:val="0"/>
                              <w:marTop w:val="0"/>
                              <w:marBottom w:val="0"/>
                              <w:divBdr>
                                <w:top w:val="none" w:sz="0" w:space="0" w:color="auto"/>
                                <w:left w:val="none" w:sz="0" w:space="0" w:color="auto"/>
                                <w:bottom w:val="none" w:sz="0" w:space="0" w:color="auto"/>
                                <w:right w:val="none" w:sz="0" w:space="0" w:color="auto"/>
                              </w:divBdr>
                              <w:divsChild>
                                <w:div w:id="8339987">
                                  <w:marLeft w:val="0"/>
                                  <w:marRight w:val="0"/>
                                  <w:marTop w:val="0"/>
                                  <w:marBottom w:val="0"/>
                                  <w:divBdr>
                                    <w:top w:val="none" w:sz="0" w:space="0" w:color="auto"/>
                                    <w:left w:val="none" w:sz="0" w:space="0" w:color="auto"/>
                                    <w:bottom w:val="none" w:sz="0" w:space="0" w:color="auto"/>
                                    <w:right w:val="none" w:sz="0" w:space="0" w:color="auto"/>
                                  </w:divBdr>
                                  <w:divsChild>
                                    <w:div w:id="8340000">
                                      <w:marLeft w:val="0"/>
                                      <w:marRight w:val="0"/>
                                      <w:marTop w:val="0"/>
                                      <w:marBottom w:val="0"/>
                                      <w:divBdr>
                                        <w:top w:val="single" w:sz="4" w:space="6" w:color="E5E5E5"/>
                                        <w:left w:val="single" w:sz="4" w:space="10" w:color="E5E5E5"/>
                                        <w:bottom w:val="single" w:sz="4" w:space="0" w:color="E5E5E5"/>
                                        <w:right w:val="single" w:sz="4" w:space="10" w:color="E5E5E5"/>
                                      </w:divBdr>
                                      <w:divsChild>
                                        <w:div w:id="83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893">
      <w:marLeft w:val="0"/>
      <w:marRight w:val="0"/>
      <w:marTop w:val="0"/>
      <w:marBottom w:val="0"/>
      <w:divBdr>
        <w:top w:val="none" w:sz="0" w:space="0" w:color="auto"/>
        <w:left w:val="none" w:sz="0" w:space="0" w:color="auto"/>
        <w:bottom w:val="none" w:sz="0" w:space="0" w:color="auto"/>
        <w:right w:val="none" w:sz="0" w:space="0" w:color="auto"/>
      </w:divBdr>
      <w:divsChild>
        <w:div w:id="8339881">
          <w:marLeft w:val="0"/>
          <w:marRight w:val="0"/>
          <w:marTop w:val="0"/>
          <w:marBottom w:val="0"/>
          <w:divBdr>
            <w:top w:val="none" w:sz="0" w:space="0" w:color="auto"/>
            <w:left w:val="none" w:sz="0" w:space="0" w:color="auto"/>
            <w:bottom w:val="none" w:sz="0" w:space="0" w:color="auto"/>
            <w:right w:val="none" w:sz="0" w:space="0" w:color="auto"/>
          </w:divBdr>
          <w:divsChild>
            <w:div w:id="8339922">
              <w:marLeft w:val="0"/>
              <w:marRight w:val="0"/>
              <w:marTop w:val="0"/>
              <w:marBottom w:val="0"/>
              <w:divBdr>
                <w:top w:val="none" w:sz="0" w:space="0" w:color="auto"/>
                <w:left w:val="none" w:sz="0" w:space="0" w:color="auto"/>
                <w:bottom w:val="none" w:sz="0" w:space="0" w:color="auto"/>
                <w:right w:val="none" w:sz="0" w:space="0" w:color="auto"/>
              </w:divBdr>
              <w:divsChild>
                <w:div w:id="8339969">
                  <w:marLeft w:val="0"/>
                  <w:marRight w:val="0"/>
                  <w:marTop w:val="0"/>
                  <w:marBottom w:val="0"/>
                  <w:divBdr>
                    <w:top w:val="none" w:sz="0" w:space="0" w:color="auto"/>
                    <w:left w:val="none" w:sz="0" w:space="0" w:color="auto"/>
                    <w:bottom w:val="none" w:sz="0" w:space="0" w:color="auto"/>
                    <w:right w:val="none" w:sz="0" w:space="0" w:color="auto"/>
                  </w:divBdr>
                  <w:divsChild>
                    <w:div w:id="8339902">
                      <w:marLeft w:val="0"/>
                      <w:marRight w:val="0"/>
                      <w:marTop w:val="0"/>
                      <w:marBottom w:val="0"/>
                      <w:divBdr>
                        <w:top w:val="none" w:sz="0" w:space="0" w:color="auto"/>
                        <w:left w:val="none" w:sz="0" w:space="0" w:color="auto"/>
                        <w:bottom w:val="none" w:sz="0" w:space="0" w:color="auto"/>
                        <w:right w:val="none" w:sz="0" w:space="0" w:color="auto"/>
                      </w:divBdr>
                      <w:divsChild>
                        <w:div w:id="8339995">
                          <w:marLeft w:val="0"/>
                          <w:marRight w:val="0"/>
                          <w:marTop w:val="0"/>
                          <w:marBottom w:val="0"/>
                          <w:divBdr>
                            <w:top w:val="none" w:sz="0" w:space="0" w:color="auto"/>
                            <w:left w:val="none" w:sz="0" w:space="0" w:color="auto"/>
                            <w:bottom w:val="none" w:sz="0" w:space="0" w:color="auto"/>
                            <w:right w:val="none" w:sz="0" w:space="0" w:color="auto"/>
                          </w:divBdr>
                          <w:divsChild>
                            <w:div w:id="8339955">
                              <w:marLeft w:val="0"/>
                              <w:marRight w:val="0"/>
                              <w:marTop w:val="0"/>
                              <w:marBottom w:val="0"/>
                              <w:divBdr>
                                <w:top w:val="none" w:sz="0" w:space="0" w:color="auto"/>
                                <w:left w:val="none" w:sz="0" w:space="0" w:color="auto"/>
                                <w:bottom w:val="none" w:sz="0" w:space="0" w:color="auto"/>
                                <w:right w:val="none" w:sz="0" w:space="0" w:color="auto"/>
                              </w:divBdr>
                              <w:divsChild>
                                <w:div w:id="8339913">
                                  <w:marLeft w:val="0"/>
                                  <w:marRight w:val="0"/>
                                  <w:marTop w:val="0"/>
                                  <w:marBottom w:val="0"/>
                                  <w:divBdr>
                                    <w:top w:val="none" w:sz="0" w:space="0" w:color="auto"/>
                                    <w:left w:val="none" w:sz="0" w:space="0" w:color="auto"/>
                                    <w:bottom w:val="none" w:sz="0" w:space="0" w:color="auto"/>
                                    <w:right w:val="none" w:sz="0" w:space="0" w:color="auto"/>
                                  </w:divBdr>
                                  <w:divsChild>
                                    <w:div w:id="8339991">
                                      <w:marLeft w:val="0"/>
                                      <w:marRight w:val="0"/>
                                      <w:marTop w:val="0"/>
                                      <w:marBottom w:val="0"/>
                                      <w:divBdr>
                                        <w:top w:val="single" w:sz="4" w:space="6" w:color="E5E5E5"/>
                                        <w:left w:val="single" w:sz="4" w:space="10" w:color="E5E5E5"/>
                                        <w:bottom w:val="single" w:sz="4" w:space="0" w:color="E5E5E5"/>
                                        <w:right w:val="single" w:sz="4" w:space="10" w:color="E5E5E5"/>
                                      </w:divBdr>
                                      <w:divsChild>
                                        <w:div w:id="83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895">
      <w:marLeft w:val="0"/>
      <w:marRight w:val="0"/>
      <w:marTop w:val="0"/>
      <w:marBottom w:val="0"/>
      <w:divBdr>
        <w:top w:val="none" w:sz="0" w:space="0" w:color="auto"/>
        <w:left w:val="none" w:sz="0" w:space="0" w:color="auto"/>
        <w:bottom w:val="none" w:sz="0" w:space="0" w:color="auto"/>
        <w:right w:val="none" w:sz="0" w:space="0" w:color="auto"/>
      </w:divBdr>
      <w:divsChild>
        <w:div w:id="8339954">
          <w:marLeft w:val="0"/>
          <w:marRight w:val="0"/>
          <w:marTop w:val="0"/>
          <w:marBottom w:val="0"/>
          <w:divBdr>
            <w:top w:val="none" w:sz="0" w:space="0" w:color="auto"/>
            <w:left w:val="none" w:sz="0" w:space="0" w:color="auto"/>
            <w:bottom w:val="none" w:sz="0" w:space="0" w:color="auto"/>
            <w:right w:val="none" w:sz="0" w:space="0" w:color="auto"/>
          </w:divBdr>
          <w:divsChild>
            <w:div w:id="8339923">
              <w:marLeft w:val="0"/>
              <w:marRight w:val="0"/>
              <w:marTop w:val="0"/>
              <w:marBottom w:val="0"/>
              <w:divBdr>
                <w:top w:val="none" w:sz="0" w:space="0" w:color="auto"/>
                <w:left w:val="none" w:sz="0" w:space="0" w:color="auto"/>
                <w:bottom w:val="none" w:sz="0" w:space="0" w:color="auto"/>
                <w:right w:val="none" w:sz="0" w:space="0" w:color="auto"/>
              </w:divBdr>
              <w:divsChild>
                <w:div w:id="8339997">
                  <w:marLeft w:val="0"/>
                  <w:marRight w:val="0"/>
                  <w:marTop w:val="0"/>
                  <w:marBottom w:val="0"/>
                  <w:divBdr>
                    <w:top w:val="none" w:sz="0" w:space="0" w:color="auto"/>
                    <w:left w:val="none" w:sz="0" w:space="0" w:color="auto"/>
                    <w:bottom w:val="none" w:sz="0" w:space="0" w:color="auto"/>
                    <w:right w:val="none" w:sz="0" w:space="0" w:color="auto"/>
                  </w:divBdr>
                  <w:divsChild>
                    <w:div w:id="8340003">
                      <w:marLeft w:val="0"/>
                      <w:marRight w:val="0"/>
                      <w:marTop w:val="0"/>
                      <w:marBottom w:val="0"/>
                      <w:divBdr>
                        <w:top w:val="none" w:sz="0" w:space="0" w:color="auto"/>
                        <w:left w:val="none" w:sz="0" w:space="0" w:color="auto"/>
                        <w:bottom w:val="none" w:sz="0" w:space="0" w:color="auto"/>
                        <w:right w:val="none" w:sz="0" w:space="0" w:color="auto"/>
                      </w:divBdr>
                      <w:divsChild>
                        <w:div w:id="8339946">
                          <w:marLeft w:val="0"/>
                          <w:marRight w:val="0"/>
                          <w:marTop w:val="0"/>
                          <w:marBottom w:val="0"/>
                          <w:divBdr>
                            <w:top w:val="none" w:sz="0" w:space="0" w:color="auto"/>
                            <w:left w:val="none" w:sz="0" w:space="0" w:color="auto"/>
                            <w:bottom w:val="none" w:sz="0" w:space="0" w:color="auto"/>
                            <w:right w:val="none" w:sz="0" w:space="0" w:color="auto"/>
                          </w:divBdr>
                          <w:divsChild>
                            <w:div w:id="8339970">
                              <w:marLeft w:val="0"/>
                              <w:marRight w:val="0"/>
                              <w:marTop w:val="0"/>
                              <w:marBottom w:val="0"/>
                              <w:divBdr>
                                <w:top w:val="none" w:sz="0" w:space="0" w:color="auto"/>
                                <w:left w:val="none" w:sz="0" w:space="0" w:color="auto"/>
                                <w:bottom w:val="none" w:sz="0" w:space="0" w:color="auto"/>
                                <w:right w:val="none" w:sz="0" w:space="0" w:color="auto"/>
                              </w:divBdr>
                              <w:divsChild>
                                <w:div w:id="8339850">
                                  <w:marLeft w:val="0"/>
                                  <w:marRight w:val="0"/>
                                  <w:marTop w:val="0"/>
                                  <w:marBottom w:val="0"/>
                                  <w:divBdr>
                                    <w:top w:val="none" w:sz="0" w:space="0" w:color="auto"/>
                                    <w:left w:val="none" w:sz="0" w:space="0" w:color="auto"/>
                                    <w:bottom w:val="none" w:sz="0" w:space="0" w:color="auto"/>
                                    <w:right w:val="none" w:sz="0" w:space="0" w:color="auto"/>
                                  </w:divBdr>
                                  <w:divsChild>
                                    <w:div w:id="8339934">
                                      <w:marLeft w:val="0"/>
                                      <w:marRight w:val="0"/>
                                      <w:marTop w:val="0"/>
                                      <w:marBottom w:val="0"/>
                                      <w:divBdr>
                                        <w:top w:val="single" w:sz="4" w:space="6" w:color="E5E5E5"/>
                                        <w:left w:val="single" w:sz="4" w:space="10" w:color="E5E5E5"/>
                                        <w:bottom w:val="single" w:sz="4" w:space="0" w:color="E5E5E5"/>
                                        <w:right w:val="single" w:sz="4" w:space="10" w:color="E5E5E5"/>
                                      </w:divBdr>
                                      <w:divsChild>
                                        <w:div w:id="83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899">
      <w:marLeft w:val="0"/>
      <w:marRight w:val="0"/>
      <w:marTop w:val="0"/>
      <w:marBottom w:val="0"/>
      <w:divBdr>
        <w:top w:val="none" w:sz="0" w:space="0" w:color="auto"/>
        <w:left w:val="none" w:sz="0" w:space="0" w:color="auto"/>
        <w:bottom w:val="none" w:sz="0" w:space="0" w:color="auto"/>
        <w:right w:val="none" w:sz="0" w:space="0" w:color="auto"/>
      </w:divBdr>
      <w:divsChild>
        <w:div w:id="8339940">
          <w:marLeft w:val="0"/>
          <w:marRight w:val="0"/>
          <w:marTop w:val="0"/>
          <w:marBottom w:val="0"/>
          <w:divBdr>
            <w:top w:val="none" w:sz="0" w:space="0" w:color="auto"/>
            <w:left w:val="none" w:sz="0" w:space="0" w:color="auto"/>
            <w:bottom w:val="none" w:sz="0" w:space="0" w:color="auto"/>
            <w:right w:val="none" w:sz="0" w:space="0" w:color="auto"/>
          </w:divBdr>
          <w:divsChild>
            <w:div w:id="8339849">
              <w:marLeft w:val="0"/>
              <w:marRight w:val="0"/>
              <w:marTop w:val="0"/>
              <w:marBottom w:val="0"/>
              <w:divBdr>
                <w:top w:val="none" w:sz="0" w:space="0" w:color="auto"/>
                <w:left w:val="none" w:sz="0" w:space="0" w:color="auto"/>
                <w:bottom w:val="none" w:sz="0" w:space="0" w:color="auto"/>
                <w:right w:val="none" w:sz="0" w:space="0" w:color="auto"/>
              </w:divBdr>
              <w:divsChild>
                <w:div w:id="8339852">
                  <w:marLeft w:val="0"/>
                  <w:marRight w:val="0"/>
                  <w:marTop w:val="0"/>
                  <w:marBottom w:val="0"/>
                  <w:divBdr>
                    <w:top w:val="none" w:sz="0" w:space="0" w:color="auto"/>
                    <w:left w:val="none" w:sz="0" w:space="0" w:color="auto"/>
                    <w:bottom w:val="none" w:sz="0" w:space="0" w:color="auto"/>
                    <w:right w:val="none" w:sz="0" w:space="0" w:color="auto"/>
                  </w:divBdr>
                  <w:divsChild>
                    <w:div w:id="8339941">
                      <w:marLeft w:val="0"/>
                      <w:marRight w:val="0"/>
                      <w:marTop w:val="0"/>
                      <w:marBottom w:val="0"/>
                      <w:divBdr>
                        <w:top w:val="none" w:sz="0" w:space="0" w:color="auto"/>
                        <w:left w:val="none" w:sz="0" w:space="0" w:color="auto"/>
                        <w:bottom w:val="none" w:sz="0" w:space="0" w:color="auto"/>
                        <w:right w:val="none" w:sz="0" w:space="0" w:color="auto"/>
                      </w:divBdr>
                      <w:divsChild>
                        <w:div w:id="8339949">
                          <w:marLeft w:val="0"/>
                          <w:marRight w:val="0"/>
                          <w:marTop w:val="0"/>
                          <w:marBottom w:val="0"/>
                          <w:divBdr>
                            <w:top w:val="none" w:sz="0" w:space="0" w:color="auto"/>
                            <w:left w:val="none" w:sz="0" w:space="0" w:color="auto"/>
                            <w:bottom w:val="none" w:sz="0" w:space="0" w:color="auto"/>
                            <w:right w:val="none" w:sz="0" w:space="0" w:color="auto"/>
                          </w:divBdr>
                          <w:divsChild>
                            <w:div w:id="8339863">
                              <w:marLeft w:val="0"/>
                              <w:marRight w:val="0"/>
                              <w:marTop w:val="0"/>
                              <w:marBottom w:val="0"/>
                              <w:divBdr>
                                <w:top w:val="none" w:sz="0" w:space="0" w:color="auto"/>
                                <w:left w:val="none" w:sz="0" w:space="0" w:color="auto"/>
                                <w:bottom w:val="none" w:sz="0" w:space="0" w:color="auto"/>
                                <w:right w:val="none" w:sz="0" w:space="0" w:color="auto"/>
                              </w:divBdr>
                              <w:divsChild>
                                <w:div w:id="8339971">
                                  <w:marLeft w:val="0"/>
                                  <w:marRight w:val="0"/>
                                  <w:marTop w:val="0"/>
                                  <w:marBottom w:val="0"/>
                                  <w:divBdr>
                                    <w:top w:val="none" w:sz="0" w:space="0" w:color="auto"/>
                                    <w:left w:val="none" w:sz="0" w:space="0" w:color="auto"/>
                                    <w:bottom w:val="none" w:sz="0" w:space="0" w:color="auto"/>
                                    <w:right w:val="none" w:sz="0" w:space="0" w:color="auto"/>
                                  </w:divBdr>
                                  <w:divsChild>
                                    <w:div w:id="8339838">
                                      <w:marLeft w:val="0"/>
                                      <w:marRight w:val="0"/>
                                      <w:marTop w:val="0"/>
                                      <w:marBottom w:val="0"/>
                                      <w:divBdr>
                                        <w:top w:val="single" w:sz="4" w:space="6" w:color="E5E5E5"/>
                                        <w:left w:val="single" w:sz="4" w:space="10" w:color="E5E5E5"/>
                                        <w:bottom w:val="single" w:sz="4" w:space="0" w:color="E5E5E5"/>
                                        <w:right w:val="single" w:sz="4" w:space="10" w:color="E5E5E5"/>
                                      </w:divBdr>
                                      <w:divsChild>
                                        <w:div w:id="83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903">
      <w:marLeft w:val="0"/>
      <w:marRight w:val="0"/>
      <w:marTop w:val="0"/>
      <w:marBottom w:val="0"/>
      <w:divBdr>
        <w:top w:val="none" w:sz="0" w:space="0" w:color="auto"/>
        <w:left w:val="none" w:sz="0" w:space="0" w:color="auto"/>
        <w:bottom w:val="none" w:sz="0" w:space="0" w:color="auto"/>
        <w:right w:val="none" w:sz="0" w:space="0" w:color="auto"/>
      </w:divBdr>
      <w:divsChild>
        <w:div w:id="8339926">
          <w:marLeft w:val="0"/>
          <w:marRight w:val="0"/>
          <w:marTop w:val="0"/>
          <w:marBottom w:val="0"/>
          <w:divBdr>
            <w:top w:val="none" w:sz="0" w:space="0" w:color="auto"/>
            <w:left w:val="none" w:sz="0" w:space="0" w:color="auto"/>
            <w:bottom w:val="none" w:sz="0" w:space="0" w:color="auto"/>
            <w:right w:val="none" w:sz="0" w:space="0" w:color="auto"/>
          </w:divBdr>
          <w:divsChild>
            <w:div w:id="8339846">
              <w:marLeft w:val="0"/>
              <w:marRight w:val="0"/>
              <w:marTop w:val="0"/>
              <w:marBottom w:val="0"/>
              <w:divBdr>
                <w:top w:val="none" w:sz="0" w:space="0" w:color="auto"/>
                <w:left w:val="none" w:sz="0" w:space="0" w:color="auto"/>
                <w:bottom w:val="none" w:sz="0" w:space="0" w:color="auto"/>
                <w:right w:val="none" w:sz="0" w:space="0" w:color="auto"/>
              </w:divBdr>
              <w:divsChild>
                <w:div w:id="8339989">
                  <w:marLeft w:val="0"/>
                  <w:marRight w:val="0"/>
                  <w:marTop w:val="0"/>
                  <w:marBottom w:val="0"/>
                  <w:divBdr>
                    <w:top w:val="none" w:sz="0" w:space="0" w:color="auto"/>
                    <w:left w:val="none" w:sz="0" w:space="0" w:color="auto"/>
                    <w:bottom w:val="none" w:sz="0" w:space="0" w:color="auto"/>
                    <w:right w:val="none" w:sz="0" w:space="0" w:color="auto"/>
                  </w:divBdr>
                  <w:divsChild>
                    <w:div w:id="8339993">
                      <w:marLeft w:val="0"/>
                      <w:marRight w:val="0"/>
                      <w:marTop w:val="0"/>
                      <w:marBottom w:val="0"/>
                      <w:divBdr>
                        <w:top w:val="none" w:sz="0" w:space="0" w:color="auto"/>
                        <w:left w:val="none" w:sz="0" w:space="0" w:color="auto"/>
                        <w:bottom w:val="none" w:sz="0" w:space="0" w:color="auto"/>
                        <w:right w:val="none" w:sz="0" w:space="0" w:color="auto"/>
                      </w:divBdr>
                      <w:divsChild>
                        <w:div w:id="8339835">
                          <w:marLeft w:val="0"/>
                          <w:marRight w:val="0"/>
                          <w:marTop w:val="0"/>
                          <w:marBottom w:val="0"/>
                          <w:divBdr>
                            <w:top w:val="none" w:sz="0" w:space="0" w:color="auto"/>
                            <w:left w:val="none" w:sz="0" w:space="0" w:color="auto"/>
                            <w:bottom w:val="none" w:sz="0" w:space="0" w:color="auto"/>
                            <w:right w:val="none" w:sz="0" w:space="0" w:color="auto"/>
                          </w:divBdr>
                          <w:divsChild>
                            <w:div w:id="8339912">
                              <w:marLeft w:val="0"/>
                              <w:marRight w:val="0"/>
                              <w:marTop w:val="0"/>
                              <w:marBottom w:val="0"/>
                              <w:divBdr>
                                <w:top w:val="none" w:sz="0" w:space="0" w:color="auto"/>
                                <w:left w:val="none" w:sz="0" w:space="0" w:color="auto"/>
                                <w:bottom w:val="none" w:sz="0" w:space="0" w:color="auto"/>
                                <w:right w:val="none" w:sz="0" w:space="0" w:color="auto"/>
                              </w:divBdr>
                              <w:divsChild>
                                <w:div w:id="8339933">
                                  <w:marLeft w:val="0"/>
                                  <w:marRight w:val="0"/>
                                  <w:marTop w:val="0"/>
                                  <w:marBottom w:val="0"/>
                                  <w:divBdr>
                                    <w:top w:val="none" w:sz="0" w:space="0" w:color="auto"/>
                                    <w:left w:val="none" w:sz="0" w:space="0" w:color="auto"/>
                                    <w:bottom w:val="none" w:sz="0" w:space="0" w:color="auto"/>
                                    <w:right w:val="none" w:sz="0" w:space="0" w:color="auto"/>
                                  </w:divBdr>
                                  <w:divsChild>
                                    <w:div w:id="8339907">
                                      <w:marLeft w:val="0"/>
                                      <w:marRight w:val="0"/>
                                      <w:marTop w:val="0"/>
                                      <w:marBottom w:val="0"/>
                                      <w:divBdr>
                                        <w:top w:val="single" w:sz="4" w:space="6" w:color="E5E5E5"/>
                                        <w:left w:val="single" w:sz="4" w:space="10" w:color="E5E5E5"/>
                                        <w:bottom w:val="single" w:sz="4" w:space="0" w:color="E5E5E5"/>
                                        <w:right w:val="single" w:sz="4" w:space="10" w:color="E5E5E5"/>
                                      </w:divBdr>
                                      <w:divsChild>
                                        <w:div w:id="8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905">
      <w:marLeft w:val="0"/>
      <w:marRight w:val="0"/>
      <w:marTop w:val="0"/>
      <w:marBottom w:val="0"/>
      <w:divBdr>
        <w:top w:val="none" w:sz="0" w:space="0" w:color="auto"/>
        <w:left w:val="none" w:sz="0" w:space="0" w:color="auto"/>
        <w:bottom w:val="none" w:sz="0" w:space="0" w:color="auto"/>
        <w:right w:val="none" w:sz="0" w:space="0" w:color="auto"/>
      </w:divBdr>
      <w:divsChild>
        <w:div w:id="8339861">
          <w:marLeft w:val="0"/>
          <w:marRight w:val="0"/>
          <w:marTop w:val="0"/>
          <w:marBottom w:val="0"/>
          <w:divBdr>
            <w:top w:val="none" w:sz="0" w:space="0" w:color="auto"/>
            <w:left w:val="none" w:sz="0" w:space="0" w:color="auto"/>
            <w:bottom w:val="none" w:sz="0" w:space="0" w:color="auto"/>
            <w:right w:val="none" w:sz="0" w:space="0" w:color="auto"/>
          </w:divBdr>
          <w:divsChild>
            <w:div w:id="8339843">
              <w:marLeft w:val="0"/>
              <w:marRight w:val="0"/>
              <w:marTop w:val="0"/>
              <w:marBottom w:val="0"/>
              <w:divBdr>
                <w:top w:val="none" w:sz="0" w:space="0" w:color="auto"/>
                <w:left w:val="none" w:sz="0" w:space="0" w:color="auto"/>
                <w:bottom w:val="none" w:sz="0" w:space="0" w:color="auto"/>
                <w:right w:val="none" w:sz="0" w:space="0" w:color="auto"/>
              </w:divBdr>
              <w:divsChild>
                <w:div w:id="8339965">
                  <w:marLeft w:val="0"/>
                  <w:marRight w:val="0"/>
                  <w:marTop w:val="0"/>
                  <w:marBottom w:val="0"/>
                  <w:divBdr>
                    <w:top w:val="none" w:sz="0" w:space="0" w:color="auto"/>
                    <w:left w:val="none" w:sz="0" w:space="0" w:color="auto"/>
                    <w:bottom w:val="none" w:sz="0" w:space="0" w:color="auto"/>
                    <w:right w:val="none" w:sz="0" w:space="0" w:color="auto"/>
                  </w:divBdr>
                  <w:divsChild>
                    <w:div w:id="8339828">
                      <w:marLeft w:val="0"/>
                      <w:marRight w:val="0"/>
                      <w:marTop w:val="0"/>
                      <w:marBottom w:val="0"/>
                      <w:divBdr>
                        <w:top w:val="none" w:sz="0" w:space="0" w:color="auto"/>
                        <w:left w:val="none" w:sz="0" w:space="0" w:color="auto"/>
                        <w:bottom w:val="none" w:sz="0" w:space="0" w:color="auto"/>
                        <w:right w:val="none" w:sz="0" w:space="0" w:color="auto"/>
                      </w:divBdr>
                      <w:divsChild>
                        <w:div w:id="8339870">
                          <w:marLeft w:val="0"/>
                          <w:marRight w:val="0"/>
                          <w:marTop w:val="0"/>
                          <w:marBottom w:val="0"/>
                          <w:divBdr>
                            <w:top w:val="none" w:sz="0" w:space="0" w:color="auto"/>
                            <w:left w:val="none" w:sz="0" w:space="0" w:color="auto"/>
                            <w:bottom w:val="none" w:sz="0" w:space="0" w:color="auto"/>
                            <w:right w:val="none" w:sz="0" w:space="0" w:color="auto"/>
                          </w:divBdr>
                          <w:divsChild>
                            <w:div w:id="8339891">
                              <w:marLeft w:val="0"/>
                              <w:marRight w:val="0"/>
                              <w:marTop w:val="0"/>
                              <w:marBottom w:val="0"/>
                              <w:divBdr>
                                <w:top w:val="none" w:sz="0" w:space="0" w:color="auto"/>
                                <w:left w:val="none" w:sz="0" w:space="0" w:color="auto"/>
                                <w:bottom w:val="none" w:sz="0" w:space="0" w:color="auto"/>
                                <w:right w:val="none" w:sz="0" w:space="0" w:color="auto"/>
                              </w:divBdr>
                              <w:divsChild>
                                <w:div w:id="8339876">
                                  <w:marLeft w:val="0"/>
                                  <w:marRight w:val="0"/>
                                  <w:marTop w:val="0"/>
                                  <w:marBottom w:val="0"/>
                                  <w:divBdr>
                                    <w:top w:val="none" w:sz="0" w:space="0" w:color="auto"/>
                                    <w:left w:val="none" w:sz="0" w:space="0" w:color="auto"/>
                                    <w:bottom w:val="none" w:sz="0" w:space="0" w:color="auto"/>
                                    <w:right w:val="none" w:sz="0" w:space="0" w:color="auto"/>
                                  </w:divBdr>
                                  <w:divsChild>
                                    <w:div w:id="8339871">
                                      <w:marLeft w:val="0"/>
                                      <w:marRight w:val="0"/>
                                      <w:marTop w:val="0"/>
                                      <w:marBottom w:val="0"/>
                                      <w:divBdr>
                                        <w:top w:val="single" w:sz="4" w:space="6" w:color="E5E5E5"/>
                                        <w:left w:val="single" w:sz="4" w:space="10" w:color="E5E5E5"/>
                                        <w:bottom w:val="single" w:sz="4" w:space="0" w:color="E5E5E5"/>
                                        <w:right w:val="single" w:sz="4" w:space="10" w:color="E5E5E5"/>
                                      </w:divBdr>
                                      <w:divsChild>
                                        <w:div w:id="83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910">
      <w:marLeft w:val="0"/>
      <w:marRight w:val="0"/>
      <w:marTop w:val="0"/>
      <w:marBottom w:val="0"/>
      <w:divBdr>
        <w:top w:val="none" w:sz="0" w:space="0" w:color="auto"/>
        <w:left w:val="none" w:sz="0" w:space="0" w:color="auto"/>
        <w:bottom w:val="none" w:sz="0" w:space="0" w:color="auto"/>
        <w:right w:val="none" w:sz="0" w:space="0" w:color="auto"/>
      </w:divBdr>
      <w:divsChild>
        <w:div w:id="8340006">
          <w:marLeft w:val="0"/>
          <w:marRight w:val="0"/>
          <w:marTop w:val="0"/>
          <w:marBottom w:val="0"/>
          <w:divBdr>
            <w:top w:val="none" w:sz="0" w:space="0" w:color="auto"/>
            <w:left w:val="none" w:sz="0" w:space="0" w:color="auto"/>
            <w:bottom w:val="none" w:sz="0" w:space="0" w:color="auto"/>
            <w:right w:val="none" w:sz="0" w:space="0" w:color="auto"/>
          </w:divBdr>
          <w:divsChild>
            <w:div w:id="8339842">
              <w:marLeft w:val="0"/>
              <w:marRight w:val="0"/>
              <w:marTop w:val="0"/>
              <w:marBottom w:val="0"/>
              <w:divBdr>
                <w:top w:val="none" w:sz="0" w:space="0" w:color="auto"/>
                <w:left w:val="none" w:sz="0" w:space="0" w:color="auto"/>
                <w:bottom w:val="none" w:sz="0" w:space="0" w:color="auto"/>
                <w:right w:val="none" w:sz="0" w:space="0" w:color="auto"/>
              </w:divBdr>
              <w:divsChild>
                <w:div w:id="8339897">
                  <w:marLeft w:val="0"/>
                  <w:marRight w:val="0"/>
                  <w:marTop w:val="0"/>
                  <w:marBottom w:val="0"/>
                  <w:divBdr>
                    <w:top w:val="none" w:sz="0" w:space="0" w:color="auto"/>
                    <w:left w:val="none" w:sz="0" w:space="0" w:color="auto"/>
                    <w:bottom w:val="none" w:sz="0" w:space="0" w:color="auto"/>
                    <w:right w:val="none" w:sz="0" w:space="0" w:color="auto"/>
                  </w:divBdr>
                  <w:divsChild>
                    <w:div w:id="8339957">
                      <w:marLeft w:val="0"/>
                      <w:marRight w:val="0"/>
                      <w:marTop w:val="0"/>
                      <w:marBottom w:val="0"/>
                      <w:divBdr>
                        <w:top w:val="none" w:sz="0" w:space="0" w:color="auto"/>
                        <w:left w:val="none" w:sz="0" w:space="0" w:color="auto"/>
                        <w:bottom w:val="none" w:sz="0" w:space="0" w:color="auto"/>
                        <w:right w:val="none" w:sz="0" w:space="0" w:color="auto"/>
                      </w:divBdr>
                      <w:divsChild>
                        <w:div w:id="8339948">
                          <w:marLeft w:val="0"/>
                          <w:marRight w:val="0"/>
                          <w:marTop w:val="0"/>
                          <w:marBottom w:val="0"/>
                          <w:divBdr>
                            <w:top w:val="none" w:sz="0" w:space="0" w:color="auto"/>
                            <w:left w:val="none" w:sz="0" w:space="0" w:color="auto"/>
                            <w:bottom w:val="none" w:sz="0" w:space="0" w:color="auto"/>
                            <w:right w:val="none" w:sz="0" w:space="0" w:color="auto"/>
                          </w:divBdr>
                          <w:divsChild>
                            <w:div w:id="8339879">
                              <w:marLeft w:val="0"/>
                              <w:marRight w:val="0"/>
                              <w:marTop w:val="0"/>
                              <w:marBottom w:val="0"/>
                              <w:divBdr>
                                <w:top w:val="none" w:sz="0" w:space="0" w:color="auto"/>
                                <w:left w:val="none" w:sz="0" w:space="0" w:color="auto"/>
                                <w:bottom w:val="none" w:sz="0" w:space="0" w:color="auto"/>
                                <w:right w:val="none" w:sz="0" w:space="0" w:color="auto"/>
                              </w:divBdr>
                              <w:divsChild>
                                <w:div w:id="8339834">
                                  <w:marLeft w:val="0"/>
                                  <w:marRight w:val="0"/>
                                  <w:marTop w:val="0"/>
                                  <w:marBottom w:val="0"/>
                                  <w:divBdr>
                                    <w:top w:val="none" w:sz="0" w:space="0" w:color="auto"/>
                                    <w:left w:val="none" w:sz="0" w:space="0" w:color="auto"/>
                                    <w:bottom w:val="none" w:sz="0" w:space="0" w:color="auto"/>
                                    <w:right w:val="none" w:sz="0" w:space="0" w:color="auto"/>
                                  </w:divBdr>
                                  <w:divsChild>
                                    <w:div w:id="8339823">
                                      <w:marLeft w:val="0"/>
                                      <w:marRight w:val="0"/>
                                      <w:marTop w:val="0"/>
                                      <w:marBottom w:val="0"/>
                                      <w:divBdr>
                                        <w:top w:val="single" w:sz="4" w:space="6" w:color="E5E5E5"/>
                                        <w:left w:val="single" w:sz="4" w:space="10" w:color="E5E5E5"/>
                                        <w:bottom w:val="single" w:sz="4" w:space="0" w:color="E5E5E5"/>
                                        <w:right w:val="single" w:sz="4" w:space="10" w:color="E5E5E5"/>
                                      </w:divBdr>
                                      <w:divsChild>
                                        <w:div w:id="83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917">
      <w:marLeft w:val="0"/>
      <w:marRight w:val="0"/>
      <w:marTop w:val="0"/>
      <w:marBottom w:val="0"/>
      <w:divBdr>
        <w:top w:val="none" w:sz="0" w:space="0" w:color="auto"/>
        <w:left w:val="none" w:sz="0" w:space="0" w:color="auto"/>
        <w:bottom w:val="none" w:sz="0" w:space="0" w:color="auto"/>
        <w:right w:val="none" w:sz="0" w:space="0" w:color="auto"/>
      </w:divBdr>
      <w:divsChild>
        <w:div w:id="8339888">
          <w:marLeft w:val="0"/>
          <w:marRight w:val="0"/>
          <w:marTop w:val="0"/>
          <w:marBottom w:val="0"/>
          <w:divBdr>
            <w:top w:val="none" w:sz="0" w:space="0" w:color="auto"/>
            <w:left w:val="none" w:sz="0" w:space="0" w:color="auto"/>
            <w:bottom w:val="none" w:sz="0" w:space="0" w:color="auto"/>
            <w:right w:val="none" w:sz="0" w:space="0" w:color="auto"/>
          </w:divBdr>
          <w:divsChild>
            <w:div w:id="8339962">
              <w:marLeft w:val="0"/>
              <w:marRight w:val="0"/>
              <w:marTop w:val="0"/>
              <w:marBottom w:val="0"/>
              <w:divBdr>
                <w:top w:val="none" w:sz="0" w:space="0" w:color="auto"/>
                <w:left w:val="none" w:sz="0" w:space="0" w:color="auto"/>
                <w:bottom w:val="none" w:sz="0" w:space="0" w:color="auto"/>
                <w:right w:val="none" w:sz="0" w:space="0" w:color="auto"/>
              </w:divBdr>
              <w:divsChild>
                <w:div w:id="8339990">
                  <w:marLeft w:val="0"/>
                  <w:marRight w:val="0"/>
                  <w:marTop w:val="0"/>
                  <w:marBottom w:val="0"/>
                  <w:divBdr>
                    <w:top w:val="none" w:sz="0" w:space="0" w:color="auto"/>
                    <w:left w:val="none" w:sz="0" w:space="0" w:color="auto"/>
                    <w:bottom w:val="none" w:sz="0" w:space="0" w:color="auto"/>
                    <w:right w:val="none" w:sz="0" w:space="0" w:color="auto"/>
                  </w:divBdr>
                  <w:divsChild>
                    <w:div w:id="8340002">
                      <w:marLeft w:val="0"/>
                      <w:marRight w:val="0"/>
                      <w:marTop w:val="0"/>
                      <w:marBottom w:val="0"/>
                      <w:divBdr>
                        <w:top w:val="none" w:sz="0" w:space="0" w:color="auto"/>
                        <w:left w:val="none" w:sz="0" w:space="0" w:color="auto"/>
                        <w:bottom w:val="none" w:sz="0" w:space="0" w:color="auto"/>
                        <w:right w:val="none" w:sz="0" w:space="0" w:color="auto"/>
                      </w:divBdr>
                      <w:divsChild>
                        <w:div w:id="8339878">
                          <w:marLeft w:val="0"/>
                          <w:marRight w:val="0"/>
                          <w:marTop w:val="0"/>
                          <w:marBottom w:val="0"/>
                          <w:divBdr>
                            <w:top w:val="none" w:sz="0" w:space="0" w:color="auto"/>
                            <w:left w:val="none" w:sz="0" w:space="0" w:color="auto"/>
                            <w:bottom w:val="none" w:sz="0" w:space="0" w:color="auto"/>
                            <w:right w:val="none" w:sz="0" w:space="0" w:color="auto"/>
                          </w:divBdr>
                          <w:divsChild>
                            <w:div w:id="8339992">
                              <w:marLeft w:val="0"/>
                              <w:marRight w:val="0"/>
                              <w:marTop w:val="0"/>
                              <w:marBottom w:val="0"/>
                              <w:divBdr>
                                <w:top w:val="none" w:sz="0" w:space="0" w:color="auto"/>
                                <w:left w:val="none" w:sz="0" w:space="0" w:color="auto"/>
                                <w:bottom w:val="none" w:sz="0" w:space="0" w:color="auto"/>
                                <w:right w:val="none" w:sz="0" w:space="0" w:color="auto"/>
                              </w:divBdr>
                              <w:divsChild>
                                <w:div w:id="8339976">
                                  <w:marLeft w:val="0"/>
                                  <w:marRight w:val="0"/>
                                  <w:marTop w:val="0"/>
                                  <w:marBottom w:val="0"/>
                                  <w:divBdr>
                                    <w:top w:val="none" w:sz="0" w:space="0" w:color="auto"/>
                                    <w:left w:val="none" w:sz="0" w:space="0" w:color="auto"/>
                                    <w:bottom w:val="none" w:sz="0" w:space="0" w:color="auto"/>
                                    <w:right w:val="none" w:sz="0" w:space="0" w:color="auto"/>
                                  </w:divBdr>
                                  <w:divsChild>
                                    <w:div w:id="8339960">
                                      <w:marLeft w:val="0"/>
                                      <w:marRight w:val="0"/>
                                      <w:marTop w:val="0"/>
                                      <w:marBottom w:val="0"/>
                                      <w:divBdr>
                                        <w:top w:val="single" w:sz="4" w:space="6" w:color="E5E5E5"/>
                                        <w:left w:val="single" w:sz="4" w:space="10" w:color="E5E5E5"/>
                                        <w:bottom w:val="single" w:sz="4" w:space="0" w:color="E5E5E5"/>
                                        <w:right w:val="single" w:sz="4" w:space="10" w:color="E5E5E5"/>
                                      </w:divBdr>
                                      <w:divsChild>
                                        <w:div w:id="83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921">
      <w:marLeft w:val="0"/>
      <w:marRight w:val="0"/>
      <w:marTop w:val="0"/>
      <w:marBottom w:val="0"/>
      <w:divBdr>
        <w:top w:val="none" w:sz="0" w:space="0" w:color="auto"/>
        <w:left w:val="none" w:sz="0" w:space="0" w:color="auto"/>
        <w:bottom w:val="none" w:sz="0" w:space="0" w:color="auto"/>
        <w:right w:val="none" w:sz="0" w:space="0" w:color="auto"/>
      </w:divBdr>
      <w:divsChild>
        <w:div w:id="8339964">
          <w:marLeft w:val="0"/>
          <w:marRight w:val="0"/>
          <w:marTop w:val="0"/>
          <w:marBottom w:val="0"/>
          <w:divBdr>
            <w:top w:val="none" w:sz="0" w:space="0" w:color="auto"/>
            <w:left w:val="none" w:sz="0" w:space="0" w:color="auto"/>
            <w:bottom w:val="none" w:sz="0" w:space="0" w:color="auto"/>
            <w:right w:val="none" w:sz="0" w:space="0" w:color="auto"/>
          </w:divBdr>
          <w:divsChild>
            <w:div w:id="8339994">
              <w:marLeft w:val="0"/>
              <w:marRight w:val="0"/>
              <w:marTop w:val="0"/>
              <w:marBottom w:val="0"/>
              <w:divBdr>
                <w:top w:val="none" w:sz="0" w:space="0" w:color="auto"/>
                <w:left w:val="none" w:sz="0" w:space="0" w:color="auto"/>
                <w:bottom w:val="none" w:sz="0" w:space="0" w:color="auto"/>
                <w:right w:val="none" w:sz="0" w:space="0" w:color="auto"/>
              </w:divBdr>
              <w:divsChild>
                <w:div w:id="8339936">
                  <w:marLeft w:val="0"/>
                  <w:marRight w:val="0"/>
                  <w:marTop w:val="0"/>
                  <w:marBottom w:val="0"/>
                  <w:divBdr>
                    <w:top w:val="none" w:sz="0" w:space="0" w:color="auto"/>
                    <w:left w:val="none" w:sz="0" w:space="0" w:color="auto"/>
                    <w:bottom w:val="none" w:sz="0" w:space="0" w:color="auto"/>
                    <w:right w:val="none" w:sz="0" w:space="0" w:color="auto"/>
                  </w:divBdr>
                  <w:divsChild>
                    <w:div w:id="8339833">
                      <w:marLeft w:val="0"/>
                      <w:marRight w:val="0"/>
                      <w:marTop w:val="0"/>
                      <w:marBottom w:val="0"/>
                      <w:divBdr>
                        <w:top w:val="none" w:sz="0" w:space="0" w:color="auto"/>
                        <w:left w:val="none" w:sz="0" w:space="0" w:color="auto"/>
                        <w:bottom w:val="none" w:sz="0" w:space="0" w:color="auto"/>
                        <w:right w:val="none" w:sz="0" w:space="0" w:color="auto"/>
                      </w:divBdr>
                      <w:divsChild>
                        <w:div w:id="8339927">
                          <w:marLeft w:val="0"/>
                          <w:marRight w:val="0"/>
                          <w:marTop w:val="0"/>
                          <w:marBottom w:val="0"/>
                          <w:divBdr>
                            <w:top w:val="none" w:sz="0" w:space="0" w:color="auto"/>
                            <w:left w:val="none" w:sz="0" w:space="0" w:color="auto"/>
                            <w:bottom w:val="none" w:sz="0" w:space="0" w:color="auto"/>
                            <w:right w:val="none" w:sz="0" w:space="0" w:color="auto"/>
                          </w:divBdr>
                          <w:divsChild>
                            <w:div w:id="8339884">
                              <w:marLeft w:val="0"/>
                              <w:marRight w:val="0"/>
                              <w:marTop w:val="0"/>
                              <w:marBottom w:val="0"/>
                              <w:divBdr>
                                <w:top w:val="none" w:sz="0" w:space="0" w:color="auto"/>
                                <w:left w:val="none" w:sz="0" w:space="0" w:color="auto"/>
                                <w:bottom w:val="none" w:sz="0" w:space="0" w:color="auto"/>
                                <w:right w:val="none" w:sz="0" w:space="0" w:color="auto"/>
                              </w:divBdr>
                              <w:divsChild>
                                <w:div w:id="8339918">
                                  <w:marLeft w:val="0"/>
                                  <w:marRight w:val="0"/>
                                  <w:marTop w:val="0"/>
                                  <w:marBottom w:val="0"/>
                                  <w:divBdr>
                                    <w:top w:val="none" w:sz="0" w:space="0" w:color="auto"/>
                                    <w:left w:val="none" w:sz="0" w:space="0" w:color="auto"/>
                                    <w:bottom w:val="none" w:sz="0" w:space="0" w:color="auto"/>
                                    <w:right w:val="none" w:sz="0" w:space="0" w:color="auto"/>
                                  </w:divBdr>
                                  <w:divsChild>
                                    <w:div w:id="8339966">
                                      <w:marLeft w:val="0"/>
                                      <w:marRight w:val="0"/>
                                      <w:marTop w:val="0"/>
                                      <w:marBottom w:val="0"/>
                                      <w:divBdr>
                                        <w:top w:val="single" w:sz="4" w:space="6" w:color="E5E5E5"/>
                                        <w:left w:val="single" w:sz="4" w:space="10" w:color="E5E5E5"/>
                                        <w:bottom w:val="single" w:sz="4" w:space="0" w:color="E5E5E5"/>
                                        <w:right w:val="single" w:sz="4" w:space="10" w:color="E5E5E5"/>
                                      </w:divBdr>
                                      <w:divsChild>
                                        <w:div w:id="8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947">
      <w:marLeft w:val="0"/>
      <w:marRight w:val="0"/>
      <w:marTop w:val="0"/>
      <w:marBottom w:val="0"/>
      <w:divBdr>
        <w:top w:val="none" w:sz="0" w:space="0" w:color="auto"/>
        <w:left w:val="none" w:sz="0" w:space="0" w:color="auto"/>
        <w:bottom w:val="none" w:sz="0" w:space="0" w:color="auto"/>
        <w:right w:val="none" w:sz="0" w:space="0" w:color="auto"/>
      </w:divBdr>
      <w:divsChild>
        <w:div w:id="8339860">
          <w:marLeft w:val="0"/>
          <w:marRight w:val="0"/>
          <w:marTop w:val="0"/>
          <w:marBottom w:val="0"/>
          <w:divBdr>
            <w:top w:val="none" w:sz="0" w:space="0" w:color="auto"/>
            <w:left w:val="none" w:sz="0" w:space="0" w:color="auto"/>
            <w:bottom w:val="none" w:sz="0" w:space="0" w:color="auto"/>
            <w:right w:val="none" w:sz="0" w:space="0" w:color="auto"/>
          </w:divBdr>
          <w:divsChild>
            <w:div w:id="8339952">
              <w:marLeft w:val="0"/>
              <w:marRight w:val="0"/>
              <w:marTop w:val="0"/>
              <w:marBottom w:val="0"/>
              <w:divBdr>
                <w:top w:val="none" w:sz="0" w:space="0" w:color="auto"/>
                <w:left w:val="none" w:sz="0" w:space="0" w:color="auto"/>
                <w:bottom w:val="none" w:sz="0" w:space="0" w:color="auto"/>
                <w:right w:val="none" w:sz="0" w:space="0" w:color="auto"/>
              </w:divBdr>
              <w:divsChild>
                <w:div w:id="8339977">
                  <w:marLeft w:val="0"/>
                  <w:marRight w:val="0"/>
                  <w:marTop w:val="0"/>
                  <w:marBottom w:val="0"/>
                  <w:divBdr>
                    <w:top w:val="none" w:sz="0" w:space="0" w:color="auto"/>
                    <w:left w:val="none" w:sz="0" w:space="0" w:color="auto"/>
                    <w:bottom w:val="none" w:sz="0" w:space="0" w:color="auto"/>
                    <w:right w:val="none" w:sz="0" w:space="0" w:color="auto"/>
                  </w:divBdr>
                  <w:divsChild>
                    <w:div w:id="8340005">
                      <w:marLeft w:val="0"/>
                      <w:marRight w:val="0"/>
                      <w:marTop w:val="0"/>
                      <w:marBottom w:val="0"/>
                      <w:divBdr>
                        <w:top w:val="none" w:sz="0" w:space="0" w:color="auto"/>
                        <w:left w:val="none" w:sz="0" w:space="0" w:color="auto"/>
                        <w:bottom w:val="none" w:sz="0" w:space="0" w:color="auto"/>
                        <w:right w:val="none" w:sz="0" w:space="0" w:color="auto"/>
                      </w:divBdr>
                      <w:divsChild>
                        <w:div w:id="8339906">
                          <w:marLeft w:val="0"/>
                          <w:marRight w:val="0"/>
                          <w:marTop w:val="0"/>
                          <w:marBottom w:val="0"/>
                          <w:divBdr>
                            <w:top w:val="none" w:sz="0" w:space="0" w:color="auto"/>
                            <w:left w:val="none" w:sz="0" w:space="0" w:color="auto"/>
                            <w:bottom w:val="none" w:sz="0" w:space="0" w:color="auto"/>
                            <w:right w:val="none" w:sz="0" w:space="0" w:color="auto"/>
                          </w:divBdr>
                          <w:divsChild>
                            <w:div w:id="8339853">
                              <w:marLeft w:val="0"/>
                              <w:marRight w:val="0"/>
                              <w:marTop w:val="0"/>
                              <w:marBottom w:val="0"/>
                              <w:divBdr>
                                <w:top w:val="none" w:sz="0" w:space="0" w:color="auto"/>
                                <w:left w:val="none" w:sz="0" w:space="0" w:color="auto"/>
                                <w:bottom w:val="none" w:sz="0" w:space="0" w:color="auto"/>
                                <w:right w:val="none" w:sz="0" w:space="0" w:color="auto"/>
                              </w:divBdr>
                              <w:divsChild>
                                <w:div w:id="8339827">
                                  <w:marLeft w:val="0"/>
                                  <w:marRight w:val="0"/>
                                  <w:marTop w:val="0"/>
                                  <w:marBottom w:val="0"/>
                                  <w:divBdr>
                                    <w:top w:val="none" w:sz="0" w:space="0" w:color="auto"/>
                                    <w:left w:val="none" w:sz="0" w:space="0" w:color="auto"/>
                                    <w:bottom w:val="none" w:sz="0" w:space="0" w:color="auto"/>
                                    <w:right w:val="none" w:sz="0" w:space="0" w:color="auto"/>
                                  </w:divBdr>
                                  <w:divsChild>
                                    <w:div w:id="8339959">
                                      <w:marLeft w:val="0"/>
                                      <w:marRight w:val="0"/>
                                      <w:marTop w:val="0"/>
                                      <w:marBottom w:val="0"/>
                                      <w:divBdr>
                                        <w:top w:val="single" w:sz="4" w:space="6" w:color="E5E5E5"/>
                                        <w:left w:val="single" w:sz="4" w:space="10" w:color="E5E5E5"/>
                                        <w:bottom w:val="single" w:sz="4" w:space="0" w:color="E5E5E5"/>
                                        <w:right w:val="single" w:sz="4" w:space="10" w:color="E5E5E5"/>
                                      </w:divBdr>
                                      <w:divsChild>
                                        <w:div w:id="83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973">
      <w:marLeft w:val="0"/>
      <w:marRight w:val="0"/>
      <w:marTop w:val="0"/>
      <w:marBottom w:val="0"/>
      <w:divBdr>
        <w:top w:val="none" w:sz="0" w:space="0" w:color="auto"/>
        <w:left w:val="none" w:sz="0" w:space="0" w:color="auto"/>
        <w:bottom w:val="none" w:sz="0" w:space="0" w:color="auto"/>
        <w:right w:val="none" w:sz="0" w:space="0" w:color="auto"/>
      </w:divBdr>
      <w:divsChild>
        <w:div w:id="8339928">
          <w:marLeft w:val="0"/>
          <w:marRight w:val="0"/>
          <w:marTop w:val="0"/>
          <w:marBottom w:val="0"/>
          <w:divBdr>
            <w:top w:val="none" w:sz="0" w:space="0" w:color="auto"/>
            <w:left w:val="none" w:sz="0" w:space="0" w:color="auto"/>
            <w:bottom w:val="none" w:sz="0" w:space="0" w:color="auto"/>
            <w:right w:val="none" w:sz="0" w:space="0" w:color="auto"/>
          </w:divBdr>
          <w:divsChild>
            <w:div w:id="8339892">
              <w:marLeft w:val="0"/>
              <w:marRight w:val="0"/>
              <w:marTop w:val="0"/>
              <w:marBottom w:val="0"/>
              <w:divBdr>
                <w:top w:val="none" w:sz="0" w:space="0" w:color="auto"/>
                <w:left w:val="none" w:sz="0" w:space="0" w:color="auto"/>
                <w:bottom w:val="none" w:sz="0" w:space="0" w:color="auto"/>
                <w:right w:val="none" w:sz="0" w:space="0" w:color="auto"/>
              </w:divBdr>
              <w:divsChild>
                <w:div w:id="8339998">
                  <w:marLeft w:val="0"/>
                  <w:marRight w:val="0"/>
                  <w:marTop w:val="0"/>
                  <w:marBottom w:val="0"/>
                  <w:divBdr>
                    <w:top w:val="none" w:sz="0" w:space="0" w:color="auto"/>
                    <w:left w:val="none" w:sz="0" w:space="0" w:color="auto"/>
                    <w:bottom w:val="none" w:sz="0" w:space="0" w:color="auto"/>
                    <w:right w:val="none" w:sz="0" w:space="0" w:color="auto"/>
                  </w:divBdr>
                  <w:divsChild>
                    <w:div w:id="8339886">
                      <w:marLeft w:val="0"/>
                      <w:marRight w:val="0"/>
                      <w:marTop w:val="0"/>
                      <w:marBottom w:val="0"/>
                      <w:divBdr>
                        <w:top w:val="none" w:sz="0" w:space="0" w:color="auto"/>
                        <w:left w:val="none" w:sz="0" w:space="0" w:color="auto"/>
                        <w:bottom w:val="none" w:sz="0" w:space="0" w:color="auto"/>
                        <w:right w:val="none" w:sz="0" w:space="0" w:color="auto"/>
                      </w:divBdr>
                      <w:divsChild>
                        <w:div w:id="8339942">
                          <w:marLeft w:val="0"/>
                          <w:marRight w:val="0"/>
                          <w:marTop w:val="0"/>
                          <w:marBottom w:val="0"/>
                          <w:divBdr>
                            <w:top w:val="none" w:sz="0" w:space="0" w:color="auto"/>
                            <w:left w:val="none" w:sz="0" w:space="0" w:color="auto"/>
                            <w:bottom w:val="none" w:sz="0" w:space="0" w:color="auto"/>
                            <w:right w:val="none" w:sz="0" w:space="0" w:color="auto"/>
                          </w:divBdr>
                          <w:divsChild>
                            <w:div w:id="8339975">
                              <w:marLeft w:val="0"/>
                              <w:marRight w:val="0"/>
                              <w:marTop w:val="0"/>
                              <w:marBottom w:val="0"/>
                              <w:divBdr>
                                <w:top w:val="none" w:sz="0" w:space="0" w:color="auto"/>
                                <w:left w:val="none" w:sz="0" w:space="0" w:color="auto"/>
                                <w:bottom w:val="none" w:sz="0" w:space="0" w:color="auto"/>
                                <w:right w:val="none" w:sz="0" w:space="0" w:color="auto"/>
                              </w:divBdr>
                              <w:divsChild>
                                <w:div w:id="8339956">
                                  <w:marLeft w:val="0"/>
                                  <w:marRight w:val="0"/>
                                  <w:marTop w:val="0"/>
                                  <w:marBottom w:val="0"/>
                                  <w:divBdr>
                                    <w:top w:val="none" w:sz="0" w:space="0" w:color="auto"/>
                                    <w:left w:val="none" w:sz="0" w:space="0" w:color="auto"/>
                                    <w:bottom w:val="none" w:sz="0" w:space="0" w:color="auto"/>
                                    <w:right w:val="none" w:sz="0" w:space="0" w:color="auto"/>
                                  </w:divBdr>
                                  <w:divsChild>
                                    <w:div w:id="8339862">
                                      <w:marLeft w:val="0"/>
                                      <w:marRight w:val="0"/>
                                      <w:marTop w:val="0"/>
                                      <w:marBottom w:val="0"/>
                                      <w:divBdr>
                                        <w:top w:val="single" w:sz="4" w:space="6" w:color="E5E5E5"/>
                                        <w:left w:val="single" w:sz="4" w:space="10" w:color="E5E5E5"/>
                                        <w:bottom w:val="single" w:sz="4" w:space="0" w:color="E5E5E5"/>
                                        <w:right w:val="single" w:sz="4" w:space="10" w:color="E5E5E5"/>
                                      </w:divBdr>
                                      <w:divsChild>
                                        <w:div w:id="83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979">
      <w:marLeft w:val="0"/>
      <w:marRight w:val="0"/>
      <w:marTop w:val="0"/>
      <w:marBottom w:val="0"/>
      <w:divBdr>
        <w:top w:val="none" w:sz="0" w:space="0" w:color="auto"/>
        <w:left w:val="none" w:sz="0" w:space="0" w:color="auto"/>
        <w:bottom w:val="none" w:sz="0" w:space="0" w:color="auto"/>
        <w:right w:val="none" w:sz="0" w:space="0" w:color="auto"/>
      </w:divBdr>
      <w:divsChild>
        <w:div w:id="8339986">
          <w:marLeft w:val="0"/>
          <w:marRight w:val="0"/>
          <w:marTop w:val="0"/>
          <w:marBottom w:val="0"/>
          <w:divBdr>
            <w:top w:val="none" w:sz="0" w:space="0" w:color="auto"/>
            <w:left w:val="none" w:sz="0" w:space="0" w:color="auto"/>
            <w:bottom w:val="none" w:sz="0" w:space="0" w:color="auto"/>
            <w:right w:val="none" w:sz="0" w:space="0" w:color="auto"/>
          </w:divBdr>
          <w:divsChild>
            <w:div w:id="8339904">
              <w:marLeft w:val="0"/>
              <w:marRight w:val="0"/>
              <w:marTop w:val="0"/>
              <w:marBottom w:val="0"/>
              <w:divBdr>
                <w:top w:val="none" w:sz="0" w:space="0" w:color="auto"/>
                <w:left w:val="none" w:sz="0" w:space="0" w:color="auto"/>
                <w:bottom w:val="none" w:sz="0" w:space="0" w:color="auto"/>
                <w:right w:val="none" w:sz="0" w:space="0" w:color="auto"/>
              </w:divBdr>
              <w:divsChild>
                <w:div w:id="8339826">
                  <w:marLeft w:val="0"/>
                  <w:marRight w:val="0"/>
                  <w:marTop w:val="0"/>
                  <w:marBottom w:val="0"/>
                  <w:divBdr>
                    <w:top w:val="none" w:sz="0" w:space="0" w:color="auto"/>
                    <w:left w:val="none" w:sz="0" w:space="0" w:color="auto"/>
                    <w:bottom w:val="none" w:sz="0" w:space="0" w:color="auto"/>
                    <w:right w:val="none" w:sz="0" w:space="0" w:color="auto"/>
                  </w:divBdr>
                  <w:divsChild>
                    <w:div w:id="8339877">
                      <w:marLeft w:val="0"/>
                      <w:marRight w:val="0"/>
                      <w:marTop w:val="0"/>
                      <w:marBottom w:val="0"/>
                      <w:divBdr>
                        <w:top w:val="none" w:sz="0" w:space="0" w:color="auto"/>
                        <w:left w:val="none" w:sz="0" w:space="0" w:color="auto"/>
                        <w:bottom w:val="none" w:sz="0" w:space="0" w:color="auto"/>
                        <w:right w:val="none" w:sz="0" w:space="0" w:color="auto"/>
                      </w:divBdr>
                      <w:divsChild>
                        <w:div w:id="8339916">
                          <w:marLeft w:val="0"/>
                          <w:marRight w:val="0"/>
                          <w:marTop w:val="0"/>
                          <w:marBottom w:val="0"/>
                          <w:divBdr>
                            <w:top w:val="none" w:sz="0" w:space="0" w:color="auto"/>
                            <w:left w:val="none" w:sz="0" w:space="0" w:color="auto"/>
                            <w:bottom w:val="none" w:sz="0" w:space="0" w:color="auto"/>
                            <w:right w:val="none" w:sz="0" w:space="0" w:color="auto"/>
                          </w:divBdr>
                          <w:divsChild>
                            <w:div w:id="8339864">
                              <w:marLeft w:val="0"/>
                              <w:marRight w:val="0"/>
                              <w:marTop w:val="0"/>
                              <w:marBottom w:val="0"/>
                              <w:divBdr>
                                <w:top w:val="none" w:sz="0" w:space="0" w:color="auto"/>
                                <w:left w:val="none" w:sz="0" w:space="0" w:color="auto"/>
                                <w:bottom w:val="none" w:sz="0" w:space="0" w:color="auto"/>
                                <w:right w:val="none" w:sz="0" w:space="0" w:color="auto"/>
                              </w:divBdr>
                              <w:divsChild>
                                <w:div w:id="8339859">
                                  <w:marLeft w:val="0"/>
                                  <w:marRight w:val="0"/>
                                  <w:marTop w:val="0"/>
                                  <w:marBottom w:val="0"/>
                                  <w:divBdr>
                                    <w:top w:val="none" w:sz="0" w:space="0" w:color="auto"/>
                                    <w:left w:val="none" w:sz="0" w:space="0" w:color="auto"/>
                                    <w:bottom w:val="none" w:sz="0" w:space="0" w:color="auto"/>
                                    <w:right w:val="none" w:sz="0" w:space="0" w:color="auto"/>
                                  </w:divBdr>
                                  <w:divsChild>
                                    <w:div w:id="8339837">
                                      <w:marLeft w:val="0"/>
                                      <w:marRight w:val="0"/>
                                      <w:marTop w:val="0"/>
                                      <w:marBottom w:val="0"/>
                                      <w:divBdr>
                                        <w:top w:val="single" w:sz="4" w:space="6" w:color="E5E5E5"/>
                                        <w:left w:val="single" w:sz="4" w:space="10" w:color="E5E5E5"/>
                                        <w:bottom w:val="single" w:sz="4" w:space="0" w:color="E5E5E5"/>
                                        <w:right w:val="single" w:sz="4" w:space="10" w:color="E5E5E5"/>
                                      </w:divBdr>
                                      <w:divsChild>
                                        <w:div w:id="83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0009">
      <w:marLeft w:val="0"/>
      <w:marRight w:val="0"/>
      <w:marTop w:val="0"/>
      <w:marBottom w:val="0"/>
      <w:divBdr>
        <w:top w:val="none" w:sz="0" w:space="0" w:color="auto"/>
        <w:left w:val="none" w:sz="0" w:space="0" w:color="auto"/>
        <w:bottom w:val="none" w:sz="0" w:space="0" w:color="auto"/>
        <w:right w:val="none" w:sz="0" w:space="0" w:color="auto"/>
      </w:divBdr>
    </w:div>
    <w:div w:id="8340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567</TotalTime>
  <Pages>44</Pages>
  <Words>4494</Words>
  <Characters>25622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hb</cp:lastModifiedBy>
  <cp:revision>20</cp:revision>
  <dcterms:created xsi:type="dcterms:W3CDTF">2017-04-16T15:34:00Z</dcterms:created>
  <dcterms:modified xsi:type="dcterms:W3CDTF">2017-06-15T09:01:00Z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