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8D" w:rsidRDefault="004B2CE5">
      <w:pPr>
        <w:spacing w:line="480" w:lineRule="auto"/>
        <w:rPr>
          <w:rFonts w:ascii="Times New Roman" w:eastAsia="宋体" w:hAnsi="Times New Roman" w:cs="Times New Roman"/>
          <w:color w:val="000000"/>
          <w:sz w:val="28"/>
          <w:szCs w:val="24"/>
        </w:rPr>
      </w:pPr>
      <w:r>
        <w:rPr>
          <w:rFonts w:ascii="Times New Roman" w:eastAsia="宋体" w:hAnsi="Times New Roman" w:cs="Times New Roman"/>
          <w:noProof/>
          <w:color w:val="000000"/>
          <w:sz w:val="28"/>
          <w:szCs w:val="24"/>
        </w:rPr>
        <w:drawing>
          <wp:anchor distT="0" distB="0" distL="114300" distR="114300" simplePos="0" relativeHeight="251659264" behindDoc="0" locked="0" layoutInCell="1" allowOverlap="1">
            <wp:simplePos x="0" y="0"/>
            <wp:positionH relativeFrom="column">
              <wp:posOffset>1905</wp:posOffset>
            </wp:positionH>
            <wp:positionV relativeFrom="paragraph">
              <wp:posOffset>98425</wp:posOffset>
            </wp:positionV>
            <wp:extent cx="1098550" cy="793115"/>
            <wp:effectExtent l="0" t="0" r="6350" b="6985"/>
            <wp:wrapNone/>
            <wp:docPr id="7" name="图片 7"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ECS"/>
                    <pic:cNvPicPr>
                      <a:picLocks noChangeAspect="1" noChangeArrowheads="1"/>
                    </pic:cNvPicPr>
                  </pic:nvPicPr>
                  <pic:blipFill>
                    <a:blip r:embed="rId10" cstate="print">
                      <a:extLst>
                        <a:ext uri="{28A0092B-C50C-407E-A947-70E740481C1C}">
                          <a14:useLocalDpi xmlns:a14="http://schemas.microsoft.com/office/drawing/2010/main" val="0"/>
                        </a:ext>
                      </a:extLst>
                    </a:blip>
                    <a:srcRect l="8926" t="10448" r="9555" b="10448"/>
                    <a:stretch>
                      <a:fillRect/>
                    </a:stretch>
                  </pic:blipFill>
                  <pic:spPr>
                    <a:xfrm>
                      <a:off x="0" y="0"/>
                      <a:ext cx="1098550" cy="793115"/>
                    </a:xfrm>
                    <a:prstGeom prst="rect">
                      <a:avLst/>
                    </a:prstGeom>
                    <a:noFill/>
                    <a:ln>
                      <a:noFill/>
                    </a:ln>
                  </pic:spPr>
                </pic:pic>
              </a:graphicData>
            </a:graphic>
          </wp:anchor>
        </w:drawing>
      </w:r>
      <w:r>
        <w:rPr>
          <w:rFonts w:ascii="Times New Roman" w:eastAsia="宋体" w:hAnsi="Times New Roman" w:cs="Times New Roman"/>
          <w:color w:val="000000"/>
          <w:sz w:val="28"/>
          <w:szCs w:val="24"/>
        </w:rPr>
        <w:t xml:space="preserve">                                        </w:t>
      </w:r>
    </w:p>
    <w:p w:rsidR="009C348D" w:rsidRDefault="004B2CE5">
      <w:pPr>
        <w:spacing w:line="480" w:lineRule="auto"/>
        <w:rPr>
          <w:rFonts w:ascii="Times New Roman" w:eastAsia="宋体" w:hAnsi="Times New Roman" w:cs="Times New Roman"/>
          <w:color w:val="000000"/>
          <w:sz w:val="28"/>
          <w:szCs w:val="24"/>
        </w:rPr>
      </w:pPr>
      <w:r>
        <w:rPr>
          <w:rFonts w:ascii="Times New Roman" w:eastAsia="宋体" w:hAnsi="Times New Roman" w:cs="Times New Roman"/>
          <w:color w:val="000000"/>
          <w:sz w:val="28"/>
          <w:szCs w:val="24"/>
        </w:rPr>
        <w:t xml:space="preserve">                                          </w:t>
      </w:r>
      <w:r>
        <w:rPr>
          <w:rFonts w:ascii="Times New Roman" w:eastAsia="宋体" w:hAnsi="Times New Roman" w:cs="Times New Roman"/>
          <w:sz w:val="28"/>
          <w:szCs w:val="24"/>
        </w:rPr>
        <w:t>CECS XXX</w:t>
      </w:r>
      <w:r>
        <w:rPr>
          <w:rFonts w:ascii="Times New Roman" w:eastAsia="宋体" w:hAnsi="Times New Roman" w:cs="Times New Roman"/>
          <w:sz w:val="28"/>
          <w:szCs w:val="24"/>
        </w:rPr>
        <w:t>：</w:t>
      </w:r>
      <w:r>
        <w:rPr>
          <w:rFonts w:ascii="Times New Roman" w:eastAsia="宋体" w:hAnsi="Times New Roman" w:cs="Times New Roman"/>
          <w:sz w:val="28"/>
          <w:szCs w:val="24"/>
        </w:rPr>
        <w:t>201X</w:t>
      </w:r>
    </w:p>
    <w:p w:rsidR="009C348D" w:rsidRDefault="004B2CE5">
      <w:pPr>
        <w:rPr>
          <w:rFonts w:ascii="Times New Roman" w:eastAsia="宋体" w:hAnsi="Times New Roman" w:cs="Times New Roman"/>
          <w:color w:val="000000"/>
          <w:sz w:val="28"/>
          <w:szCs w:val="24"/>
          <w:u w:val="single"/>
        </w:rPr>
      </w:pPr>
      <w:r>
        <w:rPr>
          <w:rFonts w:ascii="Times New Roman" w:eastAsia="宋体" w:hAnsi="Times New Roman" w:cs="Times New Roman"/>
          <w:color w:val="000000"/>
          <w:sz w:val="28"/>
          <w:szCs w:val="24"/>
          <w:u w:val="single"/>
        </w:rPr>
        <w:t xml:space="preserve">                                                                         </w:t>
      </w:r>
    </w:p>
    <w:p w:rsidR="009C348D" w:rsidRDefault="009C348D">
      <w:pPr>
        <w:spacing w:line="480" w:lineRule="auto"/>
        <w:rPr>
          <w:rFonts w:ascii="Times New Roman" w:eastAsia="宋体" w:hAnsi="Times New Roman" w:cs="Times New Roman"/>
          <w:color w:val="000000"/>
          <w:sz w:val="28"/>
          <w:szCs w:val="24"/>
          <w:u w:val="single"/>
        </w:rPr>
      </w:pPr>
    </w:p>
    <w:p w:rsidR="009C348D" w:rsidRDefault="009C348D">
      <w:pPr>
        <w:spacing w:line="840" w:lineRule="auto"/>
        <w:jc w:val="center"/>
        <w:rPr>
          <w:rFonts w:ascii="Times New Roman" w:eastAsia="宋体" w:hAnsi="Times New Roman" w:cs="Times New Roman"/>
          <w:color w:val="000000"/>
          <w:sz w:val="36"/>
          <w:szCs w:val="32"/>
        </w:rPr>
      </w:pPr>
    </w:p>
    <w:p w:rsidR="009C348D" w:rsidRDefault="004B2CE5">
      <w:pPr>
        <w:spacing w:line="840" w:lineRule="auto"/>
        <w:jc w:val="center"/>
        <w:rPr>
          <w:rFonts w:ascii="Times New Roman" w:eastAsia="宋体" w:hAnsi="Times New Roman" w:cs="Times New Roman"/>
          <w:color w:val="000000"/>
          <w:sz w:val="36"/>
          <w:szCs w:val="32"/>
        </w:rPr>
      </w:pPr>
      <w:r>
        <w:rPr>
          <w:rFonts w:ascii="Times New Roman" w:eastAsia="宋体" w:hAnsi="Times New Roman" w:cs="Times New Roman"/>
          <w:color w:val="000000"/>
          <w:sz w:val="36"/>
          <w:szCs w:val="32"/>
        </w:rPr>
        <w:t>中国工程建设协会标准</w:t>
      </w:r>
    </w:p>
    <w:p w:rsidR="009C348D" w:rsidRDefault="004B2CE5">
      <w:pPr>
        <w:ind w:right="-153"/>
        <w:jc w:val="center"/>
        <w:rPr>
          <w:rFonts w:ascii="Times New Roman" w:eastAsia="黑体" w:hAnsi="Times New Roman" w:cs="Times New Roman"/>
          <w:b/>
          <w:color w:val="000000"/>
          <w:sz w:val="52"/>
          <w:szCs w:val="36"/>
        </w:rPr>
      </w:pPr>
      <w:r>
        <w:rPr>
          <w:rFonts w:ascii="Times New Roman" w:eastAsia="黑体" w:hAnsi="Times New Roman" w:cs="Times New Roman"/>
          <w:b/>
          <w:color w:val="000000"/>
          <w:sz w:val="52"/>
          <w:szCs w:val="36"/>
        </w:rPr>
        <w:t>建筑铝合金结构防火技术规程</w:t>
      </w:r>
    </w:p>
    <w:p w:rsidR="009C348D" w:rsidRDefault="009C348D">
      <w:pPr>
        <w:ind w:right="-153"/>
        <w:jc w:val="center"/>
        <w:rPr>
          <w:rFonts w:ascii="Times New Roman" w:eastAsia="宋体" w:hAnsi="Times New Roman" w:cs="Times New Roman"/>
          <w:color w:val="000000"/>
          <w:sz w:val="24"/>
          <w:szCs w:val="24"/>
        </w:rPr>
      </w:pPr>
    </w:p>
    <w:p w:rsidR="009C348D" w:rsidRDefault="004B2CE5">
      <w:pPr>
        <w:adjustRightInd w:val="0"/>
        <w:snapToGrid w:val="0"/>
        <w:spacing w:line="360" w:lineRule="auto"/>
        <w:jc w:val="center"/>
        <w:rPr>
          <w:rFonts w:ascii="Times New Roman" w:eastAsia="宋体" w:hAnsi="Times New Roman" w:cs="Times New Roman"/>
          <w:b/>
          <w:sz w:val="32"/>
          <w:szCs w:val="24"/>
        </w:rPr>
      </w:pPr>
      <w:r>
        <w:rPr>
          <w:rFonts w:ascii="Times New Roman" w:eastAsia="宋体" w:hAnsi="Times New Roman" w:cs="Times New Roman"/>
          <w:b/>
          <w:sz w:val="32"/>
          <w:szCs w:val="24"/>
        </w:rPr>
        <w:t xml:space="preserve">Technical specification for </w:t>
      </w:r>
    </w:p>
    <w:p w:rsidR="009C348D" w:rsidRDefault="004B2CE5">
      <w:pPr>
        <w:adjustRightInd w:val="0"/>
        <w:snapToGrid w:val="0"/>
        <w:spacing w:line="360" w:lineRule="auto"/>
        <w:jc w:val="center"/>
        <w:rPr>
          <w:rFonts w:ascii="Times New Roman" w:eastAsia="宋体" w:hAnsi="Times New Roman" w:cs="Times New Roman"/>
          <w:b/>
          <w:sz w:val="32"/>
          <w:szCs w:val="24"/>
        </w:rPr>
      </w:pPr>
      <w:r>
        <w:rPr>
          <w:rFonts w:ascii="Times New Roman" w:eastAsia="宋体" w:hAnsi="Times New Roman" w:cs="Times New Roman"/>
          <w:b/>
          <w:sz w:val="32"/>
          <w:szCs w:val="24"/>
        </w:rPr>
        <w:t>fire safety of aluminum structures in buildings</w:t>
      </w:r>
    </w:p>
    <w:p w:rsidR="00B05453" w:rsidRDefault="00B05453">
      <w:pPr>
        <w:adjustRightInd w:val="0"/>
        <w:snapToGrid w:val="0"/>
        <w:spacing w:line="360" w:lineRule="auto"/>
        <w:jc w:val="center"/>
        <w:rPr>
          <w:rFonts w:ascii="Times New Roman" w:eastAsia="宋体" w:hAnsi="Times New Roman" w:cs="Times New Roman"/>
          <w:sz w:val="28"/>
          <w:szCs w:val="32"/>
        </w:rPr>
      </w:pPr>
    </w:p>
    <w:p w:rsidR="009C348D" w:rsidRDefault="00B05453">
      <w:pPr>
        <w:adjustRightInd w:val="0"/>
        <w:snapToGrid w:val="0"/>
        <w:spacing w:line="360" w:lineRule="auto"/>
        <w:jc w:val="center"/>
        <w:rPr>
          <w:rFonts w:ascii="Times New Roman" w:eastAsia="宋体" w:hAnsi="Times New Roman" w:cs="Times New Roman"/>
          <w:sz w:val="28"/>
          <w:szCs w:val="32"/>
        </w:rPr>
      </w:pPr>
      <w:r>
        <w:rPr>
          <w:rFonts w:ascii="Times New Roman" w:eastAsia="宋体" w:hAnsi="Times New Roman" w:cs="Times New Roman" w:hint="eastAsia"/>
          <w:sz w:val="28"/>
          <w:szCs w:val="32"/>
        </w:rPr>
        <w:t>（征求意见稿）</w:t>
      </w:r>
    </w:p>
    <w:p w:rsidR="009C348D" w:rsidRDefault="009C348D">
      <w:pPr>
        <w:jc w:val="center"/>
        <w:rPr>
          <w:rFonts w:ascii="Times New Roman" w:eastAsia="仿宋_GB2312" w:hAnsi="Times New Roman" w:cs="Times New Roman"/>
          <w:color w:val="000000"/>
          <w:sz w:val="28"/>
          <w:szCs w:val="28"/>
        </w:rPr>
      </w:pPr>
    </w:p>
    <w:p w:rsidR="009C348D" w:rsidRDefault="009C348D">
      <w:pPr>
        <w:jc w:val="center"/>
        <w:rPr>
          <w:rFonts w:ascii="Times New Roman" w:eastAsia="仿宋_GB2312" w:hAnsi="Times New Roman" w:cs="Times New Roman"/>
          <w:color w:val="000000"/>
          <w:sz w:val="28"/>
          <w:szCs w:val="28"/>
        </w:rPr>
      </w:pPr>
    </w:p>
    <w:p w:rsidR="009C348D" w:rsidRDefault="009C348D">
      <w:pPr>
        <w:jc w:val="center"/>
        <w:rPr>
          <w:rFonts w:ascii="Times New Roman" w:eastAsia="仿宋_GB2312" w:hAnsi="Times New Roman" w:cs="Times New Roman"/>
          <w:color w:val="000000"/>
          <w:sz w:val="28"/>
          <w:szCs w:val="28"/>
        </w:rPr>
      </w:pPr>
    </w:p>
    <w:p w:rsidR="009C348D" w:rsidRDefault="009C348D">
      <w:pPr>
        <w:jc w:val="center"/>
        <w:rPr>
          <w:rFonts w:ascii="Times New Roman" w:eastAsia="仿宋_GB2312" w:hAnsi="Times New Roman" w:cs="Times New Roman"/>
          <w:color w:val="000000"/>
          <w:sz w:val="28"/>
          <w:szCs w:val="28"/>
        </w:rPr>
      </w:pPr>
    </w:p>
    <w:p w:rsidR="009C348D" w:rsidRDefault="009C348D">
      <w:pPr>
        <w:jc w:val="center"/>
        <w:rPr>
          <w:rFonts w:ascii="Times New Roman" w:eastAsia="仿宋_GB2312" w:hAnsi="Times New Roman" w:cs="Times New Roman"/>
          <w:color w:val="000000"/>
          <w:sz w:val="28"/>
          <w:szCs w:val="28"/>
        </w:rPr>
      </w:pPr>
    </w:p>
    <w:p w:rsidR="009C348D" w:rsidRDefault="009C348D">
      <w:pPr>
        <w:jc w:val="center"/>
        <w:rPr>
          <w:rFonts w:ascii="Times New Roman" w:eastAsia="仿宋_GB2312" w:hAnsi="Times New Roman" w:cs="Times New Roman"/>
          <w:color w:val="000000"/>
          <w:sz w:val="28"/>
          <w:szCs w:val="28"/>
        </w:rPr>
      </w:pPr>
    </w:p>
    <w:p w:rsidR="009C348D" w:rsidRDefault="009C348D">
      <w:pPr>
        <w:jc w:val="center"/>
        <w:rPr>
          <w:rFonts w:ascii="Times New Roman" w:eastAsia="仿宋_GB2312" w:hAnsi="Times New Roman" w:cs="Times New Roman"/>
          <w:color w:val="000000"/>
          <w:sz w:val="28"/>
          <w:szCs w:val="28"/>
        </w:rPr>
      </w:pPr>
    </w:p>
    <w:p w:rsidR="00E51AF6" w:rsidRDefault="004B2CE5">
      <w:pPr>
        <w:jc w:val="center"/>
        <w:rPr>
          <w:rFonts w:ascii="Times New Roman" w:eastAsia="仿宋_GB2312" w:hAnsi="Times New Roman" w:cs="Times New Roman"/>
          <w:color w:val="000000"/>
          <w:sz w:val="28"/>
          <w:szCs w:val="28"/>
        </w:rPr>
        <w:sectPr w:rsidR="00E51AF6">
          <w:headerReference w:type="default" r:id="rId11"/>
          <w:footerReference w:type="default" r:id="rId12"/>
          <w:pgSz w:w="11906" w:h="16838"/>
          <w:pgMar w:top="1440" w:right="1800" w:bottom="1440" w:left="1800" w:header="851" w:footer="992" w:gutter="0"/>
          <w:cols w:space="425"/>
          <w:docGrid w:type="lines" w:linePitch="312"/>
        </w:sectPr>
      </w:pPr>
      <w:r>
        <w:rPr>
          <w:rFonts w:ascii="Times New Roman" w:eastAsia="仿宋_GB2312" w:hAnsi="Times New Roman" w:cs="Times New Roman" w:hint="eastAsia"/>
          <w:color w:val="000000"/>
          <w:sz w:val="28"/>
          <w:szCs w:val="28"/>
        </w:rPr>
        <w:t>XXX</w:t>
      </w:r>
      <w:r>
        <w:rPr>
          <w:rFonts w:ascii="Times New Roman" w:eastAsia="仿宋_GB2312" w:hAnsi="Times New Roman" w:cs="Times New Roman" w:hint="eastAsia"/>
          <w:color w:val="000000"/>
          <w:sz w:val="28"/>
          <w:szCs w:val="28"/>
        </w:rPr>
        <w:t>出版社</w:t>
      </w:r>
    </w:p>
    <w:p w:rsidR="009C348D" w:rsidRDefault="00E51AF6">
      <w:pPr>
        <w:jc w:val="center"/>
        <w:rPr>
          <w:rFonts w:ascii="Times New Roman" w:eastAsia="仿宋_GB2312" w:hAnsi="Times New Roman" w:cs="Times New Roman"/>
          <w:color w:val="000000"/>
          <w:sz w:val="32"/>
          <w:szCs w:val="28"/>
        </w:rPr>
      </w:pPr>
      <w:r w:rsidRPr="00E51AF6">
        <w:rPr>
          <w:rFonts w:ascii="Times New Roman" w:eastAsia="仿宋_GB2312" w:hAnsi="Times New Roman" w:cs="Times New Roman" w:hint="eastAsia"/>
          <w:color w:val="000000"/>
          <w:sz w:val="32"/>
          <w:szCs w:val="28"/>
        </w:rPr>
        <w:lastRenderedPageBreak/>
        <w:t>前</w:t>
      </w:r>
      <w:r w:rsidRPr="00E51AF6">
        <w:rPr>
          <w:rFonts w:ascii="Times New Roman" w:eastAsia="仿宋_GB2312" w:hAnsi="Times New Roman" w:cs="Times New Roman" w:hint="eastAsia"/>
          <w:color w:val="000000"/>
          <w:sz w:val="32"/>
          <w:szCs w:val="28"/>
        </w:rPr>
        <w:t xml:space="preserve">  </w:t>
      </w:r>
      <w:r w:rsidRPr="00E51AF6">
        <w:rPr>
          <w:rFonts w:ascii="Times New Roman" w:eastAsia="仿宋_GB2312" w:hAnsi="Times New Roman" w:cs="Times New Roman" w:hint="eastAsia"/>
          <w:color w:val="000000"/>
          <w:sz w:val="32"/>
          <w:szCs w:val="28"/>
        </w:rPr>
        <w:t>言</w:t>
      </w:r>
    </w:p>
    <w:p w:rsidR="00E51AF6" w:rsidRDefault="00E51AF6">
      <w:pPr>
        <w:jc w:val="center"/>
        <w:rPr>
          <w:rFonts w:ascii="Times New Roman" w:eastAsia="仿宋_GB2312" w:hAnsi="Times New Roman" w:cs="Times New Roman"/>
          <w:color w:val="000000"/>
          <w:sz w:val="32"/>
          <w:szCs w:val="28"/>
        </w:rPr>
      </w:pPr>
    </w:p>
    <w:p w:rsidR="00E51AF6" w:rsidRPr="00E51AF6" w:rsidRDefault="00E51AF6" w:rsidP="000162D5">
      <w:pPr>
        <w:spacing w:line="276" w:lineRule="auto"/>
        <w:ind w:firstLineChars="200" w:firstLine="480"/>
        <w:jc w:val="left"/>
        <w:rPr>
          <w:rFonts w:ascii="Times New Roman" w:eastAsia="仿宋_GB2312" w:hAnsi="Times New Roman" w:cs="仿宋_GB2312"/>
          <w:sz w:val="24"/>
          <w:szCs w:val="24"/>
        </w:rPr>
      </w:pPr>
      <w:r w:rsidRPr="00E51AF6">
        <w:rPr>
          <w:rFonts w:ascii="Times New Roman" w:eastAsia="仿宋_GB2312" w:hAnsi="Times New Roman" w:cs="仿宋_GB2312" w:hint="eastAsia"/>
          <w:sz w:val="24"/>
          <w:szCs w:val="24"/>
        </w:rPr>
        <w:t>根据中国工程建设标准化协会建标协字</w:t>
      </w:r>
      <w:r w:rsidRPr="00E51AF6">
        <w:rPr>
          <w:rFonts w:ascii="Times New Roman" w:eastAsia="仿宋_GB2312" w:hAnsi="Times New Roman" w:cs="仿宋_GB2312"/>
          <w:sz w:val="24"/>
          <w:szCs w:val="24"/>
        </w:rPr>
        <w:t>[201</w:t>
      </w:r>
      <w:r>
        <w:rPr>
          <w:rFonts w:ascii="Times New Roman" w:eastAsia="仿宋_GB2312" w:hAnsi="Times New Roman" w:cs="仿宋_GB2312" w:hint="eastAsia"/>
          <w:sz w:val="24"/>
          <w:szCs w:val="24"/>
        </w:rPr>
        <w:t>6</w:t>
      </w:r>
      <w:r w:rsidRPr="00E51AF6">
        <w:rPr>
          <w:rFonts w:ascii="Times New Roman" w:eastAsia="仿宋_GB2312" w:hAnsi="Times New Roman" w:cs="仿宋_GB2312"/>
          <w:sz w:val="24"/>
          <w:szCs w:val="24"/>
        </w:rPr>
        <w:t>]0</w:t>
      </w:r>
      <w:r>
        <w:rPr>
          <w:rFonts w:ascii="Times New Roman" w:eastAsia="仿宋_GB2312" w:hAnsi="Times New Roman" w:cs="仿宋_GB2312" w:hint="eastAsia"/>
          <w:sz w:val="24"/>
          <w:szCs w:val="24"/>
        </w:rPr>
        <w:t>3</w:t>
      </w:r>
      <w:r w:rsidRPr="00E51AF6">
        <w:rPr>
          <w:rFonts w:ascii="Times New Roman" w:eastAsia="仿宋_GB2312" w:hAnsi="Times New Roman" w:cs="仿宋_GB2312"/>
          <w:sz w:val="24"/>
          <w:szCs w:val="24"/>
        </w:rPr>
        <w:t>8</w:t>
      </w:r>
      <w:r w:rsidRPr="00E51AF6">
        <w:rPr>
          <w:rFonts w:ascii="Times New Roman" w:eastAsia="仿宋_GB2312" w:hAnsi="Times New Roman" w:cs="仿宋_GB2312" w:hint="eastAsia"/>
          <w:sz w:val="24"/>
          <w:szCs w:val="24"/>
        </w:rPr>
        <w:t>号文</w:t>
      </w:r>
      <w:r w:rsidRPr="00E51AF6">
        <w:rPr>
          <w:rFonts w:ascii="Times New Roman" w:eastAsia="仿宋_GB2312" w:hAnsi="Times New Roman" w:cs="仿宋_GB2312"/>
          <w:sz w:val="24"/>
          <w:szCs w:val="24"/>
        </w:rPr>
        <w:t>《关于印发〈</w:t>
      </w:r>
      <w:r w:rsidRPr="00E51AF6">
        <w:rPr>
          <w:rFonts w:ascii="Times New Roman" w:eastAsia="仿宋_GB2312" w:hAnsi="Times New Roman" w:cs="仿宋_GB2312"/>
          <w:sz w:val="24"/>
          <w:szCs w:val="24"/>
        </w:rPr>
        <w:t>201</w:t>
      </w:r>
      <w:r>
        <w:rPr>
          <w:rFonts w:ascii="Times New Roman" w:eastAsia="仿宋_GB2312" w:hAnsi="Times New Roman" w:cs="仿宋_GB2312" w:hint="eastAsia"/>
          <w:sz w:val="24"/>
          <w:szCs w:val="24"/>
        </w:rPr>
        <w:t>6</w:t>
      </w:r>
      <w:r w:rsidRPr="00E51AF6">
        <w:rPr>
          <w:rFonts w:ascii="Times New Roman" w:eastAsia="仿宋_GB2312" w:hAnsi="Times New Roman" w:cs="仿宋_GB2312"/>
          <w:sz w:val="24"/>
          <w:szCs w:val="24"/>
        </w:rPr>
        <w:t>年第一批工程建设协会标准制订、修订计划〉的通知》</w:t>
      </w:r>
      <w:r w:rsidRPr="00E51AF6">
        <w:rPr>
          <w:rFonts w:ascii="Times New Roman" w:eastAsia="仿宋_GB2312" w:hAnsi="Times New Roman" w:cs="仿宋_GB2312" w:hint="eastAsia"/>
          <w:sz w:val="24"/>
          <w:szCs w:val="24"/>
        </w:rPr>
        <w:t>的要求，制定本规</w:t>
      </w:r>
      <w:r>
        <w:rPr>
          <w:rFonts w:ascii="Times New Roman" w:eastAsia="仿宋_GB2312" w:hAnsi="Times New Roman" w:cs="仿宋_GB2312" w:hint="eastAsia"/>
          <w:sz w:val="24"/>
          <w:szCs w:val="24"/>
        </w:rPr>
        <w:t>程</w:t>
      </w:r>
      <w:r w:rsidRPr="00E51AF6">
        <w:rPr>
          <w:rFonts w:ascii="Times New Roman" w:eastAsia="仿宋_GB2312" w:hAnsi="Times New Roman" w:cs="仿宋_GB2312" w:hint="eastAsia"/>
          <w:sz w:val="24"/>
          <w:szCs w:val="24"/>
        </w:rPr>
        <w:t>。本规</w:t>
      </w:r>
      <w:r>
        <w:rPr>
          <w:rFonts w:ascii="Times New Roman" w:eastAsia="仿宋_GB2312" w:hAnsi="Times New Roman" w:cs="仿宋_GB2312" w:hint="eastAsia"/>
          <w:sz w:val="24"/>
          <w:szCs w:val="24"/>
        </w:rPr>
        <w:t>程</w:t>
      </w:r>
      <w:r w:rsidRPr="00E51AF6">
        <w:rPr>
          <w:rFonts w:ascii="Times New Roman" w:eastAsia="仿宋_GB2312" w:hAnsi="Times New Roman" w:cs="仿宋_GB2312" w:hint="eastAsia"/>
          <w:sz w:val="24"/>
          <w:szCs w:val="24"/>
        </w:rPr>
        <w:t>由公安部四川消防研究所会同有关单位共同制定。</w:t>
      </w:r>
    </w:p>
    <w:p w:rsidR="000162D5" w:rsidRDefault="00E51AF6" w:rsidP="000162D5">
      <w:pPr>
        <w:spacing w:line="276" w:lineRule="auto"/>
        <w:ind w:firstLineChars="200" w:firstLine="480"/>
        <w:jc w:val="left"/>
        <w:rPr>
          <w:rFonts w:ascii="仿宋" w:eastAsia="仿宋" w:hAnsi="仿宋" w:cs="Times New Roman"/>
          <w:color w:val="000000"/>
          <w:sz w:val="24"/>
          <w:szCs w:val="24"/>
        </w:rPr>
      </w:pPr>
      <w:r>
        <w:rPr>
          <w:rFonts w:ascii="Times New Roman" w:eastAsia="仿宋" w:hAnsi="Times New Roman" w:cs="Times New Roman" w:hint="eastAsia"/>
          <w:color w:val="000000"/>
          <w:sz w:val="24"/>
          <w:szCs w:val="24"/>
        </w:rPr>
        <w:t>金属材料在常温和高温下的力学性能具有很大差异。当温度升高时铝合金材料的强度和弹性模量下降很快，</w:t>
      </w:r>
      <w:r>
        <w:rPr>
          <w:rFonts w:ascii="Times New Roman" w:eastAsia="仿宋" w:hAnsi="Times New Roman" w:cs="Times New Roman" w:hint="eastAsia"/>
          <w:color w:val="000000"/>
          <w:sz w:val="24"/>
          <w:szCs w:val="24"/>
        </w:rPr>
        <w:t>200</w:t>
      </w:r>
      <w:r>
        <w:rPr>
          <w:rFonts w:ascii="仿宋" w:eastAsia="仿宋" w:hAnsi="仿宋" w:cs="Times New Roman" w:hint="eastAsia"/>
          <w:color w:val="000000"/>
          <w:sz w:val="24"/>
          <w:szCs w:val="24"/>
        </w:rPr>
        <w:t>℃</w:t>
      </w:r>
      <w:r>
        <w:rPr>
          <w:rFonts w:ascii="Times New Roman" w:eastAsia="仿宋" w:hAnsi="Times New Roman" w:cs="Times New Roman" w:hint="eastAsia"/>
          <w:color w:val="000000"/>
          <w:sz w:val="24"/>
          <w:szCs w:val="24"/>
        </w:rPr>
        <w:t>时，结构用铝合金的强度开始明显下降；</w:t>
      </w:r>
      <w:r>
        <w:rPr>
          <w:rFonts w:ascii="Times New Roman" w:eastAsia="仿宋" w:hAnsi="Times New Roman" w:cs="Times New Roman" w:hint="eastAsia"/>
          <w:color w:val="000000"/>
          <w:sz w:val="24"/>
          <w:szCs w:val="24"/>
        </w:rPr>
        <w:t>300</w:t>
      </w:r>
      <w:r>
        <w:rPr>
          <w:rFonts w:ascii="仿宋" w:eastAsia="仿宋" w:hAnsi="仿宋" w:cs="Times New Roman" w:hint="eastAsia"/>
          <w:color w:val="000000"/>
          <w:sz w:val="24"/>
          <w:szCs w:val="24"/>
        </w:rPr>
        <w:t>℃</w:t>
      </w:r>
      <w:r>
        <w:rPr>
          <w:rFonts w:ascii="Times New Roman" w:eastAsia="仿宋" w:hAnsi="Times New Roman" w:cs="Times New Roman" w:hint="eastAsia"/>
          <w:color w:val="000000"/>
          <w:sz w:val="24"/>
          <w:szCs w:val="24"/>
        </w:rPr>
        <w:t>时强度下降到常温下强度的</w:t>
      </w:r>
      <w:r>
        <w:rPr>
          <w:rFonts w:ascii="Times New Roman" w:eastAsia="仿宋" w:hAnsi="Times New Roman" w:cs="Times New Roman" w:hint="eastAsia"/>
          <w:color w:val="000000"/>
          <w:sz w:val="24"/>
          <w:szCs w:val="24"/>
        </w:rPr>
        <w:t>50%</w:t>
      </w:r>
      <w:r>
        <w:rPr>
          <w:rFonts w:ascii="Times New Roman" w:eastAsia="仿宋" w:hAnsi="Times New Roman" w:cs="Times New Roman" w:hint="eastAsia"/>
          <w:color w:val="000000"/>
          <w:sz w:val="24"/>
          <w:szCs w:val="24"/>
        </w:rPr>
        <w:t>以下；温度达到</w:t>
      </w:r>
      <w:r>
        <w:rPr>
          <w:rFonts w:ascii="Times New Roman" w:eastAsia="仿宋" w:hAnsi="Times New Roman" w:cs="Times New Roman" w:hint="eastAsia"/>
          <w:color w:val="000000"/>
          <w:sz w:val="24"/>
          <w:szCs w:val="24"/>
        </w:rPr>
        <w:t>550</w:t>
      </w:r>
      <w:r>
        <w:rPr>
          <w:rFonts w:ascii="仿宋" w:eastAsia="仿宋" w:hAnsi="仿宋" w:cs="Times New Roman" w:hint="eastAsia"/>
          <w:color w:val="000000"/>
          <w:sz w:val="24"/>
          <w:szCs w:val="24"/>
        </w:rPr>
        <w:t>℃时</w:t>
      </w:r>
      <w:r w:rsidR="000162D5">
        <w:rPr>
          <w:rFonts w:ascii="仿宋" w:eastAsia="仿宋" w:hAnsi="仿宋" w:cs="Times New Roman" w:hint="eastAsia"/>
          <w:color w:val="000000"/>
          <w:sz w:val="24"/>
          <w:szCs w:val="24"/>
        </w:rPr>
        <w:t>，结构用铝合金材料的强度和弹性模量基本丧失。</w:t>
      </w:r>
      <w:r w:rsidR="000162D5" w:rsidRPr="000162D5">
        <w:rPr>
          <w:rFonts w:ascii="仿宋" w:eastAsia="仿宋" w:hAnsi="仿宋" w:cs="Times New Roman" w:hint="eastAsia"/>
          <w:color w:val="000000"/>
          <w:sz w:val="24"/>
          <w:szCs w:val="24"/>
        </w:rPr>
        <w:t>火灾下铝合金结构可能会发生严重的破坏,甚至可能会</w:t>
      </w:r>
      <w:r w:rsidR="000162D5">
        <w:rPr>
          <w:rFonts w:ascii="仿宋" w:eastAsia="仿宋" w:hAnsi="仿宋" w:cs="Times New Roman" w:hint="eastAsia"/>
          <w:color w:val="000000"/>
          <w:sz w:val="24"/>
          <w:szCs w:val="24"/>
        </w:rPr>
        <w:t>发生</w:t>
      </w:r>
      <w:r w:rsidR="000162D5" w:rsidRPr="000162D5">
        <w:rPr>
          <w:rFonts w:ascii="仿宋" w:eastAsia="仿宋" w:hAnsi="仿宋" w:cs="Times New Roman" w:hint="eastAsia"/>
          <w:color w:val="000000"/>
          <w:sz w:val="24"/>
          <w:szCs w:val="24"/>
        </w:rPr>
        <w:t>导致整个结构倒塌的严重后果。因此，铝合金结构抗火</w:t>
      </w:r>
      <w:r w:rsidR="000162D5">
        <w:rPr>
          <w:rFonts w:ascii="仿宋" w:eastAsia="仿宋" w:hAnsi="仿宋" w:cs="Times New Roman" w:hint="eastAsia"/>
          <w:color w:val="000000"/>
          <w:sz w:val="24"/>
          <w:szCs w:val="24"/>
        </w:rPr>
        <w:t>设计、防火设计极为重要，至今尚无专门标准规定。</w:t>
      </w:r>
    </w:p>
    <w:p w:rsidR="000162D5" w:rsidRDefault="000162D5" w:rsidP="000162D5">
      <w:pPr>
        <w:spacing w:line="276" w:lineRule="auto"/>
        <w:ind w:firstLineChars="200" w:firstLine="480"/>
        <w:rPr>
          <w:rFonts w:eastAsia="仿宋_GB2312"/>
          <w:sz w:val="24"/>
          <w:szCs w:val="24"/>
        </w:rPr>
      </w:pPr>
      <w:r w:rsidRPr="00647C8D">
        <w:rPr>
          <w:rFonts w:eastAsia="仿宋_GB2312" w:cs="仿宋_GB2312" w:hint="eastAsia"/>
          <w:sz w:val="24"/>
          <w:szCs w:val="24"/>
        </w:rPr>
        <w:t>根据国家计委计标</w:t>
      </w:r>
      <w:r w:rsidRPr="00647C8D">
        <w:rPr>
          <w:rFonts w:eastAsia="仿宋_GB2312"/>
          <w:sz w:val="24"/>
          <w:szCs w:val="24"/>
        </w:rPr>
        <w:t>[1986]1649</w:t>
      </w:r>
      <w:r w:rsidRPr="00647C8D">
        <w:rPr>
          <w:rFonts w:eastAsia="仿宋_GB2312" w:cs="仿宋_GB2312" w:hint="eastAsia"/>
          <w:sz w:val="24"/>
          <w:szCs w:val="24"/>
        </w:rPr>
        <w:t>号文《关于请中国工程建设标准化委员会负责组织推荐性工程建设标准试点工作的通知》的要求，</w:t>
      </w:r>
      <w:proofErr w:type="gramStart"/>
      <w:r w:rsidRPr="00647C8D">
        <w:rPr>
          <w:rFonts w:eastAsia="仿宋_GB2312" w:cs="仿宋_GB2312" w:hint="eastAsia"/>
          <w:sz w:val="24"/>
          <w:szCs w:val="24"/>
        </w:rPr>
        <w:t>现批准</w:t>
      </w:r>
      <w:proofErr w:type="gramEnd"/>
      <w:r w:rsidRPr="00647C8D">
        <w:rPr>
          <w:rFonts w:eastAsia="仿宋_GB2312" w:cs="仿宋_GB2312" w:hint="eastAsia"/>
          <w:sz w:val="24"/>
          <w:szCs w:val="24"/>
        </w:rPr>
        <w:t>协会标准《</w:t>
      </w:r>
      <w:r>
        <w:rPr>
          <w:rFonts w:eastAsia="仿宋_GB2312" w:cs="仿宋_GB2312" w:hint="eastAsia"/>
          <w:sz w:val="24"/>
          <w:szCs w:val="24"/>
        </w:rPr>
        <w:t>建筑铝合金结构防火技术规程</w:t>
      </w:r>
      <w:r w:rsidRPr="00647C8D">
        <w:rPr>
          <w:rFonts w:eastAsia="仿宋_GB2312" w:cs="仿宋_GB2312" w:hint="eastAsia"/>
          <w:sz w:val="24"/>
          <w:szCs w:val="24"/>
        </w:rPr>
        <w:t>》，编号为</w:t>
      </w:r>
      <w:r w:rsidRPr="00647C8D">
        <w:rPr>
          <w:rFonts w:eastAsia="仿宋_GB2312"/>
          <w:sz w:val="24"/>
          <w:szCs w:val="24"/>
        </w:rPr>
        <w:t>CECS****</w:t>
      </w:r>
      <w:r w:rsidRPr="00647C8D">
        <w:rPr>
          <w:rFonts w:eastAsia="仿宋_GB2312" w:cs="仿宋_GB2312" w:hint="eastAsia"/>
          <w:sz w:val="24"/>
          <w:szCs w:val="24"/>
        </w:rPr>
        <w:t>，推荐给设计、施工、验收和使用单位采用。</w:t>
      </w:r>
    </w:p>
    <w:p w:rsidR="000162D5" w:rsidRDefault="000162D5" w:rsidP="000162D5">
      <w:pPr>
        <w:spacing w:line="276" w:lineRule="auto"/>
        <w:ind w:firstLineChars="200" w:firstLine="480"/>
        <w:rPr>
          <w:rFonts w:eastAsia="仿宋_GB2312"/>
          <w:sz w:val="24"/>
          <w:szCs w:val="24"/>
        </w:rPr>
      </w:pPr>
      <w:r>
        <w:rPr>
          <w:rFonts w:eastAsia="仿宋_GB2312" w:hint="eastAsia"/>
          <w:sz w:val="24"/>
          <w:szCs w:val="24"/>
        </w:rPr>
        <w:t>本规程</w:t>
      </w:r>
      <w:r w:rsidRPr="000162D5">
        <w:rPr>
          <w:rFonts w:eastAsia="仿宋_GB2312" w:hint="eastAsia"/>
          <w:sz w:val="24"/>
          <w:szCs w:val="24"/>
        </w:rPr>
        <w:t>由中国工程建设标准化协会防火防爆专业委员会</w:t>
      </w:r>
      <w:r w:rsidRPr="000162D5">
        <w:rPr>
          <w:rFonts w:eastAsia="仿宋_GB2312" w:hint="eastAsia"/>
          <w:sz w:val="24"/>
          <w:szCs w:val="24"/>
        </w:rPr>
        <w:t>CECS/TC20</w:t>
      </w:r>
      <w:r w:rsidRPr="000162D5">
        <w:rPr>
          <w:rFonts w:eastAsia="仿宋_GB2312" w:hint="eastAsia"/>
          <w:sz w:val="24"/>
          <w:szCs w:val="24"/>
        </w:rPr>
        <w:t>归口管理，由公安部四川消防研究所（四川省成都市金牛区金科南路</w:t>
      </w:r>
      <w:r w:rsidRPr="000162D5">
        <w:rPr>
          <w:rFonts w:eastAsia="仿宋_GB2312" w:hint="eastAsia"/>
          <w:sz w:val="24"/>
          <w:szCs w:val="24"/>
        </w:rPr>
        <w:t>69</w:t>
      </w:r>
      <w:r w:rsidRPr="000162D5">
        <w:rPr>
          <w:rFonts w:eastAsia="仿宋_GB2312" w:hint="eastAsia"/>
          <w:sz w:val="24"/>
          <w:szCs w:val="24"/>
        </w:rPr>
        <w:t>号，邮编</w:t>
      </w:r>
      <w:r w:rsidRPr="000162D5">
        <w:rPr>
          <w:rFonts w:eastAsia="仿宋_GB2312" w:hint="eastAsia"/>
          <w:sz w:val="24"/>
          <w:szCs w:val="24"/>
        </w:rPr>
        <w:t>610036</w:t>
      </w:r>
      <w:r w:rsidRPr="000162D5">
        <w:rPr>
          <w:rFonts w:eastAsia="仿宋_GB2312" w:hint="eastAsia"/>
          <w:sz w:val="24"/>
          <w:szCs w:val="24"/>
        </w:rPr>
        <w:t>）负责具体技术内容的解释工作。</w:t>
      </w:r>
    </w:p>
    <w:p w:rsidR="000162D5" w:rsidRDefault="000162D5" w:rsidP="000162D5">
      <w:pPr>
        <w:spacing w:line="276" w:lineRule="auto"/>
        <w:ind w:firstLineChars="200" w:firstLine="480"/>
        <w:rPr>
          <w:rFonts w:eastAsia="仿宋_GB2312"/>
          <w:sz w:val="24"/>
          <w:szCs w:val="24"/>
        </w:rPr>
      </w:pPr>
      <w:r>
        <w:rPr>
          <w:rFonts w:eastAsia="仿宋_GB2312" w:hint="eastAsia"/>
          <w:sz w:val="24"/>
          <w:szCs w:val="24"/>
        </w:rPr>
        <w:t>主编单位：公安部四川消防研究所</w:t>
      </w:r>
    </w:p>
    <w:p w:rsidR="000162D5" w:rsidRDefault="000162D5" w:rsidP="000162D5">
      <w:pPr>
        <w:spacing w:line="276" w:lineRule="auto"/>
        <w:ind w:firstLineChars="200" w:firstLine="480"/>
        <w:rPr>
          <w:rFonts w:eastAsia="仿宋_GB2312"/>
          <w:sz w:val="24"/>
          <w:szCs w:val="24"/>
        </w:rPr>
      </w:pPr>
      <w:r>
        <w:rPr>
          <w:rFonts w:eastAsia="仿宋_GB2312" w:hint="eastAsia"/>
          <w:sz w:val="24"/>
          <w:szCs w:val="24"/>
        </w:rPr>
        <w:t>参编单位：</w:t>
      </w:r>
      <w:r w:rsidRPr="000162D5">
        <w:rPr>
          <w:rFonts w:eastAsia="仿宋_GB2312" w:hint="eastAsia"/>
          <w:sz w:val="24"/>
          <w:szCs w:val="24"/>
        </w:rPr>
        <w:t>华东建筑集团股份有限公司上海建筑科创中心</w:t>
      </w:r>
    </w:p>
    <w:p w:rsidR="000162D5" w:rsidRDefault="000162D5" w:rsidP="000162D5">
      <w:pPr>
        <w:spacing w:line="276" w:lineRule="auto"/>
        <w:ind w:firstLineChars="700" w:firstLine="1680"/>
        <w:rPr>
          <w:rFonts w:eastAsia="仿宋_GB2312"/>
          <w:sz w:val="24"/>
          <w:szCs w:val="24"/>
        </w:rPr>
      </w:pPr>
      <w:r w:rsidRPr="000162D5">
        <w:rPr>
          <w:rFonts w:eastAsia="仿宋_GB2312" w:hint="eastAsia"/>
          <w:sz w:val="24"/>
          <w:szCs w:val="24"/>
        </w:rPr>
        <w:t>上海通正铝业工程技术有限公司</w:t>
      </w:r>
    </w:p>
    <w:p w:rsidR="000162D5" w:rsidRDefault="000162D5" w:rsidP="000162D5">
      <w:pPr>
        <w:spacing w:line="276" w:lineRule="auto"/>
        <w:ind w:firstLineChars="700" w:firstLine="1680"/>
        <w:rPr>
          <w:rFonts w:eastAsia="仿宋_GB2312"/>
          <w:sz w:val="24"/>
          <w:szCs w:val="24"/>
        </w:rPr>
      </w:pPr>
      <w:r w:rsidRPr="000162D5">
        <w:rPr>
          <w:rFonts w:eastAsia="仿宋_GB2312" w:hint="eastAsia"/>
          <w:sz w:val="24"/>
          <w:szCs w:val="24"/>
        </w:rPr>
        <w:t>同济大学</w:t>
      </w:r>
    </w:p>
    <w:p w:rsidR="000162D5" w:rsidRDefault="000162D5" w:rsidP="000162D5">
      <w:pPr>
        <w:spacing w:line="276" w:lineRule="auto"/>
        <w:ind w:firstLineChars="700" w:firstLine="1680"/>
        <w:rPr>
          <w:rFonts w:eastAsia="仿宋_GB2312"/>
          <w:sz w:val="24"/>
          <w:szCs w:val="24"/>
        </w:rPr>
      </w:pPr>
      <w:r w:rsidRPr="000162D5">
        <w:rPr>
          <w:rFonts w:eastAsia="仿宋_GB2312" w:hint="eastAsia"/>
          <w:sz w:val="24"/>
          <w:szCs w:val="24"/>
        </w:rPr>
        <w:t>贵州省公安消防总队</w:t>
      </w:r>
    </w:p>
    <w:p w:rsidR="000162D5" w:rsidRDefault="000162D5" w:rsidP="000162D5">
      <w:pPr>
        <w:spacing w:line="276" w:lineRule="auto"/>
        <w:ind w:firstLineChars="700" w:firstLine="1680"/>
        <w:rPr>
          <w:rFonts w:eastAsia="仿宋_GB2312"/>
          <w:sz w:val="24"/>
          <w:szCs w:val="24"/>
        </w:rPr>
      </w:pPr>
      <w:r w:rsidRPr="000162D5">
        <w:rPr>
          <w:rFonts w:eastAsia="仿宋_GB2312" w:hint="eastAsia"/>
          <w:sz w:val="24"/>
          <w:szCs w:val="24"/>
        </w:rPr>
        <w:t>重庆大学</w:t>
      </w:r>
    </w:p>
    <w:p w:rsidR="000162D5" w:rsidRDefault="000162D5" w:rsidP="000162D5">
      <w:pPr>
        <w:spacing w:line="276" w:lineRule="auto"/>
        <w:ind w:firstLineChars="700" w:firstLine="1680"/>
        <w:rPr>
          <w:rFonts w:eastAsia="仿宋_GB2312"/>
          <w:sz w:val="24"/>
          <w:szCs w:val="24"/>
        </w:rPr>
      </w:pPr>
      <w:r>
        <w:rPr>
          <w:rFonts w:eastAsia="仿宋_GB2312" w:hint="eastAsia"/>
          <w:sz w:val="24"/>
          <w:szCs w:val="24"/>
        </w:rPr>
        <w:t>南京理工大学</w:t>
      </w:r>
    </w:p>
    <w:p w:rsidR="000162D5" w:rsidRPr="000162D5" w:rsidRDefault="000162D5" w:rsidP="000162D5">
      <w:pPr>
        <w:spacing w:line="276" w:lineRule="auto"/>
        <w:ind w:firstLineChars="700" w:firstLine="1680"/>
        <w:rPr>
          <w:rFonts w:eastAsia="仿宋_GB2312"/>
          <w:sz w:val="24"/>
          <w:szCs w:val="24"/>
        </w:rPr>
      </w:pPr>
      <w:r w:rsidRPr="000162D5">
        <w:rPr>
          <w:rFonts w:eastAsia="仿宋_GB2312" w:hint="eastAsia"/>
          <w:sz w:val="24"/>
          <w:szCs w:val="24"/>
        </w:rPr>
        <w:t>上海市建设工程监理咨询有限公司</w:t>
      </w:r>
    </w:p>
    <w:p w:rsidR="000162D5" w:rsidRDefault="000162D5" w:rsidP="000162D5">
      <w:pPr>
        <w:spacing w:line="276" w:lineRule="auto"/>
        <w:ind w:firstLineChars="700" w:firstLine="1680"/>
        <w:rPr>
          <w:rFonts w:eastAsia="仿宋_GB2312"/>
          <w:sz w:val="24"/>
          <w:szCs w:val="24"/>
        </w:rPr>
      </w:pPr>
      <w:r w:rsidRPr="000162D5">
        <w:rPr>
          <w:rFonts w:eastAsia="仿宋_GB2312" w:hint="eastAsia"/>
          <w:sz w:val="24"/>
          <w:szCs w:val="24"/>
        </w:rPr>
        <w:t>四川天府防火材料有限公司</w:t>
      </w:r>
    </w:p>
    <w:p w:rsidR="009C348D" w:rsidRPr="000162D5" w:rsidRDefault="009C348D" w:rsidP="003E6C8D">
      <w:pPr>
        <w:spacing w:line="240" w:lineRule="atLeast"/>
        <w:ind w:firstLineChars="700" w:firstLine="1680"/>
        <w:rPr>
          <w:rFonts w:eastAsia="仿宋_GB2312"/>
          <w:sz w:val="24"/>
          <w:szCs w:val="24"/>
        </w:rPr>
        <w:sectPr w:rsidR="009C348D" w:rsidRPr="000162D5">
          <w:pgSz w:w="11906" w:h="16838"/>
          <w:pgMar w:top="1440" w:right="1800" w:bottom="1440" w:left="1800" w:header="851" w:footer="992" w:gutter="0"/>
          <w:cols w:space="425"/>
          <w:docGrid w:type="lines" w:linePitch="312"/>
        </w:sectPr>
      </w:pPr>
    </w:p>
    <w:p w:rsidR="003E6C8D" w:rsidRDefault="003E6C8D">
      <w:pPr>
        <w:widowControl/>
        <w:jc w:val="center"/>
        <w:rPr>
          <w:rFonts w:ascii="Times New Roman" w:eastAsia="仿宋" w:hAnsi="Times New Roman" w:cs="Times New Roman"/>
          <w:color w:val="000000"/>
          <w:sz w:val="32"/>
          <w:szCs w:val="21"/>
        </w:rPr>
        <w:sectPr w:rsidR="003E6C8D" w:rsidSect="003E6C8D">
          <w:type w:val="continuous"/>
          <w:pgSz w:w="11906" w:h="16838"/>
          <w:pgMar w:top="1440" w:right="1800" w:bottom="1440" w:left="1800" w:header="851" w:footer="992" w:gutter="0"/>
          <w:cols w:space="425"/>
          <w:docGrid w:type="lines" w:linePitch="312"/>
        </w:sectPr>
      </w:pPr>
    </w:p>
    <w:p w:rsidR="009C348D" w:rsidRDefault="004B2CE5">
      <w:pPr>
        <w:widowControl/>
        <w:jc w:val="center"/>
        <w:rPr>
          <w:rFonts w:ascii="Times New Roman" w:eastAsia="仿宋" w:hAnsi="Times New Roman" w:cs="Times New Roman"/>
          <w:color w:val="000000"/>
          <w:sz w:val="32"/>
          <w:szCs w:val="21"/>
        </w:rPr>
      </w:pPr>
      <w:r>
        <w:rPr>
          <w:rFonts w:ascii="Times New Roman" w:eastAsia="仿宋" w:hAnsi="Times New Roman" w:cs="Times New Roman"/>
          <w:color w:val="000000"/>
          <w:sz w:val="32"/>
          <w:szCs w:val="21"/>
        </w:rPr>
        <w:lastRenderedPageBreak/>
        <w:t>目</w:t>
      </w:r>
      <w:r>
        <w:rPr>
          <w:rFonts w:ascii="Times New Roman" w:eastAsia="仿宋" w:hAnsi="Times New Roman" w:cs="Times New Roman"/>
          <w:color w:val="000000"/>
          <w:sz w:val="32"/>
          <w:szCs w:val="21"/>
        </w:rPr>
        <w:t xml:space="preserve"> </w:t>
      </w:r>
      <w:r>
        <w:rPr>
          <w:rFonts w:ascii="Times New Roman" w:eastAsia="仿宋" w:hAnsi="Times New Roman" w:cs="Times New Roman" w:hint="eastAsia"/>
          <w:color w:val="000000"/>
          <w:sz w:val="32"/>
          <w:szCs w:val="21"/>
        </w:rPr>
        <w:t>次</w:t>
      </w:r>
    </w:p>
    <w:p w:rsidR="00AC60C6" w:rsidRPr="00AC60C6" w:rsidRDefault="0047348C" w:rsidP="00AC60C6">
      <w:pPr>
        <w:pStyle w:val="10"/>
        <w:tabs>
          <w:tab w:val="left" w:pos="420"/>
          <w:tab w:val="right" w:leader="dot" w:pos="8296"/>
        </w:tabs>
        <w:spacing w:line="360" w:lineRule="auto"/>
        <w:rPr>
          <w:rFonts w:ascii="仿宋_GB2312" w:eastAsia="仿宋_GB2312"/>
          <w:noProof/>
          <w:sz w:val="24"/>
          <w:szCs w:val="24"/>
        </w:rPr>
      </w:pPr>
      <w:r w:rsidRPr="00AC60C6">
        <w:rPr>
          <w:rFonts w:ascii="仿宋_GB2312" w:eastAsia="仿宋_GB2312" w:hAnsi="Times New Roman" w:cs="Times New Roman" w:hint="eastAsia"/>
          <w:szCs w:val="21"/>
        </w:rPr>
        <w:fldChar w:fldCharType="begin"/>
      </w:r>
      <w:r w:rsidR="004B2CE5" w:rsidRPr="00AC60C6">
        <w:rPr>
          <w:rFonts w:ascii="仿宋_GB2312" w:eastAsia="仿宋_GB2312" w:hAnsi="Times New Roman" w:cs="Times New Roman" w:hint="eastAsia"/>
          <w:szCs w:val="21"/>
        </w:rPr>
        <w:instrText xml:space="preserve"> TOC \o "1-2" \h \z \u </w:instrText>
      </w:r>
      <w:r w:rsidRPr="00AC60C6">
        <w:rPr>
          <w:rFonts w:ascii="仿宋_GB2312" w:eastAsia="仿宋_GB2312" w:hAnsi="Times New Roman" w:cs="Times New Roman" w:hint="eastAsia"/>
          <w:szCs w:val="21"/>
        </w:rPr>
        <w:fldChar w:fldCharType="separate"/>
      </w:r>
      <w:hyperlink w:anchor="_Toc495392841" w:history="1">
        <w:r w:rsidR="00AC60C6" w:rsidRPr="00AC60C6">
          <w:rPr>
            <w:rStyle w:val="af0"/>
            <w:rFonts w:ascii="仿宋_GB2312" w:eastAsia="仿宋_GB2312" w:hAnsi="Times New Roman" w:cs="Times New Roman" w:hint="eastAsia"/>
            <w:noProof/>
            <w:sz w:val="24"/>
            <w:szCs w:val="24"/>
          </w:rPr>
          <w:t>1</w:t>
        </w:r>
        <w:r w:rsidR="00AC60C6" w:rsidRPr="00AC60C6">
          <w:rPr>
            <w:rFonts w:ascii="仿宋_GB2312" w:eastAsia="仿宋_GB2312" w:hint="eastAsia"/>
            <w:noProof/>
            <w:sz w:val="24"/>
            <w:szCs w:val="24"/>
          </w:rPr>
          <w:tab/>
        </w:r>
        <w:r w:rsidR="00AC60C6" w:rsidRPr="00AC60C6">
          <w:rPr>
            <w:rStyle w:val="af0"/>
            <w:rFonts w:ascii="仿宋_GB2312" w:eastAsia="仿宋_GB2312" w:hAnsi="Times New Roman" w:cs="Times New Roman" w:hint="eastAsia"/>
            <w:noProof/>
            <w:sz w:val="24"/>
            <w:szCs w:val="24"/>
          </w:rPr>
          <w:t>总  则</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_Toc495392841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1</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10"/>
        <w:tabs>
          <w:tab w:val="left" w:pos="420"/>
          <w:tab w:val="right" w:leader="dot" w:pos="8296"/>
        </w:tabs>
        <w:spacing w:line="360" w:lineRule="auto"/>
        <w:rPr>
          <w:rFonts w:ascii="仿宋_GB2312" w:eastAsia="仿宋_GB2312"/>
          <w:noProof/>
          <w:sz w:val="24"/>
          <w:szCs w:val="24"/>
        </w:rPr>
      </w:pPr>
      <w:hyperlink w:anchor="_Toc495392842" w:history="1">
        <w:r w:rsidR="00AC60C6" w:rsidRPr="00AC60C6">
          <w:rPr>
            <w:rStyle w:val="af0"/>
            <w:rFonts w:ascii="仿宋_GB2312" w:eastAsia="仿宋_GB2312" w:hAnsi="Times New Roman" w:cs="Times New Roman" w:hint="eastAsia"/>
            <w:noProof/>
            <w:sz w:val="24"/>
            <w:szCs w:val="24"/>
          </w:rPr>
          <w:t>2</w:t>
        </w:r>
        <w:r w:rsidR="00AC60C6" w:rsidRPr="00AC60C6">
          <w:rPr>
            <w:rFonts w:ascii="仿宋_GB2312" w:eastAsia="仿宋_GB2312" w:hint="eastAsia"/>
            <w:noProof/>
            <w:sz w:val="24"/>
            <w:szCs w:val="24"/>
          </w:rPr>
          <w:tab/>
        </w:r>
        <w:r w:rsidR="00AC60C6" w:rsidRPr="00AC60C6">
          <w:rPr>
            <w:rStyle w:val="af0"/>
            <w:rFonts w:ascii="仿宋_GB2312" w:eastAsia="仿宋_GB2312" w:hAnsi="Times New Roman" w:cs="Times New Roman" w:hint="eastAsia"/>
            <w:noProof/>
            <w:sz w:val="24"/>
            <w:szCs w:val="24"/>
          </w:rPr>
          <w:t>术语和符号</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_Toc495392842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2</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right" w:leader="dot" w:pos="8296"/>
        </w:tabs>
        <w:spacing w:line="360" w:lineRule="auto"/>
        <w:rPr>
          <w:rFonts w:ascii="仿宋_GB2312" w:eastAsia="仿宋_GB2312"/>
          <w:noProof/>
          <w:sz w:val="24"/>
          <w:szCs w:val="24"/>
        </w:rPr>
      </w:pPr>
      <w:hyperlink w:anchor="_Toc495392843" w:history="1">
        <w:r w:rsidR="00AC60C6" w:rsidRPr="00AC60C6">
          <w:rPr>
            <w:rStyle w:val="af0"/>
            <w:rFonts w:ascii="仿宋_GB2312" w:eastAsia="仿宋_GB2312" w:hAnsi="Times New Roman" w:cs="Times New Roman" w:hint="eastAsia"/>
            <w:noProof/>
            <w:sz w:val="24"/>
            <w:szCs w:val="24"/>
          </w:rPr>
          <w:t>2.1术语</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_Toc495392843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2</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right" w:leader="dot" w:pos="8296"/>
        </w:tabs>
        <w:spacing w:line="360" w:lineRule="auto"/>
        <w:rPr>
          <w:rFonts w:ascii="仿宋_GB2312" w:eastAsia="仿宋_GB2312"/>
          <w:noProof/>
          <w:sz w:val="24"/>
          <w:szCs w:val="24"/>
        </w:rPr>
      </w:pPr>
      <w:hyperlink w:anchor="_Toc495392844" w:history="1">
        <w:r w:rsidR="00AC60C6" w:rsidRPr="00AC60C6">
          <w:rPr>
            <w:rStyle w:val="af0"/>
            <w:rFonts w:ascii="仿宋_GB2312" w:eastAsia="仿宋_GB2312" w:hAnsi="Times New Roman" w:cs="Times New Roman" w:hint="eastAsia"/>
            <w:noProof/>
            <w:sz w:val="24"/>
            <w:szCs w:val="24"/>
          </w:rPr>
          <w:t>2.2符号</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_Toc495392844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5</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10"/>
        <w:tabs>
          <w:tab w:val="left" w:pos="420"/>
          <w:tab w:val="right" w:leader="dot" w:pos="8296"/>
        </w:tabs>
        <w:spacing w:line="360" w:lineRule="auto"/>
        <w:rPr>
          <w:rFonts w:ascii="仿宋_GB2312" w:eastAsia="仿宋_GB2312"/>
          <w:noProof/>
          <w:sz w:val="24"/>
          <w:szCs w:val="24"/>
        </w:rPr>
      </w:pPr>
      <w:hyperlink w:anchor="_Toc495392845" w:history="1">
        <w:r w:rsidR="00AC60C6" w:rsidRPr="00AC60C6">
          <w:rPr>
            <w:rStyle w:val="af0"/>
            <w:rFonts w:ascii="仿宋_GB2312" w:eastAsia="仿宋_GB2312" w:hAnsi="Times New Roman" w:cs="Times New Roman" w:hint="eastAsia"/>
            <w:noProof/>
            <w:sz w:val="24"/>
            <w:szCs w:val="24"/>
          </w:rPr>
          <w:t>3</w:t>
        </w:r>
        <w:r w:rsidR="00AC60C6" w:rsidRPr="00AC60C6">
          <w:rPr>
            <w:rFonts w:ascii="仿宋_GB2312" w:eastAsia="仿宋_GB2312" w:hint="eastAsia"/>
            <w:noProof/>
            <w:sz w:val="24"/>
            <w:szCs w:val="24"/>
          </w:rPr>
          <w:tab/>
        </w:r>
        <w:r w:rsidR="00AC60C6" w:rsidRPr="00AC60C6">
          <w:rPr>
            <w:rStyle w:val="af0"/>
            <w:rFonts w:ascii="仿宋_GB2312" w:eastAsia="仿宋_GB2312" w:hAnsi="Times New Roman" w:cs="Times New Roman" w:hint="eastAsia"/>
            <w:noProof/>
            <w:sz w:val="24"/>
            <w:szCs w:val="24"/>
          </w:rPr>
          <w:t>铝合金结构防火要求</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_Toc495392845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1</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10"/>
        <w:tabs>
          <w:tab w:val="left" w:pos="420"/>
          <w:tab w:val="right" w:leader="dot" w:pos="8296"/>
        </w:tabs>
        <w:spacing w:line="360" w:lineRule="auto"/>
        <w:rPr>
          <w:rFonts w:ascii="仿宋_GB2312" w:eastAsia="仿宋_GB2312"/>
          <w:noProof/>
          <w:sz w:val="24"/>
          <w:szCs w:val="24"/>
        </w:rPr>
      </w:pPr>
      <w:hyperlink w:anchor="_Toc495392846" w:history="1">
        <w:r w:rsidR="00AC60C6" w:rsidRPr="00AC60C6">
          <w:rPr>
            <w:rStyle w:val="af0"/>
            <w:rFonts w:ascii="仿宋_GB2312" w:eastAsia="仿宋_GB2312" w:hAnsi="Times New Roman" w:cs="Times New Roman" w:hint="eastAsia"/>
            <w:noProof/>
            <w:sz w:val="24"/>
            <w:szCs w:val="24"/>
          </w:rPr>
          <w:t>4</w:t>
        </w:r>
        <w:r w:rsidR="00AC60C6" w:rsidRPr="00AC60C6">
          <w:rPr>
            <w:rFonts w:ascii="仿宋_GB2312" w:eastAsia="仿宋_GB2312" w:hint="eastAsia"/>
            <w:noProof/>
            <w:sz w:val="24"/>
            <w:szCs w:val="24"/>
          </w:rPr>
          <w:tab/>
        </w:r>
        <w:r w:rsidR="00AC60C6" w:rsidRPr="00AC60C6">
          <w:rPr>
            <w:rStyle w:val="af0"/>
            <w:rFonts w:ascii="仿宋_GB2312" w:eastAsia="仿宋_GB2312" w:hAnsi="Times New Roman" w:cs="Times New Roman" w:hint="eastAsia"/>
            <w:noProof/>
            <w:sz w:val="24"/>
            <w:szCs w:val="24"/>
          </w:rPr>
          <w:t>铝合金材料特性</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_Toc495392846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3</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right" w:leader="dot" w:pos="8296"/>
        </w:tabs>
        <w:spacing w:line="360" w:lineRule="auto"/>
        <w:rPr>
          <w:rFonts w:ascii="仿宋_GB2312" w:eastAsia="仿宋_GB2312"/>
          <w:noProof/>
          <w:sz w:val="24"/>
          <w:szCs w:val="24"/>
        </w:rPr>
      </w:pPr>
      <w:hyperlink w:anchor="_Toc495392847" w:history="1">
        <w:r w:rsidR="00AC60C6" w:rsidRPr="00AC60C6">
          <w:rPr>
            <w:rStyle w:val="af0"/>
            <w:rFonts w:ascii="仿宋_GB2312" w:eastAsia="仿宋_GB2312" w:hAnsi="Times New Roman" w:cs="Times New Roman" w:hint="eastAsia"/>
            <w:noProof/>
            <w:kern w:val="0"/>
            <w:sz w:val="24"/>
            <w:szCs w:val="24"/>
          </w:rPr>
          <w:t>4.1铝合金的力学性能</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_Toc495392847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3</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right" w:leader="dot" w:pos="8296"/>
        </w:tabs>
        <w:spacing w:line="360" w:lineRule="auto"/>
        <w:rPr>
          <w:rFonts w:ascii="仿宋_GB2312" w:eastAsia="仿宋_GB2312"/>
          <w:noProof/>
          <w:sz w:val="24"/>
          <w:szCs w:val="24"/>
        </w:rPr>
      </w:pPr>
      <w:hyperlink w:anchor="_Toc495392848" w:history="1">
        <w:r w:rsidR="00AC60C6" w:rsidRPr="00AC60C6">
          <w:rPr>
            <w:rStyle w:val="af0"/>
            <w:rFonts w:ascii="仿宋_GB2312" w:eastAsia="仿宋_GB2312" w:hAnsi="Times New Roman" w:cs="Times New Roman" w:hint="eastAsia"/>
            <w:noProof/>
            <w:kern w:val="0"/>
            <w:sz w:val="24"/>
            <w:szCs w:val="24"/>
          </w:rPr>
          <w:t>4.2高温下铝合金的力学性能</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_Toc495392848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5</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10"/>
        <w:tabs>
          <w:tab w:val="right" w:leader="dot" w:pos="8296"/>
        </w:tabs>
        <w:spacing w:line="360" w:lineRule="auto"/>
        <w:rPr>
          <w:rFonts w:ascii="仿宋_GB2312" w:eastAsia="仿宋_GB2312"/>
          <w:noProof/>
          <w:sz w:val="24"/>
          <w:szCs w:val="24"/>
        </w:rPr>
      </w:pPr>
      <w:hyperlink w:anchor="_Toc495392849" w:history="1">
        <w:r w:rsidR="00AC60C6" w:rsidRPr="00AC60C6">
          <w:rPr>
            <w:rStyle w:val="af0"/>
            <w:rFonts w:ascii="仿宋_GB2312" w:eastAsia="仿宋_GB2312" w:hAnsi="Times New Roman" w:cs="Times New Roman" w:hint="eastAsia"/>
            <w:noProof/>
            <w:sz w:val="24"/>
            <w:szCs w:val="24"/>
          </w:rPr>
          <w:t>5 铝合金结构建筑抗火验算</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_Toc495392849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6</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right" w:leader="dot" w:pos="8296"/>
        </w:tabs>
        <w:spacing w:line="360" w:lineRule="auto"/>
        <w:rPr>
          <w:rFonts w:ascii="仿宋_GB2312" w:eastAsia="仿宋_GB2312"/>
          <w:noProof/>
          <w:sz w:val="24"/>
          <w:szCs w:val="24"/>
        </w:rPr>
      </w:pPr>
      <w:hyperlink w:anchor="_Toc495392850" w:history="1">
        <w:r w:rsidR="00AC60C6" w:rsidRPr="00AC60C6">
          <w:rPr>
            <w:rStyle w:val="af0"/>
            <w:rFonts w:ascii="仿宋_GB2312" w:eastAsia="仿宋_GB2312" w:hAnsi="Times New Roman" w:cs="Times New Roman" w:hint="eastAsia"/>
            <w:noProof/>
            <w:sz w:val="24"/>
            <w:szCs w:val="24"/>
          </w:rPr>
          <w:t>5.1 一般规定</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_Toc495392850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6</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right" w:leader="dot" w:pos="8296"/>
        </w:tabs>
        <w:spacing w:line="360" w:lineRule="auto"/>
        <w:rPr>
          <w:rFonts w:ascii="仿宋_GB2312" w:eastAsia="仿宋_GB2312"/>
          <w:noProof/>
          <w:sz w:val="24"/>
          <w:szCs w:val="24"/>
        </w:rPr>
      </w:pPr>
      <w:hyperlink w:anchor="_Toc495392851" w:history="1">
        <w:r w:rsidR="00AC60C6" w:rsidRPr="00AC60C6">
          <w:rPr>
            <w:rStyle w:val="af0"/>
            <w:rFonts w:ascii="仿宋_GB2312" w:eastAsia="仿宋_GB2312" w:hAnsi="Times New Roman" w:cs="Times New Roman" w:hint="eastAsia"/>
            <w:noProof/>
            <w:sz w:val="24"/>
            <w:szCs w:val="24"/>
          </w:rPr>
          <w:t>5.2 火灾升温计算模型</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_Toc495392851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7</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right" w:leader="dot" w:pos="8296"/>
        </w:tabs>
        <w:spacing w:line="360" w:lineRule="auto"/>
        <w:rPr>
          <w:rFonts w:ascii="仿宋_GB2312" w:eastAsia="仿宋_GB2312"/>
          <w:noProof/>
          <w:sz w:val="24"/>
          <w:szCs w:val="24"/>
        </w:rPr>
      </w:pPr>
      <w:hyperlink w:anchor="_Toc495392852" w:history="1">
        <w:r w:rsidR="00AC60C6" w:rsidRPr="00AC60C6">
          <w:rPr>
            <w:rStyle w:val="af0"/>
            <w:rFonts w:ascii="仿宋_GB2312" w:eastAsia="仿宋_GB2312" w:hAnsi="Times New Roman" w:cs="Times New Roman" w:hint="eastAsia"/>
            <w:noProof/>
            <w:sz w:val="24"/>
            <w:szCs w:val="24"/>
          </w:rPr>
          <w:t>5.3 铝合金结构建筑框架梁、柱的抗火承载力验算</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_Toc495392852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11</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right" w:leader="dot" w:pos="8296"/>
        </w:tabs>
        <w:spacing w:line="360" w:lineRule="auto"/>
        <w:rPr>
          <w:rFonts w:ascii="仿宋_GB2312" w:eastAsia="仿宋_GB2312"/>
          <w:noProof/>
          <w:sz w:val="24"/>
          <w:szCs w:val="24"/>
        </w:rPr>
      </w:pPr>
      <w:hyperlink w:anchor="_Toc495392853" w:history="1">
        <w:r w:rsidR="00AC60C6" w:rsidRPr="00AC60C6">
          <w:rPr>
            <w:rStyle w:val="af0"/>
            <w:rFonts w:ascii="仿宋_GB2312" w:eastAsia="仿宋_GB2312" w:hAnsi="Times New Roman" w:cs="Times New Roman" w:hint="eastAsia"/>
            <w:noProof/>
            <w:sz w:val="24"/>
            <w:szCs w:val="24"/>
          </w:rPr>
          <w:t>5.4铝合金结构建筑框架梁、柱的临界温度</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_Toc495392853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14</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left" w:pos="840"/>
          <w:tab w:val="right" w:leader="dot" w:pos="8296"/>
        </w:tabs>
        <w:spacing w:line="360" w:lineRule="auto"/>
        <w:rPr>
          <w:rFonts w:ascii="仿宋_GB2312" w:eastAsia="仿宋_GB2312"/>
          <w:noProof/>
          <w:sz w:val="24"/>
          <w:szCs w:val="24"/>
        </w:rPr>
      </w:pPr>
      <w:hyperlink w:anchor="_Toc495392854" w:history="1">
        <w:r w:rsidR="00AC60C6" w:rsidRPr="00AC60C6">
          <w:rPr>
            <w:rStyle w:val="af0"/>
            <w:rFonts w:ascii="仿宋_GB2312" w:eastAsia="仿宋_GB2312" w:hAnsi="Times New Roman" w:cs="Times New Roman" w:hint="eastAsia"/>
            <w:noProof/>
            <w:sz w:val="24"/>
            <w:szCs w:val="24"/>
          </w:rPr>
          <w:t>5.5</w:t>
        </w:r>
        <w:r w:rsidR="00AC60C6" w:rsidRPr="00AC60C6">
          <w:rPr>
            <w:rFonts w:ascii="仿宋_GB2312" w:eastAsia="仿宋_GB2312" w:hint="eastAsia"/>
            <w:noProof/>
            <w:sz w:val="24"/>
            <w:szCs w:val="24"/>
          </w:rPr>
          <w:tab/>
        </w:r>
        <w:r w:rsidR="00AC60C6" w:rsidRPr="00AC60C6">
          <w:rPr>
            <w:rStyle w:val="af0"/>
            <w:rFonts w:ascii="仿宋_GB2312" w:eastAsia="仿宋_GB2312" w:hAnsi="Times New Roman" w:cs="Times New Roman" w:hint="eastAsia"/>
            <w:noProof/>
            <w:sz w:val="24"/>
            <w:szCs w:val="24"/>
          </w:rPr>
          <w:t>结构整体抗火验算</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_Toc495392854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19</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10"/>
        <w:tabs>
          <w:tab w:val="left" w:pos="420"/>
          <w:tab w:val="right" w:leader="dot" w:pos="8296"/>
        </w:tabs>
        <w:spacing w:line="360" w:lineRule="auto"/>
        <w:rPr>
          <w:rFonts w:ascii="仿宋_GB2312" w:eastAsia="仿宋_GB2312"/>
          <w:noProof/>
          <w:sz w:val="24"/>
          <w:szCs w:val="24"/>
        </w:rPr>
      </w:pPr>
      <w:hyperlink w:anchor="_Toc495392855" w:history="1">
        <w:r w:rsidR="00AC60C6" w:rsidRPr="00AC60C6">
          <w:rPr>
            <w:rStyle w:val="af0"/>
            <w:rFonts w:ascii="仿宋_GB2312" w:eastAsia="仿宋_GB2312" w:hAnsi="Times New Roman" w:cs="Times New Roman" w:hint="eastAsia"/>
            <w:noProof/>
            <w:sz w:val="24"/>
            <w:szCs w:val="24"/>
          </w:rPr>
          <w:t>6</w:t>
        </w:r>
        <w:r w:rsidR="00AC60C6" w:rsidRPr="00AC60C6">
          <w:rPr>
            <w:rFonts w:ascii="仿宋_GB2312" w:eastAsia="仿宋_GB2312" w:hint="eastAsia"/>
            <w:noProof/>
            <w:sz w:val="24"/>
            <w:szCs w:val="24"/>
          </w:rPr>
          <w:tab/>
        </w:r>
        <w:r w:rsidR="00AC60C6" w:rsidRPr="00AC60C6">
          <w:rPr>
            <w:rStyle w:val="af0"/>
            <w:rFonts w:ascii="仿宋_GB2312" w:eastAsia="仿宋_GB2312" w:hAnsi="Times New Roman" w:cs="Times New Roman" w:hint="eastAsia"/>
            <w:noProof/>
            <w:sz w:val="24"/>
            <w:szCs w:val="24"/>
          </w:rPr>
          <w:t>防火保护措施</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_Toc495392855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21</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right" w:leader="dot" w:pos="8296"/>
        </w:tabs>
        <w:spacing w:line="360" w:lineRule="auto"/>
        <w:rPr>
          <w:rFonts w:ascii="仿宋_GB2312" w:eastAsia="仿宋_GB2312"/>
          <w:noProof/>
          <w:sz w:val="24"/>
          <w:szCs w:val="24"/>
        </w:rPr>
      </w:pPr>
      <w:hyperlink w:anchor="_Toc495392856" w:history="1">
        <w:r w:rsidR="00AC60C6" w:rsidRPr="00AC60C6">
          <w:rPr>
            <w:rStyle w:val="af0"/>
            <w:rFonts w:ascii="仿宋_GB2312" w:eastAsia="仿宋_GB2312" w:hAnsi="Times New Roman" w:cs="Times New Roman" w:hint="eastAsia"/>
            <w:noProof/>
            <w:sz w:val="24"/>
            <w:szCs w:val="24"/>
          </w:rPr>
          <w:t>6.1 一般要求</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_Toc495392856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21</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left" w:pos="840"/>
          <w:tab w:val="right" w:leader="dot" w:pos="8296"/>
        </w:tabs>
        <w:spacing w:line="360" w:lineRule="auto"/>
        <w:rPr>
          <w:rFonts w:ascii="仿宋_GB2312" w:eastAsia="仿宋_GB2312"/>
          <w:noProof/>
          <w:sz w:val="24"/>
          <w:szCs w:val="24"/>
        </w:rPr>
      </w:pPr>
      <w:hyperlink w:anchor="_Toc495392857" w:history="1">
        <w:r w:rsidR="00AC60C6" w:rsidRPr="00AC60C6">
          <w:rPr>
            <w:rStyle w:val="af0"/>
            <w:rFonts w:ascii="仿宋_GB2312" w:eastAsia="仿宋_GB2312" w:hAnsi="Times New Roman" w:hint="eastAsia"/>
            <w:noProof/>
            <w:sz w:val="24"/>
            <w:szCs w:val="24"/>
          </w:rPr>
          <w:t>6.2</w:t>
        </w:r>
        <w:r w:rsidR="00AC60C6" w:rsidRPr="00AC60C6">
          <w:rPr>
            <w:rFonts w:ascii="仿宋_GB2312" w:eastAsia="仿宋_GB2312" w:hint="eastAsia"/>
            <w:noProof/>
            <w:sz w:val="24"/>
            <w:szCs w:val="24"/>
          </w:rPr>
          <w:tab/>
        </w:r>
        <w:r w:rsidR="00AC60C6" w:rsidRPr="00AC60C6">
          <w:rPr>
            <w:rStyle w:val="af0"/>
            <w:rFonts w:ascii="仿宋_GB2312" w:eastAsia="仿宋_GB2312" w:hAnsi="Times New Roman" w:hint="eastAsia"/>
            <w:noProof/>
            <w:sz w:val="24"/>
            <w:szCs w:val="24"/>
          </w:rPr>
          <w:t>防火涂料</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_Toc495392857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21</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right" w:leader="dot" w:pos="8296"/>
        </w:tabs>
        <w:spacing w:line="360" w:lineRule="auto"/>
        <w:rPr>
          <w:rFonts w:ascii="仿宋_GB2312" w:eastAsia="仿宋_GB2312"/>
          <w:noProof/>
          <w:sz w:val="24"/>
          <w:szCs w:val="24"/>
        </w:rPr>
      </w:pPr>
      <w:hyperlink w:anchor="_Toc495392858" w:history="1">
        <w:r w:rsidR="00AC60C6" w:rsidRPr="00AC60C6">
          <w:rPr>
            <w:rStyle w:val="af0"/>
            <w:rFonts w:ascii="仿宋_GB2312" w:eastAsia="仿宋_GB2312" w:hAnsi="Times New Roman" w:cs="Times New Roman" w:hint="eastAsia"/>
            <w:noProof/>
            <w:sz w:val="24"/>
            <w:szCs w:val="24"/>
          </w:rPr>
          <w:t>6.3 结构</w:t>
        </w:r>
        <w:r w:rsidR="00AC60C6" w:rsidRPr="00AC60C6">
          <w:rPr>
            <w:rStyle w:val="af0"/>
            <w:rFonts w:ascii="仿宋_GB2312" w:eastAsia="仿宋_GB2312" w:hint="eastAsia"/>
            <w:noProof/>
            <w:sz w:val="24"/>
            <w:szCs w:val="24"/>
          </w:rPr>
          <w:t>防护冷却水灭火系统</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_Toc495392858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22</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20"/>
        <w:tabs>
          <w:tab w:val="right" w:leader="dot" w:pos="8296"/>
        </w:tabs>
        <w:spacing w:line="360" w:lineRule="auto"/>
        <w:rPr>
          <w:rFonts w:ascii="仿宋_GB2312" w:eastAsia="仿宋_GB2312"/>
          <w:noProof/>
          <w:sz w:val="24"/>
          <w:szCs w:val="24"/>
        </w:rPr>
      </w:pPr>
      <w:hyperlink w:anchor="_Toc495392859" w:history="1">
        <w:r w:rsidR="00AC60C6" w:rsidRPr="00AC60C6">
          <w:rPr>
            <w:rStyle w:val="af0"/>
            <w:rFonts w:ascii="仿宋_GB2312" w:eastAsia="仿宋_GB2312" w:hAnsi="Times New Roman" w:hint="eastAsia"/>
            <w:noProof/>
            <w:sz w:val="24"/>
            <w:szCs w:val="24"/>
          </w:rPr>
          <w:t xml:space="preserve">6.4 </w:t>
        </w:r>
        <w:r w:rsidR="00AC60C6" w:rsidRPr="00AC60C6">
          <w:rPr>
            <w:rStyle w:val="af0"/>
            <w:rFonts w:ascii="仿宋_GB2312" w:eastAsia="仿宋_GB2312" w:hAnsi="宋体" w:cs="宋体" w:hint="eastAsia"/>
            <w:noProof/>
            <w:sz w:val="24"/>
            <w:szCs w:val="24"/>
          </w:rPr>
          <w:t>其他措施</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_Toc495392859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23</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10"/>
        <w:tabs>
          <w:tab w:val="right" w:leader="dot" w:pos="8296"/>
        </w:tabs>
        <w:spacing w:line="360" w:lineRule="auto"/>
        <w:rPr>
          <w:rFonts w:ascii="仿宋_GB2312" w:eastAsia="仿宋_GB2312"/>
          <w:noProof/>
          <w:sz w:val="24"/>
          <w:szCs w:val="24"/>
        </w:rPr>
      </w:pPr>
      <w:hyperlink w:anchor="_Toc495392860" w:history="1">
        <w:r w:rsidR="00AC60C6" w:rsidRPr="00AC60C6">
          <w:rPr>
            <w:rStyle w:val="af0"/>
            <w:rFonts w:ascii="仿宋_GB2312" w:eastAsia="仿宋_GB2312" w:hAnsi="Times New Roman" w:cs="Times New Roman" w:hint="eastAsia"/>
            <w:noProof/>
            <w:sz w:val="24"/>
            <w:szCs w:val="24"/>
          </w:rPr>
          <w:t>7  防火保护施工及验收</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_Toc495392860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25</w:t>
        </w:r>
        <w:r w:rsidR="00AC60C6" w:rsidRPr="00AC60C6">
          <w:rPr>
            <w:rFonts w:ascii="仿宋_GB2312" w:eastAsia="仿宋_GB2312" w:hint="eastAsia"/>
            <w:noProof/>
            <w:webHidden/>
            <w:sz w:val="24"/>
            <w:szCs w:val="24"/>
          </w:rPr>
          <w:fldChar w:fldCharType="end"/>
        </w:r>
      </w:hyperlink>
    </w:p>
    <w:p w:rsidR="00AC60C6" w:rsidRPr="00AC60C6" w:rsidRDefault="00ED2FAF" w:rsidP="00AC60C6">
      <w:pPr>
        <w:pStyle w:val="10"/>
        <w:tabs>
          <w:tab w:val="right" w:leader="dot" w:pos="8296"/>
        </w:tabs>
        <w:spacing w:line="360" w:lineRule="auto"/>
        <w:rPr>
          <w:rFonts w:ascii="仿宋_GB2312" w:eastAsia="仿宋_GB2312"/>
          <w:noProof/>
          <w:szCs w:val="21"/>
        </w:rPr>
      </w:pPr>
      <w:hyperlink w:anchor="_Toc495392861" w:history="1">
        <w:r w:rsidR="00AC60C6" w:rsidRPr="00AC60C6">
          <w:rPr>
            <w:rStyle w:val="af0"/>
            <w:rFonts w:ascii="仿宋_GB2312" w:eastAsia="仿宋_GB2312" w:hint="eastAsia"/>
            <w:noProof/>
            <w:sz w:val="24"/>
            <w:szCs w:val="24"/>
          </w:rPr>
          <w:t>附录A  铝合金承重构件升温曲线及耐火极限判定标准</w:t>
        </w:r>
        <w:r w:rsidR="00AC60C6" w:rsidRPr="00AC60C6">
          <w:rPr>
            <w:rFonts w:ascii="仿宋_GB2312" w:eastAsia="仿宋_GB2312" w:hint="eastAsia"/>
            <w:noProof/>
            <w:webHidden/>
            <w:sz w:val="24"/>
            <w:szCs w:val="24"/>
          </w:rPr>
          <w:tab/>
        </w:r>
        <w:r w:rsidR="00AC60C6" w:rsidRPr="00AC60C6">
          <w:rPr>
            <w:rFonts w:ascii="仿宋_GB2312" w:eastAsia="仿宋_GB2312" w:hint="eastAsia"/>
            <w:noProof/>
            <w:webHidden/>
            <w:sz w:val="24"/>
            <w:szCs w:val="24"/>
          </w:rPr>
          <w:fldChar w:fldCharType="begin"/>
        </w:r>
        <w:r w:rsidR="00AC60C6" w:rsidRPr="00AC60C6">
          <w:rPr>
            <w:rFonts w:ascii="仿宋_GB2312" w:eastAsia="仿宋_GB2312" w:hint="eastAsia"/>
            <w:noProof/>
            <w:webHidden/>
            <w:sz w:val="24"/>
            <w:szCs w:val="24"/>
          </w:rPr>
          <w:instrText xml:space="preserve"> PAGEREF _Toc495392861 \h </w:instrText>
        </w:r>
        <w:r w:rsidR="00AC60C6" w:rsidRPr="00AC60C6">
          <w:rPr>
            <w:rFonts w:ascii="仿宋_GB2312" w:eastAsia="仿宋_GB2312" w:hint="eastAsia"/>
            <w:noProof/>
            <w:webHidden/>
            <w:sz w:val="24"/>
            <w:szCs w:val="24"/>
          </w:rPr>
        </w:r>
        <w:r w:rsidR="00AC60C6" w:rsidRPr="00AC60C6">
          <w:rPr>
            <w:rFonts w:ascii="仿宋_GB2312" w:eastAsia="仿宋_GB2312" w:hint="eastAsia"/>
            <w:noProof/>
            <w:webHidden/>
            <w:sz w:val="24"/>
            <w:szCs w:val="24"/>
          </w:rPr>
          <w:fldChar w:fldCharType="separate"/>
        </w:r>
        <w:r w:rsidR="00FF72F5">
          <w:rPr>
            <w:rFonts w:ascii="仿宋_GB2312" w:eastAsia="仿宋_GB2312"/>
            <w:noProof/>
            <w:webHidden/>
            <w:sz w:val="24"/>
            <w:szCs w:val="24"/>
          </w:rPr>
          <w:t>26</w:t>
        </w:r>
        <w:r w:rsidR="00AC60C6" w:rsidRPr="00AC60C6">
          <w:rPr>
            <w:rFonts w:ascii="仿宋_GB2312" w:eastAsia="仿宋_GB2312" w:hint="eastAsia"/>
            <w:noProof/>
            <w:webHidden/>
            <w:sz w:val="24"/>
            <w:szCs w:val="24"/>
          </w:rPr>
          <w:fldChar w:fldCharType="end"/>
        </w:r>
      </w:hyperlink>
    </w:p>
    <w:p w:rsidR="009C348D" w:rsidRDefault="0047348C">
      <w:pPr>
        <w:pStyle w:val="1"/>
        <w:spacing w:line="300" w:lineRule="auto"/>
        <w:jc w:val="center"/>
        <w:rPr>
          <w:rFonts w:ascii="Times New Roman" w:hAnsi="Times New Roman" w:cs="Times New Roman"/>
          <w:szCs w:val="28"/>
        </w:rPr>
      </w:pPr>
      <w:r w:rsidRPr="00AC60C6">
        <w:rPr>
          <w:rFonts w:ascii="仿宋_GB2312" w:eastAsia="仿宋_GB2312" w:hAnsi="Times New Roman" w:cs="Times New Roman" w:hint="eastAsia"/>
          <w:b w:val="0"/>
          <w:sz w:val="21"/>
          <w:szCs w:val="21"/>
        </w:rPr>
        <w:fldChar w:fldCharType="end"/>
      </w:r>
    </w:p>
    <w:p w:rsidR="009C348D" w:rsidRDefault="009C348D">
      <w:pPr>
        <w:rPr>
          <w:rFonts w:ascii="Times New Roman" w:hAnsi="Times New Roman" w:cs="Times New Roman"/>
        </w:rPr>
        <w:sectPr w:rsidR="009C348D" w:rsidSect="003E6C8D">
          <w:pgSz w:w="11906" w:h="16838"/>
          <w:pgMar w:top="1440" w:right="1800" w:bottom="1440" w:left="1800" w:header="851" w:footer="992" w:gutter="0"/>
          <w:cols w:space="425"/>
          <w:docGrid w:type="lines" w:linePitch="312"/>
        </w:sectPr>
      </w:pPr>
    </w:p>
    <w:p w:rsidR="009C348D" w:rsidRDefault="004B2CE5">
      <w:pPr>
        <w:pStyle w:val="1"/>
        <w:jc w:val="center"/>
        <w:rPr>
          <w:rFonts w:ascii="Times New Roman" w:hAnsi="Times New Roman" w:cs="Times New Roman"/>
          <w:sz w:val="36"/>
          <w:szCs w:val="28"/>
        </w:rPr>
      </w:pPr>
      <w:bookmarkStart w:id="0" w:name="_Toc495392841"/>
      <w:r>
        <w:rPr>
          <w:rFonts w:ascii="Times New Roman" w:hAnsi="Times New Roman" w:cs="Times New Roman"/>
          <w:sz w:val="36"/>
          <w:szCs w:val="28"/>
        </w:rPr>
        <w:lastRenderedPageBreak/>
        <w:t>1</w:t>
      </w:r>
      <w:r>
        <w:rPr>
          <w:rFonts w:ascii="Times New Roman" w:hAnsi="Times New Roman" w:cs="Times New Roman"/>
          <w:sz w:val="36"/>
          <w:szCs w:val="28"/>
        </w:rPr>
        <w:tab/>
      </w:r>
      <w:r>
        <w:rPr>
          <w:rFonts w:ascii="Times New Roman" w:hAnsi="Times New Roman" w:cs="Times New Roman"/>
          <w:sz w:val="36"/>
          <w:szCs w:val="28"/>
        </w:rPr>
        <w:t>总</w:t>
      </w:r>
      <w:r>
        <w:rPr>
          <w:rFonts w:ascii="Times New Roman" w:hAnsi="Times New Roman" w:cs="Times New Roman"/>
          <w:sz w:val="36"/>
          <w:szCs w:val="28"/>
        </w:rPr>
        <w:t xml:space="preserve">  </w:t>
      </w:r>
      <w:r>
        <w:rPr>
          <w:rFonts w:ascii="Times New Roman" w:hAnsi="Times New Roman" w:cs="Times New Roman"/>
          <w:sz w:val="36"/>
          <w:szCs w:val="28"/>
        </w:rPr>
        <w:t>则</w:t>
      </w:r>
      <w:bookmarkEnd w:id="0"/>
    </w:p>
    <w:p w:rsidR="009C348D" w:rsidRDefault="004B2CE5">
      <w:pPr>
        <w:pStyle w:val="11"/>
        <w:numPr>
          <w:ilvl w:val="0"/>
          <w:numId w:val="1"/>
        </w:numPr>
        <w:spacing w:line="360" w:lineRule="auto"/>
        <w:ind w:left="0" w:firstLineChars="0" w:firstLine="0"/>
        <w:jc w:val="left"/>
        <w:rPr>
          <w:rFonts w:ascii="Times New Roman" w:hAnsi="Times New Roman" w:cs="Times New Roman"/>
        </w:rPr>
      </w:pPr>
      <w:r>
        <w:rPr>
          <w:rFonts w:ascii="Times New Roman" w:hAnsi="Times New Roman" w:cs="Times New Roman"/>
        </w:rPr>
        <w:t>为防止和减小建筑铝合金结构的火灾危害，保护人身和财产安全，经济、合理地进行铝合金结构抗火设计和采取防火保护措施，制定本规程。</w:t>
      </w:r>
    </w:p>
    <w:p w:rsidR="009C348D" w:rsidRDefault="004B2CE5">
      <w:pPr>
        <w:pStyle w:val="11"/>
        <w:numPr>
          <w:ilvl w:val="0"/>
          <w:numId w:val="1"/>
        </w:numPr>
        <w:spacing w:line="360" w:lineRule="auto"/>
        <w:ind w:left="0" w:firstLineChars="0" w:firstLine="0"/>
        <w:jc w:val="left"/>
        <w:rPr>
          <w:rFonts w:ascii="Times New Roman" w:hAnsi="Times New Roman" w:cs="Times New Roman"/>
        </w:rPr>
      </w:pPr>
      <w:r>
        <w:rPr>
          <w:rFonts w:ascii="Times New Roman" w:hAnsi="Times New Roman" w:cs="Times New Roman"/>
        </w:rPr>
        <w:t>本规程适用于新建、扩建和改建的建筑铝合金结构的抗火设计和防火保护。</w:t>
      </w:r>
    </w:p>
    <w:p w:rsidR="009C348D" w:rsidRDefault="004B2CE5">
      <w:pPr>
        <w:pStyle w:val="11"/>
        <w:numPr>
          <w:ilvl w:val="0"/>
          <w:numId w:val="1"/>
        </w:numPr>
        <w:spacing w:line="360" w:lineRule="auto"/>
        <w:ind w:left="0" w:firstLineChars="0" w:firstLine="0"/>
        <w:jc w:val="left"/>
        <w:rPr>
          <w:rFonts w:ascii="Times New Roman" w:hAnsi="Times New Roman" w:cs="Times New Roman"/>
        </w:rPr>
      </w:pPr>
      <w:r>
        <w:rPr>
          <w:rFonts w:ascii="Times New Roman" w:hAnsi="Times New Roman" w:cs="Times New Roman"/>
        </w:rPr>
        <w:t>本规程是以火灾高温下铝合金结构的承载能力极限状态为基础，根据概率极限状态设计法的原则制定的。</w:t>
      </w:r>
    </w:p>
    <w:p w:rsidR="009C348D" w:rsidRDefault="004B2CE5">
      <w:pPr>
        <w:pStyle w:val="11"/>
        <w:numPr>
          <w:ilvl w:val="0"/>
          <w:numId w:val="1"/>
        </w:numPr>
        <w:spacing w:line="360" w:lineRule="auto"/>
        <w:ind w:left="0" w:firstLineChars="0" w:firstLine="0"/>
        <w:jc w:val="left"/>
        <w:rPr>
          <w:rFonts w:ascii="Times New Roman" w:hAnsi="Times New Roman" w:cs="Times New Roman"/>
        </w:rPr>
      </w:pPr>
      <w:r>
        <w:rPr>
          <w:rFonts w:ascii="Times New Roman" w:hAnsi="Times New Roman" w:cs="Times New Roman"/>
        </w:rPr>
        <w:t>建筑铝合金结构的抗火设计和防火保护，除应符合本规程的规定外，尚应符合我国现行有关标准的规定。</w:t>
      </w:r>
    </w:p>
    <w:p w:rsidR="009C348D" w:rsidRDefault="009C348D">
      <w:pPr>
        <w:spacing w:line="360" w:lineRule="auto"/>
        <w:jc w:val="left"/>
        <w:rPr>
          <w:rFonts w:ascii="Times New Roman" w:hAnsi="Times New Roman" w:cs="Times New Roman"/>
          <w:sz w:val="24"/>
        </w:rPr>
      </w:pPr>
    </w:p>
    <w:p w:rsidR="009C348D" w:rsidRDefault="004B2CE5">
      <w:pPr>
        <w:widowControl/>
        <w:jc w:val="left"/>
        <w:rPr>
          <w:rFonts w:ascii="Times New Roman" w:hAnsi="Times New Roman" w:cs="Times New Roman"/>
          <w:sz w:val="28"/>
          <w:szCs w:val="28"/>
        </w:rPr>
      </w:pPr>
      <w:r>
        <w:rPr>
          <w:rFonts w:ascii="Times New Roman" w:hAnsi="Times New Roman" w:cs="Times New Roman"/>
          <w:sz w:val="28"/>
          <w:szCs w:val="28"/>
        </w:rPr>
        <w:br w:type="page"/>
      </w:r>
    </w:p>
    <w:p w:rsidR="009C348D" w:rsidRDefault="004B2CE5">
      <w:pPr>
        <w:pStyle w:val="1"/>
        <w:jc w:val="center"/>
        <w:rPr>
          <w:rFonts w:ascii="Times New Roman" w:hAnsi="Times New Roman" w:cs="Times New Roman"/>
          <w:sz w:val="32"/>
          <w:szCs w:val="32"/>
        </w:rPr>
      </w:pPr>
      <w:bookmarkStart w:id="1" w:name="_Toc495392842"/>
      <w:r>
        <w:rPr>
          <w:rFonts w:ascii="Times New Roman" w:hAnsi="Times New Roman" w:cs="Times New Roman"/>
          <w:sz w:val="32"/>
          <w:szCs w:val="32"/>
        </w:rPr>
        <w:lastRenderedPageBreak/>
        <w:t>2</w:t>
      </w:r>
      <w:r>
        <w:rPr>
          <w:rFonts w:ascii="Times New Roman" w:hAnsi="Times New Roman" w:cs="Times New Roman"/>
          <w:sz w:val="32"/>
          <w:szCs w:val="32"/>
        </w:rPr>
        <w:tab/>
      </w:r>
      <w:r>
        <w:rPr>
          <w:rFonts w:ascii="Times New Roman" w:hAnsi="Times New Roman" w:cs="Times New Roman"/>
          <w:sz w:val="32"/>
          <w:szCs w:val="32"/>
        </w:rPr>
        <w:t>术语和符号</w:t>
      </w:r>
      <w:bookmarkEnd w:id="1"/>
    </w:p>
    <w:p w:rsidR="009C348D" w:rsidRDefault="004B2CE5">
      <w:pPr>
        <w:pStyle w:val="2"/>
        <w:spacing w:line="415" w:lineRule="auto"/>
        <w:jc w:val="center"/>
        <w:rPr>
          <w:rFonts w:ascii="Times New Roman" w:hAnsi="Times New Roman" w:cs="Times New Roman"/>
        </w:rPr>
      </w:pPr>
      <w:bookmarkStart w:id="2" w:name="_Toc495392843"/>
      <w:r>
        <w:rPr>
          <w:rFonts w:ascii="Times New Roman" w:hAnsi="Times New Roman" w:cs="Times New Roman"/>
        </w:rPr>
        <w:t>2.1</w:t>
      </w:r>
      <w:r>
        <w:rPr>
          <w:rFonts w:ascii="Times New Roman" w:hAnsi="Times New Roman" w:cs="Times New Roman"/>
        </w:rPr>
        <w:t>术语</w:t>
      </w:r>
      <w:bookmarkEnd w:id="2"/>
    </w:p>
    <w:p w:rsidR="009C348D" w:rsidRDefault="004B2CE5" w:rsidP="00E51AF6">
      <w:pPr>
        <w:numPr>
          <w:ilvl w:val="0"/>
          <w:numId w:val="2"/>
        </w:numPr>
        <w:tabs>
          <w:tab w:val="clear" w:pos="1410"/>
        </w:tabs>
        <w:spacing w:beforeLines="50" w:before="156" w:line="300" w:lineRule="auto"/>
        <w:ind w:left="0" w:firstLine="0"/>
      </w:pPr>
      <w:r>
        <w:t>火灾荷载密度</w:t>
      </w:r>
      <w:r>
        <w:t xml:space="preserve">  fire load density</w:t>
      </w:r>
    </w:p>
    <w:p w:rsidR="009C348D" w:rsidRDefault="004B2CE5">
      <w:pPr>
        <w:spacing w:line="300" w:lineRule="auto"/>
        <w:ind w:firstLineChars="200" w:firstLine="420"/>
      </w:pPr>
      <w:r>
        <w:t>单位楼</w:t>
      </w:r>
      <w:r>
        <w:rPr>
          <w:rFonts w:hint="eastAsia"/>
        </w:rPr>
        <w:t>（地）</w:t>
      </w:r>
      <w:r>
        <w:t>面面积上可燃物的燃烧热值，单位为</w:t>
      </w:r>
      <w:r>
        <w:t>MJ/m</w:t>
      </w:r>
      <w:r>
        <w:rPr>
          <w:vertAlign w:val="superscript"/>
        </w:rPr>
        <w:t>2</w:t>
      </w:r>
      <w:r>
        <w:t>。</w:t>
      </w:r>
    </w:p>
    <w:p w:rsidR="009C348D" w:rsidRPr="00706DDF" w:rsidRDefault="004B2CE5" w:rsidP="00E51AF6">
      <w:pPr>
        <w:numPr>
          <w:ilvl w:val="0"/>
          <w:numId w:val="2"/>
        </w:numPr>
        <w:tabs>
          <w:tab w:val="clear" w:pos="1410"/>
        </w:tabs>
        <w:spacing w:beforeLines="50" w:before="156" w:line="300" w:lineRule="auto"/>
        <w:ind w:left="0" w:firstLine="0"/>
      </w:pPr>
      <w:r w:rsidRPr="00706DDF">
        <w:t>标准火灾升温</w:t>
      </w:r>
      <w:r w:rsidRPr="00706DDF">
        <w:rPr>
          <w:rFonts w:hint="eastAsia"/>
        </w:rPr>
        <w:t>曲线</w:t>
      </w:r>
      <w:r w:rsidRPr="00706DDF">
        <w:t xml:space="preserve">  standard fire temperature-time curve</w:t>
      </w:r>
    </w:p>
    <w:p w:rsidR="009C348D" w:rsidRPr="00706DDF" w:rsidRDefault="004B2CE5">
      <w:pPr>
        <w:spacing w:line="300" w:lineRule="auto"/>
        <w:ind w:firstLineChars="200" w:firstLine="420"/>
      </w:pPr>
      <w:r w:rsidRPr="00706DDF">
        <w:t>国际标准</w:t>
      </w:r>
      <w:r w:rsidRPr="00706DDF">
        <w:t>ISO834</w:t>
      </w:r>
      <w:r w:rsidRPr="00706DDF">
        <w:t>给出的用于进行建筑构件耐火试验的炉内平均温度与时间的关系曲线。</w:t>
      </w:r>
    </w:p>
    <w:p w:rsidR="009C348D" w:rsidRDefault="004B2CE5" w:rsidP="00E51AF6">
      <w:pPr>
        <w:numPr>
          <w:ilvl w:val="0"/>
          <w:numId w:val="2"/>
        </w:numPr>
        <w:tabs>
          <w:tab w:val="clear" w:pos="1410"/>
        </w:tabs>
        <w:spacing w:beforeLines="50" w:before="156" w:line="300" w:lineRule="auto"/>
        <w:ind w:left="0" w:firstLine="0"/>
      </w:pPr>
      <w:r>
        <w:t>等效曝火时间</w:t>
      </w:r>
      <w:r>
        <w:t xml:space="preserve">  equivalent time of fire exposure</w:t>
      </w:r>
    </w:p>
    <w:p w:rsidR="009C348D" w:rsidRDefault="004B2CE5">
      <w:pPr>
        <w:spacing w:line="300" w:lineRule="auto"/>
        <w:ind w:firstLineChars="200" w:firstLine="420"/>
      </w:pPr>
      <w:r>
        <w:t>在非标准火灾升温条件下，火灾在时间</w:t>
      </w:r>
      <w:r w:rsidRPr="009C746D">
        <w:rPr>
          <w:position w:val="-6"/>
        </w:rPr>
        <w:object w:dxaOrig="138"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1.25pt" o:ole="">
            <v:imagedata r:id="rId13" o:title=""/>
          </v:shape>
          <o:OLEObject Type="Embed" ProgID="Equation.3" ShapeID="_x0000_i1025" DrawAspect="Content" ObjectID="_1577686430" r:id="rId14"/>
        </w:object>
      </w:r>
      <w:r>
        <w:t>内对构件或结构的作用效应与标准火灾在时间</w:t>
      </w:r>
      <w:r w:rsidRPr="009C746D">
        <w:rPr>
          <w:position w:val="-10"/>
        </w:rPr>
        <w:object w:dxaOrig="200" w:dyaOrig="301">
          <v:shape id="_x0000_i1026" type="#_x0000_t75" style="width:10pt;height:15.05pt" o:ole="">
            <v:imagedata r:id="rId15" o:title=""/>
          </v:shape>
          <o:OLEObject Type="Embed" ProgID="Equation.3" ShapeID="_x0000_i1026" DrawAspect="Content" ObjectID="_1577686431" r:id="rId16"/>
        </w:object>
      </w:r>
      <w:r>
        <w:t>内对同一构件或结构（外荷载相同）的作用效应相同，则时间</w:t>
      </w:r>
      <w:r w:rsidRPr="009C746D">
        <w:rPr>
          <w:position w:val="-10"/>
        </w:rPr>
        <w:object w:dxaOrig="200" w:dyaOrig="301">
          <v:shape id="_x0000_i1027" type="#_x0000_t75" style="width:10pt;height:15.05pt" o:ole="">
            <v:imagedata r:id="rId15" o:title=""/>
          </v:shape>
          <o:OLEObject Type="Embed" ProgID="Equation.3" ShapeID="_x0000_i1027" DrawAspect="Content" ObjectID="_1577686432" r:id="rId17"/>
        </w:object>
      </w:r>
      <w:r>
        <w:t>称为前者的</w:t>
      </w:r>
      <w:proofErr w:type="gramStart"/>
      <w:r>
        <w:t>等效曝火时间</w:t>
      </w:r>
      <w:proofErr w:type="gramEnd"/>
      <w:r>
        <w:t>。</w:t>
      </w:r>
    </w:p>
    <w:p w:rsidR="009C348D" w:rsidRDefault="004B2CE5" w:rsidP="00E51AF6">
      <w:pPr>
        <w:numPr>
          <w:ilvl w:val="0"/>
          <w:numId w:val="2"/>
        </w:numPr>
        <w:tabs>
          <w:tab w:val="clear" w:pos="1410"/>
        </w:tabs>
        <w:spacing w:beforeLines="50" w:before="156" w:line="300" w:lineRule="auto"/>
        <w:ind w:left="0" w:firstLine="0"/>
      </w:pPr>
      <w:r>
        <w:t>抗火承载力极限状态</w:t>
      </w:r>
      <w:r>
        <w:t xml:space="preserve">  limit state for fire resistance</w:t>
      </w:r>
    </w:p>
    <w:p w:rsidR="009C348D" w:rsidRDefault="004B2CE5">
      <w:pPr>
        <w:spacing w:line="300" w:lineRule="auto"/>
        <w:ind w:firstLineChars="200" w:firstLine="420"/>
      </w:pPr>
      <w:r>
        <w:t>在火灾条件下，构件或结构的承载力与外加作用（包括荷载和温度作用）产生的组合效应相等时的状态。</w:t>
      </w:r>
    </w:p>
    <w:p w:rsidR="009C348D" w:rsidRPr="00706DDF" w:rsidRDefault="004B2CE5" w:rsidP="00E51AF6">
      <w:pPr>
        <w:numPr>
          <w:ilvl w:val="0"/>
          <w:numId w:val="2"/>
        </w:numPr>
        <w:tabs>
          <w:tab w:val="clear" w:pos="1410"/>
        </w:tabs>
        <w:spacing w:beforeLines="50" w:before="156" w:line="300" w:lineRule="auto"/>
        <w:ind w:left="0" w:firstLine="0"/>
      </w:pPr>
      <w:r w:rsidRPr="00706DDF">
        <w:t>临界温度</w:t>
      </w:r>
      <w:r w:rsidRPr="00706DDF">
        <w:t xml:space="preserve">  critical temperature</w:t>
      </w:r>
    </w:p>
    <w:p w:rsidR="009C348D" w:rsidRPr="00706DDF" w:rsidRDefault="004B2CE5">
      <w:pPr>
        <w:spacing w:line="300" w:lineRule="auto"/>
        <w:ind w:firstLineChars="200" w:firstLine="420"/>
      </w:pPr>
      <w:r w:rsidRPr="00706DDF">
        <w:t>假设火灾效应沿构件的长度和截面均匀分布，当构件达到抗火承载力极限状态时构件截面上的温度。</w:t>
      </w:r>
    </w:p>
    <w:p w:rsidR="009C348D" w:rsidRDefault="004B2CE5" w:rsidP="00E51AF6">
      <w:pPr>
        <w:numPr>
          <w:ilvl w:val="0"/>
          <w:numId w:val="2"/>
        </w:numPr>
        <w:tabs>
          <w:tab w:val="clear" w:pos="1410"/>
        </w:tabs>
        <w:spacing w:beforeLines="50" w:before="156" w:line="300" w:lineRule="auto"/>
        <w:ind w:left="0" w:firstLine="0"/>
      </w:pPr>
      <w:r>
        <w:t>荷载比</w:t>
      </w:r>
      <w:r>
        <w:t xml:space="preserve">  load ratio</w:t>
      </w:r>
    </w:p>
    <w:p w:rsidR="009C348D" w:rsidRDefault="004B2CE5">
      <w:pPr>
        <w:spacing w:line="300" w:lineRule="auto"/>
        <w:ind w:firstLineChars="200" w:firstLine="420"/>
      </w:pPr>
      <w:r>
        <w:rPr>
          <w:szCs w:val="21"/>
        </w:rPr>
        <w:t>火灾下构件的</w:t>
      </w:r>
      <w:r>
        <w:rPr>
          <w:rFonts w:hint="eastAsia"/>
          <w:szCs w:val="21"/>
        </w:rPr>
        <w:t>荷载效应</w:t>
      </w:r>
      <w:r>
        <w:rPr>
          <w:szCs w:val="21"/>
        </w:rPr>
        <w:t>与常温下相应的</w:t>
      </w:r>
      <w:r>
        <w:rPr>
          <w:rFonts w:hint="eastAsia"/>
          <w:szCs w:val="21"/>
        </w:rPr>
        <w:t>设计</w:t>
      </w:r>
      <w:r>
        <w:rPr>
          <w:szCs w:val="21"/>
        </w:rPr>
        <w:t>承载力的比值</w:t>
      </w:r>
      <w:r>
        <w:rPr>
          <w:rFonts w:hint="eastAsia"/>
          <w:szCs w:val="21"/>
        </w:rPr>
        <w:t>称为构件荷载比；火灾下结构的荷载效应与常温下结构相应的设计承载力的比值称为结构荷载比。</w:t>
      </w:r>
    </w:p>
    <w:p w:rsidR="009C348D" w:rsidRDefault="004B2CE5" w:rsidP="00E51AF6">
      <w:pPr>
        <w:numPr>
          <w:ilvl w:val="0"/>
          <w:numId w:val="2"/>
        </w:numPr>
        <w:tabs>
          <w:tab w:val="clear" w:pos="1410"/>
        </w:tabs>
        <w:spacing w:beforeLines="50" w:before="156" w:line="300" w:lineRule="auto"/>
        <w:ind w:left="0" w:firstLine="0"/>
      </w:pPr>
      <w:r>
        <w:t>屋顶承重构件</w:t>
      </w:r>
      <w:r>
        <w:t xml:space="preserve">  load bearing roof component</w:t>
      </w:r>
    </w:p>
    <w:p w:rsidR="009C348D" w:rsidRDefault="004B2CE5">
      <w:pPr>
        <w:spacing w:line="300" w:lineRule="auto"/>
        <w:ind w:firstLineChars="200" w:firstLine="420"/>
      </w:pPr>
      <w:r>
        <w:t>用于承受屋面荷载的主要结构构件。例如，组成屋顶网架、网壳、桁架的构件和屋面梁、支撑等。屋面檩条一般不当作屋盖承重构件，但当檩条同时起屋盖结构系统的支撑作用时，则应当作屋盖承重构件。</w:t>
      </w:r>
    </w:p>
    <w:p w:rsidR="009C348D" w:rsidRDefault="004B2CE5" w:rsidP="00E51AF6">
      <w:pPr>
        <w:numPr>
          <w:ilvl w:val="0"/>
          <w:numId w:val="2"/>
        </w:numPr>
        <w:tabs>
          <w:tab w:val="clear" w:pos="1410"/>
        </w:tabs>
        <w:spacing w:beforeLines="50" w:before="156" w:line="300" w:lineRule="auto"/>
        <w:ind w:left="0" w:firstLine="0"/>
      </w:pPr>
      <w:r>
        <w:t xml:space="preserve"> </w:t>
      </w:r>
      <w:r>
        <w:t>自动喷水灭火系统全保护</w:t>
      </w:r>
      <w:r>
        <w:t xml:space="preserve">  total sprinkler system</w:t>
      </w:r>
    </w:p>
    <w:p w:rsidR="009C348D" w:rsidRDefault="004B2CE5">
      <w:pPr>
        <w:spacing w:line="300" w:lineRule="auto"/>
        <w:ind w:firstLineChars="200" w:firstLine="420"/>
        <w:rPr>
          <w:b/>
          <w:bCs/>
        </w:rPr>
      </w:pPr>
      <w:r>
        <w:t>建筑物内除面积小于</w:t>
      </w:r>
      <w:r>
        <w:t>5m</w:t>
      </w:r>
      <w:r>
        <w:rPr>
          <w:vertAlign w:val="superscript"/>
        </w:rPr>
        <w:t>2</w:t>
      </w:r>
      <w:r>
        <w:t>的卫生间外，均设有自动喷水灭火系统的保护。</w:t>
      </w:r>
    </w:p>
    <w:p w:rsidR="009C348D" w:rsidRDefault="004B2CE5" w:rsidP="00E51AF6">
      <w:pPr>
        <w:numPr>
          <w:ilvl w:val="0"/>
          <w:numId w:val="2"/>
        </w:numPr>
        <w:tabs>
          <w:tab w:val="clear" w:pos="1410"/>
        </w:tabs>
        <w:spacing w:beforeLines="50" w:before="156" w:line="300" w:lineRule="auto"/>
        <w:ind w:left="0" w:firstLine="0"/>
      </w:pPr>
      <w:r>
        <w:t xml:space="preserve"> </w:t>
      </w:r>
      <w:r>
        <w:t>大空间建筑</w:t>
      </w:r>
      <w:r>
        <w:t xml:space="preserve">  large space building</w:t>
      </w:r>
    </w:p>
    <w:p w:rsidR="009C348D" w:rsidRDefault="004B2CE5">
      <w:pPr>
        <w:spacing w:line="300" w:lineRule="auto"/>
        <w:ind w:firstLineChars="200" w:firstLine="420"/>
        <w:rPr>
          <w:b/>
          <w:bCs/>
        </w:rPr>
      </w:pPr>
      <w:r>
        <w:rPr>
          <w:rFonts w:hint="eastAsia"/>
          <w:szCs w:val="21"/>
        </w:rPr>
        <w:t>单体空间的</w:t>
      </w:r>
      <w:r>
        <w:t>净空高度不小于</w:t>
      </w:r>
      <w:r>
        <w:t>6m</w:t>
      </w:r>
      <w:r>
        <w:t>，</w:t>
      </w:r>
      <w:r>
        <w:rPr>
          <w:rFonts w:hint="eastAsia"/>
          <w:szCs w:val="21"/>
        </w:rPr>
        <w:t>且楼（地）面</w:t>
      </w:r>
      <w:r>
        <w:rPr>
          <w:szCs w:val="21"/>
        </w:rPr>
        <w:t>面积</w:t>
      </w:r>
      <w:r>
        <w:t>不小于</w:t>
      </w:r>
      <w:r>
        <w:t>500m</w:t>
      </w:r>
      <w:r>
        <w:rPr>
          <w:vertAlign w:val="superscript"/>
        </w:rPr>
        <w:t>2</w:t>
      </w:r>
      <w:r>
        <w:t>的建筑。</w:t>
      </w:r>
    </w:p>
    <w:p w:rsidR="009C348D" w:rsidRDefault="004B2CE5" w:rsidP="00E51AF6">
      <w:pPr>
        <w:numPr>
          <w:ilvl w:val="0"/>
          <w:numId w:val="2"/>
        </w:numPr>
        <w:tabs>
          <w:tab w:val="clear" w:pos="1410"/>
        </w:tabs>
        <w:spacing w:beforeLines="50" w:before="156" w:line="300" w:lineRule="auto"/>
        <w:ind w:left="0" w:firstLine="0"/>
      </w:pPr>
      <w:r>
        <w:t xml:space="preserve"> </w:t>
      </w:r>
      <w:r>
        <w:t>临界温度法</w:t>
      </w:r>
      <w:r>
        <w:t xml:space="preserve">  critical temperature method</w:t>
      </w:r>
    </w:p>
    <w:p w:rsidR="009C348D" w:rsidRDefault="004B2CE5">
      <w:pPr>
        <w:spacing w:line="300" w:lineRule="auto"/>
        <w:ind w:firstLineChars="200" w:firstLine="420"/>
        <w:rPr>
          <w:b/>
          <w:bCs/>
        </w:rPr>
      </w:pPr>
      <w:r>
        <w:t>以结构构件（或整体结构）在火灾下的最高温度不超过相应临界温度为抗火设计准则的设计方法。</w:t>
      </w:r>
    </w:p>
    <w:p w:rsidR="009C348D" w:rsidRDefault="004B2CE5" w:rsidP="00E51AF6">
      <w:pPr>
        <w:numPr>
          <w:ilvl w:val="0"/>
          <w:numId w:val="2"/>
        </w:numPr>
        <w:tabs>
          <w:tab w:val="clear" w:pos="1410"/>
        </w:tabs>
        <w:spacing w:beforeLines="50" w:before="156" w:line="300" w:lineRule="auto"/>
        <w:ind w:left="0" w:firstLine="0"/>
      </w:pPr>
      <w:r>
        <w:lastRenderedPageBreak/>
        <w:t xml:space="preserve"> </w:t>
      </w:r>
      <w:r>
        <w:t>承载力法</w:t>
      </w:r>
      <w:r>
        <w:t xml:space="preserve">  load-bearing capacity method</w:t>
      </w:r>
    </w:p>
    <w:p w:rsidR="009C348D" w:rsidRDefault="004B2CE5">
      <w:pPr>
        <w:spacing w:line="300" w:lineRule="auto"/>
        <w:ind w:firstLineChars="200" w:firstLine="420"/>
        <w:rPr>
          <w:b/>
          <w:bCs/>
        </w:rPr>
      </w:pPr>
      <w:r>
        <w:t>以结构构件（或整体结构）在火灾下的受力不超过相应承载力为抗火设计准则的设计方法。</w:t>
      </w:r>
    </w:p>
    <w:p w:rsidR="009C348D" w:rsidRDefault="004B2CE5" w:rsidP="00E51AF6">
      <w:pPr>
        <w:numPr>
          <w:ilvl w:val="0"/>
          <w:numId w:val="2"/>
        </w:numPr>
        <w:tabs>
          <w:tab w:val="clear" w:pos="1410"/>
        </w:tabs>
        <w:spacing w:beforeLines="50" w:before="156" w:line="300" w:lineRule="auto"/>
        <w:ind w:left="0" w:firstLine="0"/>
      </w:pPr>
      <w:r>
        <w:t xml:space="preserve"> </w:t>
      </w:r>
      <w:r>
        <w:t>特别重要建筑</w:t>
      </w:r>
      <w:r>
        <w:t xml:space="preserve">  very important building</w:t>
      </w:r>
    </w:p>
    <w:p w:rsidR="009C348D" w:rsidRDefault="004B2CE5">
      <w:pPr>
        <w:spacing w:line="300" w:lineRule="auto"/>
        <w:ind w:firstLineChars="200" w:firstLine="420"/>
      </w:pPr>
      <w:r>
        <w:rPr>
          <w:rFonts w:hint="eastAsia"/>
        </w:rPr>
        <w:t>设计使用年限为</w:t>
      </w:r>
      <w:r>
        <w:rPr>
          <w:rFonts w:hint="eastAsia"/>
        </w:rPr>
        <w:t>100</w:t>
      </w:r>
      <w:r>
        <w:rPr>
          <w:rFonts w:hint="eastAsia"/>
        </w:rPr>
        <w:t>年或以上的建筑，以及性质重要、</w:t>
      </w:r>
      <w:r>
        <w:t>火灾危险性大、发生火灾后损失大、影响大的</w:t>
      </w:r>
      <w:r>
        <w:rPr>
          <w:rFonts w:hint="eastAsia"/>
        </w:rPr>
        <w:t>建筑，如</w:t>
      </w:r>
      <w:r>
        <w:rPr>
          <w:rFonts w:ascii="宋体" w:hAnsi="宋体" w:cs="宋体"/>
          <w:iCs/>
          <w:kern w:val="0"/>
          <w:szCs w:val="21"/>
        </w:rPr>
        <w:t>国家级行政办公建筑</w:t>
      </w:r>
      <w:r>
        <w:rPr>
          <w:rFonts w:ascii="宋体" w:hAnsi="宋体" w:cs="宋体" w:hint="eastAsia"/>
          <w:iCs/>
          <w:kern w:val="0"/>
          <w:szCs w:val="21"/>
        </w:rPr>
        <w:t>、</w:t>
      </w:r>
      <w:r>
        <w:rPr>
          <w:rFonts w:hint="eastAsia"/>
          <w:szCs w:val="21"/>
        </w:rPr>
        <w:t>纪念性建筑、博物馆、档案馆、图书馆、展览馆，</w:t>
      </w:r>
      <w:r>
        <w:rPr>
          <w:rFonts w:ascii="宋体" w:hAnsi="宋体" w:cs="宋体"/>
          <w:iCs/>
          <w:kern w:val="0"/>
          <w:szCs w:val="21"/>
        </w:rPr>
        <w:t>重要的金融、电力调度、广播电视、通信枢纽</w:t>
      </w:r>
      <w:r>
        <w:rPr>
          <w:rFonts w:ascii="宋体" w:hAnsi="宋体" w:cs="宋体" w:hint="eastAsia"/>
          <w:iCs/>
          <w:kern w:val="0"/>
          <w:szCs w:val="21"/>
        </w:rPr>
        <w:t>，机场</w:t>
      </w:r>
      <w:r>
        <w:t>航站楼、车站</w:t>
      </w:r>
      <w:r>
        <w:rPr>
          <w:rFonts w:hint="eastAsia"/>
        </w:rPr>
        <w:t>、医院</w:t>
      </w:r>
      <w:r>
        <w:t>等。</w:t>
      </w:r>
    </w:p>
    <w:p w:rsidR="009C348D" w:rsidRDefault="004B2CE5" w:rsidP="00E51AF6">
      <w:pPr>
        <w:numPr>
          <w:ilvl w:val="0"/>
          <w:numId w:val="2"/>
        </w:numPr>
        <w:tabs>
          <w:tab w:val="clear" w:pos="1410"/>
        </w:tabs>
        <w:spacing w:beforeLines="50" w:before="156" w:line="300" w:lineRule="auto"/>
        <w:ind w:left="0" w:firstLine="0"/>
      </w:pPr>
      <w:r>
        <w:rPr>
          <w:rFonts w:hint="eastAsia"/>
        </w:rPr>
        <w:t xml:space="preserve"> </w:t>
      </w:r>
      <w:r>
        <w:rPr>
          <w:rFonts w:hint="eastAsia"/>
        </w:rPr>
        <w:t>部分结构</w:t>
      </w:r>
      <w:r>
        <w:rPr>
          <w:rFonts w:hint="eastAsia"/>
        </w:rPr>
        <w:t xml:space="preserve">  part of structure</w:t>
      </w:r>
    </w:p>
    <w:p w:rsidR="009C348D" w:rsidRDefault="004B2CE5" w:rsidP="00E51AF6">
      <w:pPr>
        <w:spacing w:beforeLines="50" w:before="156" w:line="300" w:lineRule="auto"/>
      </w:pPr>
      <w:r>
        <w:rPr>
          <w:rFonts w:hint="eastAsia"/>
        </w:rPr>
        <w:t xml:space="preserve">    </w:t>
      </w:r>
      <w:r>
        <w:rPr>
          <w:rFonts w:hint="eastAsia"/>
        </w:rPr>
        <w:t>整体结构中独立的构件，具有适当的支撑和边界条件。</w:t>
      </w:r>
    </w:p>
    <w:p w:rsidR="009C348D" w:rsidRDefault="004B2CE5" w:rsidP="00E51AF6">
      <w:pPr>
        <w:numPr>
          <w:ilvl w:val="0"/>
          <w:numId w:val="2"/>
        </w:numPr>
        <w:tabs>
          <w:tab w:val="clear" w:pos="1410"/>
        </w:tabs>
        <w:spacing w:beforeLines="50" w:before="156" w:line="300" w:lineRule="auto"/>
        <w:ind w:left="0" w:firstLine="0"/>
      </w:pPr>
      <w:r>
        <w:rPr>
          <w:rFonts w:hint="eastAsia"/>
        </w:rPr>
        <w:t>受保护构件</w:t>
      </w:r>
      <w:r>
        <w:rPr>
          <w:rFonts w:hint="eastAsia"/>
        </w:rPr>
        <w:t xml:space="preserve"> protected members</w:t>
      </w:r>
    </w:p>
    <w:p w:rsidR="009C348D" w:rsidRDefault="004B2CE5" w:rsidP="00E51AF6">
      <w:pPr>
        <w:spacing w:beforeLines="50" w:before="156" w:line="300" w:lineRule="auto"/>
        <w:ind w:firstLine="420"/>
      </w:pPr>
      <w:r>
        <w:rPr>
          <w:rFonts w:hint="eastAsia"/>
        </w:rPr>
        <w:t>采取了可在火灾中减少构件内温度上升措施的构件。</w:t>
      </w:r>
    </w:p>
    <w:p w:rsidR="009C348D" w:rsidRDefault="004B2CE5" w:rsidP="00E51AF6">
      <w:pPr>
        <w:numPr>
          <w:ilvl w:val="0"/>
          <w:numId w:val="2"/>
        </w:numPr>
        <w:tabs>
          <w:tab w:val="clear" w:pos="1410"/>
        </w:tabs>
        <w:spacing w:beforeLines="50" w:before="156" w:line="300" w:lineRule="auto"/>
        <w:ind w:left="0" w:firstLine="0"/>
      </w:pPr>
      <w:r>
        <w:rPr>
          <w:rFonts w:hint="eastAsia"/>
        </w:rPr>
        <w:t>标称曲线（常规曲线）</w:t>
      </w:r>
      <w:r>
        <w:rPr>
          <w:rFonts w:hint="eastAsia"/>
        </w:rPr>
        <w:t xml:space="preserve"> nominal </w:t>
      </w:r>
      <w:bookmarkStart w:id="3" w:name="OLE_LINK22"/>
      <w:bookmarkStart w:id="4" w:name="OLE_LINK23"/>
      <w:r>
        <w:rPr>
          <w:rFonts w:hint="eastAsia"/>
        </w:rPr>
        <w:t>curves</w:t>
      </w:r>
      <w:bookmarkEnd w:id="3"/>
      <w:bookmarkEnd w:id="4"/>
    </w:p>
    <w:p w:rsidR="009C348D" w:rsidRDefault="004B2CE5">
      <w:pPr>
        <w:pStyle w:val="11"/>
        <w:spacing w:line="360" w:lineRule="auto"/>
        <w:ind w:firstLineChars="0" w:firstLine="450"/>
        <w:jc w:val="left"/>
      </w:pPr>
      <w:r>
        <w:rPr>
          <w:rFonts w:hint="eastAsia"/>
        </w:rPr>
        <w:t>用于对建筑材料耐火性能的检验或分类的升温曲线，如标称升温曲线、外部火灾曲线、烃类火灾曲线。</w:t>
      </w:r>
    </w:p>
    <w:p w:rsidR="009C348D" w:rsidRPr="00706DDF" w:rsidRDefault="004B2CE5" w:rsidP="00E51AF6">
      <w:pPr>
        <w:numPr>
          <w:ilvl w:val="0"/>
          <w:numId w:val="2"/>
        </w:numPr>
        <w:tabs>
          <w:tab w:val="clear" w:pos="1410"/>
        </w:tabs>
        <w:spacing w:beforeLines="50" w:before="156" w:line="300" w:lineRule="auto"/>
        <w:ind w:left="0" w:firstLine="0"/>
      </w:pPr>
      <w:r w:rsidRPr="00706DDF">
        <w:rPr>
          <w:rFonts w:hint="eastAsia"/>
        </w:rPr>
        <w:t>参数曲线</w:t>
      </w:r>
      <w:r w:rsidRPr="00706DDF">
        <w:rPr>
          <w:rFonts w:hint="eastAsia"/>
        </w:rPr>
        <w:t xml:space="preserve">  </w:t>
      </w:r>
      <w:r w:rsidRPr="00706DDF">
        <w:t>parametric</w:t>
      </w:r>
      <w:r w:rsidRPr="00706DDF">
        <w:rPr>
          <w:rFonts w:hint="eastAsia"/>
        </w:rPr>
        <w:t xml:space="preserve"> </w:t>
      </w:r>
      <w:r>
        <w:rPr>
          <w:rFonts w:hint="eastAsia"/>
        </w:rPr>
        <w:t>curves</w:t>
      </w:r>
    </w:p>
    <w:p w:rsidR="009C348D" w:rsidRDefault="004B2CE5">
      <w:pPr>
        <w:pStyle w:val="11"/>
        <w:spacing w:line="360" w:lineRule="auto"/>
        <w:ind w:firstLineChars="0" w:firstLine="450"/>
        <w:jc w:val="left"/>
      </w:pPr>
      <w:r>
        <w:rPr>
          <w:rFonts w:hint="eastAsia"/>
        </w:rPr>
        <w:t>在火灾模型和定义了火灾环境条件的详细物理参数的基础上确定的升温曲线。</w:t>
      </w:r>
    </w:p>
    <w:p w:rsidR="009C348D" w:rsidRPr="00706DDF" w:rsidRDefault="004B2CE5" w:rsidP="00E51AF6">
      <w:pPr>
        <w:numPr>
          <w:ilvl w:val="0"/>
          <w:numId w:val="2"/>
        </w:numPr>
        <w:tabs>
          <w:tab w:val="clear" w:pos="1410"/>
        </w:tabs>
        <w:spacing w:beforeLines="50" w:before="156" w:line="300" w:lineRule="auto"/>
        <w:ind w:left="0" w:firstLine="0"/>
      </w:pPr>
      <w:r w:rsidRPr="00706DDF">
        <w:rPr>
          <w:rFonts w:hint="eastAsia"/>
        </w:rPr>
        <w:t>构造因子</w:t>
      </w:r>
      <w:r w:rsidRPr="00706DDF">
        <w:rPr>
          <w:rFonts w:hint="eastAsia"/>
        </w:rPr>
        <w:t xml:space="preserve">  </w:t>
      </w:r>
      <w:r w:rsidRPr="00706DDF">
        <w:t>configuration factor</w:t>
      </w:r>
    </w:p>
    <w:p w:rsidR="009C348D" w:rsidRDefault="004B2CE5">
      <w:pPr>
        <w:pStyle w:val="11"/>
        <w:spacing w:line="360" w:lineRule="auto"/>
        <w:ind w:firstLineChars="0" w:firstLine="450"/>
        <w:jc w:val="left"/>
      </w:pPr>
      <w:r>
        <w:rPr>
          <w:rFonts w:hint="eastAsia"/>
        </w:rPr>
        <w:t>从表面</w:t>
      </w:r>
      <w:r>
        <w:rPr>
          <w:rFonts w:hint="eastAsia"/>
        </w:rPr>
        <w:t>A</w:t>
      </w:r>
      <w:r>
        <w:rPr>
          <w:rFonts w:hint="eastAsia"/>
        </w:rPr>
        <w:t>传递至表面</w:t>
      </w:r>
      <w:r>
        <w:rPr>
          <w:rFonts w:hint="eastAsia"/>
        </w:rPr>
        <w:t>B</w:t>
      </w:r>
      <w:r>
        <w:rPr>
          <w:rFonts w:hint="eastAsia"/>
        </w:rPr>
        <w:t>的辐射热的构造因子定义为离开表面</w:t>
      </w:r>
      <w:r>
        <w:rPr>
          <w:rFonts w:hint="eastAsia"/>
        </w:rPr>
        <w:t>A</w:t>
      </w:r>
      <w:r>
        <w:rPr>
          <w:rFonts w:hint="eastAsia"/>
        </w:rPr>
        <w:t>的辐射能与进入表面</w:t>
      </w:r>
      <w:r>
        <w:rPr>
          <w:rFonts w:hint="eastAsia"/>
        </w:rPr>
        <w:t>B</w:t>
      </w:r>
      <w:r>
        <w:rPr>
          <w:rFonts w:hint="eastAsia"/>
        </w:rPr>
        <w:t>的辐射能之比。</w:t>
      </w:r>
    </w:p>
    <w:p w:rsidR="009C348D" w:rsidRPr="00706DDF" w:rsidRDefault="004B2CE5" w:rsidP="00E51AF6">
      <w:pPr>
        <w:numPr>
          <w:ilvl w:val="0"/>
          <w:numId w:val="2"/>
        </w:numPr>
        <w:tabs>
          <w:tab w:val="clear" w:pos="1410"/>
        </w:tabs>
        <w:spacing w:beforeLines="50" w:before="156" w:line="300" w:lineRule="auto"/>
        <w:ind w:left="0" w:firstLine="0"/>
      </w:pPr>
      <w:r w:rsidRPr="00706DDF">
        <w:rPr>
          <w:rFonts w:hint="eastAsia"/>
        </w:rPr>
        <w:t>对流换热系数</w:t>
      </w:r>
      <w:r w:rsidRPr="00706DDF">
        <w:rPr>
          <w:rFonts w:hint="eastAsia"/>
        </w:rPr>
        <w:t xml:space="preserve"> </w:t>
      </w:r>
      <w:r w:rsidRPr="00706DDF">
        <w:t>convective heat transfer coefficient</w:t>
      </w:r>
      <w:r w:rsidRPr="00706DDF">
        <w:rPr>
          <w:rFonts w:hint="eastAsia"/>
        </w:rPr>
        <w:t xml:space="preserve"> </w:t>
      </w:r>
    </w:p>
    <w:p w:rsidR="009C348D" w:rsidRDefault="004B2CE5">
      <w:pPr>
        <w:pStyle w:val="11"/>
        <w:spacing w:line="360" w:lineRule="auto"/>
        <w:ind w:firstLineChars="0" w:firstLine="450"/>
        <w:jc w:val="left"/>
      </w:pPr>
      <w:r>
        <w:rPr>
          <w:rFonts w:hint="eastAsia"/>
        </w:rPr>
        <w:t>根据相关构件表面周围的空气总体温度和此表面温度上的不同来确定构件的对流换热系数。</w:t>
      </w:r>
    </w:p>
    <w:p w:rsidR="009C348D" w:rsidRPr="00706DDF" w:rsidRDefault="004B2CE5" w:rsidP="00E51AF6">
      <w:pPr>
        <w:numPr>
          <w:ilvl w:val="0"/>
          <w:numId w:val="2"/>
        </w:numPr>
        <w:tabs>
          <w:tab w:val="clear" w:pos="1410"/>
        </w:tabs>
        <w:spacing w:beforeLines="50" w:before="156" w:line="300" w:lineRule="auto"/>
        <w:ind w:left="0" w:firstLine="0"/>
      </w:pPr>
      <w:r w:rsidRPr="00706DDF">
        <w:rPr>
          <w:rFonts w:hint="eastAsia"/>
        </w:rPr>
        <w:t>辐射率</w:t>
      </w:r>
      <w:r w:rsidRPr="00706DDF">
        <w:rPr>
          <w:rFonts w:hint="eastAsia"/>
        </w:rPr>
        <w:t xml:space="preserve">  </w:t>
      </w:r>
      <w:r w:rsidRPr="00706DDF">
        <w:t>emissivity</w:t>
      </w:r>
      <w:r w:rsidRPr="00706DDF">
        <w:rPr>
          <w:rFonts w:hint="eastAsia"/>
        </w:rPr>
        <w:t xml:space="preserve"> </w:t>
      </w:r>
    </w:p>
    <w:p w:rsidR="009C348D" w:rsidRDefault="004B2CE5">
      <w:pPr>
        <w:pStyle w:val="11"/>
        <w:spacing w:line="360" w:lineRule="auto"/>
        <w:ind w:firstLineChars="0" w:firstLine="450"/>
        <w:jc w:val="left"/>
      </w:pPr>
      <w:r>
        <w:rPr>
          <w:rFonts w:hint="eastAsia"/>
        </w:rPr>
        <w:t>等于表面的吸收率，即所给表面吸收的辐射热和黑体表面吸收的辐射热之比。</w:t>
      </w:r>
    </w:p>
    <w:p w:rsidR="009C348D" w:rsidRPr="00706DDF" w:rsidRDefault="004B2CE5" w:rsidP="00E51AF6">
      <w:pPr>
        <w:numPr>
          <w:ilvl w:val="0"/>
          <w:numId w:val="2"/>
        </w:numPr>
        <w:tabs>
          <w:tab w:val="clear" w:pos="1410"/>
        </w:tabs>
        <w:spacing w:beforeLines="50" w:before="156" w:line="300" w:lineRule="auto"/>
        <w:ind w:left="0" w:firstLine="0"/>
      </w:pPr>
      <w:r w:rsidRPr="00706DDF">
        <w:rPr>
          <w:rFonts w:hint="eastAsia"/>
        </w:rPr>
        <w:t>净热流</w:t>
      </w:r>
      <w:r w:rsidRPr="00706DDF">
        <w:rPr>
          <w:rFonts w:hint="eastAsia"/>
        </w:rPr>
        <w:t xml:space="preserve"> </w:t>
      </w:r>
      <w:r w:rsidRPr="00706DDF">
        <w:t>net heat flux</w:t>
      </w:r>
      <w:r w:rsidRPr="00706DDF">
        <w:rPr>
          <w:rFonts w:hint="eastAsia"/>
        </w:rPr>
        <w:t xml:space="preserve">  </w:t>
      </w:r>
    </w:p>
    <w:p w:rsidR="009C348D" w:rsidRDefault="004B2CE5">
      <w:pPr>
        <w:pStyle w:val="11"/>
        <w:spacing w:line="360" w:lineRule="auto"/>
        <w:ind w:firstLineChars="0" w:firstLine="450"/>
        <w:jc w:val="left"/>
      </w:pPr>
      <w:r>
        <w:rPr>
          <w:rFonts w:hint="eastAsia"/>
        </w:rPr>
        <w:t>构件在单位时间内和表面积上明确吸收到的能量。</w:t>
      </w:r>
    </w:p>
    <w:p w:rsidR="009C348D" w:rsidRPr="00706DDF" w:rsidRDefault="004B2CE5" w:rsidP="00E51AF6">
      <w:pPr>
        <w:numPr>
          <w:ilvl w:val="0"/>
          <w:numId w:val="2"/>
        </w:numPr>
        <w:tabs>
          <w:tab w:val="clear" w:pos="1410"/>
        </w:tabs>
        <w:spacing w:beforeLines="50" w:before="156" w:line="300" w:lineRule="auto"/>
        <w:ind w:left="0" w:firstLine="0"/>
      </w:pPr>
      <w:r w:rsidRPr="00706DDF">
        <w:rPr>
          <w:rFonts w:hint="eastAsia"/>
        </w:rPr>
        <w:t>合成辐射率</w:t>
      </w:r>
      <w:r w:rsidRPr="00706DDF">
        <w:rPr>
          <w:rFonts w:hint="eastAsia"/>
        </w:rPr>
        <w:t xml:space="preserve"> </w:t>
      </w:r>
      <w:r w:rsidRPr="00706DDF">
        <w:t>resulting emissivity</w:t>
      </w:r>
      <w:r w:rsidRPr="00706DDF">
        <w:rPr>
          <w:rFonts w:hint="eastAsia"/>
        </w:rPr>
        <w:t xml:space="preserve"> </w:t>
      </w:r>
    </w:p>
    <w:p w:rsidR="009C348D" w:rsidRDefault="004B2CE5">
      <w:pPr>
        <w:pStyle w:val="11"/>
        <w:spacing w:line="360" w:lineRule="auto"/>
        <w:ind w:firstLineChars="0" w:firstLine="450"/>
        <w:jc w:val="left"/>
      </w:pPr>
      <w:r>
        <w:rPr>
          <w:rFonts w:hint="eastAsia"/>
        </w:rPr>
        <w:t>实际传递到构件的辐射热流与当构件及其辐射环境被视为黑体时出现的净热流之间的比值。</w:t>
      </w:r>
    </w:p>
    <w:p w:rsidR="009C348D" w:rsidRPr="00706DDF" w:rsidRDefault="004B2CE5" w:rsidP="00E51AF6">
      <w:pPr>
        <w:numPr>
          <w:ilvl w:val="0"/>
          <w:numId w:val="2"/>
        </w:numPr>
        <w:tabs>
          <w:tab w:val="clear" w:pos="1410"/>
        </w:tabs>
        <w:spacing w:beforeLines="50" w:before="156" w:line="300" w:lineRule="auto"/>
        <w:ind w:left="0" w:firstLine="0"/>
      </w:pPr>
      <w:r w:rsidRPr="00706DDF">
        <w:rPr>
          <w:rFonts w:hint="eastAsia"/>
        </w:rPr>
        <w:lastRenderedPageBreak/>
        <w:t>截面系数</w:t>
      </w:r>
      <w:r w:rsidRPr="00706DDF">
        <w:rPr>
          <w:rFonts w:hint="eastAsia"/>
        </w:rPr>
        <w:t xml:space="preserve"> </w:t>
      </w:r>
      <w:r w:rsidRPr="00706DDF">
        <w:t>section factor</w:t>
      </w:r>
      <w:r w:rsidRPr="00706DDF">
        <w:rPr>
          <w:rFonts w:hint="eastAsia"/>
        </w:rPr>
        <w:t xml:space="preserve"> </w:t>
      </w:r>
    </w:p>
    <w:p w:rsidR="009C348D" w:rsidRDefault="004B2CE5">
      <w:pPr>
        <w:pStyle w:val="11"/>
        <w:spacing w:line="360" w:lineRule="auto"/>
        <w:ind w:firstLineChars="0" w:firstLine="450"/>
        <w:jc w:val="left"/>
      </w:pPr>
      <w:r>
        <w:rPr>
          <w:rFonts w:hint="eastAsia"/>
        </w:rPr>
        <w:t>对于一个铝构件，截面系数为暴露于火中的面积和铝的整个体积之比；对于一个封闭的构件，截面系数为暴露范围的内表面积和铝的整个体积之比。</w:t>
      </w:r>
    </w:p>
    <w:p w:rsidR="009C348D" w:rsidRDefault="004B2CE5" w:rsidP="00E51AF6">
      <w:pPr>
        <w:numPr>
          <w:ilvl w:val="0"/>
          <w:numId w:val="2"/>
        </w:numPr>
        <w:tabs>
          <w:tab w:val="clear" w:pos="1410"/>
        </w:tabs>
        <w:spacing w:beforeLines="50" w:before="156" w:line="300" w:lineRule="auto"/>
        <w:ind w:left="0" w:firstLine="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sidRPr="00706DDF">
        <w:rPr>
          <w:rFonts w:hint="eastAsia"/>
        </w:rPr>
        <w:t>截面系数的箱值</w:t>
      </w:r>
      <w:r w:rsidRPr="00706DDF">
        <w:rPr>
          <w:rFonts w:hint="eastAsia"/>
        </w:rPr>
        <w:t xml:space="preserve"> </w:t>
      </w:r>
      <w:r w:rsidRPr="00706DDF">
        <w:t>box value of section factor</w:t>
      </w:r>
    </w:p>
    <w:p w:rsidR="009C348D" w:rsidRDefault="004B2CE5">
      <w:pPr>
        <w:pStyle w:val="11"/>
        <w:spacing w:line="360" w:lineRule="auto"/>
        <w:ind w:firstLineChars="0" w:firstLine="450"/>
        <w:jc w:val="left"/>
      </w:pPr>
      <w:r>
        <w:rPr>
          <w:rFonts w:hint="eastAsia"/>
        </w:rPr>
        <w:t>截面的理论边界箱体的暴露表面积与铝体积之比。</w:t>
      </w:r>
    </w:p>
    <w:p w:rsidR="009C348D" w:rsidRDefault="004B2CE5" w:rsidP="00E51AF6">
      <w:pPr>
        <w:numPr>
          <w:ilvl w:val="0"/>
          <w:numId w:val="2"/>
        </w:numPr>
        <w:tabs>
          <w:tab w:val="clear" w:pos="1410"/>
        </w:tabs>
        <w:spacing w:beforeLines="50" w:before="156" w:line="300" w:lineRule="auto"/>
        <w:ind w:left="0" w:firstLine="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有效</w:t>
      </w:r>
      <w:r>
        <w:rPr>
          <w:rFonts w:ascii="Times New Roman" w:hAnsi="Times New Roman" w:cs="Times New Roman" w:hint="eastAsia"/>
          <w:kern w:val="0"/>
          <w:sz w:val="24"/>
          <w:szCs w:val="24"/>
        </w:rPr>
        <w:t>0.2%</w:t>
      </w:r>
      <w:r>
        <w:rPr>
          <w:rFonts w:ascii="Times New Roman" w:hAnsi="Times New Roman" w:cs="Times New Roman" w:hint="eastAsia"/>
          <w:kern w:val="0"/>
          <w:sz w:val="24"/>
          <w:szCs w:val="24"/>
        </w:rPr>
        <w:t>弹性极限强度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effective 0,2 % proof strength</w:t>
      </w:r>
      <w:r>
        <w:rPr>
          <w:rFonts w:ascii="Times New Roman" w:hAnsi="Times New Roman" w:cs="Times New Roman" w:hint="eastAsia"/>
          <w:kern w:val="0"/>
          <w:sz w:val="24"/>
          <w:szCs w:val="24"/>
        </w:rPr>
        <w:t xml:space="preserve"> </w:t>
      </w:r>
    </w:p>
    <w:p w:rsidR="009C348D" w:rsidRDefault="004B2CE5">
      <w:pPr>
        <w:spacing w:line="360" w:lineRule="auto"/>
        <w:ind w:firstLineChars="200" w:firstLine="420"/>
      </w:pPr>
      <w:r>
        <w:rPr>
          <w:rFonts w:hint="eastAsia"/>
        </w:rPr>
        <w:t>在给定的温度条件下，根据铝的应力</w:t>
      </w:r>
      <w:r>
        <w:rPr>
          <w:rFonts w:hint="eastAsia"/>
        </w:rPr>
        <w:t>-</w:t>
      </w:r>
      <w:r>
        <w:rPr>
          <w:rFonts w:hint="eastAsia"/>
        </w:rPr>
        <w:t>应变关系，会产生</w:t>
      </w:r>
      <w:r>
        <w:rPr>
          <w:rFonts w:hint="eastAsia"/>
        </w:rPr>
        <w:t>0.2%</w:t>
      </w:r>
      <w:r>
        <w:rPr>
          <w:rFonts w:hint="eastAsia"/>
        </w:rPr>
        <w:t>永久变形的应力等级。</w:t>
      </w:r>
    </w:p>
    <w:p w:rsidR="009C348D" w:rsidRDefault="004B2CE5" w:rsidP="00E51AF6">
      <w:pPr>
        <w:numPr>
          <w:ilvl w:val="0"/>
          <w:numId w:val="2"/>
        </w:numPr>
        <w:tabs>
          <w:tab w:val="clear" w:pos="1410"/>
        </w:tabs>
        <w:spacing w:beforeLines="50" w:before="156" w:line="300" w:lineRule="auto"/>
        <w:ind w:left="0" w:firstLine="0"/>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sidRPr="00706DDF">
        <w:rPr>
          <w:rFonts w:hint="eastAsia"/>
        </w:rPr>
        <w:t>外部构件</w:t>
      </w:r>
      <w:r w:rsidRPr="00706DDF">
        <w:rPr>
          <w:rFonts w:hint="eastAsia"/>
        </w:rPr>
        <w:t xml:space="preserve"> </w:t>
      </w:r>
      <w:r w:rsidRPr="00706DDF">
        <w:t>external member</w:t>
      </w:r>
      <w:r w:rsidRPr="00706DDF">
        <w:rPr>
          <w:rFonts w:hint="eastAsia"/>
        </w:rPr>
        <w:t xml:space="preserve"> </w:t>
      </w:r>
    </w:p>
    <w:p w:rsidR="009C348D" w:rsidRDefault="004B2CE5">
      <w:pPr>
        <w:spacing w:line="360" w:lineRule="auto"/>
        <w:ind w:firstLineChars="200" w:firstLine="420"/>
      </w:pPr>
      <w:r>
        <w:rPr>
          <w:rFonts w:hint="eastAsia"/>
        </w:rPr>
        <w:t>位于建筑外部的通过建筑外框开口可以暴露于火的结构构件。</w:t>
      </w:r>
    </w:p>
    <w:p w:rsidR="009C348D" w:rsidRPr="00706DDF" w:rsidRDefault="00706DDF" w:rsidP="00E51AF6">
      <w:pPr>
        <w:numPr>
          <w:ilvl w:val="0"/>
          <w:numId w:val="2"/>
        </w:numPr>
        <w:tabs>
          <w:tab w:val="clear" w:pos="1410"/>
        </w:tabs>
        <w:spacing w:beforeLines="50" w:before="156" w:line="300" w:lineRule="auto"/>
        <w:ind w:left="0" w:firstLine="0"/>
      </w:pPr>
      <w:r>
        <w:rPr>
          <w:rFonts w:hint="eastAsia"/>
        </w:rPr>
        <w:t xml:space="preserve"> </w:t>
      </w:r>
      <w:r w:rsidR="004B2CE5" w:rsidRPr="00706DDF">
        <w:rPr>
          <w:rFonts w:hint="eastAsia"/>
        </w:rPr>
        <w:t>水灭火系统</w:t>
      </w:r>
      <w:r w:rsidR="004B2CE5" w:rsidRPr="00706DDF">
        <w:rPr>
          <w:rFonts w:hint="eastAsia"/>
        </w:rPr>
        <w:t xml:space="preserve"> </w:t>
      </w:r>
      <w:bookmarkStart w:id="5" w:name="OLE_LINK6"/>
      <w:bookmarkStart w:id="6" w:name="OLE_LINK7"/>
      <w:r w:rsidR="004B2CE5" w:rsidRPr="00706DDF">
        <w:rPr>
          <w:rFonts w:hint="eastAsia"/>
        </w:rPr>
        <w:t>water-based fire protection system</w:t>
      </w:r>
      <w:bookmarkEnd w:id="5"/>
      <w:bookmarkEnd w:id="6"/>
    </w:p>
    <w:p w:rsidR="009C348D" w:rsidRDefault="004B2CE5" w:rsidP="00E51AF6">
      <w:pPr>
        <w:spacing w:beforeLines="50" w:before="156" w:line="300" w:lineRule="auto"/>
      </w:pPr>
      <w:r>
        <w:rPr>
          <w:rFonts w:ascii="Times New Roman" w:hAnsi="Times New Roman" w:cs="Times New Roman" w:hint="eastAsia"/>
          <w:sz w:val="22"/>
          <w:szCs w:val="28"/>
        </w:rPr>
        <w:t xml:space="preserve">    </w:t>
      </w:r>
      <w:r>
        <w:rPr>
          <w:rFonts w:hint="eastAsia"/>
        </w:rPr>
        <w:t>以水为主要介质用于灭火、控火和冷却等的系统。</w:t>
      </w:r>
    </w:p>
    <w:p w:rsidR="009C348D" w:rsidRDefault="004B2CE5" w:rsidP="00E51AF6">
      <w:pPr>
        <w:spacing w:beforeLines="50" w:before="156" w:line="300" w:lineRule="auto"/>
        <w:ind w:firstLine="450"/>
        <w:rPr>
          <w:rFonts w:ascii="Times New Roman" w:eastAsiaTheme="majorEastAsia" w:hAnsi="Times New Roman" w:cs="Times New Roman"/>
          <w:b/>
          <w:bCs/>
          <w:sz w:val="22"/>
          <w:szCs w:val="28"/>
        </w:rPr>
      </w:pPr>
      <w:r>
        <w:rPr>
          <w:rFonts w:ascii="Times New Roman" w:hAnsi="Times New Roman" w:cs="Times New Roman"/>
          <w:sz w:val="16"/>
          <w:szCs w:val="28"/>
        </w:rPr>
        <w:br w:type="page"/>
      </w:r>
    </w:p>
    <w:p w:rsidR="009C348D" w:rsidRDefault="004B2CE5">
      <w:pPr>
        <w:pStyle w:val="2"/>
        <w:jc w:val="center"/>
        <w:rPr>
          <w:rFonts w:ascii="Times New Roman" w:hAnsi="Times New Roman" w:cs="Times New Roman"/>
          <w:szCs w:val="28"/>
        </w:rPr>
      </w:pPr>
      <w:bookmarkStart w:id="7" w:name="_Toc495392844"/>
      <w:r>
        <w:rPr>
          <w:rFonts w:ascii="Times New Roman" w:hAnsi="Times New Roman" w:cs="Times New Roman"/>
          <w:szCs w:val="28"/>
        </w:rPr>
        <w:lastRenderedPageBreak/>
        <w:t>2.2</w:t>
      </w:r>
      <w:r>
        <w:rPr>
          <w:rFonts w:ascii="Times New Roman" w:hAnsi="Times New Roman" w:cs="Times New Roman"/>
          <w:szCs w:val="28"/>
        </w:rPr>
        <w:t>符号</w:t>
      </w:r>
      <w:bookmarkEnd w:id="7"/>
    </w:p>
    <w:tbl>
      <w:tblPr>
        <w:tblW w:w="8505" w:type="dxa"/>
        <w:tblLayout w:type="fixed"/>
        <w:tblCellMar>
          <w:left w:w="57" w:type="dxa"/>
          <w:right w:w="57" w:type="dxa"/>
        </w:tblCellMar>
        <w:tblLook w:val="04A0" w:firstRow="1" w:lastRow="0" w:firstColumn="1" w:lastColumn="0" w:noHBand="0" w:noVBand="1"/>
      </w:tblPr>
      <w:tblGrid>
        <w:gridCol w:w="1701"/>
        <w:gridCol w:w="567"/>
        <w:gridCol w:w="6237"/>
      </w:tblGrid>
      <w:tr w:rsidR="009C348D">
        <w:trPr>
          <w:trHeight w:val="20"/>
        </w:trPr>
        <w:tc>
          <w:tcPr>
            <w:tcW w:w="1701" w:type="dxa"/>
          </w:tcPr>
          <w:p w:rsidR="009C348D" w:rsidRDefault="004B2CE5">
            <w:pPr>
              <w:spacing w:line="300" w:lineRule="auto"/>
              <w:jc w:val="right"/>
            </w:pPr>
            <w:r w:rsidRPr="009C746D">
              <w:rPr>
                <w:i/>
                <w:position w:val="-4"/>
              </w:rPr>
              <w:object w:dxaOrig="213" w:dyaOrig="225">
                <v:shape id="_x0000_i1028" type="#_x0000_t75" style="width:10.65pt;height:11.25pt" o:ole="">
                  <v:imagedata r:id="rId18" o:title=""/>
                </v:shape>
                <o:OLEObject Type="Embed" ProgID="Equation.3" ShapeID="_x0000_i1028" DrawAspect="Content" ObjectID="_1577686433" r:id="rId1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构件的毛截面面积；</w:t>
            </w:r>
          </w:p>
        </w:tc>
      </w:tr>
      <w:tr w:rsidR="009C348D">
        <w:trPr>
          <w:trHeight w:val="20"/>
        </w:trPr>
        <w:tc>
          <w:tcPr>
            <w:tcW w:w="1701" w:type="dxa"/>
          </w:tcPr>
          <w:p w:rsidR="009C348D" w:rsidRDefault="004B2CE5">
            <w:pPr>
              <w:spacing w:line="300" w:lineRule="auto"/>
              <w:jc w:val="right"/>
            </w:pPr>
            <w:r w:rsidRPr="009C746D">
              <w:rPr>
                <w:i/>
                <w:position w:val="-10"/>
              </w:rPr>
              <w:object w:dxaOrig="275" w:dyaOrig="363">
                <v:shape id="_x0000_i1029" type="#_x0000_t75" style="width:13.75pt;height:18.15pt" o:ole="">
                  <v:imagedata r:id="rId20" o:title=""/>
                </v:shape>
                <o:OLEObject Type="Embed" ProgID="Equation.3" ShapeID="_x0000_i1029" DrawAspect="Content" ObjectID="_1577686434" r:id="rId2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一个翼缘的截面面积；</w:t>
            </w:r>
          </w:p>
        </w:tc>
      </w:tr>
      <w:tr w:rsidR="009C348D">
        <w:trPr>
          <w:trHeight w:val="20"/>
        </w:trPr>
        <w:tc>
          <w:tcPr>
            <w:tcW w:w="1701" w:type="dxa"/>
          </w:tcPr>
          <w:p w:rsidR="009C348D" w:rsidRDefault="004B2CE5">
            <w:pPr>
              <w:spacing w:line="300" w:lineRule="auto"/>
              <w:jc w:val="right"/>
            </w:pPr>
            <w:r w:rsidRPr="009C746D">
              <w:rPr>
                <w:i/>
                <w:position w:val="-10"/>
              </w:rPr>
              <w:object w:dxaOrig="313" w:dyaOrig="313">
                <v:shape id="_x0000_i1030" type="#_x0000_t75" style="width:15.65pt;height:15.65pt" o:ole="">
                  <v:imagedata r:id="rId22" o:title=""/>
                </v:shape>
                <o:OLEObject Type="Embed" ProgID="Equation.3" ShapeID="_x0000_i1030" DrawAspect="Content" ObjectID="_1577686435" r:id="rId2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梁腹板的截面面积；</w:t>
            </w:r>
          </w:p>
        </w:tc>
      </w:tr>
      <w:tr w:rsidR="009C348D">
        <w:trPr>
          <w:trHeight w:val="20"/>
        </w:trPr>
        <w:tc>
          <w:tcPr>
            <w:tcW w:w="1701" w:type="dxa"/>
          </w:tcPr>
          <w:p w:rsidR="009C348D" w:rsidRDefault="004B2CE5">
            <w:pPr>
              <w:spacing w:line="300" w:lineRule="auto"/>
              <w:jc w:val="right"/>
            </w:pPr>
            <w:r w:rsidRPr="009C746D">
              <w:rPr>
                <w:i/>
                <w:position w:val="-4"/>
              </w:rPr>
              <w:object w:dxaOrig="213" w:dyaOrig="213">
                <v:shape id="_x0000_i1031" type="#_x0000_t75" style="width:10.65pt;height:10.65pt" o:ole="">
                  <v:imagedata r:id="rId24" o:title=""/>
                </v:shape>
                <o:OLEObject Type="Embed" ProgID="Equation.3" ShapeID="_x0000_i1031" DrawAspect="Content" ObjectID="_1577686436" r:id="rId2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构件单位长度综合传热系数；</w:t>
            </w:r>
          </w:p>
        </w:tc>
      </w:tr>
      <w:tr w:rsidR="009C348D">
        <w:trPr>
          <w:trHeight w:val="20"/>
        </w:trPr>
        <w:tc>
          <w:tcPr>
            <w:tcW w:w="1701" w:type="dxa"/>
          </w:tcPr>
          <w:p w:rsidR="009C348D" w:rsidRDefault="004B2CE5">
            <w:pPr>
              <w:spacing w:line="300" w:lineRule="auto"/>
              <w:jc w:val="right"/>
            </w:pPr>
            <w:r w:rsidRPr="009C746D">
              <w:rPr>
                <w:i/>
                <w:position w:val="-10"/>
              </w:rPr>
              <w:object w:dxaOrig="288" w:dyaOrig="313">
                <v:shape id="_x0000_i1032" type="#_x0000_t75" style="width:14.4pt;height:15.65pt" o:ole="">
                  <v:imagedata r:id="rId26" o:title=""/>
                </v:shape>
                <o:OLEObject Type="Embed" ProgID="Equation.3" ShapeID="_x0000_i1032" DrawAspect="Content" ObjectID="_1577686437" r:id="rId2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与梁端部约束情况有关的常数；</w:t>
            </w:r>
          </w:p>
        </w:tc>
      </w:tr>
      <w:tr w:rsidR="009C348D">
        <w:trPr>
          <w:trHeight w:val="20"/>
        </w:trPr>
        <w:tc>
          <w:tcPr>
            <w:tcW w:w="1701" w:type="dxa"/>
          </w:tcPr>
          <w:p w:rsidR="009C348D" w:rsidRDefault="004B2CE5">
            <w:pPr>
              <w:spacing w:line="300" w:lineRule="auto"/>
              <w:jc w:val="right"/>
            </w:pPr>
            <w:r w:rsidRPr="009C746D">
              <w:rPr>
                <w:i/>
                <w:position w:val="-10"/>
              </w:rPr>
              <w:object w:dxaOrig="213" w:dyaOrig="301">
                <v:shape id="_x0000_i1033" type="#_x0000_t75" style="width:10.65pt;height:15.05pt" o:ole="">
                  <v:imagedata r:id="rId28" o:title=""/>
                </v:shape>
                <o:OLEObject Type="Embed" ProgID="Equation.3" ShapeID="_x0000_i1033" DrawAspect="Content" ObjectID="_1577686438" r:id="rId2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rPr>
                <w:rFonts w:hint="eastAsia"/>
              </w:rPr>
              <w:t>铝合金</w:t>
            </w:r>
            <w:r>
              <w:t>的比热容；</w:t>
            </w:r>
          </w:p>
        </w:tc>
      </w:tr>
      <w:tr w:rsidR="009C348D">
        <w:trPr>
          <w:trHeight w:val="20"/>
        </w:trPr>
        <w:tc>
          <w:tcPr>
            <w:tcW w:w="1701" w:type="dxa"/>
          </w:tcPr>
          <w:p w:rsidR="009C348D" w:rsidRDefault="004B2CE5">
            <w:pPr>
              <w:spacing w:line="300" w:lineRule="auto"/>
              <w:jc w:val="right"/>
            </w:pPr>
            <w:r w:rsidRPr="009C746D">
              <w:rPr>
                <w:i/>
                <w:position w:val="-10"/>
              </w:rPr>
              <w:object w:dxaOrig="213" w:dyaOrig="301">
                <v:shape id="_x0000_i1034" type="#_x0000_t75" style="width:10.65pt;height:15.05pt" o:ole="">
                  <v:imagedata r:id="rId30" o:title=""/>
                </v:shape>
                <o:OLEObject Type="Embed" ProgID="Equation.3" ShapeID="_x0000_i1034" DrawAspect="Content" ObjectID="_1577686439" r:id="rId3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防火保护层的比热容；</w:t>
            </w:r>
          </w:p>
        </w:tc>
      </w:tr>
      <w:tr w:rsidR="009C348D">
        <w:trPr>
          <w:trHeight w:val="20"/>
        </w:trPr>
        <w:tc>
          <w:tcPr>
            <w:tcW w:w="1701" w:type="dxa"/>
          </w:tcPr>
          <w:p w:rsidR="009C348D" w:rsidRDefault="004B2CE5">
            <w:pPr>
              <w:spacing w:line="300" w:lineRule="auto"/>
              <w:jc w:val="right"/>
            </w:pPr>
            <w:r w:rsidRPr="009C746D">
              <w:rPr>
                <w:i/>
                <w:position w:val="-10"/>
              </w:rPr>
              <w:object w:dxaOrig="225" w:dyaOrig="313">
                <v:shape id="_x0000_i1035" type="#_x0000_t75" style="width:11.25pt;height:15.65pt" o:ole="">
                  <v:imagedata r:id="rId32" o:title=""/>
                </v:shape>
                <o:OLEObject Type="Embed" ProgID="Equation.3" ShapeID="_x0000_i1035" DrawAspect="Content" ObjectID="_1577686440" r:id="rId3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保护层的厚度；</w:t>
            </w:r>
          </w:p>
        </w:tc>
      </w:tr>
      <w:tr w:rsidR="009C348D">
        <w:trPr>
          <w:trHeight w:val="20"/>
        </w:trPr>
        <w:tc>
          <w:tcPr>
            <w:tcW w:w="1701" w:type="dxa"/>
          </w:tcPr>
          <w:p w:rsidR="009C348D" w:rsidRDefault="004B2CE5">
            <w:pPr>
              <w:spacing w:line="300" w:lineRule="auto"/>
              <w:jc w:val="right"/>
            </w:pPr>
            <w:r w:rsidRPr="009C746D">
              <w:rPr>
                <w:i/>
                <w:position w:val="-4"/>
              </w:rPr>
              <w:object w:dxaOrig="213" w:dyaOrig="213">
                <v:shape id="_x0000_i1036" type="#_x0000_t75" style="width:10.65pt;height:10.65pt" o:ole="">
                  <v:imagedata r:id="rId34" o:title=""/>
                </v:shape>
                <o:OLEObject Type="Embed" ProgID="Equation.3" ShapeID="_x0000_i1036" DrawAspect="Content" ObjectID="_1577686441" r:id="rId3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常温下</w:t>
            </w:r>
            <w:r>
              <w:rPr>
                <w:rFonts w:hint="eastAsia"/>
              </w:rPr>
              <w:t>铝合金</w:t>
            </w:r>
            <w:r>
              <w:t>的弹性模量；</w:t>
            </w:r>
          </w:p>
        </w:tc>
      </w:tr>
      <w:tr w:rsidR="009C348D">
        <w:trPr>
          <w:trHeight w:val="20"/>
        </w:trPr>
        <w:tc>
          <w:tcPr>
            <w:tcW w:w="1701" w:type="dxa"/>
          </w:tcPr>
          <w:p w:rsidR="009C348D" w:rsidRDefault="004B2CE5">
            <w:pPr>
              <w:spacing w:line="300" w:lineRule="auto"/>
              <w:jc w:val="right"/>
            </w:pPr>
            <w:r w:rsidRPr="009C746D">
              <w:rPr>
                <w:i/>
                <w:position w:val="-10"/>
              </w:rPr>
              <w:object w:dxaOrig="301" w:dyaOrig="301">
                <v:shape id="_x0000_i1037" type="#_x0000_t75" style="width:15.05pt;height:15.05pt" o:ole="">
                  <v:imagedata r:id="rId36" o:title=""/>
                </v:shape>
                <o:OLEObject Type="Embed" ProgID="Equation.3" ShapeID="_x0000_i1037" DrawAspect="Content" ObjectID="_1577686442" r:id="rId3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高温下</w:t>
            </w:r>
            <w:r>
              <w:rPr>
                <w:rFonts w:hint="eastAsia"/>
              </w:rPr>
              <w:t>铝合金</w:t>
            </w:r>
            <w:r>
              <w:t>的弹性模量；</w:t>
            </w:r>
          </w:p>
        </w:tc>
      </w:tr>
      <w:tr w:rsidR="009C348D">
        <w:trPr>
          <w:trHeight w:val="20"/>
        </w:trPr>
        <w:tc>
          <w:tcPr>
            <w:tcW w:w="1701" w:type="dxa"/>
          </w:tcPr>
          <w:p w:rsidR="009C348D" w:rsidRDefault="004B2CE5">
            <w:pPr>
              <w:spacing w:line="300" w:lineRule="auto"/>
              <w:jc w:val="right"/>
            </w:pPr>
            <w:r w:rsidRPr="009C746D">
              <w:rPr>
                <w:i/>
                <w:position w:val="-10"/>
              </w:rPr>
              <w:object w:dxaOrig="213" w:dyaOrig="301">
                <v:shape id="_x0000_i1038" type="#_x0000_t75" style="width:10.65pt;height:15.05pt" o:ole="">
                  <v:imagedata r:id="rId38" o:title=""/>
                </v:shape>
                <o:OLEObject Type="Embed" ProgID="Equation.3" ShapeID="_x0000_i1038" DrawAspect="Content" ObjectID="_1577686443" r:id="rId3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常温下</w:t>
            </w:r>
            <w:r>
              <w:rPr>
                <w:rFonts w:hint="eastAsia"/>
              </w:rPr>
              <w:t>铝合金</w:t>
            </w:r>
            <w:r>
              <w:t>的设计强度；</w:t>
            </w:r>
          </w:p>
        </w:tc>
      </w:tr>
      <w:tr w:rsidR="009C348D">
        <w:trPr>
          <w:trHeight w:val="20"/>
        </w:trPr>
        <w:tc>
          <w:tcPr>
            <w:tcW w:w="1701" w:type="dxa"/>
          </w:tcPr>
          <w:p w:rsidR="009C348D" w:rsidRDefault="004B2CE5">
            <w:pPr>
              <w:spacing w:line="300" w:lineRule="auto"/>
              <w:jc w:val="right"/>
            </w:pPr>
            <w:r w:rsidRPr="009C746D">
              <w:rPr>
                <w:i/>
                <w:position w:val="-12"/>
              </w:rPr>
              <w:object w:dxaOrig="250" w:dyaOrig="313">
                <v:shape id="_x0000_i1039" type="#_x0000_t75" style="width:12.5pt;height:15.65pt" o:ole="">
                  <v:imagedata r:id="rId40" o:title=""/>
                </v:shape>
                <o:OLEObject Type="Embed" ProgID="Equation.3" ShapeID="_x0000_i1039" DrawAspect="Content" ObjectID="_1577686444" r:id="rId4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常温下</w:t>
            </w:r>
            <w:r>
              <w:rPr>
                <w:rFonts w:hint="eastAsia"/>
              </w:rPr>
              <w:t>铝合金</w:t>
            </w:r>
            <w:r>
              <w:t>的屈服强度；</w:t>
            </w:r>
          </w:p>
        </w:tc>
      </w:tr>
      <w:tr w:rsidR="009C348D">
        <w:trPr>
          <w:trHeight w:val="20"/>
        </w:trPr>
        <w:tc>
          <w:tcPr>
            <w:tcW w:w="1701" w:type="dxa"/>
          </w:tcPr>
          <w:p w:rsidR="009C348D" w:rsidRDefault="004B2CE5">
            <w:pPr>
              <w:spacing w:line="300" w:lineRule="auto"/>
              <w:jc w:val="right"/>
            </w:pPr>
            <w:r w:rsidRPr="009C746D">
              <w:rPr>
                <w:i/>
                <w:position w:val="-12"/>
              </w:rPr>
              <w:object w:dxaOrig="351" w:dyaOrig="313">
                <v:shape id="_x0000_i1040" type="#_x0000_t75" style="width:17.55pt;height:15.65pt" o:ole="">
                  <v:imagedata r:id="rId42" o:title=""/>
                </v:shape>
                <o:OLEObject Type="Embed" ProgID="Equation.3" ShapeID="_x0000_i1040" DrawAspect="Content" ObjectID="_1577686445" r:id="rId4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高温下</w:t>
            </w:r>
            <w:r>
              <w:rPr>
                <w:rFonts w:hint="eastAsia"/>
              </w:rPr>
              <w:t>铝合金</w:t>
            </w:r>
            <w:r>
              <w:t>的屈服强度；</w:t>
            </w:r>
          </w:p>
        </w:tc>
      </w:tr>
      <w:tr w:rsidR="009C348D">
        <w:trPr>
          <w:trHeight w:val="20"/>
        </w:trPr>
        <w:tc>
          <w:tcPr>
            <w:tcW w:w="1701" w:type="dxa"/>
          </w:tcPr>
          <w:p w:rsidR="009C348D" w:rsidRDefault="004B2CE5">
            <w:pPr>
              <w:spacing w:line="300" w:lineRule="auto"/>
              <w:jc w:val="right"/>
            </w:pPr>
            <w:r w:rsidRPr="009C746D">
              <w:rPr>
                <w:i/>
                <w:position w:val="-10"/>
              </w:rPr>
              <w:object w:dxaOrig="250" w:dyaOrig="301">
                <v:shape id="_x0000_i1041" type="#_x0000_t75" style="width:12.5pt;height:15.05pt" o:ole="">
                  <v:imagedata r:id="rId44" o:title=""/>
                </v:shape>
                <o:OLEObject Type="Embed" ProgID="Equation.3" ShapeID="_x0000_i1041" DrawAspect="Content" ObjectID="_1577686446" r:id="rId4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常温下混凝土的抗压强度；</w:t>
            </w:r>
          </w:p>
        </w:tc>
      </w:tr>
      <w:tr w:rsidR="009C348D">
        <w:trPr>
          <w:trHeight w:val="20"/>
        </w:trPr>
        <w:tc>
          <w:tcPr>
            <w:tcW w:w="1701" w:type="dxa"/>
          </w:tcPr>
          <w:p w:rsidR="009C348D" w:rsidRDefault="004B2CE5">
            <w:pPr>
              <w:spacing w:line="300" w:lineRule="auto"/>
              <w:jc w:val="right"/>
            </w:pPr>
            <w:r w:rsidRPr="009C746D">
              <w:rPr>
                <w:i/>
                <w:position w:val="-10"/>
              </w:rPr>
              <w:object w:dxaOrig="351" w:dyaOrig="301">
                <v:shape id="_x0000_i1042" type="#_x0000_t75" style="width:17.55pt;height:15.05pt" o:ole="">
                  <v:imagedata r:id="rId46" o:title=""/>
                </v:shape>
                <o:OLEObject Type="Embed" ProgID="Equation.3" ShapeID="_x0000_i1042" DrawAspect="Content" ObjectID="_1577686447" r:id="rId4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高温下混凝土的抗压强度；</w:t>
            </w:r>
          </w:p>
        </w:tc>
      </w:tr>
      <w:tr w:rsidR="009C348D">
        <w:trPr>
          <w:trHeight w:val="20"/>
        </w:trPr>
        <w:tc>
          <w:tcPr>
            <w:tcW w:w="1701" w:type="dxa"/>
          </w:tcPr>
          <w:p w:rsidR="009C348D" w:rsidRDefault="004B2CE5">
            <w:pPr>
              <w:spacing w:line="300" w:lineRule="auto"/>
              <w:jc w:val="right"/>
            </w:pPr>
            <w:r w:rsidRPr="009C746D">
              <w:rPr>
                <w:i/>
                <w:position w:val="-4"/>
              </w:rPr>
              <w:object w:dxaOrig="225" w:dyaOrig="213">
                <v:shape id="_x0000_i1043" type="#_x0000_t75" style="width:11.25pt;height:10.65pt" o:ole="">
                  <v:imagedata r:id="rId48" o:title=""/>
                </v:shape>
                <o:OLEObject Type="Embed" ProgID="Equation.3" ShapeID="_x0000_i1043" DrawAspect="Content" ObjectID="_1577686448" r:id="rId4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单位长度构件的受火表面积；</w:t>
            </w:r>
          </w:p>
        </w:tc>
      </w:tr>
      <w:tr w:rsidR="009C348D">
        <w:trPr>
          <w:trHeight w:val="20"/>
        </w:trPr>
        <w:tc>
          <w:tcPr>
            <w:tcW w:w="1701" w:type="dxa"/>
          </w:tcPr>
          <w:p w:rsidR="009C348D" w:rsidRDefault="004B2CE5">
            <w:pPr>
              <w:spacing w:line="300" w:lineRule="auto"/>
              <w:jc w:val="right"/>
            </w:pPr>
            <w:r w:rsidRPr="009C746D">
              <w:rPr>
                <w:i/>
                <w:position w:val="-10"/>
              </w:rPr>
              <w:object w:dxaOrig="225" w:dyaOrig="301">
                <v:shape id="_x0000_i1044" type="#_x0000_t75" style="width:11.25pt;height:15.05pt" o:ole="">
                  <v:imagedata r:id="rId50" o:title=""/>
                </v:shape>
                <o:OLEObject Type="Embed" ProgID="Equation.3" ShapeID="_x0000_i1044" DrawAspect="Content" ObjectID="_1577686449" r:id="rId5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单位长度构件保护层的内表面积；</w:t>
            </w:r>
          </w:p>
        </w:tc>
      </w:tr>
      <w:tr w:rsidR="009C348D">
        <w:trPr>
          <w:trHeight w:val="20"/>
        </w:trPr>
        <w:tc>
          <w:tcPr>
            <w:tcW w:w="1701" w:type="dxa"/>
          </w:tcPr>
          <w:p w:rsidR="009C348D" w:rsidRDefault="004B2CE5">
            <w:pPr>
              <w:spacing w:line="300" w:lineRule="auto"/>
              <w:jc w:val="right"/>
            </w:pPr>
            <w:r w:rsidRPr="009C746D">
              <w:rPr>
                <w:i/>
                <w:position w:val="-6"/>
              </w:rPr>
              <w:object w:dxaOrig="188" w:dyaOrig="250">
                <v:shape id="_x0000_i1045" type="#_x0000_t75" style="width:10pt;height:12.5pt" o:ole="">
                  <v:imagedata r:id="rId52" o:title=""/>
                </v:shape>
                <o:OLEObject Type="Embed" ProgID="Equation.3" ShapeID="_x0000_i1045" DrawAspect="Content" ObjectID="_1577686450" r:id="rId5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构件的截面高度或楼板厚度；</w:t>
            </w:r>
          </w:p>
        </w:tc>
      </w:tr>
      <w:tr w:rsidR="009C348D">
        <w:trPr>
          <w:trHeight w:val="20"/>
        </w:trPr>
        <w:tc>
          <w:tcPr>
            <w:tcW w:w="1701" w:type="dxa"/>
          </w:tcPr>
          <w:p w:rsidR="009C348D" w:rsidRDefault="004B2CE5">
            <w:pPr>
              <w:spacing w:line="300" w:lineRule="auto"/>
              <w:jc w:val="right"/>
            </w:pPr>
            <w:r w:rsidRPr="009C746D">
              <w:rPr>
                <w:i/>
                <w:position w:val="-10"/>
              </w:rPr>
              <w:object w:dxaOrig="288" w:dyaOrig="301">
                <v:shape id="_x0000_i1046" type="#_x0000_t75" style="width:14.4pt;height:15.05pt" o:ole="">
                  <v:imagedata r:id="rId54" o:title=""/>
                </v:shape>
                <o:OLEObject Type="Embed" ProgID="Equation.3" ShapeID="_x0000_i1046" DrawAspect="Content" ObjectID="_1577686451" r:id="rId5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梁腹板的高度；</w:t>
            </w:r>
          </w:p>
        </w:tc>
      </w:tr>
      <w:tr w:rsidR="009C348D">
        <w:trPr>
          <w:trHeight w:val="20"/>
        </w:trPr>
        <w:tc>
          <w:tcPr>
            <w:tcW w:w="1701" w:type="dxa"/>
          </w:tcPr>
          <w:p w:rsidR="009C348D" w:rsidRDefault="004B2CE5">
            <w:pPr>
              <w:spacing w:line="300" w:lineRule="auto"/>
              <w:jc w:val="right"/>
            </w:pPr>
            <w:r w:rsidRPr="009C746D">
              <w:rPr>
                <w:i/>
                <w:position w:val="-10"/>
              </w:rPr>
              <w:object w:dxaOrig="250" w:dyaOrig="301">
                <v:shape id="_x0000_i1047" type="#_x0000_t75" style="width:12.5pt;height:15.05pt" o:ole="">
                  <v:imagedata r:id="rId56" o:title=""/>
                </v:shape>
                <o:OLEObject Type="Embed" ProgID="Equation.3" ShapeID="_x0000_i1047" DrawAspect="Content" ObjectID="_1577686452" r:id="rId5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压型</w:t>
            </w:r>
            <w:r>
              <w:rPr>
                <w:rFonts w:hint="eastAsia"/>
              </w:rPr>
              <w:t>铝合金</w:t>
            </w:r>
            <w:r>
              <w:t>板截面高度；</w:t>
            </w:r>
          </w:p>
        </w:tc>
      </w:tr>
      <w:tr w:rsidR="009C348D">
        <w:trPr>
          <w:trHeight w:val="20"/>
        </w:trPr>
        <w:tc>
          <w:tcPr>
            <w:tcW w:w="1701" w:type="dxa"/>
          </w:tcPr>
          <w:p w:rsidR="009C348D" w:rsidRDefault="004B2CE5">
            <w:pPr>
              <w:spacing w:line="300" w:lineRule="auto"/>
              <w:jc w:val="right"/>
            </w:pPr>
            <w:r w:rsidRPr="009C746D">
              <w:rPr>
                <w:i/>
                <w:position w:val="-4"/>
              </w:rPr>
              <w:object w:dxaOrig="188" w:dyaOrig="213">
                <v:shape id="_x0000_i1048" type="#_x0000_t75" style="width:10pt;height:10.65pt" o:ole="">
                  <v:imagedata r:id="rId58" o:title=""/>
                </v:shape>
                <o:OLEObject Type="Embed" ProgID="Equation.3" ShapeID="_x0000_i1048" DrawAspect="Content" ObjectID="_1577686453" r:id="rId5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构件截面惯性矩；</w:t>
            </w:r>
          </w:p>
        </w:tc>
      </w:tr>
      <w:tr w:rsidR="009C348D">
        <w:trPr>
          <w:trHeight w:val="20"/>
        </w:trPr>
        <w:tc>
          <w:tcPr>
            <w:tcW w:w="1701" w:type="dxa"/>
          </w:tcPr>
          <w:p w:rsidR="009C348D" w:rsidRDefault="004B2CE5">
            <w:pPr>
              <w:spacing w:line="300" w:lineRule="auto"/>
              <w:jc w:val="right"/>
            </w:pPr>
            <w:r w:rsidRPr="009C746D">
              <w:rPr>
                <w:i/>
                <w:position w:val="-10"/>
              </w:rPr>
              <w:object w:dxaOrig="225" w:dyaOrig="301">
                <v:shape id="_x0000_i1049" type="#_x0000_t75" style="width:11.25pt;height:15.05pt" o:ole="">
                  <v:imagedata r:id="rId60" o:title=""/>
                </v:shape>
                <o:OLEObject Type="Embed" ProgID="Equation.3" ShapeID="_x0000_i1049" DrawAspect="Content" ObjectID="_1577686454" r:id="rId6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火灾下</w:t>
            </w:r>
            <w:r>
              <w:rPr>
                <w:rFonts w:hint="eastAsia"/>
              </w:rPr>
              <w:t>铝合金</w:t>
            </w:r>
            <w:r>
              <w:t>管混凝土柱承载力影响系数；</w:t>
            </w:r>
          </w:p>
        </w:tc>
      </w:tr>
      <w:tr w:rsidR="009C348D">
        <w:trPr>
          <w:trHeight w:val="20"/>
        </w:trPr>
        <w:tc>
          <w:tcPr>
            <w:tcW w:w="1701" w:type="dxa"/>
          </w:tcPr>
          <w:p w:rsidR="009C348D" w:rsidRDefault="004B2CE5">
            <w:pPr>
              <w:spacing w:line="300" w:lineRule="auto"/>
              <w:jc w:val="right"/>
            </w:pPr>
            <w:r w:rsidRPr="009C746D">
              <w:rPr>
                <w:i/>
                <w:position w:val="-6"/>
              </w:rPr>
              <w:object w:dxaOrig="138" w:dyaOrig="250">
                <v:shape id="_x0000_i1050" type="#_x0000_t75" style="width:6.9pt;height:12.5pt" o:ole="">
                  <v:imagedata r:id="rId62" o:title=""/>
                </v:shape>
                <o:OLEObject Type="Embed" ProgID="Equation.3" ShapeID="_x0000_i1050" DrawAspect="Content" ObjectID="_1577686455" r:id="rId6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构件的长度、跨度；</w:t>
            </w:r>
          </w:p>
        </w:tc>
      </w:tr>
      <w:tr w:rsidR="009C348D">
        <w:trPr>
          <w:trHeight w:val="20"/>
        </w:trPr>
        <w:tc>
          <w:tcPr>
            <w:tcW w:w="1701" w:type="dxa"/>
          </w:tcPr>
          <w:p w:rsidR="009C348D" w:rsidRDefault="004B2CE5">
            <w:pPr>
              <w:spacing w:line="300" w:lineRule="auto"/>
              <w:jc w:val="right"/>
            </w:pPr>
            <w:r w:rsidRPr="009C746D">
              <w:rPr>
                <w:i/>
                <w:position w:val="-10"/>
              </w:rPr>
              <w:object w:dxaOrig="200" w:dyaOrig="301">
                <v:shape id="_x0000_i1051" type="#_x0000_t75" style="width:10pt;height:15.05pt" o:ole="">
                  <v:imagedata r:id="rId64" o:title=""/>
                </v:shape>
                <o:OLEObject Type="Embed" ProgID="Equation.3" ShapeID="_x0000_i1051" DrawAspect="Content" ObjectID="_1577686456" r:id="rId6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构件的计算长度；</w:t>
            </w:r>
          </w:p>
        </w:tc>
      </w:tr>
      <w:tr w:rsidR="009C348D">
        <w:trPr>
          <w:trHeight w:val="20"/>
        </w:trPr>
        <w:tc>
          <w:tcPr>
            <w:tcW w:w="1701" w:type="dxa"/>
          </w:tcPr>
          <w:p w:rsidR="009C348D" w:rsidRDefault="004B2CE5">
            <w:pPr>
              <w:spacing w:line="300" w:lineRule="auto"/>
              <w:jc w:val="right"/>
            </w:pPr>
            <w:r w:rsidRPr="009C746D">
              <w:rPr>
                <w:i/>
                <w:position w:val="-10"/>
              </w:rPr>
              <w:object w:dxaOrig="363" w:dyaOrig="301">
                <v:shape id="_x0000_i1052" type="#_x0000_t75" style="width:18.15pt;height:15.05pt" o:ole="">
                  <v:imagedata r:id="rId66" o:title=""/>
                </v:shape>
                <o:OLEObject Type="Embed" ProgID="Equation.3" ShapeID="_x0000_i1052" DrawAspect="Content" ObjectID="_1577686457" r:id="rId6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受火构件按等效作用力分析得到的杆端弯矩；</w:t>
            </w:r>
          </w:p>
        </w:tc>
      </w:tr>
      <w:tr w:rsidR="009C348D">
        <w:trPr>
          <w:trHeight w:val="20"/>
        </w:trPr>
        <w:tc>
          <w:tcPr>
            <w:tcW w:w="1701" w:type="dxa"/>
          </w:tcPr>
          <w:p w:rsidR="009C348D" w:rsidRDefault="004B2CE5">
            <w:pPr>
              <w:spacing w:line="300" w:lineRule="auto"/>
              <w:jc w:val="right"/>
            </w:pPr>
            <w:r w:rsidRPr="009C746D">
              <w:rPr>
                <w:i/>
                <w:position w:val="-12"/>
              </w:rPr>
              <w:object w:dxaOrig="363" w:dyaOrig="313">
                <v:shape id="_x0000_i1053" type="#_x0000_t75" style="width:18.15pt;height:15.65pt" o:ole="">
                  <v:imagedata r:id="rId68" o:title=""/>
                </v:shape>
                <o:OLEObject Type="Embed" ProgID="Equation.3" ShapeID="_x0000_i1053" DrawAspect="Content" ObjectID="_1577686458" r:id="rId6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塑性弯矩；</w:t>
            </w:r>
          </w:p>
        </w:tc>
      </w:tr>
      <w:tr w:rsidR="009C348D">
        <w:trPr>
          <w:trHeight w:val="20"/>
        </w:trPr>
        <w:tc>
          <w:tcPr>
            <w:tcW w:w="1701" w:type="dxa"/>
          </w:tcPr>
          <w:p w:rsidR="009C348D" w:rsidRDefault="004B2CE5">
            <w:pPr>
              <w:spacing w:line="300" w:lineRule="auto"/>
              <w:jc w:val="right"/>
            </w:pPr>
            <w:r w:rsidRPr="009C746D">
              <w:rPr>
                <w:i/>
                <w:position w:val="-10"/>
              </w:rPr>
              <w:object w:dxaOrig="363" w:dyaOrig="301">
                <v:shape id="_x0000_i1054" type="#_x0000_t75" style="width:18.15pt;height:15.05pt" o:ole="">
                  <v:imagedata r:id="rId70" o:title=""/>
                </v:shape>
                <o:OLEObject Type="Embed" ProgID="Equation.3" ShapeID="_x0000_i1054" DrawAspect="Content" ObjectID="_1577686459" r:id="rId7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受火构件的杆端温度弯矩；</w:t>
            </w:r>
          </w:p>
        </w:tc>
      </w:tr>
      <w:tr w:rsidR="009C348D">
        <w:trPr>
          <w:trHeight w:val="20"/>
        </w:trPr>
        <w:tc>
          <w:tcPr>
            <w:tcW w:w="1701" w:type="dxa"/>
          </w:tcPr>
          <w:p w:rsidR="009C348D" w:rsidRDefault="004B2CE5">
            <w:pPr>
              <w:spacing w:line="300" w:lineRule="auto"/>
              <w:jc w:val="right"/>
            </w:pPr>
            <w:r w:rsidRPr="009C746D">
              <w:rPr>
                <w:i/>
                <w:position w:val="-10"/>
              </w:rPr>
              <w:object w:dxaOrig="363" w:dyaOrig="301">
                <v:shape id="_x0000_i1055" type="#_x0000_t75" style="width:18.15pt;height:15.05pt" o:ole="">
                  <v:imagedata r:id="rId72" o:title=""/>
                </v:shape>
                <o:OLEObject Type="Embed" ProgID="Equation.3" ShapeID="_x0000_i1055" DrawAspect="Content" ObjectID="_1577686460" r:id="rId73"/>
              </w:object>
            </w:r>
            <w:r>
              <w:rPr>
                <w:iCs/>
              </w:rPr>
              <w:t>、</w:t>
            </w:r>
            <w:r w:rsidRPr="009C746D">
              <w:rPr>
                <w:i/>
                <w:position w:val="-12"/>
              </w:rPr>
              <w:object w:dxaOrig="363" w:dyaOrig="313">
                <v:shape id="_x0000_i1056" type="#_x0000_t75" style="width:18.15pt;height:15.65pt" o:ole="">
                  <v:imagedata r:id="rId74" o:title=""/>
                </v:shape>
                <o:OLEObject Type="Embed" ProgID="Equation.3" ShapeID="_x0000_i1056" DrawAspect="Content" ObjectID="_1577686461" r:id="rId7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构件的最大弯矩设计值；</w:t>
            </w:r>
          </w:p>
        </w:tc>
      </w:tr>
      <w:tr w:rsidR="009C348D">
        <w:trPr>
          <w:trHeight w:val="20"/>
        </w:trPr>
        <w:tc>
          <w:tcPr>
            <w:tcW w:w="1701" w:type="dxa"/>
          </w:tcPr>
          <w:p w:rsidR="009C348D" w:rsidRDefault="004B2CE5">
            <w:pPr>
              <w:spacing w:line="300" w:lineRule="auto"/>
              <w:jc w:val="right"/>
            </w:pPr>
            <w:r w:rsidRPr="009C746D">
              <w:rPr>
                <w:i/>
                <w:position w:val="-6"/>
              </w:rPr>
              <w:object w:dxaOrig="250" w:dyaOrig="225">
                <v:shape id="_x0000_i1057" type="#_x0000_t75" style="width:12.5pt;height:11.25pt" o:ole="">
                  <v:imagedata r:id="rId76" o:title=""/>
                </v:shape>
                <o:OLEObject Type="Embed" ProgID="Equation.3" ShapeID="_x0000_i1057" DrawAspect="Content" ObjectID="_1577686462" r:id="rId7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构件的轴力设计值；</w:t>
            </w:r>
          </w:p>
        </w:tc>
      </w:tr>
      <w:tr w:rsidR="009C348D">
        <w:trPr>
          <w:trHeight w:val="20"/>
        </w:trPr>
        <w:tc>
          <w:tcPr>
            <w:tcW w:w="1701" w:type="dxa"/>
          </w:tcPr>
          <w:p w:rsidR="009C348D" w:rsidRDefault="004B2CE5">
            <w:pPr>
              <w:spacing w:line="300" w:lineRule="auto"/>
              <w:jc w:val="right"/>
            </w:pPr>
            <w:r w:rsidRPr="009C746D">
              <w:rPr>
                <w:iCs/>
                <w:position w:val="-10"/>
              </w:rPr>
              <w:object w:dxaOrig="501" w:dyaOrig="351">
                <v:shape id="_x0000_i1058" type="#_x0000_t75" style="width:25.05pt;height:17.55pt" o:ole="">
                  <v:imagedata r:id="rId78" o:title=""/>
                </v:shape>
                <o:OLEObject Type="Embed" ProgID="Equation.3" ShapeID="_x0000_i1058" DrawAspect="Content" ObjectID="_1577686463" r:id="rId79"/>
              </w:object>
            </w:r>
            <w:r>
              <w:rPr>
                <w:iCs/>
              </w:rPr>
              <w:t>、</w:t>
            </w:r>
            <w:r w:rsidRPr="009C746D">
              <w:rPr>
                <w:iCs/>
                <w:position w:val="-10"/>
              </w:rPr>
              <w:object w:dxaOrig="501" w:dyaOrig="351">
                <v:shape id="_x0000_i1059" type="#_x0000_t75" style="width:25.05pt;height:17.55pt" o:ole="">
                  <v:imagedata r:id="rId80" o:title=""/>
                </v:shape>
                <o:OLEObject Type="Embed" ProgID="Equation.3" ShapeID="_x0000_i1059" DrawAspect="Content" ObjectID="_1577686464" r:id="rId8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高温下构件的承载力参数；</w:t>
            </w:r>
          </w:p>
        </w:tc>
      </w:tr>
      <w:tr w:rsidR="009C348D">
        <w:trPr>
          <w:trHeight w:val="20"/>
        </w:trPr>
        <w:tc>
          <w:tcPr>
            <w:tcW w:w="1701" w:type="dxa"/>
          </w:tcPr>
          <w:p w:rsidR="009C348D" w:rsidRDefault="004B2CE5">
            <w:pPr>
              <w:spacing w:line="300" w:lineRule="auto"/>
              <w:jc w:val="right"/>
            </w:pPr>
            <w:r w:rsidRPr="009C746D">
              <w:rPr>
                <w:i/>
                <w:position w:val="-10"/>
              </w:rPr>
              <w:object w:dxaOrig="313" w:dyaOrig="301">
                <v:shape id="_x0000_i1060" type="#_x0000_t75" style="width:15.65pt;height:15.05pt" o:ole="">
                  <v:imagedata r:id="rId82" o:title=""/>
                </v:shape>
                <o:OLEObject Type="Embed" ProgID="Equation.3" ShapeID="_x0000_i1060" DrawAspect="Content" ObjectID="_1577686465" r:id="rId8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受火构件按等效作用力分析得到的轴力；</w:t>
            </w:r>
          </w:p>
        </w:tc>
      </w:tr>
      <w:tr w:rsidR="009C348D">
        <w:trPr>
          <w:trHeight w:val="20"/>
        </w:trPr>
        <w:tc>
          <w:tcPr>
            <w:tcW w:w="1701" w:type="dxa"/>
          </w:tcPr>
          <w:p w:rsidR="009C348D" w:rsidRDefault="004B2CE5">
            <w:pPr>
              <w:spacing w:line="300" w:lineRule="auto"/>
              <w:jc w:val="right"/>
            </w:pPr>
            <w:r w:rsidRPr="009C746D">
              <w:rPr>
                <w:i/>
                <w:position w:val="-10"/>
              </w:rPr>
              <w:object w:dxaOrig="351" w:dyaOrig="301">
                <v:shape id="_x0000_i1061" type="#_x0000_t75" style="width:17.55pt;height:15.05pt" o:ole="">
                  <v:imagedata r:id="rId84" o:title=""/>
                </v:shape>
                <o:OLEObject Type="Embed" ProgID="Equation.3" ShapeID="_x0000_i1061" DrawAspect="Content" ObjectID="_1577686466" r:id="rId8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受火构件的轴向温度内力；</w:t>
            </w:r>
          </w:p>
        </w:tc>
      </w:tr>
      <w:tr w:rsidR="009C348D">
        <w:trPr>
          <w:trHeight w:val="20"/>
        </w:trPr>
        <w:tc>
          <w:tcPr>
            <w:tcW w:w="1701" w:type="dxa"/>
          </w:tcPr>
          <w:p w:rsidR="009C348D" w:rsidRDefault="004B2CE5">
            <w:pPr>
              <w:spacing w:line="300" w:lineRule="auto"/>
              <w:jc w:val="right"/>
            </w:pPr>
            <w:r w:rsidRPr="009C746D">
              <w:rPr>
                <w:i/>
                <w:position w:val="-4"/>
              </w:rPr>
              <w:object w:dxaOrig="213" w:dyaOrig="213">
                <v:shape id="_x0000_i1062" type="#_x0000_t75" style="width:10.65pt;height:10.65pt" o:ole="">
                  <v:imagedata r:id="rId86" o:title=""/>
                </v:shape>
                <o:OLEObject Type="Embed" ProgID="Equation.3" ShapeID="_x0000_i1062" DrawAspect="Content" ObjectID="_1577686467" r:id="rId8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保护层中的含水率（质量百分比）；</w:t>
            </w:r>
          </w:p>
        </w:tc>
      </w:tr>
      <w:tr w:rsidR="009C348D">
        <w:trPr>
          <w:trHeight w:val="20"/>
        </w:trPr>
        <w:tc>
          <w:tcPr>
            <w:tcW w:w="1701" w:type="dxa"/>
          </w:tcPr>
          <w:p w:rsidR="009C348D" w:rsidRDefault="004B2CE5">
            <w:pPr>
              <w:spacing w:line="300" w:lineRule="auto"/>
              <w:jc w:val="right"/>
            </w:pPr>
            <w:r w:rsidRPr="009C746D">
              <w:rPr>
                <w:i/>
                <w:position w:val="-10"/>
              </w:rPr>
              <w:object w:dxaOrig="188" w:dyaOrig="225">
                <v:shape id="_x0000_i1063" type="#_x0000_t75" style="width:10pt;height:11.25pt" o:ole="">
                  <v:imagedata r:id="rId88" o:title=""/>
                </v:shape>
                <o:OLEObject Type="Embed" ProgID="Equation.3" ShapeID="_x0000_i1063" DrawAspect="Content" ObjectID="_1577686468" r:id="rId8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梁（板）所受的均布荷载或等效均布荷载；</w:t>
            </w:r>
          </w:p>
        </w:tc>
      </w:tr>
      <w:tr w:rsidR="009C348D">
        <w:trPr>
          <w:trHeight w:val="20"/>
        </w:trPr>
        <w:tc>
          <w:tcPr>
            <w:tcW w:w="1701" w:type="dxa"/>
          </w:tcPr>
          <w:p w:rsidR="009C348D" w:rsidRDefault="004B2CE5">
            <w:pPr>
              <w:spacing w:line="300" w:lineRule="auto"/>
              <w:jc w:val="right"/>
            </w:pPr>
            <w:r w:rsidRPr="009C746D">
              <w:rPr>
                <w:i/>
                <w:position w:val="-10"/>
              </w:rPr>
              <w:object w:dxaOrig="225" w:dyaOrig="301">
                <v:shape id="_x0000_i1064" type="#_x0000_t75" style="width:11.25pt;height:15.05pt" o:ole="">
                  <v:imagedata r:id="rId90" o:title=""/>
                </v:shape>
                <o:OLEObject Type="Embed" ProgID="Equation.3" ShapeID="_x0000_i1064" DrawAspect="Content" ObjectID="_1577686469" r:id="rId9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考虑薄膜效应后楼板的极限承载力；</w:t>
            </w:r>
          </w:p>
        </w:tc>
      </w:tr>
      <w:tr w:rsidR="009C348D">
        <w:trPr>
          <w:trHeight w:val="20"/>
        </w:trPr>
        <w:tc>
          <w:tcPr>
            <w:tcW w:w="1701" w:type="dxa"/>
          </w:tcPr>
          <w:p w:rsidR="009C348D" w:rsidRDefault="004B2CE5">
            <w:pPr>
              <w:spacing w:line="300" w:lineRule="auto"/>
              <w:jc w:val="right"/>
            </w:pPr>
            <w:r w:rsidRPr="009C746D">
              <w:rPr>
                <w:i/>
                <w:position w:val="-10"/>
              </w:rPr>
              <w:object w:dxaOrig="313" w:dyaOrig="301">
                <v:shape id="_x0000_i1065" type="#_x0000_t75" style="width:15.65pt;height:15.05pt" o:ole="">
                  <v:imagedata r:id="rId92" o:title=""/>
                </v:shape>
                <o:OLEObject Type="Embed" ProgID="Equation.3" ShapeID="_x0000_i1065" DrawAspect="Content" ObjectID="_1577686470" r:id="rId9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楼面或屋面活荷载的标准值；</w:t>
            </w:r>
          </w:p>
        </w:tc>
      </w:tr>
      <w:tr w:rsidR="009C348D">
        <w:trPr>
          <w:trHeight w:val="20"/>
        </w:trPr>
        <w:tc>
          <w:tcPr>
            <w:tcW w:w="1701" w:type="dxa"/>
          </w:tcPr>
          <w:p w:rsidR="009C348D" w:rsidRDefault="004B2CE5">
            <w:pPr>
              <w:spacing w:line="300" w:lineRule="auto"/>
              <w:jc w:val="right"/>
            </w:pPr>
            <w:r w:rsidRPr="009C746D">
              <w:rPr>
                <w:iCs/>
                <w:position w:val="-4"/>
              </w:rPr>
              <w:object w:dxaOrig="213" w:dyaOrig="213">
                <v:shape id="_x0000_i1066" type="#_x0000_t75" style="width:10.65pt;height:10.65pt" o:ole="">
                  <v:imagedata r:id="rId94" o:title=""/>
                </v:shape>
                <o:OLEObject Type="Embed" ProgID="Equation.3" ShapeID="_x0000_i1066" DrawAspect="Content" ObjectID="_1577686471" r:id="rId95"/>
              </w:object>
            </w:r>
            <w:r>
              <w:rPr>
                <w:iCs/>
              </w:rPr>
              <w:t>、</w:t>
            </w:r>
            <w:r w:rsidRPr="009C746D">
              <w:rPr>
                <w:iCs/>
                <w:position w:val="-4"/>
              </w:rPr>
              <w:object w:dxaOrig="288" w:dyaOrig="225">
                <v:shape id="_x0000_i1067" type="#_x0000_t75" style="width:14.4pt;height:11.25pt" o:ole="">
                  <v:imagedata r:id="rId96" o:title=""/>
                </v:shape>
                <o:OLEObject Type="Embed" ProgID="Equation.3" ShapeID="_x0000_i1067" DrawAspect="Content" ObjectID="_1577686472" r:id="rId97"/>
              </w:object>
            </w:r>
            <w:r>
              <w:rPr>
                <w:iCs/>
              </w:rPr>
              <w:t>、</w:t>
            </w:r>
            <w:r w:rsidRPr="009C746D">
              <w:rPr>
                <w:iCs/>
                <w:position w:val="-10"/>
              </w:rPr>
              <w:object w:dxaOrig="288" w:dyaOrig="313">
                <v:shape id="_x0000_i1068" type="#_x0000_t75" style="width:14.4pt;height:15.65pt" o:ole="">
                  <v:imagedata r:id="rId98" o:title=""/>
                </v:shape>
                <o:OLEObject Type="Embed" ProgID="Equation.3" ShapeID="_x0000_i1068" DrawAspect="Content" ObjectID="_1577686473" r:id="rId99"/>
              </w:object>
            </w:r>
            <w:r>
              <w:rPr>
                <w:iCs/>
              </w:rPr>
              <w:t>、</w:t>
            </w:r>
            <w:r w:rsidRPr="009C746D">
              <w:rPr>
                <w:iCs/>
                <w:position w:val="-12"/>
              </w:rPr>
              <w:object w:dxaOrig="288" w:dyaOrig="351">
                <v:shape id="_x0000_i1069" type="#_x0000_t75" style="width:14.4pt;height:17.55pt" o:ole="">
                  <v:imagedata r:id="rId100" o:title=""/>
                </v:shape>
                <o:OLEObject Type="Embed" ProgID="Equation.3" ShapeID="_x0000_i1069" DrawAspect="Content" ObjectID="_1577686474" r:id="rId10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荷载比；</w:t>
            </w:r>
          </w:p>
        </w:tc>
      </w:tr>
      <w:tr w:rsidR="009C348D">
        <w:trPr>
          <w:trHeight w:val="20"/>
        </w:trPr>
        <w:tc>
          <w:tcPr>
            <w:tcW w:w="1701" w:type="dxa"/>
          </w:tcPr>
          <w:p w:rsidR="009C348D" w:rsidRDefault="004B2CE5">
            <w:pPr>
              <w:spacing w:line="300" w:lineRule="auto"/>
              <w:jc w:val="right"/>
            </w:pPr>
            <w:r w:rsidRPr="009C746D">
              <w:rPr>
                <w:i/>
                <w:position w:val="-10"/>
              </w:rPr>
              <w:object w:dxaOrig="288" w:dyaOrig="301">
                <v:shape id="_x0000_i1070" type="#_x0000_t75" style="width:14.4pt;height:15.05pt" o:ole="">
                  <v:imagedata r:id="rId102" o:title=""/>
                </v:shape>
                <o:OLEObject Type="Embed" ProgID="Equation.3" ShapeID="_x0000_i1070" DrawAspect="Content" ObjectID="_1577686475" r:id="rId10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高温下结构或构件的设计承载力；</w:t>
            </w:r>
          </w:p>
        </w:tc>
      </w:tr>
      <w:tr w:rsidR="009C348D">
        <w:trPr>
          <w:trHeight w:val="20"/>
        </w:trPr>
        <w:tc>
          <w:tcPr>
            <w:tcW w:w="1701" w:type="dxa"/>
          </w:tcPr>
          <w:p w:rsidR="009C348D" w:rsidRDefault="004B2CE5">
            <w:pPr>
              <w:spacing w:line="300" w:lineRule="auto"/>
              <w:jc w:val="right"/>
            </w:pPr>
            <w:r w:rsidRPr="009C746D">
              <w:rPr>
                <w:i/>
                <w:position w:val="-10"/>
              </w:rPr>
              <w:object w:dxaOrig="225" w:dyaOrig="301">
                <v:shape id="_x0000_i1071" type="#_x0000_t75" style="width:11.25pt;height:15.05pt" o:ole="">
                  <v:imagedata r:id="rId104" o:title=""/>
                </v:shape>
                <o:OLEObject Type="Embed" ProgID="Equation.3" ShapeID="_x0000_i1071" DrawAspect="Content" ObjectID="_1577686476" r:id="rId10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保护层的热阻；</w:t>
            </w:r>
          </w:p>
        </w:tc>
      </w:tr>
      <w:tr w:rsidR="009C348D">
        <w:trPr>
          <w:trHeight w:val="20"/>
        </w:trPr>
        <w:tc>
          <w:tcPr>
            <w:tcW w:w="1701" w:type="dxa"/>
          </w:tcPr>
          <w:p w:rsidR="009C348D" w:rsidRDefault="004B2CE5">
            <w:pPr>
              <w:spacing w:line="300" w:lineRule="auto"/>
              <w:jc w:val="right"/>
            </w:pPr>
            <w:r w:rsidRPr="009C746D">
              <w:rPr>
                <w:i/>
                <w:position w:val="-6"/>
              </w:rPr>
              <w:object w:dxaOrig="200" w:dyaOrig="250">
                <v:shape id="_x0000_i1072" type="#_x0000_t75" style="width:10pt;height:12.5pt" o:ole="">
                  <v:imagedata r:id="rId106" o:title=""/>
                </v:shape>
                <o:OLEObject Type="Embed" ProgID="Equation.3" ShapeID="_x0000_i1072" DrawAspect="Content" ObjectID="_1577686477" r:id="rId10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结构或构件的荷载效应组合；</w:t>
            </w:r>
          </w:p>
        </w:tc>
      </w:tr>
      <w:tr w:rsidR="009C348D">
        <w:trPr>
          <w:trHeight w:val="20"/>
        </w:trPr>
        <w:tc>
          <w:tcPr>
            <w:tcW w:w="1701" w:type="dxa"/>
          </w:tcPr>
          <w:p w:rsidR="009C348D" w:rsidRDefault="004B2CE5">
            <w:pPr>
              <w:spacing w:line="300" w:lineRule="auto"/>
              <w:jc w:val="right"/>
            </w:pPr>
            <w:r w:rsidRPr="009C746D">
              <w:rPr>
                <w:i/>
                <w:position w:val="-10"/>
              </w:rPr>
              <w:object w:dxaOrig="301" w:dyaOrig="301">
                <v:shape id="_x0000_i1073" type="#_x0000_t75" style="width:15.05pt;height:15.05pt" o:ole="">
                  <v:imagedata r:id="rId108" o:title=""/>
                </v:shape>
                <o:OLEObject Type="Embed" ProgID="Equation.3" ShapeID="_x0000_i1073" DrawAspect="Content" ObjectID="_1577686478" r:id="rId10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高温下结构或构件内的作用效应组合；</w:t>
            </w:r>
          </w:p>
        </w:tc>
      </w:tr>
      <w:tr w:rsidR="009C348D">
        <w:trPr>
          <w:trHeight w:val="20"/>
        </w:trPr>
        <w:tc>
          <w:tcPr>
            <w:tcW w:w="1701" w:type="dxa"/>
          </w:tcPr>
          <w:p w:rsidR="009C348D" w:rsidRDefault="004B2CE5">
            <w:pPr>
              <w:spacing w:line="300" w:lineRule="auto"/>
              <w:jc w:val="right"/>
            </w:pPr>
            <w:r w:rsidRPr="009C746D">
              <w:rPr>
                <w:i/>
                <w:position w:val="-6"/>
              </w:rPr>
              <w:object w:dxaOrig="138" w:dyaOrig="225">
                <v:shape id="_x0000_i1074" type="#_x0000_t75" style="width:6.9pt;height:11.25pt" o:ole="">
                  <v:imagedata r:id="rId110" o:title=""/>
                </v:shape>
                <o:OLEObject Type="Embed" ProgID="Equation.3" ShapeID="_x0000_i1074" DrawAspect="Content" ObjectID="_1577686479" r:id="rId11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受火时间或耐火时间；</w:t>
            </w:r>
          </w:p>
        </w:tc>
      </w:tr>
      <w:tr w:rsidR="009C348D">
        <w:trPr>
          <w:trHeight w:val="20"/>
        </w:trPr>
        <w:tc>
          <w:tcPr>
            <w:tcW w:w="1701" w:type="dxa"/>
          </w:tcPr>
          <w:p w:rsidR="009C348D" w:rsidRDefault="004B2CE5">
            <w:pPr>
              <w:spacing w:line="300" w:lineRule="auto"/>
              <w:jc w:val="right"/>
            </w:pPr>
            <w:r w:rsidRPr="009C746D">
              <w:rPr>
                <w:i/>
                <w:position w:val="-6"/>
              </w:rPr>
              <w:object w:dxaOrig="188" w:dyaOrig="301">
                <v:shape id="_x0000_i1075" type="#_x0000_t75" style="width:10pt;height:15.05pt" o:ole="">
                  <v:imagedata r:id="rId112" o:title=""/>
                </v:shape>
                <o:OLEObject Type="Embed" ProgID="Equation.3" ShapeID="_x0000_i1075" DrawAspect="Content" ObjectID="_1577686480" r:id="rId11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构件温度达到</w:t>
            </w:r>
            <w:r>
              <w:t>100℃</w:t>
            </w:r>
            <w:r>
              <w:t>所需的时间；</w:t>
            </w:r>
          </w:p>
        </w:tc>
      </w:tr>
      <w:tr w:rsidR="009C348D">
        <w:trPr>
          <w:trHeight w:val="20"/>
        </w:trPr>
        <w:tc>
          <w:tcPr>
            <w:tcW w:w="1701" w:type="dxa"/>
          </w:tcPr>
          <w:p w:rsidR="009C348D" w:rsidRDefault="004B2CE5">
            <w:pPr>
              <w:spacing w:line="300" w:lineRule="auto"/>
              <w:jc w:val="right"/>
            </w:pPr>
            <w:r w:rsidRPr="009C746D">
              <w:rPr>
                <w:i/>
                <w:position w:val="-10"/>
              </w:rPr>
              <w:object w:dxaOrig="200" w:dyaOrig="301">
                <v:shape id="_x0000_i1076" type="#_x0000_t75" style="width:10pt;height:15.05pt" o:ole="">
                  <v:imagedata r:id="rId114" o:title=""/>
                </v:shape>
                <o:OLEObject Type="Embed" ProgID="Equation.3" ShapeID="_x0000_i1076" DrawAspect="Content" ObjectID="_1577686481" r:id="rId11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结构或构件的耐火时间；</w:t>
            </w:r>
          </w:p>
        </w:tc>
      </w:tr>
      <w:tr w:rsidR="009C348D">
        <w:trPr>
          <w:trHeight w:val="20"/>
        </w:trPr>
        <w:tc>
          <w:tcPr>
            <w:tcW w:w="1701" w:type="dxa"/>
          </w:tcPr>
          <w:p w:rsidR="009C348D" w:rsidRDefault="004B2CE5">
            <w:pPr>
              <w:spacing w:line="300" w:lineRule="auto"/>
              <w:jc w:val="right"/>
            </w:pPr>
            <w:r w:rsidRPr="009C746D">
              <w:rPr>
                <w:i/>
                <w:position w:val="-10"/>
              </w:rPr>
              <w:object w:dxaOrig="200" w:dyaOrig="301">
                <v:shape id="_x0000_i1077" type="#_x0000_t75" style="width:10pt;height:15.05pt" o:ole="">
                  <v:imagedata r:id="rId116" o:title=""/>
                </v:shape>
                <o:OLEObject Type="Embed" ProgID="Equation.3" ShapeID="_x0000_i1077" DrawAspect="Content" ObjectID="_1577686482" r:id="rId11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等效曝火时间；</w:t>
            </w:r>
          </w:p>
        </w:tc>
      </w:tr>
      <w:tr w:rsidR="009C348D">
        <w:trPr>
          <w:trHeight w:val="20"/>
        </w:trPr>
        <w:tc>
          <w:tcPr>
            <w:tcW w:w="1701" w:type="dxa"/>
          </w:tcPr>
          <w:p w:rsidR="009C348D" w:rsidRDefault="004B2CE5">
            <w:pPr>
              <w:spacing w:line="300" w:lineRule="auto"/>
              <w:jc w:val="right"/>
            </w:pPr>
            <w:r w:rsidRPr="009C746D">
              <w:rPr>
                <w:i/>
                <w:position w:val="-10"/>
              </w:rPr>
              <w:object w:dxaOrig="225" w:dyaOrig="301">
                <v:shape id="_x0000_i1078" type="#_x0000_t75" style="width:11.25pt;height:15.05pt" o:ole="">
                  <v:imagedata r:id="rId118" o:title=""/>
                </v:shape>
                <o:OLEObject Type="Embed" ProgID="Equation.3" ShapeID="_x0000_i1078" DrawAspect="Content" ObjectID="_1577686483" r:id="rId11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结构或构件的耐火极限；</w:t>
            </w:r>
          </w:p>
        </w:tc>
      </w:tr>
      <w:tr w:rsidR="009C348D">
        <w:trPr>
          <w:trHeight w:val="20"/>
        </w:trPr>
        <w:tc>
          <w:tcPr>
            <w:tcW w:w="1701" w:type="dxa"/>
          </w:tcPr>
          <w:p w:rsidR="009C348D" w:rsidRDefault="004B2CE5">
            <w:pPr>
              <w:spacing w:line="300" w:lineRule="auto"/>
              <w:jc w:val="right"/>
            </w:pPr>
            <w:r w:rsidRPr="009C746D">
              <w:rPr>
                <w:i/>
                <w:position w:val="-10"/>
              </w:rPr>
              <w:object w:dxaOrig="213" w:dyaOrig="301">
                <v:shape id="_x0000_i1079" type="#_x0000_t75" style="width:10.65pt;height:15.05pt" o:ole="">
                  <v:imagedata r:id="rId120" o:title=""/>
                </v:shape>
                <o:OLEObject Type="Embed" ProgID="Equation.3" ShapeID="_x0000_i1079" DrawAspect="Content" ObjectID="_1577686484" r:id="rId12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延迟时间；</w:t>
            </w:r>
          </w:p>
        </w:tc>
      </w:tr>
      <w:tr w:rsidR="009C348D">
        <w:trPr>
          <w:trHeight w:val="20"/>
        </w:trPr>
        <w:tc>
          <w:tcPr>
            <w:tcW w:w="1701" w:type="dxa"/>
          </w:tcPr>
          <w:p w:rsidR="009C348D" w:rsidRDefault="004B2CE5">
            <w:pPr>
              <w:spacing w:line="300" w:lineRule="auto"/>
              <w:jc w:val="right"/>
            </w:pPr>
            <w:r w:rsidRPr="009C746D">
              <w:rPr>
                <w:i/>
                <w:position w:val="-10"/>
              </w:rPr>
              <w:object w:dxaOrig="225" w:dyaOrig="301">
                <v:shape id="_x0000_i1080" type="#_x0000_t75" style="width:11.25pt;height:15.05pt" o:ole="">
                  <v:imagedata r:id="rId122" o:title=""/>
                </v:shape>
                <o:OLEObject Type="Embed" ProgID="Equation.3" ShapeID="_x0000_i1080" DrawAspect="Content" ObjectID="_1577686485" r:id="rId12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梁腹板的厚度；</w:t>
            </w:r>
          </w:p>
        </w:tc>
      </w:tr>
      <w:tr w:rsidR="009C348D">
        <w:trPr>
          <w:trHeight w:val="20"/>
        </w:trPr>
        <w:tc>
          <w:tcPr>
            <w:tcW w:w="1701" w:type="dxa"/>
          </w:tcPr>
          <w:p w:rsidR="009C348D" w:rsidRDefault="004B2CE5">
            <w:pPr>
              <w:spacing w:line="300" w:lineRule="auto"/>
              <w:jc w:val="right"/>
            </w:pPr>
            <w:r w:rsidRPr="009C746D">
              <w:rPr>
                <w:i/>
                <w:position w:val="-10"/>
              </w:rPr>
              <w:object w:dxaOrig="225" w:dyaOrig="301">
                <v:shape id="_x0000_i1081" type="#_x0000_t75" style="width:11.25pt;height:15.05pt" o:ole="">
                  <v:imagedata r:id="rId124" o:title=""/>
                </v:shape>
                <o:OLEObject Type="Embed" ProgID="Equation.3" ShapeID="_x0000_i1081" DrawAspect="Content" ObjectID="_1577686486" r:id="rId12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受火前</w:t>
            </w:r>
            <w:r>
              <w:rPr>
                <w:rFonts w:hint="eastAsia"/>
              </w:rPr>
              <w:t>铝合金</w:t>
            </w:r>
            <w:r>
              <w:t>构件的内部温度；</w:t>
            </w:r>
          </w:p>
        </w:tc>
      </w:tr>
      <w:tr w:rsidR="009C348D">
        <w:trPr>
          <w:trHeight w:val="20"/>
        </w:trPr>
        <w:tc>
          <w:tcPr>
            <w:tcW w:w="1701" w:type="dxa"/>
          </w:tcPr>
          <w:p w:rsidR="009C348D" w:rsidRDefault="004B2CE5">
            <w:pPr>
              <w:spacing w:line="300" w:lineRule="auto"/>
              <w:jc w:val="right"/>
            </w:pPr>
            <w:r w:rsidRPr="009C746D">
              <w:rPr>
                <w:i/>
                <w:position w:val="-10"/>
              </w:rPr>
              <w:object w:dxaOrig="213" w:dyaOrig="301">
                <v:shape id="_x0000_i1082" type="#_x0000_t75" style="width:10.65pt;height:15.05pt" o:ole="">
                  <v:imagedata r:id="rId126" o:title=""/>
                </v:shape>
                <o:OLEObject Type="Embed" ProgID="Equation.3" ShapeID="_x0000_i1082" DrawAspect="Content" ObjectID="_1577686487" r:id="rId127"/>
              </w:object>
            </w:r>
            <w:r>
              <w:t>、</w:t>
            </w:r>
            <w:r w:rsidRPr="009C746D">
              <w:rPr>
                <w:i/>
                <w:position w:val="-10"/>
              </w:rPr>
              <w:object w:dxaOrig="225" w:dyaOrig="301">
                <v:shape id="_x0000_i1083" type="#_x0000_t75" style="width:11.25pt;height:15.05pt" o:ole="">
                  <v:imagedata r:id="rId128" o:title=""/>
                </v:shape>
                <o:OLEObject Type="Embed" ProgID="Equation.3" ShapeID="_x0000_i1083" DrawAspect="Content" ObjectID="_1577686488" r:id="rId12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受火构件两侧或上、下翼缘的温度；</w:t>
            </w:r>
          </w:p>
        </w:tc>
      </w:tr>
      <w:tr w:rsidR="009C348D">
        <w:trPr>
          <w:trHeight w:val="20"/>
        </w:trPr>
        <w:tc>
          <w:tcPr>
            <w:tcW w:w="1701" w:type="dxa"/>
          </w:tcPr>
          <w:p w:rsidR="009C348D" w:rsidRDefault="004B2CE5">
            <w:pPr>
              <w:spacing w:line="300" w:lineRule="auto"/>
              <w:jc w:val="right"/>
            </w:pPr>
            <w:r w:rsidRPr="009C746D">
              <w:rPr>
                <w:i/>
                <w:position w:val="-10"/>
              </w:rPr>
              <w:object w:dxaOrig="250" w:dyaOrig="301">
                <v:shape id="_x0000_i1084" type="#_x0000_t75" style="width:12.5pt;height:15.05pt" o:ole="">
                  <v:imagedata r:id="rId130" o:title=""/>
                </v:shape>
                <o:OLEObject Type="Embed" ProgID="Equation.3" ShapeID="_x0000_i1084" DrawAspect="Content" ObjectID="_1577686489" r:id="rId13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结构或构件的临界温度；</w:t>
            </w:r>
          </w:p>
        </w:tc>
      </w:tr>
      <w:tr w:rsidR="009C348D">
        <w:trPr>
          <w:trHeight w:val="20"/>
        </w:trPr>
        <w:tc>
          <w:tcPr>
            <w:tcW w:w="1701" w:type="dxa"/>
          </w:tcPr>
          <w:p w:rsidR="009C348D" w:rsidRDefault="004B2CE5">
            <w:pPr>
              <w:spacing w:line="300" w:lineRule="auto"/>
              <w:jc w:val="right"/>
            </w:pPr>
            <w:r w:rsidRPr="009C746D">
              <w:rPr>
                <w:position w:val="-12"/>
              </w:rPr>
              <w:object w:dxaOrig="250" w:dyaOrig="313">
                <v:shape id="_x0000_i1085" type="#_x0000_t75" style="width:12.5pt;height:15.65pt" o:ole="" fillcolor="#000005">
                  <v:imagedata r:id="rId132" o:title=""/>
                </v:shape>
                <o:OLEObject Type="Embed" ProgID="Equation.3" ShapeID="_x0000_i1085" DrawAspect="Content" ObjectID="_1577686490" r:id="rId13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实际的室内火灾升温；</w:t>
            </w:r>
          </w:p>
        </w:tc>
      </w:tr>
      <w:tr w:rsidR="009C348D">
        <w:trPr>
          <w:trHeight w:val="20"/>
        </w:trPr>
        <w:tc>
          <w:tcPr>
            <w:tcW w:w="1701" w:type="dxa"/>
          </w:tcPr>
          <w:p w:rsidR="009C348D" w:rsidRDefault="004B2CE5">
            <w:pPr>
              <w:spacing w:line="300" w:lineRule="auto"/>
              <w:jc w:val="right"/>
            </w:pPr>
            <w:r w:rsidRPr="009C746D">
              <w:rPr>
                <w:i/>
                <w:position w:val="-12"/>
              </w:rPr>
              <w:object w:dxaOrig="513" w:dyaOrig="313">
                <v:shape id="_x0000_i1086" type="#_x0000_t75" style="width:25.65pt;height:15.65pt" o:ole="">
                  <v:imagedata r:id="rId134" o:title=""/>
                </v:shape>
                <o:OLEObject Type="Embed" ProgID="Equation.3" ShapeID="_x0000_i1086" DrawAspect="Content" ObjectID="_1577686491" r:id="rId13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火灾发生前的室内平均空气温度；</w:t>
            </w:r>
          </w:p>
        </w:tc>
      </w:tr>
      <w:tr w:rsidR="009C348D">
        <w:trPr>
          <w:trHeight w:val="20"/>
        </w:trPr>
        <w:tc>
          <w:tcPr>
            <w:tcW w:w="1701" w:type="dxa"/>
          </w:tcPr>
          <w:p w:rsidR="009C348D" w:rsidRDefault="004B2CE5">
            <w:pPr>
              <w:spacing w:line="300" w:lineRule="auto"/>
              <w:jc w:val="right"/>
            </w:pPr>
            <w:r w:rsidRPr="009C746D">
              <w:rPr>
                <w:i/>
                <w:position w:val="-12"/>
              </w:rPr>
              <w:object w:dxaOrig="250" w:dyaOrig="313">
                <v:shape id="_x0000_i1087" type="#_x0000_t75" style="width:12.5pt;height:15.65pt" o:ole="">
                  <v:imagedata r:id="rId136" o:title=""/>
                </v:shape>
                <o:OLEObject Type="Embed" ProgID="Equation.3" ShapeID="_x0000_i1087" DrawAspect="Content" ObjectID="_1577686492" r:id="rId13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对应</w:t>
            </w:r>
            <w:r w:rsidRPr="009C746D">
              <w:rPr>
                <w:i/>
                <w:position w:val="-6"/>
              </w:rPr>
              <w:object w:dxaOrig="138" w:dyaOrig="225">
                <v:shape id="_x0000_i1088" type="#_x0000_t75" style="width:6.9pt;height:11.25pt" o:ole="">
                  <v:imagedata r:id="rId138" o:title=""/>
                </v:shape>
                <o:OLEObject Type="Embed" ProgID="Equation.3" ShapeID="_x0000_i1088" DrawAspect="Content" ObjectID="_1577686493" r:id="rId139"/>
              </w:object>
            </w:r>
            <w:r>
              <w:t>时刻的室内平均空气温度；</w:t>
            </w:r>
          </w:p>
        </w:tc>
      </w:tr>
      <w:tr w:rsidR="009C348D">
        <w:trPr>
          <w:trHeight w:val="20"/>
        </w:trPr>
        <w:tc>
          <w:tcPr>
            <w:tcW w:w="1701" w:type="dxa"/>
          </w:tcPr>
          <w:p w:rsidR="009C348D" w:rsidRDefault="004B2CE5">
            <w:pPr>
              <w:spacing w:line="300" w:lineRule="auto"/>
              <w:jc w:val="right"/>
            </w:pPr>
            <w:r w:rsidRPr="009C746D">
              <w:rPr>
                <w:i/>
                <w:position w:val="-10"/>
              </w:rPr>
              <w:object w:dxaOrig="225" w:dyaOrig="301">
                <v:shape id="_x0000_i1089" type="#_x0000_t75" style="width:11.25pt;height:15.05pt" o:ole="">
                  <v:imagedata r:id="rId140" o:title=""/>
                </v:shape>
                <o:OLEObject Type="Embed" ProgID="Equation.3" ShapeID="_x0000_i1089" DrawAspect="Content" ObjectID="_1577686494" r:id="rId14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rPr>
                <w:rFonts w:hint="eastAsia"/>
              </w:rPr>
              <w:t>铝合金</w:t>
            </w:r>
            <w:r>
              <w:t>构件温度；</w:t>
            </w:r>
          </w:p>
        </w:tc>
      </w:tr>
      <w:tr w:rsidR="009C348D">
        <w:trPr>
          <w:trHeight w:val="20"/>
        </w:trPr>
        <w:tc>
          <w:tcPr>
            <w:tcW w:w="1701" w:type="dxa"/>
          </w:tcPr>
          <w:p w:rsidR="009C348D" w:rsidRDefault="004B2CE5">
            <w:pPr>
              <w:spacing w:line="300" w:lineRule="auto"/>
              <w:jc w:val="right"/>
            </w:pPr>
            <w:r w:rsidRPr="009C746D">
              <w:rPr>
                <w:i/>
                <w:position w:val="-10"/>
              </w:rPr>
              <w:object w:dxaOrig="288" w:dyaOrig="301">
                <v:shape id="_x0000_i1090" type="#_x0000_t75" style="width:14.4pt;height:15.05pt" o:ole="">
                  <v:imagedata r:id="rId142" o:title=""/>
                </v:shape>
                <o:OLEObject Type="Embed" ProgID="Equation.3" ShapeID="_x0000_i1090" DrawAspect="Content" ObjectID="_1577686495" r:id="rId14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在耐火极限时间内结构或构件的最高温度；</w:t>
            </w:r>
          </w:p>
        </w:tc>
      </w:tr>
      <w:tr w:rsidR="009C348D">
        <w:trPr>
          <w:trHeight w:val="20"/>
        </w:trPr>
        <w:tc>
          <w:tcPr>
            <w:tcW w:w="1701" w:type="dxa"/>
          </w:tcPr>
          <w:p w:rsidR="009C348D" w:rsidRDefault="004B2CE5">
            <w:pPr>
              <w:spacing w:line="300" w:lineRule="auto"/>
              <w:jc w:val="right"/>
            </w:pPr>
            <w:r w:rsidRPr="009C746D">
              <w:rPr>
                <w:i/>
                <w:position w:val="-6"/>
              </w:rPr>
              <w:object w:dxaOrig="213" w:dyaOrig="225">
                <v:shape id="_x0000_i1091" type="#_x0000_t75" style="width:10.65pt;height:11.25pt" o:ole="">
                  <v:imagedata r:id="rId144" o:title=""/>
                </v:shape>
                <o:OLEObject Type="Embed" ProgID="Equation.3" ShapeID="_x0000_i1091" DrawAspect="Content" ObjectID="_1577686496" r:id="rId14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单位长度构件的体积；</w:t>
            </w:r>
          </w:p>
        </w:tc>
      </w:tr>
      <w:tr w:rsidR="009C348D">
        <w:trPr>
          <w:trHeight w:val="20"/>
        </w:trPr>
        <w:tc>
          <w:tcPr>
            <w:tcW w:w="1701" w:type="dxa"/>
          </w:tcPr>
          <w:p w:rsidR="009C348D" w:rsidRDefault="004B2CE5">
            <w:pPr>
              <w:spacing w:line="300" w:lineRule="auto"/>
              <w:jc w:val="right"/>
            </w:pPr>
            <w:r w:rsidRPr="009C746D">
              <w:rPr>
                <w:i/>
                <w:position w:val="-12"/>
              </w:rPr>
              <w:object w:dxaOrig="301" w:dyaOrig="313">
                <v:shape id="_x0000_i1092" type="#_x0000_t75" style="width:15.05pt;height:15.65pt" o:ole="">
                  <v:imagedata r:id="rId146" o:title=""/>
                </v:shape>
                <o:OLEObject Type="Embed" ProgID="Equation.3" ShapeID="_x0000_i1092" DrawAspect="Content" ObjectID="_1577686497" r:id="rId14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构件的截面塑性模量；</w:t>
            </w:r>
          </w:p>
        </w:tc>
      </w:tr>
      <w:tr w:rsidR="009C348D">
        <w:trPr>
          <w:trHeight w:val="20"/>
        </w:trPr>
        <w:tc>
          <w:tcPr>
            <w:tcW w:w="1701" w:type="dxa"/>
          </w:tcPr>
          <w:p w:rsidR="009C348D" w:rsidRDefault="004B2CE5">
            <w:pPr>
              <w:spacing w:line="300" w:lineRule="auto"/>
              <w:jc w:val="right"/>
            </w:pPr>
            <w:r w:rsidRPr="009C746D">
              <w:rPr>
                <w:i/>
                <w:position w:val="-10"/>
              </w:rPr>
              <w:object w:dxaOrig="301" w:dyaOrig="301">
                <v:shape id="_x0000_i1093" type="#_x0000_t75" style="width:15.05pt;height:15.05pt" o:ole="">
                  <v:imagedata r:id="rId148" o:title=""/>
                </v:shape>
                <o:OLEObject Type="Embed" ProgID="Equation.3" ShapeID="_x0000_i1093" DrawAspect="Content" ObjectID="_1577686498" r:id="rId149"/>
              </w:object>
            </w:r>
            <w:r>
              <w:rPr>
                <w:iCs/>
              </w:rPr>
              <w:t>、</w:t>
            </w:r>
            <w:r w:rsidRPr="009C746D">
              <w:rPr>
                <w:i/>
                <w:position w:val="-12"/>
              </w:rPr>
              <w:object w:dxaOrig="301" w:dyaOrig="313">
                <v:shape id="_x0000_i1094" type="#_x0000_t75" style="width:15.05pt;height:15.65pt" o:ole="">
                  <v:imagedata r:id="rId150" o:title=""/>
                </v:shape>
                <o:OLEObject Type="Embed" ProgID="Equation.3" ShapeID="_x0000_i1094" DrawAspect="Content" ObjectID="_1577686499" r:id="rId15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构件绕</w:t>
            </w:r>
            <w:r>
              <w:rPr>
                <w:i/>
              </w:rPr>
              <w:t>x</w:t>
            </w:r>
            <w:r>
              <w:t>轴和绕</w:t>
            </w:r>
            <w:r>
              <w:rPr>
                <w:i/>
                <w:iCs/>
              </w:rPr>
              <w:t>y</w:t>
            </w:r>
            <w:r>
              <w:t>轴的毛截面模量；</w:t>
            </w:r>
          </w:p>
        </w:tc>
      </w:tr>
      <w:tr w:rsidR="009C348D">
        <w:trPr>
          <w:trHeight w:val="20"/>
        </w:trPr>
        <w:tc>
          <w:tcPr>
            <w:tcW w:w="1701" w:type="dxa"/>
          </w:tcPr>
          <w:p w:rsidR="009C348D" w:rsidRDefault="004B2CE5">
            <w:pPr>
              <w:spacing w:line="300" w:lineRule="auto"/>
              <w:jc w:val="right"/>
            </w:pPr>
            <w:r w:rsidRPr="009C746D">
              <w:rPr>
                <w:i/>
                <w:position w:val="-10"/>
              </w:rPr>
              <w:object w:dxaOrig="250" w:dyaOrig="301">
                <v:shape id="_x0000_i1095" type="#_x0000_t75" style="width:12.5pt;height:15.05pt" o:ole="">
                  <v:imagedata r:id="rId152" o:title=""/>
                </v:shape>
                <o:OLEObject Type="Embed" ProgID="Equation.3" ShapeID="_x0000_i1095" DrawAspect="Content" ObjectID="_1577686500" r:id="rId15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火焰高度；</w:t>
            </w:r>
          </w:p>
        </w:tc>
      </w:tr>
      <w:tr w:rsidR="009C348D">
        <w:trPr>
          <w:trHeight w:val="20"/>
        </w:trPr>
        <w:tc>
          <w:tcPr>
            <w:tcW w:w="1701" w:type="dxa"/>
          </w:tcPr>
          <w:p w:rsidR="009C348D" w:rsidRDefault="004B2CE5">
            <w:pPr>
              <w:spacing w:line="300" w:lineRule="auto"/>
              <w:jc w:val="right"/>
            </w:pPr>
            <w:r w:rsidRPr="009C746D">
              <w:rPr>
                <w:position w:val="-10"/>
              </w:rPr>
              <w:object w:dxaOrig="250" w:dyaOrig="301">
                <v:shape id="_x0000_i1096" type="#_x0000_t75" style="width:12.5pt;height:15.05pt" o:ole="">
                  <v:imagedata r:id="rId154" o:title=""/>
                </v:shape>
                <o:OLEObject Type="Embed" ProgID="Equation.3" ShapeID="_x0000_i1096" DrawAspect="Content" ObjectID="_1577686501" r:id="rId15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rPr>
                <w:rFonts w:hint="eastAsia"/>
              </w:rPr>
              <w:t>铝合金</w:t>
            </w:r>
            <w:r>
              <w:t>的热膨胀系数；</w:t>
            </w:r>
          </w:p>
        </w:tc>
      </w:tr>
      <w:tr w:rsidR="009C348D">
        <w:trPr>
          <w:trHeight w:val="20"/>
        </w:trPr>
        <w:tc>
          <w:tcPr>
            <w:tcW w:w="1701" w:type="dxa"/>
          </w:tcPr>
          <w:p w:rsidR="009C348D" w:rsidRDefault="004B2CE5">
            <w:pPr>
              <w:spacing w:line="300" w:lineRule="auto"/>
              <w:jc w:val="right"/>
            </w:pPr>
            <w:r>
              <w:object w:dxaOrig="313" w:dyaOrig="313">
                <v:shape id="_x0000_i1097" type="#_x0000_t75" style="width:15.65pt;height:15.65pt" o:ole="">
                  <v:imagedata r:id="rId156" o:title=""/>
                </v:shape>
                <o:OLEObject Type="Embed" ProgID="Equation.3" ShapeID="_x0000_i1097" DrawAspect="Content" ObjectID="_1577686502" r:id="rId157"/>
              </w:object>
            </w:r>
            <w:r>
              <w:t>、</w:t>
            </w:r>
            <w:r>
              <w:object w:dxaOrig="250" w:dyaOrig="313">
                <v:shape id="_x0000_i1098" type="#_x0000_t75" style="width:12.5pt;height:15.65pt" o:ole="">
                  <v:imagedata r:id="rId158" o:title=""/>
                </v:shape>
                <o:OLEObject Type="Embed" ProgID="Equation.3" ShapeID="_x0000_i1098" DrawAspect="Content" ObjectID="_1577686503" r:id="rId15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等效弯矩系数；</w:t>
            </w:r>
          </w:p>
        </w:tc>
      </w:tr>
      <w:tr w:rsidR="009C348D">
        <w:trPr>
          <w:trHeight w:val="20"/>
        </w:trPr>
        <w:tc>
          <w:tcPr>
            <w:tcW w:w="1701" w:type="dxa"/>
          </w:tcPr>
          <w:p w:rsidR="009C348D" w:rsidRDefault="004B2CE5">
            <w:pPr>
              <w:spacing w:line="300" w:lineRule="auto"/>
              <w:jc w:val="right"/>
            </w:pPr>
            <w:r w:rsidRPr="009C746D">
              <w:rPr>
                <w:position w:val="-10"/>
              </w:rPr>
              <w:object w:dxaOrig="351" w:dyaOrig="301">
                <v:shape id="_x0000_i1099" type="#_x0000_t75" style="width:17.55pt;height:15.05pt" o:ole="" fillcolor="#000005">
                  <v:imagedata r:id="rId160" o:title=""/>
                </v:shape>
                <o:OLEObject Type="Embed" ProgID="Equation.3" ShapeID="_x0000_i1099" DrawAspect="Content" ObjectID="_1577686504" r:id="rId16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结构抗火重要性系数；</w:t>
            </w:r>
          </w:p>
        </w:tc>
      </w:tr>
      <w:tr w:rsidR="009C348D">
        <w:trPr>
          <w:trHeight w:val="20"/>
        </w:trPr>
        <w:tc>
          <w:tcPr>
            <w:tcW w:w="1701" w:type="dxa"/>
          </w:tcPr>
          <w:p w:rsidR="009C348D" w:rsidRDefault="004B2CE5">
            <w:pPr>
              <w:spacing w:line="300" w:lineRule="auto"/>
              <w:jc w:val="right"/>
            </w:pPr>
            <w:r w:rsidRPr="009C746D">
              <w:rPr>
                <w:position w:val="-10"/>
              </w:rPr>
              <w:object w:dxaOrig="288" w:dyaOrig="313">
                <v:shape id="_x0000_i1100" type="#_x0000_t75" style="width:14.4pt;height:15.65pt" o:ole="" fillcolor="#000005">
                  <v:imagedata r:id="rId162" o:title=""/>
                </v:shape>
                <o:OLEObject Type="Embed" ProgID="Equation.3" ShapeID="_x0000_i1100" DrawAspect="Content" ObjectID="_1577686505" r:id="rId16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rPr>
                <w:rFonts w:hint="eastAsia"/>
              </w:rPr>
              <w:t>铝合金</w:t>
            </w:r>
            <w:r>
              <w:t>构件的抗力分项系数，抗火设计中</w:t>
            </w:r>
            <w:r>
              <w:rPr>
                <w:rFonts w:hint="eastAsia"/>
              </w:rPr>
              <w:t>铝合金</w:t>
            </w:r>
            <w:r>
              <w:t>强度调整系数；</w:t>
            </w:r>
          </w:p>
        </w:tc>
      </w:tr>
      <w:tr w:rsidR="009C348D">
        <w:trPr>
          <w:trHeight w:val="20"/>
        </w:trPr>
        <w:tc>
          <w:tcPr>
            <w:tcW w:w="1701" w:type="dxa"/>
          </w:tcPr>
          <w:p w:rsidR="009C348D" w:rsidRDefault="004B2CE5">
            <w:pPr>
              <w:spacing w:line="300" w:lineRule="auto"/>
              <w:jc w:val="right"/>
            </w:pPr>
            <w:r w:rsidRPr="009C746D">
              <w:rPr>
                <w:position w:val="-10"/>
              </w:rPr>
              <w:object w:dxaOrig="250" w:dyaOrig="313">
                <v:shape id="_x0000_i1101" type="#_x0000_t75" style="width:12.5pt;height:15.65pt" o:ole="" fillcolor="#000005">
                  <v:imagedata r:id="rId164" o:title=""/>
                </v:shape>
                <o:OLEObject Type="Embed" ProgID="Equation.3" ShapeID="_x0000_i1101" DrawAspect="Content" ObjectID="_1577686506" r:id="rId165"/>
              </w:object>
            </w:r>
            <w:r>
              <w:t>、</w:t>
            </w:r>
            <w:r w:rsidRPr="009C746D">
              <w:rPr>
                <w:position w:val="-12"/>
              </w:rPr>
              <w:object w:dxaOrig="250" w:dyaOrig="351">
                <v:shape id="_x0000_i1102" type="#_x0000_t75" style="width:12.5pt;height:17.55pt" o:ole="" fillcolor="#000005">
                  <v:imagedata r:id="rId166" o:title=""/>
                </v:shape>
                <o:OLEObject Type="Embed" ProgID="Equation.3" ShapeID="_x0000_i1102" DrawAspect="Content" ObjectID="_1577686507" r:id="rId16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截面塑性发展系数；</w:t>
            </w:r>
          </w:p>
        </w:tc>
      </w:tr>
      <w:tr w:rsidR="009C348D">
        <w:trPr>
          <w:trHeight w:val="20"/>
        </w:trPr>
        <w:tc>
          <w:tcPr>
            <w:tcW w:w="1701" w:type="dxa"/>
          </w:tcPr>
          <w:p w:rsidR="009C348D" w:rsidRDefault="004B2CE5">
            <w:pPr>
              <w:spacing w:line="300" w:lineRule="auto"/>
              <w:jc w:val="right"/>
            </w:pPr>
            <w:r w:rsidRPr="009C746D">
              <w:rPr>
                <w:i/>
                <w:position w:val="-10"/>
              </w:rPr>
              <w:object w:dxaOrig="301" w:dyaOrig="313">
                <v:shape id="_x0000_i1103" type="#_x0000_t75" style="width:15.05pt;height:15.65pt" o:ole="">
                  <v:imagedata r:id="rId168" o:title=""/>
                </v:shape>
                <o:OLEObject Type="Embed" ProgID="Equation.3" ShapeID="_x0000_i1103" DrawAspect="Content" ObjectID="_1577686508" r:id="rId16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高温下</w:t>
            </w:r>
            <w:r>
              <w:rPr>
                <w:rFonts w:hint="eastAsia"/>
              </w:rPr>
              <w:t>铝合金</w:t>
            </w:r>
            <w:r>
              <w:t>弹性模量折减系数；</w:t>
            </w:r>
          </w:p>
        </w:tc>
      </w:tr>
      <w:tr w:rsidR="009C348D">
        <w:trPr>
          <w:trHeight w:val="20"/>
        </w:trPr>
        <w:tc>
          <w:tcPr>
            <w:tcW w:w="1701" w:type="dxa"/>
          </w:tcPr>
          <w:p w:rsidR="009C348D" w:rsidRDefault="004B2CE5">
            <w:pPr>
              <w:spacing w:line="300" w:lineRule="auto"/>
              <w:jc w:val="right"/>
            </w:pPr>
            <w:r w:rsidRPr="009C746D">
              <w:rPr>
                <w:i/>
                <w:position w:val="-10"/>
              </w:rPr>
              <w:object w:dxaOrig="288" w:dyaOrig="313">
                <v:shape id="_x0000_i1104" type="#_x0000_t75" style="width:14.4pt;height:15.65pt" o:ole="">
                  <v:imagedata r:id="rId170" o:title=""/>
                </v:shape>
                <o:OLEObject Type="Embed" ProgID="Equation.3" ShapeID="_x0000_i1104" DrawAspect="Content" ObjectID="_1577686509" r:id="rId17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高温下</w:t>
            </w:r>
            <w:r>
              <w:rPr>
                <w:rFonts w:hint="eastAsia"/>
              </w:rPr>
              <w:t>铝合金</w:t>
            </w:r>
            <w:r>
              <w:t>强度折减系数；</w:t>
            </w:r>
          </w:p>
        </w:tc>
      </w:tr>
      <w:tr w:rsidR="009C348D">
        <w:trPr>
          <w:trHeight w:val="20"/>
        </w:trPr>
        <w:tc>
          <w:tcPr>
            <w:tcW w:w="1701" w:type="dxa"/>
          </w:tcPr>
          <w:p w:rsidR="009C348D" w:rsidRDefault="004B2CE5">
            <w:pPr>
              <w:spacing w:line="300" w:lineRule="auto"/>
              <w:jc w:val="right"/>
            </w:pPr>
            <w:r w:rsidRPr="009C746D">
              <w:rPr>
                <w:position w:val="-10"/>
              </w:rPr>
              <w:object w:dxaOrig="225" w:dyaOrig="301">
                <v:shape id="_x0000_i1105" type="#_x0000_t75" style="width:11.25pt;height:15.05pt" o:ole="" fillcolor="#000005">
                  <v:imagedata r:id="rId172" o:title=""/>
                </v:shape>
                <o:OLEObject Type="Embed" ProgID="Equation.3" ShapeID="_x0000_i1105" DrawAspect="Content" ObjectID="_1577686510" r:id="rId17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rPr>
                <w:rFonts w:hint="eastAsia"/>
              </w:rPr>
              <w:t>铝合金</w:t>
            </w:r>
            <w:r>
              <w:t>的泊松比；</w:t>
            </w:r>
          </w:p>
        </w:tc>
      </w:tr>
      <w:tr w:rsidR="009C348D">
        <w:trPr>
          <w:trHeight w:val="20"/>
        </w:trPr>
        <w:tc>
          <w:tcPr>
            <w:tcW w:w="1701" w:type="dxa"/>
          </w:tcPr>
          <w:p w:rsidR="009C348D" w:rsidRDefault="004B2CE5">
            <w:pPr>
              <w:spacing w:line="300" w:lineRule="auto"/>
              <w:jc w:val="right"/>
            </w:pPr>
            <w:r w:rsidRPr="009C746D">
              <w:rPr>
                <w:position w:val="-6"/>
              </w:rPr>
              <w:object w:dxaOrig="200" w:dyaOrig="250">
                <v:shape id="_x0000_i1106" type="#_x0000_t75" style="width:10pt;height:12.5pt" o:ole="">
                  <v:imagedata r:id="rId174" o:title=""/>
                </v:shape>
                <o:OLEObject Type="Embed" ProgID="Equation.3" ShapeID="_x0000_i1106" DrawAspect="Content" ObjectID="_1577686511" r:id="rId17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构件的长细比；</w:t>
            </w:r>
          </w:p>
        </w:tc>
      </w:tr>
      <w:tr w:rsidR="009C348D">
        <w:trPr>
          <w:trHeight w:val="20"/>
        </w:trPr>
        <w:tc>
          <w:tcPr>
            <w:tcW w:w="1701" w:type="dxa"/>
          </w:tcPr>
          <w:p w:rsidR="009C348D" w:rsidRDefault="004B2CE5">
            <w:pPr>
              <w:spacing w:line="300" w:lineRule="auto"/>
              <w:jc w:val="right"/>
            </w:pPr>
            <w:r w:rsidRPr="009C746D">
              <w:rPr>
                <w:i/>
                <w:position w:val="-10"/>
              </w:rPr>
              <w:object w:dxaOrig="213" w:dyaOrig="313">
                <v:shape id="_x0000_i1107" type="#_x0000_t75" style="width:10.65pt;height:15.65pt" o:ole="">
                  <v:imagedata r:id="rId176" o:title=""/>
                </v:shape>
                <o:OLEObject Type="Embed" ProgID="Equation.3" ShapeID="_x0000_i1107" DrawAspect="Content" ObjectID="_1577686512" r:id="rId17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保护材料的热传导系数；</w:t>
            </w:r>
          </w:p>
        </w:tc>
      </w:tr>
      <w:tr w:rsidR="009C348D">
        <w:trPr>
          <w:trHeight w:val="20"/>
        </w:trPr>
        <w:tc>
          <w:tcPr>
            <w:tcW w:w="1701" w:type="dxa"/>
          </w:tcPr>
          <w:p w:rsidR="009C348D" w:rsidRDefault="004B2CE5">
            <w:pPr>
              <w:spacing w:line="300" w:lineRule="auto"/>
              <w:jc w:val="right"/>
            </w:pPr>
            <w:r w:rsidRPr="009C746D">
              <w:rPr>
                <w:i/>
                <w:position w:val="-10"/>
              </w:rPr>
              <w:object w:dxaOrig="225" w:dyaOrig="313">
                <v:shape id="_x0000_i1108" type="#_x0000_t75" style="width:11.25pt;height:15.65pt" o:ole="">
                  <v:imagedata r:id="rId178" o:title=""/>
                </v:shape>
                <o:OLEObject Type="Embed" ProgID="Equation.3" ShapeID="_x0000_i1108" DrawAspect="Content" ObjectID="_1577686513" r:id="rId17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rPr>
                <w:rFonts w:hint="eastAsia"/>
              </w:rPr>
              <w:t>铝合金</w:t>
            </w:r>
            <w:r>
              <w:t>的热传导系数；</w:t>
            </w:r>
          </w:p>
        </w:tc>
      </w:tr>
      <w:tr w:rsidR="009C348D">
        <w:trPr>
          <w:trHeight w:val="20"/>
        </w:trPr>
        <w:tc>
          <w:tcPr>
            <w:tcW w:w="1701" w:type="dxa"/>
          </w:tcPr>
          <w:p w:rsidR="009C348D" w:rsidRDefault="004B2CE5">
            <w:pPr>
              <w:spacing w:line="300" w:lineRule="auto"/>
              <w:jc w:val="right"/>
            </w:pPr>
            <w:r w:rsidRPr="009C746D">
              <w:rPr>
                <w:i/>
                <w:position w:val="-10"/>
              </w:rPr>
              <w:object w:dxaOrig="225" w:dyaOrig="313">
                <v:shape id="_x0000_i1109" type="#_x0000_t75" style="width:11.25pt;height:15.65pt" o:ole="">
                  <v:imagedata r:id="rId180" o:title=""/>
                </v:shape>
                <o:OLEObject Type="Embed" ProgID="Equation.3" ShapeID="_x0000_i1109" DrawAspect="Content" ObjectID="_1577686514" r:id="rId18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保护层的密度；</w:t>
            </w:r>
          </w:p>
        </w:tc>
      </w:tr>
      <w:tr w:rsidR="009C348D">
        <w:trPr>
          <w:trHeight w:val="20"/>
        </w:trPr>
        <w:tc>
          <w:tcPr>
            <w:tcW w:w="1701" w:type="dxa"/>
          </w:tcPr>
          <w:p w:rsidR="009C348D" w:rsidRDefault="004B2CE5">
            <w:pPr>
              <w:spacing w:line="300" w:lineRule="auto"/>
              <w:jc w:val="right"/>
            </w:pPr>
            <w:r w:rsidRPr="009C746D">
              <w:rPr>
                <w:i/>
                <w:position w:val="-10"/>
              </w:rPr>
              <w:object w:dxaOrig="250" w:dyaOrig="313">
                <v:shape id="_x0000_i1110" type="#_x0000_t75" style="width:12.5pt;height:15.65pt" o:ole="">
                  <v:imagedata r:id="rId182" o:title=""/>
                </v:shape>
                <o:OLEObject Type="Embed" ProgID="Equation.3" ShapeID="_x0000_i1110" DrawAspect="Content" ObjectID="_1577686515" r:id="rId18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rPr>
                <w:rFonts w:hint="eastAsia"/>
              </w:rPr>
              <w:t>铝合金</w:t>
            </w:r>
            <w:r>
              <w:t>的密度；</w:t>
            </w:r>
          </w:p>
        </w:tc>
      </w:tr>
      <w:tr w:rsidR="009C348D">
        <w:trPr>
          <w:trHeight w:val="20"/>
        </w:trPr>
        <w:tc>
          <w:tcPr>
            <w:tcW w:w="1701" w:type="dxa"/>
          </w:tcPr>
          <w:p w:rsidR="009C348D" w:rsidRDefault="004B2CE5">
            <w:pPr>
              <w:spacing w:line="300" w:lineRule="auto"/>
              <w:jc w:val="right"/>
            </w:pPr>
            <w:r w:rsidRPr="009C746D">
              <w:rPr>
                <w:i/>
                <w:position w:val="-10"/>
              </w:rPr>
              <w:object w:dxaOrig="288" w:dyaOrig="313">
                <v:shape id="_x0000_i1111" type="#_x0000_t75" style="width:14.4pt;height:15.65pt" o:ole="">
                  <v:imagedata r:id="rId184" o:title=""/>
                </v:shape>
                <o:OLEObject Type="Embed" ProgID="Equation.3" ShapeID="_x0000_i1111" DrawAspect="Content" ObjectID="_1577686516" r:id="rId18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对流传热系数；</w:t>
            </w:r>
          </w:p>
        </w:tc>
      </w:tr>
      <w:tr w:rsidR="009C348D">
        <w:trPr>
          <w:trHeight w:val="20"/>
        </w:trPr>
        <w:tc>
          <w:tcPr>
            <w:tcW w:w="1701" w:type="dxa"/>
          </w:tcPr>
          <w:p w:rsidR="009C348D" w:rsidRDefault="004B2CE5">
            <w:pPr>
              <w:spacing w:line="300" w:lineRule="auto"/>
              <w:jc w:val="right"/>
            </w:pPr>
            <w:r w:rsidRPr="009C746D">
              <w:rPr>
                <w:i/>
                <w:position w:val="-10"/>
              </w:rPr>
              <w:object w:dxaOrig="250" w:dyaOrig="313">
                <v:shape id="_x0000_i1112" type="#_x0000_t75" style="width:12.5pt;height:15.65pt" o:ole="">
                  <v:imagedata r:id="rId186" o:title=""/>
                </v:shape>
                <o:OLEObject Type="Embed" ProgID="Equation.3" ShapeID="_x0000_i1112" DrawAspect="Content" ObjectID="_1577686517" r:id="rId18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辐射传热系数；</w:t>
            </w:r>
          </w:p>
        </w:tc>
      </w:tr>
      <w:tr w:rsidR="009C348D">
        <w:trPr>
          <w:trHeight w:val="20"/>
        </w:trPr>
        <w:tc>
          <w:tcPr>
            <w:tcW w:w="1701" w:type="dxa"/>
          </w:tcPr>
          <w:p w:rsidR="009C348D" w:rsidRDefault="004B2CE5">
            <w:pPr>
              <w:spacing w:line="300" w:lineRule="auto"/>
              <w:jc w:val="right"/>
            </w:pPr>
            <w:r w:rsidRPr="009C746D">
              <w:rPr>
                <w:position w:val="-10"/>
              </w:rPr>
              <w:object w:dxaOrig="200" w:dyaOrig="225">
                <v:shape id="_x0000_i1113" type="#_x0000_t75" style="width:10pt;height:11.25pt" o:ole="">
                  <v:imagedata r:id="rId188" o:title=""/>
                </v:shape>
                <o:OLEObject Type="Embed" ProgID="Equation.3" ShapeID="_x0000_i1113" DrawAspect="Content" ObjectID="_1577686518" r:id="rId189"/>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常温下轴心受压构件的稳定系数；</w:t>
            </w:r>
          </w:p>
        </w:tc>
      </w:tr>
      <w:tr w:rsidR="009C348D">
        <w:trPr>
          <w:trHeight w:val="20"/>
        </w:trPr>
        <w:tc>
          <w:tcPr>
            <w:tcW w:w="1701" w:type="dxa"/>
          </w:tcPr>
          <w:p w:rsidR="009C348D" w:rsidRDefault="004B2CE5">
            <w:pPr>
              <w:spacing w:line="300" w:lineRule="auto"/>
              <w:jc w:val="right"/>
            </w:pPr>
            <w:r w:rsidRPr="009C746D">
              <w:rPr>
                <w:position w:val="-10"/>
              </w:rPr>
              <w:object w:dxaOrig="288" w:dyaOrig="301">
                <v:shape id="_x0000_i1114" type="#_x0000_t75" style="width:14.4pt;height:15.05pt" o:ole="">
                  <v:imagedata r:id="rId190" o:title=""/>
                </v:shape>
                <o:OLEObject Type="Embed" ProgID="Equation.3" ShapeID="_x0000_i1114" DrawAspect="Content" ObjectID="_1577686519" r:id="rId191"/>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常温下</w:t>
            </w:r>
            <w:r>
              <w:rPr>
                <w:rFonts w:hint="eastAsia"/>
              </w:rPr>
              <w:t>铝合金</w:t>
            </w:r>
            <w:r>
              <w:t>梁的整体稳定系数；</w:t>
            </w:r>
          </w:p>
        </w:tc>
      </w:tr>
      <w:tr w:rsidR="009C348D">
        <w:trPr>
          <w:trHeight w:val="20"/>
        </w:trPr>
        <w:tc>
          <w:tcPr>
            <w:tcW w:w="1701" w:type="dxa"/>
          </w:tcPr>
          <w:p w:rsidR="009C348D" w:rsidRDefault="004B2CE5">
            <w:pPr>
              <w:spacing w:line="300" w:lineRule="auto"/>
              <w:jc w:val="right"/>
            </w:pPr>
            <w:r w:rsidRPr="009C746D">
              <w:rPr>
                <w:position w:val="-10"/>
              </w:rPr>
              <w:object w:dxaOrig="363" w:dyaOrig="338">
                <v:shape id="_x0000_i1115" type="#_x0000_t75" style="width:18.15pt;height:17.55pt" o:ole="" fillcolor="#000005">
                  <v:imagedata r:id="rId192" o:title=""/>
                </v:shape>
                <o:OLEObject Type="Embed" ProgID="Equation.3" ShapeID="_x0000_i1115" DrawAspect="Content" ObjectID="_1577686520" r:id="rId193"/>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高温下</w:t>
            </w:r>
            <w:r>
              <w:rPr>
                <w:rFonts w:hint="eastAsia"/>
              </w:rPr>
              <w:t>铝合金</w:t>
            </w:r>
            <w:r>
              <w:t>梁的整体稳定系数；</w:t>
            </w:r>
          </w:p>
        </w:tc>
      </w:tr>
      <w:tr w:rsidR="009C348D">
        <w:trPr>
          <w:trHeight w:val="20"/>
        </w:trPr>
        <w:tc>
          <w:tcPr>
            <w:tcW w:w="1701" w:type="dxa"/>
          </w:tcPr>
          <w:p w:rsidR="009C348D" w:rsidRDefault="004B2CE5">
            <w:pPr>
              <w:spacing w:line="300" w:lineRule="auto"/>
              <w:jc w:val="right"/>
            </w:pPr>
            <w:r w:rsidRPr="009C746D">
              <w:rPr>
                <w:i/>
                <w:position w:val="-6"/>
              </w:rPr>
              <w:object w:dxaOrig="288" w:dyaOrig="250">
                <v:shape id="_x0000_i1116" type="#_x0000_t75" style="width:14.4pt;height:12.5pt" o:ole="">
                  <v:imagedata r:id="rId194" o:title=""/>
                </v:shape>
                <o:OLEObject Type="Embed" ProgID="Equation.3" ShapeID="_x0000_i1116" DrawAspect="Content" ObjectID="_1577686521" r:id="rId195"/>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时间增量；</w:t>
            </w:r>
          </w:p>
        </w:tc>
      </w:tr>
      <w:tr w:rsidR="009C348D">
        <w:trPr>
          <w:trHeight w:val="20"/>
        </w:trPr>
        <w:tc>
          <w:tcPr>
            <w:tcW w:w="1701" w:type="dxa"/>
          </w:tcPr>
          <w:p w:rsidR="009C348D" w:rsidRDefault="004B2CE5">
            <w:pPr>
              <w:spacing w:line="300" w:lineRule="auto"/>
              <w:jc w:val="right"/>
            </w:pPr>
            <w:r w:rsidRPr="009C746D">
              <w:rPr>
                <w:position w:val="-4"/>
              </w:rPr>
              <w:object w:dxaOrig="351" w:dyaOrig="225">
                <v:shape id="_x0000_i1117" type="#_x0000_t75" style="width:17.55pt;height:11.25pt" o:ole="">
                  <v:imagedata r:id="rId196" o:title=""/>
                </v:shape>
                <o:OLEObject Type="Embed" ProgID="Equation.3" ShapeID="_x0000_i1117" DrawAspect="Content" ObjectID="_1577686522" r:id="rId197"/>
              </w:object>
            </w:r>
          </w:p>
        </w:tc>
        <w:tc>
          <w:tcPr>
            <w:tcW w:w="567" w:type="dxa"/>
            <w:tcMar>
              <w:left w:w="0" w:type="dxa"/>
              <w:right w:w="0" w:type="dxa"/>
            </w:tcMar>
          </w:tcPr>
          <w:p w:rsidR="009C348D" w:rsidRDefault="004B2CE5">
            <w:pPr>
              <w:spacing w:line="300" w:lineRule="auto"/>
              <w:jc w:val="center"/>
            </w:pPr>
            <w:r>
              <w:t>——</w:t>
            </w:r>
          </w:p>
        </w:tc>
        <w:tc>
          <w:tcPr>
            <w:tcW w:w="6237" w:type="dxa"/>
            <w:tcMar>
              <w:left w:w="0" w:type="dxa"/>
              <w:right w:w="0" w:type="dxa"/>
            </w:tcMar>
          </w:tcPr>
          <w:p w:rsidR="009C348D" w:rsidRDefault="004B2CE5">
            <w:pPr>
              <w:spacing w:line="300" w:lineRule="auto"/>
            </w:pPr>
            <w:r>
              <w:t>构件或结构的温度变化；</w:t>
            </w:r>
          </w:p>
        </w:tc>
      </w:tr>
    </w:tbl>
    <w:p w:rsidR="0040097C" w:rsidRDefault="0040097C" w:rsidP="0040097C">
      <w:pPr>
        <w:pStyle w:val="1"/>
        <w:ind w:left="360"/>
        <w:jc w:val="center"/>
        <w:rPr>
          <w:rFonts w:ascii="Times New Roman" w:hAnsi="Times New Roman" w:cs="Times New Roman"/>
          <w:sz w:val="32"/>
          <w:szCs w:val="32"/>
        </w:rPr>
        <w:sectPr w:rsidR="0040097C" w:rsidSect="003E6C8D">
          <w:footerReference w:type="default" r:id="rId198"/>
          <w:pgSz w:w="11906" w:h="16838"/>
          <w:pgMar w:top="1440" w:right="1800" w:bottom="1440" w:left="1800" w:header="851" w:footer="992" w:gutter="0"/>
          <w:pgNumType w:start="1"/>
          <w:cols w:space="425"/>
          <w:docGrid w:type="lines" w:linePitch="312"/>
        </w:sectPr>
      </w:pPr>
      <w:bookmarkStart w:id="8" w:name="_Toc495392845"/>
    </w:p>
    <w:p w:rsidR="009C348D" w:rsidRDefault="004B2CE5" w:rsidP="001924E3">
      <w:pPr>
        <w:pStyle w:val="1"/>
        <w:numPr>
          <w:ilvl w:val="0"/>
          <w:numId w:val="34"/>
        </w:numPr>
        <w:jc w:val="center"/>
        <w:rPr>
          <w:rFonts w:ascii="Times New Roman" w:hAnsi="Times New Roman" w:cs="Times New Roman"/>
          <w:sz w:val="32"/>
          <w:szCs w:val="32"/>
        </w:rPr>
      </w:pPr>
      <w:r>
        <w:rPr>
          <w:rFonts w:ascii="Times New Roman" w:hAnsi="Times New Roman" w:cs="Times New Roman"/>
          <w:sz w:val="32"/>
          <w:szCs w:val="32"/>
        </w:rPr>
        <w:lastRenderedPageBreak/>
        <w:t>铝合金结构</w:t>
      </w:r>
      <w:r>
        <w:rPr>
          <w:rFonts w:ascii="Times New Roman" w:hAnsi="Times New Roman" w:cs="Times New Roman" w:hint="eastAsia"/>
          <w:sz w:val="32"/>
          <w:szCs w:val="32"/>
        </w:rPr>
        <w:t>防火要求</w:t>
      </w:r>
      <w:bookmarkEnd w:id="8"/>
    </w:p>
    <w:p w:rsidR="009C348D" w:rsidRPr="00A162E5" w:rsidRDefault="001924E3" w:rsidP="00A162E5">
      <w:pPr>
        <w:pStyle w:val="11"/>
        <w:spacing w:line="360" w:lineRule="auto"/>
        <w:ind w:firstLineChars="0" w:firstLine="0"/>
        <w:jc w:val="left"/>
        <w:rPr>
          <w:rFonts w:ascii="Times New Roman" w:hAnsi="Times New Roman" w:cs="Times New Roman"/>
          <w:szCs w:val="21"/>
        </w:rPr>
      </w:pPr>
      <w:r w:rsidRPr="00A162E5">
        <w:rPr>
          <w:rFonts w:ascii="Times New Roman" w:hAnsi="Times New Roman" w:cs="Times New Roman" w:hint="eastAsia"/>
          <w:szCs w:val="21"/>
        </w:rPr>
        <w:t xml:space="preserve">3.0.1 </w:t>
      </w:r>
      <w:r w:rsidR="004B2CE5" w:rsidRPr="00A162E5">
        <w:rPr>
          <w:rFonts w:ascii="Times New Roman" w:hAnsi="Times New Roman" w:cs="Times New Roman" w:hint="eastAsia"/>
          <w:szCs w:val="21"/>
        </w:rPr>
        <w:t>单、多层建筑和高层建筑的耐火等级及其承重铝合金构件、组合构件的耐火极限不应低于《建筑设计防火规范》</w:t>
      </w:r>
      <w:r w:rsidR="004B2CE5" w:rsidRPr="00A162E5">
        <w:rPr>
          <w:rFonts w:ascii="Times New Roman" w:hAnsi="Times New Roman" w:cs="Times New Roman" w:hint="eastAsia"/>
          <w:szCs w:val="21"/>
        </w:rPr>
        <w:t>GB 50016</w:t>
      </w:r>
      <w:r w:rsidR="004B2CE5" w:rsidRPr="00A162E5">
        <w:rPr>
          <w:rFonts w:ascii="Times New Roman" w:hAnsi="Times New Roman" w:cs="Times New Roman" w:hint="eastAsia"/>
          <w:szCs w:val="21"/>
        </w:rPr>
        <w:t>中的相关规定，其中，柱间支撑的耐火极限要求可参照柱的规定，楼面支撑的耐火极限要求可参照楼板的规定，屋面支撑和干系的耐火极限要求可参照屋顶承重构件的规定。</w:t>
      </w:r>
    </w:p>
    <w:p w:rsidR="009C348D" w:rsidRPr="00A162E5" w:rsidRDefault="001924E3" w:rsidP="00A162E5">
      <w:pPr>
        <w:pStyle w:val="11"/>
        <w:spacing w:line="360" w:lineRule="auto"/>
        <w:ind w:firstLineChars="0" w:firstLine="0"/>
        <w:jc w:val="left"/>
        <w:rPr>
          <w:rFonts w:ascii="Times New Roman" w:hAnsi="Times New Roman" w:cs="Times New Roman"/>
          <w:szCs w:val="21"/>
        </w:rPr>
      </w:pPr>
      <w:r w:rsidRPr="00A162E5">
        <w:rPr>
          <w:rFonts w:ascii="Times New Roman" w:hAnsi="Times New Roman" w:cs="Times New Roman" w:hint="eastAsia"/>
          <w:szCs w:val="21"/>
        </w:rPr>
        <w:t xml:space="preserve">3.0.2 </w:t>
      </w:r>
      <w:r w:rsidR="004B2CE5" w:rsidRPr="00A162E5">
        <w:rPr>
          <w:rFonts w:ascii="Times New Roman" w:hAnsi="Times New Roman" w:cs="Times New Roman" w:hint="eastAsia"/>
          <w:szCs w:val="21"/>
        </w:rPr>
        <w:t>承重铝合金构件、组合构件自身的耐火极限不应低于第</w:t>
      </w:r>
      <w:r w:rsidR="004B2CE5" w:rsidRPr="00A162E5">
        <w:rPr>
          <w:rFonts w:ascii="Times New Roman" w:hAnsi="Times New Roman" w:cs="Times New Roman" w:hint="eastAsia"/>
          <w:szCs w:val="21"/>
        </w:rPr>
        <w:t>3.0.</w:t>
      </w:r>
      <w:r w:rsidR="0004770F" w:rsidRPr="00A162E5">
        <w:rPr>
          <w:rFonts w:ascii="Times New Roman" w:hAnsi="Times New Roman" w:cs="Times New Roman" w:hint="eastAsia"/>
          <w:szCs w:val="21"/>
        </w:rPr>
        <w:t>1</w:t>
      </w:r>
      <w:r w:rsidR="004B2CE5" w:rsidRPr="00A162E5">
        <w:rPr>
          <w:rFonts w:ascii="Times New Roman" w:hAnsi="Times New Roman" w:cs="Times New Roman" w:hint="eastAsia"/>
          <w:szCs w:val="21"/>
        </w:rPr>
        <w:t>条和本节的有关规定，否则应采取水喷淋保护、外包</w:t>
      </w:r>
      <w:proofErr w:type="gramStart"/>
      <w:r w:rsidR="004B2CE5" w:rsidRPr="00A162E5">
        <w:rPr>
          <w:rFonts w:ascii="Times New Roman" w:hAnsi="Times New Roman" w:cs="Times New Roman" w:hint="eastAsia"/>
          <w:szCs w:val="21"/>
        </w:rPr>
        <w:t>敷</w:t>
      </w:r>
      <w:proofErr w:type="gramEnd"/>
      <w:r w:rsidR="004B2CE5" w:rsidRPr="00A162E5">
        <w:rPr>
          <w:rFonts w:ascii="Times New Roman" w:hAnsi="Times New Roman" w:cs="Times New Roman" w:hint="eastAsia"/>
          <w:szCs w:val="21"/>
        </w:rPr>
        <w:t>不燃材料或喷涂防火涂料等防火措施。</w:t>
      </w:r>
    </w:p>
    <w:p w:rsidR="009C348D" w:rsidRPr="00A162E5" w:rsidRDefault="001924E3" w:rsidP="00A162E5">
      <w:pPr>
        <w:pStyle w:val="11"/>
        <w:spacing w:line="360" w:lineRule="auto"/>
        <w:ind w:firstLineChars="0" w:firstLine="0"/>
        <w:jc w:val="left"/>
        <w:rPr>
          <w:rFonts w:ascii="Times New Roman" w:hAnsi="Times New Roman" w:cs="Times New Roman"/>
          <w:szCs w:val="21"/>
        </w:rPr>
      </w:pPr>
      <w:r w:rsidRPr="00A162E5">
        <w:rPr>
          <w:rFonts w:ascii="Times New Roman" w:hAnsi="Times New Roman" w:cs="Times New Roman" w:hint="eastAsia"/>
          <w:szCs w:val="21"/>
        </w:rPr>
        <w:t xml:space="preserve">3.0.3 </w:t>
      </w:r>
      <w:r w:rsidR="004B2CE5" w:rsidRPr="00A162E5">
        <w:rPr>
          <w:rFonts w:ascii="Times New Roman" w:hAnsi="Times New Roman" w:cs="Times New Roman" w:hint="eastAsia"/>
          <w:szCs w:val="21"/>
        </w:rPr>
        <w:t>丙类及丙类以上生产、仓储的工业铝合金结构建筑和任一层建筑面积大于</w:t>
      </w:r>
      <w:r w:rsidR="004B2CE5" w:rsidRPr="00A162E5">
        <w:rPr>
          <w:rFonts w:ascii="Times New Roman" w:hAnsi="Times New Roman" w:cs="Times New Roman" w:hint="eastAsia"/>
          <w:szCs w:val="21"/>
        </w:rPr>
        <w:t xml:space="preserve">500m2 </w:t>
      </w:r>
      <w:r w:rsidR="004B2CE5" w:rsidRPr="00A162E5">
        <w:rPr>
          <w:rFonts w:ascii="Times New Roman" w:hAnsi="Times New Roman" w:cs="Times New Roman" w:hint="eastAsia"/>
          <w:szCs w:val="21"/>
        </w:rPr>
        <w:t>或总建筑面积大于</w:t>
      </w:r>
      <w:r w:rsidR="004B2CE5" w:rsidRPr="00A162E5">
        <w:rPr>
          <w:rFonts w:ascii="Times New Roman" w:hAnsi="Times New Roman" w:cs="Times New Roman" w:hint="eastAsia"/>
          <w:szCs w:val="21"/>
        </w:rPr>
        <w:t>1000m2</w:t>
      </w:r>
      <w:r w:rsidR="004B2CE5" w:rsidRPr="00A162E5">
        <w:rPr>
          <w:rFonts w:ascii="Times New Roman" w:hAnsi="Times New Roman" w:cs="Times New Roman" w:hint="eastAsia"/>
          <w:szCs w:val="21"/>
        </w:rPr>
        <w:t>公共民用铝合金结构建筑，应设自动喷水灭火系统全保护。</w:t>
      </w:r>
    </w:p>
    <w:p w:rsidR="009C348D" w:rsidRPr="00A162E5" w:rsidRDefault="001924E3" w:rsidP="00A162E5">
      <w:pPr>
        <w:pStyle w:val="11"/>
        <w:spacing w:line="360" w:lineRule="auto"/>
        <w:ind w:firstLineChars="0" w:firstLine="0"/>
        <w:jc w:val="left"/>
        <w:rPr>
          <w:rFonts w:ascii="Times New Roman" w:hAnsi="Times New Roman" w:cs="Times New Roman"/>
          <w:szCs w:val="21"/>
        </w:rPr>
      </w:pPr>
      <w:r w:rsidRPr="00A162E5">
        <w:rPr>
          <w:rFonts w:ascii="Times New Roman" w:hAnsi="Times New Roman" w:cs="Times New Roman" w:hint="eastAsia"/>
          <w:szCs w:val="21"/>
        </w:rPr>
        <w:t xml:space="preserve">3.0.4 </w:t>
      </w:r>
      <w:r w:rsidR="004B2CE5" w:rsidRPr="00A162E5">
        <w:rPr>
          <w:rFonts w:ascii="Times New Roman" w:hAnsi="Times New Roman" w:cs="Times New Roman" w:hint="eastAsia"/>
          <w:szCs w:val="21"/>
        </w:rPr>
        <w:t>当单、多层一般公共建筑和单、多层丙类厂房中设自动喷水灭火系统</w:t>
      </w:r>
      <w:proofErr w:type="gramStart"/>
      <w:r w:rsidR="004B2CE5" w:rsidRPr="00A162E5">
        <w:rPr>
          <w:rFonts w:ascii="Times New Roman" w:hAnsi="Times New Roman" w:cs="Times New Roman" w:hint="eastAsia"/>
          <w:szCs w:val="21"/>
        </w:rPr>
        <w:t>全保护</w:t>
      </w:r>
      <w:proofErr w:type="gramEnd"/>
      <w:r w:rsidR="004B2CE5" w:rsidRPr="00A162E5">
        <w:rPr>
          <w:rFonts w:ascii="Times New Roman" w:hAnsi="Times New Roman" w:cs="Times New Roman" w:hint="eastAsia"/>
          <w:szCs w:val="21"/>
        </w:rPr>
        <w:t>时，承重铝合金结构构件的耐火极限可按第</w:t>
      </w:r>
      <w:r w:rsidR="004B2CE5" w:rsidRPr="00A162E5">
        <w:rPr>
          <w:rFonts w:ascii="Times New Roman" w:hAnsi="Times New Roman" w:cs="Times New Roman" w:hint="eastAsia"/>
          <w:szCs w:val="21"/>
        </w:rPr>
        <w:t>3.0.</w:t>
      </w:r>
      <w:r w:rsidR="0004770F" w:rsidRPr="00A162E5">
        <w:rPr>
          <w:rFonts w:ascii="Times New Roman" w:hAnsi="Times New Roman" w:cs="Times New Roman" w:hint="eastAsia"/>
          <w:szCs w:val="21"/>
        </w:rPr>
        <w:t>1</w:t>
      </w:r>
      <w:r w:rsidR="004B2CE5" w:rsidRPr="00A162E5">
        <w:rPr>
          <w:rFonts w:ascii="Times New Roman" w:hAnsi="Times New Roman" w:cs="Times New Roman" w:hint="eastAsia"/>
          <w:szCs w:val="21"/>
        </w:rPr>
        <w:t>条的规定降低</w:t>
      </w:r>
      <w:r w:rsidR="004B2CE5" w:rsidRPr="00A162E5">
        <w:rPr>
          <w:rFonts w:ascii="Times New Roman" w:hAnsi="Times New Roman" w:cs="Times New Roman" w:hint="eastAsia"/>
          <w:szCs w:val="21"/>
        </w:rPr>
        <w:t>0.5h</w:t>
      </w:r>
      <w:r w:rsidR="004B2CE5" w:rsidRPr="00A162E5">
        <w:rPr>
          <w:rFonts w:ascii="Times New Roman" w:hAnsi="Times New Roman" w:cs="Times New Roman" w:hint="eastAsia"/>
          <w:szCs w:val="21"/>
        </w:rPr>
        <w:t>。</w:t>
      </w:r>
    </w:p>
    <w:p w:rsidR="009C348D" w:rsidRPr="00A162E5" w:rsidRDefault="001924E3" w:rsidP="00A162E5">
      <w:pPr>
        <w:pStyle w:val="11"/>
        <w:spacing w:line="360" w:lineRule="auto"/>
        <w:ind w:firstLineChars="0" w:firstLine="0"/>
        <w:jc w:val="left"/>
        <w:rPr>
          <w:rFonts w:ascii="Times New Roman" w:hAnsi="Times New Roman" w:cs="Times New Roman"/>
          <w:szCs w:val="21"/>
        </w:rPr>
      </w:pPr>
      <w:r w:rsidRPr="00A162E5">
        <w:rPr>
          <w:rFonts w:ascii="Times New Roman" w:hAnsi="Times New Roman" w:cs="Times New Roman" w:hint="eastAsia"/>
          <w:szCs w:val="21"/>
        </w:rPr>
        <w:t xml:space="preserve">3.0.5 </w:t>
      </w:r>
      <w:r w:rsidR="004B2CE5" w:rsidRPr="00A162E5">
        <w:rPr>
          <w:rFonts w:ascii="Times New Roman" w:hAnsi="Times New Roman" w:cs="Times New Roman" w:hint="eastAsia"/>
          <w:szCs w:val="21"/>
        </w:rPr>
        <w:t>多层建筑中的敞开楼梯、敞开楼梯间采用铝合金结构时，应采取有效的防火保护措施。</w:t>
      </w:r>
    </w:p>
    <w:p w:rsidR="009C348D" w:rsidRPr="00A162E5" w:rsidRDefault="001924E3" w:rsidP="00A162E5">
      <w:pPr>
        <w:pStyle w:val="11"/>
        <w:spacing w:line="360" w:lineRule="auto"/>
        <w:ind w:firstLineChars="0" w:firstLine="0"/>
        <w:jc w:val="left"/>
        <w:rPr>
          <w:rFonts w:ascii="Times New Roman" w:hAnsi="Times New Roman" w:cs="Times New Roman"/>
          <w:szCs w:val="21"/>
        </w:rPr>
      </w:pPr>
      <w:r w:rsidRPr="00A162E5">
        <w:rPr>
          <w:rFonts w:ascii="Times New Roman" w:hAnsi="Times New Roman" w:cs="Times New Roman" w:hint="eastAsia"/>
          <w:szCs w:val="21"/>
        </w:rPr>
        <w:t xml:space="preserve">3.0.6 </w:t>
      </w:r>
      <w:r w:rsidR="004B2CE5" w:rsidRPr="00A162E5">
        <w:rPr>
          <w:rFonts w:ascii="Times New Roman" w:hAnsi="Times New Roman" w:cs="Times New Roman" w:hint="eastAsia"/>
          <w:szCs w:val="21"/>
        </w:rPr>
        <w:t>多层、高层建筑中当设有自动喷水灭火系统全保护（包括封闭楼梯间、防烟楼梯间），高层建筑的防烟楼梯间及其前室设正压送风系统时，楼梯间中的承重铝合金结构构件可不采取其它防火保护措施。</w:t>
      </w:r>
    </w:p>
    <w:p w:rsidR="009C348D" w:rsidRPr="00A162E5" w:rsidRDefault="004B2CE5" w:rsidP="00A162E5">
      <w:pPr>
        <w:pStyle w:val="11"/>
        <w:spacing w:line="360" w:lineRule="auto"/>
        <w:jc w:val="left"/>
        <w:rPr>
          <w:rFonts w:ascii="Times New Roman" w:hAnsi="Times New Roman" w:cs="Times New Roman"/>
          <w:szCs w:val="21"/>
        </w:rPr>
      </w:pPr>
      <w:r w:rsidRPr="00A162E5">
        <w:rPr>
          <w:rFonts w:ascii="Times New Roman" w:hAnsi="Times New Roman" w:cs="Times New Roman" w:hint="eastAsia"/>
          <w:szCs w:val="21"/>
        </w:rPr>
        <w:t>下列建筑的承重铝合金结构构件、组合构件可不采取防火保护措施：</w:t>
      </w:r>
    </w:p>
    <w:p w:rsidR="009C348D" w:rsidRPr="00A162E5" w:rsidRDefault="004B2CE5" w:rsidP="00A162E5">
      <w:pPr>
        <w:pStyle w:val="11"/>
        <w:spacing w:line="360" w:lineRule="auto"/>
        <w:jc w:val="left"/>
        <w:rPr>
          <w:rFonts w:ascii="Times New Roman" w:hAnsi="Times New Roman" w:cs="Times New Roman"/>
          <w:szCs w:val="21"/>
        </w:rPr>
      </w:pPr>
      <w:r w:rsidRPr="00A162E5">
        <w:rPr>
          <w:rFonts w:ascii="Times New Roman" w:hAnsi="Times New Roman" w:cs="Times New Roman" w:hint="eastAsia"/>
          <w:szCs w:val="21"/>
        </w:rPr>
        <w:t xml:space="preserve">1 </w:t>
      </w:r>
      <w:r w:rsidRPr="00A162E5">
        <w:rPr>
          <w:rFonts w:ascii="Times New Roman" w:hAnsi="Times New Roman" w:cs="Times New Roman" w:hint="eastAsia"/>
          <w:szCs w:val="21"/>
        </w:rPr>
        <w:t>单、多层丁、</w:t>
      </w:r>
      <w:proofErr w:type="gramStart"/>
      <w:r w:rsidRPr="00A162E5">
        <w:rPr>
          <w:rFonts w:ascii="Times New Roman" w:hAnsi="Times New Roman" w:cs="Times New Roman" w:hint="eastAsia"/>
          <w:szCs w:val="21"/>
        </w:rPr>
        <w:t>戊类厂</w:t>
      </w:r>
      <w:proofErr w:type="gramEnd"/>
      <w:r w:rsidRPr="00A162E5">
        <w:rPr>
          <w:rFonts w:ascii="Times New Roman" w:hAnsi="Times New Roman" w:cs="Times New Roman" w:hint="eastAsia"/>
          <w:szCs w:val="21"/>
        </w:rPr>
        <w:t>、库房（使用甲、乙、丙类液体或气体的部位除外）。设有自动喷水灭火系统</w:t>
      </w:r>
      <w:proofErr w:type="gramStart"/>
      <w:r w:rsidRPr="00A162E5">
        <w:rPr>
          <w:rFonts w:ascii="Times New Roman" w:hAnsi="Times New Roman" w:cs="Times New Roman" w:hint="eastAsia"/>
          <w:szCs w:val="21"/>
        </w:rPr>
        <w:t>全保护</w:t>
      </w:r>
      <w:proofErr w:type="gramEnd"/>
      <w:r w:rsidRPr="00A162E5">
        <w:rPr>
          <w:rFonts w:ascii="Times New Roman" w:hAnsi="Times New Roman" w:cs="Times New Roman" w:hint="eastAsia"/>
          <w:szCs w:val="21"/>
        </w:rPr>
        <w:t>的高层丁、</w:t>
      </w:r>
      <w:proofErr w:type="gramStart"/>
      <w:r w:rsidRPr="00A162E5">
        <w:rPr>
          <w:rFonts w:ascii="Times New Roman" w:hAnsi="Times New Roman" w:cs="Times New Roman" w:hint="eastAsia"/>
          <w:szCs w:val="21"/>
        </w:rPr>
        <w:t>戊类厂</w:t>
      </w:r>
      <w:proofErr w:type="gramEnd"/>
      <w:r w:rsidRPr="00A162E5">
        <w:rPr>
          <w:rFonts w:ascii="Times New Roman" w:hAnsi="Times New Roman" w:cs="Times New Roman" w:hint="eastAsia"/>
          <w:szCs w:val="21"/>
        </w:rPr>
        <w:t>、库房。</w:t>
      </w:r>
    </w:p>
    <w:p w:rsidR="009C348D" w:rsidRPr="00A162E5" w:rsidRDefault="004B2CE5" w:rsidP="00A162E5">
      <w:pPr>
        <w:pStyle w:val="11"/>
        <w:spacing w:line="360" w:lineRule="auto"/>
        <w:jc w:val="left"/>
        <w:rPr>
          <w:rFonts w:ascii="Times New Roman" w:hAnsi="Times New Roman" w:cs="Times New Roman"/>
          <w:szCs w:val="21"/>
        </w:rPr>
      </w:pPr>
      <w:r w:rsidRPr="00A162E5">
        <w:rPr>
          <w:rFonts w:ascii="Times New Roman" w:hAnsi="Times New Roman" w:cs="Times New Roman" w:hint="eastAsia"/>
          <w:szCs w:val="21"/>
        </w:rPr>
        <w:t xml:space="preserve">2 </w:t>
      </w:r>
      <w:r w:rsidRPr="00A162E5">
        <w:rPr>
          <w:rFonts w:ascii="Times New Roman" w:hAnsi="Times New Roman" w:cs="Times New Roman" w:hint="eastAsia"/>
          <w:szCs w:val="21"/>
        </w:rPr>
        <w:t>设自动喷水灭火系统全保护，且建筑面积小于</w:t>
      </w:r>
      <w:r w:rsidRPr="00A162E5">
        <w:rPr>
          <w:rFonts w:ascii="Times New Roman" w:hAnsi="Times New Roman" w:cs="Times New Roman" w:hint="eastAsia"/>
          <w:szCs w:val="21"/>
        </w:rPr>
        <w:t>8000m2</w:t>
      </w:r>
      <w:r w:rsidRPr="00A162E5">
        <w:rPr>
          <w:rFonts w:ascii="Times New Roman" w:hAnsi="Times New Roman" w:cs="Times New Roman" w:hint="eastAsia"/>
          <w:szCs w:val="21"/>
        </w:rPr>
        <w:t>单层丙类厂房。</w:t>
      </w:r>
    </w:p>
    <w:p w:rsidR="009C348D" w:rsidRPr="00A162E5" w:rsidRDefault="004B2CE5" w:rsidP="00A162E5">
      <w:pPr>
        <w:pStyle w:val="11"/>
        <w:spacing w:line="360" w:lineRule="auto"/>
        <w:jc w:val="left"/>
        <w:rPr>
          <w:rFonts w:ascii="Times New Roman" w:hAnsi="Times New Roman" w:cs="Times New Roman"/>
          <w:szCs w:val="21"/>
        </w:rPr>
      </w:pPr>
      <w:r w:rsidRPr="00A162E5">
        <w:rPr>
          <w:rFonts w:ascii="Times New Roman" w:hAnsi="Times New Roman" w:cs="Times New Roman" w:hint="eastAsia"/>
          <w:szCs w:val="21"/>
        </w:rPr>
        <w:t xml:space="preserve">3 </w:t>
      </w:r>
      <w:r w:rsidRPr="00A162E5">
        <w:rPr>
          <w:rFonts w:ascii="Times New Roman" w:hAnsi="Times New Roman" w:cs="Times New Roman" w:hint="eastAsia"/>
          <w:szCs w:val="21"/>
        </w:rPr>
        <w:t>设自动喷水灭火系统全保护，建筑面积小于</w:t>
      </w:r>
      <w:r w:rsidRPr="00A162E5">
        <w:rPr>
          <w:rFonts w:ascii="Times New Roman" w:hAnsi="Times New Roman" w:cs="Times New Roman" w:hint="eastAsia"/>
          <w:szCs w:val="21"/>
        </w:rPr>
        <w:t xml:space="preserve">1000m2 </w:t>
      </w:r>
      <w:r w:rsidRPr="00A162E5">
        <w:rPr>
          <w:rFonts w:ascii="Times New Roman" w:hAnsi="Times New Roman" w:cs="Times New Roman" w:hint="eastAsia"/>
          <w:szCs w:val="21"/>
        </w:rPr>
        <w:t>的单层公共建筑。</w:t>
      </w:r>
    </w:p>
    <w:p w:rsidR="009C348D" w:rsidRPr="00A162E5" w:rsidRDefault="004B2CE5" w:rsidP="00A162E5">
      <w:pPr>
        <w:pStyle w:val="11"/>
        <w:spacing w:line="360" w:lineRule="auto"/>
        <w:jc w:val="left"/>
        <w:rPr>
          <w:rFonts w:ascii="Times New Roman" w:hAnsi="Times New Roman" w:cs="Times New Roman"/>
          <w:szCs w:val="21"/>
        </w:rPr>
      </w:pPr>
      <w:r w:rsidRPr="00A162E5">
        <w:rPr>
          <w:rFonts w:ascii="Times New Roman" w:hAnsi="Times New Roman" w:cs="Times New Roman" w:hint="eastAsia"/>
          <w:szCs w:val="21"/>
        </w:rPr>
        <w:t xml:space="preserve">4 </w:t>
      </w:r>
      <w:r w:rsidRPr="00A162E5">
        <w:rPr>
          <w:rFonts w:ascii="Times New Roman" w:hAnsi="Times New Roman" w:cs="Times New Roman" w:hint="eastAsia"/>
          <w:szCs w:val="21"/>
        </w:rPr>
        <w:t>设自动喷水灭火系统的单、多层一般公共建筑、居住建筑中，离地（楼）面的高度不小于</w:t>
      </w:r>
      <w:r w:rsidRPr="00A162E5">
        <w:rPr>
          <w:rFonts w:ascii="Times New Roman" w:hAnsi="Times New Roman" w:cs="Times New Roman" w:hint="eastAsia"/>
          <w:szCs w:val="21"/>
        </w:rPr>
        <w:t xml:space="preserve">6m </w:t>
      </w:r>
      <w:r w:rsidRPr="00A162E5">
        <w:rPr>
          <w:rFonts w:ascii="Times New Roman" w:hAnsi="Times New Roman" w:cs="Times New Roman" w:hint="eastAsia"/>
          <w:szCs w:val="21"/>
        </w:rPr>
        <w:t>的屋顶承重构件。</w:t>
      </w:r>
    </w:p>
    <w:p w:rsidR="009C348D" w:rsidRPr="00A162E5" w:rsidRDefault="004B2CE5" w:rsidP="00A162E5">
      <w:pPr>
        <w:pStyle w:val="11"/>
        <w:spacing w:line="360" w:lineRule="auto"/>
        <w:jc w:val="left"/>
        <w:rPr>
          <w:rFonts w:ascii="Times New Roman" w:hAnsi="Times New Roman" w:cs="Times New Roman"/>
          <w:szCs w:val="21"/>
        </w:rPr>
      </w:pPr>
      <w:r w:rsidRPr="00A162E5">
        <w:rPr>
          <w:rFonts w:ascii="Times New Roman" w:hAnsi="Times New Roman" w:cs="Times New Roman" w:hint="eastAsia"/>
          <w:szCs w:val="21"/>
        </w:rPr>
        <w:t xml:space="preserve">5 </w:t>
      </w:r>
      <w:r w:rsidRPr="00A162E5">
        <w:rPr>
          <w:rFonts w:ascii="Times New Roman" w:hAnsi="Times New Roman" w:cs="Times New Roman" w:hint="eastAsia"/>
          <w:szCs w:val="21"/>
        </w:rPr>
        <w:t>未设自动喷水灭火系统</w:t>
      </w:r>
      <w:proofErr w:type="gramStart"/>
      <w:r w:rsidRPr="00A162E5">
        <w:rPr>
          <w:rFonts w:ascii="Times New Roman" w:hAnsi="Times New Roman" w:cs="Times New Roman" w:hint="eastAsia"/>
          <w:szCs w:val="21"/>
        </w:rPr>
        <w:t>全保护</w:t>
      </w:r>
      <w:proofErr w:type="gramEnd"/>
      <w:r w:rsidRPr="00A162E5">
        <w:rPr>
          <w:rFonts w:ascii="Times New Roman" w:hAnsi="Times New Roman" w:cs="Times New Roman" w:hint="eastAsia"/>
          <w:szCs w:val="21"/>
        </w:rPr>
        <w:t>且独立空间的面积不小于</w:t>
      </w:r>
      <w:r w:rsidRPr="00A162E5">
        <w:rPr>
          <w:rFonts w:ascii="Times New Roman" w:hAnsi="Times New Roman" w:cs="Times New Roman" w:hint="eastAsia"/>
          <w:szCs w:val="21"/>
        </w:rPr>
        <w:t xml:space="preserve">500m2 </w:t>
      </w:r>
      <w:r w:rsidRPr="00A162E5">
        <w:rPr>
          <w:rFonts w:ascii="Times New Roman" w:hAnsi="Times New Roman" w:cs="Times New Roman" w:hint="eastAsia"/>
          <w:szCs w:val="21"/>
        </w:rPr>
        <w:t>的单、多层一般公共建筑、居住建筑中，离火源净空高度不小于</w:t>
      </w:r>
      <w:r w:rsidRPr="00A162E5">
        <w:rPr>
          <w:rFonts w:ascii="Times New Roman" w:hAnsi="Times New Roman" w:cs="Times New Roman" w:hint="eastAsia"/>
          <w:szCs w:val="21"/>
        </w:rPr>
        <w:t xml:space="preserve">12m </w:t>
      </w:r>
      <w:r w:rsidRPr="00A162E5">
        <w:rPr>
          <w:rFonts w:ascii="Times New Roman" w:hAnsi="Times New Roman" w:cs="Times New Roman" w:hint="eastAsia"/>
          <w:szCs w:val="21"/>
        </w:rPr>
        <w:t>的铝合金构件。</w:t>
      </w:r>
    </w:p>
    <w:p w:rsidR="009C348D" w:rsidRPr="00A162E5" w:rsidRDefault="004B2CE5" w:rsidP="00A162E5">
      <w:pPr>
        <w:pStyle w:val="11"/>
        <w:spacing w:line="360" w:lineRule="auto"/>
        <w:jc w:val="left"/>
        <w:rPr>
          <w:rFonts w:ascii="Times New Roman" w:hAnsi="Times New Roman" w:cs="Times New Roman"/>
          <w:szCs w:val="21"/>
        </w:rPr>
      </w:pPr>
      <w:r w:rsidRPr="00A162E5">
        <w:rPr>
          <w:rFonts w:ascii="Times New Roman" w:hAnsi="Times New Roman" w:cs="Times New Roman" w:hint="eastAsia"/>
          <w:szCs w:val="21"/>
        </w:rPr>
        <w:t xml:space="preserve">6 </w:t>
      </w:r>
      <w:r w:rsidRPr="00A162E5">
        <w:rPr>
          <w:rFonts w:ascii="Times New Roman" w:hAnsi="Times New Roman" w:cs="Times New Roman" w:hint="eastAsia"/>
          <w:szCs w:val="21"/>
        </w:rPr>
        <w:t>设有自动喷水灭火系统全保护，且承重铝</w:t>
      </w:r>
      <w:r w:rsidR="0004770F" w:rsidRPr="00A162E5">
        <w:rPr>
          <w:rFonts w:ascii="Times New Roman" w:hAnsi="Times New Roman" w:cs="Times New Roman" w:hint="eastAsia"/>
          <w:szCs w:val="21"/>
        </w:rPr>
        <w:t>合金</w:t>
      </w:r>
      <w:r w:rsidRPr="00A162E5">
        <w:rPr>
          <w:rFonts w:ascii="Times New Roman" w:hAnsi="Times New Roman" w:cs="Times New Roman" w:hint="eastAsia"/>
          <w:szCs w:val="21"/>
        </w:rPr>
        <w:t>构件中均灌注防冻、防腐并能循环的溶液的建筑。</w:t>
      </w:r>
    </w:p>
    <w:p w:rsidR="009C348D" w:rsidRPr="00A162E5" w:rsidRDefault="00A162E5" w:rsidP="00A162E5">
      <w:pPr>
        <w:pStyle w:val="11"/>
        <w:spacing w:line="360" w:lineRule="auto"/>
        <w:ind w:firstLineChars="0" w:firstLine="0"/>
        <w:jc w:val="left"/>
        <w:rPr>
          <w:rFonts w:ascii="Times New Roman" w:hAnsi="Times New Roman" w:cs="Times New Roman"/>
          <w:szCs w:val="21"/>
        </w:rPr>
      </w:pPr>
      <w:r w:rsidRPr="00A162E5">
        <w:rPr>
          <w:rFonts w:ascii="Times New Roman" w:hAnsi="Times New Roman" w:cs="Times New Roman" w:hint="eastAsia"/>
          <w:szCs w:val="21"/>
        </w:rPr>
        <w:t>3.0.</w:t>
      </w:r>
      <w:r>
        <w:rPr>
          <w:rFonts w:ascii="Times New Roman" w:hAnsi="Times New Roman" w:cs="Times New Roman" w:hint="eastAsia"/>
          <w:szCs w:val="21"/>
        </w:rPr>
        <w:t>8</w:t>
      </w:r>
      <w:r w:rsidR="004B2CE5" w:rsidRPr="00A162E5">
        <w:rPr>
          <w:rFonts w:ascii="Times New Roman" w:hAnsi="Times New Roman" w:cs="Times New Roman" w:hint="eastAsia"/>
          <w:szCs w:val="21"/>
        </w:rPr>
        <w:t>铝合金结构的表面长期受辐射温度达</w:t>
      </w:r>
      <w:r w:rsidR="004B2CE5" w:rsidRPr="00A162E5">
        <w:rPr>
          <w:rFonts w:ascii="Times New Roman" w:hAnsi="Times New Roman" w:cs="Times New Roman" w:hint="eastAsia"/>
          <w:szCs w:val="21"/>
        </w:rPr>
        <w:t>80</w:t>
      </w:r>
      <w:r w:rsidR="004B2CE5" w:rsidRPr="00A162E5">
        <w:rPr>
          <w:rFonts w:ascii="Times New Roman" w:hAnsi="Times New Roman" w:cs="Times New Roman" w:hint="eastAsia"/>
          <w:szCs w:val="21"/>
        </w:rPr>
        <w:t>℃以上时，应加隔热层或采用其他有效的防护措施。</w:t>
      </w:r>
    </w:p>
    <w:p w:rsidR="009C348D" w:rsidRPr="00A162E5" w:rsidRDefault="001924E3" w:rsidP="001924E3">
      <w:pPr>
        <w:pStyle w:val="11"/>
        <w:spacing w:line="360" w:lineRule="auto"/>
        <w:ind w:firstLineChars="0" w:firstLine="0"/>
        <w:jc w:val="left"/>
        <w:rPr>
          <w:rFonts w:ascii="Times New Roman" w:hAnsi="Times New Roman" w:cs="Times New Roman"/>
          <w:szCs w:val="21"/>
        </w:rPr>
      </w:pPr>
      <w:r w:rsidRPr="00A162E5">
        <w:rPr>
          <w:rFonts w:ascii="Times New Roman" w:hAnsi="Times New Roman" w:cs="Times New Roman" w:hint="eastAsia"/>
          <w:szCs w:val="21"/>
        </w:rPr>
        <w:lastRenderedPageBreak/>
        <w:t xml:space="preserve">3.0.9 </w:t>
      </w:r>
      <w:r w:rsidR="004B2CE5" w:rsidRPr="00A162E5">
        <w:rPr>
          <w:rFonts w:ascii="Times New Roman" w:hAnsi="Times New Roman" w:cs="Times New Roman" w:hint="eastAsia"/>
          <w:szCs w:val="21"/>
        </w:rPr>
        <w:t>火灾下铝合金构件和结构应保持稳定的承载能力，并满足建筑使用功能的要求。设计火灾作用下，铝合金结构不应因局部破坏而发生整体式的连续性倒塌。铝合金结构的防火措施可采取有效的水喷淋系统进行防护或消防部门认可的防火喷涂材料。</w:t>
      </w:r>
    </w:p>
    <w:p w:rsidR="0040097C" w:rsidRDefault="0040097C" w:rsidP="0040097C">
      <w:pPr>
        <w:pStyle w:val="1"/>
        <w:ind w:left="360"/>
        <w:jc w:val="center"/>
        <w:rPr>
          <w:rFonts w:ascii="Times New Roman" w:hAnsi="Times New Roman" w:cs="Times New Roman"/>
          <w:sz w:val="28"/>
          <w:szCs w:val="28"/>
        </w:rPr>
        <w:sectPr w:rsidR="0040097C" w:rsidSect="003E6C8D">
          <w:pgSz w:w="11906" w:h="16838"/>
          <w:pgMar w:top="1440" w:right="1800" w:bottom="1440" w:left="1800" w:header="851" w:footer="992" w:gutter="0"/>
          <w:pgNumType w:start="1"/>
          <w:cols w:space="425"/>
          <w:docGrid w:type="lines" w:linePitch="312"/>
        </w:sectPr>
      </w:pPr>
      <w:bookmarkStart w:id="9" w:name="_Toc495392846"/>
    </w:p>
    <w:p w:rsidR="009C348D" w:rsidRDefault="0040097C" w:rsidP="0040097C">
      <w:pPr>
        <w:pStyle w:val="1"/>
        <w:ind w:left="360"/>
        <w:jc w:val="center"/>
        <w:rPr>
          <w:rFonts w:ascii="Times New Roman" w:hAnsi="Times New Roman" w:cs="Times New Roman"/>
          <w:sz w:val="32"/>
          <w:szCs w:val="28"/>
        </w:rPr>
      </w:pPr>
      <w:r>
        <w:rPr>
          <w:rFonts w:ascii="Times New Roman" w:hAnsi="Times New Roman" w:cs="Times New Roman" w:hint="eastAsia"/>
          <w:sz w:val="28"/>
          <w:szCs w:val="28"/>
        </w:rPr>
        <w:lastRenderedPageBreak/>
        <w:t xml:space="preserve">4  </w:t>
      </w:r>
      <w:r w:rsidR="00373021">
        <w:rPr>
          <w:rFonts w:ascii="Times New Roman" w:hAnsi="Times New Roman" w:cs="Times New Roman"/>
          <w:sz w:val="28"/>
          <w:szCs w:val="28"/>
        </w:rPr>
        <w:t>铝合金</w:t>
      </w:r>
      <w:r w:rsidR="004B2CE5">
        <w:rPr>
          <w:rFonts w:ascii="Times New Roman" w:hAnsi="Times New Roman" w:cs="Times New Roman"/>
          <w:sz w:val="32"/>
          <w:szCs w:val="28"/>
        </w:rPr>
        <w:t>材料特性</w:t>
      </w:r>
      <w:bookmarkEnd w:id="9"/>
    </w:p>
    <w:p w:rsidR="00DC7392" w:rsidRPr="00DC7392" w:rsidRDefault="00DC7392" w:rsidP="00E51AF6">
      <w:pPr>
        <w:adjustRightInd w:val="0"/>
        <w:snapToGrid w:val="0"/>
        <w:spacing w:beforeLines="50" w:before="156" w:afterLines="50" w:after="156" w:line="360" w:lineRule="auto"/>
        <w:outlineLvl w:val="1"/>
        <w:rPr>
          <w:rFonts w:ascii="Times New Roman" w:hAnsi="Times New Roman" w:cs="Times New Roman"/>
          <w:b/>
          <w:kern w:val="0"/>
          <w:sz w:val="28"/>
          <w:szCs w:val="24"/>
        </w:rPr>
      </w:pPr>
      <w:bookmarkStart w:id="10" w:name="_Toc440889485"/>
      <w:bookmarkStart w:id="11" w:name="_Toc495392847"/>
      <w:r w:rsidRPr="00DC7392">
        <w:rPr>
          <w:rFonts w:ascii="Times New Roman" w:hAnsi="Times New Roman" w:cs="Times New Roman" w:hint="eastAsia"/>
          <w:b/>
          <w:kern w:val="0"/>
          <w:sz w:val="28"/>
          <w:szCs w:val="24"/>
        </w:rPr>
        <w:t>4.1</w:t>
      </w:r>
      <w:r w:rsidRPr="00DC7392">
        <w:rPr>
          <w:rFonts w:ascii="Times New Roman" w:hAnsi="Times New Roman" w:cs="Times New Roman" w:hint="eastAsia"/>
          <w:b/>
          <w:kern w:val="0"/>
          <w:sz w:val="28"/>
          <w:szCs w:val="24"/>
        </w:rPr>
        <w:t>铝合金的力学性能</w:t>
      </w:r>
      <w:bookmarkEnd w:id="10"/>
      <w:bookmarkEnd w:id="11"/>
    </w:p>
    <w:p w:rsidR="00DC7392" w:rsidRDefault="00DC7392" w:rsidP="00DC7392">
      <w:pPr>
        <w:pStyle w:val="11"/>
        <w:spacing w:line="360" w:lineRule="auto"/>
        <w:ind w:firstLineChars="0" w:firstLine="0"/>
        <w:jc w:val="left"/>
        <w:rPr>
          <w:rFonts w:ascii="Times New Roman" w:eastAsia="宋体" w:hAnsi="Times New Roman" w:cs="Times New Roman"/>
        </w:rPr>
      </w:pPr>
      <w:r>
        <w:rPr>
          <w:rFonts w:ascii="Times New Roman" w:hAnsi="Times New Roman" w:cs="Times New Roman" w:hint="eastAsia"/>
          <w:szCs w:val="21"/>
        </w:rPr>
        <w:t xml:space="preserve">4.1.1 </w:t>
      </w:r>
      <w:r>
        <w:rPr>
          <w:rFonts w:ascii="Times New Roman" w:hAnsi="Times New Roman" w:cs="Times New Roman" w:hint="eastAsia"/>
          <w:szCs w:val="21"/>
        </w:rPr>
        <w:t>常温下铝合金材料的强度标准值应按现行国家标准《铝及铝合金轧制板材》</w:t>
      </w:r>
      <w:r>
        <w:rPr>
          <w:rFonts w:ascii="Times New Roman" w:hAnsi="Times New Roman" w:cs="Times New Roman" w:hint="eastAsia"/>
          <w:szCs w:val="21"/>
        </w:rPr>
        <w:t>GB/T 3880</w:t>
      </w:r>
      <w:r>
        <w:rPr>
          <w:rFonts w:ascii="Times New Roman" w:hAnsi="Times New Roman" w:cs="Times New Roman" w:hint="eastAsia"/>
          <w:szCs w:val="21"/>
        </w:rPr>
        <w:t>、</w:t>
      </w:r>
      <w:r>
        <w:rPr>
          <w:rFonts w:ascii="Times New Roman" w:eastAsia="宋体" w:hAnsi="Times New Roman" w:cs="Times New Roman" w:hint="eastAsia"/>
        </w:rPr>
        <w:t>《铝及铝合金冷轧带材》</w:t>
      </w:r>
      <w:r>
        <w:rPr>
          <w:rFonts w:ascii="Times New Roman" w:eastAsia="宋体" w:hAnsi="Times New Roman" w:cs="Times New Roman" w:hint="eastAsia"/>
        </w:rPr>
        <w:t>GB/T 8544</w:t>
      </w:r>
      <w:r>
        <w:rPr>
          <w:rFonts w:ascii="Times New Roman" w:eastAsia="宋体" w:hAnsi="Times New Roman" w:cs="Times New Roman" w:hint="eastAsia"/>
        </w:rPr>
        <w:t>、《铝及铝合金挤压棒材》</w:t>
      </w:r>
      <w:r>
        <w:rPr>
          <w:rFonts w:ascii="Times New Roman" w:eastAsia="宋体" w:hAnsi="Times New Roman" w:cs="Times New Roman" w:hint="eastAsia"/>
        </w:rPr>
        <w:t>GB/T 3191</w:t>
      </w:r>
      <w:r>
        <w:rPr>
          <w:rFonts w:ascii="Times New Roman" w:eastAsia="宋体" w:hAnsi="Times New Roman" w:cs="Times New Roman" w:hint="eastAsia"/>
        </w:rPr>
        <w:t>、《铝及铝合金拉（轧）制无缝管》</w:t>
      </w:r>
      <w:r>
        <w:rPr>
          <w:rFonts w:ascii="Times New Roman" w:eastAsia="宋体" w:hAnsi="Times New Roman" w:cs="Times New Roman" w:hint="eastAsia"/>
        </w:rPr>
        <w:t>GB/T 6893</w:t>
      </w:r>
      <w:r>
        <w:rPr>
          <w:rFonts w:ascii="Times New Roman" w:eastAsia="宋体" w:hAnsi="Times New Roman" w:cs="Times New Roman" w:hint="eastAsia"/>
        </w:rPr>
        <w:t>、《铝及铝合金热挤压管》</w:t>
      </w:r>
      <w:r>
        <w:rPr>
          <w:rFonts w:ascii="Times New Roman" w:eastAsia="宋体" w:hAnsi="Times New Roman" w:cs="Times New Roman" w:hint="eastAsia"/>
        </w:rPr>
        <w:t>GB/T 4437</w:t>
      </w:r>
      <w:r>
        <w:rPr>
          <w:rFonts w:ascii="Times New Roman" w:eastAsia="宋体" w:hAnsi="Times New Roman" w:cs="Times New Roman" w:hint="eastAsia"/>
        </w:rPr>
        <w:t>、《铝合金建筑型材》</w:t>
      </w:r>
      <w:r>
        <w:rPr>
          <w:rFonts w:ascii="Times New Roman" w:eastAsia="宋体" w:hAnsi="Times New Roman" w:cs="Times New Roman" w:hint="eastAsia"/>
        </w:rPr>
        <w:t>GB/T 5237</w:t>
      </w:r>
      <w:r>
        <w:rPr>
          <w:rFonts w:ascii="Times New Roman" w:eastAsia="宋体" w:hAnsi="Times New Roman" w:cs="Times New Roman" w:hint="eastAsia"/>
        </w:rPr>
        <w:t>、《工业用铝及铝合金热挤压型材》</w:t>
      </w:r>
      <w:r>
        <w:rPr>
          <w:rFonts w:ascii="Times New Roman" w:eastAsia="宋体" w:hAnsi="Times New Roman" w:cs="Times New Roman" w:hint="eastAsia"/>
        </w:rPr>
        <w:t>GB/T 6892</w:t>
      </w:r>
      <w:r>
        <w:rPr>
          <w:rFonts w:ascii="Times New Roman" w:eastAsia="宋体" w:hAnsi="Times New Roman" w:cs="Times New Roman" w:hint="eastAsia"/>
        </w:rPr>
        <w:t>采用。</w:t>
      </w:r>
    </w:p>
    <w:p w:rsidR="00DC7392" w:rsidRDefault="00DC7392" w:rsidP="00DC7392">
      <w:pPr>
        <w:pStyle w:val="11"/>
        <w:spacing w:line="360" w:lineRule="auto"/>
        <w:ind w:firstLineChars="0" w:firstLine="0"/>
        <w:jc w:val="left"/>
        <w:rPr>
          <w:rFonts w:ascii="Times New Roman" w:eastAsia="宋体" w:hAnsi="Times New Roman" w:cs="Times New Roman"/>
        </w:rPr>
      </w:pPr>
      <w:r>
        <w:rPr>
          <w:rFonts w:ascii="Times New Roman" w:hAnsi="Times New Roman" w:cs="Times New Roman" w:hint="eastAsia"/>
          <w:szCs w:val="21"/>
        </w:rPr>
        <w:t>4.1.2</w:t>
      </w:r>
      <w:r>
        <w:rPr>
          <w:rFonts w:ascii="Times New Roman" w:hAnsi="Times New Roman" w:cs="Times New Roman"/>
          <w:szCs w:val="21"/>
        </w:rPr>
        <w:t>常温下铝合金材料的强度设计值应按表</w:t>
      </w:r>
      <w:r>
        <w:rPr>
          <w:rFonts w:ascii="Times New Roman" w:hAnsi="Times New Roman" w:cs="Times New Roman"/>
          <w:szCs w:val="21"/>
        </w:rPr>
        <w:t>4.1.</w:t>
      </w: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szCs w:val="21"/>
        </w:rPr>
        <w:t>采用。</w:t>
      </w:r>
    </w:p>
    <w:p w:rsidR="00DC7392" w:rsidRDefault="00DC7392" w:rsidP="00DC7392">
      <w:pPr>
        <w:jc w:val="center"/>
        <w:rPr>
          <w:rFonts w:ascii="Times New Roman" w:eastAsia="宋体" w:hAnsi="Times New Roman" w:cs="Times New Roman"/>
        </w:rPr>
      </w:pPr>
      <w:r>
        <w:rPr>
          <w:rFonts w:ascii="Times New Roman" w:eastAsia="宋体" w:hAnsi="Times New Roman" w:cs="Times New Roman"/>
        </w:rPr>
        <w:t>表</w:t>
      </w:r>
      <w:r>
        <w:rPr>
          <w:rFonts w:ascii="Times New Roman" w:eastAsia="宋体" w:hAnsi="Times New Roman" w:cs="Times New Roman"/>
        </w:rPr>
        <w:t>4.1</w:t>
      </w:r>
      <w:r>
        <w:rPr>
          <w:rFonts w:ascii="Times New Roman" w:eastAsia="宋体" w:hAnsi="Times New Roman" w:cs="Times New Roman" w:hint="eastAsia"/>
        </w:rPr>
        <w:t>.2</w:t>
      </w:r>
      <w:r>
        <w:rPr>
          <w:rFonts w:ascii="Times New Roman" w:eastAsia="宋体" w:hAnsi="Times New Roman" w:cs="Times New Roman"/>
        </w:rPr>
        <w:t xml:space="preserve"> </w:t>
      </w:r>
      <w:r>
        <w:rPr>
          <w:rFonts w:ascii="Times New Roman" w:eastAsia="宋体" w:hAnsi="Times New Roman" w:cs="Times New Roman"/>
        </w:rPr>
        <w:t>铝合金材料强度设计值（</w:t>
      </w:r>
      <w:r>
        <w:rPr>
          <w:rFonts w:ascii="Times New Roman" w:eastAsia="宋体" w:hAnsi="Times New Roman" w:cs="Times New Roman"/>
        </w:rPr>
        <w:t>N/mm</w:t>
      </w:r>
      <w:r>
        <w:rPr>
          <w:rFonts w:ascii="Times New Roman" w:eastAsia="宋体" w:hAnsi="Times New Roman" w:cs="Times New Roman"/>
          <w:vertAlign w:val="superscript"/>
        </w:rPr>
        <w:t>2</w:t>
      </w:r>
      <w:r>
        <w:rPr>
          <w:rFonts w:ascii="Times New Roman" w:eastAsia="宋体" w:hAnsi="Times New Roman" w:cs="Times New Roman"/>
        </w:rPr>
        <w:t>）</w:t>
      </w:r>
    </w:p>
    <w:tbl>
      <w:tblPr>
        <w:tblStyle w:val="af2"/>
        <w:tblW w:w="8522" w:type="dxa"/>
        <w:tblLayout w:type="fixed"/>
        <w:tblLook w:val="04A0" w:firstRow="1" w:lastRow="0" w:firstColumn="1" w:lastColumn="0" w:noHBand="0" w:noVBand="1"/>
      </w:tblPr>
      <w:tblGrid>
        <w:gridCol w:w="959"/>
        <w:gridCol w:w="992"/>
        <w:gridCol w:w="1276"/>
        <w:gridCol w:w="1134"/>
        <w:gridCol w:w="992"/>
        <w:gridCol w:w="1701"/>
        <w:gridCol w:w="1468"/>
      </w:tblGrid>
      <w:tr w:rsidR="00DC7392" w:rsidTr="00CE2009">
        <w:tc>
          <w:tcPr>
            <w:tcW w:w="3227" w:type="dxa"/>
            <w:gridSpan w:val="3"/>
            <w:vAlign w:val="center"/>
          </w:tcPr>
          <w:p w:rsidR="00DC7392" w:rsidRDefault="00DC7392" w:rsidP="00CE2009">
            <w:pPr>
              <w:jc w:val="center"/>
              <w:rPr>
                <w:b/>
              </w:rPr>
            </w:pPr>
            <w:r>
              <w:rPr>
                <w:b/>
              </w:rPr>
              <w:t>铝合金材料</w:t>
            </w:r>
          </w:p>
        </w:tc>
        <w:tc>
          <w:tcPr>
            <w:tcW w:w="2126" w:type="dxa"/>
            <w:gridSpan w:val="2"/>
            <w:vAlign w:val="center"/>
          </w:tcPr>
          <w:p w:rsidR="00DC7392" w:rsidRDefault="00DC7392" w:rsidP="00CE2009">
            <w:pPr>
              <w:jc w:val="center"/>
              <w:rPr>
                <w:b/>
              </w:rPr>
            </w:pPr>
            <w:r>
              <w:rPr>
                <w:b/>
              </w:rPr>
              <w:t>用于</w:t>
            </w:r>
            <w:r>
              <w:rPr>
                <w:rFonts w:hint="eastAsia"/>
                <w:b/>
              </w:rPr>
              <w:t>构件</w:t>
            </w:r>
            <w:r>
              <w:rPr>
                <w:b/>
              </w:rPr>
              <w:t>计算</w:t>
            </w:r>
          </w:p>
        </w:tc>
        <w:tc>
          <w:tcPr>
            <w:tcW w:w="3169" w:type="dxa"/>
            <w:gridSpan w:val="2"/>
            <w:vAlign w:val="center"/>
          </w:tcPr>
          <w:p w:rsidR="00DC7392" w:rsidRDefault="00DC7392" w:rsidP="00CE2009">
            <w:pPr>
              <w:jc w:val="center"/>
              <w:rPr>
                <w:b/>
              </w:rPr>
            </w:pPr>
            <w:r>
              <w:rPr>
                <w:b/>
              </w:rPr>
              <w:t>用于焊接连接计算</w:t>
            </w:r>
          </w:p>
        </w:tc>
      </w:tr>
      <w:tr w:rsidR="00DC7392" w:rsidTr="00CE2009">
        <w:tc>
          <w:tcPr>
            <w:tcW w:w="959" w:type="dxa"/>
            <w:vAlign w:val="center"/>
          </w:tcPr>
          <w:p w:rsidR="00DC7392" w:rsidRDefault="00DC7392" w:rsidP="00CE2009">
            <w:pPr>
              <w:jc w:val="center"/>
            </w:pPr>
            <w:r>
              <w:t>牌号</w:t>
            </w:r>
          </w:p>
        </w:tc>
        <w:tc>
          <w:tcPr>
            <w:tcW w:w="992" w:type="dxa"/>
            <w:vAlign w:val="center"/>
          </w:tcPr>
          <w:p w:rsidR="00DC7392" w:rsidRDefault="00DC7392" w:rsidP="00CE2009">
            <w:pPr>
              <w:jc w:val="center"/>
            </w:pPr>
            <w:r>
              <w:t>状态</w:t>
            </w:r>
          </w:p>
        </w:tc>
        <w:tc>
          <w:tcPr>
            <w:tcW w:w="1276" w:type="dxa"/>
            <w:vAlign w:val="center"/>
          </w:tcPr>
          <w:p w:rsidR="00DC7392" w:rsidRDefault="00DC7392" w:rsidP="00CE2009">
            <w:pPr>
              <w:jc w:val="center"/>
            </w:pPr>
            <w:r>
              <w:t>厚度</w:t>
            </w:r>
          </w:p>
          <w:p w:rsidR="00DC7392" w:rsidRDefault="00DC7392" w:rsidP="00CE2009">
            <w:pPr>
              <w:jc w:val="center"/>
            </w:pPr>
            <w:r>
              <w:rPr>
                <w:rFonts w:hint="eastAsia"/>
              </w:rPr>
              <w:t>（</w:t>
            </w:r>
            <w:r>
              <w:rPr>
                <w:rFonts w:hint="eastAsia"/>
              </w:rPr>
              <w:t>mm</w:t>
            </w:r>
            <w:r>
              <w:rPr>
                <w:rFonts w:hint="eastAsia"/>
              </w:rPr>
              <w:t>）</w:t>
            </w:r>
          </w:p>
        </w:tc>
        <w:tc>
          <w:tcPr>
            <w:tcW w:w="1134" w:type="dxa"/>
            <w:vAlign w:val="center"/>
          </w:tcPr>
          <w:p w:rsidR="00DC7392" w:rsidRDefault="00DC7392" w:rsidP="00CE2009">
            <w:pPr>
              <w:jc w:val="center"/>
            </w:pPr>
            <w:r>
              <w:t>抗拉、抗压和抗弯</w:t>
            </w:r>
          </w:p>
          <w:p w:rsidR="00DC7392" w:rsidRDefault="00DC7392" w:rsidP="00CE2009">
            <w:pPr>
              <w:jc w:val="center"/>
            </w:pPr>
            <w:r>
              <w:rPr>
                <w:rFonts w:hint="eastAsia"/>
                <w:i/>
              </w:rPr>
              <w:t>f</w:t>
            </w:r>
          </w:p>
        </w:tc>
        <w:tc>
          <w:tcPr>
            <w:tcW w:w="992" w:type="dxa"/>
            <w:vAlign w:val="center"/>
          </w:tcPr>
          <w:p w:rsidR="00DC7392" w:rsidRDefault="00DC7392" w:rsidP="00CE2009">
            <w:pPr>
              <w:jc w:val="center"/>
            </w:pPr>
            <w:r>
              <w:t>抗剪</w:t>
            </w:r>
          </w:p>
          <w:p w:rsidR="00DC7392" w:rsidRDefault="00DC7392" w:rsidP="00CE2009">
            <w:pPr>
              <w:jc w:val="center"/>
            </w:pPr>
            <w:r>
              <w:rPr>
                <w:rFonts w:hint="eastAsia"/>
                <w:i/>
              </w:rPr>
              <w:t>f</w:t>
            </w:r>
            <w:r>
              <w:rPr>
                <w:rFonts w:hint="eastAsia"/>
                <w:i/>
                <w:vertAlign w:val="subscript"/>
              </w:rPr>
              <w:t>v</w:t>
            </w:r>
          </w:p>
        </w:tc>
        <w:tc>
          <w:tcPr>
            <w:tcW w:w="1701" w:type="dxa"/>
            <w:vAlign w:val="center"/>
          </w:tcPr>
          <w:p w:rsidR="00DC7392" w:rsidRDefault="00DC7392" w:rsidP="00CE2009">
            <w:pPr>
              <w:jc w:val="center"/>
            </w:pPr>
            <w:r>
              <w:t>焊件热影响区抗拉、抗压和抗弯</w:t>
            </w:r>
            <w:proofErr w:type="spellStart"/>
            <w:r>
              <w:rPr>
                <w:rFonts w:hint="eastAsia"/>
                <w:i/>
              </w:rPr>
              <w:t>f</w:t>
            </w:r>
            <w:r>
              <w:rPr>
                <w:rFonts w:hint="eastAsia"/>
                <w:i/>
                <w:vertAlign w:val="subscript"/>
              </w:rPr>
              <w:t>u,haz</w:t>
            </w:r>
            <w:proofErr w:type="spellEnd"/>
          </w:p>
        </w:tc>
        <w:tc>
          <w:tcPr>
            <w:tcW w:w="1468" w:type="dxa"/>
            <w:vAlign w:val="center"/>
          </w:tcPr>
          <w:p w:rsidR="00DC7392" w:rsidRDefault="00DC7392" w:rsidP="00CE2009">
            <w:pPr>
              <w:jc w:val="center"/>
            </w:pPr>
            <w:r>
              <w:t>焊件热影响区抗剪</w:t>
            </w:r>
          </w:p>
          <w:p w:rsidR="00DC7392" w:rsidRDefault="00DC7392" w:rsidP="00CE2009">
            <w:pPr>
              <w:jc w:val="center"/>
            </w:pPr>
            <w:proofErr w:type="spellStart"/>
            <w:r>
              <w:rPr>
                <w:rFonts w:hint="eastAsia"/>
                <w:i/>
              </w:rPr>
              <w:t>f</w:t>
            </w:r>
            <w:r>
              <w:rPr>
                <w:rFonts w:hint="eastAsia"/>
                <w:i/>
                <w:vertAlign w:val="subscript"/>
              </w:rPr>
              <w:t>v,haz</w:t>
            </w:r>
            <w:proofErr w:type="spellEnd"/>
          </w:p>
        </w:tc>
      </w:tr>
      <w:tr w:rsidR="00DC7392" w:rsidTr="00CE2009">
        <w:tc>
          <w:tcPr>
            <w:tcW w:w="959" w:type="dxa"/>
            <w:vMerge w:val="restart"/>
            <w:vAlign w:val="center"/>
          </w:tcPr>
          <w:p w:rsidR="00DC7392" w:rsidRDefault="00DC7392" w:rsidP="00CE2009">
            <w:pPr>
              <w:jc w:val="center"/>
            </w:pPr>
            <w:r>
              <w:t>6061</w:t>
            </w:r>
          </w:p>
        </w:tc>
        <w:tc>
          <w:tcPr>
            <w:tcW w:w="992" w:type="dxa"/>
            <w:vAlign w:val="center"/>
          </w:tcPr>
          <w:p w:rsidR="00DC7392" w:rsidRDefault="00DC7392" w:rsidP="00CE2009">
            <w:pPr>
              <w:jc w:val="center"/>
            </w:pPr>
            <w:r>
              <w:t>T4</w:t>
            </w:r>
          </w:p>
        </w:tc>
        <w:tc>
          <w:tcPr>
            <w:tcW w:w="1276" w:type="dxa"/>
            <w:vAlign w:val="center"/>
          </w:tcPr>
          <w:p w:rsidR="00DC7392" w:rsidRDefault="00DC7392" w:rsidP="00CE2009">
            <w:pPr>
              <w:jc w:val="center"/>
            </w:pPr>
            <w:r>
              <w:t>所有</w:t>
            </w:r>
          </w:p>
        </w:tc>
        <w:tc>
          <w:tcPr>
            <w:tcW w:w="1134" w:type="dxa"/>
            <w:vAlign w:val="center"/>
          </w:tcPr>
          <w:p w:rsidR="00DC7392" w:rsidRDefault="00DC7392" w:rsidP="00CE2009">
            <w:pPr>
              <w:jc w:val="center"/>
            </w:pPr>
            <w:r>
              <w:t>90</w:t>
            </w:r>
          </w:p>
        </w:tc>
        <w:tc>
          <w:tcPr>
            <w:tcW w:w="992" w:type="dxa"/>
            <w:vAlign w:val="center"/>
          </w:tcPr>
          <w:p w:rsidR="00DC7392" w:rsidRDefault="00DC7392" w:rsidP="00CE2009">
            <w:pPr>
              <w:jc w:val="center"/>
            </w:pPr>
            <w:r>
              <w:t>55</w:t>
            </w:r>
          </w:p>
        </w:tc>
        <w:tc>
          <w:tcPr>
            <w:tcW w:w="1701" w:type="dxa"/>
            <w:vAlign w:val="center"/>
          </w:tcPr>
          <w:p w:rsidR="00DC7392" w:rsidRDefault="00DC7392" w:rsidP="00CE2009">
            <w:pPr>
              <w:jc w:val="center"/>
            </w:pPr>
            <w:r>
              <w:t>140</w:t>
            </w:r>
          </w:p>
        </w:tc>
        <w:tc>
          <w:tcPr>
            <w:tcW w:w="1468" w:type="dxa"/>
            <w:vAlign w:val="center"/>
          </w:tcPr>
          <w:p w:rsidR="00DC7392" w:rsidRDefault="00DC7392" w:rsidP="00CE2009">
            <w:pPr>
              <w:jc w:val="center"/>
            </w:pPr>
            <w:r>
              <w:t>80</w:t>
            </w:r>
          </w:p>
        </w:tc>
      </w:tr>
      <w:tr w:rsidR="00DC7392" w:rsidTr="00CE2009">
        <w:tc>
          <w:tcPr>
            <w:tcW w:w="959" w:type="dxa"/>
            <w:vMerge/>
            <w:vAlign w:val="center"/>
          </w:tcPr>
          <w:p w:rsidR="00DC7392" w:rsidRDefault="00DC7392" w:rsidP="00CE2009">
            <w:pPr>
              <w:jc w:val="center"/>
            </w:pPr>
          </w:p>
        </w:tc>
        <w:tc>
          <w:tcPr>
            <w:tcW w:w="992" w:type="dxa"/>
            <w:vAlign w:val="center"/>
          </w:tcPr>
          <w:p w:rsidR="00DC7392" w:rsidRDefault="00DC7392" w:rsidP="00CE2009">
            <w:pPr>
              <w:jc w:val="center"/>
            </w:pPr>
            <w:r>
              <w:t>T6</w:t>
            </w:r>
          </w:p>
        </w:tc>
        <w:tc>
          <w:tcPr>
            <w:tcW w:w="1276" w:type="dxa"/>
            <w:vAlign w:val="center"/>
          </w:tcPr>
          <w:p w:rsidR="00DC7392" w:rsidRDefault="00DC7392" w:rsidP="00CE2009">
            <w:pPr>
              <w:jc w:val="center"/>
            </w:pPr>
            <w:r>
              <w:t>所有</w:t>
            </w:r>
          </w:p>
        </w:tc>
        <w:tc>
          <w:tcPr>
            <w:tcW w:w="1134" w:type="dxa"/>
            <w:vAlign w:val="center"/>
          </w:tcPr>
          <w:p w:rsidR="00DC7392" w:rsidRDefault="00DC7392" w:rsidP="00CE2009">
            <w:pPr>
              <w:jc w:val="center"/>
            </w:pPr>
            <w:r>
              <w:t>200</w:t>
            </w:r>
          </w:p>
        </w:tc>
        <w:tc>
          <w:tcPr>
            <w:tcW w:w="992" w:type="dxa"/>
            <w:vAlign w:val="center"/>
          </w:tcPr>
          <w:p w:rsidR="00DC7392" w:rsidRDefault="00DC7392" w:rsidP="00CE2009">
            <w:pPr>
              <w:jc w:val="center"/>
            </w:pPr>
            <w:r>
              <w:t>115</w:t>
            </w:r>
          </w:p>
        </w:tc>
        <w:tc>
          <w:tcPr>
            <w:tcW w:w="1701" w:type="dxa"/>
            <w:vAlign w:val="center"/>
          </w:tcPr>
          <w:p w:rsidR="00DC7392" w:rsidRDefault="00DC7392" w:rsidP="00CE2009">
            <w:pPr>
              <w:jc w:val="center"/>
            </w:pPr>
            <w:r>
              <w:t>100</w:t>
            </w:r>
          </w:p>
        </w:tc>
        <w:tc>
          <w:tcPr>
            <w:tcW w:w="1468" w:type="dxa"/>
            <w:vAlign w:val="center"/>
          </w:tcPr>
          <w:p w:rsidR="00DC7392" w:rsidRDefault="00DC7392" w:rsidP="00CE2009">
            <w:pPr>
              <w:jc w:val="center"/>
            </w:pPr>
            <w:r>
              <w:t>60</w:t>
            </w:r>
          </w:p>
        </w:tc>
      </w:tr>
      <w:tr w:rsidR="00DC7392" w:rsidTr="00CE2009">
        <w:tc>
          <w:tcPr>
            <w:tcW w:w="959" w:type="dxa"/>
            <w:vMerge w:val="restart"/>
            <w:vAlign w:val="center"/>
          </w:tcPr>
          <w:p w:rsidR="00DC7392" w:rsidRDefault="00DC7392" w:rsidP="00CE2009">
            <w:pPr>
              <w:jc w:val="center"/>
            </w:pPr>
            <w:r>
              <w:t>6063</w:t>
            </w:r>
          </w:p>
        </w:tc>
        <w:tc>
          <w:tcPr>
            <w:tcW w:w="992" w:type="dxa"/>
            <w:vAlign w:val="center"/>
          </w:tcPr>
          <w:p w:rsidR="00DC7392" w:rsidRDefault="00DC7392" w:rsidP="00CE2009">
            <w:pPr>
              <w:jc w:val="center"/>
            </w:pPr>
            <w:r>
              <w:t>T5</w:t>
            </w:r>
          </w:p>
        </w:tc>
        <w:tc>
          <w:tcPr>
            <w:tcW w:w="1276" w:type="dxa"/>
            <w:vAlign w:val="center"/>
          </w:tcPr>
          <w:p w:rsidR="00DC7392" w:rsidRDefault="00DC7392" w:rsidP="00CE2009">
            <w:pPr>
              <w:jc w:val="center"/>
            </w:pPr>
            <w:r>
              <w:t>所有</w:t>
            </w:r>
          </w:p>
        </w:tc>
        <w:tc>
          <w:tcPr>
            <w:tcW w:w="1134" w:type="dxa"/>
            <w:vAlign w:val="center"/>
          </w:tcPr>
          <w:p w:rsidR="00DC7392" w:rsidRDefault="00DC7392" w:rsidP="00CE2009">
            <w:pPr>
              <w:jc w:val="center"/>
            </w:pPr>
            <w:r>
              <w:t>90</w:t>
            </w:r>
          </w:p>
        </w:tc>
        <w:tc>
          <w:tcPr>
            <w:tcW w:w="992" w:type="dxa"/>
            <w:vAlign w:val="center"/>
          </w:tcPr>
          <w:p w:rsidR="00DC7392" w:rsidRDefault="00DC7392" w:rsidP="00CE2009">
            <w:pPr>
              <w:jc w:val="center"/>
            </w:pPr>
            <w:r>
              <w:t>55</w:t>
            </w:r>
          </w:p>
        </w:tc>
        <w:tc>
          <w:tcPr>
            <w:tcW w:w="1701" w:type="dxa"/>
            <w:vAlign w:val="center"/>
          </w:tcPr>
          <w:p w:rsidR="00DC7392" w:rsidRDefault="00DC7392" w:rsidP="00CE2009">
            <w:pPr>
              <w:jc w:val="center"/>
            </w:pPr>
            <w:r>
              <w:t>60</w:t>
            </w:r>
          </w:p>
        </w:tc>
        <w:tc>
          <w:tcPr>
            <w:tcW w:w="1468" w:type="dxa"/>
            <w:vAlign w:val="center"/>
          </w:tcPr>
          <w:p w:rsidR="00DC7392" w:rsidRDefault="00DC7392" w:rsidP="00CE2009">
            <w:pPr>
              <w:jc w:val="center"/>
            </w:pPr>
            <w:r>
              <w:t>35</w:t>
            </w:r>
          </w:p>
        </w:tc>
      </w:tr>
      <w:tr w:rsidR="00DC7392" w:rsidTr="00CE2009">
        <w:tc>
          <w:tcPr>
            <w:tcW w:w="959" w:type="dxa"/>
            <w:vMerge/>
            <w:vAlign w:val="center"/>
          </w:tcPr>
          <w:p w:rsidR="00DC7392" w:rsidRDefault="00DC7392" w:rsidP="00CE2009">
            <w:pPr>
              <w:jc w:val="center"/>
            </w:pPr>
          </w:p>
        </w:tc>
        <w:tc>
          <w:tcPr>
            <w:tcW w:w="992" w:type="dxa"/>
            <w:vAlign w:val="center"/>
          </w:tcPr>
          <w:p w:rsidR="00DC7392" w:rsidRDefault="00DC7392" w:rsidP="00CE2009">
            <w:pPr>
              <w:jc w:val="center"/>
            </w:pPr>
            <w:r>
              <w:t>T6</w:t>
            </w:r>
          </w:p>
        </w:tc>
        <w:tc>
          <w:tcPr>
            <w:tcW w:w="1276" w:type="dxa"/>
            <w:vAlign w:val="center"/>
          </w:tcPr>
          <w:p w:rsidR="00DC7392" w:rsidRDefault="00DC7392" w:rsidP="00CE2009">
            <w:pPr>
              <w:jc w:val="center"/>
            </w:pPr>
            <w:r>
              <w:t>所有</w:t>
            </w:r>
          </w:p>
        </w:tc>
        <w:tc>
          <w:tcPr>
            <w:tcW w:w="1134" w:type="dxa"/>
            <w:vAlign w:val="center"/>
          </w:tcPr>
          <w:p w:rsidR="00DC7392" w:rsidRDefault="00DC7392" w:rsidP="00CE2009">
            <w:pPr>
              <w:jc w:val="center"/>
            </w:pPr>
            <w:r>
              <w:t>150</w:t>
            </w:r>
          </w:p>
        </w:tc>
        <w:tc>
          <w:tcPr>
            <w:tcW w:w="992" w:type="dxa"/>
            <w:vAlign w:val="center"/>
          </w:tcPr>
          <w:p w:rsidR="00DC7392" w:rsidRDefault="00DC7392" w:rsidP="00CE2009">
            <w:pPr>
              <w:jc w:val="center"/>
            </w:pPr>
            <w:r>
              <w:t>85</w:t>
            </w:r>
          </w:p>
        </w:tc>
        <w:tc>
          <w:tcPr>
            <w:tcW w:w="1701" w:type="dxa"/>
            <w:vAlign w:val="center"/>
          </w:tcPr>
          <w:p w:rsidR="00DC7392" w:rsidRDefault="00DC7392" w:rsidP="00CE2009">
            <w:pPr>
              <w:jc w:val="center"/>
            </w:pPr>
            <w:r>
              <w:t>80</w:t>
            </w:r>
          </w:p>
        </w:tc>
        <w:tc>
          <w:tcPr>
            <w:tcW w:w="1468" w:type="dxa"/>
            <w:vAlign w:val="center"/>
          </w:tcPr>
          <w:p w:rsidR="00DC7392" w:rsidRDefault="00DC7392" w:rsidP="00CE2009">
            <w:pPr>
              <w:jc w:val="center"/>
            </w:pPr>
            <w:r>
              <w:t>45</w:t>
            </w:r>
          </w:p>
        </w:tc>
      </w:tr>
      <w:tr w:rsidR="00DC7392" w:rsidTr="00CE2009">
        <w:trPr>
          <w:trHeight w:val="293"/>
        </w:trPr>
        <w:tc>
          <w:tcPr>
            <w:tcW w:w="959" w:type="dxa"/>
            <w:vMerge w:val="restart"/>
            <w:vAlign w:val="center"/>
          </w:tcPr>
          <w:p w:rsidR="00DC7392" w:rsidRDefault="00DC7392" w:rsidP="00CE2009">
            <w:pPr>
              <w:jc w:val="center"/>
            </w:pPr>
            <w:r>
              <w:t>6063A</w:t>
            </w:r>
          </w:p>
        </w:tc>
        <w:tc>
          <w:tcPr>
            <w:tcW w:w="992" w:type="dxa"/>
            <w:vMerge w:val="restart"/>
            <w:vAlign w:val="center"/>
          </w:tcPr>
          <w:p w:rsidR="00DC7392" w:rsidRDefault="00DC7392" w:rsidP="00CE2009">
            <w:pPr>
              <w:jc w:val="center"/>
            </w:pPr>
            <w:r>
              <w:t>T5</w:t>
            </w:r>
          </w:p>
        </w:tc>
        <w:tc>
          <w:tcPr>
            <w:tcW w:w="1276" w:type="dxa"/>
            <w:vAlign w:val="center"/>
          </w:tcPr>
          <w:p w:rsidR="00DC7392" w:rsidRDefault="00DC7392" w:rsidP="00CE2009">
            <w:pPr>
              <w:jc w:val="center"/>
            </w:pPr>
            <w:r>
              <w:rPr>
                <w:rFonts w:eastAsia="微软雅黑"/>
              </w:rPr>
              <w:t>≤</w:t>
            </w:r>
            <w:r>
              <w:t>10</w:t>
            </w:r>
          </w:p>
        </w:tc>
        <w:tc>
          <w:tcPr>
            <w:tcW w:w="1134" w:type="dxa"/>
            <w:vAlign w:val="center"/>
          </w:tcPr>
          <w:p w:rsidR="00DC7392" w:rsidRDefault="00DC7392" w:rsidP="00CE2009">
            <w:pPr>
              <w:jc w:val="center"/>
            </w:pPr>
            <w:r>
              <w:t>135</w:t>
            </w:r>
          </w:p>
        </w:tc>
        <w:tc>
          <w:tcPr>
            <w:tcW w:w="992" w:type="dxa"/>
            <w:vAlign w:val="center"/>
          </w:tcPr>
          <w:p w:rsidR="00DC7392" w:rsidRDefault="00DC7392" w:rsidP="00CE2009">
            <w:pPr>
              <w:jc w:val="center"/>
            </w:pPr>
            <w:r>
              <w:t>75</w:t>
            </w:r>
          </w:p>
        </w:tc>
        <w:tc>
          <w:tcPr>
            <w:tcW w:w="1701" w:type="dxa"/>
            <w:vAlign w:val="center"/>
          </w:tcPr>
          <w:p w:rsidR="00DC7392" w:rsidRDefault="00DC7392" w:rsidP="00CE2009">
            <w:pPr>
              <w:jc w:val="center"/>
            </w:pPr>
            <w:r>
              <w:t>75</w:t>
            </w:r>
          </w:p>
        </w:tc>
        <w:tc>
          <w:tcPr>
            <w:tcW w:w="1468" w:type="dxa"/>
            <w:vAlign w:val="center"/>
          </w:tcPr>
          <w:p w:rsidR="00DC7392" w:rsidRDefault="00DC7392" w:rsidP="00CE2009">
            <w:pPr>
              <w:jc w:val="center"/>
            </w:pPr>
            <w:r>
              <w:t>45</w:t>
            </w:r>
          </w:p>
        </w:tc>
      </w:tr>
      <w:tr w:rsidR="00DC7392" w:rsidTr="00CE2009">
        <w:tc>
          <w:tcPr>
            <w:tcW w:w="959" w:type="dxa"/>
            <w:vMerge/>
            <w:vAlign w:val="center"/>
          </w:tcPr>
          <w:p w:rsidR="00DC7392" w:rsidRDefault="00DC7392" w:rsidP="00CE2009">
            <w:pPr>
              <w:jc w:val="center"/>
            </w:pPr>
          </w:p>
        </w:tc>
        <w:tc>
          <w:tcPr>
            <w:tcW w:w="992" w:type="dxa"/>
            <w:vMerge/>
            <w:vAlign w:val="center"/>
          </w:tcPr>
          <w:p w:rsidR="00DC7392" w:rsidRDefault="00DC7392" w:rsidP="00CE2009">
            <w:pPr>
              <w:jc w:val="center"/>
            </w:pPr>
          </w:p>
        </w:tc>
        <w:tc>
          <w:tcPr>
            <w:tcW w:w="1276" w:type="dxa"/>
            <w:vAlign w:val="center"/>
          </w:tcPr>
          <w:p w:rsidR="00DC7392" w:rsidRDefault="00DC7392" w:rsidP="00CE2009">
            <w:pPr>
              <w:jc w:val="center"/>
            </w:pPr>
            <w:r>
              <w:t>&gt;10</w:t>
            </w:r>
          </w:p>
        </w:tc>
        <w:tc>
          <w:tcPr>
            <w:tcW w:w="1134" w:type="dxa"/>
            <w:vAlign w:val="center"/>
          </w:tcPr>
          <w:p w:rsidR="00DC7392" w:rsidRDefault="00DC7392" w:rsidP="00CE2009">
            <w:pPr>
              <w:jc w:val="center"/>
            </w:pPr>
            <w:r>
              <w:t>125</w:t>
            </w:r>
          </w:p>
        </w:tc>
        <w:tc>
          <w:tcPr>
            <w:tcW w:w="992" w:type="dxa"/>
            <w:vAlign w:val="center"/>
          </w:tcPr>
          <w:p w:rsidR="00DC7392" w:rsidRDefault="00DC7392" w:rsidP="00CE2009">
            <w:pPr>
              <w:jc w:val="center"/>
            </w:pPr>
            <w:r>
              <w:t>70</w:t>
            </w:r>
          </w:p>
        </w:tc>
        <w:tc>
          <w:tcPr>
            <w:tcW w:w="1701" w:type="dxa"/>
            <w:vAlign w:val="center"/>
          </w:tcPr>
          <w:p w:rsidR="00DC7392" w:rsidRDefault="00DC7392" w:rsidP="00CE2009">
            <w:pPr>
              <w:jc w:val="center"/>
            </w:pPr>
            <w:r>
              <w:t>70</w:t>
            </w:r>
          </w:p>
        </w:tc>
        <w:tc>
          <w:tcPr>
            <w:tcW w:w="1468" w:type="dxa"/>
            <w:vAlign w:val="center"/>
          </w:tcPr>
          <w:p w:rsidR="00DC7392" w:rsidRDefault="00DC7392" w:rsidP="00CE2009">
            <w:pPr>
              <w:jc w:val="center"/>
            </w:pPr>
            <w:r>
              <w:t>40</w:t>
            </w:r>
          </w:p>
        </w:tc>
      </w:tr>
      <w:tr w:rsidR="00DC7392" w:rsidTr="00CE2009">
        <w:tc>
          <w:tcPr>
            <w:tcW w:w="959" w:type="dxa"/>
            <w:vMerge/>
            <w:vAlign w:val="center"/>
          </w:tcPr>
          <w:p w:rsidR="00DC7392" w:rsidRDefault="00DC7392" w:rsidP="00CE2009">
            <w:pPr>
              <w:jc w:val="center"/>
            </w:pPr>
          </w:p>
        </w:tc>
        <w:tc>
          <w:tcPr>
            <w:tcW w:w="992" w:type="dxa"/>
            <w:vMerge w:val="restart"/>
            <w:vAlign w:val="center"/>
          </w:tcPr>
          <w:p w:rsidR="00DC7392" w:rsidRDefault="00DC7392" w:rsidP="00CE2009">
            <w:pPr>
              <w:jc w:val="center"/>
            </w:pPr>
            <w:r>
              <w:t>T6</w:t>
            </w:r>
          </w:p>
        </w:tc>
        <w:tc>
          <w:tcPr>
            <w:tcW w:w="1276" w:type="dxa"/>
            <w:vAlign w:val="center"/>
          </w:tcPr>
          <w:p w:rsidR="00DC7392" w:rsidRDefault="00DC7392" w:rsidP="00CE2009">
            <w:pPr>
              <w:jc w:val="center"/>
            </w:pPr>
            <w:r>
              <w:rPr>
                <w:rFonts w:eastAsia="微软雅黑"/>
              </w:rPr>
              <w:t>≤</w:t>
            </w:r>
            <w:r>
              <w:t>10</w:t>
            </w:r>
          </w:p>
        </w:tc>
        <w:tc>
          <w:tcPr>
            <w:tcW w:w="1134" w:type="dxa"/>
            <w:vAlign w:val="center"/>
          </w:tcPr>
          <w:p w:rsidR="00DC7392" w:rsidRDefault="00DC7392" w:rsidP="00CE2009">
            <w:pPr>
              <w:jc w:val="center"/>
            </w:pPr>
            <w:r>
              <w:t>160</w:t>
            </w:r>
          </w:p>
        </w:tc>
        <w:tc>
          <w:tcPr>
            <w:tcW w:w="992" w:type="dxa"/>
            <w:vAlign w:val="center"/>
          </w:tcPr>
          <w:p w:rsidR="00DC7392" w:rsidRDefault="00DC7392" w:rsidP="00CE2009">
            <w:pPr>
              <w:jc w:val="center"/>
            </w:pPr>
            <w:r>
              <w:t>90</w:t>
            </w:r>
          </w:p>
        </w:tc>
        <w:tc>
          <w:tcPr>
            <w:tcW w:w="1701" w:type="dxa"/>
            <w:vAlign w:val="center"/>
          </w:tcPr>
          <w:p w:rsidR="00DC7392" w:rsidRDefault="00DC7392" w:rsidP="00CE2009">
            <w:pPr>
              <w:jc w:val="center"/>
            </w:pPr>
            <w:r>
              <w:t>90</w:t>
            </w:r>
          </w:p>
        </w:tc>
        <w:tc>
          <w:tcPr>
            <w:tcW w:w="1468" w:type="dxa"/>
            <w:vAlign w:val="center"/>
          </w:tcPr>
          <w:p w:rsidR="00DC7392" w:rsidRDefault="00DC7392" w:rsidP="00CE2009">
            <w:pPr>
              <w:jc w:val="center"/>
            </w:pPr>
            <w:r>
              <w:t>50</w:t>
            </w:r>
          </w:p>
        </w:tc>
      </w:tr>
      <w:tr w:rsidR="00DC7392" w:rsidTr="00CE2009">
        <w:tc>
          <w:tcPr>
            <w:tcW w:w="959" w:type="dxa"/>
            <w:vMerge/>
            <w:vAlign w:val="center"/>
          </w:tcPr>
          <w:p w:rsidR="00DC7392" w:rsidRDefault="00DC7392" w:rsidP="00CE2009">
            <w:pPr>
              <w:jc w:val="center"/>
            </w:pPr>
          </w:p>
        </w:tc>
        <w:tc>
          <w:tcPr>
            <w:tcW w:w="992" w:type="dxa"/>
            <w:vMerge/>
            <w:vAlign w:val="center"/>
          </w:tcPr>
          <w:p w:rsidR="00DC7392" w:rsidRDefault="00DC7392" w:rsidP="00CE2009">
            <w:pPr>
              <w:jc w:val="center"/>
            </w:pPr>
          </w:p>
        </w:tc>
        <w:tc>
          <w:tcPr>
            <w:tcW w:w="1276" w:type="dxa"/>
            <w:vAlign w:val="center"/>
          </w:tcPr>
          <w:p w:rsidR="00DC7392" w:rsidRDefault="00DC7392" w:rsidP="00CE2009">
            <w:pPr>
              <w:jc w:val="center"/>
            </w:pPr>
            <w:r>
              <w:t>&gt;10</w:t>
            </w:r>
          </w:p>
        </w:tc>
        <w:tc>
          <w:tcPr>
            <w:tcW w:w="1134" w:type="dxa"/>
            <w:vAlign w:val="center"/>
          </w:tcPr>
          <w:p w:rsidR="00DC7392" w:rsidRDefault="00DC7392" w:rsidP="00CE2009">
            <w:pPr>
              <w:jc w:val="center"/>
            </w:pPr>
            <w:r>
              <w:t>150</w:t>
            </w:r>
          </w:p>
        </w:tc>
        <w:tc>
          <w:tcPr>
            <w:tcW w:w="992" w:type="dxa"/>
            <w:vAlign w:val="center"/>
          </w:tcPr>
          <w:p w:rsidR="00DC7392" w:rsidRDefault="00DC7392" w:rsidP="00CE2009">
            <w:pPr>
              <w:jc w:val="center"/>
            </w:pPr>
            <w:r>
              <w:t>85</w:t>
            </w:r>
          </w:p>
        </w:tc>
        <w:tc>
          <w:tcPr>
            <w:tcW w:w="1701" w:type="dxa"/>
            <w:vAlign w:val="center"/>
          </w:tcPr>
          <w:p w:rsidR="00DC7392" w:rsidRDefault="00DC7392" w:rsidP="00CE2009">
            <w:pPr>
              <w:jc w:val="center"/>
            </w:pPr>
            <w:r>
              <w:t>85</w:t>
            </w:r>
          </w:p>
        </w:tc>
        <w:tc>
          <w:tcPr>
            <w:tcW w:w="1468" w:type="dxa"/>
            <w:vAlign w:val="center"/>
          </w:tcPr>
          <w:p w:rsidR="00DC7392" w:rsidRDefault="00DC7392" w:rsidP="00CE2009">
            <w:pPr>
              <w:jc w:val="center"/>
            </w:pPr>
            <w:r>
              <w:t>50</w:t>
            </w:r>
          </w:p>
        </w:tc>
      </w:tr>
      <w:tr w:rsidR="00DC7392" w:rsidTr="00CE2009">
        <w:tc>
          <w:tcPr>
            <w:tcW w:w="959" w:type="dxa"/>
            <w:vMerge w:val="restart"/>
            <w:vAlign w:val="center"/>
          </w:tcPr>
          <w:p w:rsidR="00DC7392" w:rsidRDefault="00DC7392" w:rsidP="00CE2009">
            <w:pPr>
              <w:jc w:val="center"/>
            </w:pPr>
            <w:r>
              <w:t>5083</w:t>
            </w:r>
          </w:p>
        </w:tc>
        <w:tc>
          <w:tcPr>
            <w:tcW w:w="992" w:type="dxa"/>
            <w:vAlign w:val="center"/>
          </w:tcPr>
          <w:p w:rsidR="00DC7392" w:rsidRDefault="00DC7392" w:rsidP="00CE2009">
            <w:pPr>
              <w:jc w:val="center"/>
            </w:pPr>
            <w:r>
              <w:t>O/F</w:t>
            </w:r>
          </w:p>
        </w:tc>
        <w:tc>
          <w:tcPr>
            <w:tcW w:w="1276" w:type="dxa"/>
            <w:vAlign w:val="center"/>
          </w:tcPr>
          <w:p w:rsidR="00DC7392" w:rsidRDefault="00DC7392" w:rsidP="00CE2009">
            <w:pPr>
              <w:jc w:val="center"/>
            </w:pPr>
            <w:r>
              <w:t>所有</w:t>
            </w:r>
          </w:p>
        </w:tc>
        <w:tc>
          <w:tcPr>
            <w:tcW w:w="1134" w:type="dxa"/>
            <w:vAlign w:val="center"/>
          </w:tcPr>
          <w:p w:rsidR="00DC7392" w:rsidRDefault="00DC7392" w:rsidP="00CE2009">
            <w:pPr>
              <w:jc w:val="center"/>
            </w:pPr>
            <w:r>
              <w:t>90</w:t>
            </w:r>
          </w:p>
        </w:tc>
        <w:tc>
          <w:tcPr>
            <w:tcW w:w="992" w:type="dxa"/>
            <w:vAlign w:val="center"/>
          </w:tcPr>
          <w:p w:rsidR="00DC7392" w:rsidRDefault="00DC7392" w:rsidP="00CE2009">
            <w:pPr>
              <w:jc w:val="center"/>
            </w:pPr>
            <w:r>
              <w:t>55</w:t>
            </w:r>
          </w:p>
        </w:tc>
        <w:tc>
          <w:tcPr>
            <w:tcW w:w="1701" w:type="dxa"/>
            <w:vAlign w:val="center"/>
          </w:tcPr>
          <w:p w:rsidR="00DC7392" w:rsidRDefault="00DC7392" w:rsidP="00CE2009">
            <w:pPr>
              <w:jc w:val="center"/>
            </w:pPr>
            <w:r>
              <w:t>210</w:t>
            </w:r>
          </w:p>
        </w:tc>
        <w:tc>
          <w:tcPr>
            <w:tcW w:w="1468" w:type="dxa"/>
            <w:vAlign w:val="center"/>
          </w:tcPr>
          <w:p w:rsidR="00DC7392" w:rsidRDefault="00DC7392" w:rsidP="00CE2009">
            <w:pPr>
              <w:jc w:val="center"/>
            </w:pPr>
            <w:r>
              <w:t>120</w:t>
            </w:r>
          </w:p>
        </w:tc>
      </w:tr>
      <w:tr w:rsidR="00DC7392" w:rsidTr="00CE2009">
        <w:tc>
          <w:tcPr>
            <w:tcW w:w="959" w:type="dxa"/>
            <w:vMerge/>
            <w:vAlign w:val="center"/>
          </w:tcPr>
          <w:p w:rsidR="00DC7392" w:rsidRDefault="00DC7392" w:rsidP="00CE2009">
            <w:pPr>
              <w:jc w:val="center"/>
            </w:pPr>
          </w:p>
        </w:tc>
        <w:tc>
          <w:tcPr>
            <w:tcW w:w="992" w:type="dxa"/>
            <w:vAlign w:val="center"/>
          </w:tcPr>
          <w:p w:rsidR="00DC7392" w:rsidRDefault="00DC7392" w:rsidP="00CE2009">
            <w:pPr>
              <w:jc w:val="center"/>
            </w:pPr>
            <w:r>
              <w:t>H112</w:t>
            </w:r>
          </w:p>
        </w:tc>
        <w:tc>
          <w:tcPr>
            <w:tcW w:w="1276" w:type="dxa"/>
            <w:vAlign w:val="center"/>
          </w:tcPr>
          <w:p w:rsidR="00DC7392" w:rsidRDefault="00DC7392" w:rsidP="00CE2009">
            <w:pPr>
              <w:jc w:val="center"/>
            </w:pPr>
            <w:r>
              <w:t>所有</w:t>
            </w:r>
          </w:p>
        </w:tc>
        <w:tc>
          <w:tcPr>
            <w:tcW w:w="1134" w:type="dxa"/>
            <w:vAlign w:val="center"/>
          </w:tcPr>
          <w:p w:rsidR="00DC7392" w:rsidRDefault="00DC7392" w:rsidP="00CE2009">
            <w:pPr>
              <w:jc w:val="center"/>
            </w:pPr>
            <w:r>
              <w:t>90</w:t>
            </w:r>
          </w:p>
        </w:tc>
        <w:tc>
          <w:tcPr>
            <w:tcW w:w="992" w:type="dxa"/>
            <w:vAlign w:val="center"/>
          </w:tcPr>
          <w:p w:rsidR="00DC7392" w:rsidRDefault="00DC7392" w:rsidP="00CE2009">
            <w:pPr>
              <w:jc w:val="center"/>
            </w:pPr>
            <w:r>
              <w:t>55</w:t>
            </w:r>
          </w:p>
        </w:tc>
        <w:tc>
          <w:tcPr>
            <w:tcW w:w="1701" w:type="dxa"/>
            <w:vAlign w:val="center"/>
          </w:tcPr>
          <w:p w:rsidR="00DC7392" w:rsidRDefault="00DC7392" w:rsidP="00CE2009">
            <w:pPr>
              <w:jc w:val="center"/>
            </w:pPr>
            <w:r>
              <w:t>170</w:t>
            </w:r>
          </w:p>
        </w:tc>
        <w:tc>
          <w:tcPr>
            <w:tcW w:w="1468" w:type="dxa"/>
            <w:vAlign w:val="center"/>
          </w:tcPr>
          <w:p w:rsidR="00DC7392" w:rsidRDefault="00DC7392" w:rsidP="00CE2009">
            <w:pPr>
              <w:jc w:val="center"/>
            </w:pPr>
            <w:r>
              <w:t>95</w:t>
            </w:r>
          </w:p>
        </w:tc>
      </w:tr>
      <w:tr w:rsidR="00DC7392" w:rsidTr="00CE2009">
        <w:tc>
          <w:tcPr>
            <w:tcW w:w="959" w:type="dxa"/>
            <w:vAlign w:val="center"/>
          </w:tcPr>
          <w:p w:rsidR="00DC7392" w:rsidRDefault="00DC7392" w:rsidP="00CE2009">
            <w:pPr>
              <w:jc w:val="center"/>
            </w:pPr>
            <w:r>
              <w:t>3003</w:t>
            </w:r>
          </w:p>
        </w:tc>
        <w:tc>
          <w:tcPr>
            <w:tcW w:w="992" w:type="dxa"/>
            <w:vAlign w:val="center"/>
          </w:tcPr>
          <w:p w:rsidR="00DC7392" w:rsidRDefault="00DC7392" w:rsidP="00CE2009">
            <w:pPr>
              <w:jc w:val="center"/>
            </w:pPr>
            <w:r>
              <w:t>H24</w:t>
            </w:r>
          </w:p>
        </w:tc>
        <w:tc>
          <w:tcPr>
            <w:tcW w:w="1276" w:type="dxa"/>
            <w:vAlign w:val="center"/>
          </w:tcPr>
          <w:p w:rsidR="00DC7392" w:rsidRDefault="00DC7392" w:rsidP="00CE2009">
            <w:pPr>
              <w:jc w:val="center"/>
            </w:pPr>
            <w:r>
              <w:rPr>
                <w:rFonts w:eastAsia="微软雅黑"/>
              </w:rPr>
              <w:t>≤</w:t>
            </w:r>
            <w:r>
              <w:t>4</w:t>
            </w:r>
          </w:p>
        </w:tc>
        <w:tc>
          <w:tcPr>
            <w:tcW w:w="1134" w:type="dxa"/>
            <w:vAlign w:val="center"/>
          </w:tcPr>
          <w:p w:rsidR="00DC7392" w:rsidRDefault="00DC7392" w:rsidP="00CE2009">
            <w:pPr>
              <w:jc w:val="center"/>
            </w:pPr>
            <w:r>
              <w:t>100</w:t>
            </w:r>
          </w:p>
        </w:tc>
        <w:tc>
          <w:tcPr>
            <w:tcW w:w="992" w:type="dxa"/>
            <w:vAlign w:val="center"/>
          </w:tcPr>
          <w:p w:rsidR="00DC7392" w:rsidRDefault="00DC7392" w:rsidP="00CE2009">
            <w:pPr>
              <w:jc w:val="center"/>
            </w:pPr>
            <w:r>
              <w:t>60</w:t>
            </w:r>
          </w:p>
        </w:tc>
        <w:tc>
          <w:tcPr>
            <w:tcW w:w="1701" w:type="dxa"/>
            <w:vAlign w:val="center"/>
          </w:tcPr>
          <w:p w:rsidR="00DC7392" w:rsidRDefault="00DC7392" w:rsidP="00CE2009">
            <w:pPr>
              <w:jc w:val="center"/>
            </w:pPr>
            <w:r>
              <w:t>20</w:t>
            </w:r>
          </w:p>
        </w:tc>
        <w:tc>
          <w:tcPr>
            <w:tcW w:w="1468" w:type="dxa"/>
            <w:vAlign w:val="center"/>
          </w:tcPr>
          <w:p w:rsidR="00DC7392" w:rsidRDefault="00DC7392" w:rsidP="00CE2009">
            <w:pPr>
              <w:jc w:val="center"/>
            </w:pPr>
            <w:r>
              <w:t>10</w:t>
            </w:r>
          </w:p>
        </w:tc>
      </w:tr>
      <w:tr w:rsidR="00DC7392" w:rsidTr="00CE2009">
        <w:tc>
          <w:tcPr>
            <w:tcW w:w="959" w:type="dxa"/>
            <w:vMerge w:val="restart"/>
            <w:vAlign w:val="center"/>
          </w:tcPr>
          <w:p w:rsidR="00DC7392" w:rsidRDefault="00DC7392" w:rsidP="00CE2009">
            <w:pPr>
              <w:jc w:val="center"/>
            </w:pPr>
            <w:r>
              <w:t>3004</w:t>
            </w:r>
          </w:p>
        </w:tc>
        <w:tc>
          <w:tcPr>
            <w:tcW w:w="992" w:type="dxa"/>
            <w:vAlign w:val="center"/>
          </w:tcPr>
          <w:p w:rsidR="00DC7392" w:rsidRDefault="00DC7392" w:rsidP="00CE2009">
            <w:pPr>
              <w:jc w:val="center"/>
            </w:pPr>
            <w:r>
              <w:t>H34</w:t>
            </w:r>
          </w:p>
        </w:tc>
        <w:tc>
          <w:tcPr>
            <w:tcW w:w="1276" w:type="dxa"/>
            <w:vAlign w:val="center"/>
          </w:tcPr>
          <w:p w:rsidR="00DC7392" w:rsidRDefault="00DC7392" w:rsidP="00CE2009">
            <w:pPr>
              <w:jc w:val="center"/>
            </w:pPr>
            <w:r>
              <w:rPr>
                <w:rFonts w:eastAsia="微软雅黑"/>
              </w:rPr>
              <w:t>≤</w:t>
            </w:r>
            <w:r>
              <w:t>4</w:t>
            </w:r>
          </w:p>
        </w:tc>
        <w:tc>
          <w:tcPr>
            <w:tcW w:w="1134" w:type="dxa"/>
            <w:vAlign w:val="center"/>
          </w:tcPr>
          <w:p w:rsidR="00DC7392" w:rsidRDefault="00DC7392" w:rsidP="00CE2009">
            <w:pPr>
              <w:jc w:val="center"/>
            </w:pPr>
            <w:r>
              <w:t>145</w:t>
            </w:r>
          </w:p>
        </w:tc>
        <w:tc>
          <w:tcPr>
            <w:tcW w:w="992" w:type="dxa"/>
            <w:vAlign w:val="center"/>
          </w:tcPr>
          <w:p w:rsidR="00DC7392" w:rsidRDefault="00DC7392" w:rsidP="00CE2009">
            <w:pPr>
              <w:jc w:val="center"/>
            </w:pPr>
            <w:r>
              <w:t>85</w:t>
            </w:r>
          </w:p>
        </w:tc>
        <w:tc>
          <w:tcPr>
            <w:tcW w:w="1701" w:type="dxa"/>
            <w:vAlign w:val="center"/>
          </w:tcPr>
          <w:p w:rsidR="00DC7392" w:rsidRDefault="00DC7392" w:rsidP="00CE2009">
            <w:pPr>
              <w:jc w:val="center"/>
            </w:pPr>
            <w:r>
              <w:t>35</w:t>
            </w:r>
          </w:p>
        </w:tc>
        <w:tc>
          <w:tcPr>
            <w:tcW w:w="1468" w:type="dxa"/>
            <w:vAlign w:val="center"/>
          </w:tcPr>
          <w:p w:rsidR="00DC7392" w:rsidRDefault="00DC7392" w:rsidP="00CE2009">
            <w:pPr>
              <w:jc w:val="center"/>
            </w:pPr>
            <w:r>
              <w:t>20</w:t>
            </w:r>
          </w:p>
        </w:tc>
      </w:tr>
      <w:tr w:rsidR="00DC7392" w:rsidTr="00CE2009">
        <w:tc>
          <w:tcPr>
            <w:tcW w:w="959" w:type="dxa"/>
            <w:vMerge/>
            <w:vAlign w:val="center"/>
          </w:tcPr>
          <w:p w:rsidR="00DC7392" w:rsidRDefault="00DC7392" w:rsidP="00CE2009">
            <w:pPr>
              <w:jc w:val="center"/>
            </w:pPr>
          </w:p>
        </w:tc>
        <w:tc>
          <w:tcPr>
            <w:tcW w:w="992" w:type="dxa"/>
            <w:vAlign w:val="center"/>
          </w:tcPr>
          <w:p w:rsidR="00DC7392" w:rsidRDefault="00DC7392" w:rsidP="00CE2009">
            <w:pPr>
              <w:jc w:val="center"/>
            </w:pPr>
            <w:r>
              <w:t>H36</w:t>
            </w:r>
          </w:p>
        </w:tc>
        <w:tc>
          <w:tcPr>
            <w:tcW w:w="1276" w:type="dxa"/>
            <w:vAlign w:val="center"/>
          </w:tcPr>
          <w:p w:rsidR="00DC7392" w:rsidRDefault="00DC7392" w:rsidP="00CE2009">
            <w:pPr>
              <w:jc w:val="center"/>
            </w:pPr>
            <w:r>
              <w:rPr>
                <w:rFonts w:eastAsia="微软雅黑"/>
              </w:rPr>
              <w:t>≤</w:t>
            </w:r>
            <w:r>
              <w:t>3</w:t>
            </w:r>
          </w:p>
        </w:tc>
        <w:tc>
          <w:tcPr>
            <w:tcW w:w="1134" w:type="dxa"/>
            <w:vAlign w:val="center"/>
          </w:tcPr>
          <w:p w:rsidR="00DC7392" w:rsidRDefault="00DC7392" w:rsidP="00CE2009">
            <w:pPr>
              <w:jc w:val="center"/>
            </w:pPr>
            <w:r>
              <w:t>160</w:t>
            </w:r>
          </w:p>
        </w:tc>
        <w:tc>
          <w:tcPr>
            <w:tcW w:w="992" w:type="dxa"/>
            <w:vAlign w:val="center"/>
          </w:tcPr>
          <w:p w:rsidR="00DC7392" w:rsidRDefault="00DC7392" w:rsidP="00CE2009">
            <w:pPr>
              <w:jc w:val="center"/>
            </w:pPr>
            <w:r>
              <w:t>95</w:t>
            </w:r>
          </w:p>
        </w:tc>
        <w:tc>
          <w:tcPr>
            <w:tcW w:w="1701" w:type="dxa"/>
            <w:vAlign w:val="center"/>
          </w:tcPr>
          <w:p w:rsidR="00DC7392" w:rsidRDefault="00DC7392" w:rsidP="00CE2009">
            <w:pPr>
              <w:jc w:val="center"/>
            </w:pPr>
            <w:r>
              <w:t>40</w:t>
            </w:r>
          </w:p>
        </w:tc>
        <w:tc>
          <w:tcPr>
            <w:tcW w:w="1468" w:type="dxa"/>
            <w:vAlign w:val="center"/>
          </w:tcPr>
          <w:p w:rsidR="00DC7392" w:rsidRDefault="00DC7392" w:rsidP="00CE2009">
            <w:pPr>
              <w:jc w:val="center"/>
            </w:pPr>
            <w:r>
              <w:t>20</w:t>
            </w:r>
          </w:p>
        </w:tc>
      </w:tr>
    </w:tbl>
    <w:p w:rsidR="00DC7392" w:rsidRDefault="00DC7392" w:rsidP="00DC7392">
      <w:pPr>
        <w:rPr>
          <w:rFonts w:ascii="Times New Roman" w:eastAsia="宋体" w:hAnsi="Times New Roman" w:cs="Times New Roman"/>
        </w:rPr>
      </w:pPr>
    </w:p>
    <w:p w:rsidR="00DC7392" w:rsidRDefault="00DC7392" w:rsidP="00DC7392">
      <w:pPr>
        <w:pStyle w:val="11"/>
        <w:spacing w:line="360" w:lineRule="auto"/>
        <w:ind w:firstLineChars="0" w:firstLine="0"/>
        <w:jc w:val="left"/>
        <w:rPr>
          <w:rFonts w:ascii="Times New Roman" w:hAnsi="Times New Roman" w:cs="Times New Roman"/>
          <w:szCs w:val="21"/>
        </w:rPr>
      </w:pPr>
      <w:r>
        <w:rPr>
          <w:rFonts w:ascii="Times New Roman" w:hAnsi="Times New Roman" w:cs="Times New Roman" w:hint="eastAsia"/>
          <w:szCs w:val="21"/>
        </w:rPr>
        <w:t>4.1.3</w:t>
      </w:r>
      <w:r>
        <w:rPr>
          <w:rFonts w:ascii="Times New Roman" w:eastAsia="宋体" w:hAnsi="Times New Roman" w:cs="Times New Roman"/>
        </w:rPr>
        <w:t>常温下铝合金结构普通</w:t>
      </w:r>
      <w:r>
        <w:rPr>
          <w:rFonts w:ascii="Times New Roman" w:hAnsi="Times New Roman" w:cs="Times New Roman"/>
          <w:szCs w:val="21"/>
        </w:rPr>
        <w:t>螺栓</w:t>
      </w:r>
      <w:r>
        <w:rPr>
          <w:rFonts w:ascii="Times New Roman" w:eastAsia="宋体" w:hAnsi="Times New Roman" w:cs="Times New Roman"/>
        </w:rPr>
        <w:t>和铆钉连接的强度设计值应按表</w:t>
      </w:r>
      <w:r>
        <w:rPr>
          <w:rFonts w:ascii="Times New Roman" w:eastAsia="宋体" w:hAnsi="Times New Roman" w:cs="Times New Roman"/>
        </w:rPr>
        <w:t>4.1.</w:t>
      </w:r>
      <w:r>
        <w:rPr>
          <w:rFonts w:ascii="Times New Roman" w:eastAsia="宋体" w:hAnsi="Times New Roman" w:cs="Times New Roman" w:hint="eastAsia"/>
        </w:rPr>
        <w:t>3</w:t>
      </w:r>
      <w:r>
        <w:rPr>
          <w:rFonts w:ascii="Times New Roman" w:eastAsia="宋体" w:hAnsi="Times New Roman" w:cs="Times New Roman"/>
        </w:rPr>
        <w:t>-1</w:t>
      </w:r>
      <w:r>
        <w:rPr>
          <w:rFonts w:ascii="Times New Roman" w:eastAsia="宋体" w:hAnsi="Times New Roman" w:cs="Times New Roman"/>
        </w:rPr>
        <w:t>和</w:t>
      </w:r>
      <w:r>
        <w:rPr>
          <w:rFonts w:ascii="Times New Roman" w:eastAsia="宋体" w:hAnsi="Times New Roman" w:cs="Times New Roman"/>
        </w:rPr>
        <w:t>4.1</w:t>
      </w:r>
      <w:r>
        <w:rPr>
          <w:rFonts w:ascii="Times New Roman" w:eastAsia="宋体" w:hAnsi="Times New Roman" w:cs="Times New Roman" w:hint="eastAsia"/>
        </w:rPr>
        <w:t>.3</w:t>
      </w:r>
      <w:r>
        <w:rPr>
          <w:rFonts w:ascii="Times New Roman" w:eastAsia="宋体" w:hAnsi="Times New Roman" w:cs="Times New Roman"/>
        </w:rPr>
        <w:t>-2</w:t>
      </w:r>
      <w:r>
        <w:rPr>
          <w:rFonts w:ascii="Times New Roman" w:eastAsia="宋体" w:hAnsi="Times New Roman" w:cs="Times New Roman"/>
        </w:rPr>
        <w:t>采用。</w:t>
      </w:r>
    </w:p>
    <w:p w:rsidR="00DC7392" w:rsidRDefault="00DC7392" w:rsidP="00DC7392">
      <w:pPr>
        <w:jc w:val="center"/>
        <w:rPr>
          <w:rFonts w:ascii="Times New Roman" w:eastAsia="宋体" w:hAnsi="Times New Roman" w:cs="Times New Roman"/>
        </w:rPr>
      </w:pPr>
      <w:r>
        <w:rPr>
          <w:rFonts w:ascii="Times New Roman" w:eastAsia="宋体" w:hAnsi="Times New Roman" w:cs="Times New Roman"/>
        </w:rPr>
        <w:t>表</w:t>
      </w:r>
      <w:r>
        <w:rPr>
          <w:rFonts w:ascii="Times New Roman" w:eastAsia="宋体" w:hAnsi="Times New Roman" w:cs="Times New Roman"/>
        </w:rPr>
        <w:t>4.1.</w:t>
      </w:r>
      <w:r>
        <w:rPr>
          <w:rFonts w:ascii="Times New Roman" w:eastAsia="宋体" w:hAnsi="Times New Roman" w:cs="Times New Roman" w:hint="eastAsia"/>
        </w:rPr>
        <w:t>3</w:t>
      </w:r>
      <w:r>
        <w:rPr>
          <w:rFonts w:ascii="Times New Roman" w:eastAsia="宋体" w:hAnsi="Times New Roman" w:cs="Times New Roman"/>
        </w:rPr>
        <w:t xml:space="preserve">-1 </w:t>
      </w:r>
      <w:r>
        <w:rPr>
          <w:rFonts w:ascii="Times New Roman" w:eastAsia="宋体" w:hAnsi="Times New Roman" w:cs="Times New Roman"/>
        </w:rPr>
        <w:t>普通螺栓连接的强度设计值（</w:t>
      </w:r>
      <w:r>
        <w:rPr>
          <w:rFonts w:ascii="Times New Roman" w:eastAsia="宋体" w:hAnsi="Times New Roman" w:cs="Times New Roman"/>
        </w:rPr>
        <w:t>N/mm</w:t>
      </w:r>
      <w:r>
        <w:rPr>
          <w:rFonts w:ascii="Times New Roman" w:eastAsia="宋体" w:hAnsi="Times New Roman" w:cs="Times New Roman"/>
          <w:vertAlign w:val="superscript"/>
        </w:rPr>
        <w:t>2</w:t>
      </w:r>
      <w:r>
        <w:rPr>
          <w:rFonts w:ascii="Times New Roman" w:eastAsia="宋体" w:hAnsi="Times New Roman" w:cs="Times New Roman"/>
        </w:rPr>
        <w:t>）</w:t>
      </w:r>
    </w:p>
    <w:tbl>
      <w:tblPr>
        <w:tblStyle w:val="af2"/>
        <w:tblW w:w="8590" w:type="dxa"/>
        <w:jc w:val="center"/>
        <w:tblLayout w:type="fixed"/>
        <w:tblLook w:val="04A0" w:firstRow="1" w:lastRow="0" w:firstColumn="1" w:lastColumn="0" w:noHBand="0" w:noVBand="1"/>
      </w:tblPr>
      <w:tblGrid>
        <w:gridCol w:w="595"/>
        <w:gridCol w:w="621"/>
        <w:gridCol w:w="963"/>
        <w:gridCol w:w="798"/>
        <w:gridCol w:w="709"/>
        <w:gridCol w:w="709"/>
        <w:gridCol w:w="709"/>
        <w:gridCol w:w="708"/>
        <w:gridCol w:w="709"/>
        <w:gridCol w:w="709"/>
        <w:gridCol w:w="709"/>
        <w:gridCol w:w="651"/>
      </w:tblGrid>
      <w:tr w:rsidR="00DC7392" w:rsidTr="00CE2009">
        <w:trPr>
          <w:jc w:val="center"/>
        </w:trPr>
        <w:tc>
          <w:tcPr>
            <w:tcW w:w="2179" w:type="dxa"/>
            <w:gridSpan w:val="3"/>
            <w:vMerge w:val="restart"/>
            <w:vAlign w:val="center"/>
          </w:tcPr>
          <w:p w:rsidR="00DC7392" w:rsidRDefault="00DC7392" w:rsidP="00CE2009">
            <w:pPr>
              <w:jc w:val="center"/>
            </w:pPr>
            <w:r>
              <w:t>螺栓的材料、性能等级和构件铝合金牌号</w:t>
            </w:r>
          </w:p>
        </w:tc>
        <w:tc>
          <w:tcPr>
            <w:tcW w:w="6411" w:type="dxa"/>
            <w:gridSpan w:val="9"/>
            <w:vAlign w:val="center"/>
          </w:tcPr>
          <w:p w:rsidR="00DC7392" w:rsidRDefault="00DC7392" w:rsidP="00CE2009">
            <w:pPr>
              <w:jc w:val="center"/>
            </w:pPr>
            <w:r>
              <w:t>普通螺栓</w:t>
            </w:r>
          </w:p>
        </w:tc>
      </w:tr>
      <w:tr w:rsidR="00DC7392" w:rsidTr="00CE2009">
        <w:trPr>
          <w:jc w:val="center"/>
        </w:trPr>
        <w:tc>
          <w:tcPr>
            <w:tcW w:w="2179" w:type="dxa"/>
            <w:gridSpan w:val="3"/>
            <w:vMerge/>
            <w:vAlign w:val="center"/>
          </w:tcPr>
          <w:p w:rsidR="00DC7392" w:rsidRDefault="00DC7392" w:rsidP="00CE2009">
            <w:pPr>
              <w:jc w:val="center"/>
            </w:pPr>
          </w:p>
        </w:tc>
        <w:tc>
          <w:tcPr>
            <w:tcW w:w="2216" w:type="dxa"/>
            <w:gridSpan w:val="3"/>
            <w:vAlign w:val="center"/>
          </w:tcPr>
          <w:p w:rsidR="00DC7392" w:rsidRDefault="00DC7392" w:rsidP="00CE2009">
            <w:pPr>
              <w:jc w:val="center"/>
            </w:pPr>
            <w:r>
              <w:t>铝合金</w:t>
            </w:r>
          </w:p>
        </w:tc>
        <w:tc>
          <w:tcPr>
            <w:tcW w:w="2126" w:type="dxa"/>
            <w:gridSpan w:val="3"/>
            <w:vAlign w:val="center"/>
          </w:tcPr>
          <w:p w:rsidR="00DC7392" w:rsidRDefault="00DC7392" w:rsidP="00CE2009">
            <w:pPr>
              <w:jc w:val="center"/>
            </w:pPr>
            <w:r>
              <w:t>不锈钢</w:t>
            </w:r>
          </w:p>
        </w:tc>
        <w:tc>
          <w:tcPr>
            <w:tcW w:w="2069" w:type="dxa"/>
            <w:gridSpan w:val="3"/>
            <w:vAlign w:val="center"/>
          </w:tcPr>
          <w:p w:rsidR="00DC7392" w:rsidRDefault="00DC7392" w:rsidP="00CE2009">
            <w:pPr>
              <w:jc w:val="center"/>
            </w:pPr>
            <w:r>
              <w:t>钢</w:t>
            </w:r>
          </w:p>
        </w:tc>
      </w:tr>
      <w:tr w:rsidR="00DC7392" w:rsidTr="00CE2009">
        <w:trPr>
          <w:jc w:val="center"/>
        </w:trPr>
        <w:tc>
          <w:tcPr>
            <w:tcW w:w="2179" w:type="dxa"/>
            <w:gridSpan w:val="3"/>
            <w:vMerge/>
            <w:vAlign w:val="center"/>
          </w:tcPr>
          <w:p w:rsidR="00DC7392" w:rsidRDefault="00DC7392" w:rsidP="00CE2009">
            <w:pPr>
              <w:jc w:val="center"/>
            </w:pPr>
          </w:p>
        </w:tc>
        <w:tc>
          <w:tcPr>
            <w:tcW w:w="798" w:type="dxa"/>
            <w:vAlign w:val="center"/>
          </w:tcPr>
          <w:p w:rsidR="00DC7392" w:rsidRDefault="00DC7392" w:rsidP="00CE2009">
            <w:pPr>
              <w:jc w:val="center"/>
            </w:pPr>
            <w:r>
              <w:t>抗拉</w:t>
            </w:r>
            <w:r w:rsidRPr="009C746D">
              <w:rPr>
                <w:rFonts w:asciiTheme="minorHAnsi" w:eastAsiaTheme="minorEastAsia" w:hAnsiTheme="minorHAnsi" w:cstheme="minorBidi"/>
                <w:position w:val="-12"/>
              </w:rPr>
              <w:object w:dxaOrig="313" w:dyaOrig="376">
                <v:shape id="_x0000_i1118" type="#_x0000_t75" style="width:15.65pt;height:18.8pt" o:ole="">
                  <v:imagedata r:id="rId199" o:title=""/>
                </v:shape>
                <o:OLEObject Type="Embed" ProgID="Equation.DSMT4" ShapeID="_x0000_i1118" DrawAspect="Content" ObjectID="_1577686523" r:id="rId200"/>
              </w:object>
            </w:r>
          </w:p>
        </w:tc>
        <w:tc>
          <w:tcPr>
            <w:tcW w:w="709" w:type="dxa"/>
            <w:vAlign w:val="center"/>
          </w:tcPr>
          <w:p w:rsidR="00DC7392" w:rsidRDefault="00DC7392" w:rsidP="00CE2009">
            <w:pPr>
              <w:jc w:val="center"/>
            </w:pPr>
            <w:proofErr w:type="gramStart"/>
            <w:r>
              <w:t>抗剪</w:t>
            </w:r>
            <w:proofErr w:type="gramEnd"/>
            <w:r w:rsidRPr="009C746D">
              <w:rPr>
                <w:rFonts w:asciiTheme="minorHAnsi" w:eastAsiaTheme="minorEastAsia" w:hAnsiTheme="minorHAnsi" w:cstheme="minorBidi"/>
                <w:position w:val="-12"/>
              </w:rPr>
              <w:object w:dxaOrig="313" w:dyaOrig="376">
                <v:shape id="_x0000_i1119" type="#_x0000_t75" style="width:15.65pt;height:18.8pt" o:ole="">
                  <v:imagedata r:id="rId201" o:title=""/>
                </v:shape>
                <o:OLEObject Type="Embed" ProgID="Equation.DSMT4" ShapeID="_x0000_i1119" DrawAspect="Content" ObjectID="_1577686524" r:id="rId202"/>
              </w:object>
            </w:r>
          </w:p>
        </w:tc>
        <w:tc>
          <w:tcPr>
            <w:tcW w:w="709" w:type="dxa"/>
            <w:vAlign w:val="center"/>
          </w:tcPr>
          <w:p w:rsidR="00DC7392" w:rsidRDefault="00DC7392" w:rsidP="00CE2009">
            <w:pPr>
              <w:jc w:val="center"/>
            </w:pPr>
            <w:r>
              <w:t>承压</w:t>
            </w:r>
            <w:r w:rsidRPr="009C746D">
              <w:rPr>
                <w:rFonts w:asciiTheme="minorHAnsi" w:eastAsiaTheme="minorEastAsia" w:hAnsiTheme="minorHAnsi" w:cstheme="minorBidi"/>
                <w:position w:val="-12"/>
              </w:rPr>
              <w:object w:dxaOrig="313" w:dyaOrig="376">
                <v:shape id="_x0000_i1120" type="#_x0000_t75" style="width:15.65pt;height:18.8pt" o:ole="">
                  <v:imagedata r:id="rId203" o:title=""/>
                </v:shape>
                <o:OLEObject Type="Embed" ProgID="Equation.DSMT4" ShapeID="_x0000_i1120" DrawAspect="Content" ObjectID="_1577686525" r:id="rId204"/>
              </w:object>
            </w:r>
          </w:p>
        </w:tc>
        <w:tc>
          <w:tcPr>
            <w:tcW w:w="709" w:type="dxa"/>
            <w:vAlign w:val="center"/>
          </w:tcPr>
          <w:p w:rsidR="00DC7392" w:rsidRDefault="00DC7392" w:rsidP="00CE2009">
            <w:pPr>
              <w:jc w:val="center"/>
            </w:pPr>
            <w:r>
              <w:t>抗拉</w:t>
            </w:r>
            <w:r w:rsidRPr="009C746D">
              <w:rPr>
                <w:rFonts w:asciiTheme="minorHAnsi" w:eastAsiaTheme="minorEastAsia" w:hAnsiTheme="minorHAnsi" w:cstheme="minorBidi"/>
                <w:position w:val="-12"/>
              </w:rPr>
              <w:object w:dxaOrig="313" w:dyaOrig="376">
                <v:shape id="_x0000_i1121" type="#_x0000_t75" style="width:15.65pt;height:18.8pt" o:ole="">
                  <v:imagedata r:id="rId199" o:title=""/>
                </v:shape>
                <o:OLEObject Type="Embed" ProgID="Equation.DSMT4" ShapeID="_x0000_i1121" DrawAspect="Content" ObjectID="_1577686526" r:id="rId205"/>
              </w:object>
            </w:r>
          </w:p>
        </w:tc>
        <w:tc>
          <w:tcPr>
            <w:tcW w:w="708" w:type="dxa"/>
            <w:vAlign w:val="center"/>
          </w:tcPr>
          <w:p w:rsidR="00DC7392" w:rsidRDefault="00DC7392" w:rsidP="00CE2009">
            <w:pPr>
              <w:jc w:val="center"/>
            </w:pPr>
            <w:proofErr w:type="gramStart"/>
            <w:r>
              <w:t>抗剪</w:t>
            </w:r>
            <w:proofErr w:type="gramEnd"/>
            <w:r w:rsidRPr="009C746D">
              <w:rPr>
                <w:rFonts w:asciiTheme="minorHAnsi" w:eastAsiaTheme="minorEastAsia" w:hAnsiTheme="minorHAnsi" w:cstheme="minorBidi"/>
                <w:position w:val="-12"/>
              </w:rPr>
              <w:object w:dxaOrig="313" w:dyaOrig="376">
                <v:shape id="_x0000_i1122" type="#_x0000_t75" style="width:15.65pt;height:18.8pt" o:ole="">
                  <v:imagedata r:id="rId201" o:title=""/>
                </v:shape>
                <o:OLEObject Type="Embed" ProgID="Equation.DSMT4" ShapeID="_x0000_i1122" DrawAspect="Content" ObjectID="_1577686527" r:id="rId206"/>
              </w:object>
            </w:r>
          </w:p>
        </w:tc>
        <w:tc>
          <w:tcPr>
            <w:tcW w:w="709" w:type="dxa"/>
            <w:vAlign w:val="center"/>
          </w:tcPr>
          <w:p w:rsidR="00DC7392" w:rsidRDefault="00DC7392" w:rsidP="00CE2009">
            <w:pPr>
              <w:jc w:val="center"/>
            </w:pPr>
            <w:r>
              <w:t>承压</w:t>
            </w:r>
            <w:r w:rsidRPr="009C746D">
              <w:rPr>
                <w:rFonts w:asciiTheme="minorHAnsi" w:eastAsiaTheme="minorEastAsia" w:hAnsiTheme="minorHAnsi" w:cstheme="minorBidi"/>
                <w:position w:val="-12"/>
              </w:rPr>
              <w:object w:dxaOrig="313" w:dyaOrig="376">
                <v:shape id="_x0000_i1123" type="#_x0000_t75" style="width:15.65pt;height:18.8pt" o:ole="">
                  <v:imagedata r:id="rId203" o:title=""/>
                </v:shape>
                <o:OLEObject Type="Embed" ProgID="Equation.DSMT4" ShapeID="_x0000_i1123" DrawAspect="Content" ObjectID="_1577686528" r:id="rId207"/>
              </w:object>
            </w:r>
          </w:p>
        </w:tc>
        <w:tc>
          <w:tcPr>
            <w:tcW w:w="709" w:type="dxa"/>
            <w:vAlign w:val="center"/>
          </w:tcPr>
          <w:p w:rsidR="00DC7392" w:rsidRDefault="00DC7392" w:rsidP="00CE2009">
            <w:pPr>
              <w:jc w:val="center"/>
            </w:pPr>
            <w:r>
              <w:t>抗拉</w:t>
            </w:r>
            <w:r w:rsidRPr="009C746D">
              <w:rPr>
                <w:rFonts w:asciiTheme="minorHAnsi" w:eastAsiaTheme="minorEastAsia" w:hAnsiTheme="minorHAnsi" w:cstheme="minorBidi"/>
                <w:position w:val="-12"/>
              </w:rPr>
              <w:object w:dxaOrig="313" w:dyaOrig="376">
                <v:shape id="_x0000_i1124" type="#_x0000_t75" style="width:15.65pt;height:18.8pt" o:ole="">
                  <v:imagedata r:id="rId199" o:title=""/>
                </v:shape>
                <o:OLEObject Type="Embed" ProgID="Equation.DSMT4" ShapeID="_x0000_i1124" DrawAspect="Content" ObjectID="_1577686529" r:id="rId208"/>
              </w:object>
            </w:r>
          </w:p>
        </w:tc>
        <w:tc>
          <w:tcPr>
            <w:tcW w:w="709" w:type="dxa"/>
            <w:vAlign w:val="center"/>
          </w:tcPr>
          <w:p w:rsidR="00DC7392" w:rsidRDefault="00DC7392" w:rsidP="00CE2009">
            <w:pPr>
              <w:jc w:val="center"/>
            </w:pPr>
            <w:proofErr w:type="gramStart"/>
            <w:r>
              <w:t>抗剪</w:t>
            </w:r>
            <w:proofErr w:type="gramEnd"/>
            <w:r w:rsidRPr="009C746D">
              <w:rPr>
                <w:rFonts w:asciiTheme="minorHAnsi" w:eastAsiaTheme="minorEastAsia" w:hAnsiTheme="minorHAnsi" w:cstheme="minorBidi"/>
                <w:position w:val="-12"/>
              </w:rPr>
              <w:object w:dxaOrig="313" w:dyaOrig="376">
                <v:shape id="_x0000_i1125" type="#_x0000_t75" style="width:15.65pt;height:18.8pt" o:ole="">
                  <v:imagedata r:id="rId201" o:title=""/>
                </v:shape>
                <o:OLEObject Type="Embed" ProgID="Equation.DSMT4" ShapeID="_x0000_i1125" DrawAspect="Content" ObjectID="_1577686530" r:id="rId209"/>
              </w:object>
            </w:r>
          </w:p>
        </w:tc>
        <w:tc>
          <w:tcPr>
            <w:tcW w:w="651" w:type="dxa"/>
            <w:vAlign w:val="center"/>
          </w:tcPr>
          <w:p w:rsidR="00DC7392" w:rsidRDefault="00DC7392" w:rsidP="00CE2009">
            <w:pPr>
              <w:jc w:val="center"/>
            </w:pPr>
            <w:r>
              <w:t>承压</w:t>
            </w:r>
            <w:r w:rsidRPr="009C746D">
              <w:rPr>
                <w:rFonts w:asciiTheme="minorHAnsi" w:eastAsiaTheme="minorEastAsia" w:hAnsiTheme="minorHAnsi" w:cstheme="minorBidi"/>
                <w:position w:val="-12"/>
              </w:rPr>
              <w:object w:dxaOrig="313" w:dyaOrig="376">
                <v:shape id="_x0000_i1126" type="#_x0000_t75" style="width:15.65pt;height:18.8pt" o:ole="">
                  <v:imagedata r:id="rId203" o:title=""/>
                </v:shape>
                <o:OLEObject Type="Embed" ProgID="Equation.DSMT4" ShapeID="_x0000_i1126" DrawAspect="Content" ObjectID="_1577686531" r:id="rId210"/>
              </w:object>
            </w:r>
          </w:p>
        </w:tc>
      </w:tr>
      <w:tr w:rsidR="00DC7392" w:rsidTr="00CE2009">
        <w:trPr>
          <w:jc w:val="center"/>
        </w:trPr>
        <w:tc>
          <w:tcPr>
            <w:tcW w:w="595" w:type="dxa"/>
            <w:vMerge w:val="restart"/>
            <w:vAlign w:val="center"/>
          </w:tcPr>
          <w:p w:rsidR="00DC7392" w:rsidRDefault="00DC7392" w:rsidP="00CE2009">
            <w:pPr>
              <w:jc w:val="center"/>
            </w:pPr>
            <w:r>
              <w:t>普通螺栓</w:t>
            </w:r>
          </w:p>
        </w:tc>
        <w:tc>
          <w:tcPr>
            <w:tcW w:w="621" w:type="dxa"/>
            <w:vMerge w:val="restart"/>
            <w:vAlign w:val="center"/>
          </w:tcPr>
          <w:p w:rsidR="00DC7392" w:rsidRDefault="00DC7392" w:rsidP="00CE2009">
            <w:pPr>
              <w:jc w:val="center"/>
            </w:pPr>
            <w:r>
              <w:t>铝合金</w:t>
            </w:r>
          </w:p>
        </w:tc>
        <w:tc>
          <w:tcPr>
            <w:tcW w:w="963" w:type="dxa"/>
            <w:vAlign w:val="center"/>
          </w:tcPr>
          <w:p w:rsidR="00DC7392" w:rsidRDefault="00DC7392" w:rsidP="00CE2009">
            <w:pPr>
              <w:jc w:val="center"/>
            </w:pPr>
            <w:r>
              <w:t>2B11</w:t>
            </w:r>
          </w:p>
        </w:tc>
        <w:tc>
          <w:tcPr>
            <w:tcW w:w="798" w:type="dxa"/>
            <w:vAlign w:val="center"/>
          </w:tcPr>
          <w:p w:rsidR="00DC7392" w:rsidRDefault="00DC7392" w:rsidP="00CE2009">
            <w:pPr>
              <w:jc w:val="center"/>
            </w:pPr>
            <w:r>
              <w:t>170</w:t>
            </w:r>
          </w:p>
        </w:tc>
        <w:tc>
          <w:tcPr>
            <w:tcW w:w="709" w:type="dxa"/>
            <w:vAlign w:val="center"/>
          </w:tcPr>
          <w:p w:rsidR="00DC7392" w:rsidRDefault="00DC7392" w:rsidP="00CE2009">
            <w:pPr>
              <w:jc w:val="center"/>
            </w:pPr>
            <w:r>
              <w:t>160</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651" w:type="dxa"/>
            <w:vAlign w:val="center"/>
          </w:tcPr>
          <w:p w:rsidR="00DC7392" w:rsidRDefault="00DC7392" w:rsidP="00CE2009">
            <w:pPr>
              <w:jc w:val="center"/>
            </w:pPr>
            <w:r>
              <w:t>-</w:t>
            </w:r>
          </w:p>
        </w:tc>
      </w:tr>
      <w:tr w:rsidR="00DC7392" w:rsidTr="00CE2009">
        <w:trPr>
          <w:jc w:val="center"/>
        </w:trPr>
        <w:tc>
          <w:tcPr>
            <w:tcW w:w="595" w:type="dxa"/>
            <w:vMerge/>
            <w:vAlign w:val="center"/>
          </w:tcPr>
          <w:p w:rsidR="00DC7392" w:rsidRDefault="00DC7392" w:rsidP="00CE2009">
            <w:pPr>
              <w:jc w:val="center"/>
            </w:pPr>
          </w:p>
        </w:tc>
        <w:tc>
          <w:tcPr>
            <w:tcW w:w="621" w:type="dxa"/>
            <w:vMerge/>
            <w:vAlign w:val="center"/>
          </w:tcPr>
          <w:p w:rsidR="00DC7392" w:rsidRDefault="00DC7392" w:rsidP="00CE2009">
            <w:pPr>
              <w:jc w:val="center"/>
            </w:pPr>
          </w:p>
        </w:tc>
        <w:tc>
          <w:tcPr>
            <w:tcW w:w="963" w:type="dxa"/>
            <w:vAlign w:val="center"/>
          </w:tcPr>
          <w:p w:rsidR="00DC7392" w:rsidRDefault="00DC7392" w:rsidP="00CE2009">
            <w:pPr>
              <w:jc w:val="center"/>
            </w:pPr>
            <w:r>
              <w:t>2A90</w:t>
            </w:r>
          </w:p>
        </w:tc>
        <w:tc>
          <w:tcPr>
            <w:tcW w:w="798" w:type="dxa"/>
            <w:vAlign w:val="center"/>
          </w:tcPr>
          <w:p w:rsidR="00DC7392" w:rsidRDefault="00DC7392" w:rsidP="00CE2009">
            <w:pPr>
              <w:jc w:val="center"/>
            </w:pPr>
            <w:r>
              <w:t>150</w:t>
            </w:r>
          </w:p>
        </w:tc>
        <w:tc>
          <w:tcPr>
            <w:tcW w:w="709" w:type="dxa"/>
            <w:vAlign w:val="center"/>
          </w:tcPr>
          <w:p w:rsidR="00DC7392" w:rsidRDefault="00DC7392" w:rsidP="00CE2009">
            <w:pPr>
              <w:jc w:val="center"/>
            </w:pPr>
            <w:r>
              <w:t>145</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651" w:type="dxa"/>
            <w:vAlign w:val="center"/>
          </w:tcPr>
          <w:p w:rsidR="00DC7392" w:rsidRDefault="00DC7392" w:rsidP="00CE2009">
            <w:pPr>
              <w:jc w:val="center"/>
            </w:pPr>
            <w:r>
              <w:t>-</w:t>
            </w:r>
          </w:p>
        </w:tc>
      </w:tr>
      <w:tr w:rsidR="00DC7392" w:rsidTr="00CE2009">
        <w:trPr>
          <w:jc w:val="center"/>
        </w:trPr>
        <w:tc>
          <w:tcPr>
            <w:tcW w:w="595" w:type="dxa"/>
            <w:vMerge/>
            <w:vAlign w:val="center"/>
          </w:tcPr>
          <w:p w:rsidR="00DC7392" w:rsidRDefault="00DC7392" w:rsidP="00CE2009">
            <w:pPr>
              <w:jc w:val="center"/>
            </w:pPr>
          </w:p>
        </w:tc>
        <w:tc>
          <w:tcPr>
            <w:tcW w:w="621" w:type="dxa"/>
            <w:vMerge w:val="restart"/>
            <w:vAlign w:val="center"/>
          </w:tcPr>
          <w:p w:rsidR="00DC7392" w:rsidRDefault="00DC7392" w:rsidP="00CE2009">
            <w:pPr>
              <w:jc w:val="center"/>
            </w:pPr>
            <w:r>
              <w:t>不</w:t>
            </w:r>
            <w:r>
              <w:lastRenderedPageBreak/>
              <w:t>锈钢</w:t>
            </w:r>
          </w:p>
        </w:tc>
        <w:tc>
          <w:tcPr>
            <w:tcW w:w="963" w:type="dxa"/>
            <w:vAlign w:val="center"/>
          </w:tcPr>
          <w:p w:rsidR="00DC7392" w:rsidRDefault="00DC7392" w:rsidP="00CE2009">
            <w:pPr>
              <w:jc w:val="center"/>
            </w:pPr>
            <w:r>
              <w:lastRenderedPageBreak/>
              <w:t>A2-50</w:t>
            </w:r>
            <w:r>
              <w:t>、</w:t>
            </w:r>
            <w:r>
              <w:lastRenderedPageBreak/>
              <w:t>A4-50</w:t>
            </w:r>
          </w:p>
        </w:tc>
        <w:tc>
          <w:tcPr>
            <w:tcW w:w="798" w:type="dxa"/>
            <w:vAlign w:val="center"/>
          </w:tcPr>
          <w:p w:rsidR="00DC7392" w:rsidRDefault="00DC7392" w:rsidP="00CE2009">
            <w:pPr>
              <w:jc w:val="center"/>
            </w:pPr>
            <w:r>
              <w:lastRenderedPageBreak/>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200</w:t>
            </w:r>
          </w:p>
        </w:tc>
        <w:tc>
          <w:tcPr>
            <w:tcW w:w="708" w:type="dxa"/>
            <w:vAlign w:val="center"/>
          </w:tcPr>
          <w:p w:rsidR="00DC7392" w:rsidRDefault="00DC7392" w:rsidP="00CE2009">
            <w:pPr>
              <w:jc w:val="center"/>
            </w:pPr>
            <w:r>
              <w:t>190</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651" w:type="dxa"/>
            <w:vAlign w:val="center"/>
          </w:tcPr>
          <w:p w:rsidR="00DC7392" w:rsidRDefault="00DC7392" w:rsidP="00CE2009">
            <w:pPr>
              <w:jc w:val="center"/>
            </w:pPr>
            <w:r>
              <w:t>-</w:t>
            </w:r>
          </w:p>
        </w:tc>
      </w:tr>
      <w:tr w:rsidR="00DC7392" w:rsidTr="00CE2009">
        <w:trPr>
          <w:jc w:val="center"/>
        </w:trPr>
        <w:tc>
          <w:tcPr>
            <w:tcW w:w="595" w:type="dxa"/>
            <w:vMerge/>
            <w:vAlign w:val="center"/>
          </w:tcPr>
          <w:p w:rsidR="00DC7392" w:rsidRDefault="00DC7392" w:rsidP="00CE2009">
            <w:pPr>
              <w:jc w:val="center"/>
            </w:pPr>
          </w:p>
        </w:tc>
        <w:tc>
          <w:tcPr>
            <w:tcW w:w="621" w:type="dxa"/>
            <w:vMerge/>
            <w:vAlign w:val="center"/>
          </w:tcPr>
          <w:p w:rsidR="00DC7392" w:rsidRDefault="00DC7392" w:rsidP="00CE2009">
            <w:pPr>
              <w:jc w:val="center"/>
            </w:pPr>
          </w:p>
        </w:tc>
        <w:tc>
          <w:tcPr>
            <w:tcW w:w="963" w:type="dxa"/>
            <w:vAlign w:val="center"/>
          </w:tcPr>
          <w:p w:rsidR="00DC7392" w:rsidRDefault="00DC7392" w:rsidP="00CE2009">
            <w:pPr>
              <w:jc w:val="center"/>
            </w:pPr>
            <w:r>
              <w:t>A2-70</w:t>
            </w:r>
            <w:r>
              <w:t>、</w:t>
            </w:r>
            <w:r>
              <w:t>A4-70</w:t>
            </w:r>
          </w:p>
        </w:tc>
        <w:tc>
          <w:tcPr>
            <w:tcW w:w="79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280</w:t>
            </w:r>
          </w:p>
        </w:tc>
        <w:tc>
          <w:tcPr>
            <w:tcW w:w="708" w:type="dxa"/>
            <w:vAlign w:val="center"/>
          </w:tcPr>
          <w:p w:rsidR="00DC7392" w:rsidRDefault="00DC7392" w:rsidP="00CE2009">
            <w:pPr>
              <w:jc w:val="center"/>
            </w:pPr>
            <w:r>
              <w:t>265</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651" w:type="dxa"/>
            <w:vAlign w:val="center"/>
          </w:tcPr>
          <w:p w:rsidR="00DC7392" w:rsidRDefault="00DC7392" w:rsidP="00CE2009">
            <w:pPr>
              <w:jc w:val="center"/>
            </w:pPr>
            <w:r>
              <w:t>-</w:t>
            </w:r>
          </w:p>
        </w:tc>
      </w:tr>
      <w:tr w:rsidR="00DC7392" w:rsidTr="00CE2009">
        <w:trPr>
          <w:jc w:val="center"/>
        </w:trPr>
        <w:tc>
          <w:tcPr>
            <w:tcW w:w="595" w:type="dxa"/>
            <w:vMerge/>
            <w:vAlign w:val="center"/>
          </w:tcPr>
          <w:p w:rsidR="00DC7392" w:rsidRDefault="00DC7392" w:rsidP="00CE2009">
            <w:pPr>
              <w:jc w:val="center"/>
            </w:pPr>
          </w:p>
        </w:tc>
        <w:tc>
          <w:tcPr>
            <w:tcW w:w="621" w:type="dxa"/>
            <w:vAlign w:val="center"/>
          </w:tcPr>
          <w:p w:rsidR="00DC7392" w:rsidRDefault="00DC7392" w:rsidP="00CE2009">
            <w:pPr>
              <w:jc w:val="center"/>
            </w:pPr>
            <w:r>
              <w:t>钢</w:t>
            </w:r>
          </w:p>
        </w:tc>
        <w:tc>
          <w:tcPr>
            <w:tcW w:w="963" w:type="dxa"/>
            <w:vAlign w:val="center"/>
          </w:tcPr>
          <w:p w:rsidR="00DC7392" w:rsidRDefault="00DC7392" w:rsidP="00CE2009">
            <w:pPr>
              <w:jc w:val="center"/>
            </w:pPr>
            <w:r>
              <w:t>4.6</w:t>
            </w:r>
            <w:r>
              <w:t>、</w:t>
            </w:r>
            <w:r>
              <w:t>4.8</w:t>
            </w:r>
            <w:r>
              <w:t>级</w:t>
            </w:r>
          </w:p>
        </w:tc>
        <w:tc>
          <w:tcPr>
            <w:tcW w:w="79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170</w:t>
            </w:r>
          </w:p>
        </w:tc>
        <w:tc>
          <w:tcPr>
            <w:tcW w:w="709" w:type="dxa"/>
            <w:vAlign w:val="center"/>
          </w:tcPr>
          <w:p w:rsidR="00DC7392" w:rsidRDefault="00DC7392" w:rsidP="00CE2009">
            <w:pPr>
              <w:jc w:val="center"/>
            </w:pPr>
            <w:r>
              <w:t>140</w:t>
            </w:r>
          </w:p>
        </w:tc>
        <w:tc>
          <w:tcPr>
            <w:tcW w:w="651" w:type="dxa"/>
            <w:vAlign w:val="center"/>
          </w:tcPr>
          <w:p w:rsidR="00DC7392" w:rsidRDefault="00DC7392" w:rsidP="00CE2009">
            <w:pPr>
              <w:jc w:val="center"/>
            </w:pPr>
            <w:r>
              <w:t>-</w:t>
            </w:r>
          </w:p>
        </w:tc>
      </w:tr>
      <w:tr w:rsidR="00DC7392" w:rsidTr="00CE2009">
        <w:trPr>
          <w:jc w:val="center"/>
        </w:trPr>
        <w:tc>
          <w:tcPr>
            <w:tcW w:w="595" w:type="dxa"/>
            <w:vMerge w:val="restart"/>
            <w:vAlign w:val="center"/>
          </w:tcPr>
          <w:p w:rsidR="00DC7392" w:rsidRDefault="00DC7392" w:rsidP="00CE2009">
            <w:pPr>
              <w:jc w:val="center"/>
            </w:pPr>
            <w:r>
              <w:t>构件</w:t>
            </w:r>
          </w:p>
        </w:tc>
        <w:tc>
          <w:tcPr>
            <w:tcW w:w="1584" w:type="dxa"/>
            <w:gridSpan w:val="2"/>
            <w:vAlign w:val="center"/>
          </w:tcPr>
          <w:p w:rsidR="00DC7392" w:rsidRDefault="00DC7392" w:rsidP="00CE2009">
            <w:pPr>
              <w:jc w:val="center"/>
            </w:pPr>
            <w:r>
              <w:t>6061-T4</w:t>
            </w:r>
          </w:p>
        </w:tc>
        <w:tc>
          <w:tcPr>
            <w:tcW w:w="79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210</w:t>
            </w:r>
          </w:p>
        </w:tc>
        <w:tc>
          <w:tcPr>
            <w:tcW w:w="709" w:type="dxa"/>
            <w:vAlign w:val="center"/>
          </w:tcPr>
          <w:p w:rsidR="00DC7392" w:rsidRDefault="00DC7392" w:rsidP="00CE2009">
            <w:pPr>
              <w:jc w:val="center"/>
            </w:pPr>
            <w:r>
              <w:t>-</w:t>
            </w:r>
          </w:p>
        </w:tc>
        <w:tc>
          <w:tcPr>
            <w:tcW w:w="708" w:type="dxa"/>
            <w:vAlign w:val="center"/>
          </w:tcPr>
          <w:p w:rsidR="00DC7392" w:rsidRDefault="00DC7392" w:rsidP="00CE2009">
            <w:pPr>
              <w:jc w:val="center"/>
            </w:pPr>
            <w:r>
              <w:t>-</w:t>
            </w:r>
          </w:p>
        </w:tc>
        <w:tc>
          <w:tcPr>
            <w:tcW w:w="709" w:type="dxa"/>
            <w:vAlign w:val="center"/>
          </w:tcPr>
          <w:p w:rsidR="00DC7392" w:rsidRDefault="00DC7392" w:rsidP="00CE2009">
            <w:pPr>
              <w:jc w:val="center"/>
            </w:pPr>
            <w:r>
              <w:t>210</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651" w:type="dxa"/>
            <w:vAlign w:val="center"/>
          </w:tcPr>
          <w:p w:rsidR="00DC7392" w:rsidRDefault="00DC7392" w:rsidP="00CE2009">
            <w:pPr>
              <w:jc w:val="center"/>
            </w:pPr>
            <w:r>
              <w:t>210</w:t>
            </w:r>
          </w:p>
        </w:tc>
      </w:tr>
      <w:tr w:rsidR="00DC7392" w:rsidTr="00CE2009">
        <w:trPr>
          <w:jc w:val="center"/>
        </w:trPr>
        <w:tc>
          <w:tcPr>
            <w:tcW w:w="595" w:type="dxa"/>
            <w:vMerge/>
            <w:vAlign w:val="center"/>
          </w:tcPr>
          <w:p w:rsidR="00DC7392" w:rsidRDefault="00DC7392" w:rsidP="00CE2009">
            <w:pPr>
              <w:jc w:val="center"/>
            </w:pPr>
          </w:p>
        </w:tc>
        <w:tc>
          <w:tcPr>
            <w:tcW w:w="1584" w:type="dxa"/>
            <w:gridSpan w:val="2"/>
            <w:vAlign w:val="center"/>
          </w:tcPr>
          <w:p w:rsidR="00DC7392" w:rsidRDefault="00DC7392" w:rsidP="00CE2009">
            <w:pPr>
              <w:jc w:val="center"/>
            </w:pPr>
            <w:r>
              <w:t>6061-T6</w:t>
            </w:r>
          </w:p>
        </w:tc>
        <w:tc>
          <w:tcPr>
            <w:tcW w:w="79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305</w:t>
            </w:r>
          </w:p>
        </w:tc>
        <w:tc>
          <w:tcPr>
            <w:tcW w:w="709" w:type="dxa"/>
            <w:vAlign w:val="center"/>
          </w:tcPr>
          <w:p w:rsidR="00DC7392" w:rsidRDefault="00DC7392" w:rsidP="00CE2009">
            <w:pPr>
              <w:jc w:val="center"/>
            </w:pPr>
            <w:r>
              <w:t>-</w:t>
            </w:r>
          </w:p>
        </w:tc>
        <w:tc>
          <w:tcPr>
            <w:tcW w:w="708" w:type="dxa"/>
            <w:vAlign w:val="center"/>
          </w:tcPr>
          <w:p w:rsidR="00DC7392" w:rsidRDefault="00DC7392" w:rsidP="00CE2009">
            <w:pPr>
              <w:jc w:val="center"/>
            </w:pPr>
            <w:r>
              <w:t>-</w:t>
            </w:r>
          </w:p>
        </w:tc>
        <w:tc>
          <w:tcPr>
            <w:tcW w:w="709" w:type="dxa"/>
            <w:vAlign w:val="center"/>
          </w:tcPr>
          <w:p w:rsidR="00DC7392" w:rsidRDefault="00DC7392" w:rsidP="00CE2009">
            <w:pPr>
              <w:jc w:val="center"/>
            </w:pPr>
            <w:r>
              <w:t>305</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651" w:type="dxa"/>
            <w:vAlign w:val="center"/>
          </w:tcPr>
          <w:p w:rsidR="00DC7392" w:rsidRDefault="00DC7392" w:rsidP="00CE2009">
            <w:pPr>
              <w:jc w:val="center"/>
            </w:pPr>
            <w:r>
              <w:t>305</w:t>
            </w:r>
          </w:p>
        </w:tc>
      </w:tr>
      <w:tr w:rsidR="00DC7392" w:rsidTr="00CE2009">
        <w:trPr>
          <w:jc w:val="center"/>
        </w:trPr>
        <w:tc>
          <w:tcPr>
            <w:tcW w:w="595" w:type="dxa"/>
            <w:vMerge/>
            <w:vAlign w:val="center"/>
          </w:tcPr>
          <w:p w:rsidR="00DC7392" w:rsidRDefault="00DC7392" w:rsidP="00CE2009">
            <w:pPr>
              <w:jc w:val="center"/>
            </w:pPr>
          </w:p>
        </w:tc>
        <w:tc>
          <w:tcPr>
            <w:tcW w:w="1584" w:type="dxa"/>
            <w:gridSpan w:val="2"/>
            <w:vAlign w:val="center"/>
          </w:tcPr>
          <w:p w:rsidR="00DC7392" w:rsidRDefault="00DC7392" w:rsidP="00CE2009">
            <w:pPr>
              <w:jc w:val="center"/>
            </w:pPr>
            <w:r>
              <w:t>6063-T5</w:t>
            </w:r>
          </w:p>
        </w:tc>
        <w:tc>
          <w:tcPr>
            <w:tcW w:w="79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185</w:t>
            </w:r>
          </w:p>
        </w:tc>
        <w:tc>
          <w:tcPr>
            <w:tcW w:w="709" w:type="dxa"/>
            <w:vAlign w:val="center"/>
          </w:tcPr>
          <w:p w:rsidR="00DC7392" w:rsidRDefault="00DC7392" w:rsidP="00CE2009">
            <w:pPr>
              <w:jc w:val="center"/>
            </w:pPr>
            <w:r>
              <w:t>-</w:t>
            </w:r>
          </w:p>
        </w:tc>
        <w:tc>
          <w:tcPr>
            <w:tcW w:w="708" w:type="dxa"/>
            <w:vAlign w:val="center"/>
          </w:tcPr>
          <w:p w:rsidR="00DC7392" w:rsidRDefault="00DC7392" w:rsidP="00CE2009">
            <w:pPr>
              <w:jc w:val="center"/>
            </w:pPr>
            <w:r>
              <w:t>-</w:t>
            </w:r>
          </w:p>
        </w:tc>
        <w:tc>
          <w:tcPr>
            <w:tcW w:w="709" w:type="dxa"/>
            <w:vAlign w:val="center"/>
          </w:tcPr>
          <w:p w:rsidR="00DC7392" w:rsidRDefault="00DC7392" w:rsidP="00CE2009">
            <w:pPr>
              <w:jc w:val="center"/>
            </w:pPr>
            <w:r>
              <w:t>185</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651" w:type="dxa"/>
            <w:vAlign w:val="center"/>
          </w:tcPr>
          <w:p w:rsidR="00DC7392" w:rsidRDefault="00DC7392" w:rsidP="00CE2009">
            <w:pPr>
              <w:jc w:val="center"/>
            </w:pPr>
            <w:r>
              <w:t>185</w:t>
            </w:r>
          </w:p>
        </w:tc>
      </w:tr>
      <w:tr w:rsidR="00DC7392" w:rsidTr="00CE2009">
        <w:trPr>
          <w:jc w:val="center"/>
        </w:trPr>
        <w:tc>
          <w:tcPr>
            <w:tcW w:w="595" w:type="dxa"/>
            <w:vMerge/>
            <w:vAlign w:val="center"/>
          </w:tcPr>
          <w:p w:rsidR="00DC7392" w:rsidRDefault="00DC7392" w:rsidP="00CE2009">
            <w:pPr>
              <w:jc w:val="center"/>
            </w:pPr>
          </w:p>
        </w:tc>
        <w:tc>
          <w:tcPr>
            <w:tcW w:w="1584" w:type="dxa"/>
            <w:gridSpan w:val="2"/>
            <w:vAlign w:val="center"/>
          </w:tcPr>
          <w:p w:rsidR="00DC7392" w:rsidRDefault="00DC7392" w:rsidP="00CE2009">
            <w:pPr>
              <w:jc w:val="center"/>
            </w:pPr>
            <w:r>
              <w:t>6063-T6</w:t>
            </w:r>
          </w:p>
        </w:tc>
        <w:tc>
          <w:tcPr>
            <w:tcW w:w="79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240</w:t>
            </w:r>
          </w:p>
        </w:tc>
        <w:tc>
          <w:tcPr>
            <w:tcW w:w="709" w:type="dxa"/>
            <w:vAlign w:val="center"/>
          </w:tcPr>
          <w:p w:rsidR="00DC7392" w:rsidRDefault="00DC7392" w:rsidP="00CE2009">
            <w:pPr>
              <w:jc w:val="center"/>
            </w:pPr>
            <w:r>
              <w:t>-</w:t>
            </w:r>
          </w:p>
        </w:tc>
        <w:tc>
          <w:tcPr>
            <w:tcW w:w="708" w:type="dxa"/>
            <w:vAlign w:val="center"/>
          </w:tcPr>
          <w:p w:rsidR="00DC7392" w:rsidRDefault="00DC7392" w:rsidP="00CE2009">
            <w:pPr>
              <w:jc w:val="center"/>
            </w:pPr>
            <w:r>
              <w:t>-</w:t>
            </w:r>
          </w:p>
        </w:tc>
        <w:tc>
          <w:tcPr>
            <w:tcW w:w="709" w:type="dxa"/>
            <w:vAlign w:val="center"/>
          </w:tcPr>
          <w:p w:rsidR="00DC7392" w:rsidRDefault="00DC7392" w:rsidP="00CE2009">
            <w:pPr>
              <w:jc w:val="center"/>
            </w:pPr>
            <w:r>
              <w:t>240</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651" w:type="dxa"/>
            <w:vAlign w:val="center"/>
          </w:tcPr>
          <w:p w:rsidR="00DC7392" w:rsidRDefault="00DC7392" w:rsidP="00CE2009">
            <w:pPr>
              <w:jc w:val="center"/>
            </w:pPr>
            <w:r>
              <w:t>240</w:t>
            </w:r>
          </w:p>
        </w:tc>
      </w:tr>
      <w:tr w:rsidR="00DC7392" w:rsidTr="00CE2009">
        <w:trPr>
          <w:jc w:val="center"/>
        </w:trPr>
        <w:tc>
          <w:tcPr>
            <w:tcW w:w="595" w:type="dxa"/>
            <w:vMerge/>
            <w:vAlign w:val="center"/>
          </w:tcPr>
          <w:p w:rsidR="00DC7392" w:rsidRDefault="00DC7392" w:rsidP="00CE2009">
            <w:pPr>
              <w:jc w:val="center"/>
            </w:pPr>
          </w:p>
        </w:tc>
        <w:tc>
          <w:tcPr>
            <w:tcW w:w="1584" w:type="dxa"/>
            <w:gridSpan w:val="2"/>
            <w:vAlign w:val="center"/>
          </w:tcPr>
          <w:p w:rsidR="00DC7392" w:rsidRDefault="00DC7392" w:rsidP="00CE2009">
            <w:pPr>
              <w:jc w:val="center"/>
            </w:pPr>
            <w:r>
              <w:t>6063A-T5</w:t>
            </w:r>
          </w:p>
        </w:tc>
        <w:tc>
          <w:tcPr>
            <w:tcW w:w="79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220</w:t>
            </w:r>
          </w:p>
        </w:tc>
        <w:tc>
          <w:tcPr>
            <w:tcW w:w="709" w:type="dxa"/>
            <w:vAlign w:val="center"/>
          </w:tcPr>
          <w:p w:rsidR="00DC7392" w:rsidRDefault="00DC7392" w:rsidP="00CE2009">
            <w:pPr>
              <w:jc w:val="center"/>
            </w:pPr>
            <w:r>
              <w:t>-</w:t>
            </w:r>
          </w:p>
        </w:tc>
        <w:tc>
          <w:tcPr>
            <w:tcW w:w="708" w:type="dxa"/>
            <w:vAlign w:val="center"/>
          </w:tcPr>
          <w:p w:rsidR="00DC7392" w:rsidRDefault="00DC7392" w:rsidP="00CE2009">
            <w:pPr>
              <w:jc w:val="center"/>
            </w:pPr>
            <w:r>
              <w:t>-</w:t>
            </w:r>
          </w:p>
        </w:tc>
        <w:tc>
          <w:tcPr>
            <w:tcW w:w="709" w:type="dxa"/>
            <w:vAlign w:val="center"/>
          </w:tcPr>
          <w:p w:rsidR="00DC7392" w:rsidRDefault="00DC7392" w:rsidP="00CE2009">
            <w:pPr>
              <w:jc w:val="center"/>
            </w:pPr>
            <w:r>
              <w:t>220</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651" w:type="dxa"/>
            <w:vAlign w:val="center"/>
          </w:tcPr>
          <w:p w:rsidR="00DC7392" w:rsidRDefault="00DC7392" w:rsidP="00CE2009">
            <w:pPr>
              <w:jc w:val="center"/>
            </w:pPr>
            <w:r>
              <w:t>220</w:t>
            </w:r>
          </w:p>
        </w:tc>
      </w:tr>
      <w:tr w:rsidR="00DC7392" w:rsidTr="00CE2009">
        <w:trPr>
          <w:jc w:val="center"/>
        </w:trPr>
        <w:tc>
          <w:tcPr>
            <w:tcW w:w="595" w:type="dxa"/>
            <w:vMerge/>
            <w:vAlign w:val="center"/>
          </w:tcPr>
          <w:p w:rsidR="00DC7392" w:rsidRDefault="00DC7392" w:rsidP="00CE2009">
            <w:pPr>
              <w:jc w:val="center"/>
            </w:pPr>
          </w:p>
        </w:tc>
        <w:tc>
          <w:tcPr>
            <w:tcW w:w="1584" w:type="dxa"/>
            <w:gridSpan w:val="2"/>
            <w:vAlign w:val="center"/>
          </w:tcPr>
          <w:p w:rsidR="00DC7392" w:rsidRDefault="00DC7392" w:rsidP="00CE2009">
            <w:pPr>
              <w:jc w:val="center"/>
            </w:pPr>
            <w:r>
              <w:t>6063A-T6</w:t>
            </w:r>
          </w:p>
        </w:tc>
        <w:tc>
          <w:tcPr>
            <w:tcW w:w="79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255</w:t>
            </w:r>
          </w:p>
        </w:tc>
        <w:tc>
          <w:tcPr>
            <w:tcW w:w="709" w:type="dxa"/>
            <w:vAlign w:val="center"/>
          </w:tcPr>
          <w:p w:rsidR="00DC7392" w:rsidRDefault="00DC7392" w:rsidP="00CE2009">
            <w:pPr>
              <w:jc w:val="center"/>
            </w:pPr>
            <w:r>
              <w:t>-</w:t>
            </w:r>
          </w:p>
        </w:tc>
        <w:tc>
          <w:tcPr>
            <w:tcW w:w="708" w:type="dxa"/>
            <w:vAlign w:val="center"/>
          </w:tcPr>
          <w:p w:rsidR="00DC7392" w:rsidRDefault="00DC7392" w:rsidP="00CE2009">
            <w:pPr>
              <w:jc w:val="center"/>
            </w:pPr>
            <w:r>
              <w:t>-</w:t>
            </w:r>
          </w:p>
        </w:tc>
        <w:tc>
          <w:tcPr>
            <w:tcW w:w="709" w:type="dxa"/>
            <w:vAlign w:val="center"/>
          </w:tcPr>
          <w:p w:rsidR="00DC7392" w:rsidRDefault="00DC7392" w:rsidP="00CE2009">
            <w:pPr>
              <w:jc w:val="center"/>
            </w:pPr>
            <w:r>
              <w:t>255</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651" w:type="dxa"/>
            <w:vAlign w:val="center"/>
          </w:tcPr>
          <w:p w:rsidR="00DC7392" w:rsidRDefault="00DC7392" w:rsidP="00CE2009">
            <w:pPr>
              <w:jc w:val="center"/>
            </w:pPr>
            <w:r>
              <w:t>255</w:t>
            </w:r>
          </w:p>
        </w:tc>
      </w:tr>
      <w:tr w:rsidR="00DC7392" w:rsidTr="00CE2009">
        <w:trPr>
          <w:jc w:val="center"/>
        </w:trPr>
        <w:tc>
          <w:tcPr>
            <w:tcW w:w="595" w:type="dxa"/>
            <w:vMerge/>
            <w:vAlign w:val="center"/>
          </w:tcPr>
          <w:p w:rsidR="00DC7392" w:rsidRDefault="00DC7392" w:rsidP="00CE2009">
            <w:pPr>
              <w:jc w:val="center"/>
            </w:pPr>
          </w:p>
        </w:tc>
        <w:tc>
          <w:tcPr>
            <w:tcW w:w="1584" w:type="dxa"/>
            <w:gridSpan w:val="2"/>
            <w:vAlign w:val="center"/>
          </w:tcPr>
          <w:p w:rsidR="00DC7392" w:rsidRDefault="00DC7392" w:rsidP="00CE2009">
            <w:pPr>
              <w:jc w:val="center"/>
            </w:pPr>
            <w:r>
              <w:t>5083-O/F/H112</w:t>
            </w:r>
          </w:p>
        </w:tc>
        <w:tc>
          <w:tcPr>
            <w:tcW w:w="798"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315</w:t>
            </w:r>
          </w:p>
        </w:tc>
        <w:tc>
          <w:tcPr>
            <w:tcW w:w="709" w:type="dxa"/>
            <w:vAlign w:val="center"/>
          </w:tcPr>
          <w:p w:rsidR="00DC7392" w:rsidRDefault="00DC7392" w:rsidP="00CE2009">
            <w:pPr>
              <w:jc w:val="center"/>
            </w:pPr>
            <w:r>
              <w:t>-</w:t>
            </w:r>
          </w:p>
        </w:tc>
        <w:tc>
          <w:tcPr>
            <w:tcW w:w="708" w:type="dxa"/>
            <w:vAlign w:val="center"/>
          </w:tcPr>
          <w:p w:rsidR="00DC7392" w:rsidRDefault="00DC7392" w:rsidP="00CE2009">
            <w:pPr>
              <w:jc w:val="center"/>
            </w:pPr>
            <w:r>
              <w:t>-</w:t>
            </w:r>
          </w:p>
        </w:tc>
        <w:tc>
          <w:tcPr>
            <w:tcW w:w="709" w:type="dxa"/>
            <w:vAlign w:val="center"/>
          </w:tcPr>
          <w:p w:rsidR="00DC7392" w:rsidRDefault="00DC7392" w:rsidP="00CE2009">
            <w:pPr>
              <w:jc w:val="center"/>
            </w:pPr>
            <w:r>
              <w:t>315</w:t>
            </w:r>
          </w:p>
        </w:tc>
        <w:tc>
          <w:tcPr>
            <w:tcW w:w="709" w:type="dxa"/>
            <w:vAlign w:val="center"/>
          </w:tcPr>
          <w:p w:rsidR="00DC7392" w:rsidRDefault="00DC7392" w:rsidP="00CE2009">
            <w:pPr>
              <w:jc w:val="center"/>
            </w:pPr>
            <w:r>
              <w:t>-</w:t>
            </w:r>
          </w:p>
        </w:tc>
        <w:tc>
          <w:tcPr>
            <w:tcW w:w="709" w:type="dxa"/>
            <w:vAlign w:val="center"/>
          </w:tcPr>
          <w:p w:rsidR="00DC7392" w:rsidRDefault="00DC7392" w:rsidP="00CE2009">
            <w:pPr>
              <w:jc w:val="center"/>
            </w:pPr>
            <w:r>
              <w:t>-</w:t>
            </w:r>
          </w:p>
        </w:tc>
        <w:tc>
          <w:tcPr>
            <w:tcW w:w="651" w:type="dxa"/>
            <w:vAlign w:val="center"/>
          </w:tcPr>
          <w:p w:rsidR="00DC7392" w:rsidRDefault="00DC7392" w:rsidP="00CE2009">
            <w:pPr>
              <w:jc w:val="center"/>
            </w:pPr>
            <w:r>
              <w:t>315</w:t>
            </w:r>
          </w:p>
        </w:tc>
      </w:tr>
    </w:tbl>
    <w:p w:rsidR="00DC7392" w:rsidRDefault="00DC7392" w:rsidP="00DC7392">
      <w:pPr>
        <w:rPr>
          <w:rFonts w:ascii="Times New Roman" w:hAnsi="Times New Roman" w:cs="Times New Roman"/>
        </w:rPr>
      </w:pPr>
    </w:p>
    <w:p w:rsidR="00DC7392" w:rsidRDefault="00DC7392" w:rsidP="00DC7392">
      <w:pPr>
        <w:jc w:val="center"/>
        <w:rPr>
          <w:rFonts w:ascii="Times New Roman" w:eastAsia="宋体" w:hAnsi="Times New Roman" w:cs="Times New Roman"/>
        </w:rPr>
      </w:pPr>
      <w:r>
        <w:rPr>
          <w:rFonts w:ascii="Times New Roman" w:eastAsia="宋体" w:hAnsi="Times New Roman" w:cs="Times New Roman"/>
        </w:rPr>
        <w:t>表</w:t>
      </w:r>
      <w:r>
        <w:rPr>
          <w:rFonts w:ascii="Times New Roman" w:eastAsia="宋体" w:hAnsi="Times New Roman" w:cs="Times New Roman"/>
        </w:rPr>
        <w:t>4.1.</w:t>
      </w:r>
      <w:r>
        <w:rPr>
          <w:rFonts w:ascii="Times New Roman" w:eastAsia="宋体" w:hAnsi="Times New Roman" w:cs="Times New Roman" w:hint="eastAsia"/>
        </w:rPr>
        <w:t>3</w:t>
      </w:r>
      <w:r>
        <w:rPr>
          <w:rFonts w:ascii="Times New Roman" w:eastAsia="宋体" w:hAnsi="Times New Roman" w:cs="Times New Roman"/>
        </w:rPr>
        <w:t xml:space="preserve">-2 </w:t>
      </w:r>
      <w:r>
        <w:rPr>
          <w:rFonts w:ascii="Times New Roman" w:eastAsia="宋体" w:hAnsi="Times New Roman" w:cs="Times New Roman"/>
        </w:rPr>
        <w:t>铆钉连接的强度设计值（</w:t>
      </w:r>
      <w:r>
        <w:rPr>
          <w:rFonts w:ascii="Times New Roman" w:eastAsia="宋体" w:hAnsi="Times New Roman" w:cs="Times New Roman"/>
        </w:rPr>
        <w:t>N/mm</w:t>
      </w:r>
      <w:r>
        <w:rPr>
          <w:rFonts w:ascii="Times New Roman" w:eastAsia="宋体" w:hAnsi="Times New Roman" w:cs="Times New Roman"/>
          <w:vertAlign w:val="superscript"/>
        </w:rPr>
        <w:t>2</w:t>
      </w:r>
      <w:r>
        <w:rPr>
          <w:rFonts w:ascii="Times New Roman" w:eastAsia="宋体" w:hAnsi="Times New Roman" w:cs="Times New Roman"/>
        </w:rPr>
        <w:t>）</w:t>
      </w:r>
    </w:p>
    <w:tbl>
      <w:tblPr>
        <w:tblStyle w:val="af2"/>
        <w:tblW w:w="8522" w:type="dxa"/>
        <w:tblLayout w:type="fixed"/>
        <w:tblLook w:val="04A0" w:firstRow="1" w:lastRow="0" w:firstColumn="1" w:lastColumn="0" w:noHBand="0" w:noVBand="1"/>
      </w:tblPr>
      <w:tblGrid>
        <w:gridCol w:w="2130"/>
        <w:gridCol w:w="2130"/>
        <w:gridCol w:w="2131"/>
        <w:gridCol w:w="2131"/>
      </w:tblGrid>
      <w:tr w:rsidR="00DC7392" w:rsidTr="00CE2009">
        <w:tc>
          <w:tcPr>
            <w:tcW w:w="4260" w:type="dxa"/>
            <w:gridSpan w:val="2"/>
            <w:vMerge w:val="restart"/>
            <w:vAlign w:val="center"/>
          </w:tcPr>
          <w:p w:rsidR="00DC7392" w:rsidRDefault="00DC7392" w:rsidP="00CE2009">
            <w:pPr>
              <w:jc w:val="center"/>
            </w:pPr>
            <w:r>
              <w:t>铝合金铆钉牌号及构件铝合金牌号</w:t>
            </w:r>
          </w:p>
        </w:tc>
        <w:tc>
          <w:tcPr>
            <w:tcW w:w="4262" w:type="dxa"/>
            <w:gridSpan w:val="2"/>
            <w:vAlign w:val="center"/>
          </w:tcPr>
          <w:p w:rsidR="00DC7392" w:rsidRDefault="00DC7392" w:rsidP="00CE2009">
            <w:pPr>
              <w:jc w:val="center"/>
            </w:pPr>
            <w:r>
              <w:t>铝合金铆钉</w:t>
            </w:r>
          </w:p>
        </w:tc>
      </w:tr>
      <w:tr w:rsidR="00DC7392" w:rsidTr="00CE2009">
        <w:tc>
          <w:tcPr>
            <w:tcW w:w="4260" w:type="dxa"/>
            <w:gridSpan w:val="2"/>
            <w:vMerge/>
            <w:vAlign w:val="center"/>
          </w:tcPr>
          <w:p w:rsidR="00DC7392" w:rsidRDefault="00DC7392" w:rsidP="00CE2009">
            <w:pPr>
              <w:jc w:val="center"/>
            </w:pPr>
          </w:p>
        </w:tc>
        <w:tc>
          <w:tcPr>
            <w:tcW w:w="2131" w:type="dxa"/>
            <w:vAlign w:val="center"/>
          </w:tcPr>
          <w:p w:rsidR="00DC7392" w:rsidRDefault="00DC7392" w:rsidP="00CE2009">
            <w:pPr>
              <w:jc w:val="center"/>
            </w:pPr>
            <w:proofErr w:type="gramStart"/>
            <w:r>
              <w:t>抗剪</w:t>
            </w:r>
            <w:proofErr w:type="gramEnd"/>
            <w:r w:rsidRPr="009C746D">
              <w:rPr>
                <w:rFonts w:asciiTheme="minorHAnsi" w:eastAsiaTheme="minorEastAsia" w:hAnsiTheme="minorHAnsi" w:cstheme="minorBidi"/>
                <w:position w:val="-12"/>
              </w:rPr>
              <w:object w:dxaOrig="313" w:dyaOrig="376">
                <v:shape id="_x0000_i1127" type="#_x0000_t75" style="width:15.65pt;height:18.8pt" o:ole="">
                  <v:imagedata r:id="rId211" o:title=""/>
                </v:shape>
                <o:OLEObject Type="Embed" ProgID="Equation.DSMT4" ShapeID="_x0000_i1127" DrawAspect="Content" ObjectID="_1577686532" r:id="rId212"/>
              </w:object>
            </w:r>
          </w:p>
        </w:tc>
        <w:tc>
          <w:tcPr>
            <w:tcW w:w="2131" w:type="dxa"/>
            <w:vAlign w:val="center"/>
          </w:tcPr>
          <w:p w:rsidR="00DC7392" w:rsidRDefault="00DC7392" w:rsidP="00CE2009">
            <w:pPr>
              <w:jc w:val="center"/>
            </w:pPr>
            <w:r>
              <w:t>承压</w:t>
            </w:r>
            <w:r w:rsidRPr="009C746D">
              <w:rPr>
                <w:rFonts w:asciiTheme="minorHAnsi" w:eastAsiaTheme="minorEastAsia" w:hAnsiTheme="minorHAnsi" w:cstheme="minorBidi"/>
                <w:position w:val="-12"/>
              </w:rPr>
              <w:object w:dxaOrig="313" w:dyaOrig="376">
                <v:shape id="_x0000_i1128" type="#_x0000_t75" style="width:15.65pt;height:18.8pt" o:ole="">
                  <v:imagedata r:id="rId211" o:title=""/>
                </v:shape>
                <o:OLEObject Type="Embed" ProgID="Equation.DSMT4" ShapeID="_x0000_i1128" DrawAspect="Content" ObjectID="_1577686533" r:id="rId213"/>
              </w:object>
            </w:r>
          </w:p>
        </w:tc>
      </w:tr>
      <w:tr w:rsidR="00DC7392" w:rsidTr="00CE2009">
        <w:tc>
          <w:tcPr>
            <w:tcW w:w="2130" w:type="dxa"/>
            <w:vMerge w:val="restart"/>
            <w:vAlign w:val="center"/>
          </w:tcPr>
          <w:p w:rsidR="00DC7392" w:rsidRDefault="00DC7392" w:rsidP="00CE2009">
            <w:pPr>
              <w:jc w:val="center"/>
            </w:pPr>
            <w:r>
              <w:t>铆钉</w:t>
            </w:r>
          </w:p>
        </w:tc>
        <w:tc>
          <w:tcPr>
            <w:tcW w:w="2130" w:type="dxa"/>
            <w:vAlign w:val="center"/>
          </w:tcPr>
          <w:p w:rsidR="00DC7392" w:rsidRDefault="00DC7392" w:rsidP="00CE2009">
            <w:pPr>
              <w:jc w:val="center"/>
            </w:pPr>
            <w:r>
              <w:t>5B05-HX8</w:t>
            </w:r>
          </w:p>
        </w:tc>
        <w:tc>
          <w:tcPr>
            <w:tcW w:w="2131" w:type="dxa"/>
            <w:vAlign w:val="center"/>
          </w:tcPr>
          <w:p w:rsidR="00DC7392" w:rsidRDefault="00DC7392" w:rsidP="00CE2009">
            <w:pPr>
              <w:jc w:val="center"/>
            </w:pPr>
            <w:r>
              <w:t>90</w:t>
            </w:r>
          </w:p>
        </w:tc>
        <w:tc>
          <w:tcPr>
            <w:tcW w:w="2131" w:type="dxa"/>
            <w:vAlign w:val="center"/>
          </w:tcPr>
          <w:p w:rsidR="00DC7392" w:rsidRDefault="00DC7392" w:rsidP="00CE2009">
            <w:pPr>
              <w:jc w:val="center"/>
            </w:pPr>
            <w:r>
              <w:t>-</w:t>
            </w:r>
          </w:p>
        </w:tc>
      </w:tr>
      <w:tr w:rsidR="00DC7392" w:rsidTr="00CE2009">
        <w:tc>
          <w:tcPr>
            <w:tcW w:w="2130" w:type="dxa"/>
            <w:vMerge/>
            <w:vAlign w:val="center"/>
          </w:tcPr>
          <w:p w:rsidR="00DC7392" w:rsidRDefault="00DC7392" w:rsidP="00CE2009">
            <w:pPr>
              <w:jc w:val="center"/>
            </w:pPr>
          </w:p>
        </w:tc>
        <w:tc>
          <w:tcPr>
            <w:tcW w:w="2130" w:type="dxa"/>
            <w:vAlign w:val="center"/>
          </w:tcPr>
          <w:p w:rsidR="00DC7392" w:rsidRDefault="00DC7392" w:rsidP="00CE2009">
            <w:pPr>
              <w:jc w:val="center"/>
            </w:pPr>
            <w:r>
              <w:t>2A01-T4</w:t>
            </w:r>
          </w:p>
        </w:tc>
        <w:tc>
          <w:tcPr>
            <w:tcW w:w="2131" w:type="dxa"/>
            <w:vAlign w:val="center"/>
          </w:tcPr>
          <w:p w:rsidR="00DC7392" w:rsidRDefault="00DC7392" w:rsidP="00CE2009">
            <w:pPr>
              <w:jc w:val="center"/>
            </w:pPr>
            <w:r>
              <w:t>110</w:t>
            </w:r>
          </w:p>
        </w:tc>
        <w:tc>
          <w:tcPr>
            <w:tcW w:w="2131" w:type="dxa"/>
            <w:vAlign w:val="center"/>
          </w:tcPr>
          <w:p w:rsidR="00DC7392" w:rsidRDefault="00DC7392" w:rsidP="00CE2009">
            <w:pPr>
              <w:jc w:val="center"/>
            </w:pPr>
            <w:r>
              <w:t>-</w:t>
            </w:r>
          </w:p>
        </w:tc>
      </w:tr>
      <w:tr w:rsidR="00DC7392" w:rsidTr="00CE2009">
        <w:tc>
          <w:tcPr>
            <w:tcW w:w="2130" w:type="dxa"/>
            <w:vMerge/>
            <w:vAlign w:val="center"/>
          </w:tcPr>
          <w:p w:rsidR="00DC7392" w:rsidRDefault="00DC7392" w:rsidP="00CE2009">
            <w:pPr>
              <w:jc w:val="center"/>
            </w:pPr>
          </w:p>
        </w:tc>
        <w:tc>
          <w:tcPr>
            <w:tcW w:w="2130" w:type="dxa"/>
            <w:vAlign w:val="center"/>
          </w:tcPr>
          <w:p w:rsidR="00DC7392" w:rsidRDefault="00DC7392" w:rsidP="00CE2009">
            <w:pPr>
              <w:jc w:val="center"/>
            </w:pPr>
            <w:r>
              <w:t>2A10-T4</w:t>
            </w:r>
          </w:p>
        </w:tc>
        <w:tc>
          <w:tcPr>
            <w:tcW w:w="2131" w:type="dxa"/>
            <w:vAlign w:val="center"/>
          </w:tcPr>
          <w:p w:rsidR="00DC7392" w:rsidRDefault="00DC7392" w:rsidP="00CE2009">
            <w:pPr>
              <w:jc w:val="center"/>
            </w:pPr>
            <w:r>
              <w:t>135</w:t>
            </w:r>
          </w:p>
        </w:tc>
        <w:tc>
          <w:tcPr>
            <w:tcW w:w="2131" w:type="dxa"/>
            <w:vAlign w:val="center"/>
          </w:tcPr>
          <w:p w:rsidR="00DC7392" w:rsidRDefault="00DC7392" w:rsidP="00CE2009">
            <w:pPr>
              <w:jc w:val="center"/>
            </w:pPr>
            <w:r>
              <w:t>-</w:t>
            </w:r>
          </w:p>
        </w:tc>
      </w:tr>
      <w:tr w:rsidR="00DC7392" w:rsidTr="00CE2009">
        <w:tc>
          <w:tcPr>
            <w:tcW w:w="2130" w:type="dxa"/>
            <w:vMerge w:val="restart"/>
            <w:vAlign w:val="center"/>
          </w:tcPr>
          <w:p w:rsidR="00DC7392" w:rsidRDefault="00DC7392" w:rsidP="00CE2009">
            <w:pPr>
              <w:jc w:val="center"/>
            </w:pPr>
            <w:r>
              <w:t>构件</w:t>
            </w:r>
          </w:p>
        </w:tc>
        <w:tc>
          <w:tcPr>
            <w:tcW w:w="2130" w:type="dxa"/>
            <w:vAlign w:val="center"/>
          </w:tcPr>
          <w:p w:rsidR="00DC7392" w:rsidRDefault="00DC7392" w:rsidP="00CE2009">
            <w:pPr>
              <w:jc w:val="center"/>
            </w:pPr>
            <w:r>
              <w:t>6061-T4</w:t>
            </w:r>
          </w:p>
        </w:tc>
        <w:tc>
          <w:tcPr>
            <w:tcW w:w="2131" w:type="dxa"/>
            <w:vAlign w:val="center"/>
          </w:tcPr>
          <w:p w:rsidR="00DC7392" w:rsidRDefault="00DC7392" w:rsidP="00CE2009">
            <w:pPr>
              <w:jc w:val="center"/>
            </w:pPr>
            <w:r>
              <w:t>-</w:t>
            </w:r>
          </w:p>
        </w:tc>
        <w:tc>
          <w:tcPr>
            <w:tcW w:w="2131" w:type="dxa"/>
            <w:vAlign w:val="center"/>
          </w:tcPr>
          <w:p w:rsidR="00DC7392" w:rsidRDefault="00DC7392" w:rsidP="00CE2009">
            <w:pPr>
              <w:jc w:val="center"/>
            </w:pPr>
            <w:r>
              <w:t>210</w:t>
            </w:r>
          </w:p>
        </w:tc>
      </w:tr>
      <w:tr w:rsidR="00DC7392" w:rsidTr="00CE2009">
        <w:tc>
          <w:tcPr>
            <w:tcW w:w="2130" w:type="dxa"/>
            <w:vMerge/>
            <w:vAlign w:val="center"/>
          </w:tcPr>
          <w:p w:rsidR="00DC7392" w:rsidRDefault="00DC7392" w:rsidP="00CE2009">
            <w:pPr>
              <w:jc w:val="center"/>
            </w:pPr>
          </w:p>
        </w:tc>
        <w:tc>
          <w:tcPr>
            <w:tcW w:w="2130" w:type="dxa"/>
            <w:vAlign w:val="center"/>
          </w:tcPr>
          <w:p w:rsidR="00DC7392" w:rsidRDefault="00DC7392" w:rsidP="00CE2009">
            <w:pPr>
              <w:jc w:val="center"/>
            </w:pPr>
            <w:r>
              <w:t>6061-T6</w:t>
            </w:r>
          </w:p>
        </w:tc>
        <w:tc>
          <w:tcPr>
            <w:tcW w:w="2131" w:type="dxa"/>
            <w:vAlign w:val="center"/>
          </w:tcPr>
          <w:p w:rsidR="00DC7392" w:rsidRDefault="00DC7392" w:rsidP="00CE2009">
            <w:pPr>
              <w:jc w:val="center"/>
            </w:pPr>
            <w:r>
              <w:t>-</w:t>
            </w:r>
          </w:p>
        </w:tc>
        <w:tc>
          <w:tcPr>
            <w:tcW w:w="2131" w:type="dxa"/>
            <w:vAlign w:val="center"/>
          </w:tcPr>
          <w:p w:rsidR="00DC7392" w:rsidRDefault="00DC7392" w:rsidP="00CE2009">
            <w:pPr>
              <w:jc w:val="center"/>
            </w:pPr>
            <w:r>
              <w:t>305</w:t>
            </w:r>
          </w:p>
        </w:tc>
      </w:tr>
      <w:tr w:rsidR="00DC7392" w:rsidTr="00CE2009">
        <w:tc>
          <w:tcPr>
            <w:tcW w:w="2130" w:type="dxa"/>
            <w:vMerge/>
            <w:vAlign w:val="center"/>
          </w:tcPr>
          <w:p w:rsidR="00DC7392" w:rsidRDefault="00DC7392" w:rsidP="00CE2009">
            <w:pPr>
              <w:jc w:val="center"/>
            </w:pPr>
          </w:p>
        </w:tc>
        <w:tc>
          <w:tcPr>
            <w:tcW w:w="2130" w:type="dxa"/>
            <w:vAlign w:val="center"/>
          </w:tcPr>
          <w:p w:rsidR="00DC7392" w:rsidRDefault="00DC7392" w:rsidP="00CE2009">
            <w:pPr>
              <w:jc w:val="center"/>
            </w:pPr>
            <w:r>
              <w:t>6063-T5</w:t>
            </w:r>
          </w:p>
        </w:tc>
        <w:tc>
          <w:tcPr>
            <w:tcW w:w="2131" w:type="dxa"/>
            <w:vAlign w:val="center"/>
          </w:tcPr>
          <w:p w:rsidR="00DC7392" w:rsidRDefault="00DC7392" w:rsidP="00CE2009">
            <w:pPr>
              <w:jc w:val="center"/>
            </w:pPr>
            <w:r>
              <w:t>-</w:t>
            </w:r>
          </w:p>
        </w:tc>
        <w:tc>
          <w:tcPr>
            <w:tcW w:w="2131" w:type="dxa"/>
            <w:vAlign w:val="center"/>
          </w:tcPr>
          <w:p w:rsidR="00DC7392" w:rsidRDefault="00DC7392" w:rsidP="00CE2009">
            <w:pPr>
              <w:jc w:val="center"/>
            </w:pPr>
            <w:r>
              <w:t>185</w:t>
            </w:r>
          </w:p>
        </w:tc>
      </w:tr>
      <w:tr w:rsidR="00DC7392" w:rsidTr="00CE2009">
        <w:tc>
          <w:tcPr>
            <w:tcW w:w="2130" w:type="dxa"/>
            <w:vMerge/>
            <w:vAlign w:val="center"/>
          </w:tcPr>
          <w:p w:rsidR="00DC7392" w:rsidRDefault="00DC7392" w:rsidP="00CE2009">
            <w:pPr>
              <w:jc w:val="center"/>
            </w:pPr>
          </w:p>
        </w:tc>
        <w:tc>
          <w:tcPr>
            <w:tcW w:w="2130" w:type="dxa"/>
            <w:vAlign w:val="center"/>
          </w:tcPr>
          <w:p w:rsidR="00DC7392" w:rsidRDefault="00DC7392" w:rsidP="00CE2009">
            <w:pPr>
              <w:jc w:val="center"/>
            </w:pPr>
            <w:r>
              <w:t>6063-T6</w:t>
            </w:r>
          </w:p>
        </w:tc>
        <w:tc>
          <w:tcPr>
            <w:tcW w:w="2131" w:type="dxa"/>
            <w:vAlign w:val="center"/>
          </w:tcPr>
          <w:p w:rsidR="00DC7392" w:rsidRDefault="00DC7392" w:rsidP="00CE2009">
            <w:pPr>
              <w:jc w:val="center"/>
            </w:pPr>
            <w:r>
              <w:t>-</w:t>
            </w:r>
          </w:p>
        </w:tc>
        <w:tc>
          <w:tcPr>
            <w:tcW w:w="2131" w:type="dxa"/>
            <w:vAlign w:val="center"/>
          </w:tcPr>
          <w:p w:rsidR="00DC7392" w:rsidRDefault="00DC7392" w:rsidP="00CE2009">
            <w:pPr>
              <w:jc w:val="center"/>
            </w:pPr>
            <w:r>
              <w:t>240</w:t>
            </w:r>
          </w:p>
        </w:tc>
      </w:tr>
      <w:tr w:rsidR="00DC7392" w:rsidTr="00CE2009">
        <w:tc>
          <w:tcPr>
            <w:tcW w:w="2130" w:type="dxa"/>
            <w:vMerge/>
            <w:vAlign w:val="center"/>
          </w:tcPr>
          <w:p w:rsidR="00DC7392" w:rsidRDefault="00DC7392" w:rsidP="00CE2009">
            <w:pPr>
              <w:jc w:val="center"/>
            </w:pPr>
          </w:p>
        </w:tc>
        <w:tc>
          <w:tcPr>
            <w:tcW w:w="2130" w:type="dxa"/>
            <w:vAlign w:val="center"/>
          </w:tcPr>
          <w:p w:rsidR="00DC7392" w:rsidRDefault="00DC7392" w:rsidP="00CE2009">
            <w:pPr>
              <w:jc w:val="center"/>
            </w:pPr>
            <w:r>
              <w:t>6063A-T5</w:t>
            </w:r>
          </w:p>
        </w:tc>
        <w:tc>
          <w:tcPr>
            <w:tcW w:w="2131" w:type="dxa"/>
            <w:vAlign w:val="center"/>
          </w:tcPr>
          <w:p w:rsidR="00DC7392" w:rsidRDefault="00DC7392" w:rsidP="00CE2009">
            <w:pPr>
              <w:jc w:val="center"/>
            </w:pPr>
            <w:r>
              <w:t>-</w:t>
            </w:r>
          </w:p>
        </w:tc>
        <w:tc>
          <w:tcPr>
            <w:tcW w:w="2131" w:type="dxa"/>
            <w:vAlign w:val="center"/>
          </w:tcPr>
          <w:p w:rsidR="00DC7392" w:rsidRDefault="00DC7392" w:rsidP="00CE2009">
            <w:pPr>
              <w:jc w:val="center"/>
            </w:pPr>
            <w:r>
              <w:t>220</w:t>
            </w:r>
          </w:p>
        </w:tc>
      </w:tr>
      <w:tr w:rsidR="00DC7392" w:rsidTr="00CE2009">
        <w:tc>
          <w:tcPr>
            <w:tcW w:w="2130" w:type="dxa"/>
            <w:vMerge/>
            <w:vAlign w:val="center"/>
          </w:tcPr>
          <w:p w:rsidR="00DC7392" w:rsidRDefault="00DC7392" w:rsidP="00CE2009">
            <w:pPr>
              <w:jc w:val="center"/>
            </w:pPr>
          </w:p>
        </w:tc>
        <w:tc>
          <w:tcPr>
            <w:tcW w:w="2130" w:type="dxa"/>
            <w:vAlign w:val="center"/>
          </w:tcPr>
          <w:p w:rsidR="00DC7392" w:rsidRDefault="00DC7392" w:rsidP="00CE2009">
            <w:pPr>
              <w:jc w:val="center"/>
            </w:pPr>
            <w:r>
              <w:t>6063A-T6</w:t>
            </w:r>
          </w:p>
        </w:tc>
        <w:tc>
          <w:tcPr>
            <w:tcW w:w="2131" w:type="dxa"/>
            <w:vAlign w:val="center"/>
          </w:tcPr>
          <w:p w:rsidR="00DC7392" w:rsidRDefault="00DC7392" w:rsidP="00CE2009">
            <w:pPr>
              <w:jc w:val="center"/>
            </w:pPr>
            <w:r>
              <w:t>-</w:t>
            </w:r>
          </w:p>
        </w:tc>
        <w:tc>
          <w:tcPr>
            <w:tcW w:w="2131" w:type="dxa"/>
            <w:vAlign w:val="center"/>
          </w:tcPr>
          <w:p w:rsidR="00DC7392" w:rsidRDefault="00DC7392" w:rsidP="00CE2009">
            <w:pPr>
              <w:jc w:val="center"/>
            </w:pPr>
            <w:r>
              <w:t>255</w:t>
            </w:r>
          </w:p>
        </w:tc>
      </w:tr>
      <w:tr w:rsidR="00DC7392" w:rsidTr="00CE2009">
        <w:tc>
          <w:tcPr>
            <w:tcW w:w="2130" w:type="dxa"/>
            <w:vMerge/>
            <w:vAlign w:val="center"/>
          </w:tcPr>
          <w:p w:rsidR="00DC7392" w:rsidRDefault="00DC7392" w:rsidP="00CE2009">
            <w:pPr>
              <w:jc w:val="center"/>
            </w:pPr>
          </w:p>
        </w:tc>
        <w:tc>
          <w:tcPr>
            <w:tcW w:w="2130" w:type="dxa"/>
            <w:vAlign w:val="center"/>
          </w:tcPr>
          <w:p w:rsidR="00DC7392" w:rsidRDefault="00DC7392" w:rsidP="00CE2009">
            <w:pPr>
              <w:jc w:val="center"/>
            </w:pPr>
            <w:r>
              <w:t>5083-O/F/H112</w:t>
            </w:r>
          </w:p>
        </w:tc>
        <w:tc>
          <w:tcPr>
            <w:tcW w:w="2131" w:type="dxa"/>
            <w:vAlign w:val="center"/>
          </w:tcPr>
          <w:p w:rsidR="00DC7392" w:rsidRDefault="00DC7392" w:rsidP="00CE2009">
            <w:pPr>
              <w:jc w:val="center"/>
            </w:pPr>
            <w:r>
              <w:t>-</w:t>
            </w:r>
          </w:p>
        </w:tc>
        <w:tc>
          <w:tcPr>
            <w:tcW w:w="2131" w:type="dxa"/>
            <w:vAlign w:val="center"/>
          </w:tcPr>
          <w:p w:rsidR="00DC7392" w:rsidRDefault="00DC7392" w:rsidP="00CE2009">
            <w:pPr>
              <w:jc w:val="center"/>
            </w:pPr>
            <w:r>
              <w:t>315</w:t>
            </w:r>
          </w:p>
        </w:tc>
      </w:tr>
    </w:tbl>
    <w:p w:rsidR="00DC7392" w:rsidRDefault="00DC7392" w:rsidP="00DC7392">
      <w:pPr>
        <w:pStyle w:val="11"/>
        <w:spacing w:line="360" w:lineRule="auto"/>
        <w:ind w:firstLineChars="0" w:firstLine="0"/>
        <w:jc w:val="left"/>
        <w:rPr>
          <w:rFonts w:ascii="Times New Roman" w:hAnsi="Times New Roman" w:cs="Times New Roman"/>
          <w:szCs w:val="21"/>
        </w:rPr>
      </w:pPr>
      <w:r>
        <w:rPr>
          <w:rFonts w:ascii="Times New Roman" w:hAnsi="Times New Roman" w:cs="Times New Roman" w:hint="eastAsia"/>
          <w:szCs w:val="21"/>
        </w:rPr>
        <w:t>4.1.4</w:t>
      </w:r>
      <w:r>
        <w:rPr>
          <w:rFonts w:ascii="Times New Roman" w:eastAsia="宋体" w:hAnsi="Times New Roman" w:cs="Times New Roman"/>
        </w:rPr>
        <w:t>常温下铝合金结构</w:t>
      </w:r>
      <w:r>
        <w:rPr>
          <w:rFonts w:ascii="Times New Roman" w:hAnsi="Times New Roman" w:cs="Times New Roman"/>
          <w:szCs w:val="21"/>
        </w:rPr>
        <w:t>焊缝</w:t>
      </w:r>
      <w:r>
        <w:rPr>
          <w:rFonts w:ascii="Times New Roman" w:eastAsia="宋体" w:hAnsi="Times New Roman" w:cs="Times New Roman"/>
        </w:rPr>
        <w:t>的强度设计值应按表</w:t>
      </w:r>
      <w:r>
        <w:rPr>
          <w:rFonts w:ascii="Times New Roman" w:eastAsia="宋体" w:hAnsi="Times New Roman" w:cs="Times New Roman"/>
        </w:rPr>
        <w:t>4.1.</w:t>
      </w:r>
      <w:r>
        <w:rPr>
          <w:rFonts w:ascii="Times New Roman" w:eastAsia="宋体" w:hAnsi="Times New Roman" w:cs="Times New Roman" w:hint="eastAsia"/>
        </w:rPr>
        <w:t>4</w:t>
      </w:r>
      <w:r>
        <w:rPr>
          <w:rFonts w:ascii="Times New Roman" w:eastAsia="宋体" w:hAnsi="Times New Roman" w:cs="Times New Roman"/>
        </w:rPr>
        <w:t>采用。</w:t>
      </w:r>
    </w:p>
    <w:p w:rsidR="00DC7392" w:rsidRDefault="00DC7392" w:rsidP="00DC7392">
      <w:pPr>
        <w:jc w:val="center"/>
        <w:rPr>
          <w:rFonts w:ascii="Times New Roman" w:eastAsia="宋体" w:hAnsi="Times New Roman" w:cs="Times New Roman"/>
        </w:rPr>
      </w:pPr>
      <w:r>
        <w:rPr>
          <w:rFonts w:ascii="Times New Roman" w:eastAsia="宋体" w:hAnsi="Times New Roman" w:cs="Times New Roman"/>
        </w:rPr>
        <w:t>表</w:t>
      </w:r>
      <w:r>
        <w:rPr>
          <w:rFonts w:ascii="Times New Roman" w:eastAsia="宋体" w:hAnsi="Times New Roman" w:cs="Times New Roman"/>
        </w:rPr>
        <w:t>4.1.</w:t>
      </w:r>
      <w:r>
        <w:rPr>
          <w:rFonts w:ascii="Times New Roman" w:eastAsia="宋体" w:hAnsi="Times New Roman" w:cs="Times New Roman" w:hint="eastAsia"/>
        </w:rPr>
        <w:t>4</w:t>
      </w:r>
      <w:r>
        <w:rPr>
          <w:rFonts w:ascii="Times New Roman" w:eastAsia="宋体" w:hAnsi="Times New Roman" w:cs="Times New Roman"/>
        </w:rPr>
        <w:t xml:space="preserve"> </w:t>
      </w:r>
      <w:r>
        <w:rPr>
          <w:rFonts w:ascii="Times New Roman" w:eastAsia="宋体" w:hAnsi="Times New Roman" w:cs="Times New Roman"/>
        </w:rPr>
        <w:t>焊缝的强度设计值（</w:t>
      </w:r>
      <w:r>
        <w:rPr>
          <w:rFonts w:ascii="Times New Roman" w:eastAsia="宋体" w:hAnsi="Times New Roman" w:cs="Times New Roman"/>
        </w:rPr>
        <w:t>N/mm</w:t>
      </w:r>
      <w:r>
        <w:rPr>
          <w:rFonts w:ascii="Times New Roman" w:eastAsia="宋体" w:hAnsi="Times New Roman" w:cs="Times New Roman"/>
          <w:vertAlign w:val="superscript"/>
        </w:rPr>
        <w:t>2</w:t>
      </w:r>
      <w:r>
        <w:rPr>
          <w:rFonts w:ascii="Times New Roman" w:eastAsia="宋体" w:hAnsi="Times New Roman" w:cs="Times New Roman"/>
        </w:rPr>
        <w:t>）</w:t>
      </w:r>
    </w:p>
    <w:tbl>
      <w:tblPr>
        <w:tblStyle w:val="af2"/>
        <w:tblW w:w="8188" w:type="dxa"/>
        <w:tblLayout w:type="fixed"/>
        <w:tblLook w:val="04A0" w:firstRow="1" w:lastRow="0" w:firstColumn="1" w:lastColumn="0" w:noHBand="0" w:noVBand="1"/>
      </w:tblPr>
      <w:tblGrid>
        <w:gridCol w:w="2074"/>
        <w:gridCol w:w="2003"/>
        <w:gridCol w:w="906"/>
        <w:gridCol w:w="794"/>
        <w:gridCol w:w="852"/>
        <w:gridCol w:w="1559"/>
      </w:tblGrid>
      <w:tr w:rsidR="00DC7392" w:rsidTr="00CE2009">
        <w:tc>
          <w:tcPr>
            <w:tcW w:w="2074" w:type="dxa"/>
            <w:vMerge w:val="restart"/>
            <w:vAlign w:val="center"/>
          </w:tcPr>
          <w:p w:rsidR="00DC7392" w:rsidRDefault="00DC7392" w:rsidP="00CE2009">
            <w:pPr>
              <w:jc w:val="center"/>
            </w:pPr>
            <w:r>
              <w:t>铝合金母材牌号及状态</w:t>
            </w:r>
          </w:p>
        </w:tc>
        <w:tc>
          <w:tcPr>
            <w:tcW w:w="2003" w:type="dxa"/>
            <w:vMerge w:val="restart"/>
            <w:vAlign w:val="center"/>
          </w:tcPr>
          <w:p w:rsidR="00DC7392" w:rsidRDefault="00DC7392" w:rsidP="00CE2009">
            <w:pPr>
              <w:jc w:val="center"/>
            </w:pPr>
            <w:r>
              <w:t>焊丝型号</w:t>
            </w:r>
          </w:p>
        </w:tc>
        <w:tc>
          <w:tcPr>
            <w:tcW w:w="2552" w:type="dxa"/>
            <w:gridSpan w:val="3"/>
            <w:vAlign w:val="center"/>
          </w:tcPr>
          <w:p w:rsidR="00DC7392" w:rsidRDefault="00DC7392" w:rsidP="00CE2009">
            <w:pPr>
              <w:jc w:val="center"/>
            </w:pPr>
            <w:r>
              <w:t>对接焊缝</w:t>
            </w:r>
          </w:p>
        </w:tc>
        <w:tc>
          <w:tcPr>
            <w:tcW w:w="1559" w:type="dxa"/>
            <w:vAlign w:val="center"/>
          </w:tcPr>
          <w:p w:rsidR="00DC7392" w:rsidRDefault="00DC7392" w:rsidP="00CE2009">
            <w:pPr>
              <w:jc w:val="center"/>
            </w:pPr>
            <w:r>
              <w:t>角焊缝</w:t>
            </w:r>
          </w:p>
        </w:tc>
      </w:tr>
      <w:tr w:rsidR="00DC7392" w:rsidTr="00CE2009">
        <w:tc>
          <w:tcPr>
            <w:tcW w:w="2074" w:type="dxa"/>
            <w:vMerge/>
            <w:vAlign w:val="center"/>
          </w:tcPr>
          <w:p w:rsidR="00DC7392" w:rsidRDefault="00DC7392" w:rsidP="00CE2009">
            <w:pPr>
              <w:jc w:val="center"/>
            </w:pPr>
          </w:p>
        </w:tc>
        <w:tc>
          <w:tcPr>
            <w:tcW w:w="2003" w:type="dxa"/>
            <w:vMerge/>
            <w:vAlign w:val="center"/>
          </w:tcPr>
          <w:p w:rsidR="00DC7392" w:rsidRDefault="00DC7392" w:rsidP="00CE2009">
            <w:pPr>
              <w:jc w:val="center"/>
            </w:pPr>
          </w:p>
        </w:tc>
        <w:tc>
          <w:tcPr>
            <w:tcW w:w="906" w:type="dxa"/>
            <w:vAlign w:val="center"/>
          </w:tcPr>
          <w:p w:rsidR="00DC7392" w:rsidRDefault="00DC7392" w:rsidP="00CE2009">
            <w:pPr>
              <w:jc w:val="center"/>
            </w:pPr>
            <w:r>
              <w:t>抗拉</w:t>
            </w:r>
            <w:r w:rsidRPr="009C746D">
              <w:rPr>
                <w:rFonts w:asciiTheme="minorHAnsi" w:eastAsiaTheme="minorEastAsia" w:hAnsiTheme="minorHAnsi" w:cstheme="minorBidi"/>
                <w:position w:val="-12"/>
              </w:rPr>
              <w:object w:dxaOrig="338" w:dyaOrig="376">
                <v:shape id="_x0000_i1129" type="#_x0000_t75" style="width:17.55pt;height:18.8pt" o:ole="">
                  <v:imagedata r:id="rId214" o:title=""/>
                </v:shape>
                <o:OLEObject Type="Embed" ProgID="Equation.DSMT4" ShapeID="_x0000_i1129" DrawAspect="Content" ObjectID="_1577686534" r:id="rId215"/>
              </w:object>
            </w:r>
          </w:p>
        </w:tc>
        <w:tc>
          <w:tcPr>
            <w:tcW w:w="794" w:type="dxa"/>
            <w:vAlign w:val="center"/>
          </w:tcPr>
          <w:p w:rsidR="00DC7392" w:rsidRDefault="00DC7392" w:rsidP="00CE2009">
            <w:pPr>
              <w:jc w:val="center"/>
            </w:pPr>
            <w:r>
              <w:t>抗压</w:t>
            </w:r>
            <w:r w:rsidRPr="009C746D">
              <w:rPr>
                <w:rFonts w:asciiTheme="minorHAnsi" w:eastAsiaTheme="minorEastAsia" w:hAnsiTheme="minorHAnsi" w:cstheme="minorBidi"/>
                <w:position w:val="-12"/>
              </w:rPr>
              <w:object w:dxaOrig="338" w:dyaOrig="376">
                <v:shape id="_x0000_i1130" type="#_x0000_t75" style="width:17.55pt;height:18.8pt" o:ole="">
                  <v:imagedata r:id="rId216" o:title=""/>
                </v:shape>
                <o:OLEObject Type="Embed" ProgID="Equation.DSMT4" ShapeID="_x0000_i1130" DrawAspect="Content" ObjectID="_1577686535" r:id="rId217"/>
              </w:object>
            </w:r>
          </w:p>
        </w:tc>
        <w:tc>
          <w:tcPr>
            <w:tcW w:w="852" w:type="dxa"/>
            <w:vAlign w:val="center"/>
          </w:tcPr>
          <w:p w:rsidR="00DC7392" w:rsidRDefault="00DC7392" w:rsidP="00CE2009">
            <w:pPr>
              <w:jc w:val="center"/>
            </w:pPr>
            <w:proofErr w:type="gramStart"/>
            <w:r>
              <w:t>抗剪</w:t>
            </w:r>
            <w:proofErr w:type="gramEnd"/>
            <w:r w:rsidRPr="009C746D">
              <w:rPr>
                <w:rFonts w:asciiTheme="minorHAnsi" w:eastAsiaTheme="minorEastAsia" w:hAnsiTheme="minorHAnsi" w:cstheme="minorBidi"/>
                <w:position w:val="-12"/>
              </w:rPr>
              <w:object w:dxaOrig="338" w:dyaOrig="376">
                <v:shape id="_x0000_i1131" type="#_x0000_t75" style="width:17.55pt;height:18.8pt" o:ole="">
                  <v:imagedata r:id="rId218" o:title=""/>
                </v:shape>
                <o:OLEObject Type="Embed" ProgID="Equation.DSMT4" ShapeID="_x0000_i1131" DrawAspect="Content" ObjectID="_1577686536" r:id="rId219"/>
              </w:object>
            </w:r>
          </w:p>
        </w:tc>
        <w:tc>
          <w:tcPr>
            <w:tcW w:w="1559" w:type="dxa"/>
            <w:vAlign w:val="center"/>
          </w:tcPr>
          <w:p w:rsidR="00DC7392" w:rsidRDefault="00DC7392" w:rsidP="00CE2009">
            <w:pPr>
              <w:jc w:val="center"/>
            </w:pPr>
            <w:r>
              <w:t>抗拉、抗压</w:t>
            </w:r>
            <w:proofErr w:type="gramStart"/>
            <w:r>
              <w:t>和抗剪</w:t>
            </w:r>
            <w:proofErr w:type="gramEnd"/>
            <w:r w:rsidRPr="009C746D">
              <w:rPr>
                <w:rFonts w:asciiTheme="minorHAnsi" w:eastAsiaTheme="minorEastAsia" w:hAnsiTheme="minorHAnsi" w:cstheme="minorBidi"/>
                <w:position w:val="-14"/>
              </w:rPr>
              <w:object w:dxaOrig="338" w:dyaOrig="413">
                <v:shape id="_x0000_i1132" type="#_x0000_t75" style="width:17.55pt;height:21.3pt" o:ole="">
                  <v:imagedata r:id="rId220" o:title=""/>
                </v:shape>
                <o:OLEObject Type="Embed" ProgID="Equation.DSMT4" ShapeID="_x0000_i1132" DrawAspect="Content" ObjectID="_1577686537" r:id="rId221"/>
              </w:object>
            </w:r>
          </w:p>
        </w:tc>
      </w:tr>
      <w:tr w:rsidR="00DC7392" w:rsidTr="00CE2009">
        <w:tc>
          <w:tcPr>
            <w:tcW w:w="2074" w:type="dxa"/>
            <w:vAlign w:val="center"/>
          </w:tcPr>
          <w:p w:rsidR="00DC7392" w:rsidRDefault="00DC7392" w:rsidP="00CE2009">
            <w:pPr>
              <w:jc w:val="center"/>
            </w:pPr>
            <w:r>
              <w:t>6061-T4</w:t>
            </w:r>
          </w:p>
        </w:tc>
        <w:tc>
          <w:tcPr>
            <w:tcW w:w="2003" w:type="dxa"/>
            <w:vAlign w:val="center"/>
          </w:tcPr>
          <w:p w:rsidR="00DC7392" w:rsidRDefault="00DC7392" w:rsidP="00CE2009">
            <w:pPr>
              <w:jc w:val="center"/>
            </w:pPr>
            <w:r>
              <w:t>SAIMG-3(</w:t>
            </w:r>
            <w:proofErr w:type="spellStart"/>
            <w:r>
              <w:t>Eur</w:t>
            </w:r>
            <w:proofErr w:type="spellEnd"/>
            <w:r>
              <w:t xml:space="preserve"> 5356)</w:t>
            </w:r>
          </w:p>
        </w:tc>
        <w:tc>
          <w:tcPr>
            <w:tcW w:w="906" w:type="dxa"/>
            <w:vAlign w:val="center"/>
          </w:tcPr>
          <w:p w:rsidR="00DC7392" w:rsidRDefault="00DC7392" w:rsidP="00CE2009">
            <w:pPr>
              <w:jc w:val="center"/>
            </w:pPr>
            <w:r>
              <w:t>145</w:t>
            </w:r>
          </w:p>
        </w:tc>
        <w:tc>
          <w:tcPr>
            <w:tcW w:w="794" w:type="dxa"/>
            <w:vAlign w:val="center"/>
          </w:tcPr>
          <w:p w:rsidR="00DC7392" w:rsidRDefault="00DC7392" w:rsidP="00CE2009">
            <w:pPr>
              <w:jc w:val="center"/>
            </w:pPr>
            <w:r>
              <w:t>145</w:t>
            </w:r>
          </w:p>
        </w:tc>
        <w:tc>
          <w:tcPr>
            <w:tcW w:w="852" w:type="dxa"/>
            <w:vAlign w:val="center"/>
          </w:tcPr>
          <w:p w:rsidR="00DC7392" w:rsidRDefault="00DC7392" w:rsidP="00CE2009">
            <w:pPr>
              <w:jc w:val="center"/>
            </w:pPr>
            <w:r>
              <w:t>85</w:t>
            </w:r>
          </w:p>
        </w:tc>
        <w:tc>
          <w:tcPr>
            <w:tcW w:w="1559" w:type="dxa"/>
            <w:vAlign w:val="center"/>
          </w:tcPr>
          <w:p w:rsidR="00DC7392" w:rsidRDefault="00DC7392" w:rsidP="00CE2009">
            <w:pPr>
              <w:jc w:val="center"/>
            </w:pPr>
            <w:r>
              <w:t>85</w:t>
            </w:r>
          </w:p>
        </w:tc>
      </w:tr>
      <w:tr w:rsidR="00DC7392" w:rsidTr="00CE2009">
        <w:tc>
          <w:tcPr>
            <w:tcW w:w="2074" w:type="dxa"/>
            <w:vAlign w:val="center"/>
          </w:tcPr>
          <w:p w:rsidR="00DC7392" w:rsidRDefault="00DC7392" w:rsidP="00CE2009">
            <w:pPr>
              <w:jc w:val="center"/>
            </w:pPr>
            <w:r>
              <w:t>6061-T6</w:t>
            </w:r>
          </w:p>
        </w:tc>
        <w:tc>
          <w:tcPr>
            <w:tcW w:w="2003" w:type="dxa"/>
            <w:vAlign w:val="center"/>
          </w:tcPr>
          <w:p w:rsidR="00DC7392" w:rsidRDefault="00DC7392" w:rsidP="00CE2009">
            <w:pPr>
              <w:jc w:val="center"/>
            </w:pPr>
            <w:r>
              <w:t>SAlSi-1(</w:t>
            </w:r>
            <w:proofErr w:type="spellStart"/>
            <w:r>
              <w:t>Eur</w:t>
            </w:r>
            <w:proofErr w:type="spellEnd"/>
            <w:r>
              <w:t xml:space="preserve"> 4043)</w:t>
            </w:r>
          </w:p>
        </w:tc>
        <w:tc>
          <w:tcPr>
            <w:tcW w:w="906" w:type="dxa"/>
            <w:vAlign w:val="center"/>
          </w:tcPr>
          <w:p w:rsidR="00DC7392" w:rsidRDefault="00DC7392" w:rsidP="00CE2009">
            <w:pPr>
              <w:jc w:val="center"/>
            </w:pPr>
            <w:r>
              <w:t>135</w:t>
            </w:r>
          </w:p>
        </w:tc>
        <w:tc>
          <w:tcPr>
            <w:tcW w:w="794" w:type="dxa"/>
            <w:vAlign w:val="center"/>
          </w:tcPr>
          <w:p w:rsidR="00DC7392" w:rsidRDefault="00DC7392" w:rsidP="00CE2009">
            <w:pPr>
              <w:jc w:val="center"/>
            </w:pPr>
            <w:r>
              <w:t>135</w:t>
            </w:r>
          </w:p>
        </w:tc>
        <w:tc>
          <w:tcPr>
            <w:tcW w:w="852" w:type="dxa"/>
            <w:vAlign w:val="center"/>
          </w:tcPr>
          <w:p w:rsidR="00DC7392" w:rsidRDefault="00DC7392" w:rsidP="00CE2009">
            <w:pPr>
              <w:jc w:val="center"/>
            </w:pPr>
            <w:r>
              <w:t>80</w:t>
            </w:r>
          </w:p>
        </w:tc>
        <w:tc>
          <w:tcPr>
            <w:tcW w:w="1559" w:type="dxa"/>
            <w:vAlign w:val="center"/>
          </w:tcPr>
          <w:p w:rsidR="00DC7392" w:rsidRDefault="00DC7392" w:rsidP="00CE2009">
            <w:pPr>
              <w:jc w:val="center"/>
            </w:pPr>
            <w:r>
              <w:t>80</w:t>
            </w:r>
          </w:p>
        </w:tc>
      </w:tr>
      <w:tr w:rsidR="00DC7392" w:rsidTr="00CE2009">
        <w:tc>
          <w:tcPr>
            <w:tcW w:w="2074" w:type="dxa"/>
            <w:vMerge w:val="restart"/>
            <w:vAlign w:val="center"/>
          </w:tcPr>
          <w:p w:rsidR="00DC7392" w:rsidRDefault="00DC7392" w:rsidP="00CE2009">
            <w:pPr>
              <w:jc w:val="center"/>
            </w:pPr>
            <w:r>
              <w:t>6063-T5 6063-T6</w:t>
            </w:r>
          </w:p>
          <w:p w:rsidR="00DC7392" w:rsidRDefault="00DC7392" w:rsidP="00CE2009">
            <w:pPr>
              <w:jc w:val="center"/>
            </w:pPr>
            <w:r>
              <w:t>6063A-T5 6063A-T6</w:t>
            </w:r>
          </w:p>
        </w:tc>
        <w:tc>
          <w:tcPr>
            <w:tcW w:w="2003" w:type="dxa"/>
            <w:vAlign w:val="center"/>
          </w:tcPr>
          <w:p w:rsidR="00DC7392" w:rsidRDefault="00DC7392" w:rsidP="00CE2009">
            <w:pPr>
              <w:jc w:val="center"/>
            </w:pPr>
            <w:r>
              <w:t>SAIMG-3(</w:t>
            </w:r>
            <w:proofErr w:type="spellStart"/>
            <w:r>
              <w:t>Eur</w:t>
            </w:r>
            <w:proofErr w:type="spellEnd"/>
            <w:r>
              <w:t xml:space="preserve"> 5356)</w:t>
            </w:r>
          </w:p>
        </w:tc>
        <w:tc>
          <w:tcPr>
            <w:tcW w:w="906" w:type="dxa"/>
            <w:vAlign w:val="center"/>
          </w:tcPr>
          <w:p w:rsidR="00DC7392" w:rsidRDefault="00DC7392" w:rsidP="00CE2009">
            <w:pPr>
              <w:jc w:val="center"/>
            </w:pPr>
            <w:r>
              <w:t>115</w:t>
            </w:r>
          </w:p>
        </w:tc>
        <w:tc>
          <w:tcPr>
            <w:tcW w:w="794" w:type="dxa"/>
            <w:vAlign w:val="center"/>
          </w:tcPr>
          <w:p w:rsidR="00DC7392" w:rsidRDefault="00DC7392" w:rsidP="00CE2009">
            <w:pPr>
              <w:jc w:val="center"/>
            </w:pPr>
            <w:r>
              <w:t>115</w:t>
            </w:r>
          </w:p>
        </w:tc>
        <w:tc>
          <w:tcPr>
            <w:tcW w:w="852" w:type="dxa"/>
            <w:vAlign w:val="center"/>
          </w:tcPr>
          <w:p w:rsidR="00DC7392" w:rsidRDefault="00DC7392" w:rsidP="00CE2009">
            <w:pPr>
              <w:jc w:val="center"/>
            </w:pPr>
            <w:r>
              <w:t>65</w:t>
            </w:r>
          </w:p>
        </w:tc>
        <w:tc>
          <w:tcPr>
            <w:tcW w:w="1559" w:type="dxa"/>
            <w:vAlign w:val="center"/>
          </w:tcPr>
          <w:p w:rsidR="00DC7392" w:rsidRDefault="00DC7392" w:rsidP="00CE2009">
            <w:pPr>
              <w:jc w:val="center"/>
            </w:pPr>
            <w:r>
              <w:t>65</w:t>
            </w:r>
          </w:p>
        </w:tc>
      </w:tr>
      <w:tr w:rsidR="00DC7392" w:rsidTr="00CE2009">
        <w:tc>
          <w:tcPr>
            <w:tcW w:w="2074" w:type="dxa"/>
            <w:vMerge/>
            <w:vAlign w:val="center"/>
          </w:tcPr>
          <w:p w:rsidR="00DC7392" w:rsidRDefault="00DC7392" w:rsidP="00CE2009">
            <w:pPr>
              <w:jc w:val="center"/>
            </w:pPr>
          </w:p>
        </w:tc>
        <w:tc>
          <w:tcPr>
            <w:tcW w:w="2003" w:type="dxa"/>
            <w:vAlign w:val="center"/>
          </w:tcPr>
          <w:p w:rsidR="00DC7392" w:rsidRDefault="00DC7392" w:rsidP="00CE2009">
            <w:pPr>
              <w:jc w:val="center"/>
            </w:pPr>
            <w:r>
              <w:t>SAlSi-1(</w:t>
            </w:r>
            <w:proofErr w:type="spellStart"/>
            <w:r>
              <w:t>Eur</w:t>
            </w:r>
            <w:proofErr w:type="spellEnd"/>
            <w:r>
              <w:t xml:space="preserve"> 4043)</w:t>
            </w:r>
          </w:p>
        </w:tc>
        <w:tc>
          <w:tcPr>
            <w:tcW w:w="906" w:type="dxa"/>
            <w:vAlign w:val="center"/>
          </w:tcPr>
          <w:p w:rsidR="00DC7392" w:rsidRDefault="00DC7392" w:rsidP="00CE2009">
            <w:pPr>
              <w:jc w:val="center"/>
            </w:pPr>
            <w:r>
              <w:t>115</w:t>
            </w:r>
          </w:p>
        </w:tc>
        <w:tc>
          <w:tcPr>
            <w:tcW w:w="794" w:type="dxa"/>
            <w:vAlign w:val="center"/>
          </w:tcPr>
          <w:p w:rsidR="00DC7392" w:rsidRDefault="00DC7392" w:rsidP="00CE2009">
            <w:pPr>
              <w:jc w:val="center"/>
            </w:pPr>
            <w:r>
              <w:t>115</w:t>
            </w:r>
          </w:p>
        </w:tc>
        <w:tc>
          <w:tcPr>
            <w:tcW w:w="852" w:type="dxa"/>
            <w:vAlign w:val="center"/>
          </w:tcPr>
          <w:p w:rsidR="00DC7392" w:rsidRDefault="00DC7392" w:rsidP="00CE2009">
            <w:pPr>
              <w:jc w:val="center"/>
            </w:pPr>
            <w:r>
              <w:t>65</w:t>
            </w:r>
          </w:p>
        </w:tc>
        <w:tc>
          <w:tcPr>
            <w:tcW w:w="1559" w:type="dxa"/>
            <w:vAlign w:val="center"/>
          </w:tcPr>
          <w:p w:rsidR="00DC7392" w:rsidRDefault="00DC7392" w:rsidP="00CE2009">
            <w:pPr>
              <w:jc w:val="center"/>
            </w:pPr>
            <w:r>
              <w:t>65</w:t>
            </w:r>
          </w:p>
        </w:tc>
      </w:tr>
      <w:tr w:rsidR="00DC7392" w:rsidTr="00CE2009">
        <w:tc>
          <w:tcPr>
            <w:tcW w:w="2074" w:type="dxa"/>
            <w:vAlign w:val="center"/>
          </w:tcPr>
          <w:p w:rsidR="00DC7392" w:rsidRDefault="00DC7392" w:rsidP="00CE2009">
            <w:pPr>
              <w:jc w:val="center"/>
            </w:pPr>
            <w:r>
              <w:t>5083-O/F/H112</w:t>
            </w:r>
          </w:p>
        </w:tc>
        <w:tc>
          <w:tcPr>
            <w:tcW w:w="2003" w:type="dxa"/>
            <w:vAlign w:val="center"/>
          </w:tcPr>
          <w:p w:rsidR="00DC7392" w:rsidRDefault="00DC7392" w:rsidP="00CE2009">
            <w:pPr>
              <w:jc w:val="center"/>
            </w:pPr>
            <w:r>
              <w:t>SAIMG-3(</w:t>
            </w:r>
            <w:proofErr w:type="spellStart"/>
            <w:r>
              <w:t>Eur</w:t>
            </w:r>
            <w:proofErr w:type="spellEnd"/>
            <w:r>
              <w:t xml:space="preserve"> 5356)</w:t>
            </w:r>
          </w:p>
        </w:tc>
        <w:tc>
          <w:tcPr>
            <w:tcW w:w="906" w:type="dxa"/>
            <w:vAlign w:val="center"/>
          </w:tcPr>
          <w:p w:rsidR="00DC7392" w:rsidRDefault="00DC7392" w:rsidP="00CE2009">
            <w:pPr>
              <w:jc w:val="center"/>
            </w:pPr>
            <w:r>
              <w:t>185</w:t>
            </w:r>
          </w:p>
        </w:tc>
        <w:tc>
          <w:tcPr>
            <w:tcW w:w="794" w:type="dxa"/>
            <w:vAlign w:val="center"/>
          </w:tcPr>
          <w:p w:rsidR="00DC7392" w:rsidRDefault="00DC7392" w:rsidP="00CE2009">
            <w:pPr>
              <w:jc w:val="center"/>
            </w:pPr>
            <w:r>
              <w:t>185</w:t>
            </w:r>
          </w:p>
        </w:tc>
        <w:tc>
          <w:tcPr>
            <w:tcW w:w="852" w:type="dxa"/>
            <w:vAlign w:val="center"/>
          </w:tcPr>
          <w:p w:rsidR="00DC7392" w:rsidRDefault="00DC7392" w:rsidP="00CE2009">
            <w:pPr>
              <w:jc w:val="center"/>
            </w:pPr>
            <w:r>
              <w:t>105</w:t>
            </w:r>
          </w:p>
        </w:tc>
        <w:tc>
          <w:tcPr>
            <w:tcW w:w="1559" w:type="dxa"/>
            <w:vAlign w:val="center"/>
          </w:tcPr>
          <w:p w:rsidR="00DC7392" w:rsidRDefault="00DC7392" w:rsidP="00CE2009">
            <w:pPr>
              <w:jc w:val="center"/>
            </w:pPr>
            <w:r>
              <w:t>105</w:t>
            </w:r>
          </w:p>
        </w:tc>
      </w:tr>
    </w:tbl>
    <w:p w:rsidR="00DC7392" w:rsidRDefault="00DC7392" w:rsidP="00DC7392">
      <w:pPr>
        <w:rPr>
          <w:rFonts w:ascii="Times New Roman" w:hAnsi="Times New Roman" w:cs="Times New Roman"/>
          <w:szCs w:val="21"/>
        </w:rPr>
      </w:pPr>
      <w:r>
        <w:rPr>
          <w:rFonts w:ascii="Times New Roman" w:hAnsi="Times New Roman" w:cs="Times New Roman" w:hint="eastAsia"/>
          <w:szCs w:val="21"/>
        </w:rPr>
        <w:t>注：对于两种不同种类合金的焊接、焊缝的强度设计值应采用较小值。</w:t>
      </w:r>
    </w:p>
    <w:p w:rsidR="00DC7392" w:rsidRDefault="00DC7392" w:rsidP="00DC7392">
      <w:pPr>
        <w:pStyle w:val="11"/>
        <w:spacing w:line="360" w:lineRule="auto"/>
        <w:ind w:firstLineChars="0" w:firstLine="0"/>
        <w:jc w:val="left"/>
        <w:rPr>
          <w:rFonts w:ascii="Times New Roman" w:eastAsia="宋体" w:hAnsi="Times New Roman" w:cs="Times New Roman"/>
        </w:rPr>
      </w:pPr>
      <w:r>
        <w:rPr>
          <w:rFonts w:ascii="Times New Roman" w:hAnsi="Times New Roman" w:cs="Times New Roman" w:hint="eastAsia"/>
          <w:szCs w:val="21"/>
        </w:rPr>
        <w:t>4.1.5</w:t>
      </w:r>
      <w:r>
        <w:rPr>
          <w:rFonts w:ascii="Times New Roman" w:eastAsia="宋体" w:hAnsi="Times New Roman" w:cs="Times New Roman"/>
        </w:rPr>
        <w:t>常温下铝合金材料的物理性能指标应按表</w:t>
      </w:r>
      <w:r>
        <w:rPr>
          <w:rFonts w:ascii="Times New Roman" w:eastAsia="宋体" w:hAnsi="Times New Roman" w:cs="Times New Roman"/>
        </w:rPr>
        <w:t>4.1.</w:t>
      </w:r>
      <w:r>
        <w:rPr>
          <w:rFonts w:ascii="Times New Roman" w:eastAsia="宋体" w:hAnsi="Times New Roman" w:cs="Times New Roman" w:hint="eastAsia"/>
        </w:rPr>
        <w:t>5</w:t>
      </w:r>
      <w:r>
        <w:rPr>
          <w:rFonts w:ascii="Times New Roman" w:eastAsia="宋体" w:hAnsi="Times New Roman" w:cs="Times New Roman"/>
        </w:rPr>
        <w:t>采用。</w:t>
      </w:r>
    </w:p>
    <w:p w:rsidR="00DC7392" w:rsidRDefault="00DC7392" w:rsidP="00DC7392">
      <w:pPr>
        <w:jc w:val="center"/>
        <w:rPr>
          <w:rFonts w:ascii="Times New Roman" w:eastAsia="宋体" w:hAnsi="Times New Roman" w:cs="Times New Roman"/>
        </w:rPr>
      </w:pPr>
      <w:r>
        <w:rPr>
          <w:rFonts w:ascii="Times New Roman" w:eastAsia="宋体" w:hAnsi="Times New Roman" w:cs="Times New Roman"/>
        </w:rPr>
        <w:t>表</w:t>
      </w:r>
      <w:r>
        <w:rPr>
          <w:rFonts w:ascii="Times New Roman" w:eastAsia="宋体" w:hAnsi="Times New Roman" w:cs="Times New Roman"/>
        </w:rPr>
        <w:t>4.1.</w:t>
      </w:r>
      <w:r>
        <w:rPr>
          <w:rFonts w:ascii="Times New Roman" w:eastAsia="宋体" w:hAnsi="Times New Roman" w:cs="Times New Roman" w:hint="eastAsia"/>
        </w:rPr>
        <w:t>5</w:t>
      </w:r>
      <w:r>
        <w:rPr>
          <w:rFonts w:ascii="Times New Roman" w:eastAsia="宋体" w:hAnsi="Times New Roman" w:cs="Times New Roman"/>
        </w:rPr>
        <w:t xml:space="preserve"> </w:t>
      </w:r>
      <w:r>
        <w:rPr>
          <w:rFonts w:ascii="Times New Roman" w:eastAsia="宋体" w:hAnsi="Times New Roman" w:cs="Times New Roman"/>
        </w:rPr>
        <w:t>常温下铝合金的物理性能指标</w:t>
      </w:r>
    </w:p>
    <w:tbl>
      <w:tblPr>
        <w:tblStyle w:val="af2"/>
        <w:tblW w:w="7256" w:type="dxa"/>
        <w:jc w:val="center"/>
        <w:tblLayout w:type="fixed"/>
        <w:tblLook w:val="04A0" w:firstRow="1" w:lastRow="0" w:firstColumn="1" w:lastColumn="0" w:noHBand="0" w:noVBand="1"/>
      </w:tblPr>
      <w:tblGrid>
        <w:gridCol w:w="1529"/>
        <w:gridCol w:w="1241"/>
        <w:gridCol w:w="1529"/>
        <w:gridCol w:w="1466"/>
        <w:gridCol w:w="1491"/>
      </w:tblGrid>
      <w:tr w:rsidR="00DC7392" w:rsidTr="00CE2009">
        <w:trPr>
          <w:jc w:val="center"/>
        </w:trPr>
        <w:tc>
          <w:tcPr>
            <w:tcW w:w="1529" w:type="dxa"/>
            <w:vAlign w:val="center"/>
          </w:tcPr>
          <w:p w:rsidR="00DC7392" w:rsidRDefault="00DC7392" w:rsidP="00CE2009">
            <w:pPr>
              <w:jc w:val="center"/>
            </w:pPr>
            <w:r>
              <w:t>弹性模量</w:t>
            </w:r>
            <w:r w:rsidRPr="009C746D">
              <w:rPr>
                <w:rFonts w:asciiTheme="minorHAnsi" w:eastAsiaTheme="minorEastAsia" w:hAnsiTheme="minorHAnsi" w:cstheme="minorBidi"/>
                <w:position w:val="-4"/>
              </w:rPr>
              <w:object w:dxaOrig="225" w:dyaOrig="250">
                <v:shape id="_x0000_i1133" type="#_x0000_t75" style="width:11.25pt;height:12.5pt" o:ole="">
                  <v:imagedata r:id="rId222" o:title=""/>
                </v:shape>
                <o:OLEObject Type="Embed" ProgID="Equation.DSMT4" ShapeID="_x0000_i1133" DrawAspect="Content" ObjectID="_1577686538" r:id="rId223"/>
              </w:object>
            </w:r>
          </w:p>
          <w:p w:rsidR="00DC7392" w:rsidRDefault="00DC7392" w:rsidP="00CE2009">
            <w:pPr>
              <w:jc w:val="center"/>
            </w:pPr>
            <w:r>
              <w:lastRenderedPageBreak/>
              <w:t>（</w:t>
            </w:r>
            <w:r>
              <w:t>N/mm</w:t>
            </w:r>
            <w:r>
              <w:rPr>
                <w:vertAlign w:val="superscript"/>
              </w:rPr>
              <w:t>2</w:t>
            </w:r>
            <w:r>
              <w:t>）</w:t>
            </w:r>
          </w:p>
        </w:tc>
        <w:tc>
          <w:tcPr>
            <w:tcW w:w="1241" w:type="dxa"/>
            <w:vAlign w:val="center"/>
          </w:tcPr>
          <w:p w:rsidR="00DC7392" w:rsidRDefault="00DC7392" w:rsidP="00CE2009">
            <w:pPr>
              <w:jc w:val="center"/>
            </w:pPr>
            <w:r>
              <w:lastRenderedPageBreak/>
              <w:t>泊松比</w:t>
            </w:r>
            <w:r w:rsidRPr="009C746D">
              <w:rPr>
                <w:rFonts w:asciiTheme="minorHAnsi" w:eastAsiaTheme="minorEastAsia" w:hAnsiTheme="minorHAnsi" w:cstheme="minorBidi"/>
                <w:position w:val="-6"/>
              </w:rPr>
              <w:object w:dxaOrig="200" w:dyaOrig="213">
                <v:shape id="_x0000_i1134" type="#_x0000_t75" style="width:10pt;height:10.65pt" o:ole="">
                  <v:imagedata r:id="rId224" o:title=""/>
                </v:shape>
                <o:OLEObject Type="Embed" ProgID="Equation.DSMT4" ShapeID="_x0000_i1134" DrawAspect="Content" ObjectID="_1577686539" r:id="rId225"/>
              </w:object>
            </w:r>
          </w:p>
        </w:tc>
        <w:tc>
          <w:tcPr>
            <w:tcW w:w="1529" w:type="dxa"/>
            <w:vAlign w:val="center"/>
          </w:tcPr>
          <w:p w:rsidR="00DC7392" w:rsidRDefault="00DC7392" w:rsidP="00CE2009">
            <w:pPr>
              <w:jc w:val="center"/>
            </w:pPr>
            <w:r>
              <w:t>剪切模量</w:t>
            </w:r>
            <w:r w:rsidRPr="009C746D">
              <w:rPr>
                <w:rFonts w:asciiTheme="minorHAnsi" w:eastAsiaTheme="minorEastAsia" w:hAnsiTheme="minorHAnsi" w:cstheme="minorBidi"/>
                <w:position w:val="-6"/>
              </w:rPr>
              <w:object w:dxaOrig="250" w:dyaOrig="288">
                <v:shape id="_x0000_i1135" type="#_x0000_t75" style="width:12.5pt;height:14.4pt" o:ole="">
                  <v:imagedata r:id="rId226" o:title=""/>
                </v:shape>
                <o:OLEObject Type="Embed" ProgID="Equation.DSMT4" ShapeID="_x0000_i1135" DrawAspect="Content" ObjectID="_1577686540" r:id="rId227"/>
              </w:object>
            </w:r>
          </w:p>
          <w:p w:rsidR="00DC7392" w:rsidRDefault="00DC7392" w:rsidP="00CE2009">
            <w:pPr>
              <w:jc w:val="center"/>
            </w:pPr>
            <w:r>
              <w:lastRenderedPageBreak/>
              <w:t>（</w:t>
            </w:r>
            <w:r>
              <w:t>N/mm</w:t>
            </w:r>
            <w:r>
              <w:rPr>
                <w:vertAlign w:val="superscript"/>
              </w:rPr>
              <w:t>2</w:t>
            </w:r>
            <w:r>
              <w:t>）</w:t>
            </w:r>
          </w:p>
        </w:tc>
        <w:tc>
          <w:tcPr>
            <w:tcW w:w="1466" w:type="dxa"/>
            <w:vAlign w:val="center"/>
          </w:tcPr>
          <w:p w:rsidR="00DC7392" w:rsidRDefault="00DC7392" w:rsidP="00CE2009">
            <w:pPr>
              <w:jc w:val="center"/>
            </w:pPr>
            <w:r>
              <w:lastRenderedPageBreak/>
              <w:t>线膨胀系数</w:t>
            </w:r>
            <w:r w:rsidRPr="009C746D">
              <w:rPr>
                <w:rFonts w:asciiTheme="minorHAnsi" w:eastAsiaTheme="minorEastAsia" w:hAnsiTheme="minorHAnsi" w:cstheme="minorBidi"/>
                <w:position w:val="-6"/>
              </w:rPr>
              <w:object w:dxaOrig="225" w:dyaOrig="213">
                <v:shape id="_x0000_i1136" type="#_x0000_t75" style="width:11.25pt;height:10.65pt" o:ole="">
                  <v:imagedata r:id="rId228" o:title=""/>
                </v:shape>
                <o:OLEObject Type="Embed" ProgID="Equation.DSMT4" ShapeID="_x0000_i1136" DrawAspect="Content" ObjectID="_1577686541" r:id="rId229"/>
              </w:object>
            </w:r>
          </w:p>
          <w:p w:rsidR="00DC7392" w:rsidRDefault="00DC7392" w:rsidP="00CE2009">
            <w:pPr>
              <w:jc w:val="center"/>
            </w:pPr>
            <w:r>
              <w:t>（以每</w:t>
            </w:r>
            <w:r>
              <w:rPr>
                <w:rFonts w:ascii="宋体" w:hAnsi="宋体" w:cs="宋体" w:hint="eastAsia"/>
              </w:rPr>
              <w:t>℃</w:t>
            </w:r>
            <w:r>
              <w:t>计）</w:t>
            </w:r>
          </w:p>
        </w:tc>
        <w:tc>
          <w:tcPr>
            <w:tcW w:w="1491" w:type="dxa"/>
            <w:vAlign w:val="center"/>
          </w:tcPr>
          <w:p w:rsidR="00DC7392" w:rsidRDefault="00DC7392" w:rsidP="00CE2009">
            <w:pPr>
              <w:jc w:val="center"/>
            </w:pPr>
            <w:r>
              <w:lastRenderedPageBreak/>
              <w:t>质量密度</w:t>
            </w:r>
            <w:r w:rsidRPr="009C746D">
              <w:rPr>
                <w:rFonts w:asciiTheme="minorHAnsi" w:eastAsiaTheme="minorEastAsia" w:hAnsiTheme="minorHAnsi" w:cstheme="minorBidi"/>
                <w:position w:val="-10"/>
              </w:rPr>
              <w:object w:dxaOrig="225" w:dyaOrig="250">
                <v:shape id="_x0000_i1137" type="#_x0000_t75" style="width:11.25pt;height:12.5pt" o:ole="">
                  <v:imagedata r:id="rId230" o:title=""/>
                </v:shape>
                <o:OLEObject Type="Embed" ProgID="Equation.DSMT4" ShapeID="_x0000_i1137" DrawAspect="Content" ObjectID="_1577686542" r:id="rId231"/>
              </w:object>
            </w:r>
          </w:p>
          <w:p w:rsidR="00DC7392" w:rsidRDefault="00DC7392" w:rsidP="00CE2009">
            <w:pPr>
              <w:jc w:val="center"/>
            </w:pPr>
            <w:r>
              <w:lastRenderedPageBreak/>
              <w:t>（</w:t>
            </w:r>
            <w:r>
              <w:t>kg/m</w:t>
            </w:r>
            <w:r>
              <w:rPr>
                <w:vertAlign w:val="superscript"/>
              </w:rPr>
              <w:t>3</w:t>
            </w:r>
            <w:r>
              <w:t>）</w:t>
            </w:r>
          </w:p>
        </w:tc>
      </w:tr>
      <w:tr w:rsidR="00DC7392" w:rsidTr="00CE2009">
        <w:trPr>
          <w:jc w:val="center"/>
        </w:trPr>
        <w:tc>
          <w:tcPr>
            <w:tcW w:w="1529" w:type="dxa"/>
            <w:vAlign w:val="center"/>
          </w:tcPr>
          <w:p w:rsidR="00DC7392" w:rsidRDefault="00DC7392" w:rsidP="00CE2009">
            <w:pPr>
              <w:jc w:val="center"/>
            </w:pPr>
            <w:r>
              <w:lastRenderedPageBreak/>
              <w:t>70000</w:t>
            </w:r>
          </w:p>
        </w:tc>
        <w:tc>
          <w:tcPr>
            <w:tcW w:w="1241" w:type="dxa"/>
            <w:vAlign w:val="center"/>
          </w:tcPr>
          <w:p w:rsidR="00DC7392" w:rsidRDefault="00DC7392" w:rsidP="00CE2009">
            <w:pPr>
              <w:jc w:val="center"/>
            </w:pPr>
            <w:r>
              <w:t>0.3</w:t>
            </w:r>
          </w:p>
        </w:tc>
        <w:tc>
          <w:tcPr>
            <w:tcW w:w="1529" w:type="dxa"/>
            <w:vAlign w:val="center"/>
          </w:tcPr>
          <w:p w:rsidR="00DC7392" w:rsidRDefault="00DC7392" w:rsidP="00CE2009">
            <w:pPr>
              <w:jc w:val="center"/>
            </w:pPr>
            <w:r>
              <w:t>27000</w:t>
            </w:r>
          </w:p>
        </w:tc>
        <w:tc>
          <w:tcPr>
            <w:tcW w:w="1466" w:type="dxa"/>
            <w:vAlign w:val="center"/>
          </w:tcPr>
          <w:p w:rsidR="00DC7392" w:rsidRDefault="00DC7392" w:rsidP="00CE2009">
            <w:pPr>
              <w:jc w:val="center"/>
            </w:pPr>
            <w:r w:rsidRPr="009C746D">
              <w:rPr>
                <w:rFonts w:asciiTheme="minorHAnsi" w:eastAsiaTheme="minorEastAsia" w:hAnsiTheme="minorHAnsi" w:cstheme="minorBidi"/>
                <w:position w:val="-6"/>
              </w:rPr>
              <w:object w:dxaOrig="851" w:dyaOrig="313">
                <v:shape id="_x0000_i1138" type="#_x0000_t75" style="width:42.55pt;height:15.65pt" o:ole="">
                  <v:imagedata r:id="rId232" o:title=""/>
                </v:shape>
                <o:OLEObject Type="Embed" ProgID="Equation.DSMT4" ShapeID="_x0000_i1138" DrawAspect="Content" ObjectID="_1577686543" r:id="rId233"/>
              </w:object>
            </w:r>
          </w:p>
        </w:tc>
        <w:tc>
          <w:tcPr>
            <w:tcW w:w="1491" w:type="dxa"/>
            <w:vAlign w:val="center"/>
          </w:tcPr>
          <w:p w:rsidR="00DC7392" w:rsidRDefault="00DC7392" w:rsidP="00CE2009">
            <w:pPr>
              <w:jc w:val="center"/>
            </w:pPr>
            <w:r>
              <w:t>2700</w:t>
            </w:r>
          </w:p>
        </w:tc>
      </w:tr>
    </w:tbl>
    <w:p w:rsidR="00A025D1" w:rsidRDefault="00A025D1" w:rsidP="00A025D1">
      <w:pPr>
        <w:jc w:val="center"/>
        <w:rPr>
          <w:rFonts w:ascii="Times New Roman" w:hAnsi="Times New Roman" w:cs="Times New Roman"/>
          <w:szCs w:val="21"/>
        </w:rPr>
      </w:pPr>
    </w:p>
    <w:p w:rsidR="00DC7392" w:rsidRDefault="00DC7392" w:rsidP="00E51AF6">
      <w:pPr>
        <w:adjustRightInd w:val="0"/>
        <w:snapToGrid w:val="0"/>
        <w:spacing w:beforeLines="50" w:before="156" w:afterLines="50" w:after="156" w:line="360" w:lineRule="auto"/>
        <w:outlineLvl w:val="1"/>
        <w:rPr>
          <w:rFonts w:ascii="Times New Roman" w:hAnsi="Times New Roman" w:cs="Times New Roman"/>
          <w:b/>
          <w:kern w:val="0"/>
          <w:sz w:val="28"/>
          <w:szCs w:val="24"/>
        </w:rPr>
      </w:pPr>
      <w:bookmarkStart w:id="12" w:name="_Toc495392848"/>
      <w:r w:rsidRPr="00DC7392">
        <w:rPr>
          <w:rFonts w:ascii="Times New Roman" w:hAnsi="Times New Roman" w:cs="Times New Roman" w:hint="eastAsia"/>
          <w:b/>
          <w:kern w:val="0"/>
          <w:sz w:val="28"/>
          <w:szCs w:val="24"/>
        </w:rPr>
        <w:t>4.</w:t>
      </w:r>
      <w:r w:rsidR="004520A3">
        <w:rPr>
          <w:rFonts w:ascii="Times New Roman" w:hAnsi="Times New Roman" w:cs="Times New Roman" w:hint="eastAsia"/>
          <w:b/>
          <w:kern w:val="0"/>
          <w:sz w:val="28"/>
          <w:szCs w:val="24"/>
        </w:rPr>
        <w:t>2</w:t>
      </w:r>
      <w:r>
        <w:rPr>
          <w:rFonts w:ascii="Times New Roman" w:hAnsi="Times New Roman" w:cs="Times New Roman" w:hint="eastAsia"/>
          <w:b/>
          <w:kern w:val="0"/>
          <w:sz w:val="28"/>
          <w:szCs w:val="24"/>
        </w:rPr>
        <w:t>高温下</w:t>
      </w:r>
      <w:r w:rsidRPr="00DC7392">
        <w:rPr>
          <w:rFonts w:ascii="Times New Roman" w:hAnsi="Times New Roman" w:cs="Times New Roman" w:hint="eastAsia"/>
          <w:b/>
          <w:kern w:val="0"/>
          <w:sz w:val="28"/>
          <w:szCs w:val="24"/>
        </w:rPr>
        <w:t>铝合金的力学性能</w:t>
      </w:r>
      <w:bookmarkEnd w:id="12"/>
    </w:p>
    <w:p w:rsidR="00707D7A" w:rsidRDefault="00BF07FC" w:rsidP="00707D7A">
      <w:pPr>
        <w:pStyle w:val="11"/>
        <w:spacing w:line="360" w:lineRule="auto"/>
        <w:ind w:firstLineChars="0" w:firstLine="0"/>
        <w:jc w:val="left"/>
        <w:rPr>
          <w:rFonts w:ascii="Times New Roman" w:eastAsia="宋体" w:hAnsi="Times New Roman" w:cs="Times New Roman"/>
        </w:rPr>
      </w:pPr>
      <w:r>
        <w:rPr>
          <w:rFonts w:hint="eastAsia"/>
          <w:b/>
          <w:kern w:val="0"/>
        </w:rPr>
        <w:t>4</w:t>
      </w:r>
      <w:r w:rsidRPr="00CE2009">
        <w:rPr>
          <w:rFonts w:hint="eastAsia"/>
          <w:b/>
          <w:kern w:val="0"/>
        </w:rPr>
        <w:t>.</w:t>
      </w:r>
      <w:r w:rsidR="00930B65">
        <w:rPr>
          <w:rFonts w:hint="eastAsia"/>
          <w:b/>
          <w:kern w:val="0"/>
        </w:rPr>
        <w:t>2</w:t>
      </w:r>
      <w:r w:rsidRPr="00CE2009">
        <w:rPr>
          <w:rFonts w:hint="eastAsia"/>
          <w:b/>
          <w:kern w:val="0"/>
        </w:rPr>
        <w:t>.1</w:t>
      </w:r>
      <w:r w:rsidR="00707D7A">
        <w:rPr>
          <w:rFonts w:ascii="Times New Roman" w:eastAsia="宋体" w:hAnsi="Times New Roman" w:cs="Times New Roman"/>
        </w:rPr>
        <w:t>高温下铝合金材料的弹性模量、屈服强度、极限强度等参数</w:t>
      </w:r>
      <w:proofErr w:type="gramStart"/>
      <w:r w:rsidR="00707D7A">
        <w:rPr>
          <w:rFonts w:ascii="Times New Roman" w:eastAsia="宋体" w:hAnsi="Times New Roman" w:cs="Times New Roman"/>
        </w:rPr>
        <w:t>的折减系数</w:t>
      </w:r>
      <w:proofErr w:type="gramEnd"/>
      <w:r w:rsidR="00707D7A">
        <w:rPr>
          <w:rFonts w:ascii="Times New Roman" w:eastAsia="宋体" w:hAnsi="Times New Roman" w:cs="Times New Roman"/>
        </w:rPr>
        <w:t>可按照表</w:t>
      </w:r>
      <w:r w:rsidR="00707D7A">
        <w:rPr>
          <w:rFonts w:ascii="Times New Roman" w:eastAsia="宋体" w:hAnsi="Times New Roman" w:cs="Times New Roman"/>
        </w:rPr>
        <w:t>4.</w:t>
      </w:r>
      <w:r w:rsidR="00930B65">
        <w:rPr>
          <w:rFonts w:ascii="Times New Roman" w:eastAsia="宋体" w:hAnsi="Times New Roman" w:cs="Times New Roman" w:hint="eastAsia"/>
        </w:rPr>
        <w:t>2</w:t>
      </w:r>
      <w:r w:rsidR="00707D7A">
        <w:rPr>
          <w:rFonts w:ascii="Times New Roman" w:eastAsia="宋体" w:hAnsi="Times New Roman" w:cs="Times New Roman"/>
        </w:rPr>
        <w:t>.</w:t>
      </w:r>
      <w:r w:rsidR="00930B65">
        <w:rPr>
          <w:rFonts w:ascii="Times New Roman" w:eastAsia="宋体" w:hAnsi="Times New Roman" w:cs="Times New Roman" w:hint="eastAsia"/>
        </w:rPr>
        <w:t>1</w:t>
      </w:r>
      <w:r w:rsidR="00707D7A">
        <w:rPr>
          <w:rFonts w:ascii="Times New Roman" w:eastAsia="宋体" w:hAnsi="Times New Roman" w:cs="Times New Roman"/>
        </w:rPr>
        <w:t>-1</w:t>
      </w:r>
      <w:r w:rsidR="00707D7A">
        <w:rPr>
          <w:rFonts w:ascii="Times New Roman" w:eastAsia="宋体" w:hAnsi="Times New Roman" w:cs="Times New Roman"/>
        </w:rPr>
        <w:t>、表</w:t>
      </w:r>
      <w:r w:rsidR="00707D7A">
        <w:rPr>
          <w:rFonts w:ascii="Times New Roman" w:eastAsia="宋体" w:hAnsi="Times New Roman" w:cs="Times New Roman"/>
        </w:rPr>
        <w:t>4.</w:t>
      </w:r>
      <w:r w:rsidR="00930B65">
        <w:rPr>
          <w:rFonts w:ascii="Times New Roman" w:eastAsia="宋体" w:hAnsi="Times New Roman" w:cs="Times New Roman" w:hint="eastAsia"/>
        </w:rPr>
        <w:t>2</w:t>
      </w:r>
      <w:r w:rsidR="00707D7A">
        <w:rPr>
          <w:rFonts w:ascii="Times New Roman" w:eastAsia="宋体" w:hAnsi="Times New Roman" w:cs="Times New Roman"/>
        </w:rPr>
        <w:t>.</w:t>
      </w:r>
      <w:r w:rsidR="00930B65">
        <w:rPr>
          <w:rFonts w:ascii="Times New Roman" w:eastAsia="宋体" w:hAnsi="Times New Roman" w:cs="Times New Roman" w:hint="eastAsia"/>
        </w:rPr>
        <w:t>1</w:t>
      </w:r>
      <w:r w:rsidR="00707D7A">
        <w:rPr>
          <w:rFonts w:ascii="Times New Roman" w:eastAsia="宋体" w:hAnsi="Times New Roman" w:cs="Times New Roman"/>
        </w:rPr>
        <w:t>-2</w:t>
      </w:r>
      <w:r w:rsidR="00707D7A">
        <w:rPr>
          <w:rFonts w:ascii="Times New Roman" w:eastAsia="宋体" w:hAnsi="Times New Roman" w:cs="Times New Roman"/>
        </w:rPr>
        <w:t>采用，也可以根据试验研究确定。</w:t>
      </w:r>
    </w:p>
    <w:p w:rsidR="00707D7A" w:rsidRDefault="00707D7A" w:rsidP="00707D7A">
      <w:pPr>
        <w:jc w:val="center"/>
        <w:rPr>
          <w:rFonts w:ascii="Times New Roman" w:eastAsia="宋体" w:hAnsi="Times New Roman" w:cs="Times New Roman"/>
        </w:rPr>
      </w:pPr>
      <w:r>
        <w:rPr>
          <w:rFonts w:ascii="Times New Roman" w:eastAsia="宋体" w:hAnsi="Times New Roman" w:cs="Times New Roman"/>
        </w:rPr>
        <w:t>表</w:t>
      </w:r>
      <w:r>
        <w:rPr>
          <w:rFonts w:ascii="Times New Roman" w:eastAsia="宋体" w:hAnsi="Times New Roman" w:cs="Times New Roman"/>
        </w:rPr>
        <w:t>4</w:t>
      </w:r>
      <w:r>
        <w:rPr>
          <w:rFonts w:ascii="Times New Roman" w:eastAsia="宋体" w:hAnsi="Times New Roman" w:cs="Times New Roman" w:hint="eastAsia"/>
        </w:rPr>
        <w:t>.</w:t>
      </w:r>
      <w:r w:rsidR="00930B65">
        <w:rPr>
          <w:rFonts w:ascii="Times New Roman" w:eastAsia="宋体" w:hAnsi="Times New Roman" w:cs="Times New Roman" w:hint="eastAsia"/>
        </w:rPr>
        <w:t>2</w:t>
      </w:r>
      <w:r>
        <w:rPr>
          <w:rFonts w:ascii="Times New Roman" w:eastAsia="宋体" w:hAnsi="Times New Roman" w:cs="Times New Roman"/>
        </w:rPr>
        <w:t>.</w:t>
      </w:r>
      <w:r w:rsidR="00930B65">
        <w:rPr>
          <w:rFonts w:ascii="Times New Roman" w:eastAsia="宋体" w:hAnsi="Times New Roman" w:cs="Times New Roman" w:hint="eastAsia"/>
        </w:rPr>
        <w:t>1</w:t>
      </w:r>
      <w:r>
        <w:rPr>
          <w:rFonts w:ascii="Times New Roman" w:eastAsia="宋体" w:hAnsi="Times New Roman" w:cs="Times New Roman"/>
        </w:rPr>
        <w:t xml:space="preserve">-1 </w:t>
      </w:r>
      <w:r>
        <w:rPr>
          <w:rFonts w:ascii="Times New Roman" w:eastAsia="宋体" w:hAnsi="Times New Roman" w:cs="Times New Roman"/>
        </w:rPr>
        <w:t>高温下铝合金材料的</w:t>
      </w:r>
      <w:proofErr w:type="gramStart"/>
      <w:r>
        <w:rPr>
          <w:rFonts w:ascii="Times New Roman" w:eastAsia="宋体" w:hAnsi="Times New Roman" w:cs="Times New Roman"/>
        </w:rPr>
        <w:t>弹性模量</w:t>
      </w:r>
      <w:r>
        <w:rPr>
          <w:rFonts w:ascii="Times New Roman" w:eastAsia="宋体" w:hAnsi="Times New Roman" w:cs="Times New Roman" w:hint="eastAsia"/>
        </w:rPr>
        <w:t>折减系数</w:t>
      </w:r>
      <w:proofErr w:type="gramEnd"/>
    </w:p>
    <w:tbl>
      <w:tblPr>
        <w:tblStyle w:val="af2"/>
        <w:tblW w:w="6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24"/>
        <w:gridCol w:w="4511"/>
      </w:tblGrid>
      <w:tr w:rsidR="00707D7A" w:rsidTr="000162D5">
        <w:trPr>
          <w:jc w:val="center"/>
        </w:trPr>
        <w:tc>
          <w:tcPr>
            <w:tcW w:w="1824" w:type="dxa"/>
            <w:vAlign w:val="center"/>
          </w:tcPr>
          <w:p w:rsidR="00707D7A" w:rsidRDefault="00707D7A" w:rsidP="000162D5">
            <w:pPr>
              <w:jc w:val="center"/>
            </w:pPr>
            <w:r>
              <w:t>铝合金温度</w:t>
            </w:r>
          </w:p>
        </w:tc>
        <w:tc>
          <w:tcPr>
            <w:tcW w:w="4511" w:type="dxa"/>
            <w:vAlign w:val="center"/>
          </w:tcPr>
          <w:p w:rsidR="00707D7A" w:rsidRDefault="00707D7A" w:rsidP="000162D5">
            <w:pPr>
              <w:jc w:val="center"/>
            </w:pPr>
            <w:r>
              <w:t>6</w:t>
            </w:r>
            <w:r>
              <w:t>系列铝合金</w:t>
            </w:r>
          </w:p>
        </w:tc>
      </w:tr>
      <w:tr w:rsidR="00707D7A" w:rsidTr="000162D5">
        <w:trPr>
          <w:jc w:val="center"/>
        </w:trPr>
        <w:tc>
          <w:tcPr>
            <w:tcW w:w="1824" w:type="dxa"/>
            <w:vAlign w:val="center"/>
          </w:tcPr>
          <w:p w:rsidR="00707D7A" w:rsidRDefault="00707D7A" w:rsidP="000162D5">
            <w:pPr>
              <w:jc w:val="center"/>
            </w:pPr>
            <w:r>
              <w:t>/</w:t>
            </w:r>
            <w:r>
              <w:rPr>
                <w:rFonts w:ascii="宋体" w:hAnsi="宋体" w:cs="宋体" w:hint="eastAsia"/>
              </w:rPr>
              <w:t>℃</w:t>
            </w:r>
          </w:p>
        </w:tc>
        <w:tc>
          <w:tcPr>
            <w:tcW w:w="4511" w:type="dxa"/>
            <w:vAlign w:val="center"/>
          </w:tcPr>
          <w:p w:rsidR="00707D7A" w:rsidRDefault="00707D7A" w:rsidP="000162D5">
            <w:pPr>
              <w:jc w:val="center"/>
            </w:pPr>
            <w:proofErr w:type="spellStart"/>
            <w:r>
              <w:rPr>
                <w:i/>
              </w:rPr>
              <w:t>E</w:t>
            </w:r>
            <w:r>
              <w:rPr>
                <w:vertAlign w:val="subscript"/>
              </w:rPr>
              <w:t>m</w:t>
            </w:r>
            <w:proofErr w:type="spellEnd"/>
            <w:r>
              <w:t>/</w:t>
            </w:r>
            <w:r>
              <w:rPr>
                <w:i/>
              </w:rPr>
              <w:t>E</w:t>
            </w:r>
          </w:p>
        </w:tc>
      </w:tr>
      <w:tr w:rsidR="00707D7A" w:rsidTr="000162D5">
        <w:trPr>
          <w:jc w:val="center"/>
        </w:trPr>
        <w:tc>
          <w:tcPr>
            <w:tcW w:w="1824" w:type="dxa"/>
            <w:vAlign w:val="center"/>
          </w:tcPr>
          <w:p w:rsidR="00707D7A" w:rsidRDefault="00707D7A" w:rsidP="000162D5">
            <w:pPr>
              <w:jc w:val="center"/>
            </w:pPr>
            <w:r>
              <w:t>24</w:t>
            </w:r>
          </w:p>
        </w:tc>
        <w:tc>
          <w:tcPr>
            <w:tcW w:w="4511" w:type="dxa"/>
            <w:vAlign w:val="center"/>
          </w:tcPr>
          <w:p w:rsidR="00707D7A" w:rsidRDefault="00707D7A" w:rsidP="000162D5">
            <w:pPr>
              <w:jc w:val="center"/>
            </w:pPr>
            <w:r>
              <w:t>1.00</w:t>
            </w:r>
          </w:p>
        </w:tc>
      </w:tr>
      <w:tr w:rsidR="00707D7A" w:rsidTr="000162D5">
        <w:trPr>
          <w:jc w:val="center"/>
        </w:trPr>
        <w:tc>
          <w:tcPr>
            <w:tcW w:w="1824" w:type="dxa"/>
            <w:vAlign w:val="center"/>
          </w:tcPr>
          <w:p w:rsidR="00707D7A" w:rsidRDefault="00707D7A" w:rsidP="000162D5">
            <w:pPr>
              <w:jc w:val="center"/>
            </w:pPr>
            <w:r>
              <w:t>93</w:t>
            </w:r>
          </w:p>
        </w:tc>
        <w:tc>
          <w:tcPr>
            <w:tcW w:w="4511" w:type="dxa"/>
            <w:vAlign w:val="center"/>
          </w:tcPr>
          <w:p w:rsidR="00707D7A" w:rsidRDefault="00707D7A" w:rsidP="000162D5">
            <w:pPr>
              <w:jc w:val="center"/>
            </w:pPr>
            <w:r>
              <w:t>1.00</w:t>
            </w:r>
          </w:p>
        </w:tc>
      </w:tr>
      <w:tr w:rsidR="00707D7A" w:rsidTr="000162D5">
        <w:trPr>
          <w:jc w:val="center"/>
        </w:trPr>
        <w:tc>
          <w:tcPr>
            <w:tcW w:w="1824" w:type="dxa"/>
            <w:vAlign w:val="center"/>
          </w:tcPr>
          <w:p w:rsidR="00707D7A" w:rsidRDefault="00707D7A" w:rsidP="000162D5">
            <w:pPr>
              <w:jc w:val="center"/>
            </w:pPr>
            <w:r>
              <w:t>100</w:t>
            </w:r>
          </w:p>
        </w:tc>
        <w:tc>
          <w:tcPr>
            <w:tcW w:w="4511" w:type="dxa"/>
            <w:vAlign w:val="center"/>
          </w:tcPr>
          <w:p w:rsidR="00707D7A" w:rsidRDefault="00707D7A" w:rsidP="000162D5">
            <w:pPr>
              <w:jc w:val="center"/>
            </w:pPr>
            <w:r>
              <w:t>0.96</w:t>
            </w:r>
          </w:p>
        </w:tc>
      </w:tr>
      <w:tr w:rsidR="00707D7A" w:rsidTr="000162D5">
        <w:trPr>
          <w:jc w:val="center"/>
        </w:trPr>
        <w:tc>
          <w:tcPr>
            <w:tcW w:w="1824" w:type="dxa"/>
            <w:vAlign w:val="center"/>
          </w:tcPr>
          <w:p w:rsidR="00707D7A" w:rsidRDefault="00707D7A" w:rsidP="000162D5">
            <w:pPr>
              <w:jc w:val="center"/>
            </w:pPr>
            <w:r>
              <w:t>149</w:t>
            </w:r>
          </w:p>
        </w:tc>
        <w:tc>
          <w:tcPr>
            <w:tcW w:w="4511" w:type="dxa"/>
            <w:vAlign w:val="center"/>
          </w:tcPr>
          <w:p w:rsidR="00707D7A" w:rsidRDefault="00707D7A" w:rsidP="000162D5">
            <w:pPr>
              <w:jc w:val="center"/>
            </w:pPr>
            <w:r>
              <w:t>0.92</w:t>
            </w:r>
          </w:p>
        </w:tc>
      </w:tr>
      <w:tr w:rsidR="00707D7A" w:rsidTr="000162D5">
        <w:trPr>
          <w:jc w:val="center"/>
        </w:trPr>
        <w:tc>
          <w:tcPr>
            <w:tcW w:w="1824" w:type="dxa"/>
            <w:vAlign w:val="center"/>
          </w:tcPr>
          <w:p w:rsidR="00707D7A" w:rsidRDefault="00707D7A" w:rsidP="000162D5">
            <w:pPr>
              <w:jc w:val="center"/>
            </w:pPr>
            <w:r>
              <w:t>177</w:t>
            </w:r>
          </w:p>
        </w:tc>
        <w:tc>
          <w:tcPr>
            <w:tcW w:w="4511" w:type="dxa"/>
            <w:vAlign w:val="center"/>
          </w:tcPr>
          <w:p w:rsidR="00707D7A" w:rsidRDefault="00707D7A" w:rsidP="000162D5">
            <w:pPr>
              <w:jc w:val="center"/>
            </w:pPr>
            <w:r>
              <w:t>0.90</w:t>
            </w:r>
          </w:p>
        </w:tc>
      </w:tr>
      <w:tr w:rsidR="00707D7A" w:rsidTr="000162D5">
        <w:trPr>
          <w:jc w:val="center"/>
        </w:trPr>
        <w:tc>
          <w:tcPr>
            <w:tcW w:w="1824" w:type="dxa"/>
            <w:vAlign w:val="center"/>
          </w:tcPr>
          <w:p w:rsidR="00707D7A" w:rsidRDefault="00707D7A" w:rsidP="000162D5">
            <w:pPr>
              <w:jc w:val="center"/>
            </w:pPr>
            <w:r>
              <w:t>204</w:t>
            </w:r>
          </w:p>
        </w:tc>
        <w:tc>
          <w:tcPr>
            <w:tcW w:w="4511" w:type="dxa"/>
            <w:vAlign w:val="center"/>
          </w:tcPr>
          <w:p w:rsidR="00707D7A" w:rsidRDefault="00707D7A" w:rsidP="000162D5">
            <w:pPr>
              <w:jc w:val="center"/>
            </w:pPr>
            <w:r>
              <w:t>0.87</w:t>
            </w:r>
          </w:p>
        </w:tc>
      </w:tr>
      <w:tr w:rsidR="00707D7A" w:rsidTr="000162D5">
        <w:trPr>
          <w:jc w:val="center"/>
        </w:trPr>
        <w:tc>
          <w:tcPr>
            <w:tcW w:w="1824" w:type="dxa"/>
            <w:vAlign w:val="center"/>
          </w:tcPr>
          <w:p w:rsidR="00707D7A" w:rsidRDefault="00707D7A" w:rsidP="000162D5">
            <w:pPr>
              <w:jc w:val="center"/>
            </w:pPr>
            <w:r>
              <w:t>232</w:t>
            </w:r>
          </w:p>
        </w:tc>
        <w:tc>
          <w:tcPr>
            <w:tcW w:w="4511" w:type="dxa"/>
            <w:vAlign w:val="center"/>
          </w:tcPr>
          <w:p w:rsidR="00707D7A" w:rsidRDefault="00707D7A" w:rsidP="000162D5">
            <w:pPr>
              <w:jc w:val="center"/>
            </w:pPr>
            <w:r>
              <w:t>0.84</w:t>
            </w:r>
          </w:p>
        </w:tc>
      </w:tr>
      <w:tr w:rsidR="00707D7A" w:rsidTr="000162D5">
        <w:trPr>
          <w:jc w:val="center"/>
        </w:trPr>
        <w:tc>
          <w:tcPr>
            <w:tcW w:w="1824" w:type="dxa"/>
            <w:vAlign w:val="center"/>
          </w:tcPr>
          <w:p w:rsidR="00707D7A" w:rsidRDefault="00707D7A" w:rsidP="000162D5">
            <w:pPr>
              <w:jc w:val="center"/>
            </w:pPr>
            <w:r>
              <w:t>260</w:t>
            </w:r>
          </w:p>
        </w:tc>
        <w:tc>
          <w:tcPr>
            <w:tcW w:w="4511" w:type="dxa"/>
            <w:vAlign w:val="center"/>
          </w:tcPr>
          <w:p w:rsidR="00707D7A" w:rsidRDefault="00707D7A" w:rsidP="000162D5">
            <w:pPr>
              <w:jc w:val="center"/>
            </w:pPr>
            <w:r>
              <w:t>0.80</w:t>
            </w:r>
          </w:p>
        </w:tc>
      </w:tr>
      <w:tr w:rsidR="00707D7A" w:rsidTr="000162D5">
        <w:trPr>
          <w:jc w:val="center"/>
        </w:trPr>
        <w:tc>
          <w:tcPr>
            <w:tcW w:w="1824" w:type="dxa"/>
            <w:vAlign w:val="center"/>
          </w:tcPr>
          <w:p w:rsidR="00707D7A" w:rsidRDefault="00707D7A" w:rsidP="000162D5">
            <w:pPr>
              <w:jc w:val="center"/>
            </w:pPr>
            <w:r>
              <w:t>316</w:t>
            </w:r>
          </w:p>
        </w:tc>
        <w:tc>
          <w:tcPr>
            <w:tcW w:w="4511" w:type="dxa"/>
            <w:vAlign w:val="center"/>
          </w:tcPr>
          <w:p w:rsidR="00707D7A" w:rsidRDefault="00707D7A" w:rsidP="000162D5">
            <w:pPr>
              <w:jc w:val="center"/>
            </w:pPr>
            <w:r>
              <w:t>0.69</w:t>
            </w:r>
          </w:p>
        </w:tc>
      </w:tr>
      <w:tr w:rsidR="00707D7A" w:rsidTr="000162D5">
        <w:trPr>
          <w:jc w:val="center"/>
        </w:trPr>
        <w:tc>
          <w:tcPr>
            <w:tcW w:w="1824" w:type="dxa"/>
            <w:vAlign w:val="center"/>
          </w:tcPr>
          <w:p w:rsidR="00707D7A" w:rsidRDefault="00707D7A" w:rsidP="000162D5">
            <w:pPr>
              <w:jc w:val="center"/>
            </w:pPr>
            <w:r>
              <w:t>371</w:t>
            </w:r>
          </w:p>
        </w:tc>
        <w:tc>
          <w:tcPr>
            <w:tcW w:w="4511" w:type="dxa"/>
            <w:vAlign w:val="center"/>
          </w:tcPr>
          <w:p w:rsidR="00707D7A" w:rsidRDefault="00707D7A" w:rsidP="000162D5">
            <w:pPr>
              <w:jc w:val="center"/>
            </w:pPr>
            <w:r>
              <w:t>0.56</w:t>
            </w:r>
          </w:p>
        </w:tc>
      </w:tr>
      <w:tr w:rsidR="00707D7A" w:rsidTr="000162D5">
        <w:trPr>
          <w:jc w:val="center"/>
        </w:trPr>
        <w:tc>
          <w:tcPr>
            <w:tcW w:w="1824" w:type="dxa"/>
            <w:vAlign w:val="center"/>
          </w:tcPr>
          <w:p w:rsidR="00707D7A" w:rsidRDefault="00707D7A" w:rsidP="000162D5">
            <w:pPr>
              <w:jc w:val="center"/>
            </w:pPr>
            <w:r>
              <w:t>538</w:t>
            </w:r>
          </w:p>
        </w:tc>
        <w:tc>
          <w:tcPr>
            <w:tcW w:w="4511" w:type="dxa"/>
            <w:vAlign w:val="center"/>
          </w:tcPr>
          <w:p w:rsidR="00707D7A" w:rsidRDefault="00707D7A" w:rsidP="000162D5">
            <w:pPr>
              <w:jc w:val="center"/>
            </w:pPr>
            <w:r>
              <w:t>0.00</w:t>
            </w:r>
          </w:p>
        </w:tc>
      </w:tr>
    </w:tbl>
    <w:p w:rsidR="00707D7A" w:rsidRDefault="00707D7A" w:rsidP="00707D7A">
      <w:pPr>
        <w:jc w:val="center"/>
        <w:rPr>
          <w:rFonts w:ascii="Times New Roman" w:eastAsia="宋体" w:hAnsi="Times New Roman" w:cs="Times New Roman"/>
        </w:rPr>
      </w:pPr>
      <w:r>
        <w:rPr>
          <w:rFonts w:ascii="Times New Roman" w:eastAsia="宋体" w:hAnsi="Times New Roman" w:cs="Times New Roman"/>
        </w:rPr>
        <w:t>表</w:t>
      </w:r>
      <w:r>
        <w:rPr>
          <w:rFonts w:ascii="Times New Roman" w:eastAsia="宋体" w:hAnsi="Times New Roman" w:cs="Times New Roman"/>
        </w:rPr>
        <w:t>4</w:t>
      </w:r>
      <w:r>
        <w:rPr>
          <w:rFonts w:ascii="Times New Roman" w:eastAsia="宋体" w:hAnsi="Times New Roman" w:cs="Times New Roman" w:hint="eastAsia"/>
        </w:rPr>
        <w:t>.</w:t>
      </w:r>
      <w:r w:rsidR="00930B65">
        <w:rPr>
          <w:rFonts w:ascii="Times New Roman" w:eastAsia="宋体" w:hAnsi="Times New Roman" w:cs="Times New Roman" w:hint="eastAsia"/>
        </w:rPr>
        <w:t>2</w:t>
      </w:r>
      <w:r>
        <w:rPr>
          <w:rFonts w:ascii="Times New Roman" w:eastAsia="宋体" w:hAnsi="Times New Roman" w:cs="Times New Roman"/>
        </w:rPr>
        <w:t>.</w:t>
      </w:r>
      <w:r w:rsidR="00930B65">
        <w:rPr>
          <w:rFonts w:ascii="Times New Roman" w:eastAsia="宋体" w:hAnsi="Times New Roman" w:cs="Times New Roman" w:hint="eastAsia"/>
        </w:rPr>
        <w:t>1</w:t>
      </w:r>
      <w:r>
        <w:rPr>
          <w:rFonts w:ascii="Times New Roman" w:eastAsia="宋体" w:hAnsi="Times New Roman" w:cs="Times New Roman"/>
        </w:rPr>
        <w:t xml:space="preserve">-2 </w:t>
      </w:r>
      <w:r>
        <w:rPr>
          <w:rFonts w:ascii="Times New Roman" w:eastAsia="宋体" w:hAnsi="Times New Roman" w:cs="Times New Roman"/>
        </w:rPr>
        <w:t>高温下铝合金材料的强度</w:t>
      </w:r>
      <w:r>
        <w:rPr>
          <w:rFonts w:ascii="Times New Roman" w:eastAsia="宋体" w:hAnsi="Times New Roman" w:cs="Times New Roman" w:hint="eastAsia"/>
        </w:rPr>
        <w:t>折减系数</w:t>
      </w:r>
    </w:p>
    <w:tbl>
      <w:tblPr>
        <w:tblStyle w:val="af2"/>
        <w:tblW w:w="81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47"/>
        <w:gridCol w:w="1012"/>
        <w:gridCol w:w="1145"/>
        <w:gridCol w:w="1143"/>
        <w:gridCol w:w="1145"/>
        <w:gridCol w:w="1143"/>
        <w:gridCol w:w="1143"/>
      </w:tblGrid>
      <w:tr w:rsidR="00707D7A" w:rsidTr="000162D5">
        <w:trPr>
          <w:jc w:val="center"/>
        </w:trPr>
        <w:tc>
          <w:tcPr>
            <w:tcW w:w="1447" w:type="dxa"/>
            <w:vAlign w:val="center"/>
          </w:tcPr>
          <w:p w:rsidR="00707D7A" w:rsidRDefault="00707D7A" w:rsidP="000162D5">
            <w:pPr>
              <w:jc w:val="center"/>
            </w:pPr>
            <w:r>
              <w:t>铝合金温度</w:t>
            </w:r>
          </w:p>
        </w:tc>
        <w:tc>
          <w:tcPr>
            <w:tcW w:w="2157" w:type="dxa"/>
            <w:gridSpan w:val="2"/>
            <w:vAlign w:val="center"/>
          </w:tcPr>
          <w:p w:rsidR="00707D7A" w:rsidRDefault="00707D7A" w:rsidP="000162D5">
            <w:pPr>
              <w:jc w:val="center"/>
            </w:pPr>
            <w:r>
              <w:t>6061-T6</w:t>
            </w:r>
          </w:p>
        </w:tc>
        <w:tc>
          <w:tcPr>
            <w:tcW w:w="2288" w:type="dxa"/>
            <w:gridSpan w:val="2"/>
            <w:vAlign w:val="center"/>
          </w:tcPr>
          <w:p w:rsidR="00707D7A" w:rsidRDefault="00707D7A" w:rsidP="000162D5">
            <w:pPr>
              <w:jc w:val="center"/>
            </w:pPr>
            <w:r>
              <w:t>6063-T5</w:t>
            </w:r>
          </w:p>
        </w:tc>
        <w:tc>
          <w:tcPr>
            <w:tcW w:w="2286" w:type="dxa"/>
            <w:gridSpan w:val="2"/>
            <w:vAlign w:val="center"/>
          </w:tcPr>
          <w:p w:rsidR="00707D7A" w:rsidRDefault="00707D7A" w:rsidP="000162D5">
            <w:pPr>
              <w:jc w:val="center"/>
            </w:pPr>
            <w:r>
              <w:t>6063-T6</w:t>
            </w:r>
          </w:p>
        </w:tc>
      </w:tr>
      <w:tr w:rsidR="00707D7A" w:rsidTr="000162D5">
        <w:trPr>
          <w:jc w:val="center"/>
        </w:trPr>
        <w:tc>
          <w:tcPr>
            <w:tcW w:w="1447" w:type="dxa"/>
            <w:vAlign w:val="center"/>
          </w:tcPr>
          <w:p w:rsidR="00707D7A" w:rsidRDefault="00707D7A" w:rsidP="000162D5">
            <w:pPr>
              <w:jc w:val="center"/>
            </w:pPr>
            <w:r>
              <w:t>/</w:t>
            </w:r>
            <w:r>
              <w:rPr>
                <w:rFonts w:ascii="宋体" w:hAnsi="宋体" w:cs="宋体" w:hint="eastAsia"/>
              </w:rPr>
              <w:t>℃</w:t>
            </w:r>
          </w:p>
        </w:tc>
        <w:tc>
          <w:tcPr>
            <w:tcW w:w="1012" w:type="dxa"/>
            <w:vAlign w:val="center"/>
          </w:tcPr>
          <w:p w:rsidR="00707D7A" w:rsidRDefault="00707D7A" w:rsidP="000162D5">
            <w:pPr>
              <w:jc w:val="center"/>
            </w:pPr>
            <w:proofErr w:type="spellStart"/>
            <w:r>
              <w:rPr>
                <w:i/>
              </w:rPr>
              <w:t>F</w:t>
            </w:r>
            <w:r>
              <w:rPr>
                <w:i/>
                <w:vertAlign w:val="subscript"/>
              </w:rPr>
              <w:t>t</w:t>
            </w:r>
            <w:r>
              <w:rPr>
                <w:vertAlign w:val="subscript"/>
              </w:rPr>
              <w:t>ym</w:t>
            </w:r>
            <w:proofErr w:type="spellEnd"/>
            <w:r>
              <w:t>/</w:t>
            </w:r>
            <w:proofErr w:type="spellStart"/>
            <w:r>
              <w:rPr>
                <w:i/>
              </w:rPr>
              <w:t>F</w:t>
            </w:r>
            <w:r>
              <w:rPr>
                <w:vertAlign w:val="subscript"/>
              </w:rPr>
              <w:t>ty</w:t>
            </w:r>
            <w:proofErr w:type="spellEnd"/>
          </w:p>
        </w:tc>
        <w:tc>
          <w:tcPr>
            <w:tcW w:w="1145" w:type="dxa"/>
            <w:vAlign w:val="center"/>
          </w:tcPr>
          <w:p w:rsidR="00707D7A" w:rsidRDefault="00707D7A" w:rsidP="000162D5">
            <w:pPr>
              <w:jc w:val="center"/>
            </w:pPr>
            <w:proofErr w:type="spellStart"/>
            <w:r>
              <w:rPr>
                <w:i/>
              </w:rPr>
              <w:t>F</w:t>
            </w:r>
            <w:r>
              <w:rPr>
                <w:vertAlign w:val="subscript"/>
              </w:rPr>
              <w:t>tum</w:t>
            </w:r>
            <w:proofErr w:type="spellEnd"/>
            <w:r>
              <w:t>/</w:t>
            </w:r>
            <w:proofErr w:type="spellStart"/>
            <w:r>
              <w:rPr>
                <w:i/>
              </w:rPr>
              <w:t>F</w:t>
            </w:r>
            <w:r>
              <w:rPr>
                <w:vertAlign w:val="subscript"/>
              </w:rPr>
              <w:t>tu</w:t>
            </w:r>
            <w:proofErr w:type="spellEnd"/>
          </w:p>
        </w:tc>
        <w:tc>
          <w:tcPr>
            <w:tcW w:w="1143" w:type="dxa"/>
            <w:vAlign w:val="center"/>
          </w:tcPr>
          <w:p w:rsidR="00707D7A" w:rsidRDefault="00707D7A" w:rsidP="000162D5">
            <w:pPr>
              <w:jc w:val="center"/>
            </w:pPr>
            <w:proofErr w:type="spellStart"/>
            <w:r>
              <w:rPr>
                <w:i/>
              </w:rPr>
              <w:t>F</w:t>
            </w:r>
            <w:r>
              <w:rPr>
                <w:i/>
                <w:vertAlign w:val="subscript"/>
              </w:rPr>
              <w:t>t</w:t>
            </w:r>
            <w:r>
              <w:rPr>
                <w:vertAlign w:val="subscript"/>
              </w:rPr>
              <w:t>ym</w:t>
            </w:r>
            <w:proofErr w:type="spellEnd"/>
            <w:r>
              <w:t>/</w:t>
            </w:r>
            <w:proofErr w:type="spellStart"/>
            <w:r>
              <w:rPr>
                <w:i/>
              </w:rPr>
              <w:t>F</w:t>
            </w:r>
            <w:r>
              <w:rPr>
                <w:vertAlign w:val="subscript"/>
              </w:rPr>
              <w:t>ty</w:t>
            </w:r>
            <w:proofErr w:type="spellEnd"/>
          </w:p>
        </w:tc>
        <w:tc>
          <w:tcPr>
            <w:tcW w:w="1145" w:type="dxa"/>
            <w:vAlign w:val="center"/>
          </w:tcPr>
          <w:p w:rsidR="00707D7A" w:rsidRDefault="00707D7A" w:rsidP="000162D5">
            <w:pPr>
              <w:jc w:val="center"/>
            </w:pPr>
            <w:proofErr w:type="spellStart"/>
            <w:r>
              <w:rPr>
                <w:i/>
              </w:rPr>
              <w:t>F</w:t>
            </w:r>
            <w:r>
              <w:rPr>
                <w:vertAlign w:val="subscript"/>
              </w:rPr>
              <w:t>tum</w:t>
            </w:r>
            <w:proofErr w:type="spellEnd"/>
            <w:r>
              <w:t>/</w:t>
            </w:r>
            <w:proofErr w:type="spellStart"/>
            <w:r>
              <w:rPr>
                <w:i/>
              </w:rPr>
              <w:t>F</w:t>
            </w:r>
            <w:r>
              <w:rPr>
                <w:vertAlign w:val="subscript"/>
              </w:rPr>
              <w:t>tu</w:t>
            </w:r>
            <w:proofErr w:type="spellEnd"/>
          </w:p>
        </w:tc>
        <w:tc>
          <w:tcPr>
            <w:tcW w:w="1143" w:type="dxa"/>
            <w:vAlign w:val="center"/>
          </w:tcPr>
          <w:p w:rsidR="00707D7A" w:rsidRDefault="00707D7A" w:rsidP="000162D5">
            <w:pPr>
              <w:jc w:val="center"/>
            </w:pPr>
            <w:proofErr w:type="spellStart"/>
            <w:r>
              <w:rPr>
                <w:i/>
              </w:rPr>
              <w:t>F</w:t>
            </w:r>
            <w:r>
              <w:rPr>
                <w:i/>
                <w:vertAlign w:val="subscript"/>
              </w:rPr>
              <w:t>t</w:t>
            </w:r>
            <w:r>
              <w:rPr>
                <w:vertAlign w:val="subscript"/>
              </w:rPr>
              <w:t>ym</w:t>
            </w:r>
            <w:proofErr w:type="spellEnd"/>
            <w:r>
              <w:t>/</w:t>
            </w:r>
            <w:proofErr w:type="spellStart"/>
            <w:r>
              <w:rPr>
                <w:i/>
              </w:rPr>
              <w:t>F</w:t>
            </w:r>
            <w:r>
              <w:rPr>
                <w:vertAlign w:val="subscript"/>
              </w:rPr>
              <w:t>ty</w:t>
            </w:r>
            <w:proofErr w:type="spellEnd"/>
          </w:p>
        </w:tc>
        <w:tc>
          <w:tcPr>
            <w:tcW w:w="1143" w:type="dxa"/>
            <w:vAlign w:val="center"/>
          </w:tcPr>
          <w:p w:rsidR="00707D7A" w:rsidRDefault="00707D7A" w:rsidP="000162D5">
            <w:pPr>
              <w:jc w:val="center"/>
            </w:pPr>
            <w:proofErr w:type="spellStart"/>
            <w:r>
              <w:rPr>
                <w:i/>
              </w:rPr>
              <w:t>F</w:t>
            </w:r>
            <w:r>
              <w:rPr>
                <w:vertAlign w:val="subscript"/>
              </w:rPr>
              <w:t>tum</w:t>
            </w:r>
            <w:proofErr w:type="spellEnd"/>
            <w:r>
              <w:t>/</w:t>
            </w:r>
            <w:proofErr w:type="spellStart"/>
            <w:r>
              <w:rPr>
                <w:i/>
              </w:rPr>
              <w:t>F</w:t>
            </w:r>
            <w:r>
              <w:rPr>
                <w:vertAlign w:val="subscript"/>
              </w:rPr>
              <w:t>tu</w:t>
            </w:r>
            <w:proofErr w:type="spellEnd"/>
          </w:p>
        </w:tc>
      </w:tr>
      <w:tr w:rsidR="00707D7A" w:rsidTr="000162D5">
        <w:trPr>
          <w:jc w:val="center"/>
        </w:trPr>
        <w:tc>
          <w:tcPr>
            <w:tcW w:w="1447" w:type="dxa"/>
            <w:vAlign w:val="center"/>
          </w:tcPr>
          <w:p w:rsidR="00707D7A" w:rsidRDefault="00707D7A" w:rsidP="000162D5">
            <w:pPr>
              <w:jc w:val="center"/>
            </w:pPr>
            <w:r>
              <w:t>24</w:t>
            </w:r>
          </w:p>
        </w:tc>
        <w:tc>
          <w:tcPr>
            <w:tcW w:w="1012" w:type="dxa"/>
            <w:vAlign w:val="center"/>
          </w:tcPr>
          <w:p w:rsidR="00707D7A" w:rsidRDefault="00707D7A" w:rsidP="000162D5">
            <w:pPr>
              <w:jc w:val="center"/>
            </w:pPr>
            <w:r>
              <w:t>1.00</w:t>
            </w:r>
          </w:p>
        </w:tc>
        <w:tc>
          <w:tcPr>
            <w:tcW w:w="1145" w:type="dxa"/>
            <w:vAlign w:val="center"/>
          </w:tcPr>
          <w:p w:rsidR="00707D7A" w:rsidRDefault="00707D7A" w:rsidP="000162D5">
            <w:pPr>
              <w:jc w:val="center"/>
            </w:pPr>
            <w:r>
              <w:t>1.00</w:t>
            </w:r>
          </w:p>
        </w:tc>
        <w:tc>
          <w:tcPr>
            <w:tcW w:w="1143" w:type="dxa"/>
            <w:vAlign w:val="center"/>
          </w:tcPr>
          <w:p w:rsidR="00707D7A" w:rsidRDefault="00707D7A" w:rsidP="000162D5">
            <w:pPr>
              <w:jc w:val="center"/>
            </w:pPr>
            <w:r>
              <w:t>1.00</w:t>
            </w:r>
          </w:p>
        </w:tc>
        <w:tc>
          <w:tcPr>
            <w:tcW w:w="1145" w:type="dxa"/>
            <w:vAlign w:val="center"/>
          </w:tcPr>
          <w:p w:rsidR="00707D7A" w:rsidRDefault="00707D7A" w:rsidP="000162D5">
            <w:pPr>
              <w:jc w:val="center"/>
            </w:pPr>
            <w:r>
              <w:t>1.00</w:t>
            </w:r>
          </w:p>
        </w:tc>
        <w:tc>
          <w:tcPr>
            <w:tcW w:w="1143" w:type="dxa"/>
            <w:vAlign w:val="center"/>
          </w:tcPr>
          <w:p w:rsidR="00707D7A" w:rsidRDefault="00707D7A" w:rsidP="000162D5">
            <w:pPr>
              <w:jc w:val="center"/>
            </w:pPr>
            <w:r>
              <w:t>1.00</w:t>
            </w:r>
          </w:p>
        </w:tc>
        <w:tc>
          <w:tcPr>
            <w:tcW w:w="1143" w:type="dxa"/>
            <w:vAlign w:val="center"/>
          </w:tcPr>
          <w:p w:rsidR="00707D7A" w:rsidRDefault="00707D7A" w:rsidP="000162D5">
            <w:pPr>
              <w:jc w:val="center"/>
            </w:pPr>
            <w:r>
              <w:t>1.00</w:t>
            </w:r>
          </w:p>
        </w:tc>
      </w:tr>
      <w:tr w:rsidR="00707D7A" w:rsidTr="000162D5">
        <w:trPr>
          <w:jc w:val="center"/>
        </w:trPr>
        <w:tc>
          <w:tcPr>
            <w:tcW w:w="1447" w:type="dxa"/>
            <w:vAlign w:val="center"/>
          </w:tcPr>
          <w:p w:rsidR="00707D7A" w:rsidRDefault="00707D7A" w:rsidP="000162D5">
            <w:pPr>
              <w:jc w:val="center"/>
            </w:pPr>
            <w:r>
              <w:t>93</w:t>
            </w:r>
          </w:p>
        </w:tc>
        <w:tc>
          <w:tcPr>
            <w:tcW w:w="1012" w:type="dxa"/>
            <w:vAlign w:val="center"/>
          </w:tcPr>
          <w:p w:rsidR="00707D7A" w:rsidRDefault="00707D7A" w:rsidP="000162D5">
            <w:pPr>
              <w:jc w:val="center"/>
            </w:pPr>
            <w:r>
              <w:t>1.00</w:t>
            </w:r>
          </w:p>
        </w:tc>
        <w:tc>
          <w:tcPr>
            <w:tcW w:w="1145" w:type="dxa"/>
            <w:vAlign w:val="center"/>
          </w:tcPr>
          <w:p w:rsidR="00707D7A" w:rsidRDefault="00707D7A" w:rsidP="000162D5">
            <w:pPr>
              <w:jc w:val="center"/>
            </w:pPr>
            <w:r>
              <w:t>1.00</w:t>
            </w:r>
          </w:p>
        </w:tc>
        <w:tc>
          <w:tcPr>
            <w:tcW w:w="1143" w:type="dxa"/>
            <w:vAlign w:val="center"/>
          </w:tcPr>
          <w:p w:rsidR="00707D7A" w:rsidRDefault="00707D7A" w:rsidP="000162D5">
            <w:pPr>
              <w:jc w:val="center"/>
            </w:pPr>
            <w:r>
              <w:t>1.00</w:t>
            </w:r>
          </w:p>
        </w:tc>
        <w:tc>
          <w:tcPr>
            <w:tcW w:w="1145" w:type="dxa"/>
            <w:vAlign w:val="center"/>
          </w:tcPr>
          <w:p w:rsidR="00707D7A" w:rsidRDefault="00707D7A" w:rsidP="000162D5">
            <w:pPr>
              <w:jc w:val="center"/>
            </w:pPr>
            <w:r>
              <w:t>1.00</w:t>
            </w:r>
          </w:p>
        </w:tc>
        <w:tc>
          <w:tcPr>
            <w:tcW w:w="1143" w:type="dxa"/>
            <w:vAlign w:val="center"/>
          </w:tcPr>
          <w:p w:rsidR="00707D7A" w:rsidRDefault="00707D7A" w:rsidP="000162D5">
            <w:pPr>
              <w:jc w:val="center"/>
            </w:pPr>
            <w:r>
              <w:t>1.00</w:t>
            </w:r>
          </w:p>
        </w:tc>
        <w:tc>
          <w:tcPr>
            <w:tcW w:w="1143" w:type="dxa"/>
            <w:vAlign w:val="center"/>
          </w:tcPr>
          <w:p w:rsidR="00707D7A" w:rsidRDefault="00707D7A" w:rsidP="000162D5">
            <w:pPr>
              <w:jc w:val="center"/>
            </w:pPr>
            <w:r>
              <w:t>1.00</w:t>
            </w:r>
          </w:p>
        </w:tc>
      </w:tr>
      <w:tr w:rsidR="00707D7A" w:rsidTr="000162D5">
        <w:trPr>
          <w:jc w:val="center"/>
        </w:trPr>
        <w:tc>
          <w:tcPr>
            <w:tcW w:w="1447" w:type="dxa"/>
            <w:vAlign w:val="center"/>
          </w:tcPr>
          <w:p w:rsidR="00707D7A" w:rsidRDefault="00707D7A" w:rsidP="000162D5">
            <w:pPr>
              <w:jc w:val="center"/>
            </w:pPr>
            <w:r>
              <w:t>100</w:t>
            </w:r>
          </w:p>
        </w:tc>
        <w:tc>
          <w:tcPr>
            <w:tcW w:w="1012" w:type="dxa"/>
            <w:vAlign w:val="center"/>
          </w:tcPr>
          <w:p w:rsidR="00707D7A" w:rsidRDefault="00707D7A" w:rsidP="000162D5">
            <w:pPr>
              <w:jc w:val="center"/>
            </w:pPr>
            <w:r>
              <w:t>0.95</w:t>
            </w:r>
          </w:p>
        </w:tc>
        <w:tc>
          <w:tcPr>
            <w:tcW w:w="1145" w:type="dxa"/>
            <w:vAlign w:val="center"/>
          </w:tcPr>
          <w:p w:rsidR="00707D7A" w:rsidRDefault="00707D7A" w:rsidP="000162D5">
            <w:pPr>
              <w:jc w:val="center"/>
            </w:pPr>
            <w:r>
              <w:t>0.91</w:t>
            </w:r>
          </w:p>
        </w:tc>
        <w:tc>
          <w:tcPr>
            <w:tcW w:w="1143" w:type="dxa"/>
            <w:vAlign w:val="center"/>
          </w:tcPr>
          <w:p w:rsidR="00707D7A" w:rsidRDefault="00707D7A" w:rsidP="000162D5">
            <w:pPr>
              <w:jc w:val="center"/>
            </w:pPr>
            <w:r>
              <w:t>0.93</w:t>
            </w:r>
          </w:p>
        </w:tc>
        <w:tc>
          <w:tcPr>
            <w:tcW w:w="1145" w:type="dxa"/>
            <w:vAlign w:val="center"/>
          </w:tcPr>
          <w:p w:rsidR="00707D7A" w:rsidRDefault="00707D7A" w:rsidP="000162D5">
            <w:pPr>
              <w:jc w:val="center"/>
            </w:pPr>
            <w:r>
              <w:t>0.91</w:t>
            </w:r>
          </w:p>
        </w:tc>
        <w:tc>
          <w:tcPr>
            <w:tcW w:w="1143" w:type="dxa"/>
            <w:vAlign w:val="center"/>
          </w:tcPr>
          <w:p w:rsidR="00707D7A" w:rsidRDefault="00707D7A" w:rsidP="000162D5">
            <w:pPr>
              <w:jc w:val="center"/>
            </w:pPr>
            <w:r>
              <w:t>0.90</w:t>
            </w:r>
          </w:p>
        </w:tc>
        <w:tc>
          <w:tcPr>
            <w:tcW w:w="1143" w:type="dxa"/>
            <w:vAlign w:val="center"/>
          </w:tcPr>
          <w:p w:rsidR="00707D7A" w:rsidRDefault="00707D7A" w:rsidP="000162D5">
            <w:pPr>
              <w:jc w:val="center"/>
            </w:pPr>
            <w:r>
              <w:t>0.89</w:t>
            </w:r>
          </w:p>
        </w:tc>
      </w:tr>
      <w:tr w:rsidR="00707D7A" w:rsidTr="000162D5">
        <w:trPr>
          <w:jc w:val="center"/>
        </w:trPr>
        <w:tc>
          <w:tcPr>
            <w:tcW w:w="1447" w:type="dxa"/>
            <w:vAlign w:val="center"/>
          </w:tcPr>
          <w:p w:rsidR="00707D7A" w:rsidRDefault="00707D7A" w:rsidP="000162D5">
            <w:pPr>
              <w:jc w:val="center"/>
            </w:pPr>
            <w:r>
              <w:t>149</w:t>
            </w:r>
          </w:p>
        </w:tc>
        <w:tc>
          <w:tcPr>
            <w:tcW w:w="1012" w:type="dxa"/>
            <w:vAlign w:val="center"/>
          </w:tcPr>
          <w:p w:rsidR="00707D7A" w:rsidRDefault="00707D7A" w:rsidP="000162D5">
            <w:pPr>
              <w:jc w:val="center"/>
            </w:pPr>
            <w:r>
              <w:t>0.90</w:t>
            </w:r>
          </w:p>
        </w:tc>
        <w:tc>
          <w:tcPr>
            <w:tcW w:w="1145" w:type="dxa"/>
            <w:vAlign w:val="center"/>
          </w:tcPr>
          <w:p w:rsidR="00707D7A" w:rsidRDefault="00707D7A" w:rsidP="000162D5">
            <w:pPr>
              <w:jc w:val="center"/>
            </w:pPr>
            <w:r>
              <w:t>0.84</w:t>
            </w:r>
          </w:p>
        </w:tc>
        <w:tc>
          <w:tcPr>
            <w:tcW w:w="1143" w:type="dxa"/>
            <w:vAlign w:val="center"/>
          </w:tcPr>
          <w:p w:rsidR="00707D7A" w:rsidRDefault="00707D7A" w:rsidP="000162D5">
            <w:pPr>
              <w:jc w:val="center"/>
            </w:pPr>
            <w:r>
              <w:t>0.89</w:t>
            </w:r>
          </w:p>
        </w:tc>
        <w:tc>
          <w:tcPr>
            <w:tcW w:w="1145" w:type="dxa"/>
            <w:vAlign w:val="center"/>
          </w:tcPr>
          <w:p w:rsidR="00707D7A" w:rsidRDefault="00707D7A" w:rsidP="000162D5">
            <w:pPr>
              <w:jc w:val="center"/>
            </w:pPr>
            <w:r>
              <w:t>0.84</w:t>
            </w:r>
          </w:p>
        </w:tc>
        <w:tc>
          <w:tcPr>
            <w:tcW w:w="1143" w:type="dxa"/>
            <w:vAlign w:val="center"/>
          </w:tcPr>
          <w:p w:rsidR="00707D7A" w:rsidRDefault="00707D7A" w:rsidP="000162D5">
            <w:pPr>
              <w:jc w:val="center"/>
            </w:pPr>
            <w:r>
              <w:t>0.84</w:t>
            </w:r>
          </w:p>
        </w:tc>
        <w:tc>
          <w:tcPr>
            <w:tcW w:w="1143" w:type="dxa"/>
            <w:vAlign w:val="center"/>
          </w:tcPr>
          <w:p w:rsidR="00707D7A" w:rsidRDefault="00707D7A" w:rsidP="000162D5">
            <w:pPr>
              <w:jc w:val="center"/>
            </w:pPr>
            <w:r>
              <w:t>0.80</w:t>
            </w:r>
          </w:p>
        </w:tc>
      </w:tr>
      <w:tr w:rsidR="00707D7A" w:rsidTr="000162D5">
        <w:trPr>
          <w:jc w:val="center"/>
        </w:trPr>
        <w:tc>
          <w:tcPr>
            <w:tcW w:w="1447" w:type="dxa"/>
            <w:vAlign w:val="center"/>
          </w:tcPr>
          <w:p w:rsidR="00707D7A" w:rsidRDefault="00707D7A" w:rsidP="000162D5">
            <w:pPr>
              <w:jc w:val="center"/>
            </w:pPr>
            <w:r>
              <w:t>177</w:t>
            </w:r>
          </w:p>
        </w:tc>
        <w:tc>
          <w:tcPr>
            <w:tcW w:w="1012" w:type="dxa"/>
            <w:vAlign w:val="center"/>
          </w:tcPr>
          <w:p w:rsidR="00707D7A" w:rsidRDefault="00707D7A" w:rsidP="000162D5">
            <w:pPr>
              <w:jc w:val="center"/>
            </w:pPr>
            <w:r>
              <w:t>0.88</w:t>
            </w:r>
          </w:p>
        </w:tc>
        <w:tc>
          <w:tcPr>
            <w:tcW w:w="1145" w:type="dxa"/>
            <w:vAlign w:val="center"/>
          </w:tcPr>
          <w:p w:rsidR="00707D7A" w:rsidRDefault="00707D7A" w:rsidP="000162D5">
            <w:pPr>
              <w:jc w:val="center"/>
            </w:pPr>
            <w:r>
              <w:t>0.80</w:t>
            </w:r>
          </w:p>
        </w:tc>
        <w:tc>
          <w:tcPr>
            <w:tcW w:w="1143" w:type="dxa"/>
            <w:vAlign w:val="center"/>
          </w:tcPr>
          <w:p w:rsidR="00707D7A" w:rsidRDefault="00707D7A" w:rsidP="000162D5">
            <w:pPr>
              <w:jc w:val="center"/>
            </w:pPr>
            <w:r>
              <w:t>0.89</w:t>
            </w:r>
          </w:p>
        </w:tc>
        <w:tc>
          <w:tcPr>
            <w:tcW w:w="1145" w:type="dxa"/>
            <w:vAlign w:val="center"/>
          </w:tcPr>
          <w:p w:rsidR="00707D7A" w:rsidRDefault="00707D7A" w:rsidP="000162D5">
            <w:pPr>
              <w:jc w:val="center"/>
            </w:pPr>
            <w:r>
              <w:t>0.84</w:t>
            </w:r>
          </w:p>
        </w:tc>
        <w:tc>
          <w:tcPr>
            <w:tcW w:w="1143" w:type="dxa"/>
            <w:vAlign w:val="center"/>
          </w:tcPr>
          <w:p w:rsidR="00707D7A" w:rsidRDefault="00707D7A" w:rsidP="000162D5">
            <w:pPr>
              <w:jc w:val="center"/>
            </w:pPr>
            <w:r>
              <w:t>0.77</w:t>
            </w:r>
          </w:p>
        </w:tc>
        <w:tc>
          <w:tcPr>
            <w:tcW w:w="1143" w:type="dxa"/>
            <w:vAlign w:val="center"/>
          </w:tcPr>
          <w:p w:rsidR="00707D7A" w:rsidRDefault="00707D7A" w:rsidP="000162D5">
            <w:pPr>
              <w:jc w:val="center"/>
            </w:pPr>
            <w:r>
              <w:t>0.71</w:t>
            </w:r>
          </w:p>
        </w:tc>
      </w:tr>
      <w:tr w:rsidR="00707D7A" w:rsidTr="000162D5">
        <w:trPr>
          <w:jc w:val="center"/>
        </w:trPr>
        <w:tc>
          <w:tcPr>
            <w:tcW w:w="1447" w:type="dxa"/>
            <w:vAlign w:val="center"/>
          </w:tcPr>
          <w:p w:rsidR="00707D7A" w:rsidRDefault="00707D7A" w:rsidP="000162D5">
            <w:pPr>
              <w:jc w:val="center"/>
            </w:pPr>
            <w:r>
              <w:t>204</w:t>
            </w:r>
          </w:p>
        </w:tc>
        <w:tc>
          <w:tcPr>
            <w:tcW w:w="1012" w:type="dxa"/>
            <w:vAlign w:val="center"/>
          </w:tcPr>
          <w:p w:rsidR="00707D7A" w:rsidRDefault="00707D7A" w:rsidP="000162D5">
            <w:pPr>
              <w:jc w:val="center"/>
            </w:pPr>
            <w:r>
              <w:t>0.75</w:t>
            </w:r>
          </w:p>
        </w:tc>
        <w:tc>
          <w:tcPr>
            <w:tcW w:w="1145" w:type="dxa"/>
            <w:vAlign w:val="center"/>
          </w:tcPr>
          <w:p w:rsidR="00707D7A" w:rsidRDefault="00707D7A" w:rsidP="000162D5">
            <w:pPr>
              <w:jc w:val="center"/>
            </w:pPr>
            <w:r>
              <w:t>0.67</w:t>
            </w:r>
          </w:p>
        </w:tc>
        <w:tc>
          <w:tcPr>
            <w:tcW w:w="1143" w:type="dxa"/>
            <w:vAlign w:val="center"/>
          </w:tcPr>
          <w:p w:rsidR="00707D7A" w:rsidRDefault="00707D7A" w:rsidP="000162D5">
            <w:pPr>
              <w:jc w:val="center"/>
            </w:pPr>
            <w:r>
              <w:t>0.68</w:t>
            </w:r>
          </w:p>
        </w:tc>
        <w:tc>
          <w:tcPr>
            <w:tcW w:w="1145" w:type="dxa"/>
            <w:vAlign w:val="center"/>
          </w:tcPr>
          <w:p w:rsidR="00707D7A" w:rsidRDefault="00707D7A" w:rsidP="000162D5">
            <w:pPr>
              <w:jc w:val="center"/>
            </w:pPr>
            <w:r>
              <w:t>0.63</w:t>
            </w:r>
          </w:p>
        </w:tc>
        <w:tc>
          <w:tcPr>
            <w:tcW w:w="1143" w:type="dxa"/>
            <w:vAlign w:val="center"/>
          </w:tcPr>
          <w:p w:rsidR="00707D7A" w:rsidRDefault="00707D7A" w:rsidP="000162D5">
            <w:pPr>
              <w:jc w:val="center"/>
            </w:pPr>
            <w:r>
              <w:t>0.58</w:t>
            </w:r>
          </w:p>
        </w:tc>
        <w:tc>
          <w:tcPr>
            <w:tcW w:w="1143" w:type="dxa"/>
            <w:vAlign w:val="center"/>
          </w:tcPr>
          <w:p w:rsidR="00707D7A" w:rsidRDefault="00707D7A" w:rsidP="000162D5">
            <w:pPr>
              <w:jc w:val="center"/>
            </w:pPr>
            <w:r>
              <w:t>0.57</w:t>
            </w:r>
          </w:p>
        </w:tc>
      </w:tr>
      <w:tr w:rsidR="00707D7A" w:rsidTr="000162D5">
        <w:trPr>
          <w:jc w:val="center"/>
        </w:trPr>
        <w:tc>
          <w:tcPr>
            <w:tcW w:w="1447" w:type="dxa"/>
            <w:vAlign w:val="center"/>
          </w:tcPr>
          <w:p w:rsidR="00707D7A" w:rsidRDefault="00707D7A" w:rsidP="000162D5">
            <w:pPr>
              <w:jc w:val="center"/>
            </w:pPr>
            <w:r>
              <w:t>232</w:t>
            </w:r>
          </w:p>
        </w:tc>
        <w:tc>
          <w:tcPr>
            <w:tcW w:w="1012" w:type="dxa"/>
            <w:vAlign w:val="center"/>
          </w:tcPr>
          <w:p w:rsidR="00707D7A" w:rsidRDefault="00707D7A" w:rsidP="000162D5">
            <w:pPr>
              <w:jc w:val="center"/>
            </w:pPr>
            <w:r>
              <w:t>0.58</w:t>
            </w:r>
          </w:p>
        </w:tc>
        <w:tc>
          <w:tcPr>
            <w:tcW w:w="1145" w:type="dxa"/>
            <w:vAlign w:val="center"/>
          </w:tcPr>
          <w:p w:rsidR="00707D7A" w:rsidRDefault="00707D7A" w:rsidP="000162D5">
            <w:pPr>
              <w:jc w:val="center"/>
            </w:pPr>
            <w:r>
              <w:t>0.53</w:t>
            </w:r>
          </w:p>
        </w:tc>
        <w:tc>
          <w:tcPr>
            <w:tcW w:w="1143" w:type="dxa"/>
            <w:vAlign w:val="center"/>
          </w:tcPr>
          <w:p w:rsidR="00707D7A" w:rsidRDefault="00707D7A" w:rsidP="000162D5">
            <w:pPr>
              <w:jc w:val="center"/>
            </w:pPr>
            <w:r>
              <w:t>0.50</w:t>
            </w:r>
          </w:p>
        </w:tc>
        <w:tc>
          <w:tcPr>
            <w:tcW w:w="1145" w:type="dxa"/>
            <w:vAlign w:val="center"/>
          </w:tcPr>
          <w:p w:rsidR="00707D7A" w:rsidRDefault="00707D7A" w:rsidP="000162D5">
            <w:pPr>
              <w:jc w:val="center"/>
            </w:pPr>
            <w:r>
              <w:t>0.50</w:t>
            </w:r>
          </w:p>
        </w:tc>
        <w:tc>
          <w:tcPr>
            <w:tcW w:w="1143" w:type="dxa"/>
            <w:vAlign w:val="center"/>
          </w:tcPr>
          <w:p w:rsidR="00707D7A" w:rsidRDefault="00707D7A" w:rsidP="000162D5">
            <w:pPr>
              <w:jc w:val="center"/>
            </w:pPr>
            <w:r>
              <w:t>0.42</w:t>
            </w:r>
          </w:p>
        </w:tc>
        <w:tc>
          <w:tcPr>
            <w:tcW w:w="1143" w:type="dxa"/>
            <w:vAlign w:val="center"/>
          </w:tcPr>
          <w:p w:rsidR="00707D7A" w:rsidRDefault="00707D7A" w:rsidP="000162D5">
            <w:pPr>
              <w:jc w:val="center"/>
            </w:pPr>
            <w:r>
              <w:t>0.43</w:t>
            </w:r>
          </w:p>
        </w:tc>
      </w:tr>
      <w:tr w:rsidR="00707D7A" w:rsidTr="000162D5">
        <w:trPr>
          <w:jc w:val="center"/>
        </w:trPr>
        <w:tc>
          <w:tcPr>
            <w:tcW w:w="1447" w:type="dxa"/>
            <w:vAlign w:val="center"/>
          </w:tcPr>
          <w:p w:rsidR="00707D7A" w:rsidRDefault="00707D7A" w:rsidP="000162D5">
            <w:pPr>
              <w:jc w:val="center"/>
            </w:pPr>
            <w:r>
              <w:t>260</w:t>
            </w:r>
          </w:p>
        </w:tc>
        <w:tc>
          <w:tcPr>
            <w:tcW w:w="1012" w:type="dxa"/>
            <w:vAlign w:val="center"/>
          </w:tcPr>
          <w:p w:rsidR="00707D7A" w:rsidRDefault="00707D7A" w:rsidP="000162D5">
            <w:pPr>
              <w:jc w:val="center"/>
            </w:pPr>
            <w:r>
              <w:t>0.40</w:t>
            </w:r>
          </w:p>
        </w:tc>
        <w:tc>
          <w:tcPr>
            <w:tcW w:w="1145" w:type="dxa"/>
            <w:vAlign w:val="center"/>
          </w:tcPr>
          <w:p w:rsidR="00707D7A" w:rsidRDefault="00707D7A" w:rsidP="000162D5">
            <w:pPr>
              <w:jc w:val="center"/>
            </w:pPr>
            <w:r>
              <w:t>0.40</w:t>
            </w:r>
          </w:p>
        </w:tc>
        <w:tc>
          <w:tcPr>
            <w:tcW w:w="1143" w:type="dxa"/>
            <w:vAlign w:val="center"/>
          </w:tcPr>
          <w:p w:rsidR="00707D7A" w:rsidRDefault="00707D7A" w:rsidP="000162D5">
            <w:pPr>
              <w:jc w:val="center"/>
            </w:pPr>
            <w:r>
              <w:t>0.36</w:t>
            </w:r>
          </w:p>
        </w:tc>
        <w:tc>
          <w:tcPr>
            <w:tcW w:w="1145" w:type="dxa"/>
            <w:vAlign w:val="center"/>
          </w:tcPr>
          <w:p w:rsidR="00707D7A" w:rsidRDefault="00707D7A" w:rsidP="000162D5">
            <w:pPr>
              <w:jc w:val="center"/>
            </w:pPr>
            <w:r>
              <w:t>0.38</w:t>
            </w:r>
          </w:p>
        </w:tc>
        <w:tc>
          <w:tcPr>
            <w:tcW w:w="1143" w:type="dxa"/>
            <w:vAlign w:val="center"/>
          </w:tcPr>
          <w:p w:rsidR="00707D7A" w:rsidRDefault="00707D7A" w:rsidP="000162D5">
            <w:pPr>
              <w:jc w:val="center"/>
            </w:pPr>
            <w:r>
              <w:t>0.29</w:t>
            </w:r>
          </w:p>
        </w:tc>
        <w:tc>
          <w:tcPr>
            <w:tcW w:w="1143" w:type="dxa"/>
            <w:vAlign w:val="center"/>
          </w:tcPr>
          <w:p w:rsidR="00707D7A" w:rsidRDefault="00707D7A" w:rsidP="000162D5">
            <w:pPr>
              <w:jc w:val="center"/>
            </w:pPr>
            <w:r>
              <w:t>0.29</w:t>
            </w:r>
          </w:p>
        </w:tc>
      </w:tr>
      <w:tr w:rsidR="00707D7A" w:rsidTr="000162D5">
        <w:trPr>
          <w:jc w:val="center"/>
        </w:trPr>
        <w:tc>
          <w:tcPr>
            <w:tcW w:w="1447" w:type="dxa"/>
            <w:vAlign w:val="center"/>
          </w:tcPr>
          <w:p w:rsidR="00707D7A" w:rsidRDefault="00707D7A" w:rsidP="000162D5">
            <w:pPr>
              <w:jc w:val="center"/>
            </w:pPr>
            <w:r>
              <w:t>316</w:t>
            </w:r>
          </w:p>
        </w:tc>
        <w:tc>
          <w:tcPr>
            <w:tcW w:w="1012" w:type="dxa"/>
            <w:vAlign w:val="center"/>
          </w:tcPr>
          <w:p w:rsidR="00707D7A" w:rsidRDefault="00707D7A" w:rsidP="000162D5">
            <w:pPr>
              <w:jc w:val="center"/>
            </w:pPr>
            <w:r>
              <w:t>0.20</w:t>
            </w:r>
          </w:p>
        </w:tc>
        <w:tc>
          <w:tcPr>
            <w:tcW w:w="1145" w:type="dxa"/>
            <w:vAlign w:val="center"/>
          </w:tcPr>
          <w:p w:rsidR="00707D7A" w:rsidRDefault="00707D7A" w:rsidP="000162D5">
            <w:pPr>
              <w:jc w:val="center"/>
            </w:pPr>
            <w:r>
              <w:t>0.20</w:t>
            </w:r>
          </w:p>
        </w:tc>
        <w:tc>
          <w:tcPr>
            <w:tcW w:w="1143" w:type="dxa"/>
            <w:vAlign w:val="center"/>
          </w:tcPr>
          <w:p w:rsidR="00707D7A" w:rsidRDefault="00707D7A" w:rsidP="000162D5">
            <w:pPr>
              <w:jc w:val="center"/>
            </w:pPr>
            <w:r>
              <w:t>0.20</w:t>
            </w:r>
          </w:p>
        </w:tc>
        <w:tc>
          <w:tcPr>
            <w:tcW w:w="1145" w:type="dxa"/>
            <w:vAlign w:val="center"/>
          </w:tcPr>
          <w:p w:rsidR="00707D7A" w:rsidRDefault="00707D7A" w:rsidP="000162D5">
            <w:pPr>
              <w:jc w:val="center"/>
            </w:pPr>
            <w:r>
              <w:t>0.20</w:t>
            </w:r>
          </w:p>
        </w:tc>
        <w:tc>
          <w:tcPr>
            <w:tcW w:w="1143" w:type="dxa"/>
            <w:vAlign w:val="center"/>
          </w:tcPr>
          <w:p w:rsidR="00707D7A" w:rsidRDefault="00707D7A" w:rsidP="000162D5">
            <w:pPr>
              <w:jc w:val="center"/>
            </w:pPr>
            <w:r>
              <w:t>0.11</w:t>
            </w:r>
          </w:p>
        </w:tc>
        <w:tc>
          <w:tcPr>
            <w:tcW w:w="1143" w:type="dxa"/>
            <w:vAlign w:val="center"/>
          </w:tcPr>
          <w:p w:rsidR="00707D7A" w:rsidRDefault="00707D7A" w:rsidP="000162D5">
            <w:pPr>
              <w:jc w:val="center"/>
            </w:pPr>
            <w:r>
              <w:t>0.11</w:t>
            </w:r>
          </w:p>
        </w:tc>
      </w:tr>
      <w:tr w:rsidR="00707D7A" w:rsidTr="000162D5">
        <w:trPr>
          <w:jc w:val="center"/>
        </w:trPr>
        <w:tc>
          <w:tcPr>
            <w:tcW w:w="1447" w:type="dxa"/>
            <w:vAlign w:val="center"/>
          </w:tcPr>
          <w:p w:rsidR="00707D7A" w:rsidRDefault="00707D7A" w:rsidP="000162D5">
            <w:pPr>
              <w:jc w:val="center"/>
            </w:pPr>
            <w:r>
              <w:t>371</w:t>
            </w:r>
          </w:p>
        </w:tc>
        <w:tc>
          <w:tcPr>
            <w:tcW w:w="1012" w:type="dxa"/>
            <w:vAlign w:val="center"/>
          </w:tcPr>
          <w:p w:rsidR="00707D7A" w:rsidRDefault="00707D7A" w:rsidP="000162D5">
            <w:pPr>
              <w:jc w:val="center"/>
            </w:pPr>
            <w:r>
              <w:t>0.08</w:t>
            </w:r>
          </w:p>
        </w:tc>
        <w:tc>
          <w:tcPr>
            <w:tcW w:w="1145" w:type="dxa"/>
            <w:vAlign w:val="center"/>
          </w:tcPr>
          <w:p w:rsidR="00707D7A" w:rsidRDefault="00707D7A" w:rsidP="000162D5">
            <w:pPr>
              <w:jc w:val="center"/>
            </w:pPr>
            <w:r>
              <w:t>0.08</w:t>
            </w:r>
          </w:p>
        </w:tc>
        <w:tc>
          <w:tcPr>
            <w:tcW w:w="1143" w:type="dxa"/>
            <w:vAlign w:val="center"/>
          </w:tcPr>
          <w:p w:rsidR="00707D7A" w:rsidRDefault="00707D7A" w:rsidP="000162D5">
            <w:pPr>
              <w:jc w:val="center"/>
            </w:pPr>
            <w:r>
              <w:t>0.08</w:t>
            </w:r>
          </w:p>
        </w:tc>
        <w:tc>
          <w:tcPr>
            <w:tcW w:w="1145" w:type="dxa"/>
            <w:vAlign w:val="center"/>
          </w:tcPr>
          <w:p w:rsidR="00707D7A" w:rsidRDefault="00707D7A" w:rsidP="000162D5">
            <w:pPr>
              <w:jc w:val="center"/>
            </w:pPr>
            <w:r>
              <w:t>0.08</w:t>
            </w:r>
          </w:p>
        </w:tc>
        <w:tc>
          <w:tcPr>
            <w:tcW w:w="1143" w:type="dxa"/>
            <w:vAlign w:val="center"/>
          </w:tcPr>
          <w:p w:rsidR="00707D7A" w:rsidRDefault="00707D7A" w:rsidP="000162D5">
            <w:pPr>
              <w:jc w:val="center"/>
            </w:pPr>
            <w:r>
              <w:t>0.06</w:t>
            </w:r>
          </w:p>
        </w:tc>
        <w:tc>
          <w:tcPr>
            <w:tcW w:w="1143" w:type="dxa"/>
            <w:vAlign w:val="center"/>
          </w:tcPr>
          <w:p w:rsidR="00707D7A" w:rsidRDefault="00707D7A" w:rsidP="000162D5">
            <w:pPr>
              <w:jc w:val="center"/>
            </w:pPr>
            <w:r>
              <w:t>0.07</w:t>
            </w:r>
          </w:p>
        </w:tc>
      </w:tr>
      <w:tr w:rsidR="00707D7A" w:rsidTr="000162D5">
        <w:trPr>
          <w:jc w:val="center"/>
        </w:trPr>
        <w:tc>
          <w:tcPr>
            <w:tcW w:w="1447" w:type="dxa"/>
            <w:vAlign w:val="center"/>
          </w:tcPr>
          <w:p w:rsidR="00707D7A" w:rsidRDefault="00707D7A" w:rsidP="000162D5">
            <w:pPr>
              <w:jc w:val="center"/>
            </w:pPr>
            <w:r>
              <w:t>538</w:t>
            </w:r>
          </w:p>
        </w:tc>
        <w:tc>
          <w:tcPr>
            <w:tcW w:w="1012" w:type="dxa"/>
            <w:vAlign w:val="center"/>
          </w:tcPr>
          <w:p w:rsidR="00707D7A" w:rsidRDefault="00707D7A" w:rsidP="000162D5">
            <w:pPr>
              <w:jc w:val="center"/>
            </w:pPr>
            <w:r>
              <w:t>0.00</w:t>
            </w:r>
          </w:p>
        </w:tc>
        <w:tc>
          <w:tcPr>
            <w:tcW w:w="1145" w:type="dxa"/>
            <w:vAlign w:val="center"/>
          </w:tcPr>
          <w:p w:rsidR="00707D7A" w:rsidRDefault="00707D7A" w:rsidP="000162D5">
            <w:pPr>
              <w:jc w:val="center"/>
            </w:pPr>
            <w:r>
              <w:t>0.00</w:t>
            </w:r>
          </w:p>
        </w:tc>
        <w:tc>
          <w:tcPr>
            <w:tcW w:w="1143" w:type="dxa"/>
            <w:vAlign w:val="center"/>
          </w:tcPr>
          <w:p w:rsidR="00707D7A" w:rsidRDefault="00707D7A" w:rsidP="000162D5">
            <w:pPr>
              <w:jc w:val="center"/>
            </w:pPr>
            <w:r>
              <w:t>0.00</w:t>
            </w:r>
          </w:p>
        </w:tc>
        <w:tc>
          <w:tcPr>
            <w:tcW w:w="1145" w:type="dxa"/>
            <w:vAlign w:val="center"/>
          </w:tcPr>
          <w:p w:rsidR="00707D7A" w:rsidRDefault="00707D7A" w:rsidP="000162D5">
            <w:pPr>
              <w:jc w:val="center"/>
            </w:pPr>
            <w:r>
              <w:t>0.00</w:t>
            </w:r>
          </w:p>
        </w:tc>
        <w:tc>
          <w:tcPr>
            <w:tcW w:w="1143" w:type="dxa"/>
            <w:vAlign w:val="center"/>
          </w:tcPr>
          <w:p w:rsidR="00707D7A" w:rsidRDefault="00707D7A" w:rsidP="000162D5">
            <w:pPr>
              <w:jc w:val="center"/>
            </w:pPr>
            <w:r>
              <w:t>0.00</w:t>
            </w:r>
          </w:p>
        </w:tc>
        <w:tc>
          <w:tcPr>
            <w:tcW w:w="1143" w:type="dxa"/>
            <w:vAlign w:val="center"/>
          </w:tcPr>
          <w:p w:rsidR="00707D7A" w:rsidRDefault="00707D7A" w:rsidP="000162D5">
            <w:pPr>
              <w:jc w:val="center"/>
            </w:pPr>
            <w:r>
              <w:t>0.00</w:t>
            </w:r>
          </w:p>
        </w:tc>
      </w:tr>
    </w:tbl>
    <w:p w:rsidR="00707D7A" w:rsidRDefault="00707D7A" w:rsidP="00707D7A">
      <w:pPr>
        <w:rPr>
          <w:rFonts w:ascii="Times New Roman" w:hAnsi="Times New Roman" w:cs="Times New Roman"/>
          <w:kern w:val="0"/>
          <w:szCs w:val="21"/>
        </w:rPr>
      </w:pPr>
      <w:r>
        <w:rPr>
          <w:rFonts w:ascii="Times New Roman" w:hAnsi="Times New Roman" w:cs="Times New Roman" w:hint="eastAsia"/>
          <w:kern w:val="0"/>
          <w:szCs w:val="21"/>
        </w:rPr>
        <w:t>注：表中未列入的中间温度，可按线性内插法求取。</w:t>
      </w:r>
    </w:p>
    <w:p w:rsidR="0040097C" w:rsidRDefault="0040097C" w:rsidP="0040097C">
      <w:pPr>
        <w:rPr>
          <w:rFonts w:ascii="Times New Roman" w:hAnsi="Times New Roman" w:cs="Times New Roman"/>
          <w:sz w:val="32"/>
          <w:szCs w:val="28"/>
        </w:rPr>
        <w:sectPr w:rsidR="0040097C">
          <w:pgSz w:w="11906" w:h="16838"/>
          <w:pgMar w:top="1440" w:right="1800" w:bottom="1440" w:left="1800" w:header="851" w:footer="992" w:gutter="0"/>
          <w:cols w:space="720"/>
          <w:docGrid w:type="lines" w:linePitch="312"/>
        </w:sectPr>
      </w:pPr>
      <w:bookmarkStart w:id="13" w:name="_Toc495392849"/>
    </w:p>
    <w:p w:rsidR="004520A3" w:rsidRPr="0040097C" w:rsidRDefault="004520A3" w:rsidP="0040097C">
      <w:pPr>
        <w:pStyle w:val="1"/>
        <w:ind w:left="360"/>
        <w:jc w:val="center"/>
        <w:rPr>
          <w:rFonts w:ascii="Times New Roman" w:hAnsi="Times New Roman" w:cs="Times New Roman"/>
          <w:sz w:val="28"/>
          <w:szCs w:val="28"/>
        </w:rPr>
      </w:pPr>
      <w:r w:rsidRPr="0040097C">
        <w:rPr>
          <w:rFonts w:ascii="Times New Roman" w:hAnsi="Times New Roman" w:cs="Times New Roman"/>
          <w:sz w:val="28"/>
          <w:szCs w:val="28"/>
        </w:rPr>
        <w:lastRenderedPageBreak/>
        <w:t xml:space="preserve">5 </w:t>
      </w:r>
      <w:r w:rsidRPr="0040097C">
        <w:rPr>
          <w:rFonts w:ascii="Times New Roman" w:hAnsi="Times New Roman" w:cs="Times New Roman"/>
          <w:sz w:val="28"/>
          <w:szCs w:val="28"/>
        </w:rPr>
        <w:t>铝合金结构建筑抗火验算</w:t>
      </w:r>
      <w:bookmarkEnd w:id="13"/>
    </w:p>
    <w:p w:rsidR="004520A3" w:rsidRDefault="004520A3" w:rsidP="004520A3">
      <w:pPr>
        <w:pStyle w:val="2"/>
        <w:spacing w:line="415" w:lineRule="auto"/>
        <w:jc w:val="center"/>
        <w:rPr>
          <w:rFonts w:ascii="Times New Roman" w:hAnsi="Times New Roman" w:cs="Times New Roman"/>
          <w:sz w:val="28"/>
          <w:szCs w:val="28"/>
        </w:rPr>
      </w:pPr>
      <w:bookmarkStart w:id="14" w:name="_Toc495392850"/>
      <w:r>
        <w:rPr>
          <w:rFonts w:ascii="Times New Roman" w:hAnsi="Times New Roman" w:cs="Times New Roman"/>
          <w:sz w:val="28"/>
          <w:szCs w:val="28"/>
        </w:rPr>
        <w:t xml:space="preserve">5.1 </w:t>
      </w:r>
      <w:r>
        <w:rPr>
          <w:rFonts w:ascii="Times New Roman" w:hAnsi="Times New Roman" w:cs="Times New Roman" w:hint="eastAsia"/>
          <w:sz w:val="28"/>
          <w:szCs w:val="28"/>
        </w:rPr>
        <w:t>一般规定</w:t>
      </w:r>
      <w:bookmarkEnd w:id="14"/>
    </w:p>
    <w:p w:rsidR="004520A3" w:rsidRDefault="004520A3" w:rsidP="004520A3">
      <w:pPr>
        <w:pStyle w:val="af5"/>
        <w:numPr>
          <w:ilvl w:val="0"/>
          <w:numId w:val="22"/>
        </w:numPr>
        <w:spacing w:line="360" w:lineRule="auto"/>
        <w:ind w:hangingChars="200"/>
        <w:rPr>
          <w:rFonts w:ascii="Times New Roman" w:hAnsi="Times New Roman" w:cs="Times New Roman"/>
          <w:szCs w:val="21"/>
        </w:rPr>
      </w:pPr>
      <w:r>
        <w:rPr>
          <w:rFonts w:ascii="Times New Roman" w:hAnsi="Times New Roman" w:cs="Times New Roman" w:hint="eastAsia"/>
          <w:szCs w:val="21"/>
        </w:rPr>
        <w:t xml:space="preserve">  </w:t>
      </w:r>
      <w:r w:rsidRPr="00FE660C">
        <w:t>铝合金</w:t>
      </w:r>
      <w:r>
        <w:rPr>
          <w:rFonts w:ascii="Times New Roman" w:hAnsi="Times New Roman" w:cs="Times New Roman"/>
          <w:szCs w:val="21"/>
        </w:rPr>
        <w:t>结构的抗</w:t>
      </w:r>
      <w:proofErr w:type="gramStart"/>
      <w:r>
        <w:rPr>
          <w:rFonts w:ascii="Times New Roman" w:hAnsi="Times New Roman" w:cs="Times New Roman"/>
          <w:szCs w:val="21"/>
        </w:rPr>
        <w:t>火设计</w:t>
      </w:r>
      <w:proofErr w:type="gramEnd"/>
      <w:r>
        <w:rPr>
          <w:rFonts w:ascii="Times New Roman" w:hAnsi="Times New Roman" w:cs="Times New Roman"/>
          <w:szCs w:val="21"/>
        </w:rPr>
        <w:t>应</w:t>
      </w:r>
      <w:r>
        <w:rPr>
          <w:rFonts w:ascii="Times New Roman" w:hAnsi="Times New Roman" w:cs="Times New Roman" w:hint="eastAsia"/>
          <w:szCs w:val="21"/>
        </w:rPr>
        <w:t>满足</w:t>
      </w:r>
      <w:r>
        <w:rPr>
          <w:rFonts w:ascii="Times New Roman" w:hAnsi="Times New Roman" w:cs="Times New Roman"/>
          <w:szCs w:val="21"/>
        </w:rPr>
        <w:t>在</w:t>
      </w:r>
      <w:r>
        <w:rPr>
          <w:rFonts w:ascii="Times New Roman" w:hAnsi="Times New Roman" w:cs="Times New Roman" w:hint="eastAsia"/>
          <w:szCs w:val="21"/>
        </w:rPr>
        <w:t>规定的</w:t>
      </w:r>
      <w:r>
        <w:rPr>
          <w:rFonts w:ascii="Times New Roman" w:hAnsi="Times New Roman" w:cs="Times New Roman"/>
          <w:szCs w:val="21"/>
        </w:rPr>
        <w:t>受</w:t>
      </w:r>
      <w:proofErr w:type="gramStart"/>
      <w:r>
        <w:rPr>
          <w:rFonts w:ascii="Times New Roman" w:hAnsi="Times New Roman" w:cs="Times New Roman"/>
          <w:szCs w:val="21"/>
        </w:rPr>
        <w:t>火时间</w:t>
      </w:r>
      <w:proofErr w:type="gramEnd"/>
      <w:r>
        <w:rPr>
          <w:rFonts w:ascii="Times New Roman" w:hAnsi="Times New Roman" w:cs="Times New Roman"/>
          <w:szCs w:val="21"/>
        </w:rPr>
        <w:t>内承重构件保持其承载</w:t>
      </w:r>
      <w:r>
        <w:rPr>
          <w:rFonts w:ascii="Times New Roman" w:hAnsi="Times New Roman" w:cs="Times New Roman" w:hint="eastAsia"/>
          <w:szCs w:val="21"/>
        </w:rPr>
        <w:t>能力</w:t>
      </w:r>
      <w:r>
        <w:rPr>
          <w:rFonts w:ascii="Times New Roman" w:hAnsi="Times New Roman" w:cs="Times New Roman"/>
          <w:szCs w:val="21"/>
        </w:rPr>
        <w:t>，分隔构件保持其隔离功能</w:t>
      </w:r>
      <w:r>
        <w:rPr>
          <w:rFonts w:ascii="Times New Roman" w:hAnsi="Times New Roman" w:cs="Times New Roman" w:hint="eastAsia"/>
          <w:szCs w:val="21"/>
        </w:rPr>
        <w:t>，并满足建筑使用功能的要求。</w:t>
      </w:r>
    </w:p>
    <w:p w:rsidR="004520A3" w:rsidRPr="00907B6C" w:rsidRDefault="004520A3" w:rsidP="004520A3">
      <w:pPr>
        <w:pStyle w:val="af5"/>
        <w:numPr>
          <w:ilvl w:val="0"/>
          <w:numId w:val="22"/>
        </w:numPr>
        <w:spacing w:line="360" w:lineRule="auto"/>
        <w:ind w:firstLineChars="0"/>
        <w:rPr>
          <w:rFonts w:ascii="Times New Roman" w:hAnsi="Times New Roman" w:cs="Times New Roman"/>
          <w:szCs w:val="21"/>
        </w:rPr>
      </w:pPr>
      <w:r w:rsidRPr="00907B6C">
        <w:rPr>
          <w:rFonts w:ascii="Times New Roman" w:hAnsi="Times New Roman" w:cs="Times New Roman" w:hint="eastAsia"/>
          <w:szCs w:val="21"/>
        </w:rPr>
        <w:t xml:space="preserve">  </w:t>
      </w:r>
      <w:r w:rsidRPr="00907B6C">
        <w:rPr>
          <w:rFonts w:ascii="Times New Roman" w:hAnsi="Times New Roman" w:cs="Times New Roman" w:hint="eastAsia"/>
          <w:szCs w:val="21"/>
        </w:rPr>
        <w:t>除第</w:t>
      </w:r>
      <w:r w:rsidRPr="00907B6C">
        <w:rPr>
          <w:rFonts w:ascii="Times New Roman" w:hAnsi="Times New Roman" w:cs="Times New Roman" w:hint="eastAsia"/>
          <w:szCs w:val="21"/>
        </w:rPr>
        <w:t>5.1.5</w:t>
      </w:r>
      <w:r w:rsidRPr="00907B6C">
        <w:rPr>
          <w:rFonts w:ascii="Times New Roman" w:hAnsi="Times New Roman" w:cs="Times New Roman" w:hint="eastAsia"/>
          <w:szCs w:val="21"/>
        </w:rPr>
        <w:t>条规定以外的一般单层和多高层建筑铝合金结构，可仅对构件进行抗火计算，并采用临界温度法进行构件抗</w:t>
      </w:r>
      <w:proofErr w:type="gramStart"/>
      <w:r w:rsidRPr="00907B6C">
        <w:rPr>
          <w:rFonts w:ascii="Times New Roman" w:hAnsi="Times New Roman" w:cs="Times New Roman" w:hint="eastAsia"/>
          <w:szCs w:val="21"/>
        </w:rPr>
        <w:t>火设计</w:t>
      </w:r>
      <w:proofErr w:type="gramEnd"/>
      <w:r w:rsidRPr="00907B6C">
        <w:rPr>
          <w:rFonts w:ascii="Times New Roman" w:hAnsi="Times New Roman" w:cs="Times New Roman" w:hint="eastAsia"/>
          <w:szCs w:val="21"/>
        </w:rPr>
        <w:t>验算。</w:t>
      </w:r>
    </w:p>
    <w:p w:rsidR="004520A3" w:rsidRPr="00E63767" w:rsidRDefault="004520A3" w:rsidP="004520A3">
      <w:pPr>
        <w:pStyle w:val="af5"/>
        <w:numPr>
          <w:ilvl w:val="0"/>
          <w:numId w:val="22"/>
        </w:numPr>
        <w:spacing w:line="360" w:lineRule="auto"/>
        <w:ind w:firstLineChars="0"/>
        <w:rPr>
          <w:rFonts w:ascii="Times New Roman" w:hAnsi="Times New Roman" w:cs="Times New Roman"/>
          <w:szCs w:val="21"/>
        </w:rPr>
      </w:pPr>
      <w:r w:rsidRPr="00E63767">
        <w:rPr>
          <w:rFonts w:ascii="Times New Roman" w:hAnsi="Times New Roman" w:cs="Times New Roman" w:hint="eastAsia"/>
          <w:szCs w:val="21"/>
        </w:rPr>
        <w:t xml:space="preserve">  </w:t>
      </w:r>
      <w:r w:rsidRPr="00E63767">
        <w:rPr>
          <w:rFonts w:ascii="Times New Roman" w:hAnsi="Times New Roman" w:cs="Times New Roman" w:hint="eastAsia"/>
          <w:szCs w:val="21"/>
        </w:rPr>
        <w:t>对于除第</w:t>
      </w:r>
      <w:r w:rsidRPr="00E63767">
        <w:rPr>
          <w:rFonts w:ascii="Times New Roman" w:hAnsi="Times New Roman" w:cs="Times New Roman" w:hint="eastAsia"/>
          <w:szCs w:val="21"/>
        </w:rPr>
        <w:t>5.1.5</w:t>
      </w:r>
      <w:r w:rsidRPr="00E63767">
        <w:rPr>
          <w:rFonts w:ascii="Times New Roman" w:hAnsi="Times New Roman" w:cs="Times New Roman" w:hint="eastAsia"/>
          <w:szCs w:val="21"/>
        </w:rPr>
        <w:t>条规定以外的单层和多高层建筑铝合金结构，当按结构构件进行抗</w:t>
      </w:r>
      <w:proofErr w:type="gramStart"/>
      <w:r w:rsidRPr="00E63767">
        <w:rPr>
          <w:rFonts w:ascii="Times New Roman" w:hAnsi="Times New Roman" w:cs="Times New Roman" w:hint="eastAsia"/>
          <w:szCs w:val="21"/>
        </w:rPr>
        <w:t>火设计</w:t>
      </w:r>
      <w:proofErr w:type="gramEnd"/>
      <w:r w:rsidRPr="00E63767">
        <w:rPr>
          <w:rFonts w:ascii="Times New Roman" w:hAnsi="Times New Roman" w:cs="Times New Roman" w:hint="eastAsia"/>
          <w:szCs w:val="21"/>
        </w:rPr>
        <w:t>时，可只考虑各构件的受火升温。</w:t>
      </w:r>
    </w:p>
    <w:p w:rsidR="004520A3" w:rsidRPr="004E2E73" w:rsidRDefault="004520A3" w:rsidP="004520A3">
      <w:pPr>
        <w:pStyle w:val="af5"/>
        <w:numPr>
          <w:ilvl w:val="0"/>
          <w:numId w:val="22"/>
        </w:numPr>
        <w:spacing w:line="360" w:lineRule="auto"/>
        <w:ind w:firstLineChars="0"/>
        <w:rPr>
          <w:rFonts w:ascii="Times New Roman" w:hAnsi="Times New Roman" w:cs="Times New Roman"/>
          <w:szCs w:val="21"/>
        </w:rPr>
      </w:pPr>
      <w:r>
        <w:rPr>
          <w:rFonts w:ascii="Times New Roman" w:hAnsi="Times New Roman" w:cs="Times New Roman" w:hint="eastAsia"/>
          <w:szCs w:val="21"/>
        </w:rPr>
        <w:t xml:space="preserve">  </w:t>
      </w:r>
      <w:r w:rsidRPr="00FE660C">
        <w:rPr>
          <w:rFonts w:ascii="Times New Roman" w:hAnsi="Times New Roman" w:cs="Times New Roman" w:hint="eastAsia"/>
          <w:szCs w:val="21"/>
        </w:rPr>
        <w:t>对于除第</w:t>
      </w:r>
      <w:r w:rsidRPr="00FE660C">
        <w:rPr>
          <w:rFonts w:ascii="Times New Roman" w:hAnsi="Times New Roman" w:cs="Times New Roman" w:hint="eastAsia"/>
          <w:szCs w:val="21"/>
        </w:rPr>
        <w:t>5.1.</w:t>
      </w:r>
      <w:r>
        <w:rPr>
          <w:rFonts w:ascii="Times New Roman" w:hAnsi="Times New Roman" w:cs="Times New Roman" w:hint="eastAsia"/>
          <w:szCs w:val="21"/>
        </w:rPr>
        <w:t>5</w:t>
      </w:r>
      <w:r w:rsidRPr="00FE660C">
        <w:rPr>
          <w:rFonts w:ascii="Times New Roman" w:hAnsi="Times New Roman" w:cs="Times New Roman" w:hint="eastAsia"/>
          <w:szCs w:val="21"/>
        </w:rPr>
        <w:t>条规定以外的大空间建筑</w:t>
      </w:r>
      <w:r>
        <w:rPr>
          <w:rFonts w:ascii="Times New Roman" w:hAnsi="Times New Roman" w:cs="Times New Roman" w:hint="eastAsia"/>
          <w:szCs w:val="21"/>
        </w:rPr>
        <w:t>铝合金</w:t>
      </w:r>
      <w:r w:rsidRPr="00FE660C">
        <w:rPr>
          <w:rFonts w:ascii="Times New Roman" w:hAnsi="Times New Roman" w:cs="Times New Roman" w:hint="eastAsia"/>
          <w:szCs w:val="21"/>
        </w:rPr>
        <w:t>结构，可采用临界温度法按</w:t>
      </w:r>
      <w:r w:rsidRPr="004E2E73">
        <w:rPr>
          <w:rFonts w:ascii="Times New Roman" w:hAnsi="Times New Roman" w:cs="Times New Roman" w:hint="eastAsia"/>
          <w:szCs w:val="21"/>
        </w:rPr>
        <w:t>第</w:t>
      </w:r>
      <w:r w:rsidR="00D12C07" w:rsidRPr="004E2E73">
        <w:rPr>
          <w:rFonts w:ascii="Times New Roman" w:hAnsi="Times New Roman" w:cs="Times New Roman" w:hint="eastAsia"/>
          <w:szCs w:val="21"/>
        </w:rPr>
        <w:t>5.5</w:t>
      </w:r>
      <w:r w:rsidR="00D12C07" w:rsidRPr="004E2E73">
        <w:rPr>
          <w:rFonts w:ascii="Times New Roman" w:hAnsi="Times New Roman" w:cs="Times New Roman" w:hint="eastAsia"/>
          <w:szCs w:val="21"/>
        </w:rPr>
        <w:t>节</w:t>
      </w:r>
      <w:r w:rsidRPr="004E2E73">
        <w:rPr>
          <w:rFonts w:ascii="Times New Roman" w:hAnsi="Times New Roman" w:cs="Times New Roman" w:hint="eastAsia"/>
          <w:szCs w:val="21"/>
        </w:rPr>
        <w:t>的规定进行结构整体抗火验算。</w:t>
      </w:r>
    </w:p>
    <w:p w:rsidR="004520A3" w:rsidRPr="00FE660C" w:rsidRDefault="004520A3" w:rsidP="004520A3">
      <w:pPr>
        <w:pStyle w:val="af5"/>
        <w:numPr>
          <w:ilvl w:val="0"/>
          <w:numId w:val="22"/>
        </w:numPr>
        <w:spacing w:line="360" w:lineRule="auto"/>
        <w:ind w:firstLineChars="0"/>
        <w:rPr>
          <w:rFonts w:ascii="Times New Roman" w:hAnsi="Times New Roman" w:cs="Times New Roman"/>
          <w:szCs w:val="21"/>
        </w:rPr>
      </w:pPr>
      <w:r>
        <w:rPr>
          <w:rFonts w:ascii="Times New Roman" w:hAnsi="Times New Roman" w:cs="Times New Roman" w:hint="eastAsia"/>
          <w:szCs w:val="21"/>
        </w:rPr>
        <w:t xml:space="preserve">  </w:t>
      </w:r>
      <w:r w:rsidRPr="00FE660C">
        <w:rPr>
          <w:rFonts w:ascii="Times New Roman" w:hAnsi="Times New Roman" w:cs="Times New Roman" w:hint="eastAsia"/>
          <w:szCs w:val="21"/>
        </w:rPr>
        <w:t>对于跨度大于</w:t>
      </w:r>
      <w:r w:rsidRPr="00FE660C">
        <w:rPr>
          <w:rFonts w:ascii="Times New Roman" w:hAnsi="Times New Roman" w:cs="Times New Roman" w:hint="eastAsia"/>
          <w:szCs w:val="21"/>
        </w:rPr>
        <w:t>60m</w:t>
      </w:r>
      <w:r w:rsidRPr="00FE660C">
        <w:rPr>
          <w:rFonts w:ascii="Times New Roman" w:hAnsi="Times New Roman" w:cs="Times New Roman" w:hint="eastAsia"/>
          <w:szCs w:val="21"/>
        </w:rPr>
        <w:t>或高度大于</w:t>
      </w:r>
      <w:r w:rsidRPr="00FE660C">
        <w:rPr>
          <w:rFonts w:ascii="Times New Roman" w:hAnsi="Times New Roman" w:cs="Times New Roman" w:hint="eastAsia"/>
          <w:szCs w:val="21"/>
        </w:rPr>
        <w:t>65m</w:t>
      </w:r>
      <w:r w:rsidRPr="00FE660C">
        <w:rPr>
          <w:rFonts w:ascii="Times New Roman" w:hAnsi="Times New Roman" w:cs="Times New Roman" w:hint="eastAsia"/>
          <w:szCs w:val="21"/>
        </w:rPr>
        <w:t>的铝合金结构，宜</w:t>
      </w:r>
      <w:r>
        <w:rPr>
          <w:rFonts w:ascii="Times New Roman" w:hAnsi="Times New Roman" w:cs="Times New Roman" w:hint="eastAsia"/>
          <w:szCs w:val="21"/>
        </w:rPr>
        <w:t>按最不利工况</w:t>
      </w:r>
      <w:r w:rsidRPr="00FE660C">
        <w:rPr>
          <w:rFonts w:ascii="Times New Roman" w:hAnsi="Times New Roman" w:cs="Times New Roman" w:hint="eastAsia"/>
          <w:szCs w:val="21"/>
        </w:rPr>
        <w:t>对结构进行整体抗火验算。</w:t>
      </w:r>
    </w:p>
    <w:p w:rsidR="004520A3" w:rsidRDefault="004520A3" w:rsidP="004520A3">
      <w:pPr>
        <w:pStyle w:val="af5"/>
        <w:numPr>
          <w:ilvl w:val="0"/>
          <w:numId w:val="22"/>
        </w:numPr>
        <w:spacing w:line="360" w:lineRule="auto"/>
        <w:ind w:firstLineChars="0"/>
      </w:pPr>
      <w:r w:rsidRPr="0004770F">
        <w:rPr>
          <w:rFonts w:hint="eastAsia"/>
        </w:rPr>
        <w:t>进行结构整体抗火验算时，应考虑可能的最不利火灾</w:t>
      </w:r>
      <w:r>
        <w:rPr>
          <w:rFonts w:hint="eastAsia"/>
        </w:rPr>
        <w:t>工况</w:t>
      </w:r>
      <w:r w:rsidRPr="0004770F">
        <w:rPr>
          <w:rFonts w:hint="eastAsia"/>
        </w:rPr>
        <w:t>。</w:t>
      </w:r>
    </w:p>
    <w:p w:rsidR="004520A3" w:rsidRDefault="004520A3" w:rsidP="004520A3">
      <w:pPr>
        <w:pStyle w:val="af5"/>
        <w:numPr>
          <w:ilvl w:val="0"/>
          <w:numId w:val="22"/>
        </w:numPr>
        <w:spacing w:line="360" w:lineRule="auto"/>
        <w:ind w:firstLineChars="0"/>
      </w:pPr>
      <w:r w:rsidRPr="0004770F">
        <w:rPr>
          <w:rFonts w:hint="eastAsia"/>
        </w:rPr>
        <w:t>铝合金结构抗火验算应同时考虑</w:t>
      </w:r>
      <w:proofErr w:type="gramStart"/>
      <w:r w:rsidRPr="0004770F">
        <w:rPr>
          <w:rFonts w:hint="eastAsia"/>
        </w:rPr>
        <w:t>恒</w:t>
      </w:r>
      <w:proofErr w:type="gramEnd"/>
      <w:r w:rsidRPr="0004770F">
        <w:rPr>
          <w:rFonts w:hint="eastAsia"/>
        </w:rPr>
        <w:t>荷载、活荷载、雪荷载、风荷载、火灾荷载的效应及组合。</w:t>
      </w:r>
    </w:p>
    <w:p w:rsidR="004520A3" w:rsidRDefault="004520A3" w:rsidP="004520A3">
      <w:pPr>
        <w:pStyle w:val="af5"/>
        <w:numPr>
          <w:ilvl w:val="0"/>
          <w:numId w:val="22"/>
        </w:numPr>
        <w:spacing w:line="360" w:lineRule="auto"/>
        <w:ind w:hangingChars="200"/>
      </w:pPr>
      <w:r>
        <w:rPr>
          <w:rFonts w:hint="eastAsia"/>
        </w:rPr>
        <w:t>铝合金结构抗火验算时，可按偶然设计状况的作用效应组合，采用下列较不利的设计表达式：</w:t>
      </w:r>
    </w:p>
    <w:p w:rsidR="004520A3" w:rsidRDefault="004520A3" w:rsidP="004520A3">
      <w:pPr>
        <w:spacing w:line="360" w:lineRule="auto"/>
        <w:jc w:val="center"/>
      </w:pPr>
      <w:r>
        <w:rPr>
          <w:rFonts w:hint="eastAsia"/>
        </w:rPr>
        <w:t xml:space="preserve"> </w:t>
      </w:r>
      <w:r w:rsidRPr="00C62EA9">
        <w:rPr>
          <w:position w:val="-16"/>
        </w:rPr>
        <w:object w:dxaOrig="2600" w:dyaOrig="440">
          <v:shape id="_x0000_i1139" type="#_x0000_t75" style="width:129.6pt;height:21.9pt" o:ole="">
            <v:imagedata r:id="rId234" o:title=""/>
          </v:shape>
          <o:OLEObject Type="Embed" ProgID="Equation.DSMT4" ShapeID="_x0000_i1139" DrawAspect="Content" ObjectID="_1577686544" r:id="rId235"/>
        </w:object>
      </w:r>
      <w:r>
        <w:rPr>
          <w:rFonts w:hint="eastAsia"/>
        </w:rPr>
        <w:t xml:space="preserve">                          </w:t>
      </w:r>
      <w:r>
        <w:rPr>
          <w:rFonts w:hint="eastAsia"/>
        </w:rPr>
        <w:t>（</w:t>
      </w:r>
      <w:r>
        <w:rPr>
          <w:rFonts w:hint="eastAsia"/>
        </w:rPr>
        <w:t>5.1.8-1</w:t>
      </w:r>
      <w:r>
        <w:rPr>
          <w:rFonts w:hint="eastAsia"/>
        </w:rPr>
        <w:t>）</w:t>
      </w:r>
    </w:p>
    <w:p w:rsidR="004520A3" w:rsidRDefault="004520A3" w:rsidP="004520A3">
      <w:pPr>
        <w:spacing w:line="360" w:lineRule="auto"/>
        <w:jc w:val="center"/>
      </w:pPr>
      <w:r w:rsidRPr="00C62EA9">
        <w:rPr>
          <w:position w:val="-16"/>
        </w:rPr>
        <w:object w:dxaOrig="3420" w:dyaOrig="440">
          <v:shape id="_x0000_i1140" type="#_x0000_t75" style="width:170.9pt;height:21.9pt" o:ole="">
            <v:imagedata r:id="rId236" o:title=""/>
          </v:shape>
          <o:OLEObject Type="Embed" ProgID="Equation.DSMT4" ShapeID="_x0000_i1140" DrawAspect="Content" ObjectID="_1577686545" r:id="rId237"/>
        </w:object>
      </w:r>
      <w:r>
        <w:rPr>
          <w:rFonts w:hint="eastAsia"/>
        </w:rPr>
        <w:t xml:space="preserve">                    </w:t>
      </w:r>
      <w:r>
        <w:rPr>
          <w:rFonts w:hint="eastAsia"/>
        </w:rPr>
        <w:t>（</w:t>
      </w:r>
      <w:r>
        <w:rPr>
          <w:rFonts w:hint="eastAsia"/>
        </w:rPr>
        <w:t>5.1.8-2</w:t>
      </w:r>
      <w:r>
        <w:rPr>
          <w:rFonts w:hint="eastAsia"/>
        </w:rPr>
        <w:t>）</w:t>
      </w:r>
    </w:p>
    <w:p w:rsidR="004520A3" w:rsidRPr="0004770F" w:rsidRDefault="004520A3" w:rsidP="004520A3">
      <w:pPr>
        <w:rPr>
          <w:rFonts w:ascii="Times New Roman" w:eastAsia="宋体" w:hAnsi="Times New Roman" w:cs="Times New Roman"/>
        </w:rPr>
      </w:pPr>
      <w:r w:rsidRPr="0004770F">
        <w:rPr>
          <w:rFonts w:ascii="Times New Roman" w:eastAsia="宋体" w:hAnsi="Times New Roman" w:cs="Times New Roman" w:hint="eastAsia"/>
        </w:rPr>
        <w:t>式中：</w:t>
      </w:r>
    </w:p>
    <w:p w:rsidR="004520A3" w:rsidRDefault="004520A3" w:rsidP="004520A3">
      <w:r w:rsidRPr="00103E3F">
        <w:object w:dxaOrig="320" w:dyaOrig="360">
          <v:shape id="_x0000_i1141" type="#_x0000_t75" style="width:15.65pt;height:18.15pt" o:ole="">
            <v:imagedata r:id="rId238" o:title=""/>
          </v:shape>
          <o:OLEObject Type="Embed" ProgID="Equation.DSMT4" ShapeID="_x0000_i1141" DrawAspect="Content" ObjectID="_1577686546" r:id="rId239"/>
        </w:object>
      </w:r>
      <w:r>
        <w:rPr>
          <w:rFonts w:hint="eastAsia"/>
        </w:rPr>
        <w:t>——作用效应组合的设计值；</w:t>
      </w:r>
    </w:p>
    <w:p w:rsidR="004520A3" w:rsidRPr="0004770F" w:rsidRDefault="004520A3" w:rsidP="004520A3">
      <w:r w:rsidRPr="00103E3F">
        <w:object w:dxaOrig="380" w:dyaOrig="360">
          <v:shape id="_x0000_i1142" type="#_x0000_t75" style="width:19.4pt;height:18.15pt" o:ole="">
            <v:imagedata r:id="rId240" o:title=""/>
          </v:shape>
          <o:OLEObject Type="Embed" ProgID="Equation.DSMT4" ShapeID="_x0000_i1142" DrawAspect="Content" ObjectID="_1577686547" r:id="rId241"/>
        </w:object>
      </w:r>
      <w:r>
        <w:rPr>
          <w:rFonts w:hint="eastAsia"/>
        </w:rPr>
        <w:t>——永久荷载标准值的效应；</w:t>
      </w:r>
    </w:p>
    <w:p w:rsidR="004520A3" w:rsidRDefault="004520A3" w:rsidP="004520A3">
      <w:r w:rsidRPr="00103E3F">
        <w:object w:dxaOrig="360" w:dyaOrig="360">
          <v:shape id="_x0000_i1143" type="#_x0000_t75" style="width:18.15pt;height:18.15pt" o:ole="">
            <v:imagedata r:id="rId242" o:title=""/>
          </v:shape>
          <o:OLEObject Type="Embed" ProgID="Equation.DSMT4" ShapeID="_x0000_i1143" DrawAspect="Content" ObjectID="_1577686548" r:id="rId243"/>
        </w:object>
      </w:r>
      <w:r>
        <w:rPr>
          <w:rFonts w:hint="eastAsia"/>
        </w:rPr>
        <w:t>——火灾下结构的标准温度作用效应；</w:t>
      </w:r>
    </w:p>
    <w:p w:rsidR="004520A3" w:rsidRPr="0004770F" w:rsidRDefault="004520A3" w:rsidP="004520A3">
      <w:r w:rsidRPr="003D0DB1">
        <w:object w:dxaOrig="380" w:dyaOrig="380">
          <v:shape id="_x0000_i1144" type="#_x0000_t75" style="width:19.4pt;height:19.4pt" o:ole="">
            <v:imagedata r:id="rId244" o:title=""/>
          </v:shape>
          <o:OLEObject Type="Embed" ProgID="Equation.DSMT4" ShapeID="_x0000_i1144" DrawAspect="Content" ObjectID="_1577686549" r:id="rId245"/>
        </w:object>
      </w:r>
      <w:r>
        <w:rPr>
          <w:rFonts w:hint="eastAsia"/>
        </w:rPr>
        <w:t>——楼面或屋面活荷载标准值的效应；</w:t>
      </w:r>
    </w:p>
    <w:p w:rsidR="004520A3" w:rsidRDefault="004520A3" w:rsidP="004520A3">
      <w:r w:rsidRPr="00103E3F">
        <w:object w:dxaOrig="380" w:dyaOrig="360">
          <v:shape id="_x0000_i1145" type="#_x0000_t75" style="width:19.4pt;height:18.15pt" o:ole="">
            <v:imagedata r:id="rId246" o:title=""/>
          </v:shape>
          <o:OLEObject Type="Embed" ProgID="Equation.DSMT4" ShapeID="_x0000_i1145" DrawAspect="Content" ObjectID="_1577686550" r:id="rId247"/>
        </w:object>
      </w:r>
      <w:r>
        <w:rPr>
          <w:rFonts w:hint="eastAsia"/>
        </w:rPr>
        <w:t>——风荷载标准值的效应；</w:t>
      </w:r>
    </w:p>
    <w:p w:rsidR="004520A3" w:rsidRDefault="004520A3" w:rsidP="004520A3">
      <w:r w:rsidRPr="0004770F">
        <w:object w:dxaOrig="279" w:dyaOrig="380">
          <v:shape id="_x0000_i1146" type="#_x0000_t75" style="width:14.4pt;height:19.4pt" o:ole="">
            <v:imagedata r:id="rId248" o:title=""/>
          </v:shape>
          <o:OLEObject Type="Embed" ProgID="Equation.DSMT4" ShapeID="_x0000_i1146" DrawAspect="Content" ObjectID="_1577686551" r:id="rId249"/>
        </w:object>
      </w:r>
      <w:r>
        <w:rPr>
          <w:rFonts w:hint="eastAsia"/>
        </w:rPr>
        <w:t>——楼面或屋面活荷载的</w:t>
      </w:r>
      <w:proofErr w:type="gramStart"/>
      <w:r>
        <w:rPr>
          <w:rFonts w:hint="eastAsia"/>
        </w:rPr>
        <w:t>频遇值</w:t>
      </w:r>
      <w:proofErr w:type="gramEnd"/>
      <w:r>
        <w:rPr>
          <w:rFonts w:hint="eastAsia"/>
        </w:rPr>
        <w:t>系数，按现行国家标准《建筑结构荷载规范》</w:t>
      </w:r>
      <w:r>
        <w:rPr>
          <w:rFonts w:hint="eastAsia"/>
        </w:rPr>
        <w:t>GB 50009</w:t>
      </w:r>
      <w:r>
        <w:rPr>
          <w:rFonts w:hint="eastAsia"/>
        </w:rPr>
        <w:t>的规定取值；</w:t>
      </w:r>
    </w:p>
    <w:p w:rsidR="004520A3" w:rsidRDefault="004520A3" w:rsidP="004520A3">
      <w:r w:rsidRPr="0004770F">
        <w:object w:dxaOrig="260" w:dyaOrig="380">
          <v:shape id="_x0000_i1147" type="#_x0000_t75" style="width:12.5pt;height:19.4pt" o:ole="">
            <v:imagedata r:id="rId250" o:title=""/>
          </v:shape>
          <o:OLEObject Type="Embed" ProgID="Equation.DSMT4" ShapeID="_x0000_i1147" DrawAspect="Content" ObjectID="_1577686552" r:id="rId251"/>
        </w:object>
      </w:r>
      <w:r>
        <w:rPr>
          <w:rFonts w:hint="eastAsia"/>
        </w:rPr>
        <w:t>——楼面或屋面活荷载的准永久值系数，按现行国家标准《建筑结构荷载规范》</w:t>
      </w:r>
      <w:r>
        <w:rPr>
          <w:rFonts w:hint="eastAsia"/>
        </w:rPr>
        <w:t>GB 50009</w:t>
      </w:r>
      <w:r>
        <w:rPr>
          <w:rFonts w:hint="eastAsia"/>
        </w:rPr>
        <w:t>的规定取值；</w:t>
      </w:r>
    </w:p>
    <w:p w:rsidR="004520A3" w:rsidRPr="00FE660C" w:rsidRDefault="004520A3" w:rsidP="004520A3">
      <w:r w:rsidRPr="0004770F">
        <w:object w:dxaOrig="260" w:dyaOrig="360">
          <v:shape id="_x0000_i1148" type="#_x0000_t75" style="width:12.5pt;height:18.15pt" o:ole="">
            <v:imagedata r:id="rId252" o:title=""/>
          </v:shape>
          <o:OLEObject Type="Embed" ProgID="Equation.DSMT4" ShapeID="_x0000_i1148" DrawAspect="Content" ObjectID="_1577686553" r:id="rId253"/>
        </w:object>
      </w:r>
      <w:r>
        <w:rPr>
          <w:rFonts w:hint="eastAsia"/>
        </w:rPr>
        <w:t>——结构抗火重要性系数，对于耐火等级为一级的建筑取</w:t>
      </w:r>
      <w:r>
        <w:rPr>
          <w:rFonts w:hint="eastAsia"/>
        </w:rPr>
        <w:t>1.15</w:t>
      </w:r>
      <w:r>
        <w:rPr>
          <w:rFonts w:hint="eastAsia"/>
        </w:rPr>
        <w:t>，对其他建筑取</w:t>
      </w:r>
      <w:r>
        <w:rPr>
          <w:rFonts w:hint="eastAsia"/>
        </w:rPr>
        <w:t>1.05</w:t>
      </w:r>
      <w:r>
        <w:rPr>
          <w:rFonts w:hint="eastAsia"/>
        </w:rPr>
        <w:t>。</w:t>
      </w:r>
    </w:p>
    <w:p w:rsidR="004520A3" w:rsidRDefault="004520A3" w:rsidP="004520A3">
      <w:pPr>
        <w:pStyle w:val="11"/>
        <w:numPr>
          <w:ilvl w:val="0"/>
          <w:numId w:val="22"/>
        </w:numPr>
        <w:spacing w:line="360" w:lineRule="auto"/>
        <w:ind w:firstLineChars="0"/>
        <w:jc w:val="lef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当满足下列条件之一时，应视为铝合金结构构件达到抗火承载能力极限状态：</w:t>
      </w:r>
    </w:p>
    <w:p w:rsidR="004520A3" w:rsidRDefault="004520A3" w:rsidP="004520A3">
      <w:pPr>
        <w:pStyle w:val="11"/>
        <w:spacing w:line="360" w:lineRule="auto"/>
        <w:jc w:val="left"/>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轴心受力构件截面屈服。</w:t>
      </w:r>
    </w:p>
    <w:p w:rsidR="004520A3" w:rsidRDefault="004520A3" w:rsidP="004520A3">
      <w:pPr>
        <w:pStyle w:val="11"/>
        <w:spacing w:line="360" w:lineRule="auto"/>
        <w:jc w:val="left"/>
        <w:rPr>
          <w:rFonts w:ascii="Times New Roman" w:hAnsi="Times New Roman" w:cs="Times New Roman"/>
          <w:szCs w:val="21"/>
        </w:rPr>
      </w:pPr>
      <w:r>
        <w:rPr>
          <w:rFonts w:ascii="Times New Roman" w:hAnsi="Times New Roman" w:cs="Times New Roman"/>
          <w:szCs w:val="21"/>
        </w:rPr>
        <w:t xml:space="preserve">2 </w:t>
      </w:r>
      <w:proofErr w:type="gramStart"/>
      <w:r>
        <w:rPr>
          <w:rFonts w:ascii="Times New Roman" w:hAnsi="Times New Roman" w:cs="Times New Roman"/>
          <w:szCs w:val="21"/>
        </w:rPr>
        <w:t>受弯构件</w:t>
      </w:r>
      <w:proofErr w:type="gramEnd"/>
      <w:r>
        <w:rPr>
          <w:rFonts w:ascii="Times New Roman" w:hAnsi="Times New Roman" w:cs="Times New Roman"/>
          <w:szCs w:val="21"/>
        </w:rPr>
        <w:t>产生足够的塑性铰而形成可变机构。</w:t>
      </w:r>
    </w:p>
    <w:p w:rsidR="004520A3" w:rsidRDefault="004520A3" w:rsidP="004520A3">
      <w:pPr>
        <w:pStyle w:val="11"/>
        <w:spacing w:line="360" w:lineRule="auto"/>
        <w:jc w:val="left"/>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构件整体丧失稳定。</w:t>
      </w:r>
    </w:p>
    <w:p w:rsidR="004520A3" w:rsidRDefault="004520A3" w:rsidP="004520A3">
      <w:pPr>
        <w:pStyle w:val="11"/>
        <w:spacing w:line="360" w:lineRule="auto"/>
        <w:jc w:val="left"/>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构件达到不适于继续承载的变形。</w:t>
      </w:r>
    </w:p>
    <w:p w:rsidR="004520A3" w:rsidRDefault="004520A3" w:rsidP="004520A3">
      <w:pPr>
        <w:pStyle w:val="11"/>
        <w:numPr>
          <w:ilvl w:val="0"/>
          <w:numId w:val="22"/>
        </w:numPr>
        <w:spacing w:line="360" w:lineRule="auto"/>
        <w:ind w:firstLineChars="0"/>
        <w:jc w:val="left"/>
        <w:rPr>
          <w:rFonts w:ascii="Times New Roman" w:hAnsi="Times New Roman" w:cs="Times New Roman"/>
          <w:szCs w:val="21"/>
        </w:rPr>
      </w:pPr>
      <w:r>
        <w:rPr>
          <w:rFonts w:ascii="Times New Roman" w:hAnsi="Times New Roman" w:cs="Times New Roman"/>
          <w:szCs w:val="21"/>
        </w:rPr>
        <w:t>当满足下列条件之一时，应视为铝合金结构整体达到抗火承载能力极限状态：</w:t>
      </w:r>
    </w:p>
    <w:p w:rsidR="004520A3" w:rsidRDefault="004520A3" w:rsidP="004520A3">
      <w:pPr>
        <w:pStyle w:val="11"/>
        <w:spacing w:line="360" w:lineRule="auto"/>
        <w:jc w:val="left"/>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结构产生足够的塑性铰形成可变机构。</w:t>
      </w:r>
    </w:p>
    <w:p w:rsidR="004520A3" w:rsidRDefault="004520A3" w:rsidP="004520A3">
      <w:pPr>
        <w:pStyle w:val="11"/>
        <w:spacing w:line="360" w:lineRule="auto"/>
        <w:jc w:val="left"/>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结构整体丧失稳定。</w:t>
      </w:r>
    </w:p>
    <w:p w:rsidR="004520A3" w:rsidRDefault="004520A3" w:rsidP="004520A3">
      <w:pPr>
        <w:pStyle w:val="af5"/>
        <w:numPr>
          <w:ilvl w:val="0"/>
          <w:numId w:val="22"/>
        </w:numPr>
        <w:spacing w:line="360" w:lineRule="auto"/>
        <w:ind w:firstLineChars="0"/>
      </w:pPr>
      <w:r>
        <w:rPr>
          <w:rFonts w:hint="eastAsia"/>
        </w:rPr>
        <w:t>铝合金结构的抗</w:t>
      </w:r>
      <w:proofErr w:type="gramStart"/>
      <w:r>
        <w:rPr>
          <w:rFonts w:hint="eastAsia"/>
        </w:rPr>
        <w:t>火设计</w:t>
      </w:r>
      <w:proofErr w:type="gramEnd"/>
      <w:r>
        <w:rPr>
          <w:rFonts w:hint="eastAsia"/>
        </w:rPr>
        <w:t>应满足下列要求之一：</w:t>
      </w:r>
    </w:p>
    <w:p w:rsidR="004520A3" w:rsidRDefault="004520A3" w:rsidP="004520A3">
      <w:pPr>
        <w:spacing w:line="360" w:lineRule="auto"/>
        <w:ind w:firstLineChars="200" w:firstLine="420"/>
      </w:pPr>
      <w:r>
        <w:rPr>
          <w:rFonts w:hint="eastAsia"/>
        </w:rPr>
        <w:t xml:space="preserve">1 </w:t>
      </w:r>
      <w:r>
        <w:rPr>
          <w:rFonts w:hint="eastAsia"/>
        </w:rPr>
        <w:t>在规定的结构耐火极限时间内，结构或构件的承载力</w:t>
      </w:r>
      <w:r w:rsidRPr="0074628F">
        <w:object w:dxaOrig="300" w:dyaOrig="360">
          <v:shape id="_x0000_i1149" type="#_x0000_t75" style="width:15.05pt;height:18.15pt" o:ole="">
            <v:imagedata r:id="rId254" o:title=""/>
          </v:shape>
          <o:OLEObject Type="Embed" ProgID="Equation.DSMT4" ShapeID="_x0000_i1149" DrawAspect="Content" ObjectID="_1577686554" r:id="rId255"/>
        </w:object>
      </w:r>
      <w:r>
        <w:rPr>
          <w:rFonts w:hint="eastAsia"/>
        </w:rPr>
        <w:t>不应小于各种作用产生的组合效应</w:t>
      </w:r>
      <w:r w:rsidRPr="00103E3F">
        <w:object w:dxaOrig="320" w:dyaOrig="360">
          <v:shape id="_x0000_i1150" type="#_x0000_t75" style="width:15.65pt;height:18.15pt" o:ole="">
            <v:imagedata r:id="rId256" o:title=""/>
          </v:shape>
          <o:OLEObject Type="Embed" ProgID="Equation.DSMT4" ShapeID="_x0000_i1150" DrawAspect="Content" ObjectID="_1577686555" r:id="rId257"/>
        </w:object>
      </w:r>
      <w:r>
        <w:rPr>
          <w:rFonts w:hint="eastAsia"/>
        </w:rPr>
        <w:t>。</w:t>
      </w:r>
    </w:p>
    <w:p w:rsidR="004520A3" w:rsidRDefault="004520A3" w:rsidP="004520A3">
      <w:pPr>
        <w:spacing w:line="360" w:lineRule="auto"/>
        <w:jc w:val="center"/>
      </w:pPr>
      <w:r>
        <w:rPr>
          <w:rFonts w:hint="eastAsia"/>
          <w:position w:val="-12"/>
        </w:rPr>
        <w:t xml:space="preserve">       </w:t>
      </w:r>
      <w:r w:rsidRPr="0074628F">
        <w:rPr>
          <w:position w:val="-12"/>
        </w:rPr>
        <w:object w:dxaOrig="800" w:dyaOrig="360">
          <v:shape id="_x0000_i1151" type="#_x0000_t75" style="width:40.7pt;height:18.15pt" o:ole="">
            <v:imagedata r:id="rId258" o:title=""/>
          </v:shape>
          <o:OLEObject Type="Embed" ProgID="Equation.DSMT4" ShapeID="_x0000_i1151" DrawAspect="Content" ObjectID="_1577686556" r:id="rId259"/>
        </w:object>
      </w:r>
      <w:r>
        <w:rPr>
          <w:rFonts w:hint="eastAsia"/>
        </w:rPr>
        <w:t xml:space="preserve">                          </w:t>
      </w:r>
      <w:r>
        <w:rPr>
          <w:rFonts w:hint="eastAsia"/>
        </w:rPr>
        <w:t>（</w:t>
      </w:r>
      <w:r>
        <w:rPr>
          <w:rFonts w:hint="eastAsia"/>
        </w:rPr>
        <w:t>1</w:t>
      </w:r>
      <w:r>
        <w:rPr>
          <w:rFonts w:hint="eastAsia"/>
        </w:rPr>
        <w:t>）</w:t>
      </w:r>
    </w:p>
    <w:p w:rsidR="004520A3" w:rsidRDefault="004520A3" w:rsidP="004520A3">
      <w:pPr>
        <w:spacing w:line="360" w:lineRule="auto"/>
        <w:ind w:firstLineChars="200" w:firstLine="420"/>
      </w:pPr>
      <w:r>
        <w:rPr>
          <w:rFonts w:hint="eastAsia"/>
        </w:rPr>
        <w:t xml:space="preserve">2 </w:t>
      </w:r>
      <w:r>
        <w:rPr>
          <w:rFonts w:hint="eastAsia"/>
        </w:rPr>
        <w:t>在各种荷载效应组合下，结构或构件的耐火时间</w:t>
      </w:r>
      <w:r w:rsidRPr="00103E3F">
        <w:object w:dxaOrig="220" w:dyaOrig="360">
          <v:shape id="_x0000_i1152" type="#_x0000_t75" style="width:11.25pt;height:18.15pt" o:ole="">
            <v:imagedata r:id="rId260" o:title=""/>
          </v:shape>
          <o:OLEObject Type="Embed" ProgID="Equation.DSMT4" ShapeID="_x0000_i1152" DrawAspect="Content" ObjectID="_1577686557" r:id="rId261"/>
        </w:object>
      </w:r>
      <w:r>
        <w:rPr>
          <w:rFonts w:hint="eastAsia"/>
        </w:rPr>
        <w:t>不应小于规定的结构或构件的耐火极限</w:t>
      </w:r>
      <w:r w:rsidRPr="00103E3F">
        <w:object w:dxaOrig="240" w:dyaOrig="360">
          <v:shape id="_x0000_i1153" type="#_x0000_t75" style="width:11.9pt;height:18.15pt" o:ole="">
            <v:imagedata r:id="rId262" o:title=""/>
          </v:shape>
          <o:OLEObject Type="Embed" ProgID="Equation.DSMT4" ShapeID="_x0000_i1153" DrawAspect="Content" ObjectID="_1577686558" r:id="rId263"/>
        </w:object>
      </w:r>
      <w:r>
        <w:rPr>
          <w:rFonts w:hint="eastAsia"/>
        </w:rPr>
        <w:t>。</w:t>
      </w:r>
    </w:p>
    <w:p w:rsidR="004520A3" w:rsidRDefault="004520A3" w:rsidP="004520A3">
      <w:pPr>
        <w:spacing w:line="360" w:lineRule="auto"/>
        <w:jc w:val="center"/>
      </w:pPr>
      <w:r>
        <w:rPr>
          <w:rFonts w:hint="eastAsia"/>
          <w:position w:val="-12"/>
        </w:rPr>
        <w:t xml:space="preserve">         </w:t>
      </w:r>
      <w:r w:rsidRPr="0074628F">
        <w:rPr>
          <w:position w:val="-12"/>
        </w:rPr>
        <w:object w:dxaOrig="660" w:dyaOrig="360">
          <v:shape id="_x0000_i1154" type="#_x0000_t75" style="width:33.2pt;height:18.15pt" o:ole="">
            <v:imagedata r:id="rId264" o:title=""/>
          </v:shape>
          <o:OLEObject Type="Embed" ProgID="Equation.DSMT4" ShapeID="_x0000_i1154" DrawAspect="Content" ObjectID="_1577686559" r:id="rId265"/>
        </w:object>
      </w:r>
      <w:r>
        <w:rPr>
          <w:rFonts w:hint="eastAsia"/>
        </w:rPr>
        <w:t xml:space="preserve">                          </w:t>
      </w:r>
      <w:r>
        <w:rPr>
          <w:rFonts w:hint="eastAsia"/>
        </w:rPr>
        <w:t>（</w:t>
      </w:r>
      <w:r>
        <w:rPr>
          <w:rFonts w:hint="eastAsia"/>
        </w:rPr>
        <w:t>2</w:t>
      </w:r>
      <w:r>
        <w:rPr>
          <w:rFonts w:hint="eastAsia"/>
        </w:rPr>
        <w:t>）</w:t>
      </w:r>
    </w:p>
    <w:p w:rsidR="004520A3" w:rsidRDefault="004520A3" w:rsidP="004520A3">
      <w:pPr>
        <w:spacing w:line="360" w:lineRule="auto"/>
        <w:ind w:firstLineChars="200" w:firstLine="420"/>
      </w:pPr>
      <w:r>
        <w:rPr>
          <w:rFonts w:hint="eastAsia"/>
        </w:rPr>
        <w:t xml:space="preserve">3 </w:t>
      </w:r>
      <w:r>
        <w:rPr>
          <w:rFonts w:hint="eastAsia"/>
        </w:rPr>
        <w:t>结构或构件的临界温度</w:t>
      </w:r>
      <w:r w:rsidRPr="00103E3F">
        <w:object w:dxaOrig="260" w:dyaOrig="360">
          <v:shape id="_x0000_i1155" type="#_x0000_t75" style="width:12.5pt;height:18.15pt" o:ole="">
            <v:imagedata r:id="rId266" o:title=""/>
          </v:shape>
          <o:OLEObject Type="Embed" ProgID="Equation.DSMT4" ShapeID="_x0000_i1155" DrawAspect="Content" ObjectID="_1577686560" r:id="rId267"/>
        </w:object>
      </w:r>
      <w:r>
        <w:rPr>
          <w:rFonts w:hint="eastAsia"/>
        </w:rPr>
        <w:t>不应低于在耐火极限时间内结构或构件的最高温度</w:t>
      </w:r>
      <w:r w:rsidRPr="00103E3F">
        <w:object w:dxaOrig="279" w:dyaOrig="360">
          <v:shape id="_x0000_i1156" type="#_x0000_t75" style="width:14.4pt;height:18.15pt" o:ole="">
            <v:imagedata r:id="rId268" o:title=""/>
          </v:shape>
          <o:OLEObject Type="Embed" ProgID="Equation.DSMT4" ShapeID="_x0000_i1156" DrawAspect="Content" ObjectID="_1577686561" r:id="rId269"/>
        </w:object>
      </w:r>
      <w:r>
        <w:rPr>
          <w:rFonts w:hint="eastAsia"/>
        </w:rPr>
        <w:t>。</w:t>
      </w:r>
    </w:p>
    <w:p w:rsidR="004520A3" w:rsidRDefault="004520A3" w:rsidP="004520A3">
      <w:pPr>
        <w:spacing w:line="360" w:lineRule="auto"/>
        <w:jc w:val="center"/>
      </w:pPr>
      <w:r>
        <w:rPr>
          <w:rFonts w:hint="eastAsia"/>
          <w:position w:val="-12"/>
        </w:rPr>
        <w:t xml:space="preserve">          </w:t>
      </w:r>
      <w:r w:rsidRPr="0074628F">
        <w:rPr>
          <w:position w:val="-12"/>
        </w:rPr>
        <w:object w:dxaOrig="740" w:dyaOrig="360">
          <v:shape id="_x0000_i1157" type="#_x0000_t75" style="width:36.95pt;height:18.15pt" o:ole="">
            <v:imagedata r:id="rId270" o:title=""/>
          </v:shape>
          <o:OLEObject Type="Embed" ProgID="Equation.DSMT4" ShapeID="_x0000_i1157" DrawAspect="Content" ObjectID="_1577686562" r:id="rId271"/>
        </w:object>
      </w:r>
      <w:r>
        <w:rPr>
          <w:rFonts w:hint="eastAsia"/>
        </w:rPr>
        <w:t xml:space="preserve">                          </w:t>
      </w:r>
      <w:r>
        <w:rPr>
          <w:rFonts w:hint="eastAsia"/>
        </w:rPr>
        <w:t>（</w:t>
      </w:r>
      <w:r>
        <w:rPr>
          <w:rFonts w:hint="eastAsia"/>
        </w:rPr>
        <w:t>3</w:t>
      </w:r>
      <w:r>
        <w:rPr>
          <w:rFonts w:hint="eastAsia"/>
        </w:rPr>
        <w:t>）</w:t>
      </w:r>
    </w:p>
    <w:p w:rsidR="004520A3" w:rsidRDefault="004520A3" w:rsidP="004520A3">
      <w:pPr>
        <w:pStyle w:val="2"/>
        <w:jc w:val="center"/>
        <w:rPr>
          <w:rFonts w:ascii="Times New Roman" w:hAnsi="Times New Roman" w:cs="Times New Roman"/>
          <w:sz w:val="28"/>
          <w:szCs w:val="28"/>
        </w:rPr>
      </w:pPr>
      <w:bookmarkStart w:id="15" w:name="_Toc495392851"/>
      <w:r>
        <w:rPr>
          <w:rFonts w:ascii="Times New Roman" w:hAnsi="Times New Roman" w:cs="Times New Roman" w:hint="eastAsia"/>
          <w:sz w:val="28"/>
          <w:szCs w:val="28"/>
        </w:rPr>
        <w:t xml:space="preserve">5.2 </w:t>
      </w:r>
      <w:r>
        <w:rPr>
          <w:rFonts w:ascii="Times New Roman" w:hAnsi="Times New Roman" w:cs="Times New Roman"/>
          <w:sz w:val="28"/>
          <w:szCs w:val="28"/>
        </w:rPr>
        <w:t>火灾升温计算模型</w:t>
      </w:r>
      <w:bookmarkEnd w:id="15"/>
    </w:p>
    <w:p w:rsidR="004520A3" w:rsidRDefault="004520A3" w:rsidP="004520A3">
      <w:pPr>
        <w:pStyle w:val="21"/>
        <w:numPr>
          <w:ilvl w:val="0"/>
          <w:numId w:val="6"/>
        </w:numPr>
        <w:spacing w:line="360" w:lineRule="auto"/>
        <w:ind w:firstLineChars="0"/>
        <w:jc w:val="left"/>
        <w:rPr>
          <w:rFonts w:ascii="Times New Roman" w:hAnsi="Times New Roman" w:cs="Times New Roman"/>
          <w:b/>
          <w:szCs w:val="21"/>
        </w:rPr>
      </w:pPr>
      <w:r>
        <w:rPr>
          <w:rFonts w:ascii="Times New Roman" w:hAnsi="Times New Roman" w:cs="Times New Roman"/>
          <w:b/>
          <w:szCs w:val="21"/>
        </w:rPr>
        <w:t xml:space="preserve">  </w:t>
      </w:r>
      <w:r>
        <w:rPr>
          <w:rFonts w:ascii="Times New Roman" w:hAnsi="Times New Roman" w:cs="Times New Roman"/>
          <w:b/>
          <w:szCs w:val="21"/>
        </w:rPr>
        <w:t>一般室内火灾空气</w:t>
      </w:r>
      <w:r>
        <w:rPr>
          <w:rFonts w:ascii="Times New Roman" w:hAnsi="Times New Roman" w:cs="Times New Roman" w:hint="eastAsia"/>
          <w:b/>
          <w:szCs w:val="21"/>
        </w:rPr>
        <w:t>温度的计算应符合以下规定：</w:t>
      </w:r>
    </w:p>
    <w:p w:rsidR="004520A3" w:rsidRPr="00822B9D" w:rsidRDefault="004520A3" w:rsidP="004520A3">
      <w:pPr>
        <w:pStyle w:val="21"/>
        <w:spacing w:line="360" w:lineRule="auto"/>
        <w:ind w:firstLineChars="0" w:firstLine="0"/>
        <w:jc w:val="left"/>
        <w:rPr>
          <w:rFonts w:ascii="Times New Roman" w:hAnsi="Times New Roman" w:cs="Times New Roman"/>
          <w:b/>
          <w:szCs w:val="21"/>
        </w:rPr>
      </w:pPr>
      <w:r>
        <w:rPr>
          <w:rFonts w:ascii="Times New Roman" w:hAnsi="Times New Roman" w:cs="Times New Roman" w:hint="eastAsia"/>
          <w:kern w:val="0"/>
          <w:szCs w:val="20"/>
        </w:rPr>
        <w:t xml:space="preserve">    </w:t>
      </w:r>
      <w:r>
        <w:rPr>
          <w:rFonts w:ascii="Times New Roman" w:hAnsi="Times New Roman" w:cs="Times New Roman"/>
          <w:kern w:val="0"/>
          <w:szCs w:val="20"/>
        </w:rPr>
        <w:t xml:space="preserve">1 </w:t>
      </w:r>
      <w:r>
        <w:rPr>
          <w:rFonts w:ascii="Times New Roman" w:hAnsi="Times New Roman" w:cs="Times New Roman"/>
          <w:kern w:val="0"/>
          <w:szCs w:val="20"/>
        </w:rPr>
        <w:t>一般室内火灾空气温度可按如下标准火灾升温公式计算：</w:t>
      </w:r>
      <w:r>
        <w:rPr>
          <w:rFonts w:ascii="Times New Roman" w:hAnsi="Times New Roman" w:cs="Times New Roman" w:hint="eastAsia"/>
          <w:kern w:val="0"/>
          <w:szCs w:val="20"/>
        </w:rPr>
        <w:t xml:space="preserve">   </w:t>
      </w:r>
      <w:r w:rsidRPr="009C746D">
        <w:rPr>
          <w:rFonts w:ascii="Times New Roman" w:hAnsi="Times New Roman" w:cs="Times New Roman"/>
          <w:kern w:val="0"/>
          <w:position w:val="-12"/>
          <w:szCs w:val="20"/>
        </w:rPr>
        <w:object w:dxaOrig="3168" w:dyaOrig="376">
          <v:shape id="_x0000_i1158" type="#_x0000_t75" style="width:158.4pt;height:18.8pt" o:ole="" fillcolor="#000005">
            <v:imagedata r:id="rId272" o:title=""/>
          </v:shape>
          <o:OLEObject Type="Embed" ProgID="Equation.3" ShapeID="_x0000_i1158" DrawAspect="Content" ObjectID="_1577686563" r:id="rId273"/>
        </w:object>
      </w:r>
      <w:r>
        <w:rPr>
          <w:rFonts w:ascii="Times New Roman" w:hAnsi="Times New Roman" w:cs="Times New Roman"/>
          <w:kern w:val="0"/>
          <w:szCs w:val="20"/>
        </w:rPr>
        <w:tab/>
      </w:r>
      <w:r>
        <w:rPr>
          <w:rFonts w:ascii="Times New Roman" w:hAnsi="Times New Roman" w:cs="Times New Roman"/>
          <w:kern w:val="0"/>
          <w:szCs w:val="20"/>
        </w:rPr>
        <w:tab/>
      </w:r>
      <w:r>
        <w:rPr>
          <w:rFonts w:ascii="Times New Roman" w:hAnsi="Times New Roman" w:cs="Times New Roman"/>
          <w:kern w:val="0"/>
          <w:szCs w:val="20"/>
        </w:rPr>
        <w:tab/>
      </w:r>
      <w:r>
        <w:rPr>
          <w:rFonts w:ascii="Times New Roman" w:hAnsi="Times New Roman" w:cs="Times New Roman"/>
          <w:kern w:val="0"/>
          <w:szCs w:val="20"/>
        </w:rPr>
        <w:tab/>
        <w:t xml:space="preserve">     (5.</w:t>
      </w:r>
      <w:r>
        <w:rPr>
          <w:rFonts w:ascii="Times New Roman" w:hAnsi="Times New Roman" w:cs="Times New Roman" w:hint="eastAsia"/>
          <w:kern w:val="0"/>
          <w:szCs w:val="20"/>
        </w:rPr>
        <w:t>2</w:t>
      </w:r>
      <w:r>
        <w:rPr>
          <w:rFonts w:ascii="Times New Roman" w:hAnsi="Times New Roman" w:cs="Times New Roman"/>
          <w:kern w:val="0"/>
          <w:szCs w:val="20"/>
        </w:rPr>
        <w:t>.1-1)</w:t>
      </w:r>
    </w:p>
    <w:tbl>
      <w:tblPr>
        <w:tblW w:w="8505" w:type="dxa"/>
        <w:jc w:val="center"/>
        <w:tblLayout w:type="fixed"/>
        <w:tblCellMar>
          <w:left w:w="0" w:type="dxa"/>
          <w:right w:w="0" w:type="dxa"/>
        </w:tblCellMar>
        <w:tblLook w:val="04A0" w:firstRow="1" w:lastRow="0" w:firstColumn="1" w:lastColumn="0" w:noHBand="0" w:noVBand="1"/>
      </w:tblPr>
      <w:tblGrid>
        <w:gridCol w:w="567"/>
        <w:gridCol w:w="1021"/>
        <w:gridCol w:w="6917"/>
      </w:tblGrid>
      <w:tr w:rsidR="004520A3" w:rsidTr="000162D5">
        <w:trPr>
          <w:jc w:val="center"/>
        </w:trPr>
        <w:tc>
          <w:tcPr>
            <w:tcW w:w="567" w:type="dxa"/>
          </w:tcPr>
          <w:p w:rsidR="004520A3" w:rsidRDefault="004520A3" w:rsidP="000162D5">
            <w:pPr>
              <w:spacing w:line="300" w:lineRule="auto"/>
              <w:rPr>
                <w:rFonts w:ascii="Times New Roman" w:hAnsi="Times New Roman" w:cs="Times New Roman"/>
              </w:rPr>
            </w:pPr>
            <w:r>
              <w:rPr>
                <w:rFonts w:ascii="Times New Roman" w:hAnsi="Times New Roman" w:cs="Times New Roman"/>
              </w:rPr>
              <w:t>式中</w:t>
            </w: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rPr>
            </w:pPr>
            <w:r w:rsidRPr="009C746D">
              <w:rPr>
                <w:rFonts w:ascii="Times New Roman" w:hAnsi="Times New Roman" w:cs="Times New Roman"/>
                <w:kern w:val="0"/>
                <w:position w:val="-12"/>
                <w:szCs w:val="21"/>
              </w:rPr>
              <w:object w:dxaOrig="225" w:dyaOrig="313">
                <v:shape id="_x0000_i1159" type="#_x0000_t75" style="width:11.25pt;height:15.65pt" o:ole="" fillcolor="#000005">
                  <v:imagedata r:id="rId274" o:title=""/>
                </v:shape>
                <o:OLEObject Type="Embed" ProgID="Equation.3" ShapeID="_x0000_i1159" DrawAspect="Content" ObjectID="_1577686564" r:id="rId275"/>
              </w:object>
            </w:r>
            <w:r>
              <w:rPr>
                <w:rFonts w:ascii="Times New Roman" w:hAnsi="Times New Roman" w:cs="Times New Roman"/>
                <w:kern w:val="0"/>
                <w:szCs w:val="21"/>
              </w:rPr>
              <w:t>(</w:t>
            </w:r>
            <w:r>
              <w:rPr>
                <w:rFonts w:ascii="Times New Roman" w:hAnsi="Times New Roman" w:cs="Times New Roman"/>
                <w:i/>
                <w:iCs/>
                <w:kern w:val="0"/>
                <w:szCs w:val="21"/>
              </w:rPr>
              <w:t>t</w:t>
            </w:r>
            <w:r>
              <w:rPr>
                <w:rFonts w:ascii="Times New Roman" w:hAnsi="Times New Roman" w:cs="Times New Roman"/>
                <w:kern w:val="0"/>
                <w:szCs w:val="21"/>
              </w:rPr>
              <w:t>)</w:t>
            </w:r>
            <w:r>
              <w:rPr>
                <w:rFonts w:ascii="Times New Roman" w:hAnsi="Times New Roman" w:cs="Times New Roman"/>
                <w:kern w:val="0"/>
                <w:szCs w:val="20"/>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rPr>
            </w:pPr>
            <w:r>
              <w:rPr>
                <w:rFonts w:ascii="Times New Roman" w:hAnsi="Times New Roman" w:cs="Times New Roman"/>
                <w:kern w:val="0"/>
                <w:szCs w:val="21"/>
              </w:rPr>
              <w:t>对应于</w:t>
            </w:r>
            <w:r w:rsidRPr="009C746D">
              <w:rPr>
                <w:rFonts w:ascii="Times New Roman" w:hAnsi="Times New Roman" w:cs="Times New Roman"/>
                <w:i/>
                <w:iCs/>
                <w:kern w:val="0"/>
                <w:position w:val="-6"/>
                <w:szCs w:val="21"/>
              </w:rPr>
              <w:object w:dxaOrig="138" w:dyaOrig="225">
                <v:shape id="_x0000_i1160" type="#_x0000_t75" style="width:6.9pt;height:11.25pt" o:ole="">
                  <v:imagedata r:id="rId276" o:title=""/>
                </v:shape>
                <o:OLEObject Type="Embed" ProgID="Equation.3" ShapeID="_x0000_i1160" DrawAspect="Content" ObjectID="_1577686565" r:id="rId277"/>
              </w:object>
            </w:r>
            <w:r>
              <w:rPr>
                <w:rFonts w:ascii="Times New Roman" w:hAnsi="Times New Roman" w:cs="Times New Roman"/>
                <w:kern w:val="0"/>
                <w:szCs w:val="21"/>
              </w:rPr>
              <w:t>时刻的室内平均空气温度（</w:t>
            </w:r>
            <w:r>
              <w:rPr>
                <w:rFonts w:ascii="宋体" w:eastAsia="宋体" w:hAnsi="宋体" w:cs="宋体" w:hint="eastAsia"/>
                <w:kern w:val="0"/>
                <w:szCs w:val="21"/>
              </w:rPr>
              <w:t>℃</w:t>
            </w:r>
            <w:r>
              <w:rPr>
                <w:rFonts w:ascii="Times New Roman" w:hAnsi="Times New Roman" w:cs="Times New Roman"/>
                <w:kern w:val="0"/>
                <w:szCs w:val="21"/>
              </w:rPr>
              <w:t>）；</w:t>
            </w:r>
          </w:p>
        </w:tc>
      </w:tr>
      <w:tr w:rsidR="004520A3" w:rsidTr="000162D5">
        <w:trPr>
          <w:jc w:val="center"/>
        </w:trPr>
        <w:tc>
          <w:tcPr>
            <w:tcW w:w="567" w:type="dxa"/>
          </w:tcPr>
          <w:p w:rsidR="004520A3" w:rsidRDefault="004520A3" w:rsidP="000162D5">
            <w:pPr>
              <w:spacing w:line="300" w:lineRule="auto"/>
              <w:rPr>
                <w:rFonts w:ascii="Times New Roman" w:hAnsi="Times New Roman" w:cs="Times New Roman"/>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rPr>
            </w:pPr>
            <w:r w:rsidRPr="009C746D">
              <w:rPr>
                <w:rFonts w:ascii="Times New Roman" w:hAnsi="Times New Roman" w:cs="Times New Roman"/>
                <w:kern w:val="0"/>
                <w:position w:val="-12"/>
                <w:szCs w:val="21"/>
              </w:rPr>
              <w:object w:dxaOrig="513" w:dyaOrig="313">
                <v:shape id="_x0000_i1161" type="#_x0000_t75" style="width:25.65pt;height:15.65pt" o:ole="" fillcolor="#000005">
                  <v:imagedata r:id="rId278" o:title=""/>
                </v:shape>
                <o:OLEObject Type="Embed" ProgID="Equation.3" ShapeID="_x0000_i1161" DrawAspect="Content" ObjectID="_1577686566" r:id="rId279"/>
              </w:object>
            </w:r>
            <w:r>
              <w:rPr>
                <w:rFonts w:ascii="Times New Roman" w:hAnsi="Times New Roman" w:cs="Times New Roman"/>
                <w:kern w:val="0"/>
                <w:szCs w:val="20"/>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rPr>
            </w:pPr>
            <w:r>
              <w:rPr>
                <w:rFonts w:ascii="Times New Roman" w:hAnsi="Times New Roman" w:cs="Times New Roman"/>
                <w:kern w:val="0"/>
                <w:szCs w:val="21"/>
              </w:rPr>
              <w:t>火灾发生前的室内平均空气温度，取</w:t>
            </w:r>
            <w:r>
              <w:rPr>
                <w:rFonts w:ascii="Times New Roman" w:hAnsi="Times New Roman" w:cs="Times New Roman"/>
                <w:kern w:val="0"/>
                <w:szCs w:val="21"/>
              </w:rPr>
              <w:t>20</w:t>
            </w:r>
            <w:r>
              <w:rPr>
                <w:rFonts w:ascii="宋体" w:eastAsia="宋体" w:hAnsi="宋体" w:cs="宋体" w:hint="eastAsia"/>
                <w:kern w:val="0"/>
                <w:szCs w:val="21"/>
              </w:rPr>
              <w:t>℃</w:t>
            </w:r>
            <w:r>
              <w:rPr>
                <w:rFonts w:ascii="Times New Roman" w:hAnsi="Times New Roman" w:cs="Times New Roman"/>
                <w:kern w:val="0"/>
                <w:szCs w:val="21"/>
              </w:rPr>
              <w:t>；</w:t>
            </w:r>
          </w:p>
        </w:tc>
      </w:tr>
      <w:tr w:rsidR="004520A3" w:rsidTr="000162D5">
        <w:trPr>
          <w:jc w:val="center"/>
        </w:trPr>
        <w:tc>
          <w:tcPr>
            <w:tcW w:w="567" w:type="dxa"/>
          </w:tcPr>
          <w:p w:rsidR="004520A3" w:rsidRDefault="004520A3" w:rsidP="000162D5">
            <w:pPr>
              <w:spacing w:line="300" w:lineRule="auto"/>
              <w:rPr>
                <w:rFonts w:ascii="Times New Roman" w:hAnsi="Times New Roman" w:cs="Times New Roman"/>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kern w:val="0"/>
              </w:rPr>
            </w:pPr>
            <w:r w:rsidRPr="009C746D">
              <w:rPr>
                <w:rFonts w:ascii="Times New Roman" w:hAnsi="Times New Roman" w:cs="Times New Roman"/>
                <w:i/>
                <w:iCs/>
                <w:kern w:val="0"/>
                <w:position w:val="-6"/>
                <w:szCs w:val="21"/>
              </w:rPr>
              <w:object w:dxaOrig="138" w:dyaOrig="225">
                <v:shape id="_x0000_i1162" type="#_x0000_t75" style="width:6.9pt;height:11.25pt" o:ole="">
                  <v:imagedata r:id="rId280" o:title=""/>
                </v:shape>
                <o:OLEObject Type="Embed" ProgID="Equation.3" ShapeID="_x0000_i1162" DrawAspect="Content" ObjectID="_1577686567" r:id="rId281"/>
              </w:object>
            </w:r>
            <w:r>
              <w:rPr>
                <w:rFonts w:ascii="Times New Roman" w:hAnsi="Times New Roman" w:cs="Times New Roman"/>
                <w:kern w:val="0"/>
                <w:szCs w:val="20"/>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kern w:val="0"/>
              </w:rPr>
            </w:pPr>
            <w:r>
              <w:rPr>
                <w:rFonts w:ascii="Times New Roman" w:hAnsi="Times New Roman" w:cs="Times New Roman"/>
                <w:kern w:val="0"/>
                <w:szCs w:val="21"/>
              </w:rPr>
              <w:t>升温时间（</w:t>
            </w:r>
            <w:r>
              <w:rPr>
                <w:rFonts w:ascii="Times New Roman" w:hAnsi="Times New Roman" w:cs="Times New Roman"/>
                <w:kern w:val="0"/>
                <w:szCs w:val="21"/>
              </w:rPr>
              <w:t>min</w:t>
            </w:r>
            <w:r>
              <w:rPr>
                <w:rFonts w:ascii="Times New Roman" w:hAnsi="Times New Roman" w:cs="Times New Roman"/>
                <w:kern w:val="0"/>
                <w:szCs w:val="21"/>
              </w:rPr>
              <w:t>）。</w:t>
            </w:r>
          </w:p>
        </w:tc>
      </w:tr>
    </w:tbl>
    <w:p w:rsidR="004520A3" w:rsidRDefault="004520A3" w:rsidP="00E51AF6">
      <w:pPr>
        <w:adjustRightInd w:val="0"/>
        <w:spacing w:beforeLines="50" w:before="156" w:line="300" w:lineRule="auto"/>
        <w:rPr>
          <w:rFonts w:ascii="Times New Roman" w:hAnsi="Times New Roman" w:cs="Times New Roman"/>
          <w:kern w:val="0"/>
          <w:szCs w:val="20"/>
        </w:rPr>
      </w:pPr>
      <w:r>
        <w:rPr>
          <w:rFonts w:ascii="Times New Roman" w:hAnsi="Times New Roman" w:cs="Times New Roman" w:hint="eastAsia"/>
          <w:kern w:val="0"/>
          <w:szCs w:val="20"/>
        </w:rPr>
        <w:t xml:space="preserve">    2 </w:t>
      </w:r>
      <w:r>
        <w:rPr>
          <w:rFonts w:ascii="Times New Roman" w:hAnsi="Times New Roman" w:cs="Times New Roman"/>
          <w:kern w:val="0"/>
          <w:szCs w:val="20"/>
        </w:rPr>
        <w:t>当能准确确定建筑室内有关参数时，可按</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建筑钢结构防火技术规范</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CECS 200</w:t>
      </w:r>
      <w:r w:rsidR="004E2E73" w:rsidRP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2006</w:t>
      </w:r>
      <w:r>
        <w:rPr>
          <w:rFonts w:ascii="Times New Roman" w:hAnsi="Times New Roman" w:cs="Times New Roman"/>
          <w:kern w:val="0"/>
          <w:szCs w:val="20"/>
        </w:rPr>
        <w:t>附录</w:t>
      </w:r>
      <w:r>
        <w:rPr>
          <w:rFonts w:ascii="Times New Roman" w:hAnsi="Times New Roman" w:cs="Times New Roman"/>
          <w:kern w:val="0"/>
          <w:szCs w:val="20"/>
        </w:rPr>
        <w:t>B</w:t>
      </w:r>
      <w:r>
        <w:rPr>
          <w:rFonts w:ascii="Times New Roman" w:hAnsi="Times New Roman" w:cs="Times New Roman"/>
          <w:kern w:val="0"/>
          <w:szCs w:val="20"/>
        </w:rPr>
        <w:t>方法计算一般室内火灾的空气温度，也可采用其它有可靠依据的轰燃后火灾模型计算一般室内火灾的空气温度。</w:t>
      </w:r>
    </w:p>
    <w:p w:rsidR="004520A3" w:rsidRDefault="004520A3" w:rsidP="00E51AF6">
      <w:pPr>
        <w:adjustRightInd w:val="0"/>
        <w:spacing w:beforeLines="50" w:before="156" w:line="300" w:lineRule="auto"/>
        <w:rPr>
          <w:rFonts w:ascii="Times New Roman" w:hAnsi="Times New Roman" w:cs="Times New Roman"/>
        </w:rPr>
      </w:pPr>
      <w:r>
        <w:rPr>
          <w:rFonts w:ascii="Times New Roman" w:hAnsi="Times New Roman" w:cs="Times New Roman" w:hint="eastAsia"/>
          <w:kern w:val="0"/>
          <w:szCs w:val="20"/>
        </w:rPr>
        <w:t xml:space="preserve">    3</w:t>
      </w:r>
      <w:r>
        <w:rPr>
          <w:rFonts w:ascii="Times New Roman" w:hAnsi="Times New Roman" w:cs="Times New Roman"/>
          <w:kern w:val="0"/>
          <w:szCs w:val="20"/>
        </w:rPr>
        <w:t xml:space="preserve"> </w:t>
      </w:r>
      <w:r>
        <w:rPr>
          <w:rFonts w:ascii="Times New Roman" w:hAnsi="Times New Roman" w:cs="Times New Roman"/>
          <w:kern w:val="0"/>
          <w:szCs w:val="20"/>
        </w:rPr>
        <w:t>当采用</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建筑钢结构防火技术规范</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CECS 200</w:t>
      </w:r>
      <w:r w:rsidR="004E2E73" w:rsidRP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2006</w:t>
      </w:r>
      <w:r>
        <w:rPr>
          <w:rFonts w:ascii="Times New Roman" w:hAnsi="Times New Roman" w:cs="Times New Roman"/>
          <w:kern w:val="0"/>
          <w:szCs w:val="20"/>
        </w:rPr>
        <w:t>附录</w:t>
      </w:r>
      <w:r>
        <w:rPr>
          <w:rFonts w:ascii="Times New Roman" w:hAnsi="Times New Roman" w:cs="Times New Roman"/>
          <w:kern w:val="0"/>
          <w:szCs w:val="20"/>
        </w:rPr>
        <w:t>B</w:t>
      </w:r>
      <w:r>
        <w:rPr>
          <w:rFonts w:ascii="Times New Roman" w:hAnsi="Times New Roman" w:cs="Times New Roman"/>
          <w:kern w:val="0"/>
          <w:szCs w:val="20"/>
        </w:rPr>
        <w:t>方法计算一般室内</w:t>
      </w:r>
      <w:r>
        <w:rPr>
          <w:rFonts w:ascii="Times New Roman" w:hAnsi="Times New Roman" w:cs="Times New Roman"/>
        </w:rPr>
        <w:t>火灾的空气温度时，其对铝合金构件升温的影响，可等效为</w:t>
      </w:r>
      <w:r>
        <w:rPr>
          <w:rFonts w:ascii="Times New Roman" w:hAnsi="Times New Roman" w:cs="Times New Roman" w:hint="eastAsia"/>
        </w:rPr>
        <w:t>式（</w:t>
      </w:r>
      <w:r>
        <w:rPr>
          <w:rFonts w:ascii="Times New Roman" w:hAnsi="Times New Roman" w:cs="Times New Roman" w:hint="eastAsia"/>
        </w:rPr>
        <w:t>5.2.1-1</w:t>
      </w:r>
      <w:r>
        <w:rPr>
          <w:rFonts w:ascii="Times New Roman" w:hAnsi="Times New Roman" w:cs="Times New Roman" w:hint="eastAsia"/>
        </w:rPr>
        <w:t>）</w:t>
      </w:r>
      <w:r>
        <w:rPr>
          <w:rFonts w:ascii="Times New Roman" w:hAnsi="Times New Roman" w:cs="Times New Roman"/>
        </w:rPr>
        <w:t>所规定的标准火灾升温在等效</w:t>
      </w:r>
      <w:proofErr w:type="gramStart"/>
      <w:r>
        <w:rPr>
          <w:rFonts w:ascii="Times New Roman" w:hAnsi="Times New Roman" w:cs="Times New Roman"/>
        </w:rPr>
        <w:t>曝火时间</w:t>
      </w:r>
      <w:proofErr w:type="gramEnd"/>
      <w:r w:rsidRPr="009C746D">
        <w:rPr>
          <w:rFonts w:ascii="Times New Roman" w:hAnsi="Times New Roman" w:cs="Times New Roman"/>
          <w:position w:val="-10"/>
        </w:rPr>
        <w:object w:dxaOrig="200" w:dyaOrig="313">
          <v:shape id="_x0000_i1163" type="#_x0000_t75" style="width:10pt;height:15.65pt" o:ole="" fillcolor="#000005">
            <v:imagedata r:id="rId282" o:title=""/>
          </v:shape>
          <o:OLEObject Type="Embed" ProgID="Equation.3" ShapeID="_x0000_i1163" DrawAspect="Content" ObjectID="_1577686568" r:id="rId283"/>
        </w:object>
      </w:r>
      <w:r>
        <w:rPr>
          <w:rFonts w:ascii="Times New Roman" w:hAnsi="Times New Roman" w:cs="Times New Roman"/>
        </w:rPr>
        <w:t>对铝合金构件升温的影响。等效</w:t>
      </w:r>
      <w:proofErr w:type="gramStart"/>
      <w:r>
        <w:rPr>
          <w:rFonts w:ascii="Times New Roman" w:hAnsi="Times New Roman" w:cs="Times New Roman"/>
        </w:rPr>
        <w:t>曝火时间</w:t>
      </w:r>
      <w:proofErr w:type="gramEnd"/>
      <w:r w:rsidRPr="009C746D">
        <w:rPr>
          <w:rFonts w:ascii="Times New Roman" w:hAnsi="Times New Roman" w:cs="Times New Roman"/>
          <w:position w:val="-10"/>
        </w:rPr>
        <w:object w:dxaOrig="200" w:dyaOrig="313">
          <v:shape id="_x0000_i1164" type="#_x0000_t75" style="width:10pt;height:15.65pt" o:ole="" fillcolor="#000005">
            <v:imagedata r:id="rId282" o:title=""/>
          </v:shape>
          <o:OLEObject Type="Embed" ProgID="Equation.3" ShapeID="_x0000_i1164" DrawAspect="Content" ObjectID="_1577686569" r:id="rId284"/>
        </w:object>
      </w:r>
      <w:r>
        <w:rPr>
          <w:rFonts w:ascii="Times New Roman" w:hAnsi="Times New Roman" w:cs="Times New Roman"/>
        </w:rPr>
        <w:t>可按下式计算：</w:t>
      </w:r>
    </w:p>
    <w:p w:rsidR="004520A3" w:rsidRDefault="004520A3" w:rsidP="004520A3">
      <w:pPr>
        <w:spacing w:line="300" w:lineRule="auto"/>
        <w:ind w:left="2520" w:firstLine="315"/>
        <w:rPr>
          <w:rFonts w:ascii="Times New Roman" w:hAnsi="Times New Roman" w:cs="Times New Roman"/>
        </w:rPr>
      </w:pPr>
      <w:r w:rsidRPr="009C746D">
        <w:rPr>
          <w:rFonts w:ascii="Times New Roman" w:hAnsi="Times New Roman" w:cs="Times New Roman"/>
          <w:position w:val="-10"/>
        </w:rPr>
        <w:object w:dxaOrig="3381" w:dyaOrig="351">
          <v:shape id="_x0000_i1165" type="#_x0000_t75" style="width:168.4pt;height:17.55pt" o:ole="">
            <v:imagedata r:id="rId285" o:title=""/>
          </v:shape>
          <o:OLEObject Type="Embed" ProgID="Equation.3" ShapeID="_x0000_i1165" DrawAspect="Content" ObjectID="_1577686570" r:id="rId286"/>
        </w:object>
      </w:r>
      <w:r>
        <w:rPr>
          <w:rFonts w:ascii="Times New Roman" w:hAnsi="Times New Roman" w:cs="Times New Roman"/>
          <w:kern w:val="0"/>
          <w:szCs w:val="20"/>
        </w:rPr>
        <w:tab/>
      </w:r>
      <w:r>
        <w:rPr>
          <w:rFonts w:ascii="Times New Roman" w:hAnsi="Times New Roman" w:cs="Times New Roman"/>
          <w:kern w:val="0"/>
          <w:szCs w:val="20"/>
        </w:rPr>
        <w:tab/>
      </w:r>
      <w:r>
        <w:rPr>
          <w:rFonts w:ascii="Times New Roman" w:hAnsi="Times New Roman" w:cs="Times New Roman"/>
          <w:kern w:val="0"/>
          <w:szCs w:val="20"/>
        </w:rPr>
        <w:tab/>
      </w:r>
      <w:r>
        <w:rPr>
          <w:rFonts w:ascii="Times New Roman" w:hAnsi="Times New Roman" w:cs="Times New Roman"/>
          <w:kern w:val="0"/>
          <w:szCs w:val="20"/>
        </w:rPr>
        <w:tab/>
        <w:t>(</w:t>
      </w:r>
      <w:r>
        <w:rPr>
          <w:rFonts w:ascii="Times New Roman" w:hAnsi="Times New Roman" w:cs="Times New Roman"/>
        </w:rPr>
        <w:t>5.</w:t>
      </w:r>
      <w:r>
        <w:rPr>
          <w:rFonts w:ascii="Times New Roman" w:hAnsi="Times New Roman" w:cs="Times New Roman" w:hint="eastAsia"/>
        </w:rPr>
        <w:t>2</w:t>
      </w:r>
      <w:r>
        <w:rPr>
          <w:rFonts w:ascii="Times New Roman" w:hAnsi="Times New Roman" w:cs="Times New Roman"/>
        </w:rPr>
        <w:t>.1-2)</w:t>
      </w:r>
    </w:p>
    <w:p w:rsidR="004520A3" w:rsidRDefault="004520A3" w:rsidP="004520A3">
      <w:pPr>
        <w:spacing w:line="300" w:lineRule="auto"/>
        <w:ind w:left="2520" w:firstLine="315"/>
        <w:rPr>
          <w:rFonts w:ascii="Times New Roman" w:hAnsi="Times New Roman" w:cs="Times New Roman"/>
        </w:rPr>
      </w:pPr>
      <w:r w:rsidRPr="009C746D">
        <w:rPr>
          <w:rFonts w:ascii="Times New Roman" w:hAnsi="Times New Roman" w:cs="Times New Roman"/>
          <w:position w:val="-26"/>
        </w:rPr>
        <w:object w:dxaOrig="1540" w:dyaOrig="664">
          <v:shape id="_x0000_i1166" type="#_x0000_t75" style="width:77pt;height:33.2pt" o:ole="" fillcolor="#000005">
            <v:imagedata r:id="rId287" o:title=""/>
          </v:shape>
          <o:OLEObject Type="Embed" ProgID="Equation.3" ShapeID="_x0000_i1166" DrawAspect="Content" ObjectID="_1577686571" r:id="rId288"/>
        </w:object>
      </w:r>
      <w:r>
        <w:rPr>
          <w:rFonts w:ascii="Times New Roman" w:hAnsi="Times New Roman" w:cs="Times New Roman"/>
          <w:kern w:val="0"/>
          <w:szCs w:val="20"/>
        </w:rPr>
        <w:tab/>
      </w:r>
      <w:r>
        <w:rPr>
          <w:rFonts w:ascii="Times New Roman" w:hAnsi="Times New Roman" w:cs="Times New Roman"/>
          <w:kern w:val="0"/>
          <w:szCs w:val="20"/>
        </w:rPr>
        <w:tab/>
      </w:r>
      <w:r>
        <w:rPr>
          <w:rFonts w:ascii="Times New Roman" w:hAnsi="Times New Roman" w:cs="Times New Roman"/>
          <w:kern w:val="0"/>
          <w:szCs w:val="20"/>
        </w:rPr>
        <w:tab/>
      </w:r>
      <w:r>
        <w:rPr>
          <w:rFonts w:ascii="Times New Roman" w:hAnsi="Times New Roman" w:cs="Times New Roman"/>
          <w:kern w:val="0"/>
          <w:szCs w:val="20"/>
        </w:rPr>
        <w:tab/>
      </w:r>
      <w:r>
        <w:rPr>
          <w:rFonts w:ascii="Times New Roman" w:hAnsi="Times New Roman" w:cs="Times New Roman"/>
          <w:kern w:val="0"/>
          <w:szCs w:val="20"/>
        </w:rPr>
        <w:tab/>
      </w:r>
      <w:r>
        <w:rPr>
          <w:rFonts w:ascii="Times New Roman" w:hAnsi="Times New Roman" w:cs="Times New Roman"/>
          <w:kern w:val="0"/>
          <w:szCs w:val="20"/>
        </w:rPr>
        <w:tab/>
      </w:r>
      <w:r>
        <w:rPr>
          <w:rFonts w:ascii="Times New Roman" w:hAnsi="Times New Roman" w:cs="Times New Roman"/>
          <w:kern w:val="0"/>
          <w:szCs w:val="20"/>
        </w:rPr>
        <w:tab/>
      </w:r>
      <w:r>
        <w:rPr>
          <w:rFonts w:ascii="Times New Roman" w:hAnsi="Times New Roman" w:cs="Times New Roman"/>
          <w:kern w:val="0"/>
          <w:szCs w:val="20"/>
        </w:rPr>
        <w:tab/>
        <w:t>(</w:t>
      </w:r>
      <w:r>
        <w:rPr>
          <w:rFonts w:ascii="Times New Roman" w:hAnsi="Times New Roman" w:cs="Times New Roman"/>
        </w:rPr>
        <w:t>5.</w:t>
      </w:r>
      <w:r>
        <w:rPr>
          <w:rFonts w:ascii="Times New Roman" w:hAnsi="Times New Roman" w:cs="Times New Roman" w:hint="eastAsia"/>
        </w:rPr>
        <w:t>2</w:t>
      </w:r>
      <w:r>
        <w:rPr>
          <w:rFonts w:ascii="Times New Roman" w:hAnsi="Times New Roman" w:cs="Times New Roman"/>
        </w:rPr>
        <w:t>.1-3)</w:t>
      </w:r>
    </w:p>
    <w:tbl>
      <w:tblPr>
        <w:tblW w:w="8505" w:type="dxa"/>
        <w:tblLayout w:type="fixed"/>
        <w:tblCellMar>
          <w:left w:w="0" w:type="dxa"/>
          <w:right w:w="0" w:type="dxa"/>
        </w:tblCellMar>
        <w:tblLook w:val="04A0" w:firstRow="1" w:lastRow="0" w:firstColumn="1" w:lastColumn="0" w:noHBand="0" w:noVBand="1"/>
      </w:tblPr>
      <w:tblGrid>
        <w:gridCol w:w="567"/>
        <w:gridCol w:w="1021"/>
        <w:gridCol w:w="6917"/>
      </w:tblGrid>
      <w:tr w:rsidR="004520A3" w:rsidTr="000162D5">
        <w:tc>
          <w:tcPr>
            <w:tcW w:w="567" w:type="dxa"/>
          </w:tcPr>
          <w:p w:rsidR="004520A3" w:rsidRDefault="004520A3" w:rsidP="000162D5">
            <w:pPr>
              <w:spacing w:line="300" w:lineRule="auto"/>
              <w:rPr>
                <w:rFonts w:ascii="Times New Roman" w:hAnsi="Times New Roman" w:cs="Times New Roman"/>
              </w:rPr>
            </w:pPr>
            <w:r>
              <w:rPr>
                <w:rFonts w:ascii="Times New Roman" w:hAnsi="Times New Roman" w:cs="Times New Roman"/>
              </w:rPr>
              <w:t>式中</w:t>
            </w: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rPr>
            </w:pPr>
            <w:r w:rsidRPr="009C746D">
              <w:rPr>
                <w:rFonts w:ascii="Times New Roman" w:hAnsi="Times New Roman" w:cs="Times New Roman"/>
                <w:position w:val="-10"/>
              </w:rPr>
              <w:object w:dxaOrig="200" w:dyaOrig="301">
                <v:shape id="_x0000_i1167" type="#_x0000_t75" style="width:10pt;height:15.05pt" o:ole="" fillcolor="#000005">
                  <v:imagedata r:id="rId289" o:title=""/>
                </v:shape>
                <o:OLEObject Type="Embed" ProgID="Equation.3" ShapeID="_x0000_i1167" DrawAspect="Content" ObjectID="_1577686572" r:id="rId290"/>
              </w:object>
            </w:r>
            <w:r>
              <w:rPr>
                <w:rFonts w:ascii="Times New Roman" w:hAnsi="Times New Roman" w:cs="Times New Roman"/>
                <w:kern w:val="0"/>
                <w:szCs w:val="20"/>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rPr>
            </w:pPr>
            <w:proofErr w:type="gramStart"/>
            <w:r>
              <w:rPr>
                <w:rFonts w:ascii="Times New Roman" w:hAnsi="Times New Roman" w:cs="Times New Roman"/>
              </w:rPr>
              <w:t>等效曝火时间</w:t>
            </w:r>
            <w:proofErr w:type="gramEnd"/>
            <w:r>
              <w:rPr>
                <w:rFonts w:ascii="Times New Roman" w:hAnsi="Times New Roman" w:cs="Times New Roman"/>
              </w:rPr>
              <w:t>（</w:t>
            </w:r>
            <w:r>
              <w:rPr>
                <w:rFonts w:ascii="Times New Roman" w:hAnsi="Times New Roman" w:cs="Times New Roman"/>
              </w:rPr>
              <w:t>min</w:t>
            </w:r>
            <w:r>
              <w:rPr>
                <w:rFonts w:ascii="Times New Roman" w:hAnsi="Times New Roman" w:cs="Times New Roman"/>
              </w:rPr>
              <w:t>）；</w:t>
            </w:r>
          </w:p>
        </w:tc>
      </w:tr>
      <w:tr w:rsidR="004520A3" w:rsidTr="000162D5">
        <w:tc>
          <w:tcPr>
            <w:tcW w:w="567" w:type="dxa"/>
          </w:tcPr>
          <w:p w:rsidR="004520A3" w:rsidRDefault="004520A3" w:rsidP="000162D5">
            <w:pPr>
              <w:spacing w:line="300" w:lineRule="auto"/>
              <w:rPr>
                <w:rFonts w:ascii="Times New Roman" w:hAnsi="Times New Roman" w:cs="Times New Roman"/>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rPr>
            </w:pPr>
            <w:r w:rsidRPr="009C746D">
              <w:rPr>
                <w:rFonts w:ascii="Times New Roman" w:hAnsi="Times New Roman" w:cs="Times New Roman"/>
                <w:position w:val="-10"/>
              </w:rPr>
              <w:object w:dxaOrig="200" w:dyaOrig="275">
                <v:shape id="_x0000_i1168" type="#_x0000_t75" style="width:10pt;height:13.75pt" o:ole="" fillcolor="#000005">
                  <v:imagedata r:id="rId291" o:title=""/>
                </v:shape>
                <o:OLEObject Type="Embed" ProgID="Equation.3" ShapeID="_x0000_i1168" DrawAspect="Content" ObjectID="_1577686573" r:id="rId292"/>
              </w:object>
            </w:r>
            <w:r>
              <w:rPr>
                <w:rFonts w:ascii="Times New Roman" w:hAnsi="Times New Roman" w:cs="Times New Roman"/>
                <w:kern w:val="0"/>
                <w:szCs w:val="20"/>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rPr>
            </w:pPr>
            <w:r>
              <w:rPr>
                <w:rFonts w:ascii="Times New Roman" w:hAnsi="Times New Roman" w:cs="Times New Roman"/>
              </w:rPr>
              <w:t>开口因子（</w:t>
            </w:r>
            <w:r>
              <w:rPr>
                <w:rFonts w:ascii="Times New Roman" w:hAnsi="Times New Roman" w:cs="Times New Roman"/>
              </w:rPr>
              <w:t>m</w:t>
            </w:r>
            <w:r>
              <w:rPr>
                <w:rFonts w:ascii="Times New Roman" w:hAnsi="Times New Roman" w:cs="Times New Roman"/>
                <w:vertAlign w:val="superscript"/>
              </w:rPr>
              <w:t>1/2</w:t>
            </w:r>
            <w:r>
              <w:rPr>
                <w:rFonts w:ascii="Times New Roman" w:hAnsi="Times New Roman" w:cs="Times New Roman"/>
              </w:rPr>
              <w:t>）；</w:t>
            </w:r>
          </w:p>
        </w:tc>
      </w:tr>
      <w:tr w:rsidR="004520A3" w:rsidTr="000162D5">
        <w:tc>
          <w:tcPr>
            <w:tcW w:w="567" w:type="dxa"/>
          </w:tcPr>
          <w:p w:rsidR="004520A3" w:rsidRDefault="004520A3" w:rsidP="000162D5">
            <w:pPr>
              <w:spacing w:line="300" w:lineRule="auto"/>
              <w:rPr>
                <w:rFonts w:ascii="Times New Roman" w:hAnsi="Times New Roman" w:cs="Times New Roman"/>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kern w:val="0"/>
              </w:rPr>
            </w:pPr>
            <w:r w:rsidRPr="009C746D">
              <w:rPr>
                <w:rFonts w:ascii="Times New Roman" w:hAnsi="Times New Roman" w:cs="Times New Roman"/>
                <w:position w:val="-10"/>
              </w:rPr>
              <w:object w:dxaOrig="275" w:dyaOrig="301">
                <v:shape id="_x0000_i1169" type="#_x0000_t75" style="width:13.75pt;height:15.05pt" o:ole="" fillcolor="#000005">
                  <v:imagedata r:id="rId293" o:title=""/>
                </v:shape>
                <o:OLEObject Type="Embed" ProgID="Equation.3" ShapeID="_x0000_i1169" DrawAspect="Content" ObjectID="_1577686574" r:id="rId294"/>
              </w:object>
            </w:r>
            <w:r>
              <w:rPr>
                <w:rFonts w:ascii="Times New Roman" w:hAnsi="Times New Roman" w:cs="Times New Roman"/>
                <w:kern w:val="0"/>
                <w:szCs w:val="20"/>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kern w:val="0"/>
              </w:rPr>
            </w:pPr>
            <w:r>
              <w:rPr>
                <w:rFonts w:ascii="Times New Roman" w:hAnsi="Times New Roman" w:cs="Times New Roman"/>
              </w:rPr>
              <w:t>设计火灾荷载密度（</w:t>
            </w:r>
            <w:r>
              <w:rPr>
                <w:rFonts w:ascii="Times New Roman" w:hAnsi="Times New Roman" w:cs="Times New Roman"/>
              </w:rPr>
              <w:t>MJ/m</w:t>
            </w:r>
            <w:r>
              <w:rPr>
                <w:rFonts w:ascii="Times New Roman" w:hAnsi="Times New Roman" w:cs="Times New Roman"/>
                <w:vertAlign w:val="superscript"/>
              </w:rPr>
              <w:t>2</w:t>
            </w:r>
            <w:r>
              <w:rPr>
                <w:rFonts w:ascii="Times New Roman" w:hAnsi="Times New Roman" w:cs="Times New Roman"/>
              </w:rPr>
              <w:t>），按附录</w:t>
            </w:r>
            <w:r>
              <w:rPr>
                <w:rFonts w:ascii="Times New Roman" w:hAnsi="Times New Roman" w:cs="Times New Roman"/>
              </w:rPr>
              <w:t>C</w:t>
            </w:r>
            <w:r>
              <w:rPr>
                <w:rFonts w:ascii="Times New Roman" w:hAnsi="Times New Roman" w:cs="Times New Roman"/>
              </w:rPr>
              <w:t>计算；</w:t>
            </w:r>
          </w:p>
        </w:tc>
      </w:tr>
      <w:tr w:rsidR="004520A3" w:rsidTr="000162D5">
        <w:tc>
          <w:tcPr>
            <w:tcW w:w="567" w:type="dxa"/>
          </w:tcPr>
          <w:p w:rsidR="004520A3" w:rsidRDefault="004520A3" w:rsidP="000162D5">
            <w:pPr>
              <w:spacing w:line="300" w:lineRule="auto"/>
              <w:rPr>
                <w:rFonts w:ascii="Times New Roman" w:hAnsi="Times New Roman" w:cs="Times New Roman"/>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kern w:val="0"/>
              </w:rPr>
            </w:pPr>
            <w:r w:rsidRPr="009C746D">
              <w:rPr>
                <w:rFonts w:ascii="Times New Roman" w:hAnsi="Times New Roman" w:cs="Times New Roman"/>
                <w:position w:val="-10"/>
              </w:rPr>
              <w:object w:dxaOrig="301" w:dyaOrig="301">
                <v:shape id="_x0000_i1170" type="#_x0000_t75" style="width:15.05pt;height:15.05pt" o:ole="" fillcolor="#000005">
                  <v:imagedata r:id="rId295" o:title=""/>
                </v:shape>
                <o:OLEObject Type="Embed" ProgID="Equation.3" ShapeID="_x0000_i1170" DrawAspect="Content" ObjectID="_1577686575" r:id="rId296"/>
              </w:object>
            </w:r>
            <w:r>
              <w:rPr>
                <w:rFonts w:ascii="Times New Roman" w:hAnsi="Times New Roman" w:cs="Times New Roman"/>
                <w:kern w:val="0"/>
                <w:szCs w:val="20"/>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kern w:val="0"/>
              </w:rPr>
            </w:pPr>
            <w:r>
              <w:rPr>
                <w:rFonts w:ascii="Times New Roman" w:hAnsi="Times New Roman" w:cs="Times New Roman"/>
              </w:rPr>
              <w:t>按门窗开口尺寸计算的房间开口面积（</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w:t>
            </w:r>
          </w:p>
        </w:tc>
      </w:tr>
      <w:tr w:rsidR="004520A3" w:rsidTr="000162D5">
        <w:tc>
          <w:tcPr>
            <w:tcW w:w="567" w:type="dxa"/>
          </w:tcPr>
          <w:p w:rsidR="004520A3" w:rsidRDefault="004520A3" w:rsidP="000162D5">
            <w:pPr>
              <w:spacing w:line="300" w:lineRule="auto"/>
              <w:rPr>
                <w:rFonts w:ascii="Times New Roman" w:hAnsi="Times New Roman" w:cs="Times New Roman"/>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kern w:val="0"/>
              </w:rPr>
            </w:pPr>
            <w:r w:rsidRPr="009C746D">
              <w:rPr>
                <w:rFonts w:ascii="Times New Roman" w:hAnsi="Times New Roman" w:cs="Times New Roman"/>
                <w:position w:val="-6"/>
                <w:sz w:val="28"/>
              </w:rPr>
              <w:object w:dxaOrig="200" w:dyaOrig="275">
                <v:shape id="_x0000_i1171" type="#_x0000_t75" style="width:10pt;height:13.75pt" o:ole="" fillcolor="#000005">
                  <v:imagedata r:id="rId297" o:title=""/>
                </v:shape>
                <o:OLEObject Type="Embed" ProgID="Equation.3" ShapeID="_x0000_i1171" DrawAspect="Content" ObjectID="_1577686576" r:id="rId298"/>
              </w:object>
            </w:r>
            <w:r>
              <w:rPr>
                <w:rFonts w:ascii="Times New Roman" w:hAnsi="Times New Roman" w:cs="Times New Roman"/>
                <w:kern w:val="0"/>
                <w:szCs w:val="20"/>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kern w:val="0"/>
              </w:rPr>
            </w:pPr>
            <w:r>
              <w:rPr>
                <w:rFonts w:ascii="Times New Roman" w:hAnsi="Times New Roman" w:cs="Times New Roman"/>
              </w:rPr>
              <w:t>房间门窗洞口高度（</w:t>
            </w:r>
            <w:r>
              <w:rPr>
                <w:rFonts w:ascii="Times New Roman" w:hAnsi="Times New Roman" w:cs="Times New Roman"/>
              </w:rPr>
              <w:t>m</w:t>
            </w:r>
            <w:r>
              <w:rPr>
                <w:rFonts w:ascii="Times New Roman" w:hAnsi="Times New Roman" w:cs="Times New Roman"/>
              </w:rPr>
              <w:t>）；</w:t>
            </w:r>
          </w:p>
        </w:tc>
      </w:tr>
      <w:tr w:rsidR="004520A3" w:rsidTr="000162D5">
        <w:tc>
          <w:tcPr>
            <w:tcW w:w="567" w:type="dxa"/>
          </w:tcPr>
          <w:p w:rsidR="004520A3" w:rsidRDefault="004520A3" w:rsidP="000162D5">
            <w:pPr>
              <w:spacing w:line="300" w:lineRule="auto"/>
              <w:rPr>
                <w:rFonts w:ascii="Times New Roman" w:hAnsi="Times New Roman" w:cs="Times New Roman"/>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kern w:val="0"/>
              </w:rPr>
            </w:pPr>
            <w:r w:rsidRPr="009C746D">
              <w:rPr>
                <w:rFonts w:ascii="Times New Roman" w:hAnsi="Times New Roman" w:cs="Times New Roman"/>
                <w:position w:val="-10"/>
              </w:rPr>
              <w:object w:dxaOrig="301" w:dyaOrig="301">
                <v:shape id="_x0000_i1172" type="#_x0000_t75" style="width:15.05pt;height:15.05pt" o:ole="" fillcolor="#000005">
                  <v:imagedata r:id="rId299" o:title=""/>
                </v:shape>
                <o:OLEObject Type="Embed" ProgID="Equation.3" ShapeID="_x0000_i1172" DrawAspect="Content" ObjectID="_1577686577" r:id="rId300"/>
              </w:object>
            </w:r>
            <w:r>
              <w:rPr>
                <w:rFonts w:ascii="Times New Roman" w:hAnsi="Times New Roman" w:cs="Times New Roman"/>
                <w:kern w:val="0"/>
                <w:szCs w:val="20"/>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kern w:val="0"/>
              </w:rPr>
            </w:pPr>
            <w:r>
              <w:rPr>
                <w:rFonts w:ascii="Times New Roman" w:hAnsi="Times New Roman" w:cs="Times New Roman"/>
              </w:rPr>
              <w:t>包括门窗在内的房间</w:t>
            </w:r>
            <w:proofErr w:type="gramStart"/>
            <w:r>
              <w:rPr>
                <w:rFonts w:ascii="Times New Roman" w:hAnsi="Times New Roman" w:cs="Times New Roman"/>
              </w:rPr>
              <w:t>六壁面积</w:t>
            </w:r>
            <w:proofErr w:type="gramEnd"/>
            <w:r>
              <w:rPr>
                <w:rFonts w:ascii="Times New Roman" w:hAnsi="Times New Roman" w:cs="Times New Roman"/>
              </w:rPr>
              <w:t>之和（</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w:t>
            </w:r>
          </w:p>
        </w:tc>
      </w:tr>
    </w:tbl>
    <w:p w:rsidR="004520A3" w:rsidRDefault="004520A3" w:rsidP="00E51AF6">
      <w:pPr>
        <w:adjustRightInd w:val="0"/>
        <w:spacing w:beforeLines="50" w:before="156" w:line="300" w:lineRule="auto"/>
        <w:rPr>
          <w:rFonts w:ascii="Times New Roman" w:hAnsi="Times New Roman" w:cs="Times New Roman"/>
        </w:rPr>
      </w:pPr>
      <w:r>
        <w:rPr>
          <w:rFonts w:ascii="Times New Roman" w:hAnsi="Times New Roman" w:cs="Times New Roman" w:hint="eastAsia"/>
        </w:rPr>
        <w:t xml:space="preserve">    4 </w:t>
      </w:r>
      <w:r>
        <w:rPr>
          <w:rFonts w:ascii="Times New Roman" w:hAnsi="Times New Roman" w:cs="Times New Roman"/>
        </w:rPr>
        <w:t>一般情况下，单层和多高层建筑铝合金结构的抗火设计，可采用一般室内火灾空气升温。</w:t>
      </w:r>
    </w:p>
    <w:p w:rsidR="004520A3" w:rsidRDefault="004520A3" w:rsidP="004520A3">
      <w:pPr>
        <w:pStyle w:val="21"/>
        <w:numPr>
          <w:ilvl w:val="0"/>
          <w:numId w:val="6"/>
        </w:numPr>
        <w:spacing w:line="360" w:lineRule="auto"/>
        <w:ind w:firstLineChars="0"/>
        <w:jc w:val="left"/>
        <w:rPr>
          <w:rFonts w:ascii="Times New Roman" w:hAnsi="Times New Roman" w:cs="Times New Roman"/>
          <w:b/>
          <w:szCs w:val="21"/>
        </w:rPr>
      </w:pPr>
      <w:r>
        <w:rPr>
          <w:rFonts w:ascii="Times New Roman" w:hAnsi="Times New Roman" w:cs="Times New Roman"/>
          <w:b/>
          <w:szCs w:val="21"/>
        </w:rPr>
        <w:t xml:space="preserve"> </w:t>
      </w:r>
      <w:r>
        <w:rPr>
          <w:rFonts w:ascii="Times New Roman" w:hAnsi="Times New Roman" w:cs="Times New Roman"/>
          <w:b/>
          <w:szCs w:val="21"/>
        </w:rPr>
        <w:t>大空间</w:t>
      </w:r>
      <w:r>
        <w:rPr>
          <w:rFonts w:ascii="Times New Roman" w:hAnsi="Times New Roman" w:cs="Times New Roman" w:hint="eastAsia"/>
          <w:b/>
          <w:szCs w:val="21"/>
        </w:rPr>
        <w:t>建筑</w:t>
      </w:r>
      <w:r>
        <w:rPr>
          <w:rFonts w:ascii="Times New Roman" w:hAnsi="Times New Roman" w:cs="Times New Roman"/>
          <w:b/>
          <w:szCs w:val="21"/>
        </w:rPr>
        <w:t>火灾</w:t>
      </w:r>
      <w:r>
        <w:rPr>
          <w:rFonts w:ascii="Times New Roman" w:hAnsi="Times New Roman" w:cs="Times New Roman" w:hint="eastAsia"/>
          <w:b/>
          <w:szCs w:val="21"/>
        </w:rPr>
        <w:t>的烟气</w:t>
      </w:r>
      <w:r>
        <w:rPr>
          <w:rFonts w:ascii="Times New Roman" w:hAnsi="Times New Roman" w:cs="Times New Roman"/>
          <w:b/>
          <w:szCs w:val="21"/>
        </w:rPr>
        <w:t>升温计算</w:t>
      </w:r>
      <w:r>
        <w:rPr>
          <w:rFonts w:ascii="Times New Roman" w:hAnsi="Times New Roman" w:cs="Times New Roman" w:hint="eastAsia"/>
          <w:b/>
          <w:szCs w:val="21"/>
        </w:rPr>
        <w:t>应符合以下规定：</w:t>
      </w:r>
    </w:p>
    <w:p w:rsidR="004520A3" w:rsidRDefault="004520A3" w:rsidP="004520A3">
      <w:pPr>
        <w:spacing w:line="360" w:lineRule="auto"/>
        <w:jc w:val="lef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1 </w:t>
      </w:r>
      <w:r>
        <w:rPr>
          <w:rFonts w:ascii="Times New Roman" w:hAnsi="Times New Roman" w:cs="Times New Roman"/>
          <w:szCs w:val="21"/>
        </w:rPr>
        <w:t>大空间建筑火灾中的烟气升温过程可按下式确定：</w:t>
      </w:r>
    </w:p>
    <w:p w:rsidR="004520A3" w:rsidRDefault="004520A3" w:rsidP="004520A3">
      <w:pPr>
        <w:spacing w:line="300" w:lineRule="auto"/>
        <w:ind w:left="947" w:firstLine="318"/>
        <w:rPr>
          <w:rFonts w:ascii="Times New Roman" w:hAnsi="Times New Roman" w:cs="Times New Roman"/>
          <w:szCs w:val="21"/>
        </w:rPr>
      </w:pPr>
      <w:r w:rsidRPr="009C746D">
        <w:rPr>
          <w:rFonts w:ascii="Times New Roman" w:hAnsi="Times New Roman" w:cs="Times New Roman"/>
          <w:position w:val="-12"/>
          <w:szCs w:val="21"/>
        </w:rPr>
        <w:object w:dxaOrig="5572" w:dyaOrig="351">
          <v:shape id="_x0000_i1173" type="#_x0000_t75" style="width:278.6pt;height:17.55pt" o:ole="">
            <v:imagedata r:id="rId301" o:title=""/>
          </v:shape>
          <o:OLEObject Type="Embed" ProgID="Equation.3" ShapeID="_x0000_i1173" DrawAspect="Content" ObjectID="_1577686578" r:id="rId302"/>
        </w:object>
      </w:r>
      <w:r>
        <w:rPr>
          <w:rFonts w:ascii="Times New Roman" w:hAnsi="Times New Roman" w:cs="Times New Roman"/>
          <w:szCs w:val="21"/>
        </w:rPr>
        <w:tab/>
      </w:r>
      <w:r>
        <w:rPr>
          <w:rFonts w:ascii="Times New Roman" w:hAnsi="Times New Roman" w:cs="Times New Roman"/>
          <w:szCs w:val="21"/>
        </w:rPr>
        <w:tab/>
        <w:t>(5.</w:t>
      </w:r>
      <w:r>
        <w:rPr>
          <w:rFonts w:ascii="Times New Roman" w:hAnsi="Times New Roman" w:cs="Times New Roman" w:hint="eastAsia"/>
          <w:szCs w:val="21"/>
        </w:rPr>
        <w:t>2</w:t>
      </w:r>
      <w:r>
        <w:rPr>
          <w:rFonts w:ascii="Times New Roman" w:hAnsi="Times New Roman" w:cs="Times New Roman"/>
          <w:szCs w:val="21"/>
        </w:rPr>
        <w:t>.2)</w:t>
      </w:r>
    </w:p>
    <w:tbl>
      <w:tblPr>
        <w:tblW w:w="8505" w:type="dxa"/>
        <w:tblLayout w:type="fixed"/>
        <w:tblCellMar>
          <w:left w:w="0" w:type="dxa"/>
          <w:right w:w="0" w:type="dxa"/>
        </w:tblCellMar>
        <w:tblLook w:val="04A0" w:firstRow="1" w:lastRow="0" w:firstColumn="1" w:lastColumn="0" w:noHBand="0" w:noVBand="1"/>
      </w:tblPr>
      <w:tblGrid>
        <w:gridCol w:w="567"/>
        <w:gridCol w:w="1021"/>
        <w:gridCol w:w="6917"/>
      </w:tblGrid>
      <w:tr w:rsidR="004520A3" w:rsidTr="000162D5">
        <w:tc>
          <w:tcPr>
            <w:tcW w:w="567" w:type="dxa"/>
          </w:tcPr>
          <w:p w:rsidR="004520A3" w:rsidRDefault="004520A3" w:rsidP="000162D5">
            <w:pPr>
              <w:spacing w:line="300" w:lineRule="auto"/>
              <w:rPr>
                <w:rFonts w:ascii="Times New Roman" w:hAnsi="Times New Roman" w:cs="Times New Roman"/>
                <w:szCs w:val="21"/>
              </w:rPr>
            </w:pPr>
            <w:r>
              <w:rPr>
                <w:rFonts w:ascii="Times New Roman" w:hAnsi="Times New Roman" w:cs="Times New Roman"/>
                <w:szCs w:val="21"/>
              </w:rPr>
              <w:t>式中</w:t>
            </w: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szCs w:val="21"/>
              </w:rPr>
            </w:pPr>
            <w:r w:rsidRPr="009C746D">
              <w:rPr>
                <w:rFonts w:ascii="Times New Roman" w:hAnsi="Times New Roman" w:cs="Times New Roman"/>
                <w:position w:val="-12"/>
                <w:szCs w:val="21"/>
              </w:rPr>
              <w:object w:dxaOrig="551" w:dyaOrig="313">
                <v:shape id="_x0000_i1174" type="#_x0000_t75" style="width:27.55pt;height:15.65pt" o:ole="">
                  <v:imagedata r:id="rId303" o:title=""/>
                </v:shape>
                <o:OLEObject Type="Embed" ProgID="Equation.3" ShapeID="_x0000_i1174" DrawAspect="Content" ObjectID="_1577686579" r:id="rId304"/>
              </w:object>
            </w:r>
            <w:r>
              <w:rPr>
                <w:rFonts w:ascii="Times New Roman" w:hAnsi="Times New Roman" w:cs="Times New Roman"/>
                <w:kern w:val="0"/>
                <w:szCs w:val="21"/>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szCs w:val="21"/>
              </w:rPr>
            </w:pPr>
            <w:r>
              <w:rPr>
                <w:rFonts w:ascii="Times New Roman" w:hAnsi="Times New Roman" w:cs="Times New Roman"/>
                <w:szCs w:val="21"/>
              </w:rPr>
              <w:t>对应于</w:t>
            </w:r>
            <w:r w:rsidRPr="009C746D">
              <w:rPr>
                <w:rFonts w:ascii="Times New Roman" w:hAnsi="Times New Roman" w:cs="Times New Roman"/>
                <w:i/>
                <w:iCs/>
                <w:kern w:val="0"/>
                <w:position w:val="-6"/>
                <w:szCs w:val="21"/>
              </w:rPr>
              <w:object w:dxaOrig="138" w:dyaOrig="225">
                <v:shape id="_x0000_i1175" type="#_x0000_t75" style="width:6.9pt;height:11.25pt" o:ole="">
                  <v:imagedata r:id="rId276" o:title=""/>
                </v:shape>
                <o:OLEObject Type="Embed" ProgID="Equation.3" ShapeID="_x0000_i1175" DrawAspect="Content" ObjectID="_1577686580" r:id="rId305"/>
              </w:object>
            </w:r>
            <w:r>
              <w:rPr>
                <w:rFonts w:ascii="Times New Roman" w:hAnsi="Times New Roman" w:cs="Times New Roman"/>
                <w:szCs w:val="21"/>
              </w:rPr>
              <w:t>时刻，与火源中心水平距离为</w:t>
            </w:r>
            <w:r w:rsidRPr="009C746D">
              <w:rPr>
                <w:rFonts w:ascii="Times New Roman" w:hAnsi="Times New Roman" w:cs="Times New Roman"/>
                <w:position w:val="-6"/>
                <w:szCs w:val="21"/>
              </w:rPr>
              <w:object w:dxaOrig="188" w:dyaOrig="200">
                <v:shape id="_x0000_i1176" type="#_x0000_t75" style="width:10pt;height:10pt" o:ole="">
                  <v:imagedata r:id="rId306" o:title=""/>
                </v:shape>
                <o:OLEObject Type="Embed" ProgID="Equation.3" ShapeID="_x0000_i1176" DrawAspect="Content" ObjectID="_1577686581" r:id="rId307"/>
              </w:object>
            </w:r>
            <w:r>
              <w:rPr>
                <w:rFonts w:ascii="Times New Roman" w:hAnsi="Times New Roman" w:cs="Times New Roman"/>
                <w:szCs w:val="21"/>
              </w:rPr>
              <w:t>(m)</w:t>
            </w:r>
            <w:r>
              <w:rPr>
                <w:rFonts w:ascii="Times New Roman" w:hAnsi="Times New Roman" w:cs="Times New Roman"/>
                <w:szCs w:val="21"/>
              </w:rPr>
              <w:t>、与地面垂直距离为</w:t>
            </w:r>
            <w:r w:rsidRPr="009C746D">
              <w:rPr>
                <w:rFonts w:ascii="Times New Roman" w:hAnsi="Times New Roman" w:cs="Times New Roman"/>
                <w:position w:val="-4"/>
                <w:szCs w:val="21"/>
              </w:rPr>
              <w:object w:dxaOrig="188" w:dyaOrig="188">
                <v:shape id="_x0000_i1177" type="#_x0000_t75" style="width:10pt;height:10pt" o:ole="">
                  <v:imagedata r:id="rId308" o:title=""/>
                </v:shape>
                <o:OLEObject Type="Embed" ProgID="Equation.3" ShapeID="_x0000_i1177" DrawAspect="Content" ObjectID="_1577686582" r:id="rId309"/>
              </w:object>
            </w:r>
            <w:r>
              <w:rPr>
                <w:rFonts w:ascii="Times New Roman" w:hAnsi="Times New Roman" w:cs="Times New Roman"/>
                <w:szCs w:val="21"/>
              </w:rPr>
              <w:t>(m)</w:t>
            </w:r>
            <w:r>
              <w:rPr>
                <w:rFonts w:ascii="Times New Roman" w:hAnsi="Times New Roman" w:cs="Times New Roman"/>
                <w:szCs w:val="21"/>
              </w:rPr>
              <w:t>处的烟气温度（</w:t>
            </w:r>
            <w:r>
              <w:rPr>
                <w:rFonts w:ascii="宋体" w:eastAsia="宋体" w:hAnsi="宋体" w:cs="宋体" w:hint="eastAsia"/>
                <w:szCs w:val="21"/>
              </w:rPr>
              <w:t>℃</w:t>
            </w:r>
            <w:r>
              <w:rPr>
                <w:rFonts w:ascii="Times New Roman" w:hAnsi="Times New Roman" w:cs="Times New Roman"/>
                <w:szCs w:val="21"/>
              </w:rPr>
              <w:t>）；</w:t>
            </w:r>
          </w:p>
        </w:tc>
      </w:tr>
      <w:tr w:rsidR="004520A3" w:rsidTr="000162D5">
        <w:tc>
          <w:tcPr>
            <w:tcW w:w="567" w:type="dxa"/>
          </w:tcPr>
          <w:p w:rsidR="004520A3" w:rsidRDefault="004520A3" w:rsidP="000162D5">
            <w:pPr>
              <w:spacing w:line="300" w:lineRule="auto"/>
              <w:rPr>
                <w:rFonts w:ascii="Times New Roman" w:hAnsi="Times New Roman" w:cs="Times New Roman"/>
                <w:szCs w:val="21"/>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szCs w:val="21"/>
              </w:rPr>
            </w:pPr>
            <w:r w:rsidRPr="009C746D">
              <w:rPr>
                <w:rFonts w:ascii="Times New Roman" w:hAnsi="Times New Roman" w:cs="Times New Roman"/>
                <w:kern w:val="0"/>
                <w:position w:val="-12"/>
                <w:szCs w:val="21"/>
              </w:rPr>
              <w:object w:dxaOrig="526" w:dyaOrig="313">
                <v:shape id="_x0000_i1178" type="#_x0000_t75" style="width:26.3pt;height:15.65pt" o:ole="" fillcolor="#000005">
                  <v:imagedata r:id="rId278" o:title=""/>
                </v:shape>
                <o:OLEObject Type="Embed" ProgID="Equation.3" ShapeID="_x0000_i1178" DrawAspect="Content" ObjectID="_1577686583" r:id="rId310"/>
              </w:object>
            </w:r>
            <w:r>
              <w:rPr>
                <w:rFonts w:ascii="Times New Roman" w:hAnsi="Times New Roman" w:cs="Times New Roman"/>
                <w:kern w:val="0"/>
                <w:szCs w:val="21"/>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szCs w:val="21"/>
              </w:rPr>
            </w:pPr>
            <w:r>
              <w:rPr>
                <w:rFonts w:ascii="Times New Roman" w:hAnsi="Times New Roman" w:cs="Times New Roman"/>
                <w:kern w:val="0"/>
                <w:szCs w:val="21"/>
              </w:rPr>
              <w:t>火灾发生前大空间内平均空气温度，取</w:t>
            </w:r>
            <w:r>
              <w:rPr>
                <w:rFonts w:ascii="Times New Roman" w:hAnsi="Times New Roman" w:cs="Times New Roman"/>
                <w:kern w:val="0"/>
                <w:szCs w:val="21"/>
              </w:rPr>
              <w:t>20</w:t>
            </w:r>
            <w:r>
              <w:rPr>
                <w:rFonts w:ascii="宋体" w:eastAsia="宋体" w:hAnsi="宋体" w:cs="宋体" w:hint="eastAsia"/>
                <w:kern w:val="0"/>
                <w:szCs w:val="21"/>
              </w:rPr>
              <w:t>℃</w:t>
            </w:r>
            <w:r>
              <w:rPr>
                <w:rFonts w:ascii="Times New Roman" w:hAnsi="Times New Roman" w:cs="Times New Roman"/>
                <w:kern w:val="0"/>
                <w:szCs w:val="21"/>
              </w:rPr>
              <w:t>；</w:t>
            </w:r>
          </w:p>
        </w:tc>
      </w:tr>
      <w:tr w:rsidR="004520A3" w:rsidTr="000162D5">
        <w:tc>
          <w:tcPr>
            <w:tcW w:w="567" w:type="dxa"/>
          </w:tcPr>
          <w:p w:rsidR="004520A3" w:rsidRDefault="004520A3" w:rsidP="000162D5">
            <w:pPr>
              <w:spacing w:line="300" w:lineRule="auto"/>
              <w:rPr>
                <w:rFonts w:ascii="Times New Roman" w:hAnsi="Times New Roman" w:cs="Times New Roman"/>
                <w:szCs w:val="21"/>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szCs w:val="21"/>
              </w:rPr>
            </w:pPr>
            <w:r w:rsidRPr="009C746D">
              <w:rPr>
                <w:rFonts w:ascii="Times New Roman" w:hAnsi="Times New Roman" w:cs="Times New Roman"/>
                <w:kern w:val="0"/>
                <w:position w:val="-10"/>
                <w:szCs w:val="21"/>
              </w:rPr>
              <w:object w:dxaOrig="225" w:dyaOrig="301">
                <v:shape id="_x0000_i1179" type="#_x0000_t75" style="width:11.25pt;height:15.05pt" o:ole="" fillcolor="#000005">
                  <v:imagedata r:id="rId311" o:title=""/>
                </v:shape>
                <o:OLEObject Type="Embed" ProgID="Equation.3" ShapeID="_x0000_i1179" DrawAspect="Content" ObjectID="_1577686584" r:id="rId312"/>
              </w:object>
            </w:r>
            <w:r>
              <w:rPr>
                <w:rFonts w:ascii="Times New Roman" w:hAnsi="Times New Roman" w:cs="Times New Roman"/>
                <w:kern w:val="0"/>
                <w:szCs w:val="21"/>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szCs w:val="21"/>
              </w:rPr>
            </w:pPr>
            <w:r>
              <w:rPr>
                <w:rFonts w:ascii="Times New Roman" w:hAnsi="Times New Roman" w:cs="Times New Roman"/>
                <w:szCs w:val="21"/>
              </w:rPr>
              <w:t>火源中心距地面垂直距离为</w:t>
            </w:r>
            <w:r w:rsidRPr="009C746D">
              <w:rPr>
                <w:rFonts w:ascii="Times New Roman" w:hAnsi="Times New Roman" w:cs="Times New Roman"/>
                <w:position w:val="-4"/>
                <w:szCs w:val="21"/>
              </w:rPr>
              <w:object w:dxaOrig="188" w:dyaOrig="188">
                <v:shape id="_x0000_i1180" type="#_x0000_t75" style="width:10pt;height:10pt" o:ole="">
                  <v:imagedata r:id="rId308" o:title=""/>
                </v:shape>
                <o:OLEObject Type="Embed" ProgID="Equation.3" ShapeID="_x0000_i1180" DrawAspect="Content" ObjectID="_1577686585" r:id="rId313"/>
              </w:object>
            </w:r>
            <w:r>
              <w:rPr>
                <w:rFonts w:ascii="Times New Roman" w:hAnsi="Times New Roman" w:cs="Times New Roman"/>
                <w:szCs w:val="21"/>
              </w:rPr>
              <w:t>(m)</w:t>
            </w:r>
            <w:r>
              <w:rPr>
                <w:rFonts w:ascii="Times New Roman" w:hAnsi="Times New Roman" w:cs="Times New Roman"/>
                <w:szCs w:val="21"/>
              </w:rPr>
              <w:t>处的最高空气升温（</w:t>
            </w:r>
            <w:r>
              <w:rPr>
                <w:rFonts w:ascii="宋体" w:eastAsia="宋体" w:hAnsi="宋体" w:cs="宋体" w:hint="eastAsia"/>
                <w:szCs w:val="21"/>
              </w:rPr>
              <w:t>℃</w:t>
            </w:r>
            <w:r>
              <w:rPr>
                <w:rFonts w:ascii="Times New Roman" w:hAnsi="Times New Roman" w:cs="Times New Roman"/>
                <w:szCs w:val="21"/>
              </w:rPr>
              <w:t>），按</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建筑钢结构防火技术规范</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CECS 200</w:t>
            </w:r>
            <w:r w:rsidR="004E2E73" w:rsidRP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2006</w:t>
            </w:r>
            <w:r>
              <w:rPr>
                <w:rFonts w:ascii="Times New Roman" w:hAnsi="Times New Roman" w:cs="Times New Roman"/>
                <w:szCs w:val="21"/>
              </w:rPr>
              <w:t>附录</w:t>
            </w:r>
            <w:r>
              <w:rPr>
                <w:rFonts w:ascii="Times New Roman" w:hAnsi="Times New Roman" w:cs="Times New Roman"/>
                <w:szCs w:val="21"/>
              </w:rPr>
              <w:t>D</w:t>
            </w:r>
            <w:r>
              <w:rPr>
                <w:rFonts w:ascii="Times New Roman" w:hAnsi="Times New Roman" w:cs="Times New Roman"/>
                <w:szCs w:val="21"/>
              </w:rPr>
              <w:t>确定；</w:t>
            </w:r>
          </w:p>
        </w:tc>
      </w:tr>
      <w:tr w:rsidR="004520A3" w:rsidTr="000162D5">
        <w:tc>
          <w:tcPr>
            <w:tcW w:w="567" w:type="dxa"/>
          </w:tcPr>
          <w:p w:rsidR="004520A3" w:rsidRDefault="004520A3" w:rsidP="000162D5">
            <w:pPr>
              <w:spacing w:line="300" w:lineRule="auto"/>
              <w:rPr>
                <w:rFonts w:ascii="Times New Roman" w:hAnsi="Times New Roman" w:cs="Times New Roman"/>
                <w:szCs w:val="21"/>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kern w:val="0"/>
                <w:szCs w:val="21"/>
              </w:rPr>
            </w:pPr>
            <w:r w:rsidRPr="009C746D">
              <w:rPr>
                <w:rFonts w:ascii="Times New Roman" w:hAnsi="Times New Roman" w:cs="Times New Roman"/>
                <w:i/>
                <w:iCs/>
                <w:position w:val="-10"/>
                <w:szCs w:val="21"/>
              </w:rPr>
              <w:object w:dxaOrig="225" w:dyaOrig="301">
                <v:shape id="_x0000_i1181" type="#_x0000_t75" style="width:11.25pt;height:15.05pt" o:ole="">
                  <v:imagedata r:id="rId314" o:title=""/>
                </v:shape>
                <o:OLEObject Type="Embed" ProgID="Equation.3" ShapeID="_x0000_i1181" DrawAspect="Content" ObjectID="_1577686586" r:id="rId315"/>
              </w:object>
            </w:r>
            <w:r>
              <w:rPr>
                <w:rFonts w:ascii="Times New Roman" w:hAnsi="Times New Roman" w:cs="Times New Roman"/>
                <w:kern w:val="0"/>
                <w:szCs w:val="21"/>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kern w:val="0"/>
                <w:szCs w:val="21"/>
              </w:rPr>
            </w:pPr>
            <w:r>
              <w:rPr>
                <w:rFonts w:ascii="Times New Roman" w:hAnsi="Times New Roman" w:cs="Times New Roman"/>
                <w:szCs w:val="21"/>
              </w:rPr>
              <w:t>根据火源功率类型和火灾增长类型，按</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建筑钢结构防火技术规范</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CECS 200</w:t>
            </w:r>
            <w:r w:rsidR="004E2E73" w:rsidRP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2006</w:t>
            </w:r>
            <w:r>
              <w:rPr>
                <w:rFonts w:ascii="Times New Roman" w:hAnsi="Times New Roman" w:cs="Times New Roman"/>
                <w:szCs w:val="21"/>
              </w:rPr>
              <w:t>附录</w:t>
            </w:r>
            <w:r>
              <w:rPr>
                <w:rFonts w:ascii="Times New Roman" w:hAnsi="Times New Roman" w:cs="Times New Roman"/>
                <w:szCs w:val="21"/>
              </w:rPr>
              <w:t>D</w:t>
            </w:r>
            <w:r>
              <w:rPr>
                <w:rFonts w:ascii="Times New Roman" w:hAnsi="Times New Roman" w:cs="Times New Roman"/>
                <w:szCs w:val="21"/>
              </w:rPr>
              <w:t>确定；</w:t>
            </w:r>
          </w:p>
        </w:tc>
      </w:tr>
      <w:tr w:rsidR="004520A3" w:rsidTr="000162D5">
        <w:tc>
          <w:tcPr>
            <w:tcW w:w="567" w:type="dxa"/>
          </w:tcPr>
          <w:p w:rsidR="004520A3" w:rsidRDefault="004520A3" w:rsidP="000162D5">
            <w:pPr>
              <w:spacing w:line="300" w:lineRule="auto"/>
              <w:rPr>
                <w:rFonts w:ascii="Times New Roman" w:hAnsi="Times New Roman" w:cs="Times New Roman"/>
                <w:szCs w:val="21"/>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kern w:val="0"/>
                <w:szCs w:val="21"/>
              </w:rPr>
            </w:pPr>
            <w:r w:rsidRPr="009C746D">
              <w:rPr>
                <w:rFonts w:ascii="Times New Roman" w:hAnsi="Times New Roman" w:cs="Times New Roman"/>
                <w:i/>
                <w:iCs/>
                <w:position w:val="-6"/>
                <w:szCs w:val="21"/>
              </w:rPr>
              <w:object w:dxaOrig="188" w:dyaOrig="250">
                <v:shape id="_x0000_i1182" type="#_x0000_t75" style="width:10pt;height:12.5pt" o:ole="">
                  <v:imagedata r:id="rId316" o:title=""/>
                </v:shape>
                <o:OLEObject Type="Embed" ProgID="Equation.3" ShapeID="_x0000_i1182" DrawAspect="Content" ObjectID="_1577686587" r:id="rId317"/>
              </w:object>
            </w:r>
            <w:r>
              <w:rPr>
                <w:rFonts w:ascii="Times New Roman" w:hAnsi="Times New Roman" w:cs="Times New Roman"/>
                <w:kern w:val="0"/>
                <w:szCs w:val="21"/>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kern w:val="0"/>
                <w:szCs w:val="21"/>
              </w:rPr>
            </w:pPr>
            <w:r>
              <w:rPr>
                <w:rFonts w:ascii="Times New Roman" w:hAnsi="Times New Roman" w:cs="Times New Roman"/>
                <w:szCs w:val="21"/>
              </w:rPr>
              <w:t>火源形状中心至火源最外边缘距离</w:t>
            </w:r>
            <w:r>
              <w:rPr>
                <w:rFonts w:ascii="Times New Roman" w:hAnsi="Times New Roman" w:cs="Times New Roman"/>
                <w:iCs/>
                <w:szCs w:val="21"/>
              </w:rPr>
              <w:t>（</w:t>
            </w:r>
            <w:r>
              <w:rPr>
                <w:rFonts w:ascii="Times New Roman" w:hAnsi="Times New Roman" w:cs="Times New Roman"/>
                <w:szCs w:val="21"/>
              </w:rPr>
              <w:t>m</w:t>
            </w:r>
            <w:r>
              <w:rPr>
                <w:rFonts w:ascii="Times New Roman" w:hAnsi="Times New Roman" w:cs="Times New Roman"/>
                <w:szCs w:val="21"/>
              </w:rPr>
              <w:t>）；</w:t>
            </w:r>
          </w:p>
        </w:tc>
      </w:tr>
      <w:tr w:rsidR="004520A3" w:rsidTr="000162D5">
        <w:tc>
          <w:tcPr>
            <w:tcW w:w="567" w:type="dxa"/>
          </w:tcPr>
          <w:p w:rsidR="004520A3" w:rsidRDefault="004520A3" w:rsidP="000162D5">
            <w:pPr>
              <w:spacing w:line="300" w:lineRule="auto"/>
              <w:rPr>
                <w:rFonts w:ascii="Times New Roman" w:hAnsi="Times New Roman" w:cs="Times New Roman"/>
                <w:szCs w:val="21"/>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kern w:val="0"/>
                <w:szCs w:val="21"/>
              </w:rPr>
            </w:pPr>
            <w:r w:rsidRPr="009C746D">
              <w:rPr>
                <w:rFonts w:ascii="Times New Roman" w:hAnsi="Times New Roman" w:cs="Times New Roman"/>
                <w:position w:val="-10"/>
                <w:szCs w:val="21"/>
              </w:rPr>
              <w:object w:dxaOrig="200" w:dyaOrig="225">
                <v:shape id="_x0000_i1183" type="#_x0000_t75" style="width:10pt;height:11.25pt" o:ole="">
                  <v:imagedata r:id="rId318" o:title=""/>
                </v:shape>
                <o:OLEObject Type="Embed" ProgID="Equation.3" ShapeID="_x0000_i1183" DrawAspect="Content" ObjectID="_1577686588" r:id="rId319"/>
              </w:object>
            </w:r>
            <w:r>
              <w:rPr>
                <w:rFonts w:ascii="Times New Roman" w:hAnsi="Times New Roman" w:cs="Times New Roman"/>
                <w:kern w:val="0"/>
                <w:szCs w:val="21"/>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kern w:val="0"/>
                <w:szCs w:val="21"/>
              </w:rPr>
            </w:pPr>
            <w:r>
              <w:rPr>
                <w:rFonts w:ascii="Times New Roman" w:hAnsi="Times New Roman" w:cs="Times New Roman"/>
                <w:szCs w:val="21"/>
              </w:rPr>
              <w:t>与火源中心水平距离为</w:t>
            </w:r>
            <w:r w:rsidRPr="009C746D">
              <w:rPr>
                <w:rFonts w:ascii="Times New Roman" w:hAnsi="Times New Roman" w:cs="Times New Roman"/>
                <w:position w:val="-6"/>
                <w:szCs w:val="21"/>
              </w:rPr>
              <w:object w:dxaOrig="188" w:dyaOrig="200">
                <v:shape id="_x0000_i1184" type="#_x0000_t75" style="width:10pt;height:10pt" o:ole="">
                  <v:imagedata r:id="rId320" o:title=""/>
                </v:shape>
                <o:OLEObject Type="Embed" ProgID="Equation.3" ShapeID="_x0000_i1184" DrawAspect="Content" ObjectID="_1577686589" r:id="rId321"/>
              </w:object>
            </w:r>
            <w:r>
              <w:rPr>
                <w:rFonts w:ascii="Times New Roman" w:hAnsi="Times New Roman" w:cs="Times New Roman"/>
                <w:szCs w:val="21"/>
              </w:rPr>
              <w:t>(m)</w:t>
            </w:r>
            <w:r>
              <w:rPr>
                <w:rFonts w:ascii="Times New Roman" w:hAnsi="Times New Roman" w:cs="Times New Roman"/>
                <w:szCs w:val="21"/>
              </w:rPr>
              <w:t>的温度衰减系数（无量纲），按</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建筑钢结构防火技术规范</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CECS 200</w:t>
            </w:r>
            <w:r w:rsidR="004E2E73" w:rsidRP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2006</w:t>
            </w:r>
            <w:r>
              <w:rPr>
                <w:rFonts w:ascii="Times New Roman" w:hAnsi="Times New Roman" w:cs="Times New Roman"/>
                <w:szCs w:val="21"/>
              </w:rPr>
              <w:t>附录</w:t>
            </w:r>
            <w:r>
              <w:rPr>
                <w:rFonts w:ascii="Times New Roman" w:hAnsi="Times New Roman" w:cs="Times New Roman"/>
                <w:szCs w:val="21"/>
              </w:rPr>
              <w:t>D</w:t>
            </w:r>
            <w:r>
              <w:rPr>
                <w:rFonts w:ascii="Times New Roman" w:hAnsi="Times New Roman" w:cs="Times New Roman"/>
                <w:szCs w:val="21"/>
              </w:rPr>
              <w:t>确定；且当</w:t>
            </w:r>
            <w:r w:rsidRPr="009C746D">
              <w:rPr>
                <w:rFonts w:ascii="Times New Roman" w:hAnsi="Times New Roman" w:cs="Times New Roman"/>
                <w:position w:val="-6"/>
                <w:szCs w:val="21"/>
              </w:rPr>
              <w:object w:dxaOrig="501" w:dyaOrig="250">
                <v:shape id="_x0000_i1185" type="#_x0000_t75" style="width:25.05pt;height:12.5pt" o:ole="">
                  <v:imagedata r:id="rId322" o:title=""/>
                </v:shape>
                <o:OLEObject Type="Embed" ProgID="Equation.3" ShapeID="_x0000_i1185" DrawAspect="Content" ObjectID="_1577686590" r:id="rId323"/>
              </w:object>
            </w:r>
            <w:r>
              <w:rPr>
                <w:rFonts w:ascii="Times New Roman" w:hAnsi="Times New Roman" w:cs="Times New Roman"/>
                <w:szCs w:val="21"/>
              </w:rPr>
              <w:t>时，</w:t>
            </w:r>
            <w:r w:rsidRPr="009C746D">
              <w:rPr>
                <w:rFonts w:ascii="Times New Roman" w:hAnsi="Times New Roman" w:cs="Times New Roman"/>
                <w:position w:val="-10"/>
                <w:szCs w:val="21"/>
              </w:rPr>
              <w:object w:dxaOrig="476" w:dyaOrig="301">
                <v:shape id="_x0000_i1186" type="#_x0000_t75" style="width:23.8pt;height:15.05pt" o:ole="">
                  <v:imagedata r:id="rId324" o:title=""/>
                </v:shape>
                <o:OLEObject Type="Embed" ProgID="Equation.3" ShapeID="_x0000_i1186" DrawAspect="Content" ObjectID="_1577686591" r:id="rId325"/>
              </w:object>
            </w:r>
            <w:r>
              <w:rPr>
                <w:rFonts w:ascii="Times New Roman" w:hAnsi="Times New Roman" w:cs="Times New Roman"/>
                <w:szCs w:val="21"/>
              </w:rPr>
              <w:t>；</w:t>
            </w:r>
          </w:p>
        </w:tc>
      </w:tr>
      <w:tr w:rsidR="004520A3" w:rsidTr="000162D5">
        <w:tc>
          <w:tcPr>
            <w:tcW w:w="567" w:type="dxa"/>
          </w:tcPr>
          <w:p w:rsidR="004520A3" w:rsidRDefault="004520A3" w:rsidP="000162D5">
            <w:pPr>
              <w:spacing w:line="300" w:lineRule="auto"/>
              <w:rPr>
                <w:rFonts w:ascii="Times New Roman" w:hAnsi="Times New Roman" w:cs="Times New Roman"/>
                <w:szCs w:val="21"/>
              </w:rPr>
            </w:pPr>
          </w:p>
        </w:tc>
        <w:tc>
          <w:tcPr>
            <w:tcW w:w="1021" w:type="dxa"/>
            <w:tcMar>
              <w:left w:w="0" w:type="dxa"/>
              <w:right w:w="0" w:type="dxa"/>
            </w:tcMar>
          </w:tcPr>
          <w:p w:rsidR="004520A3" w:rsidRDefault="004520A3" w:rsidP="000162D5">
            <w:pPr>
              <w:spacing w:line="300" w:lineRule="auto"/>
              <w:jc w:val="right"/>
              <w:rPr>
                <w:rFonts w:ascii="Times New Roman" w:hAnsi="Times New Roman" w:cs="Times New Roman"/>
                <w:kern w:val="0"/>
                <w:szCs w:val="21"/>
              </w:rPr>
            </w:pPr>
            <w:r w:rsidRPr="009C746D">
              <w:rPr>
                <w:rFonts w:ascii="Times New Roman" w:hAnsi="Times New Roman" w:cs="Times New Roman"/>
                <w:position w:val="-10"/>
                <w:szCs w:val="21"/>
              </w:rPr>
              <w:object w:dxaOrig="225" w:dyaOrig="225">
                <v:shape id="_x0000_i1187" type="#_x0000_t75" style="width:11.25pt;height:11.25pt" o:ole="">
                  <v:imagedata r:id="rId326" o:title=""/>
                </v:shape>
                <o:OLEObject Type="Embed" ProgID="Equation.3" ShapeID="_x0000_i1187" DrawAspect="Content" ObjectID="_1577686592" r:id="rId327"/>
              </w:object>
            </w:r>
            <w:r>
              <w:rPr>
                <w:rFonts w:ascii="Times New Roman" w:hAnsi="Times New Roman" w:cs="Times New Roman"/>
                <w:kern w:val="0"/>
                <w:szCs w:val="21"/>
              </w:rPr>
              <w:t>——</w:t>
            </w:r>
          </w:p>
        </w:tc>
        <w:tc>
          <w:tcPr>
            <w:tcW w:w="6917" w:type="dxa"/>
            <w:tcMar>
              <w:left w:w="0" w:type="dxa"/>
              <w:right w:w="0" w:type="dxa"/>
            </w:tcMar>
          </w:tcPr>
          <w:p w:rsidR="004520A3" w:rsidRDefault="004520A3" w:rsidP="000162D5">
            <w:pPr>
              <w:spacing w:line="300" w:lineRule="auto"/>
              <w:rPr>
                <w:rFonts w:ascii="Times New Roman" w:hAnsi="Times New Roman" w:cs="Times New Roman"/>
                <w:kern w:val="0"/>
                <w:szCs w:val="21"/>
              </w:rPr>
            </w:pPr>
            <w:r>
              <w:rPr>
                <w:rFonts w:ascii="Times New Roman" w:hAnsi="Times New Roman" w:cs="Times New Roman"/>
                <w:szCs w:val="21"/>
              </w:rPr>
              <w:t>系数，按</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建筑钢结构防火技术规范</w:t>
            </w:r>
            <w:r w:rsid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CECS 200</w:t>
            </w:r>
            <w:r w:rsidR="004E2E73" w:rsidRPr="004E2E73">
              <w:rPr>
                <w:rFonts w:ascii="Times New Roman" w:hAnsi="Times New Roman" w:cs="Times New Roman" w:hint="eastAsia"/>
                <w:kern w:val="0"/>
                <w:szCs w:val="20"/>
              </w:rPr>
              <w:t>：</w:t>
            </w:r>
            <w:r w:rsidR="004E2E73" w:rsidRPr="004E2E73">
              <w:rPr>
                <w:rFonts w:ascii="Times New Roman" w:hAnsi="Times New Roman" w:cs="Times New Roman" w:hint="eastAsia"/>
                <w:kern w:val="0"/>
                <w:szCs w:val="20"/>
              </w:rPr>
              <w:t>2006</w:t>
            </w:r>
            <w:r>
              <w:rPr>
                <w:rFonts w:ascii="Times New Roman" w:hAnsi="Times New Roman" w:cs="Times New Roman"/>
                <w:szCs w:val="21"/>
              </w:rPr>
              <w:t>附录</w:t>
            </w:r>
            <w:r>
              <w:rPr>
                <w:rFonts w:ascii="Times New Roman" w:hAnsi="Times New Roman" w:cs="Times New Roman"/>
                <w:szCs w:val="21"/>
              </w:rPr>
              <w:t>D</w:t>
            </w:r>
            <w:r>
              <w:rPr>
                <w:rFonts w:ascii="Times New Roman" w:hAnsi="Times New Roman" w:cs="Times New Roman"/>
                <w:szCs w:val="21"/>
              </w:rPr>
              <w:t>确定。</w:t>
            </w:r>
          </w:p>
        </w:tc>
      </w:tr>
    </w:tbl>
    <w:p w:rsidR="004520A3" w:rsidRDefault="004520A3" w:rsidP="004520A3">
      <w:pPr>
        <w:jc w:val="lef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2</w:t>
      </w:r>
      <w:r>
        <w:rPr>
          <w:rFonts w:ascii="Times New Roman" w:hAnsi="Times New Roman" w:cs="Times New Roman" w:hint="eastAsia"/>
          <w:szCs w:val="21"/>
        </w:rPr>
        <w:t xml:space="preserve"> </w:t>
      </w:r>
      <w:r>
        <w:rPr>
          <w:rFonts w:ascii="Times New Roman" w:hAnsi="Times New Roman" w:cs="Times New Roman"/>
          <w:szCs w:val="21"/>
        </w:rPr>
        <w:t>大空间火灾的火源功率类型，可根据火源功率设计值</w:t>
      </w:r>
      <w:r w:rsidRPr="009C746D">
        <w:rPr>
          <w:rFonts w:ascii="Times New Roman" w:hAnsi="Times New Roman" w:cs="Times New Roman"/>
          <w:szCs w:val="21"/>
        </w:rPr>
        <w:object w:dxaOrig="250" w:dyaOrig="301">
          <v:shape id="_x0000_i1188" type="#_x0000_t75" style="width:12.5pt;height:15.05pt" o:ole="">
            <v:imagedata r:id="rId328" o:title=""/>
          </v:shape>
          <o:OLEObject Type="Embed" ProgID="Equation.3" ShapeID="_x0000_i1188" DrawAspect="Content" ObjectID="_1577686593" r:id="rId329"/>
        </w:object>
      </w:r>
      <w:r>
        <w:rPr>
          <w:rFonts w:ascii="Times New Roman" w:hAnsi="Times New Roman" w:cs="Times New Roman"/>
          <w:szCs w:val="21"/>
        </w:rPr>
        <w:t>按表</w:t>
      </w:r>
      <w:r>
        <w:rPr>
          <w:rFonts w:ascii="Times New Roman" w:hAnsi="Times New Roman" w:cs="Times New Roman"/>
          <w:szCs w:val="21"/>
        </w:rPr>
        <w:t>5.</w:t>
      </w:r>
      <w:r>
        <w:rPr>
          <w:rFonts w:ascii="Times New Roman" w:hAnsi="Times New Roman" w:cs="Times New Roman" w:hint="eastAsia"/>
          <w:szCs w:val="21"/>
        </w:rPr>
        <w:t>2</w:t>
      </w:r>
      <w:r>
        <w:rPr>
          <w:rFonts w:ascii="Times New Roman" w:hAnsi="Times New Roman" w:cs="Times New Roman"/>
          <w:szCs w:val="21"/>
        </w:rPr>
        <w:t>.2-1</w:t>
      </w:r>
      <w:r>
        <w:rPr>
          <w:rFonts w:ascii="Times New Roman" w:hAnsi="Times New Roman" w:cs="Times New Roman"/>
          <w:szCs w:val="21"/>
        </w:rPr>
        <w:t>确定。火源功率设计值</w:t>
      </w:r>
      <w:r w:rsidRPr="009C746D">
        <w:rPr>
          <w:rFonts w:ascii="Times New Roman" w:hAnsi="Times New Roman" w:cs="Times New Roman"/>
          <w:szCs w:val="21"/>
        </w:rPr>
        <w:object w:dxaOrig="250" w:dyaOrig="301">
          <v:shape id="_x0000_i1189" type="#_x0000_t75" style="width:12.5pt;height:15.05pt" o:ole="">
            <v:imagedata r:id="rId328" o:title=""/>
          </v:shape>
          <o:OLEObject Type="Embed" ProgID="Equation.3" ShapeID="_x0000_i1189" DrawAspect="Content" ObjectID="_1577686594" r:id="rId330"/>
        </w:object>
      </w:r>
      <w:r>
        <w:rPr>
          <w:rFonts w:ascii="Times New Roman" w:hAnsi="Times New Roman" w:cs="Times New Roman"/>
          <w:szCs w:val="21"/>
        </w:rPr>
        <w:t>应根据建筑物实际可燃物的情况，按附录</w:t>
      </w:r>
      <w:r>
        <w:rPr>
          <w:rFonts w:ascii="Times New Roman" w:hAnsi="Times New Roman" w:cs="Times New Roman"/>
          <w:szCs w:val="21"/>
        </w:rPr>
        <w:t>E</w:t>
      </w:r>
      <w:r>
        <w:rPr>
          <w:rFonts w:ascii="Times New Roman" w:hAnsi="Times New Roman" w:cs="Times New Roman"/>
          <w:szCs w:val="21"/>
        </w:rPr>
        <w:t>确定。</w:t>
      </w:r>
    </w:p>
    <w:p w:rsidR="004520A3" w:rsidRDefault="004520A3" w:rsidP="00E51AF6">
      <w:pPr>
        <w:pStyle w:val="af3"/>
        <w:spacing w:beforeLines="50" w:before="156" w:afterLines="0" w:line="300" w:lineRule="auto"/>
        <w:rPr>
          <w:szCs w:val="21"/>
        </w:rPr>
      </w:pPr>
      <w:r>
        <w:rPr>
          <w:szCs w:val="21"/>
        </w:rPr>
        <w:t>表</w:t>
      </w:r>
      <w:r>
        <w:rPr>
          <w:szCs w:val="21"/>
        </w:rPr>
        <w:t>5.</w:t>
      </w:r>
      <w:r>
        <w:rPr>
          <w:rFonts w:hint="eastAsia"/>
          <w:szCs w:val="21"/>
        </w:rPr>
        <w:t>2</w:t>
      </w:r>
      <w:r>
        <w:rPr>
          <w:szCs w:val="21"/>
        </w:rPr>
        <w:t>.2-1</w:t>
      </w:r>
      <w:r>
        <w:rPr>
          <w:szCs w:val="21"/>
        </w:rPr>
        <w:t>火源功率类型</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835"/>
        <w:gridCol w:w="2835"/>
      </w:tblGrid>
      <w:tr w:rsidR="004520A3" w:rsidTr="000162D5">
        <w:trPr>
          <w:trHeight w:val="284"/>
          <w:jc w:val="center"/>
        </w:trPr>
        <w:tc>
          <w:tcPr>
            <w:tcW w:w="2835" w:type="dxa"/>
            <w:tcBorders>
              <w:top w:val="single" w:sz="8" w:space="0" w:color="auto"/>
              <w:left w:val="single" w:sz="8" w:space="0" w:color="auto"/>
            </w:tcBorders>
            <w:tcMar>
              <w:top w:w="57" w:type="dxa"/>
              <w:bottom w:w="57" w:type="dxa"/>
            </w:tcMar>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火源类型</w:t>
            </w:r>
          </w:p>
        </w:tc>
        <w:tc>
          <w:tcPr>
            <w:tcW w:w="2835" w:type="dxa"/>
            <w:tcBorders>
              <w:top w:val="single" w:sz="8" w:space="0" w:color="auto"/>
              <w:right w:val="single" w:sz="8" w:space="0" w:color="auto"/>
            </w:tcBorders>
            <w:tcMar>
              <w:top w:w="57" w:type="dxa"/>
              <w:bottom w:w="57" w:type="dxa"/>
            </w:tcMar>
            <w:vAlign w:val="center"/>
          </w:tcPr>
          <w:p w:rsidR="004520A3" w:rsidRDefault="004520A3" w:rsidP="000162D5">
            <w:pPr>
              <w:jc w:val="center"/>
              <w:rPr>
                <w:rFonts w:ascii="Times New Roman" w:hAnsi="Times New Roman" w:cs="Times New Roman"/>
                <w:szCs w:val="21"/>
              </w:rPr>
            </w:pPr>
            <w:r w:rsidRPr="009C746D">
              <w:rPr>
                <w:rFonts w:ascii="Times New Roman" w:hAnsi="Times New Roman" w:cs="Times New Roman"/>
                <w:position w:val="-10"/>
                <w:szCs w:val="21"/>
              </w:rPr>
              <w:object w:dxaOrig="250" w:dyaOrig="301">
                <v:shape id="_x0000_i1190" type="#_x0000_t75" style="width:12.5pt;height:15.05pt" o:ole="">
                  <v:imagedata r:id="rId331" o:title=""/>
                </v:shape>
                <o:OLEObject Type="Embed" ProgID="Equation.3" ShapeID="_x0000_i1190" DrawAspect="Content" ObjectID="_1577686595" r:id="rId332"/>
              </w:object>
            </w:r>
            <w:r>
              <w:rPr>
                <w:rFonts w:ascii="Times New Roman" w:hAnsi="Times New Roman" w:cs="Times New Roman"/>
                <w:szCs w:val="21"/>
              </w:rPr>
              <w:t>（</w:t>
            </w:r>
            <w:r>
              <w:rPr>
                <w:rFonts w:ascii="Times New Roman" w:hAnsi="Times New Roman" w:cs="Times New Roman"/>
                <w:szCs w:val="21"/>
              </w:rPr>
              <w:t>MW</w:t>
            </w:r>
            <w:r>
              <w:rPr>
                <w:rFonts w:ascii="Times New Roman" w:hAnsi="Times New Roman" w:cs="Times New Roman"/>
                <w:szCs w:val="21"/>
              </w:rPr>
              <w:t>）</w:t>
            </w:r>
          </w:p>
        </w:tc>
      </w:tr>
      <w:tr w:rsidR="004520A3" w:rsidTr="000162D5">
        <w:trPr>
          <w:trHeight w:val="284"/>
          <w:jc w:val="center"/>
        </w:trPr>
        <w:tc>
          <w:tcPr>
            <w:tcW w:w="2835" w:type="dxa"/>
            <w:tcBorders>
              <w:left w:val="single" w:sz="8" w:space="0" w:color="auto"/>
            </w:tcBorders>
            <w:tcMar>
              <w:top w:w="57" w:type="dxa"/>
              <w:bottom w:w="57" w:type="dxa"/>
            </w:tcMar>
            <w:vAlign w:val="center"/>
          </w:tcPr>
          <w:p w:rsidR="004520A3" w:rsidRDefault="004520A3" w:rsidP="000162D5">
            <w:pPr>
              <w:pStyle w:val="af"/>
              <w:pBdr>
                <w:bottom w:val="none" w:sz="0" w:space="0" w:color="auto"/>
              </w:pBdr>
              <w:tabs>
                <w:tab w:val="clear" w:pos="4153"/>
                <w:tab w:val="clear" w:pos="8306"/>
              </w:tabs>
              <w:snapToGrid/>
              <w:rPr>
                <w:rFonts w:ascii="Times New Roman" w:hAnsi="Times New Roman" w:cs="Times New Roman"/>
                <w:sz w:val="21"/>
                <w:szCs w:val="21"/>
              </w:rPr>
            </w:pPr>
            <w:r>
              <w:rPr>
                <w:rFonts w:ascii="Times New Roman" w:hAnsi="Times New Roman" w:cs="Times New Roman"/>
                <w:sz w:val="21"/>
                <w:szCs w:val="21"/>
              </w:rPr>
              <w:t>小功率火灾</w:t>
            </w:r>
          </w:p>
        </w:tc>
        <w:tc>
          <w:tcPr>
            <w:tcW w:w="2835" w:type="dxa"/>
            <w:tcBorders>
              <w:right w:val="single" w:sz="8" w:space="0" w:color="auto"/>
            </w:tcBorders>
            <w:tcMar>
              <w:top w:w="57" w:type="dxa"/>
              <w:bottom w:w="57" w:type="dxa"/>
            </w:tcMar>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&lt;3.5</w:t>
            </w:r>
          </w:p>
        </w:tc>
      </w:tr>
      <w:tr w:rsidR="004520A3" w:rsidTr="000162D5">
        <w:trPr>
          <w:trHeight w:val="284"/>
          <w:jc w:val="center"/>
        </w:trPr>
        <w:tc>
          <w:tcPr>
            <w:tcW w:w="2835" w:type="dxa"/>
            <w:tcBorders>
              <w:left w:val="single" w:sz="8" w:space="0" w:color="auto"/>
            </w:tcBorders>
            <w:tcMar>
              <w:top w:w="57" w:type="dxa"/>
              <w:bottom w:w="57" w:type="dxa"/>
            </w:tcMar>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中功率火灾</w:t>
            </w:r>
          </w:p>
        </w:tc>
        <w:tc>
          <w:tcPr>
            <w:tcW w:w="2835" w:type="dxa"/>
            <w:tcBorders>
              <w:right w:val="single" w:sz="8" w:space="0" w:color="auto"/>
            </w:tcBorders>
            <w:tcMar>
              <w:top w:w="57" w:type="dxa"/>
              <w:bottom w:w="57" w:type="dxa"/>
            </w:tcMar>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3.5~15</w:t>
            </w:r>
          </w:p>
        </w:tc>
      </w:tr>
      <w:tr w:rsidR="004520A3" w:rsidTr="000162D5">
        <w:trPr>
          <w:trHeight w:val="284"/>
          <w:jc w:val="center"/>
        </w:trPr>
        <w:tc>
          <w:tcPr>
            <w:tcW w:w="2835" w:type="dxa"/>
            <w:tcBorders>
              <w:left w:val="single" w:sz="8" w:space="0" w:color="auto"/>
              <w:bottom w:val="single" w:sz="8" w:space="0" w:color="auto"/>
            </w:tcBorders>
            <w:tcMar>
              <w:top w:w="57" w:type="dxa"/>
              <w:bottom w:w="57" w:type="dxa"/>
            </w:tcMar>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大功率火灾</w:t>
            </w:r>
          </w:p>
        </w:tc>
        <w:tc>
          <w:tcPr>
            <w:tcW w:w="2835" w:type="dxa"/>
            <w:tcBorders>
              <w:bottom w:val="single" w:sz="8" w:space="0" w:color="auto"/>
              <w:right w:val="single" w:sz="8" w:space="0" w:color="auto"/>
            </w:tcBorders>
            <w:tcMar>
              <w:top w:w="57" w:type="dxa"/>
              <w:bottom w:w="57" w:type="dxa"/>
            </w:tcMar>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&gt;15</w:t>
            </w:r>
          </w:p>
        </w:tc>
      </w:tr>
    </w:tbl>
    <w:p w:rsidR="004520A3" w:rsidRDefault="004520A3" w:rsidP="00E51AF6">
      <w:pPr>
        <w:pStyle w:val="11"/>
        <w:adjustRightInd w:val="0"/>
        <w:spacing w:beforeLines="50" w:before="156" w:line="300" w:lineRule="auto"/>
        <w:ind w:firstLineChars="0" w:firstLine="0"/>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szCs w:val="21"/>
        </w:rPr>
        <w:t xml:space="preserve">3 </w:t>
      </w:r>
      <w:r>
        <w:rPr>
          <w:rFonts w:ascii="Times New Roman" w:hAnsi="Times New Roman" w:cs="Times New Roman"/>
          <w:szCs w:val="21"/>
        </w:rPr>
        <w:t>火灾增长类型可根据可燃物类型按表</w:t>
      </w:r>
      <w:r>
        <w:rPr>
          <w:rFonts w:ascii="Times New Roman" w:hAnsi="Times New Roman" w:cs="Times New Roman"/>
          <w:szCs w:val="21"/>
        </w:rPr>
        <w:t>5.</w:t>
      </w:r>
      <w:r>
        <w:rPr>
          <w:rFonts w:ascii="Times New Roman" w:hAnsi="Times New Roman" w:cs="Times New Roman" w:hint="eastAsia"/>
          <w:szCs w:val="21"/>
        </w:rPr>
        <w:t>2</w:t>
      </w:r>
      <w:r>
        <w:rPr>
          <w:rFonts w:ascii="Times New Roman" w:hAnsi="Times New Roman" w:cs="Times New Roman"/>
          <w:szCs w:val="21"/>
        </w:rPr>
        <w:t>.2-2</w:t>
      </w:r>
      <w:r>
        <w:rPr>
          <w:rFonts w:ascii="Times New Roman" w:hAnsi="Times New Roman" w:cs="Times New Roman"/>
          <w:szCs w:val="21"/>
        </w:rPr>
        <w:t>确定。</w:t>
      </w:r>
    </w:p>
    <w:p w:rsidR="004520A3" w:rsidRDefault="004520A3" w:rsidP="00E51AF6">
      <w:pPr>
        <w:pStyle w:val="af3"/>
        <w:spacing w:beforeLines="50" w:before="156" w:afterLines="0" w:line="300" w:lineRule="auto"/>
        <w:rPr>
          <w:szCs w:val="21"/>
        </w:rPr>
      </w:pPr>
      <w:r>
        <w:rPr>
          <w:szCs w:val="21"/>
        </w:rPr>
        <w:t>表</w:t>
      </w:r>
      <w:r>
        <w:rPr>
          <w:szCs w:val="21"/>
        </w:rPr>
        <w:t>5.</w:t>
      </w:r>
      <w:r>
        <w:rPr>
          <w:rFonts w:hint="eastAsia"/>
          <w:szCs w:val="21"/>
        </w:rPr>
        <w:t>2</w:t>
      </w:r>
      <w:r>
        <w:rPr>
          <w:szCs w:val="21"/>
        </w:rPr>
        <w:t xml:space="preserve">.2-2 </w:t>
      </w:r>
      <w:r>
        <w:rPr>
          <w:szCs w:val="21"/>
        </w:rPr>
        <w:t>火灾增长类型</w:t>
      </w:r>
      <w:r>
        <w:rPr>
          <w:szCs w:val="21"/>
        </w:rPr>
        <w:t xml:space="preserve"> </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268"/>
      </w:tblGrid>
      <w:tr w:rsidR="004520A3" w:rsidTr="000162D5">
        <w:trPr>
          <w:trHeight w:val="345"/>
          <w:jc w:val="center"/>
        </w:trPr>
        <w:tc>
          <w:tcPr>
            <w:tcW w:w="3402" w:type="dxa"/>
            <w:tcBorders>
              <w:top w:val="single" w:sz="8" w:space="0" w:color="auto"/>
              <w:left w:val="single" w:sz="8" w:space="0" w:color="auto"/>
            </w:tcBorders>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可燃物类型</w:t>
            </w:r>
          </w:p>
        </w:tc>
        <w:tc>
          <w:tcPr>
            <w:tcW w:w="2268" w:type="dxa"/>
            <w:tcBorders>
              <w:top w:val="single" w:sz="8" w:space="0" w:color="auto"/>
              <w:right w:val="single" w:sz="8" w:space="0" w:color="auto"/>
            </w:tcBorders>
            <w:vAlign w:val="center"/>
          </w:tcPr>
          <w:p w:rsidR="004520A3" w:rsidRDefault="004520A3" w:rsidP="000162D5">
            <w:pPr>
              <w:pStyle w:val="af"/>
              <w:pBdr>
                <w:bottom w:val="none" w:sz="0" w:space="0" w:color="auto"/>
              </w:pBdr>
              <w:tabs>
                <w:tab w:val="clear" w:pos="4153"/>
                <w:tab w:val="clear" w:pos="8306"/>
              </w:tabs>
              <w:snapToGrid/>
              <w:rPr>
                <w:rFonts w:ascii="Times New Roman" w:hAnsi="Times New Roman" w:cs="Times New Roman"/>
                <w:sz w:val="21"/>
                <w:szCs w:val="21"/>
              </w:rPr>
            </w:pPr>
            <w:r>
              <w:rPr>
                <w:rFonts w:ascii="Times New Roman" w:hAnsi="Times New Roman" w:cs="Times New Roman"/>
                <w:sz w:val="21"/>
                <w:szCs w:val="21"/>
              </w:rPr>
              <w:t>火灾增长类型</w:t>
            </w:r>
          </w:p>
        </w:tc>
      </w:tr>
      <w:tr w:rsidR="004520A3" w:rsidTr="000162D5">
        <w:trPr>
          <w:trHeight w:val="345"/>
          <w:jc w:val="center"/>
        </w:trPr>
        <w:tc>
          <w:tcPr>
            <w:tcW w:w="3402" w:type="dxa"/>
            <w:tcBorders>
              <w:left w:val="single" w:sz="8" w:space="0" w:color="auto"/>
            </w:tcBorders>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密实木材，废纸筐</w:t>
            </w:r>
          </w:p>
        </w:tc>
        <w:tc>
          <w:tcPr>
            <w:tcW w:w="2268" w:type="dxa"/>
            <w:tcBorders>
              <w:right w:val="single" w:sz="8" w:space="0" w:color="auto"/>
            </w:tcBorders>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慢速</w:t>
            </w:r>
          </w:p>
        </w:tc>
      </w:tr>
      <w:tr w:rsidR="004520A3" w:rsidTr="000162D5">
        <w:trPr>
          <w:trHeight w:val="345"/>
          <w:jc w:val="center"/>
        </w:trPr>
        <w:tc>
          <w:tcPr>
            <w:tcW w:w="3402" w:type="dxa"/>
            <w:tcBorders>
              <w:left w:val="single" w:sz="8" w:space="0" w:color="auto"/>
            </w:tcBorders>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实木</w:t>
            </w:r>
            <w:proofErr w:type="gramStart"/>
            <w:r>
              <w:rPr>
                <w:rFonts w:ascii="Times New Roman" w:hAnsi="Times New Roman" w:cs="Times New Roman"/>
                <w:szCs w:val="21"/>
              </w:rPr>
              <w:t>家俱</w:t>
            </w:r>
            <w:proofErr w:type="gramEnd"/>
            <w:r>
              <w:rPr>
                <w:rFonts w:ascii="Times New Roman" w:hAnsi="Times New Roman" w:cs="Times New Roman"/>
                <w:szCs w:val="21"/>
              </w:rPr>
              <w:t>，塑料制品，化学纤维填充物</w:t>
            </w:r>
          </w:p>
        </w:tc>
        <w:tc>
          <w:tcPr>
            <w:tcW w:w="2268" w:type="dxa"/>
            <w:tcBorders>
              <w:right w:val="single" w:sz="8" w:space="0" w:color="auto"/>
            </w:tcBorders>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中速</w:t>
            </w:r>
          </w:p>
        </w:tc>
      </w:tr>
      <w:tr w:rsidR="004520A3" w:rsidTr="000162D5">
        <w:trPr>
          <w:trHeight w:val="345"/>
          <w:jc w:val="center"/>
        </w:trPr>
        <w:tc>
          <w:tcPr>
            <w:tcW w:w="3402" w:type="dxa"/>
            <w:tcBorders>
              <w:left w:val="single" w:sz="8" w:space="0" w:color="auto"/>
            </w:tcBorders>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部分聚合物</w:t>
            </w:r>
            <w:proofErr w:type="gramStart"/>
            <w:r>
              <w:rPr>
                <w:rFonts w:ascii="Times New Roman" w:hAnsi="Times New Roman" w:cs="Times New Roman"/>
                <w:szCs w:val="21"/>
              </w:rPr>
              <w:t>家俱</w:t>
            </w:r>
            <w:proofErr w:type="gramEnd"/>
            <w:r>
              <w:rPr>
                <w:rFonts w:ascii="Times New Roman" w:hAnsi="Times New Roman" w:cs="Times New Roman"/>
                <w:szCs w:val="21"/>
              </w:rPr>
              <w:t>，木板垛</w:t>
            </w:r>
          </w:p>
        </w:tc>
        <w:tc>
          <w:tcPr>
            <w:tcW w:w="2268" w:type="dxa"/>
            <w:tcBorders>
              <w:right w:val="single" w:sz="8" w:space="0" w:color="auto"/>
            </w:tcBorders>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快速</w:t>
            </w:r>
          </w:p>
        </w:tc>
      </w:tr>
      <w:tr w:rsidR="004520A3" w:rsidTr="000162D5">
        <w:trPr>
          <w:trHeight w:val="345"/>
          <w:jc w:val="center"/>
        </w:trPr>
        <w:tc>
          <w:tcPr>
            <w:tcW w:w="3402" w:type="dxa"/>
            <w:tcBorders>
              <w:left w:val="single" w:sz="8" w:space="0" w:color="auto"/>
              <w:bottom w:val="single" w:sz="8" w:space="0" w:color="auto"/>
            </w:tcBorders>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大部分聚合物</w:t>
            </w:r>
            <w:proofErr w:type="gramStart"/>
            <w:r>
              <w:rPr>
                <w:rFonts w:ascii="Times New Roman" w:hAnsi="Times New Roman" w:cs="Times New Roman"/>
                <w:szCs w:val="21"/>
              </w:rPr>
              <w:t>家俱</w:t>
            </w:r>
            <w:proofErr w:type="gramEnd"/>
            <w:r>
              <w:rPr>
                <w:rFonts w:ascii="Times New Roman" w:hAnsi="Times New Roman" w:cs="Times New Roman"/>
                <w:szCs w:val="21"/>
              </w:rPr>
              <w:t>，塑料垛，薄板</w:t>
            </w:r>
            <w:proofErr w:type="gramStart"/>
            <w:r>
              <w:rPr>
                <w:rFonts w:ascii="Times New Roman" w:hAnsi="Times New Roman" w:cs="Times New Roman"/>
                <w:szCs w:val="21"/>
              </w:rPr>
              <w:t>家俱</w:t>
            </w:r>
            <w:proofErr w:type="gramEnd"/>
          </w:p>
        </w:tc>
        <w:tc>
          <w:tcPr>
            <w:tcW w:w="2268" w:type="dxa"/>
            <w:tcBorders>
              <w:bottom w:val="single" w:sz="8" w:space="0" w:color="auto"/>
              <w:right w:val="single" w:sz="8" w:space="0" w:color="auto"/>
            </w:tcBorders>
            <w:vAlign w:val="center"/>
          </w:tcPr>
          <w:p w:rsidR="004520A3" w:rsidRDefault="004520A3" w:rsidP="000162D5">
            <w:pPr>
              <w:jc w:val="center"/>
              <w:rPr>
                <w:rFonts w:ascii="Times New Roman" w:hAnsi="Times New Roman" w:cs="Times New Roman"/>
                <w:szCs w:val="21"/>
              </w:rPr>
            </w:pPr>
            <w:r>
              <w:rPr>
                <w:rFonts w:ascii="Times New Roman" w:hAnsi="Times New Roman" w:cs="Times New Roman"/>
                <w:szCs w:val="21"/>
              </w:rPr>
              <w:t>极快速</w:t>
            </w:r>
          </w:p>
        </w:tc>
      </w:tr>
    </w:tbl>
    <w:p w:rsidR="004520A3" w:rsidRPr="00C01873" w:rsidRDefault="00930B65" w:rsidP="004520A3">
      <w:pPr>
        <w:spacing w:line="300" w:lineRule="auto"/>
        <w:rPr>
          <w:rFonts w:ascii="Times New Roman" w:hAnsi="Times New Roman" w:cs="Times New Roman"/>
        </w:rPr>
      </w:pPr>
      <w:r>
        <w:rPr>
          <w:rFonts w:ascii="Times New Roman" w:hAnsi="Times New Roman" w:cs="Times New Roman" w:hint="eastAsia"/>
        </w:rPr>
        <w:t>5</w:t>
      </w:r>
      <w:r w:rsidR="004520A3">
        <w:rPr>
          <w:rFonts w:ascii="Times New Roman" w:hAnsi="Times New Roman" w:cs="Times New Roman" w:hint="eastAsia"/>
        </w:rPr>
        <w:t>.</w:t>
      </w:r>
      <w:r>
        <w:rPr>
          <w:rFonts w:ascii="Times New Roman" w:hAnsi="Times New Roman" w:cs="Times New Roman" w:hint="eastAsia"/>
        </w:rPr>
        <w:t>2</w:t>
      </w:r>
      <w:r w:rsidR="004520A3">
        <w:rPr>
          <w:rFonts w:ascii="Times New Roman" w:hAnsi="Times New Roman" w:cs="Times New Roman" w:hint="eastAsia"/>
        </w:rPr>
        <w:t>.</w:t>
      </w:r>
      <w:r>
        <w:rPr>
          <w:rFonts w:ascii="Times New Roman" w:hAnsi="Times New Roman" w:cs="Times New Roman" w:hint="eastAsia"/>
        </w:rPr>
        <w:t>3</w:t>
      </w:r>
      <w:r w:rsidR="004520A3">
        <w:rPr>
          <w:rFonts w:ascii="Times New Roman" w:hAnsi="Times New Roman" w:cs="Times New Roman"/>
        </w:rPr>
        <w:t xml:space="preserve">  </w:t>
      </w:r>
      <w:r w:rsidR="004520A3">
        <w:rPr>
          <w:rFonts w:ascii="Times New Roman" w:hAnsi="Times New Roman" w:cs="Times New Roman" w:hint="eastAsia"/>
        </w:rPr>
        <w:t>模拟参数选取</w:t>
      </w:r>
    </w:p>
    <w:p w:rsidR="004520A3" w:rsidRPr="00FA01EC" w:rsidRDefault="004520A3" w:rsidP="004520A3">
      <w:pPr>
        <w:spacing w:line="300" w:lineRule="auto"/>
        <w:ind w:firstLineChars="200" w:firstLine="420"/>
        <w:rPr>
          <w:rFonts w:ascii="Times New Roman" w:hAnsi="Times New Roman" w:cs="Times New Roman"/>
        </w:rPr>
      </w:pPr>
      <w:r w:rsidRPr="00FA01EC">
        <w:rPr>
          <w:rFonts w:ascii="Times New Roman" w:hAnsi="Times New Roman" w:cs="Times New Roman" w:hint="eastAsia"/>
        </w:rPr>
        <w:t>由于铝</w:t>
      </w:r>
      <w:r>
        <w:rPr>
          <w:rFonts w:ascii="Times New Roman" w:hAnsi="Times New Roman" w:cs="Times New Roman" w:hint="eastAsia"/>
        </w:rPr>
        <w:t>合</w:t>
      </w:r>
      <w:r w:rsidRPr="00FA01EC">
        <w:rPr>
          <w:rFonts w:ascii="Times New Roman" w:hAnsi="Times New Roman" w:cs="Times New Roman" w:hint="eastAsia"/>
        </w:rPr>
        <w:t>金的熔较低，温度对铝</w:t>
      </w:r>
      <w:r>
        <w:rPr>
          <w:rFonts w:ascii="Times New Roman" w:hAnsi="Times New Roman" w:cs="Times New Roman" w:hint="eastAsia"/>
        </w:rPr>
        <w:t>合</w:t>
      </w:r>
      <w:r w:rsidRPr="00FA01EC">
        <w:rPr>
          <w:rFonts w:ascii="Times New Roman" w:hAnsi="Times New Roman" w:cs="Times New Roman" w:hint="eastAsia"/>
        </w:rPr>
        <w:t>金的材料特性和力学特性有很大的影响，随着温度的升高，铝</w:t>
      </w:r>
      <w:r>
        <w:rPr>
          <w:rFonts w:ascii="Times New Roman" w:hAnsi="Times New Roman" w:cs="Times New Roman" w:hint="eastAsia"/>
        </w:rPr>
        <w:t>合</w:t>
      </w:r>
      <w:r w:rsidRPr="00FA01EC">
        <w:rPr>
          <w:rFonts w:ascii="Times New Roman" w:hAnsi="Times New Roman" w:cs="Times New Roman" w:hint="eastAsia"/>
        </w:rPr>
        <w:t>金的材料性质会发生很大的变化。例如随着温度的升高，铝</w:t>
      </w:r>
      <w:r>
        <w:rPr>
          <w:rFonts w:ascii="Times New Roman" w:hAnsi="Times New Roman" w:cs="Times New Roman" w:hint="eastAsia"/>
        </w:rPr>
        <w:t>合</w:t>
      </w:r>
      <w:r w:rsidRPr="00FA01EC">
        <w:rPr>
          <w:rFonts w:ascii="Times New Roman" w:hAnsi="Times New Roman" w:cs="Times New Roman" w:hint="eastAsia"/>
        </w:rPr>
        <w:t>金结构构件的弹性模量、屈服强度、极限强度会显著的降低，其他方面的性质如极限应变、延伸率以及截面伸缩率等也会表现出与常温下截然不同的性质。</w:t>
      </w:r>
    </w:p>
    <w:p w:rsidR="004520A3" w:rsidRPr="00FA01EC" w:rsidRDefault="004520A3" w:rsidP="004520A3">
      <w:pPr>
        <w:spacing w:line="300" w:lineRule="auto"/>
        <w:ind w:firstLineChars="200" w:firstLine="420"/>
        <w:rPr>
          <w:rFonts w:ascii="Times New Roman" w:hAnsi="Times New Roman" w:cs="Times New Roman"/>
        </w:rPr>
      </w:pPr>
      <w:r w:rsidRPr="00FA01EC">
        <w:rPr>
          <w:rFonts w:ascii="Times New Roman" w:hAnsi="Times New Roman" w:cs="Times New Roman" w:hint="eastAsia"/>
        </w:rPr>
        <w:t>1</w:t>
      </w:r>
      <w:r w:rsidRPr="00FA01EC">
        <w:rPr>
          <w:rFonts w:ascii="Times New Roman" w:hAnsi="Times New Roman" w:cs="Times New Roman" w:hint="eastAsia"/>
        </w:rPr>
        <w:t>）热膨胀系数</w:t>
      </w:r>
      <w:bookmarkStart w:id="16" w:name="_GoBack"/>
      <w:bookmarkEnd w:id="16"/>
    </w:p>
    <w:p w:rsidR="00930B65" w:rsidRPr="00930B65" w:rsidRDefault="004520A3" w:rsidP="00930B65">
      <w:pPr>
        <w:spacing w:line="300" w:lineRule="auto"/>
        <w:ind w:firstLineChars="200" w:firstLine="420"/>
        <w:rPr>
          <w:rFonts w:ascii="Times New Roman" w:hAnsi="Times New Roman" w:cs="Times New Roman"/>
        </w:rPr>
      </w:pPr>
      <w:r w:rsidRPr="00FA01EC">
        <w:rPr>
          <w:rFonts w:ascii="Times New Roman" w:hAnsi="Times New Roman" w:cs="Times New Roman" w:hint="eastAsia"/>
        </w:rPr>
        <w:t>在火灾下，随着温度的升高，由铝合金结构的吸热率较大，吸热较快，先会发生膨胀变形，对静定结构而言，膨胀只会对其挠度产影响，由其轴力可以释放，不会产附加轴力；对于超静定结构中，膨胀仪</w:t>
      </w:r>
      <w:r w:rsidR="00B80AC0" w:rsidRPr="00FA01EC">
        <w:rPr>
          <w:rFonts w:ascii="Times New Roman" w:hAnsi="Times New Roman" w:cs="Times New Roman" w:hint="eastAsia"/>
        </w:rPr>
        <w:t>不</w:t>
      </w:r>
      <w:r w:rsidRPr="00FA01EC">
        <w:rPr>
          <w:rFonts w:ascii="Times New Roman" w:hAnsi="Times New Roman" w:cs="Times New Roman" w:hint="eastAsia"/>
        </w:rPr>
        <w:t>会对</w:t>
      </w:r>
      <w:r w:rsidR="00B80AC0">
        <w:rPr>
          <w:rFonts w:ascii="Times New Roman" w:hAnsi="Times New Roman" w:cs="Times New Roman" w:hint="eastAsia"/>
        </w:rPr>
        <w:t>挠</w:t>
      </w:r>
      <w:r w:rsidRPr="00FA01EC">
        <w:rPr>
          <w:rFonts w:ascii="Times New Roman" w:hAnsi="Times New Roman" w:cs="Times New Roman" w:hint="eastAsia"/>
        </w:rPr>
        <w:t>度产生影响，还会产生加轴力，要考虑这方面的影响。</w:t>
      </w:r>
      <w:r w:rsidR="00930B65">
        <w:rPr>
          <w:rFonts w:ascii="Times New Roman" w:hAnsi="Times New Roman" w:cs="Times New Roman"/>
          <w:szCs w:val="21"/>
        </w:rPr>
        <w:t>铝合金的密度与温度无关</w:t>
      </w:r>
      <w:r w:rsidR="00930B65">
        <w:rPr>
          <w:rFonts w:ascii="Times New Roman" w:hAnsi="Times New Roman" w:cs="Times New Roman" w:hint="eastAsia"/>
          <w:szCs w:val="21"/>
        </w:rPr>
        <w:t>：</w:t>
      </w:r>
      <m:oMath>
        <m:r>
          <m:rPr>
            <m:sty m:val="p"/>
          </m:rPr>
          <w:rPr>
            <w:rFonts w:ascii="Cambria Math" w:hAnsi="Cambria Math" w:cs="Times New Roman"/>
            <w:szCs w:val="21"/>
          </w:rPr>
          <m:t>ρ</m:t>
        </m:r>
        <m:r>
          <w:rPr>
            <w:rFonts w:ascii="Cambria Math" w:hAnsi="Cambria Math" w:cs="Times New Roman"/>
            <w:szCs w:val="21"/>
          </w:rPr>
          <m:t>=2700</m:t>
        </m:r>
      </m:oMath>
      <w:r w:rsidR="00930B65">
        <w:rPr>
          <w:rFonts w:ascii="Times New Roman" w:hAnsi="Times New Roman" w:cs="Times New Roman" w:hint="eastAsia"/>
          <w:szCs w:val="21"/>
        </w:rPr>
        <w:t>（</w:t>
      </w:r>
      <w:r w:rsidR="00930B65">
        <w:rPr>
          <w:rFonts w:ascii="Times New Roman" w:hAnsi="Times New Roman" w:cs="Times New Roman" w:hint="eastAsia"/>
          <w:szCs w:val="21"/>
        </w:rPr>
        <w:t>kg/m</w:t>
      </w:r>
      <w:r w:rsidR="00930B65">
        <w:rPr>
          <w:rFonts w:ascii="Times New Roman" w:hAnsi="Times New Roman" w:cs="Times New Roman" w:hint="eastAsia"/>
          <w:szCs w:val="21"/>
          <w:vertAlign w:val="superscript"/>
        </w:rPr>
        <w:t>3</w:t>
      </w:r>
      <w:r w:rsidR="00930B65">
        <w:rPr>
          <w:rFonts w:ascii="Times New Roman" w:hAnsi="Times New Roman" w:cs="Times New Roman" w:hint="eastAsia"/>
          <w:szCs w:val="21"/>
        </w:rPr>
        <w:t>）。</w:t>
      </w:r>
    </w:p>
    <w:p w:rsidR="004520A3" w:rsidRDefault="004E2E73" w:rsidP="004520A3">
      <w:pPr>
        <w:spacing w:line="300" w:lineRule="auto"/>
        <w:ind w:firstLineChars="200" w:firstLine="420"/>
        <w:rPr>
          <w:rFonts w:ascii="Times New Roman" w:hAnsi="Times New Roman" w:cs="Times New Roman"/>
        </w:rPr>
      </w:pPr>
      <w:r w:rsidRPr="00FA01EC">
        <w:rPr>
          <w:rFonts w:ascii="Times New Roman" w:hAnsi="Times New Roman" w:cs="Times New Roman" w:hint="eastAsia"/>
        </w:rPr>
        <w:t>英国</w:t>
      </w:r>
      <w:r w:rsidR="004520A3" w:rsidRPr="00FA01EC">
        <w:rPr>
          <w:rFonts w:ascii="Times New Roman" w:hAnsi="Times New Roman" w:cs="Times New Roman" w:hint="eastAsia"/>
        </w:rPr>
        <w:t>《铝合金结构设计规范》关于热膨胀系数的取为</w:t>
      </w:r>
      <w:r w:rsidR="004520A3" w:rsidRPr="00FA01EC">
        <w:rPr>
          <w:rFonts w:ascii="Times New Roman" w:hAnsi="Times New Roman" w:cs="Times New Roman" w:hint="eastAsia"/>
        </w:rPr>
        <w:t>2.3e</w:t>
      </w:r>
      <w:r w:rsidR="004520A3" w:rsidRPr="00930B65">
        <w:rPr>
          <w:rFonts w:ascii="Times New Roman" w:hAnsi="Times New Roman" w:cs="Times New Roman" w:hint="eastAsia"/>
          <w:vertAlign w:val="superscript"/>
        </w:rPr>
        <w:t>-5</w:t>
      </w:r>
      <w:r w:rsidR="004520A3">
        <w:rPr>
          <w:rFonts w:ascii="Times New Roman" w:hAnsi="Times New Roman" w:cs="Times New Roman" w:hint="eastAsia"/>
        </w:rPr>
        <w:t>，</w:t>
      </w:r>
      <w:r w:rsidRPr="00FA01EC">
        <w:rPr>
          <w:rFonts w:ascii="Times New Roman" w:hAnsi="Times New Roman" w:cs="Times New Roman" w:hint="eastAsia"/>
        </w:rPr>
        <w:t>中国</w:t>
      </w:r>
      <w:r w:rsidR="004520A3" w:rsidRPr="00FA01EC">
        <w:rPr>
          <w:rFonts w:ascii="Times New Roman" w:hAnsi="Times New Roman" w:cs="Times New Roman" w:hint="eastAsia"/>
        </w:rPr>
        <w:t>《铝合金结构设计规</w:t>
      </w:r>
      <w:r w:rsidR="004520A3" w:rsidRPr="00FA01EC">
        <w:rPr>
          <w:rFonts w:ascii="Times New Roman" w:hAnsi="Times New Roman" w:cs="Times New Roman" w:hint="eastAsia"/>
        </w:rPr>
        <w:lastRenderedPageBreak/>
        <w:t>范》关于热膨胀系数接取为</w:t>
      </w:r>
      <w:r w:rsidR="004520A3" w:rsidRPr="00FA01EC">
        <w:rPr>
          <w:rFonts w:ascii="Times New Roman" w:hAnsi="Times New Roman" w:cs="Times New Roman" w:hint="eastAsia"/>
        </w:rPr>
        <w:t>2.3e</w:t>
      </w:r>
      <w:r w:rsidR="004520A3" w:rsidRPr="00930B65">
        <w:rPr>
          <w:rFonts w:ascii="Times New Roman" w:hAnsi="Times New Roman" w:cs="Times New Roman" w:hint="eastAsia"/>
          <w:vertAlign w:val="superscript"/>
        </w:rPr>
        <w:t>-5</w:t>
      </w:r>
      <w:r w:rsidR="004520A3">
        <w:rPr>
          <w:rFonts w:ascii="Times New Roman" w:hAnsi="Times New Roman" w:cs="Times New Roman" w:hint="eastAsia"/>
        </w:rPr>
        <w:t>。</w:t>
      </w:r>
    </w:p>
    <w:p w:rsidR="004520A3" w:rsidRPr="00FA01EC" w:rsidRDefault="004520A3" w:rsidP="004520A3">
      <w:pPr>
        <w:spacing w:line="300" w:lineRule="auto"/>
        <w:ind w:firstLineChars="200" w:firstLine="420"/>
        <w:rPr>
          <w:rFonts w:ascii="Times New Roman" w:hAnsi="Times New Roman" w:cs="Times New Roman"/>
        </w:rPr>
      </w:pPr>
      <w:r w:rsidRPr="00FA01EC">
        <w:rPr>
          <w:rFonts w:ascii="Times New Roman" w:hAnsi="Times New Roman" w:cs="Times New Roman" w:hint="eastAsia"/>
        </w:rPr>
        <w:t>2</w:t>
      </w:r>
      <w:r>
        <w:rPr>
          <w:rFonts w:ascii="Times New Roman" w:hAnsi="Times New Roman" w:cs="Times New Roman" w:hint="eastAsia"/>
        </w:rPr>
        <w:t>）</w:t>
      </w:r>
      <w:r w:rsidRPr="00FA01EC">
        <w:rPr>
          <w:rFonts w:ascii="Times New Roman" w:hAnsi="Times New Roman" w:cs="Times New Roman" w:hint="eastAsia"/>
        </w:rPr>
        <w:t>铝合金的热传导系数</w:t>
      </w:r>
    </w:p>
    <w:p w:rsidR="004520A3" w:rsidRPr="00DC7392" w:rsidRDefault="004520A3" w:rsidP="00930B65">
      <w:pPr>
        <w:spacing w:line="300" w:lineRule="auto"/>
        <w:ind w:firstLineChars="200" w:firstLine="420"/>
        <w:rPr>
          <w:rFonts w:ascii="Times New Roman" w:hAnsi="Times New Roman" w:cs="Times New Roman"/>
          <w:sz w:val="24"/>
          <w:szCs w:val="24"/>
        </w:rPr>
      </w:pPr>
      <w:r w:rsidRPr="00FA01EC">
        <w:rPr>
          <w:rFonts w:ascii="Times New Roman" w:hAnsi="Times New Roman" w:cs="Times New Roman" w:hint="eastAsia"/>
        </w:rPr>
        <w:t>在常温下，铝合金的热传导系数大约处于</w:t>
      </w:r>
      <w:r w:rsidRPr="00FA01EC">
        <w:rPr>
          <w:rFonts w:ascii="Times New Roman" w:hAnsi="Times New Roman" w:cs="Times New Roman" w:hint="eastAsia"/>
        </w:rPr>
        <w:t>100</w:t>
      </w:r>
      <w:r w:rsidRPr="00FA01EC">
        <w:rPr>
          <w:rFonts w:ascii="Times New Roman" w:hAnsi="Times New Roman" w:cs="Times New Roman" w:hint="eastAsia"/>
        </w:rPr>
        <w:t>～</w:t>
      </w:r>
      <w:r w:rsidRPr="00FA01EC">
        <w:rPr>
          <w:rFonts w:ascii="Times New Roman" w:hAnsi="Times New Roman" w:cs="Times New Roman" w:hint="eastAsia"/>
        </w:rPr>
        <w:t>250W/</w:t>
      </w:r>
      <w:proofErr w:type="spellStart"/>
      <w:r w:rsidRPr="00FA01EC">
        <w:rPr>
          <w:rFonts w:ascii="Times New Roman" w:hAnsi="Times New Roman" w:cs="Times New Roman" w:hint="eastAsia"/>
        </w:rPr>
        <w:t>m.k</w:t>
      </w:r>
      <w:proofErr w:type="spellEnd"/>
      <w:r w:rsidRPr="00FA01EC">
        <w:rPr>
          <w:rFonts w:ascii="Times New Roman" w:hAnsi="Times New Roman" w:cs="Times New Roman" w:hint="eastAsia"/>
        </w:rPr>
        <w:t>之间</w:t>
      </w:r>
      <w:r w:rsidR="00930B65">
        <w:rPr>
          <w:rFonts w:ascii="Times New Roman" w:hAnsi="Times New Roman" w:cs="Times New Roman" w:hint="eastAsia"/>
        </w:rPr>
        <w:t>。</w:t>
      </w:r>
      <w:r w:rsidRPr="00DC7392">
        <w:rPr>
          <w:rFonts w:ascii="Times New Roman" w:hAnsi="Times New Roman" w:cs="Times New Roman" w:hint="eastAsia"/>
          <w:sz w:val="24"/>
          <w:szCs w:val="24"/>
        </w:rPr>
        <w:t>当</w:t>
      </w:r>
      <w:r w:rsidRPr="00DC7392">
        <w:rPr>
          <w:rFonts w:ascii="Times New Roman" w:hAnsi="Times New Roman" w:cs="Times New Roman" w:hint="eastAsia"/>
          <w:sz w:val="24"/>
          <w:szCs w:val="24"/>
        </w:rPr>
        <w:t>0</w:t>
      </w:r>
      <w:r w:rsidRPr="00DC7392">
        <w:rPr>
          <w:rFonts w:ascii="Times New Roman" w:hAnsi="Times New Roman" w:cs="Times New Roman" w:hint="eastAsia"/>
          <w:sz w:val="24"/>
          <w:szCs w:val="24"/>
        </w:rPr>
        <w:t>℃</w:t>
      </w:r>
      <w:r w:rsidRPr="00DC7392">
        <w:rPr>
          <w:rFonts w:ascii="Times New Roman" w:hAnsi="Times New Roman" w:cs="Times New Roman" w:hint="eastAsia"/>
          <w:sz w:val="24"/>
          <w:szCs w:val="24"/>
        </w:rPr>
        <w:t>&lt;</w:t>
      </w:r>
      <w:r w:rsidRPr="00DC7392">
        <w:rPr>
          <w:rFonts w:ascii="Times New Roman" w:hAnsi="Times New Roman" w:cs="Times New Roman" w:hint="eastAsia"/>
          <w:sz w:val="24"/>
          <w:szCs w:val="24"/>
          <w:vertAlign w:val="subscript"/>
        </w:rPr>
        <w:t>.al</w:t>
      </w:r>
      <w:r w:rsidRPr="00DC7392">
        <w:rPr>
          <w:rFonts w:ascii="Times New Roman" w:hAnsi="Times New Roman" w:cs="Times New Roman" w:hint="eastAsia"/>
          <w:sz w:val="24"/>
          <w:szCs w:val="24"/>
        </w:rPr>
        <w:t>&lt;500</w:t>
      </w:r>
      <w:r w:rsidRPr="00DC7392">
        <w:rPr>
          <w:rFonts w:ascii="Times New Roman" w:hAnsi="Times New Roman" w:cs="Times New Roman" w:hint="eastAsia"/>
          <w:sz w:val="24"/>
          <w:szCs w:val="24"/>
        </w:rPr>
        <w:t>℃，铝合金的导热系数</w:t>
      </w:r>
      <w:r w:rsidRPr="00DC7392">
        <w:rPr>
          <w:rFonts w:ascii="Times New Roman" w:hAnsi="Times New Roman" w:cs="Times New Roman" w:hint="eastAsia"/>
          <w:sz w:val="24"/>
          <w:szCs w:val="24"/>
        </w:rPr>
        <w:t>.</w:t>
      </w:r>
      <w:r w:rsidRPr="00DC7392">
        <w:rPr>
          <w:rFonts w:ascii="Times New Roman" w:hAnsi="Times New Roman" w:cs="Times New Roman" w:hint="eastAsia"/>
          <w:sz w:val="24"/>
          <w:szCs w:val="24"/>
          <w:vertAlign w:val="subscript"/>
        </w:rPr>
        <w:t>al</w:t>
      </w:r>
      <w:r w:rsidRPr="00DC7392">
        <w:rPr>
          <w:rFonts w:ascii="Times New Roman" w:hAnsi="Times New Roman" w:cs="Times New Roman" w:hint="eastAsia"/>
          <w:sz w:val="24"/>
          <w:szCs w:val="24"/>
        </w:rPr>
        <w:t>应由下式确定：</w:t>
      </w:r>
    </w:p>
    <w:p w:rsidR="004520A3" w:rsidRPr="00DC7392" w:rsidRDefault="004520A3" w:rsidP="004520A3">
      <w:pPr>
        <w:pStyle w:val="af5"/>
        <w:adjustRightInd w:val="0"/>
        <w:snapToGrid w:val="0"/>
        <w:spacing w:line="360" w:lineRule="auto"/>
        <w:ind w:left="435" w:firstLineChars="0" w:firstLine="0"/>
        <w:rPr>
          <w:rFonts w:ascii="Times New Roman" w:hAnsi="Times New Roman" w:cs="Times New Roman"/>
          <w:sz w:val="24"/>
          <w:szCs w:val="24"/>
        </w:rPr>
      </w:pPr>
      <w:r w:rsidRPr="00DC7392">
        <w:rPr>
          <w:rFonts w:ascii="Times New Roman" w:hAnsi="Times New Roman" w:cs="Times New Roman" w:hint="eastAsia"/>
          <w:sz w:val="24"/>
          <w:szCs w:val="24"/>
        </w:rPr>
        <w:t>a</w:t>
      </w:r>
      <w:r w:rsidRPr="00DC7392">
        <w:rPr>
          <w:rFonts w:ascii="Times New Roman" w:hAnsi="Times New Roman" w:cs="Times New Roman" w:hint="eastAsia"/>
          <w:sz w:val="24"/>
          <w:szCs w:val="24"/>
        </w:rPr>
        <w:t>）对于</w:t>
      </w:r>
      <w:r w:rsidRPr="00DC7392">
        <w:rPr>
          <w:rFonts w:ascii="Times New Roman" w:hAnsi="Times New Roman" w:cs="Times New Roman" w:hint="eastAsia"/>
          <w:sz w:val="24"/>
          <w:szCs w:val="24"/>
        </w:rPr>
        <w:t>3xxx</w:t>
      </w:r>
      <w:r w:rsidRPr="00DC7392">
        <w:rPr>
          <w:rFonts w:ascii="Times New Roman" w:hAnsi="Times New Roman" w:cs="Times New Roman" w:hint="eastAsia"/>
          <w:sz w:val="24"/>
          <w:szCs w:val="24"/>
        </w:rPr>
        <w:t>、</w:t>
      </w:r>
      <w:r w:rsidRPr="00DC7392">
        <w:rPr>
          <w:rFonts w:ascii="Times New Roman" w:hAnsi="Times New Roman" w:cs="Times New Roman" w:hint="eastAsia"/>
          <w:sz w:val="24"/>
          <w:szCs w:val="24"/>
        </w:rPr>
        <w:t>6xxx</w:t>
      </w:r>
      <w:r w:rsidRPr="00DC7392">
        <w:rPr>
          <w:rFonts w:ascii="Times New Roman" w:hAnsi="Times New Roman" w:cs="Times New Roman" w:hint="eastAsia"/>
          <w:sz w:val="24"/>
          <w:szCs w:val="24"/>
        </w:rPr>
        <w:t>系列铝合金：</w:t>
      </w:r>
      <w:r w:rsidRPr="006D015A">
        <w:rPr>
          <w:position w:val="-12"/>
        </w:rPr>
        <w:object w:dxaOrig="2360" w:dyaOrig="360">
          <v:shape id="_x0000_i1191" type="#_x0000_t75" style="width:117.7pt;height:18.8pt" o:ole="">
            <v:imagedata r:id="rId333" o:title=""/>
          </v:shape>
          <o:OLEObject Type="Embed" ProgID="Equation.DSMT4" ShapeID="_x0000_i1191" DrawAspect="Content" ObjectID="_1577686596" r:id="rId334"/>
        </w:object>
      </w:r>
    </w:p>
    <w:p w:rsidR="004520A3" w:rsidRPr="00DC7392" w:rsidRDefault="004520A3" w:rsidP="004520A3">
      <w:pPr>
        <w:pStyle w:val="af5"/>
        <w:adjustRightInd w:val="0"/>
        <w:snapToGrid w:val="0"/>
        <w:spacing w:line="360" w:lineRule="auto"/>
        <w:ind w:left="435" w:firstLineChars="0" w:firstLine="0"/>
        <w:rPr>
          <w:rFonts w:ascii="Times New Roman" w:hAnsi="Times New Roman" w:cs="Times New Roman"/>
          <w:sz w:val="24"/>
          <w:szCs w:val="24"/>
        </w:rPr>
      </w:pPr>
      <w:r w:rsidRPr="00DC7392">
        <w:rPr>
          <w:rFonts w:ascii="Times New Roman" w:hAnsi="Times New Roman" w:cs="Times New Roman" w:hint="eastAsia"/>
          <w:sz w:val="24"/>
          <w:szCs w:val="24"/>
        </w:rPr>
        <w:t>b</w:t>
      </w:r>
      <w:r w:rsidRPr="00DC7392">
        <w:rPr>
          <w:rFonts w:ascii="Times New Roman" w:hAnsi="Times New Roman" w:cs="Times New Roman" w:hint="eastAsia"/>
          <w:sz w:val="24"/>
          <w:szCs w:val="24"/>
        </w:rPr>
        <w:t>）对于</w:t>
      </w:r>
      <w:r w:rsidRPr="00DC7392">
        <w:rPr>
          <w:rFonts w:ascii="Times New Roman" w:hAnsi="Times New Roman" w:cs="Times New Roman" w:hint="eastAsia"/>
          <w:sz w:val="24"/>
          <w:szCs w:val="24"/>
        </w:rPr>
        <w:t>5xxx</w:t>
      </w:r>
      <w:r w:rsidRPr="00DC7392">
        <w:rPr>
          <w:rFonts w:ascii="Times New Roman" w:hAnsi="Times New Roman" w:cs="Times New Roman" w:hint="eastAsia"/>
          <w:sz w:val="24"/>
          <w:szCs w:val="24"/>
        </w:rPr>
        <w:t>、</w:t>
      </w:r>
      <w:r w:rsidRPr="00DC7392">
        <w:rPr>
          <w:rFonts w:ascii="Times New Roman" w:hAnsi="Times New Roman" w:cs="Times New Roman" w:hint="eastAsia"/>
          <w:sz w:val="24"/>
          <w:szCs w:val="24"/>
        </w:rPr>
        <w:t>7xxx</w:t>
      </w:r>
      <w:r w:rsidRPr="00DC7392">
        <w:rPr>
          <w:rFonts w:ascii="Times New Roman" w:hAnsi="Times New Roman" w:cs="Times New Roman" w:hint="eastAsia"/>
          <w:sz w:val="24"/>
          <w:szCs w:val="24"/>
        </w:rPr>
        <w:t>系列铝合金：</w:t>
      </w:r>
      <w:r w:rsidRPr="006D015A">
        <w:rPr>
          <w:position w:val="-12"/>
        </w:rPr>
        <w:object w:dxaOrig="2299" w:dyaOrig="360">
          <v:shape id="_x0000_i1192" type="#_x0000_t75" style="width:113.95pt;height:18.8pt" o:ole="">
            <v:imagedata r:id="rId335" o:title=""/>
          </v:shape>
          <o:OLEObject Type="Embed" ProgID="Equation.DSMT4" ShapeID="_x0000_i1192" DrawAspect="Content" ObjectID="_1577686597" r:id="rId336"/>
        </w:object>
      </w:r>
    </w:p>
    <w:p w:rsidR="004520A3" w:rsidRPr="00DC7392" w:rsidRDefault="004520A3" w:rsidP="004520A3">
      <w:pPr>
        <w:pStyle w:val="af5"/>
        <w:adjustRightInd w:val="0"/>
        <w:snapToGrid w:val="0"/>
        <w:spacing w:line="360" w:lineRule="auto"/>
        <w:ind w:left="435" w:firstLineChars="0" w:firstLine="0"/>
        <w:rPr>
          <w:rFonts w:ascii="Times New Roman" w:hAnsi="Times New Roman" w:cs="Times New Roman"/>
          <w:i/>
          <w:szCs w:val="21"/>
        </w:rPr>
      </w:pPr>
      <w:r w:rsidRPr="00DC7392">
        <w:rPr>
          <w:rFonts w:ascii="Times New Roman" w:hAnsi="Times New Roman" w:cs="Times New Roman" w:hint="eastAsia"/>
          <w:i/>
          <w:szCs w:val="21"/>
        </w:rPr>
        <w:t>注：铝合金导热系数随温度的变化如图</w:t>
      </w:r>
      <w:r w:rsidRPr="00DC7392">
        <w:rPr>
          <w:rFonts w:ascii="Times New Roman" w:hAnsi="Times New Roman" w:cs="Times New Roman" w:hint="eastAsia"/>
          <w:i/>
          <w:szCs w:val="21"/>
        </w:rPr>
        <w:t>5</w:t>
      </w:r>
      <w:r w:rsidRPr="00DC7392">
        <w:rPr>
          <w:rFonts w:ascii="Times New Roman" w:hAnsi="Times New Roman" w:cs="Times New Roman" w:hint="eastAsia"/>
          <w:i/>
          <w:szCs w:val="21"/>
        </w:rPr>
        <w:t>所示。</w:t>
      </w:r>
    </w:p>
    <w:p w:rsidR="004520A3" w:rsidRPr="00DC7392" w:rsidRDefault="004520A3" w:rsidP="004520A3">
      <w:pPr>
        <w:pStyle w:val="af5"/>
        <w:adjustRightInd w:val="0"/>
        <w:snapToGrid w:val="0"/>
        <w:ind w:left="435" w:firstLineChars="0" w:firstLine="0"/>
        <w:rPr>
          <w:rFonts w:ascii="Times New Roman" w:hAnsi="Times New Roman" w:cs="Times New Roman"/>
          <w:sz w:val="24"/>
          <w:szCs w:val="24"/>
        </w:rPr>
      </w:pPr>
      <w:r>
        <w:rPr>
          <w:noProof/>
        </w:rPr>
        <w:drawing>
          <wp:inline distT="0" distB="0" distL="0" distR="0" wp14:anchorId="3BEFBF96" wp14:editId="7795A844">
            <wp:extent cx="3990975" cy="2228850"/>
            <wp:effectExtent l="19050" t="0" r="9525" b="0"/>
            <wp:docPr id="27" name="图片 114"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Administrator\Desktop\5.jpg"/>
                    <pic:cNvPicPr>
                      <a:picLocks noChangeAspect="1" noChangeArrowheads="1"/>
                    </pic:cNvPicPr>
                  </pic:nvPicPr>
                  <pic:blipFill>
                    <a:blip r:embed="rId337" cstate="print"/>
                    <a:srcRect/>
                    <a:stretch>
                      <a:fillRect/>
                    </a:stretch>
                  </pic:blipFill>
                  <pic:spPr bwMode="auto">
                    <a:xfrm>
                      <a:off x="0" y="0"/>
                      <a:ext cx="3990975" cy="2228850"/>
                    </a:xfrm>
                    <a:prstGeom prst="rect">
                      <a:avLst/>
                    </a:prstGeom>
                    <a:noFill/>
                    <a:ln w="9525">
                      <a:noFill/>
                      <a:miter lim="800000"/>
                      <a:headEnd/>
                      <a:tailEnd/>
                    </a:ln>
                  </pic:spPr>
                </pic:pic>
              </a:graphicData>
            </a:graphic>
          </wp:inline>
        </w:drawing>
      </w:r>
    </w:p>
    <w:p w:rsidR="004520A3" w:rsidRPr="00DC7392" w:rsidRDefault="004520A3" w:rsidP="004520A3">
      <w:pPr>
        <w:pStyle w:val="af5"/>
        <w:adjustRightInd w:val="0"/>
        <w:snapToGrid w:val="0"/>
        <w:spacing w:line="360" w:lineRule="auto"/>
        <w:ind w:left="435" w:firstLineChars="0" w:firstLine="0"/>
        <w:rPr>
          <w:rFonts w:ascii="Times New Roman" w:hAnsi="Times New Roman" w:cs="Times New Roman"/>
          <w:szCs w:val="21"/>
        </w:rPr>
      </w:pPr>
      <w:r w:rsidRPr="00DC7392">
        <w:rPr>
          <w:rFonts w:ascii="Times New Roman" w:hAnsi="Times New Roman" w:cs="Times New Roman" w:hint="eastAsia"/>
          <w:szCs w:val="21"/>
        </w:rPr>
        <w:t>A</w:t>
      </w:r>
      <w:r w:rsidRPr="00DC7392">
        <w:rPr>
          <w:rFonts w:ascii="Times New Roman" w:hAnsi="Times New Roman" w:cs="Times New Roman" w:hint="eastAsia"/>
          <w:szCs w:val="21"/>
        </w:rPr>
        <w:t>：</w:t>
      </w:r>
      <w:r w:rsidRPr="00DC7392">
        <w:rPr>
          <w:rFonts w:ascii="Times New Roman" w:hAnsi="Times New Roman" w:cs="Times New Roman" w:hint="eastAsia"/>
          <w:szCs w:val="21"/>
        </w:rPr>
        <w:t>3xxx</w:t>
      </w:r>
      <w:r w:rsidRPr="00DC7392">
        <w:rPr>
          <w:rFonts w:ascii="Times New Roman" w:hAnsi="Times New Roman" w:cs="Times New Roman" w:hint="eastAsia"/>
          <w:szCs w:val="21"/>
        </w:rPr>
        <w:t>和</w:t>
      </w:r>
      <w:r w:rsidRPr="00DC7392">
        <w:rPr>
          <w:rFonts w:ascii="Times New Roman" w:hAnsi="Times New Roman" w:cs="Times New Roman" w:hint="eastAsia"/>
          <w:szCs w:val="21"/>
        </w:rPr>
        <w:t>6xxx</w:t>
      </w:r>
      <w:r w:rsidRPr="00DC7392">
        <w:rPr>
          <w:rFonts w:ascii="Times New Roman" w:hAnsi="Times New Roman" w:cs="Times New Roman" w:hint="eastAsia"/>
          <w:szCs w:val="21"/>
        </w:rPr>
        <w:t>系列；</w:t>
      </w:r>
      <w:r w:rsidRPr="00DC7392">
        <w:rPr>
          <w:rFonts w:ascii="Times New Roman" w:hAnsi="Times New Roman" w:cs="Times New Roman" w:hint="eastAsia"/>
          <w:szCs w:val="21"/>
        </w:rPr>
        <w:t>B</w:t>
      </w:r>
      <w:r w:rsidRPr="00DC7392">
        <w:rPr>
          <w:rFonts w:ascii="Times New Roman" w:hAnsi="Times New Roman" w:cs="Times New Roman" w:hint="eastAsia"/>
          <w:szCs w:val="21"/>
        </w:rPr>
        <w:t>：</w:t>
      </w:r>
      <w:r w:rsidRPr="00DC7392">
        <w:rPr>
          <w:rFonts w:ascii="Times New Roman" w:hAnsi="Times New Roman" w:cs="Times New Roman" w:hint="eastAsia"/>
          <w:szCs w:val="21"/>
        </w:rPr>
        <w:t>5xxx</w:t>
      </w:r>
      <w:r w:rsidRPr="00DC7392">
        <w:rPr>
          <w:rFonts w:ascii="Times New Roman" w:hAnsi="Times New Roman" w:cs="Times New Roman" w:hint="eastAsia"/>
          <w:szCs w:val="21"/>
        </w:rPr>
        <w:t>和</w:t>
      </w:r>
      <w:r w:rsidRPr="00DC7392">
        <w:rPr>
          <w:rFonts w:ascii="Times New Roman" w:hAnsi="Times New Roman" w:cs="Times New Roman" w:hint="eastAsia"/>
          <w:szCs w:val="21"/>
        </w:rPr>
        <w:t>7xxx</w:t>
      </w:r>
      <w:r w:rsidRPr="00DC7392">
        <w:rPr>
          <w:rFonts w:ascii="Times New Roman" w:hAnsi="Times New Roman" w:cs="Times New Roman" w:hint="eastAsia"/>
          <w:szCs w:val="21"/>
        </w:rPr>
        <w:t>系列</w:t>
      </w:r>
    </w:p>
    <w:p w:rsidR="004520A3" w:rsidRPr="00DC7392" w:rsidRDefault="004520A3" w:rsidP="004520A3">
      <w:pPr>
        <w:pStyle w:val="af5"/>
        <w:adjustRightInd w:val="0"/>
        <w:snapToGrid w:val="0"/>
        <w:spacing w:line="360" w:lineRule="auto"/>
        <w:ind w:left="435" w:firstLineChars="0" w:firstLine="0"/>
        <w:jc w:val="center"/>
        <w:rPr>
          <w:rFonts w:ascii="Times New Roman" w:eastAsia="黑体" w:hAnsi="Times New Roman" w:cs="Times New Roman"/>
          <w:sz w:val="24"/>
          <w:szCs w:val="24"/>
        </w:rPr>
      </w:pPr>
      <w:r w:rsidRPr="00DC7392">
        <w:rPr>
          <w:rFonts w:ascii="Times New Roman" w:eastAsia="黑体" w:hAnsi="黑体" w:cs="Times New Roman"/>
          <w:sz w:val="24"/>
          <w:szCs w:val="24"/>
        </w:rPr>
        <w:t>图</w:t>
      </w:r>
      <w:r w:rsidRPr="00DC7392">
        <w:rPr>
          <w:rFonts w:ascii="Times New Roman" w:eastAsia="黑体" w:hAnsi="Times New Roman" w:cs="Times New Roman"/>
          <w:sz w:val="24"/>
          <w:szCs w:val="24"/>
        </w:rPr>
        <w:t xml:space="preserve">5  </w:t>
      </w:r>
      <w:r w:rsidRPr="00DC7392">
        <w:rPr>
          <w:rFonts w:ascii="Times New Roman" w:eastAsia="黑体" w:hAnsi="黑体" w:cs="Times New Roman"/>
          <w:sz w:val="24"/>
          <w:szCs w:val="24"/>
        </w:rPr>
        <w:t>铝合金导热系数随温度的变化曲线</w:t>
      </w:r>
    </w:p>
    <w:p w:rsidR="004520A3" w:rsidRPr="00FA01EC" w:rsidRDefault="004520A3" w:rsidP="004520A3">
      <w:pPr>
        <w:spacing w:line="300" w:lineRule="auto"/>
        <w:ind w:firstLineChars="200" w:firstLine="420"/>
        <w:rPr>
          <w:rFonts w:ascii="Times New Roman" w:hAnsi="Times New Roman" w:cs="Times New Roman"/>
        </w:rPr>
      </w:pPr>
      <w:r w:rsidRPr="00FA01EC">
        <w:rPr>
          <w:rFonts w:ascii="Times New Roman" w:hAnsi="Times New Roman" w:cs="Times New Roman" w:hint="eastAsia"/>
        </w:rPr>
        <w:t>3</w:t>
      </w:r>
      <w:r w:rsidRPr="00FA01EC">
        <w:rPr>
          <w:rFonts w:ascii="Times New Roman" w:hAnsi="Times New Roman" w:cs="Times New Roman" w:hint="eastAsia"/>
        </w:rPr>
        <w:t>）铝合金的比热</w:t>
      </w:r>
    </w:p>
    <w:p w:rsidR="004520A3" w:rsidRPr="00DC7392" w:rsidRDefault="004520A3" w:rsidP="004520A3">
      <w:pPr>
        <w:pStyle w:val="af5"/>
        <w:adjustRightInd w:val="0"/>
        <w:snapToGrid w:val="0"/>
        <w:spacing w:line="360" w:lineRule="auto"/>
        <w:ind w:left="435" w:firstLineChars="0" w:firstLine="0"/>
        <w:rPr>
          <w:rFonts w:ascii="Times New Roman" w:hAnsi="Times New Roman" w:cs="Times New Roman"/>
          <w:sz w:val="24"/>
          <w:szCs w:val="24"/>
        </w:rPr>
      </w:pPr>
      <w:r w:rsidRPr="00DC7392">
        <w:rPr>
          <w:rFonts w:ascii="Times New Roman" w:hAnsi="Times New Roman" w:cs="Times New Roman" w:hint="eastAsia"/>
          <w:sz w:val="24"/>
          <w:szCs w:val="24"/>
        </w:rPr>
        <w:t>当</w:t>
      </w:r>
      <w:r w:rsidRPr="00DC7392">
        <w:rPr>
          <w:rFonts w:ascii="Times New Roman" w:hAnsi="Times New Roman" w:cs="Times New Roman" w:hint="eastAsia"/>
          <w:sz w:val="24"/>
          <w:szCs w:val="24"/>
        </w:rPr>
        <w:t>0</w:t>
      </w:r>
      <w:r w:rsidRPr="00DC7392">
        <w:rPr>
          <w:rFonts w:ascii="Times New Roman" w:hAnsi="Times New Roman" w:cs="Times New Roman" w:hint="eastAsia"/>
          <w:sz w:val="24"/>
          <w:szCs w:val="24"/>
        </w:rPr>
        <w:t>℃</w:t>
      </w:r>
      <w:r w:rsidRPr="00DC7392">
        <w:rPr>
          <w:rFonts w:ascii="Times New Roman" w:hAnsi="Times New Roman" w:cs="Times New Roman" w:hint="eastAsia"/>
          <w:sz w:val="24"/>
          <w:szCs w:val="24"/>
        </w:rPr>
        <w:t>&lt;</w:t>
      </w:r>
      <w:r w:rsidRPr="00DC7392">
        <w:rPr>
          <w:rFonts w:ascii="Times New Roman" w:hAnsi="Times New Roman" w:cs="Times New Roman" w:hint="eastAsia"/>
          <w:sz w:val="24"/>
          <w:szCs w:val="24"/>
          <w:vertAlign w:val="subscript"/>
        </w:rPr>
        <w:t>.al</w:t>
      </w:r>
      <w:r w:rsidRPr="00DC7392">
        <w:rPr>
          <w:rFonts w:ascii="Times New Roman" w:hAnsi="Times New Roman" w:cs="Times New Roman" w:hint="eastAsia"/>
          <w:sz w:val="24"/>
          <w:szCs w:val="24"/>
        </w:rPr>
        <w:t>&lt;500</w:t>
      </w:r>
      <w:r w:rsidRPr="00DC7392">
        <w:rPr>
          <w:rFonts w:ascii="Times New Roman" w:hAnsi="Times New Roman" w:cs="Times New Roman" w:hint="eastAsia"/>
          <w:sz w:val="24"/>
          <w:szCs w:val="24"/>
        </w:rPr>
        <w:t>℃，铝的比热容</w:t>
      </w:r>
      <w:r w:rsidRPr="00B4505E">
        <w:rPr>
          <w:position w:val="-12"/>
        </w:rPr>
        <w:object w:dxaOrig="300" w:dyaOrig="360">
          <v:shape id="_x0000_i1193" type="#_x0000_t75" style="width:15.05pt;height:18.8pt" o:ole="">
            <v:imagedata r:id="rId338" o:title=""/>
          </v:shape>
          <o:OLEObject Type="Embed" ProgID="Equation.DSMT4" ShapeID="_x0000_i1193" DrawAspect="Content" ObjectID="_1577686598" r:id="rId339"/>
        </w:object>
      </w:r>
      <w:r w:rsidRPr="00DC7392">
        <w:rPr>
          <w:rFonts w:ascii="Times New Roman" w:hAnsi="Times New Roman" w:cs="Times New Roman" w:hint="eastAsia"/>
          <w:sz w:val="24"/>
          <w:szCs w:val="24"/>
        </w:rPr>
        <w:t>应由下式确定：</w:t>
      </w:r>
    </w:p>
    <w:p w:rsidR="004520A3" w:rsidRPr="00DC7392" w:rsidRDefault="004520A3" w:rsidP="004520A3">
      <w:pPr>
        <w:pStyle w:val="af5"/>
        <w:numPr>
          <w:ilvl w:val="0"/>
          <w:numId w:val="35"/>
        </w:numPr>
        <w:adjustRightInd w:val="0"/>
        <w:snapToGrid w:val="0"/>
        <w:spacing w:line="360" w:lineRule="auto"/>
        <w:ind w:firstLineChars="0"/>
        <w:jc w:val="center"/>
        <w:rPr>
          <w:rFonts w:ascii="Times New Roman" w:hAnsi="Times New Roman" w:cs="Times New Roman"/>
          <w:sz w:val="24"/>
          <w:szCs w:val="24"/>
        </w:rPr>
      </w:pPr>
      <w:r w:rsidRPr="00B4505E">
        <w:object w:dxaOrig="2659" w:dyaOrig="360">
          <v:shape id="_x0000_i1194" type="#_x0000_t75" style="width:132.75pt;height:18.8pt" o:ole="">
            <v:imagedata r:id="rId340" o:title=""/>
          </v:shape>
          <o:OLEObject Type="Embed" ProgID="Equation.DSMT4" ShapeID="_x0000_i1194" DrawAspect="Content" ObjectID="_1577686599" r:id="rId341"/>
        </w:object>
      </w:r>
    </w:p>
    <w:p w:rsidR="004520A3" w:rsidRPr="00DC7392" w:rsidRDefault="004520A3" w:rsidP="004520A3">
      <w:pPr>
        <w:pStyle w:val="af5"/>
        <w:adjustRightInd w:val="0"/>
        <w:snapToGrid w:val="0"/>
        <w:spacing w:line="360" w:lineRule="auto"/>
        <w:ind w:left="435" w:firstLineChars="0" w:firstLine="0"/>
        <w:rPr>
          <w:rFonts w:ascii="Times New Roman" w:hAnsi="Times New Roman" w:cs="Times New Roman"/>
          <w:sz w:val="24"/>
          <w:szCs w:val="24"/>
        </w:rPr>
      </w:pPr>
      <w:r w:rsidRPr="00DC7392">
        <w:rPr>
          <w:rFonts w:ascii="Times New Roman" w:hAnsi="Times New Roman" w:cs="Times New Roman" w:hint="eastAsia"/>
          <w:sz w:val="24"/>
          <w:szCs w:val="24"/>
        </w:rPr>
        <w:t>注：铝合金比热容随温度的变化如图</w:t>
      </w:r>
      <w:r w:rsidRPr="00DC7392">
        <w:rPr>
          <w:rFonts w:ascii="Times New Roman" w:hAnsi="Times New Roman" w:cs="Times New Roman" w:hint="eastAsia"/>
          <w:sz w:val="24"/>
          <w:szCs w:val="24"/>
        </w:rPr>
        <w:t>4</w:t>
      </w:r>
      <w:r w:rsidRPr="00DC7392">
        <w:rPr>
          <w:rFonts w:ascii="Times New Roman" w:hAnsi="Times New Roman" w:cs="Times New Roman" w:hint="eastAsia"/>
          <w:sz w:val="24"/>
          <w:szCs w:val="24"/>
        </w:rPr>
        <w:t>所示。</w:t>
      </w:r>
    </w:p>
    <w:p w:rsidR="004520A3" w:rsidRPr="00DC7392" w:rsidRDefault="004520A3" w:rsidP="004520A3">
      <w:pPr>
        <w:pStyle w:val="af5"/>
        <w:adjustRightInd w:val="0"/>
        <w:snapToGrid w:val="0"/>
        <w:ind w:left="435" w:firstLineChars="0" w:firstLine="0"/>
        <w:rPr>
          <w:rFonts w:ascii="Times New Roman" w:hAnsi="Times New Roman" w:cs="Times New Roman"/>
          <w:sz w:val="24"/>
          <w:szCs w:val="24"/>
        </w:rPr>
      </w:pPr>
      <w:r>
        <w:rPr>
          <w:rFonts w:hint="eastAsia"/>
          <w:noProof/>
        </w:rPr>
        <w:drawing>
          <wp:inline distT="0" distB="0" distL="0" distR="0" wp14:anchorId="4365438C" wp14:editId="1EDD1BAB">
            <wp:extent cx="3810000" cy="2562225"/>
            <wp:effectExtent l="19050" t="0" r="0" b="0"/>
            <wp:docPr id="28" name="图片 113"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Administrator\Desktop\4.jpg"/>
                    <pic:cNvPicPr>
                      <a:picLocks noChangeAspect="1" noChangeArrowheads="1"/>
                    </pic:cNvPicPr>
                  </pic:nvPicPr>
                  <pic:blipFill>
                    <a:blip r:embed="rId342" cstate="print"/>
                    <a:srcRect/>
                    <a:stretch>
                      <a:fillRect/>
                    </a:stretch>
                  </pic:blipFill>
                  <pic:spPr bwMode="auto">
                    <a:xfrm>
                      <a:off x="0" y="0"/>
                      <a:ext cx="3810000" cy="2562225"/>
                    </a:xfrm>
                    <a:prstGeom prst="rect">
                      <a:avLst/>
                    </a:prstGeom>
                    <a:noFill/>
                    <a:ln w="9525">
                      <a:noFill/>
                      <a:miter lim="800000"/>
                      <a:headEnd/>
                      <a:tailEnd/>
                    </a:ln>
                  </pic:spPr>
                </pic:pic>
              </a:graphicData>
            </a:graphic>
          </wp:inline>
        </w:drawing>
      </w:r>
    </w:p>
    <w:p w:rsidR="004520A3" w:rsidRPr="00DC7392" w:rsidRDefault="004520A3" w:rsidP="004520A3">
      <w:pPr>
        <w:pStyle w:val="af5"/>
        <w:adjustRightInd w:val="0"/>
        <w:snapToGrid w:val="0"/>
        <w:ind w:left="435" w:firstLineChars="0" w:firstLine="0"/>
        <w:rPr>
          <w:rFonts w:ascii="Times New Roman" w:eastAsia="黑体" w:hAnsi="Times New Roman" w:cs="Times New Roman"/>
          <w:sz w:val="24"/>
          <w:szCs w:val="24"/>
        </w:rPr>
      </w:pPr>
      <w:r w:rsidRPr="00DC7392">
        <w:rPr>
          <w:rFonts w:ascii="Times New Roman" w:eastAsia="黑体" w:hAnsi="黑体" w:cs="Times New Roman"/>
          <w:sz w:val="24"/>
          <w:szCs w:val="24"/>
        </w:rPr>
        <w:t>图</w:t>
      </w:r>
      <w:r w:rsidRPr="00DC7392">
        <w:rPr>
          <w:rFonts w:ascii="Times New Roman" w:eastAsia="黑体" w:hAnsi="Times New Roman" w:cs="Times New Roman"/>
          <w:sz w:val="24"/>
          <w:szCs w:val="24"/>
        </w:rPr>
        <w:t xml:space="preserve">4 </w:t>
      </w:r>
      <w:r w:rsidRPr="00DC7392">
        <w:rPr>
          <w:rFonts w:ascii="Times New Roman" w:eastAsia="黑体" w:hAnsi="黑体" w:cs="Times New Roman"/>
          <w:sz w:val="24"/>
          <w:szCs w:val="24"/>
        </w:rPr>
        <w:t>铝合金比热容随温度的变化曲线</w:t>
      </w:r>
    </w:p>
    <w:p w:rsidR="004520A3" w:rsidRDefault="004520A3" w:rsidP="004520A3">
      <w:pPr>
        <w:pStyle w:val="2"/>
        <w:jc w:val="center"/>
        <w:rPr>
          <w:rFonts w:ascii="Times New Roman" w:hAnsi="Times New Roman" w:cs="Times New Roman"/>
          <w:szCs w:val="28"/>
        </w:rPr>
      </w:pPr>
      <w:bookmarkStart w:id="17" w:name="_Toc495392852"/>
      <w:r>
        <w:rPr>
          <w:rFonts w:ascii="Times New Roman" w:hAnsi="Times New Roman" w:cs="Times New Roman"/>
          <w:szCs w:val="28"/>
        </w:rPr>
        <w:lastRenderedPageBreak/>
        <w:t>5.</w:t>
      </w:r>
      <w:r>
        <w:rPr>
          <w:rFonts w:ascii="Times New Roman" w:hAnsi="Times New Roman" w:cs="Times New Roman" w:hint="eastAsia"/>
          <w:szCs w:val="28"/>
        </w:rPr>
        <w:t>3</w:t>
      </w:r>
      <w:r>
        <w:rPr>
          <w:rFonts w:ascii="Times New Roman" w:hAnsi="Times New Roman" w:cs="Times New Roman"/>
          <w:szCs w:val="28"/>
        </w:rPr>
        <w:t xml:space="preserve"> </w:t>
      </w:r>
      <w:r>
        <w:rPr>
          <w:rFonts w:ascii="Times New Roman" w:hAnsi="Times New Roman" w:cs="Times New Roman"/>
          <w:szCs w:val="28"/>
        </w:rPr>
        <w:t>铝合金结构建筑框架梁、柱的抗火承载力验算</w:t>
      </w:r>
      <w:bookmarkEnd w:id="17"/>
    </w:p>
    <w:p w:rsidR="004520A3" w:rsidRDefault="004520A3" w:rsidP="00E51AF6">
      <w:pPr>
        <w:adjustRightInd w:val="0"/>
        <w:snapToGrid w:val="0"/>
        <w:spacing w:beforeLines="150" w:before="468" w:afterLines="50" w:after="156" w:line="360" w:lineRule="auto"/>
        <w:rPr>
          <w:rFonts w:ascii="Times New Roman" w:hAnsi="Times New Roman" w:cs="Times New Roman"/>
          <w:b/>
          <w:szCs w:val="21"/>
        </w:rPr>
      </w:pPr>
      <w:r>
        <w:rPr>
          <w:rFonts w:ascii="Times New Roman" w:hAnsi="Times New Roman" w:cs="Times New Roman" w:hint="eastAsia"/>
          <w:b/>
          <w:szCs w:val="21"/>
        </w:rPr>
        <w:t xml:space="preserve">5.3.1 </w:t>
      </w:r>
      <w:r>
        <w:rPr>
          <w:rFonts w:ascii="Times New Roman" w:hAnsi="Times New Roman" w:cs="Times New Roman" w:hint="eastAsia"/>
          <w:b/>
          <w:szCs w:val="21"/>
        </w:rPr>
        <w:t>基本规定</w:t>
      </w:r>
    </w:p>
    <w:p w:rsidR="004520A3" w:rsidRDefault="004520A3" w:rsidP="004520A3">
      <w:pPr>
        <w:ind w:firstLine="480"/>
        <w:jc w:val="left"/>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假定铝合金结构或构件经过一定的受</w:t>
      </w:r>
      <w:proofErr w:type="gramStart"/>
      <w:r>
        <w:rPr>
          <w:rFonts w:ascii="Times New Roman" w:hAnsi="Times New Roman" w:cs="Times New Roman"/>
          <w:szCs w:val="21"/>
        </w:rPr>
        <w:t>火时间</w:t>
      </w:r>
      <w:proofErr w:type="gramEnd"/>
      <w:r>
        <w:rPr>
          <w:rFonts w:ascii="Times New Roman" w:hAnsi="Times New Roman" w:cs="Times New Roman"/>
          <w:i/>
          <w:iCs/>
          <w:szCs w:val="21"/>
        </w:rPr>
        <w:t>t</w:t>
      </w:r>
      <w:r>
        <w:rPr>
          <w:rFonts w:ascii="Times New Roman" w:hAnsi="Times New Roman" w:cs="Times New Roman"/>
          <w:szCs w:val="21"/>
        </w:rPr>
        <w:t>后仍保持其承载功能，即满足：</w:t>
      </w:r>
    </w:p>
    <w:p w:rsidR="004520A3" w:rsidRDefault="00ED2FAF" w:rsidP="004520A3">
      <w:pPr>
        <w:spacing w:line="360" w:lineRule="auto"/>
        <w:jc w:val="left"/>
        <w:rPr>
          <w:rFonts w:ascii="Times New Roman" w:hAnsi="Times New Roman" w:cs="Times New Roman"/>
          <w:sz w:val="16"/>
          <w:szCs w:val="21"/>
        </w:rPr>
      </w:pPr>
      <m:oMathPara>
        <m:oMath>
          <m:sSub>
            <m:sSubPr>
              <m:ctrlPr>
                <w:rPr>
                  <w:rFonts w:ascii="Cambria Math" w:hAnsi="Cambria Math" w:cs="Times New Roman"/>
                  <w:szCs w:val="28"/>
                </w:rPr>
              </m:ctrlPr>
            </m:sSubPr>
            <m:e>
              <w:bookmarkStart w:id="18" w:name="OLE_LINK1"/>
              <w:bookmarkStart w:id="19" w:name="OLE_LINK2"/>
              <m:r>
                <w:rPr>
                  <w:rFonts w:ascii="Cambria Math" w:hAnsi="Cambria Math" w:cs="Times New Roman"/>
                  <w:szCs w:val="28"/>
                </w:rPr>
                <m:t>E</m:t>
              </m:r>
            </m:e>
            <m:sub>
              <m:r>
                <w:rPr>
                  <w:rFonts w:ascii="Cambria Math" w:hAnsi="Cambria Math" w:cs="Times New Roman"/>
                  <w:szCs w:val="28"/>
                </w:rPr>
                <m:t>fi,d</m:t>
              </m:r>
              <w:bookmarkEnd w:id="18"/>
              <w:bookmarkEnd w:id="19"/>
            </m:sub>
          </m:sSub>
          <m:r>
            <w:rPr>
              <w:rFonts w:ascii="Cambria Math" w:hAnsi="Cambria Math" w:cs="Times New Roman"/>
              <w:szCs w:val="28"/>
            </w:rPr>
            <m:t>≤</m:t>
          </m:r>
          <w:bookmarkStart w:id="20" w:name="OLE_LINK3"/>
          <w:bookmarkStart w:id="21" w:name="OLE_LINK4"/>
          <m:sSub>
            <m:sSubPr>
              <m:ctrlPr>
                <w:rPr>
                  <w:rFonts w:ascii="Cambria Math" w:hAnsi="Cambria Math" w:cs="Times New Roman"/>
                  <w:i/>
                  <w:szCs w:val="28"/>
                </w:rPr>
              </m:ctrlPr>
            </m:sSubPr>
            <m:e>
              <m:r>
                <w:rPr>
                  <w:rFonts w:ascii="Cambria Math" w:hAnsi="Cambria Math" w:cs="Times New Roman"/>
                  <w:szCs w:val="28"/>
                </w:rPr>
                <m:t>R</m:t>
              </m:r>
            </m:e>
            <m:sub>
              <m:r>
                <w:rPr>
                  <w:rFonts w:ascii="Cambria Math" w:hAnsi="Cambria Math" w:cs="Times New Roman"/>
                  <w:szCs w:val="28"/>
                </w:rPr>
                <m:t>fi,d,t</m:t>
              </m:r>
            </m:sub>
          </m:sSub>
        </m:oMath>
      </m:oMathPara>
      <w:bookmarkEnd w:id="20"/>
      <w:bookmarkEnd w:id="21"/>
    </w:p>
    <w:p w:rsidR="004520A3" w:rsidRDefault="004520A3" w:rsidP="004520A3">
      <w:pPr>
        <w:spacing w:line="360" w:lineRule="auto"/>
        <w:jc w:val="left"/>
        <w:rPr>
          <w:rFonts w:ascii="Times New Roman" w:hAnsi="Times New Roman" w:cs="Times New Roman"/>
          <w:szCs w:val="21"/>
        </w:rPr>
      </w:pPr>
      <w:r>
        <w:rPr>
          <w:rFonts w:ascii="Times New Roman" w:hAnsi="Times New Roman" w:cs="Times New Roman"/>
          <w:szCs w:val="21"/>
        </w:rPr>
        <w:t>式中</w:t>
      </w:r>
      <w:r>
        <w:rPr>
          <w:rFonts w:ascii="Times New Roman" w:hAnsi="Times New Roman" w:cs="Times New Roman"/>
          <w:szCs w:val="21"/>
        </w:rPr>
        <w:t>:</w:t>
      </w:r>
    </w:p>
    <w:p w:rsidR="004520A3" w:rsidRDefault="00ED2FAF" w:rsidP="004520A3">
      <w:pPr>
        <w:spacing w:line="360" w:lineRule="auto"/>
        <w:ind w:firstLineChars="200" w:firstLine="420"/>
        <w:jc w:val="left"/>
        <w:rPr>
          <w:rFonts w:ascii="Times New Roman" w:hAnsi="Times New Roman" w:cs="Times New Roman"/>
          <w:szCs w:val="21"/>
        </w:rPr>
      </w:pPr>
      <m:oMath>
        <m:sSub>
          <m:sSubPr>
            <m:ctrlPr>
              <w:rPr>
                <w:rFonts w:ascii="Cambria Math" w:hAnsi="Cambria Math" w:cs="Times New Roman"/>
                <w:szCs w:val="28"/>
              </w:rPr>
            </m:ctrlPr>
          </m:sSubPr>
          <m:e>
            <m:r>
              <w:rPr>
                <w:rFonts w:ascii="Cambria Math" w:hAnsi="Cambria Math" w:cs="Times New Roman"/>
                <w:szCs w:val="28"/>
              </w:rPr>
              <m:t>E</m:t>
            </m:r>
          </m:e>
          <m:sub>
            <m:r>
              <w:rPr>
                <w:rFonts w:ascii="Cambria Math" w:hAnsi="Cambria Math" w:cs="Times New Roman"/>
                <w:szCs w:val="28"/>
              </w:rPr>
              <m:t>fi,d</m:t>
            </m:r>
          </m:sub>
        </m:sSub>
      </m:oMath>
      <w:r w:rsidR="004520A3">
        <w:rPr>
          <w:rFonts w:ascii="Times New Roman" w:hAnsi="Times New Roman" w:cs="Times New Roman"/>
          <w:szCs w:val="21"/>
        </w:rPr>
        <w:t>—</w:t>
      </w:r>
      <w:r w:rsidR="004520A3">
        <w:rPr>
          <w:rFonts w:ascii="Times New Roman" w:hAnsi="Times New Roman" w:cs="Times New Roman"/>
          <w:szCs w:val="21"/>
        </w:rPr>
        <w:t>火灾中热作用和力学作用产生的效应</w:t>
      </w:r>
      <w:r w:rsidR="00DE06CB" w:rsidRPr="008E5792">
        <w:rPr>
          <w:rFonts w:ascii="Times New Roman" w:hAnsi="Times New Roman" w:cs="Times New Roman"/>
          <w:szCs w:val="21"/>
          <w:bdr w:val="single" w:sz="4" w:space="0" w:color="auto"/>
        </w:rPr>
        <w:t xml:space="preserve"> </w:t>
      </w:r>
      <w:r w:rsidR="004520A3" w:rsidRPr="008E5792">
        <w:rPr>
          <w:rFonts w:ascii="Times New Roman" w:hAnsi="Times New Roman" w:cs="Times New Roman"/>
          <w:szCs w:val="21"/>
          <w:bdr w:val="single" w:sz="4" w:space="0" w:color="auto"/>
        </w:rPr>
        <w:t>(</w:t>
      </w:r>
      <w:r w:rsidR="004520A3" w:rsidRPr="008E5792">
        <w:rPr>
          <w:rFonts w:ascii="Times New Roman" w:hAnsi="Times New Roman" w:cs="Times New Roman"/>
          <w:szCs w:val="21"/>
          <w:bdr w:val="single" w:sz="4" w:space="0" w:color="auto"/>
        </w:rPr>
        <w:t>单个或多个内力和力矩的组合</w:t>
      </w:r>
      <w:r w:rsidR="004520A3" w:rsidRPr="008E5792">
        <w:rPr>
          <w:rFonts w:ascii="Times New Roman" w:hAnsi="Times New Roman" w:cs="Times New Roman"/>
          <w:szCs w:val="21"/>
          <w:bdr w:val="single" w:sz="4" w:space="0" w:color="auto"/>
        </w:rPr>
        <w:t>)</w:t>
      </w:r>
      <w:r w:rsidR="004520A3">
        <w:rPr>
          <w:rFonts w:ascii="Times New Roman" w:hAnsi="Times New Roman" w:cs="Times New Roman"/>
          <w:szCs w:val="21"/>
        </w:rPr>
        <w:t>；</w:t>
      </w:r>
    </w:p>
    <w:p w:rsidR="004520A3" w:rsidRDefault="00ED2FAF" w:rsidP="004520A3">
      <w:pPr>
        <w:spacing w:line="360" w:lineRule="auto"/>
        <w:ind w:firstLineChars="200" w:firstLine="420"/>
        <w:rPr>
          <w:rFonts w:ascii="Times New Roman" w:hAnsi="Times New Roman" w:cs="Times New Roman"/>
          <w:szCs w:val="21"/>
        </w:rPr>
      </w:pPr>
      <m:oMath>
        <m:sSub>
          <m:sSubPr>
            <m:ctrlPr>
              <w:rPr>
                <w:rFonts w:ascii="Cambria Math" w:hAnsi="Cambria Math" w:cs="Times New Roman"/>
                <w:szCs w:val="28"/>
              </w:rPr>
            </m:ctrlPr>
          </m:sSubPr>
          <m:e>
            <m:r>
              <w:rPr>
                <w:rFonts w:ascii="Cambria Math" w:hAnsi="Cambria Math" w:cs="Times New Roman"/>
                <w:szCs w:val="28"/>
              </w:rPr>
              <m:t>R</m:t>
            </m:r>
          </m:e>
          <m:sub>
            <m:r>
              <w:rPr>
                <w:rFonts w:ascii="Cambria Math" w:hAnsi="Cambria Math" w:cs="Times New Roman"/>
                <w:szCs w:val="28"/>
              </w:rPr>
              <m:t>fi,d,t</m:t>
            </m:r>
          </m:sub>
        </m:sSub>
      </m:oMath>
      <w:r w:rsidR="004520A3">
        <w:rPr>
          <w:rFonts w:ascii="Times New Roman" w:hAnsi="Times New Roman" w:cs="Times New Roman"/>
          <w:szCs w:val="21"/>
        </w:rPr>
        <w:t>—</w:t>
      </w:r>
      <w:r w:rsidR="004520A3">
        <w:rPr>
          <w:rFonts w:ascii="Times New Roman" w:hAnsi="Times New Roman" w:cs="Times New Roman"/>
          <w:szCs w:val="21"/>
        </w:rPr>
        <w:t>在火灾情况下</w:t>
      </w:r>
      <w:r w:rsidR="004520A3">
        <w:rPr>
          <w:rFonts w:ascii="Times New Roman" w:hAnsi="Times New Roman" w:cs="Times New Roman"/>
          <w:i/>
          <w:szCs w:val="21"/>
        </w:rPr>
        <w:t>t</w:t>
      </w:r>
      <w:r w:rsidR="004520A3">
        <w:rPr>
          <w:rFonts w:ascii="Times New Roman" w:hAnsi="Times New Roman" w:cs="Times New Roman"/>
          <w:szCs w:val="21"/>
        </w:rPr>
        <w:t>时刻铝合金结构或构件的设计承载力</w:t>
      </w:r>
      <w:r w:rsidR="004520A3">
        <w:rPr>
          <w:rFonts w:ascii="Times New Roman" w:hAnsi="Times New Roman" w:cs="Times New Roman"/>
          <w:szCs w:val="21"/>
        </w:rPr>
        <w:t>(</w:t>
      </w:r>
      <m:oMath>
        <m:sSub>
          <m:sSubPr>
            <m:ctrlPr>
              <w:rPr>
                <w:rFonts w:ascii="Cambria Math" w:hAnsi="Cambria Math" w:cs="Times New Roman"/>
                <w:szCs w:val="21"/>
              </w:rPr>
            </m:ctrlPr>
          </m:sSubPr>
          <m:e>
            <m:r>
              <w:rPr>
                <w:rFonts w:ascii="Cambria Math" w:hAnsi="Cambria Math" w:cs="Times New Roman"/>
                <w:szCs w:val="21"/>
              </w:rPr>
              <m:t>M</m:t>
            </m:r>
          </m:e>
          <m:sub>
            <m:r>
              <w:rPr>
                <w:rFonts w:ascii="Cambria Math" w:hAnsi="Cambria Math" w:cs="Times New Roman"/>
                <w:szCs w:val="21"/>
              </w:rPr>
              <m:t>fi,t,Rd</m:t>
            </m:r>
          </m:sub>
        </m:sSub>
      </m:oMath>
      <w:r w:rsidR="004520A3">
        <w:rPr>
          <w:rFonts w:ascii="Times New Roman" w:hAnsi="Times New Roman" w:cs="Times New Roman"/>
          <w:szCs w:val="21"/>
        </w:rPr>
        <w:t>，</w:t>
      </w: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fi,t,Rd</m:t>
            </m:r>
          </m:sub>
        </m:sSub>
      </m:oMath>
      <w:r w:rsidR="004520A3">
        <w:rPr>
          <w:rFonts w:ascii="Times New Roman" w:hAnsi="Times New Roman" w:cs="Times New Roman"/>
          <w:szCs w:val="21"/>
        </w:rPr>
        <w:t>，</w:t>
      </w:r>
      <m:oMath>
        <m:sSub>
          <m:sSubPr>
            <m:ctrlPr>
              <w:rPr>
                <w:rFonts w:ascii="Cambria Math" w:hAnsi="Cambria Math" w:cs="Times New Roman"/>
                <w:szCs w:val="21"/>
              </w:rPr>
            </m:ctrlPr>
          </m:sSubPr>
          <m:e>
            <m:r>
              <w:rPr>
                <w:rFonts w:ascii="Cambria Math" w:hAnsi="Cambria Math" w:cs="Times New Roman"/>
                <w:szCs w:val="21"/>
              </w:rPr>
              <m:t>N</m:t>
            </m:r>
          </m:e>
          <m:sub>
            <m:r>
              <w:rPr>
                <w:rFonts w:ascii="Cambria Math" w:hAnsi="Cambria Math" w:cs="Times New Roman"/>
                <w:szCs w:val="21"/>
              </w:rPr>
              <m:t>b,fi,t,Rd</m:t>
            </m:r>
          </m:sub>
        </m:sSub>
      </m:oMath>
      <w:r w:rsidR="004520A3">
        <w:rPr>
          <w:rFonts w:ascii="Times New Roman" w:hAnsi="Times New Roman" w:cs="Times New Roman"/>
          <w:szCs w:val="21"/>
        </w:rPr>
        <w:t>，</w:t>
      </w:r>
      <m:oMath>
        <m:sSub>
          <m:sSubPr>
            <m:ctrlPr>
              <w:rPr>
                <w:rFonts w:ascii="Cambria Math" w:hAnsi="Cambria Math" w:cs="Times New Roman"/>
                <w:szCs w:val="21"/>
              </w:rPr>
            </m:ctrlPr>
          </m:sSubPr>
          <m:e>
            <m:r>
              <w:rPr>
                <w:rFonts w:ascii="Cambria Math" w:hAnsi="Cambria Math" w:cs="Times New Roman"/>
                <w:szCs w:val="21"/>
              </w:rPr>
              <m:t>V</m:t>
            </m:r>
          </m:e>
          <m:sub>
            <m:r>
              <w:rPr>
                <w:rFonts w:ascii="Cambria Math" w:hAnsi="Cambria Math" w:cs="Times New Roman"/>
                <w:szCs w:val="21"/>
              </w:rPr>
              <m:t>fi,t,Rd</m:t>
            </m:r>
          </m:sub>
        </m:sSub>
      </m:oMath>
      <w:r w:rsidR="004520A3">
        <w:rPr>
          <w:rFonts w:ascii="Times New Roman" w:hAnsi="Times New Roman" w:cs="Times New Roman"/>
          <w:szCs w:val="21"/>
        </w:rPr>
        <w:t>单个或多个组合</w:t>
      </w:r>
      <w:r w:rsidR="004520A3">
        <w:rPr>
          <w:rFonts w:ascii="Times New Roman" w:hAnsi="Times New Roman" w:cs="Times New Roman"/>
          <w:szCs w:val="21"/>
        </w:rPr>
        <w:t>)</w:t>
      </w:r>
      <w:r w:rsidR="004520A3">
        <w:rPr>
          <w:rFonts w:ascii="Times New Roman" w:hAnsi="Times New Roman" w:cs="Times New Roman"/>
          <w:szCs w:val="21"/>
        </w:rPr>
        <w:t>。</w:t>
      </w:r>
    </w:p>
    <w:p w:rsidR="004520A3" w:rsidRDefault="004520A3" w:rsidP="004520A3">
      <w:pPr>
        <w:spacing w:line="360"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 w:val="20"/>
          <w:szCs w:val="21"/>
        </w:rPr>
        <w:t xml:space="preserve"> </w:t>
      </w:r>
      <m:oMath>
        <m:sSub>
          <m:sSubPr>
            <m:ctrlPr>
              <w:rPr>
                <w:rFonts w:ascii="Cambria Math" w:hAnsi="Cambria Math" w:cs="Times New Roman"/>
                <w:szCs w:val="28"/>
              </w:rPr>
            </m:ctrlPr>
          </m:sSubPr>
          <m:e>
            <m:r>
              <w:rPr>
                <w:rFonts w:ascii="Cambria Math" w:hAnsi="Cambria Math" w:cs="Times New Roman"/>
                <w:szCs w:val="28"/>
              </w:rPr>
              <m:t>R</m:t>
            </m:r>
          </m:e>
          <m:sub>
            <m:r>
              <w:rPr>
                <w:rFonts w:ascii="Cambria Math" w:hAnsi="Cambria Math" w:cs="Times New Roman"/>
                <w:szCs w:val="28"/>
              </w:rPr>
              <m:t>fi,d,t</m:t>
            </m:r>
          </m:sub>
        </m:sSub>
      </m:oMath>
      <w:r>
        <w:rPr>
          <w:rFonts w:ascii="Times New Roman" w:hAnsi="Times New Roman" w:cs="Times New Roman"/>
          <w:szCs w:val="28"/>
        </w:rPr>
        <w:t>的计算应采用铝合金在高温下的性能参数。</w:t>
      </w:r>
    </w:p>
    <w:p w:rsidR="004520A3" w:rsidRDefault="004520A3" w:rsidP="004520A3">
      <w:pPr>
        <w:spacing w:line="360"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如果构件连接处防火措施的耐热能力</w:t>
      </w:r>
      <m:oMath>
        <m:sSub>
          <m:sSubPr>
            <m:ctrlPr>
              <w:rPr>
                <w:rFonts w:ascii="Cambria Math" w:hAnsi="Cambria Math" w:cs="Times New Roman"/>
                <w:szCs w:val="21"/>
              </w:rPr>
            </m:ctrlPr>
          </m:sSubPr>
          <m:e>
            <m:d>
              <m:dPr>
                <m:ctrlPr>
                  <w:rPr>
                    <w:rFonts w:ascii="Cambria Math" w:hAnsi="Cambria Math" w:cs="Times New Roman"/>
                    <w:i/>
                    <w:szCs w:val="21"/>
                  </w:rPr>
                </m:ctrlPr>
              </m:dPr>
              <m:e>
                <m:f>
                  <m:fPr>
                    <m:type m:val="lin"/>
                    <m:ctrlPr>
                      <w:rPr>
                        <w:rFonts w:ascii="Cambria Math" w:hAnsi="Cambria Math" w:cs="Times New Roman"/>
                        <w:szCs w:val="21"/>
                      </w:rPr>
                    </m:ctrlPr>
                  </m:fPr>
                  <m:num>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p</m:t>
                        </m:r>
                      </m:sub>
                    </m:sSub>
                  </m:num>
                  <m:den>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szCs w:val="21"/>
                          </w:rPr>
                          <m:t>p</m:t>
                        </m:r>
                      </m:sub>
                    </m:sSub>
                  </m:den>
                </m:f>
              </m:e>
            </m:d>
          </m:e>
          <m:sub>
            <m:r>
              <w:rPr>
                <w:rFonts w:ascii="Cambria Math" w:hAnsi="Cambria Math" w:cs="Times New Roman"/>
                <w:szCs w:val="21"/>
              </w:rPr>
              <m:t>c</m:t>
            </m:r>
          </m:sub>
        </m:sSub>
      </m:oMath>
      <w:r>
        <w:rPr>
          <w:rFonts w:ascii="Times New Roman" w:hAnsi="Times New Roman" w:cs="Times New Roman"/>
          <w:szCs w:val="21"/>
        </w:rPr>
        <w:t>不小于任何一个构件连接处防火措施的最小</w:t>
      </w:r>
      <w:bookmarkStart w:id="22" w:name="OLE_LINK20"/>
      <w:bookmarkStart w:id="23" w:name="OLE_LINK21"/>
      <w:r>
        <w:rPr>
          <w:rFonts w:ascii="Times New Roman" w:hAnsi="Times New Roman" w:cs="Times New Roman"/>
          <w:szCs w:val="21"/>
        </w:rPr>
        <w:t>耐热能力</w:t>
      </w:r>
      <m:oMath>
        <m:sSub>
          <m:sSubPr>
            <m:ctrlPr>
              <w:rPr>
                <w:rFonts w:ascii="Cambria Math" w:hAnsi="Cambria Math" w:cs="Times New Roman"/>
                <w:szCs w:val="21"/>
              </w:rPr>
            </m:ctrlPr>
          </m:sSubPr>
          <m:e>
            <m:d>
              <m:dPr>
                <m:ctrlPr>
                  <w:rPr>
                    <w:rFonts w:ascii="Cambria Math" w:hAnsi="Cambria Math" w:cs="Times New Roman"/>
                    <w:i/>
                    <w:szCs w:val="21"/>
                  </w:rPr>
                </m:ctrlPr>
              </m:dPr>
              <m:e>
                <m:f>
                  <m:fPr>
                    <m:type m:val="lin"/>
                    <m:ctrlPr>
                      <w:rPr>
                        <w:rFonts w:ascii="Cambria Math" w:hAnsi="Cambria Math" w:cs="Times New Roman"/>
                        <w:szCs w:val="21"/>
                      </w:rPr>
                    </m:ctrlPr>
                  </m:fPr>
                  <m:num>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p</m:t>
                        </m:r>
                      </m:sub>
                    </m:sSub>
                  </m:num>
                  <m:den>
                    <m:sSub>
                      <m:sSubPr>
                        <m:ctrlPr>
                          <w:rPr>
                            <w:rFonts w:ascii="Cambria Math" w:hAnsi="Cambria Math" w:cs="Times New Roman"/>
                            <w:i/>
                            <w:szCs w:val="21"/>
                          </w:rPr>
                        </m:ctrlPr>
                      </m:sSubPr>
                      <m:e>
                        <m:r>
                          <w:rPr>
                            <w:rFonts w:ascii="Cambria Math" w:hAnsi="Cambria Math" w:cs="Times New Roman"/>
                            <w:szCs w:val="21"/>
                          </w:rPr>
                          <m:t>λ</m:t>
                        </m:r>
                      </m:e>
                      <m:sub>
                        <m:r>
                          <w:rPr>
                            <w:rFonts w:ascii="Cambria Math" w:hAnsi="Cambria Math" w:cs="Times New Roman"/>
                            <w:szCs w:val="21"/>
                          </w:rPr>
                          <m:t>p</m:t>
                        </m:r>
                      </m:sub>
                    </m:sSub>
                  </m:den>
                </m:f>
              </m:e>
            </m:d>
          </m:e>
          <m:sub>
            <m:r>
              <w:rPr>
                <w:rFonts w:ascii="Cambria Math" w:hAnsi="Cambria Math" w:cs="Times New Roman"/>
                <w:szCs w:val="21"/>
              </w:rPr>
              <m:t>M</m:t>
            </m:r>
          </m:sub>
        </m:sSub>
      </m:oMath>
      <w:bookmarkEnd w:id="22"/>
      <w:bookmarkEnd w:id="23"/>
      <w:r>
        <w:rPr>
          <w:rFonts w:ascii="Times New Roman" w:hAnsi="Times New Roman" w:cs="Times New Roman"/>
          <w:szCs w:val="21"/>
        </w:rPr>
        <w:t>，则不需要检查构件之间连接处的抵抗力。</w:t>
      </w:r>
    </w:p>
    <w:p w:rsidR="004520A3" w:rsidRDefault="004520A3" w:rsidP="004520A3">
      <w:pPr>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对于焊接连接处，应考虑热影响区内的强度下降</w:t>
      </w:r>
      <w:r>
        <w:rPr>
          <w:rFonts w:ascii="Times New Roman" w:hAnsi="Times New Roman" w:cs="Times New Roman"/>
          <w:szCs w:val="21"/>
        </w:rPr>
        <w:t>.</w:t>
      </w:r>
    </w:p>
    <w:p w:rsidR="004520A3" w:rsidRDefault="004520A3" w:rsidP="004520A3">
      <w:pPr>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szCs w:val="21"/>
        </w:rPr>
        <w:t>若在</w:t>
      </w:r>
      <w:r>
        <w:rPr>
          <w:rFonts w:ascii="Times New Roman" w:hAnsi="Times New Roman" w:cs="Times New Roman"/>
          <w:szCs w:val="21"/>
        </w:rPr>
        <w:t>t</w:t>
      </w:r>
      <w:r>
        <w:rPr>
          <w:rFonts w:ascii="Times New Roman" w:hAnsi="Times New Roman" w:cs="Times New Roman"/>
          <w:szCs w:val="21"/>
        </w:rPr>
        <w:t>时刻铝合金任意截面的温度（</w:t>
      </w:r>
      <m:oMath>
        <m:sSub>
          <m:sSubPr>
            <m:ctrlPr>
              <w:rPr>
                <w:rFonts w:ascii="Cambria Math" w:hAnsi="Cambria Math" w:cs="Times New Roman"/>
                <w:i/>
                <w:szCs w:val="21"/>
              </w:rPr>
            </m:ctrlPr>
          </m:sSubPr>
          <m:e>
            <m:r>
              <w:rPr>
                <w:rFonts w:ascii="Cambria Math" w:hAnsi="Cambria Math" w:cs="Times New Roman"/>
                <w:szCs w:val="21"/>
              </w:rPr>
              <m:t>θ</m:t>
            </m:r>
          </m:e>
          <m:sub>
            <m:r>
              <w:rPr>
                <w:rFonts w:ascii="Cambria Math" w:hAnsi="Cambria Math" w:cs="Times New Roman"/>
                <w:szCs w:val="21"/>
              </w:rPr>
              <m:t>al</m:t>
            </m:r>
          </m:sub>
        </m:sSub>
      </m:oMath>
      <w:r>
        <w:rPr>
          <w:rFonts w:ascii="Times New Roman" w:hAnsi="Times New Roman" w:cs="Times New Roman"/>
          <w:szCs w:val="21"/>
        </w:rPr>
        <w:t>）都不超过</w:t>
      </w:r>
      <w:r>
        <w:rPr>
          <w:rFonts w:ascii="Times New Roman" w:hAnsi="Times New Roman" w:cs="Times New Roman"/>
          <w:szCs w:val="21"/>
        </w:rPr>
        <w:t>170</w:t>
      </w:r>
      <w:r>
        <w:rPr>
          <w:rFonts w:ascii="宋体" w:eastAsia="宋体" w:hAnsi="宋体" w:cs="宋体" w:hint="eastAsia"/>
          <w:szCs w:val="21"/>
        </w:rPr>
        <w:t>℃</w:t>
      </w:r>
      <w:r>
        <w:rPr>
          <w:rFonts w:ascii="Times New Roman" w:hAnsi="Times New Roman" w:cs="Times New Roman"/>
          <w:szCs w:val="21"/>
        </w:rPr>
        <w:t>，则</w:t>
      </w:r>
      <w:r w:rsidR="009C6582">
        <w:rPr>
          <w:rFonts w:ascii="Times New Roman" w:hAnsi="Times New Roman" w:cs="Times New Roman" w:hint="eastAsia"/>
          <w:szCs w:val="21"/>
        </w:rPr>
        <w:t>上式</w:t>
      </w:r>
      <w:r w:rsidRPr="008E5792">
        <w:rPr>
          <w:rFonts w:ascii="Times New Roman" w:hAnsi="Times New Roman" w:cs="Times New Roman"/>
          <w:szCs w:val="21"/>
        </w:rPr>
        <w:t>成立。</w:t>
      </w:r>
    </w:p>
    <w:p w:rsidR="004520A3" w:rsidRDefault="004520A3" w:rsidP="00E51AF6">
      <w:pPr>
        <w:adjustRightInd w:val="0"/>
        <w:snapToGrid w:val="0"/>
        <w:spacing w:beforeLines="150" w:before="468" w:afterLines="50" w:after="156" w:line="360" w:lineRule="auto"/>
        <w:rPr>
          <w:rFonts w:ascii="Times New Roman" w:hAnsi="Times New Roman" w:cs="Times New Roman"/>
          <w:b/>
          <w:szCs w:val="21"/>
        </w:rPr>
      </w:pPr>
      <w:r>
        <w:rPr>
          <w:rFonts w:ascii="Times New Roman" w:hAnsi="Times New Roman" w:cs="Times New Roman" w:hint="eastAsia"/>
          <w:b/>
          <w:szCs w:val="21"/>
        </w:rPr>
        <w:t>5.3.2</w:t>
      </w:r>
      <w:r>
        <w:rPr>
          <w:rFonts w:ascii="Times New Roman" w:hAnsi="Times New Roman" w:cs="Times New Roman"/>
          <w:b/>
          <w:szCs w:val="21"/>
        </w:rPr>
        <w:t>受拉构件</w:t>
      </w:r>
    </w:p>
    <w:p w:rsidR="004520A3" w:rsidRDefault="004520A3" w:rsidP="004520A3">
      <w:pPr>
        <w:adjustRightInd w:val="0"/>
        <w:snapToGrid w:val="0"/>
        <w:spacing w:line="360" w:lineRule="auto"/>
        <w:rPr>
          <w:rFonts w:ascii="Times New Roman" w:hAnsi="Times New Roman" w:cs="Times New Roman"/>
          <w:kern w:val="0"/>
          <w:szCs w:val="21"/>
        </w:rPr>
      </w:pPr>
      <w:bookmarkStart w:id="24" w:name="OLE_LINK28"/>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）对于</w:t>
      </w:r>
      <w:r>
        <w:rPr>
          <w:rFonts w:ascii="Times New Roman" w:hAnsi="Times New Roman" w:cs="Times New Roman"/>
          <w:i/>
          <w:szCs w:val="21"/>
        </w:rPr>
        <w:t>t</w:t>
      </w:r>
      <w:r>
        <w:rPr>
          <w:rFonts w:ascii="Times New Roman" w:hAnsi="Times New Roman" w:cs="Times New Roman"/>
          <w:szCs w:val="21"/>
        </w:rPr>
        <w:t>时刻时构件横截面上的温度呈不均匀分布的张力构件，其设计抵抗力</w:t>
      </w:r>
      <w:r w:rsidRPr="009C746D">
        <w:rPr>
          <w:rFonts w:ascii="Times New Roman" w:hAnsi="Times New Roman" w:cs="Times New Roman"/>
          <w:kern w:val="0"/>
          <w:position w:val="-14"/>
          <w:szCs w:val="21"/>
        </w:rPr>
        <w:object w:dxaOrig="601" w:dyaOrig="376">
          <v:shape id="_x0000_i1195" type="#_x0000_t75" style="width:30.05pt;height:18.8pt" o:ole="">
            <v:imagedata r:id="rId343" o:title=""/>
          </v:shape>
          <o:OLEObject Type="Embed" ProgID="Equation.DSMT4" ShapeID="_x0000_i1195" DrawAspect="Content" ObjectID="_1577686600" r:id="rId344"/>
        </w:object>
      </w:r>
      <w:r>
        <w:rPr>
          <w:rFonts w:ascii="Times New Roman" w:hAnsi="Times New Roman" w:cs="Times New Roman"/>
          <w:kern w:val="0"/>
          <w:szCs w:val="21"/>
        </w:rPr>
        <w:t>可由下式确定：</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14"/>
                <w:szCs w:val="21"/>
              </w:rPr>
              <w:object w:dxaOrig="2279" w:dyaOrig="376">
                <v:shape id="_x0000_i1196" type="#_x0000_t75" style="width:113.95pt;height:18.8pt" o:ole="">
                  <v:imagedata r:id="rId345" o:title=""/>
                </v:shape>
                <o:OLEObject Type="Embed" ProgID="Equation.DSMT4" ShapeID="_x0000_i1196" DrawAspect="Content" ObjectID="_1577686601" r:id="rId346"/>
              </w:object>
            </w:r>
          </w:p>
        </w:tc>
        <w:tc>
          <w:tcPr>
            <w:tcW w:w="1142" w:type="dxa"/>
            <w:vAlign w:val="center"/>
          </w:tcPr>
          <w:p w:rsidR="004520A3" w:rsidRDefault="004520A3" w:rsidP="000162D5">
            <w:pPr>
              <w:adjustRightInd w:val="0"/>
              <w:snapToGrid w:val="0"/>
              <w:spacing w:line="360" w:lineRule="auto"/>
              <w:jc w:val="right"/>
              <w:rPr>
                <w:szCs w:val="21"/>
              </w:rPr>
            </w:pPr>
            <w:r>
              <w:rPr>
                <w:szCs w:val="21"/>
              </w:rPr>
              <w:t>(4.2)</w:t>
            </w:r>
          </w:p>
        </w:tc>
      </w:tr>
    </w:tbl>
    <w:p w:rsidR="004520A3" w:rsidRDefault="004520A3" w:rsidP="004520A3">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式中：</w:t>
      </w:r>
    </w:p>
    <w:tbl>
      <w:tblPr>
        <w:tblStyle w:val="af2"/>
        <w:tblW w:w="76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
        <w:gridCol w:w="566"/>
        <w:gridCol w:w="6601"/>
      </w:tblGrid>
      <w:tr w:rsidR="004520A3" w:rsidTr="000162D5">
        <w:tc>
          <w:tcPr>
            <w:tcW w:w="464" w:type="dxa"/>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12"/>
                <w:szCs w:val="21"/>
              </w:rPr>
              <w:object w:dxaOrig="250" w:dyaOrig="376">
                <v:shape id="_x0000_i1197" type="#_x0000_t75" style="width:12.5pt;height:18.8pt" o:ole="">
                  <v:imagedata r:id="rId347" o:title=""/>
                </v:shape>
                <o:OLEObject Type="Embed" ProgID="Equation.DSMT4" ShapeID="_x0000_i1197" DrawAspect="Content" ObjectID="_1577686602" r:id="rId348"/>
              </w:object>
            </w:r>
          </w:p>
        </w:tc>
        <w:tc>
          <w:tcPr>
            <w:tcW w:w="566" w:type="dxa"/>
          </w:tcPr>
          <w:p w:rsidR="004520A3" w:rsidRDefault="004520A3" w:rsidP="000162D5">
            <w:pPr>
              <w:adjustRightInd w:val="0"/>
              <w:snapToGrid w:val="0"/>
              <w:spacing w:line="360" w:lineRule="auto"/>
              <w:rPr>
                <w:szCs w:val="21"/>
              </w:rPr>
            </w:pPr>
            <w:r>
              <w:rPr>
                <w:szCs w:val="21"/>
              </w:rPr>
              <w:t>——</w:t>
            </w:r>
          </w:p>
        </w:tc>
        <w:tc>
          <w:tcPr>
            <w:tcW w:w="6601" w:type="dxa"/>
          </w:tcPr>
          <w:p w:rsidR="004520A3" w:rsidRDefault="004520A3" w:rsidP="000162D5">
            <w:pPr>
              <w:adjustRightInd w:val="0"/>
              <w:snapToGrid w:val="0"/>
              <w:spacing w:line="360" w:lineRule="auto"/>
              <w:rPr>
                <w:szCs w:val="21"/>
              </w:rPr>
            </w:pPr>
            <w:r>
              <w:rPr>
                <w:szCs w:val="21"/>
                <w:vertAlign w:val="subscript"/>
              </w:rPr>
              <w:t>.</w:t>
            </w:r>
            <w:proofErr w:type="spellStart"/>
            <w:r>
              <w:rPr>
                <w:szCs w:val="21"/>
                <w:vertAlign w:val="subscript"/>
              </w:rPr>
              <w:t>i</w:t>
            </w:r>
            <w:proofErr w:type="spellEnd"/>
            <w:proofErr w:type="gramStart"/>
            <w:r>
              <w:rPr>
                <w:szCs w:val="21"/>
              </w:rPr>
              <w:t>温度时净截面</w:t>
            </w:r>
            <w:proofErr w:type="gramEnd"/>
            <w:r>
              <w:rPr>
                <w:szCs w:val="21"/>
              </w:rPr>
              <w:t>的主要面积，包括因热影响区软化而允许扣除掉的面积，该扣除面积取决于</w:t>
            </w:r>
            <w:r w:rsidRPr="009C746D">
              <w:rPr>
                <w:rFonts w:asciiTheme="minorHAnsi" w:eastAsiaTheme="minorEastAsia" w:hAnsiTheme="minorHAnsi" w:cstheme="minorBidi"/>
                <w:position w:val="-14"/>
                <w:szCs w:val="21"/>
              </w:rPr>
              <w:object w:dxaOrig="689" w:dyaOrig="376">
                <v:shape id="_x0000_i1198" type="#_x0000_t75" style="width:34.45pt;height:18.8pt" o:ole="">
                  <v:imagedata r:id="rId349" o:title=""/>
                </v:shape>
                <o:OLEObject Type="Embed" ProgID="Equation.DSMT4" ShapeID="_x0000_i1198" DrawAspect="Content" ObjectID="_1577686603" r:id="rId350"/>
              </w:object>
            </w:r>
            <w:r>
              <w:rPr>
                <w:szCs w:val="21"/>
              </w:rPr>
              <w:t>减少的厚度；</w:t>
            </w:r>
            <w:r>
              <w:rPr>
                <w:szCs w:val="21"/>
              </w:rPr>
              <w:t xml:space="preserve"> </w:t>
            </w:r>
          </w:p>
        </w:tc>
      </w:tr>
      <w:tr w:rsidR="004520A3" w:rsidTr="000162D5">
        <w:tc>
          <w:tcPr>
            <w:tcW w:w="464" w:type="dxa"/>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14"/>
                <w:szCs w:val="21"/>
              </w:rPr>
              <w:object w:dxaOrig="426" w:dyaOrig="376">
                <v:shape id="_x0000_i1199" type="#_x0000_t75" style="width:21.3pt;height:18.8pt" o:ole="">
                  <v:imagedata r:id="rId351" o:title=""/>
                </v:shape>
                <o:OLEObject Type="Embed" ProgID="Equation.DSMT4" ShapeID="_x0000_i1199" DrawAspect="Content" ObjectID="_1577686604" r:id="rId352"/>
              </w:object>
            </w:r>
          </w:p>
        </w:tc>
        <w:tc>
          <w:tcPr>
            <w:tcW w:w="566" w:type="dxa"/>
          </w:tcPr>
          <w:p w:rsidR="004520A3" w:rsidRDefault="004520A3" w:rsidP="000162D5">
            <w:pPr>
              <w:adjustRightInd w:val="0"/>
              <w:snapToGrid w:val="0"/>
              <w:spacing w:line="360" w:lineRule="auto"/>
              <w:rPr>
                <w:szCs w:val="21"/>
              </w:rPr>
            </w:pPr>
            <w:r>
              <w:rPr>
                <w:szCs w:val="21"/>
              </w:rPr>
              <w:t>——</w:t>
            </w:r>
          </w:p>
        </w:tc>
        <w:tc>
          <w:tcPr>
            <w:tcW w:w="6601" w:type="dxa"/>
          </w:tcPr>
          <w:p w:rsidR="004520A3" w:rsidRDefault="004520A3" w:rsidP="000162D5">
            <w:pPr>
              <w:adjustRightInd w:val="0"/>
              <w:snapToGrid w:val="0"/>
              <w:spacing w:line="360" w:lineRule="auto"/>
              <w:rPr>
                <w:szCs w:val="21"/>
              </w:rPr>
            </w:pPr>
            <w:r>
              <w:rPr>
                <w:szCs w:val="21"/>
                <w:vertAlign w:val="subscript"/>
              </w:rPr>
              <w:t>.</w:t>
            </w:r>
            <w:proofErr w:type="spellStart"/>
            <w:r>
              <w:rPr>
                <w:szCs w:val="21"/>
                <w:vertAlign w:val="subscript"/>
              </w:rPr>
              <w:t>i</w:t>
            </w:r>
            <w:proofErr w:type="spellEnd"/>
            <w:r>
              <w:rPr>
                <w:szCs w:val="21"/>
              </w:rPr>
              <w:t>温度时有效</w:t>
            </w:r>
            <w:r>
              <w:rPr>
                <w:szCs w:val="21"/>
              </w:rPr>
              <w:t>0.2%</w:t>
            </w:r>
            <w:r>
              <w:rPr>
                <w:szCs w:val="21"/>
              </w:rPr>
              <w:t>弹性极限强度的衰减系数，</w:t>
            </w:r>
            <w:r>
              <w:rPr>
                <w:szCs w:val="21"/>
                <w:vertAlign w:val="subscript"/>
              </w:rPr>
              <w:t>.</w:t>
            </w:r>
            <w:proofErr w:type="spellStart"/>
            <w:r>
              <w:rPr>
                <w:szCs w:val="21"/>
                <w:vertAlign w:val="subscript"/>
              </w:rPr>
              <w:t>i</w:t>
            </w:r>
            <w:proofErr w:type="spellEnd"/>
            <w:r>
              <w:rPr>
                <w:szCs w:val="21"/>
              </w:rPr>
              <w:t>为主要面积</w:t>
            </w:r>
            <w:r w:rsidRPr="009C746D">
              <w:rPr>
                <w:rFonts w:asciiTheme="minorHAnsi" w:eastAsiaTheme="minorEastAsia" w:hAnsiTheme="minorHAnsi" w:cstheme="minorBidi"/>
                <w:position w:val="-12"/>
                <w:szCs w:val="21"/>
              </w:rPr>
              <w:object w:dxaOrig="250" w:dyaOrig="376">
                <v:shape id="_x0000_i1200" type="#_x0000_t75" style="width:12.5pt;height:18.8pt" o:ole="">
                  <v:imagedata r:id="rId353" o:title=""/>
                </v:shape>
                <o:OLEObject Type="Embed" ProgID="Equation.DSMT4" ShapeID="_x0000_i1200" DrawAspect="Content" ObjectID="_1577686605" r:id="rId354"/>
              </w:object>
            </w:r>
            <w:r>
              <w:rPr>
                <w:szCs w:val="21"/>
              </w:rPr>
              <w:t>中的温度。</w:t>
            </w:r>
          </w:p>
        </w:tc>
      </w:tr>
    </w:tbl>
    <w:p w:rsidR="004520A3" w:rsidRDefault="004520A3" w:rsidP="004520A3">
      <w:pPr>
        <w:adjustRightInd w:val="0"/>
        <w:snapToGrid w:val="0"/>
        <w:spacing w:line="360" w:lineRule="auto"/>
        <w:jc w:val="center"/>
        <w:rPr>
          <w:rFonts w:ascii="Times New Roman" w:hAnsi="Times New Roman" w:cs="Times New Roman"/>
          <w:kern w:val="0"/>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）对于构件横截面上的温度呈均匀分布的张力构件，其设计抵抗力</w:t>
      </w:r>
      <w:r w:rsidRPr="009C746D">
        <w:rPr>
          <w:rFonts w:ascii="Times New Roman" w:hAnsi="Times New Roman" w:cs="Times New Roman"/>
          <w:kern w:val="0"/>
          <w:position w:val="-14"/>
          <w:szCs w:val="21"/>
        </w:rPr>
        <w:object w:dxaOrig="601" w:dyaOrig="376">
          <v:shape id="_x0000_i1201" type="#_x0000_t75" style="width:30.05pt;height:18.8pt" o:ole="">
            <v:imagedata r:id="rId355" o:title=""/>
          </v:shape>
          <o:OLEObject Type="Embed" ProgID="Equation.DSMT4" ShapeID="_x0000_i1201" DrawAspect="Content" ObjectID="_1577686606" r:id="rId356"/>
        </w:object>
      </w:r>
      <w:r>
        <w:rPr>
          <w:rFonts w:ascii="Times New Roman" w:hAnsi="Times New Roman" w:cs="Times New Roman"/>
          <w:kern w:val="0"/>
          <w:szCs w:val="21"/>
        </w:rPr>
        <w:t>可由下式确定：</w:t>
      </w:r>
      <w:r w:rsidRPr="009C746D">
        <w:rPr>
          <w:rFonts w:ascii="Times New Roman" w:hAnsi="Times New Roman" w:cs="Times New Roman"/>
          <w:kern w:val="0"/>
          <w:position w:val="-14"/>
          <w:szCs w:val="21"/>
        </w:rPr>
        <w:object w:dxaOrig="2429" w:dyaOrig="376">
          <v:shape id="_x0000_i1202" type="#_x0000_t75" style="width:121.45pt;height:18.8pt" o:ole="">
            <v:imagedata r:id="rId357" o:title=""/>
          </v:shape>
          <o:OLEObject Type="Embed" ProgID="Equation.DSMT4" ShapeID="_x0000_i1202" DrawAspect="Content" ObjectID="_1577686607" r:id="rId358"/>
        </w:objec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kern w:val="0"/>
          <w:szCs w:val="21"/>
        </w:rPr>
        <w:t>式中：</w:t>
      </w:r>
    </w:p>
    <w:tbl>
      <w:tblPr>
        <w:tblStyle w:val="af2"/>
        <w:tblW w:w="76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
        <w:gridCol w:w="566"/>
        <w:gridCol w:w="6601"/>
      </w:tblGrid>
      <w:tr w:rsidR="004520A3" w:rsidTr="000162D5">
        <w:tc>
          <w:tcPr>
            <w:tcW w:w="464" w:type="dxa"/>
          </w:tcPr>
          <w:bookmarkStart w:id="25" w:name="OLE_LINK98"/>
          <w:bookmarkStart w:id="26" w:name="OLE_LINK99"/>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12"/>
                <w:szCs w:val="21"/>
              </w:rPr>
              <w:object w:dxaOrig="426" w:dyaOrig="376">
                <v:shape id="_x0000_i1203" type="#_x0000_t75" style="width:21.3pt;height:18.8pt" o:ole="">
                  <v:imagedata r:id="rId359" o:title=""/>
                </v:shape>
                <o:OLEObject Type="Embed" ProgID="Equation.DSMT4" ShapeID="_x0000_i1203" DrawAspect="Content" ObjectID="_1577686608" r:id="rId360"/>
              </w:object>
            </w:r>
          </w:p>
        </w:tc>
        <w:tc>
          <w:tcPr>
            <w:tcW w:w="566" w:type="dxa"/>
          </w:tcPr>
          <w:p w:rsidR="004520A3" w:rsidRDefault="004520A3" w:rsidP="000162D5">
            <w:pPr>
              <w:adjustRightInd w:val="0"/>
              <w:snapToGrid w:val="0"/>
              <w:spacing w:line="360" w:lineRule="auto"/>
              <w:rPr>
                <w:szCs w:val="21"/>
              </w:rPr>
            </w:pPr>
            <w:r>
              <w:rPr>
                <w:szCs w:val="21"/>
              </w:rPr>
              <w:t>——</w:t>
            </w:r>
          </w:p>
        </w:tc>
        <w:tc>
          <w:tcPr>
            <w:tcW w:w="6601" w:type="dxa"/>
          </w:tcPr>
          <w:p w:rsidR="004520A3" w:rsidRDefault="004520A3" w:rsidP="000162D5">
            <w:pPr>
              <w:adjustRightInd w:val="0"/>
              <w:snapToGrid w:val="0"/>
              <w:spacing w:line="360" w:lineRule="auto"/>
              <w:rPr>
                <w:szCs w:val="21"/>
              </w:rPr>
            </w:pPr>
            <w:r>
              <w:rPr>
                <w:szCs w:val="21"/>
              </w:rPr>
              <w:t>常温设计中的设计抗力，</w:t>
            </w:r>
            <w:r w:rsidRPr="009C746D">
              <w:rPr>
                <w:rFonts w:asciiTheme="minorHAnsi" w:eastAsiaTheme="minorEastAsia" w:hAnsiTheme="minorHAnsi" w:cstheme="minorBidi"/>
                <w:position w:val="-12"/>
                <w:szCs w:val="21"/>
              </w:rPr>
              <w:object w:dxaOrig="426" w:dyaOrig="376">
                <v:shape id="_x0000_i1204" type="#_x0000_t75" style="width:21.3pt;height:18.8pt" o:ole="">
                  <v:imagedata r:id="rId361" o:title=""/>
                </v:shape>
                <o:OLEObject Type="Embed" ProgID="Equation.DSMT4" ShapeID="_x0000_i1204" DrawAspect="Content" ObjectID="_1577686609" r:id="rId362"/>
              </w:object>
            </w:r>
            <w:r>
              <w:rPr>
                <w:szCs w:val="21"/>
              </w:rPr>
              <w:t>可分为</w:t>
            </w:r>
            <w:bookmarkStart w:id="27" w:name="OLE_LINK92"/>
            <w:bookmarkStart w:id="28" w:name="OLE_LINK91"/>
            <w:r w:rsidRPr="009C746D">
              <w:rPr>
                <w:rFonts w:asciiTheme="minorHAnsi" w:eastAsiaTheme="minorEastAsia" w:hAnsiTheme="minorHAnsi" w:cstheme="minorBidi"/>
                <w:position w:val="-14"/>
                <w:szCs w:val="21"/>
              </w:rPr>
              <w:object w:dxaOrig="526" w:dyaOrig="376">
                <v:shape id="_x0000_i1205" type="#_x0000_t75" style="width:26.3pt;height:18.8pt" o:ole="">
                  <v:imagedata r:id="rId363" o:title=""/>
                </v:shape>
                <o:OLEObject Type="Embed" ProgID="Equation.DSMT4" ShapeID="_x0000_i1205" DrawAspect="Content" ObjectID="_1577686610" r:id="rId364"/>
              </w:object>
            </w:r>
            <w:bookmarkEnd w:id="27"/>
            <w:bookmarkEnd w:id="28"/>
            <w:r>
              <w:rPr>
                <w:szCs w:val="21"/>
              </w:rPr>
              <w:t>或</w:t>
            </w:r>
            <w:bookmarkStart w:id="29" w:name="OLE_LINK95"/>
            <w:bookmarkStart w:id="30" w:name="OLE_LINK96"/>
            <w:r w:rsidRPr="009C746D">
              <w:rPr>
                <w:rFonts w:asciiTheme="minorHAnsi" w:eastAsiaTheme="minorEastAsia" w:hAnsiTheme="minorHAnsi" w:cstheme="minorBidi"/>
                <w:position w:val="-14"/>
                <w:szCs w:val="21"/>
              </w:rPr>
              <w:object w:dxaOrig="526" w:dyaOrig="376">
                <v:shape id="_x0000_i1206" type="#_x0000_t75" style="width:26.3pt;height:18.8pt" o:ole="">
                  <v:imagedata r:id="rId365" o:title=""/>
                </v:shape>
                <o:OLEObject Type="Embed" ProgID="Equation.DSMT4" ShapeID="_x0000_i1206" DrawAspect="Content" ObjectID="_1577686611" r:id="rId366"/>
              </w:object>
            </w:r>
            <w:bookmarkEnd w:id="29"/>
            <w:bookmarkEnd w:id="30"/>
            <w:r>
              <w:rPr>
                <w:szCs w:val="21"/>
              </w:rPr>
              <w:t>；</w:t>
            </w:r>
            <w:r>
              <w:rPr>
                <w:szCs w:val="21"/>
              </w:rPr>
              <w:t xml:space="preserve"> </w:t>
            </w:r>
          </w:p>
        </w:tc>
      </w:tr>
      <w:bookmarkStart w:id="31" w:name="OLE_LINK97"/>
      <w:tr w:rsidR="004520A3" w:rsidTr="000162D5">
        <w:tc>
          <w:tcPr>
            <w:tcW w:w="464" w:type="dxa"/>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12"/>
                <w:szCs w:val="21"/>
              </w:rPr>
              <w:object w:dxaOrig="301" w:dyaOrig="376">
                <v:shape id="_x0000_i1207" type="#_x0000_t75" style="width:15.05pt;height:18.8pt" o:ole="">
                  <v:imagedata r:id="rId367" o:title=""/>
                </v:shape>
                <o:OLEObject Type="Embed" ProgID="Equation.DSMT4" ShapeID="_x0000_i1207" DrawAspect="Content" ObjectID="_1577686612" r:id="rId368"/>
              </w:object>
            </w:r>
            <w:bookmarkEnd w:id="31"/>
          </w:p>
        </w:tc>
        <w:tc>
          <w:tcPr>
            <w:tcW w:w="566" w:type="dxa"/>
          </w:tcPr>
          <w:p w:rsidR="004520A3" w:rsidRDefault="004520A3" w:rsidP="000162D5">
            <w:pPr>
              <w:adjustRightInd w:val="0"/>
              <w:snapToGrid w:val="0"/>
              <w:spacing w:line="360" w:lineRule="auto"/>
              <w:rPr>
                <w:szCs w:val="21"/>
              </w:rPr>
            </w:pPr>
            <w:r>
              <w:rPr>
                <w:szCs w:val="21"/>
              </w:rPr>
              <w:t>——</w:t>
            </w:r>
          </w:p>
        </w:tc>
        <w:tc>
          <w:tcPr>
            <w:tcW w:w="6601" w:type="dxa"/>
          </w:tcPr>
          <w:p w:rsidR="004520A3" w:rsidRDefault="004520A3" w:rsidP="000162D5">
            <w:pPr>
              <w:adjustRightInd w:val="0"/>
              <w:snapToGrid w:val="0"/>
              <w:spacing w:line="360" w:lineRule="auto"/>
              <w:rPr>
                <w:szCs w:val="21"/>
              </w:rPr>
            </w:pPr>
            <w:r>
              <w:rPr>
                <w:szCs w:val="21"/>
              </w:rPr>
              <w:t>材料系数，</w:t>
            </w:r>
            <w:r w:rsidRPr="009C746D">
              <w:rPr>
                <w:rFonts w:asciiTheme="minorHAnsi" w:eastAsiaTheme="minorEastAsia" w:hAnsiTheme="minorHAnsi" w:cstheme="minorBidi"/>
                <w:position w:val="-12"/>
                <w:szCs w:val="21"/>
              </w:rPr>
              <w:object w:dxaOrig="338" w:dyaOrig="376">
                <v:shape id="_x0000_i1208" type="#_x0000_t75" style="width:17.55pt;height:18.8pt" o:ole="">
                  <v:imagedata r:id="rId369" o:title=""/>
                </v:shape>
                <o:OLEObject Type="Embed" ProgID="Equation.DSMT4" ShapeID="_x0000_i1208" DrawAspect="Content" ObjectID="_1577686613" r:id="rId370"/>
              </w:object>
            </w:r>
            <w:r>
              <w:rPr>
                <w:szCs w:val="21"/>
              </w:rPr>
              <w:t>与</w:t>
            </w:r>
            <w:r>
              <w:rPr>
                <w:szCs w:val="21"/>
              </w:rPr>
              <w:t xml:space="preserve"> </w:t>
            </w:r>
            <w:r w:rsidRPr="009C746D">
              <w:rPr>
                <w:rFonts w:asciiTheme="minorHAnsi" w:eastAsiaTheme="minorEastAsia" w:hAnsiTheme="minorHAnsi" w:cstheme="minorBidi"/>
                <w:position w:val="-14"/>
                <w:szCs w:val="21"/>
              </w:rPr>
              <w:object w:dxaOrig="526" w:dyaOrig="376">
                <v:shape id="_x0000_i1209" type="#_x0000_t75" style="width:26.3pt;height:18.8pt" o:ole="">
                  <v:imagedata r:id="rId371" o:title=""/>
                </v:shape>
                <o:OLEObject Type="Embed" ProgID="Equation.DSMT4" ShapeID="_x0000_i1209" DrawAspect="Content" ObjectID="_1577686614" r:id="rId372"/>
              </w:object>
            </w:r>
            <w:r>
              <w:rPr>
                <w:szCs w:val="21"/>
              </w:rPr>
              <w:t>结合使用，</w:t>
            </w:r>
            <w:r w:rsidRPr="009C746D">
              <w:rPr>
                <w:rFonts w:asciiTheme="minorHAnsi" w:eastAsiaTheme="minorEastAsia" w:hAnsiTheme="minorHAnsi" w:cstheme="minorBidi"/>
                <w:position w:val="-12"/>
                <w:szCs w:val="21"/>
              </w:rPr>
              <w:object w:dxaOrig="351" w:dyaOrig="376">
                <v:shape id="_x0000_i1210" type="#_x0000_t75" style="width:17.55pt;height:18.8pt" o:ole="">
                  <v:imagedata r:id="rId373" o:title=""/>
                </v:shape>
                <o:OLEObject Type="Embed" ProgID="Equation.DSMT4" ShapeID="_x0000_i1210" DrawAspect="Content" ObjectID="_1577686615" r:id="rId374"/>
              </w:object>
            </w:r>
            <w:r>
              <w:rPr>
                <w:szCs w:val="21"/>
              </w:rPr>
              <w:t>与</w:t>
            </w:r>
            <w:r w:rsidRPr="009C746D">
              <w:rPr>
                <w:rFonts w:asciiTheme="minorHAnsi" w:eastAsiaTheme="minorEastAsia" w:hAnsiTheme="minorHAnsi" w:cstheme="minorBidi"/>
                <w:position w:val="-14"/>
                <w:szCs w:val="21"/>
              </w:rPr>
              <w:object w:dxaOrig="526" w:dyaOrig="376">
                <v:shape id="_x0000_i1211" type="#_x0000_t75" style="width:26.3pt;height:18.8pt" o:ole="">
                  <v:imagedata r:id="rId365" o:title=""/>
                </v:shape>
                <o:OLEObject Type="Embed" ProgID="Equation.DSMT4" ShapeID="_x0000_i1211" DrawAspect="Content" ObjectID="_1577686616" r:id="rId375"/>
              </w:object>
            </w:r>
            <w:r>
              <w:rPr>
                <w:szCs w:val="21"/>
              </w:rPr>
              <w:t>结合使用。</w:t>
            </w:r>
            <w:r>
              <w:rPr>
                <w:szCs w:val="21"/>
              </w:rPr>
              <w:t xml:space="preserve"> </w:t>
            </w:r>
          </w:p>
        </w:tc>
      </w:tr>
    </w:tbl>
    <w:p w:rsidR="004520A3" w:rsidRDefault="004520A3" w:rsidP="004520A3">
      <w:pPr>
        <w:adjustRightInd w:val="0"/>
        <w:snapToGrid w:val="0"/>
        <w:spacing w:line="360" w:lineRule="auto"/>
        <w:rPr>
          <w:rFonts w:ascii="Times New Roman" w:hAnsi="Times New Roman" w:cs="Times New Roman"/>
          <w:kern w:val="0"/>
          <w:szCs w:val="21"/>
        </w:rPr>
      </w:pPr>
      <w:bookmarkStart w:id="32" w:name="OLE_LINK100"/>
      <w:bookmarkStart w:id="33" w:name="OLE_LINK101"/>
      <w:bookmarkEnd w:id="25"/>
      <w:bookmarkEnd w:id="26"/>
      <w:r>
        <w:rPr>
          <w:rFonts w:ascii="Times New Roman" w:hAnsi="Times New Roman" w:cs="Times New Roman"/>
          <w:szCs w:val="21"/>
        </w:rPr>
        <w:lastRenderedPageBreak/>
        <w:t>设计抵抗力</w:t>
      </w:r>
      <w:r w:rsidRPr="009C746D">
        <w:rPr>
          <w:rFonts w:ascii="Times New Roman" w:hAnsi="Times New Roman" w:cs="Times New Roman"/>
          <w:kern w:val="0"/>
          <w:position w:val="-14"/>
          <w:szCs w:val="21"/>
        </w:rPr>
        <w:object w:dxaOrig="601" w:dyaOrig="376">
          <v:shape id="_x0000_i1212" type="#_x0000_t75" style="width:30.05pt;height:18.8pt" o:ole="">
            <v:imagedata r:id="rId355" o:title=""/>
          </v:shape>
          <o:OLEObject Type="Embed" ProgID="Equation.DSMT4" ShapeID="_x0000_i1212" DrawAspect="Content" ObjectID="_1577686617" r:id="rId376"/>
        </w:object>
      </w:r>
      <w:r>
        <w:rPr>
          <w:rFonts w:ascii="Times New Roman" w:hAnsi="Times New Roman" w:cs="Times New Roman"/>
          <w:kern w:val="0"/>
          <w:szCs w:val="21"/>
        </w:rPr>
        <w:t>通过产生最小容量的</w:t>
      </w:r>
      <w:r w:rsidRPr="009C746D">
        <w:rPr>
          <w:rFonts w:ascii="Times New Roman" w:hAnsi="Times New Roman" w:cs="Times New Roman"/>
          <w:kern w:val="0"/>
          <w:position w:val="-12"/>
          <w:szCs w:val="21"/>
        </w:rPr>
        <w:object w:dxaOrig="426" w:dyaOrig="376">
          <v:shape id="_x0000_i1213" type="#_x0000_t75" style="width:21.3pt;height:18.8pt" o:ole="">
            <v:imagedata r:id="rId377" o:title=""/>
          </v:shape>
          <o:OLEObject Type="Embed" ProgID="Equation.DSMT4" ShapeID="_x0000_i1213" DrawAspect="Content" ObjectID="_1577686618" r:id="rId378"/>
        </w:object>
      </w:r>
      <w:r>
        <w:rPr>
          <w:rFonts w:ascii="Times New Roman" w:hAnsi="Times New Roman" w:cs="Times New Roman"/>
          <w:kern w:val="0"/>
          <w:szCs w:val="21"/>
        </w:rPr>
        <w:t>和</w:t>
      </w:r>
      <w:r w:rsidRPr="009C746D">
        <w:rPr>
          <w:rFonts w:ascii="Times New Roman" w:hAnsi="Times New Roman" w:cs="Times New Roman"/>
          <w:kern w:val="0"/>
          <w:position w:val="-12"/>
          <w:szCs w:val="21"/>
        </w:rPr>
        <w:object w:dxaOrig="301" w:dyaOrig="376">
          <v:shape id="_x0000_i1214" type="#_x0000_t75" style="width:15.05pt;height:18.8pt" o:ole="">
            <v:imagedata r:id="rId367" o:title=""/>
          </v:shape>
          <o:OLEObject Type="Embed" ProgID="Equation.DSMT4" ShapeID="_x0000_i1214" DrawAspect="Content" ObjectID="_1577686619" r:id="rId379"/>
        </w:object>
      </w:r>
      <w:r>
        <w:rPr>
          <w:rFonts w:ascii="Times New Roman" w:hAnsi="Times New Roman" w:cs="Times New Roman"/>
          <w:kern w:val="0"/>
          <w:szCs w:val="21"/>
        </w:rPr>
        <w:t>的组合形式给出。</w:t>
      </w:r>
    </w:p>
    <w:bookmarkEnd w:id="24"/>
    <w:bookmarkEnd w:id="32"/>
    <w:bookmarkEnd w:id="33"/>
    <w:p w:rsidR="004520A3" w:rsidRDefault="004520A3" w:rsidP="00E51AF6">
      <w:pPr>
        <w:adjustRightInd w:val="0"/>
        <w:snapToGrid w:val="0"/>
        <w:spacing w:beforeLines="150" w:before="468" w:afterLines="50" w:after="156" w:line="360" w:lineRule="auto"/>
        <w:rPr>
          <w:rFonts w:ascii="Times New Roman" w:hAnsi="Times New Roman" w:cs="Times New Roman"/>
          <w:b/>
          <w:szCs w:val="21"/>
        </w:rPr>
      </w:pPr>
      <w:r>
        <w:rPr>
          <w:rFonts w:ascii="Times New Roman" w:hAnsi="Times New Roman" w:cs="Times New Roman" w:hint="eastAsia"/>
          <w:b/>
          <w:szCs w:val="21"/>
        </w:rPr>
        <w:t xml:space="preserve">5.3.3 </w:t>
      </w:r>
      <w:r>
        <w:rPr>
          <w:rFonts w:ascii="Times New Roman" w:hAnsi="Times New Roman" w:cs="Times New Roman"/>
          <w:b/>
          <w:szCs w:val="21"/>
        </w:rPr>
        <w:t>梁</w:t>
      </w:r>
    </w:p>
    <w:p w:rsidR="004520A3" w:rsidRDefault="004520A3" w:rsidP="004520A3">
      <w:pPr>
        <w:adjustRightInd w:val="0"/>
        <w:snapToGrid w:val="0"/>
        <w:spacing w:line="360" w:lineRule="auto"/>
        <w:rPr>
          <w:rFonts w:ascii="Times New Roman" w:hAnsi="Times New Roman" w:cs="Times New Roman"/>
          <w:kern w:val="0"/>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）对于</w:t>
      </w:r>
      <w:r>
        <w:rPr>
          <w:rFonts w:ascii="Times New Roman" w:hAnsi="Times New Roman" w:cs="Times New Roman"/>
          <w:i/>
          <w:szCs w:val="21"/>
        </w:rPr>
        <w:t>t</w:t>
      </w:r>
      <w:r>
        <w:rPr>
          <w:rFonts w:ascii="Times New Roman" w:hAnsi="Times New Roman" w:cs="Times New Roman"/>
          <w:szCs w:val="21"/>
        </w:rPr>
        <w:t>时刻时温度呈不均匀分布的</w:t>
      </w:r>
      <w:r>
        <w:rPr>
          <w:rFonts w:ascii="Times New Roman" w:hAnsi="Times New Roman" w:cs="Times New Roman"/>
          <w:szCs w:val="21"/>
        </w:rPr>
        <w:t>1</w:t>
      </w:r>
      <w:r>
        <w:rPr>
          <w:rFonts w:ascii="Times New Roman" w:hAnsi="Times New Roman" w:cs="Times New Roman"/>
          <w:szCs w:val="21"/>
        </w:rPr>
        <w:t>类横截面或</w:t>
      </w:r>
      <w:r>
        <w:rPr>
          <w:rFonts w:ascii="Times New Roman" w:hAnsi="Times New Roman" w:cs="Times New Roman"/>
          <w:szCs w:val="21"/>
        </w:rPr>
        <w:t>2</w:t>
      </w:r>
      <w:r>
        <w:rPr>
          <w:rFonts w:ascii="Times New Roman" w:hAnsi="Times New Roman" w:cs="Times New Roman"/>
          <w:szCs w:val="21"/>
        </w:rPr>
        <w:t>类横截面，其</w:t>
      </w:r>
      <w:proofErr w:type="gramStart"/>
      <w:r>
        <w:rPr>
          <w:rFonts w:ascii="Times New Roman" w:hAnsi="Times New Roman" w:cs="Times New Roman"/>
          <w:szCs w:val="21"/>
        </w:rPr>
        <w:t>设计受弯承载力</w:t>
      </w:r>
      <w:proofErr w:type="gramEnd"/>
      <w:r w:rsidRPr="009C746D">
        <w:rPr>
          <w:rFonts w:ascii="Times New Roman" w:hAnsi="Times New Roman" w:cs="Times New Roman"/>
          <w:kern w:val="0"/>
          <w:position w:val="-14"/>
          <w:szCs w:val="21"/>
        </w:rPr>
        <w:object w:dxaOrig="689" w:dyaOrig="376">
          <v:shape id="_x0000_i1215" type="#_x0000_t75" style="width:34.45pt;height:18.8pt" o:ole="">
            <v:imagedata r:id="rId380" o:title=""/>
          </v:shape>
          <o:OLEObject Type="Embed" ProgID="Equation.DSMT4" ShapeID="_x0000_i1215" DrawAspect="Content" ObjectID="_1577686620" r:id="rId381"/>
        </w:object>
      </w:r>
      <w:r>
        <w:rPr>
          <w:rFonts w:ascii="Times New Roman" w:hAnsi="Times New Roman" w:cs="Times New Roman"/>
          <w:kern w:val="0"/>
          <w:szCs w:val="21"/>
        </w:rPr>
        <w:t>可由下式确定：</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14"/>
                <w:szCs w:val="21"/>
              </w:rPr>
              <w:object w:dxaOrig="2467" w:dyaOrig="376">
                <v:shape id="_x0000_i1216" type="#_x0000_t75" style="width:122.7pt;height:18.8pt" o:ole="">
                  <v:imagedata r:id="rId382" o:title=""/>
                </v:shape>
                <o:OLEObject Type="Embed" ProgID="Equation.DSMT4" ShapeID="_x0000_i1216" DrawAspect="Content" ObjectID="_1577686621" r:id="rId383"/>
              </w:object>
            </w:r>
          </w:p>
        </w:tc>
        <w:tc>
          <w:tcPr>
            <w:tcW w:w="1142" w:type="dxa"/>
            <w:vAlign w:val="center"/>
          </w:tcPr>
          <w:p w:rsidR="004520A3" w:rsidRDefault="004520A3" w:rsidP="000162D5">
            <w:pPr>
              <w:adjustRightInd w:val="0"/>
              <w:snapToGrid w:val="0"/>
              <w:spacing w:line="360" w:lineRule="auto"/>
              <w:jc w:val="right"/>
              <w:rPr>
                <w:szCs w:val="21"/>
              </w:rPr>
            </w:pPr>
            <w:r>
              <w:rPr>
                <w:szCs w:val="21"/>
              </w:rPr>
              <w:t>(4.4)</w:t>
            </w:r>
          </w:p>
        </w:tc>
      </w:tr>
    </w:tbl>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式中：</w:t>
      </w:r>
    </w:p>
    <w:tbl>
      <w:tblPr>
        <w:tblStyle w:val="af2"/>
        <w:tblW w:w="76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
        <w:gridCol w:w="566"/>
        <w:gridCol w:w="6601"/>
      </w:tblGrid>
      <w:tr w:rsidR="004520A3" w:rsidTr="000162D5">
        <w:tc>
          <w:tcPr>
            <w:tcW w:w="464" w:type="dxa"/>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12"/>
                <w:szCs w:val="21"/>
              </w:rPr>
              <w:object w:dxaOrig="250" w:dyaOrig="376">
                <v:shape id="_x0000_i1217" type="#_x0000_t75" style="width:12.5pt;height:18.8pt" o:ole="">
                  <v:imagedata r:id="rId384" o:title=""/>
                </v:shape>
                <o:OLEObject Type="Embed" ProgID="Equation.DSMT4" ShapeID="_x0000_i1217" DrawAspect="Content" ObjectID="_1577686622" r:id="rId385"/>
              </w:object>
            </w:r>
          </w:p>
        </w:tc>
        <w:tc>
          <w:tcPr>
            <w:tcW w:w="566" w:type="dxa"/>
          </w:tcPr>
          <w:p w:rsidR="004520A3" w:rsidRDefault="004520A3" w:rsidP="000162D5">
            <w:pPr>
              <w:adjustRightInd w:val="0"/>
              <w:snapToGrid w:val="0"/>
              <w:spacing w:line="360" w:lineRule="auto"/>
              <w:rPr>
                <w:szCs w:val="21"/>
              </w:rPr>
            </w:pPr>
            <w:r>
              <w:rPr>
                <w:szCs w:val="21"/>
              </w:rPr>
              <w:t>——</w:t>
            </w:r>
          </w:p>
        </w:tc>
        <w:tc>
          <w:tcPr>
            <w:tcW w:w="6601" w:type="dxa"/>
          </w:tcPr>
          <w:p w:rsidR="004520A3" w:rsidRDefault="004520A3" w:rsidP="000162D5">
            <w:pPr>
              <w:adjustRightInd w:val="0"/>
              <w:snapToGrid w:val="0"/>
              <w:spacing w:line="360" w:lineRule="auto"/>
              <w:rPr>
                <w:szCs w:val="21"/>
              </w:rPr>
            </w:pPr>
            <w:r>
              <w:rPr>
                <w:szCs w:val="21"/>
              </w:rPr>
              <w:t>塑料中性轴与主要面积</w:t>
            </w:r>
            <w:r>
              <w:rPr>
                <w:i/>
                <w:szCs w:val="21"/>
              </w:rPr>
              <w:t>A</w:t>
            </w:r>
            <w:r>
              <w:rPr>
                <w:szCs w:val="21"/>
                <w:vertAlign w:val="subscript"/>
              </w:rPr>
              <w:t>i</w:t>
            </w:r>
            <w:r>
              <w:rPr>
                <w:szCs w:val="21"/>
              </w:rPr>
              <w:t>的几何中心的间距。</w:t>
            </w:r>
            <w:r>
              <w:rPr>
                <w:szCs w:val="21"/>
              </w:rPr>
              <w:t xml:space="preserve"> </w:t>
            </w:r>
          </w:p>
        </w:tc>
      </w:tr>
    </w:tbl>
    <w:p w:rsidR="004520A3" w:rsidRDefault="004520A3" w:rsidP="004520A3">
      <w:pPr>
        <w:adjustRightInd w:val="0"/>
        <w:snapToGrid w:val="0"/>
        <w:spacing w:line="360" w:lineRule="auto"/>
        <w:rPr>
          <w:rFonts w:ascii="Times New Roman" w:hAnsi="Times New Roman" w:cs="Times New Roman"/>
          <w:kern w:val="0"/>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）对于</w:t>
      </w:r>
      <w:r>
        <w:rPr>
          <w:rFonts w:ascii="Times New Roman" w:hAnsi="Times New Roman" w:cs="Times New Roman"/>
          <w:i/>
          <w:szCs w:val="21"/>
        </w:rPr>
        <w:t>t</w:t>
      </w:r>
      <w:r>
        <w:rPr>
          <w:rFonts w:ascii="Times New Roman" w:hAnsi="Times New Roman" w:cs="Times New Roman"/>
          <w:szCs w:val="21"/>
        </w:rPr>
        <w:t>时刻时温度呈非均匀分布的横截面</w:t>
      </w:r>
      <w:r>
        <w:rPr>
          <w:rFonts w:ascii="Times New Roman" w:hAnsi="Times New Roman" w:cs="Times New Roman"/>
          <w:szCs w:val="21"/>
        </w:rPr>
        <w:t>3</w:t>
      </w:r>
      <w:r>
        <w:rPr>
          <w:rFonts w:ascii="Times New Roman" w:hAnsi="Times New Roman" w:cs="Times New Roman"/>
          <w:szCs w:val="21"/>
        </w:rPr>
        <w:t>或横截面</w:t>
      </w:r>
      <w:r>
        <w:rPr>
          <w:rFonts w:ascii="Times New Roman" w:hAnsi="Times New Roman" w:cs="Times New Roman"/>
          <w:szCs w:val="21"/>
        </w:rPr>
        <w:t>4</w:t>
      </w:r>
      <w:r>
        <w:rPr>
          <w:rFonts w:ascii="Times New Roman" w:hAnsi="Times New Roman" w:cs="Times New Roman"/>
          <w:szCs w:val="21"/>
        </w:rPr>
        <w:t>，其</w:t>
      </w:r>
      <w:proofErr w:type="gramStart"/>
      <w:r>
        <w:rPr>
          <w:rFonts w:ascii="Times New Roman" w:hAnsi="Times New Roman" w:cs="Times New Roman"/>
          <w:szCs w:val="21"/>
        </w:rPr>
        <w:t>设计受弯承载力</w:t>
      </w:r>
      <w:proofErr w:type="gramEnd"/>
      <w:r w:rsidRPr="009C746D">
        <w:rPr>
          <w:rFonts w:ascii="Times New Roman" w:hAnsi="Times New Roman" w:cs="Times New Roman"/>
          <w:kern w:val="0"/>
          <w:position w:val="-14"/>
          <w:szCs w:val="21"/>
        </w:rPr>
        <w:object w:dxaOrig="689" w:dyaOrig="376">
          <v:shape id="_x0000_i1218" type="#_x0000_t75" style="width:34.45pt;height:18.8pt" o:ole="">
            <v:imagedata r:id="rId380" o:title=""/>
          </v:shape>
          <o:OLEObject Type="Embed" ProgID="Equation.DSMT4" ShapeID="_x0000_i1218" DrawAspect="Content" ObjectID="_1577686623" r:id="rId386"/>
        </w:object>
      </w:r>
      <w:r>
        <w:rPr>
          <w:rFonts w:ascii="Times New Roman" w:hAnsi="Times New Roman" w:cs="Times New Roman"/>
          <w:kern w:val="0"/>
          <w:szCs w:val="21"/>
        </w:rPr>
        <w:t>可由下式确定：</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14"/>
                <w:szCs w:val="21"/>
              </w:rPr>
              <w:object w:dxaOrig="2692" w:dyaOrig="376">
                <v:shape id="_x0000_i1219" type="#_x0000_t75" style="width:134pt;height:18.8pt" o:ole="">
                  <v:imagedata r:id="rId387" o:title=""/>
                </v:shape>
                <o:OLEObject Type="Embed" ProgID="Equation.DSMT4" ShapeID="_x0000_i1219" DrawAspect="Content" ObjectID="_1577686624" r:id="rId388"/>
              </w:object>
            </w:r>
          </w:p>
        </w:tc>
        <w:tc>
          <w:tcPr>
            <w:tcW w:w="1142" w:type="dxa"/>
            <w:vAlign w:val="center"/>
          </w:tcPr>
          <w:p w:rsidR="004520A3" w:rsidRDefault="004520A3" w:rsidP="000162D5">
            <w:pPr>
              <w:adjustRightInd w:val="0"/>
              <w:snapToGrid w:val="0"/>
              <w:spacing w:line="360" w:lineRule="auto"/>
              <w:jc w:val="right"/>
              <w:rPr>
                <w:szCs w:val="21"/>
              </w:rPr>
            </w:pPr>
            <w:r>
              <w:rPr>
                <w:szCs w:val="21"/>
              </w:rPr>
              <w:t>(4.7)</w:t>
            </w:r>
          </w:p>
        </w:tc>
      </w:tr>
    </w:tbl>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式中：</w:t>
      </w:r>
    </w:p>
    <w:tbl>
      <w:tblPr>
        <w:tblStyle w:val="af2"/>
        <w:tblW w:w="76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4"/>
        <w:gridCol w:w="560"/>
        <w:gridCol w:w="6497"/>
      </w:tblGrid>
      <w:tr w:rsidR="004520A3" w:rsidTr="000162D5">
        <w:tc>
          <w:tcPr>
            <w:tcW w:w="574" w:type="dxa"/>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14"/>
                <w:szCs w:val="21"/>
              </w:rPr>
              <w:object w:dxaOrig="576" w:dyaOrig="376">
                <v:shape id="_x0000_i1220" type="#_x0000_t75" style="width:28.8pt;height:18.8pt" o:ole="">
                  <v:imagedata r:id="rId389" o:title=""/>
                </v:shape>
                <o:OLEObject Type="Embed" ProgID="Equation.DSMT4" ShapeID="_x0000_i1220" DrawAspect="Content" ObjectID="_1577686625" r:id="rId390"/>
              </w:objec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0162D5">
            <w:pPr>
              <w:adjustRightInd w:val="0"/>
              <w:snapToGrid w:val="0"/>
              <w:spacing w:line="360" w:lineRule="auto"/>
              <w:rPr>
                <w:szCs w:val="21"/>
              </w:rPr>
            </w:pPr>
            <w:bookmarkStart w:id="34" w:name="OLE_LINK105"/>
            <w:bookmarkStart w:id="35" w:name="OLE_LINK104"/>
            <w:r>
              <w:rPr>
                <w:szCs w:val="21"/>
              </w:rPr>
              <w:t>.</w:t>
            </w:r>
            <w:r>
              <w:rPr>
                <w:szCs w:val="21"/>
                <w:vertAlign w:val="subscript"/>
              </w:rPr>
              <w:t>al</w:t>
            </w:r>
            <w:r>
              <w:rPr>
                <w:szCs w:val="21"/>
              </w:rPr>
              <w:t>温度（等于到达</w:t>
            </w:r>
            <w:r>
              <w:rPr>
                <w:i/>
                <w:szCs w:val="21"/>
              </w:rPr>
              <w:t>t</w:t>
            </w:r>
            <w:r>
              <w:rPr>
                <w:szCs w:val="21"/>
              </w:rPr>
              <w:t>时刻横截面的最大温度</w:t>
            </w:r>
            <w:r>
              <w:rPr>
                <w:szCs w:val="21"/>
              </w:rPr>
              <w:t>.</w:t>
            </w:r>
            <w:r>
              <w:rPr>
                <w:szCs w:val="21"/>
                <w:vertAlign w:val="subscript"/>
              </w:rPr>
              <w:t>al</w:t>
            </w:r>
            <w:r>
              <w:rPr>
                <w:szCs w:val="21"/>
                <w:vertAlign w:val="subscript"/>
              </w:rPr>
              <w:t>，</w:t>
            </w:r>
            <w:r>
              <w:rPr>
                <w:szCs w:val="21"/>
                <w:vertAlign w:val="subscript"/>
              </w:rPr>
              <w:t>max</w:t>
            </w:r>
            <w:r>
              <w:rPr>
                <w:szCs w:val="21"/>
              </w:rPr>
              <w:t>）时铝合金强度的</w:t>
            </w:r>
            <w:r>
              <w:rPr>
                <w:szCs w:val="21"/>
              </w:rPr>
              <w:t>0.2%</w:t>
            </w:r>
            <w:r>
              <w:rPr>
                <w:szCs w:val="21"/>
              </w:rPr>
              <w:t>弹性极限强度比；</w:t>
            </w:r>
            <w:bookmarkEnd w:id="34"/>
            <w:bookmarkEnd w:id="35"/>
            <w:r>
              <w:rPr>
                <w:szCs w:val="21"/>
              </w:rPr>
              <w:t xml:space="preserve"> </w:t>
            </w:r>
          </w:p>
        </w:tc>
      </w:tr>
      <w:tr w:rsidR="004520A3" w:rsidTr="000162D5">
        <w:tc>
          <w:tcPr>
            <w:tcW w:w="574" w:type="dxa"/>
          </w:tcPr>
          <w:p w:rsidR="004520A3" w:rsidRDefault="004520A3" w:rsidP="000162D5">
            <w:pPr>
              <w:adjustRightInd w:val="0"/>
              <w:snapToGrid w:val="0"/>
              <w:spacing w:line="360" w:lineRule="auto"/>
              <w:rPr>
                <w:position w:val="-14"/>
                <w:szCs w:val="21"/>
              </w:rPr>
            </w:pPr>
            <w:r w:rsidRPr="009C746D">
              <w:rPr>
                <w:rFonts w:asciiTheme="minorHAnsi" w:eastAsiaTheme="minorEastAsia" w:hAnsiTheme="minorHAnsi" w:cstheme="minorBidi"/>
                <w:position w:val="-12"/>
                <w:szCs w:val="21"/>
              </w:rPr>
              <w:object w:dxaOrig="476" w:dyaOrig="376">
                <v:shape id="_x0000_i1221" type="#_x0000_t75" style="width:23.8pt;height:18.8pt" o:ole="">
                  <v:imagedata r:id="rId391" o:title=""/>
                </v:shape>
                <o:OLEObject Type="Embed" ProgID="Equation.DSMT4" ShapeID="_x0000_i1221" DrawAspect="Content" ObjectID="_1577686626" r:id="rId392"/>
              </w:objec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0162D5">
            <w:pPr>
              <w:adjustRightInd w:val="0"/>
              <w:snapToGrid w:val="0"/>
              <w:spacing w:line="360" w:lineRule="auto"/>
              <w:rPr>
                <w:szCs w:val="21"/>
              </w:rPr>
            </w:pPr>
            <w:r>
              <w:rPr>
                <w:szCs w:val="21"/>
              </w:rPr>
              <w:t>横截面在常温设计时</w:t>
            </w:r>
            <w:proofErr w:type="gramStart"/>
            <w:r>
              <w:rPr>
                <w:szCs w:val="21"/>
              </w:rPr>
              <w:t>的受弯承载力</w:t>
            </w:r>
            <w:proofErr w:type="gramEnd"/>
            <w:r>
              <w:rPr>
                <w:szCs w:val="21"/>
              </w:rPr>
              <w:t>，</w:t>
            </w:r>
            <w:r w:rsidRPr="009C746D">
              <w:rPr>
                <w:rFonts w:asciiTheme="minorHAnsi" w:eastAsiaTheme="minorEastAsia" w:hAnsiTheme="minorHAnsi" w:cstheme="minorBidi"/>
                <w:position w:val="-12"/>
                <w:szCs w:val="21"/>
              </w:rPr>
              <w:object w:dxaOrig="476" w:dyaOrig="376">
                <v:shape id="_x0000_i1222" type="#_x0000_t75" style="width:23.8pt;height:18.8pt" o:ole="">
                  <v:imagedata r:id="rId393" o:title=""/>
                </v:shape>
                <o:OLEObject Type="Embed" ProgID="Equation.DSMT4" ShapeID="_x0000_i1222" DrawAspect="Content" ObjectID="_1577686627" r:id="rId394"/>
              </w:object>
            </w:r>
            <w:r>
              <w:rPr>
                <w:szCs w:val="21"/>
              </w:rPr>
              <w:t>可分为</w:t>
            </w:r>
            <w:r w:rsidRPr="009C746D">
              <w:rPr>
                <w:rFonts w:asciiTheme="minorHAnsi" w:eastAsiaTheme="minorEastAsia" w:hAnsiTheme="minorHAnsi" w:cstheme="minorBidi"/>
                <w:position w:val="-14"/>
                <w:szCs w:val="21"/>
              </w:rPr>
              <w:object w:dxaOrig="601" w:dyaOrig="376">
                <v:shape id="_x0000_i1223" type="#_x0000_t75" style="width:30.05pt;height:18.8pt" o:ole="">
                  <v:imagedata r:id="rId395" o:title=""/>
                </v:shape>
                <o:OLEObject Type="Embed" ProgID="Equation.DSMT4" ShapeID="_x0000_i1223" DrawAspect="Content" ObjectID="_1577686628" r:id="rId396"/>
              </w:object>
            </w:r>
            <w:r>
              <w:rPr>
                <w:szCs w:val="21"/>
              </w:rPr>
              <w:t>或</w:t>
            </w:r>
            <w:r w:rsidRPr="009C746D">
              <w:rPr>
                <w:rFonts w:asciiTheme="minorHAnsi" w:eastAsiaTheme="minorEastAsia" w:hAnsiTheme="minorHAnsi" w:cstheme="minorBidi"/>
                <w:position w:val="-14"/>
                <w:szCs w:val="21"/>
              </w:rPr>
              <w:object w:dxaOrig="601" w:dyaOrig="376">
                <v:shape id="_x0000_i1224" type="#_x0000_t75" style="width:30.05pt;height:18.8pt" o:ole="">
                  <v:imagedata r:id="rId397" o:title=""/>
                </v:shape>
                <o:OLEObject Type="Embed" ProgID="Equation.DSMT4" ShapeID="_x0000_i1224" DrawAspect="Content" ObjectID="_1577686629" r:id="rId398"/>
              </w:object>
            </w:r>
            <w:r>
              <w:rPr>
                <w:szCs w:val="21"/>
              </w:rPr>
              <w:t>；</w:t>
            </w:r>
          </w:p>
        </w:tc>
      </w:tr>
      <w:tr w:rsidR="004520A3" w:rsidTr="000162D5">
        <w:tc>
          <w:tcPr>
            <w:tcW w:w="574" w:type="dxa"/>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12"/>
                <w:szCs w:val="21"/>
              </w:rPr>
              <w:object w:dxaOrig="301" w:dyaOrig="376">
                <v:shape id="_x0000_i1225" type="#_x0000_t75" style="width:15.05pt;height:18.8pt" o:ole="">
                  <v:imagedata r:id="rId367" o:title=""/>
                </v:shape>
                <o:OLEObject Type="Embed" ProgID="Equation.DSMT4" ShapeID="_x0000_i1225" DrawAspect="Content" ObjectID="_1577686630" r:id="rId399"/>
              </w:objec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0162D5">
            <w:pPr>
              <w:adjustRightInd w:val="0"/>
              <w:snapToGrid w:val="0"/>
              <w:spacing w:line="360" w:lineRule="auto"/>
              <w:rPr>
                <w:szCs w:val="21"/>
              </w:rPr>
            </w:pPr>
            <w:r>
              <w:rPr>
                <w:szCs w:val="21"/>
              </w:rPr>
              <w:t>材料系数，</w:t>
            </w:r>
            <w:r w:rsidRPr="009C746D">
              <w:rPr>
                <w:rFonts w:asciiTheme="minorHAnsi" w:eastAsiaTheme="minorEastAsia" w:hAnsiTheme="minorHAnsi" w:cstheme="minorBidi"/>
                <w:position w:val="-12"/>
                <w:szCs w:val="21"/>
              </w:rPr>
              <w:object w:dxaOrig="338" w:dyaOrig="376">
                <v:shape id="_x0000_i1226" type="#_x0000_t75" style="width:17.55pt;height:18.8pt" o:ole="">
                  <v:imagedata r:id="rId369" o:title=""/>
                </v:shape>
                <o:OLEObject Type="Embed" ProgID="Equation.DSMT4" ShapeID="_x0000_i1226" DrawAspect="Content" ObjectID="_1577686631" r:id="rId400"/>
              </w:object>
            </w:r>
            <w:r>
              <w:rPr>
                <w:szCs w:val="21"/>
              </w:rPr>
              <w:t>与</w:t>
            </w:r>
            <w:r>
              <w:rPr>
                <w:szCs w:val="21"/>
              </w:rPr>
              <w:t xml:space="preserve"> </w:t>
            </w:r>
            <w:r w:rsidRPr="009C746D">
              <w:rPr>
                <w:rFonts w:asciiTheme="minorHAnsi" w:eastAsiaTheme="minorEastAsia" w:hAnsiTheme="minorHAnsi" w:cstheme="minorBidi"/>
                <w:position w:val="-14"/>
                <w:szCs w:val="21"/>
              </w:rPr>
              <w:object w:dxaOrig="601" w:dyaOrig="376">
                <v:shape id="_x0000_i1227" type="#_x0000_t75" style="width:30.05pt;height:18.8pt" o:ole="">
                  <v:imagedata r:id="rId401" o:title=""/>
                </v:shape>
                <o:OLEObject Type="Embed" ProgID="Equation.DSMT4" ShapeID="_x0000_i1227" DrawAspect="Content" ObjectID="_1577686632" r:id="rId402"/>
              </w:object>
            </w:r>
            <w:r>
              <w:rPr>
                <w:szCs w:val="21"/>
              </w:rPr>
              <w:t>结合使用，</w:t>
            </w:r>
            <w:r w:rsidRPr="009C746D">
              <w:rPr>
                <w:rFonts w:asciiTheme="minorHAnsi" w:eastAsiaTheme="minorEastAsia" w:hAnsiTheme="minorHAnsi" w:cstheme="minorBidi"/>
                <w:position w:val="-12"/>
                <w:szCs w:val="21"/>
              </w:rPr>
              <w:object w:dxaOrig="351" w:dyaOrig="376">
                <v:shape id="_x0000_i1228" type="#_x0000_t75" style="width:17.55pt;height:18.8pt" o:ole="">
                  <v:imagedata r:id="rId373" o:title=""/>
                </v:shape>
                <o:OLEObject Type="Embed" ProgID="Equation.DSMT4" ShapeID="_x0000_i1228" DrawAspect="Content" ObjectID="_1577686633" r:id="rId403"/>
              </w:object>
            </w:r>
            <w:r>
              <w:rPr>
                <w:szCs w:val="21"/>
              </w:rPr>
              <w:t>与</w:t>
            </w:r>
            <w:r w:rsidRPr="009C746D">
              <w:rPr>
                <w:rFonts w:asciiTheme="minorHAnsi" w:eastAsiaTheme="minorEastAsia" w:hAnsiTheme="minorHAnsi" w:cstheme="minorBidi"/>
                <w:position w:val="-14"/>
                <w:szCs w:val="21"/>
              </w:rPr>
              <w:object w:dxaOrig="601" w:dyaOrig="376">
                <v:shape id="_x0000_i1229" type="#_x0000_t75" style="width:30.05pt;height:18.8pt" o:ole="">
                  <v:imagedata r:id="rId404" o:title=""/>
                </v:shape>
                <o:OLEObject Type="Embed" ProgID="Equation.DSMT4" ShapeID="_x0000_i1229" DrawAspect="Content" ObjectID="_1577686634" r:id="rId405"/>
              </w:object>
            </w:r>
            <w:r>
              <w:rPr>
                <w:szCs w:val="21"/>
              </w:rPr>
              <w:t>结合使用。</w:t>
            </w:r>
            <w:r>
              <w:rPr>
                <w:szCs w:val="21"/>
              </w:rPr>
              <w:t xml:space="preserve"> </w:t>
            </w:r>
          </w:p>
        </w:tc>
      </w:tr>
    </w:tbl>
    <w:p w:rsidR="004520A3" w:rsidRDefault="004520A3" w:rsidP="004520A3">
      <w:pPr>
        <w:adjustRightInd w:val="0"/>
        <w:snapToGrid w:val="0"/>
        <w:spacing w:line="360" w:lineRule="auto"/>
        <w:rPr>
          <w:rFonts w:ascii="Times New Roman" w:hAnsi="Times New Roman" w:cs="Times New Roman"/>
          <w:kern w:val="0"/>
          <w:szCs w:val="21"/>
        </w:rPr>
      </w:pPr>
      <w:bookmarkStart w:id="36" w:name="OLE_LINK102"/>
      <w:bookmarkStart w:id="37" w:name="OLE_LINK103"/>
      <w:r>
        <w:rPr>
          <w:rFonts w:ascii="Times New Roman" w:hAnsi="Times New Roman" w:cs="Times New Roman"/>
          <w:szCs w:val="21"/>
        </w:rPr>
        <w:t>设计抵抗力</w:t>
      </w:r>
      <w:r w:rsidRPr="009C746D">
        <w:rPr>
          <w:rFonts w:ascii="Times New Roman" w:hAnsi="Times New Roman" w:cs="Times New Roman"/>
          <w:kern w:val="0"/>
          <w:position w:val="-14"/>
          <w:szCs w:val="21"/>
        </w:rPr>
        <w:object w:dxaOrig="689" w:dyaOrig="376">
          <v:shape id="_x0000_i1230" type="#_x0000_t75" style="width:34.45pt;height:18.8pt" o:ole="">
            <v:imagedata r:id="rId406" o:title=""/>
          </v:shape>
          <o:OLEObject Type="Embed" ProgID="Equation.DSMT4" ShapeID="_x0000_i1230" DrawAspect="Content" ObjectID="_1577686635" r:id="rId407"/>
        </w:object>
      </w:r>
      <w:r>
        <w:rPr>
          <w:rFonts w:ascii="Times New Roman" w:hAnsi="Times New Roman" w:cs="Times New Roman"/>
          <w:kern w:val="0"/>
          <w:szCs w:val="21"/>
        </w:rPr>
        <w:t>通过产生最小容量的</w:t>
      </w:r>
      <w:r w:rsidRPr="009C746D">
        <w:rPr>
          <w:rFonts w:ascii="Times New Roman" w:hAnsi="Times New Roman" w:cs="Times New Roman"/>
          <w:kern w:val="0"/>
          <w:position w:val="-12"/>
          <w:szCs w:val="21"/>
        </w:rPr>
        <w:object w:dxaOrig="476" w:dyaOrig="376">
          <v:shape id="_x0000_i1231" type="#_x0000_t75" style="width:23.8pt;height:18.8pt" o:ole="">
            <v:imagedata r:id="rId408" o:title=""/>
          </v:shape>
          <o:OLEObject Type="Embed" ProgID="Equation.DSMT4" ShapeID="_x0000_i1231" DrawAspect="Content" ObjectID="_1577686636" r:id="rId409"/>
        </w:object>
      </w:r>
      <w:r>
        <w:rPr>
          <w:rFonts w:ascii="Times New Roman" w:hAnsi="Times New Roman" w:cs="Times New Roman"/>
          <w:kern w:val="0"/>
          <w:szCs w:val="21"/>
        </w:rPr>
        <w:t>和</w:t>
      </w:r>
      <w:r w:rsidRPr="009C746D">
        <w:rPr>
          <w:rFonts w:ascii="Times New Roman" w:hAnsi="Times New Roman" w:cs="Times New Roman"/>
          <w:kern w:val="0"/>
          <w:position w:val="-12"/>
          <w:szCs w:val="21"/>
        </w:rPr>
        <w:object w:dxaOrig="301" w:dyaOrig="376">
          <v:shape id="_x0000_i1232" type="#_x0000_t75" style="width:15.05pt;height:18.8pt" o:ole="">
            <v:imagedata r:id="rId367" o:title=""/>
          </v:shape>
          <o:OLEObject Type="Embed" ProgID="Equation.DSMT4" ShapeID="_x0000_i1232" DrawAspect="Content" ObjectID="_1577686637" r:id="rId410"/>
        </w:object>
      </w:r>
      <w:r>
        <w:rPr>
          <w:rFonts w:ascii="Times New Roman" w:hAnsi="Times New Roman" w:cs="Times New Roman"/>
          <w:kern w:val="0"/>
          <w:szCs w:val="21"/>
        </w:rPr>
        <w:t>的组合形式给出。</w:t>
      </w:r>
    </w:p>
    <w:bookmarkEnd w:id="36"/>
    <w:bookmarkEnd w:id="37"/>
    <w:p w:rsidR="004520A3" w:rsidRDefault="004520A3" w:rsidP="004520A3">
      <w:pPr>
        <w:adjustRightInd w:val="0"/>
        <w:snapToGrid w:val="0"/>
        <w:spacing w:line="360" w:lineRule="auto"/>
        <w:rPr>
          <w:rFonts w:ascii="Times New Roman" w:hAnsi="Times New Roman" w:cs="Times New Roman"/>
          <w:kern w:val="0"/>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）对于</w:t>
      </w:r>
      <w:r>
        <w:rPr>
          <w:rFonts w:ascii="Times New Roman" w:hAnsi="Times New Roman" w:cs="Times New Roman"/>
          <w:i/>
          <w:szCs w:val="21"/>
        </w:rPr>
        <w:t>t</w:t>
      </w:r>
      <w:r>
        <w:rPr>
          <w:rFonts w:ascii="Times New Roman" w:hAnsi="Times New Roman" w:cs="Times New Roman"/>
          <w:szCs w:val="21"/>
        </w:rPr>
        <w:t>时刻时温度呈均匀分布的</w:t>
      </w:r>
      <w:r>
        <w:rPr>
          <w:rFonts w:ascii="Times New Roman" w:hAnsi="Times New Roman" w:cs="Times New Roman"/>
          <w:szCs w:val="21"/>
        </w:rPr>
        <w:t>1</w:t>
      </w:r>
      <w:r>
        <w:rPr>
          <w:rFonts w:ascii="Times New Roman" w:hAnsi="Times New Roman" w:cs="Times New Roman"/>
          <w:szCs w:val="21"/>
        </w:rPr>
        <w:t>类、</w:t>
      </w:r>
      <w:r>
        <w:rPr>
          <w:rFonts w:ascii="Times New Roman" w:hAnsi="Times New Roman" w:cs="Times New Roman"/>
          <w:szCs w:val="21"/>
        </w:rPr>
        <w:t>2</w:t>
      </w:r>
      <w:r>
        <w:rPr>
          <w:rFonts w:ascii="Times New Roman" w:hAnsi="Times New Roman" w:cs="Times New Roman"/>
          <w:szCs w:val="21"/>
        </w:rPr>
        <w:t>类、</w:t>
      </w:r>
      <w:r>
        <w:rPr>
          <w:rFonts w:ascii="Times New Roman" w:hAnsi="Times New Roman" w:cs="Times New Roman"/>
          <w:szCs w:val="21"/>
        </w:rPr>
        <w:t>3</w:t>
      </w:r>
      <w:r>
        <w:rPr>
          <w:rFonts w:ascii="Times New Roman" w:hAnsi="Times New Roman" w:cs="Times New Roman"/>
          <w:szCs w:val="21"/>
        </w:rPr>
        <w:t>类或</w:t>
      </w:r>
      <w:r>
        <w:rPr>
          <w:rFonts w:ascii="Times New Roman" w:hAnsi="Times New Roman" w:cs="Times New Roman"/>
          <w:szCs w:val="21"/>
        </w:rPr>
        <w:t>4</w:t>
      </w:r>
      <w:r>
        <w:rPr>
          <w:rFonts w:ascii="Times New Roman" w:hAnsi="Times New Roman" w:cs="Times New Roman"/>
          <w:szCs w:val="21"/>
        </w:rPr>
        <w:t>类横截面上，其</w:t>
      </w:r>
      <w:proofErr w:type="gramStart"/>
      <w:r>
        <w:rPr>
          <w:rFonts w:ascii="Times New Roman" w:hAnsi="Times New Roman" w:cs="Times New Roman"/>
          <w:szCs w:val="21"/>
        </w:rPr>
        <w:t>设计受弯承载力</w:t>
      </w:r>
      <w:proofErr w:type="gramEnd"/>
      <w:r w:rsidRPr="009C746D">
        <w:rPr>
          <w:rFonts w:ascii="Times New Roman" w:hAnsi="Times New Roman" w:cs="Times New Roman"/>
          <w:kern w:val="0"/>
          <w:position w:val="-14"/>
          <w:szCs w:val="21"/>
        </w:rPr>
        <w:object w:dxaOrig="689" w:dyaOrig="376">
          <v:shape id="_x0000_i1233" type="#_x0000_t75" style="width:34.45pt;height:18.8pt" o:ole="">
            <v:imagedata r:id="rId380" o:title=""/>
          </v:shape>
          <o:OLEObject Type="Embed" ProgID="Equation.DSMT4" ShapeID="_x0000_i1233" DrawAspect="Content" ObjectID="_1577686638" r:id="rId411"/>
        </w:object>
      </w:r>
      <w:r>
        <w:rPr>
          <w:rFonts w:ascii="Times New Roman" w:hAnsi="Times New Roman" w:cs="Times New Roman"/>
          <w:kern w:val="0"/>
          <w:szCs w:val="21"/>
        </w:rPr>
        <w:t>可由下式确定：</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14"/>
                <w:szCs w:val="21"/>
              </w:rPr>
              <w:object w:dxaOrig="2454" w:dyaOrig="376">
                <v:shape id="_x0000_i1234" type="#_x0000_t75" style="width:122.7pt;height:18.8pt" o:ole="">
                  <v:imagedata r:id="rId412" o:title=""/>
                </v:shape>
                <o:OLEObject Type="Embed" ProgID="Equation.DSMT4" ShapeID="_x0000_i1234" DrawAspect="Content" ObjectID="_1577686639" r:id="rId413"/>
              </w:object>
            </w:r>
          </w:p>
        </w:tc>
        <w:tc>
          <w:tcPr>
            <w:tcW w:w="1142" w:type="dxa"/>
            <w:vAlign w:val="center"/>
          </w:tcPr>
          <w:p w:rsidR="004520A3" w:rsidRDefault="004520A3" w:rsidP="000162D5">
            <w:pPr>
              <w:adjustRightInd w:val="0"/>
              <w:snapToGrid w:val="0"/>
              <w:spacing w:line="360" w:lineRule="auto"/>
              <w:jc w:val="right"/>
              <w:rPr>
                <w:szCs w:val="21"/>
              </w:rPr>
            </w:pPr>
            <w:r>
              <w:rPr>
                <w:szCs w:val="21"/>
              </w:rPr>
              <w:t>(4.8)</w:t>
            </w:r>
          </w:p>
        </w:tc>
      </w:tr>
    </w:tbl>
    <w:p w:rsidR="004520A3" w:rsidRDefault="004520A3" w:rsidP="004520A3">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式中：</w:t>
      </w:r>
    </w:p>
    <w:tbl>
      <w:tblPr>
        <w:tblStyle w:val="af2"/>
        <w:tblW w:w="76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4"/>
        <w:gridCol w:w="560"/>
        <w:gridCol w:w="6497"/>
      </w:tblGrid>
      <w:tr w:rsidR="004520A3" w:rsidTr="000162D5">
        <w:tc>
          <w:tcPr>
            <w:tcW w:w="574" w:type="dxa"/>
          </w:tcPr>
          <w:p w:rsidR="004520A3" w:rsidRDefault="004520A3" w:rsidP="000162D5">
            <w:pPr>
              <w:adjustRightInd w:val="0"/>
              <w:snapToGrid w:val="0"/>
              <w:spacing w:line="360" w:lineRule="auto"/>
              <w:rPr>
                <w:position w:val="-14"/>
                <w:szCs w:val="21"/>
              </w:rPr>
            </w:pPr>
            <w:r w:rsidRPr="009C746D">
              <w:rPr>
                <w:rFonts w:asciiTheme="minorHAnsi" w:eastAsiaTheme="minorEastAsia" w:hAnsiTheme="minorHAnsi" w:cstheme="minorBidi"/>
                <w:position w:val="-12"/>
                <w:szCs w:val="21"/>
              </w:rPr>
              <w:object w:dxaOrig="476" w:dyaOrig="376">
                <v:shape id="_x0000_i1235" type="#_x0000_t75" style="width:23.8pt;height:18.8pt" o:ole="">
                  <v:imagedata r:id="rId391" o:title=""/>
                </v:shape>
                <o:OLEObject Type="Embed" ProgID="Equation.DSMT4" ShapeID="_x0000_i1235" DrawAspect="Content" ObjectID="_1577686640" r:id="rId414"/>
              </w:objec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0162D5">
            <w:pPr>
              <w:adjustRightInd w:val="0"/>
              <w:snapToGrid w:val="0"/>
              <w:spacing w:line="360" w:lineRule="auto"/>
              <w:rPr>
                <w:szCs w:val="21"/>
              </w:rPr>
            </w:pPr>
            <w:r>
              <w:rPr>
                <w:szCs w:val="21"/>
              </w:rPr>
              <w:t>横截面在常温设计时</w:t>
            </w:r>
            <w:proofErr w:type="gramStart"/>
            <w:r>
              <w:rPr>
                <w:szCs w:val="21"/>
              </w:rPr>
              <w:t>的受弯承载力</w:t>
            </w:r>
            <w:proofErr w:type="gramEnd"/>
            <w:r>
              <w:rPr>
                <w:szCs w:val="21"/>
              </w:rPr>
              <w:t>，</w:t>
            </w:r>
            <w:r w:rsidRPr="009C746D">
              <w:rPr>
                <w:rFonts w:asciiTheme="minorHAnsi" w:eastAsiaTheme="minorEastAsia" w:hAnsiTheme="minorHAnsi" w:cstheme="minorBidi"/>
                <w:position w:val="-12"/>
                <w:szCs w:val="21"/>
              </w:rPr>
              <w:object w:dxaOrig="476" w:dyaOrig="376">
                <v:shape id="_x0000_i1236" type="#_x0000_t75" style="width:23.8pt;height:18.8pt" o:ole="">
                  <v:imagedata r:id="rId393" o:title=""/>
                </v:shape>
                <o:OLEObject Type="Embed" ProgID="Equation.DSMT4" ShapeID="_x0000_i1236" DrawAspect="Content" ObjectID="_1577686641" r:id="rId415"/>
              </w:object>
            </w:r>
            <w:r>
              <w:rPr>
                <w:szCs w:val="21"/>
              </w:rPr>
              <w:t>可分为</w:t>
            </w:r>
            <w:r w:rsidRPr="009C746D">
              <w:rPr>
                <w:rFonts w:asciiTheme="minorHAnsi" w:eastAsiaTheme="minorEastAsia" w:hAnsiTheme="minorHAnsi" w:cstheme="minorBidi"/>
                <w:position w:val="-14"/>
                <w:szCs w:val="21"/>
              </w:rPr>
              <w:object w:dxaOrig="601" w:dyaOrig="376">
                <v:shape id="_x0000_i1237" type="#_x0000_t75" style="width:30.05pt;height:18.8pt" o:ole="">
                  <v:imagedata r:id="rId416" o:title=""/>
                </v:shape>
                <o:OLEObject Type="Embed" ProgID="Equation.DSMT4" ShapeID="_x0000_i1237" DrawAspect="Content" ObjectID="_1577686642" r:id="rId417"/>
              </w:object>
            </w:r>
            <w:r>
              <w:rPr>
                <w:szCs w:val="21"/>
              </w:rPr>
              <w:t>或</w:t>
            </w:r>
            <w:r w:rsidRPr="009C746D">
              <w:rPr>
                <w:rFonts w:asciiTheme="minorHAnsi" w:eastAsiaTheme="minorEastAsia" w:hAnsiTheme="minorHAnsi" w:cstheme="minorBidi"/>
                <w:position w:val="-14"/>
                <w:szCs w:val="21"/>
              </w:rPr>
              <w:object w:dxaOrig="601" w:dyaOrig="376">
                <v:shape id="_x0000_i1238" type="#_x0000_t75" style="width:30.05pt;height:18.8pt" o:ole="">
                  <v:imagedata r:id="rId397" o:title=""/>
                </v:shape>
                <o:OLEObject Type="Embed" ProgID="Equation.DSMT4" ShapeID="_x0000_i1238" DrawAspect="Content" ObjectID="_1577686643" r:id="rId418"/>
              </w:object>
            </w:r>
            <w:r>
              <w:rPr>
                <w:szCs w:val="21"/>
              </w:rPr>
              <w:t>；</w:t>
            </w:r>
          </w:p>
        </w:tc>
      </w:tr>
      <w:tr w:rsidR="004520A3" w:rsidTr="000162D5">
        <w:tc>
          <w:tcPr>
            <w:tcW w:w="574" w:type="dxa"/>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12"/>
                <w:szCs w:val="21"/>
              </w:rPr>
              <w:object w:dxaOrig="301" w:dyaOrig="376">
                <v:shape id="_x0000_i1239" type="#_x0000_t75" style="width:15.05pt;height:18.8pt" o:ole="">
                  <v:imagedata r:id="rId367" o:title=""/>
                </v:shape>
                <o:OLEObject Type="Embed" ProgID="Equation.DSMT4" ShapeID="_x0000_i1239" DrawAspect="Content" ObjectID="_1577686644" r:id="rId419"/>
              </w:objec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0162D5">
            <w:pPr>
              <w:adjustRightInd w:val="0"/>
              <w:snapToGrid w:val="0"/>
              <w:spacing w:line="360" w:lineRule="auto"/>
              <w:rPr>
                <w:szCs w:val="21"/>
              </w:rPr>
            </w:pPr>
            <w:r>
              <w:rPr>
                <w:szCs w:val="21"/>
              </w:rPr>
              <w:t>材料系数，</w:t>
            </w:r>
            <w:r w:rsidRPr="009C746D">
              <w:rPr>
                <w:rFonts w:asciiTheme="minorHAnsi" w:eastAsiaTheme="minorEastAsia" w:hAnsiTheme="minorHAnsi" w:cstheme="minorBidi"/>
                <w:position w:val="-12"/>
                <w:szCs w:val="21"/>
              </w:rPr>
              <w:object w:dxaOrig="338" w:dyaOrig="376">
                <v:shape id="_x0000_i1240" type="#_x0000_t75" style="width:17.55pt;height:18.8pt" o:ole="">
                  <v:imagedata r:id="rId369" o:title=""/>
                </v:shape>
                <o:OLEObject Type="Embed" ProgID="Equation.DSMT4" ShapeID="_x0000_i1240" DrawAspect="Content" ObjectID="_1577686645" r:id="rId420"/>
              </w:object>
            </w:r>
            <w:r>
              <w:rPr>
                <w:szCs w:val="21"/>
              </w:rPr>
              <w:t>与</w:t>
            </w:r>
            <w:r>
              <w:rPr>
                <w:szCs w:val="21"/>
              </w:rPr>
              <w:t xml:space="preserve"> </w:t>
            </w:r>
            <w:r w:rsidRPr="009C746D">
              <w:rPr>
                <w:rFonts w:asciiTheme="minorHAnsi" w:eastAsiaTheme="minorEastAsia" w:hAnsiTheme="minorHAnsi" w:cstheme="minorBidi"/>
                <w:position w:val="-14"/>
                <w:szCs w:val="21"/>
              </w:rPr>
              <w:object w:dxaOrig="601" w:dyaOrig="376">
                <v:shape id="_x0000_i1241" type="#_x0000_t75" style="width:30.05pt;height:18.8pt" o:ole="">
                  <v:imagedata r:id="rId421" o:title=""/>
                </v:shape>
                <o:OLEObject Type="Embed" ProgID="Equation.DSMT4" ShapeID="_x0000_i1241" DrawAspect="Content" ObjectID="_1577686646" r:id="rId422"/>
              </w:object>
            </w:r>
            <w:r>
              <w:rPr>
                <w:szCs w:val="21"/>
              </w:rPr>
              <w:t>结合使用，</w:t>
            </w:r>
            <w:r w:rsidRPr="009C746D">
              <w:rPr>
                <w:rFonts w:asciiTheme="minorHAnsi" w:eastAsiaTheme="minorEastAsia" w:hAnsiTheme="minorHAnsi" w:cstheme="minorBidi"/>
                <w:position w:val="-12"/>
                <w:szCs w:val="21"/>
              </w:rPr>
              <w:object w:dxaOrig="351" w:dyaOrig="376">
                <v:shape id="_x0000_i1242" type="#_x0000_t75" style="width:17.55pt;height:18.8pt" o:ole="">
                  <v:imagedata r:id="rId373" o:title=""/>
                </v:shape>
                <o:OLEObject Type="Embed" ProgID="Equation.DSMT4" ShapeID="_x0000_i1242" DrawAspect="Content" ObjectID="_1577686647" r:id="rId423"/>
              </w:object>
            </w:r>
            <w:r>
              <w:rPr>
                <w:szCs w:val="21"/>
              </w:rPr>
              <w:t>与</w:t>
            </w:r>
            <w:r w:rsidRPr="009C746D">
              <w:rPr>
                <w:rFonts w:asciiTheme="minorHAnsi" w:eastAsiaTheme="minorEastAsia" w:hAnsiTheme="minorHAnsi" w:cstheme="minorBidi"/>
                <w:position w:val="-14"/>
                <w:szCs w:val="21"/>
              </w:rPr>
              <w:object w:dxaOrig="601" w:dyaOrig="376">
                <v:shape id="_x0000_i1243" type="#_x0000_t75" style="width:30.05pt;height:18.8pt" o:ole="">
                  <v:imagedata r:id="rId404" o:title=""/>
                </v:shape>
                <o:OLEObject Type="Embed" ProgID="Equation.DSMT4" ShapeID="_x0000_i1243" DrawAspect="Content" ObjectID="_1577686648" r:id="rId424"/>
              </w:object>
            </w:r>
            <w:r>
              <w:rPr>
                <w:szCs w:val="21"/>
              </w:rPr>
              <w:t>结合使用。</w:t>
            </w:r>
            <w:r>
              <w:rPr>
                <w:szCs w:val="21"/>
              </w:rPr>
              <w:t xml:space="preserve"> </w:t>
            </w:r>
          </w:p>
        </w:tc>
      </w:tr>
    </w:tbl>
    <w:p w:rsidR="004520A3" w:rsidRDefault="004520A3" w:rsidP="004520A3">
      <w:pPr>
        <w:adjustRightInd w:val="0"/>
        <w:snapToGrid w:val="0"/>
        <w:spacing w:line="360" w:lineRule="auto"/>
        <w:rPr>
          <w:rFonts w:ascii="Times New Roman" w:hAnsi="Times New Roman" w:cs="Times New Roman"/>
          <w:kern w:val="0"/>
          <w:szCs w:val="21"/>
        </w:rPr>
      </w:pPr>
      <w:r>
        <w:rPr>
          <w:rFonts w:ascii="Times New Roman" w:hAnsi="Times New Roman" w:cs="Times New Roman"/>
          <w:szCs w:val="21"/>
        </w:rPr>
        <w:t>设计抵抗力</w:t>
      </w:r>
      <w:r w:rsidRPr="009C746D">
        <w:rPr>
          <w:rFonts w:ascii="Times New Roman" w:hAnsi="Times New Roman" w:cs="Times New Roman"/>
          <w:kern w:val="0"/>
          <w:position w:val="-14"/>
          <w:szCs w:val="21"/>
        </w:rPr>
        <w:object w:dxaOrig="689" w:dyaOrig="376">
          <v:shape id="_x0000_i1244" type="#_x0000_t75" style="width:34.45pt;height:18.8pt" o:ole="">
            <v:imagedata r:id="rId406" o:title=""/>
          </v:shape>
          <o:OLEObject Type="Embed" ProgID="Equation.DSMT4" ShapeID="_x0000_i1244" DrawAspect="Content" ObjectID="_1577686649" r:id="rId425"/>
        </w:object>
      </w:r>
      <w:r>
        <w:rPr>
          <w:rFonts w:ascii="Times New Roman" w:hAnsi="Times New Roman" w:cs="Times New Roman"/>
          <w:kern w:val="0"/>
          <w:szCs w:val="21"/>
        </w:rPr>
        <w:t>通过产生最小容量的</w:t>
      </w:r>
      <w:r w:rsidRPr="009C746D">
        <w:rPr>
          <w:rFonts w:ascii="Times New Roman" w:hAnsi="Times New Roman" w:cs="Times New Roman"/>
          <w:kern w:val="0"/>
          <w:position w:val="-12"/>
          <w:szCs w:val="21"/>
        </w:rPr>
        <w:object w:dxaOrig="476" w:dyaOrig="376">
          <v:shape id="_x0000_i1245" type="#_x0000_t75" style="width:23.8pt;height:18.8pt" o:ole="">
            <v:imagedata r:id="rId408" o:title=""/>
          </v:shape>
          <o:OLEObject Type="Embed" ProgID="Equation.DSMT4" ShapeID="_x0000_i1245" DrawAspect="Content" ObjectID="_1577686650" r:id="rId426"/>
        </w:object>
      </w:r>
      <w:r>
        <w:rPr>
          <w:rFonts w:ascii="Times New Roman" w:hAnsi="Times New Roman" w:cs="Times New Roman"/>
          <w:kern w:val="0"/>
          <w:szCs w:val="21"/>
        </w:rPr>
        <w:t>和</w:t>
      </w:r>
      <w:r w:rsidRPr="009C746D">
        <w:rPr>
          <w:rFonts w:ascii="Times New Roman" w:hAnsi="Times New Roman" w:cs="Times New Roman"/>
          <w:kern w:val="0"/>
          <w:position w:val="-12"/>
          <w:szCs w:val="21"/>
        </w:rPr>
        <w:object w:dxaOrig="301" w:dyaOrig="376">
          <v:shape id="_x0000_i1246" type="#_x0000_t75" style="width:15.05pt;height:18.8pt" o:ole="">
            <v:imagedata r:id="rId367" o:title=""/>
          </v:shape>
          <o:OLEObject Type="Embed" ProgID="Equation.DSMT4" ShapeID="_x0000_i1246" DrawAspect="Content" ObjectID="_1577686651" r:id="rId427"/>
        </w:object>
      </w:r>
      <w:r>
        <w:rPr>
          <w:rFonts w:ascii="Times New Roman" w:hAnsi="Times New Roman" w:cs="Times New Roman"/>
          <w:kern w:val="0"/>
          <w:szCs w:val="21"/>
        </w:rPr>
        <w:t>的组合形式给出。</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）对于受到侧向扭转屈曲的梁，其旁边不受限制的梁的设计抗弯力矩</w:t>
      </w:r>
      <w:r w:rsidRPr="009C746D">
        <w:rPr>
          <w:rFonts w:ascii="Times New Roman" w:hAnsi="Times New Roman" w:cs="Times New Roman"/>
          <w:position w:val="-14"/>
          <w:szCs w:val="21"/>
        </w:rPr>
        <w:object w:dxaOrig="751" w:dyaOrig="376">
          <v:shape id="_x0000_i1247" type="#_x0000_t75" style="width:37.55pt;height:18.8pt" o:ole="">
            <v:imagedata r:id="rId428" o:title=""/>
          </v:shape>
          <o:OLEObject Type="Embed" ProgID="Equation.DSMT4" ShapeID="_x0000_i1247" DrawAspect="Content" ObjectID="_1577686652" r:id="rId429"/>
        </w:object>
      </w:r>
      <w:r>
        <w:rPr>
          <w:rFonts w:ascii="Times New Roman" w:hAnsi="Times New Roman" w:cs="Times New Roman"/>
          <w:szCs w:val="21"/>
        </w:rPr>
        <w:t>可通过下式确定：</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14"/>
                <w:szCs w:val="21"/>
              </w:rPr>
              <w:object w:dxaOrig="2980" w:dyaOrig="376">
                <v:shape id="_x0000_i1248" type="#_x0000_t75" style="width:149pt;height:18.8pt" o:ole="">
                  <v:imagedata r:id="rId430" o:title=""/>
                </v:shape>
                <o:OLEObject Type="Embed" ProgID="Equation.DSMT4" ShapeID="_x0000_i1248" DrawAspect="Content" ObjectID="_1577686653" r:id="rId431"/>
              </w:object>
            </w:r>
          </w:p>
        </w:tc>
        <w:tc>
          <w:tcPr>
            <w:tcW w:w="1142" w:type="dxa"/>
            <w:vAlign w:val="center"/>
          </w:tcPr>
          <w:p w:rsidR="004520A3" w:rsidRDefault="004520A3" w:rsidP="000162D5">
            <w:pPr>
              <w:adjustRightInd w:val="0"/>
              <w:snapToGrid w:val="0"/>
              <w:spacing w:line="360" w:lineRule="auto"/>
              <w:jc w:val="right"/>
              <w:rPr>
                <w:szCs w:val="21"/>
              </w:rPr>
            </w:pPr>
            <w:r>
              <w:rPr>
                <w:szCs w:val="21"/>
              </w:rPr>
              <w:t>(4.9)</w:t>
            </w:r>
          </w:p>
        </w:tc>
      </w:tr>
    </w:tbl>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式中：</w:t>
      </w:r>
    </w:p>
    <w:tbl>
      <w:tblPr>
        <w:tblStyle w:val="af2"/>
        <w:tblW w:w="76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9"/>
        <w:gridCol w:w="558"/>
        <w:gridCol w:w="6474"/>
      </w:tblGrid>
      <w:tr w:rsidR="004520A3" w:rsidTr="000162D5">
        <w:tc>
          <w:tcPr>
            <w:tcW w:w="599" w:type="dxa"/>
          </w:tcPr>
          <w:p w:rsidR="004520A3" w:rsidRDefault="004520A3" w:rsidP="000162D5">
            <w:pPr>
              <w:adjustRightInd w:val="0"/>
              <w:snapToGrid w:val="0"/>
              <w:spacing w:line="360" w:lineRule="auto"/>
              <w:rPr>
                <w:position w:val="-14"/>
                <w:szCs w:val="21"/>
              </w:rPr>
            </w:pPr>
            <w:r w:rsidRPr="009C746D">
              <w:rPr>
                <w:rFonts w:asciiTheme="minorHAnsi" w:eastAsiaTheme="minorEastAsia" w:hAnsiTheme="minorHAnsi" w:cstheme="minorBidi"/>
                <w:position w:val="-14"/>
                <w:szCs w:val="21"/>
              </w:rPr>
              <w:object w:dxaOrig="601" w:dyaOrig="376">
                <v:shape id="_x0000_i1249" type="#_x0000_t75" style="width:30.05pt;height:18.8pt" o:ole="">
                  <v:imagedata r:id="rId432" o:title=""/>
                </v:shape>
                <o:OLEObject Type="Embed" ProgID="Equation.DSMT4" ShapeID="_x0000_i1249" DrawAspect="Content" ObjectID="_1577686654" r:id="rId433"/>
              </w:object>
            </w:r>
          </w:p>
        </w:tc>
        <w:tc>
          <w:tcPr>
            <w:tcW w:w="558" w:type="dxa"/>
          </w:tcPr>
          <w:p w:rsidR="004520A3" w:rsidRDefault="004520A3" w:rsidP="000162D5">
            <w:pPr>
              <w:adjustRightInd w:val="0"/>
              <w:snapToGrid w:val="0"/>
              <w:spacing w:line="360" w:lineRule="auto"/>
              <w:rPr>
                <w:szCs w:val="21"/>
              </w:rPr>
            </w:pPr>
            <w:r>
              <w:rPr>
                <w:szCs w:val="21"/>
              </w:rPr>
              <w:lastRenderedPageBreak/>
              <w:t>——</w:t>
            </w:r>
          </w:p>
        </w:tc>
        <w:tc>
          <w:tcPr>
            <w:tcW w:w="6474" w:type="dxa"/>
          </w:tcPr>
          <w:p w:rsidR="004520A3" w:rsidRDefault="004520A3" w:rsidP="000162D5">
            <w:pPr>
              <w:adjustRightInd w:val="0"/>
              <w:snapToGrid w:val="0"/>
              <w:spacing w:line="360" w:lineRule="auto"/>
              <w:rPr>
                <w:szCs w:val="21"/>
              </w:rPr>
            </w:pPr>
            <w:r>
              <w:rPr>
                <w:szCs w:val="21"/>
              </w:rPr>
              <w:t>常温设计时的设计抗弯力矩。</w:t>
            </w:r>
          </w:p>
        </w:tc>
      </w:tr>
    </w:tbl>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i/>
          <w:szCs w:val="21"/>
        </w:rPr>
        <w:t>t</w:t>
      </w:r>
      <w:r>
        <w:rPr>
          <w:rFonts w:ascii="Times New Roman" w:hAnsi="Times New Roman" w:cs="Times New Roman"/>
          <w:szCs w:val="21"/>
        </w:rPr>
        <w:t>时刻，梁的设计抗剪强度</w:t>
      </w:r>
      <w:r w:rsidRPr="009C746D">
        <w:rPr>
          <w:rFonts w:ascii="Times New Roman" w:hAnsi="Times New Roman" w:cs="Times New Roman"/>
          <w:position w:val="-14"/>
          <w:szCs w:val="21"/>
        </w:rPr>
        <w:object w:dxaOrig="526" w:dyaOrig="376">
          <v:shape id="_x0000_i1250" type="#_x0000_t75" style="width:26.3pt;height:18.8pt" o:ole="">
            <v:imagedata r:id="rId434" o:title=""/>
          </v:shape>
          <o:OLEObject Type="Embed" ProgID="Equation.DSMT4" ShapeID="_x0000_i1250" DrawAspect="Content" ObjectID="_1577686655" r:id="rId435"/>
        </w:object>
      </w:r>
      <w:r>
        <w:rPr>
          <w:rFonts w:ascii="Times New Roman" w:hAnsi="Times New Roman" w:cs="Times New Roman"/>
          <w:szCs w:val="21"/>
        </w:rPr>
        <w:t>可通过下式确定：</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14"/>
                <w:szCs w:val="21"/>
              </w:rPr>
              <w:object w:dxaOrig="2254" w:dyaOrig="376">
                <v:shape id="_x0000_i1251" type="#_x0000_t75" style="width:112.7pt;height:18.8pt" o:ole="">
                  <v:imagedata r:id="rId436" o:title=""/>
                </v:shape>
                <o:OLEObject Type="Embed" ProgID="Equation.DSMT4" ShapeID="_x0000_i1251" DrawAspect="Content" ObjectID="_1577686656" r:id="rId437"/>
              </w:object>
            </w:r>
          </w:p>
        </w:tc>
        <w:tc>
          <w:tcPr>
            <w:tcW w:w="1142" w:type="dxa"/>
            <w:vAlign w:val="center"/>
          </w:tcPr>
          <w:p w:rsidR="004520A3" w:rsidRDefault="004520A3" w:rsidP="000162D5">
            <w:pPr>
              <w:adjustRightInd w:val="0"/>
              <w:snapToGrid w:val="0"/>
              <w:spacing w:line="360" w:lineRule="auto"/>
              <w:jc w:val="right"/>
              <w:rPr>
                <w:szCs w:val="21"/>
              </w:rPr>
            </w:pPr>
            <w:r>
              <w:rPr>
                <w:szCs w:val="21"/>
              </w:rPr>
              <w:t>(4.10)</w:t>
            </w:r>
          </w:p>
        </w:tc>
      </w:tr>
    </w:tbl>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式中：</w:t>
      </w:r>
    </w:p>
    <w:tbl>
      <w:tblPr>
        <w:tblStyle w:val="af2"/>
        <w:tblW w:w="76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4"/>
        <w:gridCol w:w="560"/>
        <w:gridCol w:w="6497"/>
      </w:tblGrid>
      <w:tr w:rsidR="004520A3" w:rsidTr="000162D5">
        <w:tc>
          <w:tcPr>
            <w:tcW w:w="574" w:type="dxa"/>
          </w:tcPr>
          <w:bookmarkStart w:id="38" w:name="OLE_LINK108"/>
          <w:bookmarkStart w:id="39" w:name="OLE_LINK109"/>
          <w:p w:rsidR="004520A3" w:rsidRDefault="004520A3" w:rsidP="000162D5">
            <w:pPr>
              <w:adjustRightInd w:val="0"/>
              <w:snapToGrid w:val="0"/>
              <w:spacing w:line="360" w:lineRule="auto"/>
              <w:rPr>
                <w:position w:val="-14"/>
                <w:szCs w:val="21"/>
              </w:rPr>
            </w:pPr>
            <w:r w:rsidRPr="009C746D">
              <w:rPr>
                <w:rFonts w:asciiTheme="minorHAnsi" w:eastAsiaTheme="minorEastAsia" w:hAnsiTheme="minorHAnsi" w:cstheme="minorBidi"/>
                <w:position w:val="-14"/>
                <w:szCs w:val="21"/>
              </w:rPr>
              <w:object w:dxaOrig="338" w:dyaOrig="376">
                <v:shape id="_x0000_i1252" type="#_x0000_t75" style="width:17.55pt;height:18.8pt" o:ole="">
                  <v:imagedata r:id="rId438" o:title=""/>
                </v:shape>
                <o:OLEObject Type="Embed" ProgID="Equation.DSMT4" ShapeID="_x0000_i1252" DrawAspect="Content" ObjectID="_1577686657" r:id="rId439"/>
              </w:objec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0162D5">
            <w:pPr>
              <w:adjustRightInd w:val="0"/>
              <w:snapToGrid w:val="0"/>
              <w:spacing w:line="360" w:lineRule="auto"/>
              <w:rPr>
                <w:szCs w:val="21"/>
              </w:rPr>
            </w:pPr>
            <w:bookmarkStart w:id="40" w:name="OLE_LINK106"/>
            <w:bookmarkStart w:id="41" w:name="OLE_LINK107"/>
            <w:r>
              <w:rPr>
                <w:szCs w:val="21"/>
              </w:rPr>
              <w:t>.</w:t>
            </w:r>
            <w:r>
              <w:rPr>
                <w:szCs w:val="21"/>
                <w:vertAlign w:val="subscript"/>
              </w:rPr>
              <w:t>al</w:t>
            </w:r>
            <w:bookmarkEnd w:id="40"/>
            <w:bookmarkEnd w:id="41"/>
            <w:r>
              <w:rPr>
                <w:szCs w:val="21"/>
              </w:rPr>
              <w:t>温度时铝合金强度的</w:t>
            </w:r>
            <w:r>
              <w:rPr>
                <w:szCs w:val="21"/>
              </w:rPr>
              <w:t>0.2%</w:t>
            </w:r>
            <w:r>
              <w:rPr>
                <w:szCs w:val="21"/>
              </w:rPr>
              <w:t>弹性极限应力比，其中</w:t>
            </w:r>
            <w:r>
              <w:rPr>
                <w:szCs w:val="21"/>
              </w:rPr>
              <w:t>.</w:t>
            </w:r>
            <w:r>
              <w:rPr>
                <w:szCs w:val="21"/>
                <w:vertAlign w:val="subscript"/>
              </w:rPr>
              <w:t>al</w:t>
            </w:r>
            <w:r>
              <w:rPr>
                <w:szCs w:val="21"/>
              </w:rPr>
              <w:t>为有剪切力的横截面相应部位上的最高温度；</w:t>
            </w:r>
          </w:p>
        </w:tc>
      </w:tr>
      <w:tr w:rsidR="004520A3" w:rsidTr="000162D5">
        <w:tc>
          <w:tcPr>
            <w:tcW w:w="574" w:type="dxa"/>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12"/>
                <w:szCs w:val="21"/>
              </w:rPr>
              <w:object w:dxaOrig="376" w:dyaOrig="376">
                <v:shape id="_x0000_i1253" type="#_x0000_t75" style="width:18.8pt;height:18.8pt" o:ole="">
                  <v:imagedata r:id="rId440" o:title=""/>
                </v:shape>
                <o:OLEObject Type="Embed" ProgID="Equation.DSMT4" ShapeID="_x0000_i1253" DrawAspect="Content" ObjectID="_1577686658" r:id="rId441"/>
              </w:objec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0162D5">
            <w:pPr>
              <w:adjustRightInd w:val="0"/>
              <w:snapToGrid w:val="0"/>
              <w:spacing w:line="360" w:lineRule="auto"/>
              <w:rPr>
                <w:szCs w:val="21"/>
              </w:rPr>
            </w:pPr>
            <w:r>
              <w:rPr>
                <w:szCs w:val="21"/>
              </w:rPr>
              <w:t>常温</w:t>
            </w:r>
            <w:proofErr w:type="gramStart"/>
            <w:r>
              <w:rPr>
                <w:szCs w:val="21"/>
              </w:rPr>
              <w:t>设计时净截面</w:t>
            </w:r>
            <w:proofErr w:type="gramEnd"/>
            <w:r>
              <w:rPr>
                <w:szCs w:val="21"/>
              </w:rPr>
              <w:t>的抗剪强度。</w:t>
            </w:r>
            <w:r>
              <w:rPr>
                <w:szCs w:val="21"/>
              </w:rPr>
              <w:t xml:space="preserve"> </w:t>
            </w:r>
          </w:p>
        </w:tc>
      </w:tr>
    </w:tbl>
    <w:bookmarkEnd w:id="38"/>
    <w:bookmarkEnd w:id="39"/>
    <w:p w:rsidR="004520A3" w:rsidRDefault="004520A3" w:rsidP="00E51AF6">
      <w:pPr>
        <w:adjustRightInd w:val="0"/>
        <w:snapToGrid w:val="0"/>
        <w:spacing w:beforeLines="150" w:before="468" w:afterLines="50" w:after="156" w:line="360" w:lineRule="auto"/>
        <w:rPr>
          <w:rFonts w:ascii="Times New Roman" w:hAnsi="Times New Roman" w:cs="Times New Roman"/>
          <w:b/>
          <w:szCs w:val="21"/>
        </w:rPr>
      </w:pPr>
      <w:r>
        <w:rPr>
          <w:rFonts w:ascii="Times New Roman" w:hAnsi="Times New Roman" w:cs="Times New Roman" w:hint="eastAsia"/>
          <w:b/>
          <w:szCs w:val="21"/>
        </w:rPr>
        <w:t>5.3.4</w:t>
      </w:r>
      <w:r>
        <w:rPr>
          <w:rFonts w:ascii="Times New Roman" w:hAnsi="Times New Roman" w:cs="Times New Roman"/>
          <w:b/>
          <w:szCs w:val="21"/>
        </w:rPr>
        <w:t>柱</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）受压构件在</w:t>
      </w:r>
      <w:r>
        <w:rPr>
          <w:rFonts w:ascii="Times New Roman" w:hAnsi="Times New Roman" w:cs="Times New Roman"/>
          <w:i/>
          <w:szCs w:val="21"/>
        </w:rPr>
        <w:t>t</w:t>
      </w:r>
      <w:r>
        <w:rPr>
          <w:rFonts w:ascii="Times New Roman" w:hAnsi="Times New Roman" w:cs="Times New Roman"/>
          <w:szCs w:val="21"/>
        </w:rPr>
        <w:t>时刻的</w:t>
      </w:r>
      <w:proofErr w:type="gramStart"/>
      <w:r>
        <w:rPr>
          <w:rFonts w:ascii="Times New Roman" w:hAnsi="Times New Roman" w:cs="Times New Roman"/>
          <w:szCs w:val="21"/>
        </w:rPr>
        <w:t>设计抗屈强度</w:t>
      </w:r>
      <w:proofErr w:type="gramEnd"/>
      <w:r w:rsidRPr="009C746D">
        <w:rPr>
          <w:rFonts w:ascii="Times New Roman" w:hAnsi="Times New Roman" w:cs="Times New Roman"/>
          <w:position w:val="-14"/>
          <w:szCs w:val="21"/>
        </w:rPr>
        <w:object w:dxaOrig="751" w:dyaOrig="376">
          <v:shape id="_x0000_i1254" type="#_x0000_t75" style="width:37.55pt;height:18.8pt" o:ole="">
            <v:imagedata r:id="rId442" o:title=""/>
          </v:shape>
          <o:OLEObject Type="Embed" ProgID="Equation.DSMT4" ShapeID="_x0000_i1254" DrawAspect="Content" ObjectID="_1577686659" r:id="rId443"/>
        </w:object>
      </w:r>
      <w:r>
        <w:rPr>
          <w:rFonts w:ascii="Times New Roman" w:hAnsi="Times New Roman" w:cs="Times New Roman"/>
          <w:szCs w:val="21"/>
        </w:rPr>
        <w:t>可通过下式确定：</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14"/>
                <w:szCs w:val="21"/>
              </w:rPr>
              <w:object w:dxaOrig="3256" w:dyaOrig="376">
                <v:shape id="_x0000_i1255" type="#_x0000_t75" style="width:162.8pt;height:18.8pt" o:ole="">
                  <v:imagedata r:id="rId444" o:title=""/>
                </v:shape>
                <o:OLEObject Type="Embed" ProgID="Equation.DSMT4" ShapeID="_x0000_i1255" DrawAspect="Content" ObjectID="_1577686660" r:id="rId445"/>
              </w:object>
            </w:r>
          </w:p>
        </w:tc>
        <w:tc>
          <w:tcPr>
            <w:tcW w:w="1142" w:type="dxa"/>
            <w:vAlign w:val="center"/>
          </w:tcPr>
          <w:p w:rsidR="004520A3" w:rsidRDefault="004520A3" w:rsidP="000162D5">
            <w:pPr>
              <w:adjustRightInd w:val="0"/>
              <w:snapToGrid w:val="0"/>
              <w:spacing w:line="360" w:lineRule="auto"/>
              <w:jc w:val="right"/>
              <w:rPr>
                <w:szCs w:val="21"/>
              </w:rPr>
            </w:pPr>
            <w:r>
              <w:rPr>
                <w:szCs w:val="21"/>
              </w:rPr>
              <w:t>(4.11)</w:t>
            </w:r>
          </w:p>
        </w:tc>
      </w:tr>
    </w:tbl>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式中：</w:t>
      </w:r>
    </w:p>
    <w:tbl>
      <w:tblPr>
        <w:tblStyle w:val="af2"/>
        <w:tblW w:w="76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4"/>
        <w:gridCol w:w="560"/>
        <w:gridCol w:w="6497"/>
      </w:tblGrid>
      <w:tr w:rsidR="004520A3" w:rsidTr="000162D5">
        <w:tc>
          <w:tcPr>
            <w:tcW w:w="574" w:type="dxa"/>
          </w:tcPr>
          <w:bookmarkStart w:id="42" w:name="OLE_LINK122"/>
          <w:bookmarkStart w:id="43" w:name="OLE_LINK121"/>
          <w:p w:rsidR="004520A3" w:rsidRDefault="004520A3" w:rsidP="000162D5">
            <w:pPr>
              <w:adjustRightInd w:val="0"/>
              <w:snapToGrid w:val="0"/>
              <w:spacing w:line="360" w:lineRule="auto"/>
              <w:rPr>
                <w:position w:val="-14"/>
                <w:szCs w:val="21"/>
              </w:rPr>
            </w:pPr>
            <w:r w:rsidRPr="009C746D">
              <w:rPr>
                <w:rFonts w:asciiTheme="minorHAnsi" w:eastAsiaTheme="minorEastAsia" w:hAnsiTheme="minorHAnsi" w:cstheme="minorBidi"/>
                <w:position w:val="-14"/>
                <w:szCs w:val="21"/>
              </w:rPr>
              <w:object w:dxaOrig="526" w:dyaOrig="376">
                <v:shape id="_x0000_i1256" type="#_x0000_t75" style="width:26.3pt;height:18.8pt" o:ole="">
                  <v:imagedata r:id="rId446" o:title=""/>
                </v:shape>
                <o:OLEObject Type="Embed" ProgID="Equation.DSMT4" ShapeID="_x0000_i1256" DrawAspect="Content" ObjectID="_1577686661" r:id="rId447"/>
              </w:objec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0162D5">
            <w:pPr>
              <w:adjustRightInd w:val="0"/>
              <w:snapToGrid w:val="0"/>
              <w:spacing w:line="360" w:lineRule="auto"/>
              <w:rPr>
                <w:szCs w:val="21"/>
              </w:rPr>
            </w:pPr>
            <w:r>
              <w:rPr>
                <w:szCs w:val="21"/>
              </w:rPr>
              <w:t>常温设计时</w:t>
            </w:r>
            <w:proofErr w:type="gramStart"/>
            <w:r>
              <w:rPr>
                <w:szCs w:val="21"/>
              </w:rPr>
              <w:t>的抗屈强度</w:t>
            </w:r>
            <w:proofErr w:type="gramEnd"/>
            <w:r>
              <w:rPr>
                <w:szCs w:val="21"/>
              </w:rPr>
              <w:t>。；</w:t>
            </w:r>
          </w:p>
        </w:tc>
      </w:tr>
      <w:tr w:rsidR="004520A3" w:rsidTr="000162D5">
        <w:tc>
          <w:tcPr>
            <w:tcW w:w="574" w:type="dxa"/>
            <w:vAlign w:val="center"/>
          </w:tcPr>
          <w:p w:rsidR="004520A3" w:rsidRDefault="004520A3" w:rsidP="000162D5">
            <w:pPr>
              <w:adjustRightInd w:val="0"/>
              <w:snapToGrid w:val="0"/>
              <w:spacing w:line="360" w:lineRule="auto"/>
              <w:jc w:val="center"/>
              <w:rPr>
                <w:szCs w:val="21"/>
              </w:rPr>
            </w:pPr>
            <w:r>
              <w:rPr>
                <w:szCs w:val="21"/>
              </w:rPr>
              <w:t>1.2</w: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0162D5">
            <w:pPr>
              <w:adjustRightInd w:val="0"/>
              <w:snapToGrid w:val="0"/>
              <w:spacing w:line="360" w:lineRule="auto"/>
              <w:rPr>
                <w:szCs w:val="21"/>
              </w:rPr>
            </w:pPr>
            <w:r>
              <w:rPr>
                <w:szCs w:val="21"/>
              </w:rPr>
              <w:t>因铝合金随温度而变的蠕变引起的设计抵抗力的衰减系数。</w:t>
            </w:r>
            <w:r>
              <w:rPr>
                <w:szCs w:val="21"/>
              </w:rPr>
              <w:t xml:space="preserve"> </w:t>
            </w:r>
          </w:p>
        </w:tc>
      </w:tr>
    </w:tbl>
    <w:bookmarkEnd w:id="42"/>
    <w:bookmarkEnd w:id="43"/>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）当建筑构件分隔层材料的耐火性能强于或等于被考虑的柱的耐性性能，该柱与上下两层完全相接，可以认为它是被有效约束的。</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）对于刚性构架，每个楼层都设有足够耐火性能的防火分区，中间楼层的柱的压屈长度</w:t>
      </w:r>
      <w:bookmarkStart w:id="44" w:name="OLE_LINK110"/>
      <w:bookmarkStart w:id="45" w:name="OLE_LINK118"/>
      <w:bookmarkStart w:id="46" w:name="OLE_LINK111"/>
      <w:r w:rsidRPr="009C746D">
        <w:rPr>
          <w:rFonts w:ascii="Times New Roman" w:hAnsi="Times New Roman" w:cs="Times New Roman"/>
          <w:position w:val="-12"/>
          <w:szCs w:val="21"/>
        </w:rPr>
        <w:object w:dxaOrig="225" w:dyaOrig="376">
          <v:shape id="_x0000_i1257" type="#_x0000_t75" style="width:11.25pt;height:18.8pt" o:ole="">
            <v:imagedata r:id="rId448" o:title=""/>
          </v:shape>
          <o:OLEObject Type="Embed" ProgID="Equation.DSMT4" ShapeID="_x0000_i1257" DrawAspect="Content" ObjectID="_1577686662" r:id="rId449"/>
        </w:object>
      </w:r>
      <w:bookmarkEnd w:id="44"/>
      <w:bookmarkEnd w:id="45"/>
      <w:bookmarkEnd w:id="46"/>
      <w:r>
        <w:rPr>
          <w:rFonts w:ascii="Times New Roman" w:hAnsi="Times New Roman" w:cs="Times New Roman"/>
          <w:szCs w:val="21"/>
        </w:rPr>
        <w:t>可取</w:t>
      </w:r>
      <w:bookmarkStart w:id="47" w:name="OLE_LINK113"/>
      <w:bookmarkStart w:id="48" w:name="OLE_LINK112"/>
      <w:r w:rsidRPr="009C746D">
        <w:rPr>
          <w:rFonts w:ascii="Times New Roman" w:hAnsi="Times New Roman" w:cs="Times New Roman"/>
          <w:position w:val="-12"/>
          <w:szCs w:val="21"/>
        </w:rPr>
        <w:object w:dxaOrig="839" w:dyaOrig="376">
          <v:shape id="_x0000_i1258" type="#_x0000_t75" style="width:41.95pt;height:18.8pt" o:ole="">
            <v:imagedata r:id="rId450" o:title=""/>
          </v:shape>
          <o:OLEObject Type="Embed" ProgID="Equation.DSMT4" ShapeID="_x0000_i1258" DrawAspect="Content" ObjectID="_1577686663" r:id="rId451"/>
        </w:object>
      </w:r>
      <w:bookmarkEnd w:id="47"/>
      <w:bookmarkEnd w:id="48"/>
      <w:r>
        <w:rPr>
          <w:rFonts w:ascii="Times New Roman" w:hAnsi="Times New Roman" w:cs="Times New Roman"/>
          <w:szCs w:val="21"/>
        </w:rPr>
        <w:t>，顶层的压屈长度可取</w:t>
      </w:r>
      <w:r w:rsidRPr="009C746D">
        <w:rPr>
          <w:rFonts w:ascii="Times New Roman" w:hAnsi="Times New Roman" w:cs="Times New Roman"/>
          <w:position w:val="-12"/>
          <w:szCs w:val="21"/>
        </w:rPr>
        <w:object w:dxaOrig="839" w:dyaOrig="376">
          <v:shape id="_x0000_i1259" type="#_x0000_t75" style="width:41.95pt;height:18.8pt" o:ole="">
            <v:imagedata r:id="rId452" o:title=""/>
          </v:shape>
          <o:OLEObject Type="Embed" ProgID="Equation.DSMT4" ShapeID="_x0000_i1259" DrawAspect="Content" ObjectID="_1577686664" r:id="rId453"/>
        </w:object>
      </w:r>
      <w:r>
        <w:rPr>
          <w:rFonts w:ascii="Times New Roman" w:hAnsi="Times New Roman" w:cs="Times New Roman"/>
          <w:szCs w:val="21"/>
        </w:rPr>
        <w:t>，其中</w:t>
      </w:r>
      <w:r>
        <w:rPr>
          <w:rFonts w:ascii="Times New Roman" w:hAnsi="Times New Roman" w:cs="Times New Roman"/>
          <w:szCs w:val="21"/>
        </w:rPr>
        <w:t>L</w:t>
      </w:r>
      <w:r>
        <w:rPr>
          <w:rFonts w:ascii="Times New Roman" w:hAnsi="Times New Roman" w:cs="Times New Roman"/>
          <w:szCs w:val="21"/>
        </w:rPr>
        <w:t>为相应楼层支撑系统之间的长度，详见图</w:t>
      </w:r>
      <w:r>
        <w:rPr>
          <w:rFonts w:ascii="Times New Roman" w:hAnsi="Times New Roman" w:cs="Times New Roman"/>
          <w:szCs w:val="21"/>
        </w:rPr>
        <w:t>6</w:t>
      </w:r>
      <w:r>
        <w:rPr>
          <w:rFonts w:ascii="Times New Roman" w:hAnsi="Times New Roman" w:cs="Times New Roman"/>
          <w:szCs w:val="21"/>
        </w:rPr>
        <w:t>。</w:t>
      </w:r>
    </w:p>
    <w:p w:rsidR="004520A3" w:rsidRDefault="004520A3" w:rsidP="004520A3">
      <w:pPr>
        <w:adjustRightInd w:val="0"/>
        <w:snapToGrid w:val="0"/>
        <w:spacing w:line="360" w:lineRule="auto"/>
        <w:rPr>
          <w:rFonts w:ascii="Times New Roman" w:hAnsi="Times New Roman" w:cs="Times New Roman"/>
          <w:i/>
          <w:szCs w:val="21"/>
        </w:rPr>
      </w:pPr>
      <w:r>
        <w:rPr>
          <w:rFonts w:ascii="Times New Roman" w:hAnsi="Times New Roman" w:cs="Times New Roman"/>
          <w:i/>
          <w:szCs w:val="21"/>
        </w:rPr>
        <w:t>注：公式（</w:t>
      </w:r>
      <w:r>
        <w:rPr>
          <w:rFonts w:ascii="Times New Roman" w:hAnsi="Times New Roman" w:cs="Times New Roman"/>
          <w:i/>
          <w:szCs w:val="21"/>
        </w:rPr>
        <w:t>4.11</w:t>
      </w:r>
      <w:r>
        <w:rPr>
          <w:rFonts w:ascii="Times New Roman" w:hAnsi="Times New Roman" w:cs="Times New Roman"/>
          <w:i/>
          <w:szCs w:val="21"/>
        </w:rPr>
        <w:t>）给出的设计抵抗力是以</w:t>
      </w:r>
      <w:r>
        <w:rPr>
          <w:rFonts w:ascii="Times New Roman" w:hAnsi="Times New Roman" w:cs="Times New Roman"/>
          <w:i/>
          <w:szCs w:val="21"/>
        </w:rPr>
        <w:t>0.2%</w:t>
      </w:r>
      <w:r>
        <w:rPr>
          <w:rFonts w:ascii="Times New Roman" w:hAnsi="Times New Roman" w:cs="Times New Roman"/>
          <w:i/>
          <w:szCs w:val="21"/>
        </w:rPr>
        <w:t>弹性极限强度和弹性模量相同的相对</w:t>
      </w:r>
      <w:proofErr w:type="gramStart"/>
      <w:r>
        <w:rPr>
          <w:rFonts w:ascii="Times New Roman" w:hAnsi="Times New Roman" w:cs="Times New Roman"/>
          <w:i/>
          <w:szCs w:val="21"/>
        </w:rPr>
        <w:t>下降值</w:t>
      </w:r>
      <w:proofErr w:type="gramEnd"/>
      <w:r>
        <w:rPr>
          <w:rFonts w:ascii="Times New Roman" w:hAnsi="Times New Roman" w:cs="Times New Roman"/>
          <w:i/>
          <w:szCs w:val="21"/>
        </w:rPr>
        <w:t>为基础的。若考虑到弹性模型的实际下降值，则可获得以大容量值。为考虑这一点，国家版附录将给出相应规定。</w:t>
      </w:r>
    </w:p>
    <w:p w:rsidR="004520A3" w:rsidRDefault="004520A3" w:rsidP="004520A3">
      <w:pPr>
        <w:adjustRightInd w:val="0"/>
        <w:snapToGrid w:val="0"/>
        <w:spacing w:line="360" w:lineRule="auto"/>
        <w:jc w:val="center"/>
        <w:rPr>
          <w:rFonts w:ascii="Times New Roman" w:hAnsi="Times New Roman" w:cs="Times New Roman"/>
          <w:szCs w:val="21"/>
        </w:rPr>
      </w:pPr>
      <w:r>
        <w:rPr>
          <w:rFonts w:ascii="Times New Roman" w:hAnsi="Times New Roman" w:cs="Times New Roman"/>
          <w:noProof/>
          <w:szCs w:val="21"/>
        </w:rPr>
        <w:lastRenderedPageBreak/>
        <w:drawing>
          <wp:inline distT="0" distB="0" distL="0" distR="0" wp14:anchorId="237B1F61" wp14:editId="456F7ED1">
            <wp:extent cx="5286375" cy="2695575"/>
            <wp:effectExtent l="19050" t="0" r="9525" b="0"/>
            <wp:docPr id="9" name="图片 178"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C:\Users\Administrator\Desktop\1.jpg"/>
                    <pic:cNvPicPr>
                      <a:picLocks noChangeAspect="1" noChangeArrowheads="1"/>
                    </pic:cNvPicPr>
                  </pic:nvPicPr>
                  <pic:blipFill>
                    <a:blip r:embed="rId454" cstate="print"/>
                    <a:srcRect/>
                    <a:stretch>
                      <a:fillRect/>
                    </a:stretch>
                  </pic:blipFill>
                  <pic:spPr>
                    <a:xfrm>
                      <a:off x="0" y="0"/>
                      <a:ext cx="5286375" cy="2695575"/>
                    </a:xfrm>
                    <a:prstGeom prst="rect">
                      <a:avLst/>
                    </a:prstGeom>
                    <a:noFill/>
                    <a:ln w="9525">
                      <a:noFill/>
                      <a:miter lim="800000"/>
                      <a:headEnd/>
                      <a:tailEnd/>
                    </a:ln>
                  </pic:spPr>
                </pic:pic>
              </a:graphicData>
            </a:graphic>
          </wp:inline>
        </w:drawing>
      </w:r>
    </w:p>
    <w:p w:rsidR="004520A3" w:rsidRDefault="004520A3" w:rsidP="004520A3">
      <w:pPr>
        <w:adjustRightInd w:val="0"/>
        <w:snapToGrid w:val="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：剪切墙或其他支撑系统</w:t>
      </w:r>
      <w:r>
        <w:rPr>
          <w:rFonts w:ascii="Times New Roman" w:hAnsi="Times New Roman" w:cs="Times New Roman"/>
          <w:szCs w:val="21"/>
        </w:rPr>
        <w:t xml:space="preserve">    B</w:t>
      </w:r>
      <w:r>
        <w:rPr>
          <w:rFonts w:ascii="Times New Roman" w:hAnsi="Times New Roman" w:cs="Times New Roman"/>
          <w:szCs w:val="21"/>
        </w:rPr>
        <w:t>：每一楼层的独立防火分区</w:t>
      </w:r>
    </w:p>
    <w:p w:rsidR="004520A3" w:rsidRDefault="004520A3" w:rsidP="004520A3">
      <w:pPr>
        <w:adjustRightInd w:val="0"/>
        <w:snapToGrid w:val="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rPr>
        <w:t>：柱的压屈长度</w:t>
      </w:r>
      <w:r>
        <w:rPr>
          <w:rFonts w:ascii="Times New Roman" w:hAnsi="Times New Roman" w:cs="Times New Roman"/>
          <w:szCs w:val="21"/>
        </w:rPr>
        <w:t xml:space="preserve">            D</w:t>
      </w:r>
      <w:r>
        <w:rPr>
          <w:rFonts w:ascii="Times New Roman" w:hAnsi="Times New Roman" w:cs="Times New Roman"/>
          <w:szCs w:val="21"/>
        </w:rPr>
        <w:t>：火灾情况下的变形模式</w:t>
      </w:r>
    </w:p>
    <w:p w:rsidR="004520A3" w:rsidRDefault="004520A3" w:rsidP="00E51AF6">
      <w:pPr>
        <w:adjustRightInd w:val="0"/>
        <w:snapToGrid w:val="0"/>
        <w:spacing w:beforeLines="50" w:before="156" w:line="360" w:lineRule="auto"/>
        <w:jc w:val="center"/>
        <w:rPr>
          <w:rFonts w:ascii="Times New Roman" w:eastAsia="黑体" w:hAnsi="Times New Roman" w:cs="Times New Roman"/>
          <w:szCs w:val="21"/>
        </w:rPr>
      </w:pPr>
      <w:r>
        <w:rPr>
          <w:rFonts w:ascii="Times New Roman" w:eastAsia="黑体" w:hAnsi="Times New Roman" w:cs="Times New Roman"/>
          <w:szCs w:val="21"/>
        </w:rPr>
        <w:t>图</w:t>
      </w:r>
      <w:r>
        <w:rPr>
          <w:rFonts w:ascii="Times New Roman" w:eastAsia="黑体" w:hAnsi="Times New Roman" w:cs="Times New Roman"/>
          <w:szCs w:val="21"/>
        </w:rPr>
        <w:t xml:space="preserve">6  </w:t>
      </w:r>
      <w:r>
        <w:rPr>
          <w:rFonts w:ascii="Times New Roman" w:eastAsia="黑体" w:hAnsi="Times New Roman" w:cs="Times New Roman"/>
          <w:szCs w:val="21"/>
        </w:rPr>
        <w:t>刚性构架中柱的压屈长度</w:t>
      </w:r>
      <w:r w:rsidRPr="009C746D">
        <w:rPr>
          <w:rFonts w:ascii="Times New Roman" w:eastAsia="黑体" w:hAnsi="Times New Roman" w:cs="Times New Roman"/>
          <w:position w:val="-12"/>
          <w:szCs w:val="21"/>
        </w:rPr>
        <w:object w:dxaOrig="225" w:dyaOrig="376">
          <v:shape id="_x0000_i1260" type="#_x0000_t75" style="width:11.25pt;height:18.8pt" o:ole="">
            <v:imagedata r:id="rId448" o:title=""/>
          </v:shape>
          <o:OLEObject Type="Embed" ProgID="Equation.DSMT4" ShapeID="_x0000_i1260" DrawAspect="Content" ObjectID="_1577686665" r:id="rId455"/>
        </w:objec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）受到弯曲和轴向力的构件的设计抗屈强度（或设计荷载）可通过使用常温设计的组合规则和下列关系式确定：</w:t>
      </w:r>
      <w:r>
        <w:rPr>
          <w:rFonts w:ascii="Times New Roman" w:hAnsi="Times New Roman" w:cs="Times New Roman"/>
          <w:szCs w:val="21"/>
        </w:rPr>
        <w:t xml:space="preserve"> </w:t>
      </w:r>
    </w:p>
    <w:p w:rsidR="004520A3" w:rsidRDefault="004520A3" w:rsidP="004520A3">
      <w:pPr>
        <w:adjustRightInd w:val="0"/>
        <w:snapToGrid w:val="0"/>
        <w:spacing w:line="360" w:lineRule="auto"/>
        <w:jc w:val="center"/>
        <w:rPr>
          <w:rFonts w:ascii="Times New Roman" w:hAnsi="Times New Roman" w:cs="Times New Roman"/>
          <w:szCs w:val="21"/>
        </w:rPr>
      </w:pPr>
      <w:r w:rsidRPr="009C746D">
        <w:rPr>
          <w:rFonts w:ascii="Times New Roman" w:hAnsi="Times New Roman" w:cs="Times New Roman"/>
          <w:position w:val="-14"/>
          <w:szCs w:val="21"/>
        </w:rPr>
        <w:object w:dxaOrig="1064" w:dyaOrig="376">
          <v:shape id="_x0000_i1261" type="#_x0000_t75" style="width:53.2pt;height:18.8pt" o:ole="">
            <v:imagedata r:id="rId456" o:title=""/>
          </v:shape>
          <o:OLEObject Type="Embed" ProgID="Equation.DSMT4" ShapeID="_x0000_i1261" DrawAspect="Content" ObjectID="_1577686666" r:id="rId457"/>
        </w:object>
      </w:r>
    </w:p>
    <w:bookmarkStart w:id="49" w:name="OLE_LINK119"/>
    <w:bookmarkStart w:id="50" w:name="OLE_LINK120"/>
    <w:p w:rsidR="004520A3" w:rsidRDefault="004520A3" w:rsidP="004520A3">
      <w:pPr>
        <w:adjustRightInd w:val="0"/>
        <w:snapToGrid w:val="0"/>
        <w:spacing w:line="360" w:lineRule="auto"/>
        <w:jc w:val="center"/>
        <w:rPr>
          <w:rFonts w:ascii="Times New Roman" w:hAnsi="Times New Roman" w:cs="Times New Roman"/>
          <w:szCs w:val="21"/>
        </w:rPr>
      </w:pPr>
      <w:r w:rsidRPr="009C746D">
        <w:rPr>
          <w:rFonts w:ascii="Times New Roman" w:hAnsi="Times New Roman" w:cs="Times New Roman"/>
          <w:position w:val="-14"/>
          <w:szCs w:val="21"/>
        </w:rPr>
        <w:object w:dxaOrig="1440" w:dyaOrig="376">
          <v:shape id="_x0000_i1262" type="#_x0000_t75" style="width:1in;height:18.8pt" o:ole="">
            <v:imagedata r:id="rId458" o:title=""/>
          </v:shape>
          <o:OLEObject Type="Embed" ProgID="Equation.DSMT4" ShapeID="_x0000_i1262" DrawAspect="Content" ObjectID="_1577686667" r:id="rId459"/>
        </w:object>
      </w:r>
      <w:bookmarkEnd w:id="49"/>
      <w:bookmarkEnd w:id="50"/>
    </w:p>
    <w:p w:rsidR="004520A3" w:rsidRDefault="004520A3" w:rsidP="004520A3">
      <w:pPr>
        <w:adjustRightInd w:val="0"/>
        <w:snapToGrid w:val="0"/>
        <w:spacing w:line="360" w:lineRule="auto"/>
        <w:jc w:val="center"/>
        <w:rPr>
          <w:rFonts w:ascii="Times New Roman" w:hAnsi="Times New Roman" w:cs="Times New Roman"/>
          <w:szCs w:val="21"/>
        </w:rPr>
      </w:pPr>
      <w:r w:rsidRPr="009C746D">
        <w:rPr>
          <w:rFonts w:ascii="Times New Roman" w:hAnsi="Times New Roman" w:cs="Times New Roman"/>
          <w:position w:val="-14"/>
          <w:szCs w:val="21"/>
        </w:rPr>
        <w:object w:dxaOrig="1415" w:dyaOrig="376">
          <v:shape id="_x0000_i1263" type="#_x0000_t75" style="width:69.5pt;height:18.8pt" o:ole="">
            <v:imagedata r:id="rId460" o:title=""/>
          </v:shape>
          <o:OLEObject Type="Embed" ProgID="Equation.DSMT4" ShapeID="_x0000_i1263" DrawAspect="Content" ObjectID="_1577686668" r:id="rId461"/>
        </w:objec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可通过本标准的</w:t>
      </w:r>
      <w:r>
        <w:rPr>
          <w:rFonts w:ascii="Times New Roman" w:hAnsi="Times New Roman" w:cs="Times New Roman"/>
          <w:szCs w:val="21"/>
        </w:rPr>
        <w:t>4.2.2.3</w:t>
      </w:r>
      <w:r>
        <w:rPr>
          <w:rFonts w:ascii="Times New Roman" w:hAnsi="Times New Roman" w:cs="Times New Roman"/>
          <w:szCs w:val="21"/>
        </w:rPr>
        <w:t>和</w:t>
      </w:r>
      <w:r>
        <w:rPr>
          <w:rFonts w:ascii="Times New Roman" w:hAnsi="Times New Roman" w:cs="Times New Roman"/>
          <w:szCs w:val="21"/>
        </w:rPr>
        <w:t>4.2.2.4</w:t>
      </w:r>
      <w:r>
        <w:rPr>
          <w:rFonts w:ascii="Times New Roman" w:hAnsi="Times New Roman" w:cs="Times New Roman"/>
          <w:szCs w:val="21"/>
        </w:rPr>
        <w:t>确定构件在火灾情况下的相应强度。</w:t>
      </w:r>
    </w:p>
    <w:p w:rsidR="004520A3" w:rsidRDefault="004520A3" w:rsidP="00C40F41">
      <w:pPr>
        <w:pStyle w:val="2"/>
        <w:jc w:val="center"/>
        <w:rPr>
          <w:rFonts w:ascii="Times New Roman" w:hAnsi="Times New Roman" w:cs="Times New Roman"/>
          <w:szCs w:val="28"/>
        </w:rPr>
      </w:pPr>
      <w:bookmarkStart w:id="51" w:name="_Toc495392853"/>
      <w:r>
        <w:rPr>
          <w:rFonts w:ascii="Times New Roman" w:hAnsi="Times New Roman" w:cs="Times New Roman"/>
          <w:szCs w:val="28"/>
        </w:rPr>
        <w:t>5.</w:t>
      </w:r>
      <w:r>
        <w:rPr>
          <w:rFonts w:ascii="Times New Roman" w:hAnsi="Times New Roman" w:cs="Times New Roman" w:hint="eastAsia"/>
          <w:szCs w:val="28"/>
        </w:rPr>
        <w:t>4</w:t>
      </w:r>
      <w:r>
        <w:rPr>
          <w:rFonts w:ascii="Times New Roman" w:hAnsi="Times New Roman" w:cs="Times New Roman"/>
          <w:szCs w:val="28"/>
        </w:rPr>
        <w:t>铝合金结构建筑框架梁、柱的临界温度</w:t>
      </w:r>
      <w:bookmarkEnd w:id="51"/>
    </w:p>
    <w:p w:rsidR="004520A3" w:rsidRDefault="004520A3" w:rsidP="00E51AF6">
      <w:pPr>
        <w:adjustRightInd w:val="0"/>
        <w:snapToGrid w:val="0"/>
        <w:spacing w:beforeLines="50" w:before="156" w:afterLines="50" w:after="156" w:line="360" w:lineRule="auto"/>
        <w:jc w:val="left"/>
        <w:rPr>
          <w:rFonts w:ascii="Times New Roman" w:hAnsi="Times New Roman" w:cs="Times New Roman"/>
          <w:b/>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.1</w:t>
      </w:r>
      <w:r>
        <w:rPr>
          <w:rFonts w:ascii="Times New Roman" w:hAnsi="Times New Roman" w:cs="Times New Roman"/>
          <w:b/>
          <w:szCs w:val="21"/>
        </w:rPr>
        <w:t>不受保护的内部铝构件</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）若无保护构件横截面上的温度等均匀分布，在时间间隔</w:t>
      </w:r>
      <w:r w:rsidRPr="009C746D">
        <w:rPr>
          <w:rFonts w:ascii="Times New Roman" w:hAnsi="Times New Roman" w:cs="Times New Roman"/>
          <w:position w:val="-6"/>
          <w:szCs w:val="21"/>
        </w:rPr>
        <w:object w:dxaOrig="301" w:dyaOrig="275">
          <v:shape id="_x0000_i1264" type="#_x0000_t75" style="width:15.05pt;height:13.75pt" o:ole="">
            <v:imagedata r:id="rId462" o:title=""/>
          </v:shape>
          <o:OLEObject Type="Embed" ProgID="Equation.DSMT4" ShapeID="_x0000_i1264" DrawAspect="Content" ObjectID="_1577686669" r:id="rId463"/>
        </w:object>
      </w:r>
      <w:r>
        <w:rPr>
          <w:rFonts w:ascii="Times New Roman" w:hAnsi="Times New Roman" w:cs="Times New Roman"/>
          <w:szCs w:val="21"/>
        </w:rPr>
        <w:t>内其温升</w:t>
      </w:r>
      <w:r w:rsidRPr="009C746D">
        <w:rPr>
          <w:rFonts w:ascii="Times New Roman" w:hAnsi="Times New Roman" w:cs="Times New Roman"/>
          <w:position w:val="-14"/>
          <w:szCs w:val="21"/>
        </w:rPr>
        <w:object w:dxaOrig="526" w:dyaOrig="376">
          <v:shape id="_x0000_i1265" type="#_x0000_t75" style="width:26.3pt;height:18.8pt" o:ole="">
            <v:imagedata r:id="rId464" o:title=""/>
          </v:shape>
          <o:OLEObject Type="Embed" ProgID="Equation.DSMT4" ShapeID="_x0000_i1265" DrawAspect="Content" ObjectID="_1577686670" r:id="rId465"/>
        </w:object>
      </w:r>
      <w:r>
        <w:rPr>
          <w:rFonts w:ascii="Times New Roman" w:hAnsi="Times New Roman" w:cs="Times New Roman"/>
          <w:szCs w:val="21"/>
        </w:rPr>
        <w:t>应由下式确定：</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30"/>
                <w:szCs w:val="21"/>
              </w:rPr>
              <w:object w:dxaOrig="2191" w:dyaOrig="689">
                <v:shape id="_x0000_i1266" type="#_x0000_t75" style="width:109.55pt;height:34.45pt" o:ole="">
                  <v:imagedata r:id="rId466" o:title=""/>
                </v:shape>
                <o:OLEObject Type="Embed" ProgID="Equation.DSMT4" ShapeID="_x0000_i1266" DrawAspect="Content" ObjectID="_1577686671" r:id="rId467"/>
              </w:object>
            </w:r>
          </w:p>
        </w:tc>
        <w:tc>
          <w:tcPr>
            <w:tcW w:w="1142" w:type="dxa"/>
            <w:vAlign w:val="center"/>
          </w:tcPr>
          <w:p w:rsidR="004520A3" w:rsidRDefault="004520A3" w:rsidP="000162D5">
            <w:pPr>
              <w:adjustRightInd w:val="0"/>
              <w:snapToGrid w:val="0"/>
              <w:spacing w:line="360" w:lineRule="auto"/>
              <w:jc w:val="right"/>
              <w:rPr>
                <w:szCs w:val="21"/>
              </w:rPr>
            </w:pPr>
            <w:r>
              <w:rPr>
                <w:szCs w:val="21"/>
              </w:rPr>
              <w:t>(4.12)</w:t>
            </w:r>
          </w:p>
        </w:tc>
      </w:tr>
    </w:tbl>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式中：</w:t>
      </w:r>
    </w:p>
    <w:tbl>
      <w:tblPr>
        <w:tblStyle w:val="af2"/>
        <w:tblW w:w="76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4"/>
        <w:gridCol w:w="560"/>
        <w:gridCol w:w="6497"/>
      </w:tblGrid>
      <w:tr w:rsidR="004520A3" w:rsidTr="000162D5">
        <w:tc>
          <w:tcPr>
            <w:tcW w:w="574" w:type="dxa"/>
          </w:tcPr>
          <w:bookmarkStart w:id="52" w:name="OLE_LINK124"/>
          <w:bookmarkStart w:id="53" w:name="OLE_LINK123"/>
          <w:p w:rsidR="004520A3" w:rsidRDefault="004520A3" w:rsidP="000162D5">
            <w:pPr>
              <w:adjustRightInd w:val="0"/>
              <w:snapToGrid w:val="0"/>
              <w:spacing w:line="360" w:lineRule="auto"/>
              <w:rPr>
                <w:position w:val="-14"/>
                <w:szCs w:val="21"/>
              </w:rPr>
            </w:pPr>
            <w:r w:rsidRPr="009C746D">
              <w:rPr>
                <w:rFonts w:asciiTheme="minorHAnsi" w:eastAsiaTheme="minorEastAsia" w:hAnsiTheme="minorHAnsi" w:cstheme="minorBidi"/>
                <w:position w:val="-12"/>
                <w:szCs w:val="21"/>
              </w:rPr>
              <w:object w:dxaOrig="338" w:dyaOrig="376">
                <v:shape id="_x0000_i1267" type="#_x0000_t75" style="width:17.55pt;height:18.8pt" o:ole="">
                  <v:imagedata r:id="rId468" o:title=""/>
                </v:shape>
                <o:OLEObject Type="Embed" ProgID="Equation.DSMT4" ShapeID="_x0000_i1267" DrawAspect="Content" ObjectID="_1577686672" r:id="rId469"/>
              </w:objec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0162D5">
            <w:pPr>
              <w:adjustRightInd w:val="0"/>
              <w:snapToGrid w:val="0"/>
              <w:spacing w:line="360" w:lineRule="auto"/>
              <w:rPr>
                <w:szCs w:val="21"/>
              </w:rPr>
            </w:pPr>
            <w:r>
              <w:rPr>
                <w:szCs w:val="21"/>
              </w:rPr>
              <w:t>3.2.3.1</w:t>
            </w:r>
            <w:r>
              <w:rPr>
                <w:szCs w:val="21"/>
              </w:rPr>
              <w:t>（</w:t>
            </w:r>
            <w:r>
              <w:rPr>
                <w:szCs w:val="21"/>
              </w:rPr>
              <w:t>2</w:t>
            </w:r>
            <w:r>
              <w:rPr>
                <w:szCs w:val="21"/>
              </w:rPr>
              <w:t>）中阴影效应的校正系数；</w:t>
            </w:r>
          </w:p>
        </w:tc>
      </w:tr>
      <w:tr w:rsidR="004520A3" w:rsidTr="000162D5">
        <w:tc>
          <w:tcPr>
            <w:tcW w:w="574"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24"/>
                <w:szCs w:val="21"/>
              </w:rPr>
              <w:object w:dxaOrig="376" w:dyaOrig="601">
                <v:shape id="_x0000_i1268" type="#_x0000_t75" style="width:18.8pt;height:30.05pt" o:ole="">
                  <v:imagedata r:id="rId470" o:title=""/>
                </v:shape>
                <o:OLEObject Type="Embed" ProgID="Equation.DSMT4" ShapeID="_x0000_i1268" DrawAspect="Content" ObjectID="_1577686673" r:id="rId471"/>
              </w:objec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0162D5">
            <w:pPr>
              <w:adjustRightInd w:val="0"/>
              <w:snapToGrid w:val="0"/>
              <w:spacing w:line="360" w:lineRule="auto"/>
              <w:rPr>
                <w:szCs w:val="21"/>
              </w:rPr>
            </w:pPr>
            <w:r>
              <w:rPr>
                <w:szCs w:val="21"/>
              </w:rPr>
              <w:t>无保护铝构件的截面系数（</w:t>
            </w:r>
            <w:r>
              <w:rPr>
                <w:szCs w:val="21"/>
              </w:rPr>
              <w:t>m</w:t>
            </w:r>
            <w:r>
              <w:rPr>
                <w:szCs w:val="21"/>
                <w:vertAlign w:val="superscript"/>
              </w:rPr>
              <w:t>-1</w:t>
            </w:r>
            <w:r>
              <w:rPr>
                <w:szCs w:val="21"/>
              </w:rPr>
              <w:t>）；</w:t>
            </w:r>
          </w:p>
        </w:tc>
      </w:tr>
      <w:tr w:rsidR="004520A3" w:rsidTr="000162D5">
        <w:tc>
          <w:tcPr>
            <w:tcW w:w="574"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12"/>
                <w:szCs w:val="21"/>
              </w:rPr>
              <w:object w:dxaOrig="376" w:dyaOrig="376">
                <v:shape id="_x0000_i1269" type="#_x0000_t75" style="width:18.8pt;height:18.8pt" o:ole="">
                  <v:imagedata r:id="rId472" o:title=""/>
                </v:shape>
                <o:OLEObject Type="Embed" ProgID="Equation.DSMT4" ShapeID="_x0000_i1269" DrawAspect="Content" ObjectID="_1577686674" r:id="rId473"/>
              </w:object>
            </w:r>
          </w:p>
        </w:tc>
        <w:tc>
          <w:tcPr>
            <w:tcW w:w="560" w:type="dxa"/>
          </w:tcPr>
          <w:p w:rsidR="004520A3" w:rsidRDefault="004520A3" w:rsidP="000162D5">
            <w:pPr>
              <w:adjustRightInd w:val="0"/>
              <w:snapToGrid w:val="0"/>
              <w:spacing w:line="360" w:lineRule="auto"/>
              <w:rPr>
                <w:szCs w:val="21"/>
              </w:rPr>
            </w:pPr>
            <w:r>
              <w:rPr>
                <w:szCs w:val="21"/>
              </w:rPr>
              <w:t>——</w:t>
            </w:r>
          </w:p>
        </w:tc>
        <w:tc>
          <w:tcPr>
            <w:tcW w:w="6497" w:type="dxa"/>
          </w:tcPr>
          <w:p w:rsidR="004520A3" w:rsidRDefault="004520A3" w:rsidP="009C6582">
            <w:pPr>
              <w:adjustRightInd w:val="0"/>
              <w:snapToGrid w:val="0"/>
              <w:spacing w:line="360" w:lineRule="auto"/>
              <w:rPr>
                <w:szCs w:val="21"/>
              </w:rPr>
            </w:pPr>
            <w:r>
              <w:rPr>
                <w:szCs w:val="21"/>
              </w:rPr>
              <w:t>单位面积净热流的设计值。</w:t>
            </w:r>
          </w:p>
        </w:tc>
      </w:tr>
    </w:tbl>
    <w:bookmarkEnd w:id="52"/>
    <w:bookmarkEnd w:id="53"/>
    <w:p w:rsidR="004520A3" w:rsidRDefault="004520A3" w:rsidP="004520A3">
      <w:pPr>
        <w:adjustRightInd w:val="0"/>
        <w:snapToGrid w:val="0"/>
        <w:spacing w:line="360" w:lineRule="auto"/>
        <w:rPr>
          <w:rFonts w:ascii="Times New Roman" w:hAnsi="Times New Roman" w:cs="Times New Roman"/>
          <w:kern w:val="0"/>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）对于标称火灾作用下的工字钢截面，</w:t>
      </w:r>
      <w:r>
        <w:rPr>
          <w:rFonts w:ascii="Times New Roman" w:hAnsi="Times New Roman" w:cs="Times New Roman"/>
          <w:kern w:val="0"/>
          <w:szCs w:val="21"/>
        </w:rPr>
        <w:t>阴影效应的校正系数可由下式确定：</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bookmarkStart w:id="54" w:name="OLE_LINK125"/>
          <w:bookmarkStart w:id="55" w:name="OLE_LINK126"/>
          <w:bookmarkStart w:id="56" w:name="OLE_LINK140"/>
          <w:bookmarkStart w:id="57" w:name="OLE_LINK141"/>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30"/>
                <w:szCs w:val="21"/>
              </w:rPr>
              <w:object w:dxaOrig="1816" w:dyaOrig="751">
                <v:shape id="_x0000_i1270" type="#_x0000_t75" style="width:90.8pt;height:37.55pt" o:ole="">
                  <v:imagedata r:id="rId474" o:title=""/>
                </v:shape>
                <o:OLEObject Type="Embed" ProgID="Equation.DSMT4" ShapeID="_x0000_i1270" DrawAspect="Content" ObjectID="_1577686675" r:id="rId475"/>
              </w:object>
            </w:r>
          </w:p>
        </w:tc>
        <w:tc>
          <w:tcPr>
            <w:tcW w:w="1142" w:type="dxa"/>
            <w:vAlign w:val="center"/>
          </w:tcPr>
          <w:p w:rsidR="004520A3" w:rsidRDefault="004520A3" w:rsidP="000162D5">
            <w:pPr>
              <w:adjustRightInd w:val="0"/>
              <w:snapToGrid w:val="0"/>
              <w:spacing w:line="360" w:lineRule="auto"/>
              <w:jc w:val="right"/>
              <w:rPr>
                <w:szCs w:val="21"/>
              </w:rPr>
            </w:pPr>
            <w:r>
              <w:rPr>
                <w:szCs w:val="21"/>
              </w:rPr>
              <w:t>(4.13)</w:t>
            </w:r>
          </w:p>
        </w:tc>
      </w:tr>
    </w:tbl>
    <w:bookmarkEnd w:id="54"/>
    <w:bookmarkEnd w:id="55"/>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式中：</w:t>
      </w:r>
    </w:p>
    <w:tbl>
      <w:tblPr>
        <w:tblStyle w:val="af2"/>
        <w:tblW w:w="76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1"/>
        <w:gridCol w:w="542"/>
        <w:gridCol w:w="6178"/>
      </w:tblGrid>
      <w:tr w:rsidR="004520A3" w:rsidTr="000162D5">
        <w:tc>
          <w:tcPr>
            <w:tcW w:w="911" w:type="dxa"/>
          </w:tcPr>
          <w:p w:rsidR="004520A3" w:rsidRDefault="004520A3" w:rsidP="000162D5">
            <w:pPr>
              <w:adjustRightInd w:val="0"/>
              <w:snapToGrid w:val="0"/>
              <w:spacing w:line="360" w:lineRule="auto"/>
              <w:rPr>
                <w:position w:val="-14"/>
                <w:szCs w:val="21"/>
              </w:rPr>
            </w:pPr>
            <w:r w:rsidRPr="009C746D">
              <w:rPr>
                <w:rFonts w:asciiTheme="minorHAnsi" w:eastAsiaTheme="minorEastAsia" w:hAnsiTheme="minorHAnsi" w:cstheme="minorBidi"/>
                <w:position w:val="-14"/>
                <w:szCs w:val="21"/>
              </w:rPr>
              <w:object w:dxaOrig="914" w:dyaOrig="376">
                <v:shape id="_x0000_i1271" type="#_x0000_t75" style="width:45.7pt;height:18.8pt" o:ole="">
                  <v:imagedata r:id="rId476" o:title=""/>
                </v:shape>
                <o:OLEObject Type="Embed" ProgID="Equation.DSMT4" ShapeID="_x0000_i1271" DrawAspect="Content" ObjectID="_1577686676" r:id="rId477"/>
              </w:object>
            </w:r>
          </w:p>
        </w:tc>
        <w:tc>
          <w:tcPr>
            <w:tcW w:w="542" w:type="dxa"/>
          </w:tcPr>
          <w:p w:rsidR="004520A3" w:rsidRDefault="004520A3" w:rsidP="000162D5">
            <w:pPr>
              <w:adjustRightInd w:val="0"/>
              <w:snapToGrid w:val="0"/>
              <w:spacing w:line="360" w:lineRule="auto"/>
              <w:rPr>
                <w:szCs w:val="21"/>
              </w:rPr>
            </w:pPr>
            <w:r>
              <w:rPr>
                <w:szCs w:val="21"/>
              </w:rPr>
              <w:t>——</w:t>
            </w:r>
          </w:p>
        </w:tc>
        <w:tc>
          <w:tcPr>
            <w:tcW w:w="6178" w:type="dxa"/>
          </w:tcPr>
          <w:p w:rsidR="004520A3" w:rsidRDefault="004520A3" w:rsidP="000162D5">
            <w:pPr>
              <w:adjustRightInd w:val="0"/>
              <w:snapToGrid w:val="0"/>
              <w:spacing w:line="360" w:lineRule="auto"/>
              <w:rPr>
                <w:szCs w:val="21"/>
              </w:rPr>
            </w:pPr>
            <w:r>
              <w:rPr>
                <w:szCs w:val="21"/>
              </w:rPr>
              <w:t>截面系数的箱值；</w:t>
            </w:r>
          </w:p>
        </w:tc>
      </w:tr>
    </w:tbl>
    <w:bookmarkEnd w:id="56"/>
    <w:bookmarkEnd w:id="57"/>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所有其他情况，</w:t>
      </w:r>
      <w:bookmarkStart w:id="58" w:name="OLE_LINK128"/>
      <w:bookmarkStart w:id="59" w:name="OLE_LINK127"/>
      <w:r w:rsidRPr="009C746D">
        <w:rPr>
          <w:rFonts w:ascii="Times New Roman" w:hAnsi="Times New Roman" w:cs="Times New Roman"/>
          <w:position w:val="-12"/>
          <w:szCs w:val="21"/>
        </w:rPr>
        <w:object w:dxaOrig="338" w:dyaOrig="376">
          <v:shape id="_x0000_i1272" type="#_x0000_t75" style="width:17.55pt;height:18.8pt" o:ole="">
            <v:imagedata r:id="rId478" o:title=""/>
          </v:shape>
          <o:OLEObject Type="Embed" ProgID="Equation.DSMT4" ShapeID="_x0000_i1272" DrawAspect="Content" ObjectID="_1577686677" r:id="rId479"/>
        </w:object>
      </w:r>
      <w:bookmarkEnd w:id="58"/>
      <w:bookmarkEnd w:id="59"/>
      <w:r>
        <w:rPr>
          <w:rFonts w:ascii="Times New Roman" w:hAnsi="Times New Roman" w:cs="Times New Roman"/>
          <w:szCs w:val="21"/>
        </w:rPr>
        <w:t>可取如下值：</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30"/>
                <w:szCs w:val="21"/>
              </w:rPr>
              <w:object w:dxaOrig="1966" w:dyaOrig="751">
                <v:shape id="_x0000_i1273" type="#_x0000_t75" style="width:98.3pt;height:37.55pt" o:ole="">
                  <v:imagedata r:id="rId480" o:title=""/>
                </v:shape>
                <o:OLEObject Type="Embed" ProgID="Equation.DSMT4" ShapeID="_x0000_i1273" DrawAspect="Content" ObjectID="_1577686678" r:id="rId481"/>
              </w:object>
            </w:r>
          </w:p>
        </w:tc>
        <w:tc>
          <w:tcPr>
            <w:tcW w:w="1142" w:type="dxa"/>
            <w:vAlign w:val="center"/>
          </w:tcPr>
          <w:p w:rsidR="004520A3" w:rsidRDefault="004520A3" w:rsidP="000162D5">
            <w:pPr>
              <w:adjustRightInd w:val="0"/>
              <w:snapToGrid w:val="0"/>
              <w:spacing w:line="360" w:lineRule="auto"/>
              <w:jc w:val="right"/>
              <w:rPr>
                <w:szCs w:val="21"/>
              </w:rPr>
            </w:pPr>
            <w:r>
              <w:rPr>
                <w:szCs w:val="21"/>
              </w:rPr>
              <w:t>(4.14)</w:t>
            </w:r>
          </w:p>
        </w:tc>
      </w:tr>
    </w:tbl>
    <w:p w:rsidR="004520A3" w:rsidRDefault="004520A3" w:rsidP="004520A3">
      <w:pPr>
        <w:adjustRightInd w:val="0"/>
        <w:snapToGrid w:val="0"/>
        <w:spacing w:line="360" w:lineRule="auto"/>
        <w:rPr>
          <w:rFonts w:ascii="Times New Roman" w:hAnsi="Times New Roman" w:cs="Times New Roman"/>
          <w:i/>
          <w:szCs w:val="21"/>
        </w:rPr>
      </w:pPr>
      <w:r>
        <w:rPr>
          <w:rFonts w:ascii="Times New Roman" w:hAnsi="Times New Roman" w:cs="Times New Roman"/>
          <w:i/>
          <w:szCs w:val="21"/>
        </w:rPr>
        <w:t>注</w:t>
      </w:r>
      <w:r>
        <w:rPr>
          <w:rFonts w:ascii="Times New Roman" w:hAnsi="Times New Roman" w:cs="Times New Roman"/>
          <w:i/>
          <w:szCs w:val="21"/>
        </w:rPr>
        <w:t>1</w:t>
      </w:r>
      <w:r>
        <w:rPr>
          <w:rFonts w:ascii="Times New Roman" w:hAnsi="Times New Roman" w:cs="Times New Roman"/>
          <w:i/>
          <w:szCs w:val="21"/>
        </w:rPr>
        <w:t>：对于完全置于火灾中具有凸形的横截面（如矩形或圆形空心截面），阴影效应的影响无关紧要，所以校正系数</w:t>
      </w:r>
      <w:proofErr w:type="spellStart"/>
      <w:r>
        <w:rPr>
          <w:rFonts w:ascii="Times New Roman" w:hAnsi="Times New Roman" w:cs="Times New Roman"/>
          <w:i/>
          <w:szCs w:val="21"/>
        </w:rPr>
        <w:t>k</w:t>
      </w:r>
      <w:r>
        <w:rPr>
          <w:rFonts w:ascii="Times New Roman" w:hAnsi="Times New Roman" w:cs="Times New Roman"/>
          <w:i/>
          <w:szCs w:val="21"/>
          <w:vertAlign w:val="subscript"/>
        </w:rPr>
        <w:t>sh</w:t>
      </w:r>
      <w:proofErr w:type="spellEnd"/>
      <w:r>
        <w:rPr>
          <w:rFonts w:ascii="Times New Roman" w:hAnsi="Times New Roman" w:cs="Times New Roman"/>
          <w:i/>
          <w:szCs w:val="21"/>
        </w:rPr>
        <w:t>是一致的。</w:t>
      </w:r>
    </w:p>
    <w:p w:rsidR="004520A3" w:rsidRDefault="004520A3" w:rsidP="004520A3">
      <w:pPr>
        <w:adjustRightInd w:val="0"/>
        <w:snapToGrid w:val="0"/>
        <w:spacing w:line="360" w:lineRule="auto"/>
        <w:rPr>
          <w:rFonts w:ascii="Times New Roman" w:hAnsi="Times New Roman" w:cs="Times New Roman"/>
          <w:i/>
          <w:szCs w:val="21"/>
        </w:rPr>
      </w:pPr>
      <w:r>
        <w:rPr>
          <w:rFonts w:ascii="Times New Roman" w:hAnsi="Times New Roman" w:cs="Times New Roman"/>
          <w:i/>
          <w:szCs w:val="21"/>
        </w:rPr>
        <w:t>注</w:t>
      </w:r>
      <w:r>
        <w:rPr>
          <w:rFonts w:ascii="Times New Roman" w:hAnsi="Times New Roman" w:cs="Times New Roman"/>
          <w:i/>
          <w:szCs w:val="21"/>
        </w:rPr>
        <w:t>2</w:t>
      </w:r>
      <w:r>
        <w:rPr>
          <w:rFonts w:ascii="Times New Roman" w:hAnsi="Times New Roman" w:cs="Times New Roman"/>
          <w:i/>
          <w:szCs w:val="21"/>
        </w:rPr>
        <w:t>：忽略阴影效应（即取</w:t>
      </w:r>
      <w:proofErr w:type="spellStart"/>
      <w:r>
        <w:rPr>
          <w:rFonts w:ascii="Times New Roman" w:hAnsi="Times New Roman" w:cs="Times New Roman"/>
          <w:i/>
          <w:szCs w:val="21"/>
        </w:rPr>
        <w:t>k</w:t>
      </w:r>
      <w:r>
        <w:rPr>
          <w:rFonts w:ascii="Times New Roman" w:hAnsi="Times New Roman" w:cs="Times New Roman"/>
          <w:i/>
          <w:szCs w:val="21"/>
          <w:vertAlign w:val="subscript"/>
        </w:rPr>
        <w:t>sh</w:t>
      </w:r>
      <w:proofErr w:type="spellEnd"/>
      <w:r>
        <w:rPr>
          <w:rFonts w:ascii="Times New Roman" w:hAnsi="Times New Roman" w:cs="Times New Roman"/>
          <w:i/>
          <w:szCs w:val="21"/>
        </w:rPr>
        <w:t>=1.0</w:t>
      </w:r>
      <w:r>
        <w:rPr>
          <w:rFonts w:ascii="Times New Roman" w:hAnsi="Times New Roman" w:cs="Times New Roman"/>
          <w:i/>
          <w:szCs w:val="21"/>
        </w:rPr>
        <w:t>）属于保守解决方法。</w:t>
      </w:r>
    </w:p>
    <w:p w:rsidR="004520A3" w:rsidRDefault="004520A3" w:rsidP="004520A3">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w:t>
      </w:r>
      <w:r w:rsidRPr="009C746D">
        <w:rPr>
          <w:rFonts w:ascii="Times New Roman" w:hAnsi="Times New Roman" w:cs="Times New Roman"/>
          <w:kern w:val="0"/>
          <w:position w:val="-14"/>
          <w:szCs w:val="21"/>
        </w:rPr>
        <w:object w:dxaOrig="501" w:dyaOrig="426">
          <v:shape id="_x0000_i1274" type="#_x0000_t75" style="width:25.05pt;height:21.3pt" o:ole="">
            <v:imagedata r:id="rId482" o:title=""/>
          </v:shape>
          <o:OLEObject Type="Embed" ProgID="Equation.DSMT4" ShapeID="_x0000_i1274" DrawAspect="Content" ObjectID="_1577686679" r:id="rId483"/>
        </w:object>
      </w:r>
      <w:r>
        <w:rPr>
          <w:rFonts w:ascii="Times New Roman" w:hAnsi="Times New Roman" w:cs="Times New Roman"/>
          <w:kern w:val="0"/>
          <w:szCs w:val="21"/>
        </w:rPr>
        <w:t>应根据</w:t>
      </w:r>
      <w:bookmarkStart w:id="60" w:name="OLE_LINK129"/>
      <w:bookmarkStart w:id="61" w:name="OLE_LINK130"/>
      <w:r w:rsidRPr="009C746D">
        <w:rPr>
          <w:rFonts w:ascii="Times New Roman" w:hAnsi="Times New Roman" w:cs="Times New Roman"/>
          <w:kern w:val="0"/>
          <w:position w:val="-12"/>
          <w:szCs w:val="21"/>
        </w:rPr>
        <w:object w:dxaOrig="250" w:dyaOrig="376">
          <v:shape id="_x0000_i1275" type="#_x0000_t75" style="width:12.5pt;height:18.8pt" o:ole="">
            <v:imagedata r:id="rId484" o:title=""/>
          </v:shape>
          <o:OLEObject Type="Embed" ProgID="Equation.DSMT4" ShapeID="_x0000_i1275" DrawAspect="Content" ObjectID="_1577686680" r:id="rId485"/>
        </w:object>
      </w:r>
      <w:bookmarkEnd w:id="60"/>
      <w:bookmarkEnd w:id="61"/>
      <w:r>
        <w:rPr>
          <w:rFonts w:ascii="Times New Roman" w:hAnsi="Times New Roman" w:cs="Times New Roman"/>
          <w:kern w:val="0"/>
          <w:szCs w:val="21"/>
        </w:rPr>
        <w:t>和</w:t>
      </w:r>
      <w:r w:rsidRPr="009C746D">
        <w:rPr>
          <w:rFonts w:ascii="Times New Roman" w:hAnsi="Times New Roman" w:cs="Times New Roman"/>
          <w:kern w:val="0"/>
          <w:position w:val="-12"/>
          <w:szCs w:val="21"/>
        </w:rPr>
        <w:object w:dxaOrig="301" w:dyaOrig="376">
          <v:shape id="_x0000_i1276" type="#_x0000_t75" style="width:15.05pt;height:18.8pt" o:ole="">
            <v:imagedata r:id="rId486" o:title=""/>
          </v:shape>
          <o:OLEObject Type="Embed" ProgID="Equation.DSMT4" ShapeID="_x0000_i1276" DrawAspect="Content" ObjectID="_1577686681" r:id="rId487"/>
        </w:object>
      </w:r>
      <w:r>
        <w:rPr>
          <w:rFonts w:ascii="Times New Roman" w:hAnsi="Times New Roman" w:cs="Times New Roman"/>
          <w:kern w:val="0"/>
          <w:szCs w:val="21"/>
        </w:rPr>
        <w:t>（</w:t>
      </w:r>
      <w:r w:rsidRPr="009C746D">
        <w:rPr>
          <w:rFonts w:ascii="Times New Roman" w:hAnsi="Times New Roman" w:cs="Times New Roman"/>
          <w:kern w:val="0"/>
          <w:position w:val="-12"/>
          <w:szCs w:val="21"/>
        </w:rPr>
        <w:object w:dxaOrig="250" w:dyaOrig="376">
          <v:shape id="_x0000_i1277" type="#_x0000_t75" style="width:12.5pt;height:18.8pt" o:ole="">
            <v:imagedata r:id="rId484" o:title=""/>
          </v:shape>
          <o:OLEObject Type="Embed" ProgID="Equation.DSMT4" ShapeID="_x0000_i1277" DrawAspect="Content" ObjectID="_1577686682" r:id="rId488"/>
        </w:object>
      </w:r>
      <w:r>
        <w:rPr>
          <w:rFonts w:ascii="Times New Roman" w:hAnsi="Times New Roman" w:cs="Times New Roman"/>
          <w:kern w:val="0"/>
          <w:szCs w:val="21"/>
        </w:rPr>
        <w:t>=1.0</w:t>
      </w:r>
      <w:r>
        <w:rPr>
          <w:rFonts w:ascii="Times New Roman" w:hAnsi="Times New Roman" w:cs="Times New Roman"/>
          <w:kern w:val="0"/>
          <w:szCs w:val="21"/>
        </w:rPr>
        <w:t>）来确定。</w:t>
      </w:r>
    </w:p>
    <w:p w:rsidR="004520A3" w:rsidRDefault="004520A3" w:rsidP="004520A3">
      <w:pPr>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i/>
          <w:kern w:val="0"/>
          <w:szCs w:val="21"/>
        </w:rPr>
        <w:t>t</w:t>
      </w:r>
      <w:r>
        <w:rPr>
          <w:rFonts w:ascii="Times New Roman" w:hAnsi="Times New Roman" w:cs="Times New Roman"/>
          <w:kern w:val="0"/>
          <w:szCs w:val="21"/>
        </w:rPr>
        <w:t>的取值应不超过</w:t>
      </w:r>
      <w:r>
        <w:rPr>
          <w:rFonts w:ascii="Times New Roman" w:hAnsi="Times New Roman" w:cs="Times New Roman"/>
          <w:kern w:val="0"/>
          <w:szCs w:val="21"/>
        </w:rPr>
        <w:t>5s</w:t>
      </w:r>
      <w:r>
        <w:rPr>
          <w:rFonts w:ascii="Times New Roman" w:hAnsi="Times New Roman" w:cs="Times New Roman"/>
          <w:kern w:val="0"/>
          <w:szCs w:val="21"/>
        </w:rPr>
        <w:t>。</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）式（</w:t>
      </w:r>
      <w:r>
        <w:rPr>
          <w:rFonts w:ascii="Times New Roman" w:hAnsi="Times New Roman" w:cs="Times New Roman"/>
          <w:szCs w:val="21"/>
        </w:rPr>
        <w:t>4.12</w:t>
      </w:r>
      <w:r>
        <w:rPr>
          <w:rFonts w:ascii="Times New Roman" w:hAnsi="Times New Roman" w:cs="Times New Roman"/>
          <w:szCs w:val="21"/>
        </w:rPr>
        <w:t>）中，截面系数</w:t>
      </w:r>
      <w:r w:rsidRPr="009C746D">
        <w:rPr>
          <w:rFonts w:ascii="Times New Roman" w:hAnsi="Times New Roman" w:cs="Times New Roman"/>
          <w:position w:val="-12"/>
          <w:szCs w:val="21"/>
        </w:rPr>
        <w:object w:dxaOrig="689" w:dyaOrig="376">
          <v:shape id="_x0000_i1278" type="#_x0000_t75" style="width:34.45pt;height:18.8pt" o:ole="">
            <v:imagedata r:id="rId489" o:title=""/>
          </v:shape>
          <o:OLEObject Type="Embed" ProgID="Equation.DSMT4" ShapeID="_x0000_i1278" DrawAspect="Content" ObjectID="_1577686683" r:id="rId490"/>
        </w:object>
      </w:r>
      <w:r>
        <w:rPr>
          <w:rFonts w:ascii="Times New Roman" w:hAnsi="Times New Roman" w:cs="Times New Roman"/>
          <w:szCs w:val="21"/>
        </w:rPr>
        <w:t>应不小于</w:t>
      </w:r>
      <w:r>
        <w:rPr>
          <w:rFonts w:ascii="Times New Roman" w:hAnsi="Times New Roman" w:cs="Times New Roman"/>
          <w:szCs w:val="21"/>
        </w:rPr>
        <w:t>10m</w:t>
      </w:r>
      <w:r>
        <w:rPr>
          <w:rFonts w:ascii="Times New Roman" w:hAnsi="Times New Roman" w:cs="Times New Roman"/>
          <w:szCs w:val="21"/>
          <w:vertAlign w:val="superscript"/>
        </w:rPr>
        <w:t>-1</w:t>
      </w:r>
      <w:r>
        <w:rPr>
          <w:rFonts w:ascii="Times New Roman" w:hAnsi="Times New Roman" w:cs="Times New Roman"/>
          <w:szCs w:val="21"/>
        </w:rPr>
        <w:t>。</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）对于构件暴露于火的表面积的计算，表面上带有缺口的凹槽小于</w:t>
      </w:r>
      <w:r>
        <w:rPr>
          <w:rFonts w:ascii="Times New Roman" w:hAnsi="Times New Roman" w:cs="Times New Roman"/>
          <w:szCs w:val="21"/>
        </w:rPr>
        <w:t>20mm</w:t>
      </w:r>
      <w:r>
        <w:rPr>
          <w:rFonts w:ascii="Times New Roman" w:hAnsi="Times New Roman" w:cs="Times New Roman"/>
          <w:szCs w:val="21"/>
        </w:rPr>
        <w:t>时应不列入暴露于火的表面积；大于</w:t>
      </w:r>
      <w:r>
        <w:rPr>
          <w:rFonts w:ascii="Times New Roman" w:hAnsi="Times New Roman" w:cs="Times New Roman"/>
          <w:szCs w:val="21"/>
        </w:rPr>
        <w:t>20mm</w:t>
      </w:r>
      <w:r>
        <w:rPr>
          <w:rFonts w:ascii="Times New Roman" w:hAnsi="Times New Roman" w:cs="Times New Roman"/>
          <w:szCs w:val="21"/>
        </w:rPr>
        <w:t>时，应列入暴露于火的表面积，见图</w:t>
      </w:r>
      <w:r>
        <w:rPr>
          <w:rFonts w:ascii="Times New Roman" w:hAnsi="Times New Roman" w:cs="Times New Roman"/>
          <w:szCs w:val="21"/>
        </w:rPr>
        <w:t>7</w:t>
      </w:r>
      <w:r>
        <w:rPr>
          <w:rFonts w:ascii="Times New Roman" w:hAnsi="Times New Roman" w:cs="Times New Roman"/>
          <w:szCs w:val="21"/>
        </w:rPr>
        <w:t>。</w:t>
      </w:r>
    </w:p>
    <w:p w:rsidR="004520A3" w:rsidRDefault="004520A3" w:rsidP="004520A3">
      <w:pPr>
        <w:adjustRightInd w:val="0"/>
        <w:snapToGrid w:val="0"/>
        <w:spacing w:line="360" w:lineRule="auto"/>
        <w:rPr>
          <w:rFonts w:ascii="Times New Roman" w:hAnsi="Times New Roman" w:cs="Times New Roman"/>
          <w:i/>
          <w:szCs w:val="21"/>
        </w:rPr>
      </w:pPr>
      <w:r>
        <w:rPr>
          <w:rFonts w:ascii="Times New Roman" w:hAnsi="Times New Roman" w:cs="Times New Roman"/>
          <w:i/>
          <w:szCs w:val="21"/>
        </w:rPr>
        <w:t>注：表</w:t>
      </w:r>
      <w:r>
        <w:rPr>
          <w:rFonts w:ascii="Times New Roman" w:hAnsi="Times New Roman" w:cs="Times New Roman"/>
          <w:i/>
          <w:szCs w:val="21"/>
        </w:rPr>
        <w:t>3</w:t>
      </w:r>
      <w:r>
        <w:rPr>
          <w:rFonts w:ascii="Times New Roman" w:hAnsi="Times New Roman" w:cs="Times New Roman"/>
          <w:i/>
          <w:szCs w:val="21"/>
        </w:rPr>
        <w:t>列出了无保护铝构件截面系数</w:t>
      </w:r>
      <w:r w:rsidRPr="009C746D">
        <w:rPr>
          <w:rFonts w:ascii="Times New Roman" w:hAnsi="Times New Roman" w:cs="Times New Roman"/>
          <w:i/>
          <w:position w:val="-12"/>
          <w:szCs w:val="21"/>
        </w:rPr>
        <w:object w:dxaOrig="664" w:dyaOrig="376">
          <v:shape id="_x0000_i1279" type="#_x0000_t75" style="width:33.2pt;height:18.8pt" o:ole="">
            <v:imagedata r:id="rId491" o:title=""/>
          </v:shape>
          <o:OLEObject Type="Embed" ProgID="Equation.DSMT4" ShapeID="_x0000_i1279" DrawAspect="Content" ObjectID="_1577686684" r:id="rId492"/>
        </w:object>
      </w:r>
      <w:r>
        <w:rPr>
          <w:rFonts w:ascii="Times New Roman" w:hAnsi="Times New Roman" w:cs="Times New Roman"/>
          <w:i/>
          <w:szCs w:val="21"/>
        </w:rPr>
        <w:t>的设计值的部分计算表达式。</w:t>
      </w:r>
    </w:p>
    <w:p w:rsidR="004520A3" w:rsidRDefault="004520A3" w:rsidP="00E51AF6">
      <w:pPr>
        <w:adjustRightInd w:val="0"/>
        <w:snapToGrid w:val="0"/>
        <w:spacing w:beforeLines="100" w:before="312" w:line="360"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14:anchorId="6160E2B4" wp14:editId="5CE5F7DE">
            <wp:extent cx="2392045" cy="1236345"/>
            <wp:effectExtent l="0" t="0" r="8255" b="1905"/>
            <wp:docPr id="10" name="图片 290" descr="说明: 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说明: C:\Users\Administrator\Desktop\2.jpg"/>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a:xfrm>
                      <a:off x="0" y="0"/>
                      <a:ext cx="2392045" cy="1236345"/>
                    </a:xfrm>
                    <a:prstGeom prst="rect">
                      <a:avLst/>
                    </a:prstGeom>
                    <a:noFill/>
                    <a:ln>
                      <a:noFill/>
                    </a:ln>
                  </pic:spPr>
                </pic:pic>
              </a:graphicData>
            </a:graphic>
          </wp:inline>
        </w:drawing>
      </w:r>
    </w:p>
    <w:p w:rsidR="004520A3" w:rsidRDefault="004520A3" w:rsidP="004520A3">
      <w:pPr>
        <w:adjustRightInd w:val="0"/>
        <w:snapToGrid w:val="0"/>
        <w:spacing w:line="360" w:lineRule="auto"/>
        <w:jc w:val="center"/>
        <w:rPr>
          <w:rFonts w:ascii="Times New Roman" w:eastAsia="黑体" w:hAnsi="Times New Roman" w:cs="Times New Roman"/>
          <w:szCs w:val="21"/>
        </w:rPr>
      </w:pPr>
      <w:r>
        <w:rPr>
          <w:rFonts w:ascii="Times New Roman" w:eastAsia="黑体" w:hAnsi="Times New Roman" w:cs="Times New Roman"/>
          <w:szCs w:val="21"/>
        </w:rPr>
        <w:t>图</w:t>
      </w:r>
      <w:r>
        <w:rPr>
          <w:rFonts w:ascii="Times New Roman" w:eastAsia="黑体" w:hAnsi="Times New Roman" w:cs="Times New Roman"/>
          <w:szCs w:val="21"/>
        </w:rPr>
        <w:t xml:space="preserve">7  </w:t>
      </w:r>
      <w:r>
        <w:rPr>
          <w:rFonts w:ascii="Times New Roman" w:eastAsia="黑体" w:hAnsi="Times New Roman" w:cs="Times New Roman"/>
          <w:szCs w:val="21"/>
        </w:rPr>
        <w:t>构件表面上的凹槽</w:t>
      </w:r>
    </w:p>
    <w:p w:rsidR="004520A3" w:rsidRDefault="004520A3" w:rsidP="004520A3">
      <w:pPr>
        <w:widowControl/>
        <w:spacing w:line="360" w:lineRule="auto"/>
        <w:jc w:val="left"/>
        <w:rPr>
          <w:rFonts w:ascii="Times New Roman" w:eastAsia="黑体" w:hAnsi="Times New Roman" w:cs="Times New Roman"/>
          <w:kern w:val="0"/>
          <w:szCs w:val="21"/>
        </w:rPr>
        <w:sectPr w:rsidR="004520A3">
          <w:pgSz w:w="11906" w:h="16838"/>
          <w:pgMar w:top="1440" w:right="1800" w:bottom="1440" w:left="1800" w:header="851" w:footer="992" w:gutter="0"/>
          <w:cols w:space="720"/>
          <w:docGrid w:type="lines" w:linePitch="312"/>
        </w:sectPr>
      </w:pPr>
    </w:p>
    <w:p w:rsidR="004520A3" w:rsidRDefault="004520A3" w:rsidP="004520A3">
      <w:pPr>
        <w:adjustRightInd w:val="0"/>
        <w:snapToGrid w:val="0"/>
        <w:spacing w:line="360" w:lineRule="auto"/>
        <w:jc w:val="center"/>
        <w:rPr>
          <w:rFonts w:ascii="Times New Roman" w:eastAsia="黑体" w:hAnsi="Times New Roman" w:cs="Times New Roman"/>
          <w:szCs w:val="21"/>
        </w:rPr>
      </w:pPr>
      <w:r>
        <w:rPr>
          <w:rFonts w:ascii="Times New Roman" w:eastAsia="黑体" w:hAnsi="Times New Roman" w:cs="Times New Roman"/>
          <w:szCs w:val="21"/>
        </w:rPr>
        <w:lastRenderedPageBreak/>
        <w:t>表</w:t>
      </w:r>
      <w:r>
        <w:rPr>
          <w:rFonts w:ascii="Times New Roman" w:eastAsia="黑体" w:hAnsi="Times New Roman" w:cs="Times New Roman"/>
          <w:szCs w:val="21"/>
        </w:rPr>
        <w:t xml:space="preserve">3  </w:t>
      </w:r>
      <w:bookmarkStart w:id="62" w:name="OLE_LINK148"/>
      <w:bookmarkStart w:id="63" w:name="OLE_LINK149"/>
      <w:r>
        <w:rPr>
          <w:rFonts w:ascii="Times New Roman" w:eastAsia="黑体" w:hAnsi="Times New Roman" w:cs="Times New Roman"/>
          <w:szCs w:val="21"/>
        </w:rPr>
        <w:t>应用集中质量法时的无保护铝结构构件截面系数</w:t>
      </w:r>
      <w:r w:rsidRPr="009C746D">
        <w:rPr>
          <w:rFonts w:ascii="Times New Roman" w:eastAsia="黑体" w:hAnsi="Times New Roman" w:cs="Times New Roman"/>
          <w:position w:val="-12"/>
          <w:szCs w:val="21"/>
        </w:rPr>
        <w:object w:dxaOrig="689" w:dyaOrig="376">
          <v:shape id="_x0000_i1280" type="#_x0000_t75" style="width:34.45pt;height:18.8pt" o:ole="">
            <v:imagedata r:id="rId494" o:title=""/>
          </v:shape>
          <o:OLEObject Type="Embed" ProgID="Equation.DSMT4" ShapeID="_x0000_i1280" DrawAspect="Content" ObjectID="_1577686685" r:id="rId495"/>
        </w:object>
      </w:r>
      <w:bookmarkEnd w:id="62"/>
      <w:bookmarkEnd w:id="63"/>
    </w:p>
    <w:tbl>
      <w:tblPr>
        <w:tblStyle w:val="af2"/>
        <w:tblW w:w="8522" w:type="dxa"/>
        <w:tblLayout w:type="fixed"/>
        <w:tblLook w:val="04A0" w:firstRow="1" w:lastRow="0" w:firstColumn="1" w:lastColumn="0" w:noHBand="0" w:noVBand="1"/>
      </w:tblPr>
      <w:tblGrid>
        <w:gridCol w:w="2286"/>
        <w:gridCol w:w="2035"/>
        <w:gridCol w:w="2166"/>
        <w:gridCol w:w="2035"/>
      </w:tblGrid>
      <w:tr w:rsidR="004520A3" w:rsidTr="000162D5">
        <w:tc>
          <w:tcPr>
            <w:tcW w:w="4321" w:type="dxa"/>
            <w:gridSpan w:val="2"/>
            <w:tcBorders>
              <w:top w:val="single" w:sz="4" w:space="0" w:color="000000" w:themeColor="text1"/>
              <w:left w:val="single" w:sz="4" w:space="0" w:color="000000" w:themeColor="text1"/>
              <w:bottom w:val="nil"/>
              <w:right w:val="single" w:sz="4" w:space="0" w:color="auto"/>
            </w:tcBorders>
            <w:vAlign w:val="center"/>
          </w:tcPr>
          <w:p w:rsidR="004520A3" w:rsidRDefault="004520A3" w:rsidP="000162D5">
            <w:pPr>
              <w:adjustRightInd w:val="0"/>
              <w:snapToGrid w:val="0"/>
              <w:spacing w:line="360" w:lineRule="auto"/>
              <w:rPr>
                <w:szCs w:val="21"/>
              </w:rPr>
            </w:pPr>
            <w:r>
              <w:rPr>
                <w:szCs w:val="21"/>
              </w:rPr>
              <w:t>开口断面各面受火：</w:t>
            </w:r>
          </w:p>
        </w:tc>
        <w:tc>
          <w:tcPr>
            <w:tcW w:w="4201" w:type="dxa"/>
            <w:gridSpan w:val="2"/>
            <w:tcBorders>
              <w:top w:val="single" w:sz="4" w:space="0" w:color="auto"/>
              <w:left w:val="single" w:sz="4" w:space="0" w:color="auto"/>
              <w:bottom w:val="nil"/>
              <w:right w:val="single" w:sz="4" w:space="0" w:color="auto"/>
            </w:tcBorders>
            <w:vAlign w:val="center"/>
          </w:tcPr>
          <w:p w:rsidR="004520A3" w:rsidRDefault="004520A3" w:rsidP="000162D5">
            <w:pPr>
              <w:adjustRightInd w:val="0"/>
              <w:snapToGrid w:val="0"/>
              <w:spacing w:line="360" w:lineRule="auto"/>
              <w:rPr>
                <w:szCs w:val="21"/>
              </w:rPr>
            </w:pPr>
            <w:r>
              <w:rPr>
                <w:szCs w:val="21"/>
              </w:rPr>
              <w:t>圆管各面受火：</w:t>
            </w:r>
          </w:p>
        </w:tc>
      </w:tr>
      <w:tr w:rsidR="004520A3" w:rsidTr="000162D5">
        <w:tc>
          <w:tcPr>
            <w:tcW w:w="2286" w:type="dxa"/>
            <w:tcBorders>
              <w:top w:val="nil"/>
              <w:left w:val="single" w:sz="4" w:space="0" w:color="000000" w:themeColor="text1"/>
              <w:bottom w:val="single" w:sz="4" w:space="0" w:color="000000" w:themeColor="text1"/>
              <w:right w:val="nil"/>
            </w:tcBorders>
            <w:vAlign w:val="center"/>
          </w:tcPr>
          <w:p w:rsidR="004520A3" w:rsidRDefault="004520A3" w:rsidP="000162D5">
            <w:pPr>
              <w:adjustRightInd w:val="0"/>
              <w:snapToGrid w:val="0"/>
              <w:spacing w:line="360" w:lineRule="auto"/>
              <w:rPr>
                <w:szCs w:val="21"/>
              </w:rPr>
            </w:pPr>
            <w:r>
              <w:rPr>
                <w:noProof/>
                <w:szCs w:val="21"/>
              </w:rPr>
              <w:drawing>
                <wp:inline distT="0" distB="0" distL="0" distR="0" wp14:anchorId="60B8C5E2" wp14:editId="2B8C6830">
                  <wp:extent cx="702310" cy="1228725"/>
                  <wp:effectExtent l="0" t="0" r="2540" b="9525"/>
                  <wp:docPr id="11" name="图片 289" descr="说明: C:\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descr="说明: C:\Users\Administrator\Desktop\11.jpg"/>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a:xfrm>
                            <a:off x="0" y="0"/>
                            <a:ext cx="702310" cy="1228725"/>
                          </a:xfrm>
                          <a:prstGeom prst="rect">
                            <a:avLst/>
                          </a:prstGeom>
                          <a:noFill/>
                          <a:ln>
                            <a:noFill/>
                          </a:ln>
                        </pic:spPr>
                      </pic:pic>
                    </a:graphicData>
                  </a:graphic>
                </wp:inline>
              </w:drawing>
            </w:r>
          </w:p>
        </w:tc>
        <w:bookmarkStart w:id="64" w:name="OLE_LINK132"/>
        <w:bookmarkStart w:id="65" w:name="OLE_LINK131"/>
        <w:bookmarkStart w:id="66" w:name="OLE_LINK133"/>
        <w:tc>
          <w:tcPr>
            <w:tcW w:w="2035" w:type="dxa"/>
            <w:tcBorders>
              <w:top w:val="nil"/>
              <w:left w:val="nil"/>
              <w:bottom w:val="single" w:sz="4" w:space="0" w:color="000000" w:themeColor="text1"/>
              <w:right w:val="single" w:sz="4" w:space="0" w:color="auto"/>
            </w:tcBorders>
            <w:vAlign w:val="center"/>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26"/>
                <w:szCs w:val="21"/>
              </w:rPr>
              <w:object w:dxaOrig="1540" w:dyaOrig="664">
                <v:shape id="_x0000_i1281" type="#_x0000_t75" style="width:77pt;height:33.2pt" o:ole="">
                  <v:imagedata r:id="rId497" o:title=""/>
                </v:shape>
                <o:OLEObject Type="Embed" ProgID="Equation.DSMT4" ShapeID="_x0000_i1281" DrawAspect="Content" ObjectID="_1577686686" r:id="rId498"/>
              </w:object>
            </w:r>
            <w:bookmarkEnd w:id="64"/>
            <w:bookmarkEnd w:id="65"/>
            <w:bookmarkEnd w:id="66"/>
          </w:p>
        </w:tc>
        <w:tc>
          <w:tcPr>
            <w:tcW w:w="2166" w:type="dxa"/>
            <w:tcBorders>
              <w:top w:val="nil"/>
              <w:left w:val="single" w:sz="4" w:space="0" w:color="auto"/>
              <w:bottom w:val="single" w:sz="4" w:space="0" w:color="auto"/>
              <w:right w:val="nil"/>
            </w:tcBorders>
            <w:vAlign w:val="center"/>
          </w:tcPr>
          <w:p w:rsidR="004520A3" w:rsidRDefault="004520A3" w:rsidP="000162D5">
            <w:pPr>
              <w:adjustRightInd w:val="0"/>
              <w:snapToGrid w:val="0"/>
              <w:spacing w:line="360" w:lineRule="auto"/>
              <w:rPr>
                <w:szCs w:val="21"/>
              </w:rPr>
            </w:pPr>
            <w:r>
              <w:rPr>
                <w:noProof/>
                <w:szCs w:val="21"/>
              </w:rPr>
              <w:drawing>
                <wp:inline distT="0" distB="0" distL="0" distR="0" wp14:anchorId="4485C14B" wp14:editId="5A553B80">
                  <wp:extent cx="1009650" cy="1082675"/>
                  <wp:effectExtent l="0" t="0" r="0" b="3175"/>
                  <wp:docPr id="12" name="图片 288" descr="说明: C:\Users\Administrator\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说明: C:\Users\Administrator\Desktop\22.jpg"/>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a:xfrm>
                            <a:off x="0" y="0"/>
                            <a:ext cx="1009650" cy="1082675"/>
                          </a:xfrm>
                          <a:prstGeom prst="rect">
                            <a:avLst/>
                          </a:prstGeom>
                          <a:noFill/>
                          <a:ln>
                            <a:noFill/>
                          </a:ln>
                        </pic:spPr>
                      </pic:pic>
                    </a:graphicData>
                  </a:graphic>
                </wp:inline>
              </w:drawing>
            </w:r>
          </w:p>
        </w:tc>
        <w:bookmarkStart w:id="67" w:name="OLE_LINK135"/>
        <w:bookmarkStart w:id="68" w:name="OLE_LINK134"/>
        <w:tc>
          <w:tcPr>
            <w:tcW w:w="2035" w:type="dxa"/>
            <w:tcBorders>
              <w:top w:val="nil"/>
              <w:left w:val="nil"/>
              <w:bottom w:val="single" w:sz="4" w:space="0" w:color="auto"/>
              <w:right w:val="single" w:sz="4" w:space="0" w:color="auto"/>
            </w:tcBorders>
            <w:vAlign w:val="center"/>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24"/>
                <w:szCs w:val="21"/>
              </w:rPr>
              <w:object w:dxaOrig="751" w:dyaOrig="601">
                <v:shape id="_x0000_i1282" type="#_x0000_t75" style="width:37.55pt;height:30.05pt" o:ole="">
                  <v:imagedata r:id="rId500" o:title=""/>
                </v:shape>
                <o:OLEObject Type="Embed" ProgID="Equation.DSMT4" ShapeID="_x0000_i1282" DrawAspect="Content" ObjectID="_1577686687" r:id="rId501"/>
              </w:object>
            </w:r>
            <w:bookmarkEnd w:id="67"/>
            <w:bookmarkEnd w:id="68"/>
          </w:p>
        </w:tc>
      </w:tr>
      <w:tr w:rsidR="004520A3" w:rsidTr="000162D5">
        <w:tc>
          <w:tcPr>
            <w:tcW w:w="4321"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4520A3" w:rsidRDefault="004520A3" w:rsidP="000162D5">
            <w:pPr>
              <w:adjustRightInd w:val="0"/>
              <w:snapToGrid w:val="0"/>
              <w:spacing w:line="360" w:lineRule="auto"/>
              <w:rPr>
                <w:szCs w:val="21"/>
              </w:rPr>
            </w:pPr>
            <w:r>
              <w:rPr>
                <w:szCs w:val="21"/>
              </w:rPr>
              <w:t>开口断面三面受火：</w:t>
            </w:r>
          </w:p>
        </w:tc>
        <w:tc>
          <w:tcPr>
            <w:tcW w:w="4201" w:type="dxa"/>
            <w:gridSpan w:val="2"/>
            <w:tcBorders>
              <w:top w:val="single" w:sz="4" w:space="0" w:color="auto"/>
              <w:left w:val="single" w:sz="4" w:space="0" w:color="000000" w:themeColor="text1"/>
              <w:bottom w:val="nil"/>
              <w:right w:val="single" w:sz="4" w:space="0" w:color="000000" w:themeColor="text1"/>
            </w:tcBorders>
            <w:vAlign w:val="center"/>
          </w:tcPr>
          <w:p w:rsidR="004520A3" w:rsidRDefault="004520A3" w:rsidP="000162D5">
            <w:pPr>
              <w:adjustRightInd w:val="0"/>
              <w:snapToGrid w:val="0"/>
              <w:spacing w:line="360" w:lineRule="auto"/>
              <w:rPr>
                <w:szCs w:val="21"/>
              </w:rPr>
            </w:pPr>
            <w:r>
              <w:rPr>
                <w:szCs w:val="21"/>
              </w:rPr>
              <w:t>空心型</w:t>
            </w:r>
            <w:r w:rsidR="009C6582">
              <w:rPr>
                <w:rFonts w:hint="eastAsia"/>
                <w:szCs w:val="21"/>
              </w:rPr>
              <w:t>材</w:t>
            </w:r>
            <w:r>
              <w:rPr>
                <w:szCs w:val="21"/>
              </w:rPr>
              <w:t>（或焊接的等厚方管）各面受火：</w:t>
            </w:r>
          </w:p>
        </w:tc>
      </w:tr>
      <w:tr w:rsidR="004520A3" w:rsidTr="000162D5">
        <w:tc>
          <w:tcPr>
            <w:tcW w:w="2286" w:type="dxa"/>
            <w:tcBorders>
              <w:top w:val="nil"/>
              <w:left w:val="single" w:sz="4" w:space="0" w:color="000000" w:themeColor="text1"/>
              <w:bottom w:val="single" w:sz="4" w:space="0" w:color="000000" w:themeColor="text1"/>
              <w:right w:val="nil"/>
            </w:tcBorders>
            <w:vAlign w:val="center"/>
          </w:tcPr>
          <w:p w:rsidR="004520A3" w:rsidRDefault="004520A3" w:rsidP="000162D5">
            <w:pPr>
              <w:adjustRightInd w:val="0"/>
              <w:snapToGrid w:val="0"/>
              <w:spacing w:line="360" w:lineRule="auto"/>
              <w:rPr>
                <w:szCs w:val="21"/>
              </w:rPr>
            </w:pPr>
            <w:r>
              <w:rPr>
                <w:noProof/>
                <w:szCs w:val="21"/>
              </w:rPr>
              <w:drawing>
                <wp:inline distT="0" distB="0" distL="0" distR="0" wp14:anchorId="12D894DD" wp14:editId="19D3A353">
                  <wp:extent cx="841375" cy="1134110"/>
                  <wp:effectExtent l="0" t="0" r="0" b="8890"/>
                  <wp:docPr id="13" name="图片 287" descr="说明: C:\Users\Administrator\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说明: C:\Users\Administrator\Desktop\33.jpg"/>
                          <pic:cNvPicPr>
                            <a:picLocks noChangeAspect="1" noChangeArrowheads="1"/>
                          </pic:cNvPicPr>
                        </pic:nvPicPr>
                        <pic:blipFill>
                          <a:blip r:embed="rId502" cstate="print">
                            <a:extLst>
                              <a:ext uri="{28A0092B-C50C-407E-A947-70E740481C1C}">
                                <a14:useLocalDpi xmlns:a14="http://schemas.microsoft.com/office/drawing/2010/main" val="0"/>
                              </a:ext>
                            </a:extLst>
                          </a:blip>
                          <a:srcRect l="5376"/>
                          <a:stretch>
                            <a:fillRect/>
                          </a:stretch>
                        </pic:blipFill>
                        <pic:spPr>
                          <a:xfrm>
                            <a:off x="0" y="0"/>
                            <a:ext cx="841375" cy="1134110"/>
                          </a:xfrm>
                          <a:prstGeom prst="rect">
                            <a:avLst/>
                          </a:prstGeom>
                          <a:noFill/>
                          <a:ln>
                            <a:noFill/>
                          </a:ln>
                        </pic:spPr>
                      </pic:pic>
                    </a:graphicData>
                  </a:graphic>
                </wp:inline>
              </w:drawing>
            </w:r>
          </w:p>
        </w:tc>
        <w:tc>
          <w:tcPr>
            <w:tcW w:w="2035" w:type="dxa"/>
            <w:tcBorders>
              <w:top w:val="nil"/>
              <w:left w:val="nil"/>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26"/>
                <w:szCs w:val="21"/>
              </w:rPr>
              <w:object w:dxaOrig="1540" w:dyaOrig="664">
                <v:shape id="_x0000_i1283" type="#_x0000_t75" style="width:77pt;height:33.2pt" o:ole="">
                  <v:imagedata r:id="rId503" o:title=""/>
                </v:shape>
                <o:OLEObject Type="Embed" ProgID="Equation.DSMT4" ShapeID="_x0000_i1283" DrawAspect="Content" ObjectID="_1577686688" r:id="rId504"/>
              </w:object>
            </w:r>
          </w:p>
        </w:tc>
        <w:tc>
          <w:tcPr>
            <w:tcW w:w="2166" w:type="dxa"/>
            <w:tcBorders>
              <w:top w:val="nil"/>
              <w:left w:val="single" w:sz="4" w:space="0" w:color="000000" w:themeColor="text1"/>
              <w:bottom w:val="single" w:sz="4" w:space="0" w:color="000000" w:themeColor="text1"/>
              <w:right w:val="nil"/>
            </w:tcBorders>
            <w:vAlign w:val="center"/>
          </w:tcPr>
          <w:p w:rsidR="004520A3" w:rsidRDefault="004520A3" w:rsidP="000162D5">
            <w:pPr>
              <w:adjustRightInd w:val="0"/>
              <w:snapToGrid w:val="0"/>
              <w:spacing w:line="360" w:lineRule="auto"/>
              <w:rPr>
                <w:szCs w:val="21"/>
              </w:rPr>
            </w:pPr>
            <w:r>
              <w:rPr>
                <w:noProof/>
                <w:szCs w:val="21"/>
              </w:rPr>
              <w:drawing>
                <wp:inline distT="0" distB="0" distL="0" distR="0" wp14:anchorId="672D741A" wp14:editId="55CBF830">
                  <wp:extent cx="1002030" cy="1060450"/>
                  <wp:effectExtent l="0" t="0" r="7620" b="6350"/>
                  <wp:docPr id="14" name="图片 286" descr="说明: C:\Users\Administrator\Desktop\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说明: C:\Users\Administrator\Desktop\44.jpg"/>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a:xfrm>
                            <a:off x="0" y="0"/>
                            <a:ext cx="1002030" cy="1060450"/>
                          </a:xfrm>
                          <a:prstGeom prst="rect">
                            <a:avLst/>
                          </a:prstGeom>
                          <a:noFill/>
                          <a:ln>
                            <a:noFill/>
                          </a:ln>
                        </pic:spPr>
                      </pic:pic>
                    </a:graphicData>
                  </a:graphic>
                </wp:inline>
              </w:drawing>
            </w:r>
          </w:p>
        </w:tc>
        <w:tc>
          <w:tcPr>
            <w:tcW w:w="2035" w:type="dxa"/>
            <w:tcBorders>
              <w:top w:val="nil"/>
              <w:left w:val="nil"/>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rPr>
                <w:szCs w:val="21"/>
              </w:rPr>
            </w:pPr>
            <w:r>
              <w:rPr>
                <w:szCs w:val="21"/>
              </w:rPr>
              <w:t>若</w:t>
            </w:r>
            <w:r w:rsidRPr="009C746D">
              <w:rPr>
                <w:rFonts w:asciiTheme="minorHAnsi" w:eastAsiaTheme="minorEastAsia" w:hAnsiTheme="minorHAnsi" w:cstheme="minorBidi"/>
                <w:position w:val="-6"/>
                <w:szCs w:val="21"/>
              </w:rPr>
              <w:object w:dxaOrig="664" w:dyaOrig="275">
                <v:shape id="_x0000_i1284" type="#_x0000_t75" style="width:33.2pt;height:13.75pt" o:ole="">
                  <v:imagedata r:id="rId506" o:title=""/>
                </v:shape>
                <o:OLEObject Type="Embed" ProgID="Equation.DSMT4" ShapeID="_x0000_i1284" DrawAspect="Content" ObjectID="_1577686689" r:id="rId507"/>
              </w:object>
            </w:r>
            <w:r>
              <w:rPr>
                <w:szCs w:val="21"/>
              </w:rPr>
              <w:t>：</w:t>
            </w:r>
            <w:bookmarkStart w:id="69" w:name="OLE_LINK136"/>
            <w:bookmarkStart w:id="70" w:name="OLE_LINK137"/>
            <w:r w:rsidRPr="009C746D">
              <w:rPr>
                <w:rFonts w:asciiTheme="minorHAnsi" w:eastAsiaTheme="minorEastAsia" w:hAnsiTheme="minorHAnsi" w:cstheme="minorBidi"/>
                <w:position w:val="-24"/>
                <w:szCs w:val="21"/>
              </w:rPr>
              <w:object w:dxaOrig="751" w:dyaOrig="601">
                <v:shape id="_x0000_i1285" type="#_x0000_t75" style="width:37.55pt;height:30.05pt" o:ole="">
                  <v:imagedata r:id="rId500" o:title=""/>
                </v:shape>
                <o:OLEObject Type="Embed" ProgID="Equation.DSMT4" ShapeID="_x0000_i1285" DrawAspect="Content" ObjectID="_1577686690" r:id="rId508"/>
              </w:object>
            </w:r>
            <w:bookmarkEnd w:id="69"/>
            <w:bookmarkEnd w:id="70"/>
          </w:p>
        </w:tc>
      </w:tr>
      <w:tr w:rsidR="004520A3" w:rsidTr="000162D5">
        <w:tc>
          <w:tcPr>
            <w:tcW w:w="4321"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4520A3" w:rsidRDefault="004520A3" w:rsidP="000162D5">
            <w:pPr>
              <w:adjustRightInd w:val="0"/>
              <w:snapToGrid w:val="0"/>
              <w:spacing w:line="360" w:lineRule="auto"/>
              <w:rPr>
                <w:szCs w:val="21"/>
              </w:rPr>
            </w:pPr>
            <w:r>
              <w:rPr>
                <w:szCs w:val="21"/>
              </w:rPr>
              <w:t>工字型法兰三面受火</w:t>
            </w:r>
            <w:r>
              <w:rPr>
                <w:szCs w:val="21"/>
              </w:rPr>
              <w:t>:</w:t>
            </w:r>
          </w:p>
        </w:tc>
        <w:tc>
          <w:tcPr>
            <w:tcW w:w="4201"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4520A3" w:rsidRDefault="004520A3" w:rsidP="000162D5">
            <w:pPr>
              <w:adjustRightInd w:val="0"/>
              <w:snapToGrid w:val="0"/>
              <w:spacing w:line="360" w:lineRule="auto"/>
              <w:rPr>
                <w:szCs w:val="21"/>
              </w:rPr>
            </w:pPr>
            <w:r>
              <w:rPr>
                <w:szCs w:val="21"/>
              </w:rPr>
              <w:t>箱型断面各面受火：</w:t>
            </w:r>
          </w:p>
        </w:tc>
      </w:tr>
      <w:tr w:rsidR="004520A3" w:rsidTr="000162D5">
        <w:tc>
          <w:tcPr>
            <w:tcW w:w="2286" w:type="dxa"/>
            <w:tcBorders>
              <w:top w:val="nil"/>
              <w:left w:val="single" w:sz="4" w:space="0" w:color="000000" w:themeColor="text1"/>
              <w:bottom w:val="single" w:sz="4" w:space="0" w:color="000000" w:themeColor="text1"/>
              <w:right w:val="nil"/>
            </w:tcBorders>
            <w:vAlign w:val="center"/>
          </w:tcPr>
          <w:p w:rsidR="004520A3" w:rsidRDefault="004520A3" w:rsidP="000162D5">
            <w:pPr>
              <w:adjustRightInd w:val="0"/>
              <w:snapToGrid w:val="0"/>
              <w:spacing w:line="360" w:lineRule="auto"/>
              <w:rPr>
                <w:szCs w:val="21"/>
              </w:rPr>
            </w:pPr>
            <w:r>
              <w:rPr>
                <w:noProof/>
                <w:szCs w:val="21"/>
              </w:rPr>
              <w:drawing>
                <wp:inline distT="0" distB="0" distL="0" distR="0" wp14:anchorId="0CFD351D" wp14:editId="68EB4DAF">
                  <wp:extent cx="1272540" cy="723900"/>
                  <wp:effectExtent l="0" t="0" r="3810" b="0"/>
                  <wp:docPr id="15" name="图片 285" descr="说明: C:\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说明: C:\Users\Administrator\Desktop\11.jpg"/>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a:xfrm>
                            <a:off x="0" y="0"/>
                            <a:ext cx="1272540" cy="723900"/>
                          </a:xfrm>
                          <a:prstGeom prst="rect">
                            <a:avLst/>
                          </a:prstGeom>
                          <a:noFill/>
                          <a:ln>
                            <a:noFill/>
                          </a:ln>
                        </pic:spPr>
                      </pic:pic>
                    </a:graphicData>
                  </a:graphic>
                </wp:inline>
              </w:drawing>
            </w:r>
          </w:p>
        </w:tc>
        <w:tc>
          <w:tcPr>
            <w:tcW w:w="2035" w:type="dxa"/>
            <w:tcBorders>
              <w:top w:val="nil"/>
              <w:left w:val="nil"/>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30"/>
                <w:szCs w:val="21"/>
              </w:rPr>
              <w:object w:dxaOrig="1252" w:dyaOrig="689">
                <v:shape id="_x0000_i1286" type="#_x0000_t75" style="width:62pt;height:34.45pt" o:ole="">
                  <v:imagedata r:id="rId510" o:title=""/>
                </v:shape>
                <o:OLEObject Type="Embed" ProgID="Equation.DSMT4" ShapeID="_x0000_i1286" DrawAspect="Content" ObjectID="_1577686691" r:id="rId511"/>
              </w:object>
            </w:r>
          </w:p>
          <w:p w:rsidR="004520A3" w:rsidRDefault="004520A3" w:rsidP="000162D5">
            <w:pPr>
              <w:adjustRightInd w:val="0"/>
              <w:snapToGrid w:val="0"/>
              <w:spacing w:line="360" w:lineRule="auto"/>
              <w:rPr>
                <w:szCs w:val="21"/>
              </w:rPr>
            </w:pPr>
            <w:r>
              <w:rPr>
                <w:szCs w:val="21"/>
              </w:rPr>
              <w:t>若</w:t>
            </w:r>
            <w:r w:rsidRPr="009C746D">
              <w:rPr>
                <w:rFonts w:asciiTheme="minorHAnsi" w:eastAsiaTheme="minorEastAsia" w:hAnsiTheme="minorHAnsi" w:cstheme="minorBidi"/>
                <w:position w:val="-12"/>
                <w:szCs w:val="21"/>
              </w:rPr>
              <w:object w:dxaOrig="726" w:dyaOrig="376">
                <v:shape id="_x0000_i1287" type="#_x0000_t75" style="width:36.3pt;height:18.8pt" o:ole="">
                  <v:imagedata r:id="rId512" o:title=""/>
                </v:shape>
                <o:OLEObject Type="Embed" ProgID="Equation.DSMT4" ShapeID="_x0000_i1287" DrawAspect="Content" ObjectID="_1577686692" r:id="rId513"/>
              </w:object>
            </w:r>
            <w:r>
              <w:rPr>
                <w:szCs w:val="21"/>
              </w:rPr>
              <w:t>：</w:t>
            </w:r>
            <w:r w:rsidRPr="009C746D">
              <w:rPr>
                <w:rFonts w:asciiTheme="minorHAnsi" w:eastAsiaTheme="minorEastAsia" w:hAnsiTheme="minorHAnsi" w:cstheme="minorBidi"/>
                <w:position w:val="-24"/>
                <w:szCs w:val="21"/>
              </w:rPr>
              <w:object w:dxaOrig="751" w:dyaOrig="601">
                <v:shape id="_x0000_i1288" type="#_x0000_t75" style="width:37.55pt;height:30.05pt" o:ole="">
                  <v:imagedata r:id="rId500" o:title=""/>
                </v:shape>
                <o:OLEObject Type="Embed" ProgID="Equation.DSMT4" ShapeID="_x0000_i1288" DrawAspect="Content" ObjectID="_1577686693" r:id="rId514"/>
              </w:object>
            </w:r>
          </w:p>
        </w:tc>
        <w:tc>
          <w:tcPr>
            <w:tcW w:w="2166" w:type="dxa"/>
            <w:tcBorders>
              <w:top w:val="nil"/>
              <w:left w:val="single" w:sz="4" w:space="0" w:color="000000" w:themeColor="text1"/>
              <w:bottom w:val="single" w:sz="4" w:space="0" w:color="000000" w:themeColor="text1"/>
              <w:right w:val="nil"/>
            </w:tcBorders>
            <w:vAlign w:val="center"/>
          </w:tcPr>
          <w:p w:rsidR="004520A3" w:rsidRDefault="004520A3" w:rsidP="000162D5">
            <w:pPr>
              <w:adjustRightInd w:val="0"/>
              <w:snapToGrid w:val="0"/>
              <w:spacing w:line="360" w:lineRule="auto"/>
              <w:rPr>
                <w:szCs w:val="21"/>
              </w:rPr>
            </w:pPr>
            <w:r>
              <w:rPr>
                <w:noProof/>
                <w:szCs w:val="21"/>
              </w:rPr>
              <w:drawing>
                <wp:inline distT="0" distB="0" distL="0" distR="0" wp14:anchorId="26101C9A" wp14:editId="5325F43F">
                  <wp:extent cx="1082675" cy="1134110"/>
                  <wp:effectExtent l="0" t="0" r="3175" b="8890"/>
                  <wp:docPr id="16" name="图片 284" descr="说明: C:\Users\Administrator\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说明: C:\Users\Administrator\Desktop\22.jpg"/>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a:xfrm>
                            <a:off x="0" y="0"/>
                            <a:ext cx="1082675" cy="1134110"/>
                          </a:xfrm>
                          <a:prstGeom prst="rect">
                            <a:avLst/>
                          </a:prstGeom>
                          <a:noFill/>
                          <a:ln>
                            <a:noFill/>
                          </a:ln>
                        </pic:spPr>
                      </pic:pic>
                    </a:graphicData>
                  </a:graphic>
                </wp:inline>
              </w:drawing>
            </w:r>
          </w:p>
        </w:tc>
        <w:bookmarkStart w:id="71" w:name="OLE_LINK138"/>
        <w:bookmarkStart w:id="72" w:name="OLE_LINK139"/>
        <w:tc>
          <w:tcPr>
            <w:tcW w:w="2035" w:type="dxa"/>
            <w:tcBorders>
              <w:top w:val="nil"/>
              <w:left w:val="nil"/>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26"/>
                <w:szCs w:val="21"/>
              </w:rPr>
              <w:object w:dxaOrig="1540" w:dyaOrig="664">
                <v:shape id="_x0000_i1289" type="#_x0000_t75" style="width:77pt;height:33.2pt" o:ole="">
                  <v:imagedata r:id="rId516" o:title=""/>
                </v:shape>
                <o:OLEObject Type="Embed" ProgID="Equation.DSMT4" ShapeID="_x0000_i1289" DrawAspect="Content" ObjectID="_1577686694" r:id="rId517"/>
              </w:object>
            </w:r>
            <w:bookmarkEnd w:id="71"/>
            <w:bookmarkEnd w:id="72"/>
          </w:p>
        </w:tc>
      </w:tr>
      <w:tr w:rsidR="004520A3" w:rsidTr="000162D5">
        <w:tc>
          <w:tcPr>
            <w:tcW w:w="4321"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4520A3" w:rsidRDefault="004520A3" w:rsidP="000162D5">
            <w:pPr>
              <w:adjustRightInd w:val="0"/>
              <w:snapToGrid w:val="0"/>
              <w:spacing w:line="360" w:lineRule="auto"/>
              <w:rPr>
                <w:szCs w:val="21"/>
              </w:rPr>
            </w:pPr>
            <w:r>
              <w:rPr>
                <w:szCs w:val="21"/>
              </w:rPr>
              <w:t>角（或任一等厚开口断面）各面受火：</w:t>
            </w:r>
          </w:p>
        </w:tc>
        <w:tc>
          <w:tcPr>
            <w:tcW w:w="4201"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4520A3" w:rsidRDefault="004520A3" w:rsidP="000162D5">
            <w:pPr>
              <w:adjustRightInd w:val="0"/>
              <w:snapToGrid w:val="0"/>
              <w:spacing w:line="360" w:lineRule="auto"/>
              <w:rPr>
                <w:szCs w:val="21"/>
              </w:rPr>
            </w:pPr>
            <w:r>
              <w:rPr>
                <w:szCs w:val="21"/>
              </w:rPr>
              <w:t>箱加固的工字型断面各面受火：</w:t>
            </w:r>
          </w:p>
        </w:tc>
      </w:tr>
      <w:tr w:rsidR="004520A3" w:rsidTr="000162D5">
        <w:tc>
          <w:tcPr>
            <w:tcW w:w="2286" w:type="dxa"/>
            <w:tcBorders>
              <w:top w:val="nil"/>
              <w:left w:val="single" w:sz="4" w:space="0" w:color="000000" w:themeColor="text1"/>
              <w:bottom w:val="single" w:sz="4" w:space="0" w:color="000000" w:themeColor="text1"/>
              <w:right w:val="nil"/>
            </w:tcBorders>
            <w:vAlign w:val="center"/>
          </w:tcPr>
          <w:p w:rsidR="004520A3" w:rsidRDefault="004520A3" w:rsidP="000162D5">
            <w:pPr>
              <w:adjustRightInd w:val="0"/>
              <w:snapToGrid w:val="0"/>
              <w:spacing w:line="360" w:lineRule="auto"/>
              <w:rPr>
                <w:szCs w:val="21"/>
              </w:rPr>
            </w:pPr>
            <w:r>
              <w:rPr>
                <w:noProof/>
                <w:szCs w:val="21"/>
              </w:rPr>
              <w:drawing>
                <wp:inline distT="0" distB="0" distL="0" distR="0" wp14:anchorId="7217E67B" wp14:editId="19F1F578">
                  <wp:extent cx="922020" cy="760730"/>
                  <wp:effectExtent l="0" t="0" r="0" b="1270"/>
                  <wp:docPr id="18" name="图片 283" descr="说明: C:\Users\Administrator\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说明: C:\Users\Administrator\Desktop\33.jpg"/>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a:xfrm>
                            <a:off x="0" y="0"/>
                            <a:ext cx="922020" cy="760730"/>
                          </a:xfrm>
                          <a:prstGeom prst="rect">
                            <a:avLst/>
                          </a:prstGeom>
                          <a:noFill/>
                          <a:ln>
                            <a:noFill/>
                          </a:ln>
                        </pic:spPr>
                      </pic:pic>
                    </a:graphicData>
                  </a:graphic>
                </wp:inline>
              </w:drawing>
            </w:r>
          </w:p>
        </w:tc>
        <w:tc>
          <w:tcPr>
            <w:tcW w:w="2035" w:type="dxa"/>
            <w:tcBorders>
              <w:top w:val="nil"/>
              <w:left w:val="nil"/>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24"/>
                <w:szCs w:val="21"/>
              </w:rPr>
              <w:object w:dxaOrig="751" w:dyaOrig="601">
                <v:shape id="_x0000_i1290" type="#_x0000_t75" style="width:37.55pt;height:30.05pt" o:ole="">
                  <v:imagedata r:id="rId519" o:title=""/>
                </v:shape>
                <o:OLEObject Type="Embed" ProgID="Equation.DSMT4" ShapeID="_x0000_i1290" DrawAspect="Content" ObjectID="_1577686695" r:id="rId520"/>
              </w:object>
            </w:r>
          </w:p>
        </w:tc>
        <w:tc>
          <w:tcPr>
            <w:tcW w:w="2166" w:type="dxa"/>
            <w:tcBorders>
              <w:top w:val="nil"/>
              <w:left w:val="single" w:sz="4" w:space="0" w:color="000000" w:themeColor="text1"/>
              <w:bottom w:val="single" w:sz="4" w:space="0" w:color="000000" w:themeColor="text1"/>
              <w:right w:val="nil"/>
            </w:tcBorders>
            <w:vAlign w:val="center"/>
          </w:tcPr>
          <w:p w:rsidR="004520A3" w:rsidRDefault="004520A3" w:rsidP="000162D5">
            <w:pPr>
              <w:adjustRightInd w:val="0"/>
              <w:snapToGrid w:val="0"/>
              <w:spacing w:line="360" w:lineRule="auto"/>
              <w:rPr>
                <w:szCs w:val="21"/>
              </w:rPr>
            </w:pPr>
            <w:r>
              <w:rPr>
                <w:noProof/>
                <w:szCs w:val="21"/>
              </w:rPr>
              <w:drawing>
                <wp:inline distT="0" distB="0" distL="0" distR="0" wp14:anchorId="7262CEF0" wp14:editId="53A9BEEE">
                  <wp:extent cx="1170305" cy="1397000"/>
                  <wp:effectExtent l="0" t="0" r="0" b="0"/>
                  <wp:docPr id="19" name="图片 282" descr="说明: C:\Users\Administrator\Desktop\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说明: C:\Users\Administrator\Desktop\44.jpg"/>
                          <pic:cNvPicPr>
                            <a:picLocks noChangeAspect="1" noChangeArrowheads="1"/>
                          </pic:cNvPicPr>
                        </pic:nvPicPr>
                        <pic:blipFill>
                          <a:blip r:embed="rId521" cstate="print">
                            <a:extLst>
                              <a:ext uri="{28A0092B-C50C-407E-A947-70E740481C1C}">
                                <a14:useLocalDpi xmlns:a14="http://schemas.microsoft.com/office/drawing/2010/main" val="0"/>
                              </a:ext>
                            </a:extLst>
                          </a:blip>
                          <a:srcRect l="3906"/>
                          <a:stretch>
                            <a:fillRect/>
                          </a:stretch>
                        </pic:blipFill>
                        <pic:spPr>
                          <a:xfrm>
                            <a:off x="0" y="0"/>
                            <a:ext cx="1170305" cy="1397000"/>
                          </a:xfrm>
                          <a:prstGeom prst="rect">
                            <a:avLst/>
                          </a:prstGeom>
                          <a:noFill/>
                          <a:ln>
                            <a:noFill/>
                          </a:ln>
                        </pic:spPr>
                      </pic:pic>
                    </a:graphicData>
                  </a:graphic>
                </wp:inline>
              </w:drawing>
            </w:r>
          </w:p>
        </w:tc>
        <w:tc>
          <w:tcPr>
            <w:tcW w:w="2035" w:type="dxa"/>
            <w:tcBorders>
              <w:top w:val="nil"/>
              <w:left w:val="nil"/>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26"/>
                <w:szCs w:val="21"/>
              </w:rPr>
              <w:object w:dxaOrig="1540" w:dyaOrig="664">
                <v:shape id="_x0000_i1291" type="#_x0000_t75" style="width:77pt;height:33.2pt" o:ole="">
                  <v:imagedata r:id="rId516" o:title=""/>
                </v:shape>
                <o:OLEObject Type="Embed" ProgID="Equation.DSMT4" ShapeID="_x0000_i1291" DrawAspect="Content" ObjectID="_1577686696" r:id="rId522"/>
              </w:object>
            </w:r>
          </w:p>
        </w:tc>
      </w:tr>
      <w:tr w:rsidR="004520A3" w:rsidTr="000162D5">
        <w:tc>
          <w:tcPr>
            <w:tcW w:w="4321"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4520A3" w:rsidRDefault="004520A3" w:rsidP="000162D5">
            <w:pPr>
              <w:adjustRightInd w:val="0"/>
              <w:snapToGrid w:val="0"/>
              <w:spacing w:line="360" w:lineRule="auto"/>
              <w:rPr>
                <w:szCs w:val="21"/>
              </w:rPr>
            </w:pPr>
            <w:r>
              <w:rPr>
                <w:szCs w:val="21"/>
              </w:rPr>
              <w:t>条</w:t>
            </w:r>
            <w:r w:rsidR="009C6582">
              <w:rPr>
                <w:rFonts w:hint="eastAsia"/>
                <w:szCs w:val="21"/>
              </w:rPr>
              <w:t>型材</w:t>
            </w:r>
            <w:r>
              <w:rPr>
                <w:szCs w:val="21"/>
              </w:rPr>
              <w:t>各面受火：</w:t>
            </w:r>
          </w:p>
        </w:tc>
        <w:tc>
          <w:tcPr>
            <w:tcW w:w="4201"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4520A3" w:rsidRDefault="004520A3" w:rsidP="000162D5">
            <w:pPr>
              <w:adjustRightInd w:val="0"/>
              <w:snapToGrid w:val="0"/>
              <w:spacing w:line="360" w:lineRule="auto"/>
              <w:rPr>
                <w:szCs w:val="21"/>
              </w:rPr>
            </w:pPr>
            <w:r>
              <w:rPr>
                <w:szCs w:val="21"/>
              </w:rPr>
              <w:t>条</w:t>
            </w:r>
            <w:r w:rsidR="009C6582">
              <w:rPr>
                <w:rFonts w:hint="eastAsia"/>
                <w:szCs w:val="21"/>
              </w:rPr>
              <w:t>型材</w:t>
            </w:r>
            <w:r>
              <w:rPr>
                <w:szCs w:val="21"/>
              </w:rPr>
              <w:t>三面受火：</w:t>
            </w:r>
          </w:p>
        </w:tc>
      </w:tr>
      <w:tr w:rsidR="004520A3" w:rsidTr="000162D5">
        <w:tc>
          <w:tcPr>
            <w:tcW w:w="2286" w:type="dxa"/>
            <w:tcBorders>
              <w:top w:val="nil"/>
              <w:left w:val="single" w:sz="4" w:space="0" w:color="000000" w:themeColor="text1"/>
              <w:bottom w:val="single" w:sz="4" w:space="0" w:color="000000" w:themeColor="text1"/>
              <w:right w:val="nil"/>
            </w:tcBorders>
            <w:vAlign w:val="center"/>
          </w:tcPr>
          <w:p w:rsidR="004520A3" w:rsidRDefault="004520A3" w:rsidP="000162D5">
            <w:pPr>
              <w:adjustRightInd w:val="0"/>
              <w:snapToGrid w:val="0"/>
              <w:spacing w:line="360" w:lineRule="auto"/>
              <w:rPr>
                <w:szCs w:val="21"/>
              </w:rPr>
            </w:pPr>
            <w:r>
              <w:rPr>
                <w:noProof/>
                <w:szCs w:val="21"/>
              </w:rPr>
              <w:drawing>
                <wp:inline distT="0" distB="0" distL="0" distR="0" wp14:anchorId="320E7FF6" wp14:editId="714FCF7D">
                  <wp:extent cx="1287780" cy="694690"/>
                  <wp:effectExtent l="0" t="0" r="7620" b="0"/>
                  <wp:docPr id="20" name="图片 281" descr="说明: C:\Users\Administrator\Desktop\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descr="说明: C:\Users\Administrator\Desktop\55.jpg"/>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a:xfrm>
                            <a:off x="0" y="0"/>
                            <a:ext cx="1287780" cy="694690"/>
                          </a:xfrm>
                          <a:prstGeom prst="rect">
                            <a:avLst/>
                          </a:prstGeom>
                          <a:noFill/>
                          <a:ln>
                            <a:noFill/>
                          </a:ln>
                        </pic:spPr>
                      </pic:pic>
                    </a:graphicData>
                  </a:graphic>
                </wp:inline>
              </w:drawing>
            </w:r>
          </w:p>
        </w:tc>
        <w:tc>
          <w:tcPr>
            <w:tcW w:w="2035" w:type="dxa"/>
            <w:tcBorders>
              <w:top w:val="nil"/>
              <w:left w:val="nil"/>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24"/>
                <w:szCs w:val="21"/>
              </w:rPr>
              <w:object w:dxaOrig="1315" w:dyaOrig="601">
                <v:shape id="_x0000_i1292" type="#_x0000_t75" style="width:65.75pt;height:30.05pt" o:ole="">
                  <v:imagedata r:id="rId524" o:title=""/>
                </v:shape>
                <o:OLEObject Type="Embed" ProgID="Equation.DSMT4" ShapeID="_x0000_i1292" DrawAspect="Content" ObjectID="_1577686697" r:id="rId525"/>
              </w:object>
            </w:r>
          </w:p>
          <w:p w:rsidR="004520A3" w:rsidRDefault="004520A3" w:rsidP="000162D5">
            <w:pPr>
              <w:adjustRightInd w:val="0"/>
              <w:snapToGrid w:val="0"/>
              <w:spacing w:line="360" w:lineRule="auto"/>
              <w:rPr>
                <w:szCs w:val="21"/>
              </w:rPr>
            </w:pPr>
            <w:r>
              <w:rPr>
                <w:szCs w:val="21"/>
              </w:rPr>
              <w:t>若</w:t>
            </w:r>
            <w:r w:rsidRPr="009C746D">
              <w:rPr>
                <w:rFonts w:asciiTheme="minorHAnsi" w:eastAsiaTheme="minorEastAsia" w:hAnsiTheme="minorHAnsi" w:cstheme="minorBidi"/>
                <w:position w:val="-6"/>
                <w:szCs w:val="21"/>
              </w:rPr>
              <w:object w:dxaOrig="664" w:dyaOrig="275">
                <v:shape id="_x0000_i1293" type="#_x0000_t75" style="width:33.2pt;height:13.75pt" o:ole="">
                  <v:imagedata r:id="rId526" o:title=""/>
                </v:shape>
                <o:OLEObject Type="Embed" ProgID="Equation.DSMT4" ShapeID="_x0000_i1293" DrawAspect="Content" ObjectID="_1577686698" r:id="rId527"/>
              </w:object>
            </w:r>
            <w:r>
              <w:rPr>
                <w:szCs w:val="21"/>
              </w:rPr>
              <w:t>：</w:t>
            </w:r>
            <w:r w:rsidRPr="009C746D">
              <w:rPr>
                <w:rFonts w:asciiTheme="minorHAnsi" w:eastAsiaTheme="minorEastAsia" w:hAnsiTheme="minorHAnsi" w:cstheme="minorBidi"/>
                <w:position w:val="-24"/>
                <w:szCs w:val="21"/>
              </w:rPr>
              <w:object w:dxaOrig="751" w:dyaOrig="601">
                <v:shape id="_x0000_i1294" type="#_x0000_t75" style="width:37.55pt;height:30.05pt" o:ole="">
                  <v:imagedata r:id="rId528" o:title=""/>
                </v:shape>
                <o:OLEObject Type="Embed" ProgID="Equation.DSMT4" ShapeID="_x0000_i1294" DrawAspect="Content" ObjectID="_1577686699" r:id="rId529"/>
              </w:object>
            </w:r>
          </w:p>
        </w:tc>
        <w:tc>
          <w:tcPr>
            <w:tcW w:w="2166" w:type="dxa"/>
            <w:tcBorders>
              <w:top w:val="nil"/>
              <w:left w:val="single" w:sz="4" w:space="0" w:color="000000" w:themeColor="text1"/>
              <w:bottom w:val="single" w:sz="4" w:space="0" w:color="000000" w:themeColor="text1"/>
              <w:right w:val="nil"/>
            </w:tcBorders>
            <w:vAlign w:val="center"/>
          </w:tcPr>
          <w:p w:rsidR="004520A3" w:rsidRDefault="004520A3" w:rsidP="000162D5">
            <w:pPr>
              <w:adjustRightInd w:val="0"/>
              <w:snapToGrid w:val="0"/>
              <w:spacing w:line="360" w:lineRule="auto"/>
              <w:rPr>
                <w:szCs w:val="21"/>
              </w:rPr>
            </w:pPr>
            <w:r>
              <w:rPr>
                <w:noProof/>
                <w:szCs w:val="21"/>
              </w:rPr>
              <w:drawing>
                <wp:inline distT="0" distB="0" distL="0" distR="0" wp14:anchorId="1DD7E76C" wp14:editId="7ED5DB32">
                  <wp:extent cx="1221740" cy="694690"/>
                  <wp:effectExtent l="0" t="0" r="0" b="0"/>
                  <wp:docPr id="21" name="图片 280" descr="说明: C:\Users\Administrator\Desktop\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说明: C:\Users\Administrator\Desktop\66.jpg"/>
                          <pic:cNvPicPr>
                            <a:picLocks noChangeAspect="1" noChangeArrowheads="1"/>
                          </pic:cNvPicPr>
                        </pic:nvPicPr>
                        <pic:blipFill>
                          <a:blip r:embed="rId530" cstate="print">
                            <a:extLst>
                              <a:ext uri="{28A0092B-C50C-407E-A947-70E740481C1C}">
                                <a14:useLocalDpi xmlns:a14="http://schemas.microsoft.com/office/drawing/2010/main" val="0"/>
                              </a:ext>
                            </a:extLst>
                          </a:blip>
                          <a:srcRect r="5185"/>
                          <a:stretch>
                            <a:fillRect/>
                          </a:stretch>
                        </pic:blipFill>
                        <pic:spPr>
                          <a:xfrm>
                            <a:off x="0" y="0"/>
                            <a:ext cx="1221740" cy="694690"/>
                          </a:xfrm>
                          <a:prstGeom prst="rect">
                            <a:avLst/>
                          </a:prstGeom>
                          <a:noFill/>
                          <a:ln>
                            <a:noFill/>
                          </a:ln>
                        </pic:spPr>
                      </pic:pic>
                    </a:graphicData>
                  </a:graphic>
                </wp:inline>
              </w:drawing>
            </w:r>
          </w:p>
        </w:tc>
        <w:tc>
          <w:tcPr>
            <w:tcW w:w="2035" w:type="dxa"/>
            <w:tcBorders>
              <w:top w:val="nil"/>
              <w:left w:val="nil"/>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rPr>
                <w:szCs w:val="21"/>
              </w:rPr>
            </w:pPr>
            <w:r w:rsidRPr="009C746D">
              <w:rPr>
                <w:rFonts w:asciiTheme="minorHAnsi" w:eastAsiaTheme="minorEastAsia" w:hAnsiTheme="minorHAnsi" w:cstheme="minorBidi"/>
                <w:position w:val="-24"/>
                <w:szCs w:val="21"/>
              </w:rPr>
              <w:object w:dxaOrig="1190" w:dyaOrig="601">
                <v:shape id="_x0000_i1295" type="#_x0000_t75" style="width:59.5pt;height:30.05pt" o:ole="">
                  <v:imagedata r:id="rId531" o:title=""/>
                </v:shape>
                <o:OLEObject Type="Embed" ProgID="Equation.DSMT4" ShapeID="_x0000_i1295" DrawAspect="Content" ObjectID="_1577686700" r:id="rId532"/>
              </w:object>
            </w:r>
          </w:p>
          <w:p w:rsidR="004520A3" w:rsidRDefault="004520A3" w:rsidP="000162D5">
            <w:pPr>
              <w:adjustRightInd w:val="0"/>
              <w:snapToGrid w:val="0"/>
              <w:spacing w:line="360" w:lineRule="auto"/>
              <w:rPr>
                <w:szCs w:val="21"/>
              </w:rPr>
            </w:pPr>
            <w:r>
              <w:rPr>
                <w:szCs w:val="21"/>
              </w:rPr>
              <w:t>若</w:t>
            </w:r>
            <w:r w:rsidRPr="009C746D">
              <w:rPr>
                <w:rFonts w:asciiTheme="minorHAnsi" w:eastAsiaTheme="minorEastAsia" w:hAnsiTheme="minorHAnsi" w:cstheme="minorBidi"/>
                <w:position w:val="-6"/>
                <w:szCs w:val="21"/>
              </w:rPr>
              <w:object w:dxaOrig="664" w:dyaOrig="275">
                <v:shape id="_x0000_i1296" type="#_x0000_t75" style="width:33.2pt;height:13.75pt" o:ole="">
                  <v:imagedata r:id="rId526" o:title=""/>
                </v:shape>
                <o:OLEObject Type="Embed" ProgID="Equation.DSMT4" ShapeID="_x0000_i1296" DrawAspect="Content" ObjectID="_1577686701" r:id="rId533"/>
              </w:object>
            </w:r>
            <w:r>
              <w:rPr>
                <w:szCs w:val="21"/>
              </w:rPr>
              <w:t>：</w:t>
            </w:r>
            <w:r w:rsidRPr="009C746D">
              <w:rPr>
                <w:rFonts w:asciiTheme="minorHAnsi" w:eastAsiaTheme="minorEastAsia" w:hAnsiTheme="minorHAnsi" w:cstheme="minorBidi"/>
                <w:position w:val="-24"/>
                <w:szCs w:val="21"/>
              </w:rPr>
              <w:object w:dxaOrig="751" w:dyaOrig="601">
                <v:shape id="_x0000_i1297" type="#_x0000_t75" style="width:37.55pt;height:30.05pt" o:ole="">
                  <v:imagedata r:id="rId534" o:title=""/>
                </v:shape>
                <o:OLEObject Type="Embed" ProgID="Equation.DSMT4" ShapeID="_x0000_i1297" DrawAspect="Content" ObjectID="_1577686702" r:id="rId535"/>
              </w:object>
            </w:r>
          </w:p>
        </w:tc>
      </w:tr>
    </w:tbl>
    <w:p w:rsidR="004520A3" w:rsidRDefault="004520A3" w:rsidP="004520A3">
      <w:pPr>
        <w:widowControl/>
        <w:spacing w:line="360" w:lineRule="auto"/>
        <w:jc w:val="left"/>
        <w:rPr>
          <w:rFonts w:ascii="Times New Roman" w:hAnsi="Times New Roman" w:cs="Times New Roman"/>
          <w:kern w:val="0"/>
          <w:szCs w:val="21"/>
        </w:rPr>
        <w:sectPr w:rsidR="004520A3">
          <w:pgSz w:w="11906" w:h="16838"/>
          <w:pgMar w:top="1440" w:right="1800" w:bottom="1440" w:left="1800" w:header="851" w:footer="992" w:gutter="0"/>
          <w:cols w:space="720"/>
          <w:docGrid w:type="lines" w:linePitch="312"/>
        </w:sectPr>
      </w:pPr>
    </w:p>
    <w:p w:rsidR="004520A3" w:rsidRDefault="004520A3" w:rsidP="00E51AF6">
      <w:pPr>
        <w:adjustRightInd w:val="0"/>
        <w:snapToGrid w:val="0"/>
        <w:spacing w:beforeLines="50" w:before="156" w:afterLines="50" w:after="156" w:line="360" w:lineRule="auto"/>
        <w:rPr>
          <w:rFonts w:ascii="Times New Roman" w:hAnsi="Times New Roman" w:cs="Times New Roman"/>
          <w:b/>
          <w:szCs w:val="21"/>
        </w:rPr>
      </w:pPr>
      <w:r>
        <w:rPr>
          <w:rFonts w:ascii="Times New Roman" w:hAnsi="Times New Roman" w:cs="Times New Roman" w:hint="eastAsia"/>
          <w:b/>
          <w:szCs w:val="21"/>
        </w:rPr>
        <w:lastRenderedPageBreak/>
        <w:t>5</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.2</w:t>
      </w:r>
      <w:r>
        <w:rPr>
          <w:rFonts w:ascii="Times New Roman" w:hAnsi="Times New Roman" w:cs="Times New Roman"/>
          <w:b/>
          <w:szCs w:val="21"/>
        </w:rPr>
        <w:t>敷有绝缘防火材料的内部铝结构</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）对于温度均匀分布的截面，绝缘构件在时间间隔</w:t>
      </w:r>
      <w:r>
        <w:rPr>
          <w:rFonts w:ascii="Times New Roman" w:hAnsi="Times New Roman" w:cs="Times New Roman"/>
          <w:szCs w:val="21"/>
        </w:rPr>
        <w:t>.</w:t>
      </w:r>
      <w:r>
        <w:rPr>
          <w:rFonts w:ascii="Times New Roman" w:hAnsi="Times New Roman" w:cs="Times New Roman"/>
          <w:i/>
          <w:szCs w:val="21"/>
        </w:rPr>
        <w:t>t</w:t>
      </w:r>
      <w:r>
        <w:rPr>
          <w:rFonts w:ascii="Times New Roman" w:hAnsi="Times New Roman" w:cs="Times New Roman"/>
          <w:szCs w:val="21"/>
        </w:rPr>
        <w:t>内的温升</w:t>
      </w:r>
      <w:r>
        <w:rPr>
          <w:rFonts w:ascii="Times New Roman" w:hAnsi="Times New Roman" w:cs="Times New Roman"/>
          <w:szCs w:val="21"/>
        </w:rPr>
        <w:t>..al(t)</w:t>
      </w:r>
      <w:r>
        <w:rPr>
          <w:rFonts w:ascii="Times New Roman" w:hAnsi="Times New Roman" w:cs="Times New Roman"/>
          <w:szCs w:val="21"/>
        </w:rPr>
        <w:t>应由下式确定：</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bookmarkStart w:id="73" w:name="OLE_LINK142"/>
          <w:bookmarkStart w:id="74" w:name="OLE_LINK143"/>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30"/>
                <w:szCs w:val="21"/>
              </w:rPr>
              <w:object w:dxaOrig="5309" w:dyaOrig="689">
                <v:shape id="_x0000_i1298" type="#_x0000_t75" style="width:265.45pt;height:34.45pt" o:ole="">
                  <v:imagedata r:id="rId536" o:title=""/>
                </v:shape>
                <o:OLEObject Type="Embed" ProgID="Equation.DSMT4" ShapeID="_x0000_i1298" DrawAspect="Content" ObjectID="_1577686703" r:id="rId537"/>
              </w:object>
            </w:r>
          </w:p>
        </w:tc>
        <w:tc>
          <w:tcPr>
            <w:tcW w:w="1142" w:type="dxa"/>
            <w:vAlign w:val="center"/>
          </w:tcPr>
          <w:p w:rsidR="004520A3" w:rsidRDefault="004520A3" w:rsidP="000162D5">
            <w:pPr>
              <w:adjustRightInd w:val="0"/>
              <w:snapToGrid w:val="0"/>
              <w:spacing w:line="360" w:lineRule="auto"/>
              <w:jc w:val="right"/>
              <w:rPr>
                <w:szCs w:val="21"/>
              </w:rPr>
            </w:pPr>
            <w:r>
              <w:rPr>
                <w:szCs w:val="21"/>
              </w:rPr>
              <w:t>(4.15)</w:t>
            </w:r>
          </w:p>
        </w:tc>
      </w:tr>
    </w:tbl>
    <w:bookmarkEnd w:id="73"/>
    <w:bookmarkEnd w:id="74"/>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但</w:t>
      </w:r>
      <w:r w:rsidRPr="009C746D">
        <w:rPr>
          <w:rFonts w:ascii="Times New Roman" w:hAnsi="Times New Roman" w:cs="Times New Roman"/>
          <w:kern w:val="0"/>
          <w:position w:val="-10"/>
          <w:szCs w:val="21"/>
        </w:rPr>
        <w:object w:dxaOrig="1064" w:dyaOrig="338">
          <v:shape id="_x0000_i1299" type="#_x0000_t75" style="width:53.2pt;height:17.55pt" o:ole="">
            <v:imagedata r:id="rId538" o:title=""/>
          </v:shape>
          <o:OLEObject Type="Embed" ProgID="Equation.DSMT4" ShapeID="_x0000_i1299" DrawAspect="Content" ObjectID="_1577686704" r:id="rId539"/>
        </w:objec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其中：</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7"/>
        <w:gridCol w:w="1142"/>
      </w:tblGrid>
      <w:tr w:rsidR="004520A3" w:rsidTr="000162D5">
        <w:tc>
          <w:tcPr>
            <w:tcW w:w="7387" w:type="dxa"/>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30"/>
                <w:szCs w:val="21"/>
              </w:rPr>
              <w:object w:dxaOrig="1540" w:dyaOrig="689">
                <v:shape id="_x0000_i1300" type="#_x0000_t75" style="width:77pt;height:34.45pt" o:ole="">
                  <v:imagedata r:id="rId540" o:title=""/>
                </v:shape>
                <o:OLEObject Type="Embed" ProgID="Equation.DSMT4" ShapeID="_x0000_i1300" DrawAspect="Content" ObjectID="_1577686705" r:id="rId541"/>
              </w:object>
            </w:r>
          </w:p>
        </w:tc>
        <w:tc>
          <w:tcPr>
            <w:tcW w:w="1142" w:type="dxa"/>
            <w:vAlign w:val="center"/>
          </w:tcPr>
          <w:p w:rsidR="004520A3" w:rsidRDefault="004520A3" w:rsidP="000162D5">
            <w:pPr>
              <w:adjustRightInd w:val="0"/>
              <w:snapToGrid w:val="0"/>
              <w:spacing w:line="360" w:lineRule="auto"/>
              <w:jc w:val="right"/>
              <w:rPr>
                <w:szCs w:val="21"/>
              </w:rPr>
            </w:pPr>
            <w:r>
              <w:rPr>
                <w:szCs w:val="21"/>
              </w:rPr>
              <w:t>(4.16)</w:t>
            </w:r>
          </w:p>
        </w:tc>
      </w:tr>
    </w:tbl>
    <w:p w:rsidR="004520A3" w:rsidRDefault="004520A3" w:rsidP="004520A3">
      <w:pPr>
        <w:rPr>
          <w:rFonts w:ascii="Times New Roman" w:hAnsi="Times New Roman" w:cs="Times New Roman"/>
          <w:szCs w:val="21"/>
        </w:rPr>
      </w:pPr>
      <w:r>
        <w:rPr>
          <w:rFonts w:ascii="Times New Roman" w:hAnsi="Times New Roman" w:cs="Times New Roman"/>
          <w:szCs w:val="21"/>
        </w:rPr>
        <w:t>式中：</w:t>
      </w:r>
    </w:p>
    <w:tbl>
      <w:tblPr>
        <w:tblStyle w:val="af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
        <w:gridCol w:w="920"/>
        <w:gridCol w:w="543"/>
        <w:gridCol w:w="5141"/>
        <w:gridCol w:w="1027"/>
        <w:gridCol w:w="115"/>
      </w:tblGrid>
      <w:tr w:rsidR="004520A3" w:rsidTr="000162D5">
        <w:tc>
          <w:tcPr>
            <w:tcW w:w="7387" w:type="dxa"/>
            <w:gridSpan w:val="4"/>
            <w:vAlign w:val="center"/>
          </w:tcPr>
          <w:p w:rsidR="004520A3" w:rsidRDefault="004520A3" w:rsidP="000162D5">
            <w:pPr>
              <w:adjustRightInd w:val="0"/>
              <w:snapToGrid w:val="0"/>
              <w:spacing w:line="360" w:lineRule="auto"/>
              <w:jc w:val="center"/>
              <w:rPr>
                <w:position w:val="-14"/>
                <w:szCs w:val="21"/>
              </w:rPr>
            </w:pPr>
          </w:p>
        </w:tc>
        <w:tc>
          <w:tcPr>
            <w:tcW w:w="1142" w:type="dxa"/>
            <w:gridSpan w:val="2"/>
            <w:vAlign w:val="center"/>
          </w:tcPr>
          <w:p w:rsidR="004520A3" w:rsidRDefault="004520A3" w:rsidP="000162D5">
            <w:pPr>
              <w:adjustRightInd w:val="0"/>
              <w:snapToGrid w:val="0"/>
              <w:spacing w:line="360" w:lineRule="auto"/>
              <w:jc w:val="right"/>
              <w:rPr>
                <w:szCs w:val="21"/>
              </w:rPr>
            </w:pPr>
          </w:p>
        </w:tc>
      </w:tr>
      <w:bookmarkStart w:id="75" w:name="OLE_LINK147"/>
      <w:bookmarkStart w:id="76" w:name="OLE_LINK146"/>
      <w:tr w:rsidR="004520A3" w:rsidTr="000162D5">
        <w:trPr>
          <w:gridBefore w:val="1"/>
          <w:gridAfter w:val="1"/>
          <w:wBefore w:w="783" w:type="dxa"/>
          <w:wAfter w:w="115" w:type="dxa"/>
        </w:trPr>
        <w:tc>
          <w:tcPr>
            <w:tcW w:w="920" w:type="dxa"/>
            <w:tcMar>
              <w:top w:w="0" w:type="dxa"/>
              <w:left w:w="0" w:type="dxa"/>
              <w:bottom w:w="0" w:type="dxa"/>
              <w:right w:w="0" w:type="dxa"/>
            </w:tcMar>
          </w:tcPr>
          <w:p w:rsidR="004520A3" w:rsidRDefault="004520A3" w:rsidP="000162D5">
            <w:pPr>
              <w:adjustRightInd w:val="0"/>
              <w:snapToGrid w:val="0"/>
              <w:spacing w:line="360" w:lineRule="auto"/>
              <w:rPr>
                <w:position w:val="-14"/>
                <w:szCs w:val="21"/>
              </w:rPr>
            </w:pPr>
            <w:r w:rsidRPr="009C746D">
              <w:rPr>
                <w:rFonts w:asciiTheme="minorHAnsi" w:eastAsiaTheme="minorEastAsia" w:hAnsiTheme="minorHAnsi" w:cstheme="minorBidi"/>
                <w:position w:val="-14"/>
                <w:szCs w:val="21"/>
              </w:rPr>
              <w:object w:dxaOrig="689" w:dyaOrig="376">
                <v:shape id="_x0000_i1301" type="#_x0000_t75" style="width:34.45pt;height:18.8pt" o:ole="">
                  <v:imagedata r:id="rId542" o:title=""/>
                </v:shape>
                <o:OLEObject Type="Embed" ProgID="Equation.DSMT4" ShapeID="_x0000_i1301" DrawAspect="Content" ObjectID="_1577686706" r:id="rId543"/>
              </w:object>
            </w:r>
            <w:bookmarkEnd w:id="75"/>
            <w:bookmarkEnd w:id="76"/>
          </w:p>
        </w:tc>
        <w:tc>
          <w:tcPr>
            <w:tcW w:w="543" w:type="dxa"/>
            <w:tcMar>
              <w:top w:w="0" w:type="dxa"/>
              <w:left w:w="0" w:type="dxa"/>
              <w:bottom w:w="0" w:type="dxa"/>
              <w:right w:w="0" w:type="dxa"/>
            </w:tcMar>
          </w:tcPr>
          <w:p w:rsidR="004520A3" w:rsidRDefault="004520A3" w:rsidP="000162D5">
            <w:pPr>
              <w:adjustRightInd w:val="0"/>
              <w:snapToGrid w:val="0"/>
              <w:spacing w:line="360" w:lineRule="auto"/>
              <w:rPr>
                <w:szCs w:val="21"/>
              </w:rPr>
            </w:pPr>
            <w:r>
              <w:rPr>
                <w:szCs w:val="21"/>
              </w:rPr>
              <w:t>——</w:t>
            </w:r>
          </w:p>
        </w:tc>
        <w:tc>
          <w:tcPr>
            <w:tcW w:w="6168" w:type="dxa"/>
            <w:gridSpan w:val="2"/>
            <w:tcMar>
              <w:top w:w="0" w:type="dxa"/>
              <w:left w:w="0" w:type="dxa"/>
              <w:bottom w:w="0" w:type="dxa"/>
              <w:right w:w="0" w:type="dxa"/>
            </w:tcMar>
          </w:tcPr>
          <w:p w:rsidR="004520A3" w:rsidRDefault="004520A3" w:rsidP="000162D5">
            <w:pPr>
              <w:adjustRightInd w:val="0"/>
              <w:snapToGrid w:val="0"/>
              <w:spacing w:line="360" w:lineRule="auto"/>
              <w:rPr>
                <w:szCs w:val="21"/>
              </w:rPr>
            </w:pPr>
            <w:r>
              <w:rPr>
                <w:szCs w:val="21"/>
              </w:rPr>
              <w:t>敷有绝缘防火材料的铝构件的截面系数（</w:t>
            </w:r>
            <w:r>
              <w:rPr>
                <w:szCs w:val="21"/>
              </w:rPr>
              <w:t>m</w:t>
            </w:r>
            <w:r>
              <w:rPr>
                <w:szCs w:val="21"/>
                <w:vertAlign w:val="superscript"/>
              </w:rPr>
              <w:t>-1</w:t>
            </w:r>
            <w:r>
              <w:rPr>
                <w:szCs w:val="21"/>
              </w:rPr>
              <w:t>）；</w:t>
            </w:r>
          </w:p>
        </w:tc>
      </w:tr>
      <w:tr w:rsidR="004520A3" w:rsidTr="000162D5">
        <w:trPr>
          <w:gridBefore w:val="1"/>
          <w:gridAfter w:val="1"/>
          <w:wBefore w:w="783" w:type="dxa"/>
          <w:wAfter w:w="115" w:type="dxa"/>
        </w:trPr>
        <w:tc>
          <w:tcPr>
            <w:tcW w:w="920" w:type="dxa"/>
            <w:tcMar>
              <w:top w:w="0" w:type="dxa"/>
              <w:left w:w="0" w:type="dxa"/>
              <w:bottom w:w="0" w:type="dxa"/>
              <w:right w:w="0" w:type="dxa"/>
            </w:tcMar>
          </w:tcPr>
          <w:p w:rsidR="004520A3" w:rsidRDefault="004520A3" w:rsidP="004520A3">
            <w:pPr>
              <w:adjustRightInd w:val="0"/>
              <w:snapToGrid w:val="0"/>
              <w:spacing w:line="360" w:lineRule="auto"/>
              <w:ind w:firstLineChars="100" w:firstLine="210"/>
              <w:rPr>
                <w:position w:val="-14"/>
                <w:szCs w:val="21"/>
              </w:rPr>
            </w:pPr>
            <w:bookmarkStart w:id="77" w:name="OLE_LINK145"/>
            <w:bookmarkStart w:id="78" w:name="OLE_LINK144"/>
            <w:r>
              <w:rPr>
                <w:position w:val="-14"/>
                <w:szCs w:val="21"/>
              </w:rPr>
              <w:t>.(t)</w:t>
            </w:r>
            <w:bookmarkEnd w:id="77"/>
            <w:bookmarkEnd w:id="78"/>
          </w:p>
        </w:tc>
        <w:tc>
          <w:tcPr>
            <w:tcW w:w="543" w:type="dxa"/>
            <w:tcMar>
              <w:top w:w="0" w:type="dxa"/>
              <w:left w:w="0" w:type="dxa"/>
              <w:bottom w:w="0" w:type="dxa"/>
              <w:right w:w="0" w:type="dxa"/>
            </w:tcMar>
          </w:tcPr>
          <w:p w:rsidR="004520A3" w:rsidRDefault="004520A3" w:rsidP="000162D5">
            <w:pPr>
              <w:adjustRightInd w:val="0"/>
              <w:snapToGrid w:val="0"/>
              <w:spacing w:line="360" w:lineRule="auto"/>
              <w:rPr>
                <w:szCs w:val="21"/>
              </w:rPr>
            </w:pPr>
            <w:r>
              <w:rPr>
                <w:szCs w:val="21"/>
              </w:rPr>
              <w:t>——</w:t>
            </w:r>
          </w:p>
        </w:tc>
        <w:tc>
          <w:tcPr>
            <w:tcW w:w="6168" w:type="dxa"/>
            <w:gridSpan w:val="2"/>
            <w:tcMar>
              <w:top w:w="0" w:type="dxa"/>
              <w:left w:w="0" w:type="dxa"/>
              <w:bottom w:w="0" w:type="dxa"/>
              <w:right w:w="0" w:type="dxa"/>
            </w:tcMar>
          </w:tcPr>
          <w:p w:rsidR="004520A3" w:rsidRDefault="004520A3" w:rsidP="000162D5">
            <w:pPr>
              <w:adjustRightInd w:val="0"/>
              <w:snapToGrid w:val="0"/>
              <w:spacing w:line="360" w:lineRule="auto"/>
              <w:rPr>
                <w:szCs w:val="21"/>
              </w:rPr>
            </w:pPr>
            <w:r>
              <w:rPr>
                <w:szCs w:val="21"/>
              </w:rPr>
              <w:t>t</w:t>
            </w:r>
            <w:r>
              <w:rPr>
                <w:szCs w:val="21"/>
              </w:rPr>
              <w:t>时刻环境气体温度（</w:t>
            </w:r>
            <w:r>
              <w:rPr>
                <w:rFonts w:ascii="宋体" w:hAnsi="宋体" w:cs="宋体" w:hint="eastAsia"/>
                <w:szCs w:val="21"/>
              </w:rPr>
              <w:t>℃</w:t>
            </w:r>
            <w:r>
              <w:rPr>
                <w:szCs w:val="21"/>
              </w:rPr>
              <w:t>）；</w:t>
            </w:r>
          </w:p>
        </w:tc>
      </w:tr>
      <w:tr w:rsidR="004520A3" w:rsidTr="000162D5">
        <w:trPr>
          <w:gridBefore w:val="1"/>
          <w:gridAfter w:val="1"/>
          <w:wBefore w:w="783" w:type="dxa"/>
          <w:wAfter w:w="115" w:type="dxa"/>
        </w:trPr>
        <w:tc>
          <w:tcPr>
            <w:tcW w:w="920" w:type="dxa"/>
            <w:tcMar>
              <w:top w:w="0" w:type="dxa"/>
              <w:left w:w="0" w:type="dxa"/>
              <w:bottom w:w="0" w:type="dxa"/>
              <w:right w:w="0" w:type="dxa"/>
            </w:tcMar>
          </w:tcPr>
          <w:p w:rsidR="004520A3" w:rsidRDefault="004520A3" w:rsidP="004520A3">
            <w:pPr>
              <w:adjustRightInd w:val="0"/>
              <w:snapToGrid w:val="0"/>
              <w:spacing w:line="360" w:lineRule="auto"/>
              <w:ind w:firstLineChars="100" w:firstLine="210"/>
              <w:rPr>
                <w:position w:val="-14"/>
                <w:szCs w:val="21"/>
              </w:rPr>
            </w:pPr>
            <w:r>
              <w:rPr>
                <w:position w:val="-14"/>
                <w:szCs w:val="21"/>
              </w:rPr>
              <w:t>.al(t)</w:t>
            </w:r>
          </w:p>
        </w:tc>
        <w:tc>
          <w:tcPr>
            <w:tcW w:w="543" w:type="dxa"/>
            <w:tcMar>
              <w:top w:w="0" w:type="dxa"/>
              <w:left w:w="0" w:type="dxa"/>
              <w:bottom w:w="0" w:type="dxa"/>
              <w:right w:w="0" w:type="dxa"/>
            </w:tcMar>
          </w:tcPr>
          <w:p w:rsidR="004520A3" w:rsidRDefault="004520A3" w:rsidP="000162D5">
            <w:pPr>
              <w:adjustRightInd w:val="0"/>
              <w:snapToGrid w:val="0"/>
              <w:spacing w:line="360" w:lineRule="auto"/>
              <w:rPr>
                <w:szCs w:val="21"/>
              </w:rPr>
            </w:pPr>
            <w:r>
              <w:rPr>
                <w:szCs w:val="21"/>
              </w:rPr>
              <w:t>——</w:t>
            </w:r>
          </w:p>
        </w:tc>
        <w:tc>
          <w:tcPr>
            <w:tcW w:w="6168" w:type="dxa"/>
            <w:gridSpan w:val="2"/>
            <w:tcMar>
              <w:top w:w="0" w:type="dxa"/>
              <w:left w:w="0" w:type="dxa"/>
              <w:bottom w:w="0" w:type="dxa"/>
              <w:right w:w="0" w:type="dxa"/>
            </w:tcMar>
          </w:tcPr>
          <w:p w:rsidR="004520A3" w:rsidRDefault="004520A3" w:rsidP="000162D5">
            <w:pPr>
              <w:adjustRightInd w:val="0"/>
              <w:snapToGrid w:val="0"/>
              <w:spacing w:line="360" w:lineRule="auto"/>
              <w:rPr>
                <w:szCs w:val="21"/>
              </w:rPr>
            </w:pPr>
            <w:r>
              <w:rPr>
                <w:szCs w:val="21"/>
              </w:rPr>
              <w:t>t</w:t>
            </w:r>
            <w:r>
              <w:rPr>
                <w:szCs w:val="21"/>
              </w:rPr>
              <w:t>时刻铝构件的温度（</w:t>
            </w:r>
            <w:r>
              <w:rPr>
                <w:rFonts w:ascii="宋体" w:hAnsi="宋体" w:cs="宋体" w:hint="eastAsia"/>
                <w:szCs w:val="21"/>
              </w:rPr>
              <w:t>℃</w:t>
            </w:r>
            <w:r>
              <w:rPr>
                <w:szCs w:val="21"/>
              </w:rPr>
              <w:t>）；</w:t>
            </w:r>
          </w:p>
        </w:tc>
      </w:tr>
      <w:tr w:rsidR="004520A3" w:rsidTr="000162D5">
        <w:trPr>
          <w:gridBefore w:val="1"/>
          <w:gridAfter w:val="1"/>
          <w:wBefore w:w="783" w:type="dxa"/>
          <w:wAfter w:w="115" w:type="dxa"/>
        </w:trPr>
        <w:tc>
          <w:tcPr>
            <w:tcW w:w="920" w:type="dxa"/>
            <w:tcMar>
              <w:top w:w="0" w:type="dxa"/>
              <w:left w:w="0" w:type="dxa"/>
              <w:bottom w:w="0" w:type="dxa"/>
              <w:right w:w="0" w:type="dxa"/>
            </w:tcMar>
          </w:tcPr>
          <w:p w:rsidR="004520A3" w:rsidRDefault="004520A3" w:rsidP="004520A3">
            <w:pPr>
              <w:adjustRightInd w:val="0"/>
              <w:snapToGrid w:val="0"/>
              <w:spacing w:line="360" w:lineRule="auto"/>
              <w:ind w:firstLineChars="100" w:firstLine="210"/>
              <w:rPr>
                <w:position w:val="-14"/>
                <w:szCs w:val="21"/>
              </w:rPr>
            </w:pPr>
            <w:r>
              <w:rPr>
                <w:position w:val="-14"/>
                <w:szCs w:val="21"/>
              </w:rPr>
              <w:t>. .(t)</w:t>
            </w:r>
          </w:p>
        </w:tc>
        <w:tc>
          <w:tcPr>
            <w:tcW w:w="543" w:type="dxa"/>
            <w:tcMar>
              <w:top w:w="0" w:type="dxa"/>
              <w:left w:w="0" w:type="dxa"/>
              <w:bottom w:w="0" w:type="dxa"/>
              <w:right w:w="0" w:type="dxa"/>
            </w:tcMar>
          </w:tcPr>
          <w:p w:rsidR="004520A3" w:rsidRDefault="004520A3" w:rsidP="000162D5">
            <w:pPr>
              <w:adjustRightInd w:val="0"/>
              <w:snapToGrid w:val="0"/>
              <w:spacing w:line="360" w:lineRule="auto"/>
              <w:rPr>
                <w:szCs w:val="21"/>
              </w:rPr>
            </w:pPr>
            <w:r>
              <w:rPr>
                <w:szCs w:val="21"/>
              </w:rPr>
              <w:t>——</w:t>
            </w:r>
          </w:p>
        </w:tc>
        <w:tc>
          <w:tcPr>
            <w:tcW w:w="6168" w:type="dxa"/>
            <w:gridSpan w:val="2"/>
            <w:tcMar>
              <w:top w:w="0" w:type="dxa"/>
              <w:left w:w="0" w:type="dxa"/>
              <w:bottom w:w="0" w:type="dxa"/>
              <w:right w:w="0" w:type="dxa"/>
            </w:tcMar>
          </w:tcPr>
          <w:p w:rsidR="004520A3" w:rsidRDefault="004520A3" w:rsidP="000162D5">
            <w:pPr>
              <w:adjustRightInd w:val="0"/>
              <w:snapToGrid w:val="0"/>
              <w:spacing w:line="360" w:lineRule="auto"/>
              <w:rPr>
                <w:szCs w:val="21"/>
              </w:rPr>
            </w:pPr>
            <w:r>
              <w:rPr>
                <w:szCs w:val="21"/>
              </w:rPr>
              <w:t>时间间隔</w:t>
            </w:r>
            <w:r>
              <w:rPr>
                <w:szCs w:val="21"/>
              </w:rPr>
              <w:t xml:space="preserve">. </w:t>
            </w:r>
            <w:r>
              <w:rPr>
                <w:i/>
                <w:szCs w:val="21"/>
              </w:rPr>
              <w:t>t</w:t>
            </w:r>
            <w:r>
              <w:rPr>
                <w:szCs w:val="21"/>
              </w:rPr>
              <w:t>内环境温度的温升（</w:t>
            </w:r>
            <w:r>
              <w:rPr>
                <w:rFonts w:ascii="宋体" w:hAnsi="宋体" w:cs="宋体" w:hint="eastAsia"/>
                <w:szCs w:val="21"/>
              </w:rPr>
              <w:t>℃</w:t>
            </w:r>
            <w:r>
              <w:rPr>
                <w:szCs w:val="21"/>
              </w:rPr>
              <w:t>）。</w:t>
            </w:r>
          </w:p>
        </w:tc>
      </w:tr>
    </w:tbl>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）时间间隔</w:t>
      </w:r>
      <w:r>
        <w:rPr>
          <w:rFonts w:ascii="Times New Roman" w:hAnsi="Times New Roman" w:cs="Times New Roman"/>
          <w:szCs w:val="21"/>
        </w:rPr>
        <w:t xml:space="preserve">. </w:t>
      </w:r>
      <w:r>
        <w:rPr>
          <w:rFonts w:ascii="Times New Roman" w:hAnsi="Times New Roman" w:cs="Times New Roman"/>
          <w:i/>
          <w:szCs w:val="21"/>
        </w:rPr>
        <w:t>t</w:t>
      </w:r>
      <w:r>
        <w:rPr>
          <w:rFonts w:ascii="Times New Roman" w:hAnsi="Times New Roman" w:cs="Times New Roman"/>
          <w:szCs w:val="21"/>
        </w:rPr>
        <w:t>的取值应不超过</w:t>
      </w:r>
      <w:r>
        <w:rPr>
          <w:rFonts w:ascii="Times New Roman" w:hAnsi="Times New Roman" w:cs="Times New Roman"/>
          <w:szCs w:val="21"/>
        </w:rPr>
        <w:t>30s</w:t>
      </w:r>
      <w:r>
        <w:rPr>
          <w:rFonts w:ascii="Times New Roman" w:hAnsi="Times New Roman" w:cs="Times New Roman"/>
          <w:szCs w:val="21"/>
        </w:rPr>
        <w:t>。</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）表</w:t>
      </w:r>
      <w:r>
        <w:rPr>
          <w:rFonts w:ascii="Times New Roman" w:hAnsi="Times New Roman" w:cs="Times New Roman"/>
          <w:szCs w:val="21"/>
        </w:rPr>
        <w:t>4</w:t>
      </w:r>
      <w:r>
        <w:rPr>
          <w:rFonts w:ascii="Times New Roman" w:hAnsi="Times New Roman" w:cs="Times New Roman"/>
          <w:szCs w:val="21"/>
        </w:rPr>
        <w:t>列出了绝缘铝构件截面系数</w:t>
      </w:r>
      <w:r>
        <w:rPr>
          <w:rFonts w:ascii="Times New Roman" w:hAnsi="Times New Roman" w:cs="Times New Roman"/>
          <w:szCs w:val="21"/>
        </w:rPr>
        <w:t xml:space="preserve"> </w:t>
      </w:r>
      <w:r w:rsidRPr="009C746D">
        <w:rPr>
          <w:rFonts w:ascii="Times New Roman" w:hAnsi="Times New Roman" w:cs="Times New Roman"/>
          <w:kern w:val="0"/>
          <w:position w:val="-14"/>
          <w:szCs w:val="21"/>
        </w:rPr>
        <w:object w:dxaOrig="689" w:dyaOrig="376">
          <v:shape id="_x0000_i1302" type="#_x0000_t75" style="width:34.45pt;height:18.8pt" o:ole="">
            <v:imagedata r:id="rId542" o:title=""/>
          </v:shape>
          <o:OLEObject Type="Embed" ProgID="Equation.DSMT4" ShapeID="_x0000_i1302" DrawAspect="Content" ObjectID="_1577686707" r:id="rId544"/>
        </w:object>
      </w:r>
      <w:r>
        <w:rPr>
          <w:rFonts w:ascii="Times New Roman" w:hAnsi="Times New Roman" w:cs="Times New Roman"/>
          <w:szCs w:val="21"/>
        </w:rPr>
        <w:t>的部分设计值。</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）对于大部分敷有防火材料的铝构件，可对</w:t>
      </w:r>
      <w:bookmarkStart w:id="79" w:name="OLE_LINK150"/>
      <w:bookmarkStart w:id="80" w:name="OLE_LINK151"/>
      <w:r>
        <w:rPr>
          <w:rFonts w:ascii="Times New Roman" w:hAnsi="Times New Roman" w:cs="Times New Roman"/>
          <w:szCs w:val="21"/>
        </w:rPr>
        <w:t>其温升</w:t>
      </w:r>
      <w:r>
        <w:rPr>
          <w:rFonts w:ascii="Times New Roman" w:hAnsi="Times New Roman" w:cs="Times New Roman"/>
          <w:szCs w:val="21"/>
        </w:rPr>
        <w:t>..al(t)</w:t>
      </w:r>
      <w:r>
        <w:rPr>
          <w:rFonts w:ascii="Times New Roman" w:hAnsi="Times New Roman" w:cs="Times New Roman"/>
          <w:szCs w:val="21"/>
        </w:rPr>
        <w:t>的计算</w:t>
      </w:r>
      <w:bookmarkEnd w:id="79"/>
      <w:bookmarkEnd w:id="80"/>
      <w:r>
        <w:rPr>
          <w:rFonts w:ascii="Times New Roman" w:hAnsi="Times New Roman" w:cs="Times New Roman"/>
          <w:szCs w:val="21"/>
        </w:rPr>
        <w:t>进行修订以允许当铝温度达</w:t>
      </w:r>
      <w:r>
        <w:rPr>
          <w:rFonts w:ascii="Times New Roman" w:hAnsi="Times New Roman" w:cs="Times New Roman"/>
          <w:szCs w:val="21"/>
        </w:rPr>
        <w:t>100</w:t>
      </w:r>
      <w:r>
        <w:rPr>
          <w:rFonts w:ascii="宋体" w:eastAsia="宋体" w:hAnsi="宋体" w:cs="宋体" w:hint="eastAsia"/>
          <w:szCs w:val="21"/>
        </w:rPr>
        <w:t>℃</w:t>
      </w:r>
      <w:r>
        <w:rPr>
          <w:rFonts w:ascii="Times New Roman" w:hAnsi="Times New Roman" w:cs="Times New Roman"/>
          <w:szCs w:val="21"/>
        </w:rPr>
        <w:t>时其温升的延时。</w:t>
      </w:r>
    </w:p>
    <w:p w:rsidR="004520A3" w:rsidRDefault="004520A3" w:rsidP="00E51AF6">
      <w:pPr>
        <w:adjustRightInd w:val="0"/>
        <w:snapToGrid w:val="0"/>
        <w:spacing w:beforeLines="50" w:before="156" w:afterLines="50" w:after="156" w:line="360" w:lineRule="auto"/>
        <w:rPr>
          <w:rFonts w:ascii="Times New Roman" w:hAnsi="Times New Roman" w:cs="Times New Roman"/>
          <w:b/>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.3</w:t>
      </w:r>
      <w:r>
        <w:rPr>
          <w:rFonts w:ascii="Times New Roman" w:hAnsi="Times New Roman" w:cs="Times New Roman"/>
          <w:b/>
          <w:szCs w:val="21"/>
        </w:rPr>
        <w:t>受热</w:t>
      </w:r>
      <w:proofErr w:type="gramStart"/>
      <w:r>
        <w:rPr>
          <w:rFonts w:ascii="Times New Roman" w:hAnsi="Times New Roman" w:cs="Times New Roman"/>
          <w:b/>
          <w:szCs w:val="21"/>
        </w:rPr>
        <w:t>屏保护</w:t>
      </w:r>
      <w:proofErr w:type="gramEnd"/>
      <w:r>
        <w:rPr>
          <w:rFonts w:ascii="Times New Roman" w:hAnsi="Times New Roman" w:cs="Times New Roman"/>
          <w:b/>
          <w:szCs w:val="21"/>
        </w:rPr>
        <w:t>的空间内的内部铝结构</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）下列规定适应于如下情况：</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由天花板和水平热</w:t>
      </w:r>
      <w:proofErr w:type="gramStart"/>
      <w:r>
        <w:rPr>
          <w:rFonts w:ascii="Times New Roman" w:hAnsi="Times New Roman" w:cs="Times New Roman"/>
          <w:szCs w:val="21"/>
        </w:rPr>
        <w:t>屏构成</w:t>
      </w:r>
      <w:proofErr w:type="gramEnd"/>
      <w:r>
        <w:rPr>
          <w:rFonts w:ascii="Times New Roman" w:hAnsi="Times New Roman" w:cs="Times New Roman"/>
          <w:szCs w:val="21"/>
        </w:rPr>
        <w:t>的空间内的铝构件；</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两垂直热屏之间的铝构件。</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）对于受热</w:t>
      </w:r>
      <w:proofErr w:type="gramStart"/>
      <w:r>
        <w:rPr>
          <w:rFonts w:ascii="Times New Roman" w:hAnsi="Times New Roman" w:cs="Times New Roman"/>
          <w:szCs w:val="21"/>
        </w:rPr>
        <w:t>屏保护</w:t>
      </w:r>
      <w:proofErr w:type="gramEnd"/>
      <w:r>
        <w:rPr>
          <w:rFonts w:ascii="Times New Roman" w:hAnsi="Times New Roman" w:cs="Times New Roman"/>
          <w:szCs w:val="21"/>
        </w:rPr>
        <w:t>的内部铝结构，其温升</w:t>
      </w:r>
      <w:r>
        <w:rPr>
          <w:rFonts w:ascii="Times New Roman" w:hAnsi="Times New Roman" w:cs="Times New Roman"/>
          <w:szCs w:val="21"/>
        </w:rPr>
        <w:t>..al(t)</w:t>
      </w:r>
      <w:r>
        <w:rPr>
          <w:rFonts w:ascii="Times New Roman" w:hAnsi="Times New Roman" w:cs="Times New Roman"/>
          <w:szCs w:val="21"/>
        </w:rPr>
        <w:t>的计算应适当根据</w:t>
      </w:r>
      <w:r w:rsidR="009C6582">
        <w:rPr>
          <w:rFonts w:ascii="Times New Roman" w:hAnsi="Times New Roman" w:cs="Times New Roman" w:hint="eastAsia"/>
          <w:szCs w:val="21"/>
        </w:rPr>
        <w:t>前文</w:t>
      </w:r>
      <w:r>
        <w:rPr>
          <w:rFonts w:ascii="Times New Roman" w:hAnsi="Times New Roman" w:cs="Times New Roman"/>
          <w:szCs w:val="21"/>
        </w:rPr>
        <w:t>的方法进行。</w:t>
      </w:r>
      <w:proofErr w:type="gramStart"/>
      <w:r>
        <w:rPr>
          <w:rFonts w:ascii="Times New Roman" w:hAnsi="Times New Roman" w:cs="Times New Roman"/>
          <w:szCs w:val="21"/>
        </w:rPr>
        <w:t>环境温度取铝结构</w:t>
      </w:r>
      <w:proofErr w:type="gramEnd"/>
      <w:r>
        <w:rPr>
          <w:rFonts w:ascii="Times New Roman" w:hAnsi="Times New Roman" w:cs="Times New Roman"/>
          <w:szCs w:val="21"/>
        </w:rPr>
        <w:t>所处空间内的气体温度。</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）热屏的特性和性能应适当通过试验确定。</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）铝结构所处空间的温度发展应适当通过标准燃烧试验确定，或通过已获批准的方法来计算确定。</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）对流和辐射的传热系数（分别表示为</w:t>
      </w:r>
      <w:r w:rsidRPr="009C746D">
        <w:rPr>
          <w:rFonts w:ascii="Times New Roman" w:hAnsi="Times New Roman" w:cs="Times New Roman"/>
          <w:position w:val="-12"/>
          <w:szCs w:val="21"/>
        </w:rPr>
        <w:object w:dxaOrig="301" w:dyaOrig="376">
          <v:shape id="_x0000_i1303" type="#_x0000_t75" style="width:15.05pt;height:18.8pt" o:ole="">
            <v:imagedata r:id="rId545" o:title=""/>
          </v:shape>
          <o:OLEObject Type="Embed" ProgID="Equation.DSMT4" ShapeID="_x0000_i1303" DrawAspect="Content" ObjectID="_1577686708" r:id="rId546"/>
        </w:object>
      </w:r>
      <w:r>
        <w:rPr>
          <w:rFonts w:ascii="Times New Roman" w:hAnsi="Times New Roman" w:cs="Times New Roman"/>
          <w:szCs w:val="21"/>
        </w:rPr>
        <w:t>和</w:t>
      </w:r>
      <w:r w:rsidRPr="009C746D">
        <w:rPr>
          <w:rFonts w:ascii="Times New Roman" w:hAnsi="Times New Roman" w:cs="Times New Roman"/>
          <w:position w:val="-12"/>
          <w:szCs w:val="21"/>
        </w:rPr>
        <w:object w:dxaOrig="275" w:dyaOrig="376">
          <v:shape id="_x0000_i1304" type="#_x0000_t75" style="width:13.75pt;height:18.8pt" o:ole="">
            <v:imagedata r:id="rId547" o:title=""/>
          </v:shape>
          <o:OLEObject Type="Embed" ProgID="Equation.DSMT4" ShapeID="_x0000_i1304" DrawAspect="Content" ObjectID="_1577686709" r:id="rId548"/>
        </w:object>
      </w:r>
      <w:r>
        <w:rPr>
          <w:rFonts w:ascii="Times New Roman" w:hAnsi="Times New Roman" w:cs="Times New Roman"/>
          <w:szCs w:val="21"/>
        </w:rPr>
        <w:t>）应适当通过试验确定。</w:t>
      </w:r>
    </w:p>
    <w:p w:rsidR="004520A3" w:rsidRDefault="004520A3" w:rsidP="00E51AF6">
      <w:pPr>
        <w:adjustRightInd w:val="0"/>
        <w:snapToGrid w:val="0"/>
        <w:spacing w:beforeLines="100" w:before="312" w:line="360" w:lineRule="auto"/>
        <w:rPr>
          <w:rFonts w:ascii="Times New Roman" w:eastAsia="黑体" w:hAnsi="Times New Roman" w:cs="Times New Roman"/>
          <w:szCs w:val="21"/>
        </w:rPr>
      </w:pPr>
      <w:r>
        <w:rPr>
          <w:rFonts w:ascii="Times New Roman" w:hAnsi="Times New Roman" w:cs="Times New Roman"/>
          <w:szCs w:val="21"/>
        </w:rPr>
        <w:t>表</w:t>
      </w:r>
      <w:r>
        <w:rPr>
          <w:rFonts w:ascii="Times New Roman" w:hAnsi="Times New Roman" w:cs="Times New Roman"/>
          <w:szCs w:val="21"/>
        </w:rPr>
        <w:t xml:space="preserve">4  </w:t>
      </w:r>
      <w:r>
        <w:rPr>
          <w:rFonts w:ascii="Times New Roman" w:eastAsia="黑体" w:hAnsi="Times New Roman" w:cs="Times New Roman"/>
          <w:szCs w:val="21"/>
        </w:rPr>
        <w:t>应用集中质量法时的敷有绝缘防火材料的铝结构构件截面系数</w:t>
      </w:r>
      <w:bookmarkStart w:id="81" w:name="OLE_LINK155"/>
      <w:bookmarkStart w:id="82" w:name="OLE_LINK154"/>
      <w:r w:rsidRPr="009C746D">
        <w:rPr>
          <w:rFonts w:ascii="Times New Roman" w:eastAsia="黑体" w:hAnsi="Times New Roman" w:cs="Times New Roman"/>
          <w:position w:val="-14"/>
          <w:szCs w:val="21"/>
        </w:rPr>
        <w:object w:dxaOrig="689" w:dyaOrig="376">
          <v:shape id="_x0000_i1305" type="#_x0000_t75" style="width:34.45pt;height:18.8pt" o:ole="">
            <v:imagedata r:id="rId549" o:title=""/>
          </v:shape>
          <o:OLEObject Type="Embed" ProgID="Equation.DSMT4" ShapeID="_x0000_i1305" DrawAspect="Content" ObjectID="_1577686710" r:id="rId550"/>
        </w:object>
      </w:r>
      <w:bookmarkEnd w:id="81"/>
      <w:bookmarkEnd w:id="82"/>
    </w:p>
    <w:tbl>
      <w:tblPr>
        <w:tblStyle w:val="af2"/>
        <w:tblW w:w="8522" w:type="dxa"/>
        <w:tblLayout w:type="fixed"/>
        <w:tblLook w:val="04A0" w:firstRow="1" w:lastRow="0" w:firstColumn="1" w:lastColumn="0" w:noHBand="0" w:noVBand="1"/>
      </w:tblPr>
      <w:tblGrid>
        <w:gridCol w:w="2840"/>
        <w:gridCol w:w="2841"/>
        <w:gridCol w:w="2841"/>
      </w:tblGrid>
      <w:tr w:rsidR="004520A3" w:rsidTr="000162D5">
        <w:trPr>
          <w:trHeight w:val="510"/>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jc w:val="center"/>
              <w:rPr>
                <w:szCs w:val="21"/>
              </w:rPr>
            </w:pPr>
            <w:r>
              <w:rPr>
                <w:szCs w:val="21"/>
              </w:rPr>
              <w:t>草图</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jc w:val="center"/>
              <w:rPr>
                <w:szCs w:val="21"/>
              </w:rPr>
            </w:pPr>
            <w:r>
              <w:rPr>
                <w:szCs w:val="21"/>
              </w:rPr>
              <w:t>说明</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jc w:val="center"/>
              <w:rPr>
                <w:szCs w:val="21"/>
              </w:rPr>
            </w:pPr>
            <w:r>
              <w:rPr>
                <w:szCs w:val="21"/>
              </w:rPr>
              <w:t>截面系数</w:t>
            </w:r>
            <w:r w:rsidRPr="009C746D">
              <w:rPr>
                <w:rFonts w:asciiTheme="minorHAnsi" w:eastAsia="黑体" w:hAnsiTheme="minorHAnsi" w:cstheme="minorBidi"/>
                <w:position w:val="-14"/>
                <w:szCs w:val="21"/>
              </w:rPr>
              <w:object w:dxaOrig="689" w:dyaOrig="376">
                <v:shape id="_x0000_i1306" type="#_x0000_t75" style="width:34.45pt;height:18.8pt" o:ole="">
                  <v:imagedata r:id="rId549" o:title=""/>
                </v:shape>
                <o:OLEObject Type="Embed" ProgID="Equation.DSMT4" ShapeID="_x0000_i1306" DrawAspect="Content" ObjectID="_1577686711" r:id="rId551"/>
              </w:object>
            </w:r>
          </w:p>
        </w:tc>
      </w:tr>
      <w:tr w:rsidR="004520A3" w:rsidTr="000162D5">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Pr>
                <w:noProof/>
                <w:szCs w:val="21"/>
              </w:rPr>
              <w:lastRenderedPageBreak/>
              <w:drawing>
                <wp:inline distT="0" distB="0" distL="0" distR="0" wp14:anchorId="6D46F982" wp14:editId="56DEE317">
                  <wp:extent cx="812165" cy="1038860"/>
                  <wp:effectExtent l="0" t="0" r="6985" b="8890"/>
                  <wp:docPr id="22" name="图片 279" descr="说明: 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说明: C:\Users\Administrator\Desktop\1.jpg"/>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a:xfrm>
                            <a:off x="0" y="0"/>
                            <a:ext cx="812165" cy="1038860"/>
                          </a:xfrm>
                          <a:prstGeom prst="rect">
                            <a:avLst/>
                          </a:prstGeom>
                          <a:noFill/>
                          <a:ln>
                            <a:noFill/>
                          </a:ln>
                        </pic:spPr>
                      </pic:pic>
                    </a:graphicData>
                  </a:graphic>
                </wp:inline>
              </w:drawing>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Pr>
                <w:szCs w:val="21"/>
              </w:rPr>
              <w:t>外包装等厚</w:t>
            </w:r>
          </w:p>
          <w:p w:rsidR="004520A3" w:rsidRDefault="004520A3" w:rsidP="000162D5">
            <w:pPr>
              <w:adjustRightInd w:val="0"/>
              <w:snapToGrid w:val="0"/>
              <w:spacing w:line="360" w:lineRule="auto"/>
              <w:jc w:val="center"/>
              <w:rPr>
                <w:szCs w:val="21"/>
              </w:rPr>
            </w:pPr>
            <w:r>
              <w:rPr>
                <w:szCs w:val="21"/>
              </w:rPr>
              <w:t>四面受火</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26"/>
                <w:szCs w:val="21"/>
              </w:rPr>
              <w:object w:dxaOrig="1190" w:dyaOrig="664">
                <v:shape id="_x0000_i1307" type="#_x0000_t75" style="width:59.5pt;height:33.2pt" o:ole="">
                  <v:imagedata r:id="rId553" o:title=""/>
                </v:shape>
                <o:OLEObject Type="Embed" ProgID="Equation.DSMT4" ShapeID="_x0000_i1307" DrawAspect="Content" ObjectID="_1577686712" r:id="rId554"/>
              </w:object>
            </w:r>
          </w:p>
        </w:tc>
      </w:tr>
      <w:tr w:rsidR="004520A3" w:rsidTr="000162D5">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Pr>
                <w:szCs w:val="21"/>
              </w:rPr>
              <w:t xml:space="preserve">   </w:t>
            </w:r>
            <w:r>
              <w:rPr>
                <w:noProof/>
                <w:szCs w:val="21"/>
              </w:rPr>
              <w:drawing>
                <wp:inline distT="0" distB="0" distL="0" distR="0" wp14:anchorId="3FBAD4BA" wp14:editId="7D7FC892">
                  <wp:extent cx="1038860" cy="1250950"/>
                  <wp:effectExtent l="0" t="0" r="8890" b="6350"/>
                  <wp:docPr id="23" name="图片 278" descr="说明: 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说明: C:\Users\Administrator\Desktop\2.jpg"/>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a:xfrm>
                            <a:off x="0" y="0"/>
                            <a:ext cx="1038860" cy="1250950"/>
                          </a:xfrm>
                          <a:prstGeom prst="rect">
                            <a:avLst/>
                          </a:prstGeom>
                          <a:noFill/>
                          <a:ln>
                            <a:noFill/>
                          </a:ln>
                        </pic:spPr>
                      </pic:pic>
                    </a:graphicData>
                  </a:graphic>
                </wp:inline>
              </w:drawing>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Pr>
                <w:szCs w:val="21"/>
              </w:rPr>
              <w:t>外包装等厚且中空</w:t>
            </w:r>
          </w:p>
          <w:p w:rsidR="004520A3" w:rsidRDefault="004520A3" w:rsidP="000162D5">
            <w:pPr>
              <w:adjustRightInd w:val="0"/>
              <w:snapToGrid w:val="0"/>
              <w:spacing w:line="360" w:lineRule="auto"/>
              <w:jc w:val="center"/>
              <w:rPr>
                <w:szCs w:val="21"/>
              </w:rPr>
            </w:pPr>
            <w:r>
              <w:rPr>
                <w:szCs w:val="21"/>
              </w:rPr>
              <w:t>四面受火</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26"/>
                <w:szCs w:val="21"/>
              </w:rPr>
              <w:object w:dxaOrig="964" w:dyaOrig="664">
                <v:shape id="_x0000_i1308" type="#_x0000_t75" style="width:48.2pt;height:33.2pt" o:ole="">
                  <v:imagedata r:id="rId556" o:title=""/>
                </v:shape>
                <o:OLEObject Type="Embed" ProgID="Equation.DSMT4" ShapeID="_x0000_i1308" DrawAspect="Content" ObjectID="_1577686713" r:id="rId557"/>
              </w:object>
            </w:r>
          </w:p>
        </w:tc>
      </w:tr>
      <w:tr w:rsidR="004520A3" w:rsidTr="000162D5">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Pr>
                <w:noProof/>
                <w:szCs w:val="21"/>
              </w:rPr>
              <w:drawing>
                <wp:inline distT="0" distB="0" distL="0" distR="0" wp14:anchorId="2A3E838C" wp14:editId="3B496B19">
                  <wp:extent cx="1207135" cy="1316990"/>
                  <wp:effectExtent l="0" t="0" r="0" b="0"/>
                  <wp:docPr id="24" name="图片 277" descr="说明: 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descr="说明: C:\Users\Administrator\Desktop\3.jpg"/>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a:xfrm>
                            <a:off x="0" y="0"/>
                            <a:ext cx="1207135" cy="1316990"/>
                          </a:xfrm>
                          <a:prstGeom prst="rect">
                            <a:avLst/>
                          </a:prstGeom>
                          <a:noFill/>
                          <a:ln>
                            <a:noFill/>
                          </a:ln>
                        </pic:spPr>
                      </pic:pic>
                    </a:graphicData>
                  </a:graphic>
                </wp:inline>
              </w:drawing>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Pr>
                <w:szCs w:val="21"/>
              </w:rPr>
              <w:t>外包装等厚</w:t>
            </w:r>
          </w:p>
          <w:p w:rsidR="004520A3" w:rsidRDefault="004520A3" w:rsidP="000162D5">
            <w:pPr>
              <w:adjustRightInd w:val="0"/>
              <w:snapToGrid w:val="0"/>
              <w:spacing w:line="360" w:lineRule="auto"/>
              <w:jc w:val="center"/>
              <w:rPr>
                <w:szCs w:val="21"/>
              </w:rPr>
            </w:pPr>
            <w:r>
              <w:rPr>
                <w:szCs w:val="21"/>
              </w:rPr>
              <w:t>三面受火</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26"/>
                <w:szCs w:val="21"/>
              </w:rPr>
              <w:object w:dxaOrig="1390" w:dyaOrig="664">
                <v:shape id="_x0000_i1309" type="#_x0000_t75" style="width:70.75pt;height:33.2pt" o:ole="">
                  <v:imagedata r:id="rId559" o:title=""/>
                </v:shape>
                <o:OLEObject Type="Embed" ProgID="Equation.DSMT4" ShapeID="_x0000_i1309" DrawAspect="Content" ObjectID="_1577686714" r:id="rId560"/>
              </w:object>
            </w:r>
          </w:p>
        </w:tc>
      </w:tr>
      <w:tr w:rsidR="004520A3" w:rsidTr="000162D5">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Pr>
                <w:szCs w:val="21"/>
              </w:rPr>
              <w:t xml:space="preserve"> </w:t>
            </w:r>
            <w:r>
              <w:rPr>
                <w:noProof/>
                <w:szCs w:val="21"/>
              </w:rPr>
              <w:drawing>
                <wp:inline distT="0" distB="0" distL="0" distR="0" wp14:anchorId="0A9E84BD" wp14:editId="7E56F44A">
                  <wp:extent cx="1331595" cy="1272540"/>
                  <wp:effectExtent l="0" t="0" r="1905" b="3810"/>
                  <wp:docPr id="25" name="图片 276" descr="说明: 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说明: C:\Users\Administrator\Desktop\4.jpg"/>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a:xfrm>
                            <a:off x="0" y="0"/>
                            <a:ext cx="1331595" cy="1272540"/>
                          </a:xfrm>
                          <a:prstGeom prst="rect">
                            <a:avLst/>
                          </a:prstGeom>
                          <a:noFill/>
                          <a:ln>
                            <a:noFill/>
                          </a:ln>
                        </pic:spPr>
                      </pic:pic>
                    </a:graphicData>
                  </a:graphic>
                </wp:inline>
              </w:drawing>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Pr>
                <w:szCs w:val="21"/>
              </w:rPr>
              <w:t>外包装等厚且中空</w:t>
            </w:r>
          </w:p>
          <w:p w:rsidR="004520A3" w:rsidRDefault="004520A3" w:rsidP="000162D5">
            <w:pPr>
              <w:adjustRightInd w:val="0"/>
              <w:snapToGrid w:val="0"/>
              <w:spacing w:line="360" w:lineRule="auto"/>
              <w:jc w:val="center"/>
              <w:rPr>
                <w:szCs w:val="21"/>
              </w:rPr>
            </w:pPr>
            <w:r>
              <w:rPr>
                <w:szCs w:val="21"/>
              </w:rPr>
              <w:t>四面受火</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20A3" w:rsidRDefault="004520A3" w:rsidP="000162D5">
            <w:pPr>
              <w:adjustRightInd w:val="0"/>
              <w:snapToGrid w:val="0"/>
              <w:spacing w:line="360" w:lineRule="auto"/>
              <w:jc w:val="center"/>
              <w:rPr>
                <w:szCs w:val="21"/>
              </w:rPr>
            </w:pPr>
            <w:r w:rsidRPr="009C746D">
              <w:rPr>
                <w:rFonts w:asciiTheme="minorHAnsi" w:eastAsiaTheme="minorEastAsia" w:hAnsiTheme="minorHAnsi" w:cstheme="minorBidi"/>
                <w:position w:val="-26"/>
                <w:szCs w:val="21"/>
              </w:rPr>
              <w:object w:dxaOrig="964" w:dyaOrig="664">
                <v:shape id="_x0000_i1310" type="#_x0000_t75" style="width:48.2pt;height:33.2pt" o:ole="">
                  <v:imagedata r:id="rId562" o:title=""/>
                </v:shape>
                <o:OLEObject Type="Embed" ProgID="Equation.DSMT4" ShapeID="_x0000_i1310" DrawAspect="Content" ObjectID="_1577686715" r:id="rId563"/>
              </w:object>
            </w:r>
          </w:p>
        </w:tc>
      </w:tr>
    </w:tbl>
    <w:p w:rsidR="004520A3" w:rsidRDefault="004520A3" w:rsidP="00E51AF6">
      <w:pPr>
        <w:adjustRightInd w:val="0"/>
        <w:snapToGrid w:val="0"/>
        <w:spacing w:beforeLines="150" w:before="468" w:afterLines="50" w:after="156" w:line="360" w:lineRule="auto"/>
        <w:rPr>
          <w:rFonts w:ascii="Times New Roman" w:hAnsi="Times New Roman" w:cs="Times New Roman"/>
          <w:b/>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.4</w:t>
      </w:r>
      <w:r>
        <w:rPr>
          <w:rFonts w:ascii="Times New Roman" w:hAnsi="Times New Roman" w:cs="Times New Roman"/>
          <w:b/>
          <w:szCs w:val="21"/>
        </w:rPr>
        <w:t>外部铝结构</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）外部铝结构的温度应以考虑下列因素来确定：</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防火分区的辐射热流；</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从开口窜出的火焰的辐射热流和对热流；</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铝结构向环境空间热辐射和热对流产生热损耗；</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结构构件的尺寸和位置。</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）为避免铝构件遭受热辐射，可在其某一侧、两侧或三</w:t>
      </w:r>
      <w:proofErr w:type="gramStart"/>
      <w:r>
        <w:rPr>
          <w:rFonts w:ascii="Times New Roman" w:hAnsi="Times New Roman" w:cs="Times New Roman"/>
          <w:szCs w:val="21"/>
        </w:rPr>
        <w:t>侧采用热屏进行</w:t>
      </w:r>
      <w:proofErr w:type="gramEnd"/>
      <w:r>
        <w:rPr>
          <w:rFonts w:ascii="Times New Roman" w:hAnsi="Times New Roman" w:cs="Times New Roman"/>
          <w:szCs w:val="21"/>
        </w:rPr>
        <w:t>保护。</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）热屏应符合下列条件：</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直接</w:t>
      </w:r>
      <w:proofErr w:type="gramStart"/>
      <w:r>
        <w:rPr>
          <w:rFonts w:ascii="Times New Roman" w:hAnsi="Times New Roman" w:cs="Times New Roman"/>
          <w:szCs w:val="21"/>
        </w:rPr>
        <w:t>附设于铝构件</w:t>
      </w:r>
      <w:proofErr w:type="gramEnd"/>
      <w:r>
        <w:rPr>
          <w:rFonts w:ascii="Times New Roman" w:hAnsi="Times New Roman" w:cs="Times New Roman"/>
          <w:szCs w:val="21"/>
        </w:rPr>
        <w:t>所需保护的一侧；</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尺寸足够大以充分</w:t>
      </w:r>
      <w:proofErr w:type="gramStart"/>
      <w:r>
        <w:rPr>
          <w:rFonts w:ascii="Times New Roman" w:hAnsi="Times New Roman" w:cs="Times New Roman"/>
          <w:szCs w:val="21"/>
        </w:rPr>
        <w:t>掩蔽住</w:t>
      </w:r>
      <w:proofErr w:type="gramEnd"/>
      <w:r>
        <w:rPr>
          <w:rFonts w:ascii="Times New Roman" w:hAnsi="Times New Roman" w:cs="Times New Roman"/>
          <w:szCs w:val="21"/>
        </w:rPr>
        <w:t>预期受辐射热流的某一侧；</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）热屏应由不燃材料制成且其耐火极限至少为</w:t>
      </w:r>
      <w:r w:rsidR="009C6582">
        <w:rPr>
          <w:rFonts w:ascii="Times New Roman" w:hAnsi="Times New Roman" w:cs="Times New Roman" w:hint="eastAsia"/>
          <w:szCs w:val="21"/>
        </w:rPr>
        <w:t>1h</w:t>
      </w:r>
      <w:r>
        <w:rPr>
          <w:rFonts w:ascii="Times New Roman" w:hAnsi="Times New Roman" w:cs="Times New Roman"/>
          <w:szCs w:val="21"/>
        </w:rPr>
        <w:t>。</w:t>
      </w:r>
    </w:p>
    <w:p w:rsidR="004520A3" w:rsidRDefault="004520A3" w:rsidP="004520A3">
      <w:pPr>
        <w:adjustRightInd w:val="0"/>
        <w:snapToGrid w:val="0"/>
        <w:spacing w:line="360" w:lineRule="auto"/>
        <w:rPr>
          <w:rFonts w:ascii="Times New Roman" w:hAnsi="Times New Roman" w:cs="Times New Roman"/>
          <w:i/>
          <w:szCs w:val="21"/>
        </w:rPr>
      </w:pPr>
      <w:r>
        <w:rPr>
          <w:rFonts w:ascii="Times New Roman" w:hAnsi="Times New Roman" w:cs="Times New Roman"/>
          <w:i/>
          <w:szCs w:val="21"/>
        </w:rPr>
        <w:t>注：详细信息参见附录</w:t>
      </w:r>
      <w:r>
        <w:rPr>
          <w:rFonts w:ascii="Times New Roman" w:hAnsi="Times New Roman" w:cs="Times New Roman"/>
          <w:i/>
          <w:szCs w:val="21"/>
        </w:rPr>
        <w:t>B</w:t>
      </w:r>
      <w:r>
        <w:rPr>
          <w:rFonts w:ascii="Times New Roman" w:hAnsi="Times New Roman" w:cs="Times New Roman"/>
          <w:i/>
          <w:szCs w:val="21"/>
        </w:rPr>
        <w:t>。</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5</w:t>
      </w:r>
      <w:r>
        <w:rPr>
          <w:rFonts w:ascii="Times New Roman" w:hAnsi="Times New Roman" w:cs="Times New Roman"/>
          <w:szCs w:val="21"/>
        </w:rPr>
        <w:t>）受热</w:t>
      </w:r>
      <w:proofErr w:type="gramStart"/>
      <w:r>
        <w:rPr>
          <w:rFonts w:ascii="Times New Roman" w:hAnsi="Times New Roman" w:cs="Times New Roman"/>
          <w:szCs w:val="21"/>
        </w:rPr>
        <w:t>屏保护</w:t>
      </w:r>
      <w:proofErr w:type="gramEnd"/>
      <w:r>
        <w:rPr>
          <w:rFonts w:ascii="Times New Roman" w:hAnsi="Times New Roman" w:cs="Times New Roman"/>
          <w:szCs w:val="21"/>
        </w:rPr>
        <w:t>的外部铝结构的温度应按照上述第（</w:t>
      </w:r>
      <w:r>
        <w:rPr>
          <w:rFonts w:ascii="Times New Roman" w:hAnsi="Times New Roman" w:cs="Times New Roman"/>
          <w:szCs w:val="21"/>
        </w:rPr>
        <w:t>1</w:t>
      </w:r>
      <w:r>
        <w:rPr>
          <w:rFonts w:ascii="Times New Roman" w:hAnsi="Times New Roman" w:cs="Times New Roman"/>
          <w:szCs w:val="21"/>
        </w:rPr>
        <w:t>）条规定来确定，并假设结构受热</w:t>
      </w:r>
      <w:proofErr w:type="gramStart"/>
      <w:r>
        <w:rPr>
          <w:rFonts w:ascii="Times New Roman" w:hAnsi="Times New Roman" w:cs="Times New Roman"/>
          <w:szCs w:val="21"/>
        </w:rPr>
        <w:t>屏保护</w:t>
      </w:r>
      <w:proofErr w:type="gramEnd"/>
      <w:r>
        <w:rPr>
          <w:rFonts w:ascii="Times New Roman" w:hAnsi="Times New Roman" w:cs="Times New Roman"/>
          <w:szCs w:val="21"/>
        </w:rPr>
        <w:t>的面无辐射热传递。</w:t>
      </w:r>
    </w:p>
    <w:p w:rsidR="004520A3" w:rsidRDefault="004520A3" w:rsidP="004520A3">
      <w:pPr>
        <w:adjustRightInd w:val="0"/>
        <w:snapToGrid w:val="0"/>
        <w:spacing w:line="360" w:lineRule="auto"/>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）计算可基于由固定热平衡引起的稳定条件。</w:t>
      </w:r>
    </w:p>
    <w:p w:rsidR="004520A3" w:rsidRDefault="0040097C" w:rsidP="002A36C2">
      <w:pPr>
        <w:pStyle w:val="2"/>
        <w:numPr>
          <w:ilvl w:val="1"/>
          <w:numId w:val="40"/>
        </w:numPr>
        <w:jc w:val="center"/>
        <w:rPr>
          <w:rFonts w:ascii="Times New Roman" w:hAnsi="Times New Roman" w:cs="Times New Roman"/>
          <w:sz w:val="28"/>
          <w:szCs w:val="28"/>
        </w:rPr>
      </w:pPr>
      <w:bookmarkStart w:id="83" w:name="_Toc495392854"/>
      <w:r>
        <w:rPr>
          <w:rFonts w:ascii="Times New Roman" w:hAnsi="Times New Roman" w:cs="Times New Roman" w:hint="eastAsia"/>
          <w:szCs w:val="28"/>
        </w:rPr>
        <w:t xml:space="preserve"> </w:t>
      </w:r>
      <w:r w:rsidR="004520A3">
        <w:rPr>
          <w:rFonts w:ascii="Times New Roman" w:hAnsi="Times New Roman" w:cs="Times New Roman"/>
          <w:szCs w:val="28"/>
        </w:rPr>
        <w:t>结构整体</w:t>
      </w:r>
      <w:r w:rsidR="004520A3">
        <w:rPr>
          <w:rFonts w:ascii="Times New Roman" w:hAnsi="Times New Roman" w:cs="Times New Roman" w:hint="eastAsia"/>
          <w:szCs w:val="28"/>
        </w:rPr>
        <w:t>抗火</w:t>
      </w:r>
      <w:r w:rsidR="004520A3">
        <w:rPr>
          <w:rFonts w:ascii="Times New Roman" w:hAnsi="Times New Roman" w:cs="Times New Roman"/>
          <w:szCs w:val="28"/>
        </w:rPr>
        <w:t>验算</w:t>
      </w:r>
      <w:bookmarkEnd w:id="83"/>
    </w:p>
    <w:p w:rsidR="004520A3" w:rsidRDefault="004520A3" w:rsidP="004520A3">
      <w:pPr>
        <w:pStyle w:val="af5"/>
        <w:numPr>
          <w:ilvl w:val="2"/>
          <w:numId w:val="42"/>
        </w:numPr>
        <w:spacing w:line="360" w:lineRule="auto"/>
        <w:ind w:firstLineChars="0"/>
        <w:rPr>
          <w:rFonts w:ascii="Times New Roman" w:hAnsi="Times New Roman" w:cs="Times New Roman"/>
          <w:szCs w:val="21"/>
        </w:rPr>
      </w:pPr>
      <w:r w:rsidRPr="00671994">
        <w:rPr>
          <w:rFonts w:ascii="Times New Roman" w:hAnsi="Times New Roman" w:cs="Times New Roman" w:hint="eastAsia"/>
          <w:szCs w:val="21"/>
        </w:rPr>
        <w:t>铝合金结构的整体抗火验算应采用考虑几何非线性、材料非线性的</w:t>
      </w:r>
      <w:r>
        <w:rPr>
          <w:rFonts w:ascii="Times New Roman" w:hAnsi="Times New Roman" w:cs="Times New Roman" w:hint="eastAsia"/>
          <w:szCs w:val="21"/>
        </w:rPr>
        <w:t>静力或动力</w:t>
      </w:r>
      <w:r w:rsidRPr="00671994">
        <w:rPr>
          <w:rFonts w:ascii="Times New Roman" w:hAnsi="Times New Roman" w:cs="Times New Roman" w:hint="eastAsia"/>
          <w:szCs w:val="21"/>
        </w:rPr>
        <w:t>计算分析方法。</w:t>
      </w:r>
    </w:p>
    <w:p w:rsidR="004520A3" w:rsidRPr="00671994" w:rsidRDefault="004520A3" w:rsidP="004520A3">
      <w:pPr>
        <w:pStyle w:val="af5"/>
        <w:numPr>
          <w:ilvl w:val="2"/>
          <w:numId w:val="42"/>
        </w:numPr>
        <w:spacing w:line="360" w:lineRule="auto"/>
        <w:ind w:firstLineChars="0"/>
        <w:rPr>
          <w:rFonts w:ascii="Times New Roman" w:hAnsi="Times New Roman" w:cs="Times New Roman"/>
          <w:szCs w:val="21"/>
        </w:rPr>
      </w:pPr>
      <w:r w:rsidRPr="00671994">
        <w:rPr>
          <w:rFonts w:ascii="Times New Roman" w:hAnsi="Times New Roman" w:cs="Times New Roman" w:hint="eastAsia"/>
          <w:szCs w:val="21"/>
        </w:rPr>
        <w:t>铝合金</w:t>
      </w:r>
      <w:r>
        <w:rPr>
          <w:rFonts w:ascii="Times New Roman" w:hAnsi="Times New Roman" w:cs="Times New Roman" w:hint="eastAsia"/>
          <w:szCs w:val="21"/>
        </w:rPr>
        <w:t>网壳</w:t>
      </w:r>
      <w:r w:rsidRPr="00671994">
        <w:rPr>
          <w:rFonts w:ascii="Times New Roman" w:hAnsi="Times New Roman" w:cs="Times New Roman" w:hint="eastAsia"/>
          <w:szCs w:val="21"/>
        </w:rPr>
        <w:t>结构的整体抗火验算应</w:t>
      </w:r>
      <w:r>
        <w:rPr>
          <w:rFonts w:ascii="Times New Roman" w:hAnsi="Times New Roman" w:cs="Times New Roman" w:hint="eastAsia"/>
          <w:szCs w:val="21"/>
        </w:rPr>
        <w:t>包括极限强度承载力验算和极限稳定承载力验算</w:t>
      </w:r>
      <w:r w:rsidRPr="00671994">
        <w:rPr>
          <w:rFonts w:ascii="Times New Roman" w:hAnsi="Times New Roman" w:cs="Times New Roman" w:hint="eastAsia"/>
          <w:szCs w:val="21"/>
        </w:rPr>
        <w:t>。</w:t>
      </w:r>
    </w:p>
    <w:p w:rsidR="004520A3" w:rsidRPr="00671994" w:rsidRDefault="004520A3" w:rsidP="004520A3">
      <w:pPr>
        <w:pStyle w:val="af5"/>
        <w:numPr>
          <w:ilvl w:val="2"/>
          <w:numId w:val="42"/>
        </w:numPr>
        <w:spacing w:line="360" w:lineRule="auto"/>
        <w:ind w:firstLineChars="0"/>
        <w:rPr>
          <w:rFonts w:ascii="Times New Roman" w:hAnsi="Times New Roman" w:cs="Times New Roman"/>
          <w:szCs w:val="21"/>
        </w:rPr>
      </w:pPr>
      <w:r w:rsidRPr="00671994">
        <w:rPr>
          <w:rFonts w:ascii="Times New Roman" w:hAnsi="Times New Roman" w:cs="Times New Roman" w:hint="eastAsia"/>
          <w:szCs w:val="21"/>
        </w:rPr>
        <w:t>铝合金结构的整体抗火验算应采用考虑温度效应的铝合金</w:t>
      </w:r>
      <w:proofErr w:type="gramStart"/>
      <w:r w:rsidRPr="00671994">
        <w:rPr>
          <w:rFonts w:ascii="Times New Roman" w:hAnsi="Times New Roman" w:cs="Times New Roman" w:hint="eastAsia"/>
          <w:szCs w:val="21"/>
        </w:rPr>
        <w:t>材料本构模型</w:t>
      </w:r>
      <w:proofErr w:type="gramEnd"/>
      <w:r w:rsidRPr="00671994">
        <w:rPr>
          <w:rFonts w:ascii="Times New Roman" w:hAnsi="Times New Roman" w:cs="Times New Roman" w:hint="eastAsia"/>
          <w:szCs w:val="21"/>
        </w:rPr>
        <w:t>。</w:t>
      </w:r>
    </w:p>
    <w:p w:rsidR="004520A3" w:rsidRDefault="004520A3" w:rsidP="004520A3">
      <w:pPr>
        <w:pStyle w:val="af5"/>
        <w:numPr>
          <w:ilvl w:val="2"/>
          <w:numId w:val="42"/>
        </w:numPr>
        <w:spacing w:line="360" w:lineRule="auto"/>
        <w:ind w:firstLineChars="0"/>
        <w:rPr>
          <w:rFonts w:ascii="Times New Roman" w:hAnsi="Times New Roman" w:cs="Times New Roman"/>
          <w:szCs w:val="21"/>
        </w:rPr>
      </w:pPr>
      <w:r w:rsidRPr="00671994">
        <w:rPr>
          <w:rFonts w:ascii="Times New Roman" w:hAnsi="Times New Roman" w:cs="Times New Roman" w:hint="eastAsia"/>
          <w:szCs w:val="21"/>
        </w:rPr>
        <w:t>铝合金结构的整体抗火验算</w:t>
      </w:r>
      <w:r>
        <w:rPr>
          <w:rFonts w:ascii="Times New Roman" w:hAnsi="Times New Roman" w:cs="Times New Roman" w:hint="eastAsia"/>
          <w:szCs w:val="21"/>
        </w:rPr>
        <w:t>宜</w:t>
      </w:r>
      <w:proofErr w:type="gramStart"/>
      <w:r>
        <w:rPr>
          <w:rFonts w:ascii="Times New Roman" w:hAnsi="Times New Roman" w:cs="Times New Roman" w:hint="eastAsia"/>
          <w:szCs w:val="21"/>
        </w:rPr>
        <w:t>考虑受</w:t>
      </w:r>
      <w:proofErr w:type="gramEnd"/>
      <w:r>
        <w:rPr>
          <w:rFonts w:ascii="Times New Roman" w:hAnsi="Times New Roman" w:cs="Times New Roman" w:hint="eastAsia"/>
          <w:szCs w:val="21"/>
        </w:rPr>
        <w:t>火过程、受</w:t>
      </w:r>
      <w:proofErr w:type="gramStart"/>
      <w:r>
        <w:rPr>
          <w:rFonts w:ascii="Times New Roman" w:hAnsi="Times New Roman" w:cs="Times New Roman" w:hint="eastAsia"/>
          <w:szCs w:val="21"/>
        </w:rPr>
        <w:t>火时间</w:t>
      </w:r>
      <w:proofErr w:type="gramEnd"/>
      <w:r>
        <w:rPr>
          <w:rFonts w:ascii="Times New Roman" w:hAnsi="Times New Roman" w:cs="Times New Roman" w:hint="eastAsia"/>
          <w:szCs w:val="21"/>
        </w:rPr>
        <w:t>的影响。</w:t>
      </w:r>
    </w:p>
    <w:p w:rsidR="004520A3" w:rsidRPr="00EC41D0" w:rsidRDefault="004520A3" w:rsidP="004520A3">
      <w:pPr>
        <w:pStyle w:val="af5"/>
        <w:numPr>
          <w:ilvl w:val="2"/>
          <w:numId w:val="42"/>
        </w:numPr>
        <w:spacing w:line="360" w:lineRule="auto"/>
        <w:ind w:firstLineChars="0"/>
        <w:rPr>
          <w:rFonts w:ascii="Times New Roman" w:hAnsi="Times New Roman" w:cs="Times New Roman"/>
          <w:szCs w:val="21"/>
        </w:rPr>
      </w:pPr>
      <w:r w:rsidRPr="00EC41D0">
        <w:rPr>
          <w:rFonts w:ascii="Times New Roman" w:hAnsi="Times New Roman" w:cs="Times New Roman"/>
          <w:szCs w:val="21"/>
        </w:rPr>
        <w:t>高温</w:t>
      </w:r>
      <w:r w:rsidRPr="00EC41D0">
        <w:rPr>
          <w:rFonts w:ascii="Times New Roman" w:hAnsi="Times New Roman" w:cs="Times New Roman" w:hint="eastAsia"/>
          <w:szCs w:val="21"/>
        </w:rPr>
        <w:t>下</w:t>
      </w:r>
      <w:r w:rsidRPr="00EC41D0">
        <w:rPr>
          <w:rFonts w:ascii="Times New Roman" w:hAnsi="Times New Roman" w:cs="Times New Roman"/>
          <w:szCs w:val="21"/>
        </w:rPr>
        <w:t>的</w:t>
      </w:r>
      <w:r>
        <w:rPr>
          <w:rFonts w:ascii="Times New Roman" w:hAnsi="Times New Roman" w:cs="Times New Roman" w:hint="eastAsia"/>
          <w:szCs w:val="21"/>
        </w:rPr>
        <w:t>铝合金材料的</w:t>
      </w:r>
      <w:r w:rsidRPr="00EC41D0">
        <w:rPr>
          <w:rFonts w:ascii="Times New Roman" w:hAnsi="Times New Roman" w:cs="Times New Roman"/>
          <w:szCs w:val="21"/>
        </w:rPr>
        <w:t>弹性模量</w:t>
      </w:r>
      <w:proofErr w:type="spellStart"/>
      <w:r w:rsidRPr="00EC41D0">
        <w:rPr>
          <w:rFonts w:ascii="Times New Roman" w:hAnsi="Times New Roman" w:cs="Times New Roman"/>
          <w:szCs w:val="21"/>
        </w:rPr>
        <w:t>E</w:t>
      </w:r>
      <w:r w:rsidRPr="00EC41D0">
        <w:rPr>
          <w:rFonts w:ascii="Times New Roman" w:hAnsi="Times New Roman" w:cs="Times New Roman"/>
          <w:szCs w:val="21"/>
          <w:vertAlign w:val="subscript"/>
        </w:rPr>
        <w:t>m</w:t>
      </w:r>
      <w:proofErr w:type="spellEnd"/>
      <w:r w:rsidRPr="00EC41D0">
        <w:rPr>
          <w:rFonts w:ascii="Times New Roman" w:hAnsi="Times New Roman" w:cs="Times New Roman" w:hint="eastAsia"/>
          <w:szCs w:val="21"/>
        </w:rPr>
        <w:t>应当</w:t>
      </w:r>
      <w:r w:rsidRPr="00EC41D0">
        <w:rPr>
          <w:rFonts w:ascii="Times New Roman" w:hAnsi="Times New Roman" w:cs="Times New Roman"/>
          <w:szCs w:val="21"/>
        </w:rPr>
        <w:t>由表</w:t>
      </w:r>
      <w:r>
        <w:rPr>
          <w:rFonts w:ascii="Times New Roman" w:hAnsi="Times New Roman" w:cs="Times New Roman" w:hint="eastAsia"/>
          <w:szCs w:val="21"/>
        </w:rPr>
        <w:t>5.5.</w:t>
      </w:r>
      <w:r w:rsidRPr="00EC41D0">
        <w:rPr>
          <w:rFonts w:ascii="Times New Roman" w:hAnsi="Times New Roman" w:cs="Times New Roman" w:hint="eastAsia"/>
          <w:szCs w:val="21"/>
        </w:rPr>
        <w:t>4</w:t>
      </w:r>
      <w:r>
        <w:rPr>
          <w:rFonts w:ascii="Times New Roman" w:hAnsi="Times New Roman" w:cs="Times New Roman" w:hint="eastAsia"/>
          <w:szCs w:val="21"/>
        </w:rPr>
        <w:t>-</w:t>
      </w:r>
      <w:r w:rsidRPr="00EC41D0">
        <w:rPr>
          <w:rFonts w:ascii="Times New Roman" w:hAnsi="Times New Roman" w:cs="Times New Roman" w:hint="eastAsia"/>
          <w:szCs w:val="21"/>
        </w:rPr>
        <w:t>1</w:t>
      </w:r>
      <w:r w:rsidRPr="00EC41D0">
        <w:rPr>
          <w:rFonts w:ascii="Times New Roman" w:hAnsi="Times New Roman" w:cs="Times New Roman"/>
          <w:szCs w:val="21"/>
        </w:rPr>
        <w:t>或</w:t>
      </w:r>
      <w:r w:rsidRPr="00EC41D0">
        <w:rPr>
          <w:rFonts w:ascii="Times New Roman" w:hAnsi="Times New Roman" w:cs="Times New Roman" w:hint="eastAsia"/>
          <w:szCs w:val="21"/>
        </w:rPr>
        <w:t>试验</w:t>
      </w:r>
      <w:r w:rsidRPr="00EC41D0">
        <w:rPr>
          <w:rFonts w:ascii="Times New Roman" w:hAnsi="Times New Roman" w:cs="Times New Roman"/>
          <w:szCs w:val="21"/>
        </w:rPr>
        <w:t>数据</w:t>
      </w:r>
      <w:r w:rsidRPr="00EC41D0">
        <w:rPr>
          <w:rFonts w:ascii="Times New Roman" w:hAnsi="Times New Roman" w:cs="Times New Roman" w:hint="eastAsia"/>
          <w:szCs w:val="21"/>
        </w:rPr>
        <w:t>确定</w:t>
      </w:r>
      <w:r>
        <w:rPr>
          <w:rFonts w:ascii="Times New Roman" w:hAnsi="Times New Roman" w:cs="Times New Roman" w:hint="eastAsia"/>
          <w:szCs w:val="21"/>
        </w:rPr>
        <w:t>，</w:t>
      </w:r>
      <w:r w:rsidRPr="00EC41D0">
        <w:rPr>
          <w:rFonts w:ascii="Times New Roman" w:hAnsi="Times New Roman" w:cs="Times New Roman"/>
          <w:szCs w:val="21"/>
        </w:rPr>
        <w:t>屈服强度</w:t>
      </w:r>
      <w:proofErr w:type="spellStart"/>
      <w:r w:rsidRPr="00EC41D0">
        <w:rPr>
          <w:rFonts w:ascii="Times New Roman" w:hAnsi="Times New Roman" w:cs="Times New Roman" w:hint="eastAsia"/>
          <w:szCs w:val="21"/>
        </w:rPr>
        <w:t>F</w:t>
      </w:r>
      <w:r w:rsidRPr="00EC41D0">
        <w:rPr>
          <w:rFonts w:ascii="Times New Roman" w:hAnsi="Times New Roman" w:cs="Times New Roman" w:hint="eastAsia"/>
          <w:szCs w:val="21"/>
          <w:vertAlign w:val="subscript"/>
        </w:rPr>
        <w:t>y</w:t>
      </w:r>
      <w:r w:rsidRPr="00EC41D0">
        <w:rPr>
          <w:rFonts w:ascii="Times New Roman" w:hAnsi="Times New Roman" w:cs="Times New Roman"/>
          <w:szCs w:val="21"/>
          <w:vertAlign w:val="subscript"/>
        </w:rPr>
        <w:t>m</w:t>
      </w:r>
      <w:proofErr w:type="spellEnd"/>
      <w:r w:rsidRPr="00EC41D0">
        <w:rPr>
          <w:rFonts w:ascii="Times New Roman" w:hAnsi="Times New Roman" w:cs="Times New Roman"/>
          <w:szCs w:val="21"/>
        </w:rPr>
        <w:t>和极限</w:t>
      </w:r>
      <w:r w:rsidRPr="00EC41D0">
        <w:rPr>
          <w:rFonts w:ascii="Times New Roman" w:hAnsi="Times New Roman" w:cs="Times New Roman" w:hint="eastAsia"/>
          <w:szCs w:val="21"/>
        </w:rPr>
        <w:t>强度</w:t>
      </w:r>
      <w:proofErr w:type="spellStart"/>
      <w:r w:rsidRPr="00EC41D0">
        <w:rPr>
          <w:rFonts w:ascii="Times New Roman" w:hAnsi="Times New Roman" w:cs="Times New Roman" w:hint="eastAsia"/>
          <w:szCs w:val="21"/>
        </w:rPr>
        <w:t>F</w:t>
      </w:r>
      <w:r w:rsidRPr="00EC41D0">
        <w:rPr>
          <w:rFonts w:ascii="Times New Roman" w:hAnsi="Times New Roman" w:cs="Times New Roman" w:hint="eastAsia"/>
          <w:szCs w:val="21"/>
          <w:vertAlign w:val="subscript"/>
        </w:rPr>
        <w:t>um</w:t>
      </w:r>
      <w:proofErr w:type="spellEnd"/>
      <w:r w:rsidRPr="00EC41D0">
        <w:rPr>
          <w:rFonts w:ascii="Times New Roman" w:hAnsi="Times New Roman" w:cs="Times New Roman"/>
          <w:szCs w:val="21"/>
        </w:rPr>
        <w:t>应当由表</w:t>
      </w:r>
      <w:r>
        <w:rPr>
          <w:rFonts w:ascii="Times New Roman" w:hAnsi="Times New Roman" w:cs="Times New Roman" w:hint="eastAsia"/>
          <w:szCs w:val="21"/>
        </w:rPr>
        <w:t>5.5.</w:t>
      </w:r>
      <w:r w:rsidRPr="00EC41D0">
        <w:rPr>
          <w:rFonts w:ascii="Times New Roman" w:hAnsi="Times New Roman" w:cs="Times New Roman" w:hint="eastAsia"/>
          <w:szCs w:val="21"/>
        </w:rPr>
        <w:t>4</w:t>
      </w:r>
      <w:r>
        <w:rPr>
          <w:rFonts w:ascii="Times New Roman" w:hAnsi="Times New Roman" w:cs="Times New Roman" w:hint="eastAsia"/>
          <w:szCs w:val="21"/>
        </w:rPr>
        <w:t>-</w:t>
      </w:r>
      <w:r w:rsidRPr="00EC41D0">
        <w:rPr>
          <w:rFonts w:ascii="Times New Roman" w:hAnsi="Times New Roman" w:cs="Times New Roman" w:hint="eastAsia"/>
          <w:szCs w:val="21"/>
        </w:rPr>
        <w:t>2</w:t>
      </w:r>
      <w:r w:rsidRPr="00EC41D0">
        <w:rPr>
          <w:rFonts w:ascii="Times New Roman" w:hAnsi="Times New Roman" w:cs="Times New Roman"/>
          <w:szCs w:val="21"/>
        </w:rPr>
        <w:t>或试验数据确定</w:t>
      </w:r>
      <w:r w:rsidRPr="00EC41D0">
        <w:rPr>
          <w:rFonts w:ascii="Times New Roman" w:hAnsi="Times New Roman" w:cs="Times New Roman" w:hint="eastAsia"/>
          <w:szCs w:val="21"/>
        </w:rPr>
        <w:t>。</w:t>
      </w:r>
    </w:p>
    <w:p w:rsidR="004520A3" w:rsidRDefault="004520A3" w:rsidP="00E51AF6">
      <w:pPr>
        <w:pStyle w:val="af5"/>
        <w:spacing w:beforeLines="50" w:before="156"/>
        <w:ind w:left="405" w:firstLineChars="0" w:firstLine="0"/>
        <w:jc w:val="center"/>
        <w:rPr>
          <w:rFonts w:ascii="Times New Roman" w:eastAsia="宋体" w:hAnsi="Times New Roman" w:cs="Times New Roman"/>
        </w:rPr>
      </w:pPr>
      <w:r w:rsidRPr="00EC41D0">
        <w:rPr>
          <w:rFonts w:ascii="Times New Roman" w:eastAsia="宋体" w:hAnsi="Times New Roman" w:cs="Times New Roman" w:hint="eastAsia"/>
        </w:rPr>
        <w:t>表</w:t>
      </w:r>
      <w:r>
        <w:rPr>
          <w:rFonts w:ascii="Times New Roman" w:eastAsia="宋体" w:hAnsi="Times New Roman" w:cs="Times New Roman" w:hint="eastAsia"/>
        </w:rPr>
        <w:t>5.5.</w:t>
      </w:r>
      <w:r w:rsidRPr="00EC41D0">
        <w:rPr>
          <w:rFonts w:ascii="Times New Roman" w:eastAsia="宋体" w:hAnsi="Times New Roman" w:cs="Times New Roman" w:hint="eastAsia"/>
        </w:rPr>
        <w:t>4</w:t>
      </w:r>
      <w:r>
        <w:rPr>
          <w:rFonts w:ascii="Times New Roman" w:eastAsia="宋体" w:hAnsi="Times New Roman" w:cs="Times New Roman"/>
        </w:rPr>
        <w:t>-</w:t>
      </w:r>
      <w:r w:rsidRPr="00EC41D0">
        <w:rPr>
          <w:rFonts w:ascii="Times New Roman" w:eastAsia="宋体" w:hAnsi="Times New Roman" w:cs="Times New Roman" w:hint="eastAsia"/>
        </w:rPr>
        <w:t xml:space="preserve">1 </w:t>
      </w:r>
      <w:r w:rsidRPr="00EC41D0">
        <w:rPr>
          <w:rFonts w:ascii="Times New Roman" w:eastAsia="宋体" w:hAnsi="Times New Roman" w:cs="Times New Roman" w:hint="eastAsia"/>
        </w:rPr>
        <w:t>高温下</w:t>
      </w:r>
      <w:r w:rsidRPr="00D642B1">
        <w:rPr>
          <w:rFonts w:ascii="Times New Roman" w:eastAsia="宋体" w:hAnsi="Times New Roman" w:cs="Times New Roman"/>
        </w:rPr>
        <w:t>6</w:t>
      </w:r>
      <w:r w:rsidRPr="00D642B1">
        <w:rPr>
          <w:rFonts w:ascii="Times New Roman" w:eastAsia="宋体" w:hAnsi="Times New Roman" w:cs="Times New Roman"/>
        </w:rPr>
        <w:t>系列铝合金</w:t>
      </w:r>
      <w:r w:rsidRPr="00EC41D0">
        <w:rPr>
          <w:rFonts w:ascii="Times New Roman" w:eastAsia="宋体" w:hAnsi="Times New Roman" w:cs="Times New Roman" w:hint="eastAsia"/>
        </w:rPr>
        <w:t>的</w:t>
      </w:r>
      <w:proofErr w:type="gramStart"/>
      <w:r w:rsidRPr="00EC41D0">
        <w:rPr>
          <w:rFonts w:ascii="Times New Roman" w:eastAsia="宋体" w:hAnsi="Times New Roman" w:cs="Times New Roman"/>
        </w:rPr>
        <w:t>弹性模量</w:t>
      </w:r>
      <w:r>
        <w:rPr>
          <w:rFonts w:ascii="Times New Roman" w:eastAsia="宋体" w:hAnsi="Times New Roman" w:cs="Times New Roman" w:hint="eastAsia"/>
        </w:rPr>
        <w:t>折减系数</w:t>
      </w:r>
      <w:proofErr w:type="gramEnd"/>
    </w:p>
    <w:tbl>
      <w:tblPr>
        <w:tblStyle w:val="af2"/>
        <w:tblW w:w="0" w:type="auto"/>
        <w:jc w:val="cente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2835"/>
        <w:gridCol w:w="2835"/>
      </w:tblGrid>
      <w:tr w:rsidR="004520A3" w:rsidRPr="00D642B1" w:rsidTr="000162D5">
        <w:trPr>
          <w:jc w:val="center"/>
        </w:trPr>
        <w:tc>
          <w:tcPr>
            <w:tcW w:w="2835" w:type="dxa"/>
            <w:vAlign w:val="center"/>
          </w:tcPr>
          <w:p w:rsidR="004520A3" w:rsidRPr="00D642B1" w:rsidRDefault="004520A3" w:rsidP="000162D5">
            <w:pPr>
              <w:jc w:val="center"/>
            </w:pPr>
            <w:r w:rsidRPr="00D642B1">
              <w:t>铝合金温度</w:t>
            </w:r>
          </w:p>
        </w:tc>
        <w:tc>
          <w:tcPr>
            <w:tcW w:w="2835" w:type="dxa"/>
            <w:vAlign w:val="center"/>
          </w:tcPr>
          <w:p w:rsidR="004520A3" w:rsidRPr="00D642B1" w:rsidRDefault="004520A3" w:rsidP="000162D5">
            <w:pPr>
              <w:jc w:val="center"/>
            </w:pPr>
            <w:r w:rsidRPr="00D642B1">
              <w:t>6</w:t>
            </w:r>
            <w:r w:rsidRPr="00D642B1">
              <w:t>系列铝合金</w:t>
            </w:r>
          </w:p>
        </w:tc>
      </w:tr>
      <w:tr w:rsidR="004520A3" w:rsidRPr="00D642B1" w:rsidTr="000162D5">
        <w:trPr>
          <w:jc w:val="center"/>
        </w:trPr>
        <w:tc>
          <w:tcPr>
            <w:tcW w:w="2835" w:type="dxa"/>
            <w:vAlign w:val="center"/>
          </w:tcPr>
          <w:p w:rsidR="004520A3" w:rsidRPr="00D642B1" w:rsidRDefault="004520A3" w:rsidP="000162D5">
            <w:pPr>
              <w:jc w:val="center"/>
            </w:pPr>
            <w:r w:rsidRPr="00D642B1">
              <w:t>/</w:t>
            </w:r>
            <w:r w:rsidRPr="00D642B1">
              <w:rPr>
                <w:rFonts w:ascii="宋体" w:hAnsi="宋体" w:cs="宋体" w:hint="eastAsia"/>
              </w:rPr>
              <w:t>℃</w:t>
            </w:r>
          </w:p>
        </w:tc>
        <w:tc>
          <w:tcPr>
            <w:tcW w:w="2835" w:type="dxa"/>
            <w:vAlign w:val="center"/>
          </w:tcPr>
          <w:p w:rsidR="004520A3" w:rsidRPr="00D642B1" w:rsidRDefault="004520A3" w:rsidP="000162D5">
            <w:pPr>
              <w:jc w:val="center"/>
            </w:pPr>
            <w:proofErr w:type="spellStart"/>
            <w:r w:rsidRPr="00D642B1">
              <w:rPr>
                <w:i/>
              </w:rPr>
              <w:t>E</w:t>
            </w:r>
            <w:r w:rsidRPr="00D642B1">
              <w:rPr>
                <w:vertAlign w:val="subscript"/>
              </w:rPr>
              <w:t>m</w:t>
            </w:r>
            <w:proofErr w:type="spellEnd"/>
            <w:r w:rsidRPr="00D642B1">
              <w:rPr>
                <w:rFonts w:hint="eastAsia"/>
              </w:rPr>
              <w:t>/</w:t>
            </w:r>
            <w:r w:rsidRPr="00D642B1">
              <w:rPr>
                <w:i/>
              </w:rPr>
              <w:t>E</w:t>
            </w:r>
          </w:p>
        </w:tc>
      </w:tr>
      <w:tr w:rsidR="004520A3" w:rsidRPr="00D642B1" w:rsidTr="000162D5">
        <w:trPr>
          <w:jc w:val="center"/>
        </w:trPr>
        <w:tc>
          <w:tcPr>
            <w:tcW w:w="2835" w:type="dxa"/>
            <w:vAlign w:val="center"/>
          </w:tcPr>
          <w:p w:rsidR="004520A3" w:rsidRPr="00D642B1" w:rsidRDefault="004520A3" w:rsidP="000162D5">
            <w:pPr>
              <w:jc w:val="center"/>
            </w:pPr>
            <w:r>
              <w:rPr>
                <w:rFonts w:hint="eastAsia"/>
              </w:rPr>
              <w:t>24</w:t>
            </w:r>
          </w:p>
        </w:tc>
        <w:tc>
          <w:tcPr>
            <w:tcW w:w="2835" w:type="dxa"/>
            <w:vAlign w:val="center"/>
          </w:tcPr>
          <w:p w:rsidR="004520A3" w:rsidRPr="00D642B1" w:rsidRDefault="004520A3" w:rsidP="000162D5">
            <w:pPr>
              <w:jc w:val="center"/>
            </w:pPr>
            <w:r>
              <w:rPr>
                <w:rFonts w:hint="eastAsia"/>
              </w:rPr>
              <w:t>1.00</w:t>
            </w:r>
          </w:p>
        </w:tc>
      </w:tr>
      <w:tr w:rsidR="004520A3" w:rsidRPr="00D642B1" w:rsidTr="000162D5">
        <w:trPr>
          <w:jc w:val="center"/>
        </w:trPr>
        <w:tc>
          <w:tcPr>
            <w:tcW w:w="2835" w:type="dxa"/>
            <w:vAlign w:val="center"/>
          </w:tcPr>
          <w:p w:rsidR="004520A3" w:rsidRPr="00D642B1" w:rsidRDefault="004520A3" w:rsidP="000162D5">
            <w:pPr>
              <w:jc w:val="center"/>
            </w:pPr>
            <w:r>
              <w:rPr>
                <w:rFonts w:hint="eastAsia"/>
              </w:rPr>
              <w:t>93</w:t>
            </w:r>
          </w:p>
        </w:tc>
        <w:tc>
          <w:tcPr>
            <w:tcW w:w="2835" w:type="dxa"/>
            <w:vAlign w:val="center"/>
          </w:tcPr>
          <w:p w:rsidR="004520A3" w:rsidRPr="00D642B1" w:rsidRDefault="004520A3" w:rsidP="000162D5">
            <w:pPr>
              <w:jc w:val="center"/>
            </w:pPr>
            <w:r>
              <w:rPr>
                <w:rFonts w:hint="eastAsia"/>
              </w:rPr>
              <w:t>1.00</w:t>
            </w:r>
          </w:p>
        </w:tc>
      </w:tr>
      <w:tr w:rsidR="004520A3" w:rsidRPr="00D642B1" w:rsidTr="000162D5">
        <w:trPr>
          <w:jc w:val="center"/>
        </w:trPr>
        <w:tc>
          <w:tcPr>
            <w:tcW w:w="2835" w:type="dxa"/>
            <w:vAlign w:val="center"/>
          </w:tcPr>
          <w:p w:rsidR="004520A3" w:rsidRPr="00D642B1" w:rsidRDefault="004520A3" w:rsidP="000162D5">
            <w:pPr>
              <w:jc w:val="center"/>
            </w:pPr>
            <w:r>
              <w:rPr>
                <w:rFonts w:hint="eastAsia"/>
              </w:rPr>
              <w:t>100</w:t>
            </w:r>
          </w:p>
        </w:tc>
        <w:tc>
          <w:tcPr>
            <w:tcW w:w="2835" w:type="dxa"/>
            <w:vAlign w:val="center"/>
          </w:tcPr>
          <w:p w:rsidR="004520A3" w:rsidRPr="00D642B1" w:rsidRDefault="004520A3" w:rsidP="000162D5">
            <w:pPr>
              <w:jc w:val="center"/>
            </w:pPr>
            <w:r>
              <w:rPr>
                <w:rFonts w:hint="eastAsia"/>
              </w:rPr>
              <w:t>0.96</w:t>
            </w:r>
          </w:p>
        </w:tc>
      </w:tr>
      <w:tr w:rsidR="004520A3" w:rsidRPr="00D642B1" w:rsidTr="000162D5">
        <w:trPr>
          <w:jc w:val="center"/>
        </w:trPr>
        <w:tc>
          <w:tcPr>
            <w:tcW w:w="2835" w:type="dxa"/>
            <w:vAlign w:val="center"/>
          </w:tcPr>
          <w:p w:rsidR="004520A3" w:rsidRPr="00D642B1" w:rsidRDefault="004520A3" w:rsidP="000162D5">
            <w:pPr>
              <w:jc w:val="center"/>
            </w:pPr>
            <w:r>
              <w:rPr>
                <w:rFonts w:hint="eastAsia"/>
              </w:rPr>
              <w:t>149</w:t>
            </w:r>
          </w:p>
        </w:tc>
        <w:tc>
          <w:tcPr>
            <w:tcW w:w="2835" w:type="dxa"/>
            <w:vAlign w:val="center"/>
          </w:tcPr>
          <w:p w:rsidR="004520A3" w:rsidRPr="00D642B1" w:rsidRDefault="004520A3" w:rsidP="000162D5">
            <w:pPr>
              <w:jc w:val="center"/>
            </w:pPr>
            <w:r>
              <w:rPr>
                <w:rFonts w:hint="eastAsia"/>
              </w:rPr>
              <w:t>0.92</w:t>
            </w:r>
          </w:p>
        </w:tc>
      </w:tr>
      <w:tr w:rsidR="004520A3" w:rsidRPr="00D642B1" w:rsidTr="000162D5">
        <w:trPr>
          <w:jc w:val="center"/>
        </w:trPr>
        <w:tc>
          <w:tcPr>
            <w:tcW w:w="2835" w:type="dxa"/>
            <w:vAlign w:val="center"/>
          </w:tcPr>
          <w:p w:rsidR="004520A3" w:rsidRPr="00D642B1" w:rsidRDefault="004520A3" w:rsidP="000162D5">
            <w:pPr>
              <w:jc w:val="center"/>
            </w:pPr>
            <w:r>
              <w:rPr>
                <w:rFonts w:hint="eastAsia"/>
              </w:rPr>
              <w:t>177</w:t>
            </w:r>
          </w:p>
        </w:tc>
        <w:tc>
          <w:tcPr>
            <w:tcW w:w="2835" w:type="dxa"/>
            <w:vAlign w:val="center"/>
          </w:tcPr>
          <w:p w:rsidR="004520A3" w:rsidRPr="00D642B1" w:rsidRDefault="004520A3" w:rsidP="000162D5">
            <w:pPr>
              <w:jc w:val="center"/>
            </w:pPr>
            <w:r>
              <w:rPr>
                <w:rFonts w:hint="eastAsia"/>
              </w:rPr>
              <w:t>0.90</w:t>
            </w:r>
          </w:p>
        </w:tc>
      </w:tr>
      <w:tr w:rsidR="004520A3" w:rsidRPr="00D642B1" w:rsidTr="000162D5">
        <w:trPr>
          <w:jc w:val="center"/>
        </w:trPr>
        <w:tc>
          <w:tcPr>
            <w:tcW w:w="2835" w:type="dxa"/>
            <w:vAlign w:val="center"/>
          </w:tcPr>
          <w:p w:rsidR="004520A3" w:rsidRPr="00D642B1" w:rsidRDefault="004520A3" w:rsidP="000162D5">
            <w:pPr>
              <w:jc w:val="center"/>
            </w:pPr>
            <w:r>
              <w:rPr>
                <w:rFonts w:hint="eastAsia"/>
              </w:rPr>
              <w:t>204</w:t>
            </w:r>
          </w:p>
        </w:tc>
        <w:tc>
          <w:tcPr>
            <w:tcW w:w="2835" w:type="dxa"/>
            <w:vAlign w:val="center"/>
          </w:tcPr>
          <w:p w:rsidR="004520A3" w:rsidRPr="00D642B1" w:rsidRDefault="004520A3" w:rsidP="000162D5">
            <w:pPr>
              <w:jc w:val="center"/>
            </w:pPr>
            <w:r>
              <w:rPr>
                <w:rFonts w:hint="eastAsia"/>
              </w:rPr>
              <w:t>0.87</w:t>
            </w:r>
          </w:p>
        </w:tc>
      </w:tr>
      <w:tr w:rsidR="004520A3" w:rsidRPr="00D642B1" w:rsidTr="000162D5">
        <w:trPr>
          <w:jc w:val="center"/>
        </w:trPr>
        <w:tc>
          <w:tcPr>
            <w:tcW w:w="2835" w:type="dxa"/>
            <w:vAlign w:val="center"/>
          </w:tcPr>
          <w:p w:rsidR="004520A3" w:rsidRPr="00D642B1" w:rsidRDefault="004520A3" w:rsidP="000162D5">
            <w:pPr>
              <w:jc w:val="center"/>
            </w:pPr>
            <w:r>
              <w:rPr>
                <w:rFonts w:hint="eastAsia"/>
              </w:rPr>
              <w:t>232</w:t>
            </w:r>
          </w:p>
        </w:tc>
        <w:tc>
          <w:tcPr>
            <w:tcW w:w="2835" w:type="dxa"/>
            <w:vAlign w:val="center"/>
          </w:tcPr>
          <w:p w:rsidR="004520A3" w:rsidRPr="00D642B1" w:rsidRDefault="004520A3" w:rsidP="000162D5">
            <w:pPr>
              <w:jc w:val="center"/>
            </w:pPr>
            <w:r>
              <w:rPr>
                <w:rFonts w:hint="eastAsia"/>
              </w:rPr>
              <w:t>0.84</w:t>
            </w:r>
          </w:p>
        </w:tc>
      </w:tr>
      <w:tr w:rsidR="004520A3" w:rsidRPr="00D642B1" w:rsidTr="000162D5">
        <w:trPr>
          <w:jc w:val="center"/>
        </w:trPr>
        <w:tc>
          <w:tcPr>
            <w:tcW w:w="2835" w:type="dxa"/>
            <w:vAlign w:val="center"/>
          </w:tcPr>
          <w:p w:rsidR="004520A3" w:rsidRPr="00D642B1" w:rsidRDefault="004520A3" w:rsidP="000162D5">
            <w:pPr>
              <w:jc w:val="center"/>
            </w:pPr>
            <w:r>
              <w:rPr>
                <w:rFonts w:hint="eastAsia"/>
              </w:rPr>
              <w:t>260</w:t>
            </w:r>
          </w:p>
        </w:tc>
        <w:tc>
          <w:tcPr>
            <w:tcW w:w="2835" w:type="dxa"/>
            <w:vAlign w:val="center"/>
          </w:tcPr>
          <w:p w:rsidR="004520A3" w:rsidRPr="00D642B1" w:rsidRDefault="004520A3" w:rsidP="000162D5">
            <w:pPr>
              <w:jc w:val="center"/>
            </w:pPr>
            <w:r>
              <w:rPr>
                <w:rFonts w:hint="eastAsia"/>
              </w:rPr>
              <w:t>0.80</w:t>
            </w:r>
          </w:p>
        </w:tc>
      </w:tr>
      <w:tr w:rsidR="004520A3" w:rsidRPr="00D642B1" w:rsidTr="000162D5">
        <w:trPr>
          <w:jc w:val="center"/>
        </w:trPr>
        <w:tc>
          <w:tcPr>
            <w:tcW w:w="2835" w:type="dxa"/>
            <w:vAlign w:val="center"/>
          </w:tcPr>
          <w:p w:rsidR="004520A3" w:rsidRPr="00D642B1" w:rsidRDefault="004520A3" w:rsidP="000162D5">
            <w:pPr>
              <w:jc w:val="center"/>
            </w:pPr>
            <w:r>
              <w:rPr>
                <w:rFonts w:hint="eastAsia"/>
              </w:rPr>
              <w:t>316</w:t>
            </w:r>
          </w:p>
        </w:tc>
        <w:tc>
          <w:tcPr>
            <w:tcW w:w="2835" w:type="dxa"/>
            <w:vAlign w:val="center"/>
          </w:tcPr>
          <w:p w:rsidR="004520A3" w:rsidRPr="00D642B1" w:rsidRDefault="004520A3" w:rsidP="000162D5">
            <w:pPr>
              <w:jc w:val="center"/>
            </w:pPr>
            <w:r>
              <w:rPr>
                <w:rFonts w:hint="eastAsia"/>
              </w:rPr>
              <w:t>0.69</w:t>
            </w:r>
          </w:p>
        </w:tc>
      </w:tr>
      <w:tr w:rsidR="004520A3" w:rsidRPr="00D642B1" w:rsidTr="000162D5">
        <w:trPr>
          <w:jc w:val="center"/>
        </w:trPr>
        <w:tc>
          <w:tcPr>
            <w:tcW w:w="2835" w:type="dxa"/>
            <w:vAlign w:val="center"/>
          </w:tcPr>
          <w:p w:rsidR="004520A3" w:rsidRPr="00D642B1" w:rsidRDefault="004520A3" w:rsidP="000162D5">
            <w:pPr>
              <w:jc w:val="center"/>
            </w:pPr>
            <w:r>
              <w:rPr>
                <w:rFonts w:hint="eastAsia"/>
              </w:rPr>
              <w:t>371</w:t>
            </w:r>
          </w:p>
        </w:tc>
        <w:tc>
          <w:tcPr>
            <w:tcW w:w="2835" w:type="dxa"/>
            <w:vAlign w:val="center"/>
          </w:tcPr>
          <w:p w:rsidR="004520A3" w:rsidRPr="00D642B1" w:rsidRDefault="004520A3" w:rsidP="000162D5">
            <w:pPr>
              <w:jc w:val="center"/>
            </w:pPr>
            <w:r>
              <w:rPr>
                <w:rFonts w:hint="eastAsia"/>
              </w:rPr>
              <w:t>0.56</w:t>
            </w:r>
          </w:p>
        </w:tc>
      </w:tr>
      <w:tr w:rsidR="004520A3" w:rsidRPr="00D642B1" w:rsidTr="000162D5">
        <w:trPr>
          <w:jc w:val="center"/>
        </w:trPr>
        <w:tc>
          <w:tcPr>
            <w:tcW w:w="2835" w:type="dxa"/>
            <w:vAlign w:val="center"/>
          </w:tcPr>
          <w:p w:rsidR="004520A3" w:rsidRPr="00D642B1" w:rsidRDefault="004520A3" w:rsidP="000162D5">
            <w:pPr>
              <w:jc w:val="center"/>
            </w:pPr>
            <w:r>
              <w:rPr>
                <w:rFonts w:hint="eastAsia"/>
              </w:rPr>
              <w:t>538</w:t>
            </w:r>
          </w:p>
        </w:tc>
        <w:tc>
          <w:tcPr>
            <w:tcW w:w="2835" w:type="dxa"/>
            <w:vAlign w:val="center"/>
          </w:tcPr>
          <w:p w:rsidR="004520A3" w:rsidRPr="00D642B1" w:rsidRDefault="004520A3" w:rsidP="000162D5">
            <w:pPr>
              <w:jc w:val="center"/>
            </w:pPr>
            <w:r>
              <w:rPr>
                <w:rFonts w:hint="eastAsia"/>
              </w:rPr>
              <w:t>0.00</w:t>
            </w:r>
          </w:p>
        </w:tc>
      </w:tr>
    </w:tbl>
    <w:p w:rsidR="004520A3" w:rsidRDefault="004520A3" w:rsidP="00E51AF6">
      <w:pPr>
        <w:spacing w:beforeLines="50" w:before="156"/>
        <w:jc w:val="center"/>
        <w:rPr>
          <w:rFonts w:ascii="Times New Roman" w:eastAsia="宋体" w:hAnsi="Times New Roman" w:cs="Times New Roman"/>
        </w:rPr>
      </w:pPr>
    </w:p>
    <w:p w:rsidR="004520A3" w:rsidRPr="00D642B1" w:rsidRDefault="004520A3" w:rsidP="00E51AF6">
      <w:pPr>
        <w:spacing w:beforeLines="50" w:before="156"/>
        <w:jc w:val="center"/>
        <w:rPr>
          <w:rFonts w:ascii="Times New Roman" w:eastAsia="宋体" w:hAnsi="Times New Roman" w:cs="Times New Roman"/>
        </w:rPr>
      </w:pPr>
      <w:r>
        <w:rPr>
          <w:rFonts w:ascii="Times New Roman" w:eastAsia="宋体" w:hAnsi="Times New Roman" w:cs="Times New Roman" w:hint="eastAsia"/>
        </w:rPr>
        <w:t>表</w:t>
      </w:r>
      <w:r>
        <w:rPr>
          <w:rFonts w:ascii="Times New Roman" w:eastAsia="宋体" w:hAnsi="Times New Roman" w:cs="Times New Roman" w:hint="eastAsia"/>
        </w:rPr>
        <w:t>5.5.4-</w:t>
      </w:r>
      <w:r>
        <w:rPr>
          <w:rFonts w:ascii="Times New Roman" w:eastAsia="宋体" w:hAnsi="Times New Roman" w:cs="Times New Roman"/>
        </w:rPr>
        <w:t>2</w:t>
      </w:r>
      <w:r>
        <w:rPr>
          <w:rFonts w:ascii="Times New Roman" w:eastAsia="宋体" w:hAnsi="Times New Roman" w:cs="Times New Roman" w:hint="eastAsia"/>
        </w:rPr>
        <w:t xml:space="preserve"> </w:t>
      </w:r>
      <w:r>
        <w:rPr>
          <w:rFonts w:ascii="Times New Roman" w:eastAsia="宋体" w:hAnsi="Times New Roman" w:cs="Times New Roman" w:hint="eastAsia"/>
        </w:rPr>
        <w:t>高温下铝合金材料的强度折减系数</w:t>
      </w:r>
    </w:p>
    <w:tbl>
      <w:tblPr>
        <w:tblStyle w:val="af2"/>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144"/>
        <w:gridCol w:w="1292"/>
        <w:gridCol w:w="1292"/>
        <w:gridCol w:w="1294"/>
        <w:gridCol w:w="1292"/>
        <w:gridCol w:w="1290"/>
      </w:tblGrid>
      <w:tr w:rsidR="004520A3" w:rsidRPr="00D642B1" w:rsidTr="000162D5">
        <w:trPr>
          <w:jc w:val="center"/>
        </w:trPr>
        <w:tc>
          <w:tcPr>
            <w:tcW w:w="539" w:type="pct"/>
            <w:tcBorders>
              <w:top w:val="single" w:sz="12" w:space="0" w:color="auto"/>
              <w:bottom w:val="single" w:sz="8" w:space="0" w:color="auto"/>
              <w:right w:val="single" w:sz="8" w:space="0" w:color="auto"/>
            </w:tcBorders>
            <w:vAlign w:val="center"/>
          </w:tcPr>
          <w:p w:rsidR="004520A3" w:rsidRPr="00D642B1" w:rsidRDefault="004520A3" w:rsidP="000162D5">
            <w:pPr>
              <w:jc w:val="center"/>
            </w:pPr>
            <w:r w:rsidRPr="00D642B1">
              <w:t>铝合金温度</w:t>
            </w:r>
          </w:p>
        </w:tc>
        <w:tc>
          <w:tcPr>
            <w:tcW w:w="1429" w:type="pct"/>
            <w:gridSpan w:val="2"/>
            <w:tcBorders>
              <w:top w:val="single" w:sz="12" w:space="0" w:color="auto"/>
              <w:left w:val="single" w:sz="8" w:space="0" w:color="auto"/>
              <w:bottom w:val="single" w:sz="8" w:space="0" w:color="auto"/>
              <w:right w:val="single" w:sz="8" w:space="0" w:color="auto"/>
            </w:tcBorders>
            <w:vAlign w:val="center"/>
          </w:tcPr>
          <w:p w:rsidR="004520A3" w:rsidRPr="00D642B1" w:rsidRDefault="004520A3" w:rsidP="000162D5">
            <w:pPr>
              <w:jc w:val="center"/>
            </w:pPr>
            <w:r>
              <w:t>6061-T6</w:t>
            </w:r>
          </w:p>
        </w:tc>
        <w:tc>
          <w:tcPr>
            <w:tcW w:w="1517" w:type="pct"/>
            <w:gridSpan w:val="2"/>
            <w:tcBorders>
              <w:top w:val="single" w:sz="12" w:space="0" w:color="auto"/>
              <w:left w:val="single" w:sz="8" w:space="0" w:color="auto"/>
              <w:bottom w:val="single" w:sz="8" w:space="0" w:color="auto"/>
              <w:right w:val="single" w:sz="8" w:space="0" w:color="auto"/>
            </w:tcBorders>
            <w:vAlign w:val="center"/>
          </w:tcPr>
          <w:p w:rsidR="004520A3" w:rsidRPr="00D642B1" w:rsidRDefault="004520A3" w:rsidP="000162D5">
            <w:pPr>
              <w:jc w:val="center"/>
            </w:pPr>
            <w:r>
              <w:rPr>
                <w:rFonts w:hint="eastAsia"/>
              </w:rPr>
              <w:t>6063-T5</w:t>
            </w:r>
          </w:p>
        </w:tc>
        <w:tc>
          <w:tcPr>
            <w:tcW w:w="1515" w:type="pct"/>
            <w:gridSpan w:val="2"/>
            <w:tcBorders>
              <w:top w:val="single" w:sz="12" w:space="0" w:color="auto"/>
              <w:left w:val="single" w:sz="8" w:space="0" w:color="auto"/>
              <w:bottom w:val="single" w:sz="8" w:space="0" w:color="auto"/>
            </w:tcBorders>
            <w:vAlign w:val="center"/>
          </w:tcPr>
          <w:p w:rsidR="004520A3" w:rsidRPr="00D642B1" w:rsidRDefault="004520A3" w:rsidP="000162D5">
            <w:pPr>
              <w:jc w:val="center"/>
            </w:pPr>
            <w:r>
              <w:rPr>
                <w:rFonts w:hint="eastAsia"/>
              </w:rPr>
              <w:t>6063-T6</w:t>
            </w:r>
          </w:p>
        </w:tc>
      </w:tr>
      <w:tr w:rsidR="004520A3" w:rsidRPr="00D642B1" w:rsidTr="000162D5">
        <w:trPr>
          <w:jc w:val="center"/>
        </w:trPr>
        <w:tc>
          <w:tcPr>
            <w:tcW w:w="539" w:type="pct"/>
            <w:tcBorders>
              <w:top w:val="single" w:sz="8" w:space="0" w:color="auto"/>
              <w:left w:val="nil"/>
              <w:bottom w:val="single" w:sz="8" w:space="0" w:color="auto"/>
              <w:right w:val="single" w:sz="8" w:space="0" w:color="auto"/>
            </w:tcBorders>
            <w:vAlign w:val="center"/>
          </w:tcPr>
          <w:p w:rsidR="004520A3" w:rsidRPr="00D642B1" w:rsidRDefault="004520A3" w:rsidP="000162D5">
            <w:pPr>
              <w:jc w:val="center"/>
            </w:pPr>
            <w:r w:rsidRPr="00D642B1">
              <w:t>/</w:t>
            </w:r>
            <w:r w:rsidRPr="00D642B1">
              <w:rPr>
                <w:rFonts w:ascii="宋体" w:hAnsi="宋体" w:cs="宋体" w:hint="eastAsia"/>
              </w:rPr>
              <w:t>℃</w:t>
            </w:r>
          </w:p>
        </w:tc>
        <w:tc>
          <w:tcPr>
            <w:tcW w:w="671" w:type="pct"/>
            <w:tcBorders>
              <w:top w:val="single" w:sz="8" w:space="0" w:color="auto"/>
              <w:left w:val="single" w:sz="8" w:space="0" w:color="auto"/>
              <w:bottom w:val="single" w:sz="8" w:space="0" w:color="auto"/>
              <w:right w:val="single" w:sz="8" w:space="0" w:color="auto"/>
            </w:tcBorders>
            <w:vAlign w:val="center"/>
          </w:tcPr>
          <w:p w:rsidR="004520A3" w:rsidRPr="00D642B1" w:rsidRDefault="004520A3" w:rsidP="000162D5">
            <w:pPr>
              <w:jc w:val="center"/>
            </w:pPr>
            <w:proofErr w:type="spellStart"/>
            <w:r w:rsidRPr="00D642B1">
              <w:rPr>
                <w:rFonts w:hint="eastAsia"/>
                <w:i/>
              </w:rPr>
              <w:t>F</w:t>
            </w:r>
            <w:r w:rsidRPr="005D0032">
              <w:rPr>
                <w:i/>
                <w:vertAlign w:val="subscript"/>
              </w:rPr>
              <w:t>t</w:t>
            </w:r>
            <w:r w:rsidRPr="00D642B1">
              <w:rPr>
                <w:rFonts w:hint="eastAsia"/>
                <w:vertAlign w:val="subscript"/>
              </w:rPr>
              <w:t>y</w:t>
            </w:r>
            <w:r w:rsidRPr="00D642B1">
              <w:rPr>
                <w:vertAlign w:val="subscript"/>
              </w:rPr>
              <w:t>m</w:t>
            </w:r>
            <w:proofErr w:type="spellEnd"/>
            <w:r w:rsidRPr="00D642B1">
              <w:rPr>
                <w:rFonts w:hint="eastAsia"/>
              </w:rPr>
              <w:t>/</w:t>
            </w:r>
            <w:proofErr w:type="spellStart"/>
            <w:r>
              <w:rPr>
                <w:i/>
              </w:rPr>
              <w:t>F</w:t>
            </w:r>
            <w:r w:rsidRPr="005D0032">
              <w:rPr>
                <w:vertAlign w:val="subscript"/>
              </w:rPr>
              <w:t>ty</w:t>
            </w:r>
            <w:proofErr w:type="spellEnd"/>
          </w:p>
        </w:tc>
        <w:tc>
          <w:tcPr>
            <w:tcW w:w="758" w:type="pct"/>
            <w:tcBorders>
              <w:top w:val="single" w:sz="8" w:space="0" w:color="auto"/>
              <w:left w:val="single" w:sz="8" w:space="0" w:color="auto"/>
              <w:bottom w:val="single" w:sz="8" w:space="0" w:color="auto"/>
              <w:right w:val="single" w:sz="8" w:space="0" w:color="auto"/>
            </w:tcBorders>
            <w:vAlign w:val="center"/>
          </w:tcPr>
          <w:p w:rsidR="004520A3" w:rsidRPr="00D642B1" w:rsidRDefault="004520A3" w:rsidP="000162D5">
            <w:pPr>
              <w:jc w:val="center"/>
            </w:pPr>
            <w:proofErr w:type="spellStart"/>
            <w:r w:rsidRPr="00D642B1">
              <w:rPr>
                <w:rFonts w:hint="eastAsia"/>
                <w:i/>
              </w:rPr>
              <w:t>F</w:t>
            </w:r>
            <w:r w:rsidRPr="005D0032">
              <w:rPr>
                <w:vertAlign w:val="subscript"/>
              </w:rPr>
              <w:t>tum</w:t>
            </w:r>
            <w:proofErr w:type="spellEnd"/>
            <w:r w:rsidRPr="00D642B1">
              <w:rPr>
                <w:rFonts w:hint="eastAsia"/>
              </w:rPr>
              <w:t>/</w:t>
            </w:r>
            <w:proofErr w:type="spellStart"/>
            <w:r>
              <w:rPr>
                <w:i/>
              </w:rPr>
              <w:t>F</w:t>
            </w:r>
            <w:r w:rsidRPr="005D0032">
              <w:rPr>
                <w:vertAlign w:val="subscript"/>
              </w:rPr>
              <w:t>tu</w:t>
            </w:r>
            <w:proofErr w:type="spellEnd"/>
          </w:p>
        </w:tc>
        <w:tc>
          <w:tcPr>
            <w:tcW w:w="758" w:type="pct"/>
            <w:tcBorders>
              <w:top w:val="single" w:sz="8" w:space="0" w:color="auto"/>
              <w:left w:val="single" w:sz="8" w:space="0" w:color="auto"/>
              <w:bottom w:val="single" w:sz="8" w:space="0" w:color="auto"/>
              <w:right w:val="single" w:sz="8" w:space="0" w:color="auto"/>
            </w:tcBorders>
            <w:vAlign w:val="center"/>
          </w:tcPr>
          <w:p w:rsidR="004520A3" w:rsidRPr="00D642B1" w:rsidRDefault="004520A3" w:rsidP="000162D5">
            <w:pPr>
              <w:jc w:val="center"/>
            </w:pPr>
            <w:proofErr w:type="spellStart"/>
            <w:r w:rsidRPr="00D642B1">
              <w:rPr>
                <w:rFonts w:hint="eastAsia"/>
                <w:i/>
              </w:rPr>
              <w:t>F</w:t>
            </w:r>
            <w:r w:rsidRPr="005D0032">
              <w:rPr>
                <w:i/>
                <w:vertAlign w:val="subscript"/>
              </w:rPr>
              <w:t>t</w:t>
            </w:r>
            <w:r w:rsidRPr="00D642B1">
              <w:rPr>
                <w:rFonts w:hint="eastAsia"/>
                <w:vertAlign w:val="subscript"/>
              </w:rPr>
              <w:t>y</w:t>
            </w:r>
            <w:r w:rsidRPr="00D642B1">
              <w:rPr>
                <w:vertAlign w:val="subscript"/>
              </w:rPr>
              <w:t>m</w:t>
            </w:r>
            <w:proofErr w:type="spellEnd"/>
            <w:r w:rsidRPr="00D642B1">
              <w:rPr>
                <w:rFonts w:hint="eastAsia"/>
              </w:rPr>
              <w:t>/</w:t>
            </w:r>
            <w:proofErr w:type="spellStart"/>
            <w:r>
              <w:rPr>
                <w:i/>
              </w:rPr>
              <w:t>F</w:t>
            </w:r>
            <w:r w:rsidRPr="005D0032">
              <w:rPr>
                <w:vertAlign w:val="subscript"/>
              </w:rPr>
              <w:t>ty</w:t>
            </w:r>
            <w:proofErr w:type="spellEnd"/>
          </w:p>
        </w:tc>
        <w:tc>
          <w:tcPr>
            <w:tcW w:w="759" w:type="pct"/>
            <w:tcBorders>
              <w:top w:val="single" w:sz="8" w:space="0" w:color="auto"/>
              <w:left w:val="single" w:sz="8" w:space="0" w:color="auto"/>
              <w:bottom w:val="single" w:sz="8" w:space="0" w:color="auto"/>
              <w:right w:val="single" w:sz="8" w:space="0" w:color="auto"/>
            </w:tcBorders>
            <w:vAlign w:val="center"/>
          </w:tcPr>
          <w:p w:rsidR="004520A3" w:rsidRPr="00D642B1" w:rsidRDefault="004520A3" w:rsidP="000162D5">
            <w:pPr>
              <w:jc w:val="center"/>
            </w:pPr>
            <w:proofErr w:type="spellStart"/>
            <w:r w:rsidRPr="00D642B1">
              <w:rPr>
                <w:rFonts w:hint="eastAsia"/>
                <w:i/>
              </w:rPr>
              <w:t>F</w:t>
            </w:r>
            <w:r w:rsidRPr="005D0032">
              <w:rPr>
                <w:vertAlign w:val="subscript"/>
              </w:rPr>
              <w:t>tum</w:t>
            </w:r>
            <w:proofErr w:type="spellEnd"/>
            <w:r w:rsidRPr="00D642B1">
              <w:rPr>
                <w:rFonts w:hint="eastAsia"/>
              </w:rPr>
              <w:t>/</w:t>
            </w:r>
            <w:proofErr w:type="spellStart"/>
            <w:r>
              <w:rPr>
                <w:i/>
              </w:rPr>
              <w:t>F</w:t>
            </w:r>
            <w:r w:rsidRPr="005D0032">
              <w:rPr>
                <w:vertAlign w:val="subscript"/>
              </w:rPr>
              <w:t>tu</w:t>
            </w:r>
            <w:proofErr w:type="spellEnd"/>
          </w:p>
        </w:tc>
        <w:tc>
          <w:tcPr>
            <w:tcW w:w="758" w:type="pct"/>
            <w:tcBorders>
              <w:top w:val="single" w:sz="8" w:space="0" w:color="auto"/>
              <w:left w:val="single" w:sz="8" w:space="0" w:color="auto"/>
              <w:bottom w:val="single" w:sz="8" w:space="0" w:color="auto"/>
              <w:right w:val="single" w:sz="8" w:space="0" w:color="auto"/>
            </w:tcBorders>
            <w:vAlign w:val="center"/>
          </w:tcPr>
          <w:p w:rsidR="004520A3" w:rsidRPr="00D642B1" w:rsidRDefault="004520A3" w:rsidP="000162D5">
            <w:pPr>
              <w:jc w:val="center"/>
            </w:pPr>
            <w:proofErr w:type="spellStart"/>
            <w:r w:rsidRPr="00D642B1">
              <w:rPr>
                <w:rFonts w:hint="eastAsia"/>
                <w:i/>
              </w:rPr>
              <w:t>F</w:t>
            </w:r>
            <w:r w:rsidRPr="005D0032">
              <w:rPr>
                <w:i/>
                <w:vertAlign w:val="subscript"/>
              </w:rPr>
              <w:t>t</w:t>
            </w:r>
            <w:r w:rsidRPr="00D642B1">
              <w:rPr>
                <w:rFonts w:hint="eastAsia"/>
                <w:vertAlign w:val="subscript"/>
              </w:rPr>
              <w:t>y</w:t>
            </w:r>
            <w:r w:rsidRPr="00D642B1">
              <w:rPr>
                <w:vertAlign w:val="subscript"/>
              </w:rPr>
              <w:t>m</w:t>
            </w:r>
            <w:proofErr w:type="spellEnd"/>
            <w:r w:rsidRPr="00D642B1">
              <w:rPr>
                <w:rFonts w:hint="eastAsia"/>
              </w:rPr>
              <w:t>/</w:t>
            </w:r>
            <w:proofErr w:type="spellStart"/>
            <w:r>
              <w:rPr>
                <w:i/>
              </w:rPr>
              <w:t>F</w:t>
            </w:r>
            <w:r w:rsidRPr="005D0032">
              <w:rPr>
                <w:vertAlign w:val="subscript"/>
              </w:rPr>
              <w:t>ty</w:t>
            </w:r>
            <w:proofErr w:type="spellEnd"/>
          </w:p>
        </w:tc>
        <w:tc>
          <w:tcPr>
            <w:tcW w:w="757" w:type="pct"/>
            <w:tcBorders>
              <w:top w:val="single" w:sz="8" w:space="0" w:color="auto"/>
              <w:left w:val="single" w:sz="8" w:space="0" w:color="auto"/>
              <w:bottom w:val="single" w:sz="8" w:space="0" w:color="auto"/>
            </w:tcBorders>
            <w:vAlign w:val="center"/>
          </w:tcPr>
          <w:p w:rsidR="004520A3" w:rsidRPr="00D642B1" w:rsidRDefault="004520A3" w:rsidP="000162D5">
            <w:pPr>
              <w:jc w:val="center"/>
            </w:pPr>
            <w:proofErr w:type="spellStart"/>
            <w:r w:rsidRPr="00D642B1">
              <w:rPr>
                <w:rFonts w:hint="eastAsia"/>
                <w:i/>
              </w:rPr>
              <w:t>F</w:t>
            </w:r>
            <w:r w:rsidRPr="005D0032">
              <w:rPr>
                <w:vertAlign w:val="subscript"/>
              </w:rPr>
              <w:t>tum</w:t>
            </w:r>
            <w:proofErr w:type="spellEnd"/>
            <w:r w:rsidRPr="00D642B1">
              <w:rPr>
                <w:rFonts w:hint="eastAsia"/>
              </w:rPr>
              <w:t>/</w:t>
            </w:r>
            <w:proofErr w:type="spellStart"/>
            <w:r>
              <w:rPr>
                <w:i/>
              </w:rPr>
              <w:t>F</w:t>
            </w:r>
            <w:r w:rsidRPr="005D0032">
              <w:rPr>
                <w:vertAlign w:val="subscript"/>
              </w:rPr>
              <w:t>tu</w:t>
            </w:r>
            <w:proofErr w:type="spellEnd"/>
          </w:p>
        </w:tc>
      </w:tr>
      <w:tr w:rsidR="004520A3" w:rsidRPr="00D642B1" w:rsidTr="000162D5">
        <w:trPr>
          <w:jc w:val="center"/>
        </w:trPr>
        <w:tc>
          <w:tcPr>
            <w:tcW w:w="539" w:type="pct"/>
            <w:tcBorders>
              <w:top w:val="single" w:sz="8" w:space="0" w:color="auto"/>
              <w:left w:val="nil"/>
              <w:right w:val="single" w:sz="8" w:space="0" w:color="auto"/>
            </w:tcBorders>
            <w:vAlign w:val="center"/>
          </w:tcPr>
          <w:p w:rsidR="004520A3" w:rsidRPr="00D642B1" w:rsidRDefault="004520A3" w:rsidP="000162D5">
            <w:pPr>
              <w:jc w:val="center"/>
            </w:pPr>
            <w:r>
              <w:rPr>
                <w:rFonts w:hint="eastAsia"/>
              </w:rPr>
              <w:t>24</w:t>
            </w:r>
          </w:p>
        </w:tc>
        <w:tc>
          <w:tcPr>
            <w:tcW w:w="671" w:type="pct"/>
            <w:tcBorders>
              <w:top w:val="single" w:sz="8" w:space="0" w:color="auto"/>
              <w:left w:val="single" w:sz="8" w:space="0" w:color="auto"/>
              <w:right w:val="single" w:sz="8" w:space="0" w:color="auto"/>
            </w:tcBorders>
            <w:vAlign w:val="center"/>
          </w:tcPr>
          <w:p w:rsidR="004520A3" w:rsidRPr="00D642B1" w:rsidRDefault="004520A3" w:rsidP="000162D5">
            <w:pPr>
              <w:jc w:val="center"/>
            </w:pPr>
            <w:r>
              <w:rPr>
                <w:rFonts w:hint="eastAsia"/>
              </w:rPr>
              <w:t>1.00</w:t>
            </w:r>
          </w:p>
        </w:tc>
        <w:tc>
          <w:tcPr>
            <w:tcW w:w="758" w:type="pct"/>
            <w:tcBorders>
              <w:top w:val="single" w:sz="8" w:space="0" w:color="auto"/>
              <w:left w:val="single" w:sz="8" w:space="0" w:color="auto"/>
              <w:right w:val="single" w:sz="8" w:space="0" w:color="auto"/>
            </w:tcBorders>
            <w:vAlign w:val="center"/>
          </w:tcPr>
          <w:p w:rsidR="004520A3" w:rsidRPr="00D642B1" w:rsidRDefault="004520A3" w:rsidP="000162D5">
            <w:pPr>
              <w:jc w:val="center"/>
            </w:pPr>
            <w:r>
              <w:rPr>
                <w:rFonts w:hint="eastAsia"/>
              </w:rPr>
              <w:t>1.00</w:t>
            </w:r>
          </w:p>
        </w:tc>
        <w:tc>
          <w:tcPr>
            <w:tcW w:w="758" w:type="pct"/>
            <w:tcBorders>
              <w:top w:val="single" w:sz="8" w:space="0" w:color="auto"/>
              <w:left w:val="single" w:sz="8" w:space="0" w:color="auto"/>
              <w:right w:val="single" w:sz="8" w:space="0" w:color="auto"/>
            </w:tcBorders>
            <w:vAlign w:val="center"/>
          </w:tcPr>
          <w:p w:rsidR="004520A3" w:rsidRPr="00D642B1" w:rsidRDefault="004520A3" w:rsidP="000162D5">
            <w:pPr>
              <w:jc w:val="center"/>
            </w:pPr>
            <w:r>
              <w:rPr>
                <w:rFonts w:hint="eastAsia"/>
              </w:rPr>
              <w:t>1.00</w:t>
            </w:r>
          </w:p>
        </w:tc>
        <w:tc>
          <w:tcPr>
            <w:tcW w:w="759" w:type="pct"/>
            <w:tcBorders>
              <w:top w:val="single" w:sz="8" w:space="0" w:color="auto"/>
              <w:left w:val="single" w:sz="8" w:space="0" w:color="auto"/>
              <w:right w:val="single" w:sz="8" w:space="0" w:color="auto"/>
            </w:tcBorders>
            <w:vAlign w:val="center"/>
          </w:tcPr>
          <w:p w:rsidR="004520A3" w:rsidRPr="00D642B1" w:rsidRDefault="004520A3" w:rsidP="000162D5">
            <w:pPr>
              <w:jc w:val="center"/>
            </w:pPr>
            <w:r>
              <w:rPr>
                <w:rFonts w:hint="eastAsia"/>
              </w:rPr>
              <w:t>1.00</w:t>
            </w:r>
          </w:p>
        </w:tc>
        <w:tc>
          <w:tcPr>
            <w:tcW w:w="758" w:type="pct"/>
            <w:tcBorders>
              <w:top w:val="single" w:sz="8" w:space="0" w:color="auto"/>
              <w:left w:val="single" w:sz="8" w:space="0" w:color="auto"/>
              <w:right w:val="single" w:sz="8" w:space="0" w:color="auto"/>
            </w:tcBorders>
            <w:vAlign w:val="center"/>
          </w:tcPr>
          <w:p w:rsidR="004520A3" w:rsidRPr="00D642B1" w:rsidRDefault="004520A3" w:rsidP="000162D5">
            <w:pPr>
              <w:jc w:val="center"/>
            </w:pPr>
            <w:r>
              <w:rPr>
                <w:rFonts w:hint="eastAsia"/>
              </w:rPr>
              <w:t>1.00</w:t>
            </w:r>
          </w:p>
        </w:tc>
        <w:tc>
          <w:tcPr>
            <w:tcW w:w="757" w:type="pct"/>
            <w:tcBorders>
              <w:top w:val="single" w:sz="8" w:space="0" w:color="auto"/>
              <w:left w:val="single" w:sz="8" w:space="0" w:color="auto"/>
            </w:tcBorders>
            <w:vAlign w:val="center"/>
          </w:tcPr>
          <w:p w:rsidR="004520A3" w:rsidRPr="00D642B1" w:rsidRDefault="004520A3" w:rsidP="000162D5">
            <w:pPr>
              <w:jc w:val="center"/>
            </w:pPr>
            <w:r>
              <w:rPr>
                <w:rFonts w:hint="eastAsia"/>
              </w:rPr>
              <w:t>1.00</w:t>
            </w:r>
          </w:p>
        </w:tc>
      </w:tr>
      <w:tr w:rsidR="004520A3" w:rsidRPr="00D642B1" w:rsidTr="000162D5">
        <w:trPr>
          <w:jc w:val="center"/>
        </w:trPr>
        <w:tc>
          <w:tcPr>
            <w:tcW w:w="539" w:type="pct"/>
            <w:tcBorders>
              <w:left w:val="nil"/>
              <w:right w:val="single" w:sz="8" w:space="0" w:color="auto"/>
            </w:tcBorders>
            <w:vAlign w:val="center"/>
          </w:tcPr>
          <w:p w:rsidR="004520A3" w:rsidRPr="00D642B1" w:rsidRDefault="004520A3" w:rsidP="000162D5">
            <w:pPr>
              <w:jc w:val="center"/>
            </w:pPr>
            <w:r>
              <w:rPr>
                <w:rFonts w:hint="eastAsia"/>
              </w:rPr>
              <w:t>93</w:t>
            </w:r>
          </w:p>
        </w:tc>
        <w:tc>
          <w:tcPr>
            <w:tcW w:w="671" w:type="pct"/>
            <w:tcBorders>
              <w:left w:val="single" w:sz="8" w:space="0" w:color="auto"/>
              <w:right w:val="single" w:sz="8" w:space="0" w:color="auto"/>
            </w:tcBorders>
            <w:vAlign w:val="center"/>
          </w:tcPr>
          <w:p w:rsidR="004520A3" w:rsidRPr="00D642B1" w:rsidRDefault="004520A3" w:rsidP="000162D5">
            <w:pPr>
              <w:jc w:val="center"/>
            </w:pPr>
            <w:r>
              <w:rPr>
                <w:rFonts w:hint="eastAsia"/>
              </w:rPr>
              <w:t>1.00</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1.00</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1.00</w:t>
            </w:r>
          </w:p>
        </w:tc>
        <w:tc>
          <w:tcPr>
            <w:tcW w:w="759" w:type="pct"/>
            <w:tcBorders>
              <w:left w:val="single" w:sz="8" w:space="0" w:color="auto"/>
              <w:right w:val="single" w:sz="8" w:space="0" w:color="auto"/>
            </w:tcBorders>
            <w:vAlign w:val="center"/>
          </w:tcPr>
          <w:p w:rsidR="004520A3" w:rsidRPr="00D642B1" w:rsidRDefault="004520A3" w:rsidP="000162D5">
            <w:pPr>
              <w:jc w:val="center"/>
            </w:pPr>
            <w:r>
              <w:rPr>
                <w:rFonts w:hint="eastAsia"/>
              </w:rPr>
              <w:t>1.00</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1.00</w:t>
            </w:r>
          </w:p>
        </w:tc>
        <w:tc>
          <w:tcPr>
            <w:tcW w:w="757" w:type="pct"/>
            <w:tcBorders>
              <w:left w:val="single" w:sz="8" w:space="0" w:color="auto"/>
            </w:tcBorders>
            <w:vAlign w:val="center"/>
          </w:tcPr>
          <w:p w:rsidR="004520A3" w:rsidRPr="00D642B1" w:rsidRDefault="004520A3" w:rsidP="000162D5">
            <w:pPr>
              <w:jc w:val="center"/>
            </w:pPr>
            <w:r>
              <w:rPr>
                <w:rFonts w:hint="eastAsia"/>
              </w:rPr>
              <w:t>1.00</w:t>
            </w:r>
          </w:p>
        </w:tc>
      </w:tr>
      <w:tr w:rsidR="004520A3" w:rsidRPr="00D642B1" w:rsidTr="000162D5">
        <w:trPr>
          <w:jc w:val="center"/>
        </w:trPr>
        <w:tc>
          <w:tcPr>
            <w:tcW w:w="539" w:type="pct"/>
            <w:tcBorders>
              <w:left w:val="nil"/>
              <w:right w:val="single" w:sz="8" w:space="0" w:color="auto"/>
            </w:tcBorders>
            <w:vAlign w:val="center"/>
          </w:tcPr>
          <w:p w:rsidR="004520A3" w:rsidRPr="00D642B1" w:rsidRDefault="004520A3" w:rsidP="000162D5">
            <w:pPr>
              <w:jc w:val="center"/>
            </w:pPr>
            <w:r>
              <w:rPr>
                <w:rFonts w:hint="eastAsia"/>
              </w:rPr>
              <w:t>100</w:t>
            </w:r>
          </w:p>
        </w:tc>
        <w:tc>
          <w:tcPr>
            <w:tcW w:w="671" w:type="pct"/>
            <w:tcBorders>
              <w:left w:val="single" w:sz="8" w:space="0" w:color="auto"/>
              <w:right w:val="single" w:sz="8" w:space="0" w:color="auto"/>
            </w:tcBorders>
            <w:vAlign w:val="center"/>
          </w:tcPr>
          <w:p w:rsidR="004520A3" w:rsidRPr="00D642B1" w:rsidRDefault="004520A3" w:rsidP="000162D5">
            <w:pPr>
              <w:jc w:val="center"/>
            </w:pPr>
            <w:r>
              <w:rPr>
                <w:rFonts w:hint="eastAsia"/>
              </w:rPr>
              <w:t>0.95</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0.9</w:t>
            </w:r>
            <w:r>
              <w:t>1</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0.9</w:t>
            </w:r>
            <w:r>
              <w:t>3</w:t>
            </w:r>
          </w:p>
        </w:tc>
        <w:tc>
          <w:tcPr>
            <w:tcW w:w="759" w:type="pct"/>
            <w:tcBorders>
              <w:left w:val="single" w:sz="8" w:space="0" w:color="auto"/>
              <w:right w:val="single" w:sz="8" w:space="0" w:color="auto"/>
            </w:tcBorders>
            <w:vAlign w:val="center"/>
          </w:tcPr>
          <w:p w:rsidR="004520A3" w:rsidRPr="00D642B1" w:rsidRDefault="004520A3" w:rsidP="000162D5">
            <w:pPr>
              <w:jc w:val="center"/>
            </w:pPr>
            <w:r>
              <w:rPr>
                <w:rFonts w:hint="eastAsia"/>
              </w:rPr>
              <w:t>0.91</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0.90</w:t>
            </w:r>
          </w:p>
        </w:tc>
        <w:tc>
          <w:tcPr>
            <w:tcW w:w="757" w:type="pct"/>
            <w:tcBorders>
              <w:left w:val="single" w:sz="8" w:space="0" w:color="auto"/>
            </w:tcBorders>
            <w:vAlign w:val="center"/>
          </w:tcPr>
          <w:p w:rsidR="004520A3" w:rsidRPr="00D642B1" w:rsidRDefault="004520A3" w:rsidP="000162D5">
            <w:pPr>
              <w:jc w:val="center"/>
            </w:pPr>
            <w:r>
              <w:rPr>
                <w:rFonts w:hint="eastAsia"/>
              </w:rPr>
              <w:t>0.89</w:t>
            </w:r>
          </w:p>
        </w:tc>
      </w:tr>
      <w:tr w:rsidR="004520A3" w:rsidRPr="00D642B1" w:rsidTr="000162D5">
        <w:trPr>
          <w:jc w:val="center"/>
        </w:trPr>
        <w:tc>
          <w:tcPr>
            <w:tcW w:w="539" w:type="pct"/>
            <w:tcBorders>
              <w:left w:val="nil"/>
              <w:right w:val="single" w:sz="8" w:space="0" w:color="auto"/>
            </w:tcBorders>
            <w:vAlign w:val="center"/>
          </w:tcPr>
          <w:p w:rsidR="004520A3" w:rsidRPr="00D642B1" w:rsidRDefault="004520A3" w:rsidP="000162D5">
            <w:pPr>
              <w:jc w:val="center"/>
            </w:pPr>
            <w:r>
              <w:rPr>
                <w:rFonts w:hint="eastAsia"/>
              </w:rPr>
              <w:t>149</w:t>
            </w:r>
          </w:p>
        </w:tc>
        <w:tc>
          <w:tcPr>
            <w:tcW w:w="671" w:type="pct"/>
            <w:tcBorders>
              <w:left w:val="single" w:sz="8" w:space="0" w:color="auto"/>
              <w:right w:val="single" w:sz="8" w:space="0" w:color="auto"/>
            </w:tcBorders>
            <w:vAlign w:val="center"/>
          </w:tcPr>
          <w:p w:rsidR="004520A3" w:rsidRPr="00D642B1" w:rsidRDefault="004520A3" w:rsidP="000162D5">
            <w:pPr>
              <w:jc w:val="center"/>
            </w:pPr>
            <w:r>
              <w:rPr>
                <w:rFonts w:hint="eastAsia"/>
              </w:rPr>
              <w:t>0.90</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0.84</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0.89</w:t>
            </w:r>
          </w:p>
        </w:tc>
        <w:tc>
          <w:tcPr>
            <w:tcW w:w="759" w:type="pct"/>
            <w:tcBorders>
              <w:left w:val="single" w:sz="8" w:space="0" w:color="auto"/>
              <w:right w:val="single" w:sz="8" w:space="0" w:color="auto"/>
            </w:tcBorders>
            <w:vAlign w:val="center"/>
          </w:tcPr>
          <w:p w:rsidR="004520A3" w:rsidRPr="00D642B1" w:rsidRDefault="004520A3" w:rsidP="000162D5">
            <w:pPr>
              <w:jc w:val="center"/>
            </w:pPr>
            <w:r>
              <w:rPr>
                <w:rFonts w:hint="eastAsia"/>
              </w:rPr>
              <w:t>0.84</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0.84</w:t>
            </w:r>
          </w:p>
        </w:tc>
        <w:tc>
          <w:tcPr>
            <w:tcW w:w="757" w:type="pct"/>
            <w:tcBorders>
              <w:left w:val="single" w:sz="8" w:space="0" w:color="auto"/>
            </w:tcBorders>
            <w:vAlign w:val="center"/>
          </w:tcPr>
          <w:p w:rsidR="004520A3" w:rsidRPr="00D642B1" w:rsidRDefault="004520A3" w:rsidP="000162D5">
            <w:pPr>
              <w:jc w:val="center"/>
            </w:pPr>
            <w:r>
              <w:rPr>
                <w:rFonts w:hint="eastAsia"/>
              </w:rPr>
              <w:t>0.80</w:t>
            </w:r>
          </w:p>
        </w:tc>
      </w:tr>
      <w:tr w:rsidR="004520A3" w:rsidRPr="00D642B1" w:rsidTr="000162D5">
        <w:trPr>
          <w:jc w:val="center"/>
        </w:trPr>
        <w:tc>
          <w:tcPr>
            <w:tcW w:w="539" w:type="pct"/>
            <w:tcBorders>
              <w:left w:val="nil"/>
              <w:right w:val="single" w:sz="8" w:space="0" w:color="auto"/>
            </w:tcBorders>
            <w:vAlign w:val="center"/>
          </w:tcPr>
          <w:p w:rsidR="004520A3" w:rsidRPr="00D642B1" w:rsidRDefault="004520A3" w:rsidP="000162D5">
            <w:pPr>
              <w:jc w:val="center"/>
            </w:pPr>
            <w:r>
              <w:rPr>
                <w:rFonts w:hint="eastAsia"/>
              </w:rPr>
              <w:t>177</w:t>
            </w:r>
          </w:p>
        </w:tc>
        <w:tc>
          <w:tcPr>
            <w:tcW w:w="671" w:type="pct"/>
            <w:tcBorders>
              <w:left w:val="single" w:sz="8" w:space="0" w:color="auto"/>
              <w:right w:val="single" w:sz="8" w:space="0" w:color="auto"/>
            </w:tcBorders>
            <w:vAlign w:val="center"/>
          </w:tcPr>
          <w:p w:rsidR="004520A3" w:rsidRPr="00D642B1" w:rsidRDefault="004520A3" w:rsidP="000162D5">
            <w:pPr>
              <w:jc w:val="center"/>
            </w:pPr>
            <w:r>
              <w:rPr>
                <w:rFonts w:hint="eastAsia"/>
              </w:rPr>
              <w:t>0.88</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0.80</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0.89</w:t>
            </w:r>
          </w:p>
        </w:tc>
        <w:tc>
          <w:tcPr>
            <w:tcW w:w="759" w:type="pct"/>
            <w:tcBorders>
              <w:left w:val="single" w:sz="8" w:space="0" w:color="auto"/>
              <w:right w:val="single" w:sz="8" w:space="0" w:color="auto"/>
            </w:tcBorders>
            <w:vAlign w:val="center"/>
          </w:tcPr>
          <w:p w:rsidR="004520A3" w:rsidRPr="00D642B1" w:rsidRDefault="004520A3" w:rsidP="000162D5">
            <w:pPr>
              <w:jc w:val="center"/>
            </w:pPr>
            <w:r>
              <w:rPr>
                <w:rFonts w:hint="eastAsia"/>
              </w:rPr>
              <w:t>0.84</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0.77</w:t>
            </w:r>
          </w:p>
        </w:tc>
        <w:tc>
          <w:tcPr>
            <w:tcW w:w="757" w:type="pct"/>
            <w:tcBorders>
              <w:left w:val="single" w:sz="8" w:space="0" w:color="auto"/>
            </w:tcBorders>
            <w:vAlign w:val="center"/>
          </w:tcPr>
          <w:p w:rsidR="004520A3" w:rsidRPr="00D642B1" w:rsidRDefault="004520A3" w:rsidP="000162D5">
            <w:pPr>
              <w:jc w:val="center"/>
            </w:pPr>
            <w:r>
              <w:rPr>
                <w:rFonts w:hint="eastAsia"/>
              </w:rPr>
              <w:t>0.71</w:t>
            </w:r>
          </w:p>
        </w:tc>
      </w:tr>
      <w:tr w:rsidR="004520A3" w:rsidRPr="00D642B1" w:rsidTr="000162D5">
        <w:trPr>
          <w:jc w:val="center"/>
        </w:trPr>
        <w:tc>
          <w:tcPr>
            <w:tcW w:w="539" w:type="pct"/>
            <w:tcBorders>
              <w:left w:val="nil"/>
              <w:right w:val="single" w:sz="8" w:space="0" w:color="auto"/>
            </w:tcBorders>
            <w:vAlign w:val="center"/>
          </w:tcPr>
          <w:p w:rsidR="004520A3" w:rsidRPr="00D642B1" w:rsidRDefault="004520A3" w:rsidP="000162D5">
            <w:pPr>
              <w:jc w:val="center"/>
            </w:pPr>
            <w:r>
              <w:rPr>
                <w:rFonts w:hint="eastAsia"/>
              </w:rPr>
              <w:lastRenderedPageBreak/>
              <w:t>204</w:t>
            </w:r>
          </w:p>
        </w:tc>
        <w:tc>
          <w:tcPr>
            <w:tcW w:w="671" w:type="pct"/>
            <w:tcBorders>
              <w:left w:val="single" w:sz="8" w:space="0" w:color="auto"/>
              <w:right w:val="single" w:sz="8" w:space="0" w:color="auto"/>
            </w:tcBorders>
            <w:vAlign w:val="center"/>
          </w:tcPr>
          <w:p w:rsidR="004520A3" w:rsidRPr="00D642B1" w:rsidRDefault="004520A3" w:rsidP="000162D5">
            <w:pPr>
              <w:jc w:val="center"/>
            </w:pPr>
            <w:r>
              <w:rPr>
                <w:rFonts w:hint="eastAsia"/>
              </w:rPr>
              <w:t>0.75</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0.67</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0.68</w:t>
            </w:r>
          </w:p>
        </w:tc>
        <w:tc>
          <w:tcPr>
            <w:tcW w:w="759" w:type="pct"/>
            <w:tcBorders>
              <w:left w:val="single" w:sz="8" w:space="0" w:color="auto"/>
              <w:right w:val="single" w:sz="8" w:space="0" w:color="auto"/>
            </w:tcBorders>
            <w:vAlign w:val="center"/>
          </w:tcPr>
          <w:p w:rsidR="004520A3" w:rsidRPr="00D642B1" w:rsidRDefault="004520A3" w:rsidP="000162D5">
            <w:pPr>
              <w:jc w:val="center"/>
            </w:pPr>
            <w:r>
              <w:rPr>
                <w:rFonts w:hint="eastAsia"/>
              </w:rPr>
              <w:t>0.63</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0.58</w:t>
            </w:r>
          </w:p>
        </w:tc>
        <w:tc>
          <w:tcPr>
            <w:tcW w:w="757" w:type="pct"/>
            <w:tcBorders>
              <w:left w:val="single" w:sz="8" w:space="0" w:color="auto"/>
            </w:tcBorders>
            <w:vAlign w:val="center"/>
          </w:tcPr>
          <w:p w:rsidR="004520A3" w:rsidRPr="00D642B1" w:rsidRDefault="004520A3" w:rsidP="000162D5">
            <w:pPr>
              <w:jc w:val="center"/>
            </w:pPr>
            <w:r>
              <w:rPr>
                <w:rFonts w:hint="eastAsia"/>
              </w:rPr>
              <w:t>0.57</w:t>
            </w:r>
          </w:p>
        </w:tc>
      </w:tr>
      <w:tr w:rsidR="004520A3" w:rsidRPr="00D642B1" w:rsidTr="000162D5">
        <w:trPr>
          <w:jc w:val="center"/>
        </w:trPr>
        <w:tc>
          <w:tcPr>
            <w:tcW w:w="539" w:type="pct"/>
            <w:tcBorders>
              <w:left w:val="nil"/>
              <w:right w:val="single" w:sz="8" w:space="0" w:color="auto"/>
            </w:tcBorders>
            <w:vAlign w:val="center"/>
          </w:tcPr>
          <w:p w:rsidR="004520A3" w:rsidRPr="00D642B1" w:rsidRDefault="004520A3" w:rsidP="000162D5">
            <w:pPr>
              <w:jc w:val="center"/>
            </w:pPr>
            <w:r>
              <w:rPr>
                <w:rFonts w:hint="eastAsia"/>
              </w:rPr>
              <w:t>232</w:t>
            </w:r>
          </w:p>
        </w:tc>
        <w:tc>
          <w:tcPr>
            <w:tcW w:w="671" w:type="pct"/>
            <w:tcBorders>
              <w:left w:val="single" w:sz="8" w:space="0" w:color="auto"/>
              <w:right w:val="single" w:sz="8" w:space="0" w:color="auto"/>
            </w:tcBorders>
            <w:vAlign w:val="center"/>
          </w:tcPr>
          <w:p w:rsidR="004520A3" w:rsidRPr="00D642B1" w:rsidRDefault="004520A3" w:rsidP="000162D5">
            <w:pPr>
              <w:jc w:val="center"/>
            </w:pPr>
            <w:r>
              <w:rPr>
                <w:rFonts w:hint="eastAsia"/>
              </w:rPr>
              <w:t>0.58</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0.53</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0.50</w:t>
            </w:r>
          </w:p>
        </w:tc>
        <w:tc>
          <w:tcPr>
            <w:tcW w:w="759" w:type="pct"/>
            <w:tcBorders>
              <w:left w:val="single" w:sz="8" w:space="0" w:color="auto"/>
              <w:right w:val="single" w:sz="8" w:space="0" w:color="auto"/>
            </w:tcBorders>
            <w:vAlign w:val="center"/>
          </w:tcPr>
          <w:p w:rsidR="004520A3" w:rsidRPr="00D642B1" w:rsidRDefault="004520A3" w:rsidP="000162D5">
            <w:pPr>
              <w:jc w:val="center"/>
            </w:pPr>
            <w:r>
              <w:rPr>
                <w:rFonts w:hint="eastAsia"/>
              </w:rPr>
              <w:t>0.50</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0.42</w:t>
            </w:r>
          </w:p>
        </w:tc>
        <w:tc>
          <w:tcPr>
            <w:tcW w:w="757" w:type="pct"/>
            <w:tcBorders>
              <w:left w:val="single" w:sz="8" w:space="0" w:color="auto"/>
            </w:tcBorders>
            <w:vAlign w:val="center"/>
          </w:tcPr>
          <w:p w:rsidR="004520A3" w:rsidRPr="00D642B1" w:rsidRDefault="004520A3" w:rsidP="000162D5">
            <w:pPr>
              <w:jc w:val="center"/>
            </w:pPr>
            <w:r>
              <w:rPr>
                <w:rFonts w:hint="eastAsia"/>
              </w:rPr>
              <w:t>0.43</w:t>
            </w:r>
          </w:p>
        </w:tc>
      </w:tr>
      <w:tr w:rsidR="004520A3" w:rsidRPr="00D642B1" w:rsidTr="000162D5">
        <w:trPr>
          <w:jc w:val="center"/>
        </w:trPr>
        <w:tc>
          <w:tcPr>
            <w:tcW w:w="539" w:type="pct"/>
            <w:tcBorders>
              <w:left w:val="nil"/>
              <w:right w:val="single" w:sz="8" w:space="0" w:color="auto"/>
            </w:tcBorders>
            <w:vAlign w:val="center"/>
          </w:tcPr>
          <w:p w:rsidR="004520A3" w:rsidRPr="00D642B1" w:rsidRDefault="004520A3" w:rsidP="000162D5">
            <w:pPr>
              <w:jc w:val="center"/>
            </w:pPr>
            <w:r>
              <w:rPr>
                <w:rFonts w:hint="eastAsia"/>
              </w:rPr>
              <w:t>260</w:t>
            </w:r>
          </w:p>
        </w:tc>
        <w:tc>
          <w:tcPr>
            <w:tcW w:w="671" w:type="pct"/>
            <w:tcBorders>
              <w:left w:val="single" w:sz="8" w:space="0" w:color="auto"/>
              <w:right w:val="single" w:sz="8" w:space="0" w:color="auto"/>
            </w:tcBorders>
            <w:vAlign w:val="center"/>
          </w:tcPr>
          <w:p w:rsidR="004520A3" w:rsidRPr="00D642B1" w:rsidRDefault="004520A3" w:rsidP="000162D5">
            <w:pPr>
              <w:jc w:val="center"/>
            </w:pPr>
            <w:r>
              <w:rPr>
                <w:rFonts w:hint="eastAsia"/>
              </w:rPr>
              <w:t>0.</w:t>
            </w:r>
            <w:r>
              <w:t>40</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0.40</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0.36</w:t>
            </w:r>
          </w:p>
        </w:tc>
        <w:tc>
          <w:tcPr>
            <w:tcW w:w="759" w:type="pct"/>
            <w:tcBorders>
              <w:left w:val="single" w:sz="8" w:space="0" w:color="auto"/>
              <w:right w:val="single" w:sz="8" w:space="0" w:color="auto"/>
            </w:tcBorders>
            <w:vAlign w:val="center"/>
          </w:tcPr>
          <w:p w:rsidR="004520A3" w:rsidRPr="00D642B1" w:rsidRDefault="004520A3" w:rsidP="000162D5">
            <w:pPr>
              <w:jc w:val="center"/>
            </w:pPr>
            <w:r>
              <w:rPr>
                <w:rFonts w:hint="eastAsia"/>
              </w:rPr>
              <w:t>0.38</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0.29</w:t>
            </w:r>
          </w:p>
        </w:tc>
        <w:tc>
          <w:tcPr>
            <w:tcW w:w="757" w:type="pct"/>
            <w:tcBorders>
              <w:left w:val="single" w:sz="8" w:space="0" w:color="auto"/>
            </w:tcBorders>
            <w:vAlign w:val="center"/>
          </w:tcPr>
          <w:p w:rsidR="004520A3" w:rsidRPr="00D642B1" w:rsidRDefault="004520A3" w:rsidP="000162D5">
            <w:pPr>
              <w:jc w:val="center"/>
            </w:pPr>
            <w:r>
              <w:rPr>
                <w:rFonts w:hint="eastAsia"/>
              </w:rPr>
              <w:t>0.29</w:t>
            </w:r>
          </w:p>
        </w:tc>
      </w:tr>
      <w:tr w:rsidR="004520A3" w:rsidRPr="00D642B1" w:rsidTr="000162D5">
        <w:trPr>
          <w:jc w:val="center"/>
        </w:trPr>
        <w:tc>
          <w:tcPr>
            <w:tcW w:w="539" w:type="pct"/>
            <w:tcBorders>
              <w:left w:val="nil"/>
              <w:right w:val="single" w:sz="8" w:space="0" w:color="auto"/>
            </w:tcBorders>
            <w:vAlign w:val="center"/>
          </w:tcPr>
          <w:p w:rsidR="004520A3" w:rsidRPr="00D642B1" w:rsidRDefault="004520A3" w:rsidP="000162D5">
            <w:pPr>
              <w:jc w:val="center"/>
            </w:pPr>
            <w:r>
              <w:rPr>
                <w:rFonts w:hint="eastAsia"/>
              </w:rPr>
              <w:t>316</w:t>
            </w:r>
          </w:p>
        </w:tc>
        <w:tc>
          <w:tcPr>
            <w:tcW w:w="671" w:type="pct"/>
            <w:tcBorders>
              <w:left w:val="single" w:sz="8" w:space="0" w:color="auto"/>
              <w:right w:val="single" w:sz="8" w:space="0" w:color="auto"/>
            </w:tcBorders>
            <w:vAlign w:val="center"/>
          </w:tcPr>
          <w:p w:rsidR="004520A3" w:rsidRPr="00D642B1" w:rsidRDefault="004520A3" w:rsidP="000162D5">
            <w:pPr>
              <w:jc w:val="center"/>
            </w:pPr>
            <w:r>
              <w:rPr>
                <w:rFonts w:hint="eastAsia"/>
              </w:rPr>
              <w:t>0.20</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0.20</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0.20</w:t>
            </w:r>
          </w:p>
        </w:tc>
        <w:tc>
          <w:tcPr>
            <w:tcW w:w="759" w:type="pct"/>
            <w:tcBorders>
              <w:left w:val="single" w:sz="8" w:space="0" w:color="auto"/>
              <w:right w:val="single" w:sz="8" w:space="0" w:color="auto"/>
            </w:tcBorders>
            <w:vAlign w:val="center"/>
          </w:tcPr>
          <w:p w:rsidR="004520A3" w:rsidRPr="00D642B1" w:rsidRDefault="004520A3" w:rsidP="000162D5">
            <w:pPr>
              <w:jc w:val="center"/>
            </w:pPr>
            <w:r>
              <w:rPr>
                <w:rFonts w:hint="eastAsia"/>
              </w:rPr>
              <w:t>0.20</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0.11</w:t>
            </w:r>
          </w:p>
        </w:tc>
        <w:tc>
          <w:tcPr>
            <w:tcW w:w="757" w:type="pct"/>
            <w:tcBorders>
              <w:left w:val="single" w:sz="8" w:space="0" w:color="auto"/>
            </w:tcBorders>
            <w:vAlign w:val="center"/>
          </w:tcPr>
          <w:p w:rsidR="004520A3" w:rsidRPr="00D642B1" w:rsidRDefault="004520A3" w:rsidP="000162D5">
            <w:pPr>
              <w:jc w:val="center"/>
            </w:pPr>
            <w:r>
              <w:rPr>
                <w:rFonts w:hint="eastAsia"/>
              </w:rPr>
              <w:t>0</w:t>
            </w:r>
            <w:r>
              <w:t>.11</w:t>
            </w:r>
          </w:p>
        </w:tc>
      </w:tr>
      <w:tr w:rsidR="004520A3" w:rsidRPr="00D642B1" w:rsidTr="000162D5">
        <w:trPr>
          <w:jc w:val="center"/>
        </w:trPr>
        <w:tc>
          <w:tcPr>
            <w:tcW w:w="539" w:type="pct"/>
            <w:tcBorders>
              <w:left w:val="nil"/>
              <w:right w:val="single" w:sz="8" w:space="0" w:color="auto"/>
            </w:tcBorders>
            <w:vAlign w:val="center"/>
          </w:tcPr>
          <w:p w:rsidR="004520A3" w:rsidRPr="00D642B1" w:rsidRDefault="004520A3" w:rsidP="000162D5">
            <w:pPr>
              <w:jc w:val="center"/>
            </w:pPr>
            <w:r>
              <w:rPr>
                <w:rFonts w:hint="eastAsia"/>
              </w:rPr>
              <w:t>371</w:t>
            </w:r>
          </w:p>
        </w:tc>
        <w:tc>
          <w:tcPr>
            <w:tcW w:w="671" w:type="pct"/>
            <w:tcBorders>
              <w:left w:val="single" w:sz="8" w:space="0" w:color="auto"/>
              <w:right w:val="single" w:sz="8" w:space="0" w:color="auto"/>
            </w:tcBorders>
            <w:vAlign w:val="center"/>
          </w:tcPr>
          <w:p w:rsidR="004520A3" w:rsidRPr="00D642B1" w:rsidRDefault="004520A3" w:rsidP="000162D5">
            <w:pPr>
              <w:jc w:val="center"/>
            </w:pPr>
            <w:r>
              <w:rPr>
                <w:rFonts w:hint="eastAsia"/>
              </w:rPr>
              <w:t>0.08</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0.08</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0.08</w:t>
            </w:r>
          </w:p>
        </w:tc>
        <w:tc>
          <w:tcPr>
            <w:tcW w:w="759" w:type="pct"/>
            <w:tcBorders>
              <w:left w:val="single" w:sz="8" w:space="0" w:color="auto"/>
              <w:right w:val="single" w:sz="8" w:space="0" w:color="auto"/>
            </w:tcBorders>
            <w:vAlign w:val="center"/>
          </w:tcPr>
          <w:p w:rsidR="004520A3" w:rsidRPr="00D642B1" w:rsidRDefault="004520A3" w:rsidP="000162D5">
            <w:pPr>
              <w:jc w:val="center"/>
            </w:pPr>
            <w:r>
              <w:rPr>
                <w:rFonts w:hint="eastAsia"/>
              </w:rPr>
              <w:t>0.08</w:t>
            </w:r>
          </w:p>
        </w:tc>
        <w:tc>
          <w:tcPr>
            <w:tcW w:w="758" w:type="pct"/>
            <w:tcBorders>
              <w:left w:val="single" w:sz="8" w:space="0" w:color="auto"/>
              <w:right w:val="single" w:sz="8" w:space="0" w:color="auto"/>
            </w:tcBorders>
            <w:vAlign w:val="center"/>
          </w:tcPr>
          <w:p w:rsidR="004520A3" w:rsidRPr="00D642B1" w:rsidRDefault="004520A3" w:rsidP="000162D5">
            <w:pPr>
              <w:jc w:val="center"/>
            </w:pPr>
            <w:r>
              <w:rPr>
                <w:rFonts w:hint="eastAsia"/>
              </w:rPr>
              <w:t>0.06</w:t>
            </w:r>
          </w:p>
        </w:tc>
        <w:tc>
          <w:tcPr>
            <w:tcW w:w="757" w:type="pct"/>
            <w:tcBorders>
              <w:left w:val="single" w:sz="8" w:space="0" w:color="auto"/>
            </w:tcBorders>
            <w:vAlign w:val="center"/>
          </w:tcPr>
          <w:p w:rsidR="004520A3" w:rsidRPr="00D642B1" w:rsidRDefault="004520A3" w:rsidP="000162D5">
            <w:pPr>
              <w:jc w:val="center"/>
            </w:pPr>
            <w:r>
              <w:rPr>
                <w:rFonts w:hint="eastAsia"/>
              </w:rPr>
              <w:t>0.07</w:t>
            </w:r>
          </w:p>
        </w:tc>
      </w:tr>
      <w:tr w:rsidR="004520A3" w:rsidRPr="00D642B1" w:rsidTr="000162D5">
        <w:trPr>
          <w:jc w:val="center"/>
        </w:trPr>
        <w:tc>
          <w:tcPr>
            <w:tcW w:w="539" w:type="pct"/>
            <w:tcBorders>
              <w:left w:val="nil"/>
              <w:bottom w:val="single" w:sz="12" w:space="0" w:color="auto"/>
              <w:right w:val="single" w:sz="8" w:space="0" w:color="auto"/>
            </w:tcBorders>
            <w:vAlign w:val="center"/>
          </w:tcPr>
          <w:p w:rsidR="004520A3" w:rsidRPr="00D642B1" w:rsidRDefault="004520A3" w:rsidP="000162D5">
            <w:pPr>
              <w:jc w:val="center"/>
            </w:pPr>
            <w:r>
              <w:rPr>
                <w:rFonts w:hint="eastAsia"/>
              </w:rPr>
              <w:t>538</w:t>
            </w:r>
          </w:p>
        </w:tc>
        <w:tc>
          <w:tcPr>
            <w:tcW w:w="671" w:type="pct"/>
            <w:tcBorders>
              <w:left w:val="single" w:sz="8" w:space="0" w:color="auto"/>
              <w:bottom w:val="single" w:sz="12" w:space="0" w:color="auto"/>
              <w:right w:val="single" w:sz="8" w:space="0" w:color="auto"/>
            </w:tcBorders>
            <w:vAlign w:val="center"/>
          </w:tcPr>
          <w:p w:rsidR="004520A3" w:rsidRPr="00D642B1" w:rsidRDefault="004520A3" w:rsidP="000162D5">
            <w:pPr>
              <w:jc w:val="center"/>
            </w:pPr>
            <w:r>
              <w:rPr>
                <w:rFonts w:hint="eastAsia"/>
              </w:rPr>
              <w:t>0.00</w:t>
            </w:r>
          </w:p>
        </w:tc>
        <w:tc>
          <w:tcPr>
            <w:tcW w:w="758" w:type="pct"/>
            <w:tcBorders>
              <w:left w:val="single" w:sz="8" w:space="0" w:color="auto"/>
              <w:bottom w:val="single" w:sz="12" w:space="0" w:color="auto"/>
              <w:right w:val="single" w:sz="8" w:space="0" w:color="auto"/>
            </w:tcBorders>
            <w:vAlign w:val="center"/>
          </w:tcPr>
          <w:p w:rsidR="004520A3" w:rsidRDefault="004520A3" w:rsidP="000162D5">
            <w:pPr>
              <w:jc w:val="center"/>
            </w:pPr>
            <w:r w:rsidRPr="00BD2DB3">
              <w:rPr>
                <w:rFonts w:hint="eastAsia"/>
              </w:rPr>
              <w:t>0.00</w:t>
            </w:r>
          </w:p>
        </w:tc>
        <w:tc>
          <w:tcPr>
            <w:tcW w:w="758" w:type="pct"/>
            <w:tcBorders>
              <w:left w:val="single" w:sz="8" w:space="0" w:color="auto"/>
              <w:bottom w:val="single" w:sz="12" w:space="0" w:color="auto"/>
              <w:right w:val="single" w:sz="8" w:space="0" w:color="auto"/>
            </w:tcBorders>
            <w:vAlign w:val="center"/>
          </w:tcPr>
          <w:p w:rsidR="004520A3" w:rsidRDefault="004520A3" w:rsidP="000162D5">
            <w:pPr>
              <w:jc w:val="center"/>
            </w:pPr>
            <w:r w:rsidRPr="00BD2DB3">
              <w:rPr>
                <w:rFonts w:hint="eastAsia"/>
              </w:rPr>
              <w:t>0.00</w:t>
            </w:r>
          </w:p>
        </w:tc>
        <w:tc>
          <w:tcPr>
            <w:tcW w:w="759" w:type="pct"/>
            <w:tcBorders>
              <w:left w:val="single" w:sz="8" w:space="0" w:color="auto"/>
              <w:bottom w:val="single" w:sz="12" w:space="0" w:color="auto"/>
              <w:right w:val="single" w:sz="8" w:space="0" w:color="auto"/>
            </w:tcBorders>
            <w:vAlign w:val="center"/>
          </w:tcPr>
          <w:p w:rsidR="004520A3" w:rsidRDefault="004520A3" w:rsidP="000162D5">
            <w:pPr>
              <w:jc w:val="center"/>
            </w:pPr>
            <w:r w:rsidRPr="00BD2DB3">
              <w:rPr>
                <w:rFonts w:hint="eastAsia"/>
              </w:rPr>
              <w:t>0.00</w:t>
            </w:r>
          </w:p>
        </w:tc>
        <w:tc>
          <w:tcPr>
            <w:tcW w:w="758" w:type="pct"/>
            <w:tcBorders>
              <w:left w:val="single" w:sz="8" w:space="0" w:color="auto"/>
              <w:bottom w:val="single" w:sz="12" w:space="0" w:color="auto"/>
              <w:right w:val="single" w:sz="8" w:space="0" w:color="auto"/>
            </w:tcBorders>
            <w:vAlign w:val="center"/>
          </w:tcPr>
          <w:p w:rsidR="004520A3" w:rsidRDefault="004520A3" w:rsidP="000162D5">
            <w:pPr>
              <w:jc w:val="center"/>
            </w:pPr>
            <w:r w:rsidRPr="00BD2DB3">
              <w:rPr>
                <w:rFonts w:hint="eastAsia"/>
              </w:rPr>
              <w:t>0.00</w:t>
            </w:r>
          </w:p>
        </w:tc>
        <w:tc>
          <w:tcPr>
            <w:tcW w:w="757" w:type="pct"/>
            <w:tcBorders>
              <w:left w:val="single" w:sz="8" w:space="0" w:color="auto"/>
              <w:bottom w:val="single" w:sz="12" w:space="0" w:color="auto"/>
            </w:tcBorders>
            <w:vAlign w:val="center"/>
          </w:tcPr>
          <w:p w:rsidR="004520A3" w:rsidRDefault="004520A3" w:rsidP="000162D5">
            <w:pPr>
              <w:jc w:val="center"/>
            </w:pPr>
            <w:r w:rsidRPr="00BD2DB3">
              <w:rPr>
                <w:rFonts w:hint="eastAsia"/>
              </w:rPr>
              <w:t>0.00</w:t>
            </w:r>
          </w:p>
        </w:tc>
      </w:tr>
    </w:tbl>
    <w:p w:rsidR="004520A3" w:rsidRPr="00EC41D0" w:rsidRDefault="004520A3" w:rsidP="00E51AF6">
      <w:pPr>
        <w:spacing w:beforeLines="50" w:before="156"/>
        <w:jc w:val="center"/>
        <w:rPr>
          <w:rFonts w:ascii="Times New Roman" w:eastAsia="宋体" w:hAnsi="Times New Roman" w:cs="Times New Roman"/>
        </w:rPr>
      </w:pPr>
    </w:p>
    <w:p w:rsidR="004520A3" w:rsidRPr="007B1E10" w:rsidRDefault="004520A3" w:rsidP="004520A3">
      <w:pPr>
        <w:pStyle w:val="af5"/>
        <w:numPr>
          <w:ilvl w:val="2"/>
          <w:numId w:val="42"/>
        </w:numPr>
        <w:spacing w:line="360" w:lineRule="auto"/>
        <w:ind w:firstLineChars="0"/>
        <w:rPr>
          <w:rFonts w:ascii="Times New Roman" w:eastAsia="宋体" w:hAnsi="Times New Roman" w:cs="Times New Roman"/>
        </w:rPr>
      </w:pPr>
      <w:r w:rsidRPr="007B1E10">
        <w:rPr>
          <w:rFonts w:ascii="Times New Roman" w:eastAsia="宋体" w:hAnsi="Times New Roman" w:cs="Times New Roman" w:hint="eastAsia"/>
        </w:rPr>
        <w:t>受火构件达到下列</w:t>
      </w:r>
      <w:r w:rsidR="00AC60C6">
        <w:rPr>
          <w:rFonts w:ascii="Times New Roman" w:eastAsia="宋体" w:hAnsi="Times New Roman" w:cs="Times New Roman" w:hint="eastAsia"/>
        </w:rPr>
        <w:t>任一条件</w:t>
      </w:r>
      <w:r w:rsidRPr="007B1E10">
        <w:rPr>
          <w:rFonts w:ascii="Times New Roman" w:eastAsia="宋体" w:hAnsi="Times New Roman" w:cs="Times New Roman" w:hint="eastAsia"/>
        </w:rPr>
        <w:t>时，可认为其失效：</w:t>
      </w:r>
    </w:p>
    <w:p w:rsidR="004520A3" w:rsidRDefault="004520A3" w:rsidP="004520A3">
      <w:pPr>
        <w:pStyle w:val="af5"/>
        <w:numPr>
          <w:ilvl w:val="0"/>
          <w:numId w:val="43"/>
        </w:numPr>
        <w:spacing w:line="360" w:lineRule="auto"/>
        <w:ind w:firstLineChars="0"/>
        <w:rPr>
          <w:rFonts w:ascii="Times New Roman" w:eastAsia="宋体" w:hAnsi="Times New Roman" w:cs="Times New Roman"/>
        </w:rPr>
      </w:pPr>
      <w:proofErr w:type="gramStart"/>
      <w:r w:rsidRPr="007B1E10">
        <w:rPr>
          <w:rFonts w:ascii="Times New Roman" w:eastAsia="宋体" w:hAnsi="Times New Roman" w:cs="Times New Roman" w:hint="eastAsia"/>
        </w:rPr>
        <w:t>受弯构件</w:t>
      </w:r>
      <w:proofErr w:type="gramEnd"/>
      <w:r w:rsidRPr="007B1E10">
        <w:rPr>
          <w:rFonts w:ascii="Times New Roman" w:eastAsia="宋体" w:hAnsi="Times New Roman" w:cs="Times New Roman" w:hint="eastAsia"/>
        </w:rPr>
        <w:t>最大挠度</w:t>
      </w:r>
      <w:r w:rsidRPr="007B1E10">
        <w:rPr>
          <w:rFonts w:ascii="Times New Roman" w:eastAsia="宋体" w:hAnsi="Times New Roman" w:cs="Times New Roman" w:hint="eastAsia"/>
        </w:rPr>
        <w:t>D</w:t>
      </w:r>
      <w:r w:rsidRPr="007B1E10">
        <w:rPr>
          <w:rFonts w:ascii="Times New Roman" w:eastAsia="宋体" w:hAnsi="Times New Roman" w:cs="Times New Roman" w:hint="eastAsia"/>
        </w:rPr>
        <w:t>为</w:t>
      </w:r>
      <w:r w:rsidRPr="007B1E10">
        <w:rPr>
          <w:rFonts w:ascii="Times New Roman" w:eastAsia="宋体" w:hAnsi="Times New Roman" w:cs="Times New Roman" w:hint="eastAsia"/>
        </w:rPr>
        <w:t>L</w:t>
      </w:r>
      <w:r w:rsidRPr="007B1E10">
        <w:rPr>
          <w:rFonts w:ascii="Times New Roman" w:eastAsia="宋体" w:hAnsi="Times New Roman" w:cs="Times New Roman" w:hint="eastAsia"/>
          <w:vertAlign w:val="superscript"/>
        </w:rPr>
        <w:t>2</w:t>
      </w:r>
      <w:r w:rsidRPr="007B1E10">
        <w:rPr>
          <w:rFonts w:ascii="Times New Roman" w:eastAsia="宋体" w:hAnsi="Times New Roman" w:cs="Times New Roman" w:hint="eastAsia"/>
        </w:rPr>
        <w:t>/</w:t>
      </w:r>
      <w:r w:rsidRPr="007B1E10">
        <w:rPr>
          <w:rFonts w:ascii="Times New Roman" w:eastAsia="宋体" w:hAnsi="Times New Roman" w:cs="Times New Roman" w:hint="eastAsia"/>
        </w:rPr>
        <w:t>（</w:t>
      </w:r>
      <w:r w:rsidRPr="007B1E10">
        <w:rPr>
          <w:rFonts w:ascii="Times New Roman" w:eastAsia="宋体" w:hAnsi="Times New Roman" w:cs="Times New Roman" w:hint="eastAsia"/>
        </w:rPr>
        <w:t>400d</w:t>
      </w:r>
      <w:r w:rsidRPr="007B1E10">
        <w:rPr>
          <w:rFonts w:ascii="Times New Roman" w:eastAsia="宋体" w:hAnsi="Times New Roman" w:cs="Times New Roman" w:hint="eastAsia"/>
        </w:rPr>
        <w:t>）（</w:t>
      </w:r>
      <w:r w:rsidRPr="007B1E10">
        <w:rPr>
          <w:rFonts w:ascii="Times New Roman" w:eastAsia="宋体" w:hAnsi="Times New Roman" w:cs="Times New Roman" w:hint="eastAsia"/>
        </w:rPr>
        <w:t>mm</w:t>
      </w:r>
      <w:r w:rsidRPr="007B1E10">
        <w:rPr>
          <w:rFonts w:ascii="Times New Roman" w:eastAsia="宋体" w:hAnsi="Times New Roman" w:cs="Times New Roman" w:hint="eastAsia"/>
        </w:rPr>
        <w:t>）</w:t>
      </w:r>
      <w:r>
        <w:rPr>
          <w:rFonts w:ascii="Times New Roman" w:eastAsia="宋体" w:hAnsi="Times New Roman" w:cs="Times New Roman" w:hint="eastAsia"/>
        </w:rPr>
        <w:t>，或者挠度超过</w:t>
      </w:r>
      <w:r>
        <w:rPr>
          <w:rFonts w:ascii="Times New Roman" w:eastAsia="宋体" w:hAnsi="Times New Roman" w:cs="Times New Roman" w:hint="eastAsia"/>
        </w:rPr>
        <w:t>L/30</w:t>
      </w:r>
      <w:r>
        <w:rPr>
          <w:rFonts w:ascii="Times New Roman" w:eastAsia="宋体" w:hAnsi="Times New Roman" w:cs="Times New Roman" w:hint="eastAsia"/>
        </w:rPr>
        <w:t>（</w:t>
      </w:r>
      <w:r>
        <w:rPr>
          <w:rFonts w:ascii="Times New Roman" w:eastAsia="宋体" w:hAnsi="Times New Roman" w:cs="Times New Roman" w:hint="eastAsia"/>
        </w:rPr>
        <w:t>mm</w:t>
      </w:r>
      <w:r>
        <w:rPr>
          <w:rFonts w:ascii="Times New Roman" w:eastAsia="宋体" w:hAnsi="Times New Roman" w:cs="Times New Roman" w:hint="eastAsia"/>
        </w:rPr>
        <w:t>）后变形速率</w:t>
      </w:r>
      <w:proofErr w:type="spellStart"/>
      <w:r>
        <w:rPr>
          <w:rFonts w:ascii="Times New Roman" w:eastAsia="宋体" w:hAnsi="Times New Roman" w:cs="Times New Roman"/>
        </w:rPr>
        <w:t>dD</w:t>
      </w:r>
      <w:proofErr w:type="spellEnd"/>
      <w:r>
        <w:rPr>
          <w:rFonts w:ascii="Times New Roman" w:eastAsia="宋体" w:hAnsi="Times New Roman" w:cs="Times New Roman" w:hint="eastAsia"/>
        </w:rPr>
        <w:t>/</w:t>
      </w:r>
      <w:proofErr w:type="spellStart"/>
      <w:r>
        <w:rPr>
          <w:rFonts w:ascii="Times New Roman" w:eastAsia="宋体" w:hAnsi="Times New Roman" w:cs="Times New Roman"/>
        </w:rPr>
        <w:t>dt</w:t>
      </w:r>
      <w:proofErr w:type="spellEnd"/>
      <w:r>
        <w:rPr>
          <w:rFonts w:ascii="Times New Roman" w:eastAsia="宋体" w:hAnsi="Times New Roman" w:cs="Times New Roman" w:hint="eastAsia"/>
        </w:rPr>
        <w:t>为</w:t>
      </w:r>
      <w:r>
        <w:rPr>
          <w:rFonts w:ascii="Times New Roman" w:eastAsia="宋体" w:hAnsi="Times New Roman" w:cs="Times New Roman" w:hint="eastAsia"/>
        </w:rPr>
        <w:t>L</w:t>
      </w:r>
      <w:r w:rsidRPr="007B1E10">
        <w:rPr>
          <w:rFonts w:ascii="Times New Roman" w:eastAsia="宋体" w:hAnsi="Times New Roman" w:cs="Times New Roman" w:hint="eastAsia"/>
          <w:vertAlign w:val="superscript"/>
        </w:rPr>
        <w:t>2</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9000d</w:t>
      </w:r>
      <w:r>
        <w:rPr>
          <w:rFonts w:ascii="Times New Roman" w:eastAsia="宋体" w:hAnsi="Times New Roman" w:cs="Times New Roman" w:hint="eastAsia"/>
        </w:rPr>
        <w:t>）（</w:t>
      </w:r>
      <w:r>
        <w:rPr>
          <w:rFonts w:ascii="Times New Roman" w:eastAsia="宋体" w:hAnsi="Times New Roman" w:cs="Times New Roman" w:hint="eastAsia"/>
        </w:rPr>
        <w:t>mm/min</w:t>
      </w:r>
      <w:r>
        <w:rPr>
          <w:rFonts w:ascii="Times New Roman" w:eastAsia="宋体" w:hAnsi="Times New Roman" w:cs="Times New Roman" w:hint="eastAsia"/>
        </w:rPr>
        <w:t>）。</w:t>
      </w:r>
    </w:p>
    <w:p w:rsidR="004520A3" w:rsidRDefault="004520A3" w:rsidP="004520A3">
      <w:pPr>
        <w:pStyle w:val="af5"/>
        <w:numPr>
          <w:ilvl w:val="0"/>
          <w:numId w:val="43"/>
        </w:numPr>
        <w:spacing w:line="360" w:lineRule="auto"/>
        <w:ind w:firstLineChars="0"/>
        <w:rPr>
          <w:rFonts w:ascii="Times New Roman" w:eastAsia="宋体" w:hAnsi="Times New Roman" w:cs="Times New Roman"/>
        </w:rPr>
      </w:pPr>
      <w:r>
        <w:rPr>
          <w:rFonts w:ascii="Times New Roman" w:eastAsia="宋体" w:hAnsi="Times New Roman" w:cs="Times New Roman" w:hint="eastAsia"/>
        </w:rPr>
        <w:t>竖向承重构件轴向压缩量</w:t>
      </w:r>
      <w:r>
        <w:rPr>
          <w:rFonts w:ascii="Times New Roman" w:eastAsia="宋体" w:hAnsi="Times New Roman" w:cs="Times New Roman" w:hint="eastAsia"/>
        </w:rPr>
        <w:t>C</w:t>
      </w:r>
      <w:r>
        <w:rPr>
          <w:rFonts w:ascii="Times New Roman" w:eastAsia="宋体" w:hAnsi="Times New Roman" w:cs="Times New Roman" w:hint="eastAsia"/>
        </w:rPr>
        <w:t>为</w:t>
      </w:r>
      <w:r>
        <w:rPr>
          <w:rFonts w:ascii="Times New Roman" w:eastAsia="宋体" w:hAnsi="Times New Roman" w:cs="Times New Roman" w:hint="eastAsia"/>
        </w:rPr>
        <w:t>0.01H</w:t>
      </w:r>
      <w:r>
        <w:rPr>
          <w:rFonts w:ascii="Times New Roman" w:eastAsia="宋体" w:hAnsi="Times New Roman" w:cs="Times New Roman" w:hint="eastAsia"/>
        </w:rPr>
        <w:t>（</w:t>
      </w:r>
      <w:r>
        <w:rPr>
          <w:rFonts w:ascii="Times New Roman" w:eastAsia="宋体" w:hAnsi="Times New Roman" w:cs="Times New Roman" w:hint="eastAsia"/>
        </w:rPr>
        <w:t>mm</w:t>
      </w:r>
      <w:r>
        <w:rPr>
          <w:rFonts w:ascii="Times New Roman" w:eastAsia="宋体" w:hAnsi="Times New Roman" w:cs="Times New Roman" w:hint="eastAsia"/>
        </w:rPr>
        <w:t>），且轴向压缩速率</w:t>
      </w:r>
      <w:proofErr w:type="spellStart"/>
      <w:r>
        <w:rPr>
          <w:rFonts w:ascii="Times New Roman" w:eastAsia="宋体" w:hAnsi="Times New Roman" w:cs="Times New Roman"/>
        </w:rPr>
        <w:t>d</w:t>
      </w:r>
      <w:r>
        <w:rPr>
          <w:rFonts w:ascii="Times New Roman" w:eastAsia="宋体" w:hAnsi="Times New Roman" w:cs="Times New Roman" w:hint="eastAsia"/>
        </w:rPr>
        <w:t>C</w:t>
      </w:r>
      <w:proofErr w:type="spellEnd"/>
      <w:r>
        <w:rPr>
          <w:rFonts w:ascii="Times New Roman" w:eastAsia="宋体" w:hAnsi="Times New Roman" w:cs="Times New Roman" w:hint="eastAsia"/>
        </w:rPr>
        <w:t>/</w:t>
      </w:r>
      <w:proofErr w:type="spellStart"/>
      <w:r>
        <w:rPr>
          <w:rFonts w:ascii="Times New Roman" w:eastAsia="宋体" w:hAnsi="Times New Roman" w:cs="Times New Roman"/>
        </w:rPr>
        <w:t>dt</w:t>
      </w:r>
      <w:proofErr w:type="spellEnd"/>
      <w:r>
        <w:rPr>
          <w:rFonts w:ascii="Times New Roman" w:eastAsia="宋体" w:hAnsi="Times New Roman" w:cs="Times New Roman" w:hint="eastAsia"/>
        </w:rPr>
        <w:t>为</w:t>
      </w:r>
      <w:r>
        <w:rPr>
          <w:rFonts w:ascii="Times New Roman" w:eastAsia="宋体" w:hAnsi="Times New Roman" w:cs="Times New Roman" w:hint="eastAsia"/>
        </w:rPr>
        <w:t>0.003H</w:t>
      </w:r>
      <w:r>
        <w:rPr>
          <w:rFonts w:ascii="Times New Roman" w:eastAsia="宋体" w:hAnsi="Times New Roman" w:cs="Times New Roman" w:hint="eastAsia"/>
        </w:rPr>
        <w:t>（</w:t>
      </w:r>
      <w:r>
        <w:rPr>
          <w:rFonts w:ascii="Times New Roman" w:eastAsia="宋体" w:hAnsi="Times New Roman" w:cs="Times New Roman" w:hint="eastAsia"/>
        </w:rPr>
        <w:t>mm/min</w:t>
      </w:r>
      <w:r>
        <w:rPr>
          <w:rFonts w:ascii="Times New Roman" w:eastAsia="宋体" w:hAnsi="Times New Roman" w:cs="Times New Roman" w:hint="eastAsia"/>
        </w:rPr>
        <w:t>）。</w:t>
      </w:r>
    </w:p>
    <w:p w:rsidR="004520A3" w:rsidRPr="00730CBC" w:rsidRDefault="004520A3" w:rsidP="004520A3">
      <w:pPr>
        <w:pStyle w:val="af5"/>
        <w:numPr>
          <w:ilvl w:val="2"/>
          <w:numId w:val="42"/>
        </w:numPr>
        <w:spacing w:line="360" w:lineRule="auto"/>
        <w:ind w:firstLineChars="0"/>
        <w:rPr>
          <w:rFonts w:ascii="Times New Roman" w:eastAsia="宋体" w:hAnsi="Times New Roman" w:cs="Times New Roman"/>
          <w:highlight w:val="yellow"/>
        </w:rPr>
      </w:pPr>
      <w:r>
        <w:rPr>
          <w:rFonts w:ascii="Times New Roman" w:eastAsia="宋体" w:hAnsi="Times New Roman" w:cs="Times New Roman" w:hint="eastAsia"/>
        </w:rPr>
        <w:t>对于铝合金网壳等大跨度屋面结构，</w:t>
      </w:r>
      <w:r w:rsidRPr="00671994">
        <w:rPr>
          <w:rFonts w:ascii="Times New Roman" w:hAnsi="Times New Roman" w:cs="Times New Roman" w:hint="eastAsia"/>
          <w:szCs w:val="21"/>
        </w:rPr>
        <w:t>整体抗火验算</w:t>
      </w:r>
      <w:r>
        <w:rPr>
          <w:rFonts w:ascii="Times New Roman" w:hAnsi="Times New Roman" w:cs="Times New Roman" w:hint="eastAsia"/>
          <w:szCs w:val="21"/>
        </w:rPr>
        <w:t>可按照“荷载</w:t>
      </w:r>
      <w:r>
        <w:rPr>
          <w:rFonts w:ascii="Times New Roman" w:hAnsi="Times New Roman" w:cs="Times New Roman" w:hint="eastAsia"/>
          <w:szCs w:val="21"/>
        </w:rPr>
        <w:t>-</w:t>
      </w:r>
      <w:r>
        <w:rPr>
          <w:rFonts w:ascii="Times New Roman" w:hAnsi="Times New Roman" w:cs="Times New Roman" w:hint="eastAsia"/>
          <w:szCs w:val="21"/>
        </w:rPr>
        <w:t>位移”曲线出现下降段作为结构破坏和失效的判断标准。</w:t>
      </w:r>
      <w:r w:rsidRPr="00730CBC">
        <w:rPr>
          <w:rFonts w:ascii="Times New Roman" w:hAnsi="Times New Roman" w:cs="Times New Roman" w:hint="eastAsia"/>
          <w:szCs w:val="21"/>
          <w:highlight w:val="yellow"/>
        </w:rPr>
        <w:t>（此条目的是用强度控制，而不是变形控制，可供大家讨论。因为变形指标难以界定，目前缺少相关研究，火灾下铝合金弹性模量降低明显，也很难用常温情况下的变形参考。）</w:t>
      </w:r>
    </w:p>
    <w:p w:rsidR="009C348D" w:rsidRDefault="004B2CE5">
      <w:pPr>
        <w:pStyle w:val="1"/>
        <w:jc w:val="center"/>
        <w:rPr>
          <w:rFonts w:ascii="Times New Roman" w:hAnsi="Times New Roman" w:cs="Times New Roman"/>
          <w:sz w:val="36"/>
          <w:szCs w:val="28"/>
        </w:rPr>
      </w:pPr>
      <w:r>
        <w:rPr>
          <w:rFonts w:ascii="Times New Roman" w:hAnsi="Times New Roman" w:cs="Times New Roman"/>
          <w:sz w:val="28"/>
          <w:szCs w:val="28"/>
        </w:rPr>
        <w:br w:type="page"/>
      </w:r>
      <w:bookmarkStart w:id="84" w:name="_Toc495392855"/>
      <w:r>
        <w:rPr>
          <w:rFonts w:ascii="Times New Roman" w:hAnsi="Times New Roman" w:cs="Times New Roman"/>
          <w:sz w:val="36"/>
          <w:szCs w:val="28"/>
        </w:rPr>
        <w:lastRenderedPageBreak/>
        <w:t>6</w:t>
      </w:r>
      <w:r>
        <w:rPr>
          <w:rFonts w:ascii="Times New Roman" w:hAnsi="Times New Roman" w:cs="Times New Roman"/>
          <w:sz w:val="36"/>
          <w:szCs w:val="28"/>
        </w:rPr>
        <w:tab/>
      </w:r>
      <w:r>
        <w:rPr>
          <w:rFonts w:ascii="Times New Roman" w:hAnsi="Times New Roman" w:cs="Times New Roman"/>
          <w:sz w:val="36"/>
          <w:szCs w:val="28"/>
        </w:rPr>
        <w:t>防火保护措施</w:t>
      </w:r>
      <w:bookmarkEnd w:id="84"/>
    </w:p>
    <w:p w:rsidR="00E214BA" w:rsidRDefault="00E214BA" w:rsidP="00E214BA">
      <w:pPr>
        <w:pStyle w:val="2"/>
        <w:jc w:val="center"/>
        <w:rPr>
          <w:rFonts w:ascii="Times New Roman" w:hAnsi="Times New Roman" w:cs="Times New Roman"/>
          <w:sz w:val="28"/>
          <w:szCs w:val="28"/>
        </w:rPr>
      </w:pPr>
      <w:bookmarkStart w:id="85" w:name="_Toc495392856"/>
      <w:r w:rsidRPr="00DD7B9B">
        <w:rPr>
          <w:rFonts w:ascii="Times New Roman" w:hAnsi="Times New Roman" w:cs="Times New Roman"/>
          <w:sz w:val="28"/>
          <w:szCs w:val="28"/>
        </w:rPr>
        <w:t>6.1</w:t>
      </w:r>
      <w:r>
        <w:rPr>
          <w:rFonts w:ascii="Times New Roman" w:hAnsi="Times New Roman" w:cs="Times New Roman" w:hint="eastAsia"/>
          <w:sz w:val="28"/>
          <w:szCs w:val="28"/>
        </w:rPr>
        <w:t xml:space="preserve">  </w:t>
      </w:r>
      <w:r>
        <w:rPr>
          <w:rFonts w:ascii="Times New Roman" w:hAnsi="Times New Roman" w:cs="Times New Roman" w:hint="eastAsia"/>
          <w:sz w:val="28"/>
          <w:szCs w:val="28"/>
        </w:rPr>
        <w:t>一般要求</w:t>
      </w:r>
      <w:bookmarkEnd w:id="85"/>
    </w:p>
    <w:p w:rsidR="00E214BA" w:rsidRPr="009F39AC" w:rsidRDefault="00A566F8" w:rsidP="00E51AF6">
      <w:pPr>
        <w:spacing w:beforeLines="25" w:before="78" w:line="300" w:lineRule="auto"/>
      </w:pPr>
      <w:r w:rsidRPr="009F39AC">
        <w:rPr>
          <w:rFonts w:hint="eastAsia"/>
        </w:rPr>
        <w:t>6</w:t>
      </w:r>
      <w:r w:rsidR="00E214BA" w:rsidRPr="009F39AC">
        <w:rPr>
          <w:rFonts w:hint="eastAsia"/>
        </w:rPr>
        <w:t>.</w:t>
      </w:r>
      <w:r w:rsidRPr="009F39AC">
        <w:rPr>
          <w:rFonts w:hint="eastAsia"/>
        </w:rPr>
        <w:t>1</w:t>
      </w:r>
      <w:r w:rsidR="00E214BA" w:rsidRPr="009F39AC">
        <w:rPr>
          <w:rFonts w:hint="eastAsia"/>
        </w:rPr>
        <w:t xml:space="preserve">.1 </w:t>
      </w:r>
      <w:r w:rsidR="00E214BA" w:rsidRPr="009F39AC">
        <w:rPr>
          <w:rFonts w:hint="eastAsia"/>
        </w:rPr>
        <w:t>采用铝合金承重结构时，应按现行国家规范《建筑防火设计规范》</w:t>
      </w:r>
      <w:r w:rsidR="00E214BA" w:rsidRPr="009F39AC">
        <w:rPr>
          <w:rFonts w:hint="eastAsia"/>
        </w:rPr>
        <w:t>GB50016</w:t>
      </w:r>
      <w:r w:rsidR="00E214BA" w:rsidRPr="009F39AC">
        <w:rPr>
          <w:rFonts w:hint="eastAsia"/>
        </w:rPr>
        <w:t>根据建筑物的耐火等级来确定耐火极限。</w:t>
      </w:r>
      <w:r w:rsidR="001B4EAB" w:rsidRPr="009F39AC">
        <w:rPr>
          <w:rFonts w:hint="eastAsia"/>
        </w:rPr>
        <w:t>对于大空间场所的铝合金结构，其保护范围需按照第</w:t>
      </w:r>
      <w:r w:rsidR="001B4EAB" w:rsidRPr="009F39AC">
        <w:rPr>
          <w:rFonts w:hint="eastAsia"/>
        </w:rPr>
        <w:t>5</w:t>
      </w:r>
      <w:r w:rsidR="001B4EAB" w:rsidRPr="009F39AC">
        <w:rPr>
          <w:rFonts w:hint="eastAsia"/>
        </w:rPr>
        <w:t>章抗火设计结果确定。</w:t>
      </w:r>
    </w:p>
    <w:p w:rsidR="00A566F8" w:rsidRPr="009F39AC" w:rsidRDefault="00A566F8" w:rsidP="00E51AF6">
      <w:pPr>
        <w:spacing w:beforeLines="25" w:before="78" w:line="300" w:lineRule="auto"/>
      </w:pPr>
      <w:bookmarkStart w:id="86" w:name="_Toc487032784"/>
      <w:r w:rsidRPr="009F39AC">
        <w:rPr>
          <w:rFonts w:hint="eastAsia"/>
        </w:rPr>
        <w:t>6</w:t>
      </w:r>
      <w:r w:rsidR="00E214BA" w:rsidRPr="009F39AC">
        <w:rPr>
          <w:rFonts w:hint="eastAsia"/>
        </w:rPr>
        <w:t>.</w:t>
      </w:r>
      <w:r w:rsidRPr="009F39AC">
        <w:rPr>
          <w:rFonts w:hint="eastAsia"/>
        </w:rPr>
        <w:t>1</w:t>
      </w:r>
      <w:r w:rsidR="00E214BA" w:rsidRPr="009F39AC">
        <w:rPr>
          <w:rFonts w:hint="eastAsia"/>
        </w:rPr>
        <w:t xml:space="preserve">.2  </w:t>
      </w:r>
      <w:r w:rsidRPr="009F39AC">
        <w:rPr>
          <w:rFonts w:hint="eastAsia"/>
        </w:rPr>
        <w:t>铝合金结构的防火、隔热措施应符合现行国家标准《铝合金结构设计规范》</w:t>
      </w:r>
      <w:r w:rsidRPr="009F39AC">
        <w:rPr>
          <w:rFonts w:hint="eastAsia"/>
        </w:rPr>
        <w:t>GB 50429</w:t>
      </w:r>
      <w:r w:rsidRPr="009F39AC">
        <w:rPr>
          <w:rFonts w:hint="eastAsia"/>
        </w:rPr>
        <w:t>第</w:t>
      </w:r>
      <w:r w:rsidRPr="009F39AC">
        <w:rPr>
          <w:rFonts w:hint="eastAsia"/>
        </w:rPr>
        <w:t>10.4</w:t>
      </w:r>
      <w:r w:rsidRPr="009F39AC">
        <w:rPr>
          <w:rFonts w:hint="eastAsia"/>
        </w:rPr>
        <w:t>节的有关规定</w:t>
      </w:r>
      <w:r w:rsidR="004F5B24" w:rsidRPr="009F39AC">
        <w:rPr>
          <w:rFonts w:hint="eastAsia"/>
        </w:rPr>
        <w:t>：</w:t>
      </w:r>
      <w:r w:rsidR="004F5B24" w:rsidRPr="009F39AC">
        <w:t>铝合金结构的防火措施可采用有效的水喷淋系统进行防护或消防部门认可的防火喷涂材料</w:t>
      </w:r>
      <w:r w:rsidRPr="009F39AC">
        <w:rPr>
          <w:rFonts w:hint="eastAsia"/>
        </w:rPr>
        <w:t>。根据项目实际需求，</w:t>
      </w:r>
      <w:r w:rsidR="00E214BA" w:rsidRPr="009F39AC">
        <w:t>按照安全可靠、经济实用的原则选用</w:t>
      </w:r>
      <w:r w:rsidRPr="009F39AC">
        <w:rPr>
          <w:rFonts w:hint="eastAsia"/>
        </w:rPr>
        <w:t>。</w:t>
      </w:r>
      <w:r w:rsidRPr="009F39AC">
        <w:t>铝合金结构可采取下列防火保护措施：</w:t>
      </w:r>
    </w:p>
    <w:p w:rsidR="00A566F8" w:rsidRPr="009F39AC" w:rsidRDefault="009B292E" w:rsidP="00303D0D">
      <w:pPr>
        <w:spacing w:beforeLines="25" w:before="78" w:line="300" w:lineRule="auto"/>
        <w:ind w:firstLineChars="200" w:firstLine="420"/>
      </w:pPr>
      <w:r w:rsidRPr="009F39AC">
        <w:rPr>
          <w:rFonts w:hint="eastAsia"/>
        </w:rPr>
        <w:t>1</w:t>
      </w:r>
      <w:r w:rsidR="00A566F8" w:rsidRPr="009F39AC">
        <w:t xml:space="preserve"> </w:t>
      </w:r>
      <w:r w:rsidR="00A566F8" w:rsidRPr="009F39AC">
        <w:t>涂敷铝结构专用防火涂料。</w:t>
      </w:r>
    </w:p>
    <w:p w:rsidR="00A566F8" w:rsidRPr="009F39AC" w:rsidRDefault="009B292E" w:rsidP="00303D0D">
      <w:pPr>
        <w:spacing w:beforeLines="25" w:before="78" w:line="300" w:lineRule="auto"/>
        <w:ind w:firstLineChars="200" w:firstLine="420"/>
      </w:pPr>
      <w:r w:rsidRPr="009F39AC">
        <w:rPr>
          <w:rFonts w:hint="eastAsia"/>
        </w:rPr>
        <w:t>2</w:t>
      </w:r>
      <w:r w:rsidR="00A566F8" w:rsidRPr="009F39AC">
        <w:t xml:space="preserve"> </w:t>
      </w:r>
      <w:r w:rsidR="00A566F8" w:rsidRPr="009F39AC">
        <w:t>施加水喷淋或水喷雾进行保护。</w:t>
      </w:r>
    </w:p>
    <w:p w:rsidR="00A566F8" w:rsidRPr="009F39AC" w:rsidRDefault="009B292E" w:rsidP="00303D0D">
      <w:pPr>
        <w:spacing w:beforeLines="25" w:before="78" w:line="300" w:lineRule="auto"/>
        <w:ind w:firstLineChars="200" w:firstLine="420"/>
      </w:pPr>
      <w:r w:rsidRPr="009F39AC">
        <w:rPr>
          <w:rFonts w:hint="eastAsia"/>
        </w:rPr>
        <w:t>3</w:t>
      </w:r>
      <w:r w:rsidRPr="009F39AC">
        <w:rPr>
          <w:rFonts w:hint="eastAsia"/>
        </w:rPr>
        <w:t>采用其他</w:t>
      </w:r>
      <w:r w:rsidRPr="009F39AC">
        <w:t>外包</w:t>
      </w:r>
      <w:r w:rsidRPr="009F39AC">
        <w:rPr>
          <w:rFonts w:hint="eastAsia"/>
        </w:rPr>
        <w:t>轻质</w:t>
      </w:r>
      <w:r w:rsidRPr="009F39AC">
        <w:t>混凝土或砌筑砌体</w:t>
      </w:r>
      <w:r w:rsidRPr="009F39AC">
        <w:rPr>
          <w:rFonts w:hint="eastAsia"/>
        </w:rPr>
        <w:t>、</w:t>
      </w:r>
      <w:r w:rsidR="00A566F8" w:rsidRPr="009F39AC">
        <w:t>隔热材料包覆</w:t>
      </w:r>
      <w:r w:rsidRPr="009F39AC">
        <w:rPr>
          <w:rFonts w:hint="eastAsia"/>
        </w:rPr>
        <w:t>等措施</w:t>
      </w:r>
      <w:r w:rsidR="00A566F8" w:rsidRPr="009F39AC">
        <w:t>。</w:t>
      </w:r>
    </w:p>
    <w:bookmarkEnd w:id="86"/>
    <w:p w:rsidR="009C348D" w:rsidRPr="009F39AC" w:rsidRDefault="00A566F8" w:rsidP="00E51AF6">
      <w:pPr>
        <w:spacing w:beforeLines="25" w:before="78" w:line="300" w:lineRule="auto"/>
      </w:pPr>
      <w:r w:rsidRPr="009F39AC">
        <w:rPr>
          <w:rFonts w:hint="eastAsia"/>
        </w:rPr>
        <w:t xml:space="preserve">6.1.3 </w:t>
      </w:r>
      <w:r w:rsidR="004B2CE5" w:rsidRPr="009F39AC">
        <w:t>铝合金结构防火保护措施应按照安全可靠、经济实用的原则选用，并应符合下述条件：</w:t>
      </w:r>
    </w:p>
    <w:p w:rsidR="009C348D" w:rsidRPr="009F39AC" w:rsidRDefault="004B2CE5" w:rsidP="00303D0D">
      <w:pPr>
        <w:spacing w:beforeLines="25" w:before="78" w:line="300" w:lineRule="auto"/>
        <w:ind w:firstLineChars="200" w:firstLine="420"/>
      </w:pPr>
      <w:r w:rsidRPr="009F39AC">
        <w:t xml:space="preserve">1 </w:t>
      </w:r>
      <w:r w:rsidRPr="009F39AC">
        <w:t>在要求的耐火极限内能有效地保护铝合金构件。</w:t>
      </w:r>
    </w:p>
    <w:p w:rsidR="001B4EAB" w:rsidRPr="009F39AC" w:rsidRDefault="004B2CE5" w:rsidP="00303D0D">
      <w:pPr>
        <w:spacing w:beforeLines="25" w:before="78" w:line="300" w:lineRule="auto"/>
        <w:ind w:firstLineChars="200" w:firstLine="420"/>
      </w:pPr>
      <w:r w:rsidRPr="009F39AC">
        <w:t xml:space="preserve">2 </w:t>
      </w:r>
      <w:r w:rsidRPr="009F39AC">
        <w:t>防火材料应易于和铝合金构件结合，并对铝合金构件不产生有害影响。</w:t>
      </w:r>
    </w:p>
    <w:p w:rsidR="009C348D" w:rsidRPr="009F39AC" w:rsidRDefault="004B2CE5" w:rsidP="00303D0D">
      <w:pPr>
        <w:spacing w:beforeLines="25" w:before="78" w:line="300" w:lineRule="auto"/>
        <w:ind w:firstLineChars="200" w:firstLine="420"/>
      </w:pPr>
      <w:r w:rsidRPr="009F39AC">
        <w:t>3</w:t>
      </w:r>
      <w:r w:rsidRPr="009F39AC">
        <w:t>当铝合金构件受火后发生允许变形时，防火保护材料不应发生结构性破坏，仍能保持原有的保护作用直至规定的耐火时间。</w:t>
      </w:r>
    </w:p>
    <w:p w:rsidR="009C348D" w:rsidRPr="009F39AC" w:rsidRDefault="004B2CE5" w:rsidP="00303D0D">
      <w:pPr>
        <w:spacing w:beforeLines="25" w:before="78" w:line="300" w:lineRule="auto"/>
        <w:ind w:firstLineChars="200" w:firstLine="420"/>
      </w:pPr>
      <w:r w:rsidRPr="009F39AC">
        <w:t xml:space="preserve">4 </w:t>
      </w:r>
      <w:r w:rsidRPr="009F39AC">
        <w:t>施工方便，易于保证施工质量。</w:t>
      </w:r>
    </w:p>
    <w:p w:rsidR="008C22F5" w:rsidRPr="009F39AC" w:rsidRDefault="004B2CE5" w:rsidP="00303D0D">
      <w:pPr>
        <w:spacing w:beforeLines="25" w:before="78" w:line="300" w:lineRule="auto"/>
        <w:ind w:firstLineChars="200" w:firstLine="420"/>
      </w:pPr>
      <w:r w:rsidRPr="009F39AC">
        <w:t xml:space="preserve">5 </w:t>
      </w:r>
      <w:r w:rsidRPr="009F39AC">
        <w:t>防火保护材料不应对人体有害。</w:t>
      </w:r>
    </w:p>
    <w:p w:rsidR="00E86D10" w:rsidRDefault="00524027" w:rsidP="00E51AF6">
      <w:pPr>
        <w:pStyle w:val="2"/>
        <w:numPr>
          <w:ilvl w:val="1"/>
          <w:numId w:val="29"/>
        </w:numPr>
        <w:spacing w:beforeLines="100" w:before="312" w:afterLines="50" w:after="156" w:line="300" w:lineRule="auto"/>
        <w:jc w:val="center"/>
        <w:rPr>
          <w:rFonts w:ascii="Times New Roman" w:hAnsi="Times New Roman"/>
          <w:sz w:val="28"/>
          <w:szCs w:val="28"/>
        </w:rPr>
      </w:pPr>
      <w:r>
        <w:rPr>
          <w:rFonts w:ascii="Times New Roman" w:hAnsi="Times New Roman" w:hint="eastAsia"/>
          <w:sz w:val="28"/>
          <w:szCs w:val="28"/>
        </w:rPr>
        <w:t xml:space="preserve"> </w:t>
      </w:r>
      <w:r w:rsidR="00E86D10" w:rsidRPr="003B764E">
        <w:rPr>
          <w:rFonts w:ascii="Times New Roman" w:hAnsi="Times New Roman"/>
          <w:sz w:val="28"/>
          <w:szCs w:val="28"/>
        </w:rPr>
        <w:t xml:space="preserve"> </w:t>
      </w:r>
      <w:bookmarkStart w:id="87" w:name="_Toc495392857"/>
      <w:r w:rsidR="00E86D10">
        <w:rPr>
          <w:rFonts w:ascii="Times New Roman" w:hAnsi="Times New Roman" w:hint="eastAsia"/>
          <w:sz w:val="28"/>
          <w:szCs w:val="28"/>
        </w:rPr>
        <w:t>防火涂料</w:t>
      </w:r>
      <w:bookmarkEnd w:id="87"/>
    </w:p>
    <w:p w:rsidR="00E86D10" w:rsidRDefault="009B292E" w:rsidP="00E51AF6">
      <w:pPr>
        <w:spacing w:beforeLines="25" w:before="78" w:line="300" w:lineRule="auto"/>
      </w:pPr>
      <w:r>
        <w:rPr>
          <w:rFonts w:hint="eastAsia"/>
        </w:rPr>
        <w:t xml:space="preserve">6.2.1 </w:t>
      </w:r>
      <w:r w:rsidR="00E86D10">
        <w:t>建筑铝合金结构</w:t>
      </w:r>
      <w:r w:rsidR="00E86D10" w:rsidRPr="001F4BF4">
        <w:t>采用</w:t>
      </w:r>
      <w:r w:rsidR="00E86D10" w:rsidRPr="001F4BF4">
        <w:rPr>
          <w:rFonts w:hint="eastAsia"/>
        </w:rPr>
        <w:t>喷涂</w:t>
      </w:r>
      <w:r w:rsidR="00E86D10" w:rsidRPr="001F4BF4">
        <w:t>防火涂料保护时，</w:t>
      </w:r>
      <w:r w:rsidR="00E86D10" w:rsidRPr="001F4BF4">
        <w:rPr>
          <w:rFonts w:hint="eastAsia"/>
        </w:rPr>
        <w:t>防火保护</w:t>
      </w:r>
      <w:r w:rsidR="00E86D10" w:rsidRPr="001F4BF4">
        <w:t>构造宜按图</w:t>
      </w:r>
      <w:r w:rsidR="00303D0D">
        <w:rPr>
          <w:rFonts w:hint="eastAsia"/>
        </w:rPr>
        <w:t>6</w:t>
      </w:r>
      <w:r w:rsidR="00E86D10" w:rsidRPr="001F4BF4">
        <w:t>.2.</w:t>
      </w:r>
      <w:r w:rsidR="00E86D10" w:rsidRPr="001F4BF4">
        <w:rPr>
          <w:rFonts w:hint="eastAsia"/>
        </w:rPr>
        <w:t>1</w:t>
      </w:r>
      <w:r w:rsidR="00E86D10" w:rsidRPr="001F4BF4">
        <w:t>选用</w:t>
      </w:r>
      <w:r w:rsidR="00E86D10" w:rsidRPr="001F4BF4">
        <w:rPr>
          <w:rFonts w:hint="eastAsia"/>
        </w:rPr>
        <w:t>。有下列情</w:t>
      </w:r>
      <w:r w:rsidR="00E86D10">
        <w:rPr>
          <w:rFonts w:hint="eastAsia"/>
        </w:rPr>
        <w:t>况之一时，</w:t>
      </w:r>
      <w:r w:rsidR="00E86D10" w:rsidRPr="003B764E">
        <w:t>应</w:t>
      </w:r>
      <w:r w:rsidR="00E86D10">
        <w:rPr>
          <w:rFonts w:hint="eastAsia"/>
        </w:rPr>
        <w:t>在</w:t>
      </w:r>
      <w:r w:rsidR="00E86D10">
        <w:t>涂层内设置与</w:t>
      </w:r>
      <w:r w:rsidR="00E86D10">
        <w:rPr>
          <w:rFonts w:hint="eastAsia"/>
        </w:rPr>
        <w:t>铝</w:t>
      </w:r>
      <w:r w:rsidR="00E86D10">
        <w:t>构件相连接的</w:t>
      </w:r>
      <w:r w:rsidR="00E86D10">
        <w:rPr>
          <w:rFonts w:hint="eastAsia"/>
        </w:rPr>
        <w:t>镀锌铁</w:t>
      </w:r>
      <w:r w:rsidR="00E86D10" w:rsidRPr="003B764E">
        <w:t>丝网：</w:t>
      </w:r>
    </w:p>
    <w:p w:rsidR="00E86D10" w:rsidRPr="00303D0D" w:rsidRDefault="00E86D10" w:rsidP="00303D0D">
      <w:pPr>
        <w:spacing w:beforeLines="25" w:before="78" w:line="300" w:lineRule="auto"/>
        <w:ind w:firstLineChars="200" w:firstLine="420"/>
      </w:pPr>
      <w:r w:rsidRPr="00303D0D">
        <w:rPr>
          <w:color w:val="000080"/>
        </w:rPr>
        <w:t>1</w:t>
      </w:r>
      <w:r w:rsidRPr="00303D0D">
        <w:t xml:space="preserve">  </w:t>
      </w:r>
      <w:r w:rsidRPr="00303D0D">
        <w:rPr>
          <w:rFonts w:hint="eastAsia"/>
        </w:rPr>
        <w:t>构件</w:t>
      </w:r>
      <w:r w:rsidRPr="00303D0D">
        <w:t>承受冲击、振动荷载</w:t>
      </w:r>
      <w:r w:rsidRPr="00303D0D">
        <w:rPr>
          <w:rFonts w:hint="eastAsia"/>
        </w:rPr>
        <w:t>；</w:t>
      </w:r>
    </w:p>
    <w:p w:rsidR="00E86D10" w:rsidRPr="00303D0D" w:rsidRDefault="00E86D10" w:rsidP="00303D0D">
      <w:pPr>
        <w:spacing w:beforeLines="25" w:before="78" w:line="300" w:lineRule="auto"/>
        <w:ind w:firstLineChars="200" w:firstLine="420"/>
      </w:pPr>
      <w:r w:rsidRPr="00303D0D">
        <w:rPr>
          <w:color w:val="000080"/>
        </w:rPr>
        <w:t>2</w:t>
      </w:r>
      <w:r w:rsidRPr="00303D0D">
        <w:t xml:space="preserve">  </w:t>
      </w:r>
      <w:r w:rsidRPr="00303D0D">
        <w:t>防火涂料</w:t>
      </w:r>
      <w:r w:rsidRPr="00303D0D">
        <w:rPr>
          <w:rFonts w:hint="eastAsia"/>
        </w:rPr>
        <w:t>的</w:t>
      </w:r>
      <w:r w:rsidRPr="00303D0D">
        <w:t>粘结强度不大于</w:t>
      </w:r>
      <w:r w:rsidRPr="00303D0D">
        <w:t>0.05MPa</w:t>
      </w:r>
      <w:r w:rsidRPr="00303D0D">
        <w:rPr>
          <w:rFonts w:hint="eastAsia"/>
        </w:rPr>
        <w:t>；</w:t>
      </w:r>
    </w:p>
    <w:p w:rsidR="00E86D10" w:rsidRPr="00303D0D" w:rsidRDefault="00E86D10" w:rsidP="00303D0D">
      <w:pPr>
        <w:spacing w:beforeLines="25" w:before="78" w:line="300" w:lineRule="auto"/>
        <w:ind w:firstLineChars="200" w:firstLine="420"/>
      </w:pPr>
      <w:r w:rsidRPr="00303D0D">
        <w:rPr>
          <w:color w:val="000080"/>
        </w:rPr>
        <w:t>3</w:t>
      </w:r>
      <w:r w:rsidRPr="00303D0D">
        <w:t xml:space="preserve">  </w:t>
      </w:r>
      <w:r w:rsidRPr="00303D0D">
        <w:t>构件</w:t>
      </w:r>
      <w:r w:rsidRPr="00303D0D">
        <w:rPr>
          <w:rFonts w:hint="eastAsia"/>
        </w:rPr>
        <w:t>的</w:t>
      </w:r>
      <w:r w:rsidRPr="00303D0D">
        <w:t>腹板高度超过</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303D0D">
          <w:t>500mm</w:t>
        </w:r>
      </w:smartTag>
      <w:r w:rsidRPr="00303D0D">
        <w:rPr>
          <w:rFonts w:hint="eastAsia"/>
        </w:rPr>
        <w:t>且</w:t>
      </w:r>
      <w:r w:rsidRPr="00303D0D">
        <w:t>涂层厚度不小于</w:t>
      </w:r>
      <w:smartTag w:uri="urn:schemas-microsoft-com:office:smarttags" w:element="chmetcnv">
        <w:smartTagPr>
          <w:attr w:name="UnitName" w:val="mm"/>
          <w:attr w:name="SourceValue" w:val="30"/>
          <w:attr w:name="HasSpace" w:val="False"/>
          <w:attr w:name="Negative" w:val="False"/>
          <w:attr w:name="NumberType" w:val="1"/>
          <w:attr w:name="TCSC" w:val="0"/>
        </w:smartTagPr>
        <w:r w:rsidRPr="00303D0D">
          <w:t>30mm</w:t>
        </w:r>
      </w:smartTag>
      <w:r w:rsidRPr="00303D0D">
        <w:rPr>
          <w:rFonts w:hint="eastAsia"/>
        </w:rPr>
        <w:t>；</w:t>
      </w:r>
    </w:p>
    <w:p w:rsidR="00E86D10" w:rsidRDefault="00E86D10" w:rsidP="00303D0D">
      <w:pPr>
        <w:spacing w:beforeLines="25" w:before="78" w:line="300" w:lineRule="auto"/>
        <w:ind w:firstLineChars="200" w:firstLine="420"/>
      </w:pPr>
      <w:r w:rsidRPr="00303D0D">
        <w:rPr>
          <w:rFonts w:hint="eastAsia"/>
          <w:color w:val="000080"/>
        </w:rPr>
        <w:t>4</w:t>
      </w:r>
      <w:r w:rsidRPr="00303D0D">
        <w:t xml:space="preserve"> </w:t>
      </w:r>
      <w:r>
        <w:rPr>
          <w:rFonts w:hint="eastAsia"/>
          <w:b/>
        </w:rPr>
        <w:t xml:space="preserve"> </w:t>
      </w:r>
      <w:r w:rsidRPr="003B764E">
        <w:t>构件</w:t>
      </w:r>
      <w:r>
        <w:rPr>
          <w:rFonts w:hint="eastAsia"/>
        </w:rPr>
        <w:t>的</w:t>
      </w:r>
      <w:r w:rsidRPr="003B764E">
        <w:t>腹板高度超过</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3B764E">
          <w:t>500mm</w:t>
        </w:r>
      </w:smartTag>
      <w:r w:rsidRPr="003B764E">
        <w:t>且涂层长期暴露在室外。</w:t>
      </w:r>
    </w:p>
    <w:p w:rsidR="00E86D10" w:rsidRDefault="00E86D10" w:rsidP="00E51AF6">
      <w:pPr>
        <w:spacing w:beforeLines="50" w:before="156" w:line="300" w:lineRule="auto"/>
        <w:jc w:val="center"/>
      </w:pPr>
      <w:r>
        <w:rPr>
          <w:noProof/>
        </w:rPr>
        <w:lastRenderedPageBreak/>
        <w:drawing>
          <wp:inline distT="0" distB="0" distL="0" distR="0" wp14:anchorId="68E6AC79" wp14:editId="747385E1">
            <wp:extent cx="4381500" cy="1009650"/>
            <wp:effectExtent l="0" t="0" r="0" b="0"/>
            <wp:docPr id="3"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64" cstate="print"/>
                    <a:srcRect l="19206" t="9698" r="18156" b="59383"/>
                    <a:stretch>
                      <a:fillRect/>
                    </a:stretch>
                  </pic:blipFill>
                  <pic:spPr bwMode="auto">
                    <a:xfrm>
                      <a:off x="0" y="0"/>
                      <a:ext cx="4381500" cy="1009650"/>
                    </a:xfrm>
                    <a:prstGeom prst="rect">
                      <a:avLst/>
                    </a:prstGeom>
                    <a:noFill/>
                    <a:ln w="9525">
                      <a:noFill/>
                      <a:miter lim="800000"/>
                      <a:headEnd/>
                      <a:tailEnd/>
                    </a:ln>
                  </pic:spPr>
                </pic:pic>
              </a:graphicData>
            </a:graphic>
          </wp:inline>
        </w:drawing>
      </w:r>
    </w:p>
    <w:p w:rsidR="00E86D10" w:rsidRDefault="00E86D10" w:rsidP="00E51AF6">
      <w:pPr>
        <w:spacing w:beforeLines="25" w:before="78" w:line="300" w:lineRule="auto"/>
        <w:jc w:val="center"/>
        <w:rPr>
          <w:sz w:val="18"/>
          <w:szCs w:val="18"/>
        </w:rPr>
      </w:pPr>
      <w:r w:rsidRPr="00CB07BD">
        <w:rPr>
          <w:sz w:val="18"/>
          <w:szCs w:val="18"/>
        </w:rPr>
        <w:t>(</w:t>
      </w:r>
      <w:r w:rsidRPr="00CB07BD">
        <w:rPr>
          <w:i/>
          <w:iCs/>
          <w:sz w:val="18"/>
          <w:szCs w:val="18"/>
        </w:rPr>
        <w:t>a</w:t>
      </w:r>
      <w:r w:rsidRPr="00CB07BD">
        <w:rPr>
          <w:sz w:val="18"/>
          <w:szCs w:val="18"/>
        </w:rPr>
        <w:t xml:space="preserve">) </w:t>
      </w:r>
      <w:r w:rsidRPr="00CB07BD">
        <w:rPr>
          <w:sz w:val="18"/>
          <w:szCs w:val="18"/>
        </w:rPr>
        <w:t>不加钢丝网</w:t>
      </w:r>
    </w:p>
    <w:p w:rsidR="00E86D10" w:rsidRDefault="00E86D10" w:rsidP="00E51AF6">
      <w:pPr>
        <w:spacing w:beforeLines="50" w:before="156" w:line="300" w:lineRule="auto"/>
        <w:jc w:val="center"/>
      </w:pPr>
      <w:r>
        <w:rPr>
          <w:noProof/>
        </w:rPr>
        <w:drawing>
          <wp:inline distT="0" distB="0" distL="0" distR="0" wp14:anchorId="0EE40679" wp14:editId="5CD8FB7D">
            <wp:extent cx="3800475" cy="1076325"/>
            <wp:effectExtent l="0" t="0" r="0" b="0"/>
            <wp:docPr id="17"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65" cstate="print"/>
                    <a:srcRect l="14111" t="57057" r="25691" b="6177"/>
                    <a:stretch>
                      <a:fillRect/>
                    </a:stretch>
                  </pic:blipFill>
                  <pic:spPr bwMode="auto">
                    <a:xfrm>
                      <a:off x="0" y="0"/>
                      <a:ext cx="3800475" cy="1076325"/>
                    </a:xfrm>
                    <a:prstGeom prst="rect">
                      <a:avLst/>
                    </a:prstGeom>
                    <a:noFill/>
                    <a:ln w="9525">
                      <a:noFill/>
                      <a:miter lim="800000"/>
                      <a:headEnd/>
                      <a:tailEnd/>
                    </a:ln>
                  </pic:spPr>
                </pic:pic>
              </a:graphicData>
            </a:graphic>
          </wp:inline>
        </w:drawing>
      </w:r>
    </w:p>
    <w:p w:rsidR="00E86D10" w:rsidRDefault="00E86D10" w:rsidP="00E51AF6">
      <w:pPr>
        <w:spacing w:beforeLines="25" w:before="78" w:line="300" w:lineRule="auto"/>
        <w:jc w:val="center"/>
        <w:rPr>
          <w:sz w:val="18"/>
          <w:szCs w:val="18"/>
        </w:rPr>
      </w:pPr>
      <w:r w:rsidRPr="00CB07BD">
        <w:rPr>
          <w:sz w:val="18"/>
          <w:szCs w:val="18"/>
        </w:rPr>
        <w:t>(</w:t>
      </w:r>
      <w:r w:rsidRPr="00CB07BD">
        <w:rPr>
          <w:i/>
          <w:iCs/>
          <w:sz w:val="18"/>
          <w:szCs w:val="18"/>
        </w:rPr>
        <w:t>b</w:t>
      </w:r>
      <w:r w:rsidRPr="00CB07BD">
        <w:rPr>
          <w:sz w:val="18"/>
          <w:szCs w:val="18"/>
        </w:rPr>
        <w:t xml:space="preserve">) </w:t>
      </w:r>
      <w:r w:rsidRPr="00CB07BD">
        <w:rPr>
          <w:sz w:val="18"/>
          <w:szCs w:val="18"/>
        </w:rPr>
        <w:t>加钢丝网</w:t>
      </w:r>
    </w:p>
    <w:p w:rsidR="00E86D10" w:rsidRDefault="00E86D10" w:rsidP="00E86D10">
      <w:pPr>
        <w:pStyle w:val="af4"/>
        <w:spacing w:before="156" w:afterLines="0" w:line="300" w:lineRule="auto"/>
        <w:rPr>
          <w:szCs w:val="21"/>
        </w:rPr>
      </w:pPr>
      <w:r w:rsidRPr="003B764E">
        <w:t>图</w:t>
      </w:r>
      <w:r w:rsidR="00303D0D">
        <w:rPr>
          <w:rFonts w:hint="eastAsia"/>
        </w:rPr>
        <w:t>6</w:t>
      </w:r>
      <w:r w:rsidRPr="003B764E">
        <w:t>.2.</w:t>
      </w:r>
      <w:r>
        <w:rPr>
          <w:rFonts w:hint="eastAsia"/>
        </w:rPr>
        <w:t>1</w:t>
      </w:r>
      <w:r w:rsidRPr="007E121C">
        <w:rPr>
          <w:szCs w:val="21"/>
        </w:rPr>
        <w:t xml:space="preserve">  </w:t>
      </w:r>
      <w:r w:rsidRPr="007E121C">
        <w:rPr>
          <w:szCs w:val="21"/>
        </w:rPr>
        <w:t>防火涂料保护构造</w:t>
      </w:r>
    </w:p>
    <w:p w:rsidR="00E86D10" w:rsidRDefault="00E86D10" w:rsidP="00E86D10">
      <w:pPr>
        <w:pStyle w:val="2"/>
        <w:jc w:val="center"/>
      </w:pPr>
      <w:bookmarkStart w:id="88" w:name="_Toc495392858"/>
      <w:r w:rsidRPr="00DD7B9B">
        <w:rPr>
          <w:rFonts w:ascii="Times New Roman" w:hAnsi="Times New Roman" w:cs="Times New Roman"/>
          <w:sz w:val="28"/>
          <w:szCs w:val="28"/>
        </w:rPr>
        <w:t>6.</w:t>
      </w:r>
      <w:r w:rsidR="009B292E">
        <w:rPr>
          <w:rFonts w:ascii="Times New Roman" w:hAnsi="Times New Roman" w:cs="Times New Roman" w:hint="eastAsia"/>
          <w:sz w:val="28"/>
          <w:szCs w:val="28"/>
        </w:rPr>
        <w:t>3</w:t>
      </w:r>
      <w:r w:rsidRPr="00DD7B9B">
        <w:rPr>
          <w:rFonts w:ascii="Times New Roman" w:hAnsi="Times New Roman" w:cs="Times New Roman"/>
          <w:sz w:val="28"/>
          <w:szCs w:val="28"/>
        </w:rPr>
        <w:t xml:space="preserve"> </w:t>
      </w:r>
      <w:r>
        <w:rPr>
          <w:rFonts w:ascii="Times New Roman" w:hAnsi="Times New Roman" w:cs="Times New Roman" w:hint="eastAsia"/>
          <w:sz w:val="28"/>
          <w:szCs w:val="28"/>
        </w:rPr>
        <w:t xml:space="preserve"> </w:t>
      </w:r>
      <w:r w:rsidR="000A061E" w:rsidRPr="00303D0D">
        <w:rPr>
          <w:rFonts w:hint="eastAsia"/>
        </w:rPr>
        <w:t>结构</w:t>
      </w:r>
      <w:r w:rsidR="000A061E" w:rsidRPr="00783949">
        <w:rPr>
          <w:rFonts w:hint="eastAsia"/>
        </w:rPr>
        <w:t>防护冷却</w:t>
      </w:r>
      <w:r w:rsidR="000A061E" w:rsidRPr="009C6582">
        <w:rPr>
          <w:rFonts w:hint="eastAsia"/>
        </w:rPr>
        <w:t>水灭火系统</w:t>
      </w:r>
      <w:bookmarkEnd w:id="88"/>
    </w:p>
    <w:p w:rsidR="000A061E" w:rsidRPr="009F39AC" w:rsidRDefault="00635B88" w:rsidP="00E51AF6">
      <w:pPr>
        <w:pStyle w:val="31"/>
        <w:spacing w:beforeLines="25" w:before="78" w:line="300" w:lineRule="auto"/>
        <w:ind w:firstLineChars="0" w:firstLine="0"/>
      </w:pPr>
      <w:r>
        <w:rPr>
          <w:rFonts w:hint="eastAsia"/>
        </w:rPr>
        <w:t>6.</w:t>
      </w:r>
      <w:r w:rsidR="009B292E">
        <w:rPr>
          <w:rFonts w:hint="eastAsia"/>
        </w:rPr>
        <w:t>3</w:t>
      </w:r>
      <w:r>
        <w:rPr>
          <w:rFonts w:hint="eastAsia"/>
        </w:rPr>
        <w:t xml:space="preserve">.1 </w:t>
      </w:r>
      <w:r w:rsidR="00C67189">
        <w:rPr>
          <w:rFonts w:hint="eastAsia"/>
        </w:rPr>
        <w:t>根据具体工程条件可采用有效的</w:t>
      </w:r>
      <w:r w:rsidR="00C67189" w:rsidRPr="009F39AC">
        <w:t>水喷淋</w:t>
      </w:r>
      <w:r w:rsidR="00C67189" w:rsidRPr="009F39AC">
        <w:rPr>
          <w:rFonts w:hint="eastAsia"/>
        </w:rPr>
        <w:t>、水喷雾、水幕或其它有效</w:t>
      </w:r>
      <w:r w:rsidR="009B292E" w:rsidRPr="009F39AC">
        <w:rPr>
          <w:rFonts w:hint="eastAsia"/>
        </w:rPr>
        <w:t>的</w:t>
      </w:r>
      <w:r w:rsidR="000A061E" w:rsidRPr="009F39AC">
        <w:rPr>
          <w:rFonts w:hint="eastAsia"/>
        </w:rPr>
        <w:t>水灭火系统</w:t>
      </w:r>
      <w:r w:rsidR="00C67189" w:rsidRPr="009F39AC">
        <w:rPr>
          <w:rFonts w:hint="eastAsia"/>
        </w:rPr>
        <w:t>进行防护。</w:t>
      </w:r>
    </w:p>
    <w:p w:rsidR="00635B88" w:rsidRPr="009F39AC" w:rsidRDefault="00570D10" w:rsidP="00E51AF6">
      <w:pPr>
        <w:pStyle w:val="31"/>
        <w:spacing w:beforeLines="25" w:before="78" w:line="300" w:lineRule="auto"/>
        <w:ind w:firstLineChars="0" w:firstLine="0"/>
      </w:pPr>
      <w:r w:rsidRPr="009F39AC">
        <w:rPr>
          <w:rFonts w:hint="eastAsia"/>
        </w:rPr>
        <w:t>6.</w:t>
      </w:r>
      <w:r w:rsidR="009B292E" w:rsidRPr="009F39AC">
        <w:rPr>
          <w:rFonts w:hint="eastAsia"/>
        </w:rPr>
        <w:t>3</w:t>
      </w:r>
      <w:r w:rsidRPr="009F39AC">
        <w:rPr>
          <w:rFonts w:hint="eastAsia"/>
        </w:rPr>
        <w:t xml:space="preserve">.2 </w:t>
      </w:r>
      <w:r w:rsidR="00635B88" w:rsidRPr="009F39AC">
        <w:rPr>
          <w:rFonts w:hint="eastAsia"/>
        </w:rPr>
        <w:t>水灭火系统用于直接冷却铝合金构件时，系统的设置应符合下列规定：</w:t>
      </w:r>
    </w:p>
    <w:p w:rsidR="00635B88" w:rsidRDefault="00635B88" w:rsidP="00303D0D">
      <w:pPr>
        <w:pStyle w:val="31"/>
        <w:spacing w:beforeLines="25" w:before="78" w:line="300" w:lineRule="auto"/>
        <w:ind w:left="420" w:firstLineChars="0" w:firstLine="0"/>
        <w:rPr>
          <w:rFonts w:ascii="Times New Roman" w:hAnsi="Times New Roman" w:cs="Times New Roman"/>
          <w:sz w:val="22"/>
          <w:szCs w:val="28"/>
        </w:rPr>
      </w:pPr>
      <w:r w:rsidRPr="009F39AC">
        <w:rPr>
          <w:rFonts w:hint="eastAsia"/>
        </w:rPr>
        <w:t xml:space="preserve">1 </w:t>
      </w:r>
      <w:r w:rsidRPr="009F39AC">
        <w:rPr>
          <w:rFonts w:hint="eastAsia"/>
        </w:rPr>
        <w:t>应设置冷却喷头，喷头的喷水方向与竖向构件的夹角应在</w:t>
      </w:r>
      <m:oMath>
        <m:sSup>
          <m:sSupPr>
            <m:ctrlPr>
              <w:rPr>
                <w:rFonts w:ascii="Cambria Math" w:hAnsi="Cambria Math" w:cs="Times New Roman"/>
                <w:sz w:val="22"/>
                <w:szCs w:val="28"/>
              </w:rPr>
            </m:ctrlPr>
          </m:sSupPr>
          <m:e>
            <m:r>
              <w:rPr>
                <w:rFonts w:ascii="Cambria Math" w:hAnsi="Cambria Math" w:cs="Times New Roman" w:hint="eastAsia"/>
                <w:sz w:val="22"/>
                <w:szCs w:val="28"/>
              </w:rPr>
              <m:t>30</m:t>
            </m:r>
          </m:e>
          <m:sup>
            <m:r>
              <w:rPr>
                <w:rFonts w:ascii="Cambria Math" w:hAnsi="Cambria Math" w:cs="Times New Roman"/>
                <w:sz w:val="22"/>
                <w:szCs w:val="28"/>
              </w:rPr>
              <m:t>°</m:t>
            </m:r>
          </m:sup>
        </m:sSup>
        <m:r>
          <w:rPr>
            <w:rFonts w:ascii="Cambria Math" w:hAnsi="Cambria Math" w:cs="Times New Roman"/>
            <w:sz w:val="22"/>
            <w:szCs w:val="28"/>
          </w:rPr>
          <m:t>~</m:t>
        </m:r>
        <m:sSup>
          <m:sSupPr>
            <m:ctrlPr>
              <w:rPr>
                <w:rFonts w:ascii="Cambria Math" w:hAnsi="Cambria Math" w:cs="Times New Roman"/>
                <w:i/>
                <w:sz w:val="22"/>
                <w:szCs w:val="28"/>
              </w:rPr>
            </m:ctrlPr>
          </m:sSupPr>
          <m:e>
            <m:r>
              <w:rPr>
                <w:rFonts w:ascii="Cambria Math" w:hAnsi="Cambria Math" w:cs="Times New Roman" w:hint="eastAsia"/>
                <w:sz w:val="22"/>
                <w:szCs w:val="28"/>
              </w:rPr>
              <m:t>60</m:t>
            </m:r>
          </m:e>
          <m:sup>
            <m:r>
              <w:rPr>
                <w:rFonts w:ascii="Cambria Math" w:hAnsi="Cambria Math" w:cs="Times New Roman"/>
                <w:sz w:val="22"/>
                <w:szCs w:val="28"/>
              </w:rPr>
              <m:t>°</m:t>
            </m:r>
          </m:sup>
        </m:sSup>
      </m:oMath>
      <w:r>
        <w:rPr>
          <w:rFonts w:ascii="Times New Roman" w:hAnsi="Times New Roman" w:cs="Times New Roman" w:hint="eastAsia"/>
          <w:sz w:val="22"/>
          <w:szCs w:val="28"/>
        </w:rPr>
        <w:t>。</w:t>
      </w:r>
    </w:p>
    <w:p w:rsidR="00635B88" w:rsidRDefault="00635B88" w:rsidP="00E51AF6">
      <w:pPr>
        <w:pStyle w:val="31"/>
        <w:spacing w:beforeLines="25" w:before="78" w:line="300" w:lineRule="auto"/>
        <w:ind w:left="420" w:firstLineChars="0" w:firstLine="0"/>
        <w:rPr>
          <w:rFonts w:ascii="Times New Roman" w:hAnsi="Times New Roman" w:cs="Times New Roman"/>
          <w:sz w:val="22"/>
          <w:szCs w:val="28"/>
        </w:rPr>
      </w:pPr>
      <w:r>
        <w:rPr>
          <w:rFonts w:ascii="Times New Roman" w:hAnsi="Times New Roman" w:cs="Times New Roman" w:hint="eastAsia"/>
          <w:sz w:val="22"/>
          <w:szCs w:val="28"/>
        </w:rPr>
        <w:t xml:space="preserve">2 </w:t>
      </w:r>
      <w:bookmarkStart w:id="89" w:name="OLE_LINK5"/>
      <w:r>
        <w:rPr>
          <w:rFonts w:ascii="Times New Roman" w:hAnsi="Times New Roman" w:cs="Times New Roman" w:hint="eastAsia"/>
          <w:sz w:val="22"/>
          <w:szCs w:val="28"/>
        </w:rPr>
        <w:t>竖向构件</w:t>
      </w:r>
      <w:bookmarkEnd w:id="89"/>
      <w:r>
        <w:rPr>
          <w:rFonts w:ascii="Times New Roman" w:hAnsi="Times New Roman" w:cs="Times New Roman" w:hint="eastAsia"/>
          <w:sz w:val="22"/>
          <w:szCs w:val="28"/>
        </w:rPr>
        <w:t>上应设导流设施或冷却水环管，必要时可设置多圈冷却水环管。</w:t>
      </w:r>
    </w:p>
    <w:p w:rsidR="00635B88" w:rsidRDefault="00635B88" w:rsidP="00E51AF6">
      <w:pPr>
        <w:pStyle w:val="31"/>
        <w:spacing w:beforeLines="25" w:before="78" w:line="300" w:lineRule="auto"/>
        <w:ind w:left="420" w:firstLineChars="0" w:firstLine="0"/>
        <w:rPr>
          <w:rFonts w:ascii="Times New Roman" w:hAnsi="Times New Roman" w:cs="Times New Roman"/>
          <w:sz w:val="22"/>
          <w:szCs w:val="28"/>
        </w:rPr>
      </w:pPr>
      <w:r>
        <w:rPr>
          <w:rFonts w:ascii="Times New Roman" w:hAnsi="Times New Roman" w:cs="Times New Roman" w:hint="eastAsia"/>
          <w:sz w:val="22"/>
          <w:szCs w:val="28"/>
        </w:rPr>
        <w:t xml:space="preserve">3 </w:t>
      </w:r>
      <w:r>
        <w:rPr>
          <w:rFonts w:ascii="Times New Roman" w:hAnsi="Times New Roman" w:cs="Times New Roman" w:hint="eastAsia"/>
          <w:sz w:val="22"/>
          <w:szCs w:val="28"/>
        </w:rPr>
        <w:t>应设置地面排水设施。</w:t>
      </w:r>
    </w:p>
    <w:p w:rsidR="00635B88" w:rsidRDefault="00635B88" w:rsidP="00E51AF6">
      <w:pPr>
        <w:pStyle w:val="31"/>
        <w:spacing w:beforeLines="25" w:before="78" w:line="300" w:lineRule="auto"/>
        <w:ind w:left="420" w:firstLineChars="0" w:firstLine="0"/>
        <w:rPr>
          <w:rFonts w:ascii="Times New Roman" w:hAnsi="Times New Roman" w:cs="Times New Roman"/>
          <w:sz w:val="22"/>
          <w:szCs w:val="28"/>
        </w:rPr>
      </w:pPr>
      <w:r>
        <w:rPr>
          <w:rFonts w:ascii="Times New Roman" w:hAnsi="Times New Roman" w:cs="Times New Roman" w:hint="eastAsia"/>
          <w:sz w:val="22"/>
          <w:szCs w:val="28"/>
        </w:rPr>
        <w:t xml:space="preserve">4 </w:t>
      </w:r>
      <w:r>
        <w:rPr>
          <w:rFonts w:ascii="Times New Roman" w:hAnsi="Times New Roman" w:cs="Times New Roman" w:hint="eastAsia"/>
          <w:sz w:val="22"/>
          <w:szCs w:val="28"/>
        </w:rPr>
        <w:t>当消防冷却水水源为地面水时，宜设置过滤器。</w:t>
      </w:r>
    </w:p>
    <w:p w:rsidR="00635B88" w:rsidRDefault="00C67189" w:rsidP="00E51AF6">
      <w:pPr>
        <w:pStyle w:val="31"/>
        <w:spacing w:beforeLines="25" w:before="78" w:line="300" w:lineRule="auto"/>
        <w:ind w:left="420" w:firstLineChars="0" w:firstLine="0"/>
        <w:rPr>
          <w:rFonts w:ascii="Times New Roman" w:hAnsi="Times New Roman" w:cs="Times New Roman"/>
          <w:sz w:val="22"/>
          <w:szCs w:val="28"/>
        </w:rPr>
      </w:pPr>
      <w:r>
        <w:rPr>
          <w:rFonts w:ascii="Times New Roman" w:hAnsi="Times New Roman" w:cs="Times New Roman" w:hint="eastAsia"/>
          <w:sz w:val="22"/>
          <w:szCs w:val="28"/>
        </w:rPr>
        <w:t xml:space="preserve">5 </w:t>
      </w:r>
      <w:r>
        <w:rPr>
          <w:rFonts w:ascii="Times New Roman" w:hAnsi="Times New Roman" w:cs="Times New Roman" w:hint="eastAsia"/>
          <w:sz w:val="22"/>
          <w:szCs w:val="28"/>
        </w:rPr>
        <w:t>水灭火系统的火灾持续时间应符合现行国家标准《消防给水及消火栓系统技术规范》</w:t>
      </w:r>
      <w:r>
        <w:rPr>
          <w:rFonts w:ascii="Times New Roman" w:hAnsi="Times New Roman" w:cs="Times New Roman" w:hint="eastAsia"/>
          <w:sz w:val="22"/>
          <w:szCs w:val="28"/>
        </w:rPr>
        <w:t>GB 50974</w:t>
      </w:r>
      <w:r>
        <w:rPr>
          <w:rFonts w:ascii="Times New Roman" w:hAnsi="Times New Roman" w:cs="Times New Roman" w:hint="eastAsia"/>
          <w:sz w:val="22"/>
          <w:szCs w:val="28"/>
        </w:rPr>
        <w:t>第</w:t>
      </w:r>
      <w:r>
        <w:rPr>
          <w:rFonts w:ascii="Times New Roman" w:hAnsi="Times New Roman" w:cs="Times New Roman" w:hint="eastAsia"/>
          <w:sz w:val="22"/>
          <w:szCs w:val="28"/>
        </w:rPr>
        <w:t>3.6.2</w:t>
      </w:r>
      <w:r>
        <w:rPr>
          <w:rFonts w:ascii="Times New Roman" w:hAnsi="Times New Roman" w:cs="Times New Roman" w:hint="eastAsia"/>
          <w:sz w:val="22"/>
          <w:szCs w:val="28"/>
        </w:rPr>
        <w:t>的规定。</w:t>
      </w:r>
    </w:p>
    <w:p w:rsidR="00385F52" w:rsidRDefault="000A061E" w:rsidP="00E51AF6">
      <w:pPr>
        <w:pStyle w:val="31"/>
        <w:spacing w:beforeLines="25" w:before="78" w:line="300" w:lineRule="auto"/>
        <w:ind w:firstLineChars="0" w:firstLine="0"/>
        <w:rPr>
          <w:rFonts w:ascii="Times New Roman" w:hAnsi="Times New Roman" w:cs="Times New Roman"/>
          <w:sz w:val="22"/>
          <w:szCs w:val="28"/>
        </w:rPr>
      </w:pPr>
      <w:r>
        <w:rPr>
          <w:rFonts w:ascii="Times New Roman" w:hAnsi="Times New Roman" w:cs="Times New Roman" w:hint="eastAsia"/>
          <w:sz w:val="22"/>
          <w:szCs w:val="28"/>
        </w:rPr>
        <w:t>6.</w:t>
      </w:r>
      <w:r w:rsidR="009B292E">
        <w:rPr>
          <w:rFonts w:ascii="Times New Roman" w:hAnsi="Times New Roman" w:cs="Times New Roman" w:hint="eastAsia"/>
          <w:sz w:val="22"/>
          <w:szCs w:val="28"/>
        </w:rPr>
        <w:t>3</w:t>
      </w:r>
      <w:r>
        <w:rPr>
          <w:rFonts w:ascii="Times New Roman" w:hAnsi="Times New Roman" w:cs="Times New Roman" w:hint="eastAsia"/>
          <w:sz w:val="22"/>
          <w:szCs w:val="28"/>
        </w:rPr>
        <w:t xml:space="preserve">.3 </w:t>
      </w:r>
      <w:r w:rsidR="00385F52">
        <w:rPr>
          <w:rFonts w:ascii="Times New Roman" w:hAnsi="Times New Roman" w:cs="Times New Roman" w:hint="eastAsia"/>
          <w:sz w:val="22"/>
          <w:szCs w:val="28"/>
        </w:rPr>
        <w:t>当采用水灭火系统直接冷却铝合金结构或构件时，系统的设计基本参数应不低于表</w:t>
      </w:r>
      <w:r>
        <w:rPr>
          <w:rFonts w:ascii="Times New Roman" w:hAnsi="Times New Roman" w:cs="Times New Roman" w:hint="eastAsia"/>
          <w:sz w:val="22"/>
          <w:szCs w:val="28"/>
        </w:rPr>
        <w:t>6.</w:t>
      </w:r>
      <w:r w:rsidR="009B292E">
        <w:rPr>
          <w:rFonts w:ascii="Times New Roman" w:hAnsi="Times New Roman" w:cs="Times New Roman" w:hint="eastAsia"/>
          <w:sz w:val="22"/>
          <w:szCs w:val="28"/>
        </w:rPr>
        <w:t>3</w:t>
      </w:r>
      <w:r>
        <w:rPr>
          <w:rFonts w:ascii="Times New Roman" w:hAnsi="Times New Roman" w:cs="Times New Roman" w:hint="eastAsia"/>
          <w:sz w:val="22"/>
          <w:szCs w:val="28"/>
        </w:rPr>
        <w:t>.3</w:t>
      </w:r>
      <w:r w:rsidR="00385F52">
        <w:rPr>
          <w:rFonts w:ascii="Times New Roman" w:hAnsi="Times New Roman" w:cs="Times New Roman" w:hint="eastAsia"/>
          <w:sz w:val="22"/>
          <w:szCs w:val="28"/>
        </w:rPr>
        <w:t>的规定：</w:t>
      </w:r>
    </w:p>
    <w:p w:rsidR="00385F52" w:rsidRDefault="00385F52" w:rsidP="00385F52">
      <w:pPr>
        <w:pStyle w:val="41"/>
        <w:ind w:left="420" w:firstLineChars="0" w:firstLine="0"/>
        <w:jc w:val="center"/>
      </w:pPr>
      <w:r>
        <w:rPr>
          <w:rFonts w:hint="eastAsia"/>
        </w:rPr>
        <w:t>表</w:t>
      </w:r>
      <w:r>
        <w:rPr>
          <w:rFonts w:hint="eastAsia"/>
        </w:rPr>
        <w:t xml:space="preserve"> 6.</w:t>
      </w:r>
      <w:r w:rsidR="009B292E">
        <w:rPr>
          <w:rFonts w:hint="eastAsia"/>
        </w:rPr>
        <w:t>3</w:t>
      </w:r>
      <w:r w:rsidR="000A061E">
        <w:rPr>
          <w:rFonts w:hint="eastAsia"/>
        </w:rPr>
        <w:t>.3</w:t>
      </w:r>
      <w:r>
        <w:rPr>
          <w:rFonts w:hint="eastAsia"/>
        </w:rPr>
        <w:t xml:space="preserve"> </w:t>
      </w:r>
      <w:r>
        <w:rPr>
          <w:rFonts w:hint="eastAsia"/>
        </w:rPr>
        <w:t>水灭火系统设计基本参数</w:t>
      </w:r>
    </w:p>
    <w:tbl>
      <w:tblPr>
        <w:tblStyle w:val="af2"/>
        <w:tblW w:w="7621" w:type="dxa"/>
        <w:jc w:val="center"/>
        <w:tblLayout w:type="fixed"/>
        <w:tblLook w:val="04A0" w:firstRow="1" w:lastRow="0" w:firstColumn="1" w:lastColumn="0" w:noHBand="0" w:noVBand="1"/>
      </w:tblPr>
      <w:tblGrid>
        <w:gridCol w:w="1809"/>
        <w:gridCol w:w="1701"/>
        <w:gridCol w:w="1843"/>
        <w:gridCol w:w="2268"/>
      </w:tblGrid>
      <w:tr w:rsidR="00385F52" w:rsidTr="00CE2009">
        <w:trPr>
          <w:jc w:val="center"/>
        </w:trPr>
        <w:tc>
          <w:tcPr>
            <w:tcW w:w="1809" w:type="dxa"/>
            <w:vAlign w:val="center"/>
          </w:tcPr>
          <w:p w:rsidR="00385F52" w:rsidRDefault="00385F52" w:rsidP="00CE2009">
            <w:pPr>
              <w:jc w:val="center"/>
            </w:pPr>
            <w:r>
              <w:rPr>
                <w:rFonts w:hint="eastAsia"/>
              </w:rPr>
              <w:t>冷却方式</w:t>
            </w:r>
          </w:p>
        </w:tc>
        <w:tc>
          <w:tcPr>
            <w:tcW w:w="1701" w:type="dxa"/>
            <w:vAlign w:val="center"/>
          </w:tcPr>
          <w:p w:rsidR="00385F52" w:rsidRDefault="00385F52" w:rsidP="00CE2009">
            <w:pPr>
              <w:jc w:val="center"/>
            </w:pPr>
            <w:r>
              <w:rPr>
                <w:rFonts w:hint="eastAsia"/>
              </w:rPr>
              <w:t>喷水点高度</w:t>
            </w:r>
            <w:r>
              <w:rPr>
                <w:rFonts w:hint="eastAsia"/>
              </w:rPr>
              <w:t xml:space="preserve"> </w:t>
            </w:r>
          </w:p>
        </w:tc>
        <w:tc>
          <w:tcPr>
            <w:tcW w:w="1843" w:type="dxa"/>
            <w:vAlign w:val="center"/>
          </w:tcPr>
          <w:p w:rsidR="00385F52" w:rsidRDefault="00385F52" w:rsidP="00CE2009">
            <w:pPr>
              <w:jc w:val="center"/>
            </w:pPr>
            <w:r>
              <w:rPr>
                <w:rFonts w:hint="eastAsia"/>
              </w:rPr>
              <w:t>喷水强度</w:t>
            </w:r>
          </w:p>
        </w:tc>
        <w:tc>
          <w:tcPr>
            <w:tcW w:w="2268" w:type="dxa"/>
            <w:vAlign w:val="center"/>
          </w:tcPr>
          <w:p w:rsidR="00385F52" w:rsidRDefault="00385F52" w:rsidP="00CE2009">
            <w:pPr>
              <w:jc w:val="center"/>
            </w:pPr>
            <w:r>
              <w:rPr>
                <w:rFonts w:hint="eastAsia"/>
              </w:rPr>
              <w:t>喷头工作压力</w:t>
            </w:r>
            <w:r>
              <w:rPr>
                <w:rFonts w:hint="eastAsia"/>
              </w:rPr>
              <w:t xml:space="preserve"> </w:t>
            </w:r>
          </w:p>
        </w:tc>
      </w:tr>
      <w:tr w:rsidR="00385F52" w:rsidTr="00CE2009">
        <w:trPr>
          <w:trHeight w:val="634"/>
          <w:jc w:val="center"/>
        </w:trPr>
        <w:tc>
          <w:tcPr>
            <w:tcW w:w="1809" w:type="dxa"/>
            <w:vAlign w:val="center"/>
          </w:tcPr>
          <w:p w:rsidR="00385F52" w:rsidRDefault="00385F52" w:rsidP="00CE2009">
            <w:pPr>
              <w:jc w:val="center"/>
            </w:pPr>
            <w:r>
              <w:rPr>
                <w:rFonts w:hint="eastAsia"/>
              </w:rPr>
              <w:t>水幕</w:t>
            </w:r>
          </w:p>
        </w:tc>
        <w:tc>
          <w:tcPr>
            <w:tcW w:w="1701" w:type="dxa"/>
            <w:vAlign w:val="center"/>
          </w:tcPr>
          <w:p w:rsidR="00385F52" w:rsidRDefault="00385F52" w:rsidP="00CE2009">
            <w:pPr>
              <w:jc w:val="center"/>
            </w:pPr>
            <w:r>
              <w:rPr>
                <w:rFonts w:hint="eastAsia"/>
              </w:rPr>
              <w:t>≤</w:t>
            </w:r>
            <w:r>
              <w:rPr>
                <w:rFonts w:hint="eastAsia"/>
              </w:rPr>
              <w:t>4(m)</w:t>
            </w:r>
          </w:p>
        </w:tc>
        <w:tc>
          <w:tcPr>
            <w:tcW w:w="1843" w:type="dxa"/>
            <w:vAlign w:val="center"/>
          </w:tcPr>
          <w:p w:rsidR="00385F52" w:rsidRDefault="00385F52" w:rsidP="00CE2009">
            <w:pPr>
              <w:jc w:val="center"/>
            </w:pPr>
            <w:r>
              <w:rPr>
                <w:rFonts w:hint="eastAsia"/>
              </w:rPr>
              <w:t>0.5 (L/s</w:t>
            </w:r>
            <w:r>
              <w:rPr>
                <w:rFonts w:hint="eastAsia"/>
              </w:rPr>
              <w:t>·</w:t>
            </w:r>
            <w:r>
              <w:rPr>
                <w:rFonts w:hint="eastAsia"/>
              </w:rPr>
              <w:t>m)</w:t>
            </w:r>
          </w:p>
        </w:tc>
        <w:tc>
          <w:tcPr>
            <w:tcW w:w="2268" w:type="dxa"/>
            <w:vAlign w:val="center"/>
          </w:tcPr>
          <w:p w:rsidR="00385F52" w:rsidRDefault="00385F52" w:rsidP="00CE2009">
            <w:pPr>
              <w:jc w:val="center"/>
            </w:pPr>
            <w:r>
              <w:t>0.1</w:t>
            </w:r>
            <w:r>
              <w:rPr>
                <w:rFonts w:hint="eastAsia"/>
              </w:rPr>
              <w:t>(</w:t>
            </w:r>
            <w:proofErr w:type="spellStart"/>
            <w:r>
              <w:rPr>
                <w:rFonts w:hint="eastAsia"/>
              </w:rPr>
              <w:t>MPa</w:t>
            </w:r>
            <w:proofErr w:type="spellEnd"/>
            <w:r>
              <w:rPr>
                <w:rFonts w:hint="eastAsia"/>
              </w:rPr>
              <w:t>)</w:t>
            </w:r>
          </w:p>
        </w:tc>
      </w:tr>
      <w:tr w:rsidR="00385F52" w:rsidTr="00CE2009">
        <w:trPr>
          <w:trHeight w:val="634"/>
          <w:jc w:val="center"/>
        </w:trPr>
        <w:tc>
          <w:tcPr>
            <w:tcW w:w="1809" w:type="dxa"/>
            <w:vAlign w:val="center"/>
          </w:tcPr>
          <w:p w:rsidR="00385F52" w:rsidRDefault="00385F52" w:rsidP="00CE2009">
            <w:pPr>
              <w:jc w:val="center"/>
            </w:pPr>
            <w:r>
              <w:rPr>
                <w:rFonts w:hint="eastAsia"/>
              </w:rPr>
              <w:t>水喷淋</w:t>
            </w:r>
          </w:p>
        </w:tc>
        <w:tc>
          <w:tcPr>
            <w:tcW w:w="1701" w:type="dxa"/>
            <w:vAlign w:val="center"/>
          </w:tcPr>
          <w:p w:rsidR="00385F52" w:rsidRDefault="00385F52" w:rsidP="00CE2009">
            <w:pPr>
              <w:jc w:val="center"/>
            </w:pPr>
            <w:r>
              <w:rPr>
                <w:rFonts w:hint="eastAsia"/>
              </w:rPr>
              <w:t>≤</w:t>
            </w:r>
            <w:r>
              <w:rPr>
                <w:rFonts w:hint="eastAsia"/>
              </w:rPr>
              <w:t>8(m)</w:t>
            </w:r>
          </w:p>
        </w:tc>
        <w:tc>
          <w:tcPr>
            <w:tcW w:w="1843" w:type="dxa"/>
            <w:vAlign w:val="center"/>
          </w:tcPr>
          <w:p w:rsidR="00385F52" w:rsidRDefault="00385F52" w:rsidP="00CE2009">
            <w:pPr>
              <w:jc w:val="center"/>
            </w:pPr>
            <w:r>
              <w:rPr>
                <w:rFonts w:hint="eastAsia"/>
              </w:rPr>
              <w:t>6(L/min</w:t>
            </w:r>
            <w:r>
              <w:rPr>
                <w:rFonts w:hint="eastAsia"/>
              </w:rPr>
              <w:t>·</w:t>
            </w:r>
            <w:r>
              <w:rPr>
                <w:rFonts w:hint="eastAsia"/>
              </w:rPr>
              <w:t>m</w:t>
            </w:r>
            <w:r>
              <w:rPr>
                <w:rFonts w:hint="eastAsia"/>
                <w:vertAlign w:val="superscript"/>
              </w:rPr>
              <w:t>2</w:t>
            </w:r>
            <w:r>
              <w:rPr>
                <w:rFonts w:hint="eastAsia"/>
              </w:rPr>
              <w:t>)</w:t>
            </w:r>
          </w:p>
        </w:tc>
        <w:tc>
          <w:tcPr>
            <w:tcW w:w="2268" w:type="dxa"/>
            <w:vAlign w:val="center"/>
          </w:tcPr>
          <w:p w:rsidR="00385F52" w:rsidRDefault="00385F52" w:rsidP="00CE2009">
            <w:pPr>
              <w:jc w:val="center"/>
            </w:pPr>
            <w:r>
              <w:rPr>
                <w:rFonts w:hint="eastAsia"/>
              </w:rPr>
              <w:t>0.05(</w:t>
            </w:r>
            <w:proofErr w:type="spellStart"/>
            <w:r>
              <w:rPr>
                <w:rFonts w:hint="eastAsia"/>
              </w:rPr>
              <w:t>MPa</w:t>
            </w:r>
            <w:proofErr w:type="spellEnd"/>
            <w:r>
              <w:rPr>
                <w:rFonts w:hint="eastAsia"/>
              </w:rPr>
              <w:t>)</w:t>
            </w:r>
          </w:p>
        </w:tc>
      </w:tr>
      <w:tr w:rsidR="00385F52" w:rsidTr="00CE2009">
        <w:trPr>
          <w:trHeight w:val="634"/>
          <w:jc w:val="center"/>
        </w:trPr>
        <w:tc>
          <w:tcPr>
            <w:tcW w:w="1809" w:type="dxa"/>
            <w:vAlign w:val="center"/>
          </w:tcPr>
          <w:p w:rsidR="00385F52" w:rsidRDefault="00385F52" w:rsidP="00CE2009">
            <w:pPr>
              <w:jc w:val="center"/>
            </w:pPr>
            <w:r>
              <w:rPr>
                <w:rFonts w:hint="eastAsia"/>
              </w:rPr>
              <w:t>水喷雾</w:t>
            </w:r>
          </w:p>
        </w:tc>
        <w:tc>
          <w:tcPr>
            <w:tcW w:w="1701" w:type="dxa"/>
            <w:vAlign w:val="center"/>
          </w:tcPr>
          <w:p w:rsidR="00385F52" w:rsidRDefault="00385F52" w:rsidP="00CE2009">
            <w:pPr>
              <w:jc w:val="center"/>
            </w:pPr>
            <w:r>
              <w:rPr>
                <w:rFonts w:hint="eastAsia"/>
              </w:rPr>
              <w:t>≤</w:t>
            </w:r>
            <w:r>
              <w:rPr>
                <w:rFonts w:hint="eastAsia"/>
              </w:rPr>
              <w:t>8(m)</w:t>
            </w:r>
          </w:p>
        </w:tc>
        <w:tc>
          <w:tcPr>
            <w:tcW w:w="1843" w:type="dxa"/>
            <w:vAlign w:val="center"/>
          </w:tcPr>
          <w:p w:rsidR="00385F52" w:rsidRDefault="00385F52" w:rsidP="00CE2009">
            <w:pPr>
              <w:jc w:val="center"/>
            </w:pPr>
            <w:r>
              <w:rPr>
                <w:rFonts w:hint="eastAsia"/>
              </w:rPr>
              <w:t>6(L/min</w:t>
            </w:r>
            <w:r>
              <w:rPr>
                <w:rFonts w:hint="eastAsia"/>
              </w:rPr>
              <w:t>·</w:t>
            </w:r>
            <w:r>
              <w:rPr>
                <w:rFonts w:hint="eastAsia"/>
              </w:rPr>
              <w:t>m</w:t>
            </w:r>
            <w:r>
              <w:rPr>
                <w:rFonts w:hint="eastAsia"/>
                <w:vertAlign w:val="superscript"/>
              </w:rPr>
              <w:t>2</w:t>
            </w:r>
            <w:r>
              <w:rPr>
                <w:rFonts w:hint="eastAsia"/>
              </w:rPr>
              <w:t>)</w:t>
            </w:r>
          </w:p>
        </w:tc>
        <w:tc>
          <w:tcPr>
            <w:tcW w:w="2268" w:type="dxa"/>
            <w:vAlign w:val="center"/>
          </w:tcPr>
          <w:p w:rsidR="00385F52" w:rsidRDefault="00385F52" w:rsidP="00CE2009">
            <w:pPr>
              <w:jc w:val="center"/>
            </w:pPr>
            <w:r>
              <w:rPr>
                <w:rFonts w:hint="eastAsia"/>
              </w:rPr>
              <w:t>0.2(</w:t>
            </w:r>
            <w:proofErr w:type="spellStart"/>
            <w:r>
              <w:rPr>
                <w:rFonts w:hint="eastAsia"/>
              </w:rPr>
              <w:t>MPa</w:t>
            </w:r>
            <w:proofErr w:type="spellEnd"/>
            <w:r>
              <w:rPr>
                <w:rFonts w:hint="eastAsia"/>
              </w:rPr>
              <w:t>)</w:t>
            </w:r>
          </w:p>
        </w:tc>
      </w:tr>
    </w:tbl>
    <w:p w:rsidR="00385F52" w:rsidRDefault="00385F52" w:rsidP="00E51AF6">
      <w:pPr>
        <w:pStyle w:val="31"/>
        <w:spacing w:beforeLines="25" w:before="78" w:line="300" w:lineRule="auto"/>
        <w:ind w:firstLineChars="0" w:firstLine="0"/>
        <w:rPr>
          <w:rFonts w:ascii="Times New Roman" w:hAnsi="Times New Roman" w:cs="Times New Roman"/>
          <w:sz w:val="22"/>
          <w:szCs w:val="28"/>
        </w:rPr>
      </w:pPr>
      <w:r>
        <w:rPr>
          <w:rFonts w:ascii="Times New Roman" w:hAnsi="Times New Roman" w:cs="Times New Roman" w:hint="eastAsia"/>
          <w:sz w:val="22"/>
          <w:szCs w:val="28"/>
        </w:rPr>
        <w:lastRenderedPageBreak/>
        <w:t>注：防护冷却水幕的喷水点高度每增加</w:t>
      </w:r>
      <w:r>
        <w:rPr>
          <w:rFonts w:ascii="Times New Roman" w:hAnsi="Times New Roman" w:cs="Times New Roman" w:hint="eastAsia"/>
          <w:sz w:val="22"/>
          <w:szCs w:val="28"/>
        </w:rPr>
        <w:t xml:space="preserve"> 1m</w:t>
      </w:r>
      <w:r>
        <w:rPr>
          <w:rFonts w:ascii="Times New Roman" w:hAnsi="Times New Roman" w:cs="Times New Roman" w:hint="eastAsia"/>
          <w:sz w:val="22"/>
          <w:szCs w:val="28"/>
        </w:rPr>
        <w:t>，喷水强度应增加</w:t>
      </w:r>
      <w:r>
        <w:rPr>
          <w:rFonts w:ascii="Times New Roman" w:hAnsi="Times New Roman" w:cs="Times New Roman" w:hint="eastAsia"/>
          <w:sz w:val="22"/>
          <w:szCs w:val="28"/>
        </w:rPr>
        <w:t xml:space="preserve"> 0.1L/s</w:t>
      </w:r>
      <w:r>
        <w:rPr>
          <w:rFonts w:ascii="Times New Roman" w:hAnsi="Times New Roman" w:cs="Times New Roman" w:hint="eastAsia"/>
          <w:sz w:val="22"/>
          <w:szCs w:val="28"/>
        </w:rPr>
        <w:t>•</w:t>
      </w:r>
      <w:r>
        <w:rPr>
          <w:rFonts w:ascii="Times New Roman" w:hAnsi="Times New Roman" w:cs="Times New Roman" w:hint="eastAsia"/>
          <w:sz w:val="22"/>
          <w:szCs w:val="28"/>
        </w:rPr>
        <w:t>m</w:t>
      </w:r>
      <w:r>
        <w:rPr>
          <w:rFonts w:ascii="Times New Roman" w:hAnsi="Times New Roman" w:cs="Times New Roman" w:hint="eastAsia"/>
          <w:sz w:val="22"/>
          <w:szCs w:val="28"/>
        </w:rPr>
        <w:t>，但超过</w:t>
      </w:r>
      <w:r>
        <w:rPr>
          <w:rFonts w:ascii="Times New Roman" w:hAnsi="Times New Roman" w:cs="Times New Roman" w:hint="eastAsia"/>
          <w:sz w:val="22"/>
          <w:szCs w:val="28"/>
        </w:rPr>
        <w:t xml:space="preserve"> 9m </w:t>
      </w:r>
      <w:r>
        <w:rPr>
          <w:rFonts w:ascii="Times New Roman" w:hAnsi="Times New Roman" w:cs="Times New Roman" w:hint="eastAsia"/>
          <w:sz w:val="22"/>
          <w:szCs w:val="28"/>
        </w:rPr>
        <w:t>时喷水强度仍采用</w:t>
      </w:r>
      <w:r>
        <w:rPr>
          <w:rFonts w:ascii="Times New Roman" w:hAnsi="Times New Roman" w:cs="Times New Roman" w:hint="eastAsia"/>
          <w:sz w:val="22"/>
          <w:szCs w:val="28"/>
        </w:rPr>
        <w:t xml:space="preserve"> 1.0L/s</w:t>
      </w:r>
      <w:r>
        <w:rPr>
          <w:rFonts w:ascii="Times New Roman" w:hAnsi="Times New Roman" w:cs="Times New Roman" w:hint="eastAsia"/>
          <w:sz w:val="22"/>
          <w:szCs w:val="28"/>
        </w:rPr>
        <w:t>•</w:t>
      </w:r>
      <w:r>
        <w:rPr>
          <w:rFonts w:ascii="Times New Roman" w:hAnsi="Times New Roman" w:cs="Times New Roman" w:hint="eastAsia"/>
          <w:sz w:val="22"/>
          <w:szCs w:val="28"/>
        </w:rPr>
        <w:t>m</w:t>
      </w:r>
      <w:r>
        <w:rPr>
          <w:rFonts w:ascii="Times New Roman" w:hAnsi="Times New Roman" w:cs="Times New Roman" w:hint="eastAsia"/>
          <w:sz w:val="22"/>
          <w:szCs w:val="28"/>
        </w:rPr>
        <w:t>。</w:t>
      </w:r>
    </w:p>
    <w:p w:rsidR="00385F52" w:rsidRDefault="000A061E" w:rsidP="00E51AF6">
      <w:pPr>
        <w:pStyle w:val="31"/>
        <w:spacing w:beforeLines="25" w:before="78" w:line="300" w:lineRule="auto"/>
        <w:ind w:firstLineChars="0" w:firstLine="0"/>
        <w:rPr>
          <w:rFonts w:ascii="Times New Roman" w:hAnsi="Times New Roman" w:cs="Times New Roman"/>
          <w:sz w:val="22"/>
          <w:szCs w:val="28"/>
        </w:rPr>
      </w:pPr>
      <w:r>
        <w:rPr>
          <w:rFonts w:ascii="Times New Roman" w:hAnsi="Times New Roman" w:cs="Times New Roman" w:hint="eastAsia"/>
          <w:sz w:val="22"/>
          <w:szCs w:val="28"/>
        </w:rPr>
        <w:t>6.</w:t>
      </w:r>
      <w:r w:rsidR="009B292E">
        <w:rPr>
          <w:rFonts w:ascii="Times New Roman" w:hAnsi="Times New Roman" w:cs="Times New Roman" w:hint="eastAsia"/>
          <w:sz w:val="22"/>
          <w:szCs w:val="28"/>
        </w:rPr>
        <w:t>3</w:t>
      </w:r>
      <w:r>
        <w:rPr>
          <w:rFonts w:ascii="Times New Roman" w:hAnsi="Times New Roman" w:cs="Times New Roman" w:hint="eastAsia"/>
          <w:sz w:val="22"/>
          <w:szCs w:val="28"/>
        </w:rPr>
        <w:t>.4</w:t>
      </w:r>
      <w:r w:rsidR="00385F52">
        <w:rPr>
          <w:rFonts w:ascii="Times New Roman" w:hAnsi="Times New Roman" w:cs="Times New Roman" w:hint="eastAsia"/>
          <w:sz w:val="22"/>
          <w:szCs w:val="28"/>
        </w:rPr>
        <w:t>水灭火系统用于直接冷却铝合金构件时</w:t>
      </w:r>
      <w:r w:rsidR="00385F52" w:rsidRPr="008C22F5">
        <w:rPr>
          <w:rFonts w:ascii="Times New Roman" w:hAnsi="Times New Roman" w:cs="Times New Roman" w:hint="eastAsia"/>
          <w:sz w:val="22"/>
          <w:szCs w:val="28"/>
        </w:rPr>
        <w:t>喷水强度应符合本规范要求，且</w:t>
      </w:r>
      <w:r w:rsidR="00385F52" w:rsidRPr="00385F52">
        <w:rPr>
          <w:rFonts w:ascii="Times New Roman" w:hAnsi="Times New Roman" w:cs="Times New Roman" w:hint="eastAsia"/>
          <w:sz w:val="22"/>
          <w:szCs w:val="28"/>
        </w:rPr>
        <w:t>自动喷水灭火系统、水炮系统的设置应符合现行国家标准《自动喷水灭火系统设计规范》</w:t>
      </w:r>
      <w:r w:rsidR="00385F52" w:rsidRPr="00385F52">
        <w:rPr>
          <w:rFonts w:ascii="Times New Roman" w:hAnsi="Times New Roman" w:cs="Times New Roman" w:hint="eastAsia"/>
          <w:sz w:val="22"/>
          <w:szCs w:val="28"/>
        </w:rPr>
        <w:t>GB 50084</w:t>
      </w:r>
      <w:r w:rsidR="00385F52" w:rsidRPr="00385F52">
        <w:rPr>
          <w:rFonts w:ascii="Times New Roman" w:hAnsi="Times New Roman" w:cs="Times New Roman" w:hint="eastAsia"/>
          <w:sz w:val="22"/>
          <w:szCs w:val="28"/>
        </w:rPr>
        <w:t>、《固定消防炮灭火系统设计规范》</w:t>
      </w:r>
      <w:r w:rsidR="00385F52" w:rsidRPr="00385F52">
        <w:rPr>
          <w:rFonts w:ascii="Times New Roman" w:hAnsi="Times New Roman" w:cs="Times New Roman" w:hint="eastAsia"/>
          <w:sz w:val="22"/>
          <w:szCs w:val="28"/>
        </w:rPr>
        <w:t>GB 50338</w:t>
      </w:r>
      <w:r w:rsidR="00385F52" w:rsidRPr="00385F52">
        <w:rPr>
          <w:rFonts w:ascii="Times New Roman" w:hAnsi="Times New Roman" w:cs="Times New Roman" w:hint="eastAsia"/>
          <w:sz w:val="22"/>
          <w:szCs w:val="28"/>
        </w:rPr>
        <w:t>的有关规定。</w:t>
      </w:r>
      <w:r w:rsidR="00385F52" w:rsidRPr="008C22F5">
        <w:rPr>
          <w:rFonts w:ascii="Times New Roman" w:hAnsi="Times New Roman" w:cs="Times New Roman" w:hint="eastAsia"/>
          <w:sz w:val="22"/>
          <w:szCs w:val="28"/>
        </w:rPr>
        <w:t>除本规范另有规定外，水灭火系统的持续喷水时间，</w:t>
      </w:r>
      <w:r w:rsidR="00385F52" w:rsidRPr="008C22F5">
        <w:rPr>
          <w:rFonts w:ascii="Times New Roman" w:hAnsi="Times New Roman" w:cs="Times New Roman" w:hint="eastAsia"/>
          <w:sz w:val="22"/>
          <w:szCs w:val="28"/>
        </w:rPr>
        <w:t xml:space="preserve"> </w:t>
      </w:r>
      <w:r w:rsidR="00385F52" w:rsidRPr="008C22F5">
        <w:rPr>
          <w:rFonts w:ascii="Times New Roman" w:hAnsi="Times New Roman" w:cs="Times New Roman" w:hint="eastAsia"/>
          <w:sz w:val="22"/>
          <w:szCs w:val="28"/>
        </w:rPr>
        <w:t>应按火灾延续时间不小于</w:t>
      </w:r>
      <w:r w:rsidR="00385F52" w:rsidRPr="008C22F5">
        <w:rPr>
          <w:rFonts w:ascii="Times New Roman" w:hAnsi="Times New Roman" w:cs="Times New Roman" w:hint="eastAsia"/>
          <w:sz w:val="22"/>
          <w:szCs w:val="28"/>
        </w:rPr>
        <w:t xml:space="preserve"> 1h</w:t>
      </w:r>
      <w:r w:rsidR="00385F52" w:rsidRPr="008C22F5">
        <w:rPr>
          <w:rFonts w:ascii="Times New Roman" w:hAnsi="Times New Roman" w:cs="Times New Roman" w:hint="eastAsia"/>
          <w:sz w:val="22"/>
          <w:szCs w:val="28"/>
        </w:rPr>
        <w:t>确定。</w:t>
      </w:r>
    </w:p>
    <w:p w:rsidR="00DF781E" w:rsidRPr="000A061E" w:rsidRDefault="00570D10" w:rsidP="00E51AF6">
      <w:pPr>
        <w:pStyle w:val="31"/>
        <w:spacing w:beforeLines="25" w:before="78" w:line="300" w:lineRule="auto"/>
        <w:ind w:firstLineChars="0" w:firstLine="0"/>
        <w:rPr>
          <w:rFonts w:ascii="Times New Roman" w:hAnsi="Times New Roman" w:cs="Times New Roman"/>
          <w:sz w:val="22"/>
          <w:szCs w:val="28"/>
        </w:rPr>
      </w:pPr>
      <w:r w:rsidRPr="000A061E">
        <w:rPr>
          <w:rFonts w:ascii="Times New Roman" w:hAnsi="Times New Roman" w:cs="Times New Roman"/>
          <w:sz w:val="22"/>
          <w:szCs w:val="28"/>
        </w:rPr>
        <w:t>6.</w:t>
      </w:r>
      <w:r w:rsidR="009B292E">
        <w:rPr>
          <w:rFonts w:ascii="Times New Roman" w:hAnsi="Times New Roman" w:cs="Times New Roman" w:hint="eastAsia"/>
          <w:sz w:val="22"/>
          <w:szCs w:val="28"/>
        </w:rPr>
        <w:t>3</w:t>
      </w:r>
      <w:r w:rsidR="00E42270" w:rsidRPr="000A061E">
        <w:rPr>
          <w:rFonts w:ascii="Times New Roman" w:hAnsi="Times New Roman" w:cs="Times New Roman" w:hint="eastAsia"/>
          <w:sz w:val="22"/>
          <w:szCs w:val="28"/>
        </w:rPr>
        <w:t>.</w:t>
      </w:r>
      <w:r w:rsidR="000A061E" w:rsidRPr="000A061E">
        <w:rPr>
          <w:rFonts w:ascii="Times New Roman" w:hAnsi="Times New Roman" w:cs="Times New Roman" w:hint="eastAsia"/>
          <w:sz w:val="22"/>
          <w:szCs w:val="28"/>
        </w:rPr>
        <w:t>5</w:t>
      </w:r>
      <w:r w:rsidRPr="000A061E">
        <w:rPr>
          <w:rFonts w:ascii="Times New Roman" w:hAnsi="Times New Roman" w:cs="Times New Roman"/>
          <w:sz w:val="22"/>
          <w:szCs w:val="28"/>
        </w:rPr>
        <w:t xml:space="preserve"> </w:t>
      </w:r>
      <w:r w:rsidR="00DF781E" w:rsidRPr="000A061E">
        <w:rPr>
          <w:rFonts w:ascii="Times New Roman" w:hAnsi="Times New Roman" w:cs="Times New Roman" w:hint="eastAsia"/>
          <w:sz w:val="22"/>
          <w:szCs w:val="28"/>
        </w:rPr>
        <w:t>铝合金建筑</w:t>
      </w:r>
      <w:r w:rsidR="00A606B1" w:rsidRPr="000A061E">
        <w:rPr>
          <w:rFonts w:ascii="Times New Roman" w:hAnsi="Times New Roman" w:cs="Times New Roman" w:hint="eastAsia"/>
          <w:sz w:val="22"/>
          <w:szCs w:val="28"/>
        </w:rPr>
        <w:t>除按《建筑设计防火规范》</w:t>
      </w:r>
      <w:r w:rsidR="00A606B1" w:rsidRPr="000A061E">
        <w:rPr>
          <w:rFonts w:ascii="Times New Roman" w:hAnsi="Times New Roman" w:cs="Times New Roman" w:hint="eastAsia"/>
          <w:sz w:val="22"/>
          <w:szCs w:val="28"/>
        </w:rPr>
        <w:t>GB50016</w:t>
      </w:r>
      <w:r w:rsidR="00A606B1" w:rsidRPr="000A061E">
        <w:rPr>
          <w:rFonts w:ascii="Times New Roman" w:hAnsi="Times New Roman" w:cs="Times New Roman" w:hint="eastAsia"/>
          <w:sz w:val="22"/>
          <w:szCs w:val="28"/>
        </w:rPr>
        <w:t>设置相应灭火措施外</w:t>
      </w:r>
      <w:r w:rsidR="00DF781E" w:rsidRPr="000A061E">
        <w:rPr>
          <w:rFonts w:ascii="Times New Roman" w:hAnsi="Times New Roman" w:cs="Times New Roman" w:hint="eastAsia"/>
          <w:sz w:val="22"/>
          <w:szCs w:val="28"/>
        </w:rPr>
        <w:t>。如采取防护措施困难的，经相关部门批准同意</w:t>
      </w:r>
      <w:r w:rsidR="00A606B1" w:rsidRPr="000A061E">
        <w:rPr>
          <w:rFonts w:ascii="Times New Roman" w:hAnsi="Times New Roman" w:cs="Times New Roman" w:hint="eastAsia"/>
          <w:sz w:val="22"/>
          <w:szCs w:val="28"/>
        </w:rPr>
        <w:t>采用额外</w:t>
      </w:r>
      <w:r w:rsidR="00E42270" w:rsidRPr="000A061E">
        <w:rPr>
          <w:rFonts w:ascii="Times New Roman" w:hAnsi="Times New Roman" w:cs="Times New Roman" w:hint="eastAsia"/>
          <w:sz w:val="22"/>
          <w:szCs w:val="28"/>
        </w:rPr>
        <w:t>水喷淋、水喷雾、</w:t>
      </w:r>
      <w:r w:rsidR="00A606B1" w:rsidRPr="000A061E">
        <w:rPr>
          <w:rFonts w:ascii="Times New Roman" w:hAnsi="Times New Roman" w:cs="Times New Roman" w:hint="eastAsia"/>
          <w:sz w:val="22"/>
          <w:szCs w:val="28"/>
        </w:rPr>
        <w:t>细水雾</w:t>
      </w:r>
      <w:r w:rsidR="00DF781E" w:rsidRPr="000A061E">
        <w:rPr>
          <w:rFonts w:ascii="Times New Roman" w:hAnsi="Times New Roman" w:cs="Times New Roman" w:hint="eastAsia"/>
          <w:sz w:val="22"/>
          <w:szCs w:val="28"/>
        </w:rPr>
        <w:t>或</w:t>
      </w:r>
      <w:r w:rsidR="00A606B1" w:rsidRPr="000A061E">
        <w:rPr>
          <w:rFonts w:ascii="Times New Roman" w:hAnsi="Times New Roman" w:cs="Times New Roman" w:hint="eastAsia"/>
          <w:sz w:val="22"/>
          <w:szCs w:val="28"/>
        </w:rPr>
        <w:t>水炮等</w:t>
      </w:r>
      <w:r w:rsidR="00E42270" w:rsidRPr="000A061E">
        <w:rPr>
          <w:rFonts w:ascii="Times New Roman" w:hAnsi="Times New Roman" w:cs="Times New Roman" w:hint="eastAsia"/>
          <w:sz w:val="22"/>
          <w:szCs w:val="28"/>
        </w:rPr>
        <w:t>灭火</w:t>
      </w:r>
      <w:r w:rsidR="00DF781E" w:rsidRPr="000A061E">
        <w:rPr>
          <w:rFonts w:ascii="Times New Roman" w:hAnsi="Times New Roman" w:cs="Times New Roman" w:hint="eastAsia"/>
          <w:sz w:val="22"/>
          <w:szCs w:val="28"/>
        </w:rPr>
        <w:t>措施</w:t>
      </w:r>
      <w:r w:rsidR="00A606B1" w:rsidRPr="000A061E">
        <w:rPr>
          <w:rFonts w:ascii="Times New Roman" w:hAnsi="Times New Roman" w:cs="Times New Roman" w:hint="eastAsia"/>
          <w:sz w:val="22"/>
          <w:szCs w:val="28"/>
        </w:rPr>
        <w:t>来</w:t>
      </w:r>
      <w:r w:rsidR="00DF781E" w:rsidRPr="000A061E">
        <w:rPr>
          <w:rFonts w:ascii="Times New Roman" w:hAnsi="Times New Roman" w:cs="Times New Roman" w:hint="eastAsia"/>
          <w:sz w:val="22"/>
          <w:szCs w:val="28"/>
        </w:rPr>
        <w:t>灭火，从而</w:t>
      </w:r>
      <w:r w:rsidR="00A606B1" w:rsidRPr="000A061E">
        <w:rPr>
          <w:rFonts w:ascii="Times New Roman" w:hAnsi="Times New Roman" w:cs="Times New Roman" w:hint="eastAsia"/>
          <w:sz w:val="22"/>
          <w:szCs w:val="28"/>
        </w:rPr>
        <w:t>实现对结构的保护时，其设计需按</w:t>
      </w:r>
      <w:hyperlink r:id="rId566" w:tgtFrame="_blank" w:history="1">
        <w:r w:rsidR="00261FFD" w:rsidRPr="000A061E">
          <w:rPr>
            <w:rFonts w:ascii="Times New Roman" w:hAnsi="Times New Roman" w:cs="Times New Roman"/>
            <w:sz w:val="22"/>
            <w:szCs w:val="28"/>
          </w:rPr>
          <w:t>《自动喷水灭火系统设计规范》</w:t>
        </w:r>
        <w:r w:rsidR="00261FFD" w:rsidRPr="000A061E">
          <w:rPr>
            <w:rFonts w:ascii="Times New Roman" w:hAnsi="Times New Roman" w:cs="Times New Roman"/>
            <w:sz w:val="22"/>
            <w:szCs w:val="28"/>
          </w:rPr>
          <w:t>GB</w:t>
        </w:r>
        <w:r w:rsidR="00303D0D">
          <w:rPr>
            <w:rFonts w:ascii="Times New Roman" w:hAnsi="Times New Roman" w:cs="Times New Roman" w:hint="eastAsia"/>
            <w:sz w:val="22"/>
            <w:szCs w:val="28"/>
          </w:rPr>
          <w:t xml:space="preserve"> </w:t>
        </w:r>
        <w:r w:rsidR="00261FFD" w:rsidRPr="000A061E">
          <w:rPr>
            <w:rFonts w:ascii="Times New Roman" w:hAnsi="Times New Roman" w:cs="Times New Roman"/>
            <w:sz w:val="22"/>
            <w:szCs w:val="28"/>
          </w:rPr>
          <w:t>50084</w:t>
        </w:r>
      </w:hyperlink>
      <w:r w:rsidR="00261FFD" w:rsidRPr="000A061E">
        <w:rPr>
          <w:rFonts w:ascii="Times New Roman" w:hAnsi="Times New Roman" w:cs="Times New Roman" w:hint="eastAsia"/>
          <w:sz w:val="22"/>
          <w:szCs w:val="28"/>
        </w:rPr>
        <w:t>，</w:t>
      </w:r>
      <w:r w:rsidR="00261FFD" w:rsidRPr="000A061E">
        <w:rPr>
          <w:rFonts w:ascii="Times New Roman" w:hAnsi="Times New Roman" w:cs="Times New Roman"/>
          <w:sz w:val="22"/>
          <w:szCs w:val="28"/>
        </w:rPr>
        <w:t>《水喷雾灭火系统设计规范》</w:t>
      </w:r>
      <w:r w:rsidR="00261FFD" w:rsidRPr="000A061E">
        <w:rPr>
          <w:rFonts w:ascii="Times New Roman" w:hAnsi="Times New Roman" w:cs="Times New Roman" w:hint="eastAsia"/>
          <w:sz w:val="22"/>
          <w:szCs w:val="28"/>
        </w:rPr>
        <w:t>GB</w:t>
      </w:r>
      <w:r w:rsidR="00303D0D">
        <w:rPr>
          <w:rFonts w:ascii="Times New Roman" w:hAnsi="Times New Roman" w:cs="Times New Roman" w:hint="eastAsia"/>
          <w:sz w:val="22"/>
          <w:szCs w:val="28"/>
        </w:rPr>
        <w:t xml:space="preserve"> </w:t>
      </w:r>
      <w:r w:rsidR="00261FFD" w:rsidRPr="000A061E">
        <w:rPr>
          <w:rFonts w:ascii="Times New Roman" w:hAnsi="Times New Roman" w:cs="Times New Roman" w:hint="eastAsia"/>
          <w:sz w:val="22"/>
          <w:szCs w:val="28"/>
        </w:rPr>
        <w:t>50219</w:t>
      </w:r>
      <w:r w:rsidR="00261FFD" w:rsidRPr="000A061E">
        <w:rPr>
          <w:rFonts w:ascii="Times New Roman" w:hAnsi="Times New Roman" w:cs="Times New Roman" w:hint="eastAsia"/>
          <w:sz w:val="22"/>
          <w:szCs w:val="28"/>
        </w:rPr>
        <w:t>，</w:t>
      </w:r>
      <w:r w:rsidR="005E48F7" w:rsidRPr="000A061E">
        <w:rPr>
          <w:rFonts w:ascii="Times New Roman" w:hAnsi="Times New Roman" w:cs="Times New Roman" w:hint="eastAsia"/>
          <w:sz w:val="22"/>
          <w:szCs w:val="28"/>
        </w:rPr>
        <w:t>《细水雾灭火系统技术规范》</w:t>
      </w:r>
      <w:r w:rsidR="005E48F7" w:rsidRPr="000A061E">
        <w:rPr>
          <w:rFonts w:ascii="Times New Roman" w:hAnsi="Times New Roman" w:cs="Times New Roman" w:hint="eastAsia"/>
          <w:sz w:val="22"/>
          <w:szCs w:val="28"/>
        </w:rPr>
        <w:t>GB</w:t>
      </w:r>
      <w:r w:rsidR="00303D0D">
        <w:rPr>
          <w:rFonts w:ascii="Times New Roman" w:hAnsi="Times New Roman" w:cs="Times New Roman" w:hint="eastAsia"/>
          <w:sz w:val="22"/>
          <w:szCs w:val="28"/>
        </w:rPr>
        <w:t xml:space="preserve"> </w:t>
      </w:r>
      <w:r w:rsidR="005E48F7" w:rsidRPr="000A061E">
        <w:rPr>
          <w:rFonts w:ascii="Times New Roman" w:hAnsi="Times New Roman" w:cs="Times New Roman" w:hint="eastAsia"/>
          <w:sz w:val="22"/>
          <w:szCs w:val="28"/>
        </w:rPr>
        <w:t>50898</w:t>
      </w:r>
      <w:r w:rsidR="00DF781E" w:rsidRPr="000A061E">
        <w:rPr>
          <w:rFonts w:ascii="Times New Roman" w:hAnsi="Times New Roman" w:cs="Times New Roman" w:hint="eastAsia"/>
          <w:sz w:val="22"/>
          <w:szCs w:val="28"/>
        </w:rPr>
        <w:t>或</w:t>
      </w:r>
      <w:r w:rsidR="005E48F7" w:rsidRPr="000A061E">
        <w:rPr>
          <w:rFonts w:ascii="Times New Roman" w:hAnsi="Times New Roman" w:cs="Times New Roman" w:hint="eastAsia"/>
          <w:sz w:val="22"/>
          <w:szCs w:val="28"/>
        </w:rPr>
        <w:t>《固定消防炮灭火系统设计规范》</w:t>
      </w:r>
      <w:r w:rsidR="005E48F7" w:rsidRPr="000A061E">
        <w:rPr>
          <w:rFonts w:ascii="Times New Roman" w:hAnsi="Times New Roman" w:cs="Times New Roman" w:hint="eastAsia"/>
          <w:sz w:val="22"/>
          <w:szCs w:val="28"/>
        </w:rPr>
        <w:t>GB</w:t>
      </w:r>
      <w:r w:rsidR="00303D0D">
        <w:rPr>
          <w:rFonts w:ascii="Times New Roman" w:hAnsi="Times New Roman" w:cs="Times New Roman" w:hint="eastAsia"/>
          <w:sz w:val="22"/>
          <w:szCs w:val="28"/>
        </w:rPr>
        <w:t xml:space="preserve"> </w:t>
      </w:r>
      <w:r w:rsidR="005E48F7" w:rsidRPr="000A061E">
        <w:rPr>
          <w:rFonts w:ascii="Times New Roman" w:hAnsi="Times New Roman" w:cs="Times New Roman" w:hint="eastAsia"/>
          <w:sz w:val="22"/>
          <w:szCs w:val="28"/>
        </w:rPr>
        <w:t>50338</w:t>
      </w:r>
      <w:r w:rsidR="00DF781E" w:rsidRPr="000A061E">
        <w:rPr>
          <w:rFonts w:ascii="Times New Roman" w:hAnsi="Times New Roman" w:cs="Times New Roman" w:hint="eastAsia"/>
          <w:sz w:val="22"/>
          <w:szCs w:val="28"/>
        </w:rPr>
        <w:t>等执行。</w:t>
      </w:r>
    </w:p>
    <w:p w:rsidR="001B4EAB" w:rsidRDefault="001B4EAB" w:rsidP="00E51AF6">
      <w:pPr>
        <w:pStyle w:val="2"/>
        <w:spacing w:beforeLines="100" w:before="312" w:afterLines="50" w:after="156" w:line="300" w:lineRule="auto"/>
        <w:jc w:val="center"/>
        <w:rPr>
          <w:rFonts w:ascii="Times New Roman" w:hAnsi="Times New Roman"/>
          <w:sz w:val="28"/>
          <w:szCs w:val="28"/>
        </w:rPr>
      </w:pPr>
      <w:bookmarkStart w:id="90" w:name="_Toc495392859"/>
      <w:r>
        <w:rPr>
          <w:rFonts w:ascii="Times New Roman" w:hAnsi="Times New Roman" w:hint="eastAsia"/>
          <w:sz w:val="28"/>
          <w:szCs w:val="28"/>
        </w:rPr>
        <w:t>6</w:t>
      </w:r>
      <w:r w:rsidRPr="003B764E">
        <w:rPr>
          <w:rFonts w:ascii="Times New Roman" w:hAnsi="Times New Roman"/>
          <w:sz w:val="28"/>
          <w:szCs w:val="28"/>
        </w:rPr>
        <w:t>.</w:t>
      </w:r>
      <w:r w:rsidR="009B292E">
        <w:rPr>
          <w:rFonts w:ascii="Times New Roman" w:hAnsi="Times New Roman" w:hint="eastAsia"/>
          <w:sz w:val="28"/>
          <w:szCs w:val="28"/>
        </w:rPr>
        <w:t>4</w:t>
      </w:r>
      <w:r w:rsidRPr="003B764E">
        <w:rPr>
          <w:rFonts w:ascii="Times New Roman" w:hAnsi="Times New Roman"/>
          <w:sz w:val="28"/>
          <w:szCs w:val="28"/>
        </w:rPr>
        <w:t xml:space="preserve">  </w:t>
      </w:r>
      <w:r w:rsidR="009B292E">
        <w:rPr>
          <w:rFonts w:ascii="宋体" w:hAnsi="宋体" w:cs="宋体" w:hint="eastAsia"/>
          <w:sz w:val="28"/>
          <w:szCs w:val="28"/>
        </w:rPr>
        <w:t>其他措施</w:t>
      </w:r>
      <w:bookmarkEnd w:id="90"/>
    </w:p>
    <w:p w:rsidR="001B4EAB" w:rsidRPr="003B764E" w:rsidRDefault="001B4EAB" w:rsidP="001B4EAB">
      <w:pPr>
        <w:rPr>
          <w:rFonts w:eastAsia="楷体_GB2312"/>
          <w:color w:val="0000FF"/>
        </w:rPr>
      </w:pPr>
    </w:p>
    <w:p w:rsidR="001B4EAB" w:rsidRPr="001F4BF4" w:rsidRDefault="00FA3D16" w:rsidP="001B4EAB">
      <w:r w:rsidRPr="00373021">
        <w:rPr>
          <w:rFonts w:ascii="Times New Roman" w:hAnsi="Times New Roman" w:cs="Times New Roman" w:hint="eastAsia"/>
          <w:sz w:val="22"/>
          <w:szCs w:val="28"/>
        </w:rPr>
        <w:t>6.</w:t>
      </w:r>
      <w:r w:rsidR="009B292E" w:rsidRPr="00373021">
        <w:rPr>
          <w:rFonts w:ascii="Times New Roman" w:hAnsi="Times New Roman" w:cs="Times New Roman" w:hint="eastAsia"/>
          <w:sz w:val="22"/>
          <w:szCs w:val="28"/>
        </w:rPr>
        <w:t>4</w:t>
      </w:r>
      <w:r w:rsidRPr="00373021">
        <w:rPr>
          <w:rFonts w:ascii="Times New Roman" w:hAnsi="Times New Roman" w:cs="Times New Roman" w:hint="eastAsia"/>
          <w:sz w:val="22"/>
          <w:szCs w:val="28"/>
        </w:rPr>
        <w:t>.1</w:t>
      </w:r>
      <w:r w:rsidR="00303D0D">
        <w:rPr>
          <w:rFonts w:ascii="Times New Roman" w:hAnsi="Times New Roman" w:cs="Times New Roman" w:hint="eastAsia"/>
          <w:sz w:val="22"/>
          <w:szCs w:val="28"/>
        </w:rPr>
        <w:t xml:space="preserve"> </w:t>
      </w:r>
      <w:r w:rsidR="00373021" w:rsidRPr="00303D0D">
        <w:rPr>
          <w:sz w:val="22"/>
        </w:rPr>
        <w:t>铝合金结构也可采用</w:t>
      </w:r>
      <w:r w:rsidR="00D12C07" w:rsidRPr="00303D0D">
        <w:rPr>
          <w:rFonts w:hint="eastAsia"/>
          <w:sz w:val="22"/>
        </w:rPr>
        <w:t>防火板、</w:t>
      </w:r>
      <w:r w:rsidR="00373021" w:rsidRPr="00303D0D">
        <w:rPr>
          <w:sz w:val="22"/>
        </w:rPr>
        <w:t>岩棉、陶瓷纤维、石膏、</w:t>
      </w:r>
      <w:bookmarkStart w:id="91" w:name="OLE_LINK25"/>
      <w:bookmarkStart w:id="92" w:name="OLE_LINK26"/>
      <w:r w:rsidR="00373021" w:rsidRPr="00303D0D">
        <w:rPr>
          <w:sz w:val="22"/>
        </w:rPr>
        <w:t>纳米微孔隔热材料</w:t>
      </w:r>
      <w:bookmarkEnd w:id="91"/>
      <w:bookmarkEnd w:id="92"/>
      <w:r w:rsidR="00373021" w:rsidRPr="00303D0D">
        <w:rPr>
          <w:sz w:val="22"/>
        </w:rPr>
        <w:t>、膨胀多孔材料等其他隔热材料作为防火保护层。</w:t>
      </w:r>
      <w:r w:rsidR="001B4EAB" w:rsidRPr="00303D0D">
        <w:rPr>
          <w:sz w:val="22"/>
        </w:rPr>
        <w:t>建筑铝合金结构采用</w:t>
      </w:r>
      <w:r w:rsidR="001B4EAB" w:rsidRPr="00303D0D">
        <w:rPr>
          <w:rFonts w:hint="eastAsia"/>
          <w:sz w:val="22"/>
        </w:rPr>
        <w:t>包覆</w:t>
      </w:r>
      <w:r w:rsidR="001B4EAB" w:rsidRPr="00303D0D">
        <w:rPr>
          <w:sz w:val="22"/>
        </w:rPr>
        <w:t>柔性毡状隔热材料</w:t>
      </w:r>
      <w:r w:rsidR="001B4EAB" w:rsidRPr="00303D0D">
        <w:rPr>
          <w:rFonts w:hint="eastAsia"/>
          <w:sz w:val="22"/>
        </w:rPr>
        <w:t>保护时，防火保护</w:t>
      </w:r>
      <w:r w:rsidR="001B4EAB" w:rsidRPr="00303D0D">
        <w:rPr>
          <w:sz w:val="22"/>
        </w:rPr>
        <w:t>构造宜按图</w:t>
      </w:r>
      <w:r w:rsidRPr="00303D0D">
        <w:rPr>
          <w:rFonts w:hint="eastAsia"/>
          <w:sz w:val="22"/>
        </w:rPr>
        <w:t>6</w:t>
      </w:r>
      <w:r w:rsidR="001B4EAB" w:rsidRPr="00303D0D">
        <w:rPr>
          <w:sz w:val="22"/>
        </w:rPr>
        <w:t>.</w:t>
      </w:r>
      <w:r w:rsidR="009B292E" w:rsidRPr="00303D0D">
        <w:rPr>
          <w:rFonts w:hint="eastAsia"/>
          <w:sz w:val="22"/>
        </w:rPr>
        <w:t>4</w:t>
      </w:r>
      <w:r w:rsidR="001B4EAB" w:rsidRPr="00303D0D">
        <w:rPr>
          <w:sz w:val="22"/>
        </w:rPr>
        <w:t>.</w:t>
      </w:r>
      <w:r w:rsidRPr="00303D0D">
        <w:rPr>
          <w:rFonts w:hint="eastAsia"/>
          <w:sz w:val="22"/>
        </w:rPr>
        <w:t>1</w:t>
      </w:r>
      <w:r w:rsidR="001B4EAB" w:rsidRPr="00303D0D">
        <w:rPr>
          <w:sz w:val="22"/>
        </w:rPr>
        <w:t>选用。</w:t>
      </w:r>
    </w:p>
    <w:p w:rsidR="001B4EAB" w:rsidRPr="003B764E" w:rsidRDefault="001B4EAB" w:rsidP="00373021">
      <w:pPr>
        <w:jc w:val="center"/>
      </w:pPr>
      <w:r>
        <w:rPr>
          <w:noProof/>
        </w:rPr>
        <w:drawing>
          <wp:inline distT="0" distB="0" distL="0" distR="0" wp14:anchorId="0B34D8B5" wp14:editId="056A599F">
            <wp:extent cx="2466975" cy="1438275"/>
            <wp:effectExtent l="0" t="0" r="9525" b="0"/>
            <wp:docPr id="257"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67" cstate="print"/>
                    <a:srcRect/>
                    <a:stretch>
                      <a:fillRect/>
                    </a:stretch>
                  </pic:blipFill>
                  <pic:spPr bwMode="auto">
                    <a:xfrm>
                      <a:off x="0" y="0"/>
                      <a:ext cx="2466975" cy="1438275"/>
                    </a:xfrm>
                    <a:prstGeom prst="rect">
                      <a:avLst/>
                    </a:prstGeom>
                    <a:noFill/>
                    <a:ln w="9525">
                      <a:noFill/>
                      <a:miter lim="800000"/>
                      <a:headEnd/>
                      <a:tailEnd/>
                    </a:ln>
                  </pic:spPr>
                </pic:pic>
              </a:graphicData>
            </a:graphic>
          </wp:inline>
        </w:drawing>
      </w:r>
    </w:p>
    <w:p w:rsidR="001B4EAB" w:rsidRPr="003B764E" w:rsidRDefault="001B4EAB" w:rsidP="00373021">
      <w:pPr>
        <w:jc w:val="center"/>
        <w:rPr>
          <w:sz w:val="18"/>
        </w:rPr>
      </w:pPr>
      <w:r w:rsidRPr="003B764E">
        <w:rPr>
          <w:sz w:val="18"/>
        </w:rPr>
        <w:t>(</w:t>
      </w:r>
      <w:r w:rsidRPr="003B764E">
        <w:rPr>
          <w:i/>
          <w:iCs/>
          <w:sz w:val="18"/>
        </w:rPr>
        <w:t>a</w:t>
      </w:r>
      <w:r w:rsidRPr="003B764E">
        <w:rPr>
          <w:sz w:val="18"/>
        </w:rPr>
        <w:t xml:space="preserve">) </w:t>
      </w:r>
      <w:r w:rsidRPr="003B764E">
        <w:rPr>
          <w:sz w:val="18"/>
        </w:rPr>
        <w:t>用龙骨支撑</w:t>
      </w:r>
    </w:p>
    <w:p w:rsidR="001B4EAB" w:rsidRPr="003B764E" w:rsidRDefault="001B4EAB" w:rsidP="00373021">
      <w:pPr>
        <w:jc w:val="center"/>
      </w:pPr>
      <w:r>
        <w:rPr>
          <w:noProof/>
        </w:rPr>
        <w:drawing>
          <wp:inline distT="0" distB="0" distL="0" distR="0" wp14:anchorId="5BFCCF46" wp14:editId="0CA89835">
            <wp:extent cx="4181475" cy="1438275"/>
            <wp:effectExtent l="0" t="0" r="0" b="0"/>
            <wp:docPr id="258"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68" cstate="print"/>
                    <a:srcRect/>
                    <a:stretch>
                      <a:fillRect/>
                    </a:stretch>
                  </pic:blipFill>
                  <pic:spPr bwMode="auto">
                    <a:xfrm>
                      <a:off x="0" y="0"/>
                      <a:ext cx="4181475" cy="1438275"/>
                    </a:xfrm>
                    <a:prstGeom prst="rect">
                      <a:avLst/>
                    </a:prstGeom>
                    <a:noFill/>
                    <a:ln w="9525">
                      <a:noFill/>
                      <a:miter lim="800000"/>
                      <a:headEnd/>
                      <a:tailEnd/>
                    </a:ln>
                  </pic:spPr>
                </pic:pic>
              </a:graphicData>
            </a:graphic>
          </wp:inline>
        </w:drawing>
      </w:r>
    </w:p>
    <w:p w:rsidR="001B4EAB" w:rsidRPr="003B764E" w:rsidRDefault="001B4EAB" w:rsidP="00373021">
      <w:pPr>
        <w:jc w:val="center"/>
        <w:rPr>
          <w:sz w:val="18"/>
        </w:rPr>
      </w:pPr>
      <w:r w:rsidRPr="003B764E">
        <w:rPr>
          <w:sz w:val="18"/>
        </w:rPr>
        <w:t>(</w:t>
      </w:r>
      <w:r w:rsidRPr="003B764E">
        <w:rPr>
          <w:i/>
          <w:iCs/>
          <w:sz w:val="18"/>
        </w:rPr>
        <w:t>b</w:t>
      </w:r>
      <w:r w:rsidRPr="003B764E">
        <w:rPr>
          <w:sz w:val="18"/>
        </w:rPr>
        <w:t xml:space="preserve">) </w:t>
      </w:r>
      <w:r w:rsidRPr="003B764E">
        <w:rPr>
          <w:sz w:val="18"/>
        </w:rPr>
        <w:t>用圆弧形防火板支撑</w:t>
      </w:r>
    </w:p>
    <w:p w:rsidR="001B4EAB" w:rsidRDefault="001B4EAB" w:rsidP="009B292E">
      <w:pPr>
        <w:jc w:val="center"/>
        <w:rPr>
          <w:szCs w:val="21"/>
        </w:rPr>
      </w:pPr>
      <w:r w:rsidRPr="007B4A0C">
        <w:rPr>
          <w:szCs w:val="21"/>
        </w:rPr>
        <w:t>图</w:t>
      </w:r>
      <w:r w:rsidR="00FA3D16">
        <w:rPr>
          <w:rFonts w:hint="eastAsia"/>
          <w:szCs w:val="21"/>
        </w:rPr>
        <w:t>6.</w:t>
      </w:r>
      <w:r w:rsidR="009B292E">
        <w:rPr>
          <w:rFonts w:hint="eastAsia"/>
          <w:szCs w:val="21"/>
        </w:rPr>
        <w:t>4</w:t>
      </w:r>
      <w:r w:rsidR="00FA3D16">
        <w:rPr>
          <w:rFonts w:hint="eastAsia"/>
          <w:szCs w:val="21"/>
        </w:rPr>
        <w:t>.1</w:t>
      </w:r>
      <w:r w:rsidRPr="007B4A0C">
        <w:rPr>
          <w:szCs w:val="21"/>
        </w:rPr>
        <w:t xml:space="preserve">  </w:t>
      </w:r>
      <w:r w:rsidRPr="007B4A0C">
        <w:rPr>
          <w:szCs w:val="21"/>
        </w:rPr>
        <w:t>柔性毡状隔热材料</w:t>
      </w:r>
      <w:r w:rsidRPr="007B4A0C">
        <w:rPr>
          <w:rFonts w:hint="eastAsia"/>
          <w:szCs w:val="21"/>
        </w:rPr>
        <w:t>的</w:t>
      </w:r>
      <w:r w:rsidRPr="007B4A0C">
        <w:rPr>
          <w:szCs w:val="21"/>
        </w:rPr>
        <w:t>防火保护构造</w:t>
      </w:r>
    </w:p>
    <w:p w:rsidR="009B292E" w:rsidRDefault="009B292E" w:rsidP="00E51AF6">
      <w:pPr>
        <w:pStyle w:val="31"/>
        <w:spacing w:beforeLines="25" w:before="78" w:line="300" w:lineRule="auto"/>
        <w:ind w:firstLineChars="0" w:firstLine="0"/>
      </w:pPr>
      <w:bookmarkStart w:id="93" w:name="_Toc281002220"/>
      <w:r>
        <w:rPr>
          <w:rFonts w:hint="eastAsia"/>
        </w:rPr>
        <w:t xml:space="preserve">6.4.2 </w:t>
      </w:r>
      <w:r>
        <w:t>建筑铝合金结构采用外包</w:t>
      </w:r>
      <w:r>
        <w:rPr>
          <w:rFonts w:hint="eastAsia"/>
        </w:rPr>
        <w:t>轻质</w:t>
      </w:r>
      <w:r>
        <w:t>混凝土或砌筑砌体</w:t>
      </w:r>
      <w:r>
        <w:rPr>
          <w:rFonts w:hint="eastAsia"/>
        </w:rPr>
        <w:t>保护时，防火保护构造</w:t>
      </w:r>
      <w:r>
        <w:t>宜按图</w:t>
      </w:r>
      <w:r>
        <w:rPr>
          <w:rFonts w:hint="eastAsia"/>
        </w:rPr>
        <w:t>6</w:t>
      </w:r>
      <w:r>
        <w:t>.</w:t>
      </w:r>
      <w:r>
        <w:rPr>
          <w:rFonts w:hint="eastAsia"/>
        </w:rPr>
        <w:t>4</w:t>
      </w:r>
      <w:r>
        <w:t>.</w:t>
      </w:r>
      <w:r>
        <w:rPr>
          <w:rFonts w:hint="eastAsia"/>
        </w:rPr>
        <w:t>2</w:t>
      </w:r>
      <w:r>
        <w:t>选用</w:t>
      </w:r>
      <w:r>
        <w:rPr>
          <w:rFonts w:hint="eastAsia"/>
        </w:rPr>
        <w:t>，</w:t>
      </w:r>
      <w:r>
        <w:t>外包混凝土宜配构造筋。</w:t>
      </w:r>
    </w:p>
    <w:p w:rsidR="009B292E" w:rsidRDefault="009B292E" w:rsidP="00E51AF6">
      <w:pPr>
        <w:spacing w:beforeLines="50" w:before="156" w:line="300" w:lineRule="auto"/>
        <w:jc w:val="center"/>
      </w:pPr>
    </w:p>
    <w:p w:rsidR="009B292E" w:rsidRDefault="009B292E" w:rsidP="00E51AF6">
      <w:pPr>
        <w:adjustRightInd w:val="0"/>
        <w:spacing w:beforeLines="50" w:before="156" w:line="300" w:lineRule="auto"/>
        <w:jc w:val="center"/>
        <w:textAlignment w:val="baseline"/>
        <w:rPr>
          <w:szCs w:val="21"/>
        </w:rPr>
      </w:pPr>
      <w:r>
        <w:rPr>
          <w:noProof/>
          <w:szCs w:val="21"/>
        </w:rPr>
        <w:drawing>
          <wp:inline distT="0" distB="0" distL="0" distR="0" wp14:anchorId="3AE3F2AF" wp14:editId="55E1FDB6">
            <wp:extent cx="3851275" cy="1071245"/>
            <wp:effectExtent l="0" t="0" r="0" b="0"/>
            <wp:docPr id="259" name="图片 6038" descr="C:\Users\YMQ\Pictures\外包混凝土的防火构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 name="图片 6038" descr="C:\Users\YMQ\Pictures\外包混凝土的防火构造.png"/>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a:xfrm>
                      <a:off x="0" y="0"/>
                      <a:ext cx="3860642" cy="1074184"/>
                    </a:xfrm>
                    <a:prstGeom prst="rect">
                      <a:avLst/>
                    </a:prstGeom>
                    <a:noFill/>
                    <a:ln>
                      <a:noFill/>
                    </a:ln>
                  </pic:spPr>
                </pic:pic>
              </a:graphicData>
            </a:graphic>
          </wp:inline>
        </w:drawing>
      </w:r>
    </w:p>
    <w:p w:rsidR="009B292E" w:rsidRDefault="009B292E" w:rsidP="00E51AF6">
      <w:pPr>
        <w:adjustRightInd w:val="0"/>
        <w:spacing w:beforeLines="50" w:before="156" w:line="300" w:lineRule="auto"/>
        <w:jc w:val="center"/>
        <w:textAlignment w:val="baseline"/>
        <w:rPr>
          <w:szCs w:val="21"/>
        </w:rPr>
      </w:pPr>
      <w:r>
        <w:rPr>
          <w:szCs w:val="21"/>
        </w:rPr>
        <w:t>图</w:t>
      </w:r>
      <w:r>
        <w:rPr>
          <w:rFonts w:hint="eastAsia"/>
          <w:szCs w:val="21"/>
        </w:rPr>
        <w:t>6.4.2</w:t>
      </w:r>
      <w:r>
        <w:rPr>
          <w:szCs w:val="21"/>
        </w:rPr>
        <w:t xml:space="preserve"> </w:t>
      </w:r>
      <w:r>
        <w:rPr>
          <w:szCs w:val="21"/>
        </w:rPr>
        <w:t>外包混凝土的防火保护构造</w:t>
      </w:r>
    </w:p>
    <w:bookmarkEnd w:id="93"/>
    <w:p w:rsidR="009C348D" w:rsidRPr="009B292E" w:rsidRDefault="009C348D">
      <w:pPr>
        <w:pStyle w:val="1"/>
        <w:jc w:val="center"/>
        <w:rPr>
          <w:rFonts w:ascii="Times New Roman" w:hAnsi="Times New Roman" w:cs="Times New Roman"/>
          <w:sz w:val="28"/>
          <w:szCs w:val="28"/>
        </w:rPr>
        <w:sectPr w:rsidR="009C348D" w:rsidRPr="009B292E">
          <w:pgSz w:w="11906" w:h="16838"/>
          <w:pgMar w:top="1440" w:right="1800" w:bottom="1440" w:left="1800" w:header="851" w:footer="992" w:gutter="0"/>
          <w:cols w:space="425"/>
          <w:docGrid w:type="lines" w:linePitch="312"/>
        </w:sectPr>
      </w:pPr>
    </w:p>
    <w:p w:rsidR="009C348D" w:rsidRDefault="004B2CE5">
      <w:pPr>
        <w:pStyle w:val="1"/>
        <w:jc w:val="center"/>
        <w:rPr>
          <w:rFonts w:ascii="Times New Roman" w:hAnsi="Times New Roman" w:cs="Times New Roman"/>
          <w:sz w:val="28"/>
          <w:szCs w:val="28"/>
        </w:rPr>
      </w:pPr>
      <w:bookmarkStart w:id="94" w:name="_Toc495392860"/>
      <w:r>
        <w:rPr>
          <w:rFonts w:ascii="Times New Roman" w:hAnsi="Times New Roman" w:cs="Times New Roman"/>
          <w:sz w:val="28"/>
          <w:szCs w:val="28"/>
        </w:rPr>
        <w:lastRenderedPageBreak/>
        <w:t>7</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防火保护施工及验收</w:t>
      </w:r>
      <w:bookmarkEnd w:id="94"/>
    </w:p>
    <w:p w:rsidR="008775D1" w:rsidRPr="009F39AC" w:rsidRDefault="008775D1" w:rsidP="00E51AF6">
      <w:pPr>
        <w:pStyle w:val="31"/>
        <w:spacing w:beforeLines="25" w:before="78" w:line="300" w:lineRule="auto"/>
        <w:ind w:firstLineChars="0" w:firstLine="0"/>
      </w:pPr>
      <w:r w:rsidRPr="009F39AC">
        <w:rPr>
          <w:rFonts w:hint="eastAsia"/>
        </w:rPr>
        <w:t>7.0.1</w:t>
      </w:r>
      <w:r w:rsidRPr="009F39AC">
        <w:rPr>
          <w:rFonts w:hint="eastAsia"/>
        </w:rPr>
        <w:t>防火</w:t>
      </w:r>
      <w:r w:rsidRPr="009F39AC">
        <w:t>工程</w:t>
      </w:r>
      <w:r w:rsidRPr="009F39AC">
        <w:rPr>
          <w:rFonts w:hint="eastAsia"/>
        </w:rPr>
        <w:t>应按照</w:t>
      </w:r>
      <w:r w:rsidRPr="009F39AC">
        <w:t>《建筑消防设施检测规程》、《建筑工程消防验收标准》等技术标准</w:t>
      </w:r>
      <w:r w:rsidRPr="009F39AC">
        <w:rPr>
          <w:rFonts w:hint="eastAsia"/>
        </w:rPr>
        <w:t>进行</w:t>
      </w:r>
      <w:r w:rsidRPr="009F39AC">
        <w:t>竣工验收。</w:t>
      </w:r>
    </w:p>
    <w:p w:rsidR="008815F2" w:rsidRPr="009F39AC" w:rsidRDefault="008775D1" w:rsidP="00E51AF6">
      <w:pPr>
        <w:pStyle w:val="31"/>
        <w:spacing w:beforeLines="25" w:before="78" w:line="300" w:lineRule="auto"/>
        <w:ind w:firstLineChars="0" w:firstLine="0"/>
      </w:pPr>
      <w:r w:rsidRPr="009F39AC">
        <w:rPr>
          <w:rFonts w:hint="eastAsia"/>
        </w:rPr>
        <w:t>7.0.2</w:t>
      </w:r>
      <w:r w:rsidR="008815F2" w:rsidRPr="009F39AC">
        <w:t>防火</w:t>
      </w:r>
      <w:r w:rsidRPr="009F39AC">
        <w:rPr>
          <w:rFonts w:hint="eastAsia"/>
        </w:rPr>
        <w:t>工程</w:t>
      </w:r>
      <w:r w:rsidR="008815F2" w:rsidRPr="009F39AC">
        <w:t>验收时应提供以下报告：国家检测机构的耐火极限检测报告和理化性能检测报告，防火监督部门核发的生产许可证和生产厂方的产品合格证</w:t>
      </w:r>
      <w:r w:rsidRPr="009F39AC">
        <w:rPr>
          <w:rFonts w:hint="eastAsia"/>
        </w:rPr>
        <w:t>；</w:t>
      </w:r>
      <w:r w:rsidR="008815F2" w:rsidRPr="009F39AC">
        <w:t>施工现场质量管理检查记录和施工过程中重大问题处理意见书</w:t>
      </w:r>
      <w:r w:rsidRPr="009F39AC">
        <w:rPr>
          <w:rFonts w:hint="eastAsia"/>
        </w:rPr>
        <w:t>；</w:t>
      </w:r>
      <w:r w:rsidR="008815F2" w:rsidRPr="009F39AC">
        <w:t>隐蔽工程检验项目检查验收记录</w:t>
      </w:r>
      <w:r w:rsidRPr="009F39AC">
        <w:rPr>
          <w:rFonts w:hint="eastAsia"/>
        </w:rPr>
        <w:t>；</w:t>
      </w:r>
      <w:r w:rsidR="008815F2" w:rsidRPr="009F39AC">
        <w:t>竣工后的完工报告单及自检报告</w:t>
      </w:r>
      <w:r w:rsidRPr="009F39AC">
        <w:rPr>
          <w:rFonts w:hint="eastAsia"/>
        </w:rPr>
        <w:t>；</w:t>
      </w:r>
      <w:r w:rsidR="008815F2" w:rsidRPr="009F39AC">
        <w:t>涂层边施工边检查记录</w:t>
      </w:r>
      <w:r w:rsidRPr="009F39AC">
        <w:rPr>
          <w:rFonts w:hint="eastAsia"/>
        </w:rPr>
        <w:t>等</w:t>
      </w:r>
      <w:r w:rsidR="008815F2" w:rsidRPr="009F39AC">
        <w:t>。</w:t>
      </w:r>
    </w:p>
    <w:p w:rsidR="00F37043" w:rsidRPr="009F39AC" w:rsidRDefault="00F37043" w:rsidP="00E51AF6">
      <w:pPr>
        <w:pStyle w:val="31"/>
        <w:spacing w:beforeLines="25" w:before="78" w:line="300" w:lineRule="auto"/>
        <w:ind w:firstLineChars="0" w:firstLine="0"/>
      </w:pPr>
      <w:r w:rsidRPr="009F39AC">
        <w:rPr>
          <w:rFonts w:hint="eastAsia"/>
        </w:rPr>
        <w:t>7.</w:t>
      </w:r>
      <w:r w:rsidR="008775D1" w:rsidRPr="009F39AC">
        <w:rPr>
          <w:rFonts w:hint="eastAsia"/>
        </w:rPr>
        <w:t>0</w:t>
      </w:r>
      <w:r w:rsidRPr="009F39AC">
        <w:rPr>
          <w:rFonts w:hint="eastAsia"/>
        </w:rPr>
        <w:t>.</w:t>
      </w:r>
      <w:r w:rsidR="008775D1" w:rsidRPr="009F39AC">
        <w:rPr>
          <w:rFonts w:hint="eastAsia"/>
        </w:rPr>
        <w:t>3</w:t>
      </w:r>
      <w:r w:rsidRPr="009F39AC">
        <w:t>采用的水</w:t>
      </w:r>
      <w:r w:rsidRPr="009F39AC">
        <w:rPr>
          <w:rFonts w:hint="eastAsia"/>
        </w:rPr>
        <w:t>灭火</w:t>
      </w:r>
      <w:r w:rsidRPr="009F39AC">
        <w:t>系统</w:t>
      </w:r>
      <w:r w:rsidRPr="009F39AC">
        <w:rPr>
          <w:rFonts w:hint="eastAsia"/>
        </w:rPr>
        <w:t>防护时</w:t>
      </w:r>
      <w:r w:rsidRPr="009F39AC">
        <w:t>应能在铝合金结构表面形成一层水膜，并能使铝合金结构表面温度降至临界温度以下</w:t>
      </w:r>
      <w:r w:rsidRPr="009F39AC">
        <w:rPr>
          <w:rFonts w:hint="eastAsia"/>
        </w:rPr>
        <w:t>。并应符合</w:t>
      </w:r>
      <w:hyperlink r:id="rId570" w:tgtFrame="_blank" w:history="1">
        <w:r w:rsidRPr="009F39AC">
          <w:t>《自动喷水灭火系统施工及验收规范》</w:t>
        </w:r>
        <w:r w:rsidRPr="009F39AC">
          <w:t>GB</w:t>
        </w:r>
        <w:r w:rsidR="000162D5">
          <w:rPr>
            <w:rFonts w:hint="eastAsia"/>
          </w:rPr>
          <w:t xml:space="preserve"> </w:t>
        </w:r>
        <w:r w:rsidRPr="009F39AC">
          <w:t>50261</w:t>
        </w:r>
        <w:r w:rsidRPr="009F39AC">
          <w:rPr>
            <w:rFonts w:hint="eastAsia"/>
          </w:rPr>
          <w:t>的规定。</w:t>
        </w:r>
      </w:hyperlink>
    </w:p>
    <w:p w:rsidR="009C348D" w:rsidRDefault="009C348D" w:rsidP="00373021">
      <w:pPr>
        <w:pStyle w:val="1"/>
        <w:rPr>
          <w:rFonts w:ascii="Times New Roman" w:hAnsi="Times New Roman" w:cs="Times New Roman"/>
          <w:sz w:val="28"/>
          <w:szCs w:val="28"/>
        </w:rPr>
        <w:sectPr w:rsidR="009C348D">
          <w:pgSz w:w="11906" w:h="16838"/>
          <w:pgMar w:top="1440" w:right="1800" w:bottom="1440" w:left="1800" w:header="851" w:footer="992" w:gutter="0"/>
          <w:cols w:space="425"/>
          <w:docGrid w:type="lines" w:linePitch="312"/>
        </w:sectPr>
      </w:pPr>
    </w:p>
    <w:p w:rsidR="00A566F8" w:rsidRPr="00BE6001" w:rsidRDefault="00A566F8" w:rsidP="00303D0D">
      <w:pPr>
        <w:pStyle w:val="1"/>
        <w:spacing w:line="360" w:lineRule="auto"/>
        <w:jc w:val="center"/>
        <w:rPr>
          <w:b w:val="0"/>
          <w:bCs w:val="0"/>
          <w:sz w:val="32"/>
          <w:szCs w:val="32"/>
        </w:rPr>
      </w:pPr>
      <w:bookmarkStart w:id="95" w:name="_Toc407628831"/>
      <w:bookmarkStart w:id="96" w:name="_Toc407628997"/>
      <w:bookmarkStart w:id="97" w:name="_Toc407629307"/>
      <w:bookmarkStart w:id="98" w:name="_Toc407629802"/>
      <w:bookmarkStart w:id="99" w:name="_Toc407629855"/>
      <w:bookmarkStart w:id="100" w:name="_Toc407629959"/>
      <w:bookmarkStart w:id="101" w:name="_Toc485730404"/>
      <w:bookmarkStart w:id="102" w:name="_Toc495392861"/>
      <w:r w:rsidRPr="00BE6001">
        <w:rPr>
          <w:rFonts w:hint="eastAsia"/>
          <w:b w:val="0"/>
          <w:bCs w:val="0"/>
          <w:sz w:val="32"/>
          <w:szCs w:val="32"/>
        </w:rPr>
        <w:lastRenderedPageBreak/>
        <w:t>附录</w:t>
      </w:r>
      <w:r w:rsidRPr="00BE6001">
        <w:rPr>
          <w:rFonts w:hint="eastAsia"/>
          <w:b w:val="0"/>
          <w:bCs w:val="0"/>
          <w:sz w:val="32"/>
          <w:szCs w:val="32"/>
        </w:rPr>
        <w:t xml:space="preserve">A  </w:t>
      </w:r>
      <w:r w:rsidRPr="00373021">
        <w:rPr>
          <w:b w:val="0"/>
          <w:bCs w:val="0"/>
          <w:sz w:val="32"/>
          <w:szCs w:val="32"/>
        </w:rPr>
        <w:t>铝合金</w:t>
      </w:r>
      <w:r w:rsidRPr="00BE6001">
        <w:rPr>
          <w:rFonts w:hint="eastAsia"/>
          <w:b w:val="0"/>
          <w:bCs w:val="0"/>
          <w:sz w:val="32"/>
          <w:szCs w:val="32"/>
        </w:rPr>
        <w:t>承重构件升温曲线及耐火极限判定标准</w:t>
      </w:r>
      <w:bookmarkEnd w:id="95"/>
      <w:bookmarkEnd w:id="96"/>
      <w:bookmarkEnd w:id="97"/>
      <w:bookmarkEnd w:id="98"/>
      <w:bookmarkEnd w:id="99"/>
      <w:bookmarkEnd w:id="100"/>
      <w:bookmarkEnd w:id="101"/>
      <w:bookmarkEnd w:id="102"/>
    </w:p>
    <w:p w:rsidR="00A566F8" w:rsidRPr="00BE6001" w:rsidRDefault="00A566F8" w:rsidP="00A566F8">
      <w:pPr>
        <w:pStyle w:val="af6"/>
        <w:spacing w:line="360" w:lineRule="auto"/>
        <w:ind w:firstLineChars="0" w:firstLine="0"/>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BE6001">
          <w:rPr>
            <w:rFonts w:eastAsiaTheme="minorEastAsia" w:hint="eastAsia"/>
            <w:bCs/>
            <w:sz w:val="24"/>
          </w:rPr>
          <w:t>A.0.1</w:t>
        </w:r>
      </w:smartTag>
      <w:r w:rsidRPr="00BE6001">
        <w:rPr>
          <w:rFonts w:eastAsiaTheme="minorEastAsia" w:hint="eastAsia"/>
          <w:sz w:val="24"/>
        </w:rPr>
        <w:t xml:space="preserve">  </w:t>
      </w:r>
      <w:r w:rsidR="00C65664">
        <w:rPr>
          <w:rFonts w:eastAsiaTheme="minorEastAsia" w:hint="eastAsia"/>
          <w:sz w:val="24"/>
        </w:rPr>
        <w:t>铝合金</w:t>
      </w:r>
      <w:r w:rsidRPr="00BE6001">
        <w:rPr>
          <w:rFonts w:eastAsiaTheme="minorEastAsia" w:hint="eastAsia"/>
          <w:sz w:val="24"/>
        </w:rPr>
        <w:t>承重构件应按照</w:t>
      </w:r>
      <w:r w:rsidR="00373021">
        <w:rPr>
          <w:rFonts w:eastAsiaTheme="minorEastAsia" w:hint="eastAsia"/>
          <w:sz w:val="24"/>
        </w:rPr>
        <w:t>标准</w:t>
      </w:r>
      <w:r w:rsidRPr="00BE6001">
        <w:rPr>
          <w:rFonts w:eastAsiaTheme="minorEastAsia" w:hint="eastAsia"/>
          <w:sz w:val="24"/>
        </w:rPr>
        <w:t>升温曲线进行耐火极限试验</w:t>
      </w:r>
      <w:r w:rsidR="00373021">
        <w:rPr>
          <w:rFonts w:eastAsiaTheme="minorEastAsia" w:hint="eastAsia"/>
          <w:sz w:val="24"/>
        </w:rPr>
        <w:t>：</w:t>
      </w:r>
    </w:p>
    <w:p w:rsidR="00A566F8" w:rsidRDefault="00A566F8" w:rsidP="00A566F8">
      <w:pPr>
        <w:spacing w:line="300" w:lineRule="auto"/>
        <w:jc w:val="right"/>
        <w:rPr>
          <w:kern w:val="0"/>
          <w:szCs w:val="20"/>
        </w:rPr>
      </w:pPr>
      <w:r w:rsidRPr="0085073B">
        <w:rPr>
          <w:kern w:val="0"/>
          <w:position w:val="-14"/>
          <w:szCs w:val="20"/>
        </w:rPr>
        <w:object w:dxaOrig="1980" w:dyaOrig="360">
          <v:shape id="_x0000_i1311" type="#_x0000_t75" style="width:98.9pt;height:18.15pt" o:ole="" fillcolor="window">
            <v:imagedata r:id="rId571" o:title=""/>
          </v:shape>
          <o:OLEObject Type="Embed" ProgID="Equation.3" ShapeID="_x0000_i1311" DrawAspect="Content" ObjectID="_1577686716" r:id="rId572"/>
        </w:object>
      </w:r>
      <w:r w:rsidRPr="0085073B">
        <w:rPr>
          <w:kern w:val="0"/>
          <w:szCs w:val="20"/>
        </w:rPr>
        <w:tab/>
      </w:r>
      <w:r w:rsidRPr="0085073B">
        <w:rPr>
          <w:kern w:val="0"/>
          <w:szCs w:val="20"/>
        </w:rPr>
        <w:tab/>
      </w:r>
      <w:r w:rsidRPr="0085073B">
        <w:rPr>
          <w:kern w:val="0"/>
          <w:szCs w:val="20"/>
        </w:rPr>
        <w:tab/>
      </w:r>
      <w:r w:rsidRPr="0085073B">
        <w:rPr>
          <w:kern w:val="0"/>
          <w:szCs w:val="20"/>
        </w:rPr>
        <w:tab/>
      </w:r>
      <w:r w:rsidRPr="0085073B">
        <w:rPr>
          <w:kern w:val="0"/>
          <w:szCs w:val="20"/>
        </w:rPr>
        <w:tab/>
      </w:r>
      <w:r w:rsidRPr="0085073B">
        <w:rPr>
          <w:kern w:val="0"/>
          <w:szCs w:val="20"/>
        </w:rPr>
        <w:tab/>
      </w:r>
      <w:r w:rsidRPr="0085073B">
        <w:rPr>
          <w:kern w:val="0"/>
          <w:szCs w:val="20"/>
        </w:rPr>
        <w:tab/>
      </w:r>
      <w:r w:rsidRPr="0085073B">
        <w:rPr>
          <w:kern w:val="0"/>
          <w:szCs w:val="20"/>
        </w:rPr>
        <w:tab/>
      </w:r>
      <w:r w:rsidRPr="0085073B">
        <w:rPr>
          <w:kern w:val="0"/>
          <w:szCs w:val="20"/>
        </w:rPr>
        <w:tab/>
        <w:t>(</w:t>
      </w:r>
      <w:r w:rsidR="00303D0D">
        <w:rPr>
          <w:rFonts w:hint="eastAsia"/>
          <w:kern w:val="0"/>
          <w:szCs w:val="20"/>
        </w:rPr>
        <w:t>A</w:t>
      </w:r>
      <w:r w:rsidRPr="0085073B">
        <w:rPr>
          <w:kern w:val="0"/>
          <w:szCs w:val="20"/>
        </w:rPr>
        <w:t>.</w:t>
      </w:r>
      <w:r w:rsidR="00303D0D">
        <w:rPr>
          <w:rFonts w:hint="eastAsia"/>
          <w:kern w:val="0"/>
          <w:szCs w:val="20"/>
        </w:rPr>
        <w:t>0</w:t>
      </w:r>
      <w:r w:rsidRPr="0085073B">
        <w:rPr>
          <w:kern w:val="0"/>
          <w:szCs w:val="20"/>
        </w:rPr>
        <w:t>.1)</w:t>
      </w:r>
    </w:p>
    <w:p w:rsidR="00A566F8" w:rsidRPr="0085073B" w:rsidRDefault="00A566F8" w:rsidP="00E51AF6">
      <w:pPr>
        <w:spacing w:beforeLines="25" w:before="78" w:line="300" w:lineRule="auto"/>
        <w:jc w:val="left"/>
      </w:pPr>
      <w:r w:rsidRPr="0085073B">
        <w:rPr>
          <w:rFonts w:hAnsi="宋体"/>
        </w:rPr>
        <w:t>式中</w:t>
      </w:r>
      <w:r>
        <w:rPr>
          <w:rFonts w:hint="eastAsia"/>
        </w:rPr>
        <w:t>：</w:t>
      </w:r>
      <w:r w:rsidRPr="003B764E">
        <w:rPr>
          <w:i/>
          <w:iCs/>
          <w:kern w:val="0"/>
          <w:position w:val="-6"/>
          <w:szCs w:val="21"/>
        </w:rPr>
        <w:object w:dxaOrig="139" w:dyaOrig="240">
          <v:shape id="_x0000_i1312" type="#_x0000_t75" style="width:6.9pt;height:11.9pt" o:ole="">
            <v:imagedata r:id="rId280" o:title=""/>
          </v:shape>
          <o:OLEObject Type="Embed" ProgID="Equation.3" ShapeID="_x0000_i1312" DrawAspect="Content" ObjectID="_1577686717" r:id="rId573"/>
        </w:object>
      </w:r>
      <w:r w:rsidRPr="003B764E">
        <w:rPr>
          <w:kern w:val="0"/>
          <w:szCs w:val="20"/>
        </w:rPr>
        <w:t>——</w:t>
      </w:r>
      <w:r w:rsidRPr="009C4F26">
        <w:rPr>
          <w:kern w:val="0"/>
        </w:rPr>
        <w:t>火灾</w:t>
      </w:r>
      <w:r w:rsidRPr="009C4F26">
        <w:rPr>
          <w:kern w:val="0"/>
          <w:szCs w:val="21"/>
        </w:rPr>
        <w:t>升温时间</w:t>
      </w:r>
      <w:r w:rsidRPr="003B764E">
        <w:rPr>
          <w:kern w:val="0"/>
          <w:szCs w:val="21"/>
        </w:rPr>
        <w:t>（</w:t>
      </w:r>
      <w:r w:rsidRPr="003B764E">
        <w:rPr>
          <w:kern w:val="0"/>
          <w:szCs w:val="21"/>
        </w:rPr>
        <w:t>min</w:t>
      </w:r>
      <w:r w:rsidRPr="003B764E">
        <w:rPr>
          <w:kern w:val="0"/>
          <w:szCs w:val="21"/>
        </w:rPr>
        <w:t>）</w:t>
      </w:r>
      <w:r>
        <w:rPr>
          <w:rFonts w:hint="eastAsia"/>
          <w:kern w:val="0"/>
          <w:szCs w:val="21"/>
        </w:rPr>
        <w:t>；</w:t>
      </w:r>
    </w:p>
    <w:p w:rsidR="00A566F8" w:rsidRDefault="00A566F8" w:rsidP="00A566F8">
      <w:pPr>
        <w:spacing w:line="300" w:lineRule="auto"/>
        <w:ind w:firstLineChars="270" w:firstLine="567"/>
        <w:jc w:val="left"/>
        <w:rPr>
          <w:rFonts w:hAnsi="宋体"/>
          <w:kern w:val="0"/>
          <w:szCs w:val="21"/>
        </w:rPr>
      </w:pPr>
      <w:r w:rsidRPr="000E474F">
        <w:rPr>
          <w:kern w:val="0"/>
          <w:position w:val="-14"/>
          <w:szCs w:val="21"/>
        </w:rPr>
        <w:object w:dxaOrig="240" w:dyaOrig="360">
          <v:shape id="_x0000_i1313" type="#_x0000_t75" style="width:11.9pt;height:18.15pt" o:ole="" fillcolor="window">
            <v:imagedata r:id="rId574" o:title=""/>
          </v:shape>
          <o:OLEObject Type="Embed" ProgID="Equation.3" ShapeID="_x0000_i1313" DrawAspect="Content" ObjectID="_1577686718" r:id="rId575"/>
        </w:object>
      </w:r>
      <w:r w:rsidRPr="0085073B">
        <w:rPr>
          <w:kern w:val="0"/>
          <w:szCs w:val="20"/>
        </w:rPr>
        <w:t>——</w:t>
      </w:r>
      <w:r w:rsidRPr="009C4F26">
        <w:rPr>
          <w:szCs w:val="21"/>
        </w:rPr>
        <w:t>对应于</w:t>
      </w:r>
      <w:r w:rsidRPr="0085073B">
        <w:rPr>
          <w:i/>
          <w:iCs/>
          <w:kern w:val="0"/>
          <w:position w:val="-6"/>
          <w:szCs w:val="21"/>
        </w:rPr>
        <w:object w:dxaOrig="139" w:dyaOrig="240">
          <v:shape id="_x0000_i1314" type="#_x0000_t75" style="width:6.9pt;height:11.9pt" o:ole="">
            <v:imagedata r:id="rId276" o:title=""/>
          </v:shape>
          <o:OLEObject Type="Embed" ProgID="Equation.3" ShapeID="_x0000_i1314" DrawAspect="Content" ObjectID="_1577686719" r:id="rId576"/>
        </w:object>
      </w:r>
      <w:r w:rsidRPr="0085073B">
        <w:rPr>
          <w:rFonts w:hAnsi="宋体"/>
          <w:kern w:val="0"/>
          <w:szCs w:val="21"/>
        </w:rPr>
        <w:t>时刻的室内平均空气温度（</w:t>
      </w:r>
      <w:r w:rsidRPr="0085073B">
        <w:rPr>
          <w:rFonts w:ascii="宋体" w:hAnsi="宋体"/>
          <w:kern w:val="0"/>
          <w:szCs w:val="21"/>
        </w:rPr>
        <w:t>℃</w:t>
      </w:r>
      <w:r w:rsidRPr="0085073B">
        <w:rPr>
          <w:rFonts w:hAnsi="宋体"/>
          <w:kern w:val="0"/>
          <w:szCs w:val="21"/>
        </w:rPr>
        <w:t>）；</w:t>
      </w:r>
    </w:p>
    <w:p w:rsidR="00A566F8" w:rsidRDefault="00A566F8" w:rsidP="00A566F8">
      <w:pPr>
        <w:spacing w:line="300" w:lineRule="auto"/>
        <w:ind w:firstLineChars="270" w:firstLine="567"/>
        <w:jc w:val="left"/>
        <w:rPr>
          <w:kern w:val="0"/>
          <w:szCs w:val="21"/>
        </w:rPr>
      </w:pPr>
      <w:r w:rsidRPr="0085073B">
        <w:rPr>
          <w:kern w:val="0"/>
          <w:position w:val="-14"/>
          <w:szCs w:val="21"/>
        </w:rPr>
        <w:object w:dxaOrig="300" w:dyaOrig="360">
          <v:shape id="_x0000_i1315" type="#_x0000_t75" style="width:15.05pt;height:18.15pt" o:ole="" fillcolor="window">
            <v:imagedata r:id="rId577" o:title=""/>
          </v:shape>
          <o:OLEObject Type="Embed" ProgID="Equation.3" ShapeID="_x0000_i1315" DrawAspect="Content" ObjectID="_1577686720" r:id="rId578"/>
        </w:object>
      </w:r>
      <w:r w:rsidRPr="0085073B">
        <w:rPr>
          <w:kern w:val="0"/>
          <w:szCs w:val="20"/>
        </w:rPr>
        <w:t>——</w:t>
      </w:r>
      <w:r w:rsidRPr="009C4F26">
        <w:rPr>
          <w:kern w:val="0"/>
        </w:rPr>
        <w:t>火灾发生前的室内平均空气温度</w:t>
      </w:r>
      <w:r w:rsidRPr="0085073B">
        <w:rPr>
          <w:rFonts w:hAnsi="宋体"/>
          <w:kern w:val="0"/>
          <w:szCs w:val="21"/>
        </w:rPr>
        <w:t>（</w:t>
      </w:r>
      <w:r w:rsidRPr="0085073B">
        <w:rPr>
          <w:rFonts w:ascii="宋体" w:hAnsi="宋体"/>
          <w:kern w:val="0"/>
          <w:szCs w:val="21"/>
        </w:rPr>
        <w:t>℃</w:t>
      </w:r>
      <w:r w:rsidRPr="0085073B">
        <w:rPr>
          <w:rFonts w:hAnsi="宋体"/>
          <w:kern w:val="0"/>
          <w:szCs w:val="21"/>
        </w:rPr>
        <w:t>），可取</w:t>
      </w:r>
      <w:smartTag w:uri="urn:schemas-microsoft-com:office:smarttags" w:element="chmetcnv">
        <w:smartTagPr>
          <w:attr w:name="TCSC" w:val="0"/>
          <w:attr w:name="NumberType" w:val="1"/>
          <w:attr w:name="Negative" w:val="False"/>
          <w:attr w:name="HasSpace" w:val="False"/>
          <w:attr w:name="SourceValue" w:val="20"/>
          <w:attr w:name="UnitName" w:val="℃"/>
        </w:smartTagPr>
        <w:r w:rsidRPr="0085073B">
          <w:rPr>
            <w:kern w:val="0"/>
            <w:szCs w:val="21"/>
          </w:rPr>
          <w:t>20</w:t>
        </w:r>
        <w:r w:rsidRPr="0085073B">
          <w:rPr>
            <w:rFonts w:ascii="宋体" w:hAnsi="宋体"/>
            <w:kern w:val="0"/>
            <w:szCs w:val="21"/>
          </w:rPr>
          <w:t>℃</w:t>
        </w:r>
      </w:smartTag>
      <w:r w:rsidRPr="003B764E">
        <w:rPr>
          <w:kern w:val="0"/>
          <w:szCs w:val="21"/>
        </w:rPr>
        <w:t>。</w:t>
      </w:r>
    </w:p>
    <w:p w:rsidR="00A566F8" w:rsidRDefault="00A566F8" w:rsidP="00A566F8">
      <w:pPr>
        <w:autoSpaceDE w:val="0"/>
        <w:autoSpaceDN w:val="0"/>
        <w:adjustRightInd w:val="0"/>
        <w:spacing w:line="360" w:lineRule="auto"/>
        <w:jc w:val="left"/>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BE6001">
          <w:rPr>
            <w:rFonts w:hint="eastAsia"/>
            <w:bCs/>
            <w:sz w:val="24"/>
            <w:szCs w:val="24"/>
          </w:rPr>
          <w:t>A.0.2</w:t>
        </w:r>
      </w:smartTag>
      <w:r w:rsidRPr="00BE6001">
        <w:rPr>
          <w:rFonts w:hint="eastAsia"/>
          <w:sz w:val="24"/>
          <w:szCs w:val="24"/>
        </w:rPr>
        <w:t xml:space="preserve">  </w:t>
      </w:r>
      <w:r w:rsidR="00C65664">
        <w:rPr>
          <w:rFonts w:hint="eastAsia"/>
          <w:sz w:val="24"/>
          <w:szCs w:val="24"/>
        </w:rPr>
        <w:t>铝合金</w:t>
      </w:r>
      <w:r w:rsidRPr="00BE6001">
        <w:rPr>
          <w:rFonts w:hint="eastAsia"/>
          <w:sz w:val="24"/>
          <w:szCs w:val="24"/>
        </w:rPr>
        <w:t>承重构件受到火的作用后，</w:t>
      </w:r>
      <w:proofErr w:type="gramStart"/>
      <w:r w:rsidRPr="00BE6001">
        <w:rPr>
          <w:rFonts w:hint="eastAsia"/>
          <w:sz w:val="24"/>
          <w:szCs w:val="24"/>
        </w:rPr>
        <w:t>当下列</w:t>
      </w:r>
      <w:proofErr w:type="gramEnd"/>
      <w:r w:rsidRPr="00BE6001">
        <w:rPr>
          <w:rFonts w:hint="eastAsia"/>
          <w:sz w:val="24"/>
          <w:szCs w:val="24"/>
        </w:rPr>
        <w:t>任一项出现时，则表明试件达到耐火极限：</w:t>
      </w:r>
    </w:p>
    <w:p w:rsidR="00CE615C" w:rsidRPr="00CE615C" w:rsidRDefault="00A566F8" w:rsidP="00CE615C">
      <w:pPr>
        <w:spacing w:line="360" w:lineRule="auto"/>
        <w:ind w:firstLineChars="200" w:firstLine="420"/>
        <w:rPr>
          <w:rFonts w:ascii="Times New Roman" w:eastAsia="宋体" w:hAnsi="Times New Roman" w:cs="Times New Roman"/>
        </w:rPr>
      </w:pPr>
      <w:r w:rsidRPr="00CE615C">
        <w:rPr>
          <w:rFonts w:hAnsi="宋体" w:hint="eastAsia"/>
        </w:rPr>
        <w:t>1</w:t>
      </w:r>
      <w:r w:rsidRPr="00CE615C">
        <w:rPr>
          <w:rFonts w:hAnsi="宋体" w:hint="eastAsia"/>
        </w:rPr>
        <w:t>根据《建筑构件耐火试验方法》（</w:t>
      </w:r>
      <w:r w:rsidRPr="00CE615C">
        <w:rPr>
          <w:rFonts w:hAnsi="宋体" w:hint="eastAsia"/>
        </w:rPr>
        <w:t>GB/T9978</w:t>
      </w:r>
      <w:r w:rsidR="00C65664">
        <w:rPr>
          <w:rFonts w:hAnsi="宋体"/>
        </w:rPr>
        <w:t>）</w:t>
      </w:r>
      <w:r w:rsidR="00C65664">
        <w:rPr>
          <w:rFonts w:hAnsi="宋体" w:hint="eastAsia"/>
        </w:rPr>
        <w:t>）</w:t>
      </w:r>
      <w:r w:rsidRPr="00CE615C">
        <w:rPr>
          <w:rFonts w:hAnsi="宋体" w:hint="eastAsia"/>
        </w:rPr>
        <w:t>，</w:t>
      </w:r>
      <w:r w:rsidR="00794C0A">
        <w:rPr>
          <w:rFonts w:hAnsi="宋体" w:hint="eastAsia"/>
        </w:rPr>
        <w:t>承重</w:t>
      </w:r>
      <w:r w:rsidRPr="00CE615C">
        <w:rPr>
          <w:rFonts w:hAnsi="宋体" w:hint="eastAsia"/>
        </w:rPr>
        <w:t>梁达到耐火极限的判定准则为：</w:t>
      </w:r>
      <w:proofErr w:type="gramStart"/>
      <w:r w:rsidR="00CE615C" w:rsidRPr="00CE615C">
        <w:rPr>
          <w:rFonts w:ascii="Times New Roman" w:eastAsia="宋体" w:hAnsi="Times New Roman" w:cs="Times New Roman" w:hint="eastAsia"/>
        </w:rPr>
        <w:t>受弯构件</w:t>
      </w:r>
      <w:proofErr w:type="gramEnd"/>
      <w:r w:rsidR="00CE615C" w:rsidRPr="00CE615C">
        <w:rPr>
          <w:rFonts w:ascii="Times New Roman" w:eastAsia="宋体" w:hAnsi="Times New Roman" w:cs="Times New Roman" w:hint="eastAsia"/>
        </w:rPr>
        <w:t>最大挠度</w:t>
      </w:r>
      <w:r w:rsidR="00CE615C" w:rsidRPr="00CE615C">
        <w:rPr>
          <w:rFonts w:ascii="Times New Roman" w:eastAsia="宋体" w:hAnsi="Times New Roman" w:cs="Times New Roman" w:hint="eastAsia"/>
        </w:rPr>
        <w:t>D</w:t>
      </w:r>
      <w:r w:rsidR="00CE615C" w:rsidRPr="00CE615C">
        <w:rPr>
          <w:rFonts w:ascii="Times New Roman" w:eastAsia="宋体" w:hAnsi="Times New Roman" w:cs="Times New Roman" w:hint="eastAsia"/>
        </w:rPr>
        <w:t>为</w:t>
      </w:r>
      <w:r w:rsidR="00CE615C" w:rsidRPr="00CE615C">
        <w:rPr>
          <w:rFonts w:ascii="Times New Roman" w:eastAsia="宋体" w:hAnsi="Times New Roman" w:cs="Times New Roman" w:hint="eastAsia"/>
        </w:rPr>
        <w:t>L</w:t>
      </w:r>
      <w:r w:rsidR="00CE615C" w:rsidRPr="00CE615C">
        <w:rPr>
          <w:rFonts w:ascii="Times New Roman" w:eastAsia="宋体" w:hAnsi="Times New Roman" w:cs="Times New Roman" w:hint="eastAsia"/>
          <w:vertAlign w:val="superscript"/>
        </w:rPr>
        <w:t>2</w:t>
      </w:r>
      <w:r w:rsidR="00CE615C" w:rsidRPr="00CE615C">
        <w:rPr>
          <w:rFonts w:ascii="Times New Roman" w:eastAsia="宋体" w:hAnsi="Times New Roman" w:cs="Times New Roman" w:hint="eastAsia"/>
        </w:rPr>
        <w:t>/</w:t>
      </w:r>
      <w:r w:rsidR="00CE615C" w:rsidRPr="00CE615C">
        <w:rPr>
          <w:rFonts w:ascii="Times New Roman" w:eastAsia="宋体" w:hAnsi="Times New Roman" w:cs="Times New Roman" w:hint="eastAsia"/>
        </w:rPr>
        <w:t>（</w:t>
      </w:r>
      <w:r w:rsidR="00CE615C" w:rsidRPr="00CE615C">
        <w:rPr>
          <w:rFonts w:ascii="Times New Roman" w:eastAsia="宋体" w:hAnsi="Times New Roman" w:cs="Times New Roman" w:hint="eastAsia"/>
        </w:rPr>
        <w:t>400d</w:t>
      </w:r>
      <w:r w:rsidR="00CE615C" w:rsidRPr="00CE615C">
        <w:rPr>
          <w:rFonts w:ascii="Times New Roman" w:eastAsia="宋体" w:hAnsi="Times New Roman" w:cs="Times New Roman" w:hint="eastAsia"/>
        </w:rPr>
        <w:t>）（</w:t>
      </w:r>
      <w:r w:rsidR="00CE615C" w:rsidRPr="00CE615C">
        <w:rPr>
          <w:rFonts w:ascii="Times New Roman" w:eastAsia="宋体" w:hAnsi="Times New Roman" w:cs="Times New Roman" w:hint="eastAsia"/>
        </w:rPr>
        <w:t>mm</w:t>
      </w:r>
      <w:r w:rsidR="00CE615C" w:rsidRPr="00CE615C">
        <w:rPr>
          <w:rFonts w:ascii="Times New Roman" w:eastAsia="宋体" w:hAnsi="Times New Roman" w:cs="Times New Roman" w:hint="eastAsia"/>
        </w:rPr>
        <w:t>），或者挠度超过</w:t>
      </w:r>
      <w:r w:rsidR="00CE615C" w:rsidRPr="00CE615C">
        <w:rPr>
          <w:rFonts w:ascii="Times New Roman" w:eastAsia="宋体" w:hAnsi="Times New Roman" w:cs="Times New Roman" w:hint="eastAsia"/>
        </w:rPr>
        <w:t>L/30</w:t>
      </w:r>
      <w:r w:rsidR="00CE615C" w:rsidRPr="00CE615C">
        <w:rPr>
          <w:rFonts w:ascii="Times New Roman" w:eastAsia="宋体" w:hAnsi="Times New Roman" w:cs="Times New Roman" w:hint="eastAsia"/>
        </w:rPr>
        <w:t>（</w:t>
      </w:r>
      <w:r w:rsidR="00CE615C" w:rsidRPr="00CE615C">
        <w:rPr>
          <w:rFonts w:ascii="Times New Roman" w:eastAsia="宋体" w:hAnsi="Times New Roman" w:cs="Times New Roman" w:hint="eastAsia"/>
        </w:rPr>
        <w:t>mm</w:t>
      </w:r>
      <w:r w:rsidR="00CE615C" w:rsidRPr="00CE615C">
        <w:rPr>
          <w:rFonts w:ascii="Times New Roman" w:eastAsia="宋体" w:hAnsi="Times New Roman" w:cs="Times New Roman" w:hint="eastAsia"/>
        </w:rPr>
        <w:t>）后变形速率</w:t>
      </w:r>
      <w:proofErr w:type="spellStart"/>
      <w:r w:rsidR="00CE615C" w:rsidRPr="00CE615C">
        <w:rPr>
          <w:rFonts w:ascii="Times New Roman" w:eastAsia="宋体" w:hAnsi="Times New Roman" w:cs="Times New Roman"/>
        </w:rPr>
        <w:t>dD</w:t>
      </w:r>
      <w:proofErr w:type="spellEnd"/>
      <w:r w:rsidR="00CE615C" w:rsidRPr="00CE615C">
        <w:rPr>
          <w:rFonts w:ascii="Times New Roman" w:eastAsia="宋体" w:hAnsi="Times New Roman" w:cs="Times New Roman" w:hint="eastAsia"/>
        </w:rPr>
        <w:t>/</w:t>
      </w:r>
      <w:proofErr w:type="spellStart"/>
      <w:r w:rsidR="00CE615C" w:rsidRPr="00CE615C">
        <w:rPr>
          <w:rFonts w:ascii="Times New Roman" w:eastAsia="宋体" w:hAnsi="Times New Roman" w:cs="Times New Roman"/>
        </w:rPr>
        <w:t>dt</w:t>
      </w:r>
      <w:proofErr w:type="spellEnd"/>
      <w:r w:rsidR="00CE615C" w:rsidRPr="00CE615C">
        <w:rPr>
          <w:rFonts w:ascii="Times New Roman" w:eastAsia="宋体" w:hAnsi="Times New Roman" w:cs="Times New Roman" w:hint="eastAsia"/>
        </w:rPr>
        <w:t>为</w:t>
      </w:r>
      <w:r w:rsidR="00CE615C" w:rsidRPr="00CE615C">
        <w:rPr>
          <w:rFonts w:ascii="Times New Roman" w:eastAsia="宋体" w:hAnsi="Times New Roman" w:cs="Times New Roman" w:hint="eastAsia"/>
        </w:rPr>
        <w:t>L</w:t>
      </w:r>
      <w:r w:rsidR="00CE615C" w:rsidRPr="00CE615C">
        <w:rPr>
          <w:rFonts w:ascii="Times New Roman" w:eastAsia="宋体" w:hAnsi="Times New Roman" w:cs="Times New Roman" w:hint="eastAsia"/>
          <w:vertAlign w:val="superscript"/>
        </w:rPr>
        <w:t>2</w:t>
      </w:r>
      <w:r w:rsidR="00CE615C" w:rsidRPr="00CE615C">
        <w:rPr>
          <w:rFonts w:ascii="Times New Roman" w:eastAsia="宋体" w:hAnsi="Times New Roman" w:cs="Times New Roman" w:hint="eastAsia"/>
        </w:rPr>
        <w:t>/</w:t>
      </w:r>
      <w:r w:rsidR="00CE615C" w:rsidRPr="00CE615C">
        <w:rPr>
          <w:rFonts w:ascii="Times New Roman" w:eastAsia="宋体" w:hAnsi="Times New Roman" w:cs="Times New Roman" w:hint="eastAsia"/>
        </w:rPr>
        <w:t>（</w:t>
      </w:r>
      <w:r w:rsidR="00CE615C" w:rsidRPr="00CE615C">
        <w:rPr>
          <w:rFonts w:ascii="Times New Roman" w:eastAsia="宋体" w:hAnsi="Times New Roman" w:cs="Times New Roman" w:hint="eastAsia"/>
        </w:rPr>
        <w:t>9000d</w:t>
      </w:r>
      <w:r w:rsidR="00CE615C" w:rsidRPr="00CE615C">
        <w:rPr>
          <w:rFonts w:ascii="Times New Roman" w:eastAsia="宋体" w:hAnsi="Times New Roman" w:cs="Times New Roman" w:hint="eastAsia"/>
        </w:rPr>
        <w:t>）（</w:t>
      </w:r>
      <w:r w:rsidR="00CE615C" w:rsidRPr="00CE615C">
        <w:rPr>
          <w:rFonts w:ascii="Times New Roman" w:eastAsia="宋体" w:hAnsi="Times New Roman" w:cs="Times New Roman" w:hint="eastAsia"/>
        </w:rPr>
        <w:t>mm/min</w:t>
      </w:r>
      <w:r w:rsidR="00CE615C" w:rsidRPr="00CE615C">
        <w:rPr>
          <w:rFonts w:ascii="Times New Roman" w:eastAsia="宋体" w:hAnsi="Times New Roman" w:cs="Times New Roman" w:hint="eastAsia"/>
        </w:rPr>
        <w:t>）</w:t>
      </w:r>
      <w:r w:rsidR="00794C0A">
        <w:rPr>
          <w:rFonts w:ascii="Times New Roman" w:eastAsia="宋体" w:hAnsi="Times New Roman" w:cs="Times New Roman" w:hint="eastAsia"/>
        </w:rPr>
        <w:t>，其中</w:t>
      </w:r>
      <w:r w:rsidR="00794C0A">
        <w:rPr>
          <w:rFonts w:ascii="Times New Roman" w:eastAsia="宋体" w:hAnsi="Times New Roman" w:cs="Times New Roman" w:hint="eastAsia"/>
        </w:rPr>
        <w:t>L</w:t>
      </w:r>
      <w:r w:rsidR="00794C0A">
        <w:rPr>
          <w:rFonts w:ascii="Times New Roman" w:eastAsia="宋体" w:hAnsi="Times New Roman" w:cs="Times New Roman" w:hint="eastAsia"/>
        </w:rPr>
        <w:t>为试件净跨度，</w:t>
      </w:r>
      <w:r w:rsidR="00794C0A">
        <w:rPr>
          <w:rFonts w:ascii="Times New Roman" w:eastAsia="宋体" w:hAnsi="Times New Roman" w:cs="Times New Roman" w:hint="eastAsia"/>
        </w:rPr>
        <w:t xml:space="preserve"> d</w:t>
      </w:r>
      <w:r w:rsidR="00794C0A">
        <w:rPr>
          <w:rFonts w:ascii="Times New Roman" w:eastAsia="宋体" w:hAnsi="Times New Roman" w:cs="Times New Roman" w:hint="eastAsia"/>
        </w:rPr>
        <w:t>为试件载面上抗压点与抗拉点之间的距离，单位均为毫米（</w:t>
      </w:r>
      <w:r w:rsidR="00794C0A">
        <w:rPr>
          <w:rFonts w:ascii="Times New Roman" w:eastAsia="宋体" w:hAnsi="Times New Roman" w:cs="Times New Roman" w:hint="eastAsia"/>
        </w:rPr>
        <w:t>mm</w:t>
      </w:r>
      <w:r w:rsidR="00794C0A">
        <w:rPr>
          <w:rFonts w:ascii="Times New Roman" w:eastAsia="宋体" w:hAnsi="Times New Roman" w:cs="Times New Roman" w:hint="eastAsia"/>
        </w:rPr>
        <w:t>）</w:t>
      </w:r>
      <w:r w:rsidR="00CE615C" w:rsidRPr="00CE615C">
        <w:rPr>
          <w:rFonts w:ascii="Times New Roman" w:eastAsia="宋体" w:hAnsi="Times New Roman" w:cs="Times New Roman" w:hint="eastAsia"/>
        </w:rPr>
        <w:t>。</w:t>
      </w:r>
      <w:r w:rsidR="00794C0A">
        <w:rPr>
          <w:rFonts w:ascii="Times New Roman" w:eastAsia="宋体" w:hAnsi="Times New Roman" w:cs="Times New Roman" w:hint="eastAsia"/>
        </w:rPr>
        <w:t>承重</w:t>
      </w:r>
      <w:r w:rsidR="00C65664">
        <w:rPr>
          <w:rFonts w:ascii="Times New Roman" w:eastAsia="宋体" w:hAnsi="Times New Roman" w:cs="Times New Roman" w:hint="eastAsia"/>
        </w:rPr>
        <w:t>柱达到耐火极限的判定准则为</w:t>
      </w:r>
      <w:r w:rsidR="00794C0A">
        <w:rPr>
          <w:rFonts w:ascii="Times New Roman" w:eastAsia="宋体" w:hAnsi="Times New Roman" w:cs="Times New Roman" w:hint="eastAsia"/>
        </w:rPr>
        <w:t>：</w:t>
      </w:r>
      <w:proofErr w:type="gramStart"/>
      <w:r w:rsidR="00794C0A">
        <w:rPr>
          <w:rFonts w:ascii="Times New Roman" w:eastAsia="宋体" w:hAnsi="Times New Roman" w:cs="Times New Roman" w:hint="eastAsia"/>
        </w:rPr>
        <w:t>受弯构件</w:t>
      </w:r>
      <w:proofErr w:type="gramEnd"/>
      <w:r w:rsidR="00794C0A">
        <w:rPr>
          <w:rFonts w:ascii="Times New Roman" w:eastAsia="宋体" w:hAnsi="Times New Roman" w:cs="Times New Roman" w:hint="eastAsia"/>
        </w:rPr>
        <w:t>最大挠度</w:t>
      </w:r>
      <w:r w:rsidR="00794C0A">
        <w:rPr>
          <w:rFonts w:ascii="Times New Roman" w:eastAsia="宋体" w:hAnsi="Times New Roman" w:cs="Times New Roman" w:hint="eastAsia"/>
        </w:rPr>
        <w:t>C</w:t>
      </w:r>
      <w:r w:rsidR="00794C0A">
        <w:rPr>
          <w:rFonts w:ascii="Times New Roman" w:eastAsia="宋体" w:hAnsi="Times New Roman" w:cs="Times New Roman" w:hint="eastAsia"/>
        </w:rPr>
        <w:t>为</w:t>
      </w:r>
      <w:r w:rsidR="00794C0A">
        <w:rPr>
          <w:rFonts w:ascii="Times New Roman" w:eastAsia="宋体" w:hAnsi="Times New Roman" w:cs="Times New Roman" w:hint="eastAsia"/>
        </w:rPr>
        <w:t>h/100</w:t>
      </w:r>
      <w:r w:rsidR="00794C0A">
        <w:rPr>
          <w:rFonts w:ascii="Times New Roman" w:eastAsia="宋体" w:hAnsi="Times New Roman" w:cs="Times New Roman" w:hint="eastAsia"/>
        </w:rPr>
        <w:t>（</w:t>
      </w:r>
      <w:r w:rsidR="00794C0A">
        <w:rPr>
          <w:rFonts w:ascii="Times New Roman" w:eastAsia="宋体" w:hAnsi="Times New Roman" w:cs="Times New Roman" w:hint="eastAsia"/>
        </w:rPr>
        <w:t>mm</w:t>
      </w:r>
      <w:r w:rsidR="00794C0A">
        <w:rPr>
          <w:rFonts w:ascii="Times New Roman" w:eastAsia="宋体" w:hAnsi="Times New Roman" w:cs="Times New Roman" w:hint="eastAsia"/>
        </w:rPr>
        <w:t>），或者挠度超过</w:t>
      </w:r>
      <w:r w:rsidR="00794C0A">
        <w:rPr>
          <w:rFonts w:ascii="Times New Roman" w:eastAsia="宋体" w:hAnsi="Times New Roman" w:cs="Times New Roman" w:hint="eastAsia"/>
        </w:rPr>
        <w:t>L/30</w:t>
      </w:r>
      <w:r w:rsidR="00794C0A">
        <w:rPr>
          <w:rFonts w:ascii="Times New Roman" w:eastAsia="宋体" w:hAnsi="Times New Roman" w:cs="Times New Roman" w:hint="eastAsia"/>
        </w:rPr>
        <w:t>（</w:t>
      </w:r>
      <w:r w:rsidR="00794C0A">
        <w:rPr>
          <w:rFonts w:ascii="Times New Roman" w:eastAsia="宋体" w:hAnsi="Times New Roman" w:cs="Times New Roman" w:hint="eastAsia"/>
        </w:rPr>
        <w:t>mm</w:t>
      </w:r>
      <w:r w:rsidR="00794C0A">
        <w:rPr>
          <w:rFonts w:ascii="Times New Roman" w:eastAsia="宋体" w:hAnsi="Times New Roman" w:cs="Times New Roman" w:hint="eastAsia"/>
        </w:rPr>
        <w:t>）后变形速率</w:t>
      </w:r>
      <w:proofErr w:type="spellStart"/>
      <w:r w:rsidR="00794C0A" w:rsidRPr="00CE615C">
        <w:rPr>
          <w:rFonts w:ascii="Times New Roman" w:eastAsia="宋体" w:hAnsi="Times New Roman" w:cs="Times New Roman"/>
        </w:rPr>
        <w:t>d</w:t>
      </w:r>
      <w:r w:rsidR="00794C0A">
        <w:rPr>
          <w:rFonts w:ascii="Times New Roman" w:eastAsia="宋体" w:hAnsi="Times New Roman" w:cs="Times New Roman" w:hint="eastAsia"/>
        </w:rPr>
        <w:t>C</w:t>
      </w:r>
      <w:proofErr w:type="spellEnd"/>
      <w:r w:rsidR="00794C0A" w:rsidRPr="00CE615C">
        <w:rPr>
          <w:rFonts w:ascii="Times New Roman" w:eastAsia="宋体" w:hAnsi="Times New Roman" w:cs="Times New Roman" w:hint="eastAsia"/>
        </w:rPr>
        <w:t>/</w:t>
      </w:r>
      <w:proofErr w:type="spellStart"/>
      <w:r w:rsidR="00794C0A" w:rsidRPr="00CE615C">
        <w:rPr>
          <w:rFonts w:ascii="Times New Roman" w:eastAsia="宋体" w:hAnsi="Times New Roman" w:cs="Times New Roman"/>
        </w:rPr>
        <w:t>dt</w:t>
      </w:r>
      <w:proofErr w:type="spellEnd"/>
      <w:r w:rsidR="00794C0A">
        <w:rPr>
          <w:rFonts w:ascii="Times New Roman" w:eastAsia="宋体" w:hAnsi="Times New Roman" w:cs="Times New Roman" w:hint="eastAsia"/>
        </w:rPr>
        <w:t>为</w:t>
      </w:r>
      <w:r w:rsidR="00794C0A">
        <w:rPr>
          <w:rFonts w:ascii="Times New Roman" w:eastAsia="宋体" w:hAnsi="Times New Roman" w:cs="Times New Roman" w:hint="eastAsia"/>
        </w:rPr>
        <w:t>3h/1000</w:t>
      </w:r>
      <w:r w:rsidR="00794C0A">
        <w:rPr>
          <w:rFonts w:ascii="Times New Roman" w:eastAsia="宋体" w:hAnsi="Times New Roman" w:cs="Times New Roman" w:hint="eastAsia"/>
        </w:rPr>
        <w:t>（</w:t>
      </w:r>
      <w:r w:rsidR="00794C0A">
        <w:rPr>
          <w:rFonts w:ascii="Times New Roman" w:eastAsia="宋体" w:hAnsi="Times New Roman" w:cs="Times New Roman" w:hint="eastAsia"/>
        </w:rPr>
        <w:t>mm/min</w:t>
      </w:r>
      <w:r w:rsidR="00794C0A">
        <w:rPr>
          <w:rFonts w:ascii="Times New Roman" w:eastAsia="宋体" w:hAnsi="Times New Roman" w:cs="Times New Roman" w:hint="eastAsia"/>
        </w:rPr>
        <w:t>），其中</w:t>
      </w:r>
      <w:r w:rsidR="00794C0A">
        <w:rPr>
          <w:rFonts w:ascii="Times New Roman" w:eastAsia="宋体" w:hAnsi="Times New Roman" w:cs="Times New Roman" w:hint="eastAsia"/>
        </w:rPr>
        <w:t>h</w:t>
      </w:r>
      <w:r w:rsidR="00794C0A">
        <w:rPr>
          <w:rFonts w:ascii="Times New Roman" w:eastAsia="宋体" w:hAnsi="Times New Roman" w:cs="Times New Roman" w:hint="eastAsia"/>
        </w:rPr>
        <w:t>为初始高度，单位为</w:t>
      </w:r>
      <w:proofErr w:type="gramStart"/>
      <w:r w:rsidR="00794C0A">
        <w:rPr>
          <w:rFonts w:ascii="Times New Roman" w:eastAsia="宋体" w:hAnsi="Times New Roman" w:cs="Times New Roman" w:hint="eastAsia"/>
        </w:rPr>
        <w:t>为</w:t>
      </w:r>
      <w:proofErr w:type="gramEnd"/>
      <w:r w:rsidR="00794C0A">
        <w:rPr>
          <w:rFonts w:ascii="Times New Roman" w:eastAsia="宋体" w:hAnsi="Times New Roman" w:cs="Times New Roman" w:hint="eastAsia"/>
        </w:rPr>
        <w:t>毫米（</w:t>
      </w:r>
      <w:r w:rsidR="00794C0A">
        <w:rPr>
          <w:rFonts w:ascii="Times New Roman" w:eastAsia="宋体" w:hAnsi="Times New Roman" w:cs="Times New Roman" w:hint="eastAsia"/>
        </w:rPr>
        <w:t>mm</w:t>
      </w:r>
      <w:r w:rsidR="00794C0A">
        <w:rPr>
          <w:rFonts w:ascii="Times New Roman" w:eastAsia="宋体" w:hAnsi="Times New Roman" w:cs="Times New Roman" w:hint="eastAsia"/>
        </w:rPr>
        <w:t>）。</w:t>
      </w:r>
    </w:p>
    <w:p w:rsidR="00A566F8" w:rsidRDefault="00A566F8" w:rsidP="00A566F8">
      <w:pPr>
        <w:pStyle w:val="af7"/>
        <w:ind w:firstLineChars="250" w:firstLine="525"/>
      </w:pPr>
      <w:r w:rsidRPr="00930B65">
        <w:rPr>
          <w:rFonts w:hAnsi="宋体" w:hint="eastAsia"/>
          <w:highlight w:val="yellow"/>
        </w:rPr>
        <w:t>2 在整个耐火试验时间内，试件平均温度不应超过</w:t>
      </w:r>
      <w:r w:rsidR="00DE06CB">
        <w:rPr>
          <w:rFonts w:hAnsi="宋体" w:hint="eastAsia"/>
          <w:highlight w:val="yellow"/>
        </w:rPr>
        <w:t>17</w:t>
      </w:r>
      <w:r w:rsidRPr="00930B65">
        <w:rPr>
          <w:rFonts w:hAnsi="宋体" w:hint="eastAsia"/>
          <w:highlight w:val="yellow"/>
        </w:rPr>
        <w:t xml:space="preserve">0 </w:t>
      </w:r>
      <w:r w:rsidRPr="00930B65">
        <w:rPr>
          <w:rFonts w:hint="eastAsia"/>
          <w:highlight w:val="yellow"/>
        </w:rPr>
        <w:t>℃。</w:t>
      </w:r>
    </w:p>
    <w:p w:rsidR="00A566F8" w:rsidRPr="00BE6001" w:rsidRDefault="00A566F8" w:rsidP="00A566F8">
      <w:pPr>
        <w:autoSpaceDE w:val="0"/>
        <w:autoSpaceDN w:val="0"/>
        <w:adjustRightInd w:val="0"/>
        <w:spacing w:line="360" w:lineRule="auto"/>
        <w:jc w:val="left"/>
        <w:rPr>
          <w:rFonts w:cs="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BE6001">
          <w:rPr>
            <w:rFonts w:hint="eastAsia"/>
            <w:bCs/>
            <w:sz w:val="24"/>
            <w:szCs w:val="24"/>
          </w:rPr>
          <w:t>A.0.3</w:t>
        </w:r>
      </w:smartTag>
      <w:r w:rsidRPr="00BE6001">
        <w:rPr>
          <w:rFonts w:cs="黑体" w:hint="eastAsia"/>
          <w:kern w:val="0"/>
          <w:sz w:val="24"/>
          <w:szCs w:val="24"/>
        </w:rPr>
        <w:t xml:space="preserve">  </w:t>
      </w:r>
      <w:r w:rsidR="00373021">
        <w:rPr>
          <w:rFonts w:cs="宋体" w:hint="eastAsia"/>
          <w:kern w:val="0"/>
          <w:sz w:val="24"/>
          <w:szCs w:val="24"/>
        </w:rPr>
        <w:t>耐火性能以</w:t>
      </w:r>
      <w:r w:rsidRPr="00BE6001">
        <w:rPr>
          <w:rFonts w:cs="宋体" w:hint="eastAsia"/>
          <w:kern w:val="0"/>
          <w:sz w:val="24"/>
          <w:szCs w:val="24"/>
        </w:rPr>
        <w:t>涂层厚度（</w:t>
      </w:r>
      <w:r w:rsidRPr="00BE6001">
        <w:rPr>
          <w:rFonts w:cs="宋体" w:hint="eastAsia"/>
          <w:kern w:val="0"/>
          <w:sz w:val="24"/>
          <w:szCs w:val="24"/>
        </w:rPr>
        <w:t>mm</w:t>
      </w:r>
      <w:r w:rsidRPr="00BE6001">
        <w:rPr>
          <w:rFonts w:cs="宋体" w:hint="eastAsia"/>
          <w:kern w:val="0"/>
          <w:sz w:val="24"/>
          <w:szCs w:val="24"/>
        </w:rPr>
        <w:t>）和耐火性能试验时间或耐火极限（</w:t>
      </w:r>
      <w:r w:rsidRPr="00BE6001">
        <w:rPr>
          <w:rFonts w:cs="宋体" w:hint="eastAsia"/>
          <w:kern w:val="0"/>
          <w:sz w:val="24"/>
          <w:szCs w:val="24"/>
        </w:rPr>
        <w:t>h</w:t>
      </w:r>
      <w:r w:rsidRPr="00BE6001">
        <w:rPr>
          <w:rFonts w:cs="宋体" w:hint="eastAsia"/>
          <w:kern w:val="0"/>
          <w:sz w:val="24"/>
          <w:szCs w:val="24"/>
        </w:rPr>
        <w:t>）来表示，并注明耐火性能的升温方式和涂层构造方式。涂层厚度精确至</w:t>
      </w:r>
      <w:smartTag w:uri="urn:schemas-microsoft-com:office:smarttags" w:element="chmetcnv">
        <w:smartTagPr>
          <w:attr w:name="TCSC" w:val="0"/>
          <w:attr w:name="NumberType" w:val="1"/>
          <w:attr w:name="Negative" w:val="False"/>
          <w:attr w:name="HasSpace" w:val="False"/>
          <w:attr w:name="SourceValue" w:val="1"/>
          <w:attr w:name="UnitName" w:val="mm"/>
        </w:smartTagPr>
        <w:r w:rsidRPr="00BE6001">
          <w:rPr>
            <w:rFonts w:cs="宋体" w:hint="eastAsia"/>
            <w:kern w:val="0"/>
            <w:sz w:val="24"/>
            <w:szCs w:val="24"/>
          </w:rPr>
          <w:t>1mm</w:t>
        </w:r>
      </w:smartTag>
      <w:r w:rsidRPr="00BE6001">
        <w:rPr>
          <w:rFonts w:cs="宋体" w:hint="eastAsia"/>
          <w:kern w:val="0"/>
          <w:sz w:val="24"/>
          <w:szCs w:val="24"/>
        </w:rPr>
        <w:t>，耐火性能试验时间或耐火极限精确至</w:t>
      </w:r>
      <w:r w:rsidRPr="00BE6001">
        <w:rPr>
          <w:rFonts w:cs="宋体" w:hint="eastAsia"/>
          <w:kern w:val="0"/>
          <w:sz w:val="24"/>
          <w:szCs w:val="24"/>
        </w:rPr>
        <w:t>0.01h</w:t>
      </w:r>
      <w:r w:rsidRPr="00BE6001">
        <w:rPr>
          <w:rFonts w:cs="宋体" w:hint="eastAsia"/>
          <w:kern w:val="0"/>
          <w:sz w:val="24"/>
          <w:szCs w:val="24"/>
        </w:rPr>
        <w:t>。</w:t>
      </w:r>
    </w:p>
    <w:sectPr w:rsidR="00A566F8" w:rsidRPr="00BE6001" w:rsidSect="00373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FAF" w:rsidRDefault="00ED2FAF">
      <w:r>
        <w:separator/>
      </w:r>
    </w:p>
  </w:endnote>
  <w:endnote w:type="continuationSeparator" w:id="0">
    <w:p w:rsidR="00ED2FAF" w:rsidRDefault="00ED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D4" w:rsidRDefault="006F49D4">
    <w:pPr>
      <w:pStyle w:val="ae"/>
      <w:jc w:val="right"/>
    </w:pPr>
  </w:p>
  <w:p w:rsidR="006F49D4" w:rsidRDefault="006F49D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D4" w:rsidRDefault="006F49D4">
    <w:pPr>
      <w:pStyle w:val="ae"/>
      <w:jc w:val="right"/>
    </w:pPr>
    <w:r>
      <w:fldChar w:fldCharType="begin"/>
    </w:r>
    <w:r>
      <w:instrText xml:space="preserve"> PAGE   \* MERGEFORMAT </w:instrText>
    </w:r>
    <w:r>
      <w:fldChar w:fldCharType="separate"/>
    </w:r>
    <w:r w:rsidR="004E2E73" w:rsidRPr="004E2E73">
      <w:rPr>
        <w:noProof/>
        <w:lang w:val="zh-CN"/>
      </w:rPr>
      <w:t>11</w:t>
    </w:r>
    <w:r>
      <w:rPr>
        <w:lang w:val="zh-CN"/>
      </w:rPr>
      <w:fldChar w:fldCharType="end"/>
    </w:r>
  </w:p>
  <w:p w:rsidR="006F49D4" w:rsidRDefault="006F49D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FAF" w:rsidRDefault="00ED2FAF">
      <w:r>
        <w:separator/>
      </w:r>
    </w:p>
  </w:footnote>
  <w:footnote w:type="continuationSeparator" w:id="0">
    <w:p w:rsidR="00ED2FAF" w:rsidRDefault="00ED2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9D4" w:rsidRDefault="006F49D4">
    <w:pPr>
      <w:pStyle w:val="af"/>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431"/>
    <w:multiLevelType w:val="multilevel"/>
    <w:tmpl w:val="02040431"/>
    <w:lvl w:ilvl="0">
      <w:start w:val="1"/>
      <w:numFmt w:val="decimal"/>
      <w:lvlText w:val="7.2.%1"/>
      <w:lvlJc w:val="left"/>
      <w:pPr>
        <w:ind w:left="420" w:hanging="420"/>
      </w:pPr>
      <w:rPr>
        <w:rFonts w:hint="eastAsia"/>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9BD55FE"/>
    <w:multiLevelType w:val="multilevel"/>
    <w:tmpl w:val="F51CFD50"/>
    <w:lvl w:ilvl="0">
      <w:start w:val="1"/>
      <w:numFmt w:val="decimal"/>
      <w:lvlText w:val="5.1.%1"/>
      <w:lvlJc w:val="left"/>
      <w:pPr>
        <w:ind w:left="420" w:hanging="420"/>
      </w:pPr>
      <w:rPr>
        <w:rFonts w:hint="eastAsia"/>
        <w:b/>
        <w:i w:val="0"/>
        <w:color w:val="00008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C8A3FF0"/>
    <w:multiLevelType w:val="multilevel"/>
    <w:tmpl w:val="42CAC4D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D952EDA"/>
    <w:multiLevelType w:val="multilevel"/>
    <w:tmpl w:val="0D952EDA"/>
    <w:lvl w:ilvl="0">
      <w:start w:val="1"/>
      <w:numFmt w:val="decimal"/>
      <w:lvlText w:val="(%1)"/>
      <w:lvlJc w:val="left"/>
      <w:pPr>
        <w:tabs>
          <w:tab w:val="left" w:pos="1320"/>
        </w:tabs>
        <w:ind w:left="1320" w:hanging="420"/>
      </w:pPr>
      <w:rPr>
        <w:rFonts w:hint="default"/>
        <w:color w:val="auto"/>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
    <w:nsid w:val="0FA567E8"/>
    <w:multiLevelType w:val="multilevel"/>
    <w:tmpl w:val="77BE4B34"/>
    <w:lvl w:ilvl="0">
      <w:start w:val="4"/>
      <w:numFmt w:val="decimal"/>
      <w:lvlText w:val="%1"/>
      <w:lvlJc w:val="left"/>
      <w:pPr>
        <w:ind w:left="360" w:hanging="360"/>
      </w:pPr>
      <w:rPr>
        <w:rFonts w:hint="default"/>
      </w:rPr>
    </w:lvl>
    <w:lvl w:ilvl="1">
      <w:numFmt w:val="decimal"/>
      <w:isLgl/>
      <w:lvlText w:val="%1.%2"/>
      <w:lvlJc w:val="left"/>
      <w:pPr>
        <w:ind w:left="435" w:hanging="435"/>
      </w:pPr>
      <w:rPr>
        <w:rFonts w:eastAsiaTheme="minorEastAsia" w:hint="default"/>
      </w:rPr>
    </w:lvl>
    <w:lvl w:ilvl="2">
      <w:start w:val="2"/>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080" w:hanging="108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440" w:hanging="1440"/>
      </w:pPr>
      <w:rPr>
        <w:rFonts w:eastAsiaTheme="minorEastAsia" w:hint="default"/>
      </w:rPr>
    </w:lvl>
  </w:abstractNum>
  <w:abstractNum w:abstractNumId="5">
    <w:nsid w:val="10DD2EDF"/>
    <w:multiLevelType w:val="multilevel"/>
    <w:tmpl w:val="B64C17A0"/>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AD05B44"/>
    <w:multiLevelType w:val="multilevel"/>
    <w:tmpl w:val="CEDC4AA0"/>
    <w:lvl w:ilvl="0">
      <w:start w:val="5"/>
      <w:numFmt w:val="decimal"/>
      <w:lvlText w:val="%1"/>
      <w:lvlJc w:val="left"/>
      <w:pPr>
        <w:ind w:left="405" w:hanging="405"/>
      </w:pPr>
      <w:rPr>
        <w:rFonts w:hint="default"/>
        <w:sz w:val="32"/>
      </w:rPr>
    </w:lvl>
    <w:lvl w:ilvl="1">
      <w:start w:val="5"/>
      <w:numFmt w:val="decimal"/>
      <w:lvlText w:val="%1.%2"/>
      <w:lvlJc w:val="left"/>
      <w:pPr>
        <w:ind w:left="405" w:hanging="405"/>
      </w:pPr>
      <w:rPr>
        <w:rFonts w:hint="default"/>
        <w:sz w:val="32"/>
      </w:rPr>
    </w:lvl>
    <w:lvl w:ilvl="2">
      <w:start w:val="1"/>
      <w:numFmt w:val="decimal"/>
      <w:lvlText w:val="%1.%2.%3"/>
      <w:lvlJc w:val="left"/>
      <w:pPr>
        <w:ind w:left="720" w:hanging="720"/>
      </w:pPr>
      <w:rPr>
        <w:rFonts w:hint="default"/>
        <w:sz w:val="21"/>
        <w:szCs w:val="21"/>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080" w:hanging="1080"/>
      </w:pPr>
      <w:rPr>
        <w:rFonts w:hint="default"/>
        <w:sz w:val="32"/>
      </w:rPr>
    </w:lvl>
    <w:lvl w:ilvl="7">
      <w:start w:val="1"/>
      <w:numFmt w:val="decimal"/>
      <w:lvlText w:val="%1.%2.%3.%4.%5.%6.%7.%8"/>
      <w:lvlJc w:val="left"/>
      <w:pPr>
        <w:ind w:left="1440" w:hanging="1440"/>
      </w:pPr>
      <w:rPr>
        <w:rFonts w:hint="default"/>
        <w:sz w:val="32"/>
      </w:rPr>
    </w:lvl>
    <w:lvl w:ilvl="8">
      <w:start w:val="1"/>
      <w:numFmt w:val="decimal"/>
      <w:lvlText w:val="%1.%2.%3.%4.%5.%6.%7.%8.%9"/>
      <w:lvlJc w:val="left"/>
      <w:pPr>
        <w:ind w:left="1440" w:hanging="1440"/>
      </w:pPr>
      <w:rPr>
        <w:rFonts w:hint="default"/>
        <w:sz w:val="32"/>
      </w:rPr>
    </w:lvl>
  </w:abstractNum>
  <w:abstractNum w:abstractNumId="7">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2931FE1"/>
    <w:multiLevelType w:val="multilevel"/>
    <w:tmpl w:val="1CCE61B6"/>
    <w:lvl w:ilvl="0">
      <w:start w:val="1"/>
      <w:numFmt w:val="decimal"/>
      <w:lvlText w:val="5.2.%1"/>
      <w:lvlJc w:val="left"/>
      <w:pPr>
        <w:ind w:left="420" w:hanging="420"/>
      </w:pPr>
      <w:rPr>
        <w:rFonts w:hint="eastAsia"/>
        <w:b/>
        <w:i w:val="0"/>
        <w:color w:val="00008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6B948B5"/>
    <w:multiLevelType w:val="multilevel"/>
    <w:tmpl w:val="26B948B5"/>
    <w:lvl w:ilvl="0">
      <w:start w:val="1"/>
      <w:numFmt w:val="decimal"/>
      <w:lvlText w:val="6.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CBA1B23"/>
    <w:multiLevelType w:val="hybridMultilevel"/>
    <w:tmpl w:val="1F58BB06"/>
    <w:lvl w:ilvl="0" w:tplc="67164C00">
      <w:start w:val="6"/>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nsid w:val="2D6774B2"/>
    <w:multiLevelType w:val="multilevel"/>
    <w:tmpl w:val="2D6774B2"/>
    <w:lvl w:ilvl="0">
      <w:start w:val="1"/>
      <w:numFmt w:val="decimal"/>
      <w:lvlText w:val="6.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DFA1D21"/>
    <w:multiLevelType w:val="multilevel"/>
    <w:tmpl w:val="884A1F1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1636FD"/>
    <w:multiLevelType w:val="multilevel"/>
    <w:tmpl w:val="2E1636FD"/>
    <w:lvl w:ilvl="0">
      <w:start w:val="1"/>
      <w:numFmt w:val="decimal"/>
      <w:lvlText w:val="6.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0F02947"/>
    <w:multiLevelType w:val="multilevel"/>
    <w:tmpl w:val="30F029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EA03AF"/>
    <w:multiLevelType w:val="multilevel"/>
    <w:tmpl w:val="32EA03AF"/>
    <w:lvl w:ilvl="0">
      <w:start w:val="1"/>
      <w:numFmt w:val="decimal"/>
      <w:lvlText w:val="4.1.%1"/>
      <w:lvlJc w:val="left"/>
      <w:pPr>
        <w:ind w:left="420" w:hanging="420"/>
      </w:pPr>
      <w:rPr>
        <w:rFonts w:hint="eastAsia"/>
        <w:b/>
        <w:i w:val="0"/>
        <w:color w:val="00008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33922D45"/>
    <w:multiLevelType w:val="multilevel"/>
    <w:tmpl w:val="F51CFD50"/>
    <w:lvl w:ilvl="0">
      <w:start w:val="1"/>
      <w:numFmt w:val="decimal"/>
      <w:lvlText w:val="5.1.%1"/>
      <w:lvlJc w:val="left"/>
      <w:pPr>
        <w:ind w:left="420" w:hanging="420"/>
      </w:pPr>
      <w:rPr>
        <w:rFonts w:hint="eastAsia"/>
        <w:b/>
        <w:i w:val="0"/>
        <w:color w:val="00008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33D06D49"/>
    <w:multiLevelType w:val="multilevel"/>
    <w:tmpl w:val="968AD56E"/>
    <w:lvl w:ilvl="0">
      <w:start w:val="5"/>
      <w:numFmt w:val="decimal"/>
      <w:lvlText w:val="%1"/>
      <w:lvlJc w:val="left"/>
      <w:pPr>
        <w:ind w:left="405" w:hanging="405"/>
      </w:pPr>
      <w:rPr>
        <w:rFonts w:hint="default"/>
        <w:sz w:val="32"/>
      </w:rPr>
    </w:lvl>
    <w:lvl w:ilvl="1">
      <w:start w:val="5"/>
      <w:numFmt w:val="decimal"/>
      <w:lvlText w:val="%1.%2"/>
      <w:lvlJc w:val="left"/>
      <w:pPr>
        <w:ind w:left="405" w:hanging="405"/>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080" w:hanging="1080"/>
      </w:pPr>
      <w:rPr>
        <w:rFonts w:hint="default"/>
        <w:sz w:val="32"/>
      </w:rPr>
    </w:lvl>
    <w:lvl w:ilvl="7">
      <w:start w:val="1"/>
      <w:numFmt w:val="decimal"/>
      <w:lvlText w:val="%1.%2.%3.%4.%5.%6.%7.%8"/>
      <w:lvlJc w:val="left"/>
      <w:pPr>
        <w:ind w:left="1440" w:hanging="1440"/>
      </w:pPr>
      <w:rPr>
        <w:rFonts w:hint="default"/>
        <w:sz w:val="32"/>
      </w:rPr>
    </w:lvl>
    <w:lvl w:ilvl="8">
      <w:start w:val="1"/>
      <w:numFmt w:val="decimal"/>
      <w:lvlText w:val="%1.%2.%3.%4.%5.%6.%7.%8.%9"/>
      <w:lvlJc w:val="left"/>
      <w:pPr>
        <w:ind w:left="1440" w:hanging="1440"/>
      </w:pPr>
      <w:rPr>
        <w:rFonts w:hint="default"/>
        <w:sz w:val="32"/>
      </w:rPr>
    </w:lvl>
  </w:abstractNum>
  <w:abstractNum w:abstractNumId="18">
    <w:nsid w:val="3AF0555D"/>
    <w:multiLevelType w:val="multilevel"/>
    <w:tmpl w:val="3AF0555D"/>
    <w:lvl w:ilvl="0">
      <w:start w:val="1"/>
      <w:numFmt w:val="decimal"/>
      <w:lvlText w:val="1.0.%1"/>
      <w:lvlJc w:val="left"/>
      <w:pPr>
        <w:ind w:left="420" w:hanging="420"/>
      </w:pPr>
      <w:rPr>
        <w:rFonts w:hint="eastAsia"/>
        <w:b/>
        <w:i w:val="0"/>
        <w:color w:val="00008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AF165FD"/>
    <w:multiLevelType w:val="multilevel"/>
    <w:tmpl w:val="3AF165FD"/>
    <w:lvl w:ilvl="0">
      <w:start w:val="1"/>
      <w:numFmt w:val="decimal"/>
      <w:lvlText w:val="6.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F5D0375"/>
    <w:multiLevelType w:val="multilevel"/>
    <w:tmpl w:val="50B252C6"/>
    <w:lvl w:ilvl="0">
      <w:start w:val="3"/>
      <w:numFmt w:val="decimal"/>
      <w:lvlText w:val="%1"/>
      <w:lvlJc w:val="left"/>
      <w:pPr>
        <w:ind w:left="360" w:hanging="360"/>
      </w:pPr>
      <w:rPr>
        <w:rFonts w:hint="default"/>
      </w:rPr>
    </w:lvl>
    <w:lvl w:ilvl="1">
      <w:numFmt w:val="decimal"/>
      <w:isLgl/>
      <w:lvlText w:val="%1.%2"/>
      <w:lvlJc w:val="left"/>
      <w:pPr>
        <w:ind w:left="435" w:hanging="435"/>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40540914"/>
    <w:multiLevelType w:val="multilevel"/>
    <w:tmpl w:val="40540914"/>
    <w:lvl w:ilvl="0">
      <w:start w:val="1"/>
      <w:numFmt w:val="decimal"/>
      <w:lvlText w:val="2.1.%1"/>
      <w:lvlJc w:val="left"/>
      <w:pPr>
        <w:tabs>
          <w:tab w:val="left" w:pos="1410"/>
        </w:tabs>
        <w:ind w:left="1410" w:hanging="465"/>
      </w:pPr>
      <w:rPr>
        <w:rFonts w:hint="eastAsia"/>
        <w:b/>
        <w:i w:val="0"/>
        <w:color w:val="000080"/>
      </w:rPr>
    </w:lvl>
    <w:lvl w:ilvl="1">
      <w:start w:val="1"/>
      <w:numFmt w:val="lowerLetter"/>
      <w:lvlText w:val="%2)"/>
      <w:lvlJc w:val="left"/>
      <w:pPr>
        <w:tabs>
          <w:tab w:val="left" w:pos="945"/>
        </w:tabs>
        <w:ind w:left="945" w:hanging="420"/>
      </w:pPr>
    </w:lvl>
    <w:lvl w:ilvl="2">
      <w:start w:val="1"/>
      <w:numFmt w:val="lowerRoman"/>
      <w:lvlText w:val="%3."/>
      <w:lvlJc w:val="right"/>
      <w:pPr>
        <w:tabs>
          <w:tab w:val="left" w:pos="1365"/>
        </w:tabs>
        <w:ind w:left="1365" w:hanging="420"/>
      </w:pPr>
    </w:lvl>
    <w:lvl w:ilvl="3">
      <w:start w:val="1"/>
      <w:numFmt w:val="decimal"/>
      <w:lvlText w:val="%4."/>
      <w:lvlJc w:val="left"/>
      <w:pPr>
        <w:tabs>
          <w:tab w:val="left" w:pos="1785"/>
        </w:tabs>
        <w:ind w:left="1785" w:hanging="420"/>
      </w:pPr>
    </w:lvl>
    <w:lvl w:ilvl="4">
      <w:start w:val="1"/>
      <w:numFmt w:val="lowerLetter"/>
      <w:lvlText w:val="%5)"/>
      <w:lvlJc w:val="left"/>
      <w:pPr>
        <w:tabs>
          <w:tab w:val="left" w:pos="2205"/>
        </w:tabs>
        <w:ind w:left="2205" w:hanging="420"/>
      </w:pPr>
    </w:lvl>
    <w:lvl w:ilvl="5">
      <w:start w:val="1"/>
      <w:numFmt w:val="lowerRoman"/>
      <w:lvlText w:val="%6."/>
      <w:lvlJc w:val="right"/>
      <w:pPr>
        <w:tabs>
          <w:tab w:val="left" w:pos="2625"/>
        </w:tabs>
        <w:ind w:left="2625" w:hanging="420"/>
      </w:pPr>
    </w:lvl>
    <w:lvl w:ilvl="6">
      <w:start w:val="1"/>
      <w:numFmt w:val="decimal"/>
      <w:lvlText w:val="%7."/>
      <w:lvlJc w:val="left"/>
      <w:pPr>
        <w:tabs>
          <w:tab w:val="left" w:pos="3045"/>
        </w:tabs>
        <w:ind w:left="3045" w:hanging="420"/>
      </w:pPr>
    </w:lvl>
    <w:lvl w:ilvl="7">
      <w:start w:val="1"/>
      <w:numFmt w:val="lowerLetter"/>
      <w:lvlText w:val="%8)"/>
      <w:lvlJc w:val="left"/>
      <w:pPr>
        <w:tabs>
          <w:tab w:val="left" w:pos="3465"/>
        </w:tabs>
        <w:ind w:left="3465" w:hanging="420"/>
      </w:pPr>
    </w:lvl>
    <w:lvl w:ilvl="8">
      <w:start w:val="1"/>
      <w:numFmt w:val="lowerRoman"/>
      <w:lvlText w:val="%9."/>
      <w:lvlJc w:val="right"/>
      <w:pPr>
        <w:tabs>
          <w:tab w:val="left" w:pos="3885"/>
        </w:tabs>
        <w:ind w:left="3885" w:hanging="420"/>
      </w:pPr>
    </w:lvl>
  </w:abstractNum>
  <w:abstractNum w:abstractNumId="22">
    <w:nsid w:val="466550DF"/>
    <w:multiLevelType w:val="multilevel"/>
    <w:tmpl w:val="7528F97A"/>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8924227"/>
    <w:multiLevelType w:val="multilevel"/>
    <w:tmpl w:val="F51CFD50"/>
    <w:lvl w:ilvl="0">
      <w:start w:val="1"/>
      <w:numFmt w:val="decimal"/>
      <w:lvlText w:val="5.1.%1"/>
      <w:lvlJc w:val="left"/>
      <w:pPr>
        <w:ind w:left="420" w:hanging="420"/>
      </w:pPr>
      <w:rPr>
        <w:rFonts w:hint="eastAsia"/>
        <w:b/>
        <w:i w:val="0"/>
        <w:color w:val="00008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4B665EF4"/>
    <w:multiLevelType w:val="multilevel"/>
    <w:tmpl w:val="4B665EF4"/>
    <w:lvl w:ilvl="0">
      <w:start w:val="1"/>
      <w:numFmt w:val="decimal"/>
      <w:lvlText w:val="(%1)"/>
      <w:lvlJc w:val="left"/>
      <w:pPr>
        <w:tabs>
          <w:tab w:val="left" w:pos="870"/>
        </w:tabs>
        <w:ind w:left="870" w:hanging="390"/>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5">
    <w:nsid w:val="4E1136D3"/>
    <w:multiLevelType w:val="hybridMultilevel"/>
    <w:tmpl w:val="48EE69A8"/>
    <w:lvl w:ilvl="0" w:tplc="ECCCD77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nsid w:val="4E9B5333"/>
    <w:multiLevelType w:val="multilevel"/>
    <w:tmpl w:val="464C5B0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FA95F76"/>
    <w:multiLevelType w:val="multilevel"/>
    <w:tmpl w:val="4FA95F76"/>
    <w:lvl w:ilvl="0">
      <w:start w:val="1"/>
      <w:numFmt w:val="decimal"/>
      <w:lvlText w:val="6.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07975E1"/>
    <w:multiLevelType w:val="hybridMultilevel"/>
    <w:tmpl w:val="48EE69A8"/>
    <w:lvl w:ilvl="0" w:tplc="ECCCD77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9">
    <w:nsid w:val="50E41268"/>
    <w:multiLevelType w:val="multilevel"/>
    <w:tmpl w:val="F51CFD50"/>
    <w:lvl w:ilvl="0">
      <w:start w:val="1"/>
      <w:numFmt w:val="decimal"/>
      <w:lvlText w:val="5.1.%1"/>
      <w:lvlJc w:val="left"/>
      <w:pPr>
        <w:ind w:left="420" w:hanging="420"/>
      </w:pPr>
      <w:rPr>
        <w:rFonts w:hint="eastAsia"/>
        <w:b/>
        <w:i w:val="0"/>
        <w:color w:val="00008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53940E05"/>
    <w:multiLevelType w:val="multilevel"/>
    <w:tmpl w:val="53940E05"/>
    <w:lvl w:ilvl="0">
      <w:start w:val="1"/>
      <w:numFmt w:val="decimal"/>
      <w:lvlText w:val="6.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84F08A7"/>
    <w:multiLevelType w:val="hybridMultilevel"/>
    <w:tmpl w:val="045A68F0"/>
    <w:lvl w:ilvl="0" w:tplc="15AE1B56">
      <w:start w:val="4"/>
      <w:numFmt w:val="decimal"/>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2">
    <w:nsid w:val="58BBBC9D"/>
    <w:multiLevelType w:val="multilevel"/>
    <w:tmpl w:val="F51CFD50"/>
    <w:lvl w:ilvl="0">
      <w:start w:val="1"/>
      <w:numFmt w:val="decimal"/>
      <w:lvlText w:val="5.1.%1"/>
      <w:lvlJc w:val="left"/>
      <w:pPr>
        <w:ind w:left="420" w:hanging="420"/>
      </w:pPr>
      <w:rPr>
        <w:rFonts w:hint="eastAsia"/>
        <w:b/>
        <w:i w:val="0"/>
        <w:color w:val="00008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59AC1589"/>
    <w:multiLevelType w:val="multilevel"/>
    <w:tmpl w:val="59AC1589"/>
    <w:lvl w:ilvl="0">
      <w:start w:val="1"/>
      <w:numFmt w:val="decimal"/>
      <w:lvlText w:val="6.7.%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E301916"/>
    <w:multiLevelType w:val="multilevel"/>
    <w:tmpl w:val="1D4EAFF0"/>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D87EBD"/>
    <w:multiLevelType w:val="multilevel"/>
    <w:tmpl w:val="60D87EBD"/>
    <w:lvl w:ilvl="0">
      <w:start w:val="1"/>
      <w:numFmt w:val="decimal"/>
      <w:lvlText w:val="7.3.%1"/>
      <w:lvlJc w:val="left"/>
      <w:pPr>
        <w:ind w:left="1271" w:hanging="420"/>
      </w:pPr>
      <w:rPr>
        <w:rFonts w:ascii="Times New Roman" w:eastAsia="等线" w:hAnsi="Times New Roman" w:hint="default"/>
        <w:b/>
        <w:i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8F001CD"/>
    <w:multiLevelType w:val="multilevel"/>
    <w:tmpl w:val="68F001CD"/>
    <w:lvl w:ilvl="0">
      <w:start w:val="1"/>
      <w:numFmt w:val="decimal"/>
      <w:lvlText w:val="4.2.%1"/>
      <w:lvlJc w:val="left"/>
      <w:pPr>
        <w:ind w:left="420" w:hanging="420"/>
      </w:pPr>
      <w:rPr>
        <w:rFonts w:hint="eastAsia"/>
        <w:b/>
        <w:i w:val="0"/>
        <w:color w:val="00008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6A8E2621"/>
    <w:multiLevelType w:val="multilevel"/>
    <w:tmpl w:val="6A8E2621"/>
    <w:lvl w:ilvl="0">
      <w:start w:val="1"/>
      <w:numFmt w:val="decimal"/>
      <w:lvlText w:val="7.1.%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BC827B5"/>
    <w:multiLevelType w:val="multilevel"/>
    <w:tmpl w:val="04CEC428"/>
    <w:lvl w:ilvl="0">
      <w:start w:val="6"/>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E741B58"/>
    <w:multiLevelType w:val="multilevel"/>
    <w:tmpl w:val="6E741B58"/>
    <w:lvl w:ilvl="0">
      <w:start w:val="1"/>
      <w:numFmt w:val="decimal"/>
      <w:lvlText w:val="%1"/>
      <w:lvlJc w:val="left"/>
      <w:pPr>
        <w:ind w:left="520" w:hanging="420"/>
      </w:pPr>
      <w:rPr>
        <w:rFonts w:asciiTheme="minorHAnsi" w:eastAsiaTheme="minorEastAsia" w:hAnsiTheme="minorHAnsi" w:cstheme="minorBidi"/>
        <w:b/>
        <w:i w:val="0"/>
        <w:color w:val="auto"/>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0">
    <w:nsid w:val="75B731FE"/>
    <w:multiLevelType w:val="hybridMultilevel"/>
    <w:tmpl w:val="534E7188"/>
    <w:lvl w:ilvl="0" w:tplc="B0E23CA2">
      <w:start w:val="1"/>
      <w:numFmt w:val="decimal"/>
      <w:lvlText w:val="4.2.%1"/>
      <w:lvlJc w:val="left"/>
      <w:pPr>
        <w:tabs>
          <w:tab w:val="num" w:pos="851"/>
        </w:tabs>
        <w:ind w:left="840" w:firstLine="0"/>
      </w:pPr>
      <w:rPr>
        <w:rFonts w:hint="eastAsia"/>
        <w:b/>
        <w:i w:val="0"/>
        <w:color w:val="00008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BA70D2A"/>
    <w:multiLevelType w:val="multilevel"/>
    <w:tmpl w:val="7BA70D2A"/>
    <w:lvl w:ilvl="0">
      <w:start w:val="1"/>
      <w:numFmt w:val="decimal"/>
      <w:lvlText w:val="(%1)"/>
      <w:lvlJc w:val="left"/>
      <w:pPr>
        <w:tabs>
          <w:tab w:val="left" w:pos="1320"/>
        </w:tabs>
        <w:ind w:left="1320" w:hanging="4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2">
    <w:nsid w:val="7E8B6D8E"/>
    <w:multiLevelType w:val="hybridMultilevel"/>
    <w:tmpl w:val="67EE98E4"/>
    <w:lvl w:ilvl="0" w:tplc="785E2EDA">
      <w:start w:val="1"/>
      <w:numFmt w:val="decimal"/>
      <w:lvlText w:val="6.1.%1"/>
      <w:lvlJc w:val="left"/>
      <w:pPr>
        <w:tabs>
          <w:tab w:val="num" w:pos="1305"/>
        </w:tabs>
        <w:ind w:left="1305" w:hanging="465"/>
      </w:pPr>
      <w:rPr>
        <w:rFonts w:hint="eastAsia"/>
        <w:b/>
        <w:i w:val="0"/>
        <w:color w:val="00008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FE717C0"/>
    <w:multiLevelType w:val="multilevel"/>
    <w:tmpl w:val="930E1EC4"/>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1"/>
  </w:num>
  <w:num w:numId="3">
    <w:abstractNumId w:val="32"/>
  </w:num>
  <w:num w:numId="4">
    <w:abstractNumId w:val="15"/>
  </w:num>
  <w:num w:numId="5">
    <w:abstractNumId w:val="36"/>
  </w:num>
  <w:num w:numId="6">
    <w:abstractNumId w:val="8"/>
  </w:num>
  <w:num w:numId="7">
    <w:abstractNumId w:val="9"/>
  </w:num>
  <w:num w:numId="8">
    <w:abstractNumId w:val="30"/>
  </w:num>
  <w:num w:numId="9">
    <w:abstractNumId w:val="27"/>
  </w:num>
  <w:num w:numId="10">
    <w:abstractNumId w:val="11"/>
  </w:num>
  <w:num w:numId="11">
    <w:abstractNumId w:val="13"/>
  </w:num>
  <w:num w:numId="12">
    <w:abstractNumId w:val="19"/>
  </w:num>
  <w:num w:numId="13">
    <w:abstractNumId w:val="33"/>
  </w:num>
  <w:num w:numId="14">
    <w:abstractNumId w:val="37"/>
  </w:num>
  <w:num w:numId="15">
    <w:abstractNumId w:val="0"/>
  </w:num>
  <w:num w:numId="16">
    <w:abstractNumId w:val="35"/>
  </w:num>
  <w:num w:numId="17">
    <w:abstractNumId w:val="39"/>
  </w:num>
  <w:num w:numId="18">
    <w:abstractNumId w:val="14"/>
  </w:num>
  <w:num w:numId="19">
    <w:abstractNumId w:val="24"/>
  </w:num>
  <w:num w:numId="20">
    <w:abstractNumId w:val="3"/>
  </w:num>
  <w:num w:numId="21">
    <w:abstractNumId w:val="41"/>
  </w:num>
  <w:num w:numId="22">
    <w:abstractNumId w:val="23"/>
  </w:num>
  <w:num w:numId="23">
    <w:abstractNumId w:val="42"/>
  </w:num>
  <w:num w:numId="24">
    <w:abstractNumId w:val="7"/>
  </w:num>
  <w:num w:numId="25">
    <w:abstractNumId w:val="40"/>
  </w:num>
  <w:num w:numId="26">
    <w:abstractNumId w:val="2"/>
  </w:num>
  <w:num w:numId="27">
    <w:abstractNumId w:val="10"/>
  </w:num>
  <w:num w:numId="28">
    <w:abstractNumId w:val="38"/>
  </w:num>
  <w:num w:numId="29">
    <w:abstractNumId w:val="34"/>
  </w:num>
  <w:num w:numId="30">
    <w:abstractNumId w:val="5"/>
  </w:num>
  <w:num w:numId="31">
    <w:abstractNumId w:val="26"/>
  </w:num>
  <w:num w:numId="32">
    <w:abstractNumId w:val="22"/>
  </w:num>
  <w:num w:numId="33">
    <w:abstractNumId w:val="4"/>
  </w:num>
  <w:num w:numId="34">
    <w:abstractNumId w:val="20"/>
  </w:num>
  <w:num w:numId="35">
    <w:abstractNumId w:val="12"/>
  </w:num>
  <w:num w:numId="36">
    <w:abstractNumId w:val="43"/>
  </w:num>
  <w:num w:numId="37">
    <w:abstractNumId w:val="31"/>
  </w:num>
  <w:num w:numId="38">
    <w:abstractNumId w:val="1"/>
  </w:num>
  <w:num w:numId="39">
    <w:abstractNumId w:val="29"/>
  </w:num>
  <w:num w:numId="40">
    <w:abstractNumId w:val="17"/>
  </w:num>
  <w:num w:numId="41">
    <w:abstractNumId w:val="16"/>
  </w:num>
  <w:num w:numId="42">
    <w:abstractNumId w:val="6"/>
  </w:num>
  <w:num w:numId="43">
    <w:abstractNumId w:val="2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F46"/>
    <w:rsid w:val="000162D5"/>
    <w:rsid w:val="00031FE4"/>
    <w:rsid w:val="000341C5"/>
    <w:rsid w:val="00044240"/>
    <w:rsid w:val="0004770F"/>
    <w:rsid w:val="00065D97"/>
    <w:rsid w:val="00066797"/>
    <w:rsid w:val="000700FD"/>
    <w:rsid w:val="00077D40"/>
    <w:rsid w:val="0008764B"/>
    <w:rsid w:val="000A061E"/>
    <w:rsid w:val="000A3BBE"/>
    <w:rsid w:val="000A4E09"/>
    <w:rsid w:val="000B68CA"/>
    <w:rsid w:val="000C2C35"/>
    <w:rsid w:val="000D165B"/>
    <w:rsid w:val="000D57F2"/>
    <w:rsid w:val="00102152"/>
    <w:rsid w:val="00103FD6"/>
    <w:rsid w:val="00112620"/>
    <w:rsid w:val="00116295"/>
    <w:rsid w:val="00120DE3"/>
    <w:rsid w:val="001373B5"/>
    <w:rsid w:val="00145A9F"/>
    <w:rsid w:val="001526DA"/>
    <w:rsid w:val="001553CE"/>
    <w:rsid w:val="00161AEF"/>
    <w:rsid w:val="00172A27"/>
    <w:rsid w:val="00174C36"/>
    <w:rsid w:val="00177F9B"/>
    <w:rsid w:val="0018335B"/>
    <w:rsid w:val="00186E1A"/>
    <w:rsid w:val="001924E3"/>
    <w:rsid w:val="001A271B"/>
    <w:rsid w:val="001A5894"/>
    <w:rsid w:val="001B4EAB"/>
    <w:rsid w:val="001B5876"/>
    <w:rsid w:val="001D09E9"/>
    <w:rsid w:val="001E47E0"/>
    <w:rsid w:val="001F2850"/>
    <w:rsid w:val="00200478"/>
    <w:rsid w:val="002004E3"/>
    <w:rsid w:val="00210E2C"/>
    <w:rsid w:val="00223BF3"/>
    <w:rsid w:val="00226D57"/>
    <w:rsid w:val="00230619"/>
    <w:rsid w:val="00254C57"/>
    <w:rsid w:val="00257A6F"/>
    <w:rsid w:val="00261FFD"/>
    <w:rsid w:val="0026356E"/>
    <w:rsid w:val="002655B3"/>
    <w:rsid w:val="00265E19"/>
    <w:rsid w:val="0027009E"/>
    <w:rsid w:val="0027289E"/>
    <w:rsid w:val="002754EB"/>
    <w:rsid w:val="002A36C2"/>
    <w:rsid w:val="002C1558"/>
    <w:rsid w:val="002D11A4"/>
    <w:rsid w:val="002E07EF"/>
    <w:rsid w:val="002E082F"/>
    <w:rsid w:val="002E4C05"/>
    <w:rsid w:val="002E601C"/>
    <w:rsid w:val="002F3075"/>
    <w:rsid w:val="00303D0D"/>
    <w:rsid w:val="00304D78"/>
    <w:rsid w:val="00305AD9"/>
    <w:rsid w:val="00310961"/>
    <w:rsid w:val="00313225"/>
    <w:rsid w:val="00316502"/>
    <w:rsid w:val="0033337D"/>
    <w:rsid w:val="00373021"/>
    <w:rsid w:val="00385F52"/>
    <w:rsid w:val="00392FA0"/>
    <w:rsid w:val="00396797"/>
    <w:rsid w:val="00397EEF"/>
    <w:rsid w:val="003A3B3A"/>
    <w:rsid w:val="003B0E92"/>
    <w:rsid w:val="003C5CC6"/>
    <w:rsid w:val="003D5A00"/>
    <w:rsid w:val="003D7F90"/>
    <w:rsid w:val="003E6C8D"/>
    <w:rsid w:val="003F4628"/>
    <w:rsid w:val="003F4BFE"/>
    <w:rsid w:val="0040097C"/>
    <w:rsid w:val="00402B1B"/>
    <w:rsid w:val="004103D7"/>
    <w:rsid w:val="004127A7"/>
    <w:rsid w:val="00427454"/>
    <w:rsid w:val="004369FD"/>
    <w:rsid w:val="004520A3"/>
    <w:rsid w:val="0047348C"/>
    <w:rsid w:val="004833CF"/>
    <w:rsid w:val="004900D4"/>
    <w:rsid w:val="00490995"/>
    <w:rsid w:val="0049389A"/>
    <w:rsid w:val="004A4867"/>
    <w:rsid w:val="004B1F79"/>
    <w:rsid w:val="004B2CE5"/>
    <w:rsid w:val="004B6AF5"/>
    <w:rsid w:val="004C5E14"/>
    <w:rsid w:val="004D1209"/>
    <w:rsid w:val="004E1BB9"/>
    <w:rsid w:val="004E2E73"/>
    <w:rsid w:val="004E728B"/>
    <w:rsid w:val="004F5B24"/>
    <w:rsid w:val="00503D21"/>
    <w:rsid w:val="00521A91"/>
    <w:rsid w:val="00524027"/>
    <w:rsid w:val="00547CB6"/>
    <w:rsid w:val="005672C7"/>
    <w:rsid w:val="005700D1"/>
    <w:rsid w:val="00570D10"/>
    <w:rsid w:val="005D5A25"/>
    <w:rsid w:val="005E1939"/>
    <w:rsid w:val="005E48F7"/>
    <w:rsid w:val="005F2C6D"/>
    <w:rsid w:val="00626DD1"/>
    <w:rsid w:val="006336B2"/>
    <w:rsid w:val="00635B88"/>
    <w:rsid w:val="00653D99"/>
    <w:rsid w:val="00661A45"/>
    <w:rsid w:val="00667412"/>
    <w:rsid w:val="00667C4D"/>
    <w:rsid w:val="0067118B"/>
    <w:rsid w:val="00673630"/>
    <w:rsid w:val="00685581"/>
    <w:rsid w:val="00697179"/>
    <w:rsid w:val="006A0D23"/>
    <w:rsid w:val="006A6AE7"/>
    <w:rsid w:val="006B276C"/>
    <w:rsid w:val="006B4224"/>
    <w:rsid w:val="006B5528"/>
    <w:rsid w:val="006C11FF"/>
    <w:rsid w:val="006D7538"/>
    <w:rsid w:val="006D7C71"/>
    <w:rsid w:val="006D7E8F"/>
    <w:rsid w:val="006F49D4"/>
    <w:rsid w:val="006F5D78"/>
    <w:rsid w:val="006F6E11"/>
    <w:rsid w:val="0070473D"/>
    <w:rsid w:val="00706DDF"/>
    <w:rsid w:val="00707D7A"/>
    <w:rsid w:val="007133D1"/>
    <w:rsid w:val="007241F6"/>
    <w:rsid w:val="007246D0"/>
    <w:rsid w:val="0072629F"/>
    <w:rsid w:val="0073515F"/>
    <w:rsid w:val="007362EC"/>
    <w:rsid w:val="007437C4"/>
    <w:rsid w:val="0075163D"/>
    <w:rsid w:val="00765B5E"/>
    <w:rsid w:val="00766974"/>
    <w:rsid w:val="007714C3"/>
    <w:rsid w:val="00772B80"/>
    <w:rsid w:val="00776D1C"/>
    <w:rsid w:val="007912BC"/>
    <w:rsid w:val="00794202"/>
    <w:rsid w:val="00794C0A"/>
    <w:rsid w:val="007B2096"/>
    <w:rsid w:val="007D0ACC"/>
    <w:rsid w:val="007D40EA"/>
    <w:rsid w:val="007D60FF"/>
    <w:rsid w:val="007E253B"/>
    <w:rsid w:val="007E76E9"/>
    <w:rsid w:val="007F31FF"/>
    <w:rsid w:val="007F33F1"/>
    <w:rsid w:val="0080099F"/>
    <w:rsid w:val="00806BD7"/>
    <w:rsid w:val="00822B9D"/>
    <w:rsid w:val="0083793D"/>
    <w:rsid w:val="0084601E"/>
    <w:rsid w:val="00871F0F"/>
    <w:rsid w:val="00871FC9"/>
    <w:rsid w:val="00872450"/>
    <w:rsid w:val="008775D1"/>
    <w:rsid w:val="00880D71"/>
    <w:rsid w:val="008815F2"/>
    <w:rsid w:val="00882D08"/>
    <w:rsid w:val="0088450C"/>
    <w:rsid w:val="00885160"/>
    <w:rsid w:val="00885A3E"/>
    <w:rsid w:val="00886A45"/>
    <w:rsid w:val="00887345"/>
    <w:rsid w:val="008A221D"/>
    <w:rsid w:val="008B7451"/>
    <w:rsid w:val="008C19C1"/>
    <w:rsid w:val="008C22F5"/>
    <w:rsid w:val="008C679E"/>
    <w:rsid w:val="008D1907"/>
    <w:rsid w:val="008D3B2F"/>
    <w:rsid w:val="008D69DD"/>
    <w:rsid w:val="008F275D"/>
    <w:rsid w:val="008F7445"/>
    <w:rsid w:val="00902E03"/>
    <w:rsid w:val="00910C55"/>
    <w:rsid w:val="009205EC"/>
    <w:rsid w:val="00930B65"/>
    <w:rsid w:val="00931DB9"/>
    <w:rsid w:val="00934FF8"/>
    <w:rsid w:val="0094146A"/>
    <w:rsid w:val="0095307E"/>
    <w:rsid w:val="00953716"/>
    <w:rsid w:val="00963DEE"/>
    <w:rsid w:val="00964C46"/>
    <w:rsid w:val="00965A67"/>
    <w:rsid w:val="009663F1"/>
    <w:rsid w:val="00970E4C"/>
    <w:rsid w:val="00972713"/>
    <w:rsid w:val="009733CD"/>
    <w:rsid w:val="009813A7"/>
    <w:rsid w:val="009847F9"/>
    <w:rsid w:val="00991674"/>
    <w:rsid w:val="009A0FE7"/>
    <w:rsid w:val="009B1277"/>
    <w:rsid w:val="009B292E"/>
    <w:rsid w:val="009C2CC4"/>
    <w:rsid w:val="009C348D"/>
    <w:rsid w:val="009C4A36"/>
    <w:rsid w:val="009C5F0C"/>
    <w:rsid w:val="009C6582"/>
    <w:rsid w:val="009C746D"/>
    <w:rsid w:val="009F39AC"/>
    <w:rsid w:val="009F541D"/>
    <w:rsid w:val="009F7E23"/>
    <w:rsid w:val="00A025D1"/>
    <w:rsid w:val="00A15B5E"/>
    <w:rsid w:val="00A162E5"/>
    <w:rsid w:val="00A32D34"/>
    <w:rsid w:val="00A40974"/>
    <w:rsid w:val="00A533EB"/>
    <w:rsid w:val="00A566F8"/>
    <w:rsid w:val="00A569D9"/>
    <w:rsid w:val="00A606B1"/>
    <w:rsid w:val="00A702D9"/>
    <w:rsid w:val="00A732ED"/>
    <w:rsid w:val="00A955BF"/>
    <w:rsid w:val="00AA57B6"/>
    <w:rsid w:val="00AC3940"/>
    <w:rsid w:val="00AC60C6"/>
    <w:rsid w:val="00AC69BA"/>
    <w:rsid w:val="00AD54C6"/>
    <w:rsid w:val="00AF5C04"/>
    <w:rsid w:val="00AF5CFB"/>
    <w:rsid w:val="00AF6E06"/>
    <w:rsid w:val="00B01F33"/>
    <w:rsid w:val="00B05453"/>
    <w:rsid w:val="00B05CBC"/>
    <w:rsid w:val="00B11C3A"/>
    <w:rsid w:val="00B17751"/>
    <w:rsid w:val="00B259E0"/>
    <w:rsid w:val="00B26254"/>
    <w:rsid w:val="00B33ECD"/>
    <w:rsid w:val="00B40355"/>
    <w:rsid w:val="00B576EC"/>
    <w:rsid w:val="00B6533F"/>
    <w:rsid w:val="00B72DB4"/>
    <w:rsid w:val="00B755A8"/>
    <w:rsid w:val="00B77F8D"/>
    <w:rsid w:val="00B80AC0"/>
    <w:rsid w:val="00B86F9F"/>
    <w:rsid w:val="00B92520"/>
    <w:rsid w:val="00BB7F01"/>
    <w:rsid w:val="00BD406E"/>
    <w:rsid w:val="00BF0165"/>
    <w:rsid w:val="00BF07FC"/>
    <w:rsid w:val="00BF725F"/>
    <w:rsid w:val="00C0128B"/>
    <w:rsid w:val="00C21601"/>
    <w:rsid w:val="00C35DF2"/>
    <w:rsid w:val="00C40F41"/>
    <w:rsid w:val="00C468A2"/>
    <w:rsid w:val="00C643BB"/>
    <w:rsid w:val="00C65664"/>
    <w:rsid w:val="00C67189"/>
    <w:rsid w:val="00C87D7C"/>
    <w:rsid w:val="00C97204"/>
    <w:rsid w:val="00CA5A1A"/>
    <w:rsid w:val="00CB23C2"/>
    <w:rsid w:val="00CD2B96"/>
    <w:rsid w:val="00CD3083"/>
    <w:rsid w:val="00CE0D5F"/>
    <w:rsid w:val="00CE2009"/>
    <w:rsid w:val="00CE615C"/>
    <w:rsid w:val="00CF0982"/>
    <w:rsid w:val="00CF289C"/>
    <w:rsid w:val="00D05214"/>
    <w:rsid w:val="00D12498"/>
    <w:rsid w:val="00D12C07"/>
    <w:rsid w:val="00D1797D"/>
    <w:rsid w:val="00D2445C"/>
    <w:rsid w:val="00D528B0"/>
    <w:rsid w:val="00D54F3B"/>
    <w:rsid w:val="00D56B41"/>
    <w:rsid w:val="00D570BE"/>
    <w:rsid w:val="00D57A17"/>
    <w:rsid w:val="00D63F22"/>
    <w:rsid w:val="00D858A7"/>
    <w:rsid w:val="00D87946"/>
    <w:rsid w:val="00DA370C"/>
    <w:rsid w:val="00DC7392"/>
    <w:rsid w:val="00DD7B9B"/>
    <w:rsid w:val="00DE06CB"/>
    <w:rsid w:val="00DE2F0B"/>
    <w:rsid w:val="00DF04EC"/>
    <w:rsid w:val="00DF082D"/>
    <w:rsid w:val="00DF23D0"/>
    <w:rsid w:val="00DF781E"/>
    <w:rsid w:val="00E002ED"/>
    <w:rsid w:val="00E201CF"/>
    <w:rsid w:val="00E214BA"/>
    <w:rsid w:val="00E258A1"/>
    <w:rsid w:val="00E26681"/>
    <w:rsid w:val="00E42270"/>
    <w:rsid w:val="00E477A8"/>
    <w:rsid w:val="00E51AF6"/>
    <w:rsid w:val="00E54BEF"/>
    <w:rsid w:val="00E55F2B"/>
    <w:rsid w:val="00E663B0"/>
    <w:rsid w:val="00E813C3"/>
    <w:rsid w:val="00E85DD5"/>
    <w:rsid w:val="00E86D10"/>
    <w:rsid w:val="00E94D7B"/>
    <w:rsid w:val="00ED021A"/>
    <w:rsid w:val="00ED2FAF"/>
    <w:rsid w:val="00EF4157"/>
    <w:rsid w:val="00EF6076"/>
    <w:rsid w:val="00F05515"/>
    <w:rsid w:val="00F05D48"/>
    <w:rsid w:val="00F25236"/>
    <w:rsid w:val="00F3058A"/>
    <w:rsid w:val="00F37043"/>
    <w:rsid w:val="00F47496"/>
    <w:rsid w:val="00F5611A"/>
    <w:rsid w:val="00F657B5"/>
    <w:rsid w:val="00F70F65"/>
    <w:rsid w:val="00F7175E"/>
    <w:rsid w:val="00F81A80"/>
    <w:rsid w:val="00F8730E"/>
    <w:rsid w:val="00FA3D16"/>
    <w:rsid w:val="00FB177C"/>
    <w:rsid w:val="00FC0617"/>
    <w:rsid w:val="00FD5EA3"/>
    <w:rsid w:val="00FE660C"/>
    <w:rsid w:val="00FF25E0"/>
    <w:rsid w:val="00FF2F20"/>
    <w:rsid w:val="00FF5CEF"/>
    <w:rsid w:val="00FF72F5"/>
    <w:rsid w:val="07C270C1"/>
    <w:rsid w:val="0E6E3107"/>
    <w:rsid w:val="16912B44"/>
    <w:rsid w:val="240E726C"/>
    <w:rsid w:val="3E35383E"/>
    <w:rsid w:val="40E024FE"/>
    <w:rsid w:val="42C953B2"/>
    <w:rsid w:val="663710C2"/>
    <w:rsid w:val="710D5C6C"/>
    <w:rsid w:val="760D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C746D"/>
    <w:pPr>
      <w:widowControl w:val="0"/>
      <w:jc w:val="both"/>
    </w:pPr>
    <w:rPr>
      <w:kern w:val="2"/>
      <w:sz w:val="21"/>
      <w:szCs w:val="22"/>
    </w:rPr>
  </w:style>
  <w:style w:type="paragraph" w:styleId="1">
    <w:name w:val="heading 1"/>
    <w:basedOn w:val="a5"/>
    <w:next w:val="a5"/>
    <w:link w:val="1Char"/>
    <w:uiPriority w:val="9"/>
    <w:qFormat/>
    <w:rsid w:val="009C746D"/>
    <w:pPr>
      <w:keepNext/>
      <w:keepLines/>
      <w:spacing w:before="340" w:after="330" w:line="578" w:lineRule="auto"/>
      <w:outlineLvl w:val="0"/>
    </w:pPr>
    <w:rPr>
      <w:b/>
      <w:bCs/>
      <w:kern w:val="44"/>
      <w:sz w:val="44"/>
      <w:szCs w:val="44"/>
    </w:rPr>
  </w:style>
  <w:style w:type="paragraph" w:styleId="2">
    <w:name w:val="heading 2"/>
    <w:basedOn w:val="a5"/>
    <w:next w:val="a5"/>
    <w:link w:val="2Char"/>
    <w:uiPriority w:val="9"/>
    <w:unhideWhenUsed/>
    <w:qFormat/>
    <w:rsid w:val="009C746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Char"/>
    <w:uiPriority w:val="9"/>
    <w:unhideWhenUsed/>
    <w:qFormat/>
    <w:rsid w:val="009C746D"/>
    <w:pPr>
      <w:keepNext/>
      <w:keepLines/>
      <w:spacing w:before="260" w:after="260" w:line="416" w:lineRule="auto"/>
      <w:outlineLvl w:val="2"/>
    </w:pPr>
    <w:rPr>
      <w:b/>
      <w:bCs/>
      <w:sz w:val="32"/>
      <w:szCs w:val="32"/>
    </w:rPr>
  </w:style>
  <w:style w:type="paragraph" w:styleId="4">
    <w:name w:val="heading 4"/>
    <w:basedOn w:val="a5"/>
    <w:next w:val="a5"/>
    <w:link w:val="4Char"/>
    <w:uiPriority w:val="9"/>
    <w:unhideWhenUsed/>
    <w:qFormat/>
    <w:rsid w:val="009C746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link w:val="Char"/>
    <w:uiPriority w:val="99"/>
    <w:unhideWhenUsed/>
    <w:qFormat/>
    <w:rsid w:val="009C746D"/>
    <w:rPr>
      <w:b/>
      <w:bCs/>
    </w:rPr>
  </w:style>
  <w:style w:type="paragraph" w:styleId="aa">
    <w:name w:val="annotation text"/>
    <w:basedOn w:val="a5"/>
    <w:link w:val="Char0"/>
    <w:uiPriority w:val="99"/>
    <w:unhideWhenUsed/>
    <w:qFormat/>
    <w:rsid w:val="009C746D"/>
    <w:pPr>
      <w:jc w:val="left"/>
    </w:pPr>
  </w:style>
  <w:style w:type="paragraph" w:styleId="7">
    <w:name w:val="toc 7"/>
    <w:basedOn w:val="a5"/>
    <w:next w:val="a5"/>
    <w:uiPriority w:val="39"/>
    <w:unhideWhenUsed/>
    <w:qFormat/>
    <w:rsid w:val="009C746D"/>
    <w:pPr>
      <w:ind w:leftChars="1200" w:left="2520"/>
    </w:pPr>
  </w:style>
  <w:style w:type="paragraph" w:styleId="ab">
    <w:name w:val="Normal Indent"/>
    <w:basedOn w:val="a5"/>
    <w:qFormat/>
    <w:rsid w:val="009C746D"/>
    <w:pPr>
      <w:spacing w:line="340" w:lineRule="exact"/>
      <w:ind w:firstLineChars="200" w:firstLine="420"/>
    </w:pPr>
    <w:rPr>
      <w:rFonts w:ascii="Times New Roman" w:eastAsia="宋体" w:hAnsi="Times New Roman" w:cs="Times New Roman"/>
      <w:szCs w:val="24"/>
    </w:rPr>
  </w:style>
  <w:style w:type="paragraph" w:styleId="ac">
    <w:name w:val="Document Map"/>
    <w:basedOn w:val="a5"/>
    <w:link w:val="Char1"/>
    <w:uiPriority w:val="99"/>
    <w:unhideWhenUsed/>
    <w:qFormat/>
    <w:rsid w:val="009C746D"/>
    <w:rPr>
      <w:rFonts w:ascii="宋体" w:eastAsia="宋体"/>
      <w:sz w:val="18"/>
      <w:szCs w:val="18"/>
    </w:rPr>
  </w:style>
  <w:style w:type="paragraph" w:styleId="5">
    <w:name w:val="toc 5"/>
    <w:basedOn w:val="a5"/>
    <w:next w:val="a5"/>
    <w:uiPriority w:val="39"/>
    <w:unhideWhenUsed/>
    <w:qFormat/>
    <w:rsid w:val="009C746D"/>
    <w:pPr>
      <w:ind w:leftChars="800" w:left="1680"/>
    </w:pPr>
  </w:style>
  <w:style w:type="paragraph" w:styleId="30">
    <w:name w:val="toc 3"/>
    <w:basedOn w:val="a5"/>
    <w:next w:val="a5"/>
    <w:uiPriority w:val="39"/>
    <w:unhideWhenUsed/>
    <w:qFormat/>
    <w:rsid w:val="009C746D"/>
    <w:pPr>
      <w:ind w:leftChars="400" w:left="840"/>
    </w:pPr>
  </w:style>
  <w:style w:type="paragraph" w:styleId="8">
    <w:name w:val="toc 8"/>
    <w:basedOn w:val="a5"/>
    <w:next w:val="a5"/>
    <w:uiPriority w:val="39"/>
    <w:unhideWhenUsed/>
    <w:qFormat/>
    <w:rsid w:val="009C746D"/>
    <w:pPr>
      <w:ind w:leftChars="1400" w:left="2940"/>
    </w:pPr>
  </w:style>
  <w:style w:type="paragraph" w:styleId="ad">
    <w:name w:val="Balloon Text"/>
    <w:basedOn w:val="a5"/>
    <w:link w:val="Char2"/>
    <w:uiPriority w:val="99"/>
    <w:unhideWhenUsed/>
    <w:qFormat/>
    <w:rsid w:val="009C746D"/>
    <w:rPr>
      <w:sz w:val="18"/>
      <w:szCs w:val="18"/>
    </w:rPr>
  </w:style>
  <w:style w:type="paragraph" w:styleId="ae">
    <w:name w:val="footer"/>
    <w:basedOn w:val="a5"/>
    <w:link w:val="Char3"/>
    <w:uiPriority w:val="99"/>
    <w:unhideWhenUsed/>
    <w:qFormat/>
    <w:rsid w:val="009C746D"/>
    <w:pPr>
      <w:tabs>
        <w:tab w:val="center" w:pos="4153"/>
        <w:tab w:val="right" w:pos="8306"/>
      </w:tabs>
      <w:snapToGrid w:val="0"/>
      <w:jc w:val="left"/>
    </w:pPr>
    <w:rPr>
      <w:sz w:val="18"/>
      <w:szCs w:val="18"/>
    </w:rPr>
  </w:style>
  <w:style w:type="paragraph" w:styleId="af">
    <w:name w:val="header"/>
    <w:basedOn w:val="a5"/>
    <w:link w:val="Char4"/>
    <w:unhideWhenUsed/>
    <w:qFormat/>
    <w:rsid w:val="009C746D"/>
    <w:pPr>
      <w:pBdr>
        <w:bottom w:val="single" w:sz="6" w:space="1" w:color="auto"/>
      </w:pBdr>
      <w:tabs>
        <w:tab w:val="center" w:pos="4153"/>
        <w:tab w:val="right" w:pos="8306"/>
      </w:tabs>
      <w:snapToGrid w:val="0"/>
      <w:jc w:val="center"/>
    </w:pPr>
    <w:rPr>
      <w:sz w:val="18"/>
      <w:szCs w:val="18"/>
    </w:rPr>
  </w:style>
  <w:style w:type="paragraph" w:styleId="10">
    <w:name w:val="toc 1"/>
    <w:basedOn w:val="a5"/>
    <w:next w:val="a5"/>
    <w:uiPriority w:val="39"/>
    <w:unhideWhenUsed/>
    <w:qFormat/>
    <w:rsid w:val="009C746D"/>
  </w:style>
  <w:style w:type="paragraph" w:styleId="40">
    <w:name w:val="toc 4"/>
    <w:basedOn w:val="a5"/>
    <w:next w:val="a5"/>
    <w:uiPriority w:val="39"/>
    <w:unhideWhenUsed/>
    <w:qFormat/>
    <w:rsid w:val="009C746D"/>
    <w:pPr>
      <w:ind w:leftChars="600" w:left="1260"/>
    </w:pPr>
  </w:style>
  <w:style w:type="paragraph" w:styleId="6">
    <w:name w:val="toc 6"/>
    <w:basedOn w:val="a5"/>
    <w:next w:val="a5"/>
    <w:uiPriority w:val="39"/>
    <w:unhideWhenUsed/>
    <w:rsid w:val="009C746D"/>
    <w:pPr>
      <w:ind w:leftChars="1000" w:left="2100"/>
    </w:pPr>
  </w:style>
  <w:style w:type="paragraph" w:styleId="20">
    <w:name w:val="toc 2"/>
    <w:basedOn w:val="a5"/>
    <w:next w:val="a5"/>
    <w:uiPriority w:val="39"/>
    <w:unhideWhenUsed/>
    <w:qFormat/>
    <w:rsid w:val="009C746D"/>
    <w:pPr>
      <w:ind w:leftChars="200" w:left="420"/>
    </w:pPr>
  </w:style>
  <w:style w:type="paragraph" w:styleId="9">
    <w:name w:val="toc 9"/>
    <w:basedOn w:val="a5"/>
    <w:next w:val="a5"/>
    <w:uiPriority w:val="39"/>
    <w:unhideWhenUsed/>
    <w:qFormat/>
    <w:rsid w:val="009C746D"/>
    <w:pPr>
      <w:ind w:leftChars="1600" w:left="3360"/>
    </w:pPr>
  </w:style>
  <w:style w:type="character" w:styleId="af0">
    <w:name w:val="Hyperlink"/>
    <w:basedOn w:val="a6"/>
    <w:uiPriority w:val="99"/>
    <w:unhideWhenUsed/>
    <w:qFormat/>
    <w:rsid w:val="009C746D"/>
    <w:rPr>
      <w:color w:val="0000FF" w:themeColor="hyperlink"/>
      <w:u w:val="single"/>
    </w:rPr>
  </w:style>
  <w:style w:type="character" w:styleId="af1">
    <w:name w:val="annotation reference"/>
    <w:basedOn w:val="a6"/>
    <w:uiPriority w:val="99"/>
    <w:unhideWhenUsed/>
    <w:qFormat/>
    <w:rsid w:val="009C746D"/>
    <w:rPr>
      <w:sz w:val="21"/>
      <w:szCs w:val="21"/>
    </w:rPr>
  </w:style>
  <w:style w:type="table" w:styleId="af2">
    <w:name w:val="Table Grid"/>
    <w:basedOn w:val="a7"/>
    <w:uiPriority w:val="39"/>
    <w:qFormat/>
    <w:rsid w:val="009C746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6"/>
    <w:link w:val="af"/>
    <w:qFormat/>
    <w:rsid w:val="009C746D"/>
    <w:rPr>
      <w:sz w:val="18"/>
      <w:szCs w:val="18"/>
    </w:rPr>
  </w:style>
  <w:style w:type="character" w:customStyle="1" w:styleId="Char3">
    <w:name w:val="页脚 Char"/>
    <w:basedOn w:val="a6"/>
    <w:link w:val="ae"/>
    <w:uiPriority w:val="99"/>
    <w:qFormat/>
    <w:rsid w:val="009C746D"/>
    <w:rPr>
      <w:sz w:val="18"/>
      <w:szCs w:val="18"/>
    </w:rPr>
  </w:style>
  <w:style w:type="character" w:customStyle="1" w:styleId="Char2">
    <w:name w:val="批注框文本 Char"/>
    <w:basedOn w:val="a6"/>
    <w:link w:val="ad"/>
    <w:uiPriority w:val="99"/>
    <w:qFormat/>
    <w:rsid w:val="009C746D"/>
    <w:rPr>
      <w:sz w:val="18"/>
      <w:szCs w:val="18"/>
    </w:rPr>
  </w:style>
  <w:style w:type="paragraph" w:customStyle="1" w:styleId="11">
    <w:name w:val="列出段落1"/>
    <w:basedOn w:val="a5"/>
    <w:uiPriority w:val="34"/>
    <w:qFormat/>
    <w:rsid w:val="009C746D"/>
    <w:pPr>
      <w:ind w:firstLineChars="200" w:firstLine="420"/>
    </w:pPr>
  </w:style>
  <w:style w:type="paragraph" w:customStyle="1" w:styleId="af3">
    <w:name w:val="表"/>
    <w:basedOn w:val="a5"/>
    <w:qFormat/>
    <w:rsid w:val="009C746D"/>
    <w:pPr>
      <w:spacing w:beforeLines="10" w:afterLines="10"/>
      <w:jc w:val="center"/>
    </w:pPr>
    <w:rPr>
      <w:rFonts w:ascii="Times New Roman" w:eastAsia="黑体" w:hAnsi="Times New Roman" w:cs="Times New Roman"/>
      <w:szCs w:val="24"/>
    </w:rPr>
  </w:style>
  <w:style w:type="character" w:customStyle="1" w:styleId="1Char">
    <w:name w:val="标题 1 Char"/>
    <w:basedOn w:val="a6"/>
    <w:link w:val="1"/>
    <w:uiPriority w:val="9"/>
    <w:qFormat/>
    <w:rsid w:val="009C746D"/>
    <w:rPr>
      <w:b/>
      <w:bCs/>
      <w:kern w:val="44"/>
      <w:sz w:val="44"/>
      <w:szCs w:val="44"/>
    </w:rPr>
  </w:style>
  <w:style w:type="character" w:customStyle="1" w:styleId="2Char">
    <w:name w:val="标题 2 Char"/>
    <w:basedOn w:val="a6"/>
    <w:link w:val="2"/>
    <w:uiPriority w:val="9"/>
    <w:qFormat/>
    <w:rsid w:val="009C746D"/>
    <w:rPr>
      <w:rFonts w:asciiTheme="majorHAnsi" w:eastAsiaTheme="majorEastAsia" w:hAnsiTheme="majorHAnsi" w:cstheme="majorBidi"/>
      <w:b/>
      <w:bCs/>
      <w:sz w:val="32"/>
      <w:szCs w:val="32"/>
    </w:rPr>
  </w:style>
  <w:style w:type="character" w:customStyle="1" w:styleId="12">
    <w:name w:val="占位符文本1"/>
    <w:basedOn w:val="a6"/>
    <w:uiPriority w:val="99"/>
    <w:unhideWhenUsed/>
    <w:qFormat/>
    <w:rsid w:val="009C746D"/>
    <w:rPr>
      <w:color w:val="808080"/>
    </w:rPr>
  </w:style>
  <w:style w:type="paragraph" w:customStyle="1" w:styleId="21">
    <w:name w:val="列出段落2"/>
    <w:basedOn w:val="a5"/>
    <w:uiPriority w:val="99"/>
    <w:unhideWhenUsed/>
    <w:rsid w:val="009C746D"/>
    <w:pPr>
      <w:ind w:firstLineChars="200" w:firstLine="420"/>
    </w:pPr>
  </w:style>
  <w:style w:type="character" w:customStyle="1" w:styleId="Char0">
    <w:name w:val="批注文字 Char"/>
    <w:basedOn w:val="a6"/>
    <w:link w:val="aa"/>
    <w:uiPriority w:val="99"/>
    <w:semiHidden/>
    <w:qFormat/>
    <w:rsid w:val="009C746D"/>
    <w:rPr>
      <w:kern w:val="2"/>
      <w:sz w:val="21"/>
      <w:szCs w:val="22"/>
    </w:rPr>
  </w:style>
  <w:style w:type="character" w:customStyle="1" w:styleId="Char">
    <w:name w:val="批注主题 Char"/>
    <w:basedOn w:val="Char0"/>
    <w:link w:val="a9"/>
    <w:uiPriority w:val="99"/>
    <w:rsid w:val="009C746D"/>
    <w:rPr>
      <w:b/>
      <w:bCs/>
      <w:kern w:val="2"/>
      <w:sz w:val="21"/>
      <w:szCs w:val="22"/>
    </w:rPr>
  </w:style>
  <w:style w:type="paragraph" w:customStyle="1" w:styleId="31">
    <w:name w:val="列出段落3"/>
    <w:basedOn w:val="a5"/>
    <w:uiPriority w:val="34"/>
    <w:qFormat/>
    <w:rsid w:val="009C746D"/>
    <w:pPr>
      <w:ind w:firstLineChars="200" w:firstLine="420"/>
    </w:pPr>
  </w:style>
  <w:style w:type="character" w:customStyle="1" w:styleId="4Char">
    <w:name w:val="标题 4 Char"/>
    <w:basedOn w:val="a6"/>
    <w:link w:val="4"/>
    <w:uiPriority w:val="9"/>
    <w:rsid w:val="009C746D"/>
    <w:rPr>
      <w:rFonts w:asciiTheme="majorHAnsi" w:eastAsiaTheme="majorEastAsia" w:hAnsiTheme="majorHAnsi" w:cstheme="majorBidi"/>
      <w:b/>
      <w:bCs/>
      <w:kern w:val="2"/>
      <w:sz w:val="28"/>
      <w:szCs w:val="28"/>
    </w:rPr>
  </w:style>
  <w:style w:type="character" w:customStyle="1" w:styleId="3Char">
    <w:name w:val="标题 3 Char"/>
    <w:basedOn w:val="a6"/>
    <w:link w:val="3"/>
    <w:uiPriority w:val="9"/>
    <w:rsid w:val="009C746D"/>
    <w:rPr>
      <w:b/>
      <w:bCs/>
      <w:kern w:val="2"/>
      <w:sz w:val="32"/>
      <w:szCs w:val="32"/>
    </w:rPr>
  </w:style>
  <w:style w:type="character" w:customStyle="1" w:styleId="Char1">
    <w:name w:val="文档结构图 Char"/>
    <w:basedOn w:val="a6"/>
    <w:link w:val="ac"/>
    <w:uiPriority w:val="99"/>
    <w:qFormat/>
    <w:rsid w:val="009C746D"/>
    <w:rPr>
      <w:rFonts w:ascii="宋体" w:eastAsia="宋体"/>
      <w:kern w:val="2"/>
      <w:sz w:val="18"/>
      <w:szCs w:val="18"/>
    </w:rPr>
  </w:style>
  <w:style w:type="paragraph" w:customStyle="1" w:styleId="af4">
    <w:name w:val="图"/>
    <w:basedOn w:val="a5"/>
    <w:rsid w:val="009C746D"/>
    <w:pPr>
      <w:spacing w:beforeLines="50" w:afterLines="50" w:line="340" w:lineRule="exact"/>
      <w:jc w:val="center"/>
    </w:pPr>
    <w:rPr>
      <w:rFonts w:ascii="Times New Roman" w:eastAsia="宋体" w:hAnsi="Times New Roman" w:cs="Times New Roman"/>
      <w:szCs w:val="24"/>
    </w:rPr>
  </w:style>
  <w:style w:type="character" w:customStyle="1" w:styleId="22">
    <w:name w:val="占位符文本2"/>
    <w:basedOn w:val="a6"/>
    <w:uiPriority w:val="99"/>
    <w:unhideWhenUsed/>
    <w:qFormat/>
    <w:rsid w:val="009C746D"/>
    <w:rPr>
      <w:color w:val="808080"/>
    </w:rPr>
  </w:style>
  <w:style w:type="character" w:customStyle="1" w:styleId="32">
    <w:name w:val="占位符文本3"/>
    <w:basedOn w:val="a6"/>
    <w:uiPriority w:val="99"/>
    <w:unhideWhenUsed/>
    <w:qFormat/>
    <w:rsid w:val="009C746D"/>
    <w:rPr>
      <w:color w:val="808080"/>
    </w:rPr>
  </w:style>
  <w:style w:type="paragraph" w:customStyle="1" w:styleId="41">
    <w:name w:val="列出段落4"/>
    <w:basedOn w:val="a5"/>
    <w:uiPriority w:val="99"/>
    <w:unhideWhenUsed/>
    <w:rsid w:val="009C746D"/>
    <w:pPr>
      <w:ind w:firstLineChars="200" w:firstLine="420"/>
    </w:pPr>
  </w:style>
  <w:style w:type="paragraph" w:styleId="af5">
    <w:name w:val="List Paragraph"/>
    <w:basedOn w:val="a5"/>
    <w:uiPriority w:val="34"/>
    <w:unhideWhenUsed/>
    <w:qFormat/>
    <w:rsid w:val="0004770F"/>
    <w:pPr>
      <w:ind w:firstLineChars="200" w:firstLine="420"/>
    </w:pPr>
  </w:style>
  <w:style w:type="paragraph" w:styleId="af6">
    <w:name w:val="Body Text Indent"/>
    <w:basedOn w:val="a5"/>
    <w:link w:val="Char5"/>
    <w:rsid w:val="00E214BA"/>
    <w:pPr>
      <w:ind w:firstLineChars="375" w:firstLine="1050"/>
    </w:pPr>
    <w:rPr>
      <w:rFonts w:ascii="Times New Roman" w:eastAsia="宋体" w:hAnsi="Times New Roman" w:cs="Times New Roman"/>
      <w:sz w:val="28"/>
      <w:szCs w:val="24"/>
    </w:rPr>
  </w:style>
  <w:style w:type="character" w:customStyle="1" w:styleId="Char5">
    <w:name w:val="正文文本缩进 Char"/>
    <w:basedOn w:val="a6"/>
    <w:link w:val="af6"/>
    <w:rsid w:val="00E214BA"/>
    <w:rPr>
      <w:rFonts w:ascii="Times New Roman" w:eastAsia="宋体" w:hAnsi="Times New Roman" w:cs="Times New Roman"/>
      <w:kern w:val="2"/>
      <w:sz w:val="28"/>
      <w:szCs w:val="24"/>
    </w:rPr>
  </w:style>
  <w:style w:type="paragraph" w:customStyle="1" w:styleId="af7">
    <w:name w:val="段"/>
    <w:link w:val="Char6"/>
    <w:rsid w:val="00E214BA"/>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6">
    <w:name w:val="段 Char"/>
    <w:basedOn w:val="a6"/>
    <w:link w:val="af7"/>
    <w:rsid w:val="00E214BA"/>
    <w:rPr>
      <w:rFonts w:ascii="宋体" w:eastAsia="宋体" w:hAnsi="Times New Roman" w:cs="Times New Roman"/>
      <w:noProof/>
      <w:sz w:val="21"/>
    </w:rPr>
  </w:style>
  <w:style w:type="paragraph" w:customStyle="1" w:styleId="a0">
    <w:name w:val="一级条标题"/>
    <w:next w:val="af7"/>
    <w:rsid w:val="00E214BA"/>
    <w:pPr>
      <w:numPr>
        <w:ilvl w:val="1"/>
        <w:numId w:val="24"/>
      </w:numPr>
      <w:spacing w:beforeLines="50" w:afterLines="50"/>
      <w:outlineLvl w:val="2"/>
    </w:pPr>
    <w:rPr>
      <w:rFonts w:ascii="黑体" w:eastAsia="黑体" w:hAnsi="Times New Roman" w:cs="Times New Roman"/>
      <w:sz w:val="21"/>
      <w:szCs w:val="21"/>
    </w:rPr>
  </w:style>
  <w:style w:type="paragraph" w:customStyle="1" w:styleId="a">
    <w:name w:val="章标题"/>
    <w:next w:val="af7"/>
    <w:rsid w:val="00E214BA"/>
    <w:pPr>
      <w:numPr>
        <w:numId w:val="24"/>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7"/>
    <w:rsid w:val="00E214BA"/>
    <w:pPr>
      <w:numPr>
        <w:ilvl w:val="2"/>
      </w:numPr>
      <w:spacing w:before="50" w:after="50"/>
      <w:outlineLvl w:val="3"/>
    </w:pPr>
  </w:style>
  <w:style w:type="paragraph" w:customStyle="1" w:styleId="a2">
    <w:name w:val="三级条标题"/>
    <w:basedOn w:val="a1"/>
    <w:next w:val="af7"/>
    <w:rsid w:val="00E214BA"/>
    <w:pPr>
      <w:numPr>
        <w:ilvl w:val="3"/>
      </w:numPr>
      <w:outlineLvl w:val="4"/>
    </w:pPr>
  </w:style>
  <w:style w:type="paragraph" w:customStyle="1" w:styleId="a3">
    <w:name w:val="四级条标题"/>
    <w:basedOn w:val="a2"/>
    <w:next w:val="af7"/>
    <w:rsid w:val="00E214BA"/>
    <w:pPr>
      <w:numPr>
        <w:ilvl w:val="4"/>
      </w:numPr>
      <w:outlineLvl w:val="5"/>
    </w:pPr>
  </w:style>
  <w:style w:type="paragraph" w:customStyle="1" w:styleId="a4">
    <w:name w:val="五级条标题"/>
    <w:basedOn w:val="a3"/>
    <w:next w:val="af7"/>
    <w:rsid w:val="00E214BA"/>
    <w:pPr>
      <w:numPr>
        <w:ilvl w:val="5"/>
      </w:numPr>
      <w:outlineLvl w:val="6"/>
    </w:pPr>
  </w:style>
  <w:style w:type="character" w:styleId="af8">
    <w:name w:val="Emphasis"/>
    <w:basedOn w:val="a6"/>
    <w:uiPriority w:val="20"/>
    <w:qFormat/>
    <w:rsid w:val="00261FFD"/>
    <w:rPr>
      <w:i/>
      <w:iCs/>
    </w:rPr>
  </w:style>
  <w:style w:type="paragraph" w:styleId="af9">
    <w:name w:val="Normal (Web)"/>
    <w:basedOn w:val="a5"/>
    <w:uiPriority w:val="99"/>
    <w:semiHidden/>
    <w:unhideWhenUsed/>
    <w:rsid w:val="008815F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annotation text" w:semiHidden="0" w:qFormat="1"/>
    <w:lsdException w:name="header" w:semiHidden="0" w:uiPriority="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1">
    <w:name w:val="heading 1"/>
    <w:basedOn w:val="a5"/>
    <w:next w:val="a5"/>
    <w:link w:val="1Char"/>
    <w:uiPriority w:val="9"/>
    <w:qFormat/>
    <w:pPr>
      <w:keepNext/>
      <w:keepLines/>
      <w:spacing w:before="340" w:after="330" w:line="578" w:lineRule="auto"/>
      <w:outlineLvl w:val="0"/>
    </w:pPr>
    <w:rPr>
      <w:b/>
      <w:bCs/>
      <w:kern w:val="44"/>
      <w:sz w:val="44"/>
      <w:szCs w:val="44"/>
    </w:rPr>
  </w:style>
  <w:style w:type="paragraph" w:styleId="2">
    <w:name w:val="heading 2"/>
    <w:basedOn w:val="a5"/>
    <w:next w:val="a5"/>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Char"/>
    <w:uiPriority w:val="9"/>
    <w:unhideWhenUsed/>
    <w:qFormat/>
    <w:pPr>
      <w:keepNext/>
      <w:keepLines/>
      <w:spacing w:before="260" w:after="260" w:line="416" w:lineRule="auto"/>
      <w:outlineLvl w:val="2"/>
    </w:pPr>
    <w:rPr>
      <w:b/>
      <w:bCs/>
      <w:sz w:val="32"/>
      <w:szCs w:val="32"/>
    </w:rPr>
  </w:style>
  <w:style w:type="paragraph" w:styleId="4">
    <w:name w:val="heading 4"/>
    <w:basedOn w:val="a5"/>
    <w:next w:val="a5"/>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link w:val="Char"/>
    <w:uiPriority w:val="99"/>
    <w:unhideWhenUsed/>
    <w:qFormat/>
    <w:rPr>
      <w:b/>
      <w:bCs/>
    </w:rPr>
  </w:style>
  <w:style w:type="paragraph" w:styleId="aa">
    <w:name w:val="annotation text"/>
    <w:basedOn w:val="a5"/>
    <w:link w:val="Char0"/>
    <w:uiPriority w:val="99"/>
    <w:unhideWhenUsed/>
    <w:qFormat/>
    <w:pPr>
      <w:jc w:val="left"/>
    </w:pPr>
  </w:style>
  <w:style w:type="paragraph" w:styleId="7">
    <w:name w:val="toc 7"/>
    <w:basedOn w:val="a5"/>
    <w:next w:val="a5"/>
    <w:uiPriority w:val="39"/>
    <w:unhideWhenUsed/>
    <w:qFormat/>
    <w:pPr>
      <w:ind w:leftChars="1200" w:left="2520"/>
    </w:pPr>
  </w:style>
  <w:style w:type="paragraph" w:styleId="ab">
    <w:name w:val="Normal Indent"/>
    <w:basedOn w:val="a5"/>
    <w:qFormat/>
    <w:pPr>
      <w:spacing w:line="340" w:lineRule="exact"/>
      <w:ind w:firstLineChars="200" w:firstLine="420"/>
    </w:pPr>
    <w:rPr>
      <w:rFonts w:ascii="Times New Roman" w:eastAsia="宋体" w:hAnsi="Times New Roman" w:cs="Times New Roman"/>
      <w:szCs w:val="24"/>
    </w:rPr>
  </w:style>
  <w:style w:type="paragraph" w:styleId="ac">
    <w:name w:val="Document Map"/>
    <w:basedOn w:val="a5"/>
    <w:link w:val="Char1"/>
    <w:uiPriority w:val="99"/>
    <w:unhideWhenUsed/>
    <w:qFormat/>
    <w:rPr>
      <w:rFonts w:ascii="宋体" w:eastAsia="宋体"/>
      <w:sz w:val="18"/>
      <w:szCs w:val="18"/>
    </w:rPr>
  </w:style>
  <w:style w:type="paragraph" w:styleId="5">
    <w:name w:val="toc 5"/>
    <w:basedOn w:val="a5"/>
    <w:next w:val="a5"/>
    <w:uiPriority w:val="39"/>
    <w:unhideWhenUsed/>
    <w:qFormat/>
    <w:pPr>
      <w:ind w:leftChars="800" w:left="1680"/>
    </w:pPr>
  </w:style>
  <w:style w:type="paragraph" w:styleId="30">
    <w:name w:val="toc 3"/>
    <w:basedOn w:val="a5"/>
    <w:next w:val="a5"/>
    <w:uiPriority w:val="39"/>
    <w:unhideWhenUsed/>
    <w:qFormat/>
    <w:pPr>
      <w:ind w:leftChars="400" w:left="840"/>
    </w:pPr>
  </w:style>
  <w:style w:type="paragraph" w:styleId="8">
    <w:name w:val="toc 8"/>
    <w:basedOn w:val="a5"/>
    <w:next w:val="a5"/>
    <w:uiPriority w:val="39"/>
    <w:unhideWhenUsed/>
    <w:qFormat/>
    <w:pPr>
      <w:ind w:leftChars="1400" w:left="2940"/>
    </w:pPr>
  </w:style>
  <w:style w:type="paragraph" w:styleId="ad">
    <w:name w:val="Balloon Text"/>
    <w:basedOn w:val="a5"/>
    <w:link w:val="Char2"/>
    <w:uiPriority w:val="99"/>
    <w:unhideWhenUsed/>
    <w:qFormat/>
    <w:rPr>
      <w:sz w:val="18"/>
      <w:szCs w:val="18"/>
    </w:rPr>
  </w:style>
  <w:style w:type="paragraph" w:styleId="ae">
    <w:name w:val="footer"/>
    <w:basedOn w:val="a5"/>
    <w:link w:val="Char3"/>
    <w:uiPriority w:val="99"/>
    <w:unhideWhenUsed/>
    <w:qFormat/>
    <w:pPr>
      <w:tabs>
        <w:tab w:val="center" w:pos="4153"/>
        <w:tab w:val="right" w:pos="8306"/>
      </w:tabs>
      <w:snapToGrid w:val="0"/>
      <w:jc w:val="left"/>
    </w:pPr>
    <w:rPr>
      <w:sz w:val="18"/>
      <w:szCs w:val="18"/>
    </w:rPr>
  </w:style>
  <w:style w:type="paragraph" w:styleId="af">
    <w:name w:val="header"/>
    <w:basedOn w:val="a5"/>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5"/>
    <w:next w:val="a5"/>
    <w:uiPriority w:val="39"/>
    <w:unhideWhenUsed/>
    <w:qFormat/>
  </w:style>
  <w:style w:type="paragraph" w:styleId="40">
    <w:name w:val="toc 4"/>
    <w:basedOn w:val="a5"/>
    <w:next w:val="a5"/>
    <w:uiPriority w:val="39"/>
    <w:unhideWhenUsed/>
    <w:qFormat/>
    <w:pPr>
      <w:ind w:leftChars="600" w:left="1260"/>
    </w:pPr>
  </w:style>
  <w:style w:type="paragraph" w:styleId="6">
    <w:name w:val="toc 6"/>
    <w:basedOn w:val="a5"/>
    <w:next w:val="a5"/>
    <w:uiPriority w:val="39"/>
    <w:unhideWhenUsed/>
    <w:pPr>
      <w:ind w:leftChars="1000" w:left="2100"/>
    </w:pPr>
  </w:style>
  <w:style w:type="paragraph" w:styleId="20">
    <w:name w:val="toc 2"/>
    <w:basedOn w:val="a5"/>
    <w:next w:val="a5"/>
    <w:uiPriority w:val="39"/>
    <w:unhideWhenUsed/>
    <w:qFormat/>
    <w:pPr>
      <w:ind w:leftChars="200" w:left="420"/>
    </w:pPr>
  </w:style>
  <w:style w:type="paragraph" w:styleId="9">
    <w:name w:val="toc 9"/>
    <w:basedOn w:val="a5"/>
    <w:next w:val="a5"/>
    <w:uiPriority w:val="39"/>
    <w:unhideWhenUsed/>
    <w:qFormat/>
    <w:pPr>
      <w:ind w:leftChars="1600" w:left="3360"/>
    </w:pPr>
  </w:style>
  <w:style w:type="character" w:styleId="af0">
    <w:name w:val="Hyperlink"/>
    <w:basedOn w:val="a6"/>
    <w:uiPriority w:val="99"/>
    <w:unhideWhenUsed/>
    <w:qFormat/>
    <w:rPr>
      <w:color w:val="0000FF" w:themeColor="hyperlink"/>
      <w:u w:val="single"/>
    </w:rPr>
  </w:style>
  <w:style w:type="character" w:styleId="af1">
    <w:name w:val="annotation reference"/>
    <w:basedOn w:val="a6"/>
    <w:uiPriority w:val="99"/>
    <w:unhideWhenUsed/>
    <w:qFormat/>
    <w:rPr>
      <w:sz w:val="21"/>
      <w:szCs w:val="21"/>
    </w:rPr>
  </w:style>
  <w:style w:type="table" w:styleId="af2">
    <w:name w:val="Table Grid"/>
    <w:basedOn w:val="a7"/>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6"/>
    <w:link w:val="af"/>
    <w:uiPriority w:val="99"/>
    <w:qFormat/>
    <w:rPr>
      <w:sz w:val="18"/>
      <w:szCs w:val="18"/>
    </w:rPr>
  </w:style>
  <w:style w:type="character" w:customStyle="1" w:styleId="Char3">
    <w:name w:val="页脚 Char"/>
    <w:basedOn w:val="a6"/>
    <w:link w:val="ae"/>
    <w:uiPriority w:val="99"/>
    <w:qFormat/>
    <w:rPr>
      <w:sz w:val="18"/>
      <w:szCs w:val="18"/>
    </w:rPr>
  </w:style>
  <w:style w:type="character" w:customStyle="1" w:styleId="Char2">
    <w:name w:val="批注框文本 Char"/>
    <w:basedOn w:val="a6"/>
    <w:link w:val="ad"/>
    <w:uiPriority w:val="99"/>
    <w:semiHidden/>
    <w:qFormat/>
    <w:rPr>
      <w:sz w:val="18"/>
      <w:szCs w:val="18"/>
    </w:rPr>
  </w:style>
  <w:style w:type="paragraph" w:customStyle="1" w:styleId="11">
    <w:name w:val="列出段落1"/>
    <w:basedOn w:val="a5"/>
    <w:uiPriority w:val="34"/>
    <w:qFormat/>
    <w:pPr>
      <w:ind w:firstLineChars="200" w:firstLine="420"/>
    </w:pPr>
  </w:style>
  <w:style w:type="paragraph" w:customStyle="1" w:styleId="af3">
    <w:name w:val="表"/>
    <w:basedOn w:val="a5"/>
    <w:qFormat/>
    <w:pPr>
      <w:spacing w:beforeLines="10" w:afterLines="10"/>
      <w:jc w:val="center"/>
    </w:pPr>
    <w:rPr>
      <w:rFonts w:ascii="Times New Roman" w:eastAsia="黑体" w:hAnsi="Times New Roman" w:cs="Times New Roman"/>
      <w:szCs w:val="24"/>
    </w:rPr>
  </w:style>
  <w:style w:type="character" w:customStyle="1" w:styleId="1Char">
    <w:name w:val="标题 1 Char"/>
    <w:basedOn w:val="a6"/>
    <w:link w:val="1"/>
    <w:uiPriority w:val="9"/>
    <w:qFormat/>
    <w:rPr>
      <w:b/>
      <w:bCs/>
      <w:kern w:val="44"/>
      <w:sz w:val="44"/>
      <w:szCs w:val="44"/>
    </w:rPr>
  </w:style>
  <w:style w:type="character" w:customStyle="1" w:styleId="2Char">
    <w:name w:val="标题 2 Char"/>
    <w:basedOn w:val="a6"/>
    <w:link w:val="2"/>
    <w:uiPriority w:val="9"/>
    <w:semiHidden/>
    <w:qFormat/>
    <w:rPr>
      <w:rFonts w:asciiTheme="majorHAnsi" w:eastAsiaTheme="majorEastAsia" w:hAnsiTheme="majorHAnsi" w:cstheme="majorBidi"/>
      <w:b/>
      <w:bCs/>
      <w:sz w:val="32"/>
      <w:szCs w:val="32"/>
    </w:rPr>
  </w:style>
  <w:style w:type="character" w:customStyle="1" w:styleId="12">
    <w:name w:val="占位符文本1"/>
    <w:basedOn w:val="a6"/>
    <w:uiPriority w:val="99"/>
    <w:unhideWhenUsed/>
    <w:qFormat/>
    <w:rPr>
      <w:color w:val="808080"/>
    </w:rPr>
  </w:style>
  <w:style w:type="paragraph" w:customStyle="1" w:styleId="21">
    <w:name w:val="列出段落2"/>
    <w:basedOn w:val="a5"/>
    <w:uiPriority w:val="99"/>
    <w:unhideWhenUsed/>
    <w:pPr>
      <w:ind w:firstLineChars="200" w:firstLine="420"/>
    </w:pPr>
  </w:style>
  <w:style w:type="character" w:customStyle="1" w:styleId="Char0">
    <w:name w:val="批注文字 Char"/>
    <w:basedOn w:val="a6"/>
    <w:link w:val="aa"/>
    <w:uiPriority w:val="99"/>
    <w:semiHidden/>
    <w:qFormat/>
    <w:rPr>
      <w:kern w:val="2"/>
      <w:sz w:val="21"/>
      <w:szCs w:val="22"/>
    </w:rPr>
  </w:style>
  <w:style w:type="character" w:customStyle="1" w:styleId="Char">
    <w:name w:val="批注主题 Char"/>
    <w:basedOn w:val="Char0"/>
    <w:link w:val="a9"/>
    <w:uiPriority w:val="99"/>
    <w:semiHidden/>
    <w:rPr>
      <w:b/>
      <w:bCs/>
      <w:kern w:val="2"/>
      <w:sz w:val="21"/>
      <w:szCs w:val="22"/>
    </w:rPr>
  </w:style>
  <w:style w:type="paragraph" w:customStyle="1" w:styleId="31">
    <w:name w:val="列出段落3"/>
    <w:basedOn w:val="a5"/>
    <w:uiPriority w:val="34"/>
    <w:qFormat/>
    <w:pPr>
      <w:ind w:firstLineChars="200" w:firstLine="420"/>
    </w:pPr>
  </w:style>
  <w:style w:type="character" w:customStyle="1" w:styleId="4Char">
    <w:name w:val="标题 4 Char"/>
    <w:basedOn w:val="a6"/>
    <w:link w:val="4"/>
    <w:uiPriority w:val="9"/>
    <w:semiHidden/>
    <w:rPr>
      <w:rFonts w:asciiTheme="majorHAnsi" w:eastAsiaTheme="majorEastAsia" w:hAnsiTheme="majorHAnsi" w:cstheme="majorBidi"/>
      <w:b/>
      <w:bCs/>
      <w:kern w:val="2"/>
      <w:sz w:val="28"/>
      <w:szCs w:val="28"/>
    </w:rPr>
  </w:style>
  <w:style w:type="character" w:customStyle="1" w:styleId="3Char">
    <w:name w:val="标题 3 Char"/>
    <w:basedOn w:val="a6"/>
    <w:link w:val="3"/>
    <w:uiPriority w:val="9"/>
    <w:semiHidden/>
    <w:rPr>
      <w:b/>
      <w:bCs/>
      <w:kern w:val="2"/>
      <w:sz w:val="32"/>
      <w:szCs w:val="32"/>
    </w:rPr>
  </w:style>
  <w:style w:type="character" w:customStyle="1" w:styleId="Char1">
    <w:name w:val="文档结构图 Char"/>
    <w:basedOn w:val="a6"/>
    <w:link w:val="ac"/>
    <w:uiPriority w:val="99"/>
    <w:semiHidden/>
    <w:qFormat/>
    <w:rPr>
      <w:rFonts w:ascii="宋体" w:eastAsia="宋体"/>
      <w:kern w:val="2"/>
      <w:sz w:val="18"/>
      <w:szCs w:val="18"/>
    </w:rPr>
  </w:style>
  <w:style w:type="paragraph" w:customStyle="1" w:styleId="af4">
    <w:name w:val="图"/>
    <w:basedOn w:val="a5"/>
    <w:pPr>
      <w:spacing w:beforeLines="50" w:afterLines="50" w:line="340" w:lineRule="exact"/>
      <w:jc w:val="center"/>
    </w:pPr>
    <w:rPr>
      <w:rFonts w:ascii="Times New Roman" w:eastAsia="宋体" w:hAnsi="Times New Roman" w:cs="Times New Roman"/>
      <w:szCs w:val="24"/>
    </w:rPr>
  </w:style>
  <w:style w:type="character" w:customStyle="1" w:styleId="22">
    <w:name w:val="占位符文本2"/>
    <w:basedOn w:val="a6"/>
    <w:uiPriority w:val="99"/>
    <w:unhideWhenUsed/>
    <w:qFormat/>
    <w:rPr>
      <w:color w:val="808080"/>
    </w:rPr>
  </w:style>
  <w:style w:type="character" w:customStyle="1" w:styleId="32">
    <w:name w:val="占位符文本3"/>
    <w:basedOn w:val="a6"/>
    <w:uiPriority w:val="99"/>
    <w:unhideWhenUsed/>
    <w:qFormat/>
    <w:rPr>
      <w:color w:val="808080"/>
    </w:rPr>
  </w:style>
  <w:style w:type="paragraph" w:customStyle="1" w:styleId="41">
    <w:name w:val="列出段落4"/>
    <w:basedOn w:val="a5"/>
    <w:uiPriority w:val="99"/>
    <w:unhideWhenUsed/>
    <w:pPr>
      <w:ind w:firstLineChars="200" w:firstLine="420"/>
    </w:pPr>
  </w:style>
  <w:style w:type="paragraph" w:styleId="af5">
    <w:name w:val="List Paragraph"/>
    <w:basedOn w:val="a5"/>
    <w:uiPriority w:val="99"/>
    <w:unhideWhenUsed/>
    <w:rsid w:val="000477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2828">
      <w:bodyDiv w:val="1"/>
      <w:marLeft w:val="0"/>
      <w:marRight w:val="0"/>
      <w:marTop w:val="0"/>
      <w:marBottom w:val="0"/>
      <w:divBdr>
        <w:top w:val="none" w:sz="0" w:space="0" w:color="auto"/>
        <w:left w:val="none" w:sz="0" w:space="0" w:color="auto"/>
        <w:bottom w:val="none" w:sz="0" w:space="0" w:color="auto"/>
        <w:right w:val="none" w:sz="0" w:space="0" w:color="auto"/>
      </w:divBdr>
    </w:div>
    <w:div w:id="1265108833">
      <w:bodyDiv w:val="1"/>
      <w:marLeft w:val="0"/>
      <w:marRight w:val="0"/>
      <w:marTop w:val="0"/>
      <w:marBottom w:val="0"/>
      <w:divBdr>
        <w:top w:val="none" w:sz="0" w:space="0" w:color="auto"/>
        <w:left w:val="none" w:sz="0" w:space="0" w:color="auto"/>
        <w:bottom w:val="none" w:sz="0" w:space="0" w:color="auto"/>
        <w:right w:val="none" w:sz="0" w:space="0" w:color="auto"/>
      </w:divBdr>
    </w:div>
    <w:div w:id="2091346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0.wmf"/><Relationship Id="rId21" Type="http://schemas.openxmlformats.org/officeDocument/2006/relationships/oleObject" Target="embeddings/oleObject5.bin"/><Relationship Id="rId63" Type="http://schemas.openxmlformats.org/officeDocument/2006/relationships/oleObject" Target="embeddings/oleObject26.bin"/><Relationship Id="rId159" Type="http://schemas.openxmlformats.org/officeDocument/2006/relationships/oleObject" Target="embeddings/oleObject74.bin"/><Relationship Id="rId324" Type="http://schemas.openxmlformats.org/officeDocument/2006/relationships/image" Target="media/image151.wmf"/><Relationship Id="rId366" Type="http://schemas.openxmlformats.org/officeDocument/2006/relationships/oleObject" Target="embeddings/oleObject182.bin"/><Relationship Id="rId531" Type="http://schemas.openxmlformats.org/officeDocument/2006/relationships/image" Target="media/image249.wmf"/><Relationship Id="rId573" Type="http://schemas.openxmlformats.org/officeDocument/2006/relationships/oleObject" Target="embeddings/oleObject288.bin"/><Relationship Id="rId170" Type="http://schemas.openxmlformats.org/officeDocument/2006/relationships/image" Target="media/image80.wmf"/><Relationship Id="rId226" Type="http://schemas.openxmlformats.org/officeDocument/2006/relationships/image" Target="media/image104.wmf"/><Relationship Id="rId433" Type="http://schemas.openxmlformats.org/officeDocument/2006/relationships/oleObject" Target="embeddings/oleObject225.bin"/><Relationship Id="rId268" Type="http://schemas.openxmlformats.org/officeDocument/2006/relationships/image" Target="media/image125.wmf"/><Relationship Id="rId475" Type="http://schemas.openxmlformats.org/officeDocument/2006/relationships/oleObject" Target="embeddings/oleObject246.bin"/><Relationship Id="rId32" Type="http://schemas.openxmlformats.org/officeDocument/2006/relationships/image" Target="media/image11.wmf"/><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image" Target="media/image156.wmf"/><Relationship Id="rId377" Type="http://schemas.openxmlformats.org/officeDocument/2006/relationships/image" Target="media/image177.wmf"/><Relationship Id="rId500" Type="http://schemas.openxmlformats.org/officeDocument/2006/relationships/image" Target="media/image231.wmf"/><Relationship Id="rId542" Type="http://schemas.openxmlformats.org/officeDocument/2006/relationships/image" Target="media/image254.wmf"/><Relationship Id="rId5" Type="http://schemas.microsoft.com/office/2007/relationships/stylesWithEffects" Target="stylesWithEffects.xml"/><Relationship Id="rId181" Type="http://schemas.openxmlformats.org/officeDocument/2006/relationships/oleObject" Target="embeddings/oleObject85.bin"/><Relationship Id="rId237" Type="http://schemas.openxmlformats.org/officeDocument/2006/relationships/oleObject" Target="embeddings/oleObject116.bin"/><Relationship Id="rId402" Type="http://schemas.openxmlformats.org/officeDocument/2006/relationships/oleObject" Target="embeddings/oleObject203.bin"/><Relationship Id="rId279" Type="http://schemas.openxmlformats.org/officeDocument/2006/relationships/oleObject" Target="embeddings/oleObject137.bin"/><Relationship Id="rId444" Type="http://schemas.openxmlformats.org/officeDocument/2006/relationships/image" Target="media/image202.wmf"/><Relationship Id="rId486" Type="http://schemas.openxmlformats.org/officeDocument/2006/relationships/image" Target="media/image223.wmf"/><Relationship Id="rId43" Type="http://schemas.openxmlformats.org/officeDocument/2006/relationships/oleObject" Target="embeddings/oleObject16.bin"/><Relationship Id="rId139" Type="http://schemas.openxmlformats.org/officeDocument/2006/relationships/oleObject" Target="embeddings/oleObject64.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2.bin"/><Relationship Id="rId388" Type="http://schemas.openxmlformats.org/officeDocument/2006/relationships/oleObject" Target="embeddings/oleObject195.bin"/><Relationship Id="rId511" Type="http://schemas.openxmlformats.org/officeDocument/2006/relationships/oleObject" Target="embeddings/oleObject262.bin"/><Relationship Id="rId553" Type="http://schemas.openxmlformats.org/officeDocument/2006/relationships/image" Target="media/image259.wmf"/><Relationship Id="rId85" Type="http://schemas.openxmlformats.org/officeDocument/2006/relationships/oleObject" Target="embeddings/oleObject37.bin"/><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oleObject" Target="embeddings/oleObject98.bin"/><Relationship Id="rId413" Type="http://schemas.openxmlformats.org/officeDocument/2006/relationships/oleObject" Target="embeddings/oleObject210.bin"/><Relationship Id="rId248" Type="http://schemas.openxmlformats.org/officeDocument/2006/relationships/image" Target="media/image115.wmf"/><Relationship Id="rId455" Type="http://schemas.openxmlformats.org/officeDocument/2006/relationships/oleObject" Target="embeddings/oleObject236.bin"/><Relationship Id="rId497" Type="http://schemas.openxmlformats.org/officeDocument/2006/relationships/image" Target="media/image229.wmf"/><Relationship Id="rId12" Type="http://schemas.openxmlformats.org/officeDocument/2006/relationships/footer" Target="footer1.xml"/><Relationship Id="rId108" Type="http://schemas.openxmlformats.org/officeDocument/2006/relationships/image" Target="media/image49.wmf"/><Relationship Id="rId315" Type="http://schemas.openxmlformats.org/officeDocument/2006/relationships/oleObject" Target="embeddings/oleObject157.bin"/><Relationship Id="rId357" Type="http://schemas.openxmlformats.org/officeDocument/2006/relationships/image" Target="media/image168.wmf"/><Relationship Id="rId522" Type="http://schemas.openxmlformats.org/officeDocument/2006/relationships/oleObject" Target="embeddings/oleObject267.bin"/><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75.bin"/><Relationship Id="rId217" Type="http://schemas.openxmlformats.org/officeDocument/2006/relationships/oleObject" Target="embeddings/oleObject106.bin"/><Relationship Id="rId399" Type="http://schemas.openxmlformats.org/officeDocument/2006/relationships/oleObject" Target="embeddings/oleObject201.bin"/><Relationship Id="rId564" Type="http://schemas.openxmlformats.org/officeDocument/2006/relationships/image" Target="media/image266.wmf"/><Relationship Id="rId259" Type="http://schemas.openxmlformats.org/officeDocument/2006/relationships/oleObject" Target="embeddings/oleObject127.bin"/><Relationship Id="rId424" Type="http://schemas.openxmlformats.org/officeDocument/2006/relationships/oleObject" Target="embeddings/oleObject219.bin"/><Relationship Id="rId466" Type="http://schemas.openxmlformats.org/officeDocument/2006/relationships/image" Target="media/image213.wmf"/><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image" Target="media/image126.wmf"/><Relationship Id="rId326" Type="http://schemas.openxmlformats.org/officeDocument/2006/relationships/image" Target="media/image152.wmf"/><Relationship Id="rId533" Type="http://schemas.openxmlformats.org/officeDocument/2006/relationships/oleObject" Target="embeddings/oleObject272.bin"/><Relationship Id="rId65" Type="http://schemas.openxmlformats.org/officeDocument/2006/relationships/oleObject" Target="embeddings/oleObject27.bin"/><Relationship Id="rId130" Type="http://schemas.openxmlformats.org/officeDocument/2006/relationships/image" Target="media/image60.wmf"/><Relationship Id="rId368" Type="http://schemas.openxmlformats.org/officeDocument/2006/relationships/oleObject" Target="embeddings/oleObject183.bin"/><Relationship Id="rId575" Type="http://schemas.openxmlformats.org/officeDocument/2006/relationships/oleObject" Target="embeddings/oleObject289.bin"/><Relationship Id="rId172" Type="http://schemas.openxmlformats.org/officeDocument/2006/relationships/image" Target="media/image81.wmf"/><Relationship Id="rId228" Type="http://schemas.openxmlformats.org/officeDocument/2006/relationships/image" Target="media/image105.wmf"/><Relationship Id="rId435" Type="http://schemas.openxmlformats.org/officeDocument/2006/relationships/oleObject" Target="embeddings/oleObject226.bin"/><Relationship Id="rId477" Type="http://schemas.openxmlformats.org/officeDocument/2006/relationships/oleObject" Target="embeddings/oleObject247.bin"/><Relationship Id="rId281" Type="http://schemas.openxmlformats.org/officeDocument/2006/relationships/oleObject" Target="embeddings/oleObject138.bin"/><Relationship Id="rId337" Type="http://schemas.openxmlformats.org/officeDocument/2006/relationships/image" Target="media/image157.jpeg"/><Relationship Id="rId502" Type="http://schemas.openxmlformats.org/officeDocument/2006/relationships/image" Target="media/image232.jpeg"/><Relationship Id="rId34" Type="http://schemas.openxmlformats.org/officeDocument/2006/relationships/image" Target="media/image12.wmf"/><Relationship Id="rId76" Type="http://schemas.openxmlformats.org/officeDocument/2006/relationships/image" Target="media/image33.wmf"/><Relationship Id="rId141" Type="http://schemas.openxmlformats.org/officeDocument/2006/relationships/oleObject" Target="embeddings/oleObject65.bin"/><Relationship Id="rId379" Type="http://schemas.openxmlformats.org/officeDocument/2006/relationships/oleObject" Target="embeddings/oleObject190.bin"/><Relationship Id="rId544" Type="http://schemas.openxmlformats.org/officeDocument/2006/relationships/oleObject" Target="embeddings/oleObject278.bin"/><Relationship Id="rId7" Type="http://schemas.openxmlformats.org/officeDocument/2006/relationships/webSettings" Target="webSettings.xml"/><Relationship Id="rId183" Type="http://schemas.openxmlformats.org/officeDocument/2006/relationships/oleObject" Target="embeddings/oleObject86.bin"/><Relationship Id="rId239" Type="http://schemas.openxmlformats.org/officeDocument/2006/relationships/oleObject" Target="embeddings/oleObject117.bin"/><Relationship Id="rId390" Type="http://schemas.openxmlformats.org/officeDocument/2006/relationships/oleObject" Target="embeddings/oleObject196.bin"/><Relationship Id="rId404" Type="http://schemas.openxmlformats.org/officeDocument/2006/relationships/image" Target="media/image188.wmf"/><Relationship Id="rId446" Type="http://schemas.openxmlformats.org/officeDocument/2006/relationships/image" Target="media/image203.wmf"/><Relationship Id="rId250" Type="http://schemas.openxmlformats.org/officeDocument/2006/relationships/image" Target="media/image116.wmf"/><Relationship Id="rId292" Type="http://schemas.openxmlformats.org/officeDocument/2006/relationships/oleObject" Target="embeddings/oleObject144.bin"/><Relationship Id="rId306" Type="http://schemas.openxmlformats.org/officeDocument/2006/relationships/image" Target="media/image143.wmf"/><Relationship Id="rId488" Type="http://schemas.openxmlformats.org/officeDocument/2006/relationships/oleObject" Target="embeddings/oleObject253.bin"/><Relationship Id="rId45" Type="http://schemas.openxmlformats.org/officeDocument/2006/relationships/oleObject" Target="embeddings/oleObject17.bin"/><Relationship Id="rId87" Type="http://schemas.openxmlformats.org/officeDocument/2006/relationships/oleObject" Target="embeddings/oleObject38.bin"/><Relationship Id="rId110" Type="http://schemas.openxmlformats.org/officeDocument/2006/relationships/image" Target="media/image50.wmf"/><Relationship Id="rId348" Type="http://schemas.openxmlformats.org/officeDocument/2006/relationships/oleObject" Target="embeddings/oleObject173.bin"/><Relationship Id="rId513" Type="http://schemas.openxmlformats.org/officeDocument/2006/relationships/oleObject" Target="embeddings/oleObject263.bin"/><Relationship Id="rId555" Type="http://schemas.openxmlformats.org/officeDocument/2006/relationships/image" Target="media/image260.jpeg"/><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oleObject" Target="embeddings/oleObject100.bin"/><Relationship Id="rId415" Type="http://schemas.openxmlformats.org/officeDocument/2006/relationships/oleObject" Target="embeddings/oleObject212.bin"/><Relationship Id="rId457" Type="http://schemas.openxmlformats.org/officeDocument/2006/relationships/oleObject" Target="embeddings/oleObject237.bin"/><Relationship Id="rId261" Type="http://schemas.openxmlformats.org/officeDocument/2006/relationships/oleObject" Target="embeddings/oleObject128.bin"/><Relationship Id="rId499" Type="http://schemas.openxmlformats.org/officeDocument/2006/relationships/image" Target="media/image230.jpeg"/><Relationship Id="rId14" Type="http://schemas.openxmlformats.org/officeDocument/2006/relationships/oleObject" Target="embeddings/oleObject1.bin"/><Relationship Id="rId56" Type="http://schemas.openxmlformats.org/officeDocument/2006/relationships/image" Target="media/image23.wmf"/><Relationship Id="rId317" Type="http://schemas.openxmlformats.org/officeDocument/2006/relationships/oleObject" Target="embeddings/oleObject158.bin"/><Relationship Id="rId359" Type="http://schemas.openxmlformats.org/officeDocument/2006/relationships/image" Target="media/image169.wmf"/><Relationship Id="rId524" Type="http://schemas.openxmlformats.org/officeDocument/2006/relationships/image" Target="media/image245.wmf"/><Relationship Id="rId566" Type="http://schemas.openxmlformats.org/officeDocument/2006/relationships/hyperlink" Target="http://www.so.com/link?m=aSjiko1d5Lb7wu%2F7A0TqdwQlKo4V7f0ht%2F5FU0D%2F%2B81AtsFLPbQp5nDy3ZnIuQh2kOhTvSCGjlmkmuiFzBX3A58eqop%2B%2BXx6sHLgfLF5lZrv2H%2BzziivRp2VzO3%2B8EvaVgIgvtPI6r3VSP38qtoS%2BgbefkLXJZNu5MY%2B1adJ4AmSESZ58uf0br%2BfG6MCPQb56HKXMYiNrrLcvpWByCiR1cYjCXj0%3D" TargetMode="External"/><Relationship Id="rId98" Type="http://schemas.openxmlformats.org/officeDocument/2006/relationships/image" Target="media/image44.wmf"/><Relationship Id="rId121" Type="http://schemas.openxmlformats.org/officeDocument/2006/relationships/oleObject" Target="embeddings/oleObject55.bin"/><Relationship Id="rId163" Type="http://schemas.openxmlformats.org/officeDocument/2006/relationships/oleObject" Target="embeddings/oleObject76.bin"/><Relationship Id="rId219" Type="http://schemas.openxmlformats.org/officeDocument/2006/relationships/oleObject" Target="embeddings/oleObject107.bin"/><Relationship Id="rId370" Type="http://schemas.openxmlformats.org/officeDocument/2006/relationships/oleObject" Target="embeddings/oleObject184.bin"/><Relationship Id="rId426" Type="http://schemas.openxmlformats.org/officeDocument/2006/relationships/oleObject" Target="embeddings/oleObject221.bin"/><Relationship Id="rId230" Type="http://schemas.openxmlformats.org/officeDocument/2006/relationships/image" Target="media/image106.wmf"/><Relationship Id="rId468" Type="http://schemas.openxmlformats.org/officeDocument/2006/relationships/image" Target="media/image214.wmf"/><Relationship Id="rId25" Type="http://schemas.openxmlformats.org/officeDocument/2006/relationships/oleObject" Target="embeddings/oleObject7.bin"/><Relationship Id="rId67" Type="http://schemas.openxmlformats.org/officeDocument/2006/relationships/oleObject" Target="embeddings/oleObject28.bin"/><Relationship Id="rId272" Type="http://schemas.openxmlformats.org/officeDocument/2006/relationships/image" Target="media/image127.wmf"/><Relationship Id="rId328" Type="http://schemas.openxmlformats.org/officeDocument/2006/relationships/image" Target="media/image153.wmf"/><Relationship Id="rId535" Type="http://schemas.openxmlformats.org/officeDocument/2006/relationships/oleObject" Target="embeddings/oleObject273.bin"/><Relationship Id="rId577" Type="http://schemas.openxmlformats.org/officeDocument/2006/relationships/image" Target="media/image273.wmf"/><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oleObject" Target="embeddings/oleObject191.bin"/><Relationship Id="rId241" Type="http://schemas.openxmlformats.org/officeDocument/2006/relationships/oleObject" Target="embeddings/oleObject118.bin"/><Relationship Id="rId437" Type="http://schemas.openxmlformats.org/officeDocument/2006/relationships/oleObject" Target="embeddings/oleObject227.bin"/><Relationship Id="rId479" Type="http://schemas.openxmlformats.org/officeDocument/2006/relationships/oleObject" Target="embeddings/oleObject248.bin"/><Relationship Id="rId36" Type="http://schemas.openxmlformats.org/officeDocument/2006/relationships/image" Target="media/image13.wmf"/><Relationship Id="rId283" Type="http://schemas.openxmlformats.org/officeDocument/2006/relationships/oleObject" Target="embeddings/oleObject139.bin"/><Relationship Id="rId339" Type="http://schemas.openxmlformats.org/officeDocument/2006/relationships/oleObject" Target="embeddings/oleObject169.bin"/><Relationship Id="rId490" Type="http://schemas.openxmlformats.org/officeDocument/2006/relationships/oleObject" Target="embeddings/oleObject254.bin"/><Relationship Id="rId504" Type="http://schemas.openxmlformats.org/officeDocument/2006/relationships/oleObject" Target="embeddings/oleObject259.bin"/><Relationship Id="rId546" Type="http://schemas.openxmlformats.org/officeDocument/2006/relationships/oleObject" Target="embeddings/oleObject279.bin"/><Relationship Id="rId78" Type="http://schemas.openxmlformats.org/officeDocument/2006/relationships/image" Target="media/image34.wmf"/><Relationship Id="rId101" Type="http://schemas.openxmlformats.org/officeDocument/2006/relationships/oleObject" Target="embeddings/oleObject45.bin"/><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74.bin"/><Relationship Id="rId406" Type="http://schemas.openxmlformats.org/officeDocument/2006/relationships/image" Target="media/image189.wmf"/><Relationship Id="rId9" Type="http://schemas.openxmlformats.org/officeDocument/2006/relationships/endnotes" Target="endnotes.xml"/><Relationship Id="rId210" Type="http://schemas.openxmlformats.org/officeDocument/2006/relationships/oleObject" Target="embeddings/oleObject102.bin"/><Relationship Id="rId392" Type="http://schemas.openxmlformats.org/officeDocument/2006/relationships/oleObject" Target="embeddings/oleObject197.bin"/><Relationship Id="rId448" Type="http://schemas.openxmlformats.org/officeDocument/2006/relationships/image" Target="media/image204.wmf"/><Relationship Id="rId252" Type="http://schemas.openxmlformats.org/officeDocument/2006/relationships/image" Target="media/image117.wmf"/><Relationship Id="rId294" Type="http://schemas.openxmlformats.org/officeDocument/2006/relationships/oleObject" Target="embeddings/oleObject145.bin"/><Relationship Id="rId308" Type="http://schemas.openxmlformats.org/officeDocument/2006/relationships/image" Target="media/image144.wmf"/><Relationship Id="rId515" Type="http://schemas.openxmlformats.org/officeDocument/2006/relationships/image" Target="media/image239.jpeg"/><Relationship Id="rId47" Type="http://schemas.openxmlformats.org/officeDocument/2006/relationships/oleObject" Target="embeddings/oleObject18.bin"/><Relationship Id="rId68" Type="http://schemas.openxmlformats.org/officeDocument/2006/relationships/image" Target="media/image29.wmf"/><Relationship Id="rId89" Type="http://schemas.openxmlformats.org/officeDocument/2006/relationships/oleObject" Target="embeddings/oleObject39.bin"/><Relationship Id="rId112" Type="http://schemas.openxmlformats.org/officeDocument/2006/relationships/image" Target="media/image51.wmf"/><Relationship Id="rId133" Type="http://schemas.openxmlformats.org/officeDocument/2006/relationships/oleObject" Target="embeddings/oleObject61.bin"/><Relationship Id="rId154" Type="http://schemas.openxmlformats.org/officeDocument/2006/relationships/image" Target="media/image72.wmf"/><Relationship Id="rId175" Type="http://schemas.openxmlformats.org/officeDocument/2006/relationships/oleObject" Target="embeddings/oleObject82.bin"/><Relationship Id="rId340" Type="http://schemas.openxmlformats.org/officeDocument/2006/relationships/image" Target="media/image159.wmf"/><Relationship Id="rId361" Type="http://schemas.openxmlformats.org/officeDocument/2006/relationships/image" Target="media/image170.wmf"/><Relationship Id="rId557" Type="http://schemas.openxmlformats.org/officeDocument/2006/relationships/oleObject" Target="embeddings/oleObject284.bin"/><Relationship Id="rId578" Type="http://schemas.openxmlformats.org/officeDocument/2006/relationships/oleObject" Target="embeddings/oleObject291.bin"/><Relationship Id="rId196" Type="http://schemas.openxmlformats.org/officeDocument/2006/relationships/image" Target="media/image93.wmf"/><Relationship Id="rId200" Type="http://schemas.openxmlformats.org/officeDocument/2006/relationships/oleObject" Target="embeddings/oleObject94.bin"/><Relationship Id="rId382" Type="http://schemas.openxmlformats.org/officeDocument/2006/relationships/image" Target="media/image179.wmf"/><Relationship Id="rId417" Type="http://schemas.openxmlformats.org/officeDocument/2006/relationships/oleObject" Target="embeddings/oleObject213.bin"/><Relationship Id="rId438" Type="http://schemas.openxmlformats.org/officeDocument/2006/relationships/image" Target="media/image199.wmf"/><Relationship Id="rId459" Type="http://schemas.openxmlformats.org/officeDocument/2006/relationships/oleObject" Target="embeddings/oleObject238.bin"/><Relationship Id="rId16" Type="http://schemas.openxmlformats.org/officeDocument/2006/relationships/oleObject" Target="embeddings/oleObject2.bin"/><Relationship Id="rId221" Type="http://schemas.openxmlformats.org/officeDocument/2006/relationships/oleObject" Target="embeddings/oleObject108.bin"/><Relationship Id="rId242" Type="http://schemas.openxmlformats.org/officeDocument/2006/relationships/image" Target="media/image112.wmf"/><Relationship Id="rId263" Type="http://schemas.openxmlformats.org/officeDocument/2006/relationships/oleObject" Target="embeddings/oleObject129.bin"/><Relationship Id="rId284" Type="http://schemas.openxmlformats.org/officeDocument/2006/relationships/oleObject" Target="embeddings/oleObject140.bin"/><Relationship Id="rId319" Type="http://schemas.openxmlformats.org/officeDocument/2006/relationships/oleObject" Target="embeddings/oleObject159.bin"/><Relationship Id="rId470" Type="http://schemas.openxmlformats.org/officeDocument/2006/relationships/image" Target="media/image215.wmf"/><Relationship Id="rId491" Type="http://schemas.openxmlformats.org/officeDocument/2006/relationships/image" Target="media/image225.wmf"/><Relationship Id="rId505" Type="http://schemas.openxmlformats.org/officeDocument/2006/relationships/image" Target="media/image234.jpeg"/><Relationship Id="rId526" Type="http://schemas.openxmlformats.org/officeDocument/2006/relationships/image" Target="media/image246.wmf"/><Relationship Id="rId37" Type="http://schemas.openxmlformats.org/officeDocument/2006/relationships/oleObject" Target="embeddings/oleObject13.bin"/><Relationship Id="rId58" Type="http://schemas.openxmlformats.org/officeDocument/2006/relationships/image" Target="media/image24.wmf"/><Relationship Id="rId79" Type="http://schemas.openxmlformats.org/officeDocument/2006/relationships/oleObject" Target="embeddings/oleObject34.bin"/><Relationship Id="rId102" Type="http://schemas.openxmlformats.org/officeDocument/2006/relationships/image" Target="media/image46.wmf"/><Relationship Id="rId123" Type="http://schemas.openxmlformats.org/officeDocument/2006/relationships/oleObject" Target="embeddings/oleObject56.bin"/><Relationship Id="rId144" Type="http://schemas.openxmlformats.org/officeDocument/2006/relationships/image" Target="media/image67.wmf"/><Relationship Id="rId330" Type="http://schemas.openxmlformats.org/officeDocument/2006/relationships/oleObject" Target="embeddings/oleObject165.bin"/><Relationship Id="rId547" Type="http://schemas.openxmlformats.org/officeDocument/2006/relationships/image" Target="media/image256.wmf"/><Relationship Id="rId568" Type="http://schemas.openxmlformats.org/officeDocument/2006/relationships/image" Target="media/image269.wmf"/><Relationship Id="rId90" Type="http://schemas.openxmlformats.org/officeDocument/2006/relationships/image" Target="media/image40.wmf"/><Relationship Id="rId165" Type="http://schemas.openxmlformats.org/officeDocument/2006/relationships/oleObject" Target="embeddings/oleObject77.bin"/><Relationship Id="rId186" Type="http://schemas.openxmlformats.org/officeDocument/2006/relationships/image" Target="media/image88.wmf"/><Relationship Id="rId351" Type="http://schemas.openxmlformats.org/officeDocument/2006/relationships/image" Target="media/image165.wmf"/><Relationship Id="rId372" Type="http://schemas.openxmlformats.org/officeDocument/2006/relationships/oleObject" Target="embeddings/oleObject185.bin"/><Relationship Id="rId393" Type="http://schemas.openxmlformats.org/officeDocument/2006/relationships/image" Target="media/image184.wmf"/><Relationship Id="rId407" Type="http://schemas.openxmlformats.org/officeDocument/2006/relationships/oleObject" Target="embeddings/oleObject206.bin"/><Relationship Id="rId428" Type="http://schemas.openxmlformats.org/officeDocument/2006/relationships/image" Target="media/image194.wmf"/><Relationship Id="rId449" Type="http://schemas.openxmlformats.org/officeDocument/2006/relationships/oleObject" Target="embeddings/oleObject233.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oleObject" Target="embeddings/oleObject124.bin"/><Relationship Id="rId274" Type="http://schemas.openxmlformats.org/officeDocument/2006/relationships/image" Target="media/image128.wmf"/><Relationship Id="rId295" Type="http://schemas.openxmlformats.org/officeDocument/2006/relationships/image" Target="media/image138.wmf"/><Relationship Id="rId309" Type="http://schemas.openxmlformats.org/officeDocument/2006/relationships/oleObject" Target="embeddings/oleObject153.bin"/><Relationship Id="rId460" Type="http://schemas.openxmlformats.org/officeDocument/2006/relationships/image" Target="media/image210.wmf"/><Relationship Id="rId481" Type="http://schemas.openxmlformats.org/officeDocument/2006/relationships/oleObject" Target="embeddings/oleObject249.bin"/><Relationship Id="rId516" Type="http://schemas.openxmlformats.org/officeDocument/2006/relationships/image" Target="media/image240.wmf"/><Relationship Id="rId27" Type="http://schemas.openxmlformats.org/officeDocument/2006/relationships/oleObject" Target="embeddings/oleObject8.bin"/><Relationship Id="rId48" Type="http://schemas.openxmlformats.org/officeDocument/2006/relationships/image" Target="media/image19.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2.wmf"/><Relationship Id="rId320" Type="http://schemas.openxmlformats.org/officeDocument/2006/relationships/image" Target="media/image149.wmf"/><Relationship Id="rId537" Type="http://schemas.openxmlformats.org/officeDocument/2006/relationships/oleObject" Target="embeddings/oleObject274.bin"/><Relationship Id="rId558" Type="http://schemas.openxmlformats.org/officeDocument/2006/relationships/image" Target="media/image262.jpeg"/><Relationship Id="rId579" Type="http://schemas.openxmlformats.org/officeDocument/2006/relationships/fontTable" Target="fontTable.xml"/><Relationship Id="rId80" Type="http://schemas.openxmlformats.org/officeDocument/2006/relationships/image" Target="media/image35.wmf"/><Relationship Id="rId155" Type="http://schemas.openxmlformats.org/officeDocument/2006/relationships/oleObject" Target="embeddings/oleObject72.bin"/><Relationship Id="rId176" Type="http://schemas.openxmlformats.org/officeDocument/2006/relationships/image" Target="media/image83.wmf"/><Relationship Id="rId197" Type="http://schemas.openxmlformats.org/officeDocument/2006/relationships/oleObject" Target="embeddings/oleObject93.bin"/><Relationship Id="rId341" Type="http://schemas.openxmlformats.org/officeDocument/2006/relationships/oleObject" Target="embeddings/oleObject170.bin"/><Relationship Id="rId362" Type="http://schemas.openxmlformats.org/officeDocument/2006/relationships/oleObject" Target="embeddings/oleObject180.bin"/><Relationship Id="rId383" Type="http://schemas.openxmlformats.org/officeDocument/2006/relationships/oleObject" Target="embeddings/oleObject192.bin"/><Relationship Id="rId418" Type="http://schemas.openxmlformats.org/officeDocument/2006/relationships/oleObject" Target="embeddings/oleObject214.bin"/><Relationship Id="rId439" Type="http://schemas.openxmlformats.org/officeDocument/2006/relationships/oleObject" Target="embeddings/oleObject228.bin"/><Relationship Id="rId201" Type="http://schemas.openxmlformats.org/officeDocument/2006/relationships/image" Target="media/image95.wmf"/><Relationship Id="rId222" Type="http://schemas.openxmlformats.org/officeDocument/2006/relationships/image" Target="media/image102.wmf"/><Relationship Id="rId243" Type="http://schemas.openxmlformats.org/officeDocument/2006/relationships/oleObject" Target="embeddings/oleObject119.bin"/><Relationship Id="rId264" Type="http://schemas.openxmlformats.org/officeDocument/2006/relationships/image" Target="media/image123.wmf"/><Relationship Id="rId285" Type="http://schemas.openxmlformats.org/officeDocument/2006/relationships/image" Target="media/image133.wmf"/><Relationship Id="rId450" Type="http://schemas.openxmlformats.org/officeDocument/2006/relationships/image" Target="media/image205.wmf"/><Relationship Id="rId471" Type="http://schemas.openxmlformats.org/officeDocument/2006/relationships/oleObject" Target="embeddings/oleObject244.bin"/><Relationship Id="rId506" Type="http://schemas.openxmlformats.org/officeDocument/2006/relationships/image" Target="media/image235.wmf"/><Relationship Id="rId17" Type="http://schemas.openxmlformats.org/officeDocument/2006/relationships/oleObject" Target="embeddings/oleObject3.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7.wmf"/><Relationship Id="rId310" Type="http://schemas.openxmlformats.org/officeDocument/2006/relationships/oleObject" Target="embeddings/oleObject154.bin"/><Relationship Id="rId492" Type="http://schemas.openxmlformats.org/officeDocument/2006/relationships/oleObject" Target="embeddings/oleObject255.bin"/><Relationship Id="rId527" Type="http://schemas.openxmlformats.org/officeDocument/2006/relationships/oleObject" Target="embeddings/oleObject269.bin"/><Relationship Id="rId548" Type="http://schemas.openxmlformats.org/officeDocument/2006/relationships/oleObject" Target="embeddings/oleObject280.bin"/><Relationship Id="rId569" Type="http://schemas.openxmlformats.org/officeDocument/2006/relationships/image" Target="media/image270.png"/><Relationship Id="rId70" Type="http://schemas.openxmlformats.org/officeDocument/2006/relationships/image" Target="media/image30.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78.wmf"/><Relationship Id="rId187" Type="http://schemas.openxmlformats.org/officeDocument/2006/relationships/oleObject" Target="embeddings/oleObject88.bin"/><Relationship Id="rId331" Type="http://schemas.openxmlformats.org/officeDocument/2006/relationships/image" Target="media/image154.wmf"/><Relationship Id="rId352" Type="http://schemas.openxmlformats.org/officeDocument/2006/relationships/oleObject" Target="embeddings/oleObject175.bin"/><Relationship Id="rId373" Type="http://schemas.openxmlformats.org/officeDocument/2006/relationships/image" Target="media/image176.wmf"/><Relationship Id="rId394" Type="http://schemas.openxmlformats.org/officeDocument/2006/relationships/oleObject" Target="embeddings/oleObject198.bin"/><Relationship Id="rId408" Type="http://schemas.openxmlformats.org/officeDocument/2006/relationships/image" Target="media/image190.wmf"/><Relationship Id="rId429" Type="http://schemas.openxmlformats.org/officeDocument/2006/relationships/oleObject" Target="embeddings/oleObject223.bin"/><Relationship Id="rId580"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4.bin"/><Relationship Id="rId254" Type="http://schemas.openxmlformats.org/officeDocument/2006/relationships/image" Target="media/image118.wmf"/><Relationship Id="rId440" Type="http://schemas.openxmlformats.org/officeDocument/2006/relationships/image" Target="media/image200.wmf"/><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image" Target="media/image52.wmf"/><Relationship Id="rId275" Type="http://schemas.openxmlformats.org/officeDocument/2006/relationships/oleObject" Target="embeddings/oleObject135.bin"/><Relationship Id="rId296" Type="http://schemas.openxmlformats.org/officeDocument/2006/relationships/oleObject" Target="embeddings/oleObject146.bin"/><Relationship Id="rId300" Type="http://schemas.openxmlformats.org/officeDocument/2006/relationships/oleObject" Target="embeddings/oleObject148.bin"/><Relationship Id="rId461" Type="http://schemas.openxmlformats.org/officeDocument/2006/relationships/oleObject" Target="embeddings/oleObject239.bin"/><Relationship Id="rId482" Type="http://schemas.openxmlformats.org/officeDocument/2006/relationships/image" Target="media/image221.wmf"/><Relationship Id="rId517" Type="http://schemas.openxmlformats.org/officeDocument/2006/relationships/oleObject" Target="embeddings/oleObject265.bin"/><Relationship Id="rId538" Type="http://schemas.openxmlformats.org/officeDocument/2006/relationships/image" Target="media/image252.wmf"/><Relationship Id="rId559" Type="http://schemas.openxmlformats.org/officeDocument/2006/relationships/image" Target="media/image263.wmf"/><Relationship Id="rId60" Type="http://schemas.openxmlformats.org/officeDocument/2006/relationships/image" Target="media/image25.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3.wmf"/><Relationship Id="rId177" Type="http://schemas.openxmlformats.org/officeDocument/2006/relationships/oleObject" Target="embeddings/oleObject83.bin"/><Relationship Id="rId198" Type="http://schemas.openxmlformats.org/officeDocument/2006/relationships/footer" Target="footer2.xml"/><Relationship Id="rId321" Type="http://schemas.openxmlformats.org/officeDocument/2006/relationships/oleObject" Target="embeddings/oleObject160.bin"/><Relationship Id="rId342" Type="http://schemas.openxmlformats.org/officeDocument/2006/relationships/image" Target="media/image160.jpeg"/><Relationship Id="rId363" Type="http://schemas.openxmlformats.org/officeDocument/2006/relationships/image" Target="media/image171.wmf"/><Relationship Id="rId384" Type="http://schemas.openxmlformats.org/officeDocument/2006/relationships/image" Target="media/image180.wmf"/><Relationship Id="rId419" Type="http://schemas.openxmlformats.org/officeDocument/2006/relationships/oleObject" Target="embeddings/oleObject215.bin"/><Relationship Id="rId570" Type="http://schemas.openxmlformats.org/officeDocument/2006/relationships/hyperlink" Target="http://www.so.com/link?m=aVY5MfeEkQ9U9LyMbNJHdb1Xa4dso%2BvV6LoCkGNTf5DUbG3X9QTRB0v78Q9%2Fab01BkeKbyw06AVVY%2FKgrVIGu1h8D565yEhD1KVbRxviTuzAQyH03AiOXsElptU9MTwfzcEVyp3h4RyaiOOTsPDpjGQ7Ix8Zl6PVf2AFx08aw6daAoHL6fT4QefXF8DgfKGYU6bpa7hrt4EqDdEKvsPvtUA%3D%3D" TargetMode="External"/><Relationship Id="rId202" Type="http://schemas.openxmlformats.org/officeDocument/2006/relationships/oleObject" Target="embeddings/oleObject95.bin"/><Relationship Id="rId223" Type="http://schemas.openxmlformats.org/officeDocument/2006/relationships/oleObject" Target="embeddings/oleObject109.bin"/><Relationship Id="rId244" Type="http://schemas.openxmlformats.org/officeDocument/2006/relationships/image" Target="media/image113.wmf"/><Relationship Id="rId430" Type="http://schemas.openxmlformats.org/officeDocument/2006/relationships/image" Target="media/image195.wmf"/><Relationship Id="rId18" Type="http://schemas.openxmlformats.org/officeDocument/2006/relationships/image" Target="media/image4.wmf"/><Relationship Id="rId39" Type="http://schemas.openxmlformats.org/officeDocument/2006/relationships/oleObject" Target="embeddings/oleObject14.bin"/><Relationship Id="rId265" Type="http://schemas.openxmlformats.org/officeDocument/2006/relationships/oleObject" Target="embeddings/oleObject130.bin"/><Relationship Id="rId286" Type="http://schemas.openxmlformats.org/officeDocument/2006/relationships/oleObject" Target="embeddings/oleObject141.bin"/><Relationship Id="rId451" Type="http://schemas.openxmlformats.org/officeDocument/2006/relationships/oleObject" Target="embeddings/oleObject234.bin"/><Relationship Id="rId472" Type="http://schemas.openxmlformats.org/officeDocument/2006/relationships/image" Target="media/image216.wmf"/><Relationship Id="rId493" Type="http://schemas.openxmlformats.org/officeDocument/2006/relationships/image" Target="media/image226.jpeg"/><Relationship Id="rId507" Type="http://schemas.openxmlformats.org/officeDocument/2006/relationships/oleObject" Target="embeddings/oleObject260.bin"/><Relationship Id="rId528" Type="http://schemas.openxmlformats.org/officeDocument/2006/relationships/image" Target="media/image247.wmf"/><Relationship Id="rId549" Type="http://schemas.openxmlformats.org/officeDocument/2006/relationships/image" Target="media/image257.wmf"/><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oleObject" Target="embeddings/oleObject57.bin"/><Relationship Id="rId146" Type="http://schemas.openxmlformats.org/officeDocument/2006/relationships/image" Target="media/image68.wmf"/><Relationship Id="rId167" Type="http://schemas.openxmlformats.org/officeDocument/2006/relationships/oleObject" Target="embeddings/oleObject78.bin"/><Relationship Id="rId188" Type="http://schemas.openxmlformats.org/officeDocument/2006/relationships/image" Target="media/image89.wmf"/><Relationship Id="rId311" Type="http://schemas.openxmlformats.org/officeDocument/2006/relationships/image" Target="media/image145.wmf"/><Relationship Id="rId332" Type="http://schemas.openxmlformats.org/officeDocument/2006/relationships/oleObject" Target="embeddings/oleObject166.bin"/><Relationship Id="rId353" Type="http://schemas.openxmlformats.org/officeDocument/2006/relationships/image" Target="media/image166.wmf"/><Relationship Id="rId374" Type="http://schemas.openxmlformats.org/officeDocument/2006/relationships/oleObject" Target="embeddings/oleObject186.bin"/><Relationship Id="rId395" Type="http://schemas.openxmlformats.org/officeDocument/2006/relationships/image" Target="media/image185.wmf"/><Relationship Id="rId409" Type="http://schemas.openxmlformats.org/officeDocument/2006/relationships/oleObject" Target="embeddings/oleObject207.bin"/><Relationship Id="rId560" Type="http://schemas.openxmlformats.org/officeDocument/2006/relationships/oleObject" Target="embeddings/oleObject285.bin"/><Relationship Id="rId71" Type="http://schemas.openxmlformats.org/officeDocument/2006/relationships/oleObject" Target="embeddings/oleObject30.bin"/><Relationship Id="rId92" Type="http://schemas.openxmlformats.org/officeDocument/2006/relationships/image" Target="media/image41.wmf"/><Relationship Id="rId213" Type="http://schemas.openxmlformats.org/officeDocument/2006/relationships/oleObject" Target="embeddings/oleObject104.bin"/><Relationship Id="rId234" Type="http://schemas.openxmlformats.org/officeDocument/2006/relationships/image" Target="media/image108.wmf"/><Relationship Id="rId420" Type="http://schemas.openxmlformats.org/officeDocument/2006/relationships/oleObject" Target="embeddings/oleObject216.bin"/><Relationship Id="rId2" Type="http://schemas.openxmlformats.org/officeDocument/2006/relationships/customXml" Target="../customXml/item2.xml"/><Relationship Id="rId29" Type="http://schemas.openxmlformats.org/officeDocument/2006/relationships/oleObject" Target="embeddings/oleObject9.bin"/><Relationship Id="rId255" Type="http://schemas.openxmlformats.org/officeDocument/2006/relationships/oleObject" Target="embeddings/oleObject125.bin"/><Relationship Id="rId276" Type="http://schemas.openxmlformats.org/officeDocument/2006/relationships/image" Target="media/image129.wmf"/><Relationship Id="rId297" Type="http://schemas.openxmlformats.org/officeDocument/2006/relationships/image" Target="media/image139.wmf"/><Relationship Id="rId441" Type="http://schemas.openxmlformats.org/officeDocument/2006/relationships/oleObject" Target="embeddings/oleObject229.bin"/><Relationship Id="rId462" Type="http://schemas.openxmlformats.org/officeDocument/2006/relationships/image" Target="media/image211.wmf"/><Relationship Id="rId483" Type="http://schemas.openxmlformats.org/officeDocument/2006/relationships/oleObject" Target="embeddings/oleObject250.bin"/><Relationship Id="rId518" Type="http://schemas.openxmlformats.org/officeDocument/2006/relationships/image" Target="media/image241.jpeg"/><Relationship Id="rId539" Type="http://schemas.openxmlformats.org/officeDocument/2006/relationships/oleObject" Target="embeddings/oleObject275.bin"/><Relationship Id="rId40" Type="http://schemas.openxmlformats.org/officeDocument/2006/relationships/image" Target="media/image15.wmf"/><Relationship Id="rId115" Type="http://schemas.openxmlformats.org/officeDocument/2006/relationships/oleObject" Target="embeddings/oleObject52.bin"/><Relationship Id="rId136" Type="http://schemas.openxmlformats.org/officeDocument/2006/relationships/image" Target="media/image63.wmf"/><Relationship Id="rId157" Type="http://schemas.openxmlformats.org/officeDocument/2006/relationships/oleObject" Target="embeddings/oleObject73.bin"/><Relationship Id="rId178" Type="http://schemas.openxmlformats.org/officeDocument/2006/relationships/image" Target="media/image84.wmf"/><Relationship Id="rId301" Type="http://schemas.openxmlformats.org/officeDocument/2006/relationships/image" Target="media/image141.wmf"/><Relationship Id="rId322" Type="http://schemas.openxmlformats.org/officeDocument/2006/relationships/image" Target="media/image150.wmf"/><Relationship Id="rId343" Type="http://schemas.openxmlformats.org/officeDocument/2006/relationships/image" Target="media/image161.wmf"/><Relationship Id="rId364" Type="http://schemas.openxmlformats.org/officeDocument/2006/relationships/oleObject" Target="embeddings/oleObject181.bin"/><Relationship Id="rId550" Type="http://schemas.openxmlformats.org/officeDocument/2006/relationships/oleObject" Target="embeddings/oleObject281.bin"/><Relationship Id="rId61" Type="http://schemas.openxmlformats.org/officeDocument/2006/relationships/oleObject" Target="embeddings/oleObject25.bin"/><Relationship Id="rId82" Type="http://schemas.openxmlformats.org/officeDocument/2006/relationships/image" Target="media/image36.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oleObject" Target="embeddings/oleObject193.bin"/><Relationship Id="rId571" Type="http://schemas.openxmlformats.org/officeDocument/2006/relationships/image" Target="media/image271.wmf"/><Relationship Id="rId19" Type="http://schemas.openxmlformats.org/officeDocument/2006/relationships/oleObject" Target="embeddings/oleObject4.bin"/><Relationship Id="rId224" Type="http://schemas.openxmlformats.org/officeDocument/2006/relationships/image" Target="media/image103.wmf"/><Relationship Id="rId245" Type="http://schemas.openxmlformats.org/officeDocument/2006/relationships/oleObject" Target="embeddings/oleObject120.bin"/><Relationship Id="rId266" Type="http://schemas.openxmlformats.org/officeDocument/2006/relationships/image" Target="media/image124.wmf"/><Relationship Id="rId287" Type="http://schemas.openxmlformats.org/officeDocument/2006/relationships/image" Target="media/image134.wmf"/><Relationship Id="rId410" Type="http://schemas.openxmlformats.org/officeDocument/2006/relationships/oleObject" Target="embeddings/oleObject208.bin"/><Relationship Id="rId431" Type="http://schemas.openxmlformats.org/officeDocument/2006/relationships/oleObject" Target="embeddings/oleObject224.bin"/><Relationship Id="rId452" Type="http://schemas.openxmlformats.org/officeDocument/2006/relationships/image" Target="media/image206.wmf"/><Relationship Id="rId473" Type="http://schemas.openxmlformats.org/officeDocument/2006/relationships/oleObject" Target="embeddings/oleObject245.bin"/><Relationship Id="rId494" Type="http://schemas.openxmlformats.org/officeDocument/2006/relationships/image" Target="media/image227.wmf"/><Relationship Id="rId508" Type="http://schemas.openxmlformats.org/officeDocument/2006/relationships/oleObject" Target="embeddings/oleObject261.bin"/><Relationship Id="rId529" Type="http://schemas.openxmlformats.org/officeDocument/2006/relationships/oleObject" Target="embeddings/oleObject270.bin"/><Relationship Id="rId30" Type="http://schemas.openxmlformats.org/officeDocument/2006/relationships/image" Target="media/image10.wmf"/><Relationship Id="rId105" Type="http://schemas.openxmlformats.org/officeDocument/2006/relationships/oleObject" Target="embeddings/oleObject47.bin"/><Relationship Id="rId126" Type="http://schemas.openxmlformats.org/officeDocument/2006/relationships/image" Target="media/image58.wmf"/><Relationship Id="rId147" Type="http://schemas.openxmlformats.org/officeDocument/2006/relationships/oleObject" Target="embeddings/oleObject68.bin"/><Relationship Id="rId168" Type="http://schemas.openxmlformats.org/officeDocument/2006/relationships/image" Target="media/image79.wmf"/><Relationship Id="rId312" Type="http://schemas.openxmlformats.org/officeDocument/2006/relationships/oleObject" Target="embeddings/oleObject155.bin"/><Relationship Id="rId333" Type="http://schemas.openxmlformats.org/officeDocument/2006/relationships/image" Target="media/image155.wmf"/><Relationship Id="rId354" Type="http://schemas.openxmlformats.org/officeDocument/2006/relationships/oleObject" Target="embeddings/oleObject176.bin"/><Relationship Id="rId540" Type="http://schemas.openxmlformats.org/officeDocument/2006/relationships/image" Target="media/image253.wmf"/><Relationship Id="rId51" Type="http://schemas.openxmlformats.org/officeDocument/2006/relationships/oleObject" Target="embeddings/oleObject20.bin"/><Relationship Id="rId72" Type="http://schemas.openxmlformats.org/officeDocument/2006/relationships/image" Target="media/image31.wmf"/><Relationship Id="rId93" Type="http://schemas.openxmlformats.org/officeDocument/2006/relationships/oleObject" Target="embeddings/oleObject41.bin"/><Relationship Id="rId189" Type="http://schemas.openxmlformats.org/officeDocument/2006/relationships/oleObject" Target="embeddings/oleObject89.bin"/><Relationship Id="rId375" Type="http://schemas.openxmlformats.org/officeDocument/2006/relationships/oleObject" Target="embeddings/oleObject187.bin"/><Relationship Id="rId396" Type="http://schemas.openxmlformats.org/officeDocument/2006/relationships/oleObject" Target="embeddings/oleObject199.bin"/><Relationship Id="rId561" Type="http://schemas.openxmlformats.org/officeDocument/2006/relationships/image" Target="media/image264.jpeg"/><Relationship Id="rId3" Type="http://schemas.openxmlformats.org/officeDocument/2006/relationships/numbering" Target="numbering.xml"/><Relationship Id="rId214" Type="http://schemas.openxmlformats.org/officeDocument/2006/relationships/image" Target="media/image98.wmf"/><Relationship Id="rId235" Type="http://schemas.openxmlformats.org/officeDocument/2006/relationships/oleObject" Target="embeddings/oleObject115.bin"/><Relationship Id="rId256" Type="http://schemas.openxmlformats.org/officeDocument/2006/relationships/image" Target="media/image119.wmf"/><Relationship Id="rId277" Type="http://schemas.openxmlformats.org/officeDocument/2006/relationships/oleObject" Target="embeddings/oleObject136.bin"/><Relationship Id="rId298" Type="http://schemas.openxmlformats.org/officeDocument/2006/relationships/oleObject" Target="embeddings/oleObject147.bin"/><Relationship Id="rId400" Type="http://schemas.openxmlformats.org/officeDocument/2006/relationships/oleObject" Target="embeddings/oleObject202.bin"/><Relationship Id="rId421" Type="http://schemas.openxmlformats.org/officeDocument/2006/relationships/image" Target="media/image193.wmf"/><Relationship Id="rId442" Type="http://schemas.openxmlformats.org/officeDocument/2006/relationships/image" Target="media/image201.wmf"/><Relationship Id="rId463" Type="http://schemas.openxmlformats.org/officeDocument/2006/relationships/oleObject" Target="embeddings/oleObject240.bin"/><Relationship Id="rId484" Type="http://schemas.openxmlformats.org/officeDocument/2006/relationships/image" Target="media/image222.wmf"/><Relationship Id="rId519" Type="http://schemas.openxmlformats.org/officeDocument/2006/relationships/image" Target="media/image242.wmf"/><Relationship Id="rId116" Type="http://schemas.openxmlformats.org/officeDocument/2006/relationships/image" Target="media/image53.wmf"/><Relationship Id="rId137" Type="http://schemas.openxmlformats.org/officeDocument/2006/relationships/oleObject" Target="embeddings/oleObject63.bin"/><Relationship Id="rId158" Type="http://schemas.openxmlformats.org/officeDocument/2006/relationships/image" Target="media/image74.wmf"/><Relationship Id="rId302" Type="http://schemas.openxmlformats.org/officeDocument/2006/relationships/oleObject" Target="embeddings/oleObject149.bin"/><Relationship Id="rId323" Type="http://schemas.openxmlformats.org/officeDocument/2006/relationships/oleObject" Target="embeddings/oleObject161.bin"/><Relationship Id="rId344" Type="http://schemas.openxmlformats.org/officeDocument/2006/relationships/oleObject" Target="embeddings/oleObject171.bin"/><Relationship Id="rId530" Type="http://schemas.openxmlformats.org/officeDocument/2006/relationships/image" Target="media/image248.jpeg"/><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oleObject" Target="embeddings/oleObject36.bin"/><Relationship Id="rId179" Type="http://schemas.openxmlformats.org/officeDocument/2006/relationships/oleObject" Target="embeddings/oleObject84.bin"/><Relationship Id="rId365" Type="http://schemas.openxmlformats.org/officeDocument/2006/relationships/image" Target="media/image172.wmf"/><Relationship Id="rId386" Type="http://schemas.openxmlformats.org/officeDocument/2006/relationships/oleObject" Target="embeddings/oleObject194.bin"/><Relationship Id="rId551" Type="http://schemas.openxmlformats.org/officeDocument/2006/relationships/oleObject" Target="embeddings/oleObject282.bin"/><Relationship Id="rId572" Type="http://schemas.openxmlformats.org/officeDocument/2006/relationships/oleObject" Target="embeddings/oleObject287.bin"/><Relationship Id="rId190" Type="http://schemas.openxmlformats.org/officeDocument/2006/relationships/image" Target="media/image90.wmf"/><Relationship Id="rId204" Type="http://schemas.openxmlformats.org/officeDocument/2006/relationships/oleObject" Target="embeddings/oleObject96.bin"/><Relationship Id="rId225" Type="http://schemas.openxmlformats.org/officeDocument/2006/relationships/oleObject" Target="embeddings/oleObject110.bin"/><Relationship Id="rId246" Type="http://schemas.openxmlformats.org/officeDocument/2006/relationships/image" Target="media/image114.wmf"/><Relationship Id="rId267" Type="http://schemas.openxmlformats.org/officeDocument/2006/relationships/oleObject" Target="embeddings/oleObject131.bin"/><Relationship Id="rId288" Type="http://schemas.openxmlformats.org/officeDocument/2006/relationships/oleObject" Target="embeddings/oleObject142.bin"/><Relationship Id="rId411" Type="http://schemas.openxmlformats.org/officeDocument/2006/relationships/oleObject" Target="embeddings/oleObject209.bin"/><Relationship Id="rId432" Type="http://schemas.openxmlformats.org/officeDocument/2006/relationships/image" Target="media/image196.wmf"/><Relationship Id="rId453" Type="http://schemas.openxmlformats.org/officeDocument/2006/relationships/oleObject" Target="embeddings/oleObject235.bin"/><Relationship Id="rId474" Type="http://schemas.openxmlformats.org/officeDocument/2006/relationships/image" Target="media/image217.wmf"/><Relationship Id="rId509" Type="http://schemas.openxmlformats.org/officeDocument/2006/relationships/image" Target="media/image236.jpeg"/><Relationship Id="rId106" Type="http://schemas.openxmlformats.org/officeDocument/2006/relationships/image" Target="media/image48.wmf"/><Relationship Id="rId127" Type="http://schemas.openxmlformats.org/officeDocument/2006/relationships/oleObject" Target="embeddings/oleObject58.bin"/><Relationship Id="rId313" Type="http://schemas.openxmlformats.org/officeDocument/2006/relationships/oleObject" Target="embeddings/oleObject156.bin"/><Relationship Id="rId495" Type="http://schemas.openxmlformats.org/officeDocument/2006/relationships/oleObject" Target="embeddings/oleObject256.bin"/><Relationship Id="rId10" Type="http://schemas.openxmlformats.org/officeDocument/2006/relationships/image" Target="media/image1.jpeg"/><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oleObject" Target="embeddings/oleObject31.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79.bin"/><Relationship Id="rId334" Type="http://schemas.openxmlformats.org/officeDocument/2006/relationships/oleObject" Target="embeddings/oleObject167.bin"/><Relationship Id="rId355" Type="http://schemas.openxmlformats.org/officeDocument/2006/relationships/image" Target="media/image167.wmf"/><Relationship Id="rId376" Type="http://schemas.openxmlformats.org/officeDocument/2006/relationships/oleObject" Target="embeddings/oleObject188.bin"/><Relationship Id="rId397" Type="http://schemas.openxmlformats.org/officeDocument/2006/relationships/image" Target="media/image186.wmf"/><Relationship Id="rId520" Type="http://schemas.openxmlformats.org/officeDocument/2006/relationships/oleObject" Target="embeddings/oleObject266.bin"/><Relationship Id="rId541" Type="http://schemas.openxmlformats.org/officeDocument/2006/relationships/oleObject" Target="embeddings/oleObject276.bin"/><Relationship Id="rId562" Type="http://schemas.openxmlformats.org/officeDocument/2006/relationships/image" Target="media/image265.wmf"/><Relationship Id="rId4" Type="http://schemas.openxmlformats.org/officeDocument/2006/relationships/styles" Target="styles.xml"/><Relationship Id="rId180" Type="http://schemas.openxmlformats.org/officeDocument/2006/relationships/image" Target="media/image85.wmf"/><Relationship Id="rId215" Type="http://schemas.openxmlformats.org/officeDocument/2006/relationships/oleObject" Target="embeddings/oleObject105.bin"/><Relationship Id="rId236" Type="http://schemas.openxmlformats.org/officeDocument/2006/relationships/image" Target="media/image109.wmf"/><Relationship Id="rId257" Type="http://schemas.openxmlformats.org/officeDocument/2006/relationships/oleObject" Target="embeddings/oleObject126.bin"/><Relationship Id="rId278" Type="http://schemas.openxmlformats.org/officeDocument/2006/relationships/image" Target="media/image130.wmf"/><Relationship Id="rId401" Type="http://schemas.openxmlformats.org/officeDocument/2006/relationships/image" Target="media/image187.wmf"/><Relationship Id="rId422" Type="http://schemas.openxmlformats.org/officeDocument/2006/relationships/oleObject" Target="embeddings/oleObject217.bin"/><Relationship Id="rId443" Type="http://schemas.openxmlformats.org/officeDocument/2006/relationships/oleObject" Target="embeddings/oleObject230.bin"/><Relationship Id="rId464" Type="http://schemas.openxmlformats.org/officeDocument/2006/relationships/image" Target="media/image212.wmf"/><Relationship Id="rId303" Type="http://schemas.openxmlformats.org/officeDocument/2006/relationships/image" Target="media/image142.wmf"/><Relationship Id="rId485" Type="http://schemas.openxmlformats.org/officeDocument/2006/relationships/oleObject" Target="embeddings/oleObject251.bin"/><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image" Target="media/image162.wmf"/><Relationship Id="rId387" Type="http://schemas.openxmlformats.org/officeDocument/2006/relationships/image" Target="media/image181.wmf"/><Relationship Id="rId510" Type="http://schemas.openxmlformats.org/officeDocument/2006/relationships/image" Target="media/image237.wmf"/><Relationship Id="rId552" Type="http://schemas.openxmlformats.org/officeDocument/2006/relationships/image" Target="media/image258.jpeg"/><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21.bin"/><Relationship Id="rId412" Type="http://schemas.openxmlformats.org/officeDocument/2006/relationships/image" Target="media/image191.wmf"/><Relationship Id="rId107" Type="http://schemas.openxmlformats.org/officeDocument/2006/relationships/oleObject" Target="embeddings/oleObject48.bin"/><Relationship Id="rId289" Type="http://schemas.openxmlformats.org/officeDocument/2006/relationships/image" Target="media/image135.wmf"/><Relationship Id="rId454" Type="http://schemas.openxmlformats.org/officeDocument/2006/relationships/image" Target="media/image207.jpeg"/><Relationship Id="rId496" Type="http://schemas.openxmlformats.org/officeDocument/2006/relationships/image" Target="media/image228.jpeg"/><Relationship Id="rId11" Type="http://schemas.openxmlformats.org/officeDocument/2006/relationships/header" Target="header1.xml"/><Relationship Id="rId53" Type="http://schemas.openxmlformats.org/officeDocument/2006/relationships/oleObject" Target="embeddings/oleObject21.bin"/><Relationship Id="rId149" Type="http://schemas.openxmlformats.org/officeDocument/2006/relationships/oleObject" Target="embeddings/oleObject69.bin"/><Relationship Id="rId314" Type="http://schemas.openxmlformats.org/officeDocument/2006/relationships/image" Target="media/image146.wmf"/><Relationship Id="rId356" Type="http://schemas.openxmlformats.org/officeDocument/2006/relationships/oleObject" Target="embeddings/oleObject177.bin"/><Relationship Id="rId398" Type="http://schemas.openxmlformats.org/officeDocument/2006/relationships/oleObject" Target="embeddings/oleObject200.bin"/><Relationship Id="rId521" Type="http://schemas.openxmlformats.org/officeDocument/2006/relationships/image" Target="media/image243.jpeg"/><Relationship Id="rId563" Type="http://schemas.openxmlformats.org/officeDocument/2006/relationships/oleObject" Target="embeddings/oleObject286.bin"/><Relationship Id="rId95" Type="http://schemas.openxmlformats.org/officeDocument/2006/relationships/oleObject" Target="embeddings/oleObject42.bin"/><Relationship Id="rId160" Type="http://schemas.openxmlformats.org/officeDocument/2006/relationships/image" Target="media/image75.wmf"/><Relationship Id="rId216" Type="http://schemas.openxmlformats.org/officeDocument/2006/relationships/image" Target="media/image99.wmf"/><Relationship Id="rId423" Type="http://schemas.openxmlformats.org/officeDocument/2006/relationships/oleObject" Target="embeddings/oleObject218.bin"/><Relationship Id="rId258" Type="http://schemas.openxmlformats.org/officeDocument/2006/relationships/image" Target="media/image120.wmf"/><Relationship Id="rId465" Type="http://schemas.openxmlformats.org/officeDocument/2006/relationships/oleObject" Target="embeddings/oleObject241.bin"/><Relationship Id="rId22" Type="http://schemas.openxmlformats.org/officeDocument/2006/relationships/image" Target="media/image6.wmf"/><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162.bin"/><Relationship Id="rId367" Type="http://schemas.openxmlformats.org/officeDocument/2006/relationships/image" Target="media/image173.wmf"/><Relationship Id="rId532" Type="http://schemas.openxmlformats.org/officeDocument/2006/relationships/oleObject" Target="embeddings/oleObject271.bin"/><Relationship Id="rId574" Type="http://schemas.openxmlformats.org/officeDocument/2006/relationships/image" Target="media/image272.wmf"/><Relationship Id="rId171" Type="http://schemas.openxmlformats.org/officeDocument/2006/relationships/oleObject" Target="embeddings/oleObject80.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197.wmf"/><Relationship Id="rId476" Type="http://schemas.openxmlformats.org/officeDocument/2006/relationships/image" Target="media/image218.wmf"/><Relationship Id="rId33" Type="http://schemas.openxmlformats.org/officeDocument/2006/relationships/oleObject" Target="embeddings/oleObject11.bin"/><Relationship Id="rId129" Type="http://schemas.openxmlformats.org/officeDocument/2006/relationships/oleObject" Target="embeddings/oleObject59.bin"/><Relationship Id="rId280" Type="http://schemas.openxmlformats.org/officeDocument/2006/relationships/image" Target="media/image131.wmf"/><Relationship Id="rId336" Type="http://schemas.openxmlformats.org/officeDocument/2006/relationships/oleObject" Target="embeddings/oleObject168.bin"/><Relationship Id="rId501" Type="http://schemas.openxmlformats.org/officeDocument/2006/relationships/oleObject" Target="embeddings/oleObject258.bin"/><Relationship Id="rId543" Type="http://schemas.openxmlformats.org/officeDocument/2006/relationships/oleObject" Target="embeddings/oleObject277.bin"/><Relationship Id="rId75" Type="http://schemas.openxmlformats.org/officeDocument/2006/relationships/oleObject" Target="embeddings/oleObject32.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oleObject" Target="embeddings/oleObject189.bin"/><Relationship Id="rId403" Type="http://schemas.openxmlformats.org/officeDocument/2006/relationships/oleObject" Target="embeddings/oleObject204.bin"/><Relationship Id="rId6" Type="http://schemas.openxmlformats.org/officeDocument/2006/relationships/settings" Target="settings.xml"/><Relationship Id="rId238" Type="http://schemas.openxmlformats.org/officeDocument/2006/relationships/image" Target="media/image110.wmf"/><Relationship Id="rId445" Type="http://schemas.openxmlformats.org/officeDocument/2006/relationships/oleObject" Target="embeddings/oleObject231.bin"/><Relationship Id="rId487" Type="http://schemas.openxmlformats.org/officeDocument/2006/relationships/oleObject" Target="embeddings/oleObject252.bin"/><Relationship Id="rId291" Type="http://schemas.openxmlformats.org/officeDocument/2006/relationships/image" Target="media/image136.wmf"/><Relationship Id="rId305" Type="http://schemas.openxmlformats.org/officeDocument/2006/relationships/oleObject" Target="embeddings/oleObject151.bin"/><Relationship Id="rId347" Type="http://schemas.openxmlformats.org/officeDocument/2006/relationships/image" Target="media/image163.wmf"/><Relationship Id="rId512" Type="http://schemas.openxmlformats.org/officeDocument/2006/relationships/image" Target="media/image238.wmf"/><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oleObject" Target="embeddings/oleObject70.bin"/><Relationship Id="rId389" Type="http://schemas.openxmlformats.org/officeDocument/2006/relationships/image" Target="media/image182.wmf"/><Relationship Id="rId554" Type="http://schemas.openxmlformats.org/officeDocument/2006/relationships/oleObject" Target="embeddings/oleObject283.bin"/><Relationship Id="rId193" Type="http://schemas.openxmlformats.org/officeDocument/2006/relationships/oleObject" Target="embeddings/oleObject91.bin"/><Relationship Id="rId207" Type="http://schemas.openxmlformats.org/officeDocument/2006/relationships/oleObject" Target="embeddings/oleObject99.bin"/><Relationship Id="rId249" Type="http://schemas.openxmlformats.org/officeDocument/2006/relationships/oleObject" Target="embeddings/oleObject122.bin"/><Relationship Id="rId414" Type="http://schemas.openxmlformats.org/officeDocument/2006/relationships/oleObject" Target="embeddings/oleObject211.bin"/><Relationship Id="rId456" Type="http://schemas.openxmlformats.org/officeDocument/2006/relationships/image" Target="media/image208.wmf"/><Relationship Id="rId498" Type="http://schemas.openxmlformats.org/officeDocument/2006/relationships/oleObject" Target="embeddings/oleObject257.bin"/><Relationship Id="rId13" Type="http://schemas.openxmlformats.org/officeDocument/2006/relationships/image" Target="media/image2.wmf"/><Relationship Id="rId109" Type="http://schemas.openxmlformats.org/officeDocument/2006/relationships/oleObject" Target="embeddings/oleObject49.bin"/><Relationship Id="rId260" Type="http://schemas.openxmlformats.org/officeDocument/2006/relationships/image" Target="media/image121.wmf"/><Relationship Id="rId316" Type="http://schemas.openxmlformats.org/officeDocument/2006/relationships/image" Target="media/image147.wmf"/><Relationship Id="rId523" Type="http://schemas.openxmlformats.org/officeDocument/2006/relationships/image" Target="media/image244.jpeg"/><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image" Target="media/image55.wmf"/><Relationship Id="rId358" Type="http://schemas.openxmlformats.org/officeDocument/2006/relationships/oleObject" Target="embeddings/oleObject178.bin"/><Relationship Id="rId565" Type="http://schemas.openxmlformats.org/officeDocument/2006/relationships/image" Target="media/image267.wmf"/><Relationship Id="rId162" Type="http://schemas.openxmlformats.org/officeDocument/2006/relationships/image" Target="media/image76.wmf"/><Relationship Id="rId218" Type="http://schemas.openxmlformats.org/officeDocument/2006/relationships/image" Target="media/image100.wmf"/><Relationship Id="rId425" Type="http://schemas.openxmlformats.org/officeDocument/2006/relationships/oleObject" Target="embeddings/oleObject220.bin"/><Relationship Id="rId467" Type="http://schemas.openxmlformats.org/officeDocument/2006/relationships/oleObject" Target="embeddings/oleObject242.bin"/><Relationship Id="rId271" Type="http://schemas.openxmlformats.org/officeDocument/2006/relationships/oleObject" Target="embeddings/oleObject133.bin"/><Relationship Id="rId24" Type="http://schemas.openxmlformats.org/officeDocument/2006/relationships/image" Target="media/image7.wmf"/><Relationship Id="rId66" Type="http://schemas.openxmlformats.org/officeDocument/2006/relationships/image" Target="media/image28.wmf"/><Relationship Id="rId131" Type="http://schemas.openxmlformats.org/officeDocument/2006/relationships/oleObject" Target="embeddings/oleObject60.bin"/><Relationship Id="rId327" Type="http://schemas.openxmlformats.org/officeDocument/2006/relationships/oleObject" Target="embeddings/oleObject163.bin"/><Relationship Id="rId369" Type="http://schemas.openxmlformats.org/officeDocument/2006/relationships/image" Target="media/image174.wmf"/><Relationship Id="rId534" Type="http://schemas.openxmlformats.org/officeDocument/2006/relationships/image" Target="media/image250.wmf"/><Relationship Id="rId576" Type="http://schemas.openxmlformats.org/officeDocument/2006/relationships/oleObject" Target="embeddings/oleObject290.bin"/><Relationship Id="rId173" Type="http://schemas.openxmlformats.org/officeDocument/2006/relationships/oleObject" Target="embeddings/oleObject81.bin"/><Relationship Id="rId229" Type="http://schemas.openxmlformats.org/officeDocument/2006/relationships/oleObject" Target="embeddings/oleObject112.bin"/><Relationship Id="rId380" Type="http://schemas.openxmlformats.org/officeDocument/2006/relationships/image" Target="media/image178.wmf"/><Relationship Id="rId436" Type="http://schemas.openxmlformats.org/officeDocument/2006/relationships/image" Target="media/image198.wmf"/><Relationship Id="rId240" Type="http://schemas.openxmlformats.org/officeDocument/2006/relationships/image" Target="media/image111.wmf"/><Relationship Id="rId478" Type="http://schemas.openxmlformats.org/officeDocument/2006/relationships/image" Target="media/image219.wmf"/><Relationship Id="rId35" Type="http://schemas.openxmlformats.org/officeDocument/2006/relationships/oleObject" Target="embeddings/oleObject12.bin"/><Relationship Id="rId77" Type="http://schemas.openxmlformats.org/officeDocument/2006/relationships/oleObject" Target="embeddings/oleObject33.bin"/><Relationship Id="rId100" Type="http://schemas.openxmlformats.org/officeDocument/2006/relationships/image" Target="media/image45.wmf"/><Relationship Id="rId282" Type="http://schemas.openxmlformats.org/officeDocument/2006/relationships/image" Target="media/image132.wmf"/><Relationship Id="rId338" Type="http://schemas.openxmlformats.org/officeDocument/2006/relationships/image" Target="media/image158.wmf"/><Relationship Id="rId503" Type="http://schemas.openxmlformats.org/officeDocument/2006/relationships/image" Target="media/image233.wmf"/><Relationship Id="rId545" Type="http://schemas.openxmlformats.org/officeDocument/2006/relationships/image" Target="media/image255.wmf"/><Relationship Id="rId8" Type="http://schemas.openxmlformats.org/officeDocument/2006/relationships/footnotes" Target="footnotes.xml"/><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image" Target="media/image183.wmf"/><Relationship Id="rId405" Type="http://schemas.openxmlformats.org/officeDocument/2006/relationships/oleObject" Target="embeddings/oleObject205.bin"/><Relationship Id="rId447" Type="http://schemas.openxmlformats.org/officeDocument/2006/relationships/oleObject" Target="embeddings/oleObject232.bin"/><Relationship Id="rId251" Type="http://schemas.openxmlformats.org/officeDocument/2006/relationships/oleObject" Target="embeddings/oleObject123.bin"/><Relationship Id="rId489" Type="http://schemas.openxmlformats.org/officeDocument/2006/relationships/image" Target="media/image224.wmf"/><Relationship Id="rId46" Type="http://schemas.openxmlformats.org/officeDocument/2006/relationships/image" Target="media/image18.wmf"/><Relationship Id="rId293" Type="http://schemas.openxmlformats.org/officeDocument/2006/relationships/image" Target="media/image137.wmf"/><Relationship Id="rId307" Type="http://schemas.openxmlformats.org/officeDocument/2006/relationships/oleObject" Target="embeddings/oleObject152.bin"/><Relationship Id="rId349" Type="http://schemas.openxmlformats.org/officeDocument/2006/relationships/image" Target="media/image164.wmf"/><Relationship Id="rId514" Type="http://schemas.openxmlformats.org/officeDocument/2006/relationships/oleObject" Target="embeddings/oleObject264.bin"/><Relationship Id="rId556" Type="http://schemas.openxmlformats.org/officeDocument/2006/relationships/image" Target="media/image261.wmf"/><Relationship Id="rId88" Type="http://schemas.openxmlformats.org/officeDocument/2006/relationships/image" Target="media/image39.wmf"/><Relationship Id="rId111" Type="http://schemas.openxmlformats.org/officeDocument/2006/relationships/oleObject" Target="embeddings/oleObject50.bin"/><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101.bin"/><Relationship Id="rId360" Type="http://schemas.openxmlformats.org/officeDocument/2006/relationships/oleObject" Target="embeddings/oleObject179.bin"/><Relationship Id="rId416" Type="http://schemas.openxmlformats.org/officeDocument/2006/relationships/image" Target="media/image192.wmf"/><Relationship Id="rId220" Type="http://schemas.openxmlformats.org/officeDocument/2006/relationships/image" Target="media/image101.wmf"/><Relationship Id="rId458" Type="http://schemas.openxmlformats.org/officeDocument/2006/relationships/image" Target="media/image209.wmf"/><Relationship Id="rId15" Type="http://schemas.openxmlformats.org/officeDocument/2006/relationships/image" Target="media/image3.wmf"/><Relationship Id="rId57" Type="http://schemas.openxmlformats.org/officeDocument/2006/relationships/oleObject" Target="embeddings/oleObject23.bin"/><Relationship Id="rId262" Type="http://schemas.openxmlformats.org/officeDocument/2006/relationships/image" Target="media/image122.wmf"/><Relationship Id="rId318" Type="http://schemas.openxmlformats.org/officeDocument/2006/relationships/image" Target="media/image148.wmf"/><Relationship Id="rId525" Type="http://schemas.openxmlformats.org/officeDocument/2006/relationships/oleObject" Target="embeddings/oleObject268.bin"/><Relationship Id="rId567" Type="http://schemas.openxmlformats.org/officeDocument/2006/relationships/image" Target="media/image268.wmf"/><Relationship Id="rId99" Type="http://schemas.openxmlformats.org/officeDocument/2006/relationships/oleObject" Target="embeddings/oleObject44.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image" Target="media/image175.wmf"/><Relationship Id="rId427" Type="http://schemas.openxmlformats.org/officeDocument/2006/relationships/oleObject" Target="embeddings/oleObject222.bin"/><Relationship Id="rId469" Type="http://schemas.openxmlformats.org/officeDocument/2006/relationships/oleObject" Target="embeddings/oleObject243.bin"/><Relationship Id="rId26" Type="http://schemas.openxmlformats.org/officeDocument/2006/relationships/image" Target="media/image8.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4.bin"/><Relationship Id="rId480" Type="http://schemas.openxmlformats.org/officeDocument/2006/relationships/image" Target="media/image220.wmf"/><Relationship Id="rId536" Type="http://schemas.openxmlformats.org/officeDocument/2006/relationships/image" Target="media/image25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C887E-8461-4BAA-AA22-BDEF82B2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36</Pages>
  <Words>4195</Words>
  <Characters>23915</Characters>
  <Application>Microsoft Office Word</Application>
  <DocSecurity>0</DocSecurity>
  <Lines>199</Lines>
  <Paragraphs>56</Paragraphs>
  <ScaleCrop>false</ScaleCrop>
  <Company>Microsoft</Company>
  <LinksUpToDate>false</LinksUpToDate>
  <CharactersWithSpaces>28054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YMQ</dc:creator>
  <cp:lastModifiedBy>YMQ</cp:lastModifiedBy>
  <cp:revision>98</cp:revision>
  <dcterms:created xsi:type="dcterms:W3CDTF">2017-09-28T05:41:00Z</dcterms:created>
  <dcterms:modified xsi:type="dcterms:W3CDTF">2018-01-17T01:23:00Z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