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BDD" w:rsidRDefault="007D1B7B" w:rsidP="00F85801">
      <w:pPr>
        <w:jc w:val="center"/>
        <w:rPr>
          <w:b/>
          <w:sz w:val="44"/>
          <w:szCs w:val="44"/>
        </w:rPr>
      </w:pPr>
      <w:bookmarkStart w:id="0" w:name="_Toc30832"/>
      <w:bookmarkStart w:id="1" w:name="_Toc19985"/>
      <w:bookmarkStart w:id="2" w:name="_Toc28165"/>
      <w:r>
        <w:rPr>
          <w:rFonts w:hint="eastAsia"/>
          <w:b/>
          <w:sz w:val="44"/>
          <w:szCs w:val="44"/>
        </w:rPr>
        <w:t xml:space="preserve">    </w:t>
      </w:r>
      <w:r w:rsidR="004B7384">
        <w:rPr>
          <w:rFonts w:hint="eastAsia"/>
          <w:b/>
          <w:sz w:val="44"/>
          <w:szCs w:val="44"/>
        </w:rPr>
        <w:t xml:space="preserve"> </w:t>
      </w:r>
    </w:p>
    <w:p w:rsidR="00F85801" w:rsidRDefault="00F85801" w:rsidP="00F85801">
      <w:pPr>
        <w:jc w:val="center"/>
        <w:rPr>
          <w:b/>
          <w:sz w:val="44"/>
          <w:szCs w:val="44"/>
        </w:rPr>
      </w:pPr>
      <w:r>
        <w:rPr>
          <w:noProof/>
        </w:rPr>
        <w:drawing>
          <wp:anchor distT="0" distB="0" distL="114300" distR="114300" simplePos="0" relativeHeight="251701248" behindDoc="0" locked="0" layoutInCell="1" allowOverlap="1">
            <wp:simplePos x="0" y="0"/>
            <wp:positionH relativeFrom="column">
              <wp:posOffset>147320</wp:posOffset>
            </wp:positionH>
            <wp:positionV relativeFrom="paragraph">
              <wp:posOffset>79375</wp:posOffset>
            </wp:positionV>
            <wp:extent cx="1087755" cy="646430"/>
            <wp:effectExtent l="1905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1087755" cy="646430"/>
                    </a:xfrm>
                    <a:prstGeom prst="rect">
                      <a:avLst/>
                    </a:prstGeom>
                    <a:noFill/>
                    <a:ln w="9525">
                      <a:noFill/>
                      <a:miter lim="800000"/>
                      <a:headEnd/>
                      <a:tailEnd/>
                    </a:ln>
                  </pic:spPr>
                </pic:pic>
              </a:graphicData>
            </a:graphic>
          </wp:anchor>
        </w:drawing>
      </w:r>
    </w:p>
    <w:p w:rsidR="00F85801" w:rsidRPr="00C73A3A" w:rsidRDefault="00F85801" w:rsidP="00F85801">
      <w:pPr>
        <w:wordWrap w:val="0"/>
        <w:jc w:val="right"/>
        <w:rPr>
          <w:rFonts w:eastAsia="黑体" w:hAnsi="Calibri"/>
          <w:b/>
          <w:sz w:val="32"/>
          <w:szCs w:val="32"/>
        </w:rPr>
      </w:pPr>
      <w:r>
        <w:rPr>
          <w:rFonts w:eastAsia="黑体" w:hAnsi="Calibri" w:hint="eastAsia"/>
          <w:b/>
          <w:sz w:val="32"/>
          <w:szCs w:val="32"/>
        </w:rPr>
        <w:t>CECS XXX</w:t>
      </w:r>
      <w:r>
        <w:rPr>
          <w:rFonts w:eastAsia="黑体" w:hAnsi="Calibri" w:hint="eastAsia"/>
          <w:b/>
          <w:sz w:val="32"/>
          <w:szCs w:val="32"/>
        </w:rPr>
        <w:t>：</w:t>
      </w:r>
      <w:r>
        <w:rPr>
          <w:rFonts w:eastAsia="黑体" w:hAnsi="Calibri" w:hint="eastAsia"/>
          <w:b/>
          <w:sz w:val="32"/>
          <w:szCs w:val="32"/>
        </w:rPr>
        <w:t>201X</w:t>
      </w:r>
    </w:p>
    <w:p w:rsidR="00F85801" w:rsidRDefault="00892F64" w:rsidP="00F85801">
      <w:pPr>
        <w:jc w:val="center"/>
        <w:rPr>
          <w:b/>
          <w:sz w:val="44"/>
          <w:szCs w:val="44"/>
        </w:rPr>
      </w:pPr>
      <w:r>
        <w:rPr>
          <w:b/>
          <w:noProof/>
          <w:sz w:val="44"/>
          <w:szCs w:val="44"/>
        </w:rPr>
        <w:pict>
          <v:line id="_x0000_s2089" style="position:absolute;left:0;text-align:left;z-index:251700224" from="-1.5pt,6.45pt" to="432.7pt,6.45pt"/>
        </w:pict>
      </w:r>
    </w:p>
    <w:p w:rsidR="00F85801" w:rsidRDefault="00F85801" w:rsidP="00F85801">
      <w:pPr>
        <w:jc w:val="center"/>
        <w:rPr>
          <w:b/>
          <w:sz w:val="44"/>
          <w:szCs w:val="44"/>
        </w:rPr>
      </w:pPr>
    </w:p>
    <w:p w:rsidR="00F85801" w:rsidRDefault="00F85801" w:rsidP="00F85801">
      <w:pPr>
        <w:jc w:val="center"/>
        <w:rPr>
          <w:rFonts w:ascii="宋体" w:hAnsi="宋体"/>
          <w:b/>
          <w:sz w:val="36"/>
          <w:szCs w:val="36"/>
        </w:rPr>
      </w:pPr>
      <w:r w:rsidRPr="0023358D">
        <w:rPr>
          <w:rFonts w:ascii="宋体" w:hAnsi="宋体" w:hint="eastAsia"/>
          <w:b/>
          <w:sz w:val="36"/>
          <w:szCs w:val="36"/>
        </w:rPr>
        <w:t>中国工程建设协会标准</w:t>
      </w:r>
    </w:p>
    <w:p w:rsidR="005418E7" w:rsidRPr="0023358D" w:rsidRDefault="005418E7" w:rsidP="00F85801">
      <w:pPr>
        <w:jc w:val="center"/>
        <w:rPr>
          <w:rFonts w:ascii="宋体" w:hAnsi="宋体"/>
          <w:b/>
          <w:sz w:val="36"/>
          <w:szCs w:val="36"/>
        </w:rPr>
      </w:pPr>
    </w:p>
    <w:p w:rsidR="00F85801" w:rsidRPr="0023358D" w:rsidRDefault="00AD170A" w:rsidP="00F85801">
      <w:pPr>
        <w:jc w:val="center"/>
        <w:rPr>
          <w:rFonts w:ascii="黑体" w:eastAsia="黑体" w:hAnsi="黑体"/>
          <w:b/>
          <w:sz w:val="44"/>
          <w:szCs w:val="44"/>
        </w:rPr>
      </w:pPr>
      <w:r>
        <w:rPr>
          <w:rFonts w:ascii="黑体" w:eastAsia="黑体" w:hAnsi="黑体" w:hint="eastAsia"/>
          <w:b/>
          <w:sz w:val="44"/>
          <w:szCs w:val="44"/>
        </w:rPr>
        <w:t>石材粘贴应用技术规程</w:t>
      </w:r>
    </w:p>
    <w:p w:rsidR="00F85801" w:rsidRPr="00B3405D" w:rsidRDefault="00F85801" w:rsidP="00B3405D">
      <w:pPr>
        <w:jc w:val="center"/>
        <w:rPr>
          <w:b/>
          <w:spacing w:val="-4"/>
          <w:sz w:val="30"/>
          <w:szCs w:val="30"/>
        </w:rPr>
      </w:pPr>
      <w:r w:rsidRPr="0023358D">
        <w:rPr>
          <w:b/>
          <w:spacing w:val="-4"/>
          <w:sz w:val="30"/>
          <w:szCs w:val="30"/>
        </w:rPr>
        <w:t xml:space="preserve">Technical specification for </w:t>
      </w:r>
      <w:r w:rsidR="00AD46BA">
        <w:rPr>
          <w:rFonts w:hint="eastAsia"/>
          <w:b/>
          <w:spacing w:val="-4"/>
          <w:sz w:val="30"/>
          <w:szCs w:val="30"/>
        </w:rPr>
        <w:t xml:space="preserve">stone </w:t>
      </w:r>
      <w:r w:rsidR="00130A53">
        <w:rPr>
          <w:rFonts w:hint="eastAsia"/>
          <w:b/>
          <w:spacing w:val="-4"/>
          <w:sz w:val="30"/>
          <w:szCs w:val="30"/>
        </w:rPr>
        <w:t>stick</w:t>
      </w:r>
    </w:p>
    <w:p w:rsidR="00B3405D" w:rsidRPr="009234E1" w:rsidRDefault="00697CC4" w:rsidP="00B3405D">
      <w:pPr>
        <w:jc w:val="center"/>
        <w:rPr>
          <w:rFonts w:ascii="宋体" w:hAnsi="宋体"/>
          <w:b/>
          <w:color w:val="000000" w:themeColor="text1"/>
          <w:spacing w:val="-4"/>
          <w:sz w:val="30"/>
          <w:szCs w:val="30"/>
        </w:rPr>
      </w:pPr>
      <w:r>
        <w:rPr>
          <w:rFonts w:hint="eastAsia"/>
        </w:rPr>
        <w:t xml:space="preserve">  </w:t>
      </w:r>
      <w:r w:rsidR="00B3405D" w:rsidRPr="009234E1">
        <w:rPr>
          <w:rFonts w:ascii="宋体" w:hAnsi="宋体" w:hint="eastAsia"/>
          <w:b/>
          <w:color w:val="000000" w:themeColor="text1"/>
          <w:spacing w:val="-4"/>
          <w:sz w:val="30"/>
          <w:szCs w:val="30"/>
        </w:rPr>
        <w:t>(征求意见稿）</w:t>
      </w:r>
    </w:p>
    <w:p w:rsidR="00F85801" w:rsidRPr="00B3405D" w:rsidRDefault="00F85801" w:rsidP="00F85801"/>
    <w:p w:rsidR="00F85801" w:rsidRPr="002836DC" w:rsidRDefault="00F85801" w:rsidP="00A62659">
      <w:pPr>
        <w:pStyle w:val="11"/>
      </w:pPr>
    </w:p>
    <w:p w:rsidR="00F85801" w:rsidRDefault="00F85801" w:rsidP="00A62659">
      <w:pPr>
        <w:pStyle w:val="11"/>
      </w:pPr>
    </w:p>
    <w:p w:rsidR="00F85801" w:rsidRDefault="00F85801" w:rsidP="00A62659">
      <w:pPr>
        <w:pStyle w:val="11"/>
      </w:pPr>
    </w:p>
    <w:p w:rsidR="00AE07E6" w:rsidRDefault="00AE07E6" w:rsidP="00AE07E6"/>
    <w:p w:rsidR="00AE07E6" w:rsidRDefault="00AE07E6" w:rsidP="00AE07E6"/>
    <w:p w:rsidR="00AE07E6" w:rsidRDefault="00AE07E6" w:rsidP="00AE07E6"/>
    <w:p w:rsidR="00AE07E6" w:rsidRDefault="00AE07E6" w:rsidP="00AE07E6"/>
    <w:p w:rsidR="00AE07E6" w:rsidRDefault="00AE07E6" w:rsidP="00AE07E6"/>
    <w:p w:rsidR="00851AAB" w:rsidRDefault="00851AAB">
      <w:pPr>
        <w:widowControl/>
        <w:jc w:val="left"/>
        <w:rPr>
          <w:rFonts w:ascii="宋体" w:hAnsi="宋体"/>
          <w:b/>
          <w:sz w:val="32"/>
          <w:szCs w:val="32"/>
        </w:rPr>
      </w:pPr>
      <w:bookmarkStart w:id="3" w:name="_Toc460853766"/>
      <w:bookmarkStart w:id="4" w:name="_Toc489454181"/>
      <w:bookmarkStart w:id="5" w:name="_Toc512357049"/>
      <w:bookmarkStart w:id="6" w:name="_Toc522720620"/>
      <w:r>
        <w:rPr>
          <w:rFonts w:ascii="宋体" w:hAnsi="宋体"/>
          <w:b/>
          <w:sz w:val="32"/>
          <w:szCs w:val="32"/>
        </w:rPr>
        <w:br w:type="page"/>
      </w:r>
    </w:p>
    <w:p w:rsidR="00F85801" w:rsidRPr="00C01D25" w:rsidRDefault="00F85801" w:rsidP="00C01D25">
      <w:pPr>
        <w:keepNext/>
        <w:keepLines/>
        <w:spacing w:before="340" w:after="330"/>
        <w:jc w:val="center"/>
        <w:outlineLvl w:val="0"/>
        <w:rPr>
          <w:rFonts w:ascii="宋体" w:hAnsi="宋体"/>
          <w:b/>
          <w:sz w:val="32"/>
          <w:szCs w:val="32"/>
        </w:rPr>
      </w:pPr>
      <w:r w:rsidRPr="00C01D25">
        <w:rPr>
          <w:rFonts w:ascii="宋体" w:hAnsi="宋体" w:hint="eastAsia"/>
          <w:b/>
          <w:sz w:val="32"/>
          <w:szCs w:val="32"/>
        </w:rPr>
        <w:lastRenderedPageBreak/>
        <w:t>前    言</w:t>
      </w:r>
      <w:bookmarkEnd w:id="3"/>
      <w:bookmarkEnd w:id="4"/>
      <w:bookmarkEnd w:id="5"/>
      <w:bookmarkEnd w:id="6"/>
    </w:p>
    <w:p w:rsidR="00F85801" w:rsidRDefault="00F85801" w:rsidP="00A62659">
      <w:pPr>
        <w:pStyle w:val="11"/>
      </w:pPr>
    </w:p>
    <w:p w:rsidR="00F85801" w:rsidRDefault="00F85801" w:rsidP="00F85801">
      <w:pPr>
        <w:spacing w:line="360" w:lineRule="auto"/>
        <w:ind w:firstLineChars="200" w:firstLine="480"/>
        <w:rPr>
          <w:sz w:val="24"/>
          <w:szCs w:val="24"/>
        </w:rPr>
      </w:pPr>
      <w:r>
        <w:rPr>
          <w:rFonts w:hint="eastAsia"/>
          <w:sz w:val="24"/>
          <w:szCs w:val="24"/>
        </w:rPr>
        <w:t>根据中国工程建设标准化协会《关于印发</w:t>
      </w:r>
      <w:r>
        <w:rPr>
          <w:rFonts w:hint="eastAsia"/>
          <w:sz w:val="24"/>
          <w:szCs w:val="24"/>
        </w:rPr>
        <w:t>201</w:t>
      </w:r>
      <w:r w:rsidR="00AD46BA">
        <w:rPr>
          <w:rFonts w:hint="eastAsia"/>
          <w:sz w:val="24"/>
          <w:szCs w:val="24"/>
        </w:rPr>
        <w:t>6</w:t>
      </w:r>
      <w:r>
        <w:rPr>
          <w:rFonts w:hint="eastAsia"/>
          <w:sz w:val="24"/>
          <w:szCs w:val="24"/>
        </w:rPr>
        <w:t>年第二批工程建设协会标准制订、修订计划的通知》</w:t>
      </w:r>
      <w:r w:rsidR="007605B5" w:rsidRPr="007605B5">
        <w:rPr>
          <w:sz w:val="24"/>
          <w:szCs w:val="24"/>
        </w:rPr>
        <w:t>（建标协字</w:t>
      </w:r>
      <w:r w:rsidR="007605B5" w:rsidRPr="007605B5">
        <w:rPr>
          <w:sz w:val="24"/>
          <w:szCs w:val="24"/>
        </w:rPr>
        <w:t>[201</w:t>
      </w:r>
      <w:r w:rsidR="007605B5" w:rsidRPr="007605B5">
        <w:rPr>
          <w:rFonts w:hint="eastAsia"/>
          <w:sz w:val="24"/>
          <w:szCs w:val="24"/>
        </w:rPr>
        <w:t>6</w:t>
      </w:r>
      <w:r w:rsidR="007605B5" w:rsidRPr="007605B5">
        <w:rPr>
          <w:sz w:val="24"/>
          <w:szCs w:val="24"/>
        </w:rPr>
        <w:t>]</w:t>
      </w:r>
      <w:r w:rsidR="007605B5" w:rsidRPr="007605B5">
        <w:rPr>
          <w:rFonts w:hint="eastAsia"/>
          <w:sz w:val="24"/>
          <w:szCs w:val="24"/>
        </w:rPr>
        <w:t>084</w:t>
      </w:r>
      <w:r w:rsidR="007605B5" w:rsidRPr="007605B5">
        <w:rPr>
          <w:sz w:val="24"/>
          <w:szCs w:val="24"/>
        </w:rPr>
        <w:t>号）</w:t>
      </w:r>
      <w:r>
        <w:rPr>
          <w:rFonts w:hint="eastAsia"/>
          <w:sz w:val="24"/>
          <w:szCs w:val="24"/>
        </w:rPr>
        <w:t>的要求，规程</w:t>
      </w:r>
      <w:r w:rsidRPr="003C60A5">
        <w:rPr>
          <w:rFonts w:hint="eastAsia"/>
          <w:sz w:val="24"/>
          <w:szCs w:val="24"/>
        </w:rPr>
        <w:t>编制组在广泛调查研究，认真总结实践经验，参考有关国际标准和国外先进标准，并</w:t>
      </w:r>
      <w:r w:rsidR="007605B5">
        <w:rPr>
          <w:rFonts w:hint="eastAsia"/>
          <w:sz w:val="24"/>
          <w:szCs w:val="24"/>
        </w:rPr>
        <w:t>在</w:t>
      </w:r>
      <w:r w:rsidRPr="003C60A5">
        <w:rPr>
          <w:rFonts w:hint="eastAsia"/>
          <w:sz w:val="24"/>
          <w:szCs w:val="24"/>
        </w:rPr>
        <w:t>广泛征求意见</w:t>
      </w:r>
      <w:r w:rsidR="007605B5">
        <w:rPr>
          <w:rFonts w:hint="eastAsia"/>
          <w:sz w:val="24"/>
          <w:szCs w:val="24"/>
        </w:rPr>
        <w:t>的</w:t>
      </w:r>
      <w:r w:rsidRPr="003C60A5">
        <w:rPr>
          <w:rFonts w:hint="eastAsia"/>
          <w:sz w:val="24"/>
          <w:szCs w:val="24"/>
        </w:rPr>
        <w:t>基础上，</w:t>
      </w:r>
      <w:r>
        <w:rPr>
          <w:rFonts w:hint="eastAsia"/>
          <w:sz w:val="24"/>
          <w:szCs w:val="24"/>
        </w:rPr>
        <w:t>制订本规程。</w:t>
      </w:r>
    </w:p>
    <w:p w:rsidR="00F85801" w:rsidRDefault="00F85801" w:rsidP="00F85801">
      <w:pPr>
        <w:spacing w:line="360" w:lineRule="auto"/>
        <w:ind w:firstLineChars="200" w:firstLine="480"/>
        <w:rPr>
          <w:sz w:val="24"/>
          <w:szCs w:val="24"/>
        </w:rPr>
      </w:pPr>
      <w:r>
        <w:rPr>
          <w:rFonts w:hint="eastAsia"/>
          <w:sz w:val="24"/>
          <w:szCs w:val="24"/>
        </w:rPr>
        <w:t>本规程</w:t>
      </w:r>
      <w:r w:rsidR="00010FD1">
        <w:rPr>
          <w:rFonts w:hint="eastAsia"/>
          <w:sz w:val="24"/>
          <w:szCs w:val="24"/>
        </w:rPr>
        <w:t>共分为</w:t>
      </w:r>
      <w:r w:rsidR="00032025">
        <w:rPr>
          <w:rFonts w:hint="eastAsia"/>
          <w:sz w:val="24"/>
          <w:szCs w:val="24"/>
        </w:rPr>
        <w:t>6</w:t>
      </w:r>
      <w:r w:rsidR="00010FD1">
        <w:rPr>
          <w:rFonts w:hint="eastAsia"/>
          <w:sz w:val="24"/>
          <w:szCs w:val="24"/>
        </w:rPr>
        <w:t>章，</w:t>
      </w:r>
      <w:r>
        <w:rPr>
          <w:rFonts w:hint="eastAsia"/>
          <w:sz w:val="24"/>
          <w:szCs w:val="24"/>
        </w:rPr>
        <w:t>主要内容包括：总则、术语、材料、设计、施工、</w:t>
      </w:r>
      <w:r w:rsidR="00AD46BA">
        <w:rPr>
          <w:rFonts w:hint="eastAsia"/>
          <w:sz w:val="24"/>
          <w:szCs w:val="24"/>
        </w:rPr>
        <w:t>质量</w:t>
      </w:r>
      <w:r>
        <w:rPr>
          <w:rFonts w:hint="eastAsia"/>
          <w:sz w:val="24"/>
          <w:szCs w:val="24"/>
        </w:rPr>
        <w:t>验收。</w:t>
      </w:r>
    </w:p>
    <w:p w:rsidR="00F85801" w:rsidRPr="003C60A5" w:rsidRDefault="00F85801" w:rsidP="00F85801">
      <w:pPr>
        <w:spacing w:line="360" w:lineRule="auto"/>
        <w:ind w:firstLineChars="200" w:firstLine="480"/>
        <w:rPr>
          <w:sz w:val="24"/>
          <w:szCs w:val="24"/>
        </w:rPr>
      </w:pPr>
      <w:r w:rsidRPr="003C60A5">
        <w:rPr>
          <w:rFonts w:hint="eastAsia"/>
          <w:sz w:val="24"/>
          <w:szCs w:val="24"/>
        </w:rPr>
        <w:t>本规程由中国工程建设标准化协会</w:t>
      </w:r>
      <w:r>
        <w:rPr>
          <w:rFonts w:hint="eastAsia"/>
          <w:sz w:val="24"/>
          <w:szCs w:val="24"/>
        </w:rPr>
        <w:t>建筑与市政工程产品应用分会</w:t>
      </w:r>
      <w:r w:rsidRPr="003C60A5">
        <w:rPr>
          <w:rFonts w:hint="eastAsia"/>
          <w:sz w:val="24"/>
          <w:szCs w:val="24"/>
        </w:rPr>
        <w:t>归口管理</w:t>
      </w:r>
      <w:r>
        <w:rPr>
          <w:rFonts w:hint="eastAsia"/>
          <w:sz w:val="24"/>
          <w:szCs w:val="24"/>
        </w:rPr>
        <w:t>，由中国建筑标准设计研究院有限公司负责具体技术内容的解释，</w:t>
      </w:r>
      <w:r w:rsidRPr="00170E16">
        <w:rPr>
          <w:rFonts w:hint="eastAsia"/>
          <w:sz w:val="24"/>
          <w:szCs w:val="24"/>
        </w:rPr>
        <w:t>在执行过程中如有意见或建议，请寄往</w:t>
      </w:r>
      <w:r w:rsidR="0062180D">
        <w:rPr>
          <w:rFonts w:hint="eastAsia"/>
          <w:sz w:val="24"/>
          <w:szCs w:val="24"/>
        </w:rPr>
        <w:t>解释单位</w:t>
      </w:r>
      <w:r>
        <w:rPr>
          <w:rFonts w:hint="eastAsia"/>
          <w:sz w:val="24"/>
          <w:szCs w:val="24"/>
        </w:rPr>
        <w:t>（地址：北京市海淀区首体南路</w:t>
      </w:r>
      <w:r>
        <w:rPr>
          <w:rFonts w:hint="eastAsia"/>
          <w:sz w:val="24"/>
          <w:szCs w:val="24"/>
        </w:rPr>
        <w:t>9</w:t>
      </w:r>
      <w:r>
        <w:rPr>
          <w:rFonts w:hint="eastAsia"/>
          <w:sz w:val="24"/>
          <w:szCs w:val="24"/>
        </w:rPr>
        <w:t>号主语国际</w:t>
      </w:r>
      <w:r>
        <w:rPr>
          <w:rFonts w:hint="eastAsia"/>
          <w:sz w:val="24"/>
          <w:szCs w:val="24"/>
        </w:rPr>
        <w:t>5</w:t>
      </w:r>
      <w:r>
        <w:rPr>
          <w:rFonts w:hint="eastAsia"/>
          <w:sz w:val="24"/>
          <w:szCs w:val="24"/>
        </w:rPr>
        <w:t>号楼</w:t>
      </w:r>
      <w:r>
        <w:rPr>
          <w:rFonts w:hint="eastAsia"/>
          <w:sz w:val="24"/>
          <w:szCs w:val="24"/>
        </w:rPr>
        <w:t>7</w:t>
      </w:r>
      <w:r>
        <w:rPr>
          <w:rFonts w:hint="eastAsia"/>
          <w:sz w:val="24"/>
          <w:szCs w:val="24"/>
        </w:rPr>
        <w:t>层，邮编：</w:t>
      </w:r>
      <w:r>
        <w:rPr>
          <w:rFonts w:hint="eastAsia"/>
          <w:sz w:val="24"/>
          <w:szCs w:val="24"/>
        </w:rPr>
        <w:t>100048</w:t>
      </w:r>
      <w:r>
        <w:rPr>
          <w:rFonts w:hint="eastAsia"/>
          <w:sz w:val="24"/>
          <w:szCs w:val="24"/>
        </w:rPr>
        <w:t>）。</w:t>
      </w:r>
    </w:p>
    <w:p w:rsidR="00F85801" w:rsidRDefault="00F85801" w:rsidP="00F85801">
      <w:pPr>
        <w:spacing w:line="360" w:lineRule="auto"/>
        <w:ind w:firstLineChars="200" w:firstLine="480"/>
        <w:rPr>
          <w:sz w:val="24"/>
          <w:szCs w:val="24"/>
        </w:rPr>
      </w:pPr>
      <w:r>
        <w:rPr>
          <w:rFonts w:hint="eastAsia"/>
          <w:sz w:val="24"/>
          <w:szCs w:val="24"/>
        </w:rPr>
        <w:t>主编单位：中国建筑标准设计研究院有限公司</w:t>
      </w:r>
    </w:p>
    <w:p w:rsidR="00F85801" w:rsidRDefault="00AD46BA" w:rsidP="00AD46BA">
      <w:pPr>
        <w:spacing w:line="360" w:lineRule="auto"/>
        <w:ind w:firstLineChars="700" w:firstLine="1680"/>
        <w:rPr>
          <w:sz w:val="24"/>
          <w:szCs w:val="24"/>
        </w:rPr>
      </w:pPr>
      <w:r w:rsidRPr="00AD46BA">
        <w:rPr>
          <w:rFonts w:hint="eastAsia"/>
          <w:sz w:val="24"/>
          <w:szCs w:val="24"/>
        </w:rPr>
        <w:t>上海爱迪技术发展有限公司</w:t>
      </w:r>
    </w:p>
    <w:p w:rsidR="00F85801" w:rsidRDefault="00F85801" w:rsidP="00F85801">
      <w:pPr>
        <w:spacing w:line="360" w:lineRule="auto"/>
        <w:ind w:firstLineChars="200" w:firstLine="480"/>
        <w:rPr>
          <w:sz w:val="24"/>
          <w:szCs w:val="24"/>
        </w:rPr>
      </w:pPr>
      <w:r>
        <w:rPr>
          <w:rFonts w:hint="eastAsia"/>
          <w:sz w:val="24"/>
          <w:szCs w:val="24"/>
        </w:rPr>
        <w:t>参编单位：</w:t>
      </w:r>
    </w:p>
    <w:p w:rsidR="00E02563" w:rsidRPr="00A60D87" w:rsidRDefault="00E02563" w:rsidP="00A60D87">
      <w:pPr>
        <w:spacing w:line="360" w:lineRule="auto"/>
        <w:ind w:firstLineChars="700" w:firstLine="1680"/>
        <w:rPr>
          <w:rFonts w:ascii="Arial" w:hAnsi="Arial" w:cs="Arial"/>
          <w:sz w:val="24"/>
          <w:szCs w:val="24"/>
        </w:rPr>
      </w:pPr>
    </w:p>
    <w:p w:rsidR="00E02563" w:rsidRDefault="00F85801" w:rsidP="00E02563">
      <w:pPr>
        <w:spacing w:line="360" w:lineRule="auto"/>
        <w:ind w:firstLineChars="200" w:firstLine="480"/>
        <w:rPr>
          <w:sz w:val="24"/>
          <w:szCs w:val="24"/>
        </w:rPr>
      </w:pPr>
      <w:r>
        <w:rPr>
          <w:rFonts w:hint="eastAsia"/>
          <w:sz w:val="24"/>
          <w:szCs w:val="24"/>
        </w:rPr>
        <w:t>主要起草人：</w:t>
      </w:r>
    </w:p>
    <w:p w:rsidR="00F85801" w:rsidRDefault="00E02563" w:rsidP="00E02563">
      <w:pPr>
        <w:spacing w:line="360" w:lineRule="auto"/>
        <w:ind w:firstLineChars="200" w:firstLine="480"/>
        <w:rPr>
          <w:sz w:val="24"/>
          <w:szCs w:val="24"/>
        </w:rPr>
      </w:pPr>
      <w:r>
        <w:rPr>
          <w:sz w:val="24"/>
          <w:szCs w:val="24"/>
        </w:rPr>
        <w:t xml:space="preserve"> </w:t>
      </w:r>
    </w:p>
    <w:p w:rsidR="00F85801" w:rsidRDefault="00F85801" w:rsidP="00F85801">
      <w:pPr>
        <w:spacing w:line="360" w:lineRule="auto"/>
        <w:ind w:firstLineChars="800" w:firstLine="1920"/>
        <w:rPr>
          <w:sz w:val="24"/>
          <w:szCs w:val="24"/>
        </w:rPr>
      </w:pPr>
    </w:p>
    <w:p w:rsidR="00F85801" w:rsidRDefault="00F85801" w:rsidP="00F85801">
      <w:pPr>
        <w:spacing w:line="360" w:lineRule="auto"/>
        <w:ind w:firstLineChars="200" w:firstLine="480"/>
        <w:rPr>
          <w:sz w:val="24"/>
          <w:szCs w:val="24"/>
        </w:rPr>
      </w:pPr>
      <w:r>
        <w:rPr>
          <w:rFonts w:hint="eastAsia"/>
          <w:sz w:val="24"/>
          <w:szCs w:val="24"/>
        </w:rPr>
        <w:t>主要审查人：</w:t>
      </w:r>
    </w:p>
    <w:p w:rsidR="00F85801" w:rsidRDefault="00F85801" w:rsidP="00F85801">
      <w:pPr>
        <w:spacing w:line="360" w:lineRule="auto"/>
        <w:ind w:firstLineChars="200" w:firstLine="480"/>
        <w:rPr>
          <w:sz w:val="24"/>
          <w:szCs w:val="24"/>
        </w:rPr>
      </w:pPr>
    </w:p>
    <w:p w:rsidR="00F85801" w:rsidRDefault="00F85801" w:rsidP="00F85801">
      <w:pPr>
        <w:ind w:firstLineChars="200" w:firstLine="480"/>
        <w:rPr>
          <w:sz w:val="24"/>
          <w:szCs w:val="24"/>
        </w:rPr>
        <w:sectPr w:rsidR="00F85801" w:rsidSect="0010301F">
          <w:footerReference w:type="default" r:id="rId9"/>
          <w:pgSz w:w="11906" w:h="16838"/>
          <w:pgMar w:top="1440" w:right="1800" w:bottom="1440" w:left="1800" w:header="851" w:footer="992" w:gutter="0"/>
          <w:pgNumType w:start="1"/>
          <w:cols w:space="720"/>
          <w:docGrid w:type="lines" w:linePitch="312"/>
        </w:sectPr>
      </w:pPr>
    </w:p>
    <w:p w:rsidR="00F85801" w:rsidRPr="009865CF" w:rsidRDefault="00F85801" w:rsidP="00A62659">
      <w:pPr>
        <w:pStyle w:val="11"/>
      </w:pPr>
    </w:p>
    <w:p w:rsidR="00F85801" w:rsidRDefault="00F85801" w:rsidP="00A62659">
      <w:pPr>
        <w:pStyle w:val="11"/>
        <w:sectPr w:rsidR="00F85801" w:rsidSect="0010301F">
          <w:headerReference w:type="default" r:id="rId10"/>
          <w:footerReference w:type="default" r:id="rId11"/>
          <w:type w:val="continuous"/>
          <w:pgSz w:w="11906" w:h="16838"/>
          <w:pgMar w:top="1440" w:right="1800" w:bottom="1440" w:left="1800" w:header="851" w:footer="992" w:gutter="0"/>
          <w:pgNumType w:start="1"/>
          <w:cols w:space="720"/>
          <w:docGrid w:type="lines" w:linePitch="312"/>
        </w:sectPr>
      </w:pPr>
    </w:p>
    <w:p w:rsidR="002A5CA6" w:rsidRDefault="00F85801" w:rsidP="00C61E7F">
      <w:pPr>
        <w:keepNext/>
        <w:keepLines/>
        <w:spacing w:line="360" w:lineRule="auto"/>
        <w:jc w:val="center"/>
        <w:outlineLvl w:val="0"/>
        <w:rPr>
          <w:noProof/>
        </w:rPr>
      </w:pPr>
      <w:bookmarkStart w:id="7" w:name="_Toc460853767"/>
      <w:bookmarkStart w:id="8" w:name="_Toc489454182"/>
      <w:bookmarkStart w:id="9" w:name="_Toc512357050"/>
      <w:bookmarkStart w:id="10" w:name="_Toc522720621"/>
      <w:bookmarkEnd w:id="0"/>
      <w:bookmarkEnd w:id="1"/>
      <w:bookmarkEnd w:id="2"/>
      <w:r w:rsidRPr="00B13BFE">
        <w:rPr>
          <w:rFonts w:ascii="宋体" w:hAnsi="宋体" w:hint="eastAsia"/>
          <w:b/>
          <w:sz w:val="32"/>
          <w:szCs w:val="32"/>
        </w:rPr>
        <w:lastRenderedPageBreak/>
        <w:t xml:space="preserve">目 </w:t>
      </w:r>
      <w:r w:rsidRPr="00B13BFE">
        <w:rPr>
          <w:rFonts w:hAnsi="宋体" w:hint="eastAsia"/>
          <w:b/>
          <w:bCs/>
          <w:kern w:val="44"/>
          <w:sz w:val="32"/>
          <w:szCs w:val="32"/>
        </w:rPr>
        <w:t xml:space="preserve"> </w:t>
      </w:r>
      <w:r w:rsidRPr="00B13BFE">
        <w:rPr>
          <w:rFonts w:ascii="宋体" w:hAnsi="宋体" w:hint="eastAsia"/>
          <w:b/>
          <w:sz w:val="32"/>
          <w:szCs w:val="32"/>
        </w:rPr>
        <w:t>次</w:t>
      </w:r>
      <w:bookmarkEnd w:id="7"/>
      <w:bookmarkEnd w:id="8"/>
      <w:bookmarkEnd w:id="9"/>
      <w:bookmarkEnd w:id="10"/>
      <w:r w:rsidR="00892F64" w:rsidRPr="00892F64">
        <w:rPr>
          <w:caps/>
        </w:rPr>
        <w:fldChar w:fldCharType="begin"/>
      </w:r>
      <w:r w:rsidRPr="00C61E7F">
        <w:instrText xml:space="preserve">TOC \o "1-2" \h  \u </w:instrText>
      </w:r>
      <w:r w:rsidR="00892F64" w:rsidRPr="00892F64">
        <w:rPr>
          <w:caps/>
        </w:rPr>
        <w:fldChar w:fldCharType="separate"/>
      </w:r>
    </w:p>
    <w:p w:rsidR="002A5CA6" w:rsidRPr="002A5CA6" w:rsidRDefault="00892F64" w:rsidP="002A5CA6">
      <w:pPr>
        <w:pStyle w:val="11"/>
        <w:rPr>
          <w:rFonts w:eastAsiaTheme="minorEastAsia"/>
          <w:bCs w:val="0"/>
          <w:color w:val="auto"/>
          <w:kern w:val="2"/>
          <w:sz w:val="24"/>
          <w:szCs w:val="24"/>
        </w:rPr>
      </w:pPr>
      <w:hyperlink w:anchor="_Toc522720623" w:history="1">
        <w:r w:rsidR="002A5CA6" w:rsidRPr="002A5CA6">
          <w:rPr>
            <w:rStyle w:val="afc"/>
            <w:rFonts w:eastAsiaTheme="minorEastAsia"/>
            <w:sz w:val="24"/>
            <w:szCs w:val="24"/>
          </w:rPr>
          <w:t xml:space="preserve">1  </w:t>
        </w:r>
        <w:r w:rsidR="002A5CA6" w:rsidRPr="002A5CA6">
          <w:rPr>
            <w:rStyle w:val="afc"/>
            <w:rFonts w:eastAsiaTheme="minorEastAsia" w:hAnsiTheme="minorEastAsia"/>
            <w:sz w:val="24"/>
            <w:szCs w:val="24"/>
          </w:rPr>
          <w:t>总</w:t>
        </w:r>
        <w:r w:rsidR="00F35997">
          <w:rPr>
            <w:rStyle w:val="afc"/>
            <w:rFonts w:eastAsiaTheme="minorEastAsia" w:hint="eastAsia"/>
            <w:sz w:val="24"/>
            <w:szCs w:val="24"/>
          </w:rPr>
          <w:t xml:space="preserve">    </w:t>
        </w:r>
        <w:r w:rsidR="002A5CA6" w:rsidRPr="002A5CA6">
          <w:rPr>
            <w:rStyle w:val="afc"/>
            <w:rFonts w:eastAsiaTheme="minorEastAsia" w:hAnsiTheme="minorEastAsia"/>
            <w:sz w:val="24"/>
            <w:szCs w:val="24"/>
          </w:rPr>
          <w:t>则</w:t>
        </w:r>
        <w:r w:rsidR="002A5CA6" w:rsidRPr="002A5CA6">
          <w:rPr>
            <w:rFonts w:eastAsiaTheme="minorEastAsia"/>
            <w:sz w:val="24"/>
            <w:szCs w:val="24"/>
          </w:rPr>
          <w:tab/>
        </w:r>
        <w:r w:rsidRPr="002A5CA6">
          <w:rPr>
            <w:rFonts w:eastAsiaTheme="minorEastAsia"/>
            <w:sz w:val="24"/>
            <w:szCs w:val="24"/>
          </w:rPr>
          <w:fldChar w:fldCharType="begin"/>
        </w:r>
        <w:r w:rsidR="002A5CA6" w:rsidRPr="002A5CA6">
          <w:rPr>
            <w:rFonts w:eastAsiaTheme="minorEastAsia"/>
            <w:sz w:val="24"/>
            <w:szCs w:val="24"/>
          </w:rPr>
          <w:instrText xml:space="preserve"> PAGEREF _Toc522720623 \h </w:instrText>
        </w:r>
        <w:r w:rsidRPr="002A5CA6">
          <w:rPr>
            <w:rFonts w:eastAsiaTheme="minorEastAsia"/>
            <w:sz w:val="24"/>
            <w:szCs w:val="24"/>
          </w:rPr>
        </w:r>
        <w:r w:rsidRPr="002A5CA6">
          <w:rPr>
            <w:rFonts w:eastAsiaTheme="minorEastAsia"/>
            <w:sz w:val="24"/>
            <w:szCs w:val="24"/>
          </w:rPr>
          <w:fldChar w:fldCharType="separate"/>
        </w:r>
        <w:r w:rsidR="002A5CA6" w:rsidRPr="002A5CA6">
          <w:rPr>
            <w:rFonts w:eastAsiaTheme="minorEastAsia"/>
            <w:sz w:val="24"/>
            <w:szCs w:val="24"/>
          </w:rPr>
          <w:t>1</w:t>
        </w:r>
        <w:r w:rsidRPr="002A5CA6">
          <w:rPr>
            <w:rFonts w:eastAsiaTheme="minorEastAsia"/>
            <w:sz w:val="24"/>
            <w:szCs w:val="24"/>
          </w:rPr>
          <w:fldChar w:fldCharType="end"/>
        </w:r>
      </w:hyperlink>
    </w:p>
    <w:p w:rsidR="002A5CA6" w:rsidRPr="002A5CA6" w:rsidRDefault="00892F64" w:rsidP="002A5CA6">
      <w:pPr>
        <w:pStyle w:val="11"/>
        <w:rPr>
          <w:rFonts w:eastAsiaTheme="minorEastAsia"/>
          <w:bCs w:val="0"/>
          <w:color w:val="auto"/>
          <w:kern w:val="2"/>
          <w:sz w:val="24"/>
          <w:szCs w:val="24"/>
        </w:rPr>
      </w:pPr>
      <w:hyperlink w:anchor="_Toc522720624" w:history="1">
        <w:r w:rsidR="002A5CA6" w:rsidRPr="002A5CA6">
          <w:rPr>
            <w:rStyle w:val="afc"/>
            <w:rFonts w:eastAsiaTheme="minorEastAsia"/>
            <w:sz w:val="24"/>
            <w:szCs w:val="24"/>
          </w:rPr>
          <w:t xml:space="preserve">2  </w:t>
        </w:r>
        <w:r w:rsidR="002A5CA6" w:rsidRPr="002A5CA6">
          <w:rPr>
            <w:rStyle w:val="afc"/>
            <w:rFonts w:eastAsiaTheme="minorEastAsia" w:hAnsiTheme="minorEastAsia"/>
            <w:sz w:val="24"/>
            <w:szCs w:val="24"/>
          </w:rPr>
          <w:t>术</w:t>
        </w:r>
        <w:r w:rsidR="002A5CA6" w:rsidRPr="002A5CA6">
          <w:rPr>
            <w:rStyle w:val="afc"/>
            <w:rFonts w:eastAsiaTheme="minorEastAsia"/>
            <w:sz w:val="24"/>
            <w:szCs w:val="24"/>
          </w:rPr>
          <w:t xml:space="preserve">  </w:t>
        </w:r>
        <w:r w:rsidR="00F35997">
          <w:rPr>
            <w:rStyle w:val="afc"/>
            <w:rFonts w:eastAsiaTheme="minorEastAsia" w:hint="eastAsia"/>
            <w:sz w:val="24"/>
            <w:szCs w:val="24"/>
          </w:rPr>
          <w:t xml:space="preserve">  </w:t>
        </w:r>
        <w:r w:rsidR="002A5CA6" w:rsidRPr="002A5CA6">
          <w:rPr>
            <w:rStyle w:val="afc"/>
            <w:rFonts w:eastAsiaTheme="minorEastAsia" w:hAnsiTheme="minorEastAsia"/>
            <w:sz w:val="24"/>
            <w:szCs w:val="24"/>
          </w:rPr>
          <w:t>语</w:t>
        </w:r>
        <w:r w:rsidR="002A5CA6" w:rsidRPr="002A5CA6">
          <w:rPr>
            <w:rFonts w:eastAsiaTheme="minorEastAsia"/>
            <w:sz w:val="24"/>
            <w:szCs w:val="24"/>
          </w:rPr>
          <w:tab/>
        </w:r>
        <w:r w:rsidRPr="002A5CA6">
          <w:rPr>
            <w:rFonts w:eastAsiaTheme="minorEastAsia"/>
            <w:sz w:val="24"/>
            <w:szCs w:val="24"/>
          </w:rPr>
          <w:fldChar w:fldCharType="begin"/>
        </w:r>
        <w:r w:rsidR="002A5CA6" w:rsidRPr="002A5CA6">
          <w:rPr>
            <w:rFonts w:eastAsiaTheme="minorEastAsia"/>
            <w:sz w:val="24"/>
            <w:szCs w:val="24"/>
          </w:rPr>
          <w:instrText xml:space="preserve"> PAGEREF _Toc522720624 \h </w:instrText>
        </w:r>
        <w:r w:rsidRPr="002A5CA6">
          <w:rPr>
            <w:rFonts w:eastAsiaTheme="minorEastAsia"/>
            <w:sz w:val="24"/>
            <w:szCs w:val="24"/>
          </w:rPr>
        </w:r>
        <w:r w:rsidRPr="002A5CA6">
          <w:rPr>
            <w:rFonts w:eastAsiaTheme="minorEastAsia"/>
            <w:sz w:val="24"/>
            <w:szCs w:val="24"/>
          </w:rPr>
          <w:fldChar w:fldCharType="separate"/>
        </w:r>
        <w:r w:rsidR="002A5CA6" w:rsidRPr="002A5CA6">
          <w:rPr>
            <w:rFonts w:eastAsiaTheme="minorEastAsia"/>
            <w:sz w:val="24"/>
            <w:szCs w:val="24"/>
          </w:rPr>
          <w:t>2</w:t>
        </w:r>
        <w:r w:rsidRPr="002A5CA6">
          <w:rPr>
            <w:rFonts w:eastAsiaTheme="minorEastAsia"/>
            <w:sz w:val="24"/>
            <w:szCs w:val="24"/>
          </w:rPr>
          <w:fldChar w:fldCharType="end"/>
        </w:r>
      </w:hyperlink>
    </w:p>
    <w:p w:rsidR="002A5CA6" w:rsidRPr="002A5CA6" w:rsidRDefault="00892F64" w:rsidP="002A5CA6">
      <w:pPr>
        <w:pStyle w:val="11"/>
        <w:rPr>
          <w:rFonts w:eastAsiaTheme="minorEastAsia"/>
          <w:bCs w:val="0"/>
          <w:color w:val="auto"/>
          <w:kern w:val="2"/>
          <w:sz w:val="24"/>
          <w:szCs w:val="24"/>
        </w:rPr>
      </w:pPr>
      <w:hyperlink w:anchor="_Toc522720625" w:history="1">
        <w:r w:rsidR="002A5CA6" w:rsidRPr="002A5CA6">
          <w:rPr>
            <w:rStyle w:val="afc"/>
            <w:rFonts w:eastAsiaTheme="minorEastAsia"/>
            <w:sz w:val="24"/>
            <w:szCs w:val="24"/>
          </w:rPr>
          <w:t xml:space="preserve">3  </w:t>
        </w:r>
        <w:r w:rsidR="002A5CA6" w:rsidRPr="002A5CA6">
          <w:rPr>
            <w:rStyle w:val="afc"/>
            <w:rFonts w:eastAsiaTheme="minorEastAsia" w:hAnsiTheme="minorEastAsia"/>
            <w:sz w:val="24"/>
            <w:szCs w:val="24"/>
          </w:rPr>
          <w:t>材</w:t>
        </w:r>
        <w:r w:rsidR="002A5CA6" w:rsidRPr="002A5CA6">
          <w:rPr>
            <w:rStyle w:val="afc"/>
            <w:rFonts w:eastAsiaTheme="minorEastAsia"/>
            <w:sz w:val="24"/>
            <w:szCs w:val="24"/>
          </w:rPr>
          <w:t xml:space="preserve">  </w:t>
        </w:r>
        <w:r w:rsidR="00F35997">
          <w:rPr>
            <w:rStyle w:val="afc"/>
            <w:rFonts w:eastAsiaTheme="minorEastAsia" w:hint="eastAsia"/>
            <w:sz w:val="24"/>
            <w:szCs w:val="24"/>
          </w:rPr>
          <w:t xml:space="preserve">  </w:t>
        </w:r>
        <w:r w:rsidR="002A5CA6" w:rsidRPr="002A5CA6">
          <w:rPr>
            <w:rStyle w:val="afc"/>
            <w:rFonts w:eastAsiaTheme="minorEastAsia" w:hAnsiTheme="minorEastAsia"/>
            <w:sz w:val="24"/>
            <w:szCs w:val="24"/>
          </w:rPr>
          <w:t>料</w:t>
        </w:r>
        <w:r w:rsidR="002A5CA6" w:rsidRPr="002A5CA6">
          <w:rPr>
            <w:rFonts w:eastAsiaTheme="minorEastAsia"/>
            <w:sz w:val="24"/>
            <w:szCs w:val="24"/>
          </w:rPr>
          <w:tab/>
        </w:r>
        <w:r w:rsidRPr="002A5CA6">
          <w:rPr>
            <w:rFonts w:eastAsiaTheme="minorEastAsia"/>
            <w:sz w:val="24"/>
            <w:szCs w:val="24"/>
          </w:rPr>
          <w:fldChar w:fldCharType="begin"/>
        </w:r>
        <w:r w:rsidR="002A5CA6" w:rsidRPr="002A5CA6">
          <w:rPr>
            <w:rFonts w:eastAsiaTheme="minorEastAsia"/>
            <w:sz w:val="24"/>
            <w:szCs w:val="24"/>
          </w:rPr>
          <w:instrText xml:space="preserve"> PAGEREF _Toc522720625 \h </w:instrText>
        </w:r>
        <w:r w:rsidRPr="002A5CA6">
          <w:rPr>
            <w:rFonts w:eastAsiaTheme="minorEastAsia"/>
            <w:sz w:val="24"/>
            <w:szCs w:val="24"/>
          </w:rPr>
        </w:r>
        <w:r w:rsidRPr="002A5CA6">
          <w:rPr>
            <w:rFonts w:eastAsiaTheme="minorEastAsia"/>
            <w:sz w:val="24"/>
            <w:szCs w:val="24"/>
          </w:rPr>
          <w:fldChar w:fldCharType="separate"/>
        </w:r>
        <w:r w:rsidR="002A5CA6" w:rsidRPr="002A5CA6">
          <w:rPr>
            <w:rFonts w:eastAsiaTheme="minorEastAsia"/>
            <w:sz w:val="24"/>
            <w:szCs w:val="24"/>
          </w:rPr>
          <w:t>4</w:t>
        </w:r>
        <w:r w:rsidRPr="002A5CA6">
          <w:rPr>
            <w:rFonts w:eastAsiaTheme="minorEastAsia"/>
            <w:sz w:val="24"/>
            <w:szCs w:val="24"/>
          </w:rPr>
          <w:fldChar w:fldCharType="end"/>
        </w:r>
      </w:hyperlink>
    </w:p>
    <w:p w:rsidR="002A5CA6" w:rsidRPr="002A5CA6" w:rsidRDefault="00892F64" w:rsidP="002A5CA6">
      <w:pPr>
        <w:pStyle w:val="21"/>
        <w:tabs>
          <w:tab w:val="right" w:leader="dot" w:pos="8296"/>
        </w:tabs>
        <w:spacing w:line="360" w:lineRule="auto"/>
        <w:rPr>
          <w:rFonts w:eastAsiaTheme="minorEastAsia"/>
          <w:smallCaps w:val="0"/>
          <w:noProof/>
          <w:sz w:val="24"/>
          <w:szCs w:val="24"/>
        </w:rPr>
      </w:pPr>
      <w:hyperlink w:anchor="_Toc522720626" w:history="1">
        <w:r w:rsidR="002A5CA6" w:rsidRPr="002A5CA6">
          <w:rPr>
            <w:rStyle w:val="afc"/>
            <w:rFonts w:eastAsiaTheme="minorEastAsia"/>
            <w:noProof/>
            <w:kern w:val="0"/>
            <w:sz w:val="24"/>
            <w:szCs w:val="24"/>
          </w:rPr>
          <w:t xml:space="preserve">3.1  </w:t>
        </w:r>
        <w:r w:rsidR="002A5CA6" w:rsidRPr="002A5CA6">
          <w:rPr>
            <w:rStyle w:val="afc"/>
            <w:rFonts w:eastAsiaTheme="minorEastAsia" w:hAnsiTheme="minorEastAsia"/>
            <w:noProof/>
            <w:kern w:val="0"/>
            <w:sz w:val="24"/>
            <w:szCs w:val="24"/>
          </w:rPr>
          <w:t>一</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般</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规</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定</w:t>
        </w:r>
        <w:r w:rsidR="002A5CA6" w:rsidRPr="002A5CA6">
          <w:rPr>
            <w:rFonts w:eastAsiaTheme="minorEastAsia"/>
            <w:noProof/>
            <w:sz w:val="24"/>
            <w:szCs w:val="24"/>
          </w:rPr>
          <w:tab/>
        </w:r>
        <w:r w:rsidRPr="002A5CA6">
          <w:rPr>
            <w:rFonts w:eastAsiaTheme="minorEastAsia"/>
            <w:noProof/>
            <w:sz w:val="24"/>
            <w:szCs w:val="24"/>
          </w:rPr>
          <w:fldChar w:fldCharType="begin"/>
        </w:r>
        <w:r w:rsidR="002A5CA6" w:rsidRPr="002A5CA6">
          <w:rPr>
            <w:rFonts w:eastAsiaTheme="minorEastAsia"/>
            <w:noProof/>
            <w:sz w:val="24"/>
            <w:szCs w:val="24"/>
          </w:rPr>
          <w:instrText xml:space="preserve"> PAGEREF _Toc522720626 \h </w:instrText>
        </w:r>
        <w:r w:rsidRPr="002A5CA6">
          <w:rPr>
            <w:rFonts w:eastAsiaTheme="minorEastAsia"/>
            <w:noProof/>
            <w:sz w:val="24"/>
            <w:szCs w:val="24"/>
          </w:rPr>
        </w:r>
        <w:r w:rsidRPr="002A5CA6">
          <w:rPr>
            <w:rFonts w:eastAsiaTheme="minorEastAsia"/>
            <w:noProof/>
            <w:sz w:val="24"/>
            <w:szCs w:val="24"/>
          </w:rPr>
          <w:fldChar w:fldCharType="separate"/>
        </w:r>
        <w:r w:rsidR="002A5CA6" w:rsidRPr="002A5CA6">
          <w:rPr>
            <w:rFonts w:eastAsiaTheme="minorEastAsia"/>
            <w:noProof/>
            <w:sz w:val="24"/>
            <w:szCs w:val="24"/>
          </w:rPr>
          <w:t>4</w:t>
        </w:r>
        <w:r w:rsidRPr="002A5CA6">
          <w:rPr>
            <w:rFonts w:eastAsiaTheme="minorEastAsia"/>
            <w:noProof/>
            <w:sz w:val="24"/>
            <w:szCs w:val="24"/>
          </w:rPr>
          <w:fldChar w:fldCharType="end"/>
        </w:r>
      </w:hyperlink>
    </w:p>
    <w:p w:rsidR="002A5CA6" w:rsidRPr="002A5CA6" w:rsidRDefault="00892F64" w:rsidP="002A5CA6">
      <w:pPr>
        <w:pStyle w:val="21"/>
        <w:tabs>
          <w:tab w:val="right" w:leader="dot" w:pos="8296"/>
        </w:tabs>
        <w:spacing w:line="360" w:lineRule="auto"/>
        <w:rPr>
          <w:rFonts w:eastAsiaTheme="minorEastAsia"/>
          <w:smallCaps w:val="0"/>
          <w:noProof/>
          <w:sz w:val="24"/>
          <w:szCs w:val="24"/>
        </w:rPr>
      </w:pPr>
      <w:hyperlink w:anchor="_Toc522720627" w:history="1">
        <w:r w:rsidR="002A5CA6" w:rsidRPr="002A5CA6">
          <w:rPr>
            <w:rStyle w:val="afc"/>
            <w:rFonts w:eastAsiaTheme="minorEastAsia"/>
            <w:noProof/>
            <w:kern w:val="0"/>
            <w:sz w:val="24"/>
            <w:szCs w:val="24"/>
          </w:rPr>
          <w:t xml:space="preserve">3.2  </w:t>
        </w:r>
        <w:r w:rsidR="002A5CA6" w:rsidRPr="002A5CA6">
          <w:rPr>
            <w:rStyle w:val="afc"/>
            <w:rFonts w:eastAsiaTheme="minorEastAsia" w:hAnsiTheme="minorEastAsia"/>
            <w:noProof/>
            <w:kern w:val="0"/>
            <w:sz w:val="24"/>
            <w:szCs w:val="24"/>
          </w:rPr>
          <w:t>石</w:t>
        </w:r>
        <w:r w:rsidR="002A5CA6" w:rsidRPr="002A5CA6">
          <w:rPr>
            <w:rStyle w:val="afc"/>
            <w:rFonts w:eastAsiaTheme="minorEastAsia"/>
            <w:noProof/>
            <w:kern w:val="0"/>
            <w:sz w:val="24"/>
            <w:szCs w:val="24"/>
          </w:rPr>
          <w:t xml:space="preserve">  </w:t>
        </w:r>
        <w:r w:rsidR="00F35997">
          <w:rPr>
            <w:rStyle w:val="afc"/>
            <w:rFonts w:eastAsiaTheme="minorEastAsia" w:hint="eastAsia"/>
            <w:noProof/>
            <w:kern w:val="0"/>
            <w:sz w:val="24"/>
            <w:szCs w:val="24"/>
          </w:rPr>
          <w:t xml:space="preserve">   </w:t>
        </w:r>
        <w:r w:rsidR="002A5CA6" w:rsidRPr="002A5CA6">
          <w:rPr>
            <w:rStyle w:val="afc"/>
            <w:rFonts w:eastAsiaTheme="minorEastAsia" w:hAnsiTheme="minorEastAsia"/>
            <w:noProof/>
            <w:kern w:val="0"/>
            <w:sz w:val="24"/>
            <w:szCs w:val="24"/>
          </w:rPr>
          <w:t>材</w:t>
        </w:r>
        <w:r w:rsidR="002A5CA6" w:rsidRPr="002A5CA6">
          <w:rPr>
            <w:rFonts w:eastAsiaTheme="minorEastAsia"/>
            <w:noProof/>
            <w:sz w:val="24"/>
            <w:szCs w:val="24"/>
          </w:rPr>
          <w:tab/>
        </w:r>
        <w:r w:rsidRPr="002A5CA6">
          <w:rPr>
            <w:rFonts w:eastAsiaTheme="minorEastAsia"/>
            <w:noProof/>
            <w:sz w:val="24"/>
            <w:szCs w:val="24"/>
          </w:rPr>
          <w:fldChar w:fldCharType="begin"/>
        </w:r>
        <w:r w:rsidR="002A5CA6" w:rsidRPr="002A5CA6">
          <w:rPr>
            <w:rFonts w:eastAsiaTheme="minorEastAsia"/>
            <w:noProof/>
            <w:sz w:val="24"/>
            <w:szCs w:val="24"/>
          </w:rPr>
          <w:instrText xml:space="preserve"> PAGEREF _Toc522720627 \h </w:instrText>
        </w:r>
        <w:r w:rsidRPr="002A5CA6">
          <w:rPr>
            <w:rFonts w:eastAsiaTheme="minorEastAsia"/>
            <w:noProof/>
            <w:sz w:val="24"/>
            <w:szCs w:val="24"/>
          </w:rPr>
        </w:r>
        <w:r w:rsidRPr="002A5CA6">
          <w:rPr>
            <w:rFonts w:eastAsiaTheme="minorEastAsia"/>
            <w:noProof/>
            <w:sz w:val="24"/>
            <w:szCs w:val="24"/>
          </w:rPr>
          <w:fldChar w:fldCharType="separate"/>
        </w:r>
        <w:r w:rsidR="002A5CA6" w:rsidRPr="002A5CA6">
          <w:rPr>
            <w:rFonts w:eastAsiaTheme="minorEastAsia"/>
            <w:noProof/>
            <w:sz w:val="24"/>
            <w:szCs w:val="24"/>
          </w:rPr>
          <w:t>4</w:t>
        </w:r>
        <w:r w:rsidRPr="002A5CA6">
          <w:rPr>
            <w:rFonts w:eastAsiaTheme="minorEastAsia"/>
            <w:noProof/>
            <w:sz w:val="24"/>
            <w:szCs w:val="24"/>
          </w:rPr>
          <w:fldChar w:fldCharType="end"/>
        </w:r>
      </w:hyperlink>
    </w:p>
    <w:p w:rsidR="002A5CA6" w:rsidRPr="002A5CA6" w:rsidRDefault="00892F64" w:rsidP="002A5CA6">
      <w:pPr>
        <w:pStyle w:val="21"/>
        <w:tabs>
          <w:tab w:val="right" w:leader="dot" w:pos="8296"/>
        </w:tabs>
        <w:spacing w:line="360" w:lineRule="auto"/>
        <w:rPr>
          <w:rFonts w:eastAsiaTheme="minorEastAsia"/>
          <w:smallCaps w:val="0"/>
          <w:noProof/>
          <w:sz w:val="24"/>
          <w:szCs w:val="24"/>
        </w:rPr>
      </w:pPr>
      <w:hyperlink w:anchor="_Toc522720628" w:history="1">
        <w:r w:rsidR="002A5CA6" w:rsidRPr="002A5CA6">
          <w:rPr>
            <w:rStyle w:val="afc"/>
            <w:rFonts w:eastAsiaTheme="minorEastAsia"/>
            <w:noProof/>
            <w:kern w:val="0"/>
            <w:sz w:val="24"/>
            <w:szCs w:val="24"/>
          </w:rPr>
          <w:t xml:space="preserve">3.3  </w:t>
        </w:r>
        <w:r w:rsidR="002A5CA6" w:rsidRPr="002A5CA6">
          <w:rPr>
            <w:rStyle w:val="afc"/>
            <w:rFonts w:eastAsiaTheme="minorEastAsia" w:hAnsiTheme="minorEastAsia"/>
            <w:noProof/>
            <w:kern w:val="0"/>
            <w:sz w:val="24"/>
            <w:szCs w:val="24"/>
          </w:rPr>
          <w:t>粘</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结</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材</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料</w:t>
        </w:r>
        <w:r w:rsidR="002A5CA6" w:rsidRPr="002A5CA6">
          <w:rPr>
            <w:rFonts w:eastAsiaTheme="minorEastAsia"/>
            <w:noProof/>
            <w:sz w:val="24"/>
            <w:szCs w:val="24"/>
          </w:rPr>
          <w:tab/>
        </w:r>
        <w:r w:rsidRPr="002A5CA6">
          <w:rPr>
            <w:rFonts w:eastAsiaTheme="minorEastAsia"/>
            <w:noProof/>
            <w:sz w:val="24"/>
            <w:szCs w:val="24"/>
          </w:rPr>
          <w:fldChar w:fldCharType="begin"/>
        </w:r>
        <w:r w:rsidR="002A5CA6" w:rsidRPr="002A5CA6">
          <w:rPr>
            <w:rFonts w:eastAsiaTheme="minorEastAsia"/>
            <w:noProof/>
            <w:sz w:val="24"/>
            <w:szCs w:val="24"/>
          </w:rPr>
          <w:instrText xml:space="preserve"> PAGEREF _Toc522720628 \h </w:instrText>
        </w:r>
        <w:r w:rsidRPr="002A5CA6">
          <w:rPr>
            <w:rFonts w:eastAsiaTheme="minorEastAsia"/>
            <w:noProof/>
            <w:sz w:val="24"/>
            <w:szCs w:val="24"/>
          </w:rPr>
        </w:r>
        <w:r w:rsidRPr="002A5CA6">
          <w:rPr>
            <w:rFonts w:eastAsiaTheme="minorEastAsia"/>
            <w:noProof/>
            <w:sz w:val="24"/>
            <w:szCs w:val="24"/>
          </w:rPr>
          <w:fldChar w:fldCharType="separate"/>
        </w:r>
        <w:r w:rsidR="002A5CA6" w:rsidRPr="002A5CA6">
          <w:rPr>
            <w:rFonts w:eastAsiaTheme="minorEastAsia"/>
            <w:noProof/>
            <w:sz w:val="24"/>
            <w:szCs w:val="24"/>
          </w:rPr>
          <w:t>6</w:t>
        </w:r>
        <w:r w:rsidRPr="002A5CA6">
          <w:rPr>
            <w:rFonts w:eastAsiaTheme="minorEastAsia"/>
            <w:noProof/>
            <w:sz w:val="24"/>
            <w:szCs w:val="24"/>
          </w:rPr>
          <w:fldChar w:fldCharType="end"/>
        </w:r>
      </w:hyperlink>
    </w:p>
    <w:p w:rsidR="002A5CA6" w:rsidRPr="002A5CA6" w:rsidRDefault="00892F64" w:rsidP="002A5CA6">
      <w:pPr>
        <w:pStyle w:val="21"/>
        <w:tabs>
          <w:tab w:val="right" w:leader="dot" w:pos="8296"/>
        </w:tabs>
        <w:spacing w:line="360" w:lineRule="auto"/>
        <w:rPr>
          <w:rFonts w:eastAsiaTheme="minorEastAsia"/>
          <w:smallCaps w:val="0"/>
          <w:noProof/>
          <w:sz w:val="24"/>
          <w:szCs w:val="24"/>
        </w:rPr>
      </w:pPr>
      <w:hyperlink w:anchor="_Toc522720629" w:history="1">
        <w:r w:rsidR="002A5CA6" w:rsidRPr="002A5CA6">
          <w:rPr>
            <w:rStyle w:val="afc"/>
            <w:rFonts w:eastAsiaTheme="minorEastAsia"/>
            <w:noProof/>
            <w:kern w:val="0"/>
            <w:sz w:val="24"/>
            <w:szCs w:val="24"/>
          </w:rPr>
          <w:t xml:space="preserve">3.4  </w:t>
        </w:r>
        <w:r w:rsidR="002A5CA6" w:rsidRPr="002A5CA6">
          <w:rPr>
            <w:rStyle w:val="afc"/>
            <w:rFonts w:eastAsiaTheme="minorEastAsia" w:hAnsiTheme="minorEastAsia"/>
            <w:noProof/>
            <w:kern w:val="0"/>
            <w:sz w:val="24"/>
            <w:szCs w:val="24"/>
          </w:rPr>
          <w:t>填</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缝</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材</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料</w:t>
        </w:r>
        <w:r w:rsidR="002A5CA6" w:rsidRPr="002A5CA6">
          <w:rPr>
            <w:rFonts w:eastAsiaTheme="minorEastAsia"/>
            <w:noProof/>
            <w:sz w:val="24"/>
            <w:szCs w:val="24"/>
          </w:rPr>
          <w:tab/>
        </w:r>
        <w:r w:rsidRPr="002A5CA6">
          <w:rPr>
            <w:rFonts w:eastAsiaTheme="minorEastAsia"/>
            <w:noProof/>
            <w:sz w:val="24"/>
            <w:szCs w:val="24"/>
          </w:rPr>
          <w:fldChar w:fldCharType="begin"/>
        </w:r>
        <w:r w:rsidR="002A5CA6" w:rsidRPr="002A5CA6">
          <w:rPr>
            <w:rFonts w:eastAsiaTheme="minorEastAsia"/>
            <w:noProof/>
            <w:sz w:val="24"/>
            <w:szCs w:val="24"/>
          </w:rPr>
          <w:instrText xml:space="preserve"> PAGEREF _Toc522720629 \h </w:instrText>
        </w:r>
        <w:r w:rsidRPr="002A5CA6">
          <w:rPr>
            <w:rFonts w:eastAsiaTheme="minorEastAsia"/>
            <w:noProof/>
            <w:sz w:val="24"/>
            <w:szCs w:val="24"/>
          </w:rPr>
        </w:r>
        <w:r w:rsidRPr="002A5CA6">
          <w:rPr>
            <w:rFonts w:eastAsiaTheme="minorEastAsia"/>
            <w:noProof/>
            <w:sz w:val="24"/>
            <w:szCs w:val="24"/>
          </w:rPr>
          <w:fldChar w:fldCharType="separate"/>
        </w:r>
        <w:r w:rsidR="002A5CA6" w:rsidRPr="002A5CA6">
          <w:rPr>
            <w:rFonts w:eastAsiaTheme="minorEastAsia"/>
            <w:noProof/>
            <w:sz w:val="24"/>
            <w:szCs w:val="24"/>
          </w:rPr>
          <w:t>7</w:t>
        </w:r>
        <w:r w:rsidRPr="002A5CA6">
          <w:rPr>
            <w:rFonts w:eastAsiaTheme="minorEastAsia"/>
            <w:noProof/>
            <w:sz w:val="24"/>
            <w:szCs w:val="24"/>
          </w:rPr>
          <w:fldChar w:fldCharType="end"/>
        </w:r>
      </w:hyperlink>
    </w:p>
    <w:p w:rsidR="002A5CA6" w:rsidRPr="002A5CA6" w:rsidRDefault="00892F64" w:rsidP="002A5CA6">
      <w:pPr>
        <w:pStyle w:val="21"/>
        <w:tabs>
          <w:tab w:val="right" w:leader="dot" w:pos="8296"/>
        </w:tabs>
        <w:spacing w:line="360" w:lineRule="auto"/>
        <w:rPr>
          <w:rFonts w:eastAsiaTheme="minorEastAsia"/>
          <w:smallCaps w:val="0"/>
          <w:noProof/>
          <w:sz w:val="24"/>
          <w:szCs w:val="24"/>
        </w:rPr>
      </w:pPr>
      <w:hyperlink w:anchor="_Toc522720630" w:history="1">
        <w:r w:rsidR="002A5CA6" w:rsidRPr="002A5CA6">
          <w:rPr>
            <w:rStyle w:val="afc"/>
            <w:rFonts w:eastAsiaTheme="minorEastAsia"/>
            <w:noProof/>
            <w:kern w:val="0"/>
            <w:sz w:val="24"/>
            <w:szCs w:val="24"/>
          </w:rPr>
          <w:t xml:space="preserve">3.5  </w:t>
        </w:r>
        <w:r w:rsidR="002A5CA6" w:rsidRPr="002A5CA6">
          <w:rPr>
            <w:rStyle w:val="afc"/>
            <w:rFonts w:eastAsiaTheme="minorEastAsia" w:hAnsiTheme="minorEastAsia"/>
            <w:noProof/>
            <w:kern w:val="0"/>
            <w:sz w:val="24"/>
            <w:szCs w:val="24"/>
          </w:rPr>
          <w:t>其</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他</w:t>
        </w:r>
        <w:r w:rsidR="00A66F5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材</w:t>
        </w:r>
        <w:r w:rsidR="00A66F5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料</w:t>
        </w:r>
        <w:r w:rsidR="002A5CA6" w:rsidRPr="002A5CA6">
          <w:rPr>
            <w:rFonts w:eastAsiaTheme="minorEastAsia"/>
            <w:noProof/>
            <w:sz w:val="24"/>
            <w:szCs w:val="24"/>
          </w:rPr>
          <w:tab/>
        </w:r>
        <w:r w:rsidRPr="002A5CA6">
          <w:rPr>
            <w:rFonts w:eastAsiaTheme="minorEastAsia"/>
            <w:noProof/>
            <w:sz w:val="24"/>
            <w:szCs w:val="24"/>
          </w:rPr>
          <w:fldChar w:fldCharType="begin"/>
        </w:r>
        <w:r w:rsidR="002A5CA6" w:rsidRPr="002A5CA6">
          <w:rPr>
            <w:rFonts w:eastAsiaTheme="minorEastAsia"/>
            <w:noProof/>
            <w:sz w:val="24"/>
            <w:szCs w:val="24"/>
          </w:rPr>
          <w:instrText xml:space="preserve"> PAGEREF _Toc522720630 \h </w:instrText>
        </w:r>
        <w:r w:rsidRPr="002A5CA6">
          <w:rPr>
            <w:rFonts w:eastAsiaTheme="minorEastAsia"/>
            <w:noProof/>
            <w:sz w:val="24"/>
            <w:szCs w:val="24"/>
          </w:rPr>
        </w:r>
        <w:r w:rsidRPr="002A5CA6">
          <w:rPr>
            <w:rFonts w:eastAsiaTheme="minorEastAsia"/>
            <w:noProof/>
            <w:sz w:val="24"/>
            <w:szCs w:val="24"/>
          </w:rPr>
          <w:fldChar w:fldCharType="separate"/>
        </w:r>
        <w:r w:rsidR="002A5CA6" w:rsidRPr="002A5CA6">
          <w:rPr>
            <w:rFonts w:eastAsiaTheme="minorEastAsia"/>
            <w:noProof/>
            <w:sz w:val="24"/>
            <w:szCs w:val="24"/>
          </w:rPr>
          <w:t>8</w:t>
        </w:r>
        <w:r w:rsidRPr="002A5CA6">
          <w:rPr>
            <w:rFonts w:eastAsiaTheme="minorEastAsia"/>
            <w:noProof/>
            <w:sz w:val="24"/>
            <w:szCs w:val="24"/>
          </w:rPr>
          <w:fldChar w:fldCharType="end"/>
        </w:r>
      </w:hyperlink>
    </w:p>
    <w:p w:rsidR="002A5CA6" w:rsidRPr="002A5CA6" w:rsidRDefault="00892F64" w:rsidP="002A5CA6">
      <w:pPr>
        <w:pStyle w:val="11"/>
        <w:rPr>
          <w:rFonts w:eastAsiaTheme="minorEastAsia"/>
          <w:bCs w:val="0"/>
          <w:color w:val="auto"/>
          <w:kern w:val="2"/>
          <w:sz w:val="24"/>
          <w:szCs w:val="24"/>
        </w:rPr>
      </w:pPr>
      <w:hyperlink w:anchor="_Toc522720631" w:history="1">
        <w:r w:rsidR="002A5CA6" w:rsidRPr="002A5CA6">
          <w:rPr>
            <w:rStyle w:val="afc"/>
            <w:rFonts w:eastAsiaTheme="minorEastAsia"/>
            <w:sz w:val="24"/>
            <w:szCs w:val="24"/>
          </w:rPr>
          <w:t xml:space="preserve">4  </w:t>
        </w:r>
        <w:r w:rsidR="002A5CA6" w:rsidRPr="002A5CA6">
          <w:rPr>
            <w:rStyle w:val="afc"/>
            <w:rFonts w:eastAsiaTheme="minorEastAsia" w:hAnsiTheme="minorEastAsia"/>
            <w:sz w:val="24"/>
            <w:szCs w:val="24"/>
          </w:rPr>
          <w:t>设</w:t>
        </w:r>
        <w:r w:rsidR="002A5CA6" w:rsidRPr="002A5CA6">
          <w:rPr>
            <w:rStyle w:val="afc"/>
            <w:rFonts w:eastAsiaTheme="minorEastAsia"/>
            <w:sz w:val="24"/>
            <w:szCs w:val="24"/>
          </w:rPr>
          <w:t xml:space="preserve">  </w:t>
        </w:r>
        <w:r w:rsidR="00F35997">
          <w:rPr>
            <w:rStyle w:val="afc"/>
            <w:rFonts w:eastAsiaTheme="minorEastAsia" w:hint="eastAsia"/>
            <w:sz w:val="24"/>
            <w:szCs w:val="24"/>
          </w:rPr>
          <w:t xml:space="preserve">  </w:t>
        </w:r>
        <w:r w:rsidR="002A5CA6" w:rsidRPr="002A5CA6">
          <w:rPr>
            <w:rStyle w:val="afc"/>
            <w:rFonts w:eastAsiaTheme="minorEastAsia" w:hAnsiTheme="minorEastAsia"/>
            <w:sz w:val="24"/>
            <w:szCs w:val="24"/>
          </w:rPr>
          <w:t>计</w:t>
        </w:r>
        <w:r w:rsidR="002A5CA6" w:rsidRPr="002A5CA6">
          <w:rPr>
            <w:rFonts w:eastAsiaTheme="minorEastAsia"/>
            <w:sz w:val="24"/>
            <w:szCs w:val="24"/>
          </w:rPr>
          <w:tab/>
        </w:r>
        <w:r w:rsidRPr="002A5CA6">
          <w:rPr>
            <w:rFonts w:eastAsiaTheme="minorEastAsia"/>
            <w:sz w:val="24"/>
            <w:szCs w:val="24"/>
          </w:rPr>
          <w:fldChar w:fldCharType="begin"/>
        </w:r>
        <w:r w:rsidR="002A5CA6" w:rsidRPr="002A5CA6">
          <w:rPr>
            <w:rFonts w:eastAsiaTheme="minorEastAsia"/>
            <w:sz w:val="24"/>
            <w:szCs w:val="24"/>
          </w:rPr>
          <w:instrText xml:space="preserve"> PAGEREF _Toc522720631 \h </w:instrText>
        </w:r>
        <w:r w:rsidRPr="002A5CA6">
          <w:rPr>
            <w:rFonts w:eastAsiaTheme="minorEastAsia"/>
            <w:sz w:val="24"/>
            <w:szCs w:val="24"/>
          </w:rPr>
        </w:r>
        <w:r w:rsidRPr="002A5CA6">
          <w:rPr>
            <w:rFonts w:eastAsiaTheme="minorEastAsia"/>
            <w:sz w:val="24"/>
            <w:szCs w:val="24"/>
          </w:rPr>
          <w:fldChar w:fldCharType="separate"/>
        </w:r>
        <w:r w:rsidR="002A5CA6" w:rsidRPr="002A5CA6">
          <w:rPr>
            <w:rFonts w:eastAsiaTheme="minorEastAsia"/>
            <w:sz w:val="24"/>
            <w:szCs w:val="24"/>
          </w:rPr>
          <w:t>10</w:t>
        </w:r>
        <w:r w:rsidRPr="002A5CA6">
          <w:rPr>
            <w:rFonts w:eastAsiaTheme="minorEastAsia"/>
            <w:sz w:val="24"/>
            <w:szCs w:val="24"/>
          </w:rPr>
          <w:fldChar w:fldCharType="end"/>
        </w:r>
      </w:hyperlink>
    </w:p>
    <w:p w:rsidR="002A5CA6" w:rsidRPr="002A5CA6" w:rsidRDefault="00892F64" w:rsidP="002A5CA6">
      <w:pPr>
        <w:pStyle w:val="21"/>
        <w:tabs>
          <w:tab w:val="right" w:leader="dot" w:pos="8296"/>
        </w:tabs>
        <w:spacing w:line="360" w:lineRule="auto"/>
        <w:rPr>
          <w:rFonts w:eastAsiaTheme="minorEastAsia"/>
          <w:smallCaps w:val="0"/>
          <w:noProof/>
          <w:sz w:val="24"/>
          <w:szCs w:val="24"/>
        </w:rPr>
      </w:pPr>
      <w:hyperlink w:anchor="_Toc522720632" w:history="1">
        <w:r w:rsidR="002A5CA6" w:rsidRPr="002A5CA6">
          <w:rPr>
            <w:rStyle w:val="afc"/>
            <w:rFonts w:eastAsiaTheme="minorEastAsia"/>
            <w:noProof/>
            <w:kern w:val="0"/>
            <w:sz w:val="24"/>
            <w:szCs w:val="24"/>
          </w:rPr>
          <w:t xml:space="preserve">4.1  </w:t>
        </w:r>
        <w:r w:rsidR="002A5CA6" w:rsidRPr="002A5CA6">
          <w:rPr>
            <w:rStyle w:val="afc"/>
            <w:rFonts w:eastAsiaTheme="minorEastAsia" w:hAnsiTheme="minorEastAsia"/>
            <w:noProof/>
            <w:kern w:val="0"/>
            <w:sz w:val="24"/>
            <w:szCs w:val="24"/>
          </w:rPr>
          <w:t>一</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般</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规</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定</w:t>
        </w:r>
        <w:r w:rsidR="002A5CA6" w:rsidRPr="002A5CA6">
          <w:rPr>
            <w:rFonts w:eastAsiaTheme="minorEastAsia"/>
            <w:noProof/>
            <w:sz w:val="24"/>
            <w:szCs w:val="24"/>
          </w:rPr>
          <w:tab/>
        </w:r>
        <w:r w:rsidRPr="002A5CA6">
          <w:rPr>
            <w:rFonts w:eastAsiaTheme="minorEastAsia"/>
            <w:noProof/>
            <w:sz w:val="24"/>
            <w:szCs w:val="24"/>
          </w:rPr>
          <w:fldChar w:fldCharType="begin"/>
        </w:r>
        <w:r w:rsidR="002A5CA6" w:rsidRPr="002A5CA6">
          <w:rPr>
            <w:rFonts w:eastAsiaTheme="minorEastAsia"/>
            <w:noProof/>
            <w:sz w:val="24"/>
            <w:szCs w:val="24"/>
          </w:rPr>
          <w:instrText xml:space="preserve"> PAGEREF _Toc522720632 \h </w:instrText>
        </w:r>
        <w:r w:rsidRPr="002A5CA6">
          <w:rPr>
            <w:rFonts w:eastAsiaTheme="minorEastAsia"/>
            <w:noProof/>
            <w:sz w:val="24"/>
            <w:szCs w:val="24"/>
          </w:rPr>
        </w:r>
        <w:r w:rsidRPr="002A5CA6">
          <w:rPr>
            <w:rFonts w:eastAsiaTheme="minorEastAsia"/>
            <w:noProof/>
            <w:sz w:val="24"/>
            <w:szCs w:val="24"/>
          </w:rPr>
          <w:fldChar w:fldCharType="separate"/>
        </w:r>
        <w:r w:rsidR="002A5CA6" w:rsidRPr="002A5CA6">
          <w:rPr>
            <w:rFonts w:eastAsiaTheme="minorEastAsia"/>
            <w:noProof/>
            <w:sz w:val="24"/>
            <w:szCs w:val="24"/>
          </w:rPr>
          <w:t>10</w:t>
        </w:r>
        <w:r w:rsidRPr="002A5CA6">
          <w:rPr>
            <w:rFonts w:eastAsiaTheme="minorEastAsia"/>
            <w:noProof/>
            <w:sz w:val="24"/>
            <w:szCs w:val="24"/>
          </w:rPr>
          <w:fldChar w:fldCharType="end"/>
        </w:r>
      </w:hyperlink>
    </w:p>
    <w:p w:rsidR="002A5CA6" w:rsidRPr="002A5CA6" w:rsidRDefault="00892F64" w:rsidP="002A5CA6">
      <w:pPr>
        <w:pStyle w:val="21"/>
        <w:tabs>
          <w:tab w:val="right" w:leader="dot" w:pos="8296"/>
        </w:tabs>
        <w:spacing w:line="360" w:lineRule="auto"/>
        <w:rPr>
          <w:rFonts w:eastAsiaTheme="minorEastAsia"/>
          <w:smallCaps w:val="0"/>
          <w:noProof/>
          <w:sz w:val="24"/>
          <w:szCs w:val="24"/>
        </w:rPr>
      </w:pPr>
      <w:hyperlink w:anchor="_Toc522720633" w:history="1">
        <w:r w:rsidR="002A5CA6" w:rsidRPr="002A5CA6">
          <w:rPr>
            <w:rStyle w:val="afc"/>
            <w:rFonts w:eastAsiaTheme="minorEastAsia"/>
            <w:noProof/>
            <w:kern w:val="0"/>
            <w:sz w:val="24"/>
            <w:szCs w:val="24"/>
          </w:rPr>
          <w:t xml:space="preserve">4.2  </w:t>
        </w:r>
        <w:r w:rsidR="002A5CA6" w:rsidRPr="002A5CA6">
          <w:rPr>
            <w:rStyle w:val="afc"/>
            <w:rFonts w:eastAsiaTheme="minorEastAsia" w:hAnsiTheme="minorEastAsia"/>
            <w:noProof/>
            <w:kern w:val="0"/>
            <w:sz w:val="24"/>
            <w:szCs w:val="24"/>
          </w:rPr>
          <w:t>设</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计</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选</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用</w:t>
        </w:r>
        <w:r w:rsidR="002A5CA6" w:rsidRPr="002A5CA6">
          <w:rPr>
            <w:rFonts w:eastAsiaTheme="minorEastAsia"/>
            <w:noProof/>
            <w:sz w:val="24"/>
            <w:szCs w:val="24"/>
          </w:rPr>
          <w:tab/>
        </w:r>
        <w:r w:rsidRPr="002A5CA6">
          <w:rPr>
            <w:rFonts w:eastAsiaTheme="minorEastAsia"/>
            <w:noProof/>
            <w:sz w:val="24"/>
            <w:szCs w:val="24"/>
          </w:rPr>
          <w:fldChar w:fldCharType="begin"/>
        </w:r>
        <w:r w:rsidR="002A5CA6" w:rsidRPr="002A5CA6">
          <w:rPr>
            <w:rFonts w:eastAsiaTheme="minorEastAsia"/>
            <w:noProof/>
            <w:sz w:val="24"/>
            <w:szCs w:val="24"/>
          </w:rPr>
          <w:instrText xml:space="preserve"> PAGEREF _Toc522720633 \h </w:instrText>
        </w:r>
        <w:r w:rsidRPr="002A5CA6">
          <w:rPr>
            <w:rFonts w:eastAsiaTheme="minorEastAsia"/>
            <w:noProof/>
            <w:sz w:val="24"/>
            <w:szCs w:val="24"/>
          </w:rPr>
        </w:r>
        <w:r w:rsidRPr="002A5CA6">
          <w:rPr>
            <w:rFonts w:eastAsiaTheme="minorEastAsia"/>
            <w:noProof/>
            <w:sz w:val="24"/>
            <w:szCs w:val="24"/>
          </w:rPr>
          <w:fldChar w:fldCharType="separate"/>
        </w:r>
        <w:r w:rsidR="002A5CA6" w:rsidRPr="002A5CA6">
          <w:rPr>
            <w:rFonts w:eastAsiaTheme="minorEastAsia"/>
            <w:noProof/>
            <w:sz w:val="24"/>
            <w:szCs w:val="24"/>
          </w:rPr>
          <w:t>12</w:t>
        </w:r>
        <w:r w:rsidRPr="002A5CA6">
          <w:rPr>
            <w:rFonts w:eastAsiaTheme="minorEastAsia"/>
            <w:noProof/>
            <w:sz w:val="24"/>
            <w:szCs w:val="24"/>
          </w:rPr>
          <w:fldChar w:fldCharType="end"/>
        </w:r>
      </w:hyperlink>
    </w:p>
    <w:p w:rsidR="002A5CA6" w:rsidRPr="002A5CA6" w:rsidRDefault="00892F64" w:rsidP="002A5CA6">
      <w:pPr>
        <w:pStyle w:val="21"/>
        <w:tabs>
          <w:tab w:val="right" w:leader="dot" w:pos="8296"/>
        </w:tabs>
        <w:spacing w:line="360" w:lineRule="auto"/>
        <w:rPr>
          <w:rFonts w:eastAsiaTheme="minorEastAsia"/>
          <w:smallCaps w:val="0"/>
          <w:noProof/>
          <w:sz w:val="24"/>
          <w:szCs w:val="24"/>
        </w:rPr>
      </w:pPr>
      <w:hyperlink w:anchor="_Toc522720634" w:history="1">
        <w:r w:rsidR="002A5CA6" w:rsidRPr="002A5CA6">
          <w:rPr>
            <w:rStyle w:val="afc"/>
            <w:rFonts w:eastAsiaTheme="minorEastAsia"/>
            <w:noProof/>
            <w:kern w:val="0"/>
            <w:sz w:val="24"/>
            <w:szCs w:val="24"/>
          </w:rPr>
          <w:t xml:space="preserve">4.3  </w:t>
        </w:r>
        <w:r w:rsidR="002A5CA6" w:rsidRPr="002A5CA6">
          <w:rPr>
            <w:rStyle w:val="afc"/>
            <w:rFonts w:eastAsiaTheme="minorEastAsia" w:hAnsiTheme="minorEastAsia"/>
            <w:noProof/>
            <w:kern w:val="0"/>
            <w:sz w:val="24"/>
            <w:szCs w:val="24"/>
          </w:rPr>
          <w:t>构</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造</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设</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计</w:t>
        </w:r>
        <w:r w:rsidR="002A5CA6" w:rsidRPr="002A5CA6">
          <w:rPr>
            <w:rFonts w:eastAsiaTheme="minorEastAsia"/>
            <w:noProof/>
            <w:sz w:val="24"/>
            <w:szCs w:val="24"/>
          </w:rPr>
          <w:tab/>
        </w:r>
        <w:r w:rsidRPr="002A5CA6">
          <w:rPr>
            <w:rFonts w:eastAsiaTheme="minorEastAsia"/>
            <w:noProof/>
            <w:sz w:val="24"/>
            <w:szCs w:val="24"/>
          </w:rPr>
          <w:fldChar w:fldCharType="begin"/>
        </w:r>
        <w:r w:rsidR="002A5CA6" w:rsidRPr="002A5CA6">
          <w:rPr>
            <w:rFonts w:eastAsiaTheme="minorEastAsia"/>
            <w:noProof/>
            <w:sz w:val="24"/>
            <w:szCs w:val="24"/>
          </w:rPr>
          <w:instrText xml:space="preserve"> PAGEREF _Toc522720634 \h </w:instrText>
        </w:r>
        <w:r w:rsidRPr="002A5CA6">
          <w:rPr>
            <w:rFonts w:eastAsiaTheme="minorEastAsia"/>
            <w:noProof/>
            <w:sz w:val="24"/>
            <w:szCs w:val="24"/>
          </w:rPr>
        </w:r>
        <w:r w:rsidRPr="002A5CA6">
          <w:rPr>
            <w:rFonts w:eastAsiaTheme="minorEastAsia"/>
            <w:noProof/>
            <w:sz w:val="24"/>
            <w:szCs w:val="24"/>
          </w:rPr>
          <w:fldChar w:fldCharType="separate"/>
        </w:r>
        <w:r w:rsidR="002A5CA6" w:rsidRPr="002A5CA6">
          <w:rPr>
            <w:rFonts w:eastAsiaTheme="minorEastAsia"/>
            <w:noProof/>
            <w:sz w:val="24"/>
            <w:szCs w:val="24"/>
          </w:rPr>
          <w:t>13</w:t>
        </w:r>
        <w:r w:rsidRPr="002A5CA6">
          <w:rPr>
            <w:rFonts w:eastAsiaTheme="minorEastAsia"/>
            <w:noProof/>
            <w:sz w:val="24"/>
            <w:szCs w:val="24"/>
          </w:rPr>
          <w:fldChar w:fldCharType="end"/>
        </w:r>
      </w:hyperlink>
    </w:p>
    <w:p w:rsidR="002A5CA6" w:rsidRPr="002A5CA6" w:rsidRDefault="00892F64" w:rsidP="002A5CA6">
      <w:pPr>
        <w:pStyle w:val="11"/>
        <w:rPr>
          <w:rFonts w:eastAsiaTheme="minorEastAsia"/>
          <w:bCs w:val="0"/>
          <w:color w:val="auto"/>
          <w:kern w:val="2"/>
          <w:sz w:val="24"/>
          <w:szCs w:val="24"/>
        </w:rPr>
      </w:pPr>
      <w:hyperlink w:anchor="_Toc522720635" w:history="1">
        <w:r w:rsidR="002A5CA6" w:rsidRPr="002A5CA6">
          <w:rPr>
            <w:rStyle w:val="afc"/>
            <w:rFonts w:eastAsiaTheme="minorEastAsia"/>
            <w:sz w:val="24"/>
            <w:szCs w:val="24"/>
          </w:rPr>
          <w:t xml:space="preserve">5  </w:t>
        </w:r>
        <w:r w:rsidR="002A5CA6" w:rsidRPr="002A5CA6">
          <w:rPr>
            <w:rStyle w:val="afc"/>
            <w:rFonts w:eastAsiaTheme="minorEastAsia" w:hAnsiTheme="minorEastAsia"/>
            <w:sz w:val="24"/>
            <w:szCs w:val="24"/>
          </w:rPr>
          <w:t>施</w:t>
        </w:r>
        <w:r w:rsidR="002A5CA6" w:rsidRPr="002A5CA6">
          <w:rPr>
            <w:rStyle w:val="afc"/>
            <w:rFonts w:eastAsiaTheme="minorEastAsia"/>
            <w:sz w:val="24"/>
            <w:szCs w:val="24"/>
          </w:rPr>
          <w:t xml:space="preserve">  </w:t>
        </w:r>
        <w:r w:rsidR="00F35997">
          <w:rPr>
            <w:rStyle w:val="afc"/>
            <w:rFonts w:eastAsiaTheme="minorEastAsia" w:hint="eastAsia"/>
            <w:sz w:val="24"/>
            <w:szCs w:val="24"/>
          </w:rPr>
          <w:t xml:space="preserve">  </w:t>
        </w:r>
        <w:r w:rsidR="002A5CA6" w:rsidRPr="002A5CA6">
          <w:rPr>
            <w:rStyle w:val="afc"/>
            <w:rFonts w:eastAsiaTheme="minorEastAsia" w:hAnsiTheme="minorEastAsia"/>
            <w:sz w:val="24"/>
            <w:szCs w:val="24"/>
          </w:rPr>
          <w:t>工</w:t>
        </w:r>
        <w:r w:rsidR="002A5CA6" w:rsidRPr="002A5CA6">
          <w:rPr>
            <w:rFonts w:eastAsiaTheme="minorEastAsia"/>
            <w:sz w:val="24"/>
            <w:szCs w:val="24"/>
          </w:rPr>
          <w:tab/>
        </w:r>
        <w:r w:rsidRPr="002A5CA6">
          <w:rPr>
            <w:rFonts w:eastAsiaTheme="minorEastAsia"/>
            <w:sz w:val="24"/>
            <w:szCs w:val="24"/>
          </w:rPr>
          <w:fldChar w:fldCharType="begin"/>
        </w:r>
        <w:r w:rsidR="002A5CA6" w:rsidRPr="002A5CA6">
          <w:rPr>
            <w:rFonts w:eastAsiaTheme="minorEastAsia"/>
            <w:sz w:val="24"/>
            <w:szCs w:val="24"/>
          </w:rPr>
          <w:instrText xml:space="preserve"> PAGEREF _Toc522720635 \h </w:instrText>
        </w:r>
        <w:r w:rsidRPr="002A5CA6">
          <w:rPr>
            <w:rFonts w:eastAsiaTheme="minorEastAsia"/>
            <w:sz w:val="24"/>
            <w:szCs w:val="24"/>
          </w:rPr>
        </w:r>
        <w:r w:rsidRPr="002A5CA6">
          <w:rPr>
            <w:rFonts w:eastAsiaTheme="minorEastAsia"/>
            <w:sz w:val="24"/>
            <w:szCs w:val="24"/>
          </w:rPr>
          <w:fldChar w:fldCharType="separate"/>
        </w:r>
        <w:r w:rsidR="002A5CA6" w:rsidRPr="002A5CA6">
          <w:rPr>
            <w:rFonts w:eastAsiaTheme="minorEastAsia"/>
            <w:sz w:val="24"/>
            <w:szCs w:val="24"/>
          </w:rPr>
          <w:t>17</w:t>
        </w:r>
        <w:r w:rsidRPr="002A5CA6">
          <w:rPr>
            <w:rFonts w:eastAsiaTheme="minorEastAsia"/>
            <w:sz w:val="24"/>
            <w:szCs w:val="24"/>
          </w:rPr>
          <w:fldChar w:fldCharType="end"/>
        </w:r>
      </w:hyperlink>
    </w:p>
    <w:p w:rsidR="002A5CA6" w:rsidRPr="002A5CA6" w:rsidRDefault="00892F64" w:rsidP="002A5CA6">
      <w:pPr>
        <w:pStyle w:val="21"/>
        <w:tabs>
          <w:tab w:val="right" w:leader="dot" w:pos="8296"/>
        </w:tabs>
        <w:spacing w:line="360" w:lineRule="auto"/>
        <w:rPr>
          <w:rFonts w:eastAsiaTheme="minorEastAsia"/>
          <w:smallCaps w:val="0"/>
          <w:noProof/>
          <w:sz w:val="24"/>
          <w:szCs w:val="24"/>
        </w:rPr>
      </w:pPr>
      <w:hyperlink w:anchor="_Toc522720636" w:history="1">
        <w:r w:rsidR="002A5CA6" w:rsidRPr="002A5CA6">
          <w:rPr>
            <w:rStyle w:val="afc"/>
            <w:rFonts w:eastAsiaTheme="minorEastAsia"/>
            <w:noProof/>
            <w:kern w:val="0"/>
            <w:sz w:val="24"/>
            <w:szCs w:val="24"/>
          </w:rPr>
          <w:t xml:space="preserve">5.1  </w:t>
        </w:r>
        <w:r w:rsidR="002A5CA6" w:rsidRPr="002A5CA6">
          <w:rPr>
            <w:rStyle w:val="afc"/>
            <w:rFonts w:eastAsiaTheme="minorEastAsia" w:hAnsiTheme="minorEastAsia"/>
            <w:noProof/>
            <w:kern w:val="0"/>
            <w:sz w:val="24"/>
            <w:szCs w:val="24"/>
          </w:rPr>
          <w:t>一</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般</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规</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定</w:t>
        </w:r>
        <w:r w:rsidR="002A5CA6" w:rsidRPr="002A5CA6">
          <w:rPr>
            <w:rFonts w:eastAsiaTheme="minorEastAsia"/>
            <w:noProof/>
            <w:sz w:val="24"/>
            <w:szCs w:val="24"/>
          </w:rPr>
          <w:tab/>
        </w:r>
        <w:r w:rsidRPr="002A5CA6">
          <w:rPr>
            <w:rFonts w:eastAsiaTheme="minorEastAsia"/>
            <w:noProof/>
            <w:sz w:val="24"/>
            <w:szCs w:val="24"/>
          </w:rPr>
          <w:fldChar w:fldCharType="begin"/>
        </w:r>
        <w:r w:rsidR="002A5CA6" w:rsidRPr="002A5CA6">
          <w:rPr>
            <w:rFonts w:eastAsiaTheme="minorEastAsia"/>
            <w:noProof/>
            <w:sz w:val="24"/>
            <w:szCs w:val="24"/>
          </w:rPr>
          <w:instrText xml:space="preserve"> PAGEREF _Toc522720636 \h </w:instrText>
        </w:r>
        <w:r w:rsidRPr="002A5CA6">
          <w:rPr>
            <w:rFonts w:eastAsiaTheme="minorEastAsia"/>
            <w:noProof/>
            <w:sz w:val="24"/>
            <w:szCs w:val="24"/>
          </w:rPr>
        </w:r>
        <w:r w:rsidRPr="002A5CA6">
          <w:rPr>
            <w:rFonts w:eastAsiaTheme="minorEastAsia"/>
            <w:noProof/>
            <w:sz w:val="24"/>
            <w:szCs w:val="24"/>
          </w:rPr>
          <w:fldChar w:fldCharType="separate"/>
        </w:r>
        <w:r w:rsidR="002A5CA6" w:rsidRPr="002A5CA6">
          <w:rPr>
            <w:rFonts w:eastAsiaTheme="minorEastAsia"/>
            <w:noProof/>
            <w:sz w:val="24"/>
            <w:szCs w:val="24"/>
          </w:rPr>
          <w:t>17</w:t>
        </w:r>
        <w:r w:rsidRPr="002A5CA6">
          <w:rPr>
            <w:rFonts w:eastAsiaTheme="minorEastAsia"/>
            <w:noProof/>
            <w:sz w:val="24"/>
            <w:szCs w:val="24"/>
          </w:rPr>
          <w:fldChar w:fldCharType="end"/>
        </w:r>
      </w:hyperlink>
    </w:p>
    <w:p w:rsidR="002A5CA6" w:rsidRPr="002A5CA6" w:rsidRDefault="00892F64" w:rsidP="002A5CA6">
      <w:pPr>
        <w:pStyle w:val="21"/>
        <w:tabs>
          <w:tab w:val="right" w:leader="dot" w:pos="8296"/>
        </w:tabs>
        <w:spacing w:line="360" w:lineRule="auto"/>
        <w:rPr>
          <w:rFonts w:eastAsiaTheme="minorEastAsia"/>
          <w:smallCaps w:val="0"/>
          <w:noProof/>
          <w:sz w:val="24"/>
          <w:szCs w:val="24"/>
        </w:rPr>
      </w:pPr>
      <w:hyperlink w:anchor="_Toc522720637" w:history="1">
        <w:r w:rsidR="002A5CA6" w:rsidRPr="002A5CA6">
          <w:rPr>
            <w:rStyle w:val="afc"/>
            <w:rFonts w:eastAsiaTheme="minorEastAsia"/>
            <w:noProof/>
            <w:kern w:val="0"/>
            <w:sz w:val="24"/>
            <w:szCs w:val="24"/>
          </w:rPr>
          <w:t xml:space="preserve">5.2  </w:t>
        </w:r>
        <w:r w:rsidR="002A5CA6" w:rsidRPr="002A5CA6">
          <w:rPr>
            <w:rStyle w:val="afc"/>
            <w:rFonts w:eastAsiaTheme="minorEastAsia" w:hAnsiTheme="minorEastAsia"/>
            <w:noProof/>
            <w:kern w:val="0"/>
            <w:sz w:val="24"/>
            <w:szCs w:val="24"/>
          </w:rPr>
          <w:t>墙</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面</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施</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工</w:t>
        </w:r>
        <w:r w:rsidR="002A5CA6" w:rsidRPr="002A5CA6">
          <w:rPr>
            <w:rFonts w:eastAsiaTheme="minorEastAsia"/>
            <w:noProof/>
            <w:sz w:val="24"/>
            <w:szCs w:val="24"/>
          </w:rPr>
          <w:tab/>
        </w:r>
        <w:r w:rsidRPr="002A5CA6">
          <w:rPr>
            <w:rFonts w:eastAsiaTheme="minorEastAsia"/>
            <w:noProof/>
            <w:sz w:val="24"/>
            <w:szCs w:val="24"/>
          </w:rPr>
          <w:fldChar w:fldCharType="begin"/>
        </w:r>
        <w:r w:rsidR="002A5CA6" w:rsidRPr="002A5CA6">
          <w:rPr>
            <w:rFonts w:eastAsiaTheme="minorEastAsia"/>
            <w:noProof/>
            <w:sz w:val="24"/>
            <w:szCs w:val="24"/>
          </w:rPr>
          <w:instrText xml:space="preserve"> PAGEREF _Toc522720637 \h </w:instrText>
        </w:r>
        <w:r w:rsidRPr="002A5CA6">
          <w:rPr>
            <w:rFonts w:eastAsiaTheme="minorEastAsia"/>
            <w:noProof/>
            <w:sz w:val="24"/>
            <w:szCs w:val="24"/>
          </w:rPr>
        </w:r>
        <w:r w:rsidRPr="002A5CA6">
          <w:rPr>
            <w:rFonts w:eastAsiaTheme="minorEastAsia"/>
            <w:noProof/>
            <w:sz w:val="24"/>
            <w:szCs w:val="24"/>
          </w:rPr>
          <w:fldChar w:fldCharType="separate"/>
        </w:r>
        <w:r w:rsidR="002A5CA6" w:rsidRPr="002A5CA6">
          <w:rPr>
            <w:rFonts w:eastAsiaTheme="minorEastAsia"/>
            <w:noProof/>
            <w:sz w:val="24"/>
            <w:szCs w:val="24"/>
          </w:rPr>
          <w:t>18</w:t>
        </w:r>
        <w:r w:rsidRPr="002A5CA6">
          <w:rPr>
            <w:rFonts w:eastAsiaTheme="minorEastAsia"/>
            <w:noProof/>
            <w:sz w:val="24"/>
            <w:szCs w:val="24"/>
          </w:rPr>
          <w:fldChar w:fldCharType="end"/>
        </w:r>
      </w:hyperlink>
    </w:p>
    <w:p w:rsidR="002A5CA6" w:rsidRPr="002A5CA6" w:rsidRDefault="00892F64" w:rsidP="002A5CA6">
      <w:pPr>
        <w:pStyle w:val="21"/>
        <w:tabs>
          <w:tab w:val="right" w:leader="dot" w:pos="8296"/>
        </w:tabs>
        <w:spacing w:line="360" w:lineRule="auto"/>
        <w:rPr>
          <w:rFonts w:eastAsiaTheme="minorEastAsia"/>
          <w:smallCaps w:val="0"/>
          <w:noProof/>
          <w:sz w:val="24"/>
          <w:szCs w:val="24"/>
        </w:rPr>
      </w:pPr>
      <w:hyperlink w:anchor="_Toc522720638" w:history="1">
        <w:r w:rsidR="002A5CA6" w:rsidRPr="002A5CA6">
          <w:rPr>
            <w:rStyle w:val="afc"/>
            <w:rFonts w:eastAsiaTheme="minorEastAsia"/>
            <w:noProof/>
            <w:kern w:val="0"/>
            <w:sz w:val="24"/>
            <w:szCs w:val="24"/>
          </w:rPr>
          <w:t>5.</w:t>
        </w:r>
        <w:r w:rsidR="00116485">
          <w:rPr>
            <w:rStyle w:val="afc"/>
            <w:rFonts w:eastAsiaTheme="minorEastAsia" w:hint="eastAsia"/>
            <w:noProof/>
            <w:kern w:val="0"/>
            <w:sz w:val="24"/>
            <w:szCs w:val="24"/>
          </w:rPr>
          <w:t>3</w:t>
        </w:r>
        <w:r w:rsidR="002A5CA6" w:rsidRPr="002A5CA6">
          <w:rPr>
            <w:rStyle w:val="afc"/>
            <w:rFonts w:eastAsiaTheme="minorEastAsia"/>
            <w:noProof/>
            <w:kern w:val="0"/>
            <w:sz w:val="24"/>
            <w:szCs w:val="24"/>
          </w:rPr>
          <w:t xml:space="preserve">  </w:t>
        </w:r>
        <w:r w:rsidR="002A5CA6" w:rsidRPr="002A5CA6">
          <w:rPr>
            <w:rStyle w:val="afc"/>
            <w:rFonts w:eastAsiaTheme="minorEastAsia" w:hAnsiTheme="minorEastAsia"/>
            <w:noProof/>
            <w:kern w:val="0"/>
            <w:sz w:val="24"/>
            <w:szCs w:val="24"/>
          </w:rPr>
          <w:t>地</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面</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施</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工</w:t>
        </w:r>
        <w:r w:rsidR="002A5CA6" w:rsidRPr="002A5CA6">
          <w:rPr>
            <w:rFonts w:eastAsiaTheme="minorEastAsia"/>
            <w:noProof/>
            <w:sz w:val="24"/>
            <w:szCs w:val="24"/>
          </w:rPr>
          <w:tab/>
        </w:r>
        <w:r w:rsidRPr="002A5CA6">
          <w:rPr>
            <w:rFonts w:eastAsiaTheme="minorEastAsia"/>
            <w:noProof/>
            <w:sz w:val="24"/>
            <w:szCs w:val="24"/>
          </w:rPr>
          <w:fldChar w:fldCharType="begin"/>
        </w:r>
        <w:r w:rsidR="002A5CA6" w:rsidRPr="002A5CA6">
          <w:rPr>
            <w:rFonts w:eastAsiaTheme="minorEastAsia"/>
            <w:noProof/>
            <w:sz w:val="24"/>
            <w:szCs w:val="24"/>
          </w:rPr>
          <w:instrText xml:space="preserve"> PAGEREF _Toc522720638 \h </w:instrText>
        </w:r>
        <w:r w:rsidRPr="002A5CA6">
          <w:rPr>
            <w:rFonts w:eastAsiaTheme="minorEastAsia"/>
            <w:noProof/>
            <w:sz w:val="24"/>
            <w:szCs w:val="24"/>
          </w:rPr>
        </w:r>
        <w:r w:rsidRPr="002A5CA6">
          <w:rPr>
            <w:rFonts w:eastAsiaTheme="minorEastAsia"/>
            <w:noProof/>
            <w:sz w:val="24"/>
            <w:szCs w:val="24"/>
          </w:rPr>
          <w:fldChar w:fldCharType="separate"/>
        </w:r>
        <w:r w:rsidR="002A5CA6" w:rsidRPr="002A5CA6">
          <w:rPr>
            <w:rFonts w:eastAsiaTheme="minorEastAsia"/>
            <w:noProof/>
            <w:sz w:val="24"/>
            <w:szCs w:val="24"/>
          </w:rPr>
          <w:t>21</w:t>
        </w:r>
        <w:r w:rsidRPr="002A5CA6">
          <w:rPr>
            <w:rFonts w:eastAsiaTheme="minorEastAsia"/>
            <w:noProof/>
            <w:sz w:val="24"/>
            <w:szCs w:val="24"/>
          </w:rPr>
          <w:fldChar w:fldCharType="end"/>
        </w:r>
      </w:hyperlink>
    </w:p>
    <w:p w:rsidR="002A5CA6" w:rsidRPr="002A5CA6" w:rsidRDefault="00892F64" w:rsidP="002A5CA6">
      <w:pPr>
        <w:pStyle w:val="11"/>
        <w:rPr>
          <w:rFonts w:eastAsiaTheme="minorEastAsia"/>
          <w:bCs w:val="0"/>
          <w:color w:val="auto"/>
          <w:kern w:val="2"/>
          <w:sz w:val="24"/>
          <w:szCs w:val="24"/>
        </w:rPr>
      </w:pPr>
      <w:hyperlink w:anchor="_Toc522720639" w:history="1">
        <w:r w:rsidR="002A5CA6" w:rsidRPr="002A5CA6">
          <w:rPr>
            <w:rStyle w:val="afc"/>
            <w:rFonts w:eastAsiaTheme="minorEastAsia"/>
            <w:sz w:val="24"/>
            <w:szCs w:val="24"/>
          </w:rPr>
          <w:t xml:space="preserve">6  </w:t>
        </w:r>
        <w:r w:rsidR="002A5CA6" w:rsidRPr="002A5CA6">
          <w:rPr>
            <w:rStyle w:val="afc"/>
            <w:rFonts w:eastAsiaTheme="minorEastAsia" w:hAnsiTheme="minorEastAsia"/>
            <w:sz w:val="24"/>
            <w:szCs w:val="24"/>
          </w:rPr>
          <w:t>质</w:t>
        </w:r>
        <w:r w:rsidR="00F35997">
          <w:rPr>
            <w:rStyle w:val="afc"/>
            <w:rFonts w:eastAsiaTheme="minorEastAsia" w:hAnsiTheme="minorEastAsia" w:hint="eastAsia"/>
            <w:sz w:val="24"/>
            <w:szCs w:val="24"/>
          </w:rPr>
          <w:t xml:space="preserve"> </w:t>
        </w:r>
        <w:r w:rsidR="002A5CA6" w:rsidRPr="002A5CA6">
          <w:rPr>
            <w:rStyle w:val="afc"/>
            <w:rFonts w:eastAsiaTheme="minorEastAsia" w:hAnsiTheme="minorEastAsia"/>
            <w:sz w:val="24"/>
            <w:szCs w:val="24"/>
          </w:rPr>
          <w:t>量</w:t>
        </w:r>
        <w:r w:rsidR="00F35997">
          <w:rPr>
            <w:rStyle w:val="afc"/>
            <w:rFonts w:eastAsiaTheme="minorEastAsia" w:hAnsiTheme="minorEastAsia" w:hint="eastAsia"/>
            <w:sz w:val="24"/>
            <w:szCs w:val="24"/>
          </w:rPr>
          <w:t xml:space="preserve"> </w:t>
        </w:r>
        <w:r w:rsidR="002A5CA6" w:rsidRPr="002A5CA6">
          <w:rPr>
            <w:rStyle w:val="afc"/>
            <w:rFonts w:eastAsiaTheme="minorEastAsia" w:hAnsiTheme="minorEastAsia"/>
            <w:sz w:val="24"/>
            <w:szCs w:val="24"/>
          </w:rPr>
          <w:t>验</w:t>
        </w:r>
        <w:r w:rsidR="00F35997">
          <w:rPr>
            <w:rStyle w:val="afc"/>
            <w:rFonts w:eastAsiaTheme="minorEastAsia" w:hAnsiTheme="minorEastAsia" w:hint="eastAsia"/>
            <w:sz w:val="24"/>
            <w:szCs w:val="24"/>
          </w:rPr>
          <w:t xml:space="preserve"> </w:t>
        </w:r>
        <w:r w:rsidR="002A5CA6" w:rsidRPr="002A5CA6">
          <w:rPr>
            <w:rStyle w:val="afc"/>
            <w:rFonts w:eastAsiaTheme="minorEastAsia" w:hAnsiTheme="minorEastAsia"/>
            <w:sz w:val="24"/>
            <w:szCs w:val="24"/>
          </w:rPr>
          <w:t>收</w:t>
        </w:r>
        <w:r w:rsidR="002A5CA6" w:rsidRPr="002A5CA6">
          <w:rPr>
            <w:rFonts w:eastAsiaTheme="minorEastAsia"/>
            <w:sz w:val="24"/>
            <w:szCs w:val="24"/>
          </w:rPr>
          <w:tab/>
        </w:r>
        <w:r w:rsidRPr="002A5CA6">
          <w:rPr>
            <w:rFonts w:eastAsiaTheme="minorEastAsia"/>
            <w:sz w:val="24"/>
            <w:szCs w:val="24"/>
          </w:rPr>
          <w:fldChar w:fldCharType="begin"/>
        </w:r>
        <w:r w:rsidR="002A5CA6" w:rsidRPr="002A5CA6">
          <w:rPr>
            <w:rFonts w:eastAsiaTheme="minorEastAsia"/>
            <w:sz w:val="24"/>
            <w:szCs w:val="24"/>
          </w:rPr>
          <w:instrText xml:space="preserve"> PAGEREF _Toc522720639 \h </w:instrText>
        </w:r>
        <w:r w:rsidRPr="002A5CA6">
          <w:rPr>
            <w:rFonts w:eastAsiaTheme="minorEastAsia"/>
            <w:sz w:val="24"/>
            <w:szCs w:val="24"/>
          </w:rPr>
        </w:r>
        <w:r w:rsidRPr="002A5CA6">
          <w:rPr>
            <w:rFonts w:eastAsiaTheme="minorEastAsia"/>
            <w:sz w:val="24"/>
            <w:szCs w:val="24"/>
          </w:rPr>
          <w:fldChar w:fldCharType="separate"/>
        </w:r>
        <w:r w:rsidR="002A5CA6" w:rsidRPr="002A5CA6">
          <w:rPr>
            <w:rFonts w:eastAsiaTheme="minorEastAsia"/>
            <w:sz w:val="24"/>
            <w:szCs w:val="24"/>
          </w:rPr>
          <w:t>23</w:t>
        </w:r>
        <w:r w:rsidRPr="002A5CA6">
          <w:rPr>
            <w:rFonts w:eastAsiaTheme="minorEastAsia"/>
            <w:sz w:val="24"/>
            <w:szCs w:val="24"/>
          </w:rPr>
          <w:fldChar w:fldCharType="end"/>
        </w:r>
      </w:hyperlink>
    </w:p>
    <w:p w:rsidR="002A5CA6" w:rsidRPr="002A5CA6" w:rsidRDefault="00892F64" w:rsidP="002A5CA6">
      <w:pPr>
        <w:pStyle w:val="21"/>
        <w:tabs>
          <w:tab w:val="right" w:leader="dot" w:pos="8296"/>
        </w:tabs>
        <w:spacing w:line="360" w:lineRule="auto"/>
        <w:rPr>
          <w:rFonts w:eastAsiaTheme="minorEastAsia"/>
          <w:smallCaps w:val="0"/>
          <w:noProof/>
          <w:sz w:val="24"/>
          <w:szCs w:val="24"/>
        </w:rPr>
      </w:pPr>
      <w:hyperlink w:anchor="_Toc522720640" w:history="1">
        <w:r w:rsidR="002A5CA6" w:rsidRPr="002A5CA6">
          <w:rPr>
            <w:rStyle w:val="afc"/>
            <w:rFonts w:eastAsiaTheme="minorEastAsia"/>
            <w:noProof/>
            <w:kern w:val="0"/>
            <w:sz w:val="24"/>
            <w:szCs w:val="24"/>
          </w:rPr>
          <w:t xml:space="preserve">6.1  </w:t>
        </w:r>
        <w:r w:rsidR="002A5CA6" w:rsidRPr="002A5CA6">
          <w:rPr>
            <w:rStyle w:val="afc"/>
            <w:rFonts w:eastAsiaTheme="minorEastAsia" w:hAnsiTheme="minorEastAsia"/>
            <w:noProof/>
            <w:kern w:val="0"/>
            <w:sz w:val="24"/>
            <w:szCs w:val="24"/>
          </w:rPr>
          <w:t>一</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般</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规</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定</w:t>
        </w:r>
        <w:r w:rsidR="002A5CA6" w:rsidRPr="002A5CA6">
          <w:rPr>
            <w:rFonts w:eastAsiaTheme="minorEastAsia"/>
            <w:noProof/>
            <w:sz w:val="24"/>
            <w:szCs w:val="24"/>
          </w:rPr>
          <w:tab/>
        </w:r>
        <w:r w:rsidRPr="002A5CA6">
          <w:rPr>
            <w:rFonts w:eastAsiaTheme="minorEastAsia"/>
            <w:noProof/>
            <w:sz w:val="24"/>
            <w:szCs w:val="24"/>
          </w:rPr>
          <w:fldChar w:fldCharType="begin"/>
        </w:r>
        <w:r w:rsidR="002A5CA6" w:rsidRPr="002A5CA6">
          <w:rPr>
            <w:rFonts w:eastAsiaTheme="minorEastAsia"/>
            <w:noProof/>
            <w:sz w:val="24"/>
            <w:szCs w:val="24"/>
          </w:rPr>
          <w:instrText xml:space="preserve"> PAGEREF _Toc522720640 \h </w:instrText>
        </w:r>
        <w:r w:rsidRPr="002A5CA6">
          <w:rPr>
            <w:rFonts w:eastAsiaTheme="minorEastAsia"/>
            <w:noProof/>
            <w:sz w:val="24"/>
            <w:szCs w:val="24"/>
          </w:rPr>
        </w:r>
        <w:r w:rsidRPr="002A5CA6">
          <w:rPr>
            <w:rFonts w:eastAsiaTheme="minorEastAsia"/>
            <w:noProof/>
            <w:sz w:val="24"/>
            <w:szCs w:val="24"/>
          </w:rPr>
          <w:fldChar w:fldCharType="separate"/>
        </w:r>
        <w:r w:rsidR="002A5CA6" w:rsidRPr="002A5CA6">
          <w:rPr>
            <w:rFonts w:eastAsiaTheme="minorEastAsia"/>
            <w:noProof/>
            <w:sz w:val="24"/>
            <w:szCs w:val="24"/>
          </w:rPr>
          <w:t>23</w:t>
        </w:r>
        <w:r w:rsidRPr="002A5CA6">
          <w:rPr>
            <w:rFonts w:eastAsiaTheme="minorEastAsia"/>
            <w:noProof/>
            <w:sz w:val="24"/>
            <w:szCs w:val="24"/>
          </w:rPr>
          <w:fldChar w:fldCharType="end"/>
        </w:r>
      </w:hyperlink>
    </w:p>
    <w:p w:rsidR="002A5CA6" w:rsidRPr="002A5CA6" w:rsidRDefault="00892F64" w:rsidP="002A5CA6">
      <w:pPr>
        <w:pStyle w:val="21"/>
        <w:tabs>
          <w:tab w:val="right" w:leader="dot" w:pos="8296"/>
        </w:tabs>
        <w:spacing w:line="360" w:lineRule="auto"/>
        <w:rPr>
          <w:rFonts w:eastAsiaTheme="minorEastAsia"/>
          <w:smallCaps w:val="0"/>
          <w:noProof/>
          <w:sz w:val="24"/>
          <w:szCs w:val="24"/>
        </w:rPr>
      </w:pPr>
      <w:hyperlink w:anchor="_Toc522720641" w:history="1">
        <w:r w:rsidR="00F35997">
          <w:rPr>
            <w:rStyle w:val="afc"/>
            <w:rFonts w:eastAsiaTheme="minorEastAsia"/>
            <w:noProof/>
            <w:kern w:val="0"/>
            <w:sz w:val="24"/>
            <w:szCs w:val="24"/>
          </w:rPr>
          <w:t xml:space="preserve">6.2  </w:t>
        </w:r>
        <w:r w:rsidR="002A5CA6" w:rsidRPr="002A5CA6">
          <w:rPr>
            <w:rStyle w:val="afc"/>
            <w:rFonts w:eastAsiaTheme="minorEastAsia" w:hAnsiTheme="minorEastAsia"/>
            <w:noProof/>
            <w:kern w:val="0"/>
            <w:sz w:val="24"/>
            <w:szCs w:val="24"/>
          </w:rPr>
          <w:t>主</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控</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项</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目</w:t>
        </w:r>
        <w:r w:rsidR="002A5CA6" w:rsidRPr="002A5CA6">
          <w:rPr>
            <w:rFonts w:eastAsiaTheme="minorEastAsia"/>
            <w:noProof/>
            <w:sz w:val="24"/>
            <w:szCs w:val="24"/>
          </w:rPr>
          <w:tab/>
        </w:r>
        <w:r w:rsidRPr="002A5CA6">
          <w:rPr>
            <w:rFonts w:eastAsiaTheme="minorEastAsia"/>
            <w:noProof/>
            <w:sz w:val="24"/>
            <w:szCs w:val="24"/>
          </w:rPr>
          <w:fldChar w:fldCharType="begin"/>
        </w:r>
        <w:r w:rsidR="002A5CA6" w:rsidRPr="002A5CA6">
          <w:rPr>
            <w:rFonts w:eastAsiaTheme="minorEastAsia"/>
            <w:noProof/>
            <w:sz w:val="24"/>
            <w:szCs w:val="24"/>
          </w:rPr>
          <w:instrText xml:space="preserve"> PAGEREF _Toc522720641 \h </w:instrText>
        </w:r>
        <w:r w:rsidRPr="002A5CA6">
          <w:rPr>
            <w:rFonts w:eastAsiaTheme="minorEastAsia"/>
            <w:noProof/>
            <w:sz w:val="24"/>
            <w:szCs w:val="24"/>
          </w:rPr>
        </w:r>
        <w:r w:rsidRPr="002A5CA6">
          <w:rPr>
            <w:rFonts w:eastAsiaTheme="minorEastAsia"/>
            <w:noProof/>
            <w:sz w:val="24"/>
            <w:szCs w:val="24"/>
          </w:rPr>
          <w:fldChar w:fldCharType="separate"/>
        </w:r>
        <w:r w:rsidR="002A5CA6" w:rsidRPr="002A5CA6">
          <w:rPr>
            <w:rFonts w:eastAsiaTheme="minorEastAsia"/>
            <w:noProof/>
            <w:sz w:val="24"/>
            <w:szCs w:val="24"/>
          </w:rPr>
          <w:t>24</w:t>
        </w:r>
        <w:r w:rsidRPr="002A5CA6">
          <w:rPr>
            <w:rFonts w:eastAsiaTheme="minorEastAsia"/>
            <w:noProof/>
            <w:sz w:val="24"/>
            <w:szCs w:val="24"/>
          </w:rPr>
          <w:fldChar w:fldCharType="end"/>
        </w:r>
      </w:hyperlink>
    </w:p>
    <w:p w:rsidR="002A5CA6" w:rsidRPr="002A5CA6" w:rsidRDefault="00892F64" w:rsidP="002A5CA6">
      <w:pPr>
        <w:pStyle w:val="21"/>
        <w:tabs>
          <w:tab w:val="right" w:leader="dot" w:pos="8296"/>
        </w:tabs>
        <w:spacing w:line="360" w:lineRule="auto"/>
        <w:rPr>
          <w:rFonts w:eastAsiaTheme="minorEastAsia"/>
          <w:smallCaps w:val="0"/>
          <w:noProof/>
          <w:sz w:val="24"/>
          <w:szCs w:val="24"/>
        </w:rPr>
      </w:pPr>
      <w:hyperlink w:anchor="_Toc522720642" w:history="1">
        <w:r w:rsidR="002A5CA6" w:rsidRPr="002A5CA6">
          <w:rPr>
            <w:rStyle w:val="afc"/>
            <w:rFonts w:eastAsiaTheme="minorEastAsia"/>
            <w:noProof/>
            <w:kern w:val="0"/>
            <w:sz w:val="24"/>
            <w:szCs w:val="24"/>
          </w:rPr>
          <w:t xml:space="preserve">6.3  </w:t>
        </w:r>
        <w:r w:rsidR="002A5CA6" w:rsidRPr="002A5CA6">
          <w:rPr>
            <w:rStyle w:val="afc"/>
            <w:rFonts w:eastAsiaTheme="minorEastAsia" w:hAnsiTheme="minorEastAsia"/>
            <w:noProof/>
            <w:kern w:val="0"/>
            <w:sz w:val="24"/>
            <w:szCs w:val="24"/>
          </w:rPr>
          <w:t>一</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般</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项</w:t>
        </w:r>
        <w:r w:rsidR="00F35997">
          <w:rPr>
            <w:rStyle w:val="afc"/>
            <w:rFonts w:eastAsiaTheme="minorEastAsia" w:hAnsiTheme="minorEastAsia" w:hint="eastAsia"/>
            <w:noProof/>
            <w:kern w:val="0"/>
            <w:sz w:val="24"/>
            <w:szCs w:val="24"/>
          </w:rPr>
          <w:t xml:space="preserve"> </w:t>
        </w:r>
        <w:r w:rsidR="002A5CA6" w:rsidRPr="002A5CA6">
          <w:rPr>
            <w:rStyle w:val="afc"/>
            <w:rFonts w:eastAsiaTheme="minorEastAsia" w:hAnsiTheme="minorEastAsia"/>
            <w:noProof/>
            <w:kern w:val="0"/>
            <w:sz w:val="24"/>
            <w:szCs w:val="24"/>
          </w:rPr>
          <w:t>目</w:t>
        </w:r>
        <w:r w:rsidR="002A5CA6" w:rsidRPr="002A5CA6">
          <w:rPr>
            <w:rFonts w:eastAsiaTheme="minorEastAsia"/>
            <w:noProof/>
            <w:sz w:val="24"/>
            <w:szCs w:val="24"/>
          </w:rPr>
          <w:tab/>
        </w:r>
        <w:r w:rsidRPr="002A5CA6">
          <w:rPr>
            <w:rFonts w:eastAsiaTheme="minorEastAsia"/>
            <w:noProof/>
            <w:sz w:val="24"/>
            <w:szCs w:val="24"/>
          </w:rPr>
          <w:fldChar w:fldCharType="begin"/>
        </w:r>
        <w:r w:rsidR="002A5CA6" w:rsidRPr="002A5CA6">
          <w:rPr>
            <w:rFonts w:eastAsiaTheme="minorEastAsia"/>
            <w:noProof/>
            <w:sz w:val="24"/>
            <w:szCs w:val="24"/>
          </w:rPr>
          <w:instrText xml:space="preserve"> PAGEREF _Toc522720642 \h </w:instrText>
        </w:r>
        <w:r w:rsidRPr="002A5CA6">
          <w:rPr>
            <w:rFonts w:eastAsiaTheme="minorEastAsia"/>
            <w:noProof/>
            <w:sz w:val="24"/>
            <w:szCs w:val="24"/>
          </w:rPr>
        </w:r>
        <w:r w:rsidRPr="002A5CA6">
          <w:rPr>
            <w:rFonts w:eastAsiaTheme="minorEastAsia"/>
            <w:noProof/>
            <w:sz w:val="24"/>
            <w:szCs w:val="24"/>
          </w:rPr>
          <w:fldChar w:fldCharType="separate"/>
        </w:r>
        <w:r w:rsidR="002A5CA6" w:rsidRPr="002A5CA6">
          <w:rPr>
            <w:rFonts w:eastAsiaTheme="minorEastAsia"/>
            <w:noProof/>
            <w:sz w:val="24"/>
            <w:szCs w:val="24"/>
          </w:rPr>
          <w:t>25</w:t>
        </w:r>
        <w:r w:rsidRPr="002A5CA6">
          <w:rPr>
            <w:rFonts w:eastAsiaTheme="minorEastAsia"/>
            <w:noProof/>
            <w:sz w:val="24"/>
            <w:szCs w:val="24"/>
          </w:rPr>
          <w:fldChar w:fldCharType="end"/>
        </w:r>
      </w:hyperlink>
    </w:p>
    <w:p w:rsidR="002A5CA6" w:rsidRPr="002A5CA6" w:rsidRDefault="00892F64" w:rsidP="002A5CA6">
      <w:pPr>
        <w:pStyle w:val="11"/>
        <w:rPr>
          <w:rFonts w:eastAsiaTheme="minorEastAsia"/>
          <w:bCs w:val="0"/>
          <w:color w:val="auto"/>
          <w:kern w:val="2"/>
          <w:sz w:val="24"/>
          <w:szCs w:val="24"/>
        </w:rPr>
      </w:pPr>
      <w:hyperlink w:anchor="_Toc522720643" w:history="1">
        <w:r w:rsidR="002A5CA6" w:rsidRPr="002A5CA6">
          <w:rPr>
            <w:rStyle w:val="afc"/>
            <w:rFonts w:eastAsiaTheme="minorEastAsia" w:hAnsiTheme="minorEastAsia"/>
            <w:sz w:val="24"/>
            <w:szCs w:val="24"/>
          </w:rPr>
          <w:t>本规程用词说明</w:t>
        </w:r>
        <w:r w:rsidR="002A5CA6" w:rsidRPr="002A5CA6">
          <w:rPr>
            <w:rFonts w:eastAsiaTheme="minorEastAsia"/>
            <w:sz w:val="24"/>
            <w:szCs w:val="24"/>
          </w:rPr>
          <w:tab/>
        </w:r>
        <w:r w:rsidRPr="002A5CA6">
          <w:rPr>
            <w:rFonts w:eastAsiaTheme="minorEastAsia"/>
            <w:sz w:val="24"/>
            <w:szCs w:val="24"/>
          </w:rPr>
          <w:fldChar w:fldCharType="begin"/>
        </w:r>
        <w:r w:rsidR="002A5CA6" w:rsidRPr="002A5CA6">
          <w:rPr>
            <w:rFonts w:eastAsiaTheme="minorEastAsia"/>
            <w:sz w:val="24"/>
            <w:szCs w:val="24"/>
          </w:rPr>
          <w:instrText xml:space="preserve"> PAGEREF _Toc522720643 \h </w:instrText>
        </w:r>
        <w:r w:rsidRPr="002A5CA6">
          <w:rPr>
            <w:rFonts w:eastAsiaTheme="minorEastAsia"/>
            <w:sz w:val="24"/>
            <w:szCs w:val="24"/>
          </w:rPr>
        </w:r>
        <w:r w:rsidRPr="002A5CA6">
          <w:rPr>
            <w:rFonts w:eastAsiaTheme="minorEastAsia"/>
            <w:sz w:val="24"/>
            <w:szCs w:val="24"/>
          </w:rPr>
          <w:fldChar w:fldCharType="separate"/>
        </w:r>
        <w:r w:rsidR="002A5CA6" w:rsidRPr="002A5CA6">
          <w:rPr>
            <w:rFonts w:eastAsiaTheme="minorEastAsia"/>
            <w:sz w:val="24"/>
            <w:szCs w:val="24"/>
          </w:rPr>
          <w:t>27</w:t>
        </w:r>
        <w:r w:rsidRPr="002A5CA6">
          <w:rPr>
            <w:rFonts w:eastAsiaTheme="minorEastAsia"/>
            <w:sz w:val="24"/>
            <w:szCs w:val="24"/>
          </w:rPr>
          <w:fldChar w:fldCharType="end"/>
        </w:r>
      </w:hyperlink>
    </w:p>
    <w:p w:rsidR="002A5CA6" w:rsidRPr="002A5CA6" w:rsidRDefault="00892F64" w:rsidP="002A5CA6">
      <w:pPr>
        <w:pStyle w:val="11"/>
        <w:rPr>
          <w:rFonts w:eastAsiaTheme="minorEastAsia"/>
          <w:bCs w:val="0"/>
          <w:color w:val="auto"/>
          <w:kern w:val="2"/>
          <w:sz w:val="24"/>
          <w:szCs w:val="24"/>
        </w:rPr>
      </w:pPr>
      <w:hyperlink w:anchor="_Toc522720644" w:history="1">
        <w:r w:rsidR="002A5CA6" w:rsidRPr="002A5CA6">
          <w:rPr>
            <w:rStyle w:val="afc"/>
            <w:rFonts w:eastAsiaTheme="minorEastAsia" w:hAnsiTheme="minorEastAsia"/>
            <w:sz w:val="24"/>
            <w:szCs w:val="24"/>
          </w:rPr>
          <w:t>引用标准名录</w:t>
        </w:r>
        <w:r w:rsidR="002A5CA6" w:rsidRPr="002A5CA6">
          <w:rPr>
            <w:rFonts w:eastAsiaTheme="minorEastAsia"/>
            <w:sz w:val="24"/>
            <w:szCs w:val="24"/>
          </w:rPr>
          <w:tab/>
        </w:r>
        <w:r w:rsidRPr="002A5CA6">
          <w:rPr>
            <w:rFonts w:eastAsiaTheme="minorEastAsia"/>
            <w:sz w:val="24"/>
            <w:szCs w:val="24"/>
          </w:rPr>
          <w:fldChar w:fldCharType="begin"/>
        </w:r>
        <w:r w:rsidR="002A5CA6" w:rsidRPr="002A5CA6">
          <w:rPr>
            <w:rFonts w:eastAsiaTheme="minorEastAsia"/>
            <w:sz w:val="24"/>
            <w:szCs w:val="24"/>
          </w:rPr>
          <w:instrText xml:space="preserve"> PAGEREF _Toc522720644 \h </w:instrText>
        </w:r>
        <w:r w:rsidRPr="002A5CA6">
          <w:rPr>
            <w:rFonts w:eastAsiaTheme="minorEastAsia"/>
            <w:sz w:val="24"/>
            <w:szCs w:val="24"/>
          </w:rPr>
        </w:r>
        <w:r w:rsidRPr="002A5CA6">
          <w:rPr>
            <w:rFonts w:eastAsiaTheme="minorEastAsia"/>
            <w:sz w:val="24"/>
            <w:szCs w:val="24"/>
          </w:rPr>
          <w:fldChar w:fldCharType="separate"/>
        </w:r>
        <w:r w:rsidR="002A5CA6" w:rsidRPr="002A5CA6">
          <w:rPr>
            <w:rFonts w:eastAsiaTheme="minorEastAsia"/>
            <w:sz w:val="24"/>
            <w:szCs w:val="24"/>
          </w:rPr>
          <w:t>28</w:t>
        </w:r>
        <w:r w:rsidRPr="002A5CA6">
          <w:rPr>
            <w:rFonts w:eastAsiaTheme="minorEastAsia"/>
            <w:sz w:val="24"/>
            <w:szCs w:val="24"/>
          </w:rPr>
          <w:fldChar w:fldCharType="end"/>
        </w:r>
      </w:hyperlink>
    </w:p>
    <w:p w:rsidR="002A5CA6" w:rsidRPr="002A5CA6" w:rsidRDefault="00892F64" w:rsidP="002A5CA6">
      <w:pPr>
        <w:pStyle w:val="11"/>
        <w:rPr>
          <w:rFonts w:eastAsiaTheme="minorEastAsia"/>
          <w:bCs w:val="0"/>
          <w:color w:val="auto"/>
          <w:kern w:val="2"/>
          <w:sz w:val="24"/>
          <w:szCs w:val="24"/>
        </w:rPr>
      </w:pPr>
      <w:hyperlink w:anchor="_Toc522720645" w:history="1">
        <w:r w:rsidR="002A5CA6" w:rsidRPr="002A5CA6">
          <w:rPr>
            <w:rStyle w:val="afc"/>
            <w:rFonts w:eastAsiaTheme="minorEastAsia" w:hAnsiTheme="minorEastAsia"/>
            <w:sz w:val="24"/>
            <w:szCs w:val="24"/>
          </w:rPr>
          <w:t>附录</w:t>
        </w:r>
        <w:r w:rsidR="002A5CA6" w:rsidRPr="002A5CA6">
          <w:rPr>
            <w:rStyle w:val="afc"/>
            <w:rFonts w:eastAsiaTheme="minorEastAsia"/>
            <w:sz w:val="24"/>
            <w:szCs w:val="24"/>
          </w:rPr>
          <w:t xml:space="preserve">A  </w:t>
        </w:r>
        <w:r w:rsidR="002A5CA6" w:rsidRPr="002A5CA6">
          <w:rPr>
            <w:rStyle w:val="afc"/>
            <w:rFonts w:eastAsiaTheme="minorEastAsia" w:hAnsiTheme="minorEastAsia"/>
            <w:sz w:val="24"/>
            <w:szCs w:val="24"/>
          </w:rPr>
          <w:t>抗渗性试验方法</w:t>
        </w:r>
        <w:r w:rsidR="002A5CA6" w:rsidRPr="002A5CA6">
          <w:rPr>
            <w:rFonts w:eastAsiaTheme="minorEastAsia"/>
            <w:sz w:val="24"/>
            <w:szCs w:val="24"/>
          </w:rPr>
          <w:tab/>
        </w:r>
        <w:r w:rsidRPr="002A5CA6">
          <w:rPr>
            <w:rFonts w:eastAsiaTheme="minorEastAsia"/>
            <w:sz w:val="24"/>
            <w:szCs w:val="24"/>
          </w:rPr>
          <w:fldChar w:fldCharType="begin"/>
        </w:r>
        <w:r w:rsidR="002A5CA6" w:rsidRPr="002A5CA6">
          <w:rPr>
            <w:rFonts w:eastAsiaTheme="minorEastAsia"/>
            <w:sz w:val="24"/>
            <w:szCs w:val="24"/>
          </w:rPr>
          <w:instrText xml:space="preserve"> PAGEREF _Toc522720645 \h </w:instrText>
        </w:r>
        <w:r w:rsidRPr="002A5CA6">
          <w:rPr>
            <w:rFonts w:eastAsiaTheme="minorEastAsia"/>
            <w:sz w:val="24"/>
            <w:szCs w:val="24"/>
          </w:rPr>
        </w:r>
        <w:r w:rsidRPr="002A5CA6">
          <w:rPr>
            <w:rFonts w:eastAsiaTheme="minorEastAsia"/>
            <w:sz w:val="24"/>
            <w:szCs w:val="24"/>
          </w:rPr>
          <w:fldChar w:fldCharType="separate"/>
        </w:r>
        <w:r w:rsidR="002A5CA6" w:rsidRPr="002A5CA6">
          <w:rPr>
            <w:rFonts w:eastAsiaTheme="minorEastAsia"/>
            <w:sz w:val="24"/>
            <w:szCs w:val="24"/>
          </w:rPr>
          <w:t>30</w:t>
        </w:r>
        <w:r w:rsidRPr="002A5CA6">
          <w:rPr>
            <w:rFonts w:eastAsiaTheme="minorEastAsia"/>
            <w:sz w:val="24"/>
            <w:szCs w:val="24"/>
          </w:rPr>
          <w:fldChar w:fldCharType="end"/>
        </w:r>
      </w:hyperlink>
    </w:p>
    <w:p w:rsidR="002A5CA6" w:rsidRPr="002A5CA6" w:rsidRDefault="00892F64" w:rsidP="002A5CA6">
      <w:pPr>
        <w:pStyle w:val="11"/>
        <w:rPr>
          <w:rFonts w:eastAsiaTheme="minorEastAsia"/>
          <w:bCs w:val="0"/>
          <w:color w:val="auto"/>
          <w:kern w:val="2"/>
          <w:sz w:val="24"/>
          <w:szCs w:val="24"/>
        </w:rPr>
      </w:pPr>
      <w:hyperlink w:anchor="_Toc522720649" w:history="1">
        <w:r w:rsidR="002A5CA6" w:rsidRPr="002A5CA6">
          <w:rPr>
            <w:rStyle w:val="afc"/>
            <w:rFonts w:eastAsiaTheme="minorEastAsia" w:hAnsiTheme="minorEastAsia"/>
            <w:sz w:val="24"/>
            <w:szCs w:val="24"/>
          </w:rPr>
          <w:t>附录</w:t>
        </w:r>
        <w:r w:rsidR="002A5CA6" w:rsidRPr="002A5CA6">
          <w:rPr>
            <w:rStyle w:val="afc"/>
            <w:rFonts w:eastAsiaTheme="minorEastAsia"/>
            <w:sz w:val="24"/>
            <w:szCs w:val="24"/>
          </w:rPr>
          <w:t xml:space="preserve">B  </w:t>
        </w:r>
        <w:r w:rsidR="002A5CA6" w:rsidRPr="002A5CA6">
          <w:rPr>
            <w:rStyle w:val="afc"/>
            <w:rFonts w:eastAsiaTheme="minorEastAsia" w:hAnsiTheme="minorEastAsia"/>
            <w:sz w:val="24"/>
            <w:szCs w:val="24"/>
          </w:rPr>
          <w:t>柔性填缝剂粘结强度试验方法</w:t>
        </w:r>
        <w:r w:rsidR="002A5CA6" w:rsidRPr="002A5CA6">
          <w:rPr>
            <w:rFonts w:eastAsiaTheme="minorEastAsia"/>
            <w:sz w:val="24"/>
            <w:szCs w:val="24"/>
          </w:rPr>
          <w:tab/>
        </w:r>
        <w:r w:rsidRPr="002A5CA6">
          <w:rPr>
            <w:rFonts w:eastAsiaTheme="minorEastAsia"/>
            <w:sz w:val="24"/>
            <w:szCs w:val="24"/>
          </w:rPr>
          <w:fldChar w:fldCharType="begin"/>
        </w:r>
        <w:r w:rsidR="002A5CA6" w:rsidRPr="002A5CA6">
          <w:rPr>
            <w:rFonts w:eastAsiaTheme="minorEastAsia"/>
            <w:sz w:val="24"/>
            <w:szCs w:val="24"/>
          </w:rPr>
          <w:instrText xml:space="preserve"> PAGEREF _Toc522720649 \h </w:instrText>
        </w:r>
        <w:r w:rsidRPr="002A5CA6">
          <w:rPr>
            <w:rFonts w:eastAsiaTheme="minorEastAsia"/>
            <w:sz w:val="24"/>
            <w:szCs w:val="24"/>
          </w:rPr>
        </w:r>
        <w:r w:rsidRPr="002A5CA6">
          <w:rPr>
            <w:rFonts w:eastAsiaTheme="minorEastAsia"/>
            <w:sz w:val="24"/>
            <w:szCs w:val="24"/>
          </w:rPr>
          <w:fldChar w:fldCharType="separate"/>
        </w:r>
        <w:r w:rsidR="002A5CA6" w:rsidRPr="002A5CA6">
          <w:rPr>
            <w:rFonts w:eastAsiaTheme="minorEastAsia"/>
            <w:sz w:val="24"/>
            <w:szCs w:val="24"/>
          </w:rPr>
          <w:t>32</w:t>
        </w:r>
        <w:r w:rsidRPr="002A5CA6">
          <w:rPr>
            <w:rFonts w:eastAsiaTheme="minorEastAsia"/>
            <w:sz w:val="24"/>
            <w:szCs w:val="24"/>
          </w:rPr>
          <w:fldChar w:fldCharType="end"/>
        </w:r>
      </w:hyperlink>
    </w:p>
    <w:p w:rsidR="002A5CA6" w:rsidRPr="002A5CA6" w:rsidRDefault="00892F64" w:rsidP="002A5CA6">
      <w:pPr>
        <w:pStyle w:val="11"/>
        <w:rPr>
          <w:rFonts w:eastAsiaTheme="minorEastAsia"/>
          <w:bCs w:val="0"/>
          <w:color w:val="auto"/>
          <w:kern w:val="2"/>
          <w:sz w:val="24"/>
          <w:szCs w:val="24"/>
        </w:rPr>
      </w:pPr>
      <w:hyperlink w:anchor="_Toc522720652" w:history="1">
        <w:r w:rsidR="002A5CA6" w:rsidRPr="002A5CA6">
          <w:rPr>
            <w:rStyle w:val="afc"/>
            <w:rFonts w:eastAsiaTheme="minorEastAsia" w:hAnsiTheme="minorEastAsia"/>
            <w:sz w:val="24"/>
            <w:szCs w:val="24"/>
          </w:rPr>
          <w:t>附录</w:t>
        </w:r>
        <w:r w:rsidR="002A5CA6" w:rsidRPr="002A5CA6">
          <w:rPr>
            <w:rStyle w:val="afc"/>
            <w:rFonts w:eastAsiaTheme="minorEastAsia"/>
            <w:sz w:val="24"/>
            <w:szCs w:val="24"/>
          </w:rPr>
          <w:t xml:space="preserve">C  </w:t>
        </w:r>
        <w:r w:rsidR="002A5CA6" w:rsidRPr="002A5CA6">
          <w:rPr>
            <w:rStyle w:val="afc"/>
            <w:rFonts w:eastAsiaTheme="minorEastAsia" w:hAnsiTheme="minorEastAsia"/>
            <w:sz w:val="24"/>
            <w:szCs w:val="24"/>
          </w:rPr>
          <w:t>石材防水背胶拉伸粘结强度试验方法</w:t>
        </w:r>
        <w:r w:rsidR="002A5CA6" w:rsidRPr="002A5CA6">
          <w:rPr>
            <w:rFonts w:eastAsiaTheme="minorEastAsia"/>
            <w:sz w:val="24"/>
            <w:szCs w:val="24"/>
          </w:rPr>
          <w:tab/>
        </w:r>
        <w:r w:rsidRPr="002A5CA6">
          <w:rPr>
            <w:rFonts w:eastAsiaTheme="minorEastAsia"/>
            <w:sz w:val="24"/>
            <w:szCs w:val="24"/>
          </w:rPr>
          <w:fldChar w:fldCharType="begin"/>
        </w:r>
        <w:r w:rsidR="002A5CA6" w:rsidRPr="002A5CA6">
          <w:rPr>
            <w:rFonts w:eastAsiaTheme="minorEastAsia"/>
            <w:sz w:val="24"/>
            <w:szCs w:val="24"/>
          </w:rPr>
          <w:instrText xml:space="preserve"> PAGEREF _Toc522720652 \h </w:instrText>
        </w:r>
        <w:r w:rsidRPr="002A5CA6">
          <w:rPr>
            <w:rFonts w:eastAsiaTheme="minorEastAsia"/>
            <w:sz w:val="24"/>
            <w:szCs w:val="24"/>
          </w:rPr>
        </w:r>
        <w:r w:rsidRPr="002A5CA6">
          <w:rPr>
            <w:rFonts w:eastAsiaTheme="minorEastAsia"/>
            <w:sz w:val="24"/>
            <w:szCs w:val="24"/>
          </w:rPr>
          <w:fldChar w:fldCharType="separate"/>
        </w:r>
        <w:r w:rsidR="002A5CA6" w:rsidRPr="002A5CA6">
          <w:rPr>
            <w:rFonts w:eastAsiaTheme="minorEastAsia"/>
            <w:sz w:val="24"/>
            <w:szCs w:val="24"/>
          </w:rPr>
          <w:t>35</w:t>
        </w:r>
        <w:r w:rsidRPr="002A5CA6">
          <w:rPr>
            <w:rFonts w:eastAsiaTheme="minorEastAsia"/>
            <w:sz w:val="24"/>
            <w:szCs w:val="24"/>
          </w:rPr>
          <w:fldChar w:fldCharType="end"/>
        </w:r>
      </w:hyperlink>
    </w:p>
    <w:p w:rsidR="00792A28" w:rsidRDefault="00892F64" w:rsidP="00C61E7F">
      <w:pPr>
        <w:tabs>
          <w:tab w:val="right" w:leader="dot" w:pos="8306"/>
        </w:tabs>
        <w:spacing w:line="360" w:lineRule="auto"/>
        <w:jc w:val="center"/>
        <w:rPr>
          <w:bCs/>
          <w:sz w:val="24"/>
          <w:szCs w:val="24"/>
        </w:rPr>
        <w:sectPr w:rsidR="00792A28" w:rsidSect="0010301F">
          <w:footerReference w:type="default" r:id="rId12"/>
          <w:pgSz w:w="11906" w:h="16838"/>
          <w:pgMar w:top="1440" w:right="1800" w:bottom="1440" w:left="1800" w:header="851" w:footer="992" w:gutter="0"/>
          <w:pgNumType w:start="1"/>
          <w:cols w:space="720"/>
          <w:docGrid w:type="lines" w:linePitch="312"/>
        </w:sectPr>
      </w:pPr>
      <w:r w:rsidRPr="00C61E7F">
        <w:rPr>
          <w:bCs/>
          <w:szCs w:val="21"/>
        </w:rPr>
        <w:fldChar w:fldCharType="end"/>
      </w:r>
    </w:p>
    <w:p w:rsidR="00057C97" w:rsidRPr="00D05F1D" w:rsidRDefault="00792A28" w:rsidP="00057C97">
      <w:pPr>
        <w:keepNext/>
        <w:keepLines/>
        <w:spacing w:before="340" w:after="330"/>
        <w:jc w:val="center"/>
        <w:outlineLvl w:val="0"/>
        <w:rPr>
          <w:rFonts w:eastAsia="仿宋"/>
          <w:b/>
          <w:color w:val="000000" w:themeColor="text1"/>
          <w:sz w:val="32"/>
          <w:szCs w:val="32"/>
        </w:rPr>
      </w:pPr>
      <w:bookmarkStart w:id="11" w:name="_Toc489454183"/>
      <w:bookmarkStart w:id="12" w:name="_Toc512357051"/>
      <w:bookmarkStart w:id="13" w:name="_Toc522720622"/>
      <w:r w:rsidRPr="00D05F1D">
        <w:rPr>
          <w:rFonts w:eastAsia="仿宋"/>
          <w:b/>
          <w:color w:val="000000" w:themeColor="text1"/>
          <w:sz w:val="32"/>
          <w:szCs w:val="32"/>
        </w:rPr>
        <w:lastRenderedPageBreak/>
        <w:t>Contents</w:t>
      </w:r>
      <w:bookmarkEnd w:id="11"/>
      <w:bookmarkEnd w:id="12"/>
      <w:bookmarkEnd w:id="13"/>
    </w:p>
    <w:p w:rsidR="00792A28" w:rsidRPr="008C59B9" w:rsidRDefault="00892F64" w:rsidP="008D0C67">
      <w:pPr>
        <w:pStyle w:val="11"/>
        <w:spacing w:line="400" w:lineRule="exact"/>
        <w:rPr>
          <w:rStyle w:val="afc"/>
        </w:rPr>
      </w:pPr>
      <w:r w:rsidRPr="00892F64">
        <w:fldChar w:fldCharType="begin"/>
      </w:r>
      <w:r w:rsidR="00792A28" w:rsidRPr="008C59B9">
        <w:instrText xml:space="preserve">TOC \o "1-2" \h  \u </w:instrText>
      </w:r>
      <w:r w:rsidRPr="00892F64">
        <w:fldChar w:fldCharType="separate"/>
      </w:r>
      <w:hyperlink w:anchor="_Toc460853768" w:history="1">
        <w:r w:rsidR="00792A28" w:rsidRPr="008C59B9">
          <w:rPr>
            <w:rStyle w:val="afc"/>
          </w:rPr>
          <w:t xml:space="preserve">1  </w:t>
        </w:r>
        <w:r w:rsidR="00713144" w:rsidRPr="008C59B9">
          <w:rPr>
            <w:rStyle w:val="afc"/>
            <w:rFonts w:hint="eastAsia"/>
          </w:rPr>
          <w:t>G</w:t>
        </w:r>
        <w:r w:rsidR="00713144" w:rsidRPr="008C59B9">
          <w:rPr>
            <w:rStyle w:val="afc"/>
          </w:rPr>
          <w:t>eneral provisions</w:t>
        </w:r>
        <w:r w:rsidR="00792A28" w:rsidRPr="008C59B9">
          <w:rPr>
            <w:rStyle w:val="afc"/>
          </w:rPr>
          <w:tab/>
        </w:r>
        <w:r w:rsidRPr="008C59B9">
          <w:rPr>
            <w:rStyle w:val="afc"/>
          </w:rPr>
          <w:fldChar w:fldCharType="begin"/>
        </w:r>
        <w:r w:rsidR="00792A28" w:rsidRPr="008C59B9">
          <w:rPr>
            <w:rStyle w:val="afc"/>
          </w:rPr>
          <w:instrText xml:space="preserve"> PAGEREF _Toc460853768 \h </w:instrText>
        </w:r>
        <w:r w:rsidRPr="008C59B9">
          <w:rPr>
            <w:rStyle w:val="afc"/>
          </w:rPr>
        </w:r>
        <w:r w:rsidRPr="008C59B9">
          <w:rPr>
            <w:rStyle w:val="afc"/>
          </w:rPr>
          <w:fldChar w:fldCharType="separate"/>
        </w:r>
        <w:r w:rsidR="00D400F8" w:rsidRPr="008C59B9">
          <w:rPr>
            <w:rStyle w:val="afc"/>
          </w:rPr>
          <w:t>1</w:t>
        </w:r>
        <w:r w:rsidRPr="008C59B9">
          <w:rPr>
            <w:rStyle w:val="afc"/>
          </w:rPr>
          <w:fldChar w:fldCharType="end"/>
        </w:r>
      </w:hyperlink>
    </w:p>
    <w:p w:rsidR="00792A28" w:rsidRPr="008C59B9" w:rsidRDefault="00892F64" w:rsidP="008D0C67">
      <w:pPr>
        <w:pStyle w:val="11"/>
        <w:spacing w:line="400" w:lineRule="exact"/>
        <w:rPr>
          <w:rFonts w:eastAsiaTheme="minorEastAsia"/>
          <w:caps/>
        </w:rPr>
      </w:pPr>
      <w:hyperlink w:anchor="_Toc460853769" w:history="1">
        <w:r w:rsidR="00792A28" w:rsidRPr="008C59B9">
          <w:rPr>
            <w:rStyle w:val="afc"/>
          </w:rPr>
          <w:t xml:space="preserve">2  </w:t>
        </w:r>
        <w:r w:rsidR="00713144" w:rsidRPr="008C59B9">
          <w:rPr>
            <w:rStyle w:val="afc"/>
          </w:rPr>
          <w:t>Terms</w:t>
        </w:r>
        <w:r w:rsidR="00792A28" w:rsidRPr="008C59B9">
          <w:tab/>
        </w:r>
        <w:r w:rsidRPr="008C59B9">
          <w:fldChar w:fldCharType="begin"/>
        </w:r>
        <w:r w:rsidR="00792A28" w:rsidRPr="008C59B9">
          <w:instrText xml:space="preserve"> PAGEREF _Toc460853769 \h </w:instrText>
        </w:r>
        <w:r w:rsidRPr="008C59B9">
          <w:fldChar w:fldCharType="separate"/>
        </w:r>
        <w:r w:rsidR="00D400F8" w:rsidRPr="008C59B9">
          <w:t>2</w:t>
        </w:r>
        <w:r w:rsidRPr="008C59B9">
          <w:fldChar w:fldCharType="end"/>
        </w:r>
      </w:hyperlink>
    </w:p>
    <w:p w:rsidR="00792A28" w:rsidRPr="008C59B9" w:rsidRDefault="00892F64" w:rsidP="008D0C67">
      <w:pPr>
        <w:pStyle w:val="11"/>
        <w:spacing w:line="400" w:lineRule="exact"/>
        <w:rPr>
          <w:rStyle w:val="afc"/>
        </w:rPr>
      </w:pPr>
      <w:hyperlink w:anchor="_Toc460853771" w:history="1">
        <w:r w:rsidR="000427B1" w:rsidRPr="008C59B9">
          <w:rPr>
            <w:rStyle w:val="afc"/>
            <w:rFonts w:hint="eastAsia"/>
          </w:rPr>
          <w:t>3</w:t>
        </w:r>
        <w:r w:rsidR="00792A28" w:rsidRPr="008C59B9">
          <w:rPr>
            <w:rStyle w:val="afc"/>
          </w:rPr>
          <w:t xml:space="preserve">  </w:t>
        </w:r>
        <w:r w:rsidR="000427B1" w:rsidRPr="008C59B9">
          <w:rPr>
            <w:rStyle w:val="afc"/>
            <w:rFonts w:hint="eastAsia"/>
          </w:rPr>
          <w:t>Materials</w:t>
        </w:r>
        <w:r w:rsidR="00792A28" w:rsidRPr="008C59B9">
          <w:rPr>
            <w:rStyle w:val="afc"/>
          </w:rPr>
          <w:tab/>
        </w:r>
        <w:r w:rsidR="002A5CA6" w:rsidRPr="008C59B9">
          <w:rPr>
            <w:rStyle w:val="afc"/>
            <w:rFonts w:hint="eastAsia"/>
          </w:rPr>
          <w:t>4</w:t>
        </w:r>
      </w:hyperlink>
    </w:p>
    <w:p w:rsidR="00792A28" w:rsidRPr="008C59B9" w:rsidRDefault="00892F64" w:rsidP="008D0C67">
      <w:pPr>
        <w:pStyle w:val="21"/>
        <w:tabs>
          <w:tab w:val="right" w:leader="dot" w:pos="8296"/>
        </w:tabs>
        <w:spacing w:line="400" w:lineRule="exact"/>
        <w:rPr>
          <w:rFonts w:asciiTheme="minorHAnsi" w:eastAsiaTheme="minorEastAsia" w:hAnsiTheme="minorHAnsi" w:cstheme="minorBidi"/>
          <w:smallCaps w:val="0"/>
          <w:noProof/>
          <w:sz w:val="21"/>
          <w:szCs w:val="21"/>
        </w:rPr>
      </w:pPr>
      <w:hyperlink w:anchor="_Toc460853772" w:history="1">
        <w:r w:rsidR="000427B1" w:rsidRPr="008C59B9">
          <w:rPr>
            <w:rStyle w:val="afc"/>
            <w:rFonts w:hint="eastAsia"/>
            <w:noProof/>
            <w:kern w:val="0"/>
            <w:sz w:val="21"/>
            <w:szCs w:val="21"/>
          </w:rPr>
          <w:t>3</w:t>
        </w:r>
        <w:r w:rsidR="00792A28" w:rsidRPr="008C59B9">
          <w:rPr>
            <w:rStyle w:val="afc"/>
            <w:noProof/>
            <w:kern w:val="0"/>
            <w:sz w:val="21"/>
            <w:szCs w:val="21"/>
          </w:rPr>
          <w:t xml:space="preserve">.1  </w:t>
        </w:r>
        <w:r w:rsidR="000427B1" w:rsidRPr="008C59B9">
          <w:rPr>
            <w:rStyle w:val="afc"/>
            <w:bCs/>
            <w:smallCaps w:val="0"/>
            <w:noProof/>
            <w:kern w:val="44"/>
            <w:sz w:val="21"/>
            <w:szCs w:val="21"/>
          </w:rPr>
          <w:t>General</w:t>
        </w:r>
        <w:r w:rsidR="00713144" w:rsidRPr="008C59B9">
          <w:rPr>
            <w:rStyle w:val="afc"/>
            <w:bCs/>
            <w:smallCaps w:val="0"/>
            <w:noProof/>
            <w:kern w:val="44"/>
            <w:sz w:val="21"/>
            <w:szCs w:val="21"/>
          </w:rPr>
          <w:t xml:space="preserve"> </w:t>
        </w:r>
        <w:r w:rsidR="00713144" w:rsidRPr="008C59B9">
          <w:rPr>
            <w:rStyle w:val="afc"/>
            <w:rFonts w:hint="eastAsia"/>
            <w:bCs/>
            <w:smallCaps w:val="0"/>
            <w:noProof/>
            <w:kern w:val="44"/>
            <w:sz w:val="21"/>
            <w:szCs w:val="21"/>
          </w:rPr>
          <w:t>r</w:t>
        </w:r>
        <w:r w:rsidR="00713144" w:rsidRPr="008C59B9">
          <w:rPr>
            <w:rStyle w:val="afc"/>
            <w:bCs/>
            <w:smallCaps w:val="0"/>
            <w:noProof/>
            <w:kern w:val="44"/>
            <w:sz w:val="21"/>
            <w:szCs w:val="21"/>
          </w:rPr>
          <w:t>equiremen</w:t>
        </w:r>
        <w:r w:rsidR="00713144" w:rsidRPr="008C59B9">
          <w:rPr>
            <w:rStyle w:val="afc"/>
            <w:rFonts w:hint="eastAsia"/>
            <w:bCs/>
            <w:smallCaps w:val="0"/>
            <w:noProof/>
            <w:kern w:val="44"/>
            <w:sz w:val="21"/>
            <w:szCs w:val="21"/>
          </w:rPr>
          <w:t>t</w:t>
        </w:r>
        <w:r w:rsidR="00792A28" w:rsidRPr="008C59B9">
          <w:rPr>
            <w:noProof/>
            <w:sz w:val="21"/>
            <w:szCs w:val="21"/>
          </w:rPr>
          <w:tab/>
        </w:r>
        <w:r w:rsidR="002A5CA6" w:rsidRPr="008C59B9">
          <w:rPr>
            <w:rFonts w:hint="eastAsia"/>
            <w:noProof/>
            <w:sz w:val="21"/>
            <w:szCs w:val="21"/>
          </w:rPr>
          <w:t>4</w:t>
        </w:r>
      </w:hyperlink>
    </w:p>
    <w:p w:rsidR="00792A28" w:rsidRPr="008C59B9" w:rsidRDefault="00892F64" w:rsidP="008D0C67">
      <w:pPr>
        <w:pStyle w:val="21"/>
        <w:tabs>
          <w:tab w:val="right" w:leader="dot" w:pos="8296"/>
        </w:tabs>
        <w:spacing w:line="400" w:lineRule="exact"/>
        <w:rPr>
          <w:sz w:val="21"/>
          <w:szCs w:val="21"/>
        </w:rPr>
      </w:pPr>
      <w:hyperlink w:anchor="_Toc460853773" w:history="1">
        <w:r w:rsidR="000427B1" w:rsidRPr="008C59B9">
          <w:rPr>
            <w:rStyle w:val="afc"/>
            <w:rFonts w:hint="eastAsia"/>
            <w:noProof/>
            <w:kern w:val="0"/>
            <w:sz w:val="21"/>
            <w:szCs w:val="21"/>
          </w:rPr>
          <w:t>3</w:t>
        </w:r>
        <w:r w:rsidR="00792A28" w:rsidRPr="008C59B9">
          <w:rPr>
            <w:rStyle w:val="afc"/>
            <w:noProof/>
            <w:kern w:val="0"/>
            <w:sz w:val="21"/>
            <w:szCs w:val="21"/>
          </w:rPr>
          <w:t xml:space="preserve">.2  </w:t>
        </w:r>
        <w:r w:rsidR="00DC51DA" w:rsidRPr="008C59B9">
          <w:rPr>
            <w:rStyle w:val="afc"/>
            <w:rFonts w:hint="eastAsia"/>
            <w:bCs/>
            <w:smallCaps w:val="0"/>
            <w:noProof/>
            <w:kern w:val="44"/>
            <w:sz w:val="21"/>
            <w:szCs w:val="21"/>
          </w:rPr>
          <w:t>Stone</w:t>
        </w:r>
        <w:r w:rsidR="00792A28" w:rsidRPr="008C59B9">
          <w:rPr>
            <w:noProof/>
            <w:sz w:val="21"/>
            <w:szCs w:val="21"/>
          </w:rPr>
          <w:tab/>
        </w:r>
        <w:r w:rsidR="002A5CA6" w:rsidRPr="008C59B9">
          <w:rPr>
            <w:rFonts w:hint="eastAsia"/>
            <w:noProof/>
            <w:sz w:val="21"/>
            <w:szCs w:val="21"/>
          </w:rPr>
          <w:t>4</w:t>
        </w:r>
      </w:hyperlink>
    </w:p>
    <w:p w:rsidR="000427B1" w:rsidRPr="008C59B9" w:rsidRDefault="00892F64" w:rsidP="008D0C67">
      <w:pPr>
        <w:pStyle w:val="21"/>
        <w:tabs>
          <w:tab w:val="right" w:leader="dot" w:pos="8296"/>
        </w:tabs>
        <w:spacing w:line="400" w:lineRule="exact"/>
        <w:rPr>
          <w:rFonts w:asciiTheme="minorHAnsi" w:eastAsiaTheme="minorEastAsia" w:hAnsiTheme="minorHAnsi" w:cstheme="minorBidi"/>
          <w:smallCaps w:val="0"/>
          <w:noProof/>
          <w:sz w:val="21"/>
          <w:szCs w:val="21"/>
        </w:rPr>
      </w:pPr>
      <w:hyperlink w:anchor="_Toc460853772" w:history="1">
        <w:r w:rsidR="000427B1" w:rsidRPr="008C59B9">
          <w:rPr>
            <w:rStyle w:val="afc"/>
            <w:rFonts w:hint="eastAsia"/>
            <w:noProof/>
            <w:kern w:val="0"/>
            <w:sz w:val="21"/>
            <w:szCs w:val="21"/>
          </w:rPr>
          <w:t>3</w:t>
        </w:r>
        <w:r w:rsidR="000427B1" w:rsidRPr="008C59B9">
          <w:rPr>
            <w:rStyle w:val="afc"/>
            <w:noProof/>
            <w:kern w:val="0"/>
            <w:sz w:val="21"/>
            <w:szCs w:val="21"/>
          </w:rPr>
          <w:t>.</w:t>
        </w:r>
        <w:r w:rsidR="002A5CA6" w:rsidRPr="008C59B9">
          <w:rPr>
            <w:rStyle w:val="afc"/>
            <w:rFonts w:hint="eastAsia"/>
            <w:noProof/>
            <w:kern w:val="0"/>
            <w:sz w:val="21"/>
            <w:szCs w:val="21"/>
          </w:rPr>
          <w:t>3</w:t>
        </w:r>
        <w:r w:rsidR="000427B1" w:rsidRPr="008C59B9">
          <w:rPr>
            <w:rStyle w:val="afc"/>
            <w:noProof/>
            <w:kern w:val="0"/>
            <w:sz w:val="21"/>
            <w:szCs w:val="21"/>
          </w:rPr>
          <w:t xml:space="preserve">  </w:t>
        </w:r>
        <w:r w:rsidR="002A5CA6" w:rsidRPr="008C59B9">
          <w:rPr>
            <w:rStyle w:val="afc"/>
            <w:rFonts w:hint="eastAsia"/>
            <w:bCs/>
            <w:smallCaps w:val="0"/>
            <w:noProof/>
            <w:kern w:val="44"/>
            <w:sz w:val="21"/>
            <w:szCs w:val="21"/>
          </w:rPr>
          <w:t>A</w:t>
        </w:r>
        <w:r w:rsidR="00851FDC" w:rsidRPr="008C59B9">
          <w:rPr>
            <w:rStyle w:val="afc"/>
            <w:rFonts w:hint="eastAsia"/>
            <w:bCs/>
            <w:smallCaps w:val="0"/>
            <w:noProof/>
            <w:kern w:val="44"/>
            <w:sz w:val="21"/>
            <w:szCs w:val="21"/>
          </w:rPr>
          <w:t>dhesive</w:t>
        </w:r>
        <w:r w:rsidR="000427B1" w:rsidRPr="008C59B9">
          <w:rPr>
            <w:rStyle w:val="afc"/>
            <w:noProof/>
            <w:sz w:val="21"/>
            <w:szCs w:val="21"/>
          </w:rPr>
          <w:tab/>
        </w:r>
        <w:r w:rsidR="00F35997" w:rsidRPr="008C59B9">
          <w:rPr>
            <w:rStyle w:val="afc"/>
            <w:rFonts w:hint="eastAsia"/>
            <w:noProof/>
            <w:sz w:val="21"/>
            <w:szCs w:val="21"/>
          </w:rPr>
          <w:t>6</w:t>
        </w:r>
      </w:hyperlink>
    </w:p>
    <w:p w:rsidR="000427B1" w:rsidRPr="008C59B9" w:rsidRDefault="00892F64" w:rsidP="008D0C67">
      <w:pPr>
        <w:pStyle w:val="21"/>
        <w:tabs>
          <w:tab w:val="right" w:leader="dot" w:pos="8296"/>
        </w:tabs>
        <w:spacing w:line="400" w:lineRule="exact"/>
        <w:rPr>
          <w:sz w:val="21"/>
          <w:szCs w:val="21"/>
        </w:rPr>
      </w:pPr>
      <w:hyperlink w:anchor="_Toc460853773" w:history="1">
        <w:r w:rsidR="000427B1" w:rsidRPr="008C59B9">
          <w:rPr>
            <w:rStyle w:val="afc"/>
            <w:rFonts w:hint="eastAsia"/>
            <w:noProof/>
            <w:kern w:val="0"/>
            <w:sz w:val="21"/>
            <w:szCs w:val="21"/>
          </w:rPr>
          <w:t>3</w:t>
        </w:r>
        <w:r w:rsidR="000427B1" w:rsidRPr="008C59B9">
          <w:rPr>
            <w:rStyle w:val="afc"/>
            <w:noProof/>
            <w:kern w:val="0"/>
            <w:sz w:val="21"/>
            <w:szCs w:val="21"/>
          </w:rPr>
          <w:t>.</w:t>
        </w:r>
        <w:r w:rsidR="002A5CA6" w:rsidRPr="008C59B9">
          <w:rPr>
            <w:rStyle w:val="afc"/>
            <w:rFonts w:hint="eastAsia"/>
            <w:noProof/>
            <w:kern w:val="0"/>
            <w:sz w:val="21"/>
            <w:szCs w:val="21"/>
          </w:rPr>
          <w:t>4</w:t>
        </w:r>
        <w:r w:rsidR="000427B1" w:rsidRPr="008C59B9">
          <w:rPr>
            <w:rStyle w:val="afc"/>
            <w:noProof/>
            <w:kern w:val="0"/>
            <w:sz w:val="21"/>
            <w:szCs w:val="21"/>
          </w:rPr>
          <w:t xml:space="preserve">  </w:t>
        </w:r>
        <w:r w:rsidR="002A5CA6" w:rsidRPr="008C59B9">
          <w:rPr>
            <w:rStyle w:val="afc"/>
            <w:rFonts w:hint="eastAsia"/>
            <w:bCs/>
            <w:smallCaps w:val="0"/>
            <w:noProof/>
            <w:kern w:val="44"/>
            <w:sz w:val="21"/>
            <w:szCs w:val="21"/>
          </w:rPr>
          <w:t>Grout</w:t>
        </w:r>
        <w:r w:rsidR="000427B1" w:rsidRPr="008C59B9">
          <w:rPr>
            <w:rStyle w:val="afc"/>
            <w:noProof/>
            <w:sz w:val="21"/>
            <w:szCs w:val="21"/>
          </w:rPr>
          <w:tab/>
        </w:r>
        <w:r w:rsidR="00F35997" w:rsidRPr="008C59B9">
          <w:rPr>
            <w:rStyle w:val="afc"/>
            <w:rFonts w:hint="eastAsia"/>
            <w:noProof/>
            <w:sz w:val="21"/>
            <w:szCs w:val="21"/>
          </w:rPr>
          <w:t>7</w:t>
        </w:r>
      </w:hyperlink>
    </w:p>
    <w:p w:rsidR="000427B1" w:rsidRPr="008C59B9" w:rsidRDefault="00892F64" w:rsidP="008D0C67">
      <w:pPr>
        <w:pStyle w:val="21"/>
        <w:tabs>
          <w:tab w:val="right" w:leader="dot" w:pos="8296"/>
        </w:tabs>
        <w:spacing w:line="400" w:lineRule="exact"/>
        <w:rPr>
          <w:rFonts w:asciiTheme="minorHAnsi" w:eastAsiaTheme="minorEastAsia" w:hAnsiTheme="minorHAnsi" w:cstheme="minorBidi"/>
          <w:smallCaps w:val="0"/>
          <w:noProof/>
          <w:sz w:val="21"/>
          <w:szCs w:val="21"/>
        </w:rPr>
      </w:pPr>
      <w:hyperlink w:anchor="_Toc460853772" w:history="1">
        <w:r w:rsidR="000427B1" w:rsidRPr="008C59B9">
          <w:rPr>
            <w:rStyle w:val="afc"/>
            <w:rFonts w:hint="eastAsia"/>
            <w:noProof/>
            <w:kern w:val="0"/>
            <w:sz w:val="21"/>
            <w:szCs w:val="21"/>
          </w:rPr>
          <w:t>3</w:t>
        </w:r>
        <w:r w:rsidR="000427B1" w:rsidRPr="008C59B9">
          <w:rPr>
            <w:rStyle w:val="afc"/>
            <w:noProof/>
            <w:kern w:val="0"/>
            <w:sz w:val="21"/>
            <w:szCs w:val="21"/>
          </w:rPr>
          <w:t>.</w:t>
        </w:r>
        <w:r w:rsidR="002A5CA6" w:rsidRPr="008C59B9">
          <w:rPr>
            <w:rStyle w:val="afc"/>
            <w:rFonts w:hint="eastAsia"/>
            <w:noProof/>
            <w:kern w:val="0"/>
            <w:sz w:val="21"/>
            <w:szCs w:val="21"/>
          </w:rPr>
          <w:t>5</w:t>
        </w:r>
        <w:r w:rsidR="000427B1" w:rsidRPr="008C59B9">
          <w:rPr>
            <w:rStyle w:val="afc"/>
            <w:noProof/>
            <w:kern w:val="0"/>
            <w:sz w:val="21"/>
            <w:szCs w:val="21"/>
          </w:rPr>
          <w:t xml:space="preserve">  </w:t>
        </w:r>
        <w:r w:rsidR="002A5CA6" w:rsidRPr="008C59B9">
          <w:rPr>
            <w:rStyle w:val="afc"/>
            <w:rFonts w:hint="eastAsia"/>
            <w:bCs/>
            <w:smallCaps w:val="0"/>
            <w:noProof/>
            <w:kern w:val="44"/>
            <w:sz w:val="21"/>
            <w:szCs w:val="21"/>
          </w:rPr>
          <w:t>O</w:t>
        </w:r>
        <w:r w:rsidR="00851FDC" w:rsidRPr="008C59B9">
          <w:rPr>
            <w:rStyle w:val="afc"/>
            <w:rFonts w:hint="eastAsia"/>
            <w:bCs/>
            <w:smallCaps w:val="0"/>
            <w:noProof/>
            <w:kern w:val="44"/>
            <w:sz w:val="21"/>
            <w:szCs w:val="21"/>
          </w:rPr>
          <w:t>t</w:t>
        </w:r>
        <w:r w:rsidR="002A5CA6" w:rsidRPr="008C59B9">
          <w:rPr>
            <w:rStyle w:val="afc"/>
            <w:rFonts w:hint="eastAsia"/>
            <w:bCs/>
            <w:smallCaps w:val="0"/>
            <w:noProof/>
            <w:kern w:val="44"/>
            <w:sz w:val="21"/>
            <w:szCs w:val="21"/>
          </w:rPr>
          <w:t>her materials</w:t>
        </w:r>
        <w:r w:rsidR="000427B1" w:rsidRPr="008C59B9">
          <w:rPr>
            <w:rStyle w:val="afc"/>
            <w:noProof/>
            <w:sz w:val="21"/>
            <w:szCs w:val="21"/>
          </w:rPr>
          <w:tab/>
        </w:r>
        <w:r w:rsidR="00F35997" w:rsidRPr="008C59B9">
          <w:rPr>
            <w:rStyle w:val="afc"/>
            <w:rFonts w:hint="eastAsia"/>
            <w:noProof/>
            <w:sz w:val="21"/>
            <w:szCs w:val="21"/>
          </w:rPr>
          <w:t>8</w:t>
        </w:r>
      </w:hyperlink>
    </w:p>
    <w:p w:rsidR="00792A28" w:rsidRPr="008C59B9" w:rsidRDefault="00892F64" w:rsidP="008D0C67">
      <w:pPr>
        <w:pStyle w:val="11"/>
        <w:spacing w:line="400" w:lineRule="exact"/>
        <w:rPr>
          <w:rStyle w:val="afc"/>
          <w:color w:val="000000" w:themeColor="text1"/>
        </w:rPr>
      </w:pPr>
      <w:hyperlink w:anchor="_Toc460853774" w:history="1">
        <w:r w:rsidR="00A62659" w:rsidRPr="008C59B9">
          <w:rPr>
            <w:rStyle w:val="afc"/>
            <w:rFonts w:hint="eastAsia"/>
            <w:color w:val="000000" w:themeColor="text1"/>
          </w:rPr>
          <w:t>4</w:t>
        </w:r>
        <w:r w:rsidR="00792A28" w:rsidRPr="008C59B9">
          <w:rPr>
            <w:rStyle w:val="afc"/>
            <w:color w:val="000000" w:themeColor="text1"/>
          </w:rPr>
          <w:t xml:space="preserve">  </w:t>
        </w:r>
        <w:r w:rsidR="00713144" w:rsidRPr="008C59B9">
          <w:rPr>
            <w:rStyle w:val="afc"/>
            <w:color w:val="000000" w:themeColor="text1"/>
          </w:rPr>
          <w:t>Design</w:t>
        </w:r>
        <w:r w:rsidR="00792A28" w:rsidRPr="008C59B9">
          <w:rPr>
            <w:rStyle w:val="afc"/>
            <w:color w:val="000000" w:themeColor="text1"/>
          </w:rPr>
          <w:tab/>
        </w:r>
        <w:r w:rsidR="00F35997" w:rsidRPr="008C59B9">
          <w:rPr>
            <w:rStyle w:val="afc"/>
            <w:rFonts w:hint="eastAsia"/>
            <w:color w:val="000000" w:themeColor="text1"/>
          </w:rPr>
          <w:t>10</w:t>
        </w:r>
      </w:hyperlink>
    </w:p>
    <w:p w:rsidR="00792A28" w:rsidRPr="008C59B9" w:rsidRDefault="00892F64" w:rsidP="008D0C67">
      <w:pPr>
        <w:pStyle w:val="21"/>
        <w:tabs>
          <w:tab w:val="right" w:leader="dot" w:pos="8296"/>
        </w:tabs>
        <w:spacing w:line="400" w:lineRule="exact"/>
        <w:rPr>
          <w:rFonts w:asciiTheme="minorHAnsi" w:eastAsiaTheme="minorEastAsia" w:hAnsiTheme="minorHAnsi" w:cstheme="minorBidi"/>
          <w:smallCaps w:val="0"/>
          <w:noProof/>
          <w:sz w:val="21"/>
          <w:szCs w:val="21"/>
        </w:rPr>
      </w:pPr>
      <w:hyperlink w:anchor="_Toc460853775" w:history="1">
        <w:r w:rsidR="00A62659" w:rsidRPr="008C59B9">
          <w:rPr>
            <w:rStyle w:val="afc"/>
            <w:rFonts w:hint="eastAsia"/>
            <w:noProof/>
            <w:kern w:val="0"/>
            <w:sz w:val="21"/>
            <w:szCs w:val="21"/>
          </w:rPr>
          <w:t>4</w:t>
        </w:r>
        <w:r w:rsidR="00792A28" w:rsidRPr="008C59B9">
          <w:rPr>
            <w:rStyle w:val="afc"/>
            <w:noProof/>
            <w:kern w:val="0"/>
            <w:sz w:val="21"/>
            <w:szCs w:val="21"/>
          </w:rPr>
          <w:t xml:space="preserve">.1  </w:t>
        </w:r>
        <w:r w:rsidR="00713144" w:rsidRPr="008C59B9">
          <w:rPr>
            <w:rStyle w:val="afc"/>
            <w:bCs/>
            <w:smallCaps w:val="0"/>
            <w:noProof/>
            <w:kern w:val="44"/>
            <w:sz w:val="21"/>
            <w:szCs w:val="21"/>
          </w:rPr>
          <w:t xml:space="preserve">General </w:t>
        </w:r>
        <w:r w:rsidR="00713144" w:rsidRPr="008C59B9">
          <w:rPr>
            <w:rStyle w:val="afc"/>
            <w:rFonts w:hint="eastAsia"/>
            <w:bCs/>
            <w:smallCaps w:val="0"/>
            <w:noProof/>
            <w:kern w:val="44"/>
            <w:sz w:val="21"/>
            <w:szCs w:val="21"/>
          </w:rPr>
          <w:t>r</w:t>
        </w:r>
        <w:r w:rsidR="00713144" w:rsidRPr="008C59B9">
          <w:rPr>
            <w:rStyle w:val="afc"/>
            <w:bCs/>
            <w:smallCaps w:val="0"/>
            <w:noProof/>
            <w:kern w:val="44"/>
            <w:sz w:val="21"/>
            <w:szCs w:val="21"/>
          </w:rPr>
          <w:t>equirement</w:t>
        </w:r>
        <w:r w:rsidR="00792A28" w:rsidRPr="008C59B9">
          <w:rPr>
            <w:noProof/>
            <w:sz w:val="21"/>
            <w:szCs w:val="21"/>
          </w:rPr>
          <w:tab/>
        </w:r>
        <w:r w:rsidR="00F35997" w:rsidRPr="008C59B9">
          <w:rPr>
            <w:rFonts w:hint="eastAsia"/>
            <w:noProof/>
            <w:sz w:val="21"/>
            <w:szCs w:val="21"/>
          </w:rPr>
          <w:t>10</w:t>
        </w:r>
      </w:hyperlink>
    </w:p>
    <w:p w:rsidR="00A62659" w:rsidRPr="008C59B9" w:rsidRDefault="00892F64" w:rsidP="008D0C67">
      <w:pPr>
        <w:pStyle w:val="21"/>
        <w:tabs>
          <w:tab w:val="right" w:leader="dot" w:pos="8296"/>
        </w:tabs>
        <w:spacing w:line="400" w:lineRule="exact"/>
        <w:rPr>
          <w:rFonts w:asciiTheme="minorHAnsi" w:eastAsiaTheme="minorEastAsia" w:hAnsiTheme="minorHAnsi" w:cstheme="minorBidi"/>
          <w:smallCaps w:val="0"/>
          <w:noProof/>
          <w:sz w:val="21"/>
          <w:szCs w:val="21"/>
        </w:rPr>
      </w:pPr>
      <w:hyperlink w:anchor="_Toc460853776" w:history="1">
        <w:r w:rsidR="00A62659" w:rsidRPr="008C59B9">
          <w:rPr>
            <w:rStyle w:val="afc"/>
            <w:rFonts w:hint="eastAsia"/>
            <w:noProof/>
            <w:kern w:val="0"/>
            <w:sz w:val="21"/>
            <w:szCs w:val="21"/>
          </w:rPr>
          <w:t>4</w:t>
        </w:r>
        <w:r w:rsidR="00A62659" w:rsidRPr="008C59B9">
          <w:rPr>
            <w:rStyle w:val="afc"/>
            <w:noProof/>
            <w:kern w:val="0"/>
            <w:sz w:val="21"/>
            <w:szCs w:val="21"/>
          </w:rPr>
          <w:t>.</w:t>
        </w:r>
        <w:r w:rsidR="00F35997" w:rsidRPr="008C59B9">
          <w:rPr>
            <w:rStyle w:val="afc"/>
            <w:rFonts w:hint="eastAsia"/>
            <w:noProof/>
            <w:kern w:val="0"/>
            <w:sz w:val="21"/>
            <w:szCs w:val="21"/>
          </w:rPr>
          <w:t>2</w:t>
        </w:r>
        <w:r w:rsidR="00A62659" w:rsidRPr="008C59B9">
          <w:rPr>
            <w:rStyle w:val="afc"/>
            <w:noProof/>
            <w:kern w:val="0"/>
            <w:sz w:val="21"/>
            <w:szCs w:val="21"/>
          </w:rPr>
          <w:t xml:space="preserve">  </w:t>
        </w:r>
        <w:r w:rsidR="00F35997" w:rsidRPr="008C59B9">
          <w:rPr>
            <w:rStyle w:val="afc"/>
            <w:rFonts w:hint="eastAsia"/>
            <w:bCs/>
            <w:smallCaps w:val="0"/>
            <w:noProof/>
            <w:kern w:val="44"/>
            <w:sz w:val="21"/>
            <w:szCs w:val="21"/>
          </w:rPr>
          <w:t>Design selection</w:t>
        </w:r>
        <w:r w:rsidR="00A62659" w:rsidRPr="008C59B9">
          <w:rPr>
            <w:noProof/>
            <w:sz w:val="21"/>
            <w:szCs w:val="21"/>
          </w:rPr>
          <w:tab/>
        </w:r>
        <w:r w:rsidR="00F35997" w:rsidRPr="008C59B9">
          <w:rPr>
            <w:rFonts w:hint="eastAsia"/>
            <w:noProof/>
            <w:sz w:val="21"/>
            <w:szCs w:val="21"/>
          </w:rPr>
          <w:t>12</w:t>
        </w:r>
      </w:hyperlink>
    </w:p>
    <w:p w:rsidR="00A62659" w:rsidRPr="008C59B9" w:rsidRDefault="00892F64" w:rsidP="008D0C67">
      <w:pPr>
        <w:pStyle w:val="21"/>
        <w:tabs>
          <w:tab w:val="right" w:leader="dot" w:pos="8296"/>
        </w:tabs>
        <w:spacing w:line="400" w:lineRule="exact"/>
        <w:rPr>
          <w:rFonts w:asciiTheme="minorHAnsi" w:eastAsiaTheme="minorEastAsia" w:hAnsiTheme="minorHAnsi" w:cstheme="minorBidi"/>
          <w:smallCaps w:val="0"/>
          <w:noProof/>
          <w:sz w:val="21"/>
          <w:szCs w:val="21"/>
        </w:rPr>
      </w:pPr>
      <w:hyperlink w:anchor="_Toc460853776" w:history="1">
        <w:r w:rsidR="00A62659" w:rsidRPr="008C59B9">
          <w:rPr>
            <w:rStyle w:val="afc"/>
            <w:rFonts w:hint="eastAsia"/>
            <w:noProof/>
            <w:kern w:val="0"/>
            <w:sz w:val="21"/>
            <w:szCs w:val="21"/>
          </w:rPr>
          <w:t>4</w:t>
        </w:r>
        <w:r w:rsidR="00A62659" w:rsidRPr="008C59B9">
          <w:rPr>
            <w:rStyle w:val="afc"/>
            <w:noProof/>
            <w:kern w:val="0"/>
            <w:sz w:val="21"/>
            <w:szCs w:val="21"/>
          </w:rPr>
          <w:t>.</w:t>
        </w:r>
        <w:r w:rsidR="00F35997" w:rsidRPr="008C59B9">
          <w:rPr>
            <w:rStyle w:val="afc"/>
            <w:rFonts w:hint="eastAsia"/>
            <w:noProof/>
            <w:kern w:val="0"/>
            <w:sz w:val="21"/>
            <w:szCs w:val="21"/>
          </w:rPr>
          <w:t>3</w:t>
        </w:r>
        <w:r w:rsidR="00A62659" w:rsidRPr="008C59B9">
          <w:rPr>
            <w:rStyle w:val="afc"/>
            <w:noProof/>
            <w:kern w:val="0"/>
            <w:sz w:val="21"/>
            <w:szCs w:val="21"/>
          </w:rPr>
          <w:t xml:space="preserve">  </w:t>
        </w:r>
        <w:r w:rsidR="00F35997" w:rsidRPr="008C59B9">
          <w:rPr>
            <w:rStyle w:val="afc"/>
            <w:bCs/>
            <w:smallCaps w:val="0"/>
            <w:noProof/>
            <w:kern w:val="44"/>
            <w:sz w:val="21"/>
            <w:szCs w:val="21"/>
          </w:rPr>
          <w:t>Structure design</w:t>
        </w:r>
        <w:r w:rsidR="00A62659" w:rsidRPr="008C59B9">
          <w:rPr>
            <w:noProof/>
            <w:sz w:val="21"/>
            <w:szCs w:val="21"/>
          </w:rPr>
          <w:tab/>
        </w:r>
        <w:r w:rsidR="007F30F5" w:rsidRPr="008C59B9">
          <w:rPr>
            <w:rFonts w:hint="eastAsia"/>
            <w:noProof/>
            <w:sz w:val="21"/>
            <w:szCs w:val="21"/>
          </w:rPr>
          <w:t>1</w:t>
        </w:r>
        <w:r w:rsidR="00F35997" w:rsidRPr="008C59B9">
          <w:rPr>
            <w:rFonts w:hint="eastAsia"/>
            <w:noProof/>
            <w:sz w:val="21"/>
            <w:szCs w:val="21"/>
          </w:rPr>
          <w:t>3</w:t>
        </w:r>
      </w:hyperlink>
    </w:p>
    <w:p w:rsidR="00792A28" w:rsidRPr="008C59B9" w:rsidRDefault="00892F64" w:rsidP="008D0C67">
      <w:pPr>
        <w:pStyle w:val="11"/>
        <w:spacing w:line="400" w:lineRule="exact"/>
        <w:rPr>
          <w:rFonts w:asciiTheme="minorHAnsi" w:eastAsiaTheme="minorEastAsia" w:hAnsiTheme="minorHAnsi" w:cstheme="minorBidi"/>
          <w:caps/>
        </w:rPr>
      </w:pPr>
      <w:hyperlink w:anchor="_Toc460853777" w:history="1">
        <w:r w:rsidR="007F30F5" w:rsidRPr="008C59B9">
          <w:rPr>
            <w:rStyle w:val="afc"/>
            <w:rFonts w:hint="eastAsia"/>
          </w:rPr>
          <w:t>5</w:t>
        </w:r>
        <w:r w:rsidR="00792A28" w:rsidRPr="008C59B9">
          <w:rPr>
            <w:rStyle w:val="afc"/>
          </w:rPr>
          <w:t xml:space="preserve">  </w:t>
        </w:r>
        <w:r w:rsidR="00077835" w:rsidRPr="008C59B9">
          <w:rPr>
            <w:rStyle w:val="afc"/>
            <w:rFonts w:hint="eastAsia"/>
          </w:rPr>
          <w:t>Construction</w:t>
        </w:r>
        <w:r w:rsidR="00792A28" w:rsidRPr="008C59B9">
          <w:tab/>
        </w:r>
        <w:r w:rsidR="007F30F5" w:rsidRPr="008C59B9">
          <w:rPr>
            <w:rFonts w:hint="eastAsia"/>
          </w:rPr>
          <w:t>1</w:t>
        </w:r>
        <w:r w:rsidR="002A2A26" w:rsidRPr="008C59B9">
          <w:rPr>
            <w:rFonts w:hint="eastAsia"/>
          </w:rPr>
          <w:t>7</w:t>
        </w:r>
      </w:hyperlink>
    </w:p>
    <w:p w:rsidR="00792A28" w:rsidRPr="008C59B9" w:rsidRDefault="00892F64" w:rsidP="008D0C67">
      <w:pPr>
        <w:pStyle w:val="21"/>
        <w:tabs>
          <w:tab w:val="right" w:leader="dot" w:pos="8296"/>
        </w:tabs>
        <w:spacing w:line="400" w:lineRule="exact"/>
        <w:rPr>
          <w:rFonts w:asciiTheme="minorHAnsi" w:eastAsiaTheme="minorEastAsia" w:hAnsiTheme="minorHAnsi" w:cstheme="minorBidi"/>
          <w:smallCaps w:val="0"/>
          <w:noProof/>
          <w:sz w:val="21"/>
          <w:szCs w:val="21"/>
        </w:rPr>
      </w:pPr>
      <w:hyperlink w:anchor="_Toc460853778" w:history="1">
        <w:r w:rsidR="007F30F5" w:rsidRPr="008C59B9">
          <w:rPr>
            <w:rStyle w:val="afc"/>
            <w:rFonts w:hint="eastAsia"/>
            <w:noProof/>
            <w:kern w:val="0"/>
            <w:sz w:val="21"/>
            <w:szCs w:val="21"/>
          </w:rPr>
          <w:t>5</w:t>
        </w:r>
        <w:r w:rsidR="00792A28" w:rsidRPr="008C59B9">
          <w:rPr>
            <w:rStyle w:val="afc"/>
            <w:noProof/>
            <w:kern w:val="0"/>
            <w:sz w:val="21"/>
            <w:szCs w:val="21"/>
          </w:rPr>
          <w:t xml:space="preserve">.1  </w:t>
        </w:r>
        <w:r w:rsidR="000B6CD3" w:rsidRPr="008C59B9">
          <w:rPr>
            <w:rStyle w:val="afc"/>
            <w:bCs/>
            <w:smallCaps w:val="0"/>
            <w:noProof/>
            <w:kern w:val="44"/>
            <w:sz w:val="21"/>
            <w:szCs w:val="21"/>
          </w:rPr>
          <w:t xml:space="preserve">General </w:t>
        </w:r>
        <w:r w:rsidR="000B6CD3" w:rsidRPr="008C59B9">
          <w:rPr>
            <w:rStyle w:val="afc"/>
            <w:rFonts w:hint="eastAsia"/>
            <w:bCs/>
            <w:smallCaps w:val="0"/>
            <w:noProof/>
            <w:kern w:val="44"/>
            <w:sz w:val="21"/>
            <w:szCs w:val="21"/>
          </w:rPr>
          <w:t>r</w:t>
        </w:r>
        <w:r w:rsidR="000B6CD3" w:rsidRPr="008C59B9">
          <w:rPr>
            <w:rStyle w:val="afc"/>
            <w:bCs/>
            <w:smallCaps w:val="0"/>
            <w:noProof/>
            <w:kern w:val="44"/>
            <w:sz w:val="21"/>
            <w:szCs w:val="21"/>
          </w:rPr>
          <w:t>equirement</w:t>
        </w:r>
        <w:r w:rsidR="00792A28" w:rsidRPr="008C59B9">
          <w:rPr>
            <w:noProof/>
            <w:sz w:val="21"/>
            <w:szCs w:val="21"/>
          </w:rPr>
          <w:tab/>
        </w:r>
        <w:r w:rsidR="007F30F5" w:rsidRPr="008C59B9">
          <w:rPr>
            <w:rFonts w:hint="eastAsia"/>
            <w:noProof/>
            <w:sz w:val="21"/>
            <w:szCs w:val="21"/>
          </w:rPr>
          <w:t>1</w:t>
        </w:r>
        <w:r w:rsidR="002A2A26" w:rsidRPr="008C59B9">
          <w:rPr>
            <w:rFonts w:hint="eastAsia"/>
            <w:noProof/>
            <w:sz w:val="21"/>
            <w:szCs w:val="21"/>
          </w:rPr>
          <w:t>7</w:t>
        </w:r>
      </w:hyperlink>
    </w:p>
    <w:p w:rsidR="00792A28" w:rsidRPr="008C59B9" w:rsidRDefault="00892F64" w:rsidP="008D0C67">
      <w:pPr>
        <w:pStyle w:val="21"/>
        <w:tabs>
          <w:tab w:val="right" w:leader="dot" w:pos="8296"/>
        </w:tabs>
        <w:spacing w:line="400" w:lineRule="exact"/>
        <w:rPr>
          <w:rFonts w:asciiTheme="minorHAnsi" w:eastAsiaTheme="minorEastAsia" w:hAnsiTheme="minorHAnsi" w:cstheme="minorBidi"/>
          <w:smallCaps w:val="0"/>
          <w:noProof/>
          <w:sz w:val="21"/>
          <w:szCs w:val="21"/>
        </w:rPr>
      </w:pPr>
      <w:hyperlink w:anchor="_Toc460853779" w:history="1">
        <w:r w:rsidR="007F30F5" w:rsidRPr="008C59B9">
          <w:rPr>
            <w:rStyle w:val="afc"/>
            <w:rFonts w:hint="eastAsia"/>
            <w:noProof/>
            <w:kern w:val="0"/>
            <w:sz w:val="21"/>
            <w:szCs w:val="21"/>
          </w:rPr>
          <w:t>5</w:t>
        </w:r>
        <w:r w:rsidR="00792A28" w:rsidRPr="008C59B9">
          <w:rPr>
            <w:rStyle w:val="afc"/>
            <w:noProof/>
            <w:kern w:val="0"/>
            <w:sz w:val="21"/>
            <w:szCs w:val="21"/>
          </w:rPr>
          <w:t xml:space="preserve">.2  </w:t>
        </w:r>
        <w:r w:rsidR="001A756C" w:rsidRPr="008C59B9">
          <w:rPr>
            <w:rStyle w:val="afc"/>
            <w:rFonts w:hint="eastAsia"/>
            <w:noProof/>
            <w:kern w:val="0"/>
            <w:sz w:val="21"/>
            <w:szCs w:val="21"/>
          </w:rPr>
          <w:t>M</w:t>
        </w:r>
        <w:r w:rsidR="001A756C" w:rsidRPr="008C59B9">
          <w:rPr>
            <w:rStyle w:val="afc"/>
            <w:rFonts w:hint="eastAsia"/>
            <w:bCs/>
            <w:smallCaps w:val="0"/>
            <w:noProof/>
            <w:kern w:val="44"/>
            <w:sz w:val="21"/>
            <w:szCs w:val="21"/>
          </w:rPr>
          <w:t>etope c</w:t>
        </w:r>
        <w:r w:rsidR="00A62659" w:rsidRPr="008C59B9">
          <w:rPr>
            <w:rStyle w:val="afc"/>
            <w:rFonts w:hint="eastAsia"/>
            <w:bCs/>
            <w:smallCaps w:val="0"/>
            <w:noProof/>
            <w:kern w:val="44"/>
            <w:sz w:val="21"/>
            <w:szCs w:val="21"/>
          </w:rPr>
          <w:t>onstruction</w:t>
        </w:r>
        <w:r w:rsidR="00792A28" w:rsidRPr="008C59B9">
          <w:rPr>
            <w:noProof/>
            <w:sz w:val="21"/>
            <w:szCs w:val="21"/>
          </w:rPr>
          <w:tab/>
        </w:r>
        <w:r w:rsidR="007F30F5" w:rsidRPr="008C59B9">
          <w:rPr>
            <w:rFonts w:hint="eastAsia"/>
            <w:noProof/>
            <w:sz w:val="21"/>
            <w:szCs w:val="21"/>
          </w:rPr>
          <w:t>1</w:t>
        </w:r>
        <w:r w:rsidR="002A2A26" w:rsidRPr="008C59B9">
          <w:rPr>
            <w:rFonts w:hint="eastAsia"/>
            <w:noProof/>
            <w:sz w:val="21"/>
            <w:szCs w:val="21"/>
          </w:rPr>
          <w:t>8</w:t>
        </w:r>
      </w:hyperlink>
    </w:p>
    <w:p w:rsidR="00792A28" w:rsidRPr="008C59B9" w:rsidRDefault="00892F64" w:rsidP="008D0C67">
      <w:pPr>
        <w:pStyle w:val="21"/>
        <w:tabs>
          <w:tab w:val="right" w:leader="dot" w:pos="8296"/>
        </w:tabs>
        <w:spacing w:line="400" w:lineRule="exact"/>
        <w:rPr>
          <w:rFonts w:asciiTheme="minorHAnsi" w:eastAsiaTheme="minorEastAsia" w:hAnsiTheme="minorHAnsi" w:cstheme="minorBidi"/>
          <w:smallCaps w:val="0"/>
          <w:noProof/>
          <w:sz w:val="21"/>
          <w:szCs w:val="21"/>
        </w:rPr>
      </w:pPr>
      <w:hyperlink w:anchor="_Toc460853780" w:history="1">
        <w:r w:rsidR="007F30F5" w:rsidRPr="008C59B9">
          <w:rPr>
            <w:rStyle w:val="afc"/>
            <w:rFonts w:hint="eastAsia"/>
            <w:noProof/>
            <w:kern w:val="0"/>
            <w:sz w:val="21"/>
            <w:szCs w:val="21"/>
          </w:rPr>
          <w:t>5</w:t>
        </w:r>
        <w:r w:rsidR="00792A28" w:rsidRPr="008C59B9">
          <w:rPr>
            <w:rStyle w:val="afc"/>
            <w:noProof/>
            <w:kern w:val="0"/>
            <w:sz w:val="21"/>
            <w:szCs w:val="21"/>
          </w:rPr>
          <w:t xml:space="preserve">.3 </w:t>
        </w:r>
        <w:r w:rsidR="001A756C" w:rsidRPr="008C59B9">
          <w:rPr>
            <w:rStyle w:val="afc"/>
            <w:rFonts w:hint="eastAsia"/>
            <w:noProof/>
            <w:kern w:val="0"/>
            <w:sz w:val="21"/>
            <w:szCs w:val="21"/>
          </w:rPr>
          <w:t xml:space="preserve"> G</w:t>
        </w:r>
        <w:r w:rsidR="001A756C" w:rsidRPr="008C59B9">
          <w:rPr>
            <w:rStyle w:val="afc"/>
            <w:rFonts w:hint="eastAsia"/>
            <w:bCs/>
            <w:smallCaps w:val="0"/>
            <w:noProof/>
            <w:kern w:val="44"/>
            <w:sz w:val="21"/>
            <w:szCs w:val="21"/>
          </w:rPr>
          <w:t>rout</w:t>
        </w:r>
        <w:r w:rsidR="007665B1" w:rsidRPr="008C59B9">
          <w:rPr>
            <w:rStyle w:val="afc"/>
            <w:rFonts w:hint="eastAsia"/>
            <w:noProof/>
            <w:kern w:val="0"/>
            <w:sz w:val="21"/>
            <w:szCs w:val="21"/>
          </w:rPr>
          <w:t xml:space="preserve"> </w:t>
        </w:r>
        <w:r w:rsidR="001A756C" w:rsidRPr="008C59B9">
          <w:rPr>
            <w:rStyle w:val="afc"/>
            <w:rFonts w:hint="eastAsia"/>
            <w:bCs/>
            <w:smallCaps w:val="0"/>
            <w:noProof/>
            <w:kern w:val="44"/>
            <w:sz w:val="21"/>
            <w:szCs w:val="21"/>
          </w:rPr>
          <w:t>c</w:t>
        </w:r>
        <w:r w:rsidR="00077835" w:rsidRPr="008C59B9">
          <w:rPr>
            <w:rStyle w:val="afc"/>
            <w:rFonts w:hint="eastAsia"/>
            <w:bCs/>
            <w:smallCaps w:val="0"/>
            <w:noProof/>
            <w:kern w:val="44"/>
            <w:sz w:val="21"/>
            <w:szCs w:val="21"/>
          </w:rPr>
          <w:t xml:space="preserve">onstruction </w:t>
        </w:r>
        <w:r w:rsidR="00792A28" w:rsidRPr="008C59B9">
          <w:rPr>
            <w:noProof/>
            <w:sz w:val="21"/>
            <w:szCs w:val="21"/>
          </w:rPr>
          <w:tab/>
        </w:r>
        <w:r w:rsidR="002A2A26" w:rsidRPr="008C59B9">
          <w:rPr>
            <w:rFonts w:hint="eastAsia"/>
            <w:noProof/>
            <w:sz w:val="21"/>
            <w:szCs w:val="21"/>
          </w:rPr>
          <w:t>21</w:t>
        </w:r>
      </w:hyperlink>
    </w:p>
    <w:p w:rsidR="00792A28" w:rsidRPr="008C59B9" w:rsidRDefault="00892F64" w:rsidP="008D0C67">
      <w:pPr>
        <w:pStyle w:val="11"/>
        <w:spacing w:line="400" w:lineRule="exact"/>
        <w:rPr>
          <w:rFonts w:asciiTheme="minorHAnsi" w:eastAsiaTheme="minorEastAsia" w:hAnsiTheme="minorHAnsi" w:cstheme="minorBidi"/>
          <w:caps/>
        </w:rPr>
      </w:pPr>
      <w:hyperlink w:anchor="_Toc460853782" w:history="1">
        <w:r w:rsidR="007F30F5" w:rsidRPr="008C59B9">
          <w:rPr>
            <w:rStyle w:val="afc"/>
            <w:rFonts w:hint="eastAsia"/>
          </w:rPr>
          <w:t>6</w:t>
        </w:r>
        <w:r w:rsidR="00792A28" w:rsidRPr="008C59B9">
          <w:rPr>
            <w:rStyle w:val="afc"/>
          </w:rPr>
          <w:t xml:space="preserve">  </w:t>
        </w:r>
        <w:r w:rsidR="00D20998" w:rsidRPr="008C59B9">
          <w:rPr>
            <w:rStyle w:val="afc"/>
          </w:rPr>
          <w:t xml:space="preserve">Quality </w:t>
        </w:r>
        <w:r w:rsidR="00D20998" w:rsidRPr="008C59B9">
          <w:rPr>
            <w:rStyle w:val="afc"/>
            <w:rFonts w:hint="eastAsia"/>
          </w:rPr>
          <w:t>a</w:t>
        </w:r>
        <w:r w:rsidR="00D20998" w:rsidRPr="008C59B9">
          <w:rPr>
            <w:rStyle w:val="afc"/>
          </w:rPr>
          <w:t>cceptance</w:t>
        </w:r>
        <w:r w:rsidR="00792A28" w:rsidRPr="008C59B9">
          <w:tab/>
        </w:r>
        <w:r w:rsidR="002A2A26" w:rsidRPr="008C59B9">
          <w:rPr>
            <w:rFonts w:hint="eastAsia"/>
          </w:rPr>
          <w:t>23</w:t>
        </w:r>
      </w:hyperlink>
    </w:p>
    <w:p w:rsidR="00792A28" w:rsidRPr="008C59B9" w:rsidRDefault="00892F64" w:rsidP="008D0C67">
      <w:pPr>
        <w:pStyle w:val="21"/>
        <w:tabs>
          <w:tab w:val="right" w:leader="dot" w:pos="8296"/>
        </w:tabs>
        <w:spacing w:line="400" w:lineRule="exact"/>
        <w:rPr>
          <w:rFonts w:asciiTheme="minorHAnsi" w:eastAsiaTheme="minorEastAsia" w:hAnsiTheme="minorHAnsi" w:cstheme="minorBidi"/>
          <w:smallCaps w:val="0"/>
          <w:noProof/>
          <w:sz w:val="21"/>
          <w:szCs w:val="21"/>
        </w:rPr>
      </w:pPr>
      <w:hyperlink w:anchor="_Toc460853783" w:history="1">
        <w:r w:rsidR="007F30F5" w:rsidRPr="008C59B9">
          <w:rPr>
            <w:rStyle w:val="afc"/>
            <w:rFonts w:hint="eastAsia"/>
            <w:noProof/>
            <w:kern w:val="0"/>
            <w:sz w:val="21"/>
            <w:szCs w:val="21"/>
          </w:rPr>
          <w:t>6</w:t>
        </w:r>
        <w:r w:rsidR="00792A28" w:rsidRPr="008C59B9">
          <w:rPr>
            <w:rStyle w:val="afc"/>
            <w:noProof/>
            <w:kern w:val="0"/>
            <w:sz w:val="21"/>
            <w:szCs w:val="21"/>
          </w:rPr>
          <w:t xml:space="preserve">.1  </w:t>
        </w:r>
        <w:r w:rsidR="00D20998" w:rsidRPr="008C59B9">
          <w:rPr>
            <w:rStyle w:val="afc"/>
            <w:bCs/>
            <w:smallCaps w:val="0"/>
            <w:noProof/>
            <w:kern w:val="44"/>
            <w:sz w:val="21"/>
            <w:szCs w:val="21"/>
          </w:rPr>
          <w:t xml:space="preserve">General </w:t>
        </w:r>
        <w:r w:rsidR="00D20998" w:rsidRPr="008C59B9">
          <w:rPr>
            <w:rStyle w:val="afc"/>
            <w:rFonts w:hint="eastAsia"/>
            <w:bCs/>
            <w:smallCaps w:val="0"/>
            <w:noProof/>
            <w:kern w:val="44"/>
            <w:sz w:val="21"/>
            <w:szCs w:val="21"/>
          </w:rPr>
          <w:t>r</w:t>
        </w:r>
        <w:r w:rsidR="00D20998" w:rsidRPr="008C59B9">
          <w:rPr>
            <w:rStyle w:val="afc"/>
            <w:bCs/>
            <w:smallCaps w:val="0"/>
            <w:noProof/>
            <w:kern w:val="44"/>
            <w:sz w:val="21"/>
            <w:szCs w:val="21"/>
          </w:rPr>
          <w:t>equirement</w:t>
        </w:r>
        <w:r w:rsidR="00792A28" w:rsidRPr="008C59B9">
          <w:rPr>
            <w:noProof/>
            <w:sz w:val="21"/>
            <w:szCs w:val="21"/>
          </w:rPr>
          <w:tab/>
        </w:r>
        <w:r w:rsidR="00612130" w:rsidRPr="008C59B9">
          <w:rPr>
            <w:rFonts w:hint="eastAsia"/>
            <w:noProof/>
            <w:sz w:val="21"/>
            <w:szCs w:val="21"/>
          </w:rPr>
          <w:t>23</w:t>
        </w:r>
      </w:hyperlink>
    </w:p>
    <w:p w:rsidR="00792A28" w:rsidRPr="008C59B9" w:rsidRDefault="00892F64" w:rsidP="008D0C67">
      <w:pPr>
        <w:pStyle w:val="21"/>
        <w:tabs>
          <w:tab w:val="right" w:leader="dot" w:pos="8296"/>
        </w:tabs>
        <w:spacing w:line="400" w:lineRule="exact"/>
        <w:rPr>
          <w:rFonts w:asciiTheme="minorHAnsi" w:eastAsiaTheme="minorEastAsia" w:hAnsiTheme="minorHAnsi" w:cstheme="minorBidi"/>
          <w:smallCaps w:val="0"/>
          <w:noProof/>
          <w:sz w:val="21"/>
          <w:szCs w:val="21"/>
        </w:rPr>
      </w:pPr>
      <w:hyperlink w:anchor="_Toc460853784" w:history="1">
        <w:r w:rsidR="007F30F5" w:rsidRPr="008C59B9">
          <w:rPr>
            <w:rStyle w:val="afc"/>
            <w:rFonts w:hint="eastAsia"/>
            <w:noProof/>
            <w:kern w:val="0"/>
            <w:sz w:val="21"/>
            <w:szCs w:val="21"/>
          </w:rPr>
          <w:t>6</w:t>
        </w:r>
        <w:r w:rsidR="00792A28" w:rsidRPr="008C59B9">
          <w:rPr>
            <w:rStyle w:val="afc"/>
            <w:noProof/>
            <w:kern w:val="0"/>
            <w:sz w:val="21"/>
            <w:szCs w:val="21"/>
          </w:rPr>
          <w:t xml:space="preserve">.2  </w:t>
        </w:r>
        <w:r w:rsidR="00D20998" w:rsidRPr="008C59B9">
          <w:rPr>
            <w:rStyle w:val="afc"/>
            <w:rFonts w:hint="eastAsia"/>
            <w:bCs/>
            <w:smallCaps w:val="0"/>
            <w:noProof/>
            <w:kern w:val="44"/>
            <w:sz w:val="21"/>
            <w:szCs w:val="21"/>
          </w:rPr>
          <w:t>K</w:t>
        </w:r>
        <w:r w:rsidR="00D20998" w:rsidRPr="008C59B9">
          <w:rPr>
            <w:rStyle w:val="afc"/>
            <w:bCs/>
            <w:smallCaps w:val="0"/>
            <w:noProof/>
            <w:kern w:val="44"/>
            <w:sz w:val="21"/>
            <w:szCs w:val="21"/>
          </w:rPr>
          <w:t xml:space="preserve">ey </w:t>
        </w:r>
        <w:r w:rsidR="007665B1" w:rsidRPr="008C59B9">
          <w:rPr>
            <w:rStyle w:val="afc"/>
            <w:rFonts w:hint="eastAsia"/>
            <w:bCs/>
            <w:smallCaps w:val="0"/>
            <w:noProof/>
            <w:kern w:val="44"/>
            <w:sz w:val="21"/>
            <w:szCs w:val="21"/>
          </w:rPr>
          <w:t>i</w:t>
        </w:r>
        <w:r w:rsidR="00D20998" w:rsidRPr="008C59B9">
          <w:rPr>
            <w:rStyle w:val="afc"/>
            <w:bCs/>
            <w:smallCaps w:val="0"/>
            <w:noProof/>
            <w:kern w:val="44"/>
            <w:sz w:val="21"/>
            <w:szCs w:val="21"/>
          </w:rPr>
          <w:t>tems</w:t>
        </w:r>
        <w:r w:rsidR="00792A28" w:rsidRPr="008C59B9">
          <w:rPr>
            <w:noProof/>
            <w:sz w:val="21"/>
            <w:szCs w:val="21"/>
          </w:rPr>
          <w:tab/>
        </w:r>
        <w:r w:rsidR="00612130" w:rsidRPr="008C59B9">
          <w:rPr>
            <w:rFonts w:hint="eastAsia"/>
            <w:noProof/>
            <w:sz w:val="21"/>
            <w:szCs w:val="21"/>
          </w:rPr>
          <w:t>24</w:t>
        </w:r>
      </w:hyperlink>
    </w:p>
    <w:p w:rsidR="00792A28" w:rsidRPr="008C59B9" w:rsidRDefault="00892F64" w:rsidP="008D0C67">
      <w:pPr>
        <w:pStyle w:val="21"/>
        <w:tabs>
          <w:tab w:val="right" w:leader="dot" w:pos="8296"/>
        </w:tabs>
        <w:spacing w:line="400" w:lineRule="exact"/>
        <w:rPr>
          <w:sz w:val="21"/>
          <w:szCs w:val="21"/>
        </w:rPr>
      </w:pPr>
      <w:hyperlink w:anchor="_Toc460853785" w:history="1">
        <w:r w:rsidR="007F30F5" w:rsidRPr="008C59B9">
          <w:rPr>
            <w:rStyle w:val="afc"/>
            <w:rFonts w:hint="eastAsia"/>
            <w:noProof/>
            <w:kern w:val="0"/>
            <w:sz w:val="21"/>
            <w:szCs w:val="21"/>
          </w:rPr>
          <w:t>6</w:t>
        </w:r>
        <w:r w:rsidR="00792A28" w:rsidRPr="008C59B9">
          <w:rPr>
            <w:rStyle w:val="afc"/>
            <w:noProof/>
            <w:kern w:val="0"/>
            <w:sz w:val="21"/>
            <w:szCs w:val="21"/>
          </w:rPr>
          <w:t xml:space="preserve">.3  </w:t>
        </w:r>
        <w:r w:rsidR="00D20998" w:rsidRPr="008C59B9">
          <w:rPr>
            <w:rStyle w:val="afc"/>
            <w:bCs/>
            <w:smallCaps w:val="0"/>
            <w:noProof/>
            <w:kern w:val="44"/>
            <w:sz w:val="21"/>
            <w:szCs w:val="21"/>
          </w:rPr>
          <w:t xml:space="preserve">General </w:t>
        </w:r>
        <w:r w:rsidR="007665B1" w:rsidRPr="008C59B9">
          <w:rPr>
            <w:rStyle w:val="afc"/>
            <w:rFonts w:hint="eastAsia"/>
            <w:bCs/>
            <w:smallCaps w:val="0"/>
            <w:noProof/>
            <w:kern w:val="44"/>
            <w:sz w:val="21"/>
            <w:szCs w:val="21"/>
          </w:rPr>
          <w:t>i</w:t>
        </w:r>
        <w:r w:rsidR="00D20998" w:rsidRPr="008C59B9">
          <w:rPr>
            <w:rStyle w:val="afc"/>
            <w:bCs/>
            <w:smallCaps w:val="0"/>
            <w:noProof/>
            <w:kern w:val="44"/>
            <w:sz w:val="21"/>
            <w:szCs w:val="21"/>
          </w:rPr>
          <w:t>tems</w:t>
        </w:r>
        <w:r w:rsidR="00792A28" w:rsidRPr="008C59B9">
          <w:rPr>
            <w:noProof/>
            <w:sz w:val="21"/>
            <w:szCs w:val="21"/>
          </w:rPr>
          <w:tab/>
        </w:r>
        <w:r w:rsidR="00612130" w:rsidRPr="008C59B9">
          <w:rPr>
            <w:rFonts w:hint="eastAsia"/>
            <w:noProof/>
            <w:sz w:val="21"/>
            <w:szCs w:val="21"/>
          </w:rPr>
          <w:t>25</w:t>
        </w:r>
      </w:hyperlink>
    </w:p>
    <w:p w:rsidR="00792A28" w:rsidRPr="008C59B9" w:rsidRDefault="00892F64" w:rsidP="008D0C67">
      <w:pPr>
        <w:pStyle w:val="11"/>
        <w:spacing w:line="400" w:lineRule="exact"/>
        <w:rPr>
          <w:rFonts w:asciiTheme="minorHAnsi" w:eastAsiaTheme="minorEastAsia" w:hAnsiTheme="minorHAnsi" w:cstheme="minorBidi"/>
          <w:caps/>
        </w:rPr>
      </w:pPr>
      <w:hyperlink w:anchor="_Toc460853786" w:history="1">
        <w:r w:rsidR="00D20998" w:rsidRPr="008C59B9">
          <w:rPr>
            <w:rStyle w:val="afc"/>
          </w:rPr>
          <w:t xml:space="preserve">Explanation of </w:t>
        </w:r>
        <w:r w:rsidR="00D20998" w:rsidRPr="008C59B9">
          <w:rPr>
            <w:rStyle w:val="afc"/>
            <w:rFonts w:hint="eastAsia"/>
          </w:rPr>
          <w:t>w</w:t>
        </w:r>
        <w:r w:rsidR="00D20998" w:rsidRPr="008C59B9">
          <w:rPr>
            <w:rStyle w:val="afc"/>
          </w:rPr>
          <w:t xml:space="preserve">ording in this </w:t>
        </w:r>
        <w:r w:rsidR="00D20998" w:rsidRPr="008C59B9">
          <w:rPr>
            <w:rStyle w:val="afc"/>
            <w:rFonts w:hint="eastAsia"/>
          </w:rPr>
          <w:t>s</w:t>
        </w:r>
        <w:r w:rsidR="00D20998" w:rsidRPr="008C59B9">
          <w:rPr>
            <w:rStyle w:val="afc"/>
          </w:rPr>
          <w:t>pecification</w:t>
        </w:r>
        <w:r w:rsidR="00792A28" w:rsidRPr="008C59B9">
          <w:tab/>
        </w:r>
        <w:r w:rsidR="007F30F5" w:rsidRPr="008C59B9">
          <w:rPr>
            <w:rFonts w:hint="eastAsia"/>
          </w:rPr>
          <w:t>2</w:t>
        </w:r>
        <w:r w:rsidR="00612130" w:rsidRPr="008C59B9">
          <w:rPr>
            <w:rFonts w:hint="eastAsia"/>
          </w:rPr>
          <w:t>7</w:t>
        </w:r>
      </w:hyperlink>
    </w:p>
    <w:p w:rsidR="00792A28" w:rsidRPr="008C59B9" w:rsidRDefault="00892F64" w:rsidP="008D0C67">
      <w:pPr>
        <w:pStyle w:val="11"/>
        <w:spacing w:line="400" w:lineRule="exact"/>
      </w:pPr>
      <w:hyperlink w:anchor="_Toc460853787" w:history="1">
        <w:r w:rsidR="00D20998" w:rsidRPr="008C59B9">
          <w:rPr>
            <w:rStyle w:val="afc"/>
          </w:rPr>
          <w:t xml:space="preserve">List of </w:t>
        </w:r>
        <w:r w:rsidR="00D20998" w:rsidRPr="008C59B9">
          <w:rPr>
            <w:rStyle w:val="afc"/>
            <w:rFonts w:hint="eastAsia"/>
          </w:rPr>
          <w:t>q</w:t>
        </w:r>
        <w:r w:rsidR="00D20998" w:rsidRPr="008C59B9">
          <w:rPr>
            <w:rStyle w:val="afc"/>
          </w:rPr>
          <w:t xml:space="preserve">uoted </w:t>
        </w:r>
        <w:r w:rsidR="00D20998" w:rsidRPr="008C59B9">
          <w:rPr>
            <w:rStyle w:val="afc"/>
            <w:rFonts w:hint="eastAsia"/>
          </w:rPr>
          <w:t>s</w:t>
        </w:r>
        <w:r w:rsidR="00D20998" w:rsidRPr="008C59B9">
          <w:rPr>
            <w:rStyle w:val="afc"/>
          </w:rPr>
          <w:t>tandards</w:t>
        </w:r>
        <w:r w:rsidR="00792A28" w:rsidRPr="008C59B9">
          <w:tab/>
        </w:r>
        <w:r w:rsidR="007F30F5" w:rsidRPr="008C59B9">
          <w:rPr>
            <w:rFonts w:hint="eastAsia"/>
          </w:rPr>
          <w:t>2</w:t>
        </w:r>
        <w:r w:rsidR="00612130" w:rsidRPr="008C59B9">
          <w:rPr>
            <w:rFonts w:hint="eastAsia"/>
          </w:rPr>
          <w:t>8</w:t>
        </w:r>
      </w:hyperlink>
    </w:p>
    <w:p w:rsidR="0012339F" w:rsidRPr="008C59B9" w:rsidRDefault="00892F64" w:rsidP="0012339F">
      <w:pPr>
        <w:pStyle w:val="11"/>
        <w:spacing w:line="400" w:lineRule="exact"/>
        <w:rPr>
          <w:rFonts w:asciiTheme="minorHAnsi" w:eastAsiaTheme="minorEastAsia" w:hAnsiTheme="minorHAnsi" w:cstheme="minorBidi"/>
          <w:caps/>
        </w:rPr>
      </w:pPr>
      <w:hyperlink w:anchor="_Toc460853786" w:history="1">
        <w:r w:rsidR="0012339F" w:rsidRPr="008C59B9">
          <w:rPr>
            <w:rStyle w:val="afc"/>
            <w:rFonts w:hint="eastAsia"/>
          </w:rPr>
          <w:t>Appendix A</w:t>
        </w:r>
        <w:r w:rsidR="007665B1" w:rsidRPr="008C59B9">
          <w:rPr>
            <w:rStyle w:val="afc"/>
            <w:rFonts w:hint="eastAsia"/>
          </w:rPr>
          <w:t xml:space="preserve"> Text methods for impermeability</w:t>
        </w:r>
        <w:r w:rsidR="0012339F" w:rsidRPr="008C59B9">
          <w:tab/>
        </w:r>
        <w:r w:rsidR="0012339F" w:rsidRPr="008C59B9">
          <w:rPr>
            <w:rFonts w:hint="eastAsia"/>
          </w:rPr>
          <w:t>30</w:t>
        </w:r>
      </w:hyperlink>
    </w:p>
    <w:p w:rsidR="0012339F" w:rsidRPr="008C59B9" w:rsidRDefault="00892F64" w:rsidP="0012339F">
      <w:pPr>
        <w:pStyle w:val="11"/>
        <w:spacing w:line="400" w:lineRule="exact"/>
        <w:rPr>
          <w:rFonts w:asciiTheme="minorHAnsi" w:eastAsiaTheme="minorEastAsia" w:hAnsiTheme="minorHAnsi" w:cstheme="minorBidi"/>
          <w:caps/>
        </w:rPr>
      </w:pPr>
      <w:hyperlink w:anchor="_Toc460853786" w:history="1">
        <w:r w:rsidR="0012339F" w:rsidRPr="008C59B9">
          <w:rPr>
            <w:rStyle w:val="afc"/>
            <w:rFonts w:hint="eastAsia"/>
          </w:rPr>
          <w:t>Appendix B</w:t>
        </w:r>
        <w:r w:rsidR="007665B1" w:rsidRPr="008C59B9">
          <w:rPr>
            <w:rStyle w:val="afc"/>
            <w:rFonts w:hint="eastAsia"/>
          </w:rPr>
          <w:t xml:space="preserve"> Text methods for bond strength of </w:t>
        </w:r>
        <w:r w:rsidR="00B2454F" w:rsidRPr="008C59B9">
          <w:rPr>
            <w:rStyle w:val="afc"/>
            <w:rFonts w:hint="eastAsia"/>
          </w:rPr>
          <w:t>flexible grout</w:t>
        </w:r>
        <w:r w:rsidR="0012339F" w:rsidRPr="008C59B9">
          <w:tab/>
        </w:r>
        <w:r w:rsidR="0012339F" w:rsidRPr="008C59B9">
          <w:rPr>
            <w:rFonts w:hint="eastAsia"/>
          </w:rPr>
          <w:t>32</w:t>
        </w:r>
      </w:hyperlink>
    </w:p>
    <w:p w:rsidR="0012339F" w:rsidRPr="008C59B9" w:rsidRDefault="00892F64" w:rsidP="00882BB7">
      <w:pPr>
        <w:pStyle w:val="11"/>
        <w:spacing w:line="400" w:lineRule="exact"/>
        <w:jc w:val="both"/>
        <w:rPr>
          <w:rFonts w:asciiTheme="minorHAnsi" w:eastAsiaTheme="minorEastAsia" w:hAnsiTheme="minorHAnsi" w:cstheme="minorBidi"/>
          <w:caps/>
        </w:rPr>
      </w:pPr>
      <w:hyperlink w:anchor="_Toc460853786" w:history="1">
        <w:r w:rsidR="0012339F" w:rsidRPr="008C59B9">
          <w:rPr>
            <w:rFonts w:hint="eastAsia"/>
          </w:rPr>
          <w:t>Appendix C</w:t>
        </w:r>
        <w:r w:rsidR="00B2454F" w:rsidRPr="008C59B9">
          <w:rPr>
            <w:rFonts w:hint="eastAsia"/>
          </w:rPr>
          <w:t xml:space="preserve"> </w:t>
        </w:r>
        <w:r w:rsidR="00882BB7" w:rsidRPr="008C59B9">
          <w:rPr>
            <w:rFonts w:hint="eastAsia"/>
          </w:rPr>
          <w:t xml:space="preserve">Text methods for tensile bond strength of waterproof adhesive for stone </w:t>
        </w:r>
        <w:r w:rsidR="00882BB7" w:rsidRPr="008C59B9">
          <w:rPr>
            <w:rStyle w:val="afc"/>
            <w:rFonts w:hint="eastAsia"/>
          </w:rPr>
          <w:t>backplane</w:t>
        </w:r>
        <w:r w:rsidR="007E214F">
          <w:rPr>
            <w:rStyle w:val="afc"/>
            <w:rFonts w:hint="eastAsia"/>
          </w:rPr>
          <w:t>.</w:t>
        </w:r>
        <w:r w:rsidR="0012339F" w:rsidRPr="008C59B9">
          <w:rPr>
            <w:rFonts w:hint="eastAsia"/>
          </w:rPr>
          <w:t>35</w:t>
        </w:r>
      </w:hyperlink>
    </w:p>
    <w:p w:rsidR="0012339F" w:rsidRPr="008C59B9" w:rsidRDefault="0012339F" w:rsidP="0012339F"/>
    <w:p w:rsidR="00F85801" w:rsidRPr="00A244C1" w:rsidRDefault="00892F64" w:rsidP="00792A28">
      <w:pPr>
        <w:tabs>
          <w:tab w:val="right" w:leader="dot" w:pos="8306"/>
        </w:tabs>
        <w:spacing w:line="360" w:lineRule="auto"/>
        <w:jc w:val="center"/>
        <w:rPr>
          <w:bCs/>
        </w:rPr>
        <w:sectPr w:rsidR="00F85801" w:rsidRPr="00A244C1" w:rsidSect="0010301F">
          <w:pgSz w:w="11906" w:h="16838"/>
          <w:pgMar w:top="1440" w:right="1800" w:bottom="1440" w:left="1800" w:header="851" w:footer="992" w:gutter="0"/>
          <w:pgNumType w:start="1"/>
          <w:cols w:space="720"/>
          <w:docGrid w:type="lines" w:linePitch="312"/>
        </w:sectPr>
      </w:pPr>
      <w:r w:rsidRPr="008C59B9">
        <w:rPr>
          <w:bCs/>
          <w:sz w:val="24"/>
          <w:szCs w:val="24"/>
        </w:rPr>
        <w:fldChar w:fldCharType="end"/>
      </w:r>
    </w:p>
    <w:p w:rsidR="00F85801" w:rsidRPr="009C5145" w:rsidRDefault="00F85801" w:rsidP="00F85801">
      <w:pPr>
        <w:keepNext/>
        <w:keepLines/>
        <w:spacing w:before="340" w:after="330"/>
        <w:jc w:val="center"/>
        <w:outlineLvl w:val="0"/>
        <w:rPr>
          <w:b/>
          <w:bCs/>
          <w:kern w:val="44"/>
          <w:sz w:val="32"/>
          <w:szCs w:val="32"/>
        </w:rPr>
      </w:pPr>
      <w:bookmarkStart w:id="14" w:name="_Toc421912679"/>
      <w:bookmarkStart w:id="15" w:name="_Toc522720623"/>
      <w:r w:rsidRPr="009C5145">
        <w:rPr>
          <w:b/>
          <w:bCs/>
          <w:kern w:val="44"/>
          <w:sz w:val="32"/>
          <w:szCs w:val="32"/>
        </w:rPr>
        <w:lastRenderedPageBreak/>
        <w:t xml:space="preserve">1  </w:t>
      </w:r>
      <w:r w:rsidRPr="006D63C3">
        <w:rPr>
          <w:rFonts w:ascii="宋体" w:hAnsi="宋体"/>
          <w:bCs/>
          <w:kern w:val="44"/>
          <w:sz w:val="32"/>
          <w:szCs w:val="32"/>
        </w:rPr>
        <w:t>总</w:t>
      </w:r>
      <w:r>
        <w:rPr>
          <w:rFonts w:ascii="宋体" w:hAnsi="宋体" w:hint="eastAsia"/>
          <w:bCs/>
          <w:kern w:val="44"/>
          <w:sz w:val="32"/>
          <w:szCs w:val="32"/>
        </w:rPr>
        <w:t xml:space="preserve">  </w:t>
      </w:r>
      <w:r w:rsidRPr="006D63C3">
        <w:rPr>
          <w:rFonts w:ascii="宋体" w:hAnsi="宋体"/>
          <w:bCs/>
          <w:kern w:val="44"/>
          <w:sz w:val="32"/>
          <w:szCs w:val="32"/>
        </w:rPr>
        <w:t>则</w:t>
      </w:r>
      <w:bookmarkEnd w:id="14"/>
      <w:bookmarkEnd w:id="15"/>
    </w:p>
    <w:p w:rsidR="00F85801" w:rsidRPr="002B2D20" w:rsidRDefault="00F85801" w:rsidP="00F85801">
      <w:pPr>
        <w:spacing w:line="360" w:lineRule="auto"/>
        <w:rPr>
          <w:rFonts w:ascii="仿宋_GB2312" w:eastAsia="仿宋_GB2312" w:hAnsi="宋体"/>
          <w:sz w:val="24"/>
          <w:szCs w:val="24"/>
        </w:rPr>
      </w:pPr>
      <w:r w:rsidRPr="002B2D20">
        <w:rPr>
          <w:b/>
          <w:sz w:val="24"/>
          <w:szCs w:val="24"/>
        </w:rPr>
        <w:t>1.0.1</w:t>
      </w:r>
      <w:r>
        <w:rPr>
          <w:rFonts w:hint="eastAsia"/>
          <w:b/>
          <w:sz w:val="24"/>
          <w:szCs w:val="24"/>
        </w:rPr>
        <w:t xml:space="preserve">  </w:t>
      </w:r>
      <w:r w:rsidRPr="002B2D20">
        <w:rPr>
          <w:rFonts w:hAnsi="宋体" w:hint="eastAsia"/>
          <w:sz w:val="24"/>
          <w:szCs w:val="24"/>
        </w:rPr>
        <w:t>为规范</w:t>
      </w:r>
      <w:r w:rsidR="00AD46BA">
        <w:rPr>
          <w:rFonts w:hAnsi="宋体" w:hint="eastAsia"/>
          <w:sz w:val="24"/>
          <w:szCs w:val="24"/>
        </w:rPr>
        <w:t>石材</w:t>
      </w:r>
      <w:r w:rsidR="003844CD">
        <w:rPr>
          <w:rFonts w:hAnsi="宋体" w:hint="eastAsia"/>
          <w:sz w:val="24"/>
          <w:szCs w:val="24"/>
        </w:rPr>
        <w:t>粘贴</w:t>
      </w:r>
      <w:r w:rsidRPr="002B2D20">
        <w:rPr>
          <w:rFonts w:hAnsi="宋体" w:hint="eastAsia"/>
          <w:sz w:val="24"/>
          <w:szCs w:val="24"/>
        </w:rPr>
        <w:t>技术在工程中的应用，</w:t>
      </w:r>
      <w:r w:rsidR="002C6BC8">
        <w:rPr>
          <w:rFonts w:hAnsi="宋体" w:hint="eastAsia"/>
          <w:sz w:val="24"/>
          <w:szCs w:val="24"/>
        </w:rPr>
        <w:t>确保</w:t>
      </w:r>
      <w:r w:rsidRPr="002B2D20">
        <w:rPr>
          <w:rFonts w:hAnsi="宋体" w:hint="eastAsia"/>
          <w:sz w:val="24"/>
          <w:szCs w:val="24"/>
        </w:rPr>
        <w:t>工程质量，</w:t>
      </w:r>
      <w:r w:rsidRPr="002B2D20">
        <w:rPr>
          <w:rStyle w:val="BodyChar"/>
          <w:rFonts w:hint="eastAsia"/>
          <w:color w:val="auto"/>
          <w:szCs w:val="24"/>
        </w:rPr>
        <w:t>做到安全适用</w:t>
      </w:r>
      <w:r w:rsidRPr="002B2D20">
        <w:rPr>
          <w:rFonts w:hint="eastAsia"/>
          <w:sz w:val="24"/>
          <w:szCs w:val="24"/>
        </w:rPr>
        <w:t>、技术先进、经济合理，制定本规程。</w:t>
      </w:r>
    </w:p>
    <w:p w:rsidR="00265764" w:rsidRDefault="00F85801" w:rsidP="00265764">
      <w:pPr>
        <w:snapToGrid w:val="0"/>
        <w:spacing w:line="360" w:lineRule="auto"/>
        <w:ind w:firstLineChars="200" w:firstLine="420"/>
        <w:rPr>
          <w:rFonts w:ascii="华文新魏" w:eastAsia="华文新魏"/>
          <w:szCs w:val="21"/>
        </w:rPr>
      </w:pPr>
      <w:r w:rsidRPr="0032398B">
        <w:rPr>
          <w:rFonts w:ascii="华文新魏" w:eastAsia="华文新魏" w:hint="eastAsia"/>
          <w:szCs w:val="21"/>
        </w:rPr>
        <w:t>【条文说明】</w:t>
      </w:r>
      <w:r w:rsidR="00265764" w:rsidRPr="00265764">
        <w:rPr>
          <w:rFonts w:ascii="华文新魏" w:eastAsia="华文新魏" w:hint="eastAsia"/>
          <w:szCs w:val="21"/>
        </w:rPr>
        <w:t>天然石材、人造石材在建筑装饰工程中的应用越来越多，但在应用中的问题——水斑、泛碱、空鼓、脱落等经常出现，是建筑装饰行业的通病，严重影响了石材的应用效果，同时潜伏安</w:t>
      </w:r>
      <w:r w:rsidR="003F63C8">
        <w:rPr>
          <w:rFonts w:ascii="华文新魏" w:eastAsia="华文新魏" w:hint="eastAsia"/>
          <w:szCs w:val="21"/>
        </w:rPr>
        <w:t>全隐患。粘贴基面的不同（普通墙地面、轻钢龙骨轻</w:t>
      </w:r>
      <w:r w:rsidR="00294CB9">
        <w:rPr>
          <w:rFonts w:ascii="华文新魏" w:eastAsia="华文新魏" w:hint="eastAsia"/>
          <w:szCs w:val="21"/>
        </w:rPr>
        <w:t>质</w:t>
      </w:r>
      <w:r w:rsidR="003F63C8">
        <w:rPr>
          <w:rFonts w:ascii="华文新魏" w:eastAsia="华文新魏" w:hint="eastAsia"/>
          <w:szCs w:val="21"/>
        </w:rPr>
        <w:t>板墙</w:t>
      </w:r>
      <w:r w:rsidR="00300E2C">
        <w:rPr>
          <w:rFonts w:ascii="华文新魏" w:eastAsia="华文新魏" w:hint="eastAsia"/>
          <w:szCs w:val="21"/>
        </w:rPr>
        <w:t>面</w:t>
      </w:r>
      <w:r w:rsidR="003F63C8">
        <w:rPr>
          <w:rFonts w:ascii="华文新魏" w:eastAsia="华文新魏" w:hint="eastAsia"/>
          <w:szCs w:val="21"/>
        </w:rPr>
        <w:t>、</w:t>
      </w:r>
      <w:r w:rsidR="00265764" w:rsidRPr="00265764">
        <w:rPr>
          <w:rFonts w:ascii="华文新魏" w:eastAsia="华文新魏" w:hint="eastAsia"/>
          <w:szCs w:val="21"/>
        </w:rPr>
        <w:t>地暖、潮湿地面、木板</w:t>
      </w:r>
      <w:r w:rsidR="00300E2C">
        <w:rPr>
          <w:rFonts w:ascii="华文新魏" w:eastAsia="华文新魏" w:hint="eastAsia"/>
          <w:szCs w:val="21"/>
        </w:rPr>
        <w:t>墙</w:t>
      </w:r>
      <w:r w:rsidR="00265764" w:rsidRPr="00265764">
        <w:rPr>
          <w:rFonts w:ascii="华文新魏" w:eastAsia="华文新魏" w:hint="eastAsia"/>
          <w:szCs w:val="21"/>
        </w:rPr>
        <w:t>面、旧墙翻新</w:t>
      </w:r>
      <w:r w:rsidR="00300E2C">
        <w:rPr>
          <w:rFonts w:ascii="华文新魏" w:eastAsia="华文新魏" w:hint="eastAsia"/>
          <w:szCs w:val="21"/>
        </w:rPr>
        <w:t>墙面</w:t>
      </w:r>
      <w:r w:rsidR="00265764" w:rsidRPr="00265764">
        <w:rPr>
          <w:rFonts w:ascii="华文新魏" w:eastAsia="华文新魏" w:hint="eastAsia"/>
          <w:szCs w:val="21"/>
        </w:rPr>
        <w:t>等），其稳定性、变形均有差异，采用普通湿贴时饰面空鼓、脱落很常见，也限制了应用。</w:t>
      </w:r>
    </w:p>
    <w:p w:rsidR="005C25FC" w:rsidRPr="00265764" w:rsidRDefault="005C25FC" w:rsidP="00265764">
      <w:pPr>
        <w:snapToGrid w:val="0"/>
        <w:spacing w:line="360" w:lineRule="auto"/>
        <w:ind w:firstLineChars="200" w:firstLine="420"/>
        <w:rPr>
          <w:rFonts w:ascii="华文新魏" w:eastAsia="华文新魏"/>
          <w:szCs w:val="21"/>
        </w:rPr>
      </w:pPr>
      <w:r>
        <w:rPr>
          <w:rFonts w:ascii="华文新魏" w:eastAsia="华文新魏" w:hint="eastAsia"/>
          <w:szCs w:val="21"/>
        </w:rPr>
        <w:t>石材在建筑装饰工程的应用在我国已积累了大量的工程经验，但由于空鼓、脱落等原因使石材粘贴技术的应用受到了限制</w:t>
      </w:r>
      <w:r w:rsidRPr="002B2D20">
        <w:rPr>
          <w:rFonts w:ascii="华文新魏" w:eastAsia="华文新魏" w:hint="eastAsia"/>
          <w:szCs w:val="21"/>
        </w:rPr>
        <w:t>。</w:t>
      </w:r>
      <w:r w:rsidRPr="00EC7EA3">
        <w:rPr>
          <w:rFonts w:ascii="华文新魏" w:eastAsia="华文新魏" w:hint="eastAsia"/>
          <w:szCs w:val="21"/>
        </w:rPr>
        <w:t>本规程参照采用了国外先进的施工技术和标准，</w:t>
      </w:r>
      <w:r>
        <w:rPr>
          <w:rFonts w:ascii="华文新魏" w:eastAsia="华文新魏" w:hint="eastAsia"/>
          <w:szCs w:val="21"/>
        </w:rPr>
        <w:t>引导</w:t>
      </w:r>
      <w:r w:rsidRPr="00EC7EA3">
        <w:rPr>
          <w:rFonts w:ascii="华文新魏" w:eastAsia="华文新魏" w:hint="eastAsia"/>
          <w:szCs w:val="21"/>
        </w:rPr>
        <w:t>我国</w:t>
      </w:r>
      <w:r>
        <w:rPr>
          <w:rFonts w:ascii="华文新魏" w:eastAsia="华文新魏" w:hint="eastAsia"/>
          <w:szCs w:val="21"/>
        </w:rPr>
        <w:t>装饰</w:t>
      </w:r>
      <w:r w:rsidRPr="00EC7EA3">
        <w:rPr>
          <w:rFonts w:ascii="华文新魏" w:eastAsia="华文新魏" w:hint="eastAsia"/>
          <w:szCs w:val="21"/>
        </w:rPr>
        <w:t>石材</w:t>
      </w:r>
      <w:r>
        <w:rPr>
          <w:rFonts w:ascii="华文新魏" w:eastAsia="华文新魏" w:hint="eastAsia"/>
          <w:szCs w:val="21"/>
        </w:rPr>
        <w:t>湿贴</w:t>
      </w:r>
      <w:r w:rsidRPr="00EC7EA3">
        <w:rPr>
          <w:rFonts w:ascii="华文新魏" w:eastAsia="华文新魏" w:hint="eastAsia"/>
          <w:szCs w:val="21"/>
        </w:rPr>
        <w:t>应用技术的发展，提升行业整体应用技术水平。</w:t>
      </w:r>
    </w:p>
    <w:p w:rsidR="00F85801" w:rsidRPr="002B2D20" w:rsidRDefault="00265764" w:rsidP="00265764">
      <w:pPr>
        <w:snapToGrid w:val="0"/>
        <w:spacing w:line="360" w:lineRule="auto"/>
        <w:ind w:firstLineChars="200" w:firstLine="420"/>
      </w:pPr>
      <w:r w:rsidRPr="00265764">
        <w:rPr>
          <w:rFonts w:ascii="华文新魏" w:eastAsia="华文新魏" w:hint="eastAsia"/>
          <w:szCs w:val="21"/>
        </w:rPr>
        <w:t>为确保湿贴石材的施工水平和使用安全，节约资源，必须对湿贴工程中的材料的选择、构造设计、施工安装和工程验收做出具体规定</w:t>
      </w:r>
      <w:r>
        <w:rPr>
          <w:rFonts w:ascii="华文新魏" w:eastAsia="华文新魏" w:hint="eastAsia"/>
          <w:szCs w:val="21"/>
        </w:rPr>
        <w:t>。</w:t>
      </w:r>
    </w:p>
    <w:p w:rsidR="00F85801" w:rsidRPr="002B2D20" w:rsidRDefault="00F85801" w:rsidP="00F85801">
      <w:pPr>
        <w:spacing w:line="360" w:lineRule="auto"/>
        <w:rPr>
          <w:rFonts w:hAnsi="宋体"/>
          <w:sz w:val="24"/>
          <w:szCs w:val="24"/>
        </w:rPr>
      </w:pPr>
      <w:r w:rsidRPr="002B2D20">
        <w:rPr>
          <w:rFonts w:hAnsi="宋体" w:hint="eastAsia"/>
          <w:b/>
          <w:sz w:val="24"/>
          <w:szCs w:val="24"/>
        </w:rPr>
        <w:t>1.0.2</w:t>
      </w:r>
      <w:r>
        <w:rPr>
          <w:rFonts w:hAnsi="宋体" w:hint="eastAsia"/>
          <w:b/>
          <w:sz w:val="24"/>
          <w:szCs w:val="24"/>
        </w:rPr>
        <w:t xml:space="preserve">  </w:t>
      </w:r>
      <w:r w:rsidRPr="002B2D20">
        <w:rPr>
          <w:rFonts w:hAnsi="宋体" w:hint="eastAsia"/>
          <w:sz w:val="24"/>
          <w:szCs w:val="24"/>
        </w:rPr>
        <w:t>本规程</w:t>
      </w:r>
      <w:r w:rsidRPr="002B2D20">
        <w:rPr>
          <w:rFonts w:hAnsi="宋体"/>
          <w:sz w:val="24"/>
          <w:szCs w:val="24"/>
        </w:rPr>
        <w:t>适用于新建、扩建</w:t>
      </w:r>
      <w:r w:rsidR="00100ADE">
        <w:rPr>
          <w:rFonts w:hAnsi="宋体" w:hint="eastAsia"/>
          <w:sz w:val="24"/>
          <w:szCs w:val="24"/>
        </w:rPr>
        <w:t>、</w:t>
      </w:r>
      <w:r w:rsidRPr="002B2D20">
        <w:rPr>
          <w:rFonts w:hAnsi="宋体"/>
          <w:sz w:val="24"/>
          <w:szCs w:val="24"/>
        </w:rPr>
        <w:t>改建</w:t>
      </w:r>
      <w:r w:rsidR="00100ADE">
        <w:rPr>
          <w:rFonts w:hAnsi="宋体" w:hint="eastAsia"/>
          <w:sz w:val="24"/>
          <w:szCs w:val="24"/>
        </w:rPr>
        <w:t>和既有</w:t>
      </w:r>
      <w:r w:rsidR="002C6BC8">
        <w:rPr>
          <w:rFonts w:hAnsi="宋体"/>
          <w:sz w:val="24"/>
          <w:szCs w:val="24"/>
        </w:rPr>
        <w:t>建筑中</w:t>
      </w:r>
      <w:r w:rsidR="00265764">
        <w:rPr>
          <w:rFonts w:hAnsi="宋体" w:hint="eastAsia"/>
          <w:sz w:val="24"/>
          <w:szCs w:val="24"/>
        </w:rPr>
        <w:t>室内</w:t>
      </w:r>
      <w:r w:rsidR="007620D8">
        <w:rPr>
          <w:rFonts w:hAnsi="宋体" w:hint="eastAsia"/>
          <w:sz w:val="24"/>
          <w:szCs w:val="24"/>
        </w:rPr>
        <w:t>外</w:t>
      </w:r>
      <w:r w:rsidR="00100ADE">
        <w:rPr>
          <w:rFonts w:hAnsi="宋体" w:hint="eastAsia"/>
          <w:sz w:val="24"/>
          <w:szCs w:val="24"/>
        </w:rPr>
        <w:t>墙</w:t>
      </w:r>
      <w:r w:rsidR="00265764">
        <w:rPr>
          <w:rFonts w:hAnsi="宋体" w:hint="eastAsia"/>
          <w:sz w:val="24"/>
          <w:szCs w:val="24"/>
        </w:rPr>
        <w:t>地面石材</w:t>
      </w:r>
      <w:r w:rsidR="003844CD">
        <w:rPr>
          <w:rFonts w:hAnsi="宋体" w:hint="eastAsia"/>
          <w:sz w:val="24"/>
          <w:szCs w:val="24"/>
        </w:rPr>
        <w:t>粘贴</w:t>
      </w:r>
      <w:r w:rsidR="00265764">
        <w:rPr>
          <w:rFonts w:hAnsi="宋体" w:hint="eastAsia"/>
          <w:sz w:val="24"/>
          <w:szCs w:val="24"/>
        </w:rPr>
        <w:t>工程</w:t>
      </w:r>
      <w:r w:rsidR="002C6BC8">
        <w:rPr>
          <w:rFonts w:hAnsi="宋体" w:hint="eastAsia"/>
          <w:sz w:val="24"/>
          <w:szCs w:val="24"/>
        </w:rPr>
        <w:t>的</w:t>
      </w:r>
      <w:r w:rsidR="009D54A3">
        <w:rPr>
          <w:rFonts w:hAnsi="宋体" w:hint="eastAsia"/>
          <w:sz w:val="24"/>
          <w:szCs w:val="24"/>
        </w:rPr>
        <w:t>设计、施工和</w:t>
      </w:r>
      <w:r w:rsidR="00100ADE">
        <w:rPr>
          <w:rFonts w:hAnsi="宋体" w:hint="eastAsia"/>
          <w:sz w:val="24"/>
          <w:szCs w:val="24"/>
        </w:rPr>
        <w:t>质量</w:t>
      </w:r>
      <w:r w:rsidR="009D54A3">
        <w:rPr>
          <w:rFonts w:hAnsi="宋体" w:hint="eastAsia"/>
          <w:sz w:val="24"/>
          <w:szCs w:val="24"/>
        </w:rPr>
        <w:t>验收</w:t>
      </w:r>
      <w:r w:rsidRPr="002B2D20">
        <w:rPr>
          <w:rFonts w:hAnsi="宋体"/>
          <w:sz w:val="24"/>
          <w:szCs w:val="24"/>
        </w:rPr>
        <w:t>。</w:t>
      </w:r>
    </w:p>
    <w:p w:rsidR="00F85801" w:rsidRPr="002B2D20" w:rsidRDefault="00F85801" w:rsidP="000849F3">
      <w:pPr>
        <w:snapToGrid w:val="0"/>
        <w:spacing w:line="360" w:lineRule="auto"/>
        <w:ind w:firstLineChars="200" w:firstLine="420"/>
        <w:rPr>
          <w:rFonts w:ascii="华文新魏" w:eastAsia="华文新魏"/>
          <w:szCs w:val="21"/>
        </w:rPr>
      </w:pPr>
      <w:r w:rsidRPr="0032398B">
        <w:rPr>
          <w:rFonts w:ascii="华文新魏" w:eastAsia="华文新魏" w:hint="eastAsia"/>
          <w:szCs w:val="21"/>
        </w:rPr>
        <w:t>【条文说明】</w:t>
      </w:r>
      <w:r w:rsidR="00224813">
        <w:rPr>
          <w:rFonts w:ascii="华文新魏" w:eastAsia="华文新魏" w:hint="eastAsia"/>
          <w:szCs w:val="21"/>
        </w:rPr>
        <w:t>本条规定了石材粘贴工程的适用范围</w:t>
      </w:r>
      <w:r w:rsidR="00103990" w:rsidRPr="00224813">
        <w:rPr>
          <w:rFonts w:ascii="华文新魏" w:eastAsia="华文新魏" w:hint="eastAsia"/>
          <w:szCs w:val="21"/>
        </w:rPr>
        <w:t>。</w:t>
      </w:r>
    </w:p>
    <w:p w:rsidR="00F85801" w:rsidRPr="002B2D20" w:rsidRDefault="00F85801" w:rsidP="00F85801">
      <w:pPr>
        <w:spacing w:line="360" w:lineRule="auto"/>
        <w:rPr>
          <w:rFonts w:hAnsi="宋体"/>
          <w:sz w:val="24"/>
          <w:szCs w:val="24"/>
        </w:rPr>
      </w:pPr>
      <w:r w:rsidRPr="002B2D20">
        <w:rPr>
          <w:rFonts w:hAnsi="宋体" w:hint="eastAsia"/>
          <w:b/>
          <w:sz w:val="24"/>
          <w:szCs w:val="24"/>
        </w:rPr>
        <w:t>1.0.3</w:t>
      </w:r>
      <w:r>
        <w:rPr>
          <w:rFonts w:hAnsi="宋体" w:hint="eastAsia"/>
          <w:sz w:val="24"/>
          <w:szCs w:val="24"/>
        </w:rPr>
        <w:t xml:space="preserve">  </w:t>
      </w:r>
      <w:r w:rsidR="00EC7EA3">
        <w:rPr>
          <w:rFonts w:hAnsi="宋体" w:hint="eastAsia"/>
          <w:sz w:val="24"/>
          <w:szCs w:val="24"/>
        </w:rPr>
        <w:t>石材</w:t>
      </w:r>
      <w:r w:rsidR="003844CD">
        <w:rPr>
          <w:rFonts w:hAnsi="宋体" w:hint="eastAsia"/>
          <w:sz w:val="24"/>
          <w:szCs w:val="24"/>
        </w:rPr>
        <w:t>粘贴</w:t>
      </w:r>
      <w:r w:rsidRPr="002B2D20">
        <w:rPr>
          <w:rFonts w:hAnsi="宋体" w:hint="eastAsia"/>
          <w:sz w:val="24"/>
          <w:szCs w:val="24"/>
        </w:rPr>
        <w:t>工程除应符合本规程外，尚应符合国家现行有关标准的规定。</w:t>
      </w:r>
    </w:p>
    <w:p w:rsidR="00F85801" w:rsidRDefault="00F85801" w:rsidP="00A41BDD">
      <w:pPr>
        <w:snapToGrid w:val="0"/>
        <w:spacing w:line="360" w:lineRule="auto"/>
        <w:ind w:firstLineChars="200" w:firstLine="420"/>
        <w:rPr>
          <w:szCs w:val="21"/>
        </w:rPr>
      </w:pPr>
      <w:r w:rsidRPr="00F72D05">
        <w:rPr>
          <w:rFonts w:ascii="华文新魏" w:eastAsia="华文新魏" w:hint="eastAsia"/>
          <w:szCs w:val="21"/>
        </w:rPr>
        <w:t>【条文说明】与本规程密切相关、应配套使用的国家和行业现行标准，主要有</w:t>
      </w:r>
      <w:r w:rsidR="00D22DA9">
        <w:rPr>
          <w:rFonts w:ascii="华文新魏" w:eastAsia="华文新魏" w:hint="eastAsia"/>
          <w:szCs w:val="21"/>
        </w:rPr>
        <w:t>《建筑地面工程施工质量验收规范》GB 50209，《</w:t>
      </w:r>
      <w:r w:rsidR="00D22DA9" w:rsidRPr="00D22DA9">
        <w:rPr>
          <w:rFonts w:ascii="华文新魏" w:eastAsia="华文新魏" w:hint="eastAsia"/>
          <w:szCs w:val="21"/>
        </w:rPr>
        <w:t>建筑装饰装修工程质量验收规范</w:t>
      </w:r>
      <w:r w:rsidR="00D22DA9">
        <w:rPr>
          <w:rFonts w:ascii="华文新魏" w:eastAsia="华文新魏" w:hint="eastAsia"/>
          <w:szCs w:val="21"/>
        </w:rPr>
        <w:t>》</w:t>
      </w:r>
      <w:r w:rsidR="00D22DA9" w:rsidRPr="00D22DA9">
        <w:rPr>
          <w:rFonts w:ascii="华文新魏" w:eastAsia="华文新魏" w:hint="eastAsia"/>
          <w:szCs w:val="21"/>
        </w:rPr>
        <w:t>GB</w:t>
      </w:r>
      <w:r w:rsidR="00D22DA9">
        <w:rPr>
          <w:rFonts w:ascii="华文新魏" w:eastAsia="华文新魏" w:hint="eastAsia"/>
          <w:szCs w:val="21"/>
        </w:rPr>
        <w:t xml:space="preserve"> </w:t>
      </w:r>
      <w:r w:rsidR="00D22DA9" w:rsidRPr="00D22DA9">
        <w:rPr>
          <w:rFonts w:ascii="华文新魏" w:eastAsia="华文新魏" w:hint="eastAsia"/>
          <w:szCs w:val="21"/>
        </w:rPr>
        <w:t>50210</w:t>
      </w:r>
      <w:r w:rsidR="00D22DA9">
        <w:rPr>
          <w:rFonts w:ascii="华文新魏" w:eastAsia="华文新魏" w:hint="eastAsia"/>
          <w:szCs w:val="21"/>
        </w:rPr>
        <w:t>，《住宅装饰装修工程施工规范》GB 50327，</w:t>
      </w:r>
      <w:r w:rsidRPr="00F72D05">
        <w:rPr>
          <w:rFonts w:ascii="华文新魏" w:eastAsia="华文新魏" w:hint="eastAsia"/>
          <w:szCs w:val="21"/>
        </w:rPr>
        <w:t>《</w:t>
      </w:r>
      <w:r w:rsidR="00EC7EA3">
        <w:rPr>
          <w:rFonts w:ascii="华文新魏" w:eastAsia="华文新魏" w:hint="eastAsia"/>
          <w:szCs w:val="21"/>
        </w:rPr>
        <w:t>天然石材装饰工程技术规程</w:t>
      </w:r>
      <w:r w:rsidRPr="00F72D05">
        <w:rPr>
          <w:rFonts w:ascii="华文新魏" w:eastAsia="华文新魏" w:hint="eastAsia"/>
          <w:szCs w:val="21"/>
        </w:rPr>
        <w:t>》</w:t>
      </w:r>
      <w:r w:rsidRPr="00F72D05">
        <w:rPr>
          <w:rFonts w:ascii="华文新魏" w:eastAsia="华文新魏"/>
          <w:szCs w:val="21"/>
        </w:rPr>
        <w:t>J</w:t>
      </w:r>
      <w:r w:rsidR="00EC7EA3">
        <w:rPr>
          <w:rFonts w:ascii="华文新魏" w:eastAsia="华文新魏" w:hint="eastAsia"/>
          <w:szCs w:val="21"/>
        </w:rPr>
        <w:t>C</w:t>
      </w:r>
      <w:r w:rsidRPr="00F72D05">
        <w:rPr>
          <w:rFonts w:ascii="华文新魏" w:eastAsia="华文新魏"/>
          <w:szCs w:val="21"/>
        </w:rPr>
        <w:t>G</w:t>
      </w:r>
      <w:r w:rsidR="00EC7EA3">
        <w:rPr>
          <w:rFonts w:ascii="华文新魏" w:eastAsia="华文新魏" w:hint="eastAsia"/>
          <w:szCs w:val="21"/>
        </w:rPr>
        <w:t>/T 60001</w:t>
      </w:r>
      <w:r w:rsidR="00046825">
        <w:rPr>
          <w:rFonts w:ascii="华文新魏" w:eastAsia="华文新魏" w:hint="eastAsia"/>
          <w:szCs w:val="21"/>
        </w:rPr>
        <w:t>，</w:t>
      </w:r>
      <w:r w:rsidRPr="00F72D05">
        <w:rPr>
          <w:rFonts w:ascii="华文新魏" w:eastAsia="华文新魏" w:hint="eastAsia"/>
          <w:szCs w:val="21"/>
        </w:rPr>
        <w:t>《</w:t>
      </w:r>
      <w:r w:rsidR="00EC7EA3">
        <w:rPr>
          <w:rFonts w:ascii="华文新魏" w:eastAsia="华文新魏" w:hint="eastAsia"/>
          <w:szCs w:val="21"/>
        </w:rPr>
        <w:t>饰面石材用胶粘剂</w:t>
      </w:r>
      <w:r w:rsidRPr="00DB0102">
        <w:rPr>
          <w:rFonts w:ascii="华文新魏" w:eastAsia="华文新魏" w:hint="eastAsia"/>
          <w:szCs w:val="21"/>
        </w:rPr>
        <w:t>》</w:t>
      </w:r>
      <w:r w:rsidR="00EC7EA3">
        <w:rPr>
          <w:rFonts w:ascii="华文新魏" w:eastAsia="华文新魏"/>
          <w:szCs w:val="21"/>
        </w:rPr>
        <w:t>GB</w:t>
      </w:r>
      <w:r w:rsidR="00EC7EA3">
        <w:rPr>
          <w:rFonts w:ascii="华文新魏" w:eastAsia="华文新魏" w:hint="eastAsia"/>
          <w:szCs w:val="21"/>
        </w:rPr>
        <w:t xml:space="preserve"> 24264</w:t>
      </w:r>
      <w:r w:rsidRPr="00DB0102">
        <w:rPr>
          <w:rFonts w:ascii="华文新魏" w:eastAsia="华文新魏" w:hint="eastAsia"/>
          <w:szCs w:val="21"/>
        </w:rPr>
        <w:t>等。</w:t>
      </w:r>
    </w:p>
    <w:p w:rsidR="00F85801" w:rsidRDefault="00F85801" w:rsidP="00F85801">
      <w:pPr>
        <w:pStyle w:val="Body"/>
        <w:numPr>
          <w:ilvl w:val="0"/>
          <w:numId w:val="0"/>
        </w:numPr>
        <w:tabs>
          <w:tab w:val="left" w:pos="709"/>
        </w:tabs>
        <w:snapToGrid w:val="0"/>
        <w:ind w:firstLineChars="200" w:firstLine="420"/>
        <w:rPr>
          <w:color w:val="auto"/>
          <w:sz w:val="21"/>
          <w:szCs w:val="21"/>
        </w:rPr>
        <w:sectPr w:rsidR="00F85801" w:rsidSect="00403583">
          <w:footerReference w:type="default" r:id="rId13"/>
          <w:pgSz w:w="11906" w:h="16838"/>
          <w:pgMar w:top="1440" w:right="1797" w:bottom="1440" w:left="1797" w:header="851" w:footer="992" w:gutter="0"/>
          <w:pgNumType w:start="1"/>
          <w:cols w:space="425"/>
          <w:docGrid w:type="linesAndChars" w:linePitch="312"/>
        </w:sectPr>
      </w:pPr>
    </w:p>
    <w:p w:rsidR="00F85801" w:rsidRPr="009C5145" w:rsidRDefault="00F85801" w:rsidP="00F85801">
      <w:pPr>
        <w:keepNext/>
        <w:keepLines/>
        <w:spacing w:before="340" w:after="330"/>
        <w:jc w:val="center"/>
        <w:outlineLvl w:val="0"/>
        <w:rPr>
          <w:b/>
          <w:bCs/>
          <w:kern w:val="44"/>
          <w:sz w:val="32"/>
          <w:szCs w:val="32"/>
        </w:rPr>
      </w:pPr>
      <w:bookmarkStart w:id="16" w:name="_Toc5515"/>
      <w:bookmarkStart w:id="17" w:name="_Toc17403"/>
      <w:bookmarkStart w:id="18" w:name="_Toc6623"/>
      <w:bookmarkStart w:id="19" w:name="_Toc421912680"/>
      <w:bookmarkStart w:id="20" w:name="_Toc522720624"/>
      <w:r w:rsidRPr="009C5145">
        <w:rPr>
          <w:b/>
          <w:bCs/>
          <w:kern w:val="44"/>
          <w:sz w:val="32"/>
          <w:szCs w:val="32"/>
        </w:rPr>
        <w:lastRenderedPageBreak/>
        <w:t xml:space="preserve">2 </w:t>
      </w:r>
      <w:r w:rsidRPr="009C5145">
        <w:rPr>
          <w:rFonts w:hint="eastAsia"/>
          <w:b/>
          <w:bCs/>
          <w:kern w:val="44"/>
          <w:sz w:val="32"/>
          <w:szCs w:val="32"/>
        </w:rPr>
        <w:t xml:space="preserve"> </w:t>
      </w:r>
      <w:r w:rsidRPr="006D63C3">
        <w:rPr>
          <w:rFonts w:ascii="宋体" w:hAnsi="宋体"/>
          <w:bCs/>
          <w:kern w:val="44"/>
          <w:sz w:val="32"/>
          <w:szCs w:val="32"/>
        </w:rPr>
        <w:t>术</w:t>
      </w:r>
      <w:r>
        <w:rPr>
          <w:rFonts w:ascii="宋体" w:hAnsi="宋体" w:hint="eastAsia"/>
          <w:bCs/>
          <w:kern w:val="44"/>
          <w:sz w:val="32"/>
          <w:szCs w:val="32"/>
        </w:rPr>
        <w:t xml:space="preserve">  </w:t>
      </w:r>
      <w:r w:rsidRPr="006D63C3">
        <w:rPr>
          <w:rFonts w:ascii="宋体" w:hAnsi="宋体"/>
          <w:bCs/>
          <w:kern w:val="44"/>
          <w:sz w:val="32"/>
          <w:szCs w:val="32"/>
        </w:rPr>
        <w:t>语</w:t>
      </w:r>
      <w:bookmarkEnd w:id="16"/>
      <w:bookmarkEnd w:id="17"/>
      <w:bookmarkEnd w:id="18"/>
      <w:bookmarkEnd w:id="19"/>
      <w:bookmarkEnd w:id="20"/>
    </w:p>
    <w:p w:rsidR="00224813" w:rsidRPr="00B55F28" w:rsidRDefault="00224813" w:rsidP="00224813">
      <w:pPr>
        <w:spacing w:line="360" w:lineRule="auto"/>
        <w:rPr>
          <w:rFonts w:hAnsi="宋体"/>
          <w:b/>
          <w:sz w:val="24"/>
          <w:szCs w:val="24"/>
        </w:rPr>
      </w:pPr>
      <w:r w:rsidRPr="00B55F28">
        <w:rPr>
          <w:rFonts w:hAnsi="宋体" w:hint="eastAsia"/>
          <w:b/>
          <w:sz w:val="24"/>
          <w:szCs w:val="24"/>
        </w:rPr>
        <w:t>2.0.</w:t>
      </w:r>
      <w:r>
        <w:rPr>
          <w:rFonts w:hAnsi="宋体" w:hint="eastAsia"/>
          <w:b/>
          <w:sz w:val="24"/>
          <w:szCs w:val="24"/>
        </w:rPr>
        <w:t>1</w:t>
      </w:r>
      <w:r w:rsidRPr="00B55F28">
        <w:rPr>
          <w:rFonts w:hAnsi="宋体" w:hint="eastAsia"/>
          <w:b/>
          <w:sz w:val="24"/>
          <w:szCs w:val="24"/>
        </w:rPr>
        <w:t xml:space="preserve">  </w:t>
      </w:r>
      <w:r>
        <w:rPr>
          <w:rFonts w:hAnsi="宋体" w:hint="eastAsia"/>
          <w:sz w:val="24"/>
          <w:szCs w:val="24"/>
        </w:rPr>
        <w:t>石材粘贴工程</w:t>
      </w:r>
      <w:r>
        <w:rPr>
          <w:rFonts w:hAnsi="宋体" w:hint="eastAsia"/>
          <w:sz w:val="24"/>
          <w:szCs w:val="24"/>
        </w:rPr>
        <w:t xml:space="preserve"> w</w:t>
      </w:r>
      <w:r w:rsidRPr="00481FF1">
        <w:rPr>
          <w:rFonts w:hAnsi="宋体"/>
          <w:sz w:val="24"/>
          <w:szCs w:val="24"/>
        </w:rPr>
        <w:t>et fixed facing stones engineering</w:t>
      </w:r>
    </w:p>
    <w:p w:rsidR="00224813" w:rsidRDefault="00224813" w:rsidP="00902764">
      <w:pPr>
        <w:spacing w:line="360" w:lineRule="auto"/>
        <w:ind w:firstLineChars="200" w:firstLine="420"/>
        <w:rPr>
          <w:rFonts w:hAnsi="宋体"/>
          <w:sz w:val="24"/>
          <w:szCs w:val="24"/>
        </w:rPr>
      </w:pPr>
      <w:r>
        <w:rPr>
          <w:rFonts w:hint="eastAsia"/>
          <w:szCs w:val="21"/>
        </w:rPr>
        <w:t xml:space="preserve"> </w:t>
      </w:r>
      <w:r>
        <w:rPr>
          <w:rFonts w:hAnsi="宋体" w:hint="eastAsia"/>
          <w:sz w:val="24"/>
          <w:szCs w:val="24"/>
        </w:rPr>
        <w:t>采用水泥基胶粘剂</w:t>
      </w:r>
      <w:r w:rsidR="00100ADE" w:rsidRPr="00100ADE">
        <w:rPr>
          <w:rFonts w:hAnsi="宋体" w:hint="eastAsia"/>
          <w:sz w:val="24"/>
          <w:szCs w:val="24"/>
        </w:rPr>
        <w:t>将石材固定在</w:t>
      </w:r>
      <w:r w:rsidR="00902764">
        <w:rPr>
          <w:rFonts w:hAnsi="宋体" w:hint="eastAsia"/>
          <w:sz w:val="24"/>
          <w:szCs w:val="24"/>
        </w:rPr>
        <w:t>基层</w:t>
      </w:r>
      <w:r w:rsidR="00100ADE" w:rsidRPr="00100ADE">
        <w:rPr>
          <w:rFonts w:hAnsi="宋体" w:hint="eastAsia"/>
          <w:sz w:val="24"/>
          <w:szCs w:val="24"/>
        </w:rPr>
        <w:t>上的安装形式，地面石材</w:t>
      </w:r>
      <w:r w:rsidR="00902764">
        <w:rPr>
          <w:rFonts w:hAnsi="宋体" w:hint="eastAsia"/>
          <w:sz w:val="24"/>
          <w:szCs w:val="24"/>
        </w:rPr>
        <w:t>粘贴</w:t>
      </w:r>
      <w:r w:rsidR="00100ADE" w:rsidRPr="00100ADE">
        <w:rPr>
          <w:rFonts w:hAnsi="宋体" w:hint="eastAsia"/>
          <w:sz w:val="24"/>
          <w:szCs w:val="24"/>
        </w:rPr>
        <w:t>通常称为铺贴</w:t>
      </w:r>
      <w:r>
        <w:rPr>
          <w:rFonts w:hAnsi="宋体" w:hint="eastAsia"/>
          <w:sz w:val="24"/>
          <w:szCs w:val="24"/>
        </w:rPr>
        <w:t>。</w:t>
      </w:r>
    </w:p>
    <w:p w:rsidR="00B42E6C" w:rsidRDefault="00DC51DA" w:rsidP="00DC51DA">
      <w:pPr>
        <w:spacing w:line="360" w:lineRule="auto"/>
        <w:rPr>
          <w:rFonts w:hAnsi="宋体"/>
          <w:sz w:val="24"/>
          <w:szCs w:val="24"/>
        </w:rPr>
      </w:pPr>
      <w:r w:rsidRPr="00CB0AFA">
        <w:rPr>
          <w:rFonts w:hAnsi="宋体" w:hint="eastAsia"/>
          <w:b/>
          <w:sz w:val="24"/>
          <w:szCs w:val="24"/>
        </w:rPr>
        <w:t>2.0.</w:t>
      </w:r>
      <w:r w:rsidR="00224813">
        <w:rPr>
          <w:rFonts w:hAnsi="宋体" w:hint="eastAsia"/>
          <w:b/>
          <w:sz w:val="24"/>
          <w:szCs w:val="24"/>
        </w:rPr>
        <w:t>2</w:t>
      </w:r>
      <w:r>
        <w:rPr>
          <w:rFonts w:hAnsi="宋体" w:hint="eastAsia"/>
          <w:b/>
          <w:sz w:val="24"/>
          <w:szCs w:val="24"/>
        </w:rPr>
        <w:t xml:space="preserve">  </w:t>
      </w:r>
      <w:r w:rsidR="00B42E6C" w:rsidRPr="00B42E6C">
        <w:rPr>
          <w:rFonts w:hAnsi="宋体" w:hint="eastAsia"/>
          <w:sz w:val="24"/>
          <w:szCs w:val="24"/>
        </w:rPr>
        <w:t>石材</w:t>
      </w:r>
      <w:r w:rsidR="00B42E6C" w:rsidRPr="00B42E6C">
        <w:rPr>
          <w:rFonts w:hAnsi="宋体" w:hint="eastAsia"/>
          <w:sz w:val="24"/>
          <w:szCs w:val="24"/>
        </w:rPr>
        <w:t xml:space="preserve"> stone</w:t>
      </w:r>
    </w:p>
    <w:p w:rsidR="00B42E6C" w:rsidRDefault="00B42E6C" w:rsidP="00B42E6C">
      <w:pPr>
        <w:spacing w:line="360" w:lineRule="auto"/>
        <w:ind w:firstLineChars="200" w:firstLine="480"/>
        <w:rPr>
          <w:rFonts w:hAnsi="宋体"/>
          <w:sz w:val="24"/>
          <w:szCs w:val="24"/>
        </w:rPr>
      </w:pPr>
      <w:r w:rsidRPr="00B42E6C">
        <w:rPr>
          <w:rFonts w:hAnsi="宋体" w:hint="eastAsia"/>
          <w:sz w:val="24"/>
          <w:szCs w:val="24"/>
        </w:rPr>
        <w:t>具有装饰功能的</w:t>
      </w:r>
      <w:r>
        <w:rPr>
          <w:rFonts w:hAnsi="宋体" w:hint="eastAsia"/>
          <w:sz w:val="24"/>
          <w:szCs w:val="24"/>
        </w:rPr>
        <w:t>建筑石材，包括</w:t>
      </w:r>
      <w:r w:rsidRPr="00B42E6C">
        <w:rPr>
          <w:rFonts w:hAnsi="宋体" w:hint="eastAsia"/>
          <w:sz w:val="24"/>
          <w:szCs w:val="24"/>
        </w:rPr>
        <w:t>天然石材和人造石材</w:t>
      </w:r>
      <w:r>
        <w:rPr>
          <w:rFonts w:hAnsi="宋体" w:hint="eastAsia"/>
          <w:sz w:val="24"/>
          <w:szCs w:val="24"/>
        </w:rPr>
        <w:t>。</w:t>
      </w:r>
    </w:p>
    <w:p w:rsidR="00012A49" w:rsidRDefault="00012A49" w:rsidP="00012A49">
      <w:pPr>
        <w:spacing w:line="360" w:lineRule="auto"/>
        <w:rPr>
          <w:rFonts w:hAnsi="宋体"/>
          <w:sz w:val="24"/>
          <w:szCs w:val="24"/>
        </w:rPr>
      </w:pPr>
      <w:r w:rsidRPr="00BF04C2">
        <w:rPr>
          <w:rFonts w:hAnsi="宋体" w:hint="eastAsia"/>
          <w:b/>
          <w:sz w:val="24"/>
          <w:szCs w:val="24"/>
        </w:rPr>
        <w:t>2.0.</w:t>
      </w:r>
      <w:r>
        <w:rPr>
          <w:rFonts w:hAnsi="宋体" w:hint="eastAsia"/>
          <w:b/>
          <w:sz w:val="24"/>
          <w:szCs w:val="24"/>
        </w:rPr>
        <w:t xml:space="preserve">3  </w:t>
      </w:r>
      <w:r>
        <w:rPr>
          <w:rFonts w:hAnsi="宋体" w:hint="eastAsia"/>
          <w:sz w:val="24"/>
          <w:szCs w:val="24"/>
        </w:rPr>
        <w:t>强化石材</w:t>
      </w:r>
      <w:r w:rsidRPr="00EB57DA">
        <w:rPr>
          <w:rFonts w:hAnsi="宋体" w:hint="eastAsia"/>
          <w:sz w:val="24"/>
          <w:szCs w:val="24"/>
        </w:rPr>
        <w:t>成品板材</w:t>
      </w:r>
      <w:r w:rsidRPr="00EB57DA">
        <w:rPr>
          <w:rFonts w:hAnsi="宋体" w:hint="eastAsia"/>
          <w:sz w:val="24"/>
          <w:szCs w:val="24"/>
        </w:rPr>
        <w:t xml:space="preserve"> </w:t>
      </w:r>
      <w:r>
        <w:rPr>
          <w:rFonts w:hAnsi="宋体" w:hint="eastAsia"/>
          <w:sz w:val="24"/>
          <w:szCs w:val="24"/>
        </w:rPr>
        <w:t>f</w:t>
      </w:r>
      <w:r w:rsidRPr="00EB57DA">
        <w:rPr>
          <w:rFonts w:hAnsi="宋体" w:hint="eastAsia"/>
          <w:sz w:val="24"/>
          <w:szCs w:val="24"/>
        </w:rPr>
        <w:t>inished produce slab of</w:t>
      </w:r>
      <w:r w:rsidR="008D03D2">
        <w:rPr>
          <w:rFonts w:hAnsi="宋体" w:hint="eastAsia"/>
          <w:sz w:val="24"/>
          <w:szCs w:val="24"/>
        </w:rPr>
        <w:t xml:space="preserve"> </w:t>
      </w:r>
      <w:r w:rsidRPr="00EB57DA">
        <w:rPr>
          <w:rFonts w:hAnsi="宋体" w:hint="eastAsia"/>
          <w:sz w:val="24"/>
          <w:szCs w:val="24"/>
        </w:rPr>
        <w:t xml:space="preserve">aggrandizement </w:t>
      </w:r>
      <w:r>
        <w:rPr>
          <w:rFonts w:hAnsi="宋体" w:hint="eastAsia"/>
          <w:sz w:val="24"/>
          <w:szCs w:val="24"/>
        </w:rPr>
        <w:t>stone</w:t>
      </w:r>
    </w:p>
    <w:p w:rsidR="00012A49" w:rsidRDefault="00012A49" w:rsidP="00012A49">
      <w:pPr>
        <w:spacing w:line="360" w:lineRule="auto"/>
        <w:ind w:firstLine="465"/>
        <w:rPr>
          <w:rFonts w:hAnsi="宋体"/>
          <w:sz w:val="24"/>
          <w:szCs w:val="24"/>
        </w:rPr>
      </w:pPr>
      <w:r>
        <w:rPr>
          <w:rFonts w:hAnsi="宋体" w:hint="eastAsia"/>
          <w:sz w:val="24"/>
          <w:szCs w:val="24"/>
        </w:rPr>
        <w:t xml:space="preserve"> </w:t>
      </w:r>
      <w:r w:rsidRPr="00EB57DA">
        <w:rPr>
          <w:rFonts w:hAnsi="宋体" w:hint="eastAsia"/>
          <w:sz w:val="24"/>
          <w:szCs w:val="24"/>
        </w:rPr>
        <w:t>以天然大理石</w:t>
      </w:r>
      <w:r>
        <w:rPr>
          <w:rFonts w:hAnsi="宋体" w:hint="eastAsia"/>
          <w:sz w:val="24"/>
          <w:szCs w:val="24"/>
        </w:rPr>
        <w:t>或花岗石</w:t>
      </w:r>
      <w:r w:rsidRPr="00EB57DA">
        <w:rPr>
          <w:rFonts w:hAnsi="宋体" w:hint="eastAsia"/>
          <w:sz w:val="24"/>
          <w:szCs w:val="24"/>
        </w:rPr>
        <w:t>板材为基材，在工厂内完成石材增强、防水背胶、防护、增亮、耐磨等工艺处理后，性能满足施工现场直接粘贴要求，并可省去现场打磨结晶等工序的的一类成品化</w:t>
      </w:r>
      <w:r>
        <w:rPr>
          <w:rFonts w:hAnsi="宋体" w:hint="eastAsia"/>
          <w:sz w:val="24"/>
          <w:szCs w:val="24"/>
        </w:rPr>
        <w:t>石材</w:t>
      </w:r>
      <w:r w:rsidRPr="00EB57DA">
        <w:rPr>
          <w:rFonts w:hAnsi="宋体" w:hint="eastAsia"/>
          <w:sz w:val="24"/>
          <w:szCs w:val="24"/>
        </w:rPr>
        <w:t>装饰板材。</w:t>
      </w:r>
      <w:r w:rsidR="00C80CBE">
        <w:rPr>
          <w:rFonts w:hAnsi="宋体" w:hint="eastAsia"/>
          <w:sz w:val="24"/>
          <w:szCs w:val="24"/>
        </w:rPr>
        <w:t>分为强化大理石成品板材和强化花岗石成品板材。</w:t>
      </w:r>
    </w:p>
    <w:p w:rsidR="00012A49" w:rsidRPr="00012A49" w:rsidRDefault="00012A49" w:rsidP="00012A49">
      <w:pPr>
        <w:snapToGrid w:val="0"/>
        <w:spacing w:line="360" w:lineRule="auto"/>
        <w:ind w:firstLineChars="200" w:firstLine="420"/>
        <w:rPr>
          <w:szCs w:val="21"/>
        </w:rPr>
      </w:pPr>
      <w:r w:rsidRPr="00F72D05">
        <w:rPr>
          <w:rFonts w:ascii="华文新魏" w:eastAsia="华文新魏" w:hint="eastAsia"/>
          <w:szCs w:val="21"/>
        </w:rPr>
        <w:t>【条文说明】</w:t>
      </w:r>
      <w:r>
        <w:rPr>
          <w:rFonts w:ascii="华文新魏" w:eastAsia="华文新魏" w:hint="eastAsia"/>
          <w:szCs w:val="21"/>
        </w:rPr>
        <w:t>强化石材</w:t>
      </w:r>
      <w:r w:rsidR="008D03D2">
        <w:rPr>
          <w:rFonts w:ascii="华文新魏" w:eastAsia="华文新魏" w:hint="eastAsia"/>
          <w:szCs w:val="21"/>
        </w:rPr>
        <w:t>成</w:t>
      </w:r>
      <w:r>
        <w:rPr>
          <w:rFonts w:ascii="华文新魏" w:eastAsia="华文新魏" w:hint="eastAsia"/>
          <w:szCs w:val="21"/>
        </w:rPr>
        <w:t>品板材不仅有规定尺寸，也提出了相应的物理性能要求</w:t>
      </w:r>
      <w:r w:rsidRPr="00DB0102">
        <w:rPr>
          <w:rFonts w:ascii="华文新魏" w:eastAsia="华文新魏" w:hint="eastAsia"/>
          <w:szCs w:val="21"/>
        </w:rPr>
        <w:t>。</w:t>
      </w:r>
    </w:p>
    <w:p w:rsidR="00B42E6C" w:rsidRDefault="00B42E6C" w:rsidP="00DC51DA">
      <w:pPr>
        <w:spacing w:line="360" w:lineRule="auto"/>
        <w:rPr>
          <w:rFonts w:hAnsi="宋体"/>
          <w:b/>
          <w:sz w:val="24"/>
          <w:szCs w:val="24"/>
        </w:rPr>
      </w:pPr>
      <w:r>
        <w:rPr>
          <w:rFonts w:hAnsi="宋体" w:hint="eastAsia"/>
          <w:b/>
          <w:sz w:val="24"/>
          <w:szCs w:val="24"/>
        </w:rPr>
        <w:t>2.0.</w:t>
      </w:r>
      <w:r w:rsidR="00012A49">
        <w:rPr>
          <w:rFonts w:hAnsi="宋体" w:hint="eastAsia"/>
          <w:b/>
          <w:sz w:val="24"/>
          <w:szCs w:val="24"/>
        </w:rPr>
        <w:t>4</w:t>
      </w:r>
      <w:r>
        <w:rPr>
          <w:rFonts w:hAnsi="宋体" w:hint="eastAsia"/>
          <w:b/>
          <w:sz w:val="24"/>
          <w:szCs w:val="24"/>
        </w:rPr>
        <w:t xml:space="preserve">  </w:t>
      </w:r>
      <w:r w:rsidRPr="00B42E6C">
        <w:rPr>
          <w:rFonts w:hAnsi="宋体" w:hint="eastAsia"/>
          <w:sz w:val="24"/>
          <w:szCs w:val="24"/>
        </w:rPr>
        <w:t>基面</w:t>
      </w:r>
      <w:r w:rsidRPr="00B42E6C">
        <w:rPr>
          <w:rFonts w:hAnsi="宋体" w:hint="eastAsia"/>
          <w:sz w:val="24"/>
          <w:szCs w:val="24"/>
        </w:rPr>
        <w:t xml:space="preserve"> fixing surface</w:t>
      </w:r>
    </w:p>
    <w:p w:rsidR="00B42E6C" w:rsidRDefault="00B42E6C" w:rsidP="00B42E6C">
      <w:pPr>
        <w:spacing w:line="360" w:lineRule="auto"/>
        <w:ind w:firstLineChars="200" w:firstLine="480"/>
        <w:rPr>
          <w:rFonts w:hAnsi="宋体"/>
          <w:sz w:val="24"/>
          <w:szCs w:val="24"/>
        </w:rPr>
      </w:pPr>
      <w:r w:rsidRPr="00B42E6C">
        <w:rPr>
          <w:rFonts w:hAnsi="宋体" w:hint="eastAsia"/>
          <w:sz w:val="24"/>
          <w:szCs w:val="24"/>
        </w:rPr>
        <w:t>石材粘贴的固定表面。</w:t>
      </w:r>
    </w:p>
    <w:p w:rsidR="00B42E6C" w:rsidRDefault="00B42E6C" w:rsidP="00B42E6C">
      <w:pPr>
        <w:spacing w:line="360" w:lineRule="auto"/>
        <w:rPr>
          <w:rFonts w:hAnsi="宋体"/>
          <w:b/>
          <w:sz w:val="24"/>
          <w:szCs w:val="24"/>
        </w:rPr>
      </w:pPr>
      <w:r w:rsidRPr="00B42E6C">
        <w:rPr>
          <w:rFonts w:hAnsi="宋体" w:hint="eastAsia"/>
          <w:b/>
          <w:sz w:val="24"/>
          <w:szCs w:val="24"/>
        </w:rPr>
        <w:t>2.0.</w:t>
      </w:r>
      <w:r w:rsidR="00012A49">
        <w:rPr>
          <w:rFonts w:hAnsi="宋体" w:hint="eastAsia"/>
          <w:b/>
          <w:sz w:val="24"/>
          <w:szCs w:val="24"/>
        </w:rPr>
        <w:t>5</w:t>
      </w:r>
      <w:r>
        <w:rPr>
          <w:rFonts w:hAnsi="宋体" w:hint="eastAsia"/>
          <w:b/>
          <w:sz w:val="24"/>
          <w:szCs w:val="24"/>
        </w:rPr>
        <w:t xml:space="preserve">  </w:t>
      </w:r>
      <w:r w:rsidRPr="00B42E6C">
        <w:rPr>
          <w:rFonts w:hAnsi="宋体" w:hint="eastAsia"/>
          <w:sz w:val="24"/>
          <w:szCs w:val="24"/>
        </w:rPr>
        <w:t>基层</w:t>
      </w:r>
      <w:r w:rsidRPr="00B42E6C">
        <w:rPr>
          <w:rFonts w:hAnsi="宋体" w:hint="eastAsia"/>
          <w:sz w:val="24"/>
          <w:szCs w:val="24"/>
        </w:rPr>
        <w:t xml:space="preserve"> substrates</w:t>
      </w:r>
    </w:p>
    <w:p w:rsidR="00B42E6C" w:rsidRPr="00622548" w:rsidRDefault="00622548" w:rsidP="00622548">
      <w:pPr>
        <w:spacing w:line="360" w:lineRule="auto"/>
        <w:ind w:firstLineChars="200" w:firstLine="480"/>
        <w:rPr>
          <w:rFonts w:hAnsi="宋体"/>
          <w:sz w:val="24"/>
          <w:szCs w:val="24"/>
        </w:rPr>
      </w:pPr>
      <w:r w:rsidRPr="00622548">
        <w:rPr>
          <w:rFonts w:hAnsi="宋体" w:hint="eastAsia"/>
          <w:sz w:val="24"/>
          <w:szCs w:val="24"/>
        </w:rPr>
        <w:t>粘贴石材的墙体</w:t>
      </w:r>
      <w:r w:rsidR="00902764">
        <w:rPr>
          <w:rFonts w:hAnsi="宋体" w:hint="eastAsia"/>
          <w:sz w:val="24"/>
          <w:szCs w:val="24"/>
        </w:rPr>
        <w:t>或地面</w:t>
      </w:r>
      <w:r w:rsidRPr="00622548">
        <w:rPr>
          <w:rFonts w:hAnsi="宋体" w:hint="eastAsia"/>
          <w:sz w:val="24"/>
          <w:szCs w:val="24"/>
        </w:rPr>
        <w:t>。</w:t>
      </w:r>
    </w:p>
    <w:p w:rsidR="00DC51DA" w:rsidRDefault="00B42E6C" w:rsidP="00DC51DA">
      <w:pPr>
        <w:spacing w:line="360" w:lineRule="auto"/>
        <w:rPr>
          <w:sz w:val="24"/>
          <w:szCs w:val="24"/>
        </w:rPr>
      </w:pPr>
      <w:r w:rsidRPr="00B42E6C">
        <w:rPr>
          <w:rFonts w:hAnsi="宋体" w:hint="eastAsia"/>
          <w:b/>
          <w:sz w:val="24"/>
          <w:szCs w:val="24"/>
        </w:rPr>
        <w:t>2.0.</w:t>
      </w:r>
      <w:r w:rsidR="00012A49">
        <w:rPr>
          <w:rFonts w:hAnsi="宋体" w:hint="eastAsia"/>
          <w:b/>
          <w:sz w:val="24"/>
          <w:szCs w:val="24"/>
        </w:rPr>
        <w:t>6</w:t>
      </w:r>
      <w:r>
        <w:rPr>
          <w:rFonts w:hAnsi="宋体" w:hint="eastAsia"/>
          <w:sz w:val="24"/>
          <w:szCs w:val="24"/>
        </w:rPr>
        <w:t xml:space="preserve">  </w:t>
      </w:r>
      <w:r w:rsidR="00103990">
        <w:rPr>
          <w:rFonts w:hAnsi="宋体" w:hint="eastAsia"/>
          <w:sz w:val="24"/>
          <w:szCs w:val="24"/>
        </w:rPr>
        <w:t>界面处理剂</w:t>
      </w:r>
      <w:r w:rsidR="00DC51DA">
        <w:rPr>
          <w:rFonts w:hAnsi="宋体" w:hint="eastAsia"/>
          <w:sz w:val="24"/>
          <w:szCs w:val="24"/>
        </w:rPr>
        <w:t xml:space="preserve"> </w:t>
      </w:r>
      <w:r w:rsidR="00DC51DA" w:rsidRPr="00B55F28">
        <w:rPr>
          <w:sz w:val="24"/>
          <w:szCs w:val="24"/>
        </w:rPr>
        <w:t>interface treating</w:t>
      </w:r>
      <w:r w:rsidR="00866C45" w:rsidRPr="00B55F28">
        <w:rPr>
          <w:sz w:val="24"/>
          <w:szCs w:val="24"/>
        </w:rPr>
        <w:t xml:space="preserve"> </w:t>
      </w:r>
      <w:r w:rsidR="00DC51DA" w:rsidRPr="00B55F28">
        <w:rPr>
          <w:sz w:val="24"/>
          <w:szCs w:val="24"/>
        </w:rPr>
        <w:t>agent</w:t>
      </w:r>
    </w:p>
    <w:p w:rsidR="00DC51DA" w:rsidRDefault="00E55CE9" w:rsidP="00DC51DA">
      <w:pPr>
        <w:spacing w:line="360" w:lineRule="auto"/>
        <w:ind w:firstLineChars="200" w:firstLine="480"/>
        <w:rPr>
          <w:rFonts w:hAnsi="宋体"/>
          <w:sz w:val="24"/>
          <w:szCs w:val="24"/>
        </w:rPr>
      </w:pPr>
      <w:r>
        <w:rPr>
          <w:rFonts w:hAnsi="宋体" w:hint="eastAsia"/>
          <w:sz w:val="24"/>
          <w:szCs w:val="24"/>
        </w:rPr>
        <w:t>用于改善基面粘结性能的水泥基</w:t>
      </w:r>
      <w:r w:rsidR="00DC51DA" w:rsidRPr="00B55F28">
        <w:rPr>
          <w:rFonts w:hAnsi="宋体" w:hint="eastAsia"/>
          <w:sz w:val="24"/>
          <w:szCs w:val="24"/>
        </w:rPr>
        <w:t>材料。</w:t>
      </w:r>
    </w:p>
    <w:p w:rsidR="00DC51DA" w:rsidRPr="001C2ABC" w:rsidRDefault="00DC51DA" w:rsidP="00DC51DA">
      <w:pPr>
        <w:spacing w:line="360" w:lineRule="auto"/>
        <w:rPr>
          <w:sz w:val="24"/>
          <w:szCs w:val="24"/>
        </w:rPr>
      </w:pPr>
      <w:r>
        <w:rPr>
          <w:rFonts w:hAnsi="宋体" w:hint="eastAsia"/>
          <w:b/>
          <w:sz w:val="24"/>
          <w:szCs w:val="24"/>
        </w:rPr>
        <w:t>2.0.</w:t>
      </w:r>
      <w:r w:rsidR="00012A49">
        <w:rPr>
          <w:rFonts w:hAnsi="宋体" w:hint="eastAsia"/>
          <w:b/>
          <w:sz w:val="24"/>
          <w:szCs w:val="24"/>
        </w:rPr>
        <w:t>7</w:t>
      </w:r>
      <w:r w:rsidR="0088404A">
        <w:rPr>
          <w:rFonts w:hAnsi="宋体" w:hint="eastAsia"/>
          <w:b/>
          <w:sz w:val="24"/>
          <w:szCs w:val="24"/>
        </w:rPr>
        <w:t xml:space="preserve">  </w:t>
      </w:r>
      <w:r>
        <w:rPr>
          <w:rFonts w:hAnsi="宋体" w:hint="eastAsia"/>
          <w:sz w:val="24"/>
          <w:szCs w:val="24"/>
        </w:rPr>
        <w:t>石材防水背胶</w:t>
      </w:r>
      <w:r>
        <w:rPr>
          <w:rFonts w:hAnsi="宋体" w:hint="eastAsia"/>
          <w:sz w:val="24"/>
          <w:szCs w:val="24"/>
        </w:rPr>
        <w:t xml:space="preserve"> </w:t>
      </w:r>
      <w:r w:rsidR="00866C45">
        <w:rPr>
          <w:rFonts w:hint="eastAsia"/>
          <w:sz w:val="24"/>
          <w:szCs w:val="24"/>
        </w:rPr>
        <w:t>waterproof</w:t>
      </w:r>
      <w:r w:rsidR="00866C45" w:rsidRPr="00B55F28">
        <w:rPr>
          <w:sz w:val="24"/>
          <w:szCs w:val="24"/>
        </w:rPr>
        <w:t xml:space="preserve"> </w:t>
      </w:r>
      <w:r>
        <w:rPr>
          <w:rFonts w:hint="eastAsia"/>
          <w:sz w:val="24"/>
          <w:szCs w:val="24"/>
        </w:rPr>
        <w:t>adhesive</w:t>
      </w:r>
      <w:r w:rsidR="00866C45">
        <w:rPr>
          <w:rFonts w:hint="eastAsia"/>
          <w:sz w:val="24"/>
          <w:szCs w:val="24"/>
        </w:rPr>
        <w:t xml:space="preserve"> for stone backplane</w:t>
      </w:r>
    </w:p>
    <w:p w:rsidR="00DC51DA" w:rsidRPr="00DC51DA" w:rsidRDefault="00DC51DA" w:rsidP="00DC51DA">
      <w:pPr>
        <w:spacing w:line="360" w:lineRule="auto"/>
        <w:ind w:firstLineChars="200" w:firstLine="480"/>
        <w:rPr>
          <w:rFonts w:hAnsi="宋体"/>
          <w:sz w:val="24"/>
          <w:szCs w:val="24"/>
        </w:rPr>
      </w:pPr>
      <w:r>
        <w:rPr>
          <w:rFonts w:hAnsi="宋体" w:hint="eastAsia"/>
          <w:sz w:val="24"/>
          <w:szCs w:val="24"/>
        </w:rPr>
        <w:t>涂在石材背面，固化后具有提高石材抗渗性能、增强石材与基层粘结强度的材料</w:t>
      </w:r>
      <w:r w:rsidRPr="001C2ABC">
        <w:rPr>
          <w:rFonts w:hAnsi="宋体" w:hint="eastAsia"/>
          <w:sz w:val="24"/>
          <w:szCs w:val="24"/>
        </w:rPr>
        <w:t>。</w:t>
      </w:r>
    </w:p>
    <w:p w:rsidR="004C4116" w:rsidRDefault="004C4116" w:rsidP="004C4116">
      <w:pPr>
        <w:spacing w:line="360" w:lineRule="auto"/>
        <w:rPr>
          <w:rFonts w:hAnsi="宋体"/>
          <w:sz w:val="24"/>
          <w:szCs w:val="24"/>
        </w:rPr>
      </w:pPr>
      <w:r w:rsidRPr="00CB0AFA">
        <w:rPr>
          <w:rFonts w:hAnsi="宋体" w:hint="eastAsia"/>
          <w:b/>
          <w:sz w:val="24"/>
          <w:szCs w:val="24"/>
        </w:rPr>
        <w:t>2.0.</w:t>
      </w:r>
      <w:r w:rsidR="00012A49">
        <w:rPr>
          <w:rFonts w:hAnsi="宋体" w:hint="eastAsia"/>
          <w:b/>
          <w:sz w:val="24"/>
          <w:szCs w:val="24"/>
        </w:rPr>
        <w:t>8</w:t>
      </w:r>
      <w:r w:rsidR="0088404A">
        <w:rPr>
          <w:rFonts w:hAnsi="宋体" w:hint="eastAsia"/>
          <w:b/>
          <w:sz w:val="24"/>
          <w:szCs w:val="24"/>
        </w:rPr>
        <w:t xml:space="preserve">  </w:t>
      </w:r>
      <w:r>
        <w:rPr>
          <w:rFonts w:hAnsi="宋体" w:hint="eastAsia"/>
          <w:sz w:val="24"/>
          <w:szCs w:val="24"/>
        </w:rPr>
        <w:t>胶粘剂</w:t>
      </w:r>
      <w:r>
        <w:rPr>
          <w:rFonts w:hAnsi="宋体" w:hint="eastAsia"/>
          <w:sz w:val="24"/>
          <w:szCs w:val="24"/>
        </w:rPr>
        <w:t xml:space="preserve"> </w:t>
      </w:r>
      <w:r w:rsidR="008D03D2">
        <w:rPr>
          <w:rFonts w:hAnsi="宋体"/>
          <w:sz w:val="24"/>
          <w:szCs w:val="24"/>
        </w:rPr>
        <w:t>adhesive</w:t>
      </w:r>
    </w:p>
    <w:p w:rsidR="004C4116" w:rsidRDefault="004C4116" w:rsidP="004C4116">
      <w:pPr>
        <w:spacing w:line="360" w:lineRule="auto"/>
        <w:rPr>
          <w:rFonts w:hAnsi="宋体"/>
          <w:sz w:val="24"/>
          <w:szCs w:val="24"/>
        </w:rPr>
      </w:pPr>
      <w:r>
        <w:rPr>
          <w:rFonts w:hAnsi="宋体" w:hint="eastAsia"/>
          <w:sz w:val="24"/>
          <w:szCs w:val="24"/>
        </w:rPr>
        <w:t xml:space="preserve">    </w:t>
      </w:r>
      <w:r w:rsidR="00125A4B">
        <w:rPr>
          <w:rFonts w:hAnsi="宋体" w:hint="eastAsia"/>
          <w:sz w:val="24"/>
          <w:szCs w:val="24"/>
        </w:rPr>
        <w:t>由水硬性胶凝材料、集料、添加剂等组成的粉状混合物，使用时需与水或其他液体混合物拌和，</w:t>
      </w:r>
      <w:r>
        <w:rPr>
          <w:rFonts w:hAnsi="宋体" w:hint="eastAsia"/>
          <w:sz w:val="24"/>
          <w:szCs w:val="24"/>
        </w:rPr>
        <w:t>用于粘结石材的材料。</w:t>
      </w:r>
    </w:p>
    <w:p w:rsidR="004C4116" w:rsidRPr="00B55F28" w:rsidRDefault="004C4116" w:rsidP="004C4116">
      <w:pPr>
        <w:spacing w:line="360" w:lineRule="auto"/>
        <w:rPr>
          <w:rFonts w:hAnsi="宋体"/>
          <w:b/>
          <w:sz w:val="24"/>
          <w:szCs w:val="24"/>
        </w:rPr>
      </w:pPr>
      <w:r w:rsidRPr="00B55F28">
        <w:rPr>
          <w:rFonts w:hAnsi="宋体" w:hint="eastAsia"/>
          <w:b/>
          <w:sz w:val="24"/>
          <w:szCs w:val="24"/>
        </w:rPr>
        <w:t>2.0.</w:t>
      </w:r>
      <w:r w:rsidR="00012A49">
        <w:rPr>
          <w:rFonts w:hAnsi="宋体" w:hint="eastAsia"/>
          <w:b/>
          <w:sz w:val="24"/>
          <w:szCs w:val="24"/>
        </w:rPr>
        <w:t>9</w:t>
      </w:r>
      <w:r w:rsidR="0088404A" w:rsidRPr="00B55F28">
        <w:rPr>
          <w:rFonts w:hAnsi="宋体" w:hint="eastAsia"/>
          <w:b/>
          <w:sz w:val="24"/>
          <w:szCs w:val="24"/>
        </w:rPr>
        <w:t xml:space="preserve">  </w:t>
      </w:r>
      <w:r w:rsidRPr="00B55F28">
        <w:rPr>
          <w:rFonts w:hAnsi="宋体" w:hint="eastAsia"/>
          <w:sz w:val="24"/>
          <w:szCs w:val="24"/>
        </w:rPr>
        <w:t>填缝剂</w:t>
      </w:r>
      <w:r>
        <w:rPr>
          <w:rFonts w:hAnsi="宋体" w:hint="eastAsia"/>
          <w:sz w:val="24"/>
          <w:szCs w:val="24"/>
        </w:rPr>
        <w:t xml:space="preserve"> </w:t>
      </w:r>
      <w:r w:rsidRPr="00B55F28">
        <w:rPr>
          <w:rFonts w:hAnsi="宋体" w:hint="eastAsia"/>
          <w:sz w:val="24"/>
          <w:szCs w:val="24"/>
        </w:rPr>
        <w:t>grout</w:t>
      </w:r>
    </w:p>
    <w:p w:rsidR="00BF04C2" w:rsidRDefault="004C4116" w:rsidP="00BF04C2">
      <w:pPr>
        <w:spacing w:line="360" w:lineRule="auto"/>
        <w:ind w:firstLineChars="200" w:firstLine="420"/>
        <w:rPr>
          <w:rFonts w:hAnsi="宋体"/>
          <w:sz w:val="24"/>
          <w:szCs w:val="24"/>
        </w:rPr>
      </w:pPr>
      <w:r>
        <w:rPr>
          <w:rFonts w:hint="eastAsia"/>
          <w:szCs w:val="21"/>
        </w:rPr>
        <w:t xml:space="preserve"> </w:t>
      </w:r>
      <w:r w:rsidR="00C7465D">
        <w:rPr>
          <w:rFonts w:hAnsi="宋体" w:hint="eastAsia"/>
          <w:sz w:val="24"/>
          <w:szCs w:val="24"/>
        </w:rPr>
        <w:t>用于填充石材间接缝的材料。</w:t>
      </w:r>
    </w:p>
    <w:p w:rsidR="00CA74BD" w:rsidRPr="00BF04C2" w:rsidRDefault="00CA74BD" w:rsidP="00BF04C2">
      <w:pPr>
        <w:spacing w:line="360" w:lineRule="auto"/>
        <w:rPr>
          <w:rFonts w:hAnsi="宋体"/>
          <w:sz w:val="24"/>
          <w:szCs w:val="24"/>
        </w:rPr>
      </w:pPr>
      <w:r w:rsidRPr="009C18CC">
        <w:rPr>
          <w:rFonts w:hAnsi="宋体" w:hint="eastAsia"/>
          <w:b/>
          <w:sz w:val="24"/>
          <w:szCs w:val="24"/>
        </w:rPr>
        <w:t>2.0.</w:t>
      </w:r>
      <w:r w:rsidR="00012A49">
        <w:rPr>
          <w:rFonts w:hAnsi="宋体" w:hint="eastAsia"/>
          <w:b/>
          <w:sz w:val="24"/>
          <w:szCs w:val="24"/>
        </w:rPr>
        <w:t>10</w:t>
      </w:r>
      <w:r w:rsidR="0088404A" w:rsidRPr="009C18CC">
        <w:rPr>
          <w:rFonts w:hAnsi="宋体" w:hint="eastAsia"/>
          <w:b/>
          <w:sz w:val="24"/>
          <w:szCs w:val="24"/>
        </w:rPr>
        <w:t xml:space="preserve"> </w:t>
      </w:r>
      <w:r w:rsidR="00BF04C2" w:rsidRPr="00BF04C2">
        <w:rPr>
          <w:rFonts w:hAnsi="宋体" w:hint="eastAsia"/>
          <w:color w:val="000000" w:themeColor="text1"/>
          <w:sz w:val="24"/>
          <w:szCs w:val="24"/>
        </w:rPr>
        <w:t>快易</w:t>
      </w:r>
      <w:r w:rsidR="00EB12CD" w:rsidRPr="00BF04C2">
        <w:rPr>
          <w:rFonts w:hAnsi="宋体" w:hint="eastAsia"/>
          <w:sz w:val="24"/>
          <w:szCs w:val="24"/>
        </w:rPr>
        <w:t>贴施工法</w:t>
      </w:r>
      <w:r w:rsidRPr="00BF04C2">
        <w:rPr>
          <w:rFonts w:hAnsi="宋体" w:hint="eastAsia"/>
          <w:sz w:val="24"/>
          <w:szCs w:val="24"/>
        </w:rPr>
        <w:t xml:space="preserve"> </w:t>
      </w:r>
      <w:r w:rsidR="004D0065" w:rsidRPr="00BF04C2">
        <w:rPr>
          <w:rFonts w:hAnsi="宋体" w:hint="eastAsia"/>
          <w:sz w:val="24"/>
          <w:szCs w:val="24"/>
        </w:rPr>
        <w:t>method</w:t>
      </w:r>
      <w:r w:rsidRPr="00BF04C2">
        <w:rPr>
          <w:rFonts w:hAnsi="宋体"/>
          <w:sz w:val="24"/>
          <w:szCs w:val="24"/>
        </w:rPr>
        <w:t xml:space="preserve"> </w:t>
      </w:r>
      <w:r w:rsidRPr="00BF04C2">
        <w:rPr>
          <w:rFonts w:hAnsi="宋体" w:hint="eastAsia"/>
          <w:sz w:val="24"/>
          <w:szCs w:val="24"/>
        </w:rPr>
        <w:t xml:space="preserve">which is </w:t>
      </w:r>
      <w:r w:rsidR="000115C3">
        <w:rPr>
          <w:rFonts w:hAnsi="宋体" w:hint="eastAsia"/>
          <w:sz w:val="24"/>
          <w:szCs w:val="24"/>
        </w:rPr>
        <w:t xml:space="preserve">quick and </w:t>
      </w:r>
      <w:r w:rsidR="00902764" w:rsidRPr="00BF04C2">
        <w:rPr>
          <w:rFonts w:hAnsi="宋体" w:hint="eastAsia"/>
          <w:sz w:val="24"/>
          <w:szCs w:val="24"/>
        </w:rPr>
        <w:t xml:space="preserve">easy </w:t>
      </w:r>
      <w:r w:rsidRPr="00BF04C2">
        <w:rPr>
          <w:rFonts w:hAnsi="宋体" w:hint="eastAsia"/>
          <w:sz w:val="24"/>
          <w:szCs w:val="24"/>
        </w:rPr>
        <w:t>to stick</w:t>
      </w:r>
    </w:p>
    <w:p w:rsidR="00810331" w:rsidRPr="00810331" w:rsidRDefault="00CA74BD" w:rsidP="00810331">
      <w:pPr>
        <w:spacing w:line="360" w:lineRule="auto"/>
        <w:ind w:firstLineChars="200" w:firstLine="420"/>
        <w:rPr>
          <w:rFonts w:hAnsi="宋体"/>
          <w:sz w:val="24"/>
          <w:szCs w:val="24"/>
        </w:rPr>
      </w:pPr>
      <w:r w:rsidRPr="009C18CC">
        <w:rPr>
          <w:rFonts w:hint="eastAsia"/>
          <w:szCs w:val="21"/>
        </w:rPr>
        <w:t xml:space="preserve"> </w:t>
      </w:r>
      <w:r w:rsidRPr="009C18CC">
        <w:rPr>
          <w:rFonts w:hAnsi="宋体" w:hint="eastAsia"/>
          <w:sz w:val="24"/>
          <w:szCs w:val="24"/>
        </w:rPr>
        <w:t>石材粘贴</w:t>
      </w:r>
      <w:r w:rsidR="00815597" w:rsidRPr="009C18CC">
        <w:rPr>
          <w:rFonts w:hAnsi="宋体" w:hint="eastAsia"/>
          <w:sz w:val="24"/>
          <w:szCs w:val="24"/>
        </w:rPr>
        <w:t>过程</w:t>
      </w:r>
      <w:r w:rsidRPr="009C18CC">
        <w:rPr>
          <w:rFonts w:hAnsi="宋体" w:hint="eastAsia"/>
          <w:sz w:val="24"/>
          <w:szCs w:val="24"/>
        </w:rPr>
        <w:t>中，</w:t>
      </w:r>
      <w:r w:rsidR="0029315C" w:rsidRPr="009C18CC">
        <w:rPr>
          <w:rFonts w:hAnsi="宋体" w:hint="eastAsia"/>
          <w:sz w:val="24"/>
          <w:szCs w:val="24"/>
        </w:rPr>
        <w:t>采用多种</w:t>
      </w:r>
      <w:r w:rsidR="00902764">
        <w:rPr>
          <w:rFonts w:hAnsi="宋体" w:hint="eastAsia"/>
          <w:sz w:val="24"/>
          <w:szCs w:val="24"/>
        </w:rPr>
        <w:t>专用</w:t>
      </w:r>
      <w:r w:rsidR="0029315C" w:rsidRPr="009C18CC">
        <w:rPr>
          <w:rFonts w:hAnsi="宋体" w:hint="eastAsia"/>
          <w:sz w:val="24"/>
          <w:szCs w:val="24"/>
        </w:rPr>
        <w:t>配套工具</w:t>
      </w:r>
      <w:r w:rsidR="009C18CC">
        <w:rPr>
          <w:rFonts w:hAnsi="宋体" w:hint="eastAsia"/>
          <w:sz w:val="24"/>
          <w:szCs w:val="24"/>
        </w:rPr>
        <w:t>，使粘贴完成的</w:t>
      </w:r>
      <w:r w:rsidR="0029315C" w:rsidRPr="009C18CC">
        <w:rPr>
          <w:rFonts w:hAnsi="宋体" w:hint="eastAsia"/>
          <w:sz w:val="24"/>
          <w:szCs w:val="24"/>
        </w:rPr>
        <w:t>石材</w:t>
      </w:r>
      <w:r w:rsidR="009C18CC" w:rsidRPr="009C18CC">
        <w:rPr>
          <w:rFonts w:hAnsi="宋体" w:hint="eastAsia"/>
          <w:sz w:val="24"/>
          <w:szCs w:val="24"/>
        </w:rPr>
        <w:t>表面</w:t>
      </w:r>
      <w:r w:rsidR="00902764">
        <w:rPr>
          <w:rFonts w:hAnsi="宋体" w:hint="eastAsia"/>
          <w:sz w:val="24"/>
          <w:szCs w:val="24"/>
        </w:rPr>
        <w:t>平</w:t>
      </w:r>
      <w:r w:rsidR="009C18CC" w:rsidRPr="009C18CC">
        <w:rPr>
          <w:rFonts w:hAnsi="宋体" w:hint="eastAsia"/>
          <w:sz w:val="24"/>
          <w:szCs w:val="24"/>
        </w:rPr>
        <w:t>整</w:t>
      </w:r>
      <w:r w:rsidR="009C18CC">
        <w:rPr>
          <w:rFonts w:hAnsi="宋体" w:hint="eastAsia"/>
          <w:sz w:val="24"/>
          <w:szCs w:val="24"/>
        </w:rPr>
        <w:t>，</w:t>
      </w:r>
      <w:r w:rsidR="009C18CC">
        <w:rPr>
          <w:rFonts w:hAnsi="宋体" w:hint="eastAsia"/>
          <w:sz w:val="24"/>
          <w:szCs w:val="24"/>
        </w:rPr>
        <w:lastRenderedPageBreak/>
        <w:t>对缝齐整</w:t>
      </w:r>
      <w:r w:rsidR="00902764">
        <w:rPr>
          <w:rFonts w:hAnsi="宋体" w:hint="eastAsia"/>
          <w:sz w:val="24"/>
          <w:szCs w:val="24"/>
        </w:rPr>
        <w:t>的</w:t>
      </w:r>
      <w:r w:rsidR="0029315C" w:rsidRPr="009C18CC">
        <w:rPr>
          <w:rFonts w:hAnsi="宋体" w:hint="eastAsia"/>
          <w:sz w:val="24"/>
          <w:szCs w:val="24"/>
        </w:rPr>
        <w:t>一种</w:t>
      </w:r>
      <w:r w:rsidR="00902764">
        <w:rPr>
          <w:rFonts w:hAnsi="宋体" w:hint="eastAsia"/>
          <w:sz w:val="24"/>
          <w:szCs w:val="24"/>
        </w:rPr>
        <w:t>新型、快速、简易的施工</w:t>
      </w:r>
      <w:r w:rsidR="00B27FE9" w:rsidRPr="009C18CC">
        <w:rPr>
          <w:rFonts w:hAnsi="宋体" w:hint="eastAsia"/>
          <w:sz w:val="24"/>
          <w:szCs w:val="24"/>
        </w:rPr>
        <w:t>方法</w:t>
      </w:r>
      <w:r w:rsidRPr="009C18CC">
        <w:rPr>
          <w:rFonts w:hAnsi="宋体" w:hint="eastAsia"/>
          <w:sz w:val="24"/>
          <w:szCs w:val="24"/>
        </w:rPr>
        <w:t>。</w:t>
      </w:r>
    </w:p>
    <w:p w:rsidR="00F85801" w:rsidRDefault="00F85801" w:rsidP="00F85801">
      <w:pPr>
        <w:pStyle w:val="31"/>
        <w:spacing w:line="360" w:lineRule="auto"/>
        <w:ind w:firstLine="0"/>
        <w:rPr>
          <w:rFonts w:ascii="Times New Roman" w:hAnsi="Times New Roman"/>
          <w:b/>
          <w:sz w:val="24"/>
          <w:szCs w:val="24"/>
        </w:rPr>
      </w:pPr>
    </w:p>
    <w:p w:rsidR="00705C7A" w:rsidRDefault="00705C7A" w:rsidP="00F85801">
      <w:pPr>
        <w:pStyle w:val="31"/>
        <w:spacing w:line="360" w:lineRule="auto"/>
        <w:ind w:firstLine="0"/>
        <w:rPr>
          <w:rFonts w:ascii="Times New Roman" w:hAnsi="Times New Roman"/>
          <w:b/>
          <w:sz w:val="24"/>
          <w:szCs w:val="24"/>
        </w:rPr>
      </w:pPr>
    </w:p>
    <w:p w:rsidR="00705C7A" w:rsidRDefault="00705C7A" w:rsidP="00F85801">
      <w:pPr>
        <w:pStyle w:val="31"/>
        <w:spacing w:line="360" w:lineRule="auto"/>
        <w:ind w:firstLine="0"/>
        <w:rPr>
          <w:rFonts w:ascii="Times New Roman" w:hAnsi="Times New Roman"/>
          <w:b/>
          <w:sz w:val="24"/>
          <w:szCs w:val="24"/>
        </w:rPr>
        <w:sectPr w:rsidR="00705C7A" w:rsidSect="0010301F">
          <w:pgSz w:w="11906" w:h="16838"/>
          <w:pgMar w:top="1440" w:right="1797" w:bottom="1440" w:left="1797" w:header="851" w:footer="992" w:gutter="0"/>
          <w:cols w:space="425"/>
          <w:docGrid w:type="linesAndChars" w:linePitch="312"/>
        </w:sectPr>
      </w:pPr>
    </w:p>
    <w:p w:rsidR="00F85801" w:rsidRDefault="00F85801" w:rsidP="00705C7A">
      <w:pPr>
        <w:keepNext/>
        <w:keepLines/>
        <w:spacing w:before="340" w:after="330"/>
        <w:jc w:val="center"/>
        <w:outlineLvl w:val="0"/>
        <w:rPr>
          <w:bCs/>
          <w:kern w:val="44"/>
          <w:sz w:val="32"/>
          <w:szCs w:val="32"/>
        </w:rPr>
      </w:pPr>
      <w:bookmarkStart w:id="21" w:name="_Toc522720625"/>
      <w:r w:rsidRPr="00705C7A">
        <w:rPr>
          <w:rFonts w:hint="eastAsia"/>
          <w:b/>
          <w:bCs/>
          <w:kern w:val="44"/>
          <w:sz w:val="32"/>
          <w:szCs w:val="32"/>
        </w:rPr>
        <w:lastRenderedPageBreak/>
        <w:t>3</w:t>
      </w:r>
      <w:r w:rsidR="00705C7A">
        <w:rPr>
          <w:rFonts w:hint="eastAsia"/>
          <w:b/>
          <w:bCs/>
          <w:kern w:val="44"/>
          <w:sz w:val="32"/>
          <w:szCs w:val="32"/>
        </w:rPr>
        <w:t xml:space="preserve">  </w:t>
      </w:r>
      <w:r w:rsidR="00B61DDD">
        <w:rPr>
          <w:rFonts w:hint="eastAsia"/>
          <w:bCs/>
          <w:kern w:val="44"/>
          <w:sz w:val="32"/>
          <w:szCs w:val="32"/>
        </w:rPr>
        <w:t>材</w:t>
      </w:r>
      <w:r w:rsidR="00265A0E">
        <w:rPr>
          <w:rFonts w:hint="eastAsia"/>
          <w:bCs/>
          <w:kern w:val="44"/>
          <w:sz w:val="32"/>
          <w:szCs w:val="32"/>
        </w:rPr>
        <w:t xml:space="preserve">  </w:t>
      </w:r>
      <w:r w:rsidR="00B61DDD">
        <w:rPr>
          <w:rFonts w:hint="eastAsia"/>
          <w:bCs/>
          <w:kern w:val="44"/>
          <w:sz w:val="32"/>
          <w:szCs w:val="32"/>
        </w:rPr>
        <w:t>料</w:t>
      </w:r>
      <w:bookmarkEnd w:id="21"/>
    </w:p>
    <w:p w:rsidR="001B288D" w:rsidRPr="001B288D" w:rsidRDefault="001B288D" w:rsidP="001B288D">
      <w:pPr>
        <w:keepNext/>
        <w:keepLines/>
        <w:spacing w:before="260" w:after="260" w:line="360" w:lineRule="auto"/>
        <w:jc w:val="center"/>
        <w:outlineLvl w:val="1"/>
        <w:rPr>
          <w:color w:val="000000"/>
          <w:szCs w:val="21"/>
        </w:rPr>
      </w:pPr>
      <w:bookmarkStart w:id="22" w:name="_Toc522720626"/>
      <w:r>
        <w:rPr>
          <w:rFonts w:hint="eastAsia"/>
          <w:b/>
          <w:kern w:val="0"/>
          <w:sz w:val="24"/>
          <w:szCs w:val="24"/>
        </w:rPr>
        <w:t>3</w:t>
      </w:r>
      <w:r w:rsidRPr="00FB5814">
        <w:rPr>
          <w:b/>
          <w:kern w:val="0"/>
          <w:sz w:val="24"/>
          <w:szCs w:val="24"/>
        </w:rPr>
        <w:t>.</w:t>
      </w:r>
      <w:r>
        <w:rPr>
          <w:rFonts w:hint="eastAsia"/>
          <w:b/>
          <w:kern w:val="0"/>
          <w:sz w:val="24"/>
          <w:szCs w:val="24"/>
        </w:rPr>
        <w:t>1</w:t>
      </w:r>
      <w:r w:rsidRPr="00FB5814">
        <w:rPr>
          <w:rFonts w:hint="eastAsia"/>
          <w:b/>
          <w:kern w:val="0"/>
          <w:sz w:val="24"/>
          <w:szCs w:val="24"/>
        </w:rPr>
        <w:t xml:space="preserve">  </w:t>
      </w:r>
      <w:r>
        <w:rPr>
          <w:rFonts w:hint="eastAsia"/>
          <w:b/>
          <w:kern w:val="0"/>
          <w:sz w:val="24"/>
          <w:szCs w:val="24"/>
        </w:rPr>
        <w:t>一般规定</w:t>
      </w:r>
      <w:bookmarkEnd w:id="22"/>
    </w:p>
    <w:p w:rsidR="00F85801" w:rsidRPr="00E81A29" w:rsidRDefault="00F85801" w:rsidP="00A41BDD">
      <w:pPr>
        <w:spacing w:line="360" w:lineRule="auto"/>
        <w:rPr>
          <w:sz w:val="24"/>
          <w:szCs w:val="24"/>
        </w:rPr>
      </w:pPr>
      <w:r w:rsidRPr="001909EE">
        <w:rPr>
          <w:rFonts w:hint="eastAsia"/>
          <w:b/>
          <w:sz w:val="24"/>
          <w:szCs w:val="24"/>
        </w:rPr>
        <w:t>3.</w:t>
      </w:r>
      <w:r w:rsidR="001B288D">
        <w:rPr>
          <w:rFonts w:hint="eastAsia"/>
          <w:b/>
          <w:sz w:val="24"/>
          <w:szCs w:val="24"/>
        </w:rPr>
        <w:t>1</w:t>
      </w:r>
      <w:r w:rsidRPr="001909EE">
        <w:rPr>
          <w:rFonts w:hint="eastAsia"/>
          <w:b/>
          <w:sz w:val="24"/>
          <w:szCs w:val="24"/>
        </w:rPr>
        <w:t>.1</w:t>
      </w:r>
      <w:r w:rsidR="0026641C">
        <w:rPr>
          <w:rFonts w:hint="eastAsia"/>
          <w:b/>
          <w:sz w:val="24"/>
          <w:szCs w:val="24"/>
        </w:rPr>
        <w:t xml:space="preserve">  </w:t>
      </w:r>
      <w:r w:rsidR="001B288D">
        <w:rPr>
          <w:rFonts w:hint="eastAsia"/>
          <w:sz w:val="24"/>
          <w:szCs w:val="24"/>
        </w:rPr>
        <w:t>石材</w:t>
      </w:r>
      <w:r w:rsidR="00A41AFB">
        <w:rPr>
          <w:rFonts w:hint="eastAsia"/>
          <w:sz w:val="24"/>
          <w:szCs w:val="24"/>
        </w:rPr>
        <w:t>粘贴</w:t>
      </w:r>
      <w:r w:rsidR="001B288D">
        <w:rPr>
          <w:rFonts w:hint="eastAsia"/>
          <w:sz w:val="24"/>
          <w:szCs w:val="24"/>
        </w:rPr>
        <w:t>工程所用材料</w:t>
      </w:r>
      <w:r w:rsidR="00CF2318">
        <w:rPr>
          <w:rFonts w:hAnsi="宋体"/>
          <w:sz w:val="24"/>
          <w:szCs w:val="24"/>
        </w:rPr>
        <w:t>的品种、规格和质量应符合设计要求</w:t>
      </w:r>
      <w:r w:rsidR="00CF2318">
        <w:rPr>
          <w:rFonts w:hAnsi="宋体" w:hint="eastAsia"/>
          <w:sz w:val="24"/>
          <w:szCs w:val="24"/>
        </w:rPr>
        <w:t>，并应符合国家现行标准的规定</w:t>
      </w:r>
      <w:r w:rsidR="00CF2318">
        <w:rPr>
          <w:rFonts w:hAnsi="宋体"/>
          <w:sz w:val="24"/>
          <w:szCs w:val="24"/>
        </w:rPr>
        <w:t>。</w:t>
      </w:r>
    </w:p>
    <w:p w:rsidR="00F85801" w:rsidRDefault="00F85801" w:rsidP="00A41BDD">
      <w:pPr>
        <w:snapToGrid w:val="0"/>
        <w:spacing w:line="360" w:lineRule="auto"/>
        <w:ind w:firstLineChars="200" w:firstLine="420"/>
        <w:rPr>
          <w:rFonts w:ascii="华文新魏" w:eastAsia="华文新魏"/>
          <w:szCs w:val="21"/>
        </w:rPr>
      </w:pPr>
      <w:r w:rsidRPr="001909EE">
        <w:rPr>
          <w:rFonts w:ascii="华文新魏" w:eastAsia="华文新魏" w:hint="eastAsia"/>
          <w:szCs w:val="21"/>
        </w:rPr>
        <w:t>【条文说明】</w:t>
      </w:r>
      <w:r w:rsidR="00150584">
        <w:rPr>
          <w:rFonts w:ascii="华文新魏" w:eastAsia="华文新魏" w:hint="eastAsia"/>
          <w:szCs w:val="21"/>
        </w:rPr>
        <w:t>材料由于生产厂家不同，质量存在差异性，因此为保证石材</w:t>
      </w:r>
      <w:r w:rsidR="00790AB2">
        <w:rPr>
          <w:rFonts w:ascii="华文新魏" w:eastAsia="华文新魏" w:hint="eastAsia"/>
          <w:szCs w:val="21"/>
        </w:rPr>
        <w:t>粘贴</w:t>
      </w:r>
      <w:r w:rsidR="00150584">
        <w:rPr>
          <w:rFonts w:ascii="华文新魏" w:eastAsia="华文新魏" w:hint="eastAsia"/>
          <w:szCs w:val="21"/>
        </w:rPr>
        <w:t>工程安全可靠，材料</w:t>
      </w:r>
      <w:r w:rsidR="003217E2">
        <w:rPr>
          <w:rFonts w:ascii="华文新魏" w:eastAsia="华文新魏" w:hint="eastAsia"/>
          <w:szCs w:val="21"/>
        </w:rPr>
        <w:t>应</w:t>
      </w:r>
      <w:r w:rsidR="00150584">
        <w:rPr>
          <w:rFonts w:ascii="华文新魏" w:eastAsia="华文新魏" w:hint="eastAsia"/>
          <w:szCs w:val="21"/>
        </w:rPr>
        <w:t>符合</w:t>
      </w:r>
      <w:r w:rsidR="003217E2">
        <w:rPr>
          <w:rFonts w:ascii="华文新魏" w:eastAsia="华文新魏" w:hint="eastAsia"/>
          <w:szCs w:val="21"/>
        </w:rPr>
        <w:t>设计要求和</w:t>
      </w:r>
      <w:r w:rsidR="00150584">
        <w:rPr>
          <w:rFonts w:ascii="华文新魏" w:eastAsia="华文新魏" w:hint="eastAsia"/>
          <w:szCs w:val="21"/>
        </w:rPr>
        <w:t>国家</w:t>
      </w:r>
      <w:r w:rsidR="003217E2">
        <w:rPr>
          <w:rFonts w:ascii="华文新魏" w:eastAsia="华文新魏" w:hint="eastAsia"/>
          <w:szCs w:val="21"/>
        </w:rPr>
        <w:t>现行</w:t>
      </w:r>
      <w:r w:rsidR="00150584">
        <w:rPr>
          <w:rFonts w:ascii="华文新魏" w:eastAsia="华文新魏" w:hint="eastAsia"/>
          <w:szCs w:val="21"/>
        </w:rPr>
        <w:t>标准的规定</w:t>
      </w:r>
      <w:r w:rsidR="00150584" w:rsidRPr="001909EE">
        <w:rPr>
          <w:rFonts w:ascii="华文新魏" w:eastAsia="华文新魏" w:hint="eastAsia"/>
          <w:szCs w:val="21"/>
        </w:rPr>
        <w:t>。</w:t>
      </w:r>
    </w:p>
    <w:p w:rsidR="000E4055" w:rsidRDefault="00A41AFB" w:rsidP="00A41AFB">
      <w:pPr>
        <w:spacing w:line="360" w:lineRule="auto"/>
        <w:rPr>
          <w:b/>
          <w:sz w:val="24"/>
          <w:szCs w:val="24"/>
        </w:rPr>
      </w:pPr>
      <w:r w:rsidRPr="001909EE">
        <w:rPr>
          <w:rFonts w:hint="eastAsia"/>
          <w:b/>
          <w:sz w:val="24"/>
          <w:szCs w:val="24"/>
        </w:rPr>
        <w:t>3.</w:t>
      </w:r>
      <w:r>
        <w:rPr>
          <w:rFonts w:hint="eastAsia"/>
          <w:b/>
          <w:sz w:val="24"/>
          <w:szCs w:val="24"/>
        </w:rPr>
        <w:t>1</w:t>
      </w:r>
      <w:r w:rsidRPr="001909EE">
        <w:rPr>
          <w:rFonts w:hint="eastAsia"/>
          <w:b/>
          <w:sz w:val="24"/>
          <w:szCs w:val="24"/>
        </w:rPr>
        <w:t>.</w:t>
      </w:r>
      <w:r>
        <w:rPr>
          <w:rFonts w:hint="eastAsia"/>
          <w:b/>
          <w:sz w:val="24"/>
          <w:szCs w:val="24"/>
        </w:rPr>
        <w:t xml:space="preserve">2  </w:t>
      </w:r>
      <w:r w:rsidR="000E4055">
        <w:rPr>
          <w:rFonts w:hint="eastAsia"/>
          <w:sz w:val="24"/>
          <w:szCs w:val="24"/>
        </w:rPr>
        <w:t>石材粘贴工程所用材料</w:t>
      </w:r>
      <w:r w:rsidR="000E4055" w:rsidRPr="000E4055">
        <w:rPr>
          <w:sz w:val="24"/>
          <w:szCs w:val="24"/>
        </w:rPr>
        <w:t>应符合国家有关建筑装饰装修材料有害物质限量标准的规定</w:t>
      </w:r>
      <w:r w:rsidR="00CF2318">
        <w:rPr>
          <w:rFonts w:hint="eastAsia"/>
          <w:sz w:val="24"/>
          <w:szCs w:val="24"/>
        </w:rPr>
        <w:t>。室内石材粘贴工程</w:t>
      </w:r>
      <w:r w:rsidR="00B94D92">
        <w:rPr>
          <w:rFonts w:hint="eastAsia"/>
          <w:sz w:val="24"/>
          <w:szCs w:val="24"/>
        </w:rPr>
        <w:t>污染物限值</w:t>
      </w:r>
      <w:r w:rsidR="000E4055" w:rsidRPr="000E4055">
        <w:rPr>
          <w:sz w:val="24"/>
          <w:szCs w:val="24"/>
        </w:rPr>
        <w:t>应符合现行国家标准《民用建筑工程室内环境污染控制规范》</w:t>
      </w:r>
      <w:r w:rsidR="000E4055" w:rsidRPr="000E4055">
        <w:rPr>
          <w:sz w:val="24"/>
          <w:szCs w:val="24"/>
        </w:rPr>
        <w:t>GB 50325</w:t>
      </w:r>
      <w:r w:rsidR="000E4055">
        <w:rPr>
          <w:rFonts w:hint="eastAsia"/>
          <w:sz w:val="24"/>
          <w:szCs w:val="24"/>
        </w:rPr>
        <w:t>的规定。</w:t>
      </w:r>
    </w:p>
    <w:p w:rsidR="00A41AFB" w:rsidRPr="00012A49" w:rsidRDefault="00A801C0" w:rsidP="00166A8B">
      <w:pPr>
        <w:spacing w:line="360" w:lineRule="auto"/>
        <w:rPr>
          <w:b/>
          <w:sz w:val="24"/>
          <w:szCs w:val="24"/>
        </w:rPr>
      </w:pPr>
      <w:r w:rsidRPr="00A801C0">
        <w:rPr>
          <w:b/>
          <w:sz w:val="24"/>
          <w:szCs w:val="24"/>
        </w:rPr>
        <w:t>3.1.3</w:t>
      </w:r>
      <w:r w:rsidR="00012A49">
        <w:rPr>
          <w:rFonts w:hint="eastAsia"/>
          <w:b/>
          <w:sz w:val="24"/>
          <w:szCs w:val="24"/>
        </w:rPr>
        <w:t xml:space="preserve">  </w:t>
      </w:r>
      <w:r w:rsidR="00A41AFB" w:rsidRPr="00012A49">
        <w:rPr>
          <w:rFonts w:hint="eastAsia"/>
          <w:sz w:val="24"/>
          <w:szCs w:val="24"/>
        </w:rPr>
        <w:t>石材粘贴工程</w:t>
      </w:r>
      <w:r w:rsidR="00166A8B" w:rsidRPr="00012A49">
        <w:rPr>
          <w:rFonts w:hint="eastAsia"/>
          <w:sz w:val="24"/>
          <w:szCs w:val="24"/>
        </w:rPr>
        <w:t>所用材料应具有相容性，且不应对石材造成污染</w:t>
      </w:r>
      <w:r w:rsidR="00A41AFB" w:rsidRPr="00012A49">
        <w:rPr>
          <w:rFonts w:hint="eastAsia"/>
          <w:sz w:val="24"/>
          <w:szCs w:val="24"/>
        </w:rPr>
        <w:t>。</w:t>
      </w:r>
    </w:p>
    <w:p w:rsidR="000D3D3D" w:rsidRPr="000D3D3D" w:rsidRDefault="000D3D3D" w:rsidP="00166A8B">
      <w:pPr>
        <w:snapToGrid w:val="0"/>
        <w:spacing w:line="360" w:lineRule="auto"/>
        <w:rPr>
          <w:rFonts w:eastAsia="华文新魏"/>
          <w:sz w:val="24"/>
          <w:szCs w:val="24"/>
        </w:rPr>
      </w:pPr>
      <w:r w:rsidRPr="000D3D3D">
        <w:rPr>
          <w:rFonts w:eastAsia="华文新魏"/>
          <w:b/>
          <w:sz w:val="24"/>
          <w:szCs w:val="24"/>
        </w:rPr>
        <w:t>3.1.4</w:t>
      </w:r>
      <w:r w:rsidRPr="000D3D3D">
        <w:rPr>
          <w:rFonts w:asciiTheme="minorEastAsia" w:eastAsiaTheme="minorEastAsia" w:hAnsiTheme="minorEastAsia"/>
          <w:sz w:val="24"/>
          <w:szCs w:val="24"/>
        </w:rPr>
        <w:t xml:space="preserve"> </w:t>
      </w:r>
      <w:r w:rsidR="00012A49">
        <w:rPr>
          <w:rFonts w:asciiTheme="minorEastAsia" w:eastAsiaTheme="minorEastAsia" w:hAnsiTheme="minorEastAsia" w:hint="eastAsia"/>
          <w:sz w:val="24"/>
          <w:szCs w:val="24"/>
        </w:rPr>
        <w:t xml:space="preserve"> </w:t>
      </w:r>
      <w:r w:rsidRPr="000D3D3D">
        <w:rPr>
          <w:rFonts w:asciiTheme="minorEastAsia" w:eastAsiaTheme="minorEastAsia" w:hAnsiTheme="minorEastAsia" w:hint="eastAsia"/>
          <w:sz w:val="24"/>
          <w:szCs w:val="24"/>
        </w:rPr>
        <w:t>石材粘贴工程所用材料</w:t>
      </w:r>
      <w:r>
        <w:rPr>
          <w:rFonts w:asciiTheme="minorEastAsia" w:eastAsiaTheme="minorEastAsia" w:hAnsiTheme="minorEastAsia" w:hint="eastAsia"/>
          <w:sz w:val="24"/>
          <w:szCs w:val="24"/>
        </w:rPr>
        <w:t>应有产品合格证书、</w:t>
      </w:r>
      <w:r w:rsidR="007D1F40">
        <w:rPr>
          <w:rFonts w:asciiTheme="minorEastAsia" w:eastAsiaTheme="minorEastAsia" w:hAnsiTheme="minorEastAsia" w:hint="eastAsia"/>
          <w:sz w:val="24"/>
          <w:szCs w:val="24"/>
        </w:rPr>
        <w:t>质量保证书和相关性能检测报告。进口材料应符合国家商检规定。</w:t>
      </w:r>
    </w:p>
    <w:p w:rsidR="00077261" w:rsidRPr="001B288D" w:rsidRDefault="00077261" w:rsidP="00077261">
      <w:pPr>
        <w:keepNext/>
        <w:keepLines/>
        <w:spacing w:before="260" w:after="260" w:line="360" w:lineRule="auto"/>
        <w:jc w:val="center"/>
        <w:outlineLvl w:val="1"/>
        <w:rPr>
          <w:color w:val="000000"/>
          <w:szCs w:val="21"/>
        </w:rPr>
      </w:pPr>
      <w:bookmarkStart w:id="23" w:name="_Toc522720627"/>
      <w:r>
        <w:rPr>
          <w:rFonts w:hint="eastAsia"/>
          <w:b/>
          <w:kern w:val="0"/>
          <w:sz w:val="24"/>
          <w:szCs w:val="24"/>
        </w:rPr>
        <w:t>3</w:t>
      </w:r>
      <w:r w:rsidRPr="00FB5814">
        <w:rPr>
          <w:b/>
          <w:kern w:val="0"/>
          <w:sz w:val="24"/>
          <w:szCs w:val="24"/>
        </w:rPr>
        <w:t>.</w:t>
      </w:r>
      <w:r>
        <w:rPr>
          <w:rFonts w:hint="eastAsia"/>
          <w:b/>
          <w:kern w:val="0"/>
          <w:sz w:val="24"/>
          <w:szCs w:val="24"/>
        </w:rPr>
        <w:t>2</w:t>
      </w:r>
      <w:r w:rsidRPr="00FB5814">
        <w:rPr>
          <w:rFonts w:hint="eastAsia"/>
          <w:b/>
          <w:kern w:val="0"/>
          <w:sz w:val="24"/>
          <w:szCs w:val="24"/>
        </w:rPr>
        <w:t xml:space="preserve">  </w:t>
      </w:r>
      <w:r>
        <w:rPr>
          <w:rFonts w:hint="eastAsia"/>
          <w:b/>
          <w:kern w:val="0"/>
          <w:sz w:val="24"/>
          <w:szCs w:val="24"/>
        </w:rPr>
        <w:t>石</w:t>
      </w:r>
      <w:r w:rsidR="007D1F40">
        <w:rPr>
          <w:rFonts w:hint="eastAsia"/>
          <w:b/>
          <w:kern w:val="0"/>
          <w:sz w:val="24"/>
          <w:szCs w:val="24"/>
        </w:rPr>
        <w:t xml:space="preserve">  </w:t>
      </w:r>
      <w:r>
        <w:rPr>
          <w:rFonts w:hint="eastAsia"/>
          <w:b/>
          <w:kern w:val="0"/>
          <w:sz w:val="24"/>
          <w:szCs w:val="24"/>
        </w:rPr>
        <w:t>材</w:t>
      </w:r>
      <w:bookmarkEnd w:id="23"/>
    </w:p>
    <w:p w:rsidR="00D5471E" w:rsidRDefault="006C7A2B" w:rsidP="004B5384">
      <w:pPr>
        <w:pStyle w:val="31"/>
        <w:spacing w:line="360" w:lineRule="auto"/>
        <w:ind w:firstLine="0"/>
        <w:jc w:val="both"/>
        <w:rPr>
          <w:rFonts w:ascii="Times New Roman" w:hAnsi="Times New Roman" w:cs="Times New Roman"/>
          <w:color w:val="000000" w:themeColor="text1"/>
          <w:sz w:val="24"/>
          <w:szCs w:val="24"/>
        </w:rPr>
      </w:pPr>
      <w:r>
        <w:rPr>
          <w:rFonts w:ascii="Times New Roman" w:hAnsi="Times New Roman" w:hint="eastAsia"/>
          <w:b/>
          <w:sz w:val="24"/>
          <w:szCs w:val="24"/>
        </w:rPr>
        <w:t xml:space="preserve">3.2.1 </w:t>
      </w:r>
      <w:r w:rsidR="0026641C">
        <w:rPr>
          <w:rFonts w:ascii="Times New Roman" w:hAnsi="Times New Roman" w:hint="eastAsia"/>
          <w:b/>
          <w:sz w:val="24"/>
          <w:szCs w:val="24"/>
        </w:rPr>
        <w:t xml:space="preserve"> </w:t>
      </w:r>
      <w:r w:rsidRPr="006C7A2B">
        <w:rPr>
          <w:rFonts w:ascii="Times New Roman" w:hAnsi="Times New Roman" w:cs="Times New Roman" w:hint="eastAsia"/>
          <w:sz w:val="24"/>
          <w:szCs w:val="24"/>
        </w:rPr>
        <w:t>天然石材</w:t>
      </w:r>
      <w:r>
        <w:rPr>
          <w:rFonts w:ascii="Times New Roman" w:hAnsi="Times New Roman" w:cs="Times New Roman" w:hint="eastAsia"/>
          <w:sz w:val="24"/>
          <w:szCs w:val="24"/>
        </w:rPr>
        <w:t>应</w:t>
      </w:r>
      <w:r w:rsidR="0000134D">
        <w:rPr>
          <w:rFonts w:ascii="Times New Roman" w:hAnsi="Times New Roman" w:cs="Times New Roman" w:hint="eastAsia"/>
          <w:sz w:val="24"/>
          <w:szCs w:val="24"/>
        </w:rPr>
        <w:t>按石材种类</w:t>
      </w:r>
      <w:r w:rsidR="00DF4251">
        <w:rPr>
          <w:rFonts w:ascii="Times New Roman" w:hAnsi="Times New Roman" w:cs="Times New Roman" w:hint="eastAsia"/>
          <w:sz w:val="24"/>
          <w:szCs w:val="24"/>
        </w:rPr>
        <w:t>分别符合</w:t>
      </w:r>
      <w:r>
        <w:rPr>
          <w:rFonts w:ascii="Times New Roman" w:hAnsi="Times New Roman" w:cs="Times New Roman" w:hint="eastAsia"/>
          <w:sz w:val="24"/>
          <w:szCs w:val="24"/>
        </w:rPr>
        <w:t>现行</w:t>
      </w:r>
      <w:r w:rsidR="00A668DB">
        <w:rPr>
          <w:rFonts w:ascii="Times New Roman" w:hAnsi="Times New Roman" w:cs="Times New Roman" w:hint="eastAsia"/>
          <w:sz w:val="24"/>
          <w:szCs w:val="24"/>
        </w:rPr>
        <w:t>国家</w:t>
      </w:r>
      <w:r>
        <w:rPr>
          <w:rFonts w:ascii="Times New Roman" w:hAnsi="Times New Roman" w:cs="Times New Roman" w:hint="eastAsia"/>
          <w:sz w:val="24"/>
          <w:szCs w:val="24"/>
        </w:rPr>
        <w:t>标准《天然花岗石建筑板材》</w:t>
      </w:r>
      <w:r>
        <w:rPr>
          <w:rFonts w:ascii="Times New Roman" w:hAnsi="Times New Roman" w:cs="Times New Roman" w:hint="eastAsia"/>
          <w:sz w:val="24"/>
          <w:szCs w:val="24"/>
        </w:rPr>
        <w:t>GB/T 18601</w:t>
      </w:r>
      <w:r>
        <w:rPr>
          <w:rFonts w:ascii="Times New Roman" w:hAnsi="Times New Roman" w:cs="Times New Roman" w:hint="eastAsia"/>
          <w:sz w:val="24"/>
          <w:szCs w:val="24"/>
        </w:rPr>
        <w:t>、《天然大理石建筑板材》</w:t>
      </w:r>
      <w:r>
        <w:rPr>
          <w:rFonts w:ascii="Times New Roman" w:hAnsi="Times New Roman" w:cs="Times New Roman" w:hint="eastAsia"/>
          <w:sz w:val="24"/>
          <w:szCs w:val="24"/>
        </w:rPr>
        <w:t>GB/T 19766</w:t>
      </w:r>
      <w:r>
        <w:rPr>
          <w:rFonts w:ascii="Times New Roman" w:hAnsi="Times New Roman" w:cs="Times New Roman" w:hint="eastAsia"/>
          <w:sz w:val="24"/>
          <w:szCs w:val="24"/>
        </w:rPr>
        <w:t>、《天然砂岩建筑板材》</w:t>
      </w:r>
      <w:r>
        <w:rPr>
          <w:rFonts w:ascii="Times New Roman" w:hAnsi="Times New Roman" w:cs="Times New Roman" w:hint="eastAsia"/>
          <w:sz w:val="24"/>
          <w:szCs w:val="24"/>
        </w:rPr>
        <w:t>GB/T 23452</w:t>
      </w:r>
      <w:r>
        <w:rPr>
          <w:rFonts w:ascii="Times New Roman" w:hAnsi="Times New Roman" w:cs="Times New Roman" w:hint="eastAsia"/>
          <w:sz w:val="24"/>
          <w:szCs w:val="24"/>
        </w:rPr>
        <w:t>、《天然石灰石建筑板材》</w:t>
      </w:r>
      <w:r>
        <w:rPr>
          <w:rFonts w:ascii="Times New Roman" w:hAnsi="Times New Roman" w:cs="Times New Roman" w:hint="eastAsia"/>
          <w:sz w:val="24"/>
          <w:szCs w:val="24"/>
        </w:rPr>
        <w:t>GB/T 23453</w:t>
      </w:r>
      <w:r>
        <w:rPr>
          <w:rFonts w:ascii="Times New Roman" w:hAnsi="Times New Roman" w:cs="Times New Roman" w:hint="eastAsia"/>
          <w:sz w:val="24"/>
          <w:szCs w:val="24"/>
        </w:rPr>
        <w:t>、《天然板石》</w:t>
      </w:r>
      <w:r>
        <w:rPr>
          <w:rFonts w:ascii="Times New Roman" w:hAnsi="Times New Roman" w:cs="Times New Roman" w:hint="eastAsia"/>
          <w:sz w:val="24"/>
          <w:szCs w:val="24"/>
        </w:rPr>
        <w:t>GB/T 18600</w:t>
      </w:r>
      <w:r w:rsidR="00C920DF">
        <w:rPr>
          <w:rFonts w:ascii="Times New Roman" w:hAnsi="Times New Roman" w:cs="Times New Roman" w:hint="eastAsia"/>
          <w:sz w:val="24"/>
          <w:szCs w:val="24"/>
        </w:rPr>
        <w:t>的</w:t>
      </w:r>
      <w:r w:rsidR="00D5471E">
        <w:rPr>
          <w:rFonts w:ascii="Times New Roman" w:hAnsi="Times New Roman" w:cs="Times New Roman" w:hint="eastAsia"/>
          <w:sz w:val="24"/>
          <w:szCs w:val="24"/>
        </w:rPr>
        <w:t>规定</w:t>
      </w:r>
      <w:r w:rsidR="00D5471E" w:rsidRPr="00C920DF">
        <w:rPr>
          <w:rFonts w:ascii="Times New Roman" w:hAnsi="Times New Roman" w:cs="Times New Roman" w:hint="eastAsia"/>
          <w:color w:val="000000" w:themeColor="text1"/>
          <w:sz w:val="24"/>
          <w:szCs w:val="24"/>
        </w:rPr>
        <w:t>。</w:t>
      </w:r>
    </w:p>
    <w:p w:rsidR="00166A8B" w:rsidRPr="00030CAE" w:rsidRDefault="00166A8B" w:rsidP="004B5384">
      <w:pPr>
        <w:pStyle w:val="31"/>
        <w:spacing w:line="360" w:lineRule="auto"/>
        <w:ind w:firstLine="0"/>
        <w:jc w:val="both"/>
        <w:rPr>
          <w:rFonts w:ascii="Times New Roman" w:hAnsi="Times New Roman" w:cs="Times New Roman"/>
          <w:color w:val="000000" w:themeColor="text1"/>
          <w:sz w:val="24"/>
          <w:szCs w:val="24"/>
        </w:rPr>
      </w:pPr>
      <w:r w:rsidRPr="00030CAE">
        <w:rPr>
          <w:rFonts w:ascii="Times New Roman" w:hAnsi="Times New Roman" w:cs="Times New Roman" w:hint="eastAsia"/>
          <w:b/>
          <w:color w:val="000000" w:themeColor="text1"/>
          <w:sz w:val="24"/>
          <w:szCs w:val="24"/>
        </w:rPr>
        <w:t>3.2.2</w:t>
      </w:r>
      <w:r w:rsidRPr="00030CAE">
        <w:rPr>
          <w:rFonts w:ascii="Times New Roman" w:hAnsi="Times New Roman" w:cs="Times New Roman" w:hint="eastAsia"/>
          <w:color w:val="000000" w:themeColor="text1"/>
          <w:sz w:val="24"/>
          <w:szCs w:val="24"/>
        </w:rPr>
        <w:t xml:space="preserve">  </w:t>
      </w:r>
      <w:r w:rsidR="00DA5ABD" w:rsidRPr="00030CAE">
        <w:rPr>
          <w:rFonts w:ascii="Times New Roman" w:hAnsi="Times New Roman" w:cs="Times New Roman" w:hint="eastAsia"/>
          <w:color w:val="000000" w:themeColor="text1"/>
          <w:sz w:val="24"/>
          <w:szCs w:val="24"/>
        </w:rPr>
        <w:t>强化石材成品</w:t>
      </w:r>
      <w:r w:rsidRPr="00030CAE">
        <w:rPr>
          <w:rFonts w:ascii="Times New Roman" w:hAnsi="Times New Roman" w:cs="Times New Roman" w:hint="eastAsia"/>
          <w:color w:val="000000" w:themeColor="text1"/>
          <w:sz w:val="24"/>
          <w:szCs w:val="24"/>
        </w:rPr>
        <w:t>板材</w:t>
      </w:r>
      <w:r w:rsidR="00012A49" w:rsidRPr="00030CAE">
        <w:rPr>
          <w:rFonts w:ascii="Times New Roman" w:hAnsi="Times New Roman" w:cs="Times New Roman" w:hint="eastAsia"/>
          <w:color w:val="000000" w:themeColor="text1"/>
          <w:sz w:val="24"/>
          <w:szCs w:val="24"/>
        </w:rPr>
        <w:t>的规格尺寸</w:t>
      </w:r>
      <w:r w:rsidR="00BF22A3" w:rsidRPr="00030CAE">
        <w:rPr>
          <w:rFonts w:ascii="Times New Roman" w:hAnsi="Times New Roman" w:cs="Times New Roman" w:hint="eastAsia"/>
          <w:color w:val="000000" w:themeColor="text1"/>
          <w:sz w:val="24"/>
          <w:szCs w:val="24"/>
        </w:rPr>
        <w:t>及允许偏差</w:t>
      </w:r>
      <w:r w:rsidR="00012A49" w:rsidRPr="00030CAE">
        <w:rPr>
          <w:rFonts w:ascii="Times New Roman" w:hAnsi="Times New Roman" w:cs="Times New Roman" w:hint="eastAsia"/>
          <w:color w:val="000000" w:themeColor="text1"/>
          <w:sz w:val="24"/>
          <w:szCs w:val="24"/>
        </w:rPr>
        <w:t>应符合表</w:t>
      </w:r>
      <w:r w:rsidR="00012A49" w:rsidRPr="00030CAE">
        <w:rPr>
          <w:rFonts w:ascii="Times New Roman" w:hAnsi="Times New Roman" w:cs="Times New Roman" w:hint="eastAsia"/>
          <w:color w:val="000000" w:themeColor="text1"/>
          <w:sz w:val="24"/>
          <w:szCs w:val="24"/>
        </w:rPr>
        <w:t>3.2.2-1</w:t>
      </w:r>
      <w:r w:rsidR="00012A49" w:rsidRPr="00030CAE">
        <w:rPr>
          <w:rFonts w:ascii="Times New Roman" w:hAnsi="Times New Roman" w:cs="Times New Roman" w:hint="eastAsia"/>
          <w:color w:val="000000" w:themeColor="text1"/>
          <w:sz w:val="24"/>
          <w:szCs w:val="24"/>
        </w:rPr>
        <w:t>的规定；</w:t>
      </w:r>
      <w:r w:rsidR="00C80CBE" w:rsidRPr="00030CAE">
        <w:rPr>
          <w:rFonts w:ascii="Times New Roman" w:hAnsi="Times New Roman" w:cs="Times New Roman" w:hint="eastAsia"/>
          <w:color w:val="000000" w:themeColor="text1"/>
          <w:sz w:val="24"/>
          <w:szCs w:val="24"/>
        </w:rPr>
        <w:t>强化大理石</w:t>
      </w:r>
      <w:r w:rsidR="0000134D">
        <w:rPr>
          <w:rFonts w:ascii="Times New Roman" w:hAnsi="Times New Roman" w:cs="Times New Roman" w:hint="eastAsia"/>
          <w:color w:val="000000" w:themeColor="text1"/>
          <w:sz w:val="24"/>
          <w:szCs w:val="24"/>
        </w:rPr>
        <w:t>成品</w:t>
      </w:r>
      <w:r w:rsidR="00C80CBE" w:rsidRPr="00030CAE">
        <w:rPr>
          <w:rFonts w:ascii="Times New Roman" w:hAnsi="Times New Roman" w:cs="Times New Roman" w:hint="eastAsia"/>
          <w:color w:val="000000" w:themeColor="text1"/>
          <w:sz w:val="24"/>
          <w:szCs w:val="24"/>
        </w:rPr>
        <w:t>板材</w:t>
      </w:r>
      <w:r w:rsidR="00012A49" w:rsidRPr="00030CAE">
        <w:rPr>
          <w:rFonts w:ascii="Times New Roman" w:hAnsi="Times New Roman" w:cs="Times New Roman" w:hint="eastAsia"/>
          <w:color w:val="000000" w:themeColor="text1"/>
          <w:sz w:val="24"/>
          <w:szCs w:val="24"/>
        </w:rPr>
        <w:t>外观质量要求应符合表</w:t>
      </w:r>
      <w:r w:rsidR="00012A49" w:rsidRPr="00030CAE">
        <w:rPr>
          <w:rFonts w:ascii="Times New Roman" w:hAnsi="Times New Roman" w:cs="Times New Roman" w:hint="eastAsia"/>
          <w:color w:val="000000" w:themeColor="text1"/>
          <w:sz w:val="24"/>
          <w:szCs w:val="24"/>
        </w:rPr>
        <w:t>3.2.2-2</w:t>
      </w:r>
      <w:r w:rsidR="00012A49" w:rsidRPr="00030CAE">
        <w:rPr>
          <w:rFonts w:ascii="Times New Roman" w:hAnsi="Times New Roman" w:cs="Times New Roman" w:hint="eastAsia"/>
          <w:color w:val="000000" w:themeColor="text1"/>
          <w:sz w:val="24"/>
          <w:szCs w:val="24"/>
        </w:rPr>
        <w:t>的规定</w:t>
      </w:r>
      <w:r w:rsidR="00C80CBE" w:rsidRPr="00030CAE">
        <w:rPr>
          <w:rFonts w:ascii="Times New Roman" w:hAnsi="Times New Roman" w:cs="Times New Roman" w:hint="eastAsia"/>
          <w:color w:val="000000" w:themeColor="text1"/>
          <w:sz w:val="24"/>
          <w:szCs w:val="24"/>
        </w:rPr>
        <w:t>，强化花岗石</w:t>
      </w:r>
      <w:r w:rsidR="0000134D">
        <w:rPr>
          <w:rFonts w:ascii="Times New Roman" w:hAnsi="Times New Roman" w:cs="Times New Roman" w:hint="eastAsia"/>
          <w:color w:val="000000" w:themeColor="text1"/>
          <w:sz w:val="24"/>
          <w:szCs w:val="24"/>
        </w:rPr>
        <w:t>成品</w:t>
      </w:r>
      <w:r w:rsidR="00C80CBE" w:rsidRPr="00030CAE">
        <w:rPr>
          <w:rFonts w:ascii="Times New Roman" w:hAnsi="Times New Roman" w:cs="Times New Roman" w:hint="eastAsia"/>
          <w:color w:val="000000" w:themeColor="text1"/>
          <w:sz w:val="24"/>
          <w:szCs w:val="24"/>
        </w:rPr>
        <w:t>板材外观质量要求应符合表</w:t>
      </w:r>
      <w:r w:rsidR="00C80CBE" w:rsidRPr="00030CAE">
        <w:rPr>
          <w:rFonts w:ascii="Times New Roman" w:hAnsi="Times New Roman" w:cs="Times New Roman" w:hint="eastAsia"/>
          <w:color w:val="000000" w:themeColor="text1"/>
          <w:sz w:val="24"/>
          <w:szCs w:val="24"/>
        </w:rPr>
        <w:t>3.2.2-3</w:t>
      </w:r>
      <w:r w:rsidR="00C80CBE" w:rsidRPr="00030CAE">
        <w:rPr>
          <w:rFonts w:ascii="Times New Roman" w:hAnsi="Times New Roman" w:cs="Times New Roman" w:hint="eastAsia"/>
          <w:color w:val="000000" w:themeColor="text1"/>
          <w:sz w:val="24"/>
          <w:szCs w:val="24"/>
        </w:rPr>
        <w:t>的规定；强化石材成品板材</w:t>
      </w:r>
      <w:r w:rsidR="00012A49" w:rsidRPr="00030CAE">
        <w:rPr>
          <w:rFonts w:ascii="Times New Roman" w:hAnsi="Times New Roman" w:cs="Times New Roman" w:hint="eastAsia"/>
          <w:color w:val="000000" w:themeColor="text1"/>
          <w:sz w:val="24"/>
          <w:szCs w:val="24"/>
        </w:rPr>
        <w:t>性能</w:t>
      </w:r>
      <w:r w:rsidRPr="00030CAE">
        <w:rPr>
          <w:rFonts w:ascii="Times New Roman" w:hAnsi="Times New Roman" w:cs="Times New Roman" w:hint="eastAsia"/>
          <w:color w:val="000000" w:themeColor="text1"/>
          <w:sz w:val="24"/>
          <w:szCs w:val="24"/>
        </w:rPr>
        <w:t>应符合</w:t>
      </w:r>
      <w:r w:rsidR="00012A49" w:rsidRPr="00030CAE">
        <w:rPr>
          <w:rFonts w:ascii="Times New Roman" w:hAnsi="Times New Roman" w:cs="Times New Roman" w:hint="eastAsia"/>
          <w:color w:val="000000" w:themeColor="text1"/>
          <w:sz w:val="24"/>
          <w:szCs w:val="24"/>
        </w:rPr>
        <w:t>表</w:t>
      </w:r>
      <w:r w:rsidR="00012A49" w:rsidRPr="00030CAE">
        <w:rPr>
          <w:rFonts w:ascii="Times New Roman" w:hAnsi="Times New Roman" w:cs="Times New Roman" w:hint="eastAsia"/>
          <w:color w:val="000000" w:themeColor="text1"/>
          <w:sz w:val="24"/>
          <w:szCs w:val="24"/>
        </w:rPr>
        <w:t>3.2.2-</w:t>
      </w:r>
      <w:r w:rsidR="00C80CBE" w:rsidRPr="00030CAE">
        <w:rPr>
          <w:rFonts w:ascii="Times New Roman" w:hAnsi="Times New Roman" w:cs="Times New Roman" w:hint="eastAsia"/>
          <w:color w:val="000000" w:themeColor="text1"/>
          <w:sz w:val="24"/>
          <w:szCs w:val="24"/>
        </w:rPr>
        <w:t>4</w:t>
      </w:r>
      <w:r w:rsidR="00012A49" w:rsidRPr="00030CAE">
        <w:rPr>
          <w:rFonts w:ascii="Times New Roman" w:hAnsi="Times New Roman" w:cs="Times New Roman" w:hint="eastAsia"/>
          <w:color w:val="000000" w:themeColor="text1"/>
          <w:sz w:val="24"/>
          <w:szCs w:val="24"/>
        </w:rPr>
        <w:t>的规定。</w:t>
      </w:r>
    </w:p>
    <w:p w:rsidR="00BF22A3" w:rsidRDefault="00BF22A3" w:rsidP="00BF22A3">
      <w:pPr>
        <w:spacing w:line="360" w:lineRule="auto"/>
        <w:jc w:val="center"/>
        <w:rPr>
          <w:b/>
          <w:szCs w:val="21"/>
        </w:rPr>
      </w:pPr>
      <w:r w:rsidRPr="00F74DFB">
        <w:rPr>
          <w:rFonts w:hint="eastAsia"/>
          <w:b/>
          <w:szCs w:val="21"/>
        </w:rPr>
        <w:t>表</w:t>
      </w:r>
      <w:r w:rsidRPr="00F74DFB">
        <w:rPr>
          <w:b/>
          <w:szCs w:val="21"/>
        </w:rPr>
        <w:t xml:space="preserve"> 3.</w:t>
      </w:r>
      <w:r>
        <w:rPr>
          <w:rFonts w:hint="eastAsia"/>
          <w:b/>
          <w:szCs w:val="21"/>
        </w:rPr>
        <w:t xml:space="preserve">2.2-1 </w:t>
      </w:r>
      <w:r w:rsidRPr="00F74DFB">
        <w:rPr>
          <w:b/>
          <w:szCs w:val="21"/>
        </w:rPr>
        <w:t xml:space="preserve"> </w:t>
      </w:r>
      <w:r w:rsidRPr="00030CAE">
        <w:rPr>
          <w:rFonts w:hint="eastAsia"/>
          <w:b/>
          <w:color w:val="000000" w:themeColor="text1"/>
          <w:szCs w:val="21"/>
        </w:rPr>
        <w:t>强化石材成品板材的规格尺寸及允许偏差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57"/>
        <w:gridCol w:w="669"/>
        <w:gridCol w:w="1417"/>
        <w:gridCol w:w="3686"/>
        <w:gridCol w:w="1899"/>
      </w:tblGrid>
      <w:tr w:rsidR="00BF22A3" w:rsidRPr="00464CC6" w:rsidTr="00483B4E">
        <w:trPr>
          <w:trHeight w:val="169"/>
          <w:tblHeader/>
        </w:trPr>
        <w:tc>
          <w:tcPr>
            <w:tcW w:w="2943" w:type="dxa"/>
            <w:gridSpan w:val="3"/>
            <w:vAlign w:val="center"/>
          </w:tcPr>
          <w:p w:rsidR="00BF22A3" w:rsidRPr="00E7773F" w:rsidRDefault="00BF22A3" w:rsidP="001E1FA5">
            <w:pPr>
              <w:pStyle w:val="af5"/>
              <w:spacing w:line="400" w:lineRule="exact"/>
              <w:ind w:firstLineChars="0" w:firstLine="0"/>
              <w:jc w:val="center"/>
              <w:rPr>
                <w:rFonts w:asciiTheme="minorEastAsia" w:eastAsiaTheme="minorEastAsia" w:hAnsiTheme="minorEastAsia"/>
                <w:color w:val="000000"/>
                <w:sz w:val="18"/>
                <w:szCs w:val="18"/>
              </w:rPr>
            </w:pPr>
            <w:r w:rsidRPr="00E7773F">
              <w:rPr>
                <w:rFonts w:asciiTheme="minorEastAsia" w:eastAsiaTheme="minorEastAsia" w:hAnsiTheme="minorEastAsia" w:hint="eastAsia"/>
                <w:color w:val="000000"/>
                <w:sz w:val="18"/>
                <w:szCs w:val="18"/>
              </w:rPr>
              <w:t>项目</w:t>
            </w:r>
          </w:p>
        </w:tc>
        <w:tc>
          <w:tcPr>
            <w:tcW w:w="3686" w:type="dxa"/>
            <w:vAlign w:val="center"/>
          </w:tcPr>
          <w:p w:rsidR="00BF22A3" w:rsidRPr="00E7773F" w:rsidRDefault="00BF22A3" w:rsidP="00D73A77">
            <w:pPr>
              <w:pStyle w:val="af5"/>
              <w:spacing w:line="400" w:lineRule="exact"/>
              <w:ind w:firstLineChars="0" w:firstLine="0"/>
              <w:jc w:val="center"/>
              <w:rPr>
                <w:rFonts w:asciiTheme="minorEastAsia" w:eastAsiaTheme="minorEastAsia" w:hAnsiTheme="minorEastAsia"/>
                <w:color w:val="000000"/>
                <w:sz w:val="18"/>
                <w:szCs w:val="18"/>
              </w:rPr>
            </w:pPr>
            <w:r w:rsidRPr="00E7773F">
              <w:rPr>
                <w:rFonts w:asciiTheme="minorEastAsia" w:eastAsiaTheme="minorEastAsia" w:hAnsiTheme="minorEastAsia" w:hint="eastAsia"/>
                <w:color w:val="000000"/>
                <w:sz w:val="18"/>
                <w:szCs w:val="18"/>
              </w:rPr>
              <w:t>性能指标</w:t>
            </w:r>
          </w:p>
        </w:tc>
        <w:tc>
          <w:tcPr>
            <w:tcW w:w="1899" w:type="dxa"/>
            <w:vAlign w:val="center"/>
          </w:tcPr>
          <w:p w:rsidR="00BF22A3" w:rsidRPr="00E7773F" w:rsidRDefault="00BF22A3" w:rsidP="001E1FA5">
            <w:pPr>
              <w:pStyle w:val="af5"/>
              <w:spacing w:line="400" w:lineRule="exact"/>
              <w:ind w:firstLineChars="0" w:firstLine="0"/>
              <w:jc w:val="center"/>
              <w:rPr>
                <w:rFonts w:asciiTheme="minorEastAsia" w:eastAsiaTheme="minorEastAsia" w:hAnsiTheme="minorEastAsia"/>
                <w:color w:val="000000"/>
                <w:sz w:val="18"/>
                <w:szCs w:val="18"/>
              </w:rPr>
            </w:pPr>
            <w:r w:rsidRPr="00E7773F">
              <w:rPr>
                <w:rFonts w:asciiTheme="minorEastAsia" w:eastAsiaTheme="minorEastAsia" w:hAnsiTheme="minorEastAsia" w:hint="eastAsia"/>
                <w:color w:val="000000"/>
                <w:sz w:val="18"/>
                <w:szCs w:val="18"/>
              </w:rPr>
              <w:t>试验方法</w:t>
            </w:r>
          </w:p>
        </w:tc>
      </w:tr>
      <w:tr w:rsidR="00483B4E" w:rsidRPr="00464CC6" w:rsidTr="00483B4E">
        <w:trPr>
          <w:trHeight w:val="169"/>
          <w:tblHeader/>
        </w:trPr>
        <w:tc>
          <w:tcPr>
            <w:tcW w:w="2943" w:type="dxa"/>
            <w:gridSpan w:val="3"/>
            <w:vAlign w:val="center"/>
          </w:tcPr>
          <w:p w:rsidR="00483B4E" w:rsidRPr="00E7773F" w:rsidRDefault="00483B4E" w:rsidP="001E1FA5">
            <w:pPr>
              <w:pStyle w:val="af5"/>
              <w:spacing w:line="400" w:lineRule="exact"/>
              <w:ind w:firstLineChars="0" w:firstLine="0"/>
              <w:jc w:val="center"/>
              <w:rPr>
                <w:color w:val="000000"/>
                <w:sz w:val="18"/>
                <w:szCs w:val="18"/>
              </w:rPr>
            </w:pPr>
            <w:r>
              <w:rPr>
                <w:rFonts w:hint="eastAsia"/>
                <w:kern w:val="0"/>
                <w:sz w:val="18"/>
                <w:szCs w:val="18"/>
              </w:rPr>
              <w:t>尺寸（长度×宽度）（</w:t>
            </w:r>
            <w:r>
              <w:rPr>
                <w:rFonts w:hint="eastAsia"/>
                <w:kern w:val="0"/>
                <w:sz w:val="18"/>
                <w:szCs w:val="18"/>
              </w:rPr>
              <w:t>mm</w:t>
            </w:r>
            <w:r>
              <w:rPr>
                <w:rFonts w:hint="eastAsia"/>
                <w:kern w:val="0"/>
                <w:sz w:val="18"/>
                <w:szCs w:val="18"/>
              </w:rPr>
              <w:t>）</w:t>
            </w:r>
          </w:p>
        </w:tc>
        <w:tc>
          <w:tcPr>
            <w:tcW w:w="3686" w:type="dxa"/>
            <w:vAlign w:val="center"/>
          </w:tcPr>
          <w:p w:rsidR="00483B4E" w:rsidRPr="00464CC6" w:rsidRDefault="00483B4E" w:rsidP="00D73A77">
            <w:pPr>
              <w:pStyle w:val="af5"/>
              <w:spacing w:line="400" w:lineRule="exact"/>
              <w:ind w:firstLineChars="0" w:firstLine="0"/>
              <w:jc w:val="center"/>
              <w:rPr>
                <w:rFonts w:ascii="宋体" w:hAnsi="宋体"/>
                <w:color w:val="000000"/>
                <w:sz w:val="18"/>
                <w:szCs w:val="18"/>
              </w:rPr>
            </w:pPr>
            <w:r w:rsidRPr="00D73A77">
              <w:rPr>
                <w:rFonts w:hint="eastAsia"/>
                <w:color w:val="000000"/>
                <w:sz w:val="18"/>
                <w:szCs w:val="18"/>
              </w:rPr>
              <w:t>300</w:t>
            </w:r>
            <w:r w:rsidRPr="00D73A77">
              <w:rPr>
                <w:rFonts w:hint="eastAsia"/>
                <w:color w:val="000000"/>
                <w:sz w:val="18"/>
                <w:szCs w:val="18"/>
              </w:rPr>
              <w:t>×</w:t>
            </w:r>
            <w:r w:rsidRPr="00D73A77">
              <w:rPr>
                <w:rFonts w:hint="eastAsia"/>
                <w:color w:val="000000"/>
                <w:sz w:val="18"/>
                <w:szCs w:val="18"/>
              </w:rPr>
              <w:t>600</w:t>
            </w:r>
            <w:r w:rsidRPr="00D73A77">
              <w:rPr>
                <w:rFonts w:hint="eastAsia"/>
                <w:color w:val="000000"/>
                <w:sz w:val="18"/>
                <w:szCs w:val="18"/>
              </w:rPr>
              <w:t>、</w:t>
            </w:r>
            <w:r w:rsidRPr="00D73A77">
              <w:rPr>
                <w:rFonts w:hint="eastAsia"/>
                <w:color w:val="000000"/>
                <w:sz w:val="18"/>
                <w:szCs w:val="18"/>
              </w:rPr>
              <w:t>600</w:t>
            </w:r>
            <w:r w:rsidRPr="00D73A77">
              <w:rPr>
                <w:rFonts w:hint="eastAsia"/>
                <w:color w:val="000000"/>
                <w:sz w:val="18"/>
                <w:szCs w:val="18"/>
              </w:rPr>
              <w:t>×</w:t>
            </w:r>
            <w:r w:rsidRPr="00D73A77">
              <w:rPr>
                <w:rFonts w:hint="eastAsia"/>
                <w:color w:val="000000"/>
                <w:sz w:val="18"/>
                <w:szCs w:val="18"/>
              </w:rPr>
              <w:t>600</w:t>
            </w:r>
            <w:r w:rsidRPr="00D73A77">
              <w:rPr>
                <w:rFonts w:hint="eastAsia"/>
                <w:color w:val="000000"/>
                <w:sz w:val="18"/>
                <w:szCs w:val="18"/>
              </w:rPr>
              <w:t>、</w:t>
            </w:r>
            <w:r w:rsidRPr="00D73A77">
              <w:rPr>
                <w:rFonts w:hint="eastAsia"/>
                <w:color w:val="000000"/>
                <w:sz w:val="18"/>
                <w:szCs w:val="18"/>
              </w:rPr>
              <w:t>400</w:t>
            </w:r>
            <w:r w:rsidRPr="00D73A77">
              <w:rPr>
                <w:rFonts w:hint="eastAsia"/>
                <w:color w:val="000000"/>
                <w:sz w:val="18"/>
                <w:szCs w:val="18"/>
              </w:rPr>
              <w:t>×</w:t>
            </w:r>
            <w:r w:rsidRPr="00D73A77">
              <w:rPr>
                <w:rFonts w:hint="eastAsia"/>
                <w:color w:val="000000"/>
                <w:sz w:val="18"/>
                <w:szCs w:val="18"/>
              </w:rPr>
              <w:t>800</w:t>
            </w:r>
            <w:r w:rsidRPr="00D73A77">
              <w:rPr>
                <w:rFonts w:hint="eastAsia"/>
                <w:color w:val="000000"/>
                <w:sz w:val="18"/>
                <w:szCs w:val="18"/>
              </w:rPr>
              <w:t>、</w:t>
            </w:r>
            <w:r w:rsidRPr="00D73A77">
              <w:rPr>
                <w:rFonts w:hint="eastAsia"/>
                <w:color w:val="000000"/>
                <w:sz w:val="18"/>
                <w:szCs w:val="18"/>
              </w:rPr>
              <w:t>800</w:t>
            </w:r>
            <w:r w:rsidRPr="00D73A77">
              <w:rPr>
                <w:rFonts w:hint="eastAsia"/>
                <w:color w:val="000000"/>
                <w:sz w:val="18"/>
                <w:szCs w:val="18"/>
              </w:rPr>
              <w:t>×</w:t>
            </w:r>
            <w:r w:rsidRPr="00D73A77">
              <w:rPr>
                <w:rFonts w:hint="eastAsia"/>
                <w:color w:val="000000"/>
                <w:sz w:val="18"/>
                <w:szCs w:val="18"/>
              </w:rPr>
              <w:t>800</w:t>
            </w:r>
          </w:p>
        </w:tc>
        <w:tc>
          <w:tcPr>
            <w:tcW w:w="1899" w:type="dxa"/>
            <w:vMerge w:val="restart"/>
            <w:vAlign w:val="center"/>
          </w:tcPr>
          <w:p w:rsidR="00483B4E" w:rsidRPr="00E7773F" w:rsidRDefault="003A00FA" w:rsidP="003A00FA">
            <w:pPr>
              <w:pStyle w:val="ListParagraph1"/>
              <w:spacing w:line="400" w:lineRule="exact"/>
              <w:ind w:firstLineChars="0" w:firstLine="0"/>
              <w:jc w:val="center"/>
              <w:rPr>
                <w:color w:val="000000"/>
                <w:sz w:val="18"/>
                <w:szCs w:val="18"/>
              </w:rPr>
            </w:pPr>
            <w:r w:rsidRPr="003A00FA">
              <w:rPr>
                <w:rFonts w:ascii="Times New Roman" w:hAnsi="宋体"/>
                <w:color w:val="000000"/>
                <w:sz w:val="18"/>
                <w:szCs w:val="18"/>
              </w:rPr>
              <w:t>《</w:t>
            </w:r>
            <w:r w:rsidRPr="003A00FA">
              <w:rPr>
                <w:rFonts w:ascii="Times New Roman" w:hAnsi="宋体" w:hint="eastAsia"/>
                <w:color w:val="000000"/>
                <w:sz w:val="18"/>
                <w:szCs w:val="18"/>
              </w:rPr>
              <w:t>天然大理石材建筑板材</w:t>
            </w:r>
            <w:r w:rsidRPr="003A00FA">
              <w:rPr>
                <w:rFonts w:ascii="Times New Roman" w:hAnsi="宋体"/>
                <w:color w:val="000000"/>
                <w:sz w:val="18"/>
                <w:szCs w:val="18"/>
              </w:rPr>
              <w:t>》</w:t>
            </w:r>
            <w:r w:rsidRPr="003A00FA">
              <w:rPr>
                <w:rFonts w:ascii="Times New Roman" w:hAnsi="宋体" w:hint="eastAsia"/>
                <w:color w:val="000000"/>
                <w:sz w:val="18"/>
                <w:szCs w:val="18"/>
              </w:rPr>
              <w:t>GB/T</w:t>
            </w:r>
            <w:r w:rsidRPr="003A00FA">
              <w:rPr>
                <w:rFonts w:ascii="Times New Roman" w:hAnsi="宋体"/>
                <w:color w:val="000000"/>
                <w:sz w:val="18"/>
                <w:szCs w:val="18"/>
              </w:rPr>
              <w:t xml:space="preserve"> </w:t>
            </w:r>
            <w:r w:rsidRPr="003A00FA">
              <w:rPr>
                <w:rFonts w:ascii="Times New Roman" w:hAnsi="宋体" w:hint="eastAsia"/>
                <w:color w:val="000000"/>
                <w:sz w:val="18"/>
                <w:szCs w:val="18"/>
              </w:rPr>
              <w:t>19766</w:t>
            </w:r>
          </w:p>
        </w:tc>
      </w:tr>
      <w:tr w:rsidR="00483B4E" w:rsidRPr="00464CC6" w:rsidTr="00483B4E">
        <w:trPr>
          <w:trHeight w:val="123"/>
          <w:tblHeader/>
        </w:trPr>
        <w:tc>
          <w:tcPr>
            <w:tcW w:w="857" w:type="dxa"/>
            <w:vMerge w:val="restart"/>
            <w:vAlign w:val="center"/>
          </w:tcPr>
          <w:p w:rsidR="00483B4E" w:rsidRPr="00E7773F" w:rsidRDefault="00483B4E" w:rsidP="001E1FA5">
            <w:pPr>
              <w:pStyle w:val="af5"/>
              <w:spacing w:line="400" w:lineRule="exact"/>
              <w:ind w:firstLineChars="0" w:firstLine="0"/>
              <w:jc w:val="center"/>
              <w:rPr>
                <w:color w:val="000000"/>
                <w:sz w:val="18"/>
                <w:szCs w:val="18"/>
              </w:rPr>
            </w:pPr>
            <w:r>
              <w:rPr>
                <w:rFonts w:hint="eastAsia"/>
                <w:color w:val="000000"/>
                <w:sz w:val="18"/>
                <w:szCs w:val="18"/>
              </w:rPr>
              <w:t>尺寸允许偏差（</w:t>
            </w:r>
            <w:r>
              <w:rPr>
                <w:rFonts w:hint="eastAsia"/>
                <w:color w:val="000000"/>
                <w:sz w:val="18"/>
                <w:szCs w:val="18"/>
              </w:rPr>
              <w:t>mm</w:t>
            </w:r>
            <w:r>
              <w:rPr>
                <w:rFonts w:hint="eastAsia"/>
                <w:color w:val="000000"/>
                <w:sz w:val="18"/>
                <w:szCs w:val="18"/>
              </w:rPr>
              <w:t>）</w:t>
            </w:r>
          </w:p>
        </w:tc>
        <w:tc>
          <w:tcPr>
            <w:tcW w:w="2086" w:type="dxa"/>
            <w:gridSpan w:val="2"/>
            <w:vAlign w:val="center"/>
          </w:tcPr>
          <w:p w:rsidR="00483B4E" w:rsidRPr="00E7773F" w:rsidRDefault="00483B4E" w:rsidP="001E1FA5">
            <w:pPr>
              <w:pStyle w:val="af5"/>
              <w:spacing w:line="400" w:lineRule="exact"/>
              <w:ind w:firstLineChars="0" w:firstLine="0"/>
              <w:jc w:val="center"/>
              <w:rPr>
                <w:color w:val="000000"/>
                <w:sz w:val="18"/>
                <w:szCs w:val="18"/>
              </w:rPr>
            </w:pPr>
            <w:r>
              <w:rPr>
                <w:rFonts w:hint="eastAsia"/>
                <w:color w:val="000000"/>
                <w:sz w:val="18"/>
                <w:szCs w:val="18"/>
              </w:rPr>
              <w:t>长度、宽度</w:t>
            </w:r>
          </w:p>
        </w:tc>
        <w:tc>
          <w:tcPr>
            <w:tcW w:w="3686" w:type="dxa"/>
            <w:vAlign w:val="center"/>
          </w:tcPr>
          <w:p w:rsidR="00483B4E" w:rsidRPr="00E7773F" w:rsidRDefault="00483B4E" w:rsidP="001E1FA5">
            <w:pPr>
              <w:pStyle w:val="af5"/>
              <w:spacing w:line="400" w:lineRule="exact"/>
              <w:ind w:firstLineChars="0" w:firstLine="0"/>
              <w:jc w:val="center"/>
              <w:rPr>
                <w:color w:val="000000"/>
                <w:sz w:val="18"/>
                <w:szCs w:val="18"/>
              </w:rPr>
            </w:pPr>
            <w:r>
              <w:rPr>
                <w:rFonts w:hint="eastAsia"/>
                <w:color w:val="000000"/>
                <w:sz w:val="18"/>
                <w:szCs w:val="18"/>
              </w:rPr>
              <w:t>-1.0</w:t>
            </w:r>
            <w:r w:rsidRPr="00483B4E">
              <w:rPr>
                <w:rFonts w:asciiTheme="majorEastAsia" w:eastAsiaTheme="majorEastAsia" w:hAnsiTheme="majorEastAsia" w:hint="eastAsia"/>
                <w:color w:val="000000"/>
                <w:sz w:val="18"/>
                <w:szCs w:val="18"/>
              </w:rPr>
              <w:t>,</w:t>
            </w:r>
            <w:r>
              <w:rPr>
                <w:rFonts w:hint="eastAsia"/>
                <w:color w:val="000000"/>
                <w:sz w:val="18"/>
                <w:szCs w:val="18"/>
              </w:rPr>
              <w:t>0</w:t>
            </w:r>
          </w:p>
        </w:tc>
        <w:tc>
          <w:tcPr>
            <w:tcW w:w="1899" w:type="dxa"/>
            <w:vMerge/>
            <w:vAlign w:val="center"/>
          </w:tcPr>
          <w:p w:rsidR="00483B4E" w:rsidRPr="00E7773F" w:rsidRDefault="00483B4E" w:rsidP="001E1FA5">
            <w:pPr>
              <w:pStyle w:val="af5"/>
              <w:spacing w:line="400" w:lineRule="exact"/>
              <w:ind w:firstLine="360"/>
              <w:jc w:val="center"/>
              <w:rPr>
                <w:color w:val="000000"/>
                <w:sz w:val="18"/>
                <w:szCs w:val="18"/>
              </w:rPr>
            </w:pPr>
          </w:p>
        </w:tc>
      </w:tr>
      <w:tr w:rsidR="00483B4E" w:rsidRPr="00464CC6" w:rsidTr="00483B4E">
        <w:trPr>
          <w:trHeight w:val="122"/>
          <w:tblHeader/>
        </w:trPr>
        <w:tc>
          <w:tcPr>
            <w:tcW w:w="857" w:type="dxa"/>
            <w:vMerge/>
            <w:vAlign w:val="center"/>
          </w:tcPr>
          <w:p w:rsidR="00483B4E" w:rsidRDefault="00483B4E" w:rsidP="001E1FA5">
            <w:pPr>
              <w:pStyle w:val="af5"/>
              <w:spacing w:line="400" w:lineRule="exact"/>
              <w:ind w:firstLineChars="0" w:firstLine="0"/>
              <w:jc w:val="center"/>
              <w:rPr>
                <w:color w:val="000000"/>
                <w:sz w:val="18"/>
                <w:szCs w:val="18"/>
              </w:rPr>
            </w:pPr>
          </w:p>
        </w:tc>
        <w:tc>
          <w:tcPr>
            <w:tcW w:w="669" w:type="dxa"/>
            <w:vMerge w:val="restart"/>
            <w:vAlign w:val="center"/>
          </w:tcPr>
          <w:p w:rsidR="00483B4E" w:rsidRDefault="00483B4E" w:rsidP="001E1FA5">
            <w:pPr>
              <w:pStyle w:val="af5"/>
              <w:spacing w:line="400" w:lineRule="exact"/>
              <w:ind w:firstLineChars="0" w:firstLine="0"/>
              <w:jc w:val="center"/>
              <w:rPr>
                <w:color w:val="000000"/>
                <w:sz w:val="18"/>
                <w:szCs w:val="18"/>
              </w:rPr>
            </w:pPr>
            <w:r>
              <w:rPr>
                <w:rFonts w:hint="eastAsia"/>
                <w:color w:val="000000"/>
                <w:sz w:val="18"/>
                <w:szCs w:val="18"/>
              </w:rPr>
              <w:t>厚度</w:t>
            </w:r>
          </w:p>
        </w:tc>
        <w:tc>
          <w:tcPr>
            <w:tcW w:w="1417" w:type="dxa"/>
            <w:vAlign w:val="center"/>
          </w:tcPr>
          <w:p w:rsidR="00483B4E" w:rsidRDefault="00483B4E" w:rsidP="001E1FA5">
            <w:pPr>
              <w:pStyle w:val="af5"/>
              <w:spacing w:line="400" w:lineRule="exact"/>
              <w:ind w:firstLineChars="0" w:firstLine="0"/>
              <w:jc w:val="center"/>
              <w:rPr>
                <w:color w:val="000000"/>
                <w:sz w:val="18"/>
                <w:szCs w:val="18"/>
              </w:rPr>
            </w:pPr>
            <w:r>
              <w:rPr>
                <w:rFonts w:hint="eastAsia"/>
                <w:color w:val="000000"/>
                <w:sz w:val="18"/>
                <w:szCs w:val="18"/>
              </w:rPr>
              <w:t>≤</w:t>
            </w:r>
            <w:r>
              <w:rPr>
                <w:rFonts w:hint="eastAsia"/>
                <w:color w:val="000000"/>
                <w:sz w:val="18"/>
                <w:szCs w:val="18"/>
              </w:rPr>
              <w:t>12</w:t>
            </w:r>
          </w:p>
        </w:tc>
        <w:tc>
          <w:tcPr>
            <w:tcW w:w="3686" w:type="dxa"/>
            <w:vAlign w:val="center"/>
          </w:tcPr>
          <w:p w:rsidR="00483B4E" w:rsidRDefault="00483B4E" w:rsidP="001E1FA5">
            <w:pPr>
              <w:pStyle w:val="af5"/>
              <w:spacing w:line="400" w:lineRule="exact"/>
              <w:ind w:firstLineChars="0" w:firstLine="0"/>
              <w:jc w:val="center"/>
              <w:rPr>
                <w:color w:val="000000"/>
                <w:sz w:val="18"/>
                <w:szCs w:val="18"/>
              </w:rPr>
            </w:pPr>
            <w:r>
              <w:rPr>
                <w:rFonts w:hint="eastAsia"/>
                <w:color w:val="000000"/>
                <w:sz w:val="18"/>
                <w:szCs w:val="18"/>
              </w:rPr>
              <w:t>±</w:t>
            </w:r>
            <w:r>
              <w:rPr>
                <w:rFonts w:hint="eastAsia"/>
                <w:color w:val="000000"/>
                <w:sz w:val="18"/>
                <w:szCs w:val="18"/>
              </w:rPr>
              <w:t>0.5</w:t>
            </w:r>
          </w:p>
        </w:tc>
        <w:tc>
          <w:tcPr>
            <w:tcW w:w="1899" w:type="dxa"/>
            <w:vMerge/>
            <w:vAlign w:val="center"/>
          </w:tcPr>
          <w:p w:rsidR="00483B4E" w:rsidRPr="00E7773F" w:rsidRDefault="00483B4E" w:rsidP="001E1FA5">
            <w:pPr>
              <w:pStyle w:val="af5"/>
              <w:spacing w:line="400" w:lineRule="exact"/>
              <w:ind w:firstLine="360"/>
              <w:jc w:val="center"/>
              <w:rPr>
                <w:color w:val="000000"/>
                <w:sz w:val="18"/>
                <w:szCs w:val="18"/>
              </w:rPr>
            </w:pPr>
          </w:p>
        </w:tc>
      </w:tr>
      <w:tr w:rsidR="00483B4E" w:rsidRPr="00464CC6" w:rsidTr="00483B4E">
        <w:trPr>
          <w:trHeight w:val="122"/>
          <w:tblHeader/>
        </w:trPr>
        <w:tc>
          <w:tcPr>
            <w:tcW w:w="857" w:type="dxa"/>
            <w:vMerge/>
            <w:vAlign w:val="center"/>
          </w:tcPr>
          <w:p w:rsidR="00483B4E" w:rsidRDefault="00483B4E" w:rsidP="001E1FA5">
            <w:pPr>
              <w:pStyle w:val="af5"/>
              <w:spacing w:line="400" w:lineRule="exact"/>
              <w:ind w:firstLineChars="0" w:firstLine="0"/>
              <w:jc w:val="center"/>
              <w:rPr>
                <w:color w:val="000000"/>
                <w:sz w:val="18"/>
                <w:szCs w:val="18"/>
              </w:rPr>
            </w:pPr>
          </w:p>
        </w:tc>
        <w:tc>
          <w:tcPr>
            <w:tcW w:w="669" w:type="dxa"/>
            <w:vMerge/>
            <w:vAlign w:val="center"/>
          </w:tcPr>
          <w:p w:rsidR="00483B4E" w:rsidRDefault="00483B4E" w:rsidP="001E1FA5">
            <w:pPr>
              <w:pStyle w:val="af5"/>
              <w:spacing w:line="400" w:lineRule="exact"/>
              <w:ind w:firstLineChars="0" w:firstLine="0"/>
              <w:jc w:val="center"/>
              <w:rPr>
                <w:color w:val="000000"/>
                <w:sz w:val="18"/>
                <w:szCs w:val="18"/>
              </w:rPr>
            </w:pPr>
          </w:p>
        </w:tc>
        <w:tc>
          <w:tcPr>
            <w:tcW w:w="1417" w:type="dxa"/>
            <w:vAlign w:val="center"/>
          </w:tcPr>
          <w:p w:rsidR="00483B4E" w:rsidRDefault="00483B4E" w:rsidP="001E1FA5">
            <w:pPr>
              <w:pStyle w:val="af5"/>
              <w:spacing w:line="400" w:lineRule="exact"/>
              <w:ind w:firstLineChars="0" w:firstLine="0"/>
              <w:jc w:val="center"/>
              <w:rPr>
                <w:color w:val="000000"/>
                <w:sz w:val="18"/>
                <w:szCs w:val="18"/>
              </w:rPr>
            </w:pPr>
            <w:r>
              <w:rPr>
                <w:rFonts w:hint="eastAsia"/>
                <w:color w:val="000000"/>
                <w:sz w:val="18"/>
                <w:szCs w:val="18"/>
              </w:rPr>
              <w:t>＞</w:t>
            </w:r>
            <w:r>
              <w:rPr>
                <w:rFonts w:hint="eastAsia"/>
                <w:color w:val="000000"/>
                <w:sz w:val="18"/>
                <w:szCs w:val="18"/>
              </w:rPr>
              <w:t>12</w:t>
            </w:r>
          </w:p>
        </w:tc>
        <w:tc>
          <w:tcPr>
            <w:tcW w:w="3686" w:type="dxa"/>
            <w:vAlign w:val="center"/>
          </w:tcPr>
          <w:p w:rsidR="00483B4E" w:rsidRDefault="00483B4E" w:rsidP="001E1FA5">
            <w:pPr>
              <w:pStyle w:val="af5"/>
              <w:spacing w:line="400" w:lineRule="exact"/>
              <w:ind w:firstLineChars="0" w:firstLine="0"/>
              <w:jc w:val="center"/>
              <w:rPr>
                <w:color w:val="000000"/>
                <w:sz w:val="18"/>
                <w:szCs w:val="18"/>
              </w:rPr>
            </w:pPr>
            <w:r>
              <w:rPr>
                <w:rFonts w:hint="eastAsia"/>
                <w:color w:val="000000"/>
                <w:sz w:val="18"/>
                <w:szCs w:val="18"/>
              </w:rPr>
              <w:t>±</w:t>
            </w:r>
            <w:r>
              <w:rPr>
                <w:rFonts w:hint="eastAsia"/>
                <w:color w:val="000000"/>
                <w:sz w:val="18"/>
                <w:szCs w:val="18"/>
              </w:rPr>
              <w:t>1.0</w:t>
            </w:r>
          </w:p>
        </w:tc>
        <w:tc>
          <w:tcPr>
            <w:tcW w:w="1899" w:type="dxa"/>
            <w:vMerge/>
            <w:vAlign w:val="center"/>
          </w:tcPr>
          <w:p w:rsidR="00483B4E" w:rsidRPr="00E7773F" w:rsidRDefault="00483B4E" w:rsidP="001E1FA5">
            <w:pPr>
              <w:pStyle w:val="af5"/>
              <w:spacing w:line="400" w:lineRule="exact"/>
              <w:ind w:firstLine="360"/>
              <w:jc w:val="center"/>
              <w:rPr>
                <w:color w:val="000000"/>
                <w:sz w:val="18"/>
                <w:szCs w:val="18"/>
              </w:rPr>
            </w:pPr>
          </w:p>
        </w:tc>
      </w:tr>
      <w:tr w:rsidR="00483B4E" w:rsidRPr="00464CC6" w:rsidTr="00483B4E">
        <w:trPr>
          <w:trHeight w:val="123"/>
          <w:tblHeader/>
        </w:trPr>
        <w:tc>
          <w:tcPr>
            <w:tcW w:w="857" w:type="dxa"/>
            <w:vMerge w:val="restart"/>
            <w:vAlign w:val="center"/>
          </w:tcPr>
          <w:p w:rsidR="00483B4E" w:rsidRPr="00E7773F" w:rsidRDefault="00483B4E" w:rsidP="001E1FA5">
            <w:pPr>
              <w:pStyle w:val="af5"/>
              <w:spacing w:line="400" w:lineRule="exact"/>
              <w:ind w:firstLineChars="0" w:firstLine="0"/>
              <w:jc w:val="center"/>
              <w:rPr>
                <w:color w:val="000000"/>
                <w:sz w:val="18"/>
                <w:szCs w:val="18"/>
              </w:rPr>
            </w:pPr>
            <w:r>
              <w:rPr>
                <w:rFonts w:hint="eastAsia"/>
                <w:color w:val="000000"/>
                <w:sz w:val="18"/>
                <w:szCs w:val="18"/>
              </w:rPr>
              <w:t>平整度</w:t>
            </w:r>
            <w:r>
              <w:rPr>
                <w:rFonts w:hint="eastAsia"/>
                <w:color w:val="000000"/>
                <w:sz w:val="18"/>
                <w:szCs w:val="18"/>
              </w:rPr>
              <w:lastRenderedPageBreak/>
              <w:t>（</w:t>
            </w:r>
            <w:r>
              <w:rPr>
                <w:rFonts w:hint="eastAsia"/>
                <w:color w:val="000000"/>
                <w:sz w:val="18"/>
                <w:szCs w:val="18"/>
              </w:rPr>
              <w:t>mm</w:t>
            </w:r>
            <w:r>
              <w:rPr>
                <w:rFonts w:hint="eastAsia"/>
                <w:color w:val="000000"/>
                <w:sz w:val="18"/>
                <w:szCs w:val="18"/>
              </w:rPr>
              <w:t>）</w:t>
            </w:r>
          </w:p>
        </w:tc>
        <w:tc>
          <w:tcPr>
            <w:tcW w:w="2086" w:type="dxa"/>
            <w:gridSpan w:val="2"/>
            <w:vAlign w:val="center"/>
          </w:tcPr>
          <w:p w:rsidR="00483B4E" w:rsidRPr="00E7773F" w:rsidRDefault="00483B4E" w:rsidP="003520BB">
            <w:pPr>
              <w:pStyle w:val="af5"/>
              <w:spacing w:line="400" w:lineRule="exact"/>
              <w:ind w:firstLineChars="0" w:firstLine="0"/>
              <w:jc w:val="center"/>
              <w:rPr>
                <w:color w:val="000000"/>
                <w:sz w:val="18"/>
                <w:szCs w:val="18"/>
              </w:rPr>
            </w:pPr>
            <w:r>
              <w:rPr>
                <w:rFonts w:hint="eastAsia"/>
                <w:color w:val="000000"/>
                <w:sz w:val="18"/>
                <w:szCs w:val="18"/>
              </w:rPr>
              <w:lastRenderedPageBreak/>
              <w:t>板材长度≤</w:t>
            </w:r>
            <w:r w:rsidR="003520BB">
              <w:rPr>
                <w:rFonts w:hint="eastAsia"/>
                <w:color w:val="000000"/>
                <w:sz w:val="18"/>
                <w:szCs w:val="18"/>
              </w:rPr>
              <w:t>4</w:t>
            </w:r>
            <w:r>
              <w:rPr>
                <w:rFonts w:hint="eastAsia"/>
                <w:color w:val="000000"/>
                <w:sz w:val="18"/>
                <w:szCs w:val="18"/>
              </w:rPr>
              <w:t>00</w:t>
            </w:r>
          </w:p>
        </w:tc>
        <w:tc>
          <w:tcPr>
            <w:tcW w:w="3686" w:type="dxa"/>
            <w:vAlign w:val="center"/>
          </w:tcPr>
          <w:p w:rsidR="00483B4E" w:rsidRPr="00E7773F" w:rsidRDefault="003520BB" w:rsidP="001E1FA5">
            <w:pPr>
              <w:pStyle w:val="af5"/>
              <w:spacing w:line="400" w:lineRule="exact"/>
              <w:ind w:firstLineChars="0" w:firstLine="0"/>
              <w:jc w:val="center"/>
              <w:rPr>
                <w:color w:val="000000"/>
                <w:sz w:val="18"/>
                <w:szCs w:val="18"/>
              </w:rPr>
            </w:pPr>
            <w:r>
              <w:rPr>
                <w:rFonts w:hint="eastAsia"/>
                <w:color w:val="000000"/>
                <w:sz w:val="18"/>
                <w:szCs w:val="18"/>
              </w:rPr>
              <w:t>0.2</w:t>
            </w:r>
          </w:p>
        </w:tc>
        <w:tc>
          <w:tcPr>
            <w:tcW w:w="1899" w:type="dxa"/>
            <w:vMerge/>
            <w:vAlign w:val="center"/>
          </w:tcPr>
          <w:p w:rsidR="00483B4E" w:rsidRPr="00E7773F" w:rsidRDefault="00483B4E" w:rsidP="001E1FA5">
            <w:pPr>
              <w:pStyle w:val="af5"/>
              <w:spacing w:line="400" w:lineRule="exact"/>
              <w:ind w:firstLine="360"/>
              <w:jc w:val="center"/>
              <w:rPr>
                <w:color w:val="000000"/>
                <w:sz w:val="18"/>
                <w:szCs w:val="18"/>
              </w:rPr>
            </w:pPr>
          </w:p>
        </w:tc>
      </w:tr>
      <w:tr w:rsidR="00483B4E" w:rsidRPr="00464CC6" w:rsidTr="00483B4E">
        <w:trPr>
          <w:trHeight w:val="122"/>
          <w:tblHeader/>
        </w:trPr>
        <w:tc>
          <w:tcPr>
            <w:tcW w:w="857" w:type="dxa"/>
            <w:vMerge/>
            <w:vAlign w:val="center"/>
          </w:tcPr>
          <w:p w:rsidR="00483B4E" w:rsidRDefault="00483B4E" w:rsidP="001E1FA5">
            <w:pPr>
              <w:pStyle w:val="af5"/>
              <w:spacing w:line="400" w:lineRule="exact"/>
              <w:ind w:firstLineChars="0" w:firstLine="0"/>
              <w:jc w:val="center"/>
              <w:rPr>
                <w:color w:val="000000"/>
                <w:sz w:val="18"/>
                <w:szCs w:val="18"/>
              </w:rPr>
            </w:pPr>
          </w:p>
        </w:tc>
        <w:tc>
          <w:tcPr>
            <w:tcW w:w="2086" w:type="dxa"/>
            <w:gridSpan w:val="2"/>
            <w:vAlign w:val="center"/>
          </w:tcPr>
          <w:p w:rsidR="00483B4E" w:rsidRDefault="003520BB" w:rsidP="001E1FA5">
            <w:pPr>
              <w:pStyle w:val="af5"/>
              <w:spacing w:line="400" w:lineRule="exact"/>
              <w:ind w:firstLineChars="0" w:firstLine="0"/>
              <w:jc w:val="center"/>
              <w:rPr>
                <w:color w:val="000000"/>
                <w:sz w:val="18"/>
                <w:szCs w:val="18"/>
              </w:rPr>
            </w:pPr>
            <w:r>
              <w:rPr>
                <w:rFonts w:hint="eastAsia"/>
                <w:color w:val="000000"/>
                <w:sz w:val="18"/>
                <w:szCs w:val="18"/>
              </w:rPr>
              <w:t>板材长度＞</w:t>
            </w:r>
            <w:r>
              <w:rPr>
                <w:rFonts w:hint="eastAsia"/>
                <w:color w:val="000000"/>
                <w:sz w:val="18"/>
                <w:szCs w:val="18"/>
              </w:rPr>
              <w:t>400</w:t>
            </w:r>
            <w:r>
              <w:rPr>
                <w:rFonts w:hint="eastAsia"/>
                <w:color w:val="000000"/>
                <w:sz w:val="18"/>
                <w:szCs w:val="18"/>
              </w:rPr>
              <w:t>，≤</w:t>
            </w:r>
            <w:r>
              <w:rPr>
                <w:rFonts w:hint="eastAsia"/>
                <w:color w:val="000000"/>
                <w:sz w:val="18"/>
                <w:szCs w:val="18"/>
              </w:rPr>
              <w:t>800</w:t>
            </w:r>
          </w:p>
        </w:tc>
        <w:tc>
          <w:tcPr>
            <w:tcW w:w="3686" w:type="dxa"/>
            <w:vAlign w:val="center"/>
          </w:tcPr>
          <w:p w:rsidR="00483B4E" w:rsidRPr="00E7773F" w:rsidRDefault="003520BB" w:rsidP="001E1FA5">
            <w:pPr>
              <w:pStyle w:val="af5"/>
              <w:spacing w:line="400" w:lineRule="exact"/>
              <w:ind w:firstLineChars="0" w:firstLine="0"/>
              <w:jc w:val="center"/>
              <w:rPr>
                <w:color w:val="000000"/>
                <w:sz w:val="18"/>
                <w:szCs w:val="18"/>
              </w:rPr>
            </w:pPr>
            <w:r>
              <w:rPr>
                <w:rFonts w:hint="eastAsia"/>
                <w:color w:val="000000"/>
                <w:sz w:val="18"/>
                <w:szCs w:val="18"/>
              </w:rPr>
              <w:t>0.5</w:t>
            </w:r>
          </w:p>
        </w:tc>
        <w:tc>
          <w:tcPr>
            <w:tcW w:w="1899" w:type="dxa"/>
            <w:vMerge/>
            <w:vAlign w:val="center"/>
          </w:tcPr>
          <w:p w:rsidR="00483B4E" w:rsidRPr="00E7773F" w:rsidRDefault="00483B4E" w:rsidP="001E1FA5">
            <w:pPr>
              <w:pStyle w:val="af5"/>
              <w:spacing w:line="400" w:lineRule="exact"/>
              <w:ind w:firstLine="360"/>
              <w:jc w:val="center"/>
              <w:rPr>
                <w:color w:val="000000"/>
                <w:sz w:val="18"/>
                <w:szCs w:val="18"/>
              </w:rPr>
            </w:pPr>
          </w:p>
        </w:tc>
      </w:tr>
      <w:tr w:rsidR="00483B4E" w:rsidRPr="00464CC6" w:rsidTr="00483B4E">
        <w:trPr>
          <w:trHeight w:val="122"/>
          <w:tblHeader/>
        </w:trPr>
        <w:tc>
          <w:tcPr>
            <w:tcW w:w="857" w:type="dxa"/>
            <w:vMerge/>
            <w:vAlign w:val="center"/>
          </w:tcPr>
          <w:p w:rsidR="00483B4E" w:rsidRDefault="00483B4E" w:rsidP="001E1FA5">
            <w:pPr>
              <w:pStyle w:val="af5"/>
              <w:spacing w:line="400" w:lineRule="exact"/>
              <w:ind w:firstLineChars="0" w:firstLine="0"/>
              <w:jc w:val="center"/>
              <w:rPr>
                <w:color w:val="000000"/>
                <w:sz w:val="18"/>
                <w:szCs w:val="18"/>
              </w:rPr>
            </w:pPr>
          </w:p>
        </w:tc>
        <w:tc>
          <w:tcPr>
            <w:tcW w:w="2086" w:type="dxa"/>
            <w:gridSpan w:val="2"/>
            <w:vAlign w:val="center"/>
          </w:tcPr>
          <w:p w:rsidR="00483B4E" w:rsidRDefault="003520BB" w:rsidP="003520BB">
            <w:pPr>
              <w:pStyle w:val="af5"/>
              <w:spacing w:line="400" w:lineRule="exact"/>
              <w:ind w:firstLineChars="0" w:firstLine="0"/>
              <w:jc w:val="center"/>
              <w:rPr>
                <w:color w:val="000000"/>
                <w:sz w:val="18"/>
                <w:szCs w:val="18"/>
              </w:rPr>
            </w:pPr>
            <w:r>
              <w:rPr>
                <w:rFonts w:hint="eastAsia"/>
                <w:color w:val="000000"/>
                <w:sz w:val="18"/>
                <w:szCs w:val="18"/>
              </w:rPr>
              <w:t>板材长度≥</w:t>
            </w:r>
            <w:r>
              <w:rPr>
                <w:rFonts w:hint="eastAsia"/>
                <w:color w:val="000000"/>
                <w:sz w:val="18"/>
                <w:szCs w:val="18"/>
              </w:rPr>
              <w:t>800</w:t>
            </w:r>
          </w:p>
        </w:tc>
        <w:tc>
          <w:tcPr>
            <w:tcW w:w="3686" w:type="dxa"/>
            <w:vAlign w:val="center"/>
          </w:tcPr>
          <w:p w:rsidR="00483B4E" w:rsidRPr="00E7773F" w:rsidRDefault="003520BB" w:rsidP="001E1FA5">
            <w:pPr>
              <w:pStyle w:val="af5"/>
              <w:spacing w:line="400" w:lineRule="exact"/>
              <w:ind w:firstLineChars="0" w:firstLine="0"/>
              <w:jc w:val="center"/>
              <w:rPr>
                <w:color w:val="000000"/>
                <w:sz w:val="18"/>
                <w:szCs w:val="18"/>
              </w:rPr>
            </w:pPr>
            <w:r>
              <w:rPr>
                <w:rFonts w:hint="eastAsia"/>
                <w:color w:val="000000"/>
                <w:sz w:val="18"/>
                <w:szCs w:val="18"/>
              </w:rPr>
              <w:t>0.7</w:t>
            </w:r>
          </w:p>
        </w:tc>
        <w:tc>
          <w:tcPr>
            <w:tcW w:w="1899" w:type="dxa"/>
            <w:vMerge/>
            <w:vAlign w:val="center"/>
          </w:tcPr>
          <w:p w:rsidR="00483B4E" w:rsidRPr="00E7773F" w:rsidRDefault="00483B4E" w:rsidP="001E1FA5">
            <w:pPr>
              <w:pStyle w:val="af5"/>
              <w:spacing w:line="400" w:lineRule="exact"/>
              <w:ind w:firstLine="360"/>
              <w:jc w:val="center"/>
              <w:rPr>
                <w:color w:val="000000"/>
                <w:sz w:val="18"/>
                <w:szCs w:val="18"/>
              </w:rPr>
            </w:pPr>
          </w:p>
        </w:tc>
      </w:tr>
      <w:tr w:rsidR="003520BB" w:rsidRPr="00464CC6" w:rsidTr="002279C0">
        <w:trPr>
          <w:trHeight w:val="169"/>
          <w:tblHeader/>
        </w:trPr>
        <w:tc>
          <w:tcPr>
            <w:tcW w:w="857" w:type="dxa"/>
            <w:vMerge w:val="restart"/>
            <w:vAlign w:val="center"/>
          </w:tcPr>
          <w:p w:rsidR="003520BB" w:rsidRPr="00E7773F" w:rsidRDefault="003520BB" w:rsidP="002279C0">
            <w:pPr>
              <w:pStyle w:val="af5"/>
              <w:spacing w:line="400" w:lineRule="exact"/>
              <w:ind w:firstLineChars="0" w:firstLine="0"/>
              <w:jc w:val="center"/>
              <w:rPr>
                <w:color w:val="000000"/>
                <w:sz w:val="18"/>
                <w:szCs w:val="18"/>
              </w:rPr>
            </w:pPr>
            <w:r>
              <w:rPr>
                <w:rFonts w:hint="eastAsia"/>
                <w:color w:val="000000"/>
                <w:sz w:val="18"/>
                <w:szCs w:val="18"/>
              </w:rPr>
              <w:t>角度</w:t>
            </w:r>
            <w:r w:rsidR="002279C0">
              <w:rPr>
                <w:rFonts w:hint="eastAsia"/>
                <w:color w:val="000000"/>
                <w:sz w:val="18"/>
                <w:szCs w:val="18"/>
              </w:rPr>
              <w:t>（</w:t>
            </w:r>
            <w:r w:rsidR="002279C0">
              <w:rPr>
                <w:rFonts w:hint="eastAsia"/>
                <w:color w:val="000000"/>
                <w:sz w:val="18"/>
                <w:szCs w:val="18"/>
              </w:rPr>
              <w:t>mm</w:t>
            </w:r>
            <w:r w:rsidR="002279C0">
              <w:rPr>
                <w:rFonts w:hint="eastAsia"/>
                <w:color w:val="000000"/>
                <w:sz w:val="18"/>
                <w:szCs w:val="18"/>
              </w:rPr>
              <w:t>）</w:t>
            </w:r>
          </w:p>
        </w:tc>
        <w:tc>
          <w:tcPr>
            <w:tcW w:w="2086" w:type="dxa"/>
            <w:gridSpan w:val="2"/>
            <w:vAlign w:val="center"/>
          </w:tcPr>
          <w:p w:rsidR="003520BB" w:rsidRPr="00E7773F" w:rsidRDefault="003520BB" w:rsidP="003520BB">
            <w:pPr>
              <w:pStyle w:val="af5"/>
              <w:spacing w:line="400" w:lineRule="exact"/>
              <w:ind w:firstLineChars="0" w:firstLine="0"/>
              <w:jc w:val="center"/>
              <w:rPr>
                <w:color w:val="000000"/>
                <w:sz w:val="18"/>
                <w:szCs w:val="18"/>
              </w:rPr>
            </w:pPr>
            <w:r>
              <w:rPr>
                <w:rFonts w:hint="eastAsia"/>
                <w:color w:val="000000"/>
                <w:sz w:val="18"/>
                <w:szCs w:val="18"/>
              </w:rPr>
              <w:t>板材长度≤</w:t>
            </w:r>
            <w:r>
              <w:rPr>
                <w:rFonts w:hint="eastAsia"/>
                <w:color w:val="000000"/>
                <w:sz w:val="18"/>
                <w:szCs w:val="18"/>
              </w:rPr>
              <w:t>400</w:t>
            </w:r>
          </w:p>
        </w:tc>
        <w:tc>
          <w:tcPr>
            <w:tcW w:w="3686" w:type="dxa"/>
            <w:vAlign w:val="center"/>
          </w:tcPr>
          <w:p w:rsidR="003520BB" w:rsidRPr="00E7773F" w:rsidRDefault="002279C0" w:rsidP="001E1FA5">
            <w:pPr>
              <w:pStyle w:val="af5"/>
              <w:spacing w:line="400" w:lineRule="exact"/>
              <w:ind w:firstLineChars="0" w:firstLine="0"/>
              <w:jc w:val="center"/>
              <w:rPr>
                <w:color w:val="000000"/>
                <w:sz w:val="18"/>
                <w:szCs w:val="18"/>
              </w:rPr>
            </w:pPr>
            <w:r>
              <w:rPr>
                <w:rFonts w:hint="eastAsia"/>
                <w:color w:val="000000"/>
                <w:sz w:val="18"/>
                <w:szCs w:val="18"/>
              </w:rPr>
              <w:t>0.3</w:t>
            </w:r>
          </w:p>
        </w:tc>
        <w:tc>
          <w:tcPr>
            <w:tcW w:w="1899" w:type="dxa"/>
            <w:vMerge/>
            <w:vAlign w:val="center"/>
          </w:tcPr>
          <w:p w:rsidR="003520BB" w:rsidRPr="00E7773F" w:rsidRDefault="003520BB" w:rsidP="001E1FA5">
            <w:pPr>
              <w:pStyle w:val="af5"/>
              <w:spacing w:line="400" w:lineRule="exact"/>
              <w:ind w:firstLine="360"/>
              <w:jc w:val="center"/>
              <w:rPr>
                <w:color w:val="000000"/>
                <w:sz w:val="18"/>
                <w:szCs w:val="18"/>
              </w:rPr>
            </w:pPr>
          </w:p>
        </w:tc>
      </w:tr>
      <w:tr w:rsidR="003520BB" w:rsidRPr="00464CC6" w:rsidTr="002279C0">
        <w:trPr>
          <w:trHeight w:val="169"/>
          <w:tblHeader/>
        </w:trPr>
        <w:tc>
          <w:tcPr>
            <w:tcW w:w="857" w:type="dxa"/>
            <w:vMerge/>
            <w:vAlign w:val="center"/>
          </w:tcPr>
          <w:p w:rsidR="003520BB" w:rsidRPr="00E7773F" w:rsidRDefault="003520BB" w:rsidP="001E1FA5">
            <w:pPr>
              <w:pStyle w:val="af5"/>
              <w:spacing w:line="400" w:lineRule="exact"/>
              <w:ind w:firstLineChars="0" w:firstLine="0"/>
              <w:jc w:val="center"/>
              <w:rPr>
                <w:color w:val="000000"/>
                <w:sz w:val="18"/>
                <w:szCs w:val="18"/>
              </w:rPr>
            </w:pPr>
          </w:p>
        </w:tc>
        <w:tc>
          <w:tcPr>
            <w:tcW w:w="2086" w:type="dxa"/>
            <w:gridSpan w:val="2"/>
            <w:vAlign w:val="center"/>
          </w:tcPr>
          <w:p w:rsidR="003520BB" w:rsidRPr="00E7773F" w:rsidRDefault="003520BB" w:rsidP="001E1FA5">
            <w:pPr>
              <w:pStyle w:val="af5"/>
              <w:spacing w:line="400" w:lineRule="exact"/>
              <w:ind w:firstLineChars="0" w:firstLine="0"/>
              <w:jc w:val="center"/>
              <w:rPr>
                <w:color w:val="000000"/>
                <w:sz w:val="18"/>
                <w:szCs w:val="18"/>
              </w:rPr>
            </w:pPr>
            <w:r>
              <w:rPr>
                <w:rFonts w:hint="eastAsia"/>
                <w:color w:val="000000"/>
                <w:sz w:val="18"/>
                <w:szCs w:val="18"/>
              </w:rPr>
              <w:t>板材长度＞</w:t>
            </w:r>
            <w:r>
              <w:rPr>
                <w:rFonts w:hint="eastAsia"/>
                <w:color w:val="000000"/>
                <w:sz w:val="18"/>
                <w:szCs w:val="18"/>
              </w:rPr>
              <w:t>400</w:t>
            </w:r>
          </w:p>
        </w:tc>
        <w:tc>
          <w:tcPr>
            <w:tcW w:w="3686" w:type="dxa"/>
            <w:vAlign w:val="center"/>
          </w:tcPr>
          <w:p w:rsidR="003520BB" w:rsidRPr="00E7773F" w:rsidRDefault="002279C0" w:rsidP="001E1FA5">
            <w:pPr>
              <w:pStyle w:val="af5"/>
              <w:spacing w:line="400" w:lineRule="exact"/>
              <w:ind w:firstLineChars="0" w:firstLine="0"/>
              <w:jc w:val="center"/>
              <w:rPr>
                <w:color w:val="000000"/>
                <w:sz w:val="18"/>
                <w:szCs w:val="18"/>
              </w:rPr>
            </w:pPr>
            <w:r>
              <w:rPr>
                <w:rFonts w:hint="eastAsia"/>
                <w:color w:val="000000"/>
                <w:sz w:val="18"/>
                <w:szCs w:val="18"/>
              </w:rPr>
              <w:t>0.4</w:t>
            </w:r>
          </w:p>
        </w:tc>
        <w:tc>
          <w:tcPr>
            <w:tcW w:w="1899" w:type="dxa"/>
            <w:vMerge/>
            <w:vAlign w:val="center"/>
          </w:tcPr>
          <w:p w:rsidR="003520BB" w:rsidRPr="00E7773F" w:rsidRDefault="003520BB" w:rsidP="001E1FA5">
            <w:pPr>
              <w:pStyle w:val="af5"/>
              <w:spacing w:line="400" w:lineRule="exact"/>
              <w:ind w:firstLine="360"/>
              <w:jc w:val="center"/>
              <w:rPr>
                <w:color w:val="000000"/>
                <w:sz w:val="18"/>
                <w:szCs w:val="18"/>
              </w:rPr>
            </w:pPr>
          </w:p>
        </w:tc>
      </w:tr>
    </w:tbl>
    <w:p w:rsidR="00012A49" w:rsidRDefault="00D73A77" w:rsidP="004B5384">
      <w:pPr>
        <w:pStyle w:val="31"/>
        <w:spacing w:line="360" w:lineRule="auto"/>
        <w:ind w:firstLine="0"/>
        <w:jc w:val="both"/>
        <w:rPr>
          <w:rFonts w:ascii="Times New Roman" w:hAnsi="Times New Roman" w:cs="Times New Roman"/>
          <w:color w:val="000000" w:themeColor="text1"/>
          <w:szCs w:val="21"/>
        </w:rPr>
      </w:pPr>
      <w:r w:rsidRPr="00D73A77">
        <w:rPr>
          <w:rFonts w:ascii="Times New Roman" w:hAnsi="Times New Roman" w:cs="Times New Roman" w:hint="eastAsia"/>
          <w:color w:val="000000" w:themeColor="text1"/>
          <w:szCs w:val="21"/>
        </w:rPr>
        <w:t>注：</w:t>
      </w:r>
      <w:r>
        <w:rPr>
          <w:rFonts w:ascii="Times New Roman" w:hAnsi="Times New Roman" w:cs="Times New Roman" w:hint="eastAsia"/>
          <w:color w:val="000000" w:themeColor="text1"/>
          <w:szCs w:val="21"/>
        </w:rPr>
        <w:t>尺寸为常规尺寸，特殊规格尺寸由供需双方协商确定。</w:t>
      </w:r>
    </w:p>
    <w:p w:rsidR="003A00FA" w:rsidRDefault="003A00FA" w:rsidP="003A00FA">
      <w:pPr>
        <w:spacing w:line="360" w:lineRule="auto"/>
        <w:jc w:val="center"/>
        <w:rPr>
          <w:b/>
          <w:szCs w:val="21"/>
        </w:rPr>
      </w:pPr>
      <w:r w:rsidRPr="00F74DFB">
        <w:rPr>
          <w:rFonts w:hint="eastAsia"/>
          <w:b/>
          <w:szCs w:val="21"/>
        </w:rPr>
        <w:t>表</w:t>
      </w:r>
      <w:r w:rsidRPr="00F74DFB">
        <w:rPr>
          <w:b/>
          <w:szCs w:val="21"/>
        </w:rPr>
        <w:t xml:space="preserve"> 3.</w:t>
      </w:r>
      <w:r>
        <w:rPr>
          <w:rFonts w:hint="eastAsia"/>
          <w:b/>
          <w:szCs w:val="21"/>
        </w:rPr>
        <w:t xml:space="preserve">2.2-2 </w:t>
      </w:r>
      <w:r w:rsidRPr="00F74DFB">
        <w:rPr>
          <w:b/>
          <w:szCs w:val="21"/>
        </w:rPr>
        <w:t xml:space="preserve"> </w:t>
      </w:r>
      <w:r>
        <w:rPr>
          <w:rFonts w:hint="eastAsia"/>
          <w:b/>
          <w:szCs w:val="21"/>
        </w:rPr>
        <w:t>强化</w:t>
      </w:r>
      <w:r w:rsidR="00C80CBE">
        <w:rPr>
          <w:rFonts w:hint="eastAsia"/>
          <w:b/>
          <w:szCs w:val="21"/>
        </w:rPr>
        <w:t>大理石</w:t>
      </w:r>
      <w:r>
        <w:rPr>
          <w:rFonts w:hint="eastAsia"/>
          <w:b/>
          <w:szCs w:val="21"/>
        </w:rPr>
        <w:t>成品板材</w:t>
      </w:r>
      <w:r w:rsidRPr="00F74DFB">
        <w:rPr>
          <w:rFonts w:hint="eastAsia"/>
          <w:b/>
          <w:szCs w:val="21"/>
        </w:rPr>
        <w:t>的</w:t>
      </w:r>
      <w:r>
        <w:rPr>
          <w:rFonts w:hint="eastAsia"/>
          <w:b/>
          <w:szCs w:val="21"/>
        </w:rPr>
        <w:t>外观质量要求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57"/>
        <w:gridCol w:w="4496"/>
        <w:gridCol w:w="1276"/>
        <w:gridCol w:w="1899"/>
      </w:tblGrid>
      <w:tr w:rsidR="003A00FA" w:rsidRPr="00464CC6" w:rsidTr="007A6C0F">
        <w:trPr>
          <w:trHeight w:val="169"/>
          <w:tblHeader/>
        </w:trPr>
        <w:tc>
          <w:tcPr>
            <w:tcW w:w="5353" w:type="dxa"/>
            <w:gridSpan w:val="2"/>
            <w:vAlign w:val="center"/>
          </w:tcPr>
          <w:p w:rsidR="003A00FA" w:rsidRPr="00E7773F" w:rsidRDefault="003A00FA" w:rsidP="001E1FA5">
            <w:pPr>
              <w:pStyle w:val="af5"/>
              <w:spacing w:line="400" w:lineRule="exact"/>
              <w:ind w:firstLineChars="0" w:firstLine="0"/>
              <w:jc w:val="center"/>
              <w:rPr>
                <w:rFonts w:asciiTheme="minorEastAsia" w:eastAsiaTheme="minorEastAsia" w:hAnsiTheme="minorEastAsia"/>
                <w:color w:val="000000"/>
                <w:sz w:val="18"/>
                <w:szCs w:val="18"/>
              </w:rPr>
            </w:pPr>
            <w:r w:rsidRPr="00E7773F">
              <w:rPr>
                <w:rFonts w:asciiTheme="minorEastAsia" w:eastAsiaTheme="minorEastAsia" w:hAnsiTheme="minorEastAsia" w:hint="eastAsia"/>
                <w:color w:val="000000"/>
                <w:sz w:val="18"/>
                <w:szCs w:val="18"/>
              </w:rPr>
              <w:t>项目</w:t>
            </w:r>
          </w:p>
        </w:tc>
        <w:tc>
          <w:tcPr>
            <w:tcW w:w="1276" w:type="dxa"/>
            <w:vAlign w:val="center"/>
          </w:tcPr>
          <w:p w:rsidR="003A00FA" w:rsidRPr="00E7773F" w:rsidRDefault="003A00FA" w:rsidP="001E1FA5">
            <w:pPr>
              <w:pStyle w:val="af5"/>
              <w:spacing w:line="400" w:lineRule="exact"/>
              <w:ind w:firstLineChars="0" w:firstLine="0"/>
              <w:jc w:val="center"/>
              <w:rPr>
                <w:rFonts w:asciiTheme="minorEastAsia" w:eastAsiaTheme="minorEastAsia" w:hAnsiTheme="minorEastAsia"/>
                <w:color w:val="000000"/>
                <w:sz w:val="18"/>
                <w:szCs w:val="18"/>
              </w:rPr>
            </w:pPr>
            <w:r w:rsidRPr="00E7773F">
              <w:rPr>
                <w:rFonts w:asciiTheme="minorEastAsia" w:eastAsiaTheme="minorEastAsia" w:hAnsiTheme="minorEastAsia" w:hint="eastAsia"/>
                <w:color w:val="000000"/>
                <w:sz w:val="18"/>
                <w:szCs w:val="18"/>
              </w:rPr>
              <w:t>性能指标</w:t>
            </w:r>
          </w:p>
        </w:tc>
        <w:tc>
          <w:tcPr>
            <w:tcW w:w="1899" w:type="dxa"/>
            <w:vAlign w:val="center"/>
          </w:tcPr>
          <w:p w:rsidR="003A00FA" w:rsidRPr="00E7773F" w:rsidRDefault="003A00FA" w:rsidP="001E1FA5">
            <w:pPr>
              <w:pStyle w:val="af5"/>
              <w:spacing w:line="400" w:lineRule="exact"/>
              <w:ind w:firstLineChars="0" w:firstLine="0"/>
              <w:jc w:val="center"/>
              <w:rPr>
                <w:rFonts w:asciiTheme="minorEastAsia" w:eastAsiaTheme="minorEastAsia" w:hAnsiTheme="minorEastAsia"/>
                <w:color w:val="000000"/>
                <w:sz w:val="18"/>
                <w:szCs w:val="18"/>
              </w:rPr>
            </w:pPr>
            <w:r w:rsidRPr="00E7773F">
              <w:rPr>
                <w:rFonts w:asciiTheme="minorEastAsia" w:eastAsiaTheme="minorEastAsia" w:hAnsiTheme="minorEastAsia" w:hint="eastAsia"/>
                <w:color w:val="000000"/>
                <w:sz w:val="18"/>
                <w:szCs w:val="18"/>
              </w:rPr>
              <w:t>试验方法</w:t>
            </w:r>
          </w:p>
        </w:tc>
      </w:tr>
      <w:tr w:rsidR="003A00FA" w:rsidRPr="00464CC6" w:rsidTr="007A6C0F">
        <w:trPr>
          <w:trHeight w:val="169"/>
          <w:tblHeader/>
        </w:trPr>
        <w:tc>
          <w:tcPr>
            <w:tcW w:w="857" w:type="dxa"/>
            <w:vAlign w:val="center"/>
          </w:tcPr>
          <w:p w:rsidR="003A00FA" w:rsidRPr="00E7773F" w:rsidRDefault="003A00FA" w:rsidP="001E1FA5">
            <w:pPr>
              <w:pStyle w:val="af5"/>
              <w:spacing w:line="400" w:lineRule="exact"/>
              <w:ind w:firstLineChars="0" w:firstLine="0"/>
              <w:jc w:val="center"/>
              <w:rPr>
                <w:color w:val="000000"/>
                <w:sz w:val="18"/>
                <w:szCs w:val="18"/>
              </w:rPr>
            </w:pPr>
            <w:r>
              <w:rPr>
                <w:rFonts w:hint="eastAsia"/>
                <w:kern w:val="0"/>
                <w:sz w:val="18"/>
                <w:szCs w:val="18"/>
              </w:rPr>
              <w:t>裂纹</w:t>
            </w:r>
          </w:p>
        </w:tc>
        <w:tc>
          <w:tcPr>
            <w:tcW w:w="4496" w:type="dxa"/>
            <w:vAlign w:val="center"/>
          </w:tcPr>
          <w:p w:rsidR="003A00FA" w:rsidRPr="00E7773F" w:rsidRDefault="003A00FA" w:rsidP="003A00FA">
            <w:pPr>
              <w:pStyle w:val="af5"/>
              <w:spacing w:line="400" w:lineRule="exact"/>
              <w:ind w:firstLineChars="0" w:firstLine="0"/>
              <w:jc w:val="left"/>
              <w:rPr>
                <w:color w:val="000000"/>
                <w:sz w:val="18"/>
                <w:szCs w:val="18"/>
              </w:rPr>
            </w:pPr>
            <w:r>
              <w:rPr>
                <w:rFonts w:hint="eastAsia"/>
                <w:color w:val="000000"/>
                <w:sz w:val="18"/>
                <w:szCs w:val="18"/>
              </w:rPr>
              <w:t>长度≥</w:t>
            </w:r>
            <w:r>
              <w:rPr>
                <w:rFonts w:hint="eastAsia"/>
                <w:color w:val="000000"/>
                <w:sz w:val="18"/>
                <w:szCs w:val="18"/>
              </w:rPr>
              <w:t>10mm</w:t>
            </w:r>
            <w:r>
              <w:rPr>
                <w:rFonts w:hint="eastAsia"/>
                <w:color w:val="000000"/>
                <w:sz w:val="18"/>
                <w:szCs w:val="18"/>
              </w:rPr>
              <w:t>的条数</w:t>
            </w:r>
            <w:r>
              <w:rPr>
                <w:rFonts w:hint="eastAsia"/>
                <w:color w:val="000000"/>
                <w:sz w:val="18"/>
                <w:szCs w:val="18"/>
              </w:rPr>
              <w:t>/</w:t>
            </w:r>
            <w:r>
              <w:rPr>
                <w:rFonts w:hint="eastAsia"/>
                <w:color w:val="000000"/>
                <w:sz w:val="18"/>
                <w:szCs w:val="18"/>
              </w:rPr>
              <w:t>条</w:t>
            </w:r>
          </w:p>
        </w:tc>
        <w:tc>
          <w:tcPr>
            <w:tcW w:w="1276" w:type="dxa"/>
            <w:vAlign w:val="center"/>
          </w:tcPr>
          <w:p w:rsidR="003A00FA" w:rsidRPr="00464CC6" w:rsidRDefault="00327D73" w:rsidP="001E1FA5">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0</w:t>
            </w:r>
          </w:p>
        </w:tc>
        <w:tc>
          <w:tcPr>
            <w:tcW w:w="1899" w:type="dxa"/>
            <w:vMerge w:val="restart"/>
            <w:vAlign w:val="center"/>
          </w:tcPr>
          <w:p w:rsidR="003A00FA" w:rsidRPr="003A00FA" w:rsidRDefault="003A00FA" w:rsidP="003A00FA">
            <w:pPr>
              <w:pStyle w:val="ListParagraph1"/>
              <w:spacing w:line="400" w:lineRule="exact"/>
              <w:ind w:firstLineChars="0" w:firstLine="0"/>
              <w:jc w:val="center"/>
              <w:rPr>
                <w:rFonts w:ascii="Times New Roman" w:hAnsi="Times New Roman"/>
                <w:color w:val="000000"/>
                <w:sz w:val="18"/>
                <w:szCs w:val="18"/>
              </w:rPr>
            </w:pPr>
            <w:r w:rsidRPr="003A00FA">
              <w:rPr>
                <w:rFonts w:ascii="Times New Roman" w:hAnsi="宋体"/>
                <w:color w:val="000000"/>
                <w:sz w:val="18"/>
                <w:szCs w:val="18"/>
              </w:rPr>
              <w:t>《天然大理石材建筑板材》</w:t>
            </w:r>
            <w:r w:rsidRPr="003A00FA">
              <w:rPr>
                <w:rFonts w:ascii="Times New Roman" w:hAnsi="宋体"/>
                <w:color w:val="000000"/>
                <w:sz w:val="18"/>
                <w:szCs w:val="18"/>
              </w:rPr>
              <w:t>GB/T 19766</w:t>
            </w:r>
          </w:p>
        </w:tc>
      </w:tr>
      <w:tr w:rsidR="003A00FA" w:rsidRPr="00464CC6" w:rsidTr="007A6C0F">
        <w:trPr>
          <w:trHeight w:val="123"/>
          <w:tblHeader/>
        </w:trPr>
        <w:tc>
          <w:tcPr>
            <w:tcW w:w="857" w:type="dxa"/>
            <w:vAlign w:val="center"/>
          </w:tcPr>
          <w:p w:rsidR="003A00FA" w:rsidRPr="00E7773F" w:rsidRDefault="003A00FA" w:rsidP="001E1FA5">
            <w:pPr>
              <w:pStyle w:val="af5"/>
              <w:spacing w:line="400" w:lineRule="exact"/>
              <w:ind w:firstLineChars="0" w:firstLine="0"/>
              <w:jc w:val="center"/>
              <w:rPr>
                <w:color w:val="000000"/>
                <w:sz w:val="18"/>
                <w:szCs w:val="18"/>
              </w:rPr>
            </w:pPr>
            <w:r>
              <w:rPr>
                <w:rFonts w:hint="eastAsia"/>
                <w:color w:val="000000"/>
                <w:sz w:val="18"/>
                <w:szCs w:val="18"/>
              </w:rPr>
              <w:t>缺棱</w:t>
            </w:r>
          </w:p>
        </w:tc>
        <w:tc>
          <w:tcPr>
            <w:tcW w:w="4496" w:type="dxa"/>
            <w:vAlign w:val="center"/>
          </w:tcPr>
          <w:p w:rsidR="003A00FA" w:rsidRPr="003A00FA" w:rsidRDefault="003A00FA" w:rsidP="003A00FA">
            <w:pPr>
              <w:pStyle w:val="af5"/>
              <w:spacing w:line="400" w:lineRule="exact"/>
              <w:ind w:firstLineChars="0" w:firstLine="0"/>
              <w:jc w:val="left"/>
              <w:rPr>
                <w:color w:val="000000"/>
                <w:sz w:val="18"/>
                <w:szCs w:val="18"/>
              </w:rPr>
            </w:pPr>
            <w:r w:rsidRPr="003A00FA">
              <w:rPr>
                <w:color w:val="000000"/>
                <w:sz w:val="18"/>
                <w:szCs w:val="18"/>
              </w:rPr>
              <w:t>长度</w:t>
            </w:r>
            <w:r w:rsidRPr="003A00FA">
              <w:rPr>
                <w:rFonts w:hint="eastAsia"/>
                <w:color w:val="000000"/>
                <w:sz w:val="18"/>
                <w:szCs w:val="18"/>
              </w:rPr>
              <w:t>≤</w:t>
            </w:r>
            <w:r w:rsidRPr="003A00FA">
              <w:rPr>
                <w:rFonts w:hint="eastAsia"/>
                <w:color w:val="000000"/>
                <w:sz w:val="18"/>
                <w:szCs w:val="18"/>
              </w:rPr>
              <w:t>8mm</w:t>
            </w:r>
            <w:r w:rsidRPr="003A00FA">
              <w:rPr>
                <w:rFonts w:hint="eastAsia"/>
                <w:color w:val="000000"/>
                <w:sz w:val="18"/>
                <w:szCs w:val="18"/>
              </w:rPr>
              <w:t>，宽度≤</w:t>
            </w:r>
            <w:r w:rsidRPr="003A00FA">
              <w:rPr>
                <w:rFonts w:hint="eastAsia"/>
                <w:color w:val="000000"/>
                <w:sz w:val="18"/>
                <w:szCs w:val="18"/>
              </w:rPr>
              <w:t>1.5mm</w:t>
            </w:r>
            <w:r w:rsidRPr="003A00FA">
              <w:rPr>
                <w:rFonts w:hint="eastAsia"/>
                <w:color w:val="000000"/>
                <w:sz w:val="18"/>
                <w:szCs w:val="18"/>
              </w:rPr>
              <w:t>（长度≤</w:t>
            </w:r>
            <w:r w:rsidRPr="003A00FA">
              <w:rPr>
                <w:rFonts w:hint="eastAsia"/>
                <w:color w:val="000000"/>
                <w:sz w:val="18"/>
                <w:szCs w:val="18"/>
              </w:rPr>
              <w:t>4mm</w:t>
            </w:r>
            <w:r w:rsidRPr="003A00FA">
              <w:rPr>
                <w:rFonts w:hint="eastAsia"/>
                <w:color w:val="000000"/>
                <w:sz w:val="18"/>
                <w:szCs w:val="18"/>
              </w:rPr>
              <w:t>，宽度≤</w:t>
            </w:r>
            <w:r w:rsidRPr="003A00FA">
              <w:rPr>
                <w:rFonts w:hint="eastAsia"/>
                <w:color w:val="000000"/>
                <w:sz w:val="18"/>
                <w:szCs w:val="18"/>
              </w:rPr>
              <w:t>1mm</w:t>
            </w:r>
            <w:r w:rsidRPr="003A00FA">
              <w:rPr>
                <w:rFonts w:hint="eastAsia"/>
                <w:color w:val="000000"/>
                <w:sz w:val="18"/>
                <w:szCs w:val="18"/>
              </w:rPr>
              <w:t>不计），每米长允许个数</w:t>
            </w:r>
            <w:r w:rsidRPr="003A00FA">
              <w:rPr>
                <w:rFonts w:hint="eastAsia"/>
                <w:color w:val="000000"/>
                <w:sz w:val="18"/>
                <w:szCs w:val="18"/>
              </w:rPr>
              <w:t xml:space="preserve"> /</w:t>
            </w:r>
            <w:r w:rsidRPr="003A00FA">
              <w:rPr>
                <w:rFonts w:hint="eastAsia"/>
                <w:color w:val="000000"/>
                <w:sz w:val="18"/>
                <w:szCs w:val="18"/>
              </w:rPr>
              <w:t>个</w:t>
            </w:r>
          </w:p>
        </w:tc>
        <w:tc>
          <w:tcPr>
            <w:tcW w:w="1276" w:type="dxa"/>
            <w:vAlign w:val="center"/>
          </w:tcPr>
          <w:p w:rsidR="003A00FA" w:rsidRPr="00E7773F" w:rsidRDefault="00327D73" w:rsidP="001E1FA5">
            <w:pPr>
              <w:pStyle w:val="af5"/>
              <w:spacing w:line="400" w:lineRule="exact"/>
              <w:ind w:firstLineChars="0" w:firstLine="0"/>
              <w:jc w:val="center"/>
              <w:rPr>
                <w:color w:val="000000"/>
                <w:sz w:val="18"/>
                <w:szCs w:val="18"/>
              </w:rPr>
            </w:pPr>
            <w:r>
              <w:rPr>
                <w:rFonts w:hint="eastAsia"/>
                <w:color w:val="000000"/>
                <w:sz w:val="18"/>
                <w:szCs w:val="18"/>
              </w:rPr>
              <w:t>0</w:t>
            </w:r>
          </w:p>
        </w:tc>
        <w:tc>
          <w:tcPr>
            <w:tcW w:w="1899" w:type="dxa"/>
            <w:vMerge/>
            <w:vAlign w:val="center"/>
          </w:tcPr>
          <w:p w:rsidR="003A00FA" w:rsidRPr="00E7773F" w:rsidRDefault="003A00FA" w:rsidP="001E1FA5">
            <w:pPr>
              <w:pStyle w:val="af5"/>
              <w:spacing w:line="400" w:lineRule="exact"/>
              <w:ind w:firstLine="360"/>
              <w:jc w:val="center"/>
              <w:rPr>
                <w:color w:val="000000"/>
                <w:sz w:val="18"/>
                <w:szCs w:val="18"/>
              </w:rPr>
            </w:pPr>
          </w:p>
        </w:tc>
      </w:tr>
      <w:tr w:rsidR="003A00FA" w:rsidRPr="00464CC6" w:rsidTr="007A6C0F">
        <w:trPr>
          <w:trHeight w:val="122"/>
          <w:tblHeader/>
        </w:trPr>
        <w:tc>
          <w:tcPr>
            <w:tcW w:w="857" w:type="dxa"/>
            <w:vAlign w:val="center"/>
          </w:tcPr>
          <w:p w:rsidR="003A00FA" w:rsidRDefault="003A00FA" w:rsidP="001E1FA5">
            <w:pPr>
              <w:pStyle w:val="af5"/>
              <w:spacing w:line="400" w:lineRule="exact"/>
              <w:ind w:firstLineChars="0" w:firstLine="0"/>
              <w:jc w:val="center"/>
              <w:rPr>
                <w:color w:val="000000"/>
                <w:sz w:val="18"/>
                <w:szCs w:val="18"/>
              </w:rPr>
            </w:pPr>
            <w:r>
              <w:rPr>
                <w:rFonts w:hint="eastAsia"/>
                <w:color w:val="000000"/>
                <w:sz w:val="18"/>
                <w:szCs w:val="18"/>
              </w:rPr>
              <w:t>缺角</w:t>
            </w:r>
          </w:p>
        </w:tc>
        <w:tc>
          <w:tcPr>
            <w:tcW w:w="4496" w:type="dxa"/>
            <w:vAlign w:val="center"/>
          </w:tcPr>
          <w:p w:rsidR="003A00FA" w:rsidRPr="003A00FA" w:rsidRDefault="003A00FA" w:rsidP="003A00FA">
            <w:pPr>
              <w:pStyle w:val="af5"/>
              <w:spacing w:line="400" w:lineRule="exact"/>
              <w:ind w:firstLineChars="0" w:firstLine="0"/>
              <w:jc w:val="left"/>
              <w:rPr>
                <w:color w:val="000000"/>
                <w:sz w:val="18"/>
                <w:szCs w:val="18"/>
              </w:rPr>
            </w:pPr>
            <w:r w:rsidRPr="003A00FA">
              <w:rPr>
                <w:color w:val="000000"/>
                <w:sz w:val="18"/>
                <w:szCs w:val="18"/>
              </w:rPr>
              <w:t>沿板材边长顺延方向</w:t>
            </w:r>
            <w:r w:rsidRPr="003A00FA">
              <w:rPr>
                <w:rFonts w:hint="eastAsia"/>
                <w:color w:val="000000"/>
                <w:sz w:val="18"/>
                <w:szCs w:val="18"/>
              </w:rPr>
              <w:t>，</w:t>
            </w:r>
            <w:r w:rsidRPr="003A00FA">
              <w:rPr>
                <w:color w:val="000000"/>
                <w:sz w:val="18"/>
                <w:szCs w:val="18"/>
              </w:rPr>
              <w:t>长度</w:t>
            </w:r>
            <w:r w:rsidRPr="003A00FA">
              <w:rPr>
                <w:rFonts w:hint="eastAsia"/>
                <w:color w:val="000000"/>
                <w:sz w:val="18"/>
                <w:szCs w:val="18"/>
              </w:rPr>
              <w:t>≤</w:t>
            </w:r>
            <w:r w:rsidRPr="003A00FA">
              <w:rPr>
                <w:rFonts w:hint="eastAsia"/>
                <w:color w:val="000000"/>
                <w:sz w:val="18"/>
                <w:szCs w:val="18"/>
              </w:rPr>
              <w:t>3mm</w:t>
            </w:r>
            <w:r w:rsidRPr="003A00FA">
              <w:rPr>
                <w:rFonts w:hint="eastAsia"/>
                <w:color w:val="000000"/>
                <w:sz w:val="18"/>
                <w:szCs w:val="18"/>
              </w:rPr>
              <w:t>，宽度≤</w:t>
            </w:r>
            <w:r w:rsidRPr="003A00FA">
              <w:rPr>
                <w:rFonts w:hint="eastAsia"/>
                <w:color w:val="000000"/>
                <w:sz w:val="18"/>
                <w:szCs w:val="18"/>
              </w:rPr>
              <w:t>3mm</w:t>
            </w:r>
            <w:r w:rsidRPr="003A00FA">
              <w:rPr>
                <w:rFonts w:hint="eastAsia"/>
                <w:color w:val="000000"/>
                <w:sz w:val="18"/>
                <w:szCs w:val="18"/>
              </w:rPr>
              <w:t>（长度≤</w:t>
            </w:r>
            <w:r w:rsidRPr="003A00FA">
              <w:rPr>
                <w:rFonts w:hint="eastAsia"/>
                <w:color w:val="000000"/>
                <w:sz w:val="18"/>
                <w:szCs w:val="18"/>
              </w:rPr>
              <w:t>2mm</w:t>
            </w:r>
            <w:r w:rsidRPr="003A00FA">
              <w:rPr>
                <w:rFonts w:hint="eastAsia"/>
                <w:color w:val="000000"/>
                <w:sz w:val="18"/>
                <w:szCs w:val="18"/>
              </w:rPr>
              <w:t>，宽度≤</w:t>
            </w:r>
            <w:r w:rsidRPr="003A00FA">
              <w:rPr>
                <w:rFonts w:hint="eastAsia"/>
                <w:color w:val="000000"/>
                <w:sz w:val="18"/>
                <w:szCs w:val="18"/>
              </w:rPr>
              <w:t>2mm</w:t>
            </w:r>
            <w:r w:rsidRPr="003A00FA">
              <w:rPr>
                <w:rFonts w:hint="eastAsia"/>
                <w:color w:val="000000"/>
                <w:sz w:val="18"/>
                <w:szCs w:val="18"/>
              </w:rPr>
              <w:t>不计）每块板允许个数</w:t>
            </w:r>
            <w:r w:rsidRPr="003A00FA">
              <w:rPr>
                <w:rFonts w:hint="eastAsia"/>
                <w:color w:val="000000"/>
                <w:sz w:val="18"/>
                <w:szCs w:val="18"/>
              </w:rPr>
              <w:t xml:space="preserve"> /</w:t>
            </w:r>
            <w:r w:rsidRPr="003A00FA">
              <w:rPr>
                <w:rFonts w:hint="eastAsia"/>
                <w:color w:val="000000"/>
                <w:sz w:val="18"/>
                <w:szCs w:val="18"/>
              </w:rPr>
              <w:t>个</w:t>
            </w:r>
          </w:p>
        </w:tc>
        <w:tc>
          <w:tcPr>
            <w:tcW w:w="1276" w:type="dxa"/>
            <w:vAlign w:val="center"/>
          </w:tcPr>
          <w:p w:rsidR="003A00FA" w:rsidRDefault="00327D73" w:rsidP="001E1FA5">
            <w:pPr>
              <w:pStyle w:val="af5"/>
              <w:spacing w:line="400" w:lineRule="exact"/>
              <w:ind w:firstLineChars="0" w:firstLine="0"/>
              <w:jc w:val="center"/>
              <w:rPr>
                <w:color w:val="000000"/>
                <w:sz w:val="18"/>
                <w:szCs w:val="18"/>
              </w:rPr>
            </w:pPr>
            <w:r>
              <w:rPr>
                <w:rFonts w:hint="eastAsia"/>
                <w:color w:val="000000"/>
                <w:sz w:val="18"/>
                <w:szCs w:val="18"/>
              </w:rPr>
              <w:t>0</w:t>
            </w:r>
          </w:p>
        </w:tc>
        <w:tc>
          <w:tcPr>
            <w:tcW w:w="1899" w:type="dxa"/>
            <w:vMerge/>
            <w:vAlign w:val="center"/>
          </w:tcPr>
          <w:p w:rsidR="003A00FA" w:rsidRPr="00E7773F" w:rsidRDefault="003A00FA" w:rsidP="001E1FA5">
            <w:pPr>
              <w:pStyle w:val="af5"/>
              <w:spacing w:line="400" w:lineRule="exact"/>
              <w:ind w:firstLine="360"/>
              <w:jc w:val="center"/>
              <w:rPr>
                <w:color w:val="000000"/>
                <w:sz w:val="18"/>
                <w:szCs w:val="18"/>
              </w:rPr>
            </w:pPr>
          </w:p>
        </w:tc>
      </w:tr>
      <w:tr w:rsidR="003A00FA" w:rsidRPr="00464CC6" w:rsidTr="007A6C0F">
        <w:trPr>
          <w:trHeight w:val="122"/>
          <w:tblHeader/>
        </w:trPr>
        <w:tc>
          <w:tcPr>
            <w:tcW w:w="857" w:type="dxa"/>
            <w:vAlign w:val="center"/>
          </w:tcPr>
          <w:p w:rsidR="003A00FA" w:rsidRDefault="003A00FA" w:rsidP="001E1FA5">
            <w:pPr>
              <w:pStyle w:val="af5"/>
              <w:spacing w:line="400" w:lineRule="exact"/>
              <w:ind w:firstLineChars="0" w:firstLine="0"/>
              <w:jc w:val="center"/>
              <w:rPr>
                <w:color w:val="000000"/>
                <w:sz w:val="18"/>
                <w:szCs w:val="18"/>
              </w:rPr>
            </w:pPr>
            <w:r>
              <w:rPr>
                <w:rFonts w:hint="eastAsia"/>
                <w:color w:val="000000"/>
                <w:sz w:val="18"/>
                <w:szCs w:val="18"/>
              </w:rPr>
              <w:t>色斑</w:t>
            </w:r>
          </w:p>
        </w:tc>
        <w:tc>
          <w:tcPr>
            <w:tcW w:w="4496" w:type="dxa"/>
            <w:vAlign w:val="center"/>
          </w:tcPr>
          <w:p w:rsidR="003A00FA" w:rsidRPr="003A00FA" w:rsidRDefault="003A00FA" w:rsidP="003A00FA">
            <w:pPr>
              <w:pStyle w:val="af5"/>
              <w:spacing w:line="400" w:lineRule="exact"/>
              <w:ind w:firstLineChars="0" w:firstLine="0"/>
              <w:jc w:val="left"/>
              <w:rPr>
                <w:color w:val="000000"/>
                <w:sz w:val="18"/>
                <w:szCs w:val="18"/>
              </w:rPr>
            </w:pPr>
            <w:r w:rsidRPr="003A00FA">
              <w:rPr>
                <w:rFonts w:hint="eastAsia"/>
                <w:color w:val="000000"/>
                <w:sz w:val="18"/>
                <w:szCs w:val="18"/>
              </w:rPr>
              <w:t>面积≤</w:t>
            </w:r>
            <w:r w:rsidRPr="003A00FA">
              <w:rPr>
                <w:rFonts w:hint="eastAsia"/>
                <w:color w:val="000000"/>
                <w:sz w:val="18"/>
                <w:szCs w:val="18"/>
              </w:rPr>
              <w:t>6cm</w:t>
            </w:r>
            <w:r w:rsidRPr="003A00FA">
              <w:rPr>
                <w:rFonts w:hint="eastAsia"/>
                <w:color w:val="000000"/>
                <w:sz w:val="18"/>
                <w:szCs w:val="18"/>
                <w:vertAlign w:val="superscript"/>
              </w:rPr>
              <w:t>2</w:t>
            </w:r>
            <w:r w:rsidRPr="003A00FA">
              <w:rPr>
                <w:rFonts w:hint="eastAsia"/>
                <w:color w:val="000000"/>
                <w:sz w:val="18"/>
                <w:szCs w:val="18"/>
              </w:rPr>
              <w:t>（面积＜</w:t>
            </w:r>
            <w:r w:rsidRPr="003A00FA">
              <w:rPr>
                <w:rFonts w:hint="eastAsia"/>
                <w:color w:val="000000"/>
                <w:sz w:val="18"/>
                <w:szCs w:val="18"/>
              </w:rPr>
              <w:t>2 cm</w:t>
            </w:r>
            <w:r w:rsidRPr="003A00FA">
              <w:rPr>
                <w:rFonts w:hint="eastAsia"/>
                <w:color w:val="000000"/>
                <w:sz w:val="18"/>
                <w:szCs w:val="18"/>
                <w:vertAlign w:val="superscript"/>
              </w:rPr>
              <w:t>2</w:t>
            </w:r>
            <w:r w:rsidRPr="003A00FA">
              <w:rPr>
                <w:rFonts w:hint="eastAsia"/>
                <w:color w:val="000000"/>
                <w:sz w:val="18"/>
                <w:szCs w:val="18"/>
              </w:rPr>
              <w:t>不计），每块板允许个数</w:t>
            </w:r>
            <w:r w:rsidRPr="003A00FA">
              <w:rPr>
                <w:rFonts w:hint="eastAsia"/>
                <w:color w:val="000000"/>
                <w:sz w:val="18"/>
                <w:szCs w:val="18"/>
              </w:rPr>
              <w:t xml:space="preserve"> /</w:t>
            </w:r>
            <w:r w:rsidRPr="003A00FA">
              <w:rPr>
                <w:rFonts w:hint="eastAsia"/>
                <w:color w:val="000000"/>
                <w:sz w:val="18"/>
                <w:szCs w:val="18"/>
              </w:rPr>
              <w:t>个</w:t>
            </w:r>
          </w:p>
        </w:tc>
        <w:tc>
          <w:tcPr>
            <w:tcW w:w="1276" w:type="dxa"/>
            <w:vAlign w:val="center"/>
          </w:tcPr>
          <w:p w:rsidR="003A00FA" w:rsidRDefault="00327D73" w:rsidP="001E1FA5">
            <w:pPr>
              <w:pStyle w:val="af5"/>
              <w:spacing w:line="400" w:lineRule="exact"/>
              <w:ind w:firstLineChars="0" w:firstLine="0"/>
              <w:jc w:val="center"/>
              <w:rPr>
                <w:color w:val="000000"/>
                <w:sz w:val="18"/>
                <w:szCs w:val="18"/>
              </w:rPr>
            </w:pPr>
            <w:r>
              <w:rPr>
                <w:rFonts w:hint="eastAsia"/>
                <w:color w:val="000000"/>
                <w:sz w:val="18"/>
                <w:szCs w:val="18"/>
              </w:rPr>
              <w:t>0</w:t>
            </w:r>
          </w:p>
        </w:tc>
        <w:tc>
          <w:tcPr>
            <w:tcW w:w="1899" w:type="dxa"/>
            <w:vMerge/>
            <w:vAlign w:val="center"/>
          </w:tcPr>
          <w:p w:rsidR="003A00FA" w:rsidRPr="00E7773F" w:rsidRDefault="003A00FA" w:rsidP="001E1FA5">
            <w:pPr>
              <w:pStyle w:val="af5"/>
              <w:spacing w:line="400" w:lineRule="exact"/>
              <w:ind w:firstLine="360"/>
              <w:jc w:val="center"/>
              <w:rPr>
                <w:color w:val="000000"/>
                <w:sz w:val="18"/>
                <w:szCs w:val="18"/>
              </w:rPr>
            </w:pPr>
          </w:p>
        </w:tc>
      </w:tr>
      <w:tr w:rsidR="003A00FA" w:rsidRPr="00464CC6" w:rsidTr="007A6C0F">
        <w:trPr>
          <w:trHeight w:val="123"/>
          <w:tblHeader/>
        </w:trPr>
        <w:tc>
          <w:tcPr>
            <w:tcW w:w="857" w:type="dxa"/>
            <w:vAlign w:val="center"/>
          </w:tcPr>
          <w:p w:rsidR="003A00FA" w:rsidRPr="00E7773F" w:rsidRDefault="003A00FA" w:rsidP="001E1FA5">
            <w:pPr>
              <w:pStyle w:val="af5"/>
              <w:spacing w:line="400" w:lineRule="exact"/>
              <w:ind w:firstLineChars="0" w:firstLine="0"/>
              <w:jc w:val="center"/>
              <w:rPr>
                <w:color w:val="000000"/>
                <w:sz w:val="18"/>
                <w:szCs w:val="18"/>
              </w:rPr>
            </w:pPr>
            <w:r>
              <w:rPr>
                <w:rFonts w:hint="eastAsia"/>
                <w:color w:val="000000"/>
                <w:sz w:val="18"/>
                <w:szCs w:val="18"/>
              </w:rPr>
              <w:t>砂眼</w:t>
            </w:r>
          </w:p>
        </w:tc>
        <w:tc>
          <w:tcPr>
            <w:tcW w:w="4496" w:type="dxa"/>
            <w:vAlign w:val="center"/>
          </w:tcPr>
          <w:p w:rsidR="003A00FA" w:rsidRPr="003A00FA" w:rsidRDefault="003A00FA" w:rsidP="003A00FA">
            <w:pPr>
              <w:pStyle w:val="af5"/>
              <w:spacing w:line="400" w:lineRule="exact"/>
              <w:ind w:firstLineChars="0" w:firstLine="0"/>
              <w:jc w:val="left"/>
              <w:rPr>
                <w:color w:val="000000"/>
                <w:sz w:val="18"/>
                <w:szCs w:val="18"/>
              </w:rPr>
            </w:pPr>
            <w:r w:rsidRPr="003A00FA">
              <w:rPr>
                <w:rFonts w:hint="eastAsia"/>
                <w:color w:val="000000"/>
                <w:sz w:val="18"/>
                <w:szCs w:val="18"/>
              </w:rPr>
              <w:t>直径＜</w:t>
            </w:r>
            <w:r w:rsidRPr="003A00FA">
              <w:rPr>
                <w:rFonts w:hint="eastAsia"/>
                <w:color w:val="000000"/>
                <w:sz w:val="18"/>
                <w:szCs w:val="18"/>
              </w:rPr>
              <w:t>2mm</w:t>
            </w:r>
          </w:p>
        </w:tc>
        <w:tc>
          <w:tcPr>
            <w:tcW w:w="1276" w:type="dxa"/>
            <w:vAlign w:val="center"/>
          </w:tcPr>
          <w:p w:rsidR="003A00FA" w:rsidRPr="00E7773F" w:rsidRDefault="00327D73" w:rsidP="001E1FA5">
            <w:pPr>
              <w:pStyle w:val="af5"/>
              <w:spacing w:line="400" w:lineRule="exact"/>
              <w:ind w:firstLineChars="0" w:firstLine="0"/>
              <w:jc w:val="center"/>
              <w:rPr>
                <w:color w:val="000000"/>
                <w:sz w:val="18"/>
                <w:szCs w:val="18"/>
              </w:rPr>
            </w:pPr>
            <w:r>
              <w:rPr>
                <w:rFonts w:hint="eastAsia"/>
                <w:color w:val="000000"/>
                <w:sz w:val="18"/>
                <w:szCs w:val="18"/>
              </w:rPr>
              <w:t>不明显</w:t>
            </w:r>
          </w:p>
        </w:tc>
        <w:tc>
          <w:tcPr>
            <w:tcW w:w="1899" w:type="dxa"/>
            <w:vMerge/>
            <w:vAlign w:val="center"/>
          </w:tcPr>
          <w:p w:rsidR="003A00FA" w:rsidRPr="00E7773F" w:rsidRDefault="003A00FA" w:rsidP="001E1FA5">
            <w:pPr>
              <w:pStyle w:val="af5"/>
              <w:spacing w:line="400" w:lineRule="exact"/>
              <w:ind w:firstLine="360"/>
              <w:jc w:val="center"/>
              <w:rPr>
                <w:color w:val="000000"/>
                <w:sz w:val="18"/>
                <w:szCs w:val="18"/>
              </w:rPr>
            </w:pPr>
          </w:p>
        </w:tc>
      </w:tr>
    </w:tbl>
    <w:p w:rsidR="00C80CBE" w:rsidRDefault="00C80CBE" w:rsidP="00C80CBE">
      <w:pPr>
        <w:spacing w:line="360" w:lineRule="auto"/>
        <w:jc w:val="center"/>
        <w:rPr>
          <w:b/>
          <w:szCs w:val="21"/>
        </w:rPr>
      </w:pPr>
      <w:r w:rsidRPr="00F74DFB">
        <w:rPr>
          <w:rFonts w:hint="eastAsia"/>
          <w:b/>
          <w:szCs w:val="21"/>
        </w:rPr>
        <w:t>表</w:t>
      </w:r>
      <w:r w:rsidRPr="00F74DFB">
        <w:rPr>
          <w:b/>
          <w:szCs w:val="21"/>
        </w:rPr>
        <w:t xml:space="preserve"> 3.</w:t>
      </w:r>
      <w:r>
        <w:rPr>
          <w:rFonts w:hint="eastAsia"/>
          <w:b/>
          <w:szCs w:val="21"/>
        </w:rPr>
        <w:t xml:space="preserve">2.2-3 </w:t>
      </w:r>
      <w:r w:rsidRPr="00F74DFB">
        <w:rPr>
          <w:b/>
          <w:szCs w:val="21"/>
        </w:rPr>
        <w:t xml:space="preserve"> </w:t>
      </w:r>
      <w:r>
        <w:rPr>
          <w:rFonts w:hint="eastAsia"/>
          <w:b/>
          <w:szCs w:val="21"/>
        </w:rPr>
        <w:t>强化花岗石成品板材</w:t>
      </w:r>
      <w:r w:rsidRPr="00F74DFB">
        <w:rPr>
          <w:rFonts w:hint="eastAsia"/>
          <w:b/>
          <w:szCs w:val="21"/>
        </w:rPr>
        <w:t>的</w:t>
      </w:r>
      <w:r>
        <w:rPr>
          <w:rFonts w:hint="eastAsia"/>
          <w:b/>
          <w:szCs w:val="21"/>
        </w:rPr>
        <w:t>外观质量要求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57"/>
        <w:gridCol w:w="4496"/>
        <w:gridCol w:w="1276"/>
        <w:gridCol w:w="1899"/>
      </w:tblGrid>
      <w:tr w:rsidR="00C80CBE" w:rsidRPr="00464CC6" w:rsidTr="007A6C0F">
        <w:trPr>
          <w:trHeight w:val="169"/>
          <w:tblHeader/>
        </w:trPr>
        <w:tc>
          <w:tcPr>
            <w:tcW w:w="5353" w:type="dxa"/>
            <w:gridSpan w:val="2"/>
            <w:vAlign w:val="center"/>
          </w:tcPr>
          <w:p w:rsidR="00C80CBE" w:rsidRPr="00E7773F" w:rsidRDefault="00C80CBE" w:rsidP="001E1FA5">
            <w:pPr>
              <w:pStyle w:val="af5"/>
              <w:spacing w:line="400" w:lineRule="exact"/>
              <w:ind w:firstLineChars="0" w:firstLine="0"/>
              <w:jc w:val="center"/>
              <w:rPr>
                <w:rFonts w:asciiTheme="minorEastAsia" w:eastAsiaTheme="minorEastAsia" w:hAnsiTheme="minorEastAsia"/>
                <w:color w:val="000000"/>
                <w:sz w:val="18"/>
                <w:szCs w:val="18"/>
              </w:rPr>
            </w:pPr>
            <w:r w:rsidRPr="00E7773F">
              <w:rPr>
                <w:rFonts w:asciiTheme="minorEastAsia" w:eastAsiaTheme="minorEastAsia" w:hAnsiTheme="minorEastAsia" w:hint="eastAsia"/>
                <w:color w:val="000000"/>
                <w:sz w:val="18"/>
                <w:szCs w:val="18"/>
              </w:rPr>
              <w:t>项目</w:t>
            </w:r>
          </w:p>
        </w:tc>
        <w:tc>
          <w:tcPr>
            <w:tcW w:w="1276" w:type="dxa"/>
            <w:vAlign w:val="center"/>
          </w:tcPr>
          <w:p w:rsidR="00C80CBE" w:rsidRPr="00E7773F" w:rsidRDefault="00C80CBE" w:rsidP="001E1FA5">
            <w:pPr>
              <w:pStyle w:val="af5"/>
              <w:spacing w:line="400" w:lineRule="exact"/>
              <w:ind w:firstLineChars="0" w:firstLine="0"/>
              <w:jc w:val="center"/>
              <w:rPr>
                <w:rFonts w:asciiTheme="minorEastAsia" w:eastAsiaTheme="minorEastAsia" w:hAnsiTheme="minorEastAsia"/>
                <w:color w:val="000000"/>
                <w:sz w:val="18"/>
                <w:szCs w:val="18"/>
              </w:rPr>
            </w:pPr>
            <w:r w:rsidRPr="00E7773F">
              <w:rPr>
                <w:rFonts w:asciiTheme="minorEastAsia" w:eastAsiaTheme="minorEastAsia" w:hAnsiTheme="minorEastAsia" w:hint="eastAsia"/>
                <w:color w:val="000000"/>
                <w:sz w:val="18"/>
                <w:szCs w:val="18"/>
              </w:rPr>
              <w:t>性能指标</w:t>
            </w:r>
          </w:p>
        </w:tc>
        <w:tc>
          <w:tcPr>
            <w:tcW w:w="1899" w:type="dxa"/>
            <w:vAlign w:val="center"/>
          </w:tcPr>
          <w:p w:rsidR="00C80CBE" w:rsidRPr="00E7773F" w:rsidRDefault="00C80CBE" w:rsidP="001E1FA5">
            <w:pPr>
              <w:pStyle w:val="af5"/>
              <w:spacing w:line="400" w:lineRule="exact"/>
              <w:ind w:firstLineChars="0" w:firstLine="0"/>
              <w:jc w:val="center"/>
              <w:rPr>
                <w:rFonts w:asciiTheme="minorEastAsia" w:eastAsiaTheme="minorEastAsia" w:hAnsiTheme="minorEastAsia"/>
                <w:color w:val="000000"/>
                <w:sz w:val="18"/>
                <w:szCs w:val="18"/>
              </w:rPr>
            </w:pPr>
            <w:r w:rsidRPr="00E7773F">
              <w:rPr>
                <w:rFonts w:asciiTheme="minorEastAsia" w:eastAsiaTheme="minorEastAsia" w:hAnsiTheme="minorEastAsia" w:hint="eastAsia"/>
                <w:color w:val="000000"/>
                <w:sz w:val="18"/>
                <w:szCs w:val="18"/>
              </w:rPr>
              <w:t>试验方法</w:t>
            </w:r>
          </w:p>
        </w:tc>
      </w:tr>
      <w:tr w:rsidR="00C80CBE" w:rsidRPr="00464CC6" w:rsidTr="007A6C0F">
        <w:trPr>
          <w:trHeight w:val="169"/>
          <w:tblHeader/>
        </w:trPr>
        <w:tc>
          <w:tcPr>
            <w:tcW w:w="857" w:type="dxa"/>
            <w:vAlign w:val="center"/>
          </w:tcPr>
          <w:p w:rsidR="00C80CBE" w:rsidRPr="00E7773F" w:rsidRDefault="00C80CBE" w:rsidP="001E1FA5">
            <w:pPr>
              <w:pStyle w:val="af5"/>
              <w:spacing w:line="400" w:lineRule="exact"/>
              <w:ind w:firstLineChars="0" w:firstLine="0"/>
              <w:jc w:val="center"/>
              <w:rPr>
                <w:color w:val="000000"/>
                <w:sz w:val="18"/>
                <w:szCs w:val="18"/>
              </w:rPr>
            </w:pPr>
            <w:r>
              <w:rPr>
                <w:rFonts w:hint="eastAsia"/>
                <w:kern w:val="0"/>
                <w:sz w:val="18"/>
                <w:szCs w:val="18"/>
              </w:rPr>
              <w:t>裂纹</w:t>
            </w:r>
          </w:p>
        </w:tc>
        <w:tc>
          <w:tcPr>
            <w:tcW w:w="4496" w:type="dxa"/>
            <w:vAlign w:val="center"/>
          </w:tcPr>
          <w:p w:rsidR="00C80CBE" w:rsidRPr="00E7773F" w:rsidRDefault="007A6C0F" w:rsidP="001E1FA5">
            <w:pPr>
              <w:pStyle w:val="af5"/>
              <w:spacing w:line="400" w:lineRule="exact"/>
              <w:ind w:firstLineChars="0" w:firstLine="0"/>
              <w:jc w:val="left"/>
              <w:rPr>
                <w:color w:val="000000"/>
                <w:sz w:val="18"/>
                <w:szCs w:val="18"/>
              </w:rPr>
            </w:pPr>
            <w:r>
              <w:rPr>
                <w:rFonts w:hint="eastAsia"/>
                <w:color w:val="000000"/>
                <w:sz w:val="18"/>
                <w:szCs w:val="18"/>
              </w:rPr>
              <w:t>不允许出现，不包括填料中石粒（块）自身带来的裂纹和仿天然石裂纹</w:t>
            </w:r>
          </w:p>
        </w:tc>
        <w:tc>
          <w:tcPr>
            <w:tcW w:w="1276" w:type="dxa"/>
            <w:vAlign w:val="center"/>
          </w:tcPr>
          <w:p w:rsidR="00C80CBE" w:rsidRPr="00464CC6" w:rsidRDefault="00C80CBE" w:rsidP="007A6C0F">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0</w:t>
            </w:r>
            <w:r w:rsidR="007A6C0F">
              <w:rPr>
                <w:rFonts w:ascii="宋体" w:hAnsi="宋体" w:hint="eastAsia"/>
                <w:color w:val="000000"/>
                <w:sz w:val="18"/>
                <w:szCs w:val="18"/>
              </w:rPr>
              <w:t>（允许修补）</w:t>
            </w:r>
          </w:p>
        </w:tc>
        <w:tc>
          <w:tcPr>
            <w:tcW w:w="1899" w:type="dxa"/>
            <w:vMerge w:val="restart"/>
            <w:vAlign w:val="center"/>
          </w:tcPr>
          <w:p w:rsidR="00C80CBE" w:rsidRPr="003A00FA" w:rsidRDefault="00C80CBE" w:rsidP="001E1FA5">
            <w:pPr>
              <w:pStyle w:val="ListParagraph1"/>
              <w:spacing w:line="400" w:lineRule="exact"/>
              <w:ind w:firstLineChars="0" w:firstLine="0"/>
              <w:jc w:val="center"/>
              <w:rPr>
                <w:rFonts w:ascii="Times New Roman" w:hAnsi="Times New Roman"/>
                <w:color w:val="000000"/>
                <w:sz w:val="18"/>
                <w:szCs w:val="18"/>
              </w:rPr>
            </w:pPr>
            <w:r w:rsidRPr="003A00FA">
              <w:rPr>
                <w:rFonts w:ascii="Times New Roman" w:hAnsi="宋体"/>
                <w:color w:val="000000"/>
                <w:sz w:val="18"/>
                <w:szCs w:val="18"/>
              </w:rPr>
              <w:t>《</w:t>
            </w:r>
            <w:r w:rsidR="001E1FA5">
              <w:rPr>
                <w:rFonts w:ascii="Times New Roman" w:hAnsi="宋体" w:hint="eastAsia"/>
                <w:color w:val="000000"/>
                <w:sz w:val="18"/>
                <w:szCs w:val="18"/>
              </w:rPr>
              <w:t>人造石</w:t>
            </w:r>
            <w:r w:rsidRPr="003A00FA">
              <w:rPr>
                <w:rFonts w:ascii="Times New Roman" w:hAnsi="宋体"/>
                <w:color w:val="000000"/>
                <w:sz w:val="18"/>
                <w:szCs w:val="18"/>
              </w:rPr>
              <w:t>》</w:t>
            </w:r>
            <w:r w:rsidR="001E1FA5">
              <w:rPr>
                <w:rFonts w:ascii="Times New Roman" w:hAnsi="宋体" w:hint="eastAsia"/>
                <w:color w:val="000000"/>
                <w:sz w:val="18"/>
                <w:szCs w:val="18"/>
              </w:rPr>
              <w:t>JC</w:t>
            </w:r>
            <w:r w:rsidRPr="003A00FA">
              <w:rPr>
                <w:rFonts w:ascii="Times New Roman" w:hAnsi="宋体"/>
                <w:color w:val="000000"/>
                <w:sz w:val="18"/>
                <w:szCs w:val="18"/>
              </w:rPr>
              <w:t xml:space="preserve">/T </w:t>
            </w:r>
            <w:r w:rsidR="001E1FA5">
              <w:rPr>
                <w:rFonts w:ascii="Times New Roman" w:hAnsi="宋体" w:hint="eastAsia"/>
                <w:color w:val="000000"/>
                <w:sz w:val="18"/>
                <w:szCs w:val="18"/>
              </w:rPr>
              <w:t>908</w:t>
            </w:r>
          </w:p>
        </w:tc>
      </w:tr>
      <w:tr w:rsidR="007A6C0F" w:rsidRPr="00464CC6" w:rsidTr="007A6C0F">
        <w:trPr>
          <w:trHeight w:val="123"/>
          <w:tblHeader/>
        </w:trPr>
        <w:tc>
          <w:tcPr>
            <w:tcW w:w="857" w:type="dxa"/>
            <w:vAlign w:val="center"/>
          </w:tcPr>
          <w:p w:rsidR="007A6C0F" w:rsidRPr="00E7773F" w:rsidRDefault="007A6C0F" w:rsidP="001E1FA5">
            <w:pPr>
              <w:pStyle w:val="af5"/>
              <w:spacing w:line="400" w:lineRule="exact"/>
              <w:ind w:firstLineChars="0" w:firstLine="0"/>
              <w:jc w:val="center"/>
              <w:rPr>
                <w:color w:val="000000"/>
                <w:sz w:val="18"/>
                <w:szCs w:val="18"/>
              </w:rPr>
            </w:pPr>
            <w:r>
              <w:rPr>
                <w:rFonts w:hint="eastAsia"/>
                <w:color w:val="000000"/>
                <w:sz w:val="18"/>
                <w:szCs w:val="18"/>
              </w:rPr>
              <w:t>缺棱</w:t>
            </w:r>
          </w:p>
        </w:tc>
        <w:tc>
          <w:tcPr>
            <w:tcW w:w="4496" w:type="dxa"/>
            <w:vAlign w:val="center"/>
          </w:tcPr>
          <w:p w:rsidR="007A6C0F" w:rsidRPr="003A00FA" w:rsidRDefault="007A6C0F" w:rsidP="007A6C0F">
            <w:pPr>
              <w:pStyle w:val="af5"/>
              <w:spacing w:line="400" w:lineRule="exact"/>
              <w:ind w:firstLineChars="0" w:firstLine="0"/>
              <w:jc w:val="left"/>
              <w:rPr>
                <w:color w:val="000000"/>
                <w:sz w:val="18"/>
                <w:szCs w:val="18"/>
              </w:rPr>
            </w:pPr>
            <w:r w:rsidRPr="003A00FA">
              <w:rPr>
                <w:color w:val="000000"/>
                <w:sz w:val="18"/>
                <w:szCs w:val="18"/>
              </w:rPr>
              <w:t>长度</w:t>
            </w:r>
            <w:r w:rsidRPr="003A00FA">
              <w:rPr>
                <w:rFonts w:hint="eastAsia"/>
                <w:color w:val="000000"/>
                <w:sz w:val="18"/>
                <w:szCs w:val="18"/>
              </w:rPr>
              <w:t>≤</w:t>
            </w:r>
            <w:r>
              <w:rPr>
                <w:rFonts w:hint="eastAsia"/>
                <w:color w:val="000000"/>
                <w:sz w:val="18"/>
                <w:szCs w:val="18"/>
              </w:rPr>
              <w:t>10</w:t>
            </w:r>
            <w:r w:rsidRPr="003A00FA">
              <w:rPr>
                <w:rFonts w:hint="eastAsia"/>
                <w:color w:val="000000"/>
                <w:sz w:val="18"/>
                <w:szCs w:val="18"/>
              </w:rPr>
              <w:t>mm</w:t>
            </w:r>
            <w:r w:rsidRPr="003A00FA">
              <w:rPr>
                <w:rFonts w:hint="eastAsia"/>
                <w:color w:val="000000"/>
                <w:sz w:val="18"/>
                <w:szCs w:val="18"/>
              </w:rPr>
              <w:t>，宽度≤</w:t>
            </w:r>
            <w:r>
              <w:rPr>
                <w:rFonts w:hint="eastAsia"/>
                <w:color w:val="000000"/>
                <w:sz w:val="18"/>
                <w:szCs w:val="18"/>
              </w:rPr>
              <w:t>2</w:t>
            </w:r>
            <w:r w:rsidRPr="003A00FA">
              <w:rPr>
                <w:rFonts w:hint="eastAsia"/>
                <w:color w:val="000000"/>
                <w:sz w:val="18"/>
                <w:szCs w:val="18"/>
              </w:rPr>
              <w:t>mm</w:t>
            </w:r>
            <w:r w:rsidRPr="003A00FA">
              <w:rPr>
                <w:rFonts w:hint="eastAsia"/>
                <w:color w:val="000000"/>
                <w:sz w:val="18"/>
                <w:szCs w:val="18"/>
              </w:rPr>
              <w:t>（长度≤</w:t>
            </w:r>
            <w:r>
              <w:rPr>
                <w:rFonts w:hint="eastAsia"/>
                <w:color w:val="000000"/>
                <w:sz w:val="18"/>
                <w:szCs w:val="18"/>
              </w:rPr>
              <w:t>5</w:t>
            </w:r>
            <w:r w:rsidRPr="003A00FA">
              <w:rPr>
                <w:rFonts w:hint="eastAsia"/>
                <w:color w:val="000000"/>
                <w:sz w:val="18"/>
                <w:szCs w:val="18"/>
              </w:rPr>
              <w:t>mm</w:t>
            </w:r>
            <w:r w:rsidRPr="003A00FA">
              <w:rPr>
                <w:rFonts w:hint="eastAsia"/>
                <w:color w:val="000000"/>
                <w:sz w:val="18"/>
                <w:szCs w:val="18"/>
              </w:rPr>
              <w:t>，宽度≤</w:t>
            </w:r>
            <w:r w:rsidRPr="003A00FA">
              <w:rPr>
                <w:rFonts w:hint="eastAsia"/>
                <w:color w:val="000000"/>
                <w:sz w:val="18"/>
                <w:szCs w:val="18"/>
              </w:rPr>
              <w:t>1mm</w:t>
            </w:r>
            <w:r w:rsidRPr="003A00FA">
              <w:rPr>
                <w:rFonts w:hint="eastAsia"/>
                <w:color w:val="000000"/>
                <w:sz w:val="18"/>
                <w:szCs w:val="18"/>
              </w:rPr>
              <w:t>不计），</w:t>
            </w:r>
            <w:r>
              <w:rPr>
                <w:rFonts w:hint="eastAsia"/>
                <w:color w:val="000000"/>
                <w:sz w:val="18"/>
                <w:szCs w:val="18"/>
              </w:rPr>
              <w:t>周边</w:t>
            </w:r>
            <w:r w:rsidRPr="003A00FA">
              <w:rPr>
                <w:rFonts w:hint="eastAsia"/>
                <w:color w:val="000000"/>
                <w:sz w:val="18"/>
                <w:szCs w:val="18"/>
              </w:rPr>
              <w:t>每米长允许个数</w:t>
            </w:r>
            <w:r w:rsidRPr="003A00FA">
              <w:rPr>
                <w:rFonts w:hint="eastAsia"/>
                <w:color w:val="000000"/>
                <w:sz w:val="18"/>
                <w:szCs w:val="18"/>
              </w:rPr>
              <w:t xml:space="preserve"> /</w:t>
            </w:r>
            <w:r w:rsidRPr="003A00FA">
              <w:rPr>
                <w:rFonts w:hint="eastAsia"/>
                <w:color w:val="000000"/>
                <w:sz w:val="18"/>
                <w:szCs w:val="18"/>
              </w:rPr>
              <w:t>个</w:t>
            </w:r>
          </w:p>
        </w:tc>
        <w:tc>
          <w:tcPr>
            <w:tcW w:w="1276" w:type="dxa"/>
            <w:vAlign w:val="center"/>
          </w:tcPr>
          <w:p w:rsidR="007A6C0F" w:rsidRDefault="007A6C0F" w:rsidP="007A6C0F">
            <w:pPr>
              <w:jc w:val="center"/>
            </w:pPr>
            <w:r w:rsidRPr="001A09C2">
              <w:rPr>
                <w:rFonts w:ascii="宋体" w:hAnsi="宋体" w:hint="eastAsia"/>
                <w:color w:val="000000"/>
                <w:sz w:val="18"/>
                <w:szCs w:val="18"/>
              </w:rPr>
              <w:t>0（允许修补）</w:t>
            </w:r>
          </w:p>
        </w:tc>
        <w:tc>
          <w:tcPr>
            <w:tcW w:w="1899" w:type="dxa"/>
            <w:vMerge/>
            <w:vAlign w:val="center"/>
          </w:tcPr>
          <w:p w:rsidR="007A6C0F" w:rsidRPr="00E7773F" w:rsidRDefault="007A6C0F" w:rsidP="001E1FA5">
            <w:pPr>
              <w:pStyle w:val="af5"/>
              <w:spacing w:line="400" w:lineRule="exact"/>
              <w:ind w:firstLine="360"/>
              <w:jc w:val="center"/>
              <w:rPr>
                <w:color w:val="000000"/>
                <w:sz w:val="18"/>
                <w:szCs w:val="18"/>
              </w:rPr>
            </w:pPr>
          </w:p>
        </w:tc>
      </w:tr>
      <w:tr w:rsidR="007A6C0F" w:rsidRPr="00464CC6" w:rsidTr="007A6C0F">
        <w:trPr>
          <w:trHeight w:val="122"/>
          <w:tblHeader/>
        </w:trPr>
        <w:tc>
          <w:tcPr>
            <w:tcW w:w="857" w:type="dxa"/>
            <w:vAlign w:val="center"/>
          </w:tcPr>
          <w:p w:rsidR="007A6C0F" w:rsidRDefault="007A6C0F" w:rsidP="001E1FA5">
            <w:pPr>
              <w:pStyle w:val="af5"/>
              <w:spacing w:line="400" w:lineRule="exact"/>
              <w:ind w:firstLineChars="0" w:firstLine="0"/>
              <w:jc w:val="center"/>
              <w:rPr>
                <w:color w:val="000000"/>
                <w:sz w:val="18"/>
                <w:szCs w:val="18"/>
              </w:rPr>
            </w:pPr>
            <w:r>
              <w:rPr>
                <w:rFonts w:hint="eastAsia"/>
                <w:color w:val="000000"/>
                <w:sz w:val="18"/>
                <w:szCs w:val="18"/>
              </w:rPr>
              <w:t>缺角</w:t>
            </w:r>
          </w:p>
        </w:tc>
        <w:tc>
          <w:tcPr>
            <w:tcW w:w="4496" w:type="dxa"/>
            <w:vAlign w:val="center"/>
          </w:tcPr>
          <w:p w:rsidR="007A6C0F" w:rsidRPr="003A00FA" w:rsidRDefault="007A6C0F" w:rsidP="007A6C0F">
            <w:pPr>
              <w:pStyle w:val="af5"/>
              <w:spacing w:line="400" w:lineRule="exact"/>
              <w:ind w:firstLineChars="0" w:firstLine="0"/>
              <w:jc w:val="left"/>
              <w:rPr>
                <w:color w:val="000000"/>
                <w:sz w:val="18"/>
                <w:szCs w:val="18"/>
              </w:rPr>
            </w:pPr>
            <w:r>
              <w:rPr>
                <w:rFonts w:hint="eastAsia"/>
                <w:color w:val="000000"/>
                <w:sz w:val="18"/>
                <w:szCs w:val="18"/>
              </w:rPr>
              <w:t>面积不超过</w:t>
            </w:r>
            <w:r>
              <w:rPr>
                <w:rFonts w:hint="eastAsia"/>
                <w:color w:val="000000"/>
                <w:sz w:val="18"/>
                <w:szCs w:val="18"/>
              </w:rPr>
              <w:t>5mm</w:t>
            </w:r>
            <w:r>
              <w:rPr>
                <w:rFonts w:hint="eastAsia"/>
                <w:color w:val="000000"/>
                <w:sz w:val="18"/>
                <w:szCs w:val="18"/>
              </w:rPr>
              <w:t>×</w:t>
            </w:r>
            <w:r>
              <w:rPr>
                <w:rFonts w:hint="eastAsia"/>
                <w:color w:val="000000"/>
                <w:sz w:val="18"/>
                <w:szCs w:val="18"/>
              </w:rPr>
              <w:t>2</w:t>
            </w:r>
            <w:r w:rsidRPr="003A00FA">
              <w:rPr>
                <w:rFonts w:hint="eastAsia"/>
                <w:color w:val="000000"/>
                <w:sz w:val="18"/>
                <w:szCs w:val="18"/>
              </w:rPr>
              <w:t>mm</w:t>
            </w:r>
            <w:r w:rsidRPr="003A00FA">
              <w:rPr>
                <w:rFonts w:hint="eastAsia"/>
                <w:color w:val="000000"/>
                <w:sz w:val="18"/>
                <w:szCs w:val="18"/>
              </w:rPr>
              <w:t>（</w:t>
            </w:r>
            <w:r>
              <w:rPr>
                <w:rFonts w:hint="eastAsia"/>
                <w:color w:val="000000"/>
                <w:sz w:val="18"/>
                <w:szCs w:val="18"/>
              </w:rPr>
              <w:t>面积小于</w:t>
            </w:r>
            <w:r w:rsidRPr="003A00FA">
              <w:rPr>
                <w:rFonts w:hint="eastAsia"/>
                <w:color w:val="000000"/>
                <w:sz w:val="18"/>
                <w:szCs w:val="18"/>
              </w:rPr>
              <w:t>2mm</w:t>
            </w:r>
            <w:r>
              <w:rPr>
                <w:rFonts w:hint="eastAsia"/>
                <w:color w:val="000000"/>
                <w:sz w:val="18"/>
                <w:szCs w:val="18"/>
              </w:rPr>
              <w:t>×</w:t>
            </w:r>
            <w:r w:rsidRPr="003A00FA">
              <w:rPr>
                <w:rFonts w:hint="eastAsia"/>
                <w:color w:val="000000"/>
                <w:sz w:val="18"/>
                <w:szCs w:val="18"/>
              </w:rPr>
              <w:t>2mm</w:t>
            </w:r>
            <w:r w:rsidRPr="003A00FA">
              <w:rPr>
                <w:rFonts w:hint="eastAsia"/>
                <w:color w:val="000000"/>
                <w:sz w:val="18"/>
                <w:szCs w:val="18"/>
              </w:rPr>
              <w:t>不计）每块板允许个数</w:t>
            </w:r>
            <w:r w:rsidRPr="003A00FA">
              <w:rPr>
                <w:rFonts w:hint="eastAsia"/>
                <w:color w:val="000000"/>
                <w:sz w:val="18"/>
                <w:szCs w:val="18"/>
              </w:rPr>
              <w:t xml:space="preserve"> /</w:t>
            </w:r>
            <w:r w:rsidRPr="003A00FA">
              <w:rPr>
                <w:rFonts w:hint="eastAsia"/>
                <w:color w:val="000000"/>
                <w:sz w:val="18"/>
                <w:szCs w:val="18"/>
              </w:rPr>
              <w:t>个</w:t>
            </w:r>
          </w:p>
        </w:tc>
        <w:tc>
          <w:tcPr>
            <w:tcW w:w="1276" w:type="dxa"/>
            <w:vAlign w:val="center"/>
          </w:tcPr>
          <w:p w:rsidR="007A6C0F" w:rsidRDefault="007A6C0F" w:rsidP="007A6C0F">
            <w:pPr>
              <w:jc w:val="center"/>
            </w:pPr>
            <w:r w:rsidRPr="001A09C2">
              <w:rPr>
                <w:rFonts w:ascii="宋体" w:hAnsi="宋体" w:hint="eastAsia"/>
                <w:color w:val="000000"/>
                <w:sz w:val="18"/>
                <w:szCs w:val="18"/>
              </w:rPr>
              <w:t>0（允许修补）</w:t>
            </w:r>
          </w:p>
        </w:tc>
        <w:tc>
          <w:tcPr>
            <w:tcW w:w="1899" w:type="dxa"/>
            <w:vMerge/>
            <w:vAlign w:val="center"/>
          </w:tcPr>
          <w:p w:rsidR="007A6C0F" w:rsidRPr="00E7773F" w:rsidRDefault="007A6C0F" w:rsidP="001E1FA5">
            <w:pPr>
              <w:pStyle w:val="af5"/>
              <w:spacing w:line="400" w:lineRule="exact"/>
              <w:ind w:firstLine="360"/>
              <w:jc w:val="center"/>
              <w:rPr>
                <w:color w:val="000000"/>
                <w:sz w:val="18"/>
                <w:szCs w:val="18"/>
              </w:rPr>
            </w:pPr>
          </w:p>
        </w:tc>
      </w:tr>
      <w:tr w:rsidR="007A6C0F" w:rsidRPr="00464CC6" w:rsidTr="007A6C0F">
        <w:trPr>
          <w:trHeight w:val="122"/>
          <w:tblHeader/>
        </w:trPr>
        <w:tc>
          <w:tcPr>
            <w:tcW w:w="857" w:type="dxa"/>
            <w:vAlign w:val="center"/>
          </w:tcPr>
          <w:p w:rsidR="007A6C0F" w:rsidRDefault="007A6C0F" w:rsidP="001E1FA5">
            <w:pPr>
              <w:pStyle w:val="af5"/>
              <w:spacing w:line="400" w:lineRule="exact"/>
              <w:ind w:firstLineChars="0" w:firstLine="0"/>
              <w:jc w:val="center"/>
              <w:rPr>
                <w:color w:val="000000"/>
                <w:sz w:val="18"/>
                <w:szCs w:val="18"/>
              </w:rPr>
            </w:pPr>
            <w:r>
              <w:rPr>
                <w:rFonts w:hint="eastAsia"/>
                <w:color w:val="000000"/>
                <w:sz w:val="18"/>
                <w:szCs w:val="18"/>
              </w:rPr>
              <w:t>气孔</w:t>
            </w:r>
          </w:p>
        </w:tc>
        <w:tc>
          <w:tcPr>
            <w:tcW w:w="4496" w:type="dxa"/>
            <w:vAlign w:val="center"/>
          </w:tcPr>
          <w:p w:rsidR="007A6C0F" w:rsidRPr="003A00FA" w:rsidRDefault="007A6C0F" w:rsidP="007A6C0F">
            <w:pPr>
              <w:pStyle w:val="af5"/>
              <w:spacing w:line="400" w:lineRule="exact"/>
              <w:ind w:firstLineChars="0" w:firstLine="0"/>
              <w:jc w:val="left"/>
              <w:rPr>
                <w:color w:val="000000"/>
                <w:sz w:val="18"/>
                <w:szCs w:val="18"/>
              </w:rPr>
            </w:pPr>
            <w:r>
              <w:rPr>
                <w:rFonts w:hint="eastAsia"/>
                <w:color w:val="000000"/>
                <w:sz w:val="18"/>
                <w:szCs w:val="18"/>
              </w:rPr>
              <w:t>最大直径</w:t>
            </w:r>
            <w:r w:rsidRPr="003A00FA">
              <w:rPr>
                <w:rFonts w:hint="eastAsia"/>
                <w:color w:val="000000"/>
                <w:sz w:val="18"/>
                <w:szCs w:val="18"/>
              </w:rPr>
              <w:t>≤</w:t>
            </w:r>
            <w:r>
              <w:rPr>
                <w:rFonts w:hint="eastAsia"/>
                <w:color w:val="000000"/>
                <w:sz w:val="18"/>
                <w:szCs w:val="18"/>
              </w:rPr>
              <w:t>1.5mm</w:t>
            </w:r>
            <w:r w:rsidRPr="003A00FA">
              <w:rPr>
                <w:rFonts w:hint="eastAsia"/>
                <w:color w:val="000000"/>
                <w:sz w:val="18"/>
                <w:szCs w:val="18"/>
              </w:rPr>
              <w:t>（</w:t>
            </w:r>
            <w:r>
              <w:rPr>
                <w:rFonts w:hint="eastAsia"/>
                <w:color w:val="000000"/>
                <w:sz w:val="18"/>
                <w:szCs w:val="18"/>
              </w:rPr>
              <w:t>最大直径</w:t>
            </w:r>
            <w:r w:rsidRPr="003A00FA">
              <w:rPr>
                <w:rFonts w:hint="eastAsia"/>
                <w:color w:val="000000"/>
                <w:sz w:val="18"/>
                <w:szCs w:val="18"/>
              </w:rPr>
              <w:t>＜</w:t>
            </w:r>
            <w:r>
              <w:rPr>
                <w:rFonts w:hint="eastAsia"/>
                <w:color w:val="000000"/>
                <w:sz w:val="18"/>
                <w:szCs w:val="18"/>
              </w:rPr>
              <w:t>0.3mm</w:t>
            </w:r>
            <w:r w:rsidRPr="003A00FA">
              <w:rPr>
                <w:rFonts w:hint="eastAsia"/>
                <w:color w:val="000000"/>
                <w:sz w:val="18"/>
                <w:szCs w:val="18"/>
              </w:rPr>
              <w:t>不计），</w:t>
            </w:r>
            <w:r>
              <w:rPr>
                <w:rFonts w:hint="eastAsia"/>
                <w:color w:val="000000"/>
                <w:sz w:val="18"/>
                <w:szCs w:val="18"/>
              </w:rPr>
              <w:t>板材正面每平方米允许</w:t>
            </w:r>
            <w:r w:rsidRPr="003A00FA">
              <w:rPr>
                <w:rFonts w:hint="eastAsia"/>
                <w:color w:val="000000"/>
                <w:sz w:val="18"/>
                <w:szCs w:val="18"/>
              </w:rPr>
              <w:t>个数</w:t>
            </w:r>
            <w:r w:rsidRPr="003A00FA">
              <w:rPr>
                <w:rFonts w:hint="eastAsia"/>
                <w:color w:val="000000"/>
                <w:sz w:val="18"/>
                <w:szCs w:val="18"/>
              </w:rPr>
              <w:t xml:space="preserve"> /</w:t>
            </w:r>
            <w:r w:rsidRPr="003A00FA">
              <w:rPr>
                <w:rFonts w:hint="eastAsia"/>
                <w:color w:val="000000"/>
                <w:sz w:val="18"/>
                <w:szCs w:val="18"/>
              </w:rPr>
              <w:t>个</w:t>
            </w:r>
          </w:p>
        </w:tc>
        <w:tc>
          <w:tcPr>
            <w:tcW w:w="1276" w:type="dxa"/>
            <w:vAlign w:val="center"/>
          </w:tcPr>
          <w:p w:rsidR="007A6C0F" w:rsidRDefault="007A6C0F" w:rsidP="007A6C0F">
            <w:pPr>
              <w:jc w:val="center"/>
            </w:pPr>
            <w:r w:rsidRPr="001A09C2">
              <w:rPr>
                <w:rFonts w:ascii="宋体" w:hAnsi="宋体" w:hint="eastAsia"/>
                <w:color w:val="000000"/>
                <w:sz w:val="18"/>
                <w:szCs w:val="18"/>
              </w:rPr>
              <w:t>0（允许修补）</w:t>
            </w:r>
          </w:p>
        </w:tc>
        <w:tc>
          <w:tcPr>
            <w:tcW w:w="1899" w:type="dxa"/>
            <w:vMerge/>
            <w:vAlign w:val="center"/>
          </w:tcPr>
          <w:p w:rsidR="007A6C0F" w:rsidRPr="00E7773F" w:rsidRDefault="007A6C0F" w:rsidP="001E1FA5">
            <w:pPr>
              <w:pStyle w:val="af5"/>
              <w:spacing w:line="400" w:lineRule="exact"/>
              <w:ind w:firstLine="360"/>
              <w:jc w:val="center"/>
              <w:rPr>
                <w:color w:val="000000"/>
                <w:sz w:val="18"/>
                <w:szCs w:val="18"/>
              </w:rPr>
            </w:pPr>
          </w:p>
        </w:tc>
      </w:tr>
    </w:tbl>
    <w:p w:rsidR="007A6C0F" w:rsidRDefault="007A6C0F" w:rsidP="007A6C0F">
      <w:pPr>
        <w:pStyle w:val="31"/>
        <w:spacing w:line="360" w:lineRule="auto"/>
        <w:ind w:firstLine="0"/>
        <w:jc w:val="both"/>
        <w:rPr>
          <w:rFonts w:ascii="Times New Roman" w:hAnsi="Times New Roman" w:cs="Times New Roman"/>
          <w:color w:val="000000" w:themeColor="text1"/>
          <w:szCs w:val="21"/>
        </w:rPr>
      </w:pPr>
      <w:r w:rsidRPr="00D73A77">
        <w:rPr>
          <w:rFonts w:ascii="Times New Roman" w:hAnsi="Times New Roman" w:cs="Times New Roman" w:hint="eastAsia"/>
          <w:color w:val="000000" w:themeColor="text1"/>
          <w:szCs w:val="21"/>
        </w:rPr>
        <w:t>注：</w:t>
      </w:r>
      <w:r>
        <w:rPr>
          <w:rFonts w:ascii="Times New Roman" w:hAnsi="Times New Roman" w:cs="Times New Roman" w:hint="eastAsia"/>
          <w:color w:val="000000" w:themeColor="text1"/>
          <w:szCs w:val="21"/>
        </w:rPr>
        <w:t>大骨料产品外观缺陷由供需双方确定。</w:t>
      </w:r>
    </w:p>
    <w:p w:rsidR="001E1FA5" w:rsidRDefault="001E1FA5" w:rsidP="001E1FA5">
      <w:pPr>
        <w:spacing w:line="360" w:lineRule="auto"/>
        <w:jc w:val="center"/>
        <w:rPr>
          <w:b/>
          <w:szCs w:val="21"/>
        </w:rPr>
      </w:pPr>
      <w:r w:rsidRPr="00F74DFB">
        <w:rPr>
          <w:rFonts w:hint="eastAsia"/>
          <w:b/>
          <w:szCs w:val="21"/>
        </w:rPr>
        <w:t>表</w:t>
      </w:r>
      <w:r w:rsidRPr="00F74DFB">
        <w:rPr>
          <w:b/>
          <w:szCs w:val="21"/>
        </w:rPr>
        <w:t xml:space="preserve"> 3.</w:t>
      </w:r>
      <w:r>
        <w:rPr>
          <w:rFonts w:hint="eastAsia"/>
          <w:b/>
          <w:szCs w:val="21"/>
        </w:rPr>
        <w:t xml:space="preserve">2.2-4 </w:t>
      </w:r>
      <w:r w:rsidRPr="00F74DFB">
        <w:rPr>
          <w:b/>
          <w:szCs w:val="21"/>
        </w:rPr>
        <w:t xml:space="preserve"> </w:t>
      </w:r>
      <w:r>
        <w:rPr>
          <w:rFonts w:hint="eastAsia"/>
          <w:b/>
          <w:szCs w:val="21"/>
        </w:rPr>
        <w:t>强化石材成品板材</w:t>
      </w:r>
      <w:r w:rsidRPr="00F74DFB">
        <w:rPr>
          <w:rFonts w:hint="eastAsia"/>
          <w:b/>
          <w:szCs w:val="21"/>
        </w:rPr>
        <w:t>的</w:t>
      </w:r>
      <w:r>
        <w:rPr>
          <w:rFonts w:hint="eastAsia"/>
          <w:b/>
          <w:szCs w:val="21"/>
        </w:rPr>
        <w:t>主要性能要求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826"/>
        <w:gridCol w:w="267"/>
        <w:gridCol w:w="1559"/>
        <w:gridCol w:w="992"/>
        <w:gridCol w:w="941"/>
        <w:gridCol w:w="2943"/>
      </w:tblGrid>
      <w:tr w:rsidR="00894AAC" w:rsidRPr="00BF5438" w:rsidTr="00BF5438">
        <w:trPr>
          <w:trHeight w:val="203"/>
          <w:tblHeader/>
        </w:trPr>
        <w:tc>
          <w:tcPr>
            <w:tcW w:w="3652" w:type="dxa"/>
            <w:gridSpan w:val="3"/>
            <w:vMerge w:val="restart"/>
            <w:vAlign w:val="center"/>
          </w:tcPr>
          <w:p w:rsidR="00894AAC" w:rsidRPr="00BF5438" w:rsidRDefault="00894AAC"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项目</w:t>
            </w:r>
          </w:p>
        </w:tc>
        <w:tc>
          <w:tcPr>
            <w:tcW w:w="1933" w:type="dxa"/>
            <w:gridSpan w:val="2"/>
            <w:vAlign w:val="center"/>
          </w:tcPr>
          <w:p w:rsidR="00894AAC" w:rsidRPr="00BF5438" w:rsidRDefault="00894AAC"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性能指标</w:t>
            </w:r>
          </w:p>
        </w:tc>
        <w:tc>
          <w:tcPr>
            <w:tcW w:w="2943" w:type="dxa"/>
            <w:vMerge w:val="restart"/>
            <w:vAlign w:val="center"/>
          </w:tcPr>
          <w:p w:rsidR="00894AAC" w:rsidRPr="00BF5438" w:rsidRDefault="00894AAC"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试验方法</w:t>
            </w:r>
          </w:p>
        </w:tc>
      </w:tr>
      <w:tr w:rsidR="00894AAC" w:rsidRPr="00BF5438" w:rsidTr="00BF5438">
        <w:trPr>
          <w:trHeight w:val="202"/>
          <w:tblHeader/>
        </w:trPr>
        <w:tc>
          <w:tcPr>
            <w:tcW w:w="3652" w:type="dxa"/>
            <w:gridSpan w:val="3"/>
            <w:vMerge/>
            <w:vAlign w:val="center"/>
          </w:tcPr>
          <w:p w:rsidR="00894AAC" w:rsidRPr="00BF5438" w:rsidRDefault="00894AAC" w:rsidP="00BF5438">
            <w:pPr>
              <w:pStyle w:val="af5"/>
              <w:spacing w:line="400" w:lineRule="exact"/>
              <w:ind w:firstLineChars="0" w:firstLine="0"/>
              <w:jc w:val="center"/>
              <w:rPr>
                <w:rFonts w:eastAsiaTheme="minorEastAsia"/>
                <w:color w:val="000000"/>
                <w:sz w:val="18"/>
                <w:szCs w:val="18"/>
              </w:rPr>
            </w:pPr>
          </w:p>
        </w:tc>
        <w:tc>
          <w:tcPr>
            <w:tcW w:w="992" w:type="dxa"/>
            <w:vAlign w:val="center"/>
          </w:tcPr>
          <w:p w:rsidR="00894AAC" w:rsidRPr="00BF5438" w:rsidRDefault="00894AAC"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大理石</w:t>
            </w:r>
          </w:p>
        </w:tc>
        <w:tc>
          <w:tcPr>
            <w:tcW w:w="941" w:type="dxa"/>
            <w:vAlign w:val="center"/>
          </w:tcPr>
          <w:p w:rsidR="00894AAC" w:rsidRPr="00BF5438" w:rsidRDefault="00894AAC"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花岗石</w:t>
            </w:r>
          </w:p>
        </w:tc>
        <w:tc>
          <w:tcPr>
            <w:tcW w:w="2943" w:type="dxa"/>
            <w:vMerge/>
            <w:vAlign w:val="center"/>
          </w:tcPr>
          <w:p w:rsidR="00894AAC" w:rsidRPr="00BF5438" w:rsidRDefault="00894AAC" w:rsidP="00BF5438">
            <w:pPr>
              <w:pStyle w:val="af5"/>
              <w:spacing w:line="400" w:lineRule="exact"/>
              <w:ind w:firstLineChars="0" w:firstLine="0"/>
              <w:jc w:val="center"/>
              <w:rPr>
                <w:rFonts w:eastAsiaTheme="minorEastAsia"/>
                <w:color w:val="000000"/>
                <w:sz w:val="18"/>
                <w:szCs w:val="18"/>
              </w:rPr>
            </w:pPr>
          </w:p>
        </w:tc>
      </w:tr>
      <w:tr w:rsidR="00825B63" w:rsidRPr="00BF5438" w:rsidTr="00BF5438">
        <w:trPr>
          <w:trHeight w:val="169"/>
          <w:tblHeader/>
        </w:trPr>
        <w:tc>
          <w:tcPr>
            <w:tcW w:w="3652" w:type="dxa"/>
            <w:gridSpan w:val="3"/>
            <w:vAlign w:val="center"/>
          </w:tcPr>
          <w:p w:rsidR="00B21C45" w:rsidRPr="00BF5438" w:rsidRDefault="00B21C45"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kern w:val="0"/>
                <w:sz w:val="18"/>
                <w:szCs w:val="18"/>
              </w:rPr>
              <w:t>镜向光泽度（光泽单位）</w:t>
            </w:r>
          </w:p>
        </w:tc>
        <w:tc>
          <w:tcPr>
            <w:tcW w:w="1933" w:type="dxa"/>
            <w:gridSpan w:val="2"/>
            <w:vAlign w:val="center"/>
          </w:tcPr>
          <w:p w:rsidR="00B21C45" w:rsidRPr="00BF5438" w:rsidRDefault="00B21C45" w:rsidP="00BF5438">
            <w:pPr>
              <w:pStyle w:val="af5"/>
              <w:spacing w:line="400" w:lineRule="exact"/>
              <w:ind w:firstLineChars="0" w:firstLine="0"/>
              <w:jc w:val="center"/>
              <w:rPr>
                <w:rFonts w:eastAsiaTheme="minorEastAsia"/>
                <w:color w:val="000000"/>
                <w:sz w:val="18"/>
                <w:szCs w:val="18"/>
              </w:rPr>
            </w:pPr>
            <w:r w:rsidRPr="00BF5438">
              <w:rPr>
                <w:rFonts w:eastAsiaTheme="minorEastAsia"/>
                <w:color w:val="000000"/>
                <w:sz w:val="18"/>
                <w:szCs w:val="18"/>
              </w:rPr>
              <w:t>≥70</w:t>
            </w:r>
          </w:p>
        </w:tc>
        <w:tc>
          <w:tcPr>
            <w:tcW w:w="2943" w:type="dxa"/>
            <w:vAlign w:val="center"/>
          </w:tcPr>
          <w:p w:rsidR="00B21C45" w:rsidRPr="00894AAC" w:rsidRDefault="00B21C45" w:rsidP="00894AAC">
            <w:pPr>
              <w:jc w:val="center"/>
              <w:rPr>
                <w:rFonts w:eastAsiaTheme="minorEastAsia"/>
                <w:sz w:val="18"/>
                <w:szCs w:val="18"/>
              </w:rPr>
            </w:pPr>
            <w:r w:rsidRPr="00894AAC">
              <w:rPr>
                <w:rFonts w:eastAsiaTheme="minorEastAsia"/>
                <w:sz w:val="18"/>
                <w:szCs w:val="18"/>
              </w:rPr>
              <w:t>《建筑饰面材料镜向光泽度测定方法》</w:t>
            </w:r>
            <w:r w:rsidRPr="00894AAC">
              <w:rPr>
                <w:rFonts w:eastAsiaTheme="minorEastAsia"/>
                <w:sz w:val="18"/>
                <w:szCs w:val="18"/>
              </w:rPr>
              <w:t>GB/T 13891</w:t>
            </w:r>
          </w:p>
        </w:tc>
      </w:tr>
      <w:tr w:rsidR="00825B63" w:rsidRPr="00BF5438" w:rsidTr="00BF5438">
        <w:trPr>
          <w:trHeight w:val="203"/>
          <w:tblHeader/>
        </w:trPr>
        <w:tc>
          <w:tcPr>
            <w:tcW w:w="2093" w:type="dxa"/>
            <w:gridSpan w:val="2"/>
            <w:vMerge w:val="restart"/>
            <w:vAlign w:val="center"/>
          </w:tcPr>
          <w:p w:rsidR="0076108C" w:rsidRPr="00BF5438" w:rsidRDefault="0076108C"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压缩强度（</w:t>
            </w:r>
            <w:r w:rsidRPr="00BF5438">
              <w:rPr>
                <w:rFonts w:eastAsiaTheme="minorEastAsia"/>
                <w:color w:val="000000"/>
                <w:sz w:val="18"/>
                <w:szCs w:val="18"/>
              </w:rPr>
              <w:t>MPa</w:t>
            </w:r>
            <w:r w:rsidRPr="00BF5438">
              <w:rPr>
                <w:rFonts w:eastAsiaTheme="minorEastAsia" w:hAnsiTheme="minorEastAsia"/>
                <w:color w:val="000000"/>
                <w:sz w:val="18"/>
                <w:szCs w:val="18"/>
              </w:rPr>
              <w:t>）</w:t>
            </w:r>
          </w:p>
        </w:tc>
        <w:tc>
          <w:tcPr>
            <w:tcW w:w="1559" w:type="dxa"/>
            <w:vAlign w:val="center"/>
          </w:tcPr>
          <w:p w:rsidR="0076108C" w:rsidRPr="00BF5438" w:rsidRDefault="0076108C"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干燥</w:t>
            </w:r>
          </w:p>
        </w:tc>
        <w:tc>
          <w:tcPr>
            <w:tcW w:w="992" w:type="dxa"/>
            <w:vMerge w:val="restart"/>
            <w:vAlign w:val="center"/>
          </w:tcPr>
          <w:p w:rsidR="0076108C" w:rsidRPr="00BF5438" w:rsidRDefault="00BF5438" w:rsidP="00BF5438">
            <w:pPr>
              <w:jc w:val="center"/>
              <w:rPr>
                <w:rFonts w:eastAsiaTheme="minorEastAsia"/>
                <w:sz w:val="18"/>
                <w:szCs w:val="18"/>
              </w:rPr>
            </w:pPr>
            <w:r>
              <w:rPr>
                <w:rFonts w:eastAsiaTheme="minorEastAsia" w:hint="eastAsia"/>
                <w:sz w:val="18"/>
                <w:szCs w:val="18"/>
              </w:rPr>
              <w:t>≥</w:t>
            </w:r>
            <w:r w:rsidR="0076108C" w:rsidRPr="00BF5438">
              <w:rPr>
                <w:rFonts w:eastAsiaTheme="minorEastAsia"/>
                <w:sz w:val="18"/>
                <w:szCs w:val="18"/>
              </w:rPr>
              <w:t>52</w:t>
            </w:r>
          </w:p>
        </w:tc>
        <w:tc>
          <w:tcPr>
            <w:tcW w:w="941" w:type="dxa"/>
            <w:vMerge w:val="restart"/>
            <w:vAlign w:val="center"/>
          </w:tcPr>
          <w:p w:rsidR="0076108C" w:rsidRPr="00BF5438" w:rsidRDefault="00BF5438" w:rsidP="00BF5438">
            <w:pPr>
              <w:jc w:val="center"/>
              <w:rPr>
                <w:rFonts w:eastAsiaTheme="minorEastAsia"/>
                <w:sz w:val="18"/>
                <w:szCs w:val="18"/>
              </w:rPr>
            </w:pPr>
            <w:r>
              <w:rPr>
                <w:rFonts w:eastAsiaTheme="minorEastAsia" w:hint="eastAsia"/>
                <w:sz w:val="18"/>
                <w:szCs w:val="18"/>
              </w:rPr>
              <w:t>≥</w:t>
            </w:r>
            <w:r w:rsidR="0076108C" w:rsidRPr="00BF5438">
              <w:rPr>
                <w:rFonts w:eastAsiaTheme="minorEastAsia"/>
                <w:sz w:val="18"/>
                <w:szCs w:val="18"/>
              </w:rPr>
              <w:t>100</w:t>
            </w:r>
          </w:p>
        </w:tc>
        <w:tc>
          <w:tcPr>
            <w:tcW w:w="2943" w:type="dxa"/>
            <w:vMerge w:val="restart"/>
            <w:vAlign w:val="center"/>
          </w:tcPr>
          <w:p w:rsidR="0076108C" w:rsidRPr="00894AAC" w:rsidRDefault="00001684" w:rsidP="00BF5438">
            <w:pPr>
              <w:jc w:val="center"/>
              <w:rPr>
                <w:rFonts w:eastAsiaTheme="minorEastAsia"/>
                <w:sz w:val="18"/>
                <w:szCs w:val="18"/>
              </w:rPr>
            </w:pPr>
            <w:r w:rsidRPr="00894AAC">
              <w:rPr>
                <w:rFonts w:eastAsiaTheme="minorEastAsia"/>
                <w:sz w:val="18"/>
                <w:szCs w:val="18"/>
              </w:rPr>
              <w:t>《天然饰面石材试验方法</w:t>
            </w:r>
            <w:r w:rsidRPr="00894AAC">
              <w:rPr>
                <w:rFonts w:eastAsiaTheme="minorEastAsia"/>
                <w:sz w:val="18"/>
                <w:szCs w:val="18"/>
              </w:rPr>
              <w:t xml:space="preserve"> </w:t>
            </w:r>
            <w:r w:rsidRPr="00894AAC">
              <w:rPr>
                <w:rFonts w:eastAsiaTheme="minorEastAsia"/>
                <w:sz w:val="18"/>
                <w:szCs w:val="18"/>
              </w:rPr>
              <w:t>第</w:t>
            </w:r>
            <w:r w:rsidRPr="00894AAC">
              <w:rPr>
                <w:rFonts w:eastAsiaTheme="minorEastAsia"/>
                <w:sz w:val="18"/>
                <w:szCs w:val="18"/>
              </w:rPr>
              <w:t>1</w:t>
            </w:r>
            <w:r w:rsidRPr="00894AAC">
              <w:rPr>
                <w:rFonts w:eastAsiaTheme="minorEastAsia"/>
                <w:sz w:val="18"/>
                <w:szCs w:val="18"/>
              </w:rPr>
              <w:t>部分：干燥、水饱和、冻融循环后压缩强度试验方法》</w:t>
            </w:r>
            <w:r w:rsidRPr="00894AAC">
              <w:rPr>
                <w:rFonts w:eastAsiaTheme="minorEastAsia"/>
                <w:sz w:val="18"/>
                <w:szCs w:val="18"/>
              </w:rPr>
              <w:t>GB/T 9966.1</w:t>
            </w:r>
          </w:p>
        </w:tc>
      </w:tr>
      <w:tr w:rsidR="00825B63" w:rsidRPr="00BF5438" w:rsidTr="00BF5438">
        <w:trPr>
          <w:trHeight w:val="202"/>
          <w:tblHeader/>
        </w:trPr>
        <w:tc>
          <w:tcPr>
            <w:tcW w:w="2093" w:type="dxa"/>
            <w:gridSpan w:val="2"/>
            <w:vMerge/>
            <w:vAlign w:val="center"/>
          </w:tcPr>
          <w:p w:rsidR="0076108C" w:rsidRPr="00BF5438" w:rsidRDefault="0076108C" w:rsidP="00BF5438">
            <w:pPr>
              <w:pStyle w:val="af5"/>
              <w:spacing w:line="400" w:lineRule="exact"/>
              <w:ind w:firstLineChars="0" w:firstLine="0"/>
              <w:jc w:val="center"/>
              <w:rPr>
                <w:rFonts w:eastAsiaTheme="minorEastAsia"/>
                <w:color w:val="000000"/>
                <w:sz w:val="18"/>
                <w:szCs w:val="18"/>
              </w:rPr>
            </w:pPr>
          </w:p>
        </w:tc>
        <w:tc>
          <w:tcPr>
            <w:tcW w:w="1559" w:type="dxa"/>
            <w:vAlign w:val="center"/>
          </w:tcPr>
          <w:p w:rsidR="0076108C" w:rsidRPr="00BF5438" w:rsidRDefault="0076108C"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水饱和</w:t>
            </w:r>
          </w:p>
        </w:tc>
        <w:tc>
          <w:tcPr>
            <w:tcW w:w="992" w:type="dxa"/>
            <w:vMerge/>
            <w:vAlign w:val="center"/>
          </w:tcPr>
          <w:p w:rsidR="0076108C" w:rsidRPr="00BF5438" w:rsidRDefault="0076108C" w:rsidP="00BF5438">
            <w:pPr>
              <w:jc w:val="center"/>
              <w:rPr>
                <w:rFonts w:eastAsiaTheme="minorEastAsia"/>
                <w:color w:val="000000"/>
                <w:sz w:val="18"/>
                <w:szCs w:val="18"/>
              </w:rPr>
            </w:pPr>
          </w:p>
        </w:tc>
        <w:tc>
          <w:tcPr>
            <w:tcW w:w="941" w:type="dxa"/>
            <w:vMerge/>
            <w:vAlign w:val="center"/>
          </w:tcPr>
          <w:p w:rsidR="0076108C" w:rsidRPr="00BF5438" w:rsidRDefault="0076108C" w:rsidP="00BF5438">
            <w:pPr>
              <w:jc w:val="center"/>
              <w:rPr>
                <w:rFonts w:eastAsiaTheme="minorEastAsia"/>
                <w:color w:val="000000"/>
                <w:sz w:val="18"/>
                <w:szCs w:val="18"/>
              </w:rPr>
            </w:pPr>
          </w:p>
        </w:tc>
        <w:tc>
          <w:tcPr>
            <w:tcW w:w="2943" w:type="dxa"/>
            <w:vMerge/>
            <w:vAlign w:val="center"/>
          </w:tcPr>
          <w:p w:rsidR="0076108C" w:rsidRPr="00894AAC" w:rsidRDefault="0076108C" w:rsidP="00BF5438">
            <w:pPr>
              <w:jc w:val="center"/>
              <w:rPr>
                <w:rFonts w:eastAsiaTheme="minorEastAsia"/>
                <w:sz w:val="18"/>
                <w:szCs w:val="18"/>
              </w:rPr>
            </w:pPr>
          </w:p>
        </w:tc>
      </w:tr>
      <w:tr w:rsidR="00825B63" w:rsidRPr="00BF5438" w:rsidTr="00BF5438">
        <w:trPr>
          <w:trHeight w:val="203"/>
          <w:tblHeader/>
        </w:trPr>
        <w:tc>
          <w:tcPr>
            <w:tcW w:w="2093" w:type="dxa"/>
            <w:gridSpan w:val="2"/>
            <w:vMerge w:val="restart"/>
            <w:vAlign w:val="center"/>
          </w:tcPr>
          <w:p w:rsidR="0076108C" w:rsidRPr="00BF5438" w:rsidRDefault="0076108C"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弯曲强度（</w:t>
            </w:r>
            <w:r w:rsidRPr="00BF5438">
              <w:rPr>
                <w:rFonts w:eastAsiaTheme="minorEastAsia"/>
                <w:color w:val="000000"/>
                <w:sz w:val="18"/>
                <w:szCs w:val="18"/>
              </w:rPr>
              <w:t>MPa</w:t>
            </w:r>
            <w:r w:rsidRPr="00BF5438">
              <w:rPr>
                <w:rFonts w:eastAsiaTheme="minorEastAsia" w:hAnsiTheme="minorEastAsia"/>
                <w:color w:val="000000"/>
                <w:sz w:val="18"/>
                <w:szCs w:val="18"/>
              </w:rPr>
              <w:t>）</w:t>
            </w:r>
          </w:p>
        </w:tc>
        <w:tc>
          <w:tcPr>
            <w:tcW w:w="1559" w:type="dxa"/>
            <w:vAlign w:val="center"/>
          </w:tcPr>
          <w:p w:rsidR="0076108C" w:rsidRPr="00BF5438" w:rsidRDefault="0076108C"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干燥</w:t>
            </w:r>
          </w:p>
        </w:tc>
        <w:tc>
          <w:tcPr>
            <w:tcW w:w="992" w:type="dxa"/>
            <w:vMerge w:val="restart"/>
            <w:vAlign w:val="center"/>
          </w:tcPr>
          <w:p w:rsidR="0076108C" w:rsidRPr="00BF5438" w:rsidRDefault="00BF5438" w:rsidP="00BF5438">
            <w:pPr>
              <w:jc w:val="center"/>
              <w:rPr>
                <w:rFonts w:eastAsiaTheme="minorEastAsia"/>
                <w:sz w:val="18"/>
                <w:szCs w:val="18"/>
              </w:rPr>
            </w:pPr>
            <w:r>
              <w:rPr>
                <w:rFonts w:eastAsiaTheme="minorEastAsia" w:hint="eastAsia"/>
                <w:sz w:val="18"/>
                <w:szCs w:val="18"/>
              </w:rPr>
              <w:t>≥</w:t>
            </w:r>
            <w:r w:rsidR="0076108C" w:rsidRPr="00BF5438">
              <w:rPr>
                <w:rFonts w:eastAsiaTheme="minorEastAsia"/>
                <w:sz w:val="18"/>
                <w:szCs w:val="18"/>
              </w:rPr>
              <w:t>7.0</w:t>
            </w:r>
          </w:p>
        </w:tc>
        <w:tc>
          <w:tcPr>
            <w:tcW w:w="941" w:type="dxa"/>
            <w:vMerge w:val="restart"/>
            <w:vAlign w:val="center"/>
          </w:tcPr>
          <w:p w:rsidR="0076108C" w:rsidRPr="00BF5438" w:rsidRDefault="00BF5438" w:rsidP="00BF5438">
            <w:pPr>
              <w:jc w:val="center"/>
              <w:rPr>
                <w:rFonts w:eastAsiaTheme="minorEastAsia"/>
                <w:sz w:val="18"/>
                <w:szCs w:val="18"/>
              </w:rPr>
            </w:pPr>
            <w:r>
              <w:rPr>
                <w:rFonts w:eastAsiaTheme="minorEastAsia" w:hint="eastAsia"/>
                <w:sz w:val="18"/>
                <w:szCs w:val="18"/>
              </w:rPr>
              <w:t>≥</w:t>
            </w:r>
            <w:r w:rsidR="0076108C" w:rsidRPr="00BF5438">
              <w:rPr>
                <w:rFonts w:eastAsiaTheme="minorEastAsia"/>
                <w:sz w:val="18"/>
                <w:szCs w:val="18"/>
              </w:rPr>
              <w:t>8.0</w:t>
            </w:r>
          </w:p>
        </w:tc>
        <w:tc>
          <w:tcPr>
            <w:tcW w:w="2943" w:type="dxa"/>
            <w:vMerge w:val="restart"/>
            <w:vAlign w:val="center"/>
          </w:tcPr>
          <w:p w:rsidR="0076108C" w:rsidRPr="00894AAC" w:rsidRDefault="00001684" w:rsidP="00BF5438">
            <w:pPr>
              <w:jc w:val="center"/>
              <w:rPr>
                <w:rFonts w:eastAsiaTheme="minorEastAsia"/>
                <w:sz w:val="18"/>
                <w:szCs w:val="18"/>
              </w:rPr>
            </w:pPr>
            <w:r w:rsidRPr="00894AAC">
              <w:rPr>
                <w:rFonts w:eastAsiaTheme="minorEastAsia"/>
                <w:sz w:val="18"/>
                <w:szCs w:val="18"/>
              </w:rPr>
              <w:t>《天然饰面石材试验方法</w:t>
            </w:r>
            <w:r w:rsidRPr="00894AAC">
              <w:rPr>
                <w:rFonts w:eastAsiaTheme="minorEastAsia"/>
                <w:sz w:val="18"/>
                <w:szCs w:val="18"/>
              </w:rPr>
              <w:t xml:space="preserve"> </w:t>
            </w:r>
            <w:r w:rsidRPr="00894AAC">
              <w:rPr>
                <w:rFonts w:eastAsiaTheme="minorEastAsia"/>
                <w:sz w:val="18"/>
                <w:szCs w:val="18"/>
              </w:rPr>
              <w:t>第</w:t>
            </w:r>
            <w:r w:rsidRPr="00894AAC">
              <w:rPr>
                <w:rFonts w:eastAsiaTheme="minorEastAsia"/>
                <w:sz w:val="18"/>
                <w:szCs w:val="18"/>
              </w:rPr>
              <w:t>2</w:t>
            </w:r>
            <w:r w:rsidRPr="00894AAC">
              <w:rPr>
                <w:rFonts w:eastAsiaTheme="minorEastAsia"/>
                <w:sz w:val="18"/>
                <w:szCs w:val="18"/>
              </w:rPr>
              <w:t>部</w:t>
            </w:r>
            <w:r w:rsidRPr="00894AAC">
              <w:rPr>
                <w:rFonts w:eastAsiaTheme="minorEastAsia"/>
                <w:sz w:val="18"/>
                <w:szCs w:val="18"/>
              </w:rPr>
              <w:lastRenderedPageBreak/>
              <w:t>分：干燥、水饱和弯曲强度试验方法》</w:t>
            </w:r>
            <w:r w:rsidRPr="00894AAC">
              <w:rPr>
                <w:rFonts w:eastAsiaTheme="minorEastAsia"/>
                <w:sz w:val="18"/>
                <w:szCs w:val="18"/>
              </w:rPr>
              <w:t>GB/T 9966.2</w:t>
            </w:r>
          </w:p>
        </w:tc>
      </w:tr>
      <w:tr w:rsidR="00825B63" w:rsidRPr="00BF5438" w:rsidTr="00BF5438">
        <w:trPr>
          <w:trHeight w:val="202"/>
          <w:tblHeader/>
        </w:trPr>
        <w:tc>
          <w:tcPr>
            <w:tcW w:w="2093" w:type="dxa"/>
            <w:gridSpan w:val="2"/>
            <w:vMerge/>
            <w:vAlign w:val="center"/>
          </w:tcPr>
          <w:p w:rsidR="0076108C" w:rsidRPr="00BF5438" w:rsidRDefault="0076108C" w:rsidP="00BF5438">
            <w:pPr>
              <w:pStyle w:val="af5"/>
              <w:spacing w:line="400" w:lineRule="exact"/>
              <w:ind w:firstLineChars="0" w:firstLine="0"/>
              <w:jc w:val="center"/>
              <w:rPr>
                <w:rFonts w:eastAsiaTheme="minorEastAsia"/>
                <w:color w:val="000000"/>
                <w:sz w:val="18"/>
                <w:szCs w:val="18"/>
              </w:rPr>
            </w:pPr>
          </w:p>
        </w:tc>
        <w:tc>
          <w:tcPr>
            <w:tcW w:w="1559" w:type="dxa"/>
            <w:vAlign w:val="center"/>
          </w:tcPr>
          <w:p w:rsidR="0076108C" w:rsidRPr="00BF5438" w:rsidRDefault="0076108C"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水饱和</w:t>
            </w:r>
          </w:p>
        </w:tc>
        <w:tc>
          <w:tcPr>
            <w:tcW w:w="992" w:type="dxa"/>
            <w:vMerge/>
            <w:vAlign w:val="center"/>
          </w:tcPr>
          <w:p w:rsidR="0076108C" w:rsidRPr="00BF5438" w:rsidRDefault="0076108C" w:rsidP="00BF5438">
            <w:pPr>
              <w:jc w:val="center"/>
              <w:rPr>
                <w:rFonts w:eastAsiaTheme="minorEastAsia"/>
                <w:color w:val="000000"/>
                <w:sz w:val="18"/>
                <w:szCs w:val="18"/>
              </w:rPr>
            </w:pPr>
          </w:p>
        </w:tc>
        <w:tc>
          <w:tcPr>
            <w:tcW w:w="941" w:type="dxa"/>
            <w:vMerge/>
            <w:vAlign w:val="center"/>
          </w:tcPr>
          <w:p w:rsidR="0076108C" w:rsidRPr="00BF5438" w:rsidRDefault="0076108C" w:rsidP="00BF5438">
            <w:pPr>
              <w:jc w:val="center"/>
              <w:rPr>
                <w:rFonts w:eastAsiaTheme="minorEastAsia"/>
                <w:color w:val="000000"/>
                <w:sz w:val="18"/>
                <w:szCs w:val="18"/>
              </w:rPr>
            </w:pPr>
          </w:p>
        </w:tc>
        <w:tc>
          <w:tcPr>
            <w:tcW w:w="2943" w:type="dxa"/>
            <w:vMerge/>
            <w:vAlign w:val="center"/>
          </w:tcPr>
          <w:p w:rsidR="0076108C" w:rsidRPr="00894AAC" w:rsidRDefault="0076108C" w:rsidP="00BF5438">
            <w:pPr>
              <w:jc w:val="center"/>
              <w:rPr>
                <w:rFonts w:eastAsiaTheme="minorEastAsia"/>
                <w:sz w:val="18"/>
                <w:szCs w:val="18"/>
              </w:rPr>
            </w:pPr>
          </w:p>
        </w:tc>
      </w:tr>
      <w:tr w:rsidR="004B0DFE" w:rsidRPr="00BF5438" w:rsidTr="00BF5438">
        <w:trPr>
          <w:trHeight w:val="203"/>
          <w:tblHeader/>
        </w:trPr>
        <w:tc>
          <w:tcPr>
            <w:tcW w:w="2093" w:type="dxa"/>
            <w:gridSpan w:val="2"/>
            <w:vMerge w:val="restart"/>
            <w:vAlign w:val="center"/>
          </w:tcPr>
          <w:p w:rsidR="004B0DFE" w:rsidRPr="00BF5438" w:rsidRDefault="004B0DFE"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lastRenderedPageBreak/>
              <w:t>拉伸粘结强度（</w:t>
            </w:r>
            <w:r w:rsidRPr="00BF5438">
              <w:rPr>
                <w:rFonts w:eastAsiaTheme="minorEastAsia"/>
                <w:color w:val="000000"/>
                <w:sz w:val="18"/>
                <w:szCs w:val="18"/>
              </w:rPr>
              <w:t>MPa</w:t>
            </w:r>
            <w:r w:rsidRPr="00BF5438">
              <w:rPr>
                <w:rFonts w:eastAsiaTheme="minorEastAsia" w:hAnsiTheme="minorEastAsia"/>
                <w:color w:val="000000"/>
                <w:sz w:val="18"/>
                <w:szCs w:val="18"/>
              </w:rPr>
              <w:t>）</w:t>
            </w:r>
          </w:p>
          <w:p w:rsidR="004B0DFE" w:rsidRPr="00BF5438" w:rsidRDefault="004B0DFE"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（与水泥基胶粘剂）</w:t>
            </w:r>
          </w:p>
        </w:tc>
        <w:tc>
          <w:tcPr>
            <w:tcW w:w="1559" w:type="dxa"/>
            <w:vAlign w:val="center"/>
          </w:tcPr>
          <w:p w:rsidR="004B0DFE" w:rsidRPr="00BF5438" w:rsidRDefault="004B0DFE"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标准养护</w:t>
            </w:r>
          </w:p>
        </w:tc>
        <w:tc>
          <w:tcPr>
            <w:tcW w:w="1933" w:type="dxa"/>
            <w:gridSpan w:val="2"/>
            <w:vAlign w:val="center"/>
          </w:tcPr>
          <w:p w:rsidR="004B0DFE" w:rsidRPr="00BF5438" w:rsidRDefault="00BF5438" w:rsidP="00BF5438">
            <w:pPr>
              <w:jc w:val="center"/>
              <w:rPr>
                <w:rFonts w:eastAsiaTheme="minorEastAsia"/>
                <w:sz w:val="18"/>
                <w:szCs w:val="18"/>
              </w:rPr>
            </w:pPr>
            <w:r>
              <w:rPr>
                <w:rFonts w:eastAsiaTheme="minorEastAsia" w:hint="eastAsia"/>
                <w:sz w:val="18"/>
                <w:szCs w:val="18"/>
              </w:rPr>
              <w:t>≥</w:t>
            </w:r>
            <w:r w:rsidR="004B0DFE" w:rsidRPr="00BF5438">
              <w:rPr>
                <w:rFonts w:eastAsiaTheme="minorEastAsia"/>
                <w:sz w:val="18"/>
                <w:szCs w:val="18"/>
              </w:rPr>
              <w:t>1.0</w:t>
            </w:r>
          </w:p>
        </w:tc>
        <w:tc>
          <w:tcPr>
            <w:tcW w:w="2943" w:type="dxa"/>
            <w:vMerge w:val="restart"/>
            <w:vAlign w:val="center"/>
          </w:tcPr>
          <w:p w:rsidR="004B0DFE" w:rsidRPr="00894AAC" w:rsidRDefault="004B0DFE" w:rsidP="00894AAC">
            <w:pPr>
              <w:jc w:val="center"/>
              <w:rPr>
                <w:rFonts w:eastAsiaTheme="minorEastAsia"/>
                <w:sz w:val="18"/>
                <w:szCs w:val="18"/>
              </w:rPr>
            </w:pPr>
            <w:r w:rsidRPr="00894AAC">
              <w:rPr>
                <w:rFonts w:eastAsiaTheme="minorEastAsia"/>
                <w:sz w:val="18"/>
                <w:szCs w:val="18"/>
              </w:rPr>
              <w:t>《饰面石材用胶粘剂》</w:t>
            </w:r>
            <w:r w:rsidRPr="00894AAC">
              <w:rPr>
                <w:rFonts w:eastAsiaTheme="minorEastAsia"/>
                <w:sz w:val="18"/>
                <w:szCs w:val="18"/>
              </w:rPr>
              <w:t>GB 24264</w:t>
            </w:r>
          </w:p>
        </w:tc>
      </w:tr>
      <w:tr w:rsidR="004B0DFE" w:rsidRPr="00BF5438" w:rsidTr="00BF5438">
        <w:trPr>
          <w:trHeight w:val="202"/>
          <w:tblHeader/>
        </w:trPr>
        <w:tc>
          <w:tcPr>
            <w:tcW w:w="2093" w:type="dxa"/>
            <w:gridSpan w:val="2"/>
            <w:vMerge/>
            <w:vAlign w:val="center"/>
          </w:tcPr>
          <w:p w:rsidR="004B0DFE" w:rsidRPr="00BF5438" w:rsidRDefault="004B0DFE" w:rsidP="00BF5438">
            <w:pPr>
              <w:pStyle w:val="af5"/>
              <w:spacing w:line="400" w:lineRule="exact"/>
              <w:ind w:firstLineChars="0" w:firstLine="0"/>
              <w:jc w:val="center"/>
              <w:rPr>
                <w:rFonts w:eastAsiaTheme="minorEastAsia"/>
                <w:color w:val="000000"/>
                <w:sz w:val="18"/>
                <w:szCs w:val="18"/>
              </w:rPr>
            </w:pPr>
          </w:p>
        </w:tc>
        <w:tc>
          <w:tcPr>
            <w:tcW w:w="1559" w:type="dxa"/>
            <w:vAlign w:val="center"/>
          </w:tcPr>
          <w:p w:rsidR="004B0DFE" w:rsidRPr="00BF5438" w:rsidRDefault="004B0DFE"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浸水后</w:t>
            </w:r>
          </w:p>
        </w:tc>
        <w:tc>
          <w:tcPr>
            <w:tcW w:w="1933" w:type="dxa"/>
            <w:gridSpan w:val="2"/>
            <w:vAlign w:val="center"/>
          </w:tcPr>
          <w:p w:rsidR="004B0DFE" w:rsidRPr="00BF5438" w:rsidRDefault="00BF5438" w:rsidP="00BF5438">
            <w:pPr>
              <w:jc w:val="center"/>
              <w:rPr>
                <w:rFonts w:eastAsiaTheme="minorEastAsia"/>
                <w:sz w:val="18"/>
                <w:szCs w:val="18"/>
              </w:rPr>
            </w:pPr>
            <w:r>
              <w:rPr>
                <w:rFonts w:eastAsiaTheme="minorEastAsia" w:hint="eastAsia"/>
                <w:sz w:val="18"/>
                <w:szCs w:val="18"/>
              </w:rPr>
              <w:t>≥</w:t>
            </w:r>
            <w:r w:rsidR="004B0DFE" w:rsidRPr="00BF5438">
              <w:rPr>
                <w:rFonts w:eastAsiaTheme="minorEastAsia"/>
                <w:sz w:val="18"/>
                <w:szCs w:val="18"/>
              </w:rPr>
              <w:t>1.0</w:t>
            </w:r>
          </w:p>
        </w:tc>
        <w:tc>
          <w:tcPr>
            <w:tcW w:w="2943" w:type="dxa"/>
            <w:vMerge/>
            <w:vAlign w:val="center"/>
          </w:tcPr>
          <w:p w:rsidR="004B0DFE" w:rsidRPr="00894AAC" w:rsidRDefault="004B0DFE" w:rsidP="00894AAC">
            <w:pPr>
              <w:jc w:val="center"/>
              <w:rPr>
                <w:rFonts w:eastAsiaTheme="minorEastAsia"/>
                <w:sz w:val="18"/>
                <w:szCs w:val="18"/>
              </w:rPr>
            </w:pPr>
          </w:p>
        </w:tc>
      </w:tr>
      <w:tr w:rsidR="004B0DFE" w:rsidRPr="00BF5438" w:rsidTr="00BF5438">
        <w:trPr>
          <w:trHeight w:val="203"/>
          <w:tblHeader/>
        </w:trPr>
        <w:tc>
          <w:tcPr>
            <w:tcW w:w="2093" w:type="dxa"/>
            <w:gridSpan w:val="2"/>
            <w:vMerge/>
            <w:vAlign w:val="center"/>
          </w:tcPr>
          <w:p w:rsidR="004B0DFE" w:rsidRPr="00BF5438" w:rsidRDefault="004B0DFE" w:rsidP="00BF5438">
            <w:pPr>
              <w:pStyle w:val="af5"/>
              <w:spacing w:line="400" w:lineRule="exact"/>
              <w:ind w:firstLineChars="0" w:firstLine="0"/>
              <w:jc w:val="center"/>
              <w:rPr>
                <w:rFonts w:eastAsiaTheme="minorEastAsia"/>
                <w:color w:val="000000"/>
                <w:sz w:val="18"/>
                <w:szCs w:val="18"/>
              </w:rPr>
            </w:pPr>
          </w:p>
        </w:tc>
        <w:tc>
          <w:tcPr>
            <w:tcW w:w="1559" w:type="dxa"/>
            <w:vAlign w:val="center"/>
          </w:tcPr>
          <w:p w:rsidR="004B0DFE" w:rsidRPr="00BF5438" w:rsidRDefault="004B0DFE"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热老化后</w:t>
            </w:r>
          </w:p>
        </w:tc>
        <w:tc>
          <w:tcPr>
            <w:tcW w:w="1933" w:type="dxa"/>
            <w:gridSpan w:val="2"/>
            <w:vAlign w:val="center"/>
          </w:tcPr>
          <w:p w:rsidR="004B0DFE" w:rsidRPr="00BF5438" w:rsidRDefault="00BF5438" w:rsidP="00BF5438">
            <w:pPr>
              <w:jc w:val="center"/>
              <w:rPr>
                <w:rFonts w:eastAsiaTheme="minorEastAsia"/>
                <w:sz w:val="18"/>
                <w:szCs w:val="18"/>
              </w:rPr>
            </w:pPr>
            <w:r>
              <w:rPr>
                <w:rFonts w:eastAsiaTheme="minorEastAsia" w:hint="eastAsia"/>
                <w:sz w:val="18"/>
                <w:szCs w:val="18"/>
              </w:rPr>
              <w:t>≥</w:t>
            </w:r>
            <w:r w:rsidR="004B0DFE" w:rsidRPr="00BF5438">
              <w:rPr>
                <w:rFonts w:eastAsiaTheme="minorEastAsia"/>
                <w:sz w:val="18"/>
                <w:szCs w:val="18"/>
              </w:rPr>
              <w:t>1.0</w:t>
            </w:r>
          </w:p>
        </w:tc>
        <w:tc>
          <w:tcPr>
            <w:tcW w:w="2943" w:type="dxa"/>
            <w:vMerge/>
            <w:vAlign w:val="center"/>
          </w:tcPr>
          <w:p w:rsidR="004B0DFE" w:rsidRPr="00894AAC" w:rsidRDefault="004B0DFE" w:rsidP="00894AAC">
            <w:pPr>
              <w:jc w:val="center"/>
              <w:rPr>
                <w:rFonts w:eastAsiaTheme="minorEastAsia"/>
                <w:sz w:val="18"/>
                <w:szCs w:val="18"/>
              </w:rPr>
            </w:pPr>
          </w:p>
        </w:tc>
      </w:tr>
      <w:tr w:rsidR="004B0DFE" w:rsidRPr="00BF5438" w:rsidTr="00BF5438">
        <w:trPr>
          <w:trHeight w:val="202"/>
          <w:tblHeader/>
        </w:trPr>
        <w:tc>
          <w:tcPr>
            <w:tcW w:w="2093" w:type="dxa"/>
            <w:gridSpan w:val="2"/>
            <w:vMerge/>
            <w:vAlign w:val="center"/>
          </w:tcPr>
          <w:p w:rsidR="004B0DFE" w:rsidRPr="00BF5438" w:rsidRDefault="004B0DFE" w:rsidP="00BF5438">
            <w:pPr>
              <w:pStyle w:val="af5"/>
              <w:spacing w:line="400" w:lineRule="exact"/>
              <w:ind w:firstLineChars="0" w:firstLine="0"/>
              <w:jc w:val="center"/>
              <w:rPr>
                <w:rFonts w:eastAsiaTheme="minorEastAsia"/>
                <w:color w:val="000000"/>
                <w:sz w:val="18"/>
                <w:szCs w:val="18"/>
              </w:rPr>
            </w:pPr>
          </w:p>
        </w:tc>
        <w:tc>
          <w:tcPr>
            <w:tcW w:w="1559" w:type="dxa"/>
            <w:vAlign w:val="center"/>
          </w:tcPr>
          <w:p w:rsidR="004B0DFE" w:rsidRPr="00BF5438" w:rsidRDefault="004B0DFE"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冻融循环后</w:t>
            </w:r>
          </w:p>
        </w:tc>
        <w:tc>
          <w:tcPr>
            <w:tcW w:w="1933" w:type="dxa"/>
            <w:gridSpan w:val="2"/>
            <w:vAlign w:val="center"/>
          </w:tcPr>
          <w:p w:rsidR="004B0DFE" w:rsidRPr="00BF5438" w:rsidRDefault="00BF5438" w:rsidP="00BF5438">
            <w:pPr>
              <w:jc w:val="center"/>
              <w:rPr>
                <w:rFonts w:eastAsiaTheme="minorEastAsia"/>
                <w:sz w:val="18"/>
                <w:szCs w:val="18"/>
              </w:rPr>
            </w:pPr>
            <w:r>
              <w:rPr>
                <w:rFonts w:eastAsiaTheme="minorEastAsia" w:hint="eastAsia"/>
                <w:sz w:val="18"/>
                <w:szCs w:val="18"/>
              </w:rPr>
              <w:t>≥</w:t>
            </w:r>
            <w:r w:rsidR="004B0DFE" w:rsidRPr="00BF5438">
              <w:rPr>
                <w:rFonts w:eastAsiaTheme="minorEastAsia"/>
                <w:sz w:val="18"/>
                <w:szCs w:val="18"/>
              </w:rPr>
              <w:t>1.0</w:t>
            </w:r>
          </w:p>
        </w:tc>
        <w:tc>
          <w:tcPr>
            <w:tcW w:w="2943" w:type="dxa"/>
            <w:vMerge/>
            <w:vAlign w:val="center"/>
          </w:tcPr>
          <w:p w:rsidR="004B0DFE" w:rsidRPr="00894AAC" w:rsidRDefault="004B0DFE" w:rsidP="00894AAC">
            <w:pPr>
              <w:jc w:val="center"/>
              <w:rPr>
                <w:rFonts w:eastAsiaTheme="minorEastAsia"/>
                <w:sz w:val="18"/>
                <w:szCs w:val="18"/>
              </w:rPr>
            </w:pPr>
          </w:p>
        </w:tc>
      </w:tr>
      <w:tr w:rsidR="004B0DFE" w:rsidRPr="00BF5438" w:rsidTr="00BF5438">
        <w:trPr>
          <w:trHeight w:val="122"/>
          <w:tblHeader/>
        </w:trPr>
        <w:tc>
          <w:tcPr>
            <w:tcW w:w="3652" w:type="dxa"/>
            <w:gridSpan w:val="3"/>
            <w:vAlign w:val="center"/>
          </w:tcPr>
          <w:p w:rsidR="004B0DFE" w:rsidRPr="00BF5438" w:rsidRDefault="004B0DFE"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落球冲击强度（</w:t>
            </w:r>
            <w:r w:rsidRPr="00BF5438">
              <w:rPr>
                <w:rFonts w:eastAsiaTheme="minorEastAsia"/>
                <w:color w:val="000000"/>
                <w:sz w:val="18"/>
                <w:szCs w:val="18"/>
              </w:rPr>
              <w:t>800mm</w:t>
            </w:r>
            <w:r w:rsidRPr="00BF5438">
              <w:rPr>
                <w:rFonts w:eastAsiaTheme="minorEastAsia" w:hAnsiTheme="minorEastAsia"/>
                <w:color w:val="000000"/>
                <w:sz w:val="18"/>
                <w:szCs w:val="18"/>
              </w:rPr>
              <w:t>）</w:t>
            </w:r>
          </w:p>
        </w:tc>
        <w:tc>
          <w:tcPr>
            <w:tcW w:w="1933" w:type="dxa"/>
            <w:gridSpan w:val="2"/>
            <w:vAlign w:val="center"/>
          </w:tcPr>
          <w:p w:rsidR="004B0DFE" w:rsidRPr="00BF5438" w:rsidRDefault="004B0DFE" w:rsidP="00BF5438">
            <w:pPr>
              <w:jc w:val="center"/>
              <w:rPr>
                <w:rFonts w:eastAsiaTheme="minorEastAsia"/>
                <w:sz w:val="18"/>
                <w:szCs w:val="18"/>
              </w:rPr>
            </w:pPr>
            <w:r w:rsidRPr="00BF5438">
              <w:rPr>
                <w:rFonts w:eastAsiaTheme="minorEastAsia" w:hAnsiTheme="minorEastAsia"/>
                <w:sz w:val="18"/>
                <w:szCs w:val="18"/>
              </w:rPr>
              <w:t>表面不得出现裂纹、掉角</w:t>
            </w:r>
          </w:p>
        </w:tc>
        <w:tc>
          <w:tcPr>
            <w:tcW w:w="2943" w:type="dxa"/>
            <w:vAlign w:val="center"/>
          </w:tcPr>
          <w:p w:rsidR="004B0DFE" w:rsidRPr="00894AAC" w:rsidRDefault="004B0DFE" w:rsidP="00894AAC">
            <w:pPr>
              <w:jc w:val="center"/>
              <w:rPr>
                <w:rFonts w:eastAsiaTheme="minorEastAsia"/>
                <w:sz w:val="18"/>
                <w:szCs w:val="18"/>
              </w:rPr>
            </w:pPr>
            <w:r w:rsidRPr="00894AAC">
              <w:rPr>
                <w:rFonts w:eastAsiaTheme="minorEastAsia"/>
                <w:sz w:val="18"/>
                <w:szCs w:val="18"/>
              </w:rPr>
              <w:t>《超薄石材复合板》</w:t>
            </w:r>
            <w:r w:rsidRPr="00894AAC">
              <w:rPr>
                <w:rFonts w:eastAsiaTheme="minorEastAsia"/>
                <w:sz w:val="18"/>
                <w:szCs w:val="18"/>
              </w:rPr>
              <w:t>GB/T 29509</w:t>
            </w:r>
            <w:r w:rsidRPr="00894AAC">
              <w:rPr>
                <w:rFonts w:eastAsiaTheme="minorEastAsia"/>
                <w:sz w:val="18"/>
                <w:szCs w:val="18"/>
              </w:rPr>
              <w:t>；采用</w:t>
            </w:r>
            <w:r w:rsidRPr="00894AAC">
              <w:rPr>
                <w:rFonts w:eastAsiaTheme="minorEastAsia"/>
                <w:sz w:val="18"/>
                <w:szCs w:val="18"/>
              </w:rPr>
              <w:t>250g</w:t>
            </w:r>
            <w:r w:rsidRPr="00894AAC">
              <w:rPr>
                <w:rFonts w:eastAsiaTheme="minorEastAsia"/>
                <w:sz w:val="18"/>
                <w:szCs w:val="18"/>
              </w:rPr>
              <w:t>钢球</w:t>
            </w:r>
          </w:p>
        </w:tc>
      </w:tr>
      <w:tr w:rsidR="00BF5438" w:rsidRPr="00BF5438" w:rsidTr="00BF5438">
        <w:trPr>
          <w:trHeight w:val="122"/>
          <w:tblHeader/>
        </w:trPr>
        <w:tc>
          <w:tcPr>
            <w:tcW w:w="3652" w:type="dxa"/>
            <w:gridSpan w:val="3"/>
            <w:vAlign w:val="center"/>
          </w:tcPr>
          <w:p w:rsidR="00BF5438" w:rsidRPr="00BF5438" w:rsidRDefault="00BF5438"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防水性（</w:t>
            </w:r>
            <w:r w:rsidRPr="00BF5438">
              <w:rPr>
                <w:rFonts w:eastAsiaTheme="minorEastAsia"/>
                <w:color w:val="000000"/>
                <w:sz w:val="18"/>
                <w:szCs w:val="18"/>
              </w:rPr>
              <w:t>%</w:t>
            </w:r>
            <w:r w:rsidRPr="00BF5438">
              <w:rPr>
                <w:rFonts w:eastAsiaTheme="minorEastAsia" w:hAnsiTheme="minorEastAsia"/>
                <w:color w:val="000000"/>
                <w:sz w:val="18"/>
                <w:szCs w:val="18"/>
              </w:rPr>
              <w:t>）</w:t>
            </w:r>
          </w:p>
        </w:tc>
        <w:tc>
          <w:tcPr>
            <w:tcW w:w="1933" w:type="dxa"/>
            <w:gridSpan w:val="2"/>
            <w:vAlign w:val="center"/>
          </w:tcPr>
          <w:p w:rsidR="00BF5438" w:rsidRPr="00BF5438" w:rsidRDefault="00BF5438" w:rsidP="00BF5438">
            <w:pPr>
              <w:jc w:val="center"/>
              <w:rPr>
                <w:rFonts w:eastAsiaTheme="minorEastAsia"/>
                <w:sz w:val="18"/>
                <w:szCs w:val="18"/>
              </w:rPr>
            </w:pPr>
            <w:r>
              <w:rPr>
                <w:rFonts w:eastAsiaTheme="minorEastAsia" w:hint="eastAsia"/>
                <w:sz w:val="18"/>
                <w:szCs w:val="18"/>
              </w:rPr>
              <w:t>≥</w:t>
            </w:r>
            <w:r w:rsidRPr="00BF5438">
              <w:rPr>
                <w:rFonts w:eastAsiaTheme="minorEastAsia"/>
                <w:sz w:val="18"/>
                <w:szCs w:val="18"/>
              </w:rPr>
              <w:t>85</w:t>
            </w:r>
          </w:p>
        </w:tc>
        <w:tc>
          <w:tcPr>
            <w:tcW w:w="2943" w:type="dxa"/>
            <w:vMerge w:val="restart"/>
            <w:vAlign w:val="center"/>
          </w:tcPr>
          <w:p w:rsidR="00BF5438" w:rsidRPr="00894AAC" w:rsidRDefault="00BF5438" w:rsidP="00894AAC">
            <w:pPr>
              <w:jc w:val="center"/>
              <w:rPr>
                <w:rFonts w:eastAsiaTheme="minorEastAsia"/>
                <w:sz w:val="18"/>
                <w:szCs w:val="18"/>
              </w:rPr>
            </w:pPr>
            <w:r w:rsidRPr="00894AAC">
              <w:rPr>
                <w:rFonts w:eastAsiaTheme="minorEastAsia"/>
                <w:sz w:val="18"/>
                <w:szCs w:val="18"/>
              </w:rPr>
              <w:t>《建筑装饰天然石材用防护剂》</w:t>
            </w:r>
            <w:r w:rsidRPr="00894AAC">
              <w:rPr>
                <w:rFonts w:eastAsiaTheme="minorEastAsia"/>
                <w:sz w:val="18"/>
                <w:szCs w:val="18"/>
              </w:rPr>
              <w:t>JC/T 973</w:t>
            </w:r>
          </w:p>
        </w:tc>
      </w:tr>
      <w:tr w:rsidR="00BF5438" w:rsidRPr="00BF5438" w:rsidTr="00BF5438">
        <w:trPr>
          <w:trHeight w:val="203"/>
          <w:tblHeader/>
        </w:trPr>
        <w:tc>
          <w:tcPr>
            <w:tcW w:w="1826" w:type="dxa"/>
            <w:vMerge w:val="restart"/>
            <w:vAlign w:val="center"/>
          </w:tcPr>
          <w:p w:rsidR="00BF5438" w:rsidRPr="00BF5438" w:rsidRDefault="00BF5438"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耐污性</w:t>
            </w:r>
          </w:p>
        </w:tc>
        <w:tc>
          <w:tcPr>
            <w:tcW w:w="1826" w:type="dxa"/>
            <w:gridSpan w:val="2"/>
            <w:vAlign w:val="center"/>
          </w:tcPr>
          <w:p w:rsidR="00BF5438" w:rsidRPr="00BF5438" w:rsidRDefault="00BF5438"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食用植物油</w:t>
            </w:r>
          </w:p>
        </w:tc>
        <w:tc>
          <w:tcPr>
            <w:tcW w:w="1933" w:type="dxa"/>
            <w:gridSpan w:val="2"/>
            <w:vMerge w:val="restart"/>
            <w:vAlign w:val="center"/>
          </w:tcPr>
          <w:p w:rsidR="00BF5438" w:rsidRPr="00BF5438" w:rsidRDefault="00BF5438" w:rsidP="00894AAC">
            <w:pPr>
              <w:jc w:val="center"/>
              <w:rPr>
                <w:rFonts w:eastAsiaTheme="minorEastAsia"/>
                <w:sz w:val="18"/>
                <w:szCs w:val="18"/>
              </w:rPr>
            </w:pPr>
            <w:r w:rsidRPr="00BF5438">
              <w:rPr>
                <w:rFonts w:eastAsiaTheme="minorEastAsia"/>
                <w:sz w:val="18"/>
                <w:szCs w:val="18"/>
              </w:rPr>
              <w:t>0</w:t>
            </w:r>
          </w:p>
        </w:tc>
        <w:tc>
          <w:tcPr>
            <w:tcW w:w="2943" w:type="dxa"/>
            <w:vMerge/>
            <w:vAlign w:val="center"/>
          </w:tcPr>
          <w:p w:rsidR="00BF5438" w:rsidRPr="00894AAC" w:rsidRDefault="00BF5438" w:rsidP="00894AAC">
            <w:pPr>
              <w:jc w:val="center"/>
              <w:rPr>
                <w:rFonts w:eastAsiaTheme="minorEastAsia"/>
                <w:sz w:val="18"/>
                <w:szCs w:val="18"/>
              </w:rPr>
            </w:pPr>
          </w:p>
        </w:tc>
      </w:tr>
      <w:tr w:rsidR="00BF5438" w:rsidRPr="00BF5438" w:rsidTr="00BF5438">
        <w:trPr>
          <w:trHeight w:val="202"/>
          <w:tblHeader/>
        </w:trPr>
        <w:tc>
          <w:tcPr>
            <w:tcW w:w="1826" w:type="dxa"/>
            <w:vMerge/>
            <w:vAlign w:val="center"/>
          </w:tcPr>
          <w:p w:rsidR="00BF5438" w:rsidRPr="00BF5438" w:rsidRDefault="00BF5438" w:rsidP="00BF5438">
            <w:pPr>
              <w:pStyle w:val="af5"/>
              <w:spacing w:line="400" w:lineRule="exact"/>
              <w:ind w:firstLineChars="0" w:firstLine="0"/>
              <w:jc w:val="center"/>
              <w:rPr>
                <w:rFonts w:eastAsiaTheme="minorEastAsia"/>
                <w:color w:val="000000"/>
                <w:sz w:val="18"/>
                <w:szCs w:val="18"/>
              </w:rPr>
            </w:pPr>
          </w:p>
        </w:tc>
        <w:tc>
          <w:tcPr>
            <w:tcW w:w="1826" w:type="dxa"/>
            <w:gridSpan w:val="2"/>
            <w:vAlign w:val="center"/>
          </w:tcPr>
          <w:p w:rsidR="00BF5438" w:rsidRPr="00BF5438" w:rsidRDefault="00BF5438"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蓝黑墨水</w:t>
            </w:r>
          </w:p>
        </w:tc>
        <w:tc>
          <w:tcPr>
            <w:tcW w:w="1933" w:type="dxa"/>
            <w:gridSpan w:val="2"/>
            <w:vMerge/>
            <w:vAlign w:val="center"/>
          </w:tcPr>
          <w:p w:rsidR="00BF5438" w:rsidRPr="00BF5438" w:rsidRDefault="00BF5438" w:rsidP="00BF5438">
            <w:pPr>
              <w:pStyle w:val="af5"/>
              <w:ind w:firstLine="360"/>
              <w:jc w:val="center"/>
              <w:rPr>
                <w:rFonts w:eastAsiaTheme="minorEastAsia"/>
                <w:sz w:val="18"/>
                <w:szCs w:val="18"/>
              </w:rPr>
            </w:pPr>
          </w:p>
        </w:tc>
        <w:tc>
          <w:tcPr>
            <w:tcW w:w="2943" w:type="dxa"/>
            <w:vMerge/>
            <w:vAlign w:val="center"/>
          </w:tcPr>
          <w:p w:rsidR="00BF5438" w:rsidRPr="00894AAC" w:rsidRDefault="00BF5438" w:rsidP="00894AAC">
            <w:pPr>
              <w:jc w:val="center"/>
              <w:rPr>
                <w:rFonts w:eastAsiaTheme="minorEastAsia"/>
                <w:sz w:val="18"/>
                <w:szCs w:val="18"/>
              </w:rPr>
            </w:pPr>
          </w:p>
        </w:tc>
      </w:tr>
      <w:tr w:rsidR="00BF5438" w:rsidRPr="00BF5438" w:rsidTr="00BF5438">
        <w:trPr>
          <w:trHeight w:val="122"/>
          <w:tblHeader/>
        </w:trPr>
        <w:tc>
          <w:tcPr>
            <w:tcW w:w="3652" w:type="dxa"/>
            <w:gridSpan w:val="3"/>
            <w:vAlign w:val="center"/>
          </w:tcPr>
          <w:p w:rsidR="00BF5438" w:rsidRPr="00BF5438" w:rsidRDefault="00BF5438"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耐碱性（</w:t>
            </w:r>
            <w:r w:rsidRPr="00BF5438">
              <w:rPr>
                <w:rFonts w:eastAsiaTheme="minorEastAsia"/>
                <w:color w:val="000000"/>
                <w:sz w:val="18"/>
                <w:szCs w:val="18"/>
              </w:rPr>
              <w:t>%</w:t>
            </w:r>
            <w:r w:rsidRPr="00BF5438">
              <w:rPr>
                <w:rFonts w:eastAsiaTheme="minorEastAsia" w:hAnsiTheme="minorEastAsia"/>
                <w:color w:val="000000"/>
                <w:sz w:val="18"/>
                <w:szCs w:val="18"/>
              </w:rPr>
              <w:t>）</w:t>
            </w:r>
          </w:p>
        </w:tc>
        <w:tc>
          <w:tcPr>
            <w:tcW w:w="1933" w:type="dxa"/>
            <w:gridSpan w:val="2"/>
            <w:vAlign w:val="center"/>
          </w:tcPr>
          <w:p w:rsidR="00BF5438" w:rsidRPr="00BF5438" w:rsidRDefault="00BF5438" w:rsidP="00BF5438">
            <w:pPr>
              <w:jc w:val="center"/>
              <w:rPr>
                <w:rFonts w:eastAsiaTheme="minorEastAsia"/>
                <w:sz w:val="18"/>
                <w:szCs w:val="18"/>
              </w:rPr>
            </w:pPr>
            <w:r>
              <w:rPr>
                <w:rFonts w:eastAsiaTheme="minorEastAsia" w:hint="eastAsia"/>
                <w:sz w:val="18"/>
                <w:szCs w:val="18"/>
              </w:rPr>
              <w:t>≥</w:t>
            </w:r>
            <w:r w:rsidRPr="00BF5438">
              <w:rPr>
                <w:rFonts w:eastAsiaTheme="minorEastAsia"/>
                <w:sz w:val="18"/>
                <w:szCs w:val="18"/>
              </w:rPr>
              <w:t>40</w:t>
            </w:r>
          </w:p>
        </w:tc>
        <w:tc>
          <w:tcPr>
            <w:tcW w:w="2943" w:type="dxa"/>
            <w:vMerge/>
            <w:vAlign w:val="center"/>
          </w:tcPr>
          <w:p w:rsidR="00BF5438" w:rsidRPr="00894AAC" w:rsidRDefault="00BF5438" w:rsidP="00894AAC">
            <w:pPr>
              <w:jc w:val="center"/>
              <w:rPr>
                <w:rFonts w:eastAsiaTheme="minorEastAsia"/>
                <w:sz w:val="18"/>
                <w:szCs w:val="18"/>
              </w:rPr>
            </w:pPr>
          </w:p>
        </w:tc>
      </w:tr>
      <w:tr w:rsidR="00BF5438" w:rsidRPr="00BF5438" w:rsidTr="00BF5438">
        <w:trPr>
          <w:trHeight w:val="122"/>
          <w:tblHeader/>
        </w:trPr>
        <w:tc>
          <w:tcPr>
            <w:tcW w:w="3652" w:type="dxa"/>
            <w:gridSpan w:val="3"/>
            <w:vAlign w:val="center"/>
          </w:tcPr>
          <w:p w:rsidR="00BF5438" w:rsidRPr="00BF5438" w:rsidRDefault="00BF5438"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耐紫外老化性（</w:t>
            </w:r>
            <w:r w:rsidRPr="00BF5438">
              <w:rPr>
                <w:rFonts w:eastAsiaTheme="minorEastAsia"/>
                <w:color w:val="000000"/>
                <w:sz w:val="18"/>
                <w:szCs w:val="18"/>
              </w:rPr>
              <w:t>%</w:t>
            </w:r>
            <w:r w:rsidRPr="00BF5438">
              <w:rPr>
                <w:rFonts w:eastAsiaTheme="minorEastAsia" w:hAnsiTheme="minorEastAsia"/>
                <w:color w:val="000000"/>
                <w:sz w:val="18"/>
                <w:szCs w:val="18"/>
              </w:rPr>
              <w:t>）</w:t>
            </w:r>
          </w:p>
        </w:tc>
        <w:tc>
          <w:tcPr>
            <w:tcW w:w="1933" w:type="dxa"/>
            <w:gridSpan w:val="2"/>
            <w:vAlign w:val="center"/>
          </w:tcPr>
          <w:p w:rsidR="00BF5438" w:rsidRPr="00BF5438" w:rsidRDefault="00BF5438" w:rsidP="00BF5438">
            <w:pPr>
              <w:jc w:val="center"/>
              <w:rPr>
                <w:rFonts w:eastAsiaTheme="minorEastAsia"/>
                <w:sz w:val="18"/>
                <w:szCs w:val="18"/>
              </w:rPr>
            </w:pPr>
            <w:r>
              <w:rPr>
                <w:rFonts w:eastAsiaTheme="minorEastAsia" w:hint="eastAsia"/>
                <w:sz w:val="18"/>
                <w:szCs w:val="18"/>
              </w:rPr>
              <w:t>≥</w:t>
            </w:r>
            <w:r w:rsidRPr="00BF5438">
              <w:rPr>
                <w:rFonts w:eastAsiaTheme="minorEastAsia"/>
                <w:sz w:val="18"/>
                <w:szCs w:val="18"/>
              </w:rPr>
              <w:t>40</w:t>
            </w:r>
          </w:p>
        </w:tc>
        <w:tc>
          <w:tcPr>
            <w:tcW w:w="2943" w:type="dxa"/>
            <w:vMerge/>
            <w:vAlign w:val="center"/>
          </w:tcPr>
          <w:p w:rsidR="00BF5438" w:rsidRPr="00894AAC" w:rsidRDefault="00BF5438" w:rsidP="00894AAC">
            <w:pPr>
              <w:jc w:val="center"/>
              <w:rPr>
                <w:rFonts w:eastAsiaTheme="minorEastAsia"/>
                <w:sz w:val="18"/>
                <w:szCs w:val="18"/>
              </w:rPr>
            </w:pPr>
          </w:p>
        </w:tc>
      </w:tr>
      <w:tr w:rsidR="004B0DFE" w:rsidRPr="00BF5438" w:rsidTr="00BF5438">
        <w:trPr>
          <w:trHeight w:val="122"/>
          <w:tblHeader/>
        </w:trPr>
        <w:tc>
          <w:tcPr>
            <w:tcW w:w="3652" w:type="dxa"/>
            <w:gridSpan w:val="3"/>
            <w:vAlign w:val="center"/>
          </w:tcPr>
          <w:p w:rsidR="004B0DFE" w:rsidRPr="00BF5438" w:rsidRDefault="004B0DFE"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板材背面抗渗性</w:t>
            </w:r>
          </w:p>
        </w:tc>
        <w:tc>
          <w:tcPr>
            <w:tcW w:w="1933" w:type="dxa"/>
            <w:gridSpan w:val="2"/>
            <w:vAlign w:val="center"/>
          </w:tcPr>
          <w:p w:rsidR="004B0DFE" w:rsidRPr="00BF5438" w:rsidRDefault="00BF5438" w:rsidP="00BF5438">
            <w:pPr>
              <w:jc w:val="center"/>
              <w:rPr>
                <w:rFonts w:eastAsiaTheme="minorEastAsia"/>
                <w:sz w:val="18"/>
                <w:szCs w:val="18"/>
              </w:rPr>
            </w:pPr>
            <w:r w:rsidRPr="00BF5438">
              <w:rPr>
                <w:rFonts w:eastAsiaTheme="minorEastAsia"/>
                <w:sz w:val="18"/>
                <w:szCs w:val="18"/>
              </w:rPr>
              <w:t>500mm</w:t>
            </w:r>
            <w:r w:rsidRPr="00BF5438">
              <w:rPr>
                <w:rFonts w:eastAsiaTheme="minorEastAsia" w:hAnsiTheme="minorEastAsia"/>
                <w:sz w:val="18"/>
                <w:szCs w:val="18"/>
              </w:rPr>
              <w:t>水柱</w:t>
            </w:r>
            <w:r w:rsidRPr="00BF5438">
              <w:rPr>
                <w:rFonts w:eastAsiaTheme="minorEastAsia"/>
                <w:sz w:val="18"/>
                <w:szCs w:val="18"/>
              </w:rPr>
              <w:t>24h</w:t>
            </w:r>
            <w:r w:rsidRPr="00BF5438">
              <w:rPr>
                <w:rFonts w:eastAsiaTheme="minorEastAsia" w:hAnsiTheme="minorEastAsia"/>
                <w:sz w:val="18"/>
                <w:szCs w:val="18"/>
              </w:rPr>
              <w:t>无渗漏</w:t>
            </w:r>
          </w:p>
        </w:tc>
        <w:tc>
          <w:tcPr>
            <w:tcW w:w="2943" w:type="dxa"/>
            <w:vAlign w:val="center"/>
          </w:tcPr>
          <w:p w:rsidR="004B0DFE" w:rsidRPr="0000134D" w:rsidRDefault="00947F17" w:rsidP="00894AAC">
            <w:pPr>
              <w:jc w:val="center"/>
              <w:rPr>
                <w:rFonts w:eastAsiaTheme="minorEastAsia"/>
                <w:color w:val="000000" w:themeColor="text1"/>
                <w:sz w:val="18"/>
                <w:szCs w:val="18"/>
              </w:rPr>
            </w:pPr>
            <w:r w:rsidRPr="0000134D">
              <w:rPr>
                <w:rFonts w:eastAsiaTheme="minorEastAsia" w:hint="eastAsia"/>
                <w:color w:val="000000" w:themeColor="text1"/>
                <w:sz w:val="18"/>
                <w:szCs w:val="18"/>
              </w:rPr>
              <w:t>附录</w:t>
            </w:r>
            <w:r w:rsidR="00894AAC" w:rsidRPr="0000134D">
              <w:rPr>
                <w:rFonts w:eastAsiaTheme="minorEastAsia" w:hint="eastAsia"/>
                <w:color w:val="000000" w:themeColor="text1"/>
                <w:sz w:val="18"/>
                <w:szCs w:val="18"/>
              </w:rPr>
              <w:t>A</w:t>
            </w:r>
          </w:p>
        </w:tc>
      </w:tr>
      <w:tr w:rsidR="004B0DFE" w:rsidRPr="00BF5438" w:rsidTr="00BF5438">
        <w:trPr>
          <w:trHeight w:val="122"/>
          <w:tblHeader/>
        </w:trPr>
        <w:tc>
          <w:tcPr>
            <w:tcW w:w="3652" w:type="dxa"/>
            <w:gridSpan w:val="3"/>
            <w:vAlign w:val="center"/>
          </w:tcPr>
          <w:p w:rsidR="004B0DFE" w:rsidRPr="00BF5438" w:rsidRDefault="004B0DFE" w:rsidP="00BF5438">
            <w:pPr>
              <w:pStyle w:val="af5"/>
              <w:spacing w:line="400" w:lineRule="exact"/>
              <w:ind w:firstLineChars="0" w:firstLine="0"/>
              <w:jc w:val="center"/>
              <w:rPr>
                <w:rFonts w:eastAsiaTheme="minorEastAsia"/>
                <w:color w:val="000000"/>
                <w:sz w:val="18"/>
                <w:szCs w:val="18"/>
              </w:rPr>
            </w:pPr>
            <w:r w:rsidRPr="00BF5438">
              <w:rPr>
                <w:rFonts w:eastAsiaTheme="minorEastAsia" w:hAnsiTheme="minorEastAsia"/>
                <w:color w:val="000000"/>
                <w:sz w:val="18"/>
                <w:szCs w:val="18"/>
              </w:rPr>
              <w:t>耐磨性（</w:t>
            </w:r>
            <w:r w:rsidRPr="00BF5438">
              <w:rPr>
                <w:rFonts w:eastAsiaTheme="minorEastAsia"/>
                <w:color w:val="000000"/>
                <w:sz w:val="18"/>
                <w:szCs w:val="18"/>
              </w:rPr>
              <w:t>1/cm</w:t>
            </w:r>
            <w:r w:rsidRPr="00BF5438">
              <w:rPr>
                <w:rFonts w:eastAsiaTheme="minorEastAsia"/>
                <w:color w:val="000000"/>
                <w:sz w:val="18"/>
                <w:szCs w:val="18"/>
                <w:vertAlign w:val="superscript"/>
              </w:rPr>
              <w:t>3</w:t>
            </w:r>
            <w:r w:rsidRPr="00BF5438">
              <w:rPr>
                <w:rFonts w:eastAsiaTheme="minorEastAsia" w:hAnsiTheme="minorEastAsia"/>
                <w:color w:val="000000"/>
                <w:sz w:val="18"/>
                <w:szCs w:val="18"/>
              </w:rPr>
              <w:t>）</w:t>
            </w:r>
          </w:p>
        </w:tc>
        <w:tc>
          <w:tcPr>
            <w:tcW w:w="1933" w:type="dxa"/>
            <w:gridSpan w:val="2"/>
            <w:vAlign w:val="center"/>
          </w:tcPr>
          <w:p w:rsidR="004B0DFE" w:rsidRPr="00BF5438" w:rsidRDefault="00404B4B" w:rsidP="00BF5438">
            <w:pPr>
              <w:jc w:val="center"/>
              <w:rPr>
                <w:rFonts w:eastAsiaTheme="minorEastAsia"/>
                <w:sz w:val="18"/>
                <w:szCs w:val="18"/>
              </w:rPr>
            </w:pPr>
            <w:r>
              <w:rPr>
                <w:rFonts w:eastAsiaTheme="minorEastAsia" w:hint="eastAsia"/>
                <w:sz w:val="18"/>
                <w:szCs w:val="18"/>
              </w:rPr>
              <w:t>≥</w:t>
            </w:r>
            <w:r>
              <w:rPr>
                <w:rFonts w:eastAsiaTheme="minorEastAsia" w:hint="eastAsia"/>
                <w:sz w:val="18"/>
                <w:szCs w:val="18"/>
              </w:rPr>
              <w:t>10</w:t>
            </w:r>
          </w:p>
        </w:tc>
        <w:tc>
          <w:tcPr>
            <w:tcW w:w="2943" w:type="dxa"/>
            <w:vAlign w:val="center"/>
          </w:tcPr>
          <w:p w:rsidR="004B0DFE" w:rsidRPr="00894AAC" w:rsidRDefault="00404B4B" w:rsidP="00894AAC">
            <w:pPr>
              <w:jc w:val="center"/>
              <w:rPr>
                <w:rFonts w:eastAsiaTheme="minorEastAsia"/>
                <w:sz w:val="18"/>
                <w:szCs w:val="18"/>
              </w:rPr>
            </w:pPr>
            <w:r w:rsidRPr="00894AAC">
              <w:rPr>
                <w:rFonts w:eastAsiaTheme="minorEastAsia"/>
                <w:sz w:val="18"/>
                <w:szCs w:val="18"/>
              </w:rPr>
              <w:t>《天然饰面石材试验方法</w:t>
            </w:r>
            <w:r w:rsidRPr="00894AAC">
              <w:rPr>
                <w:rFonts w:eastAsiaTheme="minorEastAsia"/>
                <w:sz w:val="18"/>
                <w:szCs w:val="18"/>
              </w:rPr>
              <w:t xml:space="preserve"> </w:t>
            </w:r>
            <w:r w:rsidRPr="00894AAC">
              <w:rPr>
                <w:rFonts w:eastAsiaTheme="minorEastAsia"/>
                <w:sz w:val="18"/>
                <w:szCs w:val="18"/>
              </w:rPr>
              <w:t>第</w:t>
            </w:r>
            <w:r w:rsidRPr="00894AAC">
              <w:rPr>
                <w:rFonts w:eastAsiaTheme="minorEastAsia" w:hint="eastAsia"/>
                <w:sz w:val="18"/>
                <w:szCs w:val="18"/>
              </w:rPr>
              <w:t>4</w:t>
            </w:r>
            <w:r w:rsidRPr="00894AAC">
              <w:rPr>
                <w:rFonts w:eastAsiaTheme="minorEastAsia"/>
                <w:sz w:val="18"/>
                <w:szCs w:val="18"/>
              </w:rPr>
              <w:t>部分：</w:t>
            </w:r>
            <w:r w:rsidRPr="00894AAC">
              <w:rPr>
                <w:rFonts w:eastAsiaTheme="minorEastAsia" w:hint="eastAsia"/>
                <w:sz w:val="18"/>
                <w:szCs w:val="18"/>
              </w:rPr>
              <w:t>耐磨性</w:t>
            </w:r>
            <w:r w:rsidRPr="00894AAC">
              <w:rPr>
                <w:rFonts w:eastAsiaTheme="minorEastAsia"/>
                <w:sz w:val="18"/>
                <w:szCs w:val="18"/>
              </w:rPr>
              <w:t>试验方法》</w:t>
            </w:r>
            <w:r w:rsidRPr="00894AAC">
              <w:rPr>
                <w:rFonts w:eastAsiaTheme="minorEastAsia"/>
                <w:sz w:val="18"/>
                <w:szCs w:val="18"/>
              </w:rPr>
              <w:t>GB/T 9966.</w:t>
            </w:r>
            <w:r w:rsidRPr="00894AAC">
              <w:rPr>
                <w:rFonts w:eastAsiaTheme="minorEastAsia" w:hint="eastAsia"/>
                <w:sz w:val="18"/>
                <w:szCs w:val="18"/>
              </w:rPr>
              <w:t>4</w:t>
            </w:r>
          </w:p>
        </w:tc>
      </w:tr>
    </w:tbl>
    <w:p w:rsidR="00C80CBE" w:rsidRDefault="00894AAC" w:rsidP="00F85801">
      <w:pPr>
        <w:pStyle w:val="31"/>
        <w:spacing w:line="360" w:lineRule="auto"/>
        <w:ind w:firstLine="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注：强化石材成品板材用于地面时需检测耐磨性。</w:t>
      </w:r>
    </w:p>
    <w:p w:rsidR="008A6D18" w:rsidRDefault="006C7A2B" w:rsidP="00F85801">
      <w:pPr>
        <w:pStyle w:val="31"/>
        <w:spacing w:line="360" w:lineRule="auto"/>
        <w:ind w:firstLine="0"/>
        <w:rPr>
          <w:rFonts w:ascii="Times New Roman" w:hAnsi="Times New Roman" w:cs="Times New Roman"/>
          <w:sz w:val="24"/>
          <w:szCs w:val="24"/>
        </w:rPr>
      </w:pPr>
      <w:r w:rsidRPr="00696EF7">
        <w:rPr>
          <w:rFonts w:ascii="Times New Roman" w:hAnsi="Times New Roman" w:hint="eastAsia"/>
          <w:b/>
          <w:sz w:val="24"/>
          <w:szCs w:val="24"/>
        </w:rPr>
        <w:t>3.2.</w:t>
      </w:r>
      <w:r w:rsidR="00166A8B">
        <w:rPr>
          <w:rFonts w:ascii="Times New Roman" w:hAnsi="Times New Roman" w:hint="eastAsia"/>
          <w:b/>
          <w:sz w:val="24"/>
          <w:szCs w:val="24"/>
        </w:rPr>
        <w:t>3</w:t>
      </w:r>
      <w:r w:rsidR="00166A8B" w:rsidRPr="00696EF7">
        <w:rPr>
          <w:rFonts w:ascii="Times New Roman" w:hAnsi="Times New Roman" w:hint="eastAsia"/>
          <w:b/>
          <w:sz w:val="24"/>
          <w:szCs w:val="24"/>
        </w:rPr>
        <w:t xml:space="preserve"> </w:t>
      </w:r>
      <w:r w:rsidR="00166A8B">
        <w:rPr>
          <w:rFonts w:ascii="Times New Roman" w:hAnsi="Times New Roman" w:hint="eastAsia"/>
          <w:b/>
          <w:sz w:val="24"/>
          <w:szCs w:val="24"/>
        </w:rPr>
        <w:t xml:space="preserve"> </w:t>
      </w:r>
      <w:r w:rsidR="00696EF7">
        <w:rPr>
          <w:rFonts w:ascii="Times New Roman" w:hAnsi="Times New Roman" w:cs="Times New Roman" w:hint="eastAsia"/>
          <w:sz w:val="24"/>
          <w:szCs w:val="24"/>
        </w:rPr>
        <w:t>人造石</w:t>
      </w:r>
      <w:r w:rsidR="00166A8B">
        <w:rPr>
          <w:rFonts w:ascii="Times New Roman" w:hAnsi="Times New Roman" w:cs="Times New Roman" w:hint="eastAsia"/>
          <w:sz w:val="24"/>
          <w:szCs w:val="24"/>
        </w:rPr>
        <w:t>材</w:t>
      </w:r>
      <w:r w:rsidR="00696EF7">
        <w:rPr>
          <w:rFonts w:ascii="Times New Roman" w:hAnsi="Times New Roman" w:cs="Times New Roman" w:hint="eastAsia"/>
          <w:sz w:val="24"/>
          <w:szCs w:val="24"/>
        </w:rPr>
        <w:t>应符合</w:t>
      </w:r>
      <w:r w:rsidR="008A6D18">
        <w:rPr>
          <w:rFonts w:ascii="Times New Roman" w:hAnsi="Times New Roman" w:cs="Times New Roman" w:hint="eastAsia"/>
          <w:sz w:val="24"/>
          <w:szCs w:val="24"/>
        </w:rPr>
        <w:t>下列规定：</w:t>
      </w:r>
    </w:p>
    <w:p w:rsidR="008A6D18" w:rsidRDefault="008A6D18" w:rsidP="008A6D18">
      <w:pPr>
        <w:pStyle w:val="31"/>
        <w:spacing w:line="360" w:lineRule="auto"/>
        <w:ind w:firstLineChars="150" w:firstLine="36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hint="eastAsia"/>
          <w:sz w:val="24"/>
          <w:szCs w:val="24"/>
        </w:rPr>
        <w:t>人造岗石应符合</w:t>
      </w:r>
      <w:r w:rsidR="00696EF7">
        <w:rPr>
          <w:rFonts w:ascii="Times New Roman" w:hAnsi="Times New Roman" w:cs="Times New Roman" w:hint="eastAsia"/>
          <w:sz w:val="24"/>
          <w:szCs w:val="24"/>
        </w:rPr>
        <w:t>现行行业标准</w:t>
      </w:r>
      <w:r>
        <w:rPr>
          <w:rFonts w:ascii="Times New Roman" w:hAnsi="Times New Roman" w:cs="Times New Roman" w:hint="eastAsia"/>
          <w:sz w:val="24"/>
          <w:szCs w:val="24"/>
        </w:rPr>
        <w:t>《人造石》</w:t>
      </w:r>
      <w:r>
        <w:rPr>
          <w:rFonts w:ascii="Times New Roman" w:hAnsi="Times New Roman" w:cs="Times New Roman" w:hint="eastAsia"/>
          <w:sz w:val="24"/>
          <w:szCs w:val="24"/>
        </w:rPr>
        <w:t>JC/T 908</w:t>
      </w:r>
      <w:r>
        <w:rPr>
          <w:rFonts w:ascii="Times New Roman" w:hAnsi="Times New Roman" w:cs="Times New Roman" w:hint="eastAsia"/>
          <w:sz w:val="24"/>
          <w:szCs w:val="24"/>
        </w:rPr>
        <w:t>的规定</w:t>
      </w:r>
      <w:r w:rsidR="0000134D">
        <w:rPr>
          <w:rFonts w:ascii="Times New Roman" w:hAnsi="Times New Roman" w:cs="Times New Roman" w:hint="eastAsia"/>
          <w:sz w:val="24"/>
          <w:szCs w:val="24"/>
        </w:rPr>
        <w:t>；</w:t>
      </w:r>
    </w:p>
    <w:p w:rsidR="008A6D18" w:rsidRDefault="008A6D18" w:rsidP="008A6D18">
      <w:pPr>
        <w:pStyle w:val="31"/>
        <w:spacing w:line="360" w:lineRule="auto"/>
        <w:ind w:firstLineChars="150" w:firstLine="360"/>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人造石英石应符合现行行业标准</w:t>
      </w:r>
      <w:r w:rsidR="00696EF7">
        <w:rPr>
          <w:rFonts w:ascii="Times New Roman" w:hAnsi="Times New Roman" w:cs="Times New Roman" w:hint="eastAsia"/>
          <w:sz w:val="24"/>
          <w:szCs w:val="24"/>
        </w:rPr>
        <w:t>《建筑装饰用人造石英石板》</w:t>
      </w:r>
      <w:r w:rsidR="00696EF7">
        <w:rPr>
          <w:rFonts w:ascii="Times New Roman" w:hAnsi="Times New Roman" w:cs="Times New Roman" w:hint="eastAsia"/>
          <w:sz w:val="24"/>
          <w:szCs w:val="24"/>
        </w:rPr>
        <w:t>JG/T 463</w:t>
      </w:r>
      <w:r>
        <w:rPr>
          <w:rFonts w:ascii="Times New Roman" w:hAnsi="Times New Roman" w:cs="Times New Roman" w:hint="eastAsia"/>
          <w:sz w:val="24"/>
          <w:szCs w:val="24"/>
        </w:rPr>
        <w:t>的规定</w:t>
      </w:r>
      <w:r w:rsidR="0000134D">
        <w:rPr>
          <w:rFonts w:ascii="Times New Roman" w:hAnsi="Times New Roman" w:cs="Times New Roman" w:hint="eastAsia"/>
          <w:sz w:val="24"/>
          <w:szCs w:val="24"/>
        </w:rPr>
        <w:t>；</w:t>
      </w:r>
    </w:p>
    <w:p w:rsidR="008A6D18" w:rsidRDefault="008A6D18" w:rsidP="008A6D18">
      <w:pPr>
        <w:pStyle w:val="31"/>
        <w:spacing w:line="360" w:lineRule="auto"/>
        <w:ind w:firstLineChars="150" w:firstLine="36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hint="eastAsia"/>
          <w:sz w:val="24"/>
          <w:szCs w:val="24"/>
        </w:rPr>
        <w:t>预制水磨石制品应符合现行行业标准《建筑水磨石制品》</w:t>
      </w:r>
      <w:r>
        <w:rPr>
          <w:rFonts w:ascii="Times New Roman" w:hAnsi="Times New Roman" w:cs="Times New Roman" w:hint="eastAsia"/>
          <w:sz w:val="24"/>
          <w:szCs w:val="24"/>
        </w:rPr>
        <w:t>JC/T 507</w:t>
      </w:r>
      <w:r>
        <w:rPr>
          <w:rFonts w:ascii="Times New Roman" w:hAnsi="Times New Roman" w:cs="Times New Roman" w:hint="eastAsia"/>
          <w:sz w:val="24"/>
          <w:szCs w:val="24"/>
        </w:rPr>
        <w:t>的规定</w:t>
      </w:r>
      <w:r w:rsidR="0000134D">
        <w:rPr>
          <w:rFonts w:ascii="Times New Roman" w:hAnsi="Times New Roman" w:cs="Times New Roman" w:hint="eastAsia"/>
          <w:sz w:val="24"/>
          <w:szCs w:val="24"/>
        </w:rPr>
        <w:t>；</w:t>
      </w:r>
    </w:p>
    <w:p w:rsidR="008A6D18" w:rsidRDefault="008A6D18" w:rsidP="008A6D18">
      <w:pPr>
        <w:pStyle w:val="31"/>
        <w:spacing w:line="360" w:lineRule="auto"/>
        <w:ind w:firstLineChars="150" w:firstLine="360"/>
        <w:rPr>
          <w:rFonts w:ascii="Times New Roman" w:hAnsi="Times New Roman" w:cs="Times New Roman"/>
          <w:sz w:val="24"/>
          <w:szCs w:val="24"/>
        </w:rPr>
      </w:pPr>
      <w:r>
        <w:rPr>
          <w:rFonts w:ascii="Times New Roman" w:hAnsi="Times New Roman" w:cs="Times New Roman" w:hint="eastAsia"/>
          <w:sz w:val="24"/>
          <w:szCs w:val="24"/>
        </w:rPr>
        <w:t xml:space="preserve">4  </w:t>
      </w:r>
      <w:r w:rsidR="00166A8B">
        <w:rPr>
          <w:rFonts w:ascii="Times New Roman" w:hAnsi="Times New Roman" w:cs="Times New Roman" w:hint="eastAsia"/>
          <w:sz w:val="24"/>
          <w:szCs w:val="24"/>
        </w:rPr>
        <w:t>艺术</w:t>
      </w:r>
      <w:r>
        <w:rPr>
          <w:rFonts w:ascii="Times New Roman" w:hAnsi="Times New Roman" w:cs="Times New Roman" w:hint="eastAsia"/>
          <w:sz w:val="24"/>
          <w:szCs w:val="24"/>
        </w:rPr>
        <w:t>石应符合现行行业标准《建筑装饰用仿自然面艺术石》</w:t>
      </w:r>
      <w:r>
        <w:rPr>
          <w:rFonts w:ascii="Times New Roman" w:hAnsi="Times New Roman" w:cs="Times New Roman" w:hint="eastAsia"/>
          <w:sz w:val="24"/>
          <w:szCs w:val="24"/>
        </w:rPr>
        <w:t>JC/T 2087</w:t>
      </w:r>
      <w:r w:rsidR="00C920DF">
        <w:rPr>
          <w:rFonts w:ascii="Times New Roman" w:hAnsi="Times New Roman" w:cs="Times New Roman" w:hint="eastAsia"/>
          <w:sz w:val="24"/>
          <w:szCs w:val="24"/>
        </w:rPr>
        <w:t>的</w:t>
      </w:r>
      <w:r w:rsidR="00696EF7">
        <w:rPr>
          <w:rFonts w:ascii="Times New Roman" w:hAnsi="Times New Roman" w:cs="Times New Roman" w:hint="eastAsia"/>
          <w:sz w:val="24"/>
          <w:szCs w:val="24"/>
        </w:rPr>
        <w:t>规定</w:t>
      </w:r>
      <w:r w:rsidR="0000134D">
        <w:rPr>
          <w:rFonts w:ascii="Times New Roman" w:hAnsi="Times New Roman" w:cs="Times New Roman" w:hint="eastAsia"/>
          <w:sz w:val="24"/>
          <w:szCs w:val="24"/>
        </w:rPr>
        <w:t>；</w:t>
      </w:r>
    </w:p>
    <w:p w:rsidR="0020791A" w:rsidRDefault="00733774" w:rsidP="008A6D18">
      <w:pPr>
        <w:pStyle w:val="31"/>
        <w:spacing w:line="360" w:lineRule="auto"/>
        <w:ind w:firstLineChars="150" w:firstLine="360"/>
        <w:rPr>
          <w:rFonts w:ascii="Times New Roman" w:hAnsi="Times New Roman" w:cs="Times New Roman"/>
          <w:sz w:val="24"/>
          <w:szCs w:val="24"/>
        </w:rPr>
      </w:pPr>
      <w:r>
        <w:rPr>
          <w:rFonts w:ascii="Times New Roman" w:hAnsi="Times New Roman" w:cs="Times New Roman" w:hint="eastAsia"/>
          <w:sz w:val="24"/>
          <w:szCs w:val="24"/>
        </w:rPr>
        <w:t>5</w:t>
      </w:r>
      <w:r w:rsidR="008A6D18">
        <w:rPr>
          <w:rFonts w:ascii="Times New Roman" w:hAnsi="Times New Roman" w:cs="Times New Roman" w:hint="eastAsia"/>
          <w:sz w:val="24"/>
          <w:szCs w:val="24"/>
        </w:rPr>
        <w:t xml:space="preserve">  </w:t>
      </w:r>
      <w:r w:rsidR="008A6D18" w:rsidRPr="008A6D18">
        <w:rPr>
          <w:rFonts w:ascii="Times New Roman" w:hAnsi="Times New Roman" w:cs="Times New Roman" w:hint="eastAsia"/>
          <w:sz w:val="24"/>
          <w:szCs w:val="24"/>
        </w:rPr>
        <w:t>微晶石应符合</w:t>
      </w:r>
      <w:r w:rsidR="008A6D18">
        <w:rPr>
          <w:rFonts w:ascii="Times New Roman" w:hAnsi="Times New Roman" w:cs="Times New Roman" w:hint="eastAsia"/>
          <w:sz w:val="24"/>
          <w:szCs w:val="24"/>
        </w:rPr>
        <w:t>现行行业标准《建筑装饰用微晶玻璃》</w:t>
      </w:r>
      <w:r w:rsidR="008A6D18">
        <w:rPr>
          <w:rFonts w:ascii="Times New Roman" w:hAnsi="Times New Roman" w:cs="Times New Roman" w:hint="eastAsia"/>
          <w:sz w:val="24"/>
          <w:szCs w:val="24"/>
        </w:rPr>
        <w:t>JC/T 872</w:t>
      </w:r>
      <w:r w:rsidR="008A6D18">
        <w:rPr>
          <w:rFonts w:ascii="Times New Roman" w:hAnsi="Times New Roman" w:cs="Times New Roman" w:hint="eastAsia"/>
          <w:sz w:val="24"/>
          <w:szCs w:val="24"/>
        </w:rPr>
        <w:t>的规定。</w:t>
      </w:r>
    </w:p>
    <w:p w:rsidR="00D451EF" w:rsidRDefault="00D451EF" w:rsidP="00D451EF">
      <w:pPr>
        <w:pStyle w:val="31"/>
        <w:spacing w:line="360" w:lineRule="auto"/>
        <w:ind w:firstLine="0"/>
        <w:rPr>
          <w:rFonts w:ascii="Times New Roman" w:hAnsi="Times New Roman" w:cs="Times New Roman"/>
          <w:sz w:val="24"/>
          <w:szCs w:val="24"/>
        </w:rPr>
      </w:pPr>
      <w:r w:rsidRPr="00D451EF">
        <w:rPr>
          <w:rFonts w:ascii="Times New Roman" w:hAnsi="Times New Roman" w:cs="Times New Roman" w:hint="eastAsia"/>
          <w:b/>
          <w:sz w:val="24"/>
          <w:szCs w:val="24"/>
        </w:rPr>
        <w:t>3.2.</w:t>
      </w:r>
      <w:r w:rsidR="003401D9">
        <w:rPr>
          <w:rFonts w:ascii="Times New Roman" w:hAnsi="Times New Roman" w:cs="Times New Roman" w:hint="eastAsia"/>
          <w:b/>
          <w:sz w:val="24"/>
          <w:szCs w:val="24"/>
        </w:rPr>
        <w:t>4</w:t>
      </w:r>
      <w:r w:rsidR="003401D9">
        <w:rPr>
          <w:rFonts w:ascii="Times New Roman" w:hAnsi="Times New Roman" w:cs="Times New Roman" w:hint="eastAsia"/>
          <w:sz w:val="24"/>
          <w:szCs w:val="24"/>
        </w:rPr>
        <w:t xml:space="preserve"> </w:t>
      </w:r>
      <w:r w:rsidR="00BF22A3">
        <w:rPr>
          <w:rFonts w:ascii="Times New Roman" w:hAnsi="Times New Roman" w:cs="Times New Roman" w:hint="eastAsia"/>
          <w:sz w:val="24"/>
          <w:szCs w:val="24"/>
        </w:rPr>
        <w:t xml:space="preserve"> </w:t>
      </w:r>
      <w:r w:rsidR="00166A8B">
        <w:rPr>
          <w:rFonts w:ascii="Times New Roman" w:hAnsi="Times New Roman" w:cs="Times New Roman" w:hint="eastAsia"/>
          <w:sz w:val="24"/>
          <w:szCs w:val="24"/>
        </w:rPr>
        <w:t>天然</w:t>
      </w:r>
      <w:r>
        <w:rPr>
          <w:rFonts w:ascii="Times New Roman" w:hAnsi="Times New Roman" w:cs="Times New Roman" w:hint="eastAsia"/>
          <w:sz w:val="24"/>
          <w:szCs w:val="24"/>
        </w:rPr>
        <w:t>石材进场前应做六面防护处理，</w:t>
      </w:r>
      <w:r w:rsidR="0000134D">
        <w:rPr>
          <w:rFonts w:ascii="Times New Roman" w:hAnsi="Times New Roman" w:cs="Times New Roman" w:hint="eastAsia"/>
          <w:sz w:val="24"/>
          <w:szCs w:val="24"/>
        </w:rPr>
        <w:t>其中</w:t>
      </w:r>
      <w:r>
        <w:rPr>
          <w:rFonts w:ascii="Times New Roman" w:hAnsi="Times New Roman" w:cs="Times New Roman" w:hint="eastAsia"/>
          <w:sz w:val="24"/>
          <w:szCs w:val="24"/>
        </w:rPr>
        <w:t>粘贴面应</w:t>
      </w:r>
      <w:r w:rsidR="00166A8B">
        <w:rPr>
          <w:rFonts w:ascii="Times New Roman" w:hAnsi="Times New Roman" w:cs="Times New Roman" w:hint="eastAsia"/>
          <w:sz w:val="24"/>
          <w:szCs w:val="24"/>
        </w:rPr>
        <w:t>做</w:t>
      </w:r>
      <w:r>
        <w:rPr>
          <w:rFonts w:ascii="Times New Roman" w:hAnsi="Times New Roman" w:cs="Times New Roman" w:hint="eastAsia"/>
          <w:sz w:val="24"/>
          <w:szCs w:val="24"/>
        </w:rPr>
        <w:t>石材防水背胶处理。</w:t>
      </w:r>
      <w:r w:rsidR="00166A8B">
        <w:rPr>
          <w:rFonts w:ascii="Times New Roman" w:hAnsi="Times New Roman" w:cs="Times New Roman" w:hint="eastAsia"/>
          <w:sz w:val="24"/>
          <w:szCs w:val="24"/>
        </w:rPr>
        <w:t>人造石材粘贴面宜做石材防水背胶处理。</w:t>
      </w:r>
    </w:p>
    <w:p w:rsidR="0033348F" w:rsidRPr="001B288D" w:rsidRDefault="0033348F" w:rsidP="0033348F">
      <w:pPr>
        <w:keepNext/>
        <w:keepLines/>
        <w:spacing w:before="260" w:after="260" w:line="360" w:lineRule="auto"/>
        <w:jc w:val="center"/>
        <w:outlineLvl w:val="1"/>
        <w:rPr>
          <w:color w:val="000000"/>
          <w:szCs w:val="21"/>
        </w:rPr>
      </w:pPr>
      <w:bookmarkStart w:id="24" w:name="_Toc522720628"/>
      <w:r>
        <w:rPr>
          <w:rFonts w:hint="eastAsia"/>
          <w:b/>
          <w:kern w:val="0"/>
          <w:sz w:val="24"/>
          <w:szCs w:val="24"/>
        </w:rPr>
        <w:t>3</w:t>
      </w:r>
      <w:r w:rsidRPr="00FB5814">
        <w:rPr>
          <w:b/>
          <w:kern w:val="0"/>
          <w:sz w:val="24"/>
          <w:szCs w:val="24"/>
        </w:rPr>
        <w:t>.</w:t>
      </w:r>
      <w:r w:rsidR="00A456E7">
        <w:rPr>
          <w:rFonts w:hint="eastAsia"/>
          <w:b/>
          <w:kern w:val="0"/>
          <w:sz w:val="24"/>
          <w:szCs w:val="24"/>
        </w:rPr>
        <w:t>3</w:t>
      </w:r>
      <w:r w:rsidR="00A456E7" w:rsidRPr="00FB5814">
        <w:rPr>
          <w:rFonts w:hint="eastAsia"/>
          <w:b/>
          <w:kern w:val="0"/>
          <w:sz w:val="24"/>
          <w:szCs w:val="24"/>
        </w:rPr>
        <w:t xml:space="preserve">  </w:t>
      </w:r>
      <w:r w:rsidR="00A456E7">
        <w:rPr>
          <w:rFonts w:hint="eastAsia"/>
          <w:b/>
          <w:kern w:val="0"/>
          <w:sz w:val="24"/>
          <w:szCs w:val="24"/>
        </w:rPr>
        <w:t>粘结材料</w:t>
      </w:r>
      <w:bookmarkEnd w:id="24"/>
    </w:p>
    <w:p w:rsidR="00DE46C2" w:rsidRDefault="0033348F" w:rsidP="00DE46C2">
      <w:pPr>
        <w:pStyle w:val="31"/>
        <w:spacing w:line="360" w:lineRule="auto"/>
        <w:ind w:firstLine="0"/>
        <w:rPr>
          <w:rFonts w:ascii="Times New Roman" w:hAnsi="Times New Roman" w:cs="Times New Roman"/>
          <w:sz w:val="24"/>
          <w:szCs w:val="24"/>
        </w:rPr>
      </w:pPr>
      <w:r>
        <w:rPr>
          <w:rFonts w:ascii="Times New Roman" w:hAnsi="Times New Roman" w:hint="eastAsia"/>
          <w:b/>
          <w:sz w:val="24"/>
          <w:szCs w:val="24"/>
        </w:rPr>
        <w:t>3.</w:t>
      </w:r>
      <w:r w:rsidR="004E08E4">
        <w:rPr>
          <w:rFonts w:ascii="Times New Roman" w:hAnsi="Times New Roman" w:hint="eastAsia"/>
          <w:b/>
          <w:sz w:val="24"/>
          <w:szCs w:val="24"/>
        </w:rPr>
        <w:t>3</w:t>
      </w:r>
      <w:r>
        <w:rPr>
          <w:rFonts w:ascii="Times New Roman" w:hAnsi="Times New Roman" w:hint="eastAsia"/>
          <w:b/>
          <w:sz w:val="24"/>
          <w:szCs w:val="24"/>
        </w:rPr>
        <w:t>.1</w:t>
      </w:r>
      <w:r w:rsidR="0026641C">
        <w:rPr>
          <w:rFonts w:ascii="Times New Roman" w:hAnsi="Times New Roman" w:hint="eastAsia"/>
          <w:b/>
          <w:sz w:val="24"/>
          <w:szCs w:val="24"/>
        </w:rPr>
        <w:t xml:space="preserve">  </w:t>
      </w:r>
      <w:r w:rsidR="00CE244C" w:rsidRPr="0052156C">
        <w:rPr>
          <w:rFonts w:ascii="Times New Roman" w:hAnsi="Times New Roman" w:hint="eastAsia"/>
          <w:sz w:val="24"/>
          <w:szCs w:val="24"/>
        </w:rPr>
        <w:t>普通型和快硬型</w:t>
      </w:r>
      <w:r w:rsidR="00552F85" w:rsidRPr="0052156C">
        <w:rPr>
          <w:rFonts w:ascii="Times New Roman" w:hAnsi="Times New Roman" w:cs="Times New Roman" w:hint="eastAsia"/>
          <w:sz w:val="24"/>
          <w:szCs w:val="24"/>
        </w:rPr>
        <w:t>水泥基胶粘剂</w:t>
      </w:r>
      <w:r w:rsidR="00CE244C" w:rsidRPr="0052156C">
        <w:rPr>
          <w:rFonts w:ascii="Times New Roman" w:hAnsi="Times New Roman" w:cs="Times New Roman" w:hint="eastAsia"/>
          <w:sz w:val="24"/>
          <w:szCs w:val="24"/>
        </w:rPr>
        <w:t>应符合现行</w:t>
      </w:r>
      <w:r w:rsidR="00D70DD0" w:rsidRPr="0052156C">
        <w:rPr>
          <w:rFonts w:ascii="Times New Roman" w:hAnsi="Times New Roman" w:cs="Times New Roman" w:hint="eastAsia"/>
          <w:sz w:val="24"/>
          <w:szCs w:val="24"/>
        </w:rPr>
        <w:t>国家</w:t>
      </w:r>
      <w:r w:rsidR="00CE244C" w:rsidRPr="0052156C">
        <w:rPr>
          <w:rFonts w:ascii="Times New Roman" w:hAnsi="Times New Roman" w:cs="Times New Roman" w:hint="eastAsia"/>
          <w:sz w:val="24"/>
          <w:szCs w:val="24"/>
        </w:rPr>
        <w:t>标准《饰面石材用胶粘剂》</w:t>
      </w:r>
      <w:r w:rsidR="00CE244C" w:rsidRPr="0052156C">
        <w:rPr>
          <w:rFonts w:ascii="Times New Roman" w:hAnsi="Times New Roman" w:cs="Times New Roman" w:hint="eastAsia"/>
          <w:sz w:val="24"/>
          <w:szCs w:val="24"/>
        </w:rPr>
        <w:t>GB</w:t>
      </w:r>
      <w:r w:rsidR="00DE46C2">
        <w:rPr>
          <w:rFonts w:ascii="Times New Roman" w:hAnsi="Times New Roman" w:cs="Times New Roman" w:hint="eastAsia"/>
          <w:sz w:val="24"/>
          <w:szCs w:val="24"/>
        </w:rPr>
        <w:t>/T</w:t>
      </w:r>
      <w:r w:rsidR="0007357E">
        <w:rPr>
          <w:rFonts w:ascii="Times New Roman" w:hAnsi="Times New Roman" w:cs="Times New Roman" w:hint="eastAsia"/>
          <w:sz w:val="24"/>
          <w:szCs w:val="24"/>
        </w:rPr>
        <w:t xml:space="preserve"> </w:t>
      </w:r>
      <w:r w:rsidR="00CE244C" w:rsidRPr="0052156C">
        <w:rPr>
          <w:rFonts w:ascii="Times New Roman" w:hAnsi="Times New Roman" w:cs="Times New Roman" w:hint="eastAsia"/>
          <w:sz w:val="24"/>
          <w:szCs w:val="24"/>
        </w:rPr>
        <w:t>24264</w:t>
      </w:r>
      <w:r w:rsidR="00CE244C" w:rsidRPr="0052156C">
        <w:rPr>
          <w:rFonts w:ascii="Times New Roman" w:hAnsi="Times New Roman" w:cs="Times New Roman" w:hint="eastAsia"/>
          <w:sz w:val="24"/>
          <w:szCs w:val="24"/>
        </w:rPr>
        <w:t>的规定</w:t>
      </w:r>
      <w:r w:rsidR="00DE46C2">
        <w:rPr>
          <w:rFonts w:ascii="Times New Roman" w:hAnsi="Times New Roman" w:cs="Times New Roman" w:hint="eastAsia"/>
          <w:sz w:val="24"/>
          <w:szCs w:val="24"/>
        </w:rPr>
        <w:t>。</w:t>
      </w:r>
    </w:p>
    <w:p w:rsidR="00046825" w:rsidRPr="00B165A3" w:rsidRDefault="00DE46C2" w:rsidP="00DE46C2">
      <w:pPr>
        <w:pStyle w:val="31"/>
        <w:spacing w:line="360" w:lineRule="auto"/>
        <w:ind w:firstLine="0"/>
        <w:rPr>
          <w:rFonts w:ascii="Times New Roman" w:hAnsi="Times New Roman" w:cs="Times New Roman"/>
          <w:sz w:val="24"/>
          <w:szCs w:val="24"/>
        </w:rPr>
      </w:pPr>
      <w:r w:rsidRPr="0052156C">
        <w:rPr>
          <w:rFonts w:ascii="Times New Roman" w:hAnsi="Times New Roman" w:hint="eastAsia"/>
          <w:b/>
          <w:sz w:val="24"/>
          <w:szCs w:val="24"/>
        </w:rPr>
        <w:lastRenderedPageBreak/>
        <w:t>3.3.</w:t>
      </w:r>
      <w:r>
        <w:rPr>
          <w:rFonts w:ascii="Times New Roman" w:hAnsi="Times New Roman" w:hint="eastAsia"/>
          <w:b/>
          <w:sz w:val="24"/>
          <w:szCs w:val="24"/>
        </w:rPr>
        <w:t>2</w:t>
      </w:r>
      <w:r w:rsidRPr="0052156C">
        <w:rPr>
          <w:rFonts w:ascii="Times New Roman" w:hAnsi="Times New Roman" w:hint="eastAsia"/>
          <w:b/>
          <w:sz w:val="24"/>
          <w:szCs w:val="24"/>
        </w:rPr>
        <w:t xml:space="preserve">  </w:t>
      </w:r>
      <w:r w:rsidR="00CE244C" w:rsidRPr="0052156C">
        <w:rPr>
          <w:rFonts w:ascii="Times New Roman" w:hAnsi="Times New Roman" w:cs="Times New Roman" w:hint="eastAsia"/>
          <w:sz w:val="24"/>
          <w:szCs w:val="24"/>
        </w:rPr>
        <w:t>柔性</w:t>
      </w:r>
      <w:r w:rsidR="00EE1D73" w:rsidRPr="0052156C">
        <w:rPr>
          <w:rFonts w:ascii="Times New Roman" w:hAnsi="Times New Roman" w:cs="Times New Roman" w:hint="eastAsia"/>
          <w:sz w:val="24"/>
          <w:szCs w:val="24"/>
        </w:rPr>
        <w:t>水泥基胶粘剂</w:t>
      </w:r>
      <w:r w:rsidR="0033348F" w:rsidRPr="0052156C">
        <w:rPr>
          <w:rFonts w:ascii="Times New Roman" w:hAnsi="Times New Roman" w:cs="Times New Roman" w:hint="eastAsia"/>
          <w:sz w:val="24"/>
          <w:szCs w:val="24"/>
        </w:rPr>
        <w:t>主要性能应符合</w:t>
      </w:r>
      <w:r w:rsidR="003F63C8" w:rsidRPr="0052156C">
        <w:rPr>
          <w:rFonts w:ascii="Times New Roman" w:hAnsi="Times New Roman" w:cs="Times New Roman" w:hint="eastAsia"/>
          <w:sz w:val="24"/>
          <w:szCs w:val="24"/>
        </w:rPr>
        <w:t>表</w:t>
      </w:r>
      <w:r w:rsidR="003F63C8" w:rsidRPr="0052156C">
        <w:rPr>
          <w:rFonts w:ascii="Times New Roman" w:hAnsi="Times New Roman" w:cs="Times New Roman" w:hint="eastAsia"/>
          <w:sz w:val="24"/>
          <w:szCs w:val="24"/>
        </w:rPr>
        <w:t>3.</w:t>
      </w:r>
      <w:r w:rsidR="00DF385C" w:rsidRPr="0052156C">
        <w:rPr>
          <w:rFonts w:ascii="Times New Roman" w:hAnsi="Times New Roman" w:cs="Times New Roman" w:hint="eastAsia"/>
          <w:sz w:val="24"/>
          <w:szCs w:val="24"/>
        </w:rPr>
        <w:t>3.</w:t>
      </w:r>
      <w:r w:rsidR="00E91CF1">
        <w:rPr>
          <w:rFonts w:ascii="Times New Roman" w:hAnsi="Times New Roman" w:cs="Times New Roman" w:hint="eastAsia"/>
          <w:sz w:val="24"/>
          <w:szCs w:val="24"/>
        </w:rPr>
        <w:t>2</w:t>
      </w:r>
      <w:r w:rsidR="003F63C8" w:rsidRPr="0052156C">
        <w:rPr>
          <w:rFonts w:ascii="Times New Roman" w:hAnsi="Times New Roman" w:cs="Times New Roman" w:hint="eastAsia"/>
          <w:sz w:val="24"/>
          <w:szCs w:val="24"/>
        </w:rPr>
        <w:t>的</w:t>
      </w:r>
      <w:r w:rsidR="00B165A3" w:rsidRPr="0052156C">
        <w:rPr>
          <w:rFonts w:ascii="Times New Roman" w:hAnsi="Times New Roman" w:cs="Times New Roman" w:hint="eastAsia"/>
          <w:sz w:val="24"/>
          <w:szCs w:val="24"/>
        </w:rPr>
        <w:t>规定。</w:t>
      </w:r>
    </w:p>
    <w:p w:rsidR="0033348F" w:rsidRPr="00464CC6" w:rsidRDefault="0033348F" w:rsidP="0033348F">
      <w:pPr>
        <w:spacing w:line="360" w:lineRule="auto"/>
        <w:jc w:val="center"/>
        <w:rPr>
          <w:b/>
          <w:szCs w:val="21"/>
        </w:rPr>
      </w:pPr>
      <w:r>
        <w:rPr>
          <w:rFonts w:hint="eastAsia"/>
          <w:b/>
          <w:szCs w:val="21"/>
        </w:rPr>
        <w:t>表</w:t>
      </w:r>
      <w:r>
        <w:rPr>
          <w:rFonts w:hint="eastAsia"/>
          <w:b/>
          <w:szCs w:val="21"/>
        </w:rPr>
        <w:t>3</w:t>
      </w:r>
      <w:r w:rsidRPr="00464CC6">
        <w:rPr>
          <w:rFonts w:hint="eastAsia"/>
          <w:b/>
          <w:szCs w:val="21"/>
        </w:rPr>
        <w:t>.</w:t>
      </w:r>
      <w:r w:rsidR="004E08E4">
        <w:rPr>
          <w:rFonts w:hint="eastAsia"/>
          <w:b/>
          <w:szCs w:val="21"/>
        </w:rPr>
        <w:t>3</w:t>
      </w:r>
      <w:r w:rsidRPr="00464CC6">
        <w:rPr>
          <w:rFonts w:hint="eastAsia"/>
          <w:b/>
          <w:szCs w:val="21"/>
        </w:rPr>
        <w:t>.</w:t>
      </w:r>
      <w:r w:rsidR="00E91CF1">
        <w:rPr>
          <w:rFonts w:hint="eastAsia"/>
          <w:b/>
          <w:szCs w:val="21"/>
        </w:rPr>
        <w:t>2</w:t>
      </w:r>
      <w:r w:rsidR="00374755" w:rsidRPr="00464CC6">
        <w:rPr>
          <w:rFonts w:hint="eastAsia"/>
          <w:b/>
          <w:szCs w:val="21"/>
        </w:rPr>
        <w:t xml:space="preserve">  </w:t>
      </w:r>
      <w:r w:rsidR="00EE1D73">
        <w:rPr>
          <w:rFonts w:hint="eastAsia"/>
          <w:b/>
          <w:szCs w:val="21"/>
        </w:rPr>
        <w:t>柔性</w:t>
      </w:r>
      <w:r w:rsidR="00B165A3">
        <w:rPr>
          <w:rFonts w:hint="eastAsia"/>
          <w:b/>
          <w:szCs w:val="21"/>
        </w:rPr>
        <w:t>胶粘剂</w:t>
      </w:r>
      <w:r w:rsidRPr="00464CC6">
        <w:rPr>
          <w:b/>
          <w:szCs w:val="21"/>
        </w:rPr>
        <w:t>的</w:t>
      </w:r>
      <w:r>
        <w:rPr>
          <w:rFonts w:hint="eastAsia"/>
          <w:b/>
          <w:szCs w:val="21"/>
        </w:rPr>
        <w:t>主要</w:t>
      </w:r>
      <w:r w:rsidRPr="00464CC6">
        <w:rPr>
          <w:b/>
          <w:szCs w:val="21"/>
        </w:rPr>
        <w:t>性能</w:t>
      </w:r>
      <w:r>
        <w:rPr>
          <w:rFonts w:hint="eastAsia"/>
          <w:b/>
          <w:szCs w:val="21"/>
        </w:rPr>
        <w:t>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897"/>
        <w:gridCol w:w="1897"/>
        <w:gridCol w:w="1417"/>
        <w:gridCol w:w="1418"/>
        <w:gridCol w:w="1899"/>
      </w:tblGrid>
      <w:tr w:rsidR="00B165A3" w:rsidRPr="00464CC6" w:rsidTr="007259D8">
        <w:trPr>
          <w:trHeight w:val="145"/>
          <w:tblHeader/>
        </w:trPr>
        <w:tc>
          <w:tcPr>
            <w:tcW w:w="3794" w:type="dxa"/>
            <w:gridSpan w:val="2"/>
            <w:vMerge w:val="restart"/>
            <w:vAlign w:val="center"/>
          </w:tcPr>
          <w:p w:rsidR="00B165A3" w:rsidRPr="00464CC6" w:rsidRDefault="00B165A3" w:rsidP="00516992">
            <w:pPr>
              <w:pStyle w:val="af5"/>
              <w:spacing w:line="400" w:lineRule="exact"/>
              <w:ind w:firstLineChars="0" w:firstLine="0"/>
              <w:jc w:val="center"/>
              <w:rPr>
                <w:rFonts w:ascii="黑体" w:eastAsia="黑体" w:hAnsi="宋体"/>
                <w:color w:val="000000"/>
                <w:sz w:val="18"/>
                <w:szCs w:val="18"/>
              </w:rPr>
            </w:pPr>
            <w:r w:rsidRPr="00464CC6">
              <w:rPr>
                <w:rFonts w:ascii="宋体" w:hAnsi="宋体" w:hint="eastAsia"/>
                <w:color w:val="000000"/>
                <w:sz w:val="18"/>
                <w:szCs w:val="18"/>
              </w:rPr>
              <w:t>项目</w:t>
            </w:r>
          </w:p>
        </w:tc>
        <w:tc>
          <w:tcPr>
            <w:tcW w:w="2835" w:type="dxa"/>
            <w:gridSpan w:val="2"/>
            <w:vAlign w:val="center"/>
          </w:tcPr>
          <w:p w:rsidR="00B165A3" w:rsidRPr="00464CC6" w:rsidRDefault="00B165A3" w:rsidP="00516992">
            <w:pPr>
              <w:pStyle w:val="af5"/>
              <w:spacing w:line="400" w:lineRule="exact"/>
              <w:ind w:firstLineChars="0" w:firstLine="0"/>
              <w:jc w:val="center"/>
              <w:rPr>
                <w:rFonts w:ascii="黑体" w:eastAsia="黑体" w:hAnsi="宋体"/>
                <w:color w:val="000000"/>
                <w:sz w:val="18"/>
                <w:szCs w:val="18"/>
              </w:rPr>
            </w:pPr>
            <w:r w:rsidRPr="00464CC6">
              <w:rPr>
                <w:rFonts w:ascii="宋体" w:hAnsi="宋体" w:hint="eastAsia"/>
                <w:color w:val="000000"/>
                <w:sz w:val="18"/>
                <w:szCs w:val="18"/>
              </w:rPr>
              <w:t>性能指标</w:t>
            </w:r>
          </w:p>
        </w:tc>
        <w:tc>
          <w:tcPr>
            <w:tcW w:w="1899" w:type="dxa"/>
            <w:vMerge w:val="restart"/>
            <w:vAlign w:val="center"/>
          </w:tcPr>
          <w:p w:rsidR="00B165A3" w:rsidRPr="00464CC6" w:rsidRDefault="00B165A3" w:rsidP="00516992">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试验方法</w:t>
            </w:r>
          </w:p>
        </w:tc>
      </w:tr>
      <w:tr w:rsidR="007259D8" w:rsidRPr="00464CC6" w:rsidTr="00164490">
        <w:trPr>
          <w:trHeight w:val="145"/>
          <w:tblHeader/>
        </w:trPr>
        <w:tc>
          <w:tcPr>
            <w:tcW w:w="3794" w:type="dxa"/>
            <w:gridSpan w:val="2"/>
            <w:vMerge/>
            <w:vAlign w:val="center"/>
          </w:tcPr>
          <w:p w:rsidR="007259D8" w:rsidRPr="00464CC6" w:rsidRDefault="007259D8" w:rsidP="00516992">
            <w:pPr>
              <w:pStyle w:val="af5"/>
              <w:spacing w:line="400" w:lineRule="exact"/>
              <w:ind w:firstLineChars="0" w:firstLine="0"/>
              <w:jc w:val="center"/>
              <w:rPr>
                <w:rFonts w:ascii="宋体" w:hAnsi="宋体"/>
                <w:color w:val="000000"/>
                <w:sz w:val="18"/>
                <w:szCs w:val="18"/>
              </w:rPr>
            </w:pPr>
          </w:p>
        </w:tc>
        <w:tc>
          <w:tcPr>
            <w:tcW w:w="1417" w:type="dxa"/>
            <w:vAlign w:val="center"/>
          </w:tcPr>
          <w:p w:rsidR="007259D8" w:rsidRPr="0052156C" w:rsidRDefault="00164490" w:rsidP="00516992">
            <w:pPr>
              <w:pStyle w:val="af5"/>
              <w:spacing w:line="400" w:lineRule="exact"/>
              <w:ind w:firstLineChars="0" w:firstLine="0"/>
              <w:jc w:val="center"/>
              <w:rPr>
                <w:rFonts w:ascii="宋体" w:hAnsi="宋体"/>
                <w:sz w:val="18"/>
                <w:szCs w:val="18"/>
              </w:rPr>
            </w:pPr>
            <w:r>
              <w:rPr>
                <w:rFonts w:ascii="宋体" w:hAnsi="宋体" w:hint="eastAsia"/>
                <w:color w:val="000000"/>
                <w:sz w:val="18"/>
                <w:szCs w:val="18"/>
              </w:rPr>
              <w:t>重负荷地面及墙面</w:t>
            </w:r>
          </w:p>
        </w:tc>
        <w:tc>
          <w:tcPr>
            <w:tcW w:w="1418" w:type="dxa"/>
            <w:vAlign w:val="center"/>
          </w:tcPr>
          <w:p w:rsidR="007259D8" w:rsidRPr="0052156C" w:rsidRDefault="00164490" w:rsidP="00516992">
            <w:pPr>
              <w:pStyle w:val="af5"/>
              <w:spacing w:line="400" w:lineRule="exact"/>
              <w:ind w:firstLineChars="0" w:firstLine="0"/>
              <w:jc w:val="center"/>
              <w:rPr>
                <w:rFonts w:ascii="宋体" w:hAnsi="宋体"/>
                <w:sz w:val="18"/>
                <w:szCs w:val="18"/>
              </w:rPr>
            </w:pPr>
            <w:r>
              <w:rPr>
                <w:rFonts w:ascii="宋体" w:hAnsi="宋体" w:hint="eastAsia"/>
                <w:color w:val="000000"/>
                <w:sz w:val="18"/>
                <w:szCs w:val="18"/>
              </w:rPr>
              <w:t>普通地面</w:t>
            </w:r>
          </w:p>
        </w:tc>
        <w:tc>
          <w:tcPr>
            <w:tcW w:w="1899" w:type="dxa"/>
            <w:vMerge/>
          </w:tcPr>
          <w:p w:rsidR="007259D8" w:rsidRDefault="007259D8" w:rsidP="00516992">
            <w:pPr>
              <w:pStyle w:val="af5"/>
              <w:spacing w:line="400" w:lineRule="exact"/>
              <w:ind w:firstLineChars="0" w:firstLine="0"/>
              <w:jc w:val="center"/>
              <w:rPr>
                <w:rFonts w:ascii="宋体" w:hAnsi="宋体"/>
                <w:color w:val="000000"/>
                <w:sz w:val="18"/>
                <w:szCs w:val="18"/>
              </w:rPr>
            </w:pPr>
          </w:p>
        </w:tc>
      </w:tr>
      <w:tr w:rsidR="00140049" w:rsidRPr="00464CC6" w:rsidTr="00817AFE">
        <w:trPr>
          <w:trHeight w:val="268"/>
        </w:trPr>
        <w:tc>
          <w:tcPr>
            <w:tcW w:w="1897" w:type="dxa"/>
            <w:vMerge w:val="restart"/>
            <w:vAlign w:val="center"/>
          </w:tcPr>
          <w:p w:rsidR="00140049" w:rsidRPr="00140049" w:rsidRDefault="00140049" w:rsidP="00516992">
            <w:pPr>
              <w:pStyle w:val="af5"/>
              <w:spacing w:line="400" w:lineRule="exact"/>
              <w:ind w:firstLineChars="0" w:firstLine="0"/>
              <w:jc w:val="center"/>
              <w:rPr>
                <w:color w:val="000000"/>
                <w:sz w:val="18"/>
                <w:szCs w:val="18"/>
              </w:rPr>
            </w:pPr>
            <w:r w:rsidRPr="00516992">
              <w:rPr>
                <w:rFonts w:hAnsi="宋体"/>
                <w:color w:val="000000"/>
                <w:sz w:val="18"/>
                <w:szCs w:val="18"/>
              </w:rPr>
              <w:t>拉伸粘结强度</w:t>
            </w:r>
          </w:p>
        </w:tc>
        <w:tc>
          <w:tcPr>
            <w:tcW w:w="1897" w:type="dxa"/>
            <w:vAlign w:val="center"/>
          </w:tcPr>
          <w:p w:rsidR="00140049" w:rsidRPr="00B165A3" w:rsidRDefault="00140049" w:rsidP="00516992">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标准状态</w:t>
            </w:r>
          </w:p>
        </w:tc>
        <w:tc>
          <w:tcPr>
            <w:tcW w:w="1417" w:type="dxa"/>
            <w:vMerge w:val="restart"/>
            <w:vAlign w:val="center"/>
          </w:tcPr>
          <w:p w:rsidR="00140049" w:rsidRDefault="00140049" w:rsidP="00516992">
            <w:pPr>
              <w:spacing w:line="400" w:lineRule="exact"/>
              <w:jc w:val="center"/>
            </w:pPr>
            <w:r w:rsidRPr="00EA3697">
              <w:rPr>
                <w:rFonts w:ascii="宋体" w:hAnsi="宋体" w:hint="eastAsia"/>
                <w:color w:val="000000"/>
                <w:sz w:val="18"/>
                <w:szCs w:val="18"/>
              </w:rPr>
              <w:t>≥</w:t>
            </w:r>
            <w:r w:rsidRPr="00CC49C5">
              <w:rPr>
                <w:color w:val="000000"/>
                <w:sz w:val="18"/>
                <w:szCs w:val="18"/>
              </w:rPr>
              <w:t>1.0</w:t>
            </w:r>
          </w:p>
        </w:tc>
        <w:tc>
          <w:tcPr>
            <w:tcW w:w="1418" w:type="dxa"/>
            <w:vMerge w:val="restart"/>
            <w:vAlign w:val="center"/>
          </w:tcPr>
          <w:p w:rsidR="00140049" w:rsidRDefault="00140049" w:rsidP="00516992">
            <w:pPr>
              <w:spacing w:line="400" w:lineRule="exact"/>
              <w:jc w:val="center"/>
            </w:pPr>
            <w:r w:rsidRPr="00EA3697">
              <w:rPr>
                <w:rFonts w:ascii="宋体" w:hAnsi="宋体" w:hint="eastAsia"/>
                <w:color w:val="000000"/>
                <w:sz w:val="18"/>
                <w:szCs w:val="18"/>
              </w:rPr>
              <w:t>≥</w:t>
            </w:r>
            <w:r w:rsidRPr="00CC49C5">
              <w:rPr>
                <w:color w:val="000000"/>
                <w:sz w:val="18"/>
                <w:szCs w:val="18"/>
              </w:rPr>
              <w:t>0.5</w:t>
            </w:r>
            <w:r>
              <w:rPr>
                <w:rFonts w:ascii="宋体" w:hAnsi="宋体" w:hint="eastAsia"/>
                <w:color w:val="000000"/>
                <w:sz w:val="18"/>
                <w:szCs w:val="18"/>
              </w:rPr>
              <w:t xml:space="preserve">  </w:t>
            </w:r>
          </w:p>
        </w:tc>
        <w:tc>
          <w:tcPr>
            <w:tcW w:w="1899" w:type="dxa"/>
            <w:vMerge w:val="restart"/>
            <w:vAlign w:val="center"/>
          </w:tcPr>
          <w:p w:rsidR="00140049" w:rsidRPr="00CC49C5" w:rsidRDefault="00140049" w:rsidP="00516992">
            <w:pPr>
              <w:pStyle w:val="ListParagraph1"/>
              <w:spacing w:line="400" w:lineRule="exact"/>
              <w:ind w:firstLineChars="0" w:firstLine="0"/>
              <w:jc w:val="center"/>
              <w:rPr>
                <w:rFonts w:ascii="Times New Roman" w:hAnsi="Times New Roman"/>
                <w:color w:val="000000"/>
                <w:sz w:val="18"/>
                <w:szCs w:val="18"/>
              </w:rPr>
            </w:pPr>
            <w:r w:rsidRPr="00CC49C5">
              <w:rPr>
                <w:rFonts w:ascii="Times New Roman" w:hAnsi="宋体"/>
                <w:color w:val="000000"/>
                <w:sz w:val="18"/>
                <w:szCs w:val="18"/>
              </w:rPr>
              <w:t>《饰面石材用胶粘剂》</w:t>
            </w:r>
            <w:r w:rsidRPr="00CC49C5">
              <w:rPr>
                <w:rFonts w:ascii="Times New Roman" w:hAnsi="Times New Roman"/>
                <w:color w:val="000000"/>
                <w:sz w:val="18"/>
                <w:szCs w:val="18"/>
              </w:rPr>
              <w:t>GB</w:t>
            </w:r>
            <w:r>
              <w:rPr>
                <w:rFonts w:ascii="Times New Roman" w:hAnsi="Times New Roman" w:hint="eastAsia"/>
                <w:color w:val="000000"/>
                <w:sz w:val="18"/>
                <w:szCs w:val="18"/>
              </w:rPr>
              <w:t>/T</w:t>
            </w:r>
            <w:r w:rsidRPr="00CC49C5">
              <w:rPr>
                <w:rFonts w:ascii="Times New Roman" w:hAnsi="Times New Roman"/>
                <w:color w:val="000000"/>
                <w:sz w:val="18"/>
                <w:szCs w:val="18"/>
              </w:rPr>
              <w:t xml:space="preserve"> 24264</w:t>
            </w:r>
          </w:p>
        </w:tc>
      </w:tr>
      <w:tr w:rsidR="00140049" w:rsidRPr="00464CC6" w:rsidTr="00817AFE">
        <w:trPr>
          <w:trHeight w:val="268"/>
        </w:trPr>
        <w:tc>
          <w:tcPr>
            <w:tcW w:w="1897" w:type="dxa"/>
            <w:vMerge/>
            <w:vAlign w:val="center"/>
          </w:tcPr>
          <w:p w:rsidR="00140049" w:rsidRPr="00516992" w:rsidRDefault="00140049" w:rsidP="00516992">
            <w:pPr>
              <w:pStyle w:val="af5"/>
              <w:spacing w:line="400" w:lineRule="exact"/>
              <w:ind w:firstLineChars="0" w:firstLine="0"/>
              <w:jc w:val="center"/>
              <w:rPr>
                <w:rFonts w:hAnsi="宋体"/>
                <w:color w:val="000000"/>
                <w:sz w:val="18"/>
                <w:szCs w:val="18"/>
              </w:rPr>
            </w:pPr>
          </w:p>
        </w:tc>
        <w:tc>
          <w:tcPr>
            <w:tcW w:w="1897" w:type="dxa"/>
            <w:vAlign w:val="center"/>
          </w:tcPr>
          <w:p w:rsidR="00140049" w:rsidRPr="00516992" w:rsidRDefault="00140049" w:rsidP="00140049">
            <w:pPr>
              <w:pStyle w:val="af5"/>
              <w:spacing w:line="400" w:lineRule="exact"/>
              <w:ind w:firstLineChars="0" w:firstLine="0"/>
              <w:jc w:val="center"/>
              <w:rPr>
                <w:rFonts w:hAnsi="宋体"/>
                <w:color w:val="000000"/>
                <w:sz w:val="18"/>
                <w:szCs w:val="18"/>
              </w:rPr>
            </w:pPr>
            <w:r>
              <w:rPr>
                <w:rFonts w:hAnsi="宋体" w:hint="eastAsia"/>
                <w:color w:val="000000"/>
                <w:sz w:val="18"/>
                <w:szCs w:val="18"/>
              </w:rPr>
              <w:t>浸水后</w:t>
            </w:r>
          </w:p>
        </w:tc>
        <w:tc>
          <w:tcPr>
            <w:tcW w:w="1417" w:type="dxa"/>
            <w:vMerge/>
            <w:vAlign w:val="center"/>
          </w:tcPr>
          <w:p w:rsidR="00140049" w:rsidRPr="00EA3697" w:rsidRDefault="00140049" w:rsidP="00140049">
            <w:pPr>
              <w:pStyle w:val="af5"/>
              <w:ind w:firstLine="360"/>
              <w:rPr>
                <w:rFonts w:ascii="宋体" w:hAnsi="宋体"/>
                <w:color w:val="000000"/>
                <w:sz w:val="18"/>
                <w:szCs w:val="18"/>
              </w:rPr>
            </w:pPr>
          </w:p>
        </w:tc>
        <w:tc>
          <w:tcPr>
            <w:tcW w:w="1418" w:type="dxa"/>
            <w:vMerge/>
            <w:vAlign w:val="center"/>
          </w:tcPr>
          <w:p w:rsidR="00140049" w:rsidRPr="00EA3697" w:rsidRDefault="00140049" w:rsidP="00516992">
            <w:pPr>
              <w:spacing w:line="400" w:lineRule="exact"/>
              <w:jc w:val="center"/>
              <w:rPr>
                <w:rFonts w:ascii="宋体" w:hAnsi="宋体"/>
                <w:color w:val="000000"/>
                <w:sz w:val="18"/>
                <w:szCs w:val="18"/>
              </w:rPr>
            </w:pPr>
          </w:p>
        </w:tc>
        <w:tc>
          <w:tcPr>
            <w:tcW w:w="1899" w:type="dxa"/>
            <w:vMerge/>
            <w:vAlign w:val="center"/>
          </w:tcPr>
          <w:p w:rsidR="00140049" w:rsidRPr="00CC49C5" w:rsidRDefault="00140049" w:rsidP="00516992">
            <w:pPr>
              <w:pStyle w:val="ListParagraph1"/>
              <w:spacing w:line="400" w:lineRule="exact"/>
              <w:ind w:firstLineChars="0" w:firstLine="0"/>
              <w:jc w:val="center"/>
              <w:rPr>
                <w:rFonts w:ascii="Times New Roman" w:hAnsi="宋体"/>
                <w:color w:val="000000"/>
                <w:sz w:val="18"/>
                <w:szCs w:val="18"/>
              </w:rPr>
            </w:pPr>
          </w:p>
        </w:tc>
      </w:tr>
      <w:tr w:rsidR="00140049" w:rsidRPr="00464CC6" w:rsidTr="00817AFE">
        <w:trPr>
          <w:trHeight w:val="268"/>
        </w:trPr>
        <w:tc>
          <w:tcPr>
            <w:tcW w:w="1897" w:type="dxa"/>
            <w:vMerge/>
            <w:vAlign w:val="center"/>
          </w:tcPr>
          <w:p w:rsidR="00140049" w:rsidRPr="00516992" w:rsidRDefault="00140049" w:rsidP="00516992">
            <w:pPr>
              <w:pStyle w:val="af5"/>
              <w:spacing w:line="400" w:lineRule="exact"/>
              <w:ind w:firstLineChars="0" w:firstLine="0"/>
              <w:jc w:val="center"/>
              <w:rPr>
                <w:rFonts w:hAnsi="宋体"/>
                <w:color w:val="000000"/>
                <w:sz w:val="18"/>
                <w:szCs w:val="18"/>
              </w:rPr>
            </w:pPr>
          </w:p>
        </w:tc>
        <w:tc>
          <w:tcPr>
            <w:tcW w:w="1897" w:type="dxa"/>
            <w:vAlign w:val="center"/>
          </w:tcPr>
          <w:p w:rsidR="00140049" w:rsidRPr="00516992" w:rsidRDefault="00140049" w:rsidP="00516992">
            <w:pPr>
              <w:pStyle w:val="af5"/>
              <w:spacing w:line="400" w:lineRule="exact"/>
              <w:ind w:firstLineChars="0" w:firstLine="0"/>
              <w:jc w:val="center"/>
              <w:rPr>
                <w:rFonts w:hAnsi="宋体"/>
                <w:color w:val="000000"/>
                <w:sz w:val="18"/>
                <w:szCs w:val="18"/>
              </w:rPr>
            </w:pPr>
            <w:r>
              <w:rPr>
                <w:rFonts w:hAnsi="宋体" w:hint="eastAsia"/>
                <w:color w:val="000000"/>
                <w:sz w:val="18"/>
                <w:szCs w:val="18"/>
              </w:rPr>
              <w:t>热老化后</w:t>
            </w:r>
          </w:p>
        </w:tc>
        <w:tc>
          <w:tcPr>
            <w:tcW w:w="1417" w:type="dxa"/>
            <w:vMerge/>
            <w:vAlign w:val="center"/>
          </w:tcPr>
          <w:p w:rsidR="00140049" w:rsidRPr="00EA3697" w:rsidRDefault="00140049" w:rsidP="00140049">
            <w:pPr>
              <w:pStyle w:val="af5"/>
              <w:ind w:firstLine="360"/>
              <w:rPr>
                <w:rFonts w:ascii="宋体" w:hAnsi="宋体"/>
                <w:color w:val="000000"/>
                <w:sz w:val="18"/>
                <w:szCs w:val="18"/>
              </w:rPr>
            </w:pPr>
          </w:p>
        </w:tc>
        <w:tc>
          <w:tcPr>
            <w:tcW w:w="1418" w:type="dxa"/>
            <w:vMerge/>
            <w:vAlign w:val="center"/>
          </w:tcPr>
          <w:p w:rsidR="00140049" w:rsidRPr="00EA3697" w:rsidRDefault="00140049" w:rsidP="00516992">
            <w:pPr>
              <w:spacing w:line="400" w:lineRule="exact"/>
              <w:jc w:val="center"/>
              <w:rPr>
                <w:rFonts w:ascii="宋体" w:hAnsi="宋体"/>
                <w:color w:val="000000"/>
                <w:sz w:val="18"/>
                <w:szCs w:val="18"/>
              </w:rPr>
            </w:pPr>
          </w:p>
        </w:tc>
        <w:tc>
          <w:tcPr>
            <w:tcW w:w="1899" w:type="dxa"/>
            <w:vMerge/>
            <w:vAlign w:val="center"/>
          </w:tcPr>
          <w:p w:rsidR="00140049" w:rsidRPr="00CC49C5" w:rsidRDefault="00140049" w:rsidP="00516992">
            <w:pPr>
              <w:pStyle w:val="ListParagraph1"/>
              <w:spacing w:line="400" w:lineRule="exact"/>
              <w:ind w:firstLineChars="0" w:firstLine="0"/>
              <w:jc w:val="center"/>
              <w:rPr>
                <w:rFonts w:ascii="Times New Roman" w:hAnsi="宋体"/>
                <w:color w:val="000000"/>
                <w:sz w:val="18"/>
                <w:szCs w:val="18"/>
              </w:rPr>
            </w:pPr>
          </w:p>
        </w:tc>
      </w:tr>
      <w:tr w:rsidR="00140049" w:rsidRPr="00464CC6" w:rsidTr="00817AFE">
        <w:trPr>
          <w:trHeight w:val="268"/>
        </w:trPr>
        <w:tc>
          <w:tcPr>
            <w:tcW w:w="1897" w:type="dxa"/>
            <w:vMerge/>
            <w:vAlign w:val="center"/>
          </w:tcPr>
          <w:p w:rsidR="00140049" w:rsidRPr="00516992" w:rsidRDefault="00140049" w:rsidP="00516992">
            <w:pPr>
              <w:pStyle w:val="af5"/>
              <w:spacing w:line="400" w:lineRule="exact"/>
              <w:ind w:firstLineChars="0" w:firstLine="0"/>
              <w:jc w:val="center"/>
              <w:rPr>
                <w:rFonts w:hAnsi="宋体"/>
                <w:color w:val="000000"/>
                <w:sz w:val="18"/>
                <w:szCs w:val="18"/>
              </w:rPr>
            </w:pPr>
          </w:p>
        </w:tc>
        <w:tc>
          <w:tcPr>
            <w:tcW w:w="1897" w:type="dxa"/>
            <w:vAlign w:val="center"/>
          </w:tcPr>
          <w:p w:rsidR="00140049" w:rsidRPr="00516992" w:rsidRDefault="00140049" w:rsidP="00516992">
            <w:pPr>
              <w:pStyle w:val="af5"/>
              <w:spacing w:line="400" w:lineRule="exact"/>
              <w:ind w:firstLineChars="0" w:firstLine="0"/>
              <w:jc w:val="center"/>
              <w:rPr>
                <w:rFonts w:hAnsi="宋体"/>
                <w:color w:val="000000"/>
                <w:sz w:val="18"/>
                <w:szCs w:val="18"/>
              </w:rPr>
            </w:pPr>
            <w:r>
              <w:rPr>
                <w:rFonts w:hAnsi="宋体" w:hint="eastAsia"/>
                <w:color w:val="000000"/>
                <w:sz w:val="18"/>
                <w:szCs w:val="18"/>
              </w:rPr>
              <w:t>冻融循环后</w:t>
            </w:r>
          </w:p>
        </w:tc>
        <w:tc>
          <w:tcPr>
            <w:tcW w:w="1417" w:type="dxa"/>
            <w:vMerge/>
            <w:vAlign w:val="center"/>
          </w:tcPr>
          <w:p w:rsidR="00140049" w:rsidRPr="00EA3697" w:rsidRDefault="00140049" w:rsidP="00140049">
            <w:pPr>
              <w:pStyle w:val="af5"/>
              <w:ind w:firstLine="360"/>
              <w:rPr>
                <w:rFonts w:ascii="宋体" w:hAnsi="宋体"/>
                <w:color w:val="000000"/>
                <w:sz w:val="18"/>
                <w:szCs w:val="18"/>
              </w:rPr>
            </w:pPr>
          </w:p>
        </w:tc>
        <w:tc>
          <w:tcPr>
            <w:tcW w:w="1418" w:type="dxa"/>
            <w:vMerge/>
            <w:vAlign w:val="center"/>
          </w:tcPr>
          <w:p w:rsidR="00140049" w:rsidRPr="00EA3697" w:rsidRDefault="00140049" w:rsidP="00516992">
            <w:pPr>
              <w:spacing w:line="400" w:lineRule="exact"/>
              <w:jc w:val="center"/>
              <w:rPr>
                <w:rFonts w:ascii="宋体" w:hAnsi="宋体"/>
                <w:color w:val="000000"/>
                <w:sz w:val="18"/>
                <w:szCs w:val="18"/>
              </w:rPr>
            </w:pPr>
          </w:p>
        </w:tc>
        <w:tc>
          <w:tcPr>
            <w:tcW w:w="1899" w:type="dxa"/>
            <w:vMerge/>
            <w:vAlign w:val="center"/>
          </w:tcPr>
          <w:p w:rsidR="00140049" w:rsidRPr="00CC49C5" w:rsidRDefault="00140049" w:rsidP="00516992">
            <w:pPr>
              <w:pStyle w:val="ListParagraph1"/>
              <w:spacing w:line="400" w:lineRule="exact"/>
              <w:ind w:firstLineChars="0" w:firstLine="0"/>
              <w:jc w:val="center"/>
              <w:rPr>
                <w:rFonts w:ascii="Times New Roman" w:hAnsi="宋体"/>
                <w:color w:val="000000"/>
                <w:sz w:val="18"/>
                <w:szCs w:val="18"/>
              </w:rPr>
            </w:pPr>
          </w:p>
        </w:tc>
      </w:tr>
      <w:tr w:rsidR="00140049" w:rsidRPr="00464CC6" w:rsidTr="00817AFE">
        <w:trPr>
          <w:trHeight w:val="268"/>
        </w:trPr>
        <w:tc>
          <w:tcPr>
            <w:tcW w:w="1897" w:type="dxa"/>
            <w:vMerge/>
            <w:vAlign w:val="center"/>
          </w:tcPr>
          <w:p w:rsidR="00140049" w:rsidRPr="00516992" w:rsidRDefault="00140049" w:rsidP="00516992">
            <w:pPr>
              <w:pStyle w:val="af5"/>
              <w:spacing w:line="400" w:lineRule="exact"/>
              <w:ind w:firstLineChars="0" w:firstLine="0"/>
              <w:jc w:val="center"/>
              <w:rPr>
                <w:rFonts w:hAnsi="宋体"/>
                <w:color w:val="000000"/>
                <w:sz w:val="18"/>
                <w:szCs w:val="18"/>
              </w:rPr>
            </w:pPr>
          </w:p>
        </w:tc>
        <w:tc>
          <w:tcPr>
            <w:tcW w:w="1897" w:type="dxa"/>
            <w:vAlign w:val="center"/>
          </w:tcPr>
          <w:p w:rsidR="00140049" w:rsidRPr="00516992" w:rsidRDefault="00140049" w:rsidP="00516992">
            <w:pPr>
              <w:pStyle w:val="af5"/>
              <w:spacing w:line="400" w:lineRule="exact"/>
              <w:ind w:firstLineChars="0" w:firstLine="0"/>
              <w:jc w:val="center"/>
              <w:rPr>
                <w:rFonts w:hAnsi="宋体"/>
                <w:color w:val="000000"/>
                <w:sz w:val="18"/>
                <w:szCs w:val="18"/>
              </w:rPr>
            </w:pPr>
            <w:r>
              <w:rPr>
                <w:rFonts w:hAnsi="宋体" w:hint="eastAsia"/>
                <w:color w:val="000000"/>
                <w:sz w:val="18"/>
                <w:szCs w:val="18"/>
              </w:rPr>
              <w:t>晾置</w:t>
            </w:r>
            <w:r>
              <w:rPr>
                <w:rFonts w:hAnsi="宋体" w:hint="eastAsia"/>
                <w:color w:val="000000"/>
                <w:sz w:val="18"/>
                <w:szCs w:val="18"/>
              </w:rPr>
              <w:t>20min</w:t>
            </w:r>
            <w:r>
              <w:rPr>
                <w:rFonts w:hAnsi="宋体" w:hint="eastAsia"/>
                <w:color w:val="000000"/>
                <w:sz w:val="18"/>
                <w:szCs w:val="18"/>
              </w:rPr>
              <w:t>后</w:t>
            </w:r>
          </w:p>
        </w:tc>
        <w:tc>
          <w:tcPr>
            <w:tcW w:w="1417" w:type="dxa"/>
            <w:vMerge/>
            <w:vAlign w:val="center"/>
          </w:tcPr>
          <w:p w:rsidR="00140049" w:rsidRPr="00EA3697" w:rsidRDefault="00140049" w:rsidP="00140049">
            <w:pPr>
              <w:pStyle w:val="af5"/>
              <w:ind w:firstLine="360"/>
              <w:rPr>
                <w:rFonts w:ascii="宋体" w:hAnsi="宋体"/>
                <w:color w:val="000000"/>
                <w:sz w:val="18"/>
                <w:szCs w:val="18"/>
              </w:rPr>
            </w:pPr>
          </w:p>
        </w:tc>
        <w:tc>
          <w:tcPr>
            <w:tcW w:w="1418" w:type="dxa"/>
            <w:vMerge/>
            <w:vAlign w:val="center"/>
          </w:tcPr>
          <w:p w:rsidR="00140049" w:rsidRPr="00EA3697" w:rsidRDefault="00140049" w:rsidP="00516992">
            <w:pPr>
              <w:spacing w:line="400" w:lineRule="exact"/>
              <w:jc w:val="center"/>
              <w:rPr>
                <w:rFonts w:ascii="宋体" w:hAnsi="宋体"/>
                <w:color w:val="000000"/>
                <w:sz w:val="18"/>
                <w:szCs w:val="18"/>
              </w:rPr>
            </w:pPr>
          </w:p>
        </w:tc>
        <w:tc>
          <w:tcPr>
            <w:tcW w:w="1899" w:type="dxa"/>
            <w:vMerge/>
            <w:vAlign w:val="center"/>
          </w:tcPr>
          <w:p w:rsidR="00140049" w:rsidRPr="00CC49C5" w:rsidRDefault="00140049" w:rsidP="00516992">
            <w:pPr>
              <w:pStyle w:val="ListParagraph1"/>
              <w:spacing w:line="400" w:lineRule="exact"/>
              <w:ind w:firstLineChars="0" w:firstLine="0"/>
              <w:jc w:val="center"/>
              <w:rPr>
                <w:rFonts w:ascii="Times New Roman" w:hAnsi="宋体"/>
                <w:color w:val="000000"/>
                <w:sz w:val="18"/>
                <w:szCs w:val="18"/>
              </w:rPr>
            </w:pPr>
          </w:p>
        </w:tc>
      </w:tr>
      <w:tr w:rsidR="006855FF" w:rsidRPr="00464CC6" w:rsidTr="0052156C">
        <w:trPr>
          <w:trHeight w:val="145"/>
        </w:trPr>
        <w:tc>
          <w:tcPr>
            <w:tcW w:w="3794" w:type="dxa"/>
            <w:gridSpan w:val="2"/>
            <w:vAlign w:val="center"/>
          </w:tcPr>
          <w:p w:rsidR="006855FF" w:rsidRDefault="006855FF" w:rsidP="00516992">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滑移（mm）</w:t>
            </w:r>
          </w:p>
        </w:tc>
        <w:tc>
          <w:tcPr>
            <w:tcW w:w="2835" w:type="dxa"/>
            <w:gridSpan w:val="2"/>
            <w:vAlign w:val="center"/>
          </w:tcPr>
          <w:p w:rsidR="006855FF" w:rsidRDefault="006855FF" w:rsidP="00516992">
            <w:pPr>
              <w:spacing w:line="400" w:lineRule="exact"/>
              <w:jc w:val="center"/>
              <w:rPr>
                <w:rFonts w:ascii="宋体" w:hAnsi="宋体"/>
                <w:color w:val="000000"/>
                <w:sz w:val="18"/>
                <w:szCs w:val="18"/>
              </w:rPr>
            </w:pPr>
            <w:r>
              <w:rPr>
                <w:rFonts w:ascii="宋体" w:hAnsi="宋体" w:hint="eastAsia"/>
                <w:color w:val="000000"/>
                <w:sz w:val="18"/>
                <w:szCs w:val="18"/>
              </w:rPr>
              <w:t>≤</w:t>
            </w:r>
            <w:r>
              <w:rPr>
                <w:rFonts w:hint="eastAsia"/>
                <w:color w:val="000000"/>
                <w:sz w:val="18"/>
                <w:szCs w:val="18"/>
              </w:rPr>
              <w:t>0.5</w:t>
            </w:r>
          </w:p>
        </w:tc>
        <w:tc>
          <w:tcPr>
            <w:tcW w:w="1899" w:type="dxa"/>
            <w:vMerge w:val="restart"/>
            <w:vAlign w:val="center"/>
          </w:tcPr>
          <w:p w:rsidR="006855FF" w:rsidRPr="00CC49C5" w:rsidRDefault="006855FF" w:rsidP="00DE46C2">
            <w:pPr>
              <w:spacing w:line="400" w:lineRule="exact"/>
              <w:jc w:val="center"/>
              <w:rPr>
                <w:color w:val="000000"/>
                <w:sz w:val="18"/>
                <w:szCs w:val="18"/>
              </w:rPr>
            </w:pPr>
            <w:r w:rsidRPr="00CC49C5">
              <w:rPr>
                <w:rFonts w:hAnsi="宋体"/>
                <w:color w:val="000000" w:themeColor="text1"/>
                <w:sz w:val="18"/>
                <w:szCs w:val="18"/>
              </w:rPr>
              <w:t>《陶瓷砖胶粘剂》</w:t>
            </w:r>
            <w:r w:rsidRPr="00CC49C5">
              <w:rPr>
                <w:color w:val="000000" w:themeColor="text1"/>
                <w:sz w:val="18"/>
                <w:szCs w:val="18"/>
              </w:rPr>
              <w:t>JC/T 547</w:t>
            </w:r>
          </w:p>
        </w:tc>
      </w:tr>
      <w:tr w:rsidR="006855FF" w:rsidRPr="00464CC6" w:rsidTr="00F81EF5">
        <w:trPr>
          <w:trHeight w:val="600"/>
        </w:trPr>
        <w:tc>
          <w:tcPr>
            <w:tcW w:w="1897" w:type="dxa"/>
            <w:vMerge w:val="restart"/>
            <w:vAlign w:val="center"/>
          </w:tcPr>
          <w:p w:rsidR="006855FF" w:rsidRPr="0052156C" w:rsidRDefault="006855FF" w:rsidP="00516992">
            <w:pPr>
              <w:pStyle w:val="af5"/>
              <w:spacing w:line="400" w:lineRule="exact"/>
              <w:ind w:firstLineChars="0" w:firstLine="0"/>
              <w:jc w:val="center"/>
              <w:rPr>
                <w:rFonts w:ascii="宋体" w:hAnsi="宋体"/>
                <w:sz w:val="18"/>
                <w:szCs w:val="18"/>
              </w:rPr>
            </w:pPr>
            <w:r w:rsidRPr="0052156C">
              <w:rPr>
                <w:rFonts w:ascii="宋体" w:hAnsi="宋体" w:hint="eastAsia"/>
                <w:sz w:val="18"/>
                <w:szCs w:val="18"/>
              </w:rPr>
              <w:t>横向变形（mm）</w:t>
            </w:r>
          </w:p>
        </w:tc>
        <w:tc>
          <w:tcPr>
            <w:tcW w:w="1897" w:type="dxa"/>
            <w:vAlign w:val="center"/>
          </w:tcPr>
          <w:p w:rsidR="006855FF" w:rsidRPr="0052156C" w:rsidRDefault="006855FF" w:rsidP="00516992">
            <w:pPr>
              <w:pStyle w:val="af5"/>
              <w:spacing w:line="400" w:lineRule="exact"/>
              <w:ind w:firstLineChars="0" w:firstLine="0"/>
              <w:jc w:val="center"/>
              <w:rPr>
                <w:rFonts w:ascii="宋体" w:hAnsi="宋体"/>
                <w:sz w:val="18"/>
                <w:szCs w:val="18"/>
              </w:rPr>
            </w:pPr>
            <w:r>
              <w:rPr>
                <w:rFonts w:ascii="宋体" w:hAnsi="宋体" w:hint="eastAsia"/>
                <w:sz w:val="18"/>
                <w:szCs w:val="18"/>
              </w:rPr>
              <w:t>柔性</w:t>
            </w:r>
          </w:p>
        </w:tc>
        <w:tc>
          <w:tcPr>
            <w:tcW w:w="2835" w:type="dxa"/>
            <w:gridSpan w:val="2"/>
            <w:vAlign w:val="center"/>
          </w:tcPr>
          <w:p w:rsidR="001E1FA5" w:rsidRDefault="006855FF">
            <w:pPr>
              <w:spacing w:line="400" w:lineRule="exact"/>
              <w:rPr>
                <w:rFonts w:ascii="宋体" w:hAnsi="宋体"/>
                <w:color w:val="000000"/>
                <w:sz w:val="18"/>
                <w:szCs w:val="18"/>
              </w:rPr>
            </w:pPr>
            <w:r>
              <w:rPr>
                <w:rFonts w:ascii="宋体" w:hAnsi="宋体" w:hint="eastAsia"/>
                <w:color w:val="000000"/>
                <w:sz w:val="18"/>
                <w:szCs w:val="18"/>
              </w:rPr>
              <w:t xml:space="preserve">          </w:t>
            </w:r>
            <w:r w:rsidRPr="00EA3697">
              <w:rPr>
                <w:rFonts w:ascii="宋体" w:hAnsi="宋体" w:hint="eastAsia"/>
                <w:color w:val="000000"/>
                <w:sz w:val="18"/>
                <w:szCs w:val="18"/>
              </w:rPr>
              <w:t>≥</w:t>
            </w:r>
            <w:r>
              <w:rPr>
                <w:rFonts w:hint="eastAsia"/>
                <w:color w:val="000000"/>
                <w:sz w:val="18"/>
                <w:szCs w:val="18"/>
              </w:rPr>
              <w:t>2</w:t>
            </w:r>
            <w:r w:rsidRPr="00CC49C5">
              <w:rPr>
                <w:color w:val="000000"/>
                <w:sz w:val="18"/>
                <w:szCs w:val="18"/>
              </w:rPr>
              <w:t>.5</w:t>
            </w:r>
            <w:r>
              <w:rPr>
                <w:rFonts w:hint="eastAsia"/>
                <w:color w:val="000000"/>
                <w:sz w:val="18"/>
                <w:szCs w:val="18"/>
              </w:rPr>
              <w:t>，＜</w:t>
            </w:r>
            <w:r>
              <w:rPr>
                <w:rFonts w:hint="eastAsia"/>
                <w:color w:val="000000"/>
                <w:sz w:val="18"/>
                <w:szCs w:val="18"/>
              </w:rPr>
              <w:t>5</w:t>
            </w:r>
          </w:p>
        </w:tc>
        <w:tc>
          <w:tcPr>
            <w:tcW w:w="1899" w:type="dxa"/>
            <w:vMerge/>
          </w:tcPr>
          <w:p w:rsidR="006855FF" w:rsidRPr="00CC49C5" w:rsidRDefault="006855FF" w:rsidP="00516992">
            <w:pPr>
              <w:spacing w:line="400" w:lineRule="exact"/>
              <w:rPr>
                <w:color w:val="000000" w:themeColor="text1"/>
                <w:sz w:val="18"/>
                <w:szCs w:val="18"/>
              </w:rPr>
            </w:pPr>
          </w:p>
        </w:tc>
      </w:tr>
      <w:tr w:rsidR="006855FF" w:rsidRPr="00464CC6" w:rsidTr="00F81EF5">
        <w:trPr>
          <w:trHeight w:val="600"/>
        </w:trPr>
        <w:tc>
          <w:tcPr>
            <w:tcW w:w="1897" w:type="dxa"/>
            <w:vMerge/>
            <w:vAlign w:val="center"/>
          </w:tcPr>
          <w:p w:rsidR="006855FF" w:rsidRPr="0052156C" w:rsidRDefault="006855FF" w:rsidP="00516992">
            <w:pPr>
              <w:pStyle w:val="af5"/>
              <w:spacing w:line="400" w:lineRule="exact"/>
              <w:ind w:firstLineChars="0" w:firstLine="0"/>
              <w:jc w:val="center"/>
              <w:rPr>
                <w:rFonts w:ascii="宋体" w:hAnsi="宋体"/>
                <w:sz w:val="18"/>
                <w:szCs w:val="18"/>
              </w:rPr>
            </w:pPr>
          </w:p>
        </w:tc>
        <w:tc>
          <w:tcPr>
            <w:tcW w:w="1897" w:type="dxa"/>
            <w:vAlign w:val="center"/>
          </w:tcPr>
          <w:p w:rsidR="006855FF" w:rsidRPr="0052156C" w:rsidRDefault="006855FF" w:rsidP="00516992">
            <w:pPr>
              <w:pStyle w:val="af5"/>
              <w:spacing w:line="400" w:lineRule="exact"/>
              <w:ind w:firstLineChars="0" w:firstLine="0"/>
              <w:jc w:val="center"/>
              <w:rPr>
                <w:rFonts w:ascii="宋体" w:hAnsi="宋体"/>
                <w:sz w:val="18"/>
                <w:szCs w:val="18"/>
              </w:rPr>
            </w:pPr>
            <w:r>
              <w:rPr>
                <w:rFonts w:ascii="宋体" w:hAnsi="宋体" w:hint="eastAsia"/>
                <w:sz w:val="18"/>
                <w:szCs w:val="18"/>
              </w:rPr>
              <w:t>高柔性</w:t>
            </w:r>
          </w:p>
        </w:tc>
        <w:tc>
          <w:tcPr>
            <w:tcW w:w="2835" w:type="dxa"/>
            <w:gridSpan w:val="2"/>
            <w:vAlign w:val="center"/>
          </w:tcPr>
          <w:p w:rsidR="006855FF" w:rsidRPr="00EA3697" w:rsidRDefault="006855FF" w:rsidP="00516992">
            <w:pPr>
              <w:spacing w:line="400" w:lineRule="exact"/>
              <w:jc w:val="center"/>
              <w:rPr>
                <w:rFonts w:ascii="宋体" w:hAnsi="宋体"/>
                <w:color w:val="000000"/>
                <w:sz w:val="18"/>
                <w:szCs w:val="18"/>
              </w:rPr>
            </w:pPr>
            <w:r>
              <w:rPr>
                <w:rFonts w:ascii="宋体" w:hAnsi="宋体" w:hint="eastAsia"/>
                <w:color w:val="000000"/>
                <w:sz w:val="18"/>
                <w:szCs w:val="18"/>
              </w:rPr>
              <w:t>≥5</w:t>
            </w:r>
          </w:p>
        </w:tc>
        <w:tc>
          <w:tcPr>
            <w:tcW w:w="1899" w:type="dxa"/>
            <w:vMerge/>
          </w:tcPr>
          <w:p w:rsidR="006855FF" w:rsidRPr="00CC49C5" w:rsidRDefault="006855FF" w:rsidP="00516992">
            <w:pPr>
              <w:spacing w:line="400" w:lineRule="exact"/>
              <w:rPr>
                <w:color w:val="000000" w:themeColor="text1"/>
                <w:sz w:val="18"/>
                <w:szCs w:val="18"/>
              </w:rPr>
            </w:pPr>
          </w:p>
        </w:tc>
      </w:tr>
    </w:tbl>
    <w:p w:rsidR="004952FD" w:rsidRDefault="004952FD" w:rsidP="004952FD">
      <w:pPr>
        <w:snapToGrid w:val="0"/>
        <w:spacing w:line="360" w:lineRule="auto"/>
        <w:ind w:firstLineChars="200" w:firstLine="420"/>
        <w:rPr>
          <w:rFonts w:ascii="华文新魏" w:eastAsia="华文新魏"/>
          <w:szCs w:val="21"/>
        </w:rPr>
      </w:pPr>
      <w:r w:rsidRPr="001909EE">
        <w:rPr>
          <w:rFonts w:ascii="华文新魏" w:eastAsia="华文新魏" w:hint="eastAsia"/>
          <w:szCs w:val="21"/>
        </w:rPr>
        <w:t>【条文说明】</w:t>
      </w:r>
      <w:r>
        <w:rPr>
          <w:rFonts w:ascii="华文新魏" w:eastAsia="华文新魏" w:hint="eastAsia"/>
          <w:szCs w:val="21"/>
        </w:rPr>
        <w:t>本条对胶粘剂性能要求作出规定</w:t>
      </w:r>
      <w:r w:rsidR="00962E10">
        <w:rPr>
          <w:rFonts w:ascii="华文新魏" w:eastAsia="华文新魏" w:hint="eastAsia"/>
          <w:szCs w:val="21"/>
        </w:rPr>
        <w:t>。</w:t>
      </w:r>
      <w:r>
        <w:rPr>
          <w:rFonts w:ascii="华文新魏" w:eastAsia="华文新魏" w:hint="eastAsia"/>
          <w:szCs w:val="21"/>
        </w:rPr>
        <w:t>由于</w:t>
      </w:r>
      <w:r w:rsidR="00371634">
        <w:rPr>
          <w:rFonts w:ascii="华文新魏" w:eastAsia="华文新魏" w:hint="eastAsia"/>
          <w:szCs w:val="21"/>
        </w:rPr>
        <w:t>人造石材本身变形较大，尺寸较大时应采用</w:t>
      </w:r>
      <w:r w:rsidR="00962E10">
        <w:rPr>
          <w:rFonts w:ascii="华文新魏" w:eastAsia="华文新魏" w:hint="eastAsia"/>
          <w:szCs w:val="21"/>
        </w:rPr>
        <w:t>单组份</w:t>
      </w:r>
      <w:r w:rsidR="00371634">
        <w:rPr>
          <w:rFonts w:ascii="华文新魏" w:eastAsia="华文新魏" w:hint="eastAsia"/>
          <w:szCs w:val="21"/>
        </w:rPr>
        <w:t>柔性胶粘剂或双组份柔性胶粘剂</w:t>
      </w:r>
      <w:r>
        <w:rPr>
          <w:rFonts w:ascii="华文新魏" w:eastAsia="华文新魏" w:hint="eastAsia"/>
          <w:szCs w:val="21"/>
        </w:rPr>
        <w:t>。</w:t>
      </w:r>
    </w:p>
    <w:p w:rsidR="001528F6" w:rsidRPr="001B288D" w:rsidRDefault="001528F6" w:rsidP="001528F6">
      <w:pPr>
        <w:keepNext/>
        <w:keepLines/>
        <w:spacing w:before="260" w:after="260" w:line="360" w:lineRule="auto"/>
        <w:jc w:val="center"/>
        <w:outlineLvl w:val="1"/>
        <w:rPr>
          <w:color w:val="000000"/>
          <w:szCs w:val="21"/>
        </w:rPr>
      </w:pPr>
      <w:bookmarkStart w:id="25" w:name="_Toc522720629"/>
      <w:r>
        <w:rPr>
          <w:rFonts w:hint="eastAsia"/>
          <w:b/>
          <w:kern w:val="0"/>
          <w:sz w:val="24"/>
          <w:szCs w:val="24"/>
        </w:rPr>
        <w:t>3</w:t>
      </w:r>
      <w:r w:rsidRPr="00FB5814">
        <w:rPr>
          <w:b/>
          <w:kern w:val="0"/>
          <w:sz w:val="24"/>
          <w:szCs w:val="24"/>
        </w:rPr>
        <w:t>.</w:t>
      </w:r>
      <w:r w:rsidR="004E08E4">
        <w:rPr>
          <w:rFonts w:hint="eastAsia"/>
          <w:b/>
          <w:kern w:val="0"/>
          <w:sz w:val="24"/>
          <w:szCs w:val="24"/>
        </w:rPr>
        <w:t>4</w:t>
      </w:r>
      <w:r w:rsidR="004E08E4" w:rsidRPr="00FB5814">
        <w:rPr>
          <w:rFonts w:hint="eastAsia"/>
          <w:b/>
          <w:kern w:val="0"/>
          <w:sz w:val="24"/>
          <w:szCs w:val="24"/>
        </w:rPr>
        <w:t xml:space="preserve">  </w:t>
      </w:r>
      <w:r w:rsidR="004E08E4">
        <w:rPr>
          <w:rFonts w:hint="eastAsia"/>
          <w:b/>
          <w:kern w:val="0"/>
          <w:sz w:val="24"/>
          <w:szCs w:val="24"/>
        </w:rPr>
        <w:t>填缝材料</w:t>
      </w:r>
      <w:bookmarkEnd w:id="25"/>
      <w:r w:rsidR="001011D1">
        <w:rPr>
          <w:rFonts w:hint="eastAsia"/>
          <w:b/>
          <w:kern w:val="0"/>
          <w:sz w:val="24"/>
          <w:szCs w:val="24"/>
        </w:rPr>
        <w:t xml:space="preserve"> </w:t>
      </w:r>
    </w:p>
    <w:p w:rsidR="00F74DFB" w:rsidRPr="00AC6D32" w:rsidRDefault="001528F6" w:rsidP="001528F6">
      <w:pPr>
        <w:pStyle w:val="31"/>
        <w:spacing w:line="360" w:lineRule="auto"/>
        <w:ind w:firstLine="0"/>
        <w:rPr>
          <w:rFonts w:ascii="Times New Roman" w:hAnsi="Times New Roman"/>
          <w:sz w:val="24"/>
          <w:szCs w:val="24"/>
        </w:rPr>
      </w:pPr>
      <w:r w:rsidRPr="00AC6D32">
        <w:rPr>
          <w:rFonts w:ascii="Times New Roman" w:hAnsi="Times New Roman" w:hint="eastAsia"/>
          <w:b/>
          <w:sz w:val="24"/>
          <w:szCs w:val="24"/>
        </w:rPr>
        <w:t>3.</w:t>
      </w:r>
      <w:r w:rsidR="00E27178" w:rsidRPr="00AC6D32">
        <w:rPr>
          <w:rFonts w:ascii="Times New Roman" w:hAnsi="Times New Roman" w:hint="eastAsia"/>
          <w:b/>
          <w:sz w:val="24"/>
          <w:szCs w:val="24"/>
        </w:rPr>
        <w:t>4</w:t>
      </w:r>
      <w:r w:rsidRPr="00AC6D32">
        <w:rPr>
          <w:rFonts w:ascii="Times New Roman" w:hAnsi="Times New Roman" w:hint="eastAsia"/>
          <w:b/>
          <w:sz w:val="24"/>
          <w:szCs w:val="24"/>
        </w:rPr>
        <w:t xml:space="preserve">.1 </w:t>
      </w:r>
      <w:r w:rsidR="0026641C" w:rsidRPr="00AC6D32">
        <w:rPr>
          <w:rFonts w:ascii="Times New Roman" w:hAnsi="Times New Roman" w:hint="eastAsia"/>
          <w:b/>
          <w:sz w:val="24"/>
          <w:szCs w:val="24"/>
        </w:rPr>
        <w:t xml:space="preserve"> </w:t>
      </w:r>
      <w:r w:rsidR="00E27178" w:rsidRPr="00AC6D32">
        <w:rPr>
          <w:rFonts w:ascii="Times New Roman" w:hAnsi="Times New Roman" w:hint="eastAsia"/>
          <w:sz w:val="24"/>
          <w:szCs w:val="24"/>
        </w:rPr>
        <w:t>水泥基填缝</w:t>
      </w:r>
      <w:r w:rsidR="005A4336" w:rsidRPr="00AC6D32">
        <w:rPr>
          <w:rFonts w:ascii="Times New Roman" w:hAnsi="Times New Roman" w:hint="eastAsia"/>
          <w:sz w:val="24"/>
          <w:szCs w:val="24"/>
        </w:rPr>
        <w:t>剂</w:t>
      </w:r>
      <w:r w:rsidRPr="00AC6D32">
        <w:rPr>
          <w:rFonts w:ascii="Times New Roman" w:hAnsi="Times New Roman" w:cs="Times New Roman" w:hint="eastAsia"/>
          <w:sz w:val="24"/>
          <w:szCs w:val="24"/>
        </w:rPr>
        <w:t>主要性能应符合</w:t>
      </w:r>
      <w:r w:rsidR="005F0A5D" w:rsidRPr="00AC6D32">
        <w:rPr>
          <w:rFonts w:ascii="Times New Roman" w:hAnsi="Times New Roman" w:cs="Times New Roman" w:hint="eastAsia"/>
          <w:sz w:val="24"/>
          <w:szCs w:val="24"/>
        </w:rPr>
        <w:t>表</w:t>
      </w:r>
      <w:r w:rsidR="005F0A5D" w:rsidRPr="00AC6D32">
        <w:rPr>
          <w:rFonts w:ascii="Times New Roman" w:hAnsi="Times New Roman" w:cs="Times New Roman" w:hint="eastAsia"/>
          <w:sz w:val="24"/>
          <w:szCs w:val="24"/>
        </w:rPr>
        <w:t>3.4.</w:t>
      </w:r>
      <w:r w:rsidR="00DE46C2">
        <w:rPr>
          <w:rFonts w:ascii="Times New Roman" w:hAnsi="Times New Roman" w:cs="Times New Roman" w:hint="eastAsia"/>
          <w:sz w:val="24"/>
          <w:szCs w:val="24"/>
        </w:rPr>
        <w:t>1</w:t>
      </w:r>
      <w:r w:rsidR="005F0A5D" w:rsidRPr="00AC6D32">
        <w:rPr>
          <w:rFonts w:ascii="Times New Roman" w:hAnsi="Times New Roman" w:cs="Times New Roman" w:hint="eastAsia"/>
          <w:sz w:val="24"/>
          <w:szCs w:val="24"/>
        </w:rPr>
        <w:t>的</w:t>
      </w:r>
      <w:r w:rsidR="00E27178" w:rsidRPr="00AC6D32">
        <w:rPr>
          <w:rFonts w:ascii="Times New Roman" w:hAnsi="Times New Roman" w:hint="eastAsia"/>
          <w:sz w:val="24"/>
          <w:szCs w:val="24"/>
        </w:rPr>
        <w:t>规定。</w:t>
      </w:r>
    </w:p>
    <w:p w:rsidR="00F74DFB" w:rsidRDefault="00F74DFB" w:rsidP="00F74DFB">
      <w:pPr>
        <w:spacing w:line="360" w:lineRule="auto"/>
        <w:jc w:val="center"/>
        <w:rPr>
          <w:b/>
          <w:szCs w:val="21"/>
        </w:rPr>
      </w:pPr>
      <w:r w:rsidRPr="00F74DFB">
        <w:rPr>
          <w:rFonts w:hint="eastAsia"/>
          <w:b/>
          <w:szCs w:val="21"/>
        </w:rPr>
        <w:t>表</w:t>
      </w:r>
      <w:r w:rsidRPr="00F74DFB">
        <w:rPr>
          <w:b/>
          <w:szCs w:val="21"/>
        </w:rPr>
        <w:t xml:space="preserve"> 3.</w:t>
      </w:r>
      <w:r>
        <w:rPr>
          <w:rFonts w:hint="eastAsia"/>
          <w:b/>
          <w:szCs w:val="21"/>
        </w:rPr>
        <w:t xml:space="preserve">4.2 </w:t>
      </w:r>
      <w:r w:rsidRPr="00F74DFB">
        <w:rPr>
          <w:b/>
          <w:szCs w:val="21"/>
        </w:rPr>
        <w:t xml:space="preserve"> </w:t>
      </w:r>
      <w:r w:rsidRPr="00F74DFB">
        <w:rPr>
          <w:rFonts w:hint="eastAsia"/>
          <w:b/>
          <w:szCs w:val="21"/>
        </w:rPr>
        <w:t>水泥基填缝剂的技术要求</w:t>
      </w:r>
    </w:p>
    <w:tbl>
      <w:tblPr>
        <w:tblW w:w="85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00"/>
        <w:gridCol w:w="1894"/>
        <w:gridCol w:w="2835"/>
        <w:gridCol w:w="1906"/>
      </w:tblGrid>
      <w:tr w:rsidR="00105904" w:rsidRPr="00464CC6" w:rsidTr="00105904">
        <w:trPr>
          <w:trHeight w:val="169"/>
          <w:tblHeader/>
        </w:trPr>
        <w:tc>
          <w:tcPr>
            <w:tcW w:w="3794" w:type="dxa"/>
            <w:gridSpan w:val="2"/>
            <w:vAlign w:val="center"/>
          </w:tcPr>
          <w:p w:rsidR="00105904" w:rsidRPr="00E7773F" w:rsidRDefault="00105904" w:rsidP="00516992">
            <w:pPr>
              <w:pStyle w:val="af5"/>
              <w:spacing w:line="400" w:lineRule="exact"/>
              <w:ind w:firstLineChars="0" w:firstLine="0"/>
              <w:jc w:val="center"/>
              <w:rPr>
                <w:rFonts w:asciiTheme="minorEastAsia" w:eastAsiaTheme="minorEastAsia" w:hAnsiTheme="minorEastAsia"/>
                <w:color w:val="000000"/>
                <w:sz w:val="18"/>
                <w:szCs w:val="18"/>
              </w:rPr>
            </w:pPr>
            <w:r w:rsidRPr="00E7773F">
              <w:rPr>
                <w:rFonts w:asciiTheme="minorEastAsia" w:eastAsiaTheme="minorEastAsia" w:hAnsiTheme="minorEastAsia" w:hint="eastAsia"/>
                <w:color w:val="000000"/>
                <w:sz w:val="18"/>
                <w:szCs w:val="18"/>
              </w:rPr>
              <w:t>项目</w:t>
            </w:r>
          </w:p>
        </w:tc>
        <w:tc>
          <w:tcPr>
            <w:tcW w:w="2835" w:type="dxa"/>
            <w:vAlign w:val="center"/>
          </w:tcPr>
          <w:p w:rsidR="00105904" w:rsidRPr="00E7773F" w:rsidRDefault="00105904" w:rsidP="00516992">
            <w:pPr>
              <w:pStyle w:val="af5"/>
              <w:spacing w:line="400" w:lineRule="exact"/>
              <w:ind w:firstLine="360"/>
              <w:jc w:val="center"/>
              <w:rPr>
                <w:rFonts w:asciiTheme="minorEastAsia" w:eastAsiaTheme="minorEastAsia" w:hAnsiTheme="minorEastAsia"/>
                <w:color w:val="000000"/>
                <w:sz w:val="18"/>
                <w:szCs w:val="18"/>
              </w:rPr>
            </w:pPr>
            <w:r w:rsidRPr="00E7773F">
              <w:rPr>
                <w:rFonts w:asciiTheme="minorEastAsia" w:eastAsiaTheme="minorEastAsia" w:hAnsiTheme="minorEastAsia" w:hint="eastAsia"/>
                <w:color w:val="000000"/>
                <w:sz w:val="18"/>
                <w:szCs w:val="18"/>
              </w:rPr>
              <w:t>性能指标</w:t>
            </w:r>
          </w:p>
        </w:tc>
        <w:tc>
          <w:tcPr>
            <w:tcW w:w="1906" w:type="dxa"/>
            <w:vAlign w:val="center"/>
          </w:tcPr>
          <w:p w:rsidR="00105904" w:rsidRPr="00E7773F" w:rsidRDefault="00105904" w:rsidP="00516992">
            <w:pPr>
              <w:pStyle w:val="af5"/>
              <w:spacing w:line="400" w:lineRule="exact"/>
              <w:ind w:firstLineChars="0" w:firstLine="0"/>
              <w:jc w:val="center"/>
              <w:rPr>
                <w:rFonts w:asciiTheme="minorEastAsia" w:eastAsiaTheme="minorEastAsia" w:hAnsiTheme="minorEastAsia"/>
                <w:color w:val="000000"/>
                <w:sz w:val="18"/>
                <w:szCs w:val="18"/>
              </w:rPr>
            </w:pPr>
            <w:r w:rsidRPr="00E7773F">
              <w:rPr>
                <w:rFonts w:asciiTheme="minorEastAsia" w:eastAsiaTheme="minorEastAsia" w:hAnsiTheme="minorEastAsia" w:hint="eastAsia"/>
                <w:color w:val="000000"/>
                <w:sz w:val="18"/>
                <w:szCs w:val="18"/>
              </w:rPr>
              <w:t>试验方法</w:t>
            </w:r>
          </w:p>
        </w:tc>
      </w:tr>
      <w:tr w:rsidR="00105904" w:rsidRPr="00464CC6" w:rsidTr="00105904">
        <w:trPr>
          <w:trHeight w:val="169"/>
          <w:tblHeader/>
        </w:trPr>
        <w:tc>
          <w:tcPr>
            <w:tcW w:w="3794" w:type="dxa"/>
            <w:gridSpan w:val="2"/>
            <w:vAlign w:val="center"/>
          </w:tcPr>
          <w:p w:rsidR="00105904" w:rsidRPr="00E7773F" w:rsidRDefault="00105904" w:rsidP="00516992">
            <w:pPr>
              <w:pStyle w:val="af5"/>
              <w:spacing w:line="400" w:lineRule="exact"/>
              <w:ind w:firstLineChars="0" w:firstLine="0"/>
              <w:jc w:val="center"/>
              <w:rPr>
                <w:color w:val="000000"/>
                <w:sz w:val="18"/>
                <w:szCs w:val="18"/>
              </w:rPr>
            </w:pPr>
            <w:r w:rsidRPr="00E7773F">
              <w:rPr>
                <w:kern w:val="0"/>
                <w:sz w:val="18"/>
                <w:szCs w:val="18"/>
              </w:rPr>
              <w:t>耐磨性（</w:t>
            </w:r>
            <w:r w:rsidRPr="00E7773F">
              <w:rPr>
                <w:kern w:val="0"/>
                <w:sz w:val="18"/>
                <w:szCs w:val="18"/>
              </w:rPr>
              <w:t>mm</w:t>
            </w:r>
            <w:r w:rsidRPr="001F5A7A">
              <w:rPr>
                <w:rFonts w:hint="eastAsia"/>
                <w:kern w:val="0"/>
                <w:sz w:val="18"/>
                <w:szCs w:val="18"/>
                <w:vertAlign w:val="superscript"/>
              </w:rPr>
              <w:t>3</w:t>
            </w:r>
            <w:r w:rsidRPr="00E7773F">
              <w:rPr>
                <w:kern w:val="0"/>
                <w:sz w:val="18"/>
                <w:szCs w:val="18"/>
              </w:rPr>
              <w:t>）</w:t>
            </w:r>
          </w:p>
        </w:tc>
        <w:tc>
          <w:tcPr>
            <w:tcW w:w="2835" w:type="dxa"/>
            <w:vAlign w:val="center"/>
          </w:tcPr>
          <w:p w:rsidR="00105904" w:rsidRPr="00464CC6" w:rsidRDefault="00105904" w:rsidP="00516992">
            <w:pPr>
              <w:pStyle w:val="af5"/>
              <w:spacing w:line="400" w:lineRule="exact"/>
              <w:ind w:firstLineChars="0" w:firstLine="0"/>
              <w:jc w:val="center"/>
              <w:rPr>
                <w:rFonts w:ascii="宋体" w:hAnsi="宋体"/>
                <w:color w:val="000000"/>
                <w:sz w:val="18"/>
                <w:szCs w:val="18"/>
              </w:rPr>
            </w:pPr>
            <w:r>
              <w:rPr>
                <w:rFonts w:ascii="宋体" w:hAnsiTheme="minorHAnsi" w:cs="宋体" w:hint="eastAsia"/>
                <w:kern w:val="0"/>
                <w:sz w:val="18"/>
                <w:szCs w:val="18"/>
              </w:rPr>
              <w:t>≤</w:t>
            </w:r>
            <w:r w:rsidRPr="00E7773F">
              <w:rPr>
                <w:rFonts w:eastAsia="黑体"/>
                <w:kern w:val="0"/>
                <w:sz w:val="18"/>
                <w:szCs w:val="18"/>
              </w:rPr>
              <w:t>2000</w:t>
            </w:r>
          </w:p>
        </w:tc>
        <w:tc>
          <w:tcPr>
            <w:tcW w:w="1906" w:type="dxa"/>
            <w:vMerge w:val="restart"/>
            <w:vAlign w:val="center"/>
          </w:tcPr>
          <w:p w:rsidR="00105904" w:rsidRPr="00E7773F" w:rsidRDefault="00105904" w:rsidP="00DE46C2">
            <w:pPr>
              <w:pStyle w:val="af5"/>
              <w:spacing w:line="400" w:lineRule="exact"/>
              <w:ind w:firstLine="360"/>
              <w:jc w:val="center"/>
              <w:rPr>
                <w:color w:val="000000"/>
                <w:sz w:val="18"/>
                <w:szCs w:val="18"/>
              </w:rPr>
            </w:pPr>
            <w:r w:rsidRPr="00E7773F">
              <w:rPr>
                <w:rFonts w:hAnsi="宋体"/>
                <w:color w:val="000000"/>
                <w:sz w:val="18"/>
                <w:szCs w:val="18"/>
              </w:rPr>
              <w:t>《陶瓷砖填缝剂》</w:t>
            </w:r>
            <w:r w:rsidRPr="00E7773F">
              <w:rPr>
                <w:color w:val="000000"/>
                <w:sz w:val="18"/>
                <w:szCs w:val="18"/>
              </w:rPr>
              <w:t>JC</w:t>
            </w:r>
            <w:r>
              <w:rPr>
                <w:rFonts w:hint="eastAsia"/>
                <w:color w:val="000000"/>
                <w:sz w:val="18"/>
                <w:szCs w:val="18"/>
              </w:rPr>
              <w:t>/T</w:t>
            </w:r>
            <w:r w:rsidRPr="00E7773F">
              <w:rPr>
                <w:color w:val="000000"/>
                <w:sz w:val="18"/>
                <w:szCs w:val="18"/>
              </w:rPr>
              <w:t xml:space="preserve"> 1004</w:t>
            </w:r>
          </w:p>
        </w:tc>
      </w:tr>
      <w:tr w:rsidR="00105904" w:rsidRPr="00464CC6" w:rsidTr="00105904">
        <w:trPr>
          <w:trHeight w:val="169"/>
          <w:tblHeader/>
        </w:trPr>
        <w:tc>
          <w:tcPr>
            <w:tcW w:w="1900" w:type="dxa"/>
            <w:vMerge w:val="restart"/>
            <w:vAlign w:val="center"/>
          </w:tcPr>
          <w:p w:rsidR="00105904" w:rsidRPr="00E7773F" w:rsidRDefault="00105904" w:rsidP="00516992">
            <w:pPr>
              <w:pStyle w:val="af5"/>
              <w:spacing w:line="400" w:lineRule="exact"/>
              <w:ind w:firstLineChars="0" w:firstLine="0"/>
              <w:jc w:val="center"/>
              <w:rPr>
                <w:color w:val="000000"/>
                <w:sz w:val="18"/>
                <w:szCs w:val="18"/>
              </w:rPr>
            </w:pPr>
            <w:r>
              <w:rPr>
                <w:rFonts w:hint="eastAsia"/>
                <w:color w:val="000000"/>
                <w:sz w:val="18"/>
                <w:szCs w:val="18"/>
              </w:rPr>
              <w:t>抗折强度（</w:t>
            </w:r>
            <w:r>
              <w:rPr>
                <w:rFonts w:hint="eastAsia"/>
                <w:color w:val="000000"/>
                <w:sz w:val="18"/>
                <w:szCs w:val="18"/>
              </w:rPr>
              <w:t>MPa</w:t>
            </w:r>
            <w:r>
              <w:rPr>
                <w:rFonts w:hint="eastAsia"/>
                <w:color w:val="000000"/>
                <w:sz w:val="18"/>
                <w:szCs w:val="18"/>
              </w:rPr>
              <w:t>）</w:t>
            </w:r>
          </w:p>
        </w:tc>
        <w:tc>
          <w:tcPr>
            <w:tcW w:w="1894" w:type="dxa"/>
            <w:vAlign w:val="center"/>
          </w:tcPr>
          <w:p w:rsidR="00105904" w:rsidRPr="00E7773F" w:rsidRDefault="00105904" w:rsidP="00516992">
            <w:pPr>
              <w:pStyle w:val="af5"/>
              <w:spacing w:line="400" w:lineRule="exact"/>
              <w:ind w:firstLineChars="0" w:firstLine="0"/>
              <w:jc w:val="center"/>
              <w:rPr>
                <w:color w:val="000000"/>
                <w:sz w:val="18"/>
                <w:szCs w:val="18"/>
              </w:rPr>
            </w:pPr>
            <w:r>
              <w:rPr>
                <w:rFonts w:ascii="宋体" w:hAnsiTheme="minorHAnsi" w:cs="宋体" w:hint="eastAsia"/>
                <w:kern w:val="0"/>
                <w:sz w:val="18"/>
                <w:szCs w:val="18"/>
              </w:rPr>
              <w:t>标准条件下</w:t>
            </w:r>
          </w:p>
        </w:tc>
        <w:tc>
          <w:tcPr>
            <w:tcW w:w="2835" w:type="dxa"/>
            <w:vMerge w:val="restart"/>
            <w:vAlign w:val="center"/>
          </w:tcPr>
          <w:p w:rsidR="00105904" w:rsidRPr="00E7773F" w:rsidRDefault="00105904" w:rsidP="00516992">
            <w:pPr>
              <w:pStyle w:val="af5"/>
              <w:spacing w:line="400" w:lineRule="exact"/>
              <w:ind w:firstLineChars="0" w:firstLine="0"/>
              <w:jc w:val="center"/>
              <w:rPr>
                <w:color w:val="000000"/>
                <w:sz w:val="18"/>
                <w:szCs w:val="18"/>
              </w:rPr>
            </w:pPr>
            <w:r>
              <w:rPr>
                <w:rFonts w:hint="eastAsia"/>
                <w:color w:val="000000"/>
                <w:sz w:val="18"/>
                <w:szCs w:val="18"/>
              </w:rPr>
              <w:t>≥</w:t>
            </w:r>
            <w:r>
              <w:rPr>
                <w:rFonts w:hint="eastAsia"/>
                <w:color w:val="000000"/>
                <w:sz w:val="18"/>
                <w:szCs w:val="18"/>
              </w:rPr>
              <w:t>2.5</w:t>
            </w:r>
          </w:p>
        </w:tc>
        <w:tc>
          <w:tcPr>
            <w:tcW w:w="1906" w:type="dxa"/>
            <w:vMerge/>
            <w:vAlign w:val="center"/>
          </w:tcPr>
          <w:p w:rsidR="00105904" w:rsidRPr="00E7773F" w:rsidRDefault="00105904" w:rsidP="00516992">
            <w:pPr>
              <w:pStyle w:val="af5"/>
              <w:spacing w:line="400" w:lineRule="exact"/>
              <w:ind w:firstLine="360"/>
              <w:jc w:val="center"/>
              <w:rPr>
                <w:color w:val="000000"/>
                <w:sz w:val="18"/>
                <w:szCs w:val="18"/>
              </w:rPr>
            </w:pPr>
          </w:p>
        </w:tc>
      </w:tr>
      <w:tr w:rsidR="00105904" w:rsidRPr="00464CC6" w:rsidTr="00105904">
        <w:trPr>
          <w:trHeight w:val="169"/>
          <w:tblHeader/>
        </w:trPr>
        <w:tc>
          <w:tcPr>
            <w:tcW w:w="1900" w:type="dxa"/>
            <w:vMerge/>
            <w:vAlign w:val="center"/>
          </w:tcPr>
          <w:p w:rsidR="00105904" w:rsidRPr="00E7773F" w:rsidRDefault="00105904" w:rsidP="00516992">
            <w:pPr>
              <w:pStyle w:val="af5"/>
              <w:spacing w:line="400" w:lineRule="exact"/>
              <w:ind w:firstLineChars="0" w:firstLine="0"/>
              <w:jc w:val="center"/>
              <w:rPr>
                <w:color w:val="000000"/>
                <w:sz w:val="18"/>
                <w:szCs w:val="18"/>
              </w:rPr>
            </w:pPr>
          </w:p>
        </w:tc>
        <w:tc>
          <w:tcPr>
            <w:tcW w:w="1894" w:type="dxa"/>
            <w:vAlign w:val="center"/>
          </w:tcPr>
          <w:p w:rsidR="00105904" w:rsidRPr="00E7773F" w:rsidRDefault="00105904" w:rsidP="00516992">
            <w:pPr>
              <w:pStyle w:val="af5"/>
              <w:spacing w:line="400" w:lineRule="exact"/>
              <w:ind w:firstLineChars="0" w:firstLine="0"/>
              <w:jc w:val="center"/>
              <w:rPr>
                <w:color w:val="000000"/>
                <w:sz w:val="18"/>
                <w:szCs w:val="18"/>
              </w:rPr>
            </w:pPr>
            <w:r>
              <w:rPr>
                <w:rFonts w:ascii="宋体" w:hAnsiTheme="minorHAnsi" w:cs="宋体" w:hint="eastAsia"/>
                <w:kern w:val="0"/>
                <w:sz w:val="18"/>
                <w:szCs w:val="18"/>
              </w:rPr>
              <w:t>冻融循环后</w:t>
            </w:r>
          </w:p>
        </w:tc>
        <w:tc>
          <w:tcPr>
            <w:tcW w:w="2835" w:type="dxa"/>
            <w:vMerge/>
            <w:vAlign w:val="center"/>
          </w:tcPr>
          <w:p w:rsidR="00105904" w:rsidRPr="00E7773F" w:rsidRDefault="00105904" w:rsidP="00516992">
            <w:pPr>
              <w:pStyle w:val="af5"/>
              <w:spacing w:line="400" w:lineRule="exact"/>
              <w:ind w:firstLineChars="0" w:firstLine="0"/>
              <w:jc w:val="center"/>
              <w:rPr>
                <w:color w:val="000000"/>
                <w:sz w:val="18"/>
                <w:szCs w:val="18"/>
              </w:rPr>
            </w:pPr>
          </w:p>
        </w:tc>
        <w:tc>
          <w:tcPr>
            <w:tcW w:w="1906" w:type="dxa"/>
            <w:vMerge/>
            <w:vAlign w:val="center"/>
          </w:tcPr>
          <w:p w:rsidR="00105904" w:rsidRPr="00E7773F" w:rsidRDefault="00105904" w:rsidP="00516992">
            <w:pPr>
              <w:pStyle w:val="af5"/>
              <w:spacing w:line="400" w:lineRule="exact"/>
              <w:ind w:firstLine="360"/>
              <w:jc w:val="center"/>
              <w:rPr>
                <w:color w:val="000000"/>
                <w:sz w:val="18"/>
                <w:szCs w:val="18"/>
              </w:rPr>
            </w:pPr>
          </w:p>
        </w:tc>
      </w:tr>
      <w:tr w:rsidR="00105904" w:rsidRPr="00464CC6" w:rsidTr="00105904">
        <w:trPr>
          <w:trHeight w:val="169"/>
          <w:tblHeader/>
        </w:trPr>
        <w:tc>
          <w:tcPr>
            <w:tcW w:w="1900" w:type="dxa"/>
            <w:vMerge w:val="restart"/>
            <w:vAlign w:val="center"/>
          </w:tcPr>
          <w:p w:rsidR="00105904" w:rsidRPr="00E7773F" w:rsidRDefault="00105904" w:rsidP="00516992">
            <w:pPr>
              <w:pStyle w:val="af5"/>
              <w:spacing w:line="400" w:lineRule="exact"/>
              <w:ind w:firstLineChars="0" w:firstLine="0"/>
              <w:jc w:val="center"/>
              <w:rPr>
                <w:color w:val="000000"/>
                <w:sz w:val="18"/>
                <w:szCs w:val="18"/>
              </w:rPr>
            </w:pPr>
            <w:r>
              <w:rPr>
                <w:rFonts w:hint="eastAsia"/>
                <w:color w:val="000000"/>
                <w:sz w:val="18"/>
                <w:szCs w:val="18"/>
              </w:rPr>
              <w:t>抗压强度（</w:t>
            </w:r>
            <w:r>
              <w:rPr>
                <w:rFonts w:hint="eastAsia"/>
                <w:color w:val="000000"/>
                <w:sz w:val="18"/>
                <w:szCs w:val="18"/>
              </w:rPr>
              <w:t>MPa</w:t>
            </w:r>
            <w:r>
              <w:rPr>
                <w:rFonts w:hint="eastAsia"/>
                <w:color w:val="000000"/>
                <w:sz w:val="18"/>
                <w:szCs w:val="18"/>
              </w:rPr>
              <w:t>）</w:t>
            </w:r>
          </w:p>
        </w:tc>
        <w:tc>
          <w:tcPr>
            <w:tcW w:w="1894" w:type="dxa"/>
            <w:vAlign w:val="center"/>
          </w:tcPr>
          <w:p w:rsidR="00105904" w:rsidRPr="00E7773F" w:rsidRDefault="00105904" w:rsidP="00516992">
            <w:pPr>
              <w:pStyle w:val="af5"/>
              <w:spacing w:line="400" w:lineRule="exact"/>
              <w:ind w:firstLineChars="0" w:firstLine="0"/>
              <w:jc w:val="center"/>
              <w:rPr>
                <w:color w:val="000000"/>
                <w:sz w:val="18"/>
                <w:szCs w:val="18"/>
              </w:rPr>
            </w:pPr>
            <w:r>
              <w:rPr>
                <w:rFonts w:ascii="宋体" w:hAnsiTheme="minorHAnsi" w:cs="宋体" w:hint="eastAsia"/>
                <w:kern w:val="0"/>
                <w:sz w:val="18"/>
                <w:szCs w:val="18"/>
              </w:rPr>
              <w:t>标准条件下</w:t>
            </w:r>
          </w:p>
        </w:tc>
        <w:tc>
          <w:tcPr>
            <w:tcW w:w="2835" w:type="dxa"/>
            <w:vMerge w:val="restart"/>
            <w:vAlign w:val="center"/>
          </w:tcPr>
          <w:p w:rsidR="00105904" w:rsidRPr="00E7773F" w:rsidRDefault="00105904" w:rsidP="00516992">
            <w:pPr>
              <w:pStyle w:val="af5"/>
              <w:spacing w:line="400" w:lineRule="exact"/>
              <w:ind w:firstLineChars="0" w:firstLine="0"/>
              <w:jc w:val="center"/>
              <w:rPr>
                <w:color w:val="000000"/>
                <w:sz w:val="18"/>
                <w:szCs w:val="18"/>
              </w:rPr>
            </w:pPr>
            <w:r>
              <w:rPr>
                <w:rFonts w:ascii="宋体" w:hAnsi="宋体" w:hint="eastAsia"/>
                <w:color w:val="000000"/>
                <w:sz w:val="18"/>
                <w:szCs w:val="18"/>
              </w:rPr>
              <w:t>≥</w:t>
            </w:r>
            <w:r w:rsidRPr="001F5A7A">
              <w:rPr>
                <w:color w:val="000000"/>
                <w:sz w:val="18"/>
                <w:szCs w:val="18"/>
              </w:rPr>
              <w:t>15.0</w:t>
            </w:r>
          </w:p>
        </w:tc>
        <w:tc>
          <w:tcPr>
            <w:tcW w:w="1906" w:type="dxa"/>
            <w:vMerge/>
            <w:vAlign w:val="center"/>
          </w:tcPr>
          <w:p w:rsidR="00105904" w:rsidRPr="00E7773F" w:rsidRDefault="00105904" w:rsidP="00516992">
            <w:pPr>
              <w:pStyle w:val="af5"/>
              <w:spacing w:line="400" w:lineRule="exact"/>
              <w:ind w:firstLine="360"/>
              <w:jc w:val="center"/>
              <w:rPr>
                <w:color w:val="000000"/>
                <w:sz w:val="18"/>
                <w:szCs w:val="18"/>
              </w:rPr>
            </w:pPr>
          </w:p>
        </w:tc>
      </w:tr>
      <w:tr w:rsidR="00105904" w:rsidRPr="00464CC6" w:rsidTr="00105904">
        <w:trPr>
          <w:trHeight w:val="169"/>
          <w:tblHeader/>
        </w:trPr>
        <w:tc>
          <w:tcPr>
            <w:tcW w:w="1900" w:type="dxa"/>
            <w:vMerge/>
            <w:vAlign w:val="center"/>
          </w:tcPr>
          <w:p w:rsidR="00105904" w:rsidRPr="00E7773F" w:rsidRDefault="00105904" w:rsidP="00516992">
            <w:pPr>
              <w:pStyle w:val="af5"/>
              <w:spacing w:line="400" w:lineRule="exact"/>
              <w:ind w:firstLineChars="0" w:firstLine="0"/>
              <w:jc w:val="center"/>
              <w:rPr>
                <w:color w:val="000000"/>
                <w:sz w:val="18"/>
                <w:szCs w:val="18"/>
              </w:rPr>
            </w:pPr>
          </w:p>
        </w:tc>
        <w:tc>
          <w:tcPr>
            <w:tcW w:w="1894" w:type="dxa"/>
            <w:vAlign w:val="center"/>
          </w:tcPr>
          <w:p w:rsidR="00105904" w:rsidRPr="00E7773F" w:rsidRDefault="00105904" w:rsidP="00516992">
            <w:pPr>
              <w:pStyle w:val="af5"/>
              <w:spacing w:line="400" w:lineRule="exact"/>
              <w:ind w:firstLineChars="0" w:firstLine="0"/>
              <w:jc w:val="center"/>
              <w:rPr>
                <w:color w:val="000000"/>
                <w:sz w:val="18"/>
                <w:szCs w:val="18"/>
              </w:rPr>
            </w:pPr>
            <w:r>
              <w:rPr>
                <w:rFonts w:ascii="宋体" w:hAnsiTheme="minorHAnsi" w:cs="宋体" w:hint="eastAsia"/>
                <w:kern w:val="0"/>
                <w:sz w:val="18"/>
                <w:szCs w:val="18"/>
              </w:rPr>
              <w:t>冻融循环后</w:t>
            </w:r>
          </w:p>
        </w:tc>
        <w:tc>
          <w:tcPr>
            <w:tcW w:w="2835" w:type="dxa"/>
            <w:vMerge/>
            <w:vAlign w:val="center"/>
          </w:tcPr>
          <w:p w:rsidR="00105904" w:rsidRPr="00E7773F" w:rsidRDefault="00105904" w:rsidP="00516992">
            <w:pPr>
              <w:pStyle w:val="af5"/>
              <w:spacing w:line="400" w:lineRule="exact"/>
              <w:ind w:firstLineChars="0" w:firstLine="0"/>
              <w:jc w:val="center"/>
              <w:rPr>
                <w:color w:val="000000"/>
                <w:sz w:val="18"/>
                <w:szCs w:val="18"/>
              </w:rPr>
            </w:pPr>
          </w:p>
        </w:tc>
        <w:tc>
          <w:tcPr>
            <w:tcW w:w="1906" w:type="dxa"/>
            <w:vMerge/>
            <w:vAlign w:val="center"/>
          </w:tcPr>
          <w:p w:rsidR="00105904" w:rsidRPr="00E7773F" w:rsidRDefault="00105904" w:rsidP="00516992">
            <w:pPr>
              <w:pStyle w:val="af5"/>
              <w:spacing w:line="400" w:lineRule="exact"/>
              <w:ind w:firstLine="360"/>
              <w:jc w:val="center"/>
              <w:rPr>
                <w:color w:val="000000"/>
                <w:sz w:val="18"/>
                <w:szCs w:val="18"/>
              </w:rPr>
            </w:pPr>
          </w:p>
        </w:tc>
      </w:tr>
      <w:tr w:rsidR="00105904" w:rsidRPr="00464CC6" w:rsidTr="00105904">
        <w:trPr>
          <w:trHeight w:val="169"/>
          <w:tblHeader/>
        </w:trPr>
        <w:tc>
          <w:tcPr>
            <w:tcW w:w="3794" w:type="dxa"/>
            <w:gridSpan w:val="2"/>
            <w:vAlign w:val="center"/>
          </w:tcPr>
          <w:p w:rsidR="00105904" w:rsidRPr="001F5A7A" w:rsidRDefault="00105904" w:rsidP="00516992">
            <w:pPr>
              <w:pStyle w:val="af5"/>
              <w:spacing w:line="400" w:lineRule="exact"/>
              <w:ind w:firstLineChars="0" w:firstLine="0"/>
              <w:jc w:val="center"/>
              <w:rPr>
                <w:color w:val="000000"/>
                <w:sz w:val="18"/>
                <w:szCs w:val="18"/>
              </w:rPr>
            </w:pPr>
            <w:r w:rsidRPr="001F5A7A">
              <w:rPr>
                <w:rFonts w:eastAsia="黑体"/>
                <w:kern w:val="0"/>
                <w:sz w:val="18"/>
                <w:szCs w:val="18"/>
              </w:rPr>
              <w:t xml:space="preserve">28d </w:t>
            </w:r>
            <w:r w:rsidRPr="001F5A7A">
              <w:rPr>
                <w:kern w:val="0"/>
                <w:sz w:val="18"/>
                <w:szCs w:val="18"/>
              </w:rPr>
              <w:t>线性收缩值（</w:t>
            </w:r>
            <w:r w:rsidRPr="001F5A7A">
              <w:rPr>
                <w:kern w:val="0"/>
                <w:sz w:val="18"/>
                <w:szCs w:val="18"/>
              </w:rPr>
              <w:t>mm/m</w:t>
            </w:r>
            <w:r w:rsidRPr="001F5A7A">
              <w:rPr>
                <w:kern w:val="0"/>
                <w:sz w:val="18"/>
                <w:szCs w:val="18"/>
              </w:rPr>
              <w:t>）</w:t>
            </w:r>
          </w:p>
        </w:tc>
        <w:tc>
          <w:tcPr>
            <w:tcW w:w="2835" w:type="dxa"/>
            <w:vAlign w:val="center"/>
          </w:tcPr>
          <w:p w:rsidR="00105904" w:rsidRPr="001F5A7A" w:rsidRDefault="00105904" w:rsidP="00516992">
            <w:pPr>
              <w:pStyle w:val="af5"/>
              <w:spacing w:line="400" w:lineRule="exact"/>
              <w:ind w:firstLineChars="0" w:firstLine="0"/>
              <w:jc w:val="center"/>
              <w:rPr>
                <w:color w:val="000000"/>
                <w:sz w:val="18"/>
                <w:szCs w:val="18"/>
              </w:rPr>
            </w:pPr>
            <w:r>
              <w:rPr>
                <w:rFonts w:ascii="宋体" w:hAnsiTheme="minorHAnsi" w:cs="宋体" w:hint="eastAsia"/>
                <w:kern w:val="0"/>
                <w:sz w:val="18"/>
                <w:szCs w:val="18"/>
              </w:rPr>
              <w:t>≤</w:t>
            </w:r>
            <w:r>
              <w:rPr>
                <w:rFonts w:hint="eastAsia"/>
                <w:kern w:val="0"/>
                <w:sz w:val="18"/>
                <w:szCs w:val="18"/>
              </w:rPr>
              <w:t>3.0</w:t>
            </w:r>
          </w:p>
        </w:tc>
        <w:tc>
          <w:tcPr>
            <w:tcW w:w="1906" w:type="dxa"/>
            <w:vMerge/>
            <w:vAlign w:val="center"/>
          </w:tcPr>
          <w:p w:rsidR="00105904" w:rsidRPr="00E7773F" w:rsidRDefault="00105904" w:rsidP="00516992">
            <w:pPr>
              <w:pStyle w:val="af5"/>
              <w:spacing w:line="400" w:lineRule="exact"/>
              <w:ind w:firstLine="360"/>
              <w:jc w:val="center"/>
              <w:rPr>
                <w:color w:val="000000"/>
                <w:sz w:val="18"/>
                <w:szCs w:val="18"/>
              </w:rPr>
            </w:pPr>
          </w:p>
        </w:tc>
      </w:tr>
      <w:tr w:rsidR="00105904" w:rsidRPr="00464CC6" w:rsidTr="00105904">
        <w:trPr>
          <w:trHeight w:val="169"/>
          <w:tblHeader/>
        </w:trPr>
        <w:tc>
          <w:tcPr>
            <w:tcW w:w="1900" w:type="dxa"/>
            <w:vMerge w:val="restart"/>
            <w:vAlign w:val="center"/>
          </w:tcPr>
          <w:p w:rsidR="00105904" w:rsidRPr="003C6DEF" w:rsidRDefault="00105904" w:rsidP="00516992">
            <w:pPr>
              <w:pStyle w:val="af5"/>
              <w:spacing w:line="400" w:lineRule="exact"/>
              <w:ind w:firstLineChars="0" w:firstLine="0"/>
              <w:jc w:val="center"/>
              <w:rPr>
                <w:rFonts w:eastAsiaTheme="minorEastAsia"/>
                <w:kern w:val="0"/>
                <w:sz w:val="18"/>
                <w:szCs w:val="18"/>
              </w:rPr>
            </w:pPr>
            <w:r w:rsidRPr="003C6DEF">
              <w:rPr>
                <w:rFonts w:eastAsiaTheme="minorEastAsia" w:hAnsiTheme="minorEastAsia"/>
                <w:kern w:val="0"/>
                <w:sz w:val="18"/>
                <w:szCs w:val="18"/>
              </w:rPr>
              <w:t>吸水量</w:t>
            </w:r>
            <w:r>
              <w:rPr>
                <w:rFonts w:eastAsiaTheme="minorEastAsia" w:hAnsiTheme="minorEastAsia" w:hint="eastAsia"/>
                <w:kern w:val="0"/>
                <w:sz w:val="18"/>
                <w:szCs w:val="18"/>
              </w:rPr>
              <w:t>（</w:t>
            </w:r>
            <w:r>
              <w:rPr>
                <w:rFonts w:eastAsiaTheme="minorEastAsia" w:hAnsiTheme="minorEastAsia" w:hint="eastAsia"/>
                <w:kern w:val="0"/>
                <w:sz w:val="18"/>
                <w:szCs w:val="18"/>
              </w:rPr>
              <w:t>g</w:t>
            </w:r>
            <w:r>
              <w:rPr>
                <w:rFonts w:eastAsiaTheme="minorEastAsia" w:hAnsiTheme="minorEastAsia" w:hint="eastAsia"/>
                <w:kern w:val="0"/>
                <w:sz w:val="18"/>
                <w:szCs w:val="18"/>
              </w:rPr>
              <w:t>）</w:t>
            </w:r>
          </w:p>
        </w:tc>
        <w:tc>
          <w:tcPr>
            <w:tcW w:w="1894" w:type="dxa"/>
            <w:vAlign w:val="center"/>
          </w:tcPr>
          <w:p w:rsidR="00105904" w:rsidRPr="003C6DEF" w:rsidRDefault="00105904" w:rsidP="00516992">
            <w:pPr>
              <w:pStyle w:val="af5"/>
              <w:spacing w:line="400" w:lineRule="exact"/>
              <w:ind w:firstLineChars="0" w:firstLine="0"/>
              <w:jc w:val="center"/>
              <w:rPr>
                <w:rFonts w:eastAsiaTheme="minorEastAsia"/>
                <w:kern w:val="0"/>
                <w:sz w:val="18"/>
                <w:szCs w:val="18"/>
              </w:rPr>
            </w:pPr>
            <w:r>
              <w:rPr>
                <w:rFonts w:eastAsiaTheme="minorEastAsia" w:hint="eastAsia"/>
                <w:kern w:val="0"/>
                <w:sz w:val="18"/>
                <w:szCs w:val="18"/>
              </w:rPr>
              <w:t>30min</w:t>
            </w:r>
          </w:p>
        </w:tc>
        <w:tc>
          <w:tcPr>
            <w:tcW w:w="2835" w:type="dxa"/>
            <w:vAlign w:val="center"/>
          </w:tcPr>
          <w:p w:rsidR="00105904" w:rsidRPr="003C6DEF" w:rsidRDefault="00105904" w:rsidP="00516992">
            <w:pPr>
              <w:pStyle w:val="af5"/>
              <w:spacing w:line="400" w:lineRule="exact"/>
              <w:ind w:firstLineChars="0" w:firstLine="0"/>
              <w:jc w:val="center"/>
              <w:rPr>
                <w:rFonts w:eastAsiaTheme="minorEastAsia"/>
                <w:kern w:val="0"/>
                <w:sz w:val="18"/>
                <w:szCs w:val="18"/>
              </w:rPr>
            </w:pPr>
            <w:r>
              <w:rPr>
                <w:rFonts w:ascii="宋体" w:hAnsiTheme="minorHAnsi" w:cs="宋体" w:hint="eastAsia"/>
                <w:kern w:val="0"/>
                <w:sz w:val="18"/>
                <w:szCs w:val="18"/>
              </w:rPr>
              <w:t>≤</w:t>
            </w:r>
            <w:r w:rsidRPr="003C6DEF">
              <w:rPr>
                <w:kern w:val="0"/>
                <w:sz w:val="18"/>
                <w:szCs w:val="18"/>
              </w:rPr>
              <w:t>5.0</w:t>
            </w:r>
          </w:p>
        </w:tc>
        <w:tc>
          <w:tcPr>
            <w:tcW w:w="1906" w:type="dxa"/>
            <w:vMerge/>
            <w:vAlign w:val="center"/>
          </w:tcPr>
          <w:p w:rsidR="00105904" w:rsidRPr="003C6DEF" w:rsidRDefault="00105904" w:rsidP="00516992">
            <w:pPr>
              <w:pStyle w:val="af5"/>
              <w:spacing w:line="400" w:lineRule="exact"/>
              <w:ind w:firstLine="360"/>
              <w:jc w:val="center"/>
              <w:rPr>
                <w:rFonts w:eastAsiaTheme="minorEastAsia"/>
                <w:color w:val="000000"/>
                <w:sz w:val="18"/>
                <w:szCs w:val="18"/>
              </w:rPr>
            </w:pPr>
          </w:p>
        </w:tc>
      </w:tr>
      <w:tr w:rsidR="00105904" w:rsidRPr="00464CC6" w:rsidTr="00105904">
        <w:trPr>
          <w:trHeight w:val="169"/>
          <w:tblHeader/>
        </w:trPr>
        <w:tc>
          <w:tcPr>
            <w:tcW w:w="1900" w:type="dxa"/>
            <w:vMerge/>
            <w:vAlign w:val="center"/>
          </w:tcPr>
          <w:p w:rsidR="00105904" w:rsidRPr="003C6DEF" w:rsidRDefault="00105904" w:rsidP="00516992">
            <w:pPr>
              <w:pStyle w:val="af5"/>
              <w:spacing w:line="400" w:lineRule="exact"/>
              <w:ind w:firstLineChars="0" w:firstLine="0"/>
              <w:jc w:val="center"/>
              <w:rPr>
                <w:rFonts w:eastAsiaTheme="minorEastAsia"/>
                <w:kern w:val="0"/>
                <w:sz w:val="18"/>
                <w:szCs w:val="18"/>
              </w:rPr>
            </w:pPr>
          </w:p>
        </w:tc>
        <w:tc>
          <w:tcPr>
            <w:tcW w:w="1894" w:type="dxa"/>
            <w:vAlign w:val="center"/>
          </w:tcPr>
          <w:p w:rsidR="00105904" w:rsidRPr="003C6DEF" w:rsidRDefault="00105904" w:rsidP="00516992">
            <w:pPr>
              <w:pStyle w:val="af5"/>
              <w:spacing w:line="400" w:lineRule="exact"/>
              <w:ind w:firstLineChars="0" w:firstLine="0"/>
              <w:jc w:val="center"/>
              <w:rPr>
                <w:rFonts w:eastAsiaTheme="minorEastAsia"/>
                <w:kern w:val="0"/>
                <w:sz w:val="18"/>
                <w:szCs w:val="18"/>
              </w:rPr>
            </w:pPr>
            <w:r>
              <w:rPr>
                <w:rFonts w:eastAsiaTheme="minorEastAsia" w:hint="eastAsia"/>
                <w:kern w:val="0"/>
                <w:sz w:val="18"/>
                <w:szCs w:val="18"/>
              </w:rPr>
              <w:t>240min</w:t>
            </w:r>
          </w:p>
        </w:tc>
        <w:tc>
          <w:tcPr>
            <w:tcW w:w="2835" w:type="dxa"/>
            <w:vAlign w:val="center"/>
          </w:tcPr>
          <w:p w:rsidR="00105904" w:rsidRPr="003C6DEF" w:rsidRDefault="00105904" w:rsidP="00516992">
            <w:pPr>
              <w:pStyle w:val="af5"/>
              <w:spacing w:line="400" w:lineRule="exact"/>
              <w:ind w:firstLineChars="0" w:firstLine="0"/>
              <w:jc w:val="center"/>
              <w:rPr>
                <w:rFonts w:eastAsiaTheme="minorEastAsia"/>
                <w:kern w:val="0"/>
                <w:sz w:val="18"/>
                <w:szCs w:val="18"/>
              </w:rPr>
            </w:pPr>
            <w:r>
              <w:rPr>
                <w:rFonts w:ascii="宋体" w:hAnsiTheme="minorHAnsi" w:cs="宋体" w:hint="eastAsia"/>
                <w:kern w:val="0"/>
                <w:sz w:val="18"/>
                <w:szCs w:val="18"/>
              </w:rPr>
              <w:t>≤</w:t>
            </w:r>
            <w:r>
              <w:rPr>
                <w:rFonts w:hint="eastAsia"/>
                <w:kern w:val="0"/>
                <w:sz w:val="18"/>
                <w:szCs w:val="18"/>
              </w:rPr>
              <w:t>10</w:t>
            </w:r>
            <w:r w:rsidRPr="003C6DEF">
              <w:rPr>
                <w:kern w:val="0"/>
                <w:sz w:val="18"/>
                <w:szCs w:val="18"/>
              </w:rPr>
              <w:t>.0</w:t>
            </w:r>
          </w:p>
        </w:tc>
        <w:tc>
          <w:tcPr>
            <w:tcW w:w="1906" w:type="dxa"/>
            <w:vMerge/>
            <w:vAlign w:val="center"/>
          </w:tcPr>
          <w:p w:rsidR="00105904" w:rsidRPr="003C6DEF" w:rsidRDefault="00105904" w:rsidP="00516992">
            <w:pPr>
              <w:pStyle w:val="af5"/>
              <w:spacing w:line="400" w:lineRule="exact"/>
              <w:ind w:firstLine="360"/>
              <w:jc w:val="center"/>
              <w:rPr>
                <w:rFonts w:eastAsiaTheme="minorEastAsia"/>
                <w:color w:val="000000"/>
                <w:sz w:val="18"/>
                <w:szCs w:val="18"/>
              </w:rPr>
            </w:pPr>
          </w:p>
        </w:tc>
      </w:tr>
    </w:tbl>
    <w:p w:rsidR="00E27178" w:rsidRPr="00AC6D32" w:rsidRDefault="00E27178" w:rsidP="001528F6">
      <w:pPr>
        <w:pStyle w:val="31"/>
        <w:spacing w:line="360" w:lineRule="auto"/>
        <w:ind w:firstLine="0"/>
        <w:rPr>
          <w:rFonts w:ascii="Times New Roman" w:hAnsi="Times New Roman" w:cs="Times New Roman"/>
          <w:b/>
          <w:sz w:val="24"/>
          <w:szCs w:val="24"/>
        </w:rPr>
      </w:pPr>
      <w:r w:rsidRPr="00AC6D32">
        <w:rPr>
          <w:rFonts w:ascii="Times New Roman" w:hAnsi="Times New Roman" w:cs="Times New Roman" w:hint="eastAsia"/>
          <w:b/>
          <w:sz w:val="24"/>
          <w:szCs w:val="24"/>
        </w:rPr>
        <w:t>3.4.</w:t>
      </w:r>
      <w:r w:rsidR="00DE46C2">
        <w:rPr>
          <w:rFonts w:ascii="Times New Roman" w:hAnsi="Times New Roman" w:cs="Times New Roman" w:hint="eastAsia"/>
          <w:b/>
          <w:sz w:val="24"/>
          <w:szCs w:val="24"/>
        </w:rPr>
        <w:t>2</w:t>
      </w:r>
      <w:r w:rsidR="00DE46C2" w:rsidRPr="00AC6D32">
        <w:rPr>
          <w:rFonts w:ascii="Times New Roman" w:hAnsi="Times New Roman" w:cs="Times New Roman" w:hint="eastAsia"/>
          <w:b/>
          <w:sz w:val="24"/>
          <w:szCs w:val="24"/>
        </w:rPr>
        <w:t xml:space="preserve">  </w:t>
      </w:r>
      <w:r w:rsidRPr="00AC6D32">
        <w:rPr>
          <w:rFonts w:ascii="Times New Roman" w:hAnsi="Times New Roman" w:cs="Times New Roman" w:hint="eastAsia"/>
          <w:sz w:val="24"/>
          <w:szCs w:val="24"/>
        </w:rPr>
        <w:t>反应型树脂填缝剂</w:t>
      </w:r>
      <w:r w:rsidR="00F81EF5">
        <w:rPr>
          <w:rFonts w:ascii="Times New Roman" w:hAnsi="Times New Roman" w:cs="Times New Roman" w:hint="eastAsia"/>
          <w:sz w:val="24"/>
          <w:szCs w:val="24"/>
        </w:rPr>
        <w:t>分为普通型和柔性，普通型</w:t>
      </w:r>
      <w:r w:rsidR="00047676">
        <w:rPr>
          <w:rFonts w:ascii="Times New Roman" w:hAnsi="Times New Roman" w:cs="Times New Roman" w:hint="eastAsia"/>
          <w:sz w:val="24"/>
          <w:szCs w:val="24"/>
        </w:rPr>
        <w:t>填缝剂</w:t>
      </w:r>
      <w:r w:rsidR="00F81EF5">
        <w:rPr>
          <w:rFonts w:ascii="Times New Roman" w:hAnsi="Times New Roman" w:cs="Times New Roman" w:hint="eastAsia"/>
          <w:sz w:val="24"/>
          <w:szCs w:val="24"/>
        </w:rPr>
        <w:t>性能应符合现行行业标准《陶瓷砖填缝剂》</w:t>
      </w:r>
      <w:r w:rsidR="00F81EF5">
        <w:rPr>
          <w:rFonts w:ascii="Times New Roman" w:hAnsi="Times New Roman" w:cs="Times New Roman" w:hint="eastAsia"/>
          <w:sz w:val="24"/>
          <w:szCs w:val="24"/>
        </w:rPr>
        <w:t>JC /T 1004</w:t>
      </w:r>
      <w:r w:rsidR="00F81EF5">
        <w:rPr>
          <w:rFonts w:ascii="Times New Roman" w:hAnsi="Times New Roman" w:cs="Times New Roman" w:hint="eastAsia"/>
          <w:sz w:val="24"/>
          <w:szCs w:val="24"/>
        </w:rPr>
        <w:t>的规定，柔</w:t>
      </w:r>
      <w:r w:rsidR="00047676">
        <w:rPr>
          <w:rFonts w:ascii="Times New Roman" w:hAnsi="Times New Roman" w:cs="Times New Roman" w:hint="eastAsia"/>
          <w:sz w:val="24"/>
          <w:szCs w:val="24"/>
        </w:rPr>
        <w:t>性填缝剂</w:t>
      </w:r>
      <w:r w:rsidR="00F81EF5">
        <w:rPr>
          <w:rFonts w:ascii="Times New Roman" w:hAnsi="Times New Roman" w:cs="Times New Roman" w:hint="eastAsia"/>
          <w:sz w:val="24"/>
          <w:szCs w:val="24"/>
        </w:rPr>
        <w:t>性能</w:t>
      </w:r>
      <w:r w:rsidRPr="00AC6D32">
        <w:rPr>
          <w:rFonts w:ascii="Times New Roman" w:hAnsi="Times New Roman" w:cs="Times New Roman" w:hint="eastAsia"/>
          <w:sz w:val="24"/>
          <w:szCs w:val="24"/>
        </w:rPr>
        <w:t>应符合表</w:t>
      </w:r>
      <w:r w:rsidRPr="00AC6D32">
        <w:rPr>
          <w:rFonts w:ascii="Times New Roman" w:hAnsi="Times New Roman" w:cs="Times New Roman" w:hint="eastAsia"/>
          <w:sz w:val="24"/>
          <w:szCs w:val="24"/>
        </w:rPr>
        <w:t>3.4.</w:t>
      </w:r>
      <w:r w:rsidR="00DE46C2">
        <w:rPr>
          <w:rFonts w:ascii="Times New Roman" w:hAnsi="Times New Roman" w:cs="Times New Roman" w:hint="eastAsia"/>
          <w:sz w:val="24"/>
          <w:szCs w:val="24"/>
        </w:rPr>
        <w:t>2</w:t>
      </w:r>
      <w:r w:rsidRPr="00AC6D32">
        <w:rPr>
          <w:rFonts w:ascii="Times New Roman" w:hAnsi="Times New Roman" w:cs="Times New Roman" w:hint="eastAsia"/>
          <w:sz w:val="24"/>
          <w:szCs w:val="24"/>
        </w:rPr>
        <w:t>的规定。</w:t>
      </w:r>
    </w:p>
    <w:p w:rsidR="00AD2806" w:rsidRPr="00464CC6" w:rsidRDefault="00AD2806" w:rsidP="00AD2806">
      <w:pPr>
        <w:spacing w:line="360" w:lineRule="auto"/>
        <w:jc w:val="center"/>
        <w:rPr>
          <w:b/>
          <w:szCs w:val="21"/>
        </w:rPr>
      </w:pPr>
      <w:r>
        <w:rPr>
          <w:rFonts w:hint="eastAsia"/>
          <w:b/>
          <w:szCs w:val="21"/>
        </w:rPr>
        <w:lastRenderedPageBreak/>
        <w:t>表</w:t>
      </w:r>
      <w:r>
        <w:rPr>
          <w:rFonts w:hint="eastAsia"/>
          <w:b/>
          <w:szCs w:val="21"/>
        </w:rPr>
        <w:t>3</w:t>
      </w:r>
      <w:r w:rsidRPr="00464CC6">
        <w:rPr>
          <w:rFonts w:hint="eastAsia"/>
          <w:b/>
          <w:szCs w:val="21"/>
        </w:rPr>
        <w:t>.</w:t>
      </w:r>
      <w:r w:rsidR="00E27178">
        <w:rPr>
          <w:rFonts w:hint="eastAsia"/>
          <w:b/>
          <w:szCs w:val="21"/>
        </w:rPr>
        <w:t>4.</w:t>
      </w:r>
      <w:r w:rsidR="00DE46C2">
        <w:rPr>
          <w:rFonts w:hint="eastAsia"/>
          <w:b/>
          <w:szCs w:val="21"/>
        </w:rPr>
        <w:t>2</w:t>
      </w:r>
      <w:r w:rsidR="00DE46C2" w:rsidRPr="00464CC6">
        <w:rPr>
          <w:rFonts w:hint="eastAsia"/>
          <w:b/>
          <w:szCs w:val="21"/>
        </w:rPr>
        <w:t xml:space="preserve">  </w:t>
      </w:r>
      <w:r w:rsidR="00B015A2">
        <w:rPr>
          <w:rFonts w:hint="eastAsia"/>
          <w:b/>
          <w:szCs w:val="21"/>
        </w:rPr>
        <w:t>柔性</w:t>
      </w:r>
      <w:r>
        <w:rPr>
          <w:rFonts w:hint="eastAsia"/>
          <w:b/>
          <w:szCs w:val="21"/>
        </w:rPr>
        <w:t>填缝剂</w:t>
      </w:r>
      <w:r w:rsidR="00111C8D">
        <w:rPr>
          <w:rFonts w:hint="eastAsia"/>
          <w:b/>
          <w:szCs w:val="21"/>
        </w:rPr>
        <w:t>的</w:t>
      </w:r>
      <w:r>
        <w:rPr>
          <w:rFonts w:hint="eastAsia"/>
          <w:b/>
          <w:szCs w:val="21"/>
        </w:rPr>
        <w:t>主要</w:t>
      </w:r>
      <w:r w:rsidRPr="00464CC6">
        <w:rPr>
          <w:b/>
          <w:szCs w:val="21"/>
        </w:rPr>
        <w:t>性能</w:t>
      </w:r>
      <w:r w:rsidR="005F0A5D">
        <w:rPr>
          <w:rFonts w:hint="eastAsia"/>
          <w:b/>
          <w:szCs w:val="21"/>
        </w:rPr>
        <w:t>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085"/>
        <w:gridCol w:w="2986"/>
        <w:gridCol w:w="2457"/>
      </w:tblGrid>
      <w:tr w:rsidR="005A4336" w:rsidRPr="00B015A2" w:rsidTr="003B3D64">
        <w:trPr>
          <w:trHeight w:val="169"/>
          <w:tblHeader/>
        </w:trPr>
        <w:tc>
          <w:tcPr>
            <w:tcW w:w="3085" w:type="dxa"/>
            <w:vAlign w:val="center"/>
          </w:tcPr>
          <w:p w:rsidR="005A4336" w:rsidRPr="00B015A2" w:rsidRDefault="005A4336" w:rsidP="00516992">
            <w:pPr>
              <w:pStyle w:val="af5"/>
              <w:spacing w:line="400" w:lineRule="exact"/>
              <w:ind w:firstLineChars="0" w:firstLine="0"/>
              <w:jc w:val="center"/>
              <w:rPr>
                <w:rFonts w:eastAsia="黑体"/>
                <w:color w:val="000000"/>
                <w:sz w:val="18"/>
                <w:szCs w:val="18"/>
              </w:rPr>
            </w:pPr>
            <w:r w:rsidRPr="00B015A2">
              <w:rPr>
                <w:color w:val="000000"/>
                <w:sz w:val="18"/>
                <w:szCs w:val="18"/>
              </w:rPr>
              <w:t>项目</w:t>
            </w:r>
          </w:p>
        </w:tc>
        <w:tc>
          <w:tcPr>
            <w:tcW w:w="2986" w:type="dxa"/>
            <w:vAlign w:val="center"/>
          </w:tcPr>
          <w:p w:rsidR="005A4336" w:rsidRPr="00B015A2" w:rsidRDefault="005A4336" w:rsidP="00516992">
            <w:pPr>
              <w:pStyle w:val="af5"/>
              <w:spacing w:line="400" w:lineRule="exact"/>
              <w:ind w:firstLineChars="0" w:firstLine="0"/>
              <w:jc w:val="center"/>
              <w:rPr>
                <w:rFonts w:eastAsia="黑体"/>
                <w:color w:val="000000"/>
                <w:sz w:val="18"/>
                <w:szCs w:val="18"/>
              </w:rPr>
            </w:pPr>
            <w:r w:rsidRPr="00B015A2">
              <w:rPr>
                <w:color w:val="000000"/>
                <w:sz w:val="18"/>
                <w:szCs w:val="18"/>
              </w:rPr>
              <w:t>性能指标</w:t>
            </w:r>
          </w:p>
        </w:tc>
        <w:tc>
          <w:tcPr>
            <w:tcW w:w="2457" w:type="dxa"/>
            <w:vAlign w:val="center"/>
          </w:tcPr>
          <w:p w:rsidR="005A4336" w:rsidRPr="00B015A2" w:rsidRDefault="005A4336" w:rsidP="00516992">
            <w:pPr>
              <w:pStyle w:val="af5"/>
              <w:spacing w:line="400" w:lineRule="exact"/>
              <w:ind w:firstLineChars="0" w:firstLine="0"/>
              <w:jc w:val="center"/>
              <w:rPr>
                <w:color w:val="000000"/>
                <w:sz w:val="18"/>
                <w:szCs w:val="18"/>
              </w:rPr>
            </w:pPr>
            <w:r w:rsidRPr="00B015A2">
              <w:rPr>
                <w:color w:val="000000"/>
                <w:sz w:val="18"/>
                <w:szCs w:val="18"/>
              </w:rPr>
              <w:t>试验方法</w:t>
            </w:r>
          </w:p>
        </w:tc>
      </w:tr>
      <w:tr w:rsidR="007C3376" w:rsidRPr="00B015A2" w:rsidTr="003B3D64">
        <w:tc>
          <w:tcPr>
            <w:tcW w:w="3085" w:type="dxa"/>
            <w:vAlign w:val="center"/>
          </w:tcPr>
          <w:p w:rsidR="007C3376" w:rsidRPr="00B015A2" w:rsidRDefault="007C3376" w:rsidP="00B015A2">
            <w:pPr>
              <w:pStyle w:val="af5"/>
              <w:spacing w:line="400" w:lineRule="exact"/>
              <w:ind w:firstLineChars="0" w:firstLine="0"/>
              <w:jc w:val="center"/>
              <w:rPr>
                <w:color w:val="000000"/>
                <w:sz w:val="18"/>
                <w:szCs w:val="18"/>
              </w:rPr>
            </w:pPr>
            <w:r w:rsidRPr="00B015A2">
              <w:rPr>
                <w:rFonts w:hAnsi="宋体"/>
                <w:color w:val="000000"/>
                <w:sz w:val="18"/>
                <w:szCs w:val="18"/>
              </w:rPr>
              <w:t>粘结强度</w:t>
            </w:r>
            <w:r w:rsidR="00B015A2" w:rsidRPr="00B015A2">
              <w:rPr>
                <w:rFonts w:hAnsi="宋体"/>
                <w:color w:val="000000"/>
                <w:sz w:val="18"/>
                <w:szCs w:val="18"/>
              </w:rPr>
              <w:t>（</w:t>
            </w:r>
            <w:r w:rsidR="00B015A2" w:rsidRPr="00B015A2">
              <w:rPr>
                <w:color w:val="000000"/>
                <w:sz w:val="18"/>
                <w:szCs w:val="18"/>
              </w:rPr>
              <w:t>MPa</w:t>
            </w:r>
            <w:r w:rsidR="00B015A2" w:rsidRPr="00B015A2">
              <w:rPr>
                <w:rFonts w:hAnsi="宋体"/>
                <w:color w:val="000000"/>
                <w:sz w:val="18"/>
                <w:szCs w:val="18"/>
              </w:rPr>
              <w:t>）</w:t>
            </w:r>
          </w:p>
        </w:tc>
        <w:tc>
          <w:tcPr>
            <w:tcW w:w="2986" w:type="dxa"/>
            <w:vAlign w:val="center"/>
          </w:tcPr>
          <w:p w:rsidR="007C3376" w:rsidRPr="00B015A2" w:rsidRDefault="00B015A2" w:rsidP="00516992">
            <w:pPr>
              <w:pStyle w:val="af5"/>
              <w:spacing w:line="400" w:lineRule="exact"/>
              <w:ind w:firstLineChars="0" w:firstLine="0"/>
              <w:jc w:val="center"/>
              <w:rPr>
                <w:color w:val="000000"/>
                <w:sz w:val="18"/>
                <w:szCs w:val="18"/>
              </w:rPr>
            </w:pPr>
            <w:r>
              <w:rPr>
                <w:rFonts w:hint="eastAsia"/>
                <w:color w:val="000000"/>
                <w:sz w:val="18"/>
                <w:szCs w:val="18"/>
              </w:rPr>
              <w:t>≥</w:t>
            </w:r>
            <w:r w:rsidR="007C3376" w:rsidRPr="00B015A2">
              <w:rPr>
                <w:color w:val="000000"/>
                <w:sz w:val="18"/>
                <w:szCs w:val="18"/>
              </w:rPr>
              <w:t>1.0</w:t>
            </w:r>
          </w:p>
        </w:tc>
        <w:tc>
          <w:tcPr>
            <w:tcW w:w="2457" w:type="dxa"/>
            <w:vAlign w:val="center"/>
          </w:tcPr>
          <w:p w:rsidR="007C3376" w:rsidRPr="006D1C5F" w:rsidRDefault="007C3376" w:rsidP="003658B6">
            <w:pPr>
              <w:pStyle w:val="af5"/>
              <w:spacing w:line="400" w:lineRule="exact"/>
              <w:ind w:firstLineChars="0" w:firstLine="0"/>
              <w:jc w:val="center"/>
              <w:rPr>
                <w:color w:val="000000" w:themeColor="text1"/>
                <w:sz w:val="18"/>
                <w:szCs w:val="18"/>
              </w:rPr>
            </w:pPr>
            <w:r w:rsidRPr="006D1C5F">
              <w:rPr>
                <w:color w:val="000000" w:themeColor="text1"/>
                <w:sz w:val="18"/>
                <w:szCs w:val="18"/>
              </w:rPr>
              <w:t>附录</w:t>
            </w:r>
            <w:r w:rsidR="003658B6" w:rsidRPr="006D1C5F">
              <w:rPr>
                <w:rFonts w:hint="eastAsia"/>
                <w:color w:val="000000" w:themeColor="text1"/>
                <w:sz w:val="18"/>
                <w:szCs w:val="18"/>
              </w:rPr>
              <w:t>B</w:t>
            </w:r>
          </w:p>
        </w:tc>
      </w:tr>
      <w:tr w:rsidR="007C3376" w:rsidRPr="00B015A2" w:rsidTr="003B3D64">
        <w:tc>
          <w:tcPr>
            <w:tcW w:w="3085" w:type="dxa"/>
            <w:vAlign w:val="center"/>
          </w:tcPr>
          <w:p w:rsidR="007C3376" w:rsidRPr="00B015A2" w:rsidRDefault="007C3376" w:rsidP="00B015A2">
            <w:pPr>
              <w:pStyle w:val="af5"/>
              <w:spacing w:line="400" w:lineRule="exact"/>
              <w:ind w:firstLineChars="0" w:firstLine="0"/>
              <w:jc w:val="center"/>
              <w:rPr>
                <w:color w:val="000000"/>
                <w:sz w:val="18"/>
                <w:szCs w:val="18"/>
              </w:rPr>
            </w:pPr>
            <w:r w:rsidRPr="00B015A2">
              <w:rPr>
                <w:rFonts w:hAnsi="宋体"/>
                <w:color w:val="000000"/>
                <w:sz w:val="18"/>
                <w:szCs w:val="18"/>
              </w:rPr>
              <w:t>收缩值</w:t>
            </w:r>
            <w:r w:rsidR="00B015A2" w:rsidRPr="00B015A2">
              <w:rPr>
                <w:rFonts w:hAnsi="宋体"/>
                <w:color w:val="000000"/>
                <w:sz w:val="18"/>
                <w:szCs w:val="18"/>
              </w:rPr>
              <w:t>（</w:t>
            </w:r>
            <w:r w:rsidR="00B015A2" w:rsidRPr="00B015A2">
              <w:rPr>
                <w:color w:val="000000"/>
                <w:sz w:val="18"/>
                <w:szCs w:val="18"/>
              </w:rPr>
              <w:t>mm/m</w:t>
            </w:r>
            <w:r w:rsidR="00B015A2" w:rsidRPr="00B015A2">
              <w:rPr>
                <w:rFonts w:hAnsi="宋体"/>
                <w:color w:val="000000"/>
                <w:sz w:val="18"/>
                <w:szCs w:val="18"/>
              </w:rPr>
              <w:t>）</w:t>
            </w:r>
          </w:p>
        </w:tc>
        <w:tc>
          <w:tcPr>
            <w:tcW w:w="2986" w:type="dxa"/>
            <w:vAlign w:val="center"/>
          </w:tcPr>
          <w:p w:rsidR="007C3376" w:rsidRPr="00B015A2" w:rsidRDefault="00B015A2" w:rsidP="00516992">
            <w:pPr>
              <w:pStyle w:val="af5"/>
              <w:spacing w:line="400" w:lineRule="exact"/>
              <w:ind w:firstLineChars="0" w:firstLine="0"/>
              <w:jc w:val="center"/>
              <w:rPr>
                <w:color w:val="000000"/>
                <w:sz w:val="18"/>
                <w:szCs w:val="18"/>
              </w:rPr>
            </w:pPr>
            <w:r>
              <w:rPr>
                <w:rFonts w:hint="eastAsia"/>
                <w:color w:val="000000"/>
                <w:sz w:val="18"/>
                <w:szCs w:val="18"/>
              </w:rPr>
              <w:t>≤</w:t>
            </w:r>
            <w:r w:rsidR="007C3376" w:rsidRPr="00B015A2">
              <w:rPr>
                <w:color w:val="000000"/>
                <w:sz w:val="18"/>
                <w:szCs w:val="18"/>
              </w:rPr>
              <w:t>1.5</w:t>
            </w:r>
          </w:p>
        </w:tc>
        <w:tc>
          <w:tcPr>
            <w:tcW w:w="2457" w:type="dxa"/>
            <w:vAlign w:val="center"/>
          </w:tcPr>
          <w:p w:rsidR="007C3376" w:rsidRPr="00B015A2" w:rsidRDefault="007C3376" w:rsidP="00516992">
            <w:pPr>
              <w:pStyle w:val="af5"/>
              <w:spacing w:line="400" w:lineRule="exact"/>
              <w:ind w:firstLineChars="0" w:firstLine="0"/>
              <w:jc w:val="center"/>
              <w:rPr>
                <w:color w:val="000000"/>
                <w:sz w:val="18"/>
                <w:szCs w:val="18"/>
              </w:rPr>
            </w:pPr>
            <w:r w:rsidRPr="00B015A2">
              <w:rPr>
                <w:color w:val="000000"/>
                <w:sz w:val="18"/>
                <w:szCs w:val="18"/>
              </w:rPr>
              <w:t>《陶瓷砖填缝剂》</w:t>
            </w:r>
            <w:r w:rsidRPr="00B015A2">
              <w:rPr>
                <w:color w:val="000000"/>
                <w:sz w:val="18"/>
                <w:szCs w:val="18"/>
              </w:rPr>
              <w:t>JC/T 1004</w:t>
            </w:r>
          </w:p>
        </w:tc>
      </w:tr>
      <w:tr w:rsidR="007C3376" w:rsidRPr="00B015A2" w:rsidTr="003B3D64">
        <w:tc>
          <w:tcPr>
            <w:tcW w:w="3085" w:type="dxa"/>
            <w:vAlign w:val="center"/>
          </w:tcPr>
          <w:p w:rsidR="007C3376" w:rsidRPr="00B015A2" w:rsidRDefault="007C3376" w:rsidP="00B015A2">
            <w:pPr>
              <w:pStyle w:val="af5"/>
              <w:spacing w:line="400" w:lineRule="exact"/>
              <w:ind w:firstLineChars="0" w:firstLine="0"/>
              <w:jc w:val="center"/>
              <w:rPr>
                <w:color w:val="000000"/>
                <w:sz w:val="18"/>
                <w:szCs w:val="18"/>
              </w:rPr>
            </w:pPr>
            <w:r w:rsidRPr="00B015A2">
              <w:rPr>
                <w:rFonts w:hAnsi="宋体"/>
                <w:color w:val="000000"/>
                <w:sz w:val="18"/>
                <w:szCs w:val="18"/>
              </w:rPr>
              <w:t>吸水量</w:t>
            </w:r>
            <w:r w:rsidR="00B015A2" w:rsidRPr="00B015A2">
              <w:rPr>
                <w:rFonts w:hAnsi="宋体"/>
                <w:color w:val="000000"/>
                <w:sz w:val="18"/>
                <w:szCs w:val="18"/>
              </w:rPr>
              <w:t>（</w:t>
            </w:r>
            <w:r w:rsidR="00B015A2" w:rsidRPr="00B015A2">
              <w:rPr>
                <w:color w:val="000000"/>
                <w:sz w:val="18"/>
                <w:szCs w:val="18"/>
              </w:rPr>
              <w:t>g</w:t>
            </w:r>
            <w:r w:rsidR="00B015A2" w:rsidRPr="00B015A2">
              <w:rPr>
                <w:rFonts w:hAnsi="宋体"/>
                <w:color w:val="000000"/>
                <w:sz w:val="18"/>
                <w:szCs w:val="18"/>
              </w:rPr>
              <w:t>）</w:t>
            </w:r>
            <w:r w:rsidRPr="00B015A2">
              <w:rPr>
                <w:rFonts w:hAnsi="宋体"/>
                <w:color w:val="000000"/>
                <w:sz w:val="18"/>
                <w:szCs w:val="18"/>
              </w:rPr>
              <w:t>（</w:t>
            </w:r>
            <w:r w:rsidRPr="00B015A2">
              <w:rPr>
                <w:color w:val="000000"/>
                <w:sz w:val="18"/>
                <w:szCs w:val="18"/>
              </w:rPr>
              <w:t>240min</w:t>
            </w:r>
            <w:r w:rsidRPr="00B015A2">
              <w:rPr>
                <w:rFonts w:hAnsi="宋体"/>
                <w:color w:val="000000"/>
                <w:sz w:val="18"/>
                <w:szCs w:val="18"/>
              </w:rPr>
              <w:t>）</w:t>
            </w:r>
          </w:p>
        </w:tc>
        <w:tc>
          <w:tcPr>
            <w:tcW w:w="2986" w:type="dxa"/>
            <w:vAlign w:val="center"/>
          </w:tcPr>
          <w:p w:rsidR="007C3376" w:rsidRPr="00B015A2" w:rsidRDefault="00B015A2" w:rsidP="00516992">
            <w:pPr>
              <w:pStyle w:val="af5"/>
              <w:spacing w:line="400" w:lineRule="exact"/>
              <w:ind w:firstLineChars="0" w:firstLine="0"/>
              <w:jc w:val="center"/>
              <w:rPr>
                <w:color w:val="000000"/>
                <w:sz w:val="18"/>
                <w:szCs w:val="18"/>
              </w:rPr>
            </w:pPr>
            <w:r>
              <w:rPr>
                <w:rFonts w:hint="eastAsia"/>
                <w:color w:val="000000"/>
                <w:sz w:val="18"/>
                <w:szCs w:val="18"/>
              </w:rPr>
              <w:t>≤</w:t>
            </w:r>
            <w:r w:rsidR="007C3376" w:rsidRPr="00B015A2">
              <w:rPr>
                <w:color w:val="000000"/>
                <w:sz w:val="18"/>
                <w:szCs w:val="18"/>
              </w:rPr>
              <w:t>5</w:t>
            </w:r>
          </w:p>
        </w:tc>
        <w:tc>
          <w:tcPr>
            <w:tcW w:w="2457" w:type="dxa"/>
            <w:vAlign w:val="center"/>
          </w:tcPr>
          <w:p w:rsidR="007C3376" w:rsidRPr="00B015A2" w:rsidRDefault="007C3376" w:rsidP="00516992">
            <w:pPr>
              <w:pStyle w:val="af5"/>
              <w:spacing w:line="400" w:lineRule="exact"/>
              <w:ind w:firstLineChars="0" w:firstLine="0"/>
              <w:jc w:val="center"/>
              <w:rPr>
                <w:color w:val="000000"/>
                <w:sz w:val="18"/>
                <w:szCs w:val="18"/>
              </w:rPr>
            </w:pPr>
            <w:r w:rsidRPr="00B015A2">
              <w:rPr>
                <w:color w:val="000000"/>
                <w:sz w:val="18"/>
                <w:szCs w:val="18"/>
              </w:rPr>
              <w:t>《陶瓷砖填缝剂》</w:t>
            </w:r>
            <w:r w:rsidRPr="00B015A2">
              <w:rPr>
                <w:color w:val="000000"/>
                <w:sz w:val="18"/>
                <w:szCs w:val="18"/>
              </w:rPr>
              <w:t>JC/T 1004</w:t>
            </w:r>
          </w:p>
        </w:tc>
      </w:tr>
      <w:tr w:rsidR="007C3376" w:rsidRPr="00B015A2" w:rsidTr="00B015A2">
        <w:tc>
          <w:tcPr>
            <w:tcW w:w="3085" w:type="dxa"/>
            <w:vAlign w:val="center"/>
          </w:tcPr>
          <w:p w:rsidR="007C3376" w:rsidRPr="00B015A2" w:rsidRDefault="007C3376" w:rsidP="00516992">
            <w:pPr>
              <w:pStyle w:val="af5"/>
              <w:spacing w:line="400" w:lineRule="exact"/>
              <w:ind w:firstLineChars="0" w:firstLine="0"/>
              <w:jc w:val="center"/>
              <w:rPr>
                <w:rFonts w:hAnsi="宋体"/>
                <w:color w:val="000000"/>
                <w:sz w:val="18"/>
                <w:szCs w:val="18"/>
              </w:rPr>
            </w:pPr>
            <w:r w:rsidRPr="00B015A2">
              <w:rPr>
                <w:rFonts w:hAnsi="宋体"/>
                <w:color w:val="000000"/>
                <w:sz w:val="18"/>
                <w:szCs w:val="18"/>
              </w:rPr>
              <w:t>柔性变形性能</w:t>
            </w:r>
          </w:p>
        </w:tc>
        <w:tc>
          <w:tcPr>
            <w:tcW w:w="2986" w:type="dxa"/>
            <w:vAlign w:val="center"/>
          </w:tcPr>
          <w:p w:rsidR="001E1FA5" w:rsidRPr="00B015A2" w:rsidRDefault="007C3376" w:rsidP="00B015A2">
            <w:pPr>
              <w:pStyle w:val="af5"/>
              <w:spacing w:line="400" w:lineRule="exact"/>
              <w:ind w:firstLineChars="50" w:firstLine="90"/>
              <w:jc w:val="center"/>
              <w:rPr>
                <w:rFonts w:hAnsi="宋体"/>
                <w:color w:val="000000"/>
                <w:sz w:val="18"/>
                <w:szCs w:val="18"/>
              </w:rPr>
            </w:pPr>
            <w:r w:rsidRPr="00B015A2">
              <w:rPr>
                <w:rFonts w:hAnsi="宋体"/>
                <w:color w:val="000000"/>
                <w:sz w:val="18"/>
                <w:szCs w:val="18"/>
              </w:rPr>
              <w:t>无粘结和内聚破坏</w:t>
            </w:r>
          </w:p>
        </w:tc>
        <w:tc>
          <w:tcPr>
            <w:tcW w:w="2457" w:type="dxa"/>
            <w:vAlign w:val="center"/>
          </w:tcPr>
          <w:p w:rsidR="007C3376" w:rsidRPr="00B015A2" w:rsidRDefault="007C3376" w:rsidP="00516992">
            <w:pPr>
              <w:pStyle w:val="af5"/>
              <w:spacing w:line="400" w:lineRule="exact"/>
              <w:ind w:firstLineChars="0" w:firstLine="0"/>
              <w:jc w:val="center"/>
              <w:rPr>
                <w:rFonts w:hAnsi="宋体"/>
                <w:color w:val="000000"/>
                <w:sz w:val="18"/>
                <w:szCs w:val="18"/>
              </w:rPr>
            </w:pPr>
            <w:r w:rsidRPr="00B015A2">
              <w:rPr>
                <w:rFonts w:hAnsi="宋体"/>
                <w:color w:val="000000"/>
                <w:sz w:val="18"/>
                <w:szCs w:val="18"/>
              </w:rPr>
              <w:t>2mm</w:t>
            </w:r>
            <w:r w:rsidRPr="00B015A2">
              <w:rPr>
                <w:rFonts w:hAnsi="宋体"/>
                <w:color w:val="000000"/>
                <w:sz w:val="18"/>
                <w:szCs w:val="18"/>
              </w:rPr>
              <w:t>宽胶缝拉伸到</w:t>
            </w:r>
            <w:r w:rsidRPr="00B015A2">
              <w:rPr>
                <w:rFonts w:hAnsi="宋体"/>
                <w:color w:val="000000"/>
                <w:sz w:val="18"/>
                <w:szCs w:val="18"/>
              </w:rPr>
              <w:t>2.4mm</w:t>
            </w:r>
            <w:r w:rsidRPr="00B015A2">
              <w:rPr>
                <w:rFonts w:hAnsi="宋体"/>
                <w:color w:val="000000"/>
                <w:sz w:val="18"/>
                <w:szCs w:val="18"/>
              </w:rPr>
              <w:t>宽并保持</w:t>
            </w:r>
            <w:r w:rsidRPr="00B015A2">
              <w:rPr>
                <w:rFonts w:hAnsi="宋体"/>
                <w:color w:val="000000"/>
                <w:sz w:val="18"/>
                <w:szCs w:val="18"/>
              </w:rPr>
              <w:t>24h</w:t>
            </w:r>
            <w:r w:rsidRPr="00B015A2">
              <w:rPr>
                <w:rFonts w:hAnsi="宋体"/>
                <w:color w:val="000000"/>
                <w:sz w:val="18"/>
                <w:szCs w:val="18"/>
              </w:rPr>
              <w:t>，粘结基材采用工程实际用基材</w:t>
            </w:r>
          </w:p>
        </w:tc>
      </w:tr>
      <w:tr w:rsidR="007C3376" w:rsidRPr="00B015A2" w:rsidTr="00B015A2">
        <w:tc>
          <w:tcPr>
            <w:tcW w:w="3085" w:type="dxa"/>
            <w:vAlign w:val="center"/>
          </w:tcPr>
          <w:p w:rsidR="007C3376" w:rsidRPr="00B015A2" w:rsidRDefault="007C3376" w:rsidP="00B015A2">
            <w:pPr>
              <w:pStyle w:val="af5"/>
              <w:spacing w:line="400" w:lineRule="exact"/>
              <w:ind w:firstLineChars="0" w:firstLine="0"/>
              <w:jc w:val="center"/>
              <w:rPr>
                <w:rFonts w:hAnsi="宋体"/>
                <w:color w:val="000000"/>
                <w:sz w:val="18"/>
                <w:szCs w:val="18"/>
              </w:rPr>
            </w:pPr>
            <w:r w:rsidRPr="00B015A2">
              <w:rPr>
                <w:rFonts w:hAnsi="宋体"/>
                <w:color w:val="000000"/>
                <w:sz w:val="18"/>
                <w:szCs w:val="18"/>
              </w:rPr>
              <w:t>耐磨性</w:t>
            </w:r>
            <w:r w:rsidR="00B015A2">
              <w:rPr>
                <w:rFonts w:hAnsi="宋体" w:hint="eastAsia"/>
                <w:color w:val="000000"/>
                <w:sz w:val="18"/>
                <w:szCs w:val="18"/>
              </w:rPr>
              <w:t>（</w:t>
            </w:r>
            <w:r w:rsidR="00B015A2" w:rsidRPr="00B015A2">
              <w:rPr>
                <w:rFonts w:hAnsi="宋体"/>
                <w:color w:val="000000"/>
                <w:sz w:val="18"/>
                <w:szCs w:val="18"/>
              </w:rPr>
              <w:t>mm</w:t>
            </w:r>
            <w:r w:rsidR="00B015A2" w:rsidRPr="00B015A2">
              <w:rPr>
                <w:rFonts w:hAnsi="宋体"/>
                <w:color w:val="000000"/>
                <w:sz w:val="18"/>
                <w:szCs w:val="18"/>
                <w:vertAlign w:val="superscript"/>
              </w:rPr>
              <w:t>3</w:t>
            </w:r>
            <w:r w:rsidR="00B015A2">
              <w:rPr>
                <w:rFonts w:hAnsi="宋体" w:hint="eastAsia"/>
                <w:color w:val="000000"/>
                <w:sz w:val="18"/>
                <w:szCs w:val="18"/>
              </w:rPr>
              <w:t>）</w:t>
            </w:r>
          </w:p>
        </w:tc>
        <w:tc>
          <w:tcPr>
            <w:tcW w:w="2986" w:type="dxa"/>
            <w:vAlign w:val="center"/>
          </w:tcPr>
          <w:p w:rsidR="007C3376" w:rsidRPr="00B015A2" w:rsidRDefault="007C3376" w:rsidP="00516992">
            <w:pPr>
              <w:pStyle w:val="af5"/>
              <w:spacing w:line="400" w:lineRule="exact"/>
              <w:ind w:firstLineChars="0" w:firstLine="0"/>
              <w:jc w:val="center"/>
              <w:rPr>
                <w:rFonts w:hAnsi="宋体"/>
                <w:color w:val="000000"/>
                <w:sz w:val="18"/>
                <w:szCs w:val="18"/>
              </w:rPr>
            </w:pPr>
            <w:r w:rsidRPr="00B015A2">
              <w:rPr>
                <w:rFonts w:hAnsi="宋体"/>
                <w:color w:val="000000"/>
                <w:sz w:val="18"/>
                <w:szCs w:val="18"/>
              </w:rPr>
              <w:t>≤</w:t>
            </w:r>
            <w:r w:rsidRPr="00B015A2">
              <w:rPr>
                <w:rFonts w:hAnsi="宋体"/>
                <w:color w:val="000000"/>
                <w:sz w:val="18"/>
                <w:szCs w:val="18"/>
              </w:rPr>
              <w:t>1000</w:t>
            </w:r>
          </w:p>
        </w:tc>
        <w:tc>
          <w:tcPr>
            <w:tcW w:w="2457" w:type="dxa"/>
            <w:shd w:val="clear" w:color="auto" w:fill="auto"/>
            <w:vAlign w:val="center"/>
          </w:tcPr>
          <w:p w:rsidR="007C3376" w:rsidRPr="00B015A2" w:rsidRDefault="007C3376" w:rsidP="00516992">
            <w:pPr>
              <w:pStyle w:val="af5"/>
              <w:spacing w:line="400" w:lineRule="exact"/>
              <w:ind w:firstLineChars="0" w:firstLine="0"/>
              <w:jc w:val="center"/>
              <w:rPr>
                <w:rFonts w:hAnsi="宋体"/>
                <w:color w:val="000000"/>
                <w:sz w:val="18"/>
                <w:szCs w:val="18"/>
              </w:rPr>
            </w:pPr>
            <w:r w:rsidRPr="00B015A2">
              <w:rPr>
                <w:rFonts w:hAnsi="宋体"/>
                <w:color w:val="000000"/>
                <w:sz w:val="18"/>
                <w:szCs w:val="18"/>
              </w:rPr>
              <w:t>《陶瓷砖填缝剂》</w:t>
            </w:r>
            <w:r w:rsidRPr="00B015A2">
              <w:rPr>
                <w:rFonts w:hAnsi="宋体"/>
                <w:color w:val="000000"/>
                <w:sz w:val="18"/>
                <w:szCs w:val="18"/>
              </w:rPr>
              <w:t>JC/T 1004</w:t>
            </w:r>
          </w:p>
        </w:tc>
      </w:tr>
    </w:tbl>
    <w:p w:rsidR="00DE46C2" w:rsidRPr="006D1C5F" w:rsidRDefault="00E202E5" w:rsidP="0001307B">
      <w:pPr>
        <w:snapToGrid w:val="0"/>
        <w:spacing w:line="360" w:lineRule="auto"/>
        <w:rPr>
          <w:rFonts w:ascii="华文新魏" w:eastAsia="华文新魏"/>
          <w:color w:val="000000" w:themeColor="text1"/>
          <w:szCs w:val="21"/>
        </w:rPr>
      </w:pPr>
      <w:r w:rsidRPr="001909EE">
        <w:rPr>
          <w:rFonts w:ascii="华文新魏" w:eastAsia="华文新魏" w:hint="eastAsia"/>
          <w:szCs w:val="21"/>
        </w:rPr>
        <w:t>【条文说明】</w:t>
      </w:r>
      <w:r>
        <w:rPr>
          <w:rFonts w:ascii="华文新魏" w:eastAsia="华文新魏" w:hint="eastAsia"/>
          <w:szCs w:val="21"/>
        </w:rPr>
        <w:t>本条对填缝剂性能要求作出规定，</w:t>
      </w:r>
      <w:r w:rsidR="00397ABB">
        <w:rPr>
          <w:rFonts w:ascii="华文新魏" w:eastAsia="华文新魏" w:hint="eastAsia"/>
          <w:szCs w:val="21"/>
        </w:rPr>
        <w:t>参照</w:t>
      </w:r>
      <w:r>
        <w:rPr>
          <w:rFonts w:ascii="华文新魏" w:eastAsia="华文新魏" w:hint="eastAsia"/>
          <w:szCs w:val="21"/>
        </w:rPr>
        <w:t>现行行业标准《</w:t>
      </w:r>
      <w:r w:rsidRPr="00E202E5">
        <w:rPr>
          <w:rFonts w:ascii="华文新魏" w:eastAsia="华文新魏" w:hint="eastAsia"/>
          <w:szCs w:val="21"/>
        </w:rPr>
        <w:t>陶瓷墙地砖填缝剂</w:t>
      </w:r>
      <w:r>
        <w:rPr>
          <w:rFonts w:ascii="华文新魏" w:eastAsia="华文新魏" w:hint="eastAsia"/>
          <w:szCs w:val="21"/>
        </w:rPr>
        <w:t>》JC 1004</w:t>
      </w:r>
      <w:r w:rsidR="003E541F">
        <w:rPr>
          <w:rFonts w:ascii="华文新魏" w:eastAsia="华文新魏" w:hint="eastAsia"/>
          <w:szCs w:val="21"/>
        </w:rPr>
        <w:t>中溶剂型反应型树脂填缝剂</w:t>
      </w:r>
      <w:r w:rsidRPr="00AB5095">
        <w:rPr>
          <w:rFonts w:ascii="华文新魏" w:eastAsia="华文新魏" w:hint="eastAsia"/>
          <w:color w:val="000000" w:themeColor="text1"/>
          <w:szCs w:val="21"/>
        </w:rPr>
        <w:t>。</w:t>
      </w:r>
      <w:r w:rsidR="00825B63">
        <w:rPr>
          <w:rFonts w:ascii="华文新魏" w:eastAsia="华文新魏" w:hint="eastAsia"/>
          <w:color w:val="000000" w:themeColor="text1"/>
          <w:szCs w:val="21"/>
        </w:rPr>
        <w:t>柔性填缝剂增加了柔性变形性能。</w:t>
      </w:r>
    </w:p>
    <w:p w:rsidR="0002289C" w:rsidRPr="001B288D" w:rsidRDefault="0002289C" w:rsidP="0002289C">
      <w:pPr>
        <w:keepNext/>
        <w:keepLines/>
        <w:spacing w:before="260" w:after="260" w:line="360" w:lineRule="auto"/>
        <w:jc w:val="center"/>
        <w:outlineLvl w:val="1"/>
        <w:rPr>
          <w:color w:val="000000"/>
          <w:szCs w:val="21"/>
        </w:rPr>
      </w:pPr>
      <w:bookmarkStart w:id="26" w:name="_Toc522720630"/>
      <w:r>
        <w:rPr>
          <w:rFonts w:hint="eastAsia"/>
          <w:b/>
          <w:kern w:val="0"/>
          <w:sz w:val="24"/>
          <w:szCs w:val="24"/>
        </w:rPr>
        <w:t>3</w:t>
      </w:r>
      <w:r w:rsidRPr="00FB5814">
        <w:rPr>
          <w:b/>
          <w:kern w:val="0"/>
          <w:sz w:val="24"/>
          <w:szCs w:val="24"/>
        </w:rPr>
        <w:t>.</w:t>
      </w:r>
      <w:r>
        <w:rPr>
          <w:rFonts w:hint="eastAsia"/>
          <w:b/>
          <w:kern w:val="0"/>
          <w:sz w:val="24"/>
          <w:szCs w:val="24"/>
        </w:rPr>
        <w:t>5</w:t>
      </w:r>
      <w:r w:rsidRPr="00FB5814">
        <w:rPr>
          <w:rFonts w:hint="eastAsia"/>
          <w:b/>
          <w:kern w:val="0"/>
          <w:sz w:val="24"/>
          <w:szCs w:val="24"/>
        </w:rPr>
        <w:t xml:space="preserve">  </w:t>
      </w:r>
      <w:r>
        <w:rPr>
          <w:rFonts w:hint="eastAsia"/>
          <w:b/>
          <w:kern w:val="0"/>
          <w:sz w:val="24"/>
          <w:szCs w:val="24"/>
        </w:rPr>
        <w:t>其他材料</w:t>
      </w:r>
      <w:bookmarkEnd w:id="26"/>
    </w:p>
    <w:p w:rsidR="0052156C" w:rsidRDefault="0052156C" w:rsidP="0052156C">
      <w:pPr>
        <w:pStyle w:val="31"/>
        <w:spacing w:line="360" w:lineRule="auto"/>
        <w:ind w:firstLine="0"/>
        <w:jc w:val="both"/>
        <w:rPr>
          <w:rFonts w:ascii="Times New Roman" w:hAnsi="Times New Roman" w:cs="Times New Roman"/>
          <w:sz w:val="24"/>
          <w:szCs w:val="24"/>
        </w:rPr>
      </w:pPr>
      <w:r>
        <w:rPr>
          <w:rFonts w:ascii="Times New Roman" w:hAnsi="Times New Roman" w:hint="eastAsia"/>
          <w:b/>
          <w:sz w:val="24"/>
          <w:szCs w:val="24"/>
        </w:rPr>
        <w:t xml:space="preserve">3.5.1  </w:t>
      </w:r>
      <w:r w:rsidRPr="004005ED">
        <w:rPr>
          <w:rFonts w:ascii="Times New Roman" w:hAnsi="Times New Roman" w:cs="Times New Roman" w:hint="eastAsia"/>
          <w:sz w:val="24"/>
          <w:szCs w:val="24"/>
        </w:rPr>
        <w:t>基层墙体</w:t>
      </w:r>
      <w:r>
        <w:rPr>
          <w:rFonts w:ascii="Times New Roman" w:hAnsi="Times New Roman" w:cs="Times New Roman" w:hint="eastAsia"/>
          <w:sz w:val="24"/>
          <w:szCs w:val="24"/>
        </w:rPr>
        <w:t>用水泥基界面处理剂应符合现行行业标准</w:t>
      </w:r>
      <w:r w:rsidRPr="004005ED">
        <w:rPr>
          <w:rFonts w:ascii="Times New Roman" w:hAnsi="Times New Roman" w:cs="Times New Roman" w:hint="eastAsia"/>
          <w:sz w:val="24"/>
          <w:szCs w:val="24"/>
        </w:rPr>
        <w:t>《混凝土界面</w:t>
      </w:r>
      <w:r w:rsidR="00AA168A">
        <w:rPr>
          <w:rFonts w:ascii="Times New Roman" w:hAnsi="Times New Roman" w:cs="Times New Roman" w:hint="eastAsia"/>
          <w:sz w:val="24"/>
          <w:szCs w:val="24"/>
        </w:rPr>
        <w:t>处理</w:t>
      </w:r>
      <w:r w:rsidRPr="004005ED">
        <w:rPr>
          <w:rFonts w:ascii="Times New Roman" w:hAnsi="Times New Roman" w:cs="Times New Roman" w:hint="eastAsia"/>
          <w:sz w:val="24"/>
          <w:szCs w:val="24"/>
        </w:rPr>
        <w:t>剂》</w:t>
      </w:r>
      <w:r w:rsidRPr="004005ED">
        <w:rPr>
          <w:rFonts w:ascii="Times New Roman" w:hAnsi="Times New Roman" w:cs="Times New Roman" w:hint="eastAsia"/>
          <w:sz w:val="24"/>
          <w:szCs w:val="24"/>
        </w:rPr>
        <w:t>JC/T 907</w:t>
      </w:r>
      <w:r>
        <w:rPr>
          <w:rFonts w:ascii="Times New Roman" w:hAnsi="Times New Roman" w:cs="Times New Roman" w:hint="eastAsia"/>
          <w:sz w:val="24"/>
          <w:szCs w:val="24"/>
        </w:rPr>
        <w:t>的规定。</w:t>
      </w:r>
    </w:p>
    <w:p w:rsidR="0052156C" w:rsidRDefault="0052156C" w:rsidP="0052156C">
      <w:pPr>
        <w:pStyle w:val="31"/>
        <w:spacing w:line="360" w:lineRule="auto"/>
        <w:ind w:firstLine="0"/>
        <w:jc w:val="both"/>
        <w:rPr>
          <w:rFonts w:ascii="Times New Roman" w:hAnsi="Times New Roman" w:cs="Times New Roman"/>
          <w:sz w:val="24"/>
          <w:szCs w:val="24"/>
        </w:rPr>
      </w:pPr>
      <w:r w:rsidRPr="004005ED">
        <w:rPr>
          <w:rFonts w:ascii="Times New Roman" w:hAnsi="Times New Roman" w:cs="Times New Roman" w:hint="eastAsia"/>
          <w:b/>
          <w:sz w:val="24"/>
          <w:szCs w:val="24"/>
        </w:rPr>
        <w:t>3.5.</w:t>
      </w:r>
      <w:r>
        <w:rPr>
          <w:rFonts w:ascii="Times New Roman" w:hAnsi="Times New Roman" w:cs="Times New Roman" w:hint="eastAsia"/>
          <w:b/>
          <w:sz w:val="24"/>
          <w:szCs w:val="24"/>
        </w:rPr>
        <w:t>2</w:t>
      </w:r>
      <w:r w:rsidRPr="004005ED">
        <w:rPr>
          <w:rFonts w:ascii="Times New Roman" w:hAnsi="Times New Roman" w:cs="Times New Roman" w:hint="eastAsia"/>
          <w:b/>
          <w:sz w:val="24"/>
          <w:szCs w:val="24"/>
        </w:rPr>
        <w:t xml:space="preserve">  </w:t>
      </w:r>
      <w:r w:rsidR="00145568">
        <w:rPr>
          <w:rFonts w:ascii="Times New Roman" w:hAnsi="Times New Roman" w:cs="Times New Roman" w:hint="eastAsia"/>
          <w:sz w:val="24"/>
          <w:szCs w:val="24"/>
        </w:rPr>
        <w:t>聚合物水泥防水涂料</w:t>
      </w:r>
      <w:r w:rsidR="00173ECB">
        <w:rPr>
          <w:rFonts w:ascii="Times New Roman" w:hAnsi="Times New Roman" w:cs="Times New Roman" w:hint="eastAsia"/>
          <w:sz w:val="24"/>
          <w:szCs w:val="24"/>
        </w:rPr>
        <w:t>应符合</w:t>
      </w:r>
      <w:r w:rsidR="006D1C5F">
        <w:rPr>
          <w:rFonts w:ascii="Times New Roman" w:hAnsi="Times New Roman" w:cs="Times New Roman" w:hint="eastAsia"/>
          <w:sz w:val="24"/>
          <w:szCs w:val="24"/>
        </w:rPr>
        <w:t>现行</w:t>
      </w:r>
      <w:r w:rsidR="00145568">
        <w:rPr>
          <w:rFonts w:ascii="Times New Roman" w:hAnsi="Times New Roman" w:cs="Times New Roman" w:hint="eastAsia"/>
          <w:sz w:val="24"/>
          <w:szCs w:val="24"/>
        </w:rPr>
        <w:t>国家</w:t>
      </w:r>
      <w:r w:rsidR="00173ECB">
        <w:rPr>
          <w:rFonts w:ascii="Times New Roman" w:hAnsi="Times New Roman" w:cs="Times New Roman" w:hint="eastAsia"/>
          <w:sz w:val="24"/>
          <w:szCs w:val="24"/>
        </w:rPr>
        <w:t>标准《</w:t>
      </w:r>
      <w:r w:rsidR="00145568">
        <w:rPr>
          <w:rFonts w:ascii="Times New Roman" w:hAnsi="Times New Roman" w:cs="Times New Roman" w:hint="eastAsia"/>
          <w:sz w:val="24"/>
          <w:szCs w:val="24"/>
        </w:rPr>
        <w:t>聚合物水泥防水涂料</w:t>
      </w:r>
      <w:r w:rsidR="00173ECB">
        <w:rPr>
          <w:rFonts w:ascii="Times New Roman" w:hAnsi="Times New Roman" w:cs="Times New Roman" w:hint="eastAsia"/>
          <w:sz w:val="24"/>
          <w:szCs w:val="24"/>
        </w:rPr>
        <w:t>》</w:t>
      </w:r>
      <w:r w:rsidR="00145568">
        <w:rPr>
          <w:rFonts w:ascii="Times New Roman" w:hAnsi="Times New Roman" w:cs="Times New Roman" w:hint="eastAsia"/>
          <w:sz w:val="24"/>
          <w:szCs w:val="24"/>
        </w:rPr>
        <w:t>GB</w:t>
      </w:r>
      <w:r w:rsidR="00173ECB">
        <w:rPr>
          <w:rFonts w:ascii="Times New Roman" w:hAnsi="Times New Roman" w:cs="Times New Roman" w:hint="eastAsia"/>
          <w:sz w:val="24"/>
          <w:szCs w:val="24"/>
        </w:rPr>
        <w:t xml:space="preserve">/T </w:t>
      </w:r>
      <w:r w:rsidR="00145568">
        <w:rPr>
          <w:rFonts w:ascii="Times New Roman" w:hAnsi="Times New Roman" w:cs="Times New Roman" w:hint="eastAsia"/>
          <w:sz w:val="24"/>
          <w:szCs w:val="24"/>
        </w:rPr>
        <w:t>23445-2009</w:t>
      </w:r>
      <w:r w:rsidR="00145568">
        <w:rPr>
          <w:rFonts w:ascii="Times New Roman" w:hAnsi="Times New Roman" w:cs="Times New Roman" w:hint="eastAsia"/>
          <w:sz w:val="24"/>
          <w:szCs w:val="24"/>
        </w:rPr>
        <w:t>中</w:t>
      </w:r>
      <w:r w:rsidR="00145568">
        <w:rPr>
          <w:rFonts w:ascii="Times New Roman" w:hAnsi="Times New Roman" w:cs="Times New Roman" w:hint="eastAsia"/>
          <w:sz w:val="24"/>
          <w:szCs w:val="24"/>
        </w:rPr>
        <w:t>I</w:t>
      </w:r>
      <w:r w:rsidR="00145568">
        <w:rPr>
          <w:rFonts w:ascii="Times New Roman" w:hAnsi="Times New Roman" w:cs="Times New Roman" w:hint="eastAsia"/>
          <w:sz w:val="24"/>
          <w:szCs w:val="24"/>
        </w:rPr>
        <w:t>型</w:t>
      </w:r>
      <w:r w:rsidR="00173ECB">
        <w:rPr>
          <w:rFonts w:ascii="Times New Roman" w:hAnsi="Times New Roman" w:cs="Times New Roman" w:hint="eastAsia"/>
          <w:sz w:val="24"/>
          <w:szCs w:val="24"/>
        </w:rPr>
        <w:t>的规定。</w:t>
      </w:r>
    </w:p>
    <w:p w:rsidR="0052156C" w:rsidRPr="00B814F1" w:rsidRDefault="0052156C" w:rsidP="0052156C">
      <w:pPr>
        <w:pStyle w:val="31"/>
        <w:spacing w:line="360" w:lineRule="auto"/>
        <w:ind w:firstLine="0"/>
        <w:jc w:val="both"/>
        <w:rPr>
          <w:rFonts w:ascii="Times New Roman" w:hAnsi="Times New Roman" w:cs="Times New Roman"/>
          <w:sz w:val="24"/>
          <w:szCs w:val="24"/>
        </w:rPr>
      </w:pPr>
      <w:r w:rsidRPr="00B814F1">
        <w:rPr>
          <w:rFonts w:ascii="Times New Roman" w:hAnsi="Times New Roman" w:cs="Times New Roman" w:hint="eastAsia"/>
          <w:b/>
          <w:sz w:val="24"/>
          <w:szCs w:val="24"/>
        </w:rPr>
        <w:t>3.5.</w:t>
      </w:r>
      <w:r>
        <w:rPr>
          <w:rFonts w:ascii="Times New Roman" w:hAnsi="Times New Roman" w:cs="Times New Roman" w:hint="eastAsia"/>
          <w:b/>
          <w:sz w:val="24"/>
          <w:szCs w:val="24"/>
        </w:rPr>
        <w:t>3</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与</w:t>
      </w:r>
      <w:r w:rsidR="00145568">
        <w:rPr>
          <w:rFonts w:ascii="Times New Roman" w:hAnsi="Times New Roman" w:cs="Times New Roman" w:hint="eastAsia"/>
          <w:sz w:val="24"/>
          <w:szCs w:val="24"/>
        </w:rPr>
        <w:t>聚合物水泥防水涂料</w:t>
      </w:r>
      <w:r>
        <w:rPr>
          <w:rFonts w:ascii="Times New Roman" w:hAnsi="Times New Roman" w:cs="Times New Roman" w:hint="eastAsia"/>
          <w:sz w:val="24"/>
          <w:szCs w:val="24"/>
        </w:rPr>
        <w:t>配套使用的无纺布</w:t>
      </w:r>
      <w:r w:rsidR="009C18CC">
        <w:rPr>
          <w:rFonts w:ascii="Times New Roman" w:hAnsi="Times New Roman" w:cs="Times New Roman" w:hint="eastAsia"/>
          <w:sz w:val="24"/>
          <w:szCs w:val="24"/>
        </w:rPr>
        <w:t>面密度</w:t>
      </w:r>
      <w:r w:rsidR="00AD29BE" w:rsidRPr="00AD29BE">
        <w:rPr>
          <w:rFonts w:ascii="Times New Roman" w:hAnsi="Times New Roman" w:cs="Times New Roman" w:hint="eastAsia"/>
          <w:sz w:val="24"/>
          <w:szCs w:val="24"/>
        </w:rPr>
        <w:t>不</w:t>
      </w:r>
      <w:r w:rsidR="009C18CC">
        <w:rPr>
          <w:rFonts w:ascii="Times New Roman" w:hAnsi="Times New Roman" w:cs="Times New Roman" w:hint="eastAsia"/>
          <w:sz w:val="24"/>
          <w:szCs w:val="24"/>
        </w:rPr>
        <w:t>应</w:t>
      </w:r>
      <w:r w:rsidR="00AD29BE" w:rsidRPr="00AD29BE">
        <w:rPr>
          <w:rFonts w:ascii="Times New Roman" w:hAnsi="Times New Roman" w:cs="Times New Roman" w:hint="eastAsia"/>
          <w:sz w:val="24"/>
          <w:szCs w:val="24"/>
        </w:rPr>
        <w:t>小于</w:t>
      </w:r>
      <w:r w:rsidR="00AD29BE" w:rsidRPr="00AD29BE">
        <w:rPr>
          <w:rFonts w:ascii="Times New Roman" w:hAnsi="Times New Roman" w:cs="Times New Roman" w:hint="eastAsia"/>
          <w:sz w:val="24"/>
          <w:szCs w:val="24"/>
        </w:rPr>
        <w:t>30g/</w:t>
      </w:r>
      <w:r>
        <w:rPr>
          <w:rFonts w:ascii="Times New Roman" w:hAnsi="Times New Roman" w:cs="Times New Roman" w:hint="eastAsia"/>
          <w:sz w:val="24"/>
          <w:szCs w:val="24"/>
        </w:rPr>
        <w:t>m</w:t>
      </w:r>
      <w:r w:rsidRPr="00B814F1">
        <w:rPr>
          <w:rFonts w:ascii="Times New Roman" w:hAnsi="Times New Roman" w:cs="Times New Roman" w:hint="eastAsia"/>
          <w:sz w:val="24"/>
          <w:szCs w:val="24"/>
          <w:vertAlign w:val="superscript"/>
        </w:rPr>
        <w:t>2</w:t>
      </w:r>
      <w:r>
        <w:rPr>
          <w:rFonts w:ascii="Times New Roman" w:hAnsi="Times New Roman" w:cs="Times New Roman" w:hint="eastAsia"/>
          <w:sz w:val="24"/>
          <w:szCs w:val="24"/>
        </w:rPr>
        <w:t>，</w:t>
      </w:r>
      <w:r w:rsidR="00F71BEF" w:rsidRPr="00F71BEF">
        <w:rPr>
          <w:rFonts w:ascii="Times New Roman" w:hAnsi="Times New Roman" w:cs="Times New Roman" w:hint="eastAsia"/>
          <w:sz w:val="24"/>
          <w:szCs w:val="24"/>
        </w:rPr>
        <w:t>玻璃纤维网布单位面积质量</w:t>
      </w:r>
      <w:r w:rsidR="00E660A4">
        <w:rPr>
          <w:rFonts w:ascii="Times New Roman" w:hAnsi="Times New Roman" w:cs="Times New Roman" w:hint="eastAsia"/>
          <w:sz w:val="24"/>
          <w:szCs w:val="24"/>
        </w:rPr>
        <w:t>宜选用</w:t>
      </w:r>
      <w:r w:rsidR="00F71BEF" w:rsidRPr="00F71BEF">
        <w:rPr>
          <w:rFonts w:ascii="Times New Roman" w:hAnsi="Times New Roman" w:cs="Times New Roman"/>
          <w:sz w:val="24"/>
          <w:szCs w:val="24"/>
        </w:rPr>
        <w:t>160g/m</w:t>
      </w:r>
      <w:r w:rsidR="00F71BEF" w:rsidRPr="00F71BEF">
        <w:rPr>
          <w:rFonts w:ascii="Times New Roman" w:hAnsi="Times New Roman" w:cs="Times New Roman"/>
          <w:sz w:val="24"/>
          <w:szCs w:val="24"/>
          <w:vertAlign w:val="superscript"/>
        </w:rPr>
        <w:t>2</w:t>
      </w:r>
      <w:r w:rsidR="00F71BEF" w:rsidRPr="00F71BEF">
        <w:rPr>
          <w:rFonts w:ascii="Times New Roman" w:hAnsi="Times New Roman" w:cs="Times New Roman" w:hint="eastAsia"/>
          <w:sz w:val="24"/>
          <w:szCs w:val="24"/>
        </w:rPr>
        <w:t>，性能应符合现行行业标准《</w:t>
      </w:r>
      <w:r w:rsidR="00FB3F2C" w:rsidRPr="00FB3F2C">
        <w:rPr>
          <w:rFonts w:ascii="Times New Roman" w:hAnsi="Times New Roman" w:cs="Times New Roman" w:hint="eastAsia"/>
          <w:sz w:val="24"/>
          <w:szCs w:val="24"/>
        </w:rPr>
        <w:t>增强用玻璃纤维网布</w:t>
      </w:r>
      <w:r w:rsidR="00FB3F2C" w:rsidRPr="00FB3F2C">
        <w:rPr>
          <w:rFonts w:ascii="Times New Roman" w:hAnsi="Times New Roman" w:cs="Times New Roman" w:hint="eastAsia"/>
          <w:sz w:val="24"/>
          <w:szCs w:val="24"/>
        </w:rPr>
        <w:t xml:space="preserve"> </w:t>
      </w:r>
      <w:r w:rsidR="00FB3F2C" w:rsidRPr="00FB3F2C">
        <w:rPr>
          <w:rFonts w:ascii="Times New Roman" w:hAnsi="Times New Roman" w:cs="Times New Roman" w:hint="eastAsia"/>
          <w:sz w:val="24"/>
          <w:szCs w:val="24"/>
        </w:rPr>
        <w:t>第</w:t>
      </w:r>
      <w:r w:rsidR="00FB3F2C" w:rsidRPr="00FB3F2C">
        <w:rPr>
          <w:rFonts w:ascii="Times New Roman" w:hAnsi="Times New Roman" w:cs="Times New Roman" w:hint="eastAsia"/>
          <w:sz w:val="24"/>
          <w:szCs w:val="24"/>
        </w:rPr>
        <w:t>2</w:t>
      </w:r>
      <w:r w:rsidR="00FB3F2C" w:rsidRPr="00FB3F2C">
        <w:rPr>
          <w:rFonts w:ascii="Times New Roman" w:hAnsi="Times New Roman" w:cs="Times New Roman" w:hint="eastAsia"/>
          <w:sz w:val="24"/>
          <w:szCs w:val="24"/>
        </w:rPr>
        <w:t>部分</w:t>
      </w:r>
      <w:r w:rsidR="00FB3F2C" w:rsidRPr="00FB3F2C">
        <w:rPr>
          <w:rFonts w:ascii="Times New Roman" w:hAnsi="Times New Roman" w:cs="Times New Roman" w:hint="eastAsia"/>
          <w:sz w:val="24"/>
          <w:szCs w:val="24"/>
        </w:rPr>
        <w:t xml:space="preserve"> </w:t>
      </w:r>
      <w:r w:rsidR="00FB3F2C" w:rsidRPr="00FB3F2C">
        <w:rPr>
          <w:rFonts w:ascii="Times New Roman" w:hAnsi="Times New Roman" w:cs="Times New Roman" w:hint="eastAsia"/>
          <w:sz w:val="24"/>
          <w:szCs w:val="24"/>
        </w:rPr>
        <w:t>聚合物基外墙外保温用》</w:t>
      </w:r>
      <w:r w:rsidR="00FB3F2C" w:rsidRPr="00FB3F2C">
        <w:rPr>
          <w:rFonts w:ascii="Times New Roman" w:hAnsi="Times New Roman" w:cs="Times New Roman" w:hint="eastAsia"/>
          <w:sz w:val="24"/>
          <w:szCs w:val="24"/>
        </w:rPr>
        <w:t xml:space="preserve"> JC/T 561.2</w:t>
      </w:r>
      <w:r w:rsidR="00F71BEF" w:rsidRPr="00F71BEF">
        <w:rPr>
          <w:rFonts w:ascii="Times New Roman" w:hAnsi="Times New Roman" w:cs="Times New Roman" w:hint="eastAsia"/>
          <w:sz w:val="24"/>
          <w:szCs w:val="24"/>
        </w:rPr>
        <w:t>的规定。</w:t>
      </w:r>
    </w:p>
    <w:p w:rsidR="00A05E58" w:rsidRDefault="00A05E58" w:rsidP="00A05E58">
      <w:pPr>
        <w:pStyle w:val="31"/>
        <w:spacing w:line="360" w:lineRule="auto"/>
        <w:ind w:firstLine="0"/>
        <w:rPr>
          <w:rFonts w:ascii="Times New Roman" w:hAnsi="Times New Roman" w:cs="Times New Roman"/>
          <w:sz w:val="24"/>
          <w:szCs w:val="24"/>
        </w:rPr>
      </w:pPr>
      <w:r>
        <w:rPr>
          <w:rFonts w:ascii="Times New Roman" w:hAnsi="Times New Roman" w:hint="eastAsia"/>
          <w:b/>
          <w:sz w:val="24"/>
          <w:szCs w:val="24"/>
        </w:rPr>
        <w:t>3.5.</w:t>
      </w:r>
      <w:r w:rsidR="0052156C">
        <w:rPr>
          <w:rFonts w:ascii="Times New Roman" w:hAnsi="Times New Roman" w:hint="eastAsia"/>
          <w:b/>
          <w:sz w:val="24"/>
          <w:szCs w:val="24"/>
        </w:rPr>
        <w:t>4</w:t>
      </w:r>
      <w:r>
        <w:rPr>
          <w:rFonts w:ascii="Times New Roman" w:hAnsi="Times New Roman" w:hint="eastAsia"/>
          <w:b/>
          <w:sz w:val="24"/>
          <w:szCs w:val="24"/>
        </w:rPr>
        <w:t xml:space="preserve">  </w:t>
      </w:r>
      <w:r>
        <w:rPr>
          <w:rFonts w:ascii="Times New Roman" w:hAnsi="Times New Roman" w:cs="Times New Roman" w:hint="eastAsia"/>
          <w:sz w:val="24"/>
          <w:szCs w:val="24"/>
        </w:rPr>
        <w:t>石材防水背胶</w:t>
      </w:r>
      <w:r w:rsidR="00A844B9">
        <w:rPr>
          <w:rFonts w:ascii="Times New Roman" w:hAnsi="Times New Roman" w:cs="Times New Roman" w:hint="eastAsia"/>
          <w:sz w:val="24"/>
          <w:szCs w:val="24"/>
        </w:rPr>
        <w:t>主要性能</w:t>
      </w:r>
      <w:r>
        <w:rPr>
          <w:rFonts w:ascii="Times New Roman" w:hAnsi="Times New Roman" w:cs="Times New Roman" w:hint="eastAsia"/>
          <w:sz w:val="24"/>
          <w:szCs w:val="24"/>
        </w:rPr>
        <w:t>应</w:t>
      </w:r>
      <w:r w:rsidR="00A844B9">
        <w:rPr>
          <w:rFonts w:ascii="Times New Roman" w:hAnsi="Times New Roman" w:cs="Times New Roman" w:hint="eastAsia"/>
          <w:sz w:val="24"/>
          <w:szCs w:val="24"/>
        </w:rPr>
        <w:t>符合</w:t>
      </w:r>
      <w:r w:rsidR="00FB3F2C">
        <w:rPr>
          <w:rFonts w:ascii="Times New Roman" w:hAnsi="Times New Roman" w:cs="Times New Roman" w:hint="eastAsia"/>
          <w:sz w:val="24"/>
          <w:szCs w:val="24"/>
        </w:rPr>
        <w:t>表</w:t>
      </w:r>
      <w:r w:rsidR="00FB3F2C">
        <w:rPr>
          <w:rFonts w:ascii="Times New Roman" w:hAnsi="Times New Roman" w:cs="Times New Roman" w:hint="eastAsia"/>
          <w:sz w:val="24"/>
          <w:szCs w:val="24"/>
        </w:rPr>
        <w:t>3.5.4</w:t>
      </w:r>
      <w:r w:rsidR="00FB3F2C">
        <w:rPr>
          <w:rFonts w:ascii="Times New Roman" w:hAnsi="Times New Roman" w:cs="Times New Roman" w:hint="eastAsia"/>
          <w:sz w:val="24"/>
          <w:szCs w:val="24"/>
        </w:rPr>
        <w:t>的规定。</w:t>
      </w:r>
    </w:p>
    <w:p w:rsidR="00A05E58" w:rsidRPr="00FB3F2C" w:rsidRDefault="00A05E58" w:rsidP="00FB3F2C">
      <w:pPr>
        <w:pStyle w:val="31"/>
        <w:spacing w:line="360" w:lineRule="auto"/>
        <w:ind w:firstLineChars="150" w:firstLine="316"/>
        <w:jc w:val="center"/>
        <w:rPr>
          <w:rFonts w:ascii="Times New Roman" w:hAnsi="Times New Roman" w:cs="Times New Roman"/>
          <w:b/>
          <w:szCs w:val="21"/>
        </w:rPr>
      </w:pPr>
      <w:r w:rsidRPr="00FB3F2C">
        <w:rPr>
          <w:rFonts w:ascii="Times New Roman" w:cs="Times New Roman"/>
          <w:b/>
          <w:szCs w:val="21"/>
        </w:rPr>
        <w:t>表</w:t>
      </w:r>
      <w:r w:rsidRPr="00FB3F2C">
        <w:rPr>
          <w:rFonts w:ascii="Times New Roman" w:hAnsi="Times New Roman" w:cs="Times New Roman"/>
          <w:b/>
          <w:szCs w:val="21"/>
        </w:rPr>
        <w:t>3.5.</w:t>
      </w:r>
      <w:r w:rsidR="00FB3F2C" w:rsidRPr="00FB3F2C">
        <w:rPr>
          <w:rFonts w:ascii="Times New Roman" w:hAnsi="Times New Roman" w:cs="Times New Roman"/>
          <w:b/>
          <w:szCs w:val="21"/>
        </w:rPr>
        <w:t xml:space="preserve">4  </w:t>
      </w:r>
      <w:r w:rsidRPr="00FB3F2C">
        <w:rPr>
          <w:rFonts w:ascii="Times New Roman" w:cs="Times New Roman"/>
          <w:b/>
          <w:szCs w:val="21"/>
        </w:rPr>
        <w:t>石材防水背胶的主要性能要求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11"/>
        <w:gridCol w:w="1349"/>
        <w:gridCol w:w="2126"/>
        <w:gridCol w:w="3742"/>
      </w:tblGrid>
      <w:tr w:rsidR="00A05E58" w:rsidRPr="00464CC6" w:rsidTr="00681723">
        <w:trPr>
          <w:tblHeader/>
        </w:trPr>
        <w:tc>
          <w:tcPr>
            <w:tcW w:w="2660" w:type="dxa"/>
            <w:gridSpan w:val="2"/>
            <w:vAlign w:val="center"/>
          </w:tcPr>
          <w:p w:rsidR="00A05E58" w:rsidRPr="00464CC6" w:rsidRDefault="00A05E58" w:rsidP="00516992">
            <w:pPr>
              <w:pStyle w:val="af5"/>
              <w:spacing w:line="400" w:lineRule="exact"/>
              <w:ind w:firstLineChars="0" w:firstLine="0"/>
              <w:jc w:val="center"/>
              <w:rPr>
                <w:rFonts w:ascii="黑体" w:eastAsia="黑体" w:hAnsi="宋体"/>
                <w:color w:val="000000"/>
                <w:sz w:val="18"/>
                <w:szCs w:val="18"/>
              </w:rPr>
            </w:pPr>
            <w:r w:rsidRPr="00464CC6">
              <w:rPr>
                <w:rFonts w:ascii="宋体" w:hAnsi="宋体" w:hint="eastAsia"/>
                <w:color w:val="000000"/>
                <w:sz w:val="18"/>
                <w:szCs w:val="18"/>
              </w:rPr>
              <w:t>项目</w:t>
            </w:r>
          </w:p>
        </w:tc>
        <w:tc>
          <w:tcPr>
            <w:tcW w:w="2126" w:type="dxa"/>
            <w:vAlign w:val="center"/>
          </w:tcPr>
          <w:p w:rsidR="00A05E58" w:rsidRPr="00464CC6" w:rsidRDefault="00A05E58" w:rsidP="00516992">
            <w:pPr>
              <w:pStyle w:val="af5"/>
              <w:spacing w:line="400" w:lineRule="exact"/>
              <w:ind w:firstLineChars="0" w:firstLine="0"/>
              <w:jc w:val="center"/>
              <w:rPr>
                <w:rFonts w:ascii="黑体" w:eastAsia="黑体" w:hAnsi="宋体"/>
                <w:color w:val="000000"/>
                <w:sz w:val="18"/>
                <w:szCs w:val="18"/>
              </w:rPr>
            </w:pPr>
            <w:r w:rsidRPr="00464CC6">
              <w:rPr>
                <w:rFonts w:ascii="宋体" w:hAnsi="宋体" w:hint="eastAsia"/>
                <w:color w:val="000000"/>
                <w:sz w:val="18"/>
                <w:szCs w:val="18"/>
              </w:rPr>
              <w:t>性能指标</w:t>
            </w:r>
          </w:p>
        </w:tc>
        <w:tc>
          <w:tcPr>
            <w:tcW w:w="3742" w:type="dxa"/>
          </w:tcPr>
          <w:p w:rsidR="00A05E58" w:rsidRPr="00C73C32" w:rsidRDefault="00A05E58" w:rsidP="00516992">
            <w:pPr>
              <w:pStyle w:val="af5"/>
              <w:spacing w:line="400" w:lineRule="exact"/>
              <w:ind w:firstLineChars="0" w:firstLine="0"/>
              <w:jc w:val="center"/>
              <w:rPr>
                <w:color w:val="000000"/>
                <w:sz w:val="18"/>
                <w:szCs w:val="18"/>
              </w:rPr>
            </w:pPr>
            <w:r w:rsidRPr="00C73C32">
              <w:rPr>
                <w:rFonts w:hAnsi="宋体"/>
                <w:color w:val="000000"/>
                <w:sz w:val="18"/>
                <w:szCs w:val="18"/>
              </w:rPr>
              <w:t>试验方法</w:t>
            </w:r>
          </w:p>
        </w:tc>
      </w:tr>
      <w:tr w:rsidR="003658B6" w:rsidRPr="00464CC6" w:rsidTr="00681723">
        <w:trPr>
          <w:trHeight w:val="402"/>
        </w:trPr>
        <w:tc>
          <w:tcPr>
            <w:tcW w:w="1311" w:type="dxa"/>
            <w:vMerge w:val="restart"/>
            <w:vAlign w:val="center"/>
          </w:tcPr>
          <w:p w:rsidR="003658B6" w:rsidRDefault="003658B6" w:rsidP="00516992">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拉伸粘结强度</w:t>
            </w:r>
          </w:p>
          <w:p w:rsidR="003658B6" w:rsidRPr="0018002D" w:rsidRDefault="003658B6" w:rsidP="00516992">
            <w:pPr>
              <w:pStyle w:val="af5"/>
              <w:spacing w:line="400" w:lineRule="exact"/>
              <w:ind w:firstLineChars="0" w:firstLine="0"/>
              <w:jc w:val="center"/>
              <w:rPr>
                <w:rFonts w:ascii="宋体" w:hAnsi="宋体"/>
                <w:color w:val="000000"/>
                <w:sz w:val="18"/>
                <w:szCs w:val="18"/>
              </w:rPr>
            </w:pPr>
            <w:r w:rsidRPr="004A5E62">
              <w:rPr>
                <w:rFonts w:hAnsi="宋体"/>
                <w:color w:val="000000"/>
                <w:sz w:val="18"/>
                <w:szCs w:val="18"/>
              </w:rPr>
              <w:t>（</w:t>
            </w:r>
            <w:r w:rsidRPr="004A5E62">
              <w:rPr>
                <w:color w:val="000000"/>
                <w:sz w:val="18"/>
                <w:szCs w:val="18"/>
              </w:rPr>
              <w:t>MPa</w:t>
            </w:r>
            <w:r w:rsidRPr="004A5E62">
              <w:rPr>
                <w:rFonts w:hAnsi="宋体"/>
                <w:color w:val="000000"/>
                <w:sz w:val="18"/>
                <w:szCs w:val="18"/>
              </w:rPr>
              <w:t>）</w:t>
            </w:r>
          </w:p>
        </w:tc>
        <w:tc>
          <w:tcPr>
            <w:tcW w:w="1349" w:type="dxa"/>
            <w:vAlign w:val="center"/>
          </w:tcPr>
          <w:p w:rsidR="003658B6" w:rsidRPr="0018002D" w:rsidRDefault="003658B6" w:rsidP="00516992">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标准条件</w:t>
            </w:r>
          </w:p>
        </w:tc>
        <w:tc>
          <w:tcPr>
            <w:tcW w:w="2126" w:type="dxa"/>
            <w:vMerge w:val="restart"/>
            <w:vAlign w:val="center"/>
          </w:tcPr>
          <w:p w:rsidR="003658B6" w:rsidRPr="00B3123C" w:rsidRDefault="003658B6" w:rsidP="00516992">
            <w:pPr>
              <w:pStyle w:val="af5"/>
              <w:spacing w:line="400" w:lineRule="exact"/>
              <w:ind w:firstLineChars="0" w:firstLine="0"/>
              <w:jc w:val="center"/>
              <w:rPr>
                <w:rFonts w:ascii="宋体" w:hAnsi="宋体"/>
                <w:color w:val="000000"/>
                <w:sz w:val="18"/>
                <w:szCs w:val="18"/>
              </w:rPr>
            </w:pPr>
            <w:r w:rsidRPr="00B3123C">
              <w:rPr>
                <w:rFonts w:ascii="宋体" w:hAnsi="宋体" w:hint="eastAsia"/>
                <w:color w:val="000000"/>
                <w:sz w:val="18"/>
                <w:szCs w:val="18"/>
              </w:rPr>
              <w:t>≥</w:t>
            </w:r>
            <w:r w:rsidRPr="00AC6D32">
              <w:rPr>
                <w:color w:val="000000"/>
                <w:sz w:val="18"/>
                <w:szCs w:val="18"/>
              </w:rPr>
              <w:t>1.0</w:t>
            </w:r>
          </w:p>
        </w:tc>
        <w:tc>
          <w:tcPr>
            <w:tcW w:w="3742" w:type="dxa"/>
            <w:vMerge w:val="restart"/>
            <w:vAlign w:val="center"/>
          </w:tcPr>
          <w:p w:rsidR="003658B6" w:rsidRPr="00051AA5" w:rsidRDefault="003658B6" w:rsidP="003658B6">
            <w:pPr>
              <w:pStyle w:val="af5"/>
              <w:spacing w:line="400" w:lineRule="exact"/>
              <w:ind w:firstLineChars="0" w:firstLine="0"/>
              <w:jc w:val="center"/>
              <w:rPr>
                <w:color w:val="000000" w:themeColor="text1"/>
                <w:sz w:val="18"/>
                <w:szCs w:val="18"/>
              </w:rPr>
            </w:pPr>
            <w:r w:rsidRPr="00051AA5">
              <w:rPr>
                <w:rFonts w:hAnsi="宋体" w:hint="eastAsia"/>
                <w:color w:val="000000" w:themeColor="text1"/>
                <w:sz w:val="18"/>
                <w:szCs w:val="18"/>
              </w:rPr>
              <w:t>附录</w:t>
            </w:r>
            <w:r w:rsidRPr="00051AA5">
              <w:rPr>
                <w:rFonts w:hAnsi="宋体" w:hint="eastAsia"/>
                <w:color w:val="000000" w:themeColor="text1"/>
                <w:sz w:val="18"/>
                <w:szCs w:val="18"/>
              </w:rPr>
              <w:t>C</w:t>
            </w:r>
          </w:p>
        </w:tc>
      </w:tr>
      <w:tr w:rsidR="003658B6" w:rsidRPr="00464CC6" w:rsidTr="00681723">
        <w:trPr>
          <w:trHeight w:val="402"/>
        </w:trPr>
        <w:tc>
          <w:tcPr>
            <w:tcW w:w="1311" w:type="dxa"/>
            <w:vMerge/>
            <w:vAlign w:val="center"/>
          </w:tcPr>
          <w:p w:rsidR="003658B6" w:rsidRDefault="003658B6" w:rsidP="00516992">
            <w:pPr>
              <w:pStyle w:val="af5"/>
              <w:spacing w:line="400" w:lineRule="exact"/>
              <w:ind w:firstLineChars="0" w:firstLine="0"/>
              <w:jc w:val="center"/>
              <w:rPr>
                <w:rFonts w:ascii="宋体" w:hAnsi="宋体"/>
                <w:color w:val="000000"/>
                <w:sz w:val="18"/>
                <w:szCs w:val="18"/>
              </w:rPr>
            </w:pPr>
          </w:p>
        </w:tc>
        <w:tc>
          <w:tcPr>
            <w:tcW w:w="1349" w:type="dxa"/>
            <w:vAlign w:val="center"/>
          </w:tcPr>
          <w:p w:rsidR="003658B6" w:rsidRDefault="003658B6" w:rsidP="00516992">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热处理后</w:t>
            </w:r>
          </w:p>
        </w:tc>
        <w:tc>
          <w:tcPr>
            <w:tcW w:w="2126" w:type="dxa"/>
            <w:vMerge/>
            <w:vAlign w:val="center"/>
          </w:tcPr>
          <w:p w:rsidR="003658B6" w:rsidRPr="00B3123C" w:rsidRDefault="003658B6" w:rsidP="00516992">
            <w:pPr>
              <w:pStyle w:val="af5"/>
              <w:spacing w:line="400" w:lineRule="exact"/>
              <w:ind w:firstLineChars="0" w:firstLine="0"/>
              <w:jc w:val="center"/>
              <w:rPr>
                <w:rFonts w:ascii="宋体" w:hAnsi="宋体"/>
                <w:color w:val="000000"/>
                <w:sz w:val="18"/>
                <w:szCs w:val="18"/>
              </w:rPr>
            </w:pPr>
          </w:p>
        </w:tc>
        <w:tc>
          <w:tcPr>
            <w:tcW w:w="3742" w:type="dxa"/>
            <w:vMerge/>
          </w:tcPr>
          <w:p w:rsidR="003658B6" w:rsidRPr="00051AA5" w:rsidRDefault="003658B6" w:rsidP="00516992">
            <w:pPr>
              <w:pStyle w:val="af5"/>
              <w:spacing w:line="400" w:lineRule="exact"/>
              <w:ind w:firstLineChars="0" w:firstLine="0"/>
              <w:jc w:val="center"/>
              <w:rPr>
                <w:rFonts w:hAnsi="宋体"/>
                <w:color w:val="000000" w:themeColor="text1"/>
                <w:sz w:val="18"/>
                <w:szCs w:val="18"/>
              </w:rPr>
            </w:pPr>
          </w:p>
        </w:tc>
      </w:tr>
      <w:tr w:rsidR="003658B6" w:rsidRPr="00464CC6" w:rsidTr="00681723">
        <w:trPr>
          <w:trHeight w:val="281"/>
        </w:trPr>
        <w:tc>
          <w:tcPr>
            <w:tcW w:w="1311" w:type="dxa"/>
            <w:vMerge/>
            <w:vAlign w:val="center"/>
          </w:tcPr>
          <w:p w:rsidR="003658B6" w:rsidRDefault="003658B6" w:rsidP="00516992">
            <w:pPr>
              <w:pStyle w:val="af5"/>
              <w:spacing w:line="400" w:lineRule="exact"/>
              <w:ind w:firstLineChars="0" w:firstLine="0"/>
              <w:jc w:val="center"/>
              <w:rPr>
                <w:rFonts w:ascii="宋体" w:hAnsi="宋体"/>
                <w:color w:val="000000"/>
                <w:sz w:val="18"/>
                <w:szCs w:val="18"/>
              </w:rPr>
            </w:pPr>
          </w:p>
        </w:tc>
        <w:tc>
          <w:tcPr>
            <w:tcW w:w="1349" w:type="dxa"/>
            <w:vAlign w:val="center"/>
          </w:tcPr>
          <w:p w:rsidR="003658B6" w:rsidRPr="0018002D" w:rsidRDefault="003658B6" w:rsidP="00516992">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碱水处理后</w:t>
            </w:r>
          </w:p>
        </w:tc>
        <w:tc>
          <w:tcPr>
            <w:tcW w:w="2126" w:type="dxa"/>
            <w:vMerge/>
            <w:vAlign w:val="center"/>
          </w:tcPr>
          <w:p w:rsidR="003658B6" w:rsidRPr="00B3123C" w:rsidRDefault="003658B6" w:rsidP="00516992">
            <w:pPr>
              <w:pStyle w:val="af5"/>
              <w:spacing w:line="400" w:lineRule="exact"/>
              <w:ind w:firstLineChars="0" w:firstLine="0"/>
              <w:jc w:val="center"/>
              <w:rPr>
                <w:rFonts w:ascii="宋体" w:hAnsi="宋体"/>
                <w:color w:val="000000"/>
                <w:sz w:val="18"/>
                <w:szCs w:val="18"/>
              </w:rPr>
            </w:pPr>
          </w:p>
        </w:tc>
        <w:tc>
          <w:tcPr>
            <w:tcW w:w="3742" w:type="dxa"/>
            <w:vMerge/>
          </w:tcPr>
          <w:p w:rsidR="003658B6" w:rsidRPr="00051AA5" w:rsidRDefault="003658B6" w:rsidP="00516992">
            <w:pPr>
              <w:pStyle w:val="af5"/>
              <w:spacing w:line="400" w:lineRule="exact"/>
              <w:ind w:firstLineChars="0" w:firstLine="0"/>
              <w:jc w:val="center"/>
              <w:rPr>
                <w:color w:val="000000" w:themeColor="text1"/>
                <w:sz w:val="18"/>
                <w:szCs w:val="18"/>
              </w:rPr>
            </w:pPr>
          </w:p>
        </w:tc>
      </w:tr>
      <w:tr w:rsidR="003658B6" w:rsidRPr="00464CC6" w:rsidTr="00681723">
        <w:trPr>
          <w:trHeight w:val="281"/>
        </w:trPr>
        <w:tc>
          <w:tcPr>
            <w:tcW w:w="1311" w:type="dxa"/>
            <w:vMerge/>
            <w:vAlign w:val="center"/>
          </w:tcPr>
          <w:p w:rsidR="003658B6" w:rsidRDefault="003658B6" w:rsidP="00516992">
            <w:pPr>
              <w:pStyle w:val="af5"/>
              <w:spacing w:line="400" w:lineRule="exact"/>
              <w:ind w:firstLineChars="0" w:firstLine="0"/>
              <w:jc w:val="center"/>
              <w:rPr>
                <w:rFonts w:ascii="宋体" w:hAnsi="宋体"/>
                <w:color w:val="000000"/>
                <w:sz w:val="18"/>
                <w:szCs w:val="18"/>
              </w:rPr>
            </w:pPr>
          </w:p>
        </w:tc>
        <w:tc>
          <w:tcPr>
            <w:tcW w:w="1349" w:type="dxa"/>
            <w:vAlign w:val="center"/>
          </w:tcPr>
          <w:p w:rsidR="003658B6" w:rsidRDefault="003658B6" w:rsidP="00516992">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冻融循环后</w:t>
            </w:r>
          </w:p>
        </w:tc>
        <w:tc>
          <w:tcPr>
            <w:tcW w:w="2126" w:type="dxa"/>
            <w:vMerge/>
            <w:vAlign w:val="center"/>
          </w:tcPr>
          <w:p w:rsidR="003658B6" w:rsidRPr="00B3123C" w:rsidRDefault="003658B6" w:rsidP="00516992">
            <w:pPr>
              <w:pStyle w:val="af5"/>
              <w:spacing w:line="400" w:lineRule="exact"/>
              <w:ind w:firstLineChars="0" w:firstLine="0"/>
              <w:jc w:val="center"/>
              <w:rPr>
                <w:rFonts w:ascii="宋体" w:hAnsi="宋体"/>
                <w:color w:val="000000"/>
                <w:sz w:val="18"/>
                <w:szCs w:val="18"/>
              </w:rPr>
            </w:pPr>
          </w:p>
        </w:tc>
        <w:tc>
          <w:tcPr>
            <w:tcW w:w="3742" w:type="dxa"/>
            <w:vMerge/>
          </w:tcPr>
          <w:p w:rsidR="003658B6" w:rsidRPr="00051AA5" w:rsidRDefault="003658B6" w:rsidP="00516992">
            <w:pPr>
              <w:pStyle w:val="af5"/>
              <w:spacing w:line="400" w:lineRule="exact"/>
              <w:ind w:firstLineChars="0" w:firstLine="0"/>
              <w:jc w:val="center"/>
              <w:rPr>
                <w:color w:val="000000" w:themeColor="text1"/>
                <w:sz w:val="18"/>
                <w:szCs w:val="18"/>
              </w:rPr>
            </w:pPr>
          </w:p>
        </w:tc>
      </w:tr>
      <w:tr w:rsidR="003658B6" w:rsidRPr="00464CC6" w:rsidTr="00681723">
        <w:trPr>
          <w:trHeight w:val="281"/>
        </w:trPr>
        <w:tc>
          <w:tcPr>
            <w:tcW w:w="1311" w:type="dxa"/>
            <w:vMerge w:val="restart"/>
            <w:vAlign w:val="center"/>
          </w:tcPr>
          <w:p w:rsidR="003658B6" w:rsidRDefault="003658B6" w:rsidP="00516992">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拉伸强度保留系数</w:t>
            </w:r>
          </w:p>
        </w:tc>
        <w:tc>
          <w:tcPr>
            <w:tcW w:w="1349" w:type="dxa"/>
            <w:vAlign w:val="center"/>
          </w:tcPr>
          <w:p w:rsidR="003658B6" w:rsidRDefault="003658B6" w:rsidP="00516992">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热老化后</w:t>
            </w:r>
          </w:p>
        </w:tc>
        <w:tc>
          <w:tcPr>
            <w:tcW w:w="2126" w:type="dxa"/>
            <w:vAlign w:val="center"/>
          </w:tcPr>
          <w:p w:rsidR="003658B6" w:rsidRPr="00B3123C" w:rsidRDefault="003658B6" w:rsidP="00681723">
            <w:pPr>
              <w:pStyle w:val="af5"/>
              <w:spacing w:line="400" w:lineRule="exact"/>
              <w:ind w:firstLineChars="0" w:firstLine="0"/>
              <w:jc w:val="center"/>
              <w:rPr>
                <w:rFonts w:ascii="宋体" w:hAnsi="宋体"/>
                <w:color w:val="000000"/>
                <w:sz w:val="18"/>
                <w:szCs w:val="18"/>
              </w:rPr>
            </w:pPr>
            <w:r w:rsidRPr="00B3123C">
              <w:rPr>
                <w:rFonts w:ascii="宋体" w:hAnsi="宋体" w:hint="eastAsia"/>
                <w:color w:val="000000"/>
                <w:sz w:val="18"/>
                <w:szCs w:val="18"/>
              </w:rPr>
              <w:t>≥</w:t>
            </w:r>
            <w:r>
              <w:rPr>
                <w:rFonts w:hint="eastAsia"/>
                <w:color w:val="000000"/>
                <w:sz w:val="18"/>
                <w:szCs w:val="18"/>
              </w:rPr>
              <w:t>0.7</w:t>
            </w:r>
          </w:p>
        </w:tc>
        <w:tc>
          <w:tcPr>
            <w:tcW w:w="3742" w:type="dxa"/>
            <w:vMerge/>
          </w:tcPr>
          <w:p w:rsidR="003658B6" w:rsidRPr="00051AA5" w:rsidRDefault="003658B6" w:rsidP="00516992">
            <w:pPr>
              <w:pStyle w:val="af5"/>
              <w:spacing w:line="400" w:lineRule="exact"/>
              <w:ind w:firstLineChars="0" w:firstLine="0"/>
              <w:jc w:val="center"/>
              <w:rPr>
                <w:color w:val="000000" w:themeColor="text1"/>
                <w:sz w:val="18"/>
                <w:szCs w:val="18"/>
              </w:rPr>
            </w:pPr>
          </w:p>
        </w:tc>
      </w:tr>
      <w:tr w:rsidR="003658B6" w:rsidRPr="00464CC6" w:rsidTr="00681723">
        <w:trPr>
          <w:trHeight w:val="281"/>
        </w:trPr>
        <w:tc>
          <w:tcPr>
            <w:tcW w:w="1311" w:type="dxa"/>
            <w:vMerge/>
            <w:vAlign w:val="center"/>
          </w:tcPr>
          <w:p w:rsidR="003658B6" w:rsidRDefault="003658B6" w:rsidP="00516992">
            <w:pPr>
              <w:pStyle w:val="af5"/>
              <w:spacing w:line="400" w:lineRule="exact"/>
              <w:ind w:firstLineChars="0" w:firstLine="0"/>
              <w:jc w:val="center"/>
              <w:rPr>
                <w:rFonts w:ascii="宋体" w:hAnsi="宋体"/>
                <w:color w:val="000000"/>
                <w:sz w:val="18"/>
                <w:szCs w:val="18"/>
              </w:rPr>
            </w:pPr>
          </w:p>
        </w:tc>
        <w:tc>
          <w:tcPr>
            <w:tcW w:w="1349" w:type="dxa"/>
            <w:vAlign w:val="center"/>
          </w:tcPr>
          <w:p w:rsidR="003658B6" w:rsidRPr="0018002D" w:rsidRDefault="003658B6" w:rsidP="008219E4">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碱水处理后</w:t>
            </w:r>
          </w:p>
        </w:tc>
        <w:tc>
          <w:tcPr>
            <w:tcW w:w="2126" w:type="dxa"/>
            <w:vAlign w:val="center"/>
          </w:tcPr>
          <w:p w:rsidR="003658B6" w:rsidRPr="00B3123C" w:rsidRDefault="003658B6" w:rsidP="00681723">
            <w:pPr>
              <w:pStyle w:val="af5"/>
              <w:spacing w:line="400" w:lineRule="exact"/>
              <w:ind w:firstLineChars="0" w:firstLine="0"/>
              <w:jc w:val="center"/>
              <w:rPr>
                <w:rFonts w:ascii="宋体" w:hAnsi="宋体"/>
                <w:color w:val="000000"/>
                <w:sz w:val="18"/>
                <w:szCs w:val="18"/>
              </w:rPr>
            </w:pPr>
            <w:r w:rsidRPr="00B3123C">
              <w:rPr>
                <w:rFonts w:ascii="宋体" w:hAnsi="宋体" w:hint="eastAsia"/>
                <w:color w:val="000000"/>
                <w:sz w:val="18"/>
                <w:szCs w:val="18"/>
              </w:rPr>
              <w:t>≥</w:t>
            </w:r>
            <w:r>
              <w:rPr>
                <w:rFonts w:hint="eastAsia"/>
                <w:color w:val="000000"/>
                <w:sz w:val="18"/>
                <w:szCs w:val="18"/>
              </w:rPr>
              <w:t>0.7</w:t>
            </w:r>
          </w:p>
        </w:tc>
        <w:tc>
          <w:tcPr>
            <w:tcW w:w="3742" w:type="dxa"/>
            <w:vMerge/>
          </w:tcPr>
          <w:p w:rsidR="003658B6" w:rsidRPr="00051AA5" w:rsidRDefault="003658B6" w:rsidP="00516992">
            <w:pPr>
              <w:pStyle w:val="af5"/>
              <w:spacing w:line="400" w:lineRule="exact"/>
              <w:ind w:firstLineChars="0" w:firstLine="0"/>
              <w:jc w:val="center"/>
              <w:rPr>
                <w:color w:val="000000" w:themeColor="text1"/>
                <w:sz w:val="18"/>
                <w:szCs w:val="18"/>
              </w:rPr>
            </w:pPr>
          </w:p>
        </w:tc>
      </w:tr>
      <w:tr w:rsidR="003658B6" w:rsidRPr="00464CC6" w:rsidTr="00681723">
        <w:trPr>
          <w:trHeight w:val="281"/>
        </w:trPr>
        <w:tc>
          <w:tcPr>
            <w:tcW w:w="1311" w:type="dxa"/>
            <w:vMerge/>
            <w:vAlign w:val="center"/>
          </w:tcPr>
          <w:p w:rsidR="003658B6" w:rsidRDefault="003658B6" w:rsidP="00516992">
            <w:pPr>
              <w:pStyle w:val="af5"/>
              <w:spacing w:line="400" w:lineRule="exact"/>
              <w:ind w:firstLineChars="0" w:firstLine="0"/>
              <w:jc w:val="center"/>
              <w:rPr>
                <w:rFonts w:ascii="宋体" w:hAnsi="宋体"/>
                <w:color w:val="000000"/>
                <w:sz w:val="18"/>
                <w:szCs w:val="18"/>
              </w:rPr>
            </w:pPr>
          </w:p>
        </w:tc>
        <w:tc>
          <w:tcPr>
            <w:tcW w:w="1349" w:type="dxa"/>
            <w:vAlign w:val="center"/>
          </w:tcPr>
          <w:p w:rsidR="003658B6" w:rsidRDefault="003658B6" w:rsidP="008219E4">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冻融循环后</w:t>
            </w:r>
          </w:p>
        </w:tc>
        <w:tc>
          <w:tcPr>
            <w:tcW w:w="2126" w:type="dxa"/>
            <w:vAlign w:val="center"/>
          </w:tcPr>
          <w:p w:rsidR="003658B6" w:rsidRPr="00B3123C" w:rsidRDefault="003658B6" w:rsidP="00681723">
            <w:pPr>
              <w:pStyle w:val="af5"/>
              <w:spacing w:line="400" w:lineRule="exact"/>
              <w:ind w:firstLineChars="0" w:firstLine="0"/>
              <w:jc w:val="center"/>
              <w:rPr>
                <w:rFonts w:ascii="宋体" w:hAnsi="宋体"/>
                <w:color w:val="000000"/>
                <w:sz w:val="18"/>
                <w:szCs w:val="18"/>
              </w:rPr>
            </w:pPr>
            <w:r w:rsidRPr="00B3123C">
              <w:rPr>
                <w:rFonts w:ascii="宋体" w:hAnsi="宋体" w:hint="eastAsia"/>
                <w:color w:val="000000"/>
                <w:sz w:val="18"/>
                <w:szCs w:val="18"/>
              </w:rPr>
              <w:t>≥</w:t>
            </w:r>
            <w:r>
              <w:rPr>
                <w:rFonts w:hint="eastAsia"/>
                <w:color w:val="000000"/>
                <w:sz w:val="18"/>
                <w:szCs w:val="18"/>
              </w:rPr>
              <w:t>0.6</w:t>
            </w:r>
          </w:p>
        </w:tc>
        <w:tc>
          <w:tcPr>
            <w:tcW w:w="3742" w:type="dxa"/>
            <w:vMerge/>
          </w:tcPr>
          <w:p w:rsidR="003658B6" w:rsidRPr="00051AA5" w:rsidRDefault="003658B6" w:rsidP="00516992">
            <w:pPr>
              <w:pStyle w:val="af5"/>
              <w:spacing w:line="400" w:lineRule="exact"/>
              <w:ind w:firstLineChars="0" w:firstLine="0"/>
              <w:jc w:val="center"/>
              <w:rPr>
                <w:color w:val="000000" w:themeColor="text1"/>
                <w:sz w:val="18"/>
                <w:szCs w:val="18"/>
              </w:rPr>
            </w:pPr>
          </w:p>
        </w:tc>
      </w:tr>
      <w:tr w:rsidR="00681723" w:rsidRPr="00464CC6" w:rsidTr="00681723">
        <w:tc>
          <w:tcPr>
            <w:tcW w:w="2660" w:type="dxa"/>
            <w:gridSpan w:val="2"/>
            <w:vAlign w:val="center"/>
          </w:tcPr>
          <w:p w:rsidR="00681723" w:rsidRPr="0018002D" w:rsidRDefault="00681723" w:rsidP="00516992">
            <w:pPr>
              <w:pStyle w:val="af5"/>
              <w:spacing w:line="400" w:lineRule="exact"/>
              <w:ind w:firstLineChars="0" w:firstLine="0"/>
              <w:jc w:val="center"/>
              <w:rPr>
                <w:rFonts w:ascii="宋体" w:hAnsi="宋体"/>
                <w:color w:val="000000"/>
                <w:sz w:val="18"/>
                <w:szCs w:val="18"/>
              </w:rPr>
            </w:pPr>
            <w:r>
              <w:rPr>
                <w:rFonts w:ascii="宋体" w:hAnsi="宋体" w:hint="eastAsia"/>
                <w:color w:val="000000"/>
                <w:sz w:val="18"/>
                <w:szCs w:val="18"/>
              </w:rPr>
              <w:t>抗渗性</w:t>
            </w:r>
          </w:p>
        </w:tc>
        <w:tc>
          <w:tcPr>
            <w:tcW w:w="2126" w:type="dxa"/>
            <w:vAlign w:val="center"/>
          </w:tcPr>
          <w:p w:rsidR="00681723" w:rsidRPr="00B3123C" w:rsidRDefault="00681723" w:rsidP="00516992">
            <w:pPr>
              <w:pStyle w:val="af5"/>
              <w:spacing w:line="400" w:lineRule="exact"/>
              <w:ind w:firstLineChars="0" w:firstLine="0"/>
              <w:jc w:val="center"/>
              <w:rPr>
                <w:rFonts w:ascii="宋体" w:hAnsi="宋体"/>
                <w:color w:val="000000"/>
                <w:sz w:val="18"/>
                <w:szCs w:val="18"/>
              </w:rPr>
            </w:pPr>
            <w:r w:rsidRPr="00C73C32">
              <w:rPr>
                <w:color w:val="000000"/>
                <w:sz w:val="18"/>
                <w:szCs w:val="18"/>
              </w:rPr>
              <w:t>500mm</w:t>
            </w:r>
            <w:r w:rsidRPr="00C73C32">
              <w:rPr>
                <w:rFonts w:hAnsi="宋体"/>
                <w:color w:val="000000"/>
                <w:sz w:val="18"/>
                <w:szCs w:val="18"/>
              </w:rPr>
              <w:t>水柱</w:t>
            </w:r>
            <w:r w:rsidRPr="00C73C32">
              <w:rPr>
                <w:color w:val="000000"/>
                <w:sz w:val="18"/>
                <w:szCs w:val="18"/>
              </w:rPr>
              <w:t>24h</w:t>
            </w:r>
            <w:r>
              <w:rPr>
                <w:rFonts w:hint="eastAsia"/>
                <w:color w:val="000000"/>
                <w:sz w:val="18"/>
                <w:szCs w:val="18"/>
              </w:rPr>
              <w:t>，</w:t>
            </w:r>
            <w:r w:rsidRPr="00B3123C">
              <w:rPr>
                <w:rFonts w:ascii="宋体" w:hAnsi="宋体" w:hint="eastAsia"/>
                <w:color w:val="000000"/>
                <w:sz w:val="18"/>
                <w:szCs w:val="18"/>
              </w:rPr>
              <w:t>无渗漏</w:t>
            </w:r>
          </w:p>
        </w:tc>
        <w:tc>
          <w:tcPr>
            <w:tcW w:w="3742" w:type="dxa"/>
          </w:tcPr>
          <w:p w:rsidR="00681723" w:rsidRPr="00051AA5" w:rsidRDefault="003658B6" w:rsidP="003658B6">
            <w:pPr>
              <w:pStyle w:val="af5"/>
              <w:spacing w:line="400" w:lineRule="exact"/>
              <w:ind w:firstLineChars="0" w:firstLine="0"/>
              <w:jc w:val="center"/>
              <w:rPr>
                <w:color w:val="000000" w:themeColor="text1"/>
                <w:sz w:val="18"/>
                <w:szCs w:val="18"/>
              </w:rPr>
            </w:pPr>
            <w:r w:rsidRPr="00051AA5">
              <w:rPr>
                <w:rFonts w:hAnsi="宋体" w:hint="eastAsia"/>
                <w:color w:val="000000" w:themeColor="text1"/>
                <w:sz w:val="18"/>
                <w:szCs w:val="18"/>
              </w:rPr>
              <w:t>附录</w:t>
            </w:r>
            <w:r w:rsidRPr="00051AA5">
              <w:rPr>
                <w:rFonts w:hAnsi="宋体" w:hint="eastAsia"/>
                <w:color w:val="000000" w:themeColor="text1"/>
                <w:sz w:val="18"/>
                <w:szCs w:val="18"/>
              </w:rPr>
              <w:t>A</w:t>
            </w:r>
          </w:p>
        </w:tc>
      </w:tr>
    </w:tbl>
    <w:p w:rsidR="00A05E58" w:rsidRPr="00C920DF" w:rsidRDefault="00A05E58" w:rsidP="00A05E58">
      <w:pPr>
        <w:snapToGrid w:val="0"/>
        <w:spacing w:line="360" w:lineRule="auto"/>
        <w:rPr>
          <w:rFonts w:ascii="华文新魏" w:eastAsia="华文新魏"/>
          <w:szCs w:val="21"/>
        </w:rPr>
      </w:pPr>
      <w:r>
        <w:rPr>
          <w:rFonts w:ascii="华文新魏" w:eastAsia="华文新魏" w:hint="eastAsia"/>
          <w:szCs w:val="21"/>
        </w:rPr>
        <w:t xml:space="preserve">    </w:t>
      </w:r>
      <w:r w:rsidRPr="001909EE">
        <w:rPr>
          <w:rFonts w:ascii="华文新魏" w:eastAsia="华文新魏" w:hint="eastAsia"/>
          <w:szCs w:val="21"/>
        </w:rPr>
        <w:t>【条文说明】</w:t>
      </w:r>
      <w:r>
        <w:rPr>
          <w:rFonts w:ascii="华文新魏" w:eastAsia="华文新魏" w:hint="eastAsia"/>
          <w:szCs w:val="21"/>
        </w:rPr>
        <w:t>本条对石材防水背胶性能要求作出规定，目前防水背胶尚无相关</w:t>
      </w:r>
      <w:r w:rsidR="00681723">
        <w:rPr>
          <w:rFonts w:ascii="华文新魏" w:eastAsia="华文新魏" w:hint="eastAsia"/>
          <w:szCs w:val="21"/>
        </w:rPr>
        <w:t>国家或</w:t>
      </w:r>
      <w:r w:rsidR="00681723">
        <w:rPr>
          <w:rFonts w:ascii="华文新魏" w:eastAsia="华文新魏" w:hint="eastAsia"/>
          <w:szCs w:val="21"/>
        </w:rPr>
        <w:lastRenderedPageBreak/>
        <w:t>行业</w:t>
      </w:r>
      <w:r>
        <w:rPr>
          <w:rFonts w:ascii="华文新魏" w:eastAsia="华文新魏" w:hint="eastAsia"/>
          <w:szCs w:val="21"/>
        </w:rPr>
        <w:t>标准可依，因此本标准参照</w:t>
      </w:r>
      <w:r w:rsidR="00681723">
        <w:rPr>
          <w:rFonts w:ascii="华文新魏" w:eastAsia="华文新魏" w:hint="eastAsia"/>
          <w:szCs w:val="21"/>
        </w:rPr>
        <w:t>中国石材协会标准</w:t>
      </w:r>
      <w:r>
        <w:rPr>
          <w:rFonts w:ascii="华文新魏" w:eastAsia="华文新魏" w:hint="eastAsia"/>
          <w:szCs w:val="21"/>
        </w:rPr>
        <w:t>《</w:t>
      </w:r>
      <w:r w:rsidR="00681723">
        <w:rPr>
          <w:rFonts w:ascii="华文新魏" w:eastAsia="华文新魏" w:hint="eastAsia"/>
          <w:szCs w:val="21"/>
        </w:rPr>
        <w:t>石材防水背胶</w:t>
      </w:r>
      <w:r>
        <w:rPr>
          <w:rFonts w:ascii="华文新魏" w:eastAsia="华文新魏" w:hint="eastAsia"/>
          <w:szCs w:val="21"/>
        </w:rPr>
        <w:t>》</w:t>
      </w:r>
      <w:r w:rsidR="00681723">
        <w:rPr>
          <w:rFonts w:ascii="华文新魏" w:eastAsia="华文新魏" w:hint="eastAsia"/>
          <w:szCs w:val="21"/>
        </w:rPr>
        <w:t>CSBZ</w:t>
      </w:r>
      <w:r w:rsidR="00893B7E">
        <w:rPr>
          <w:rFonts w:ascii="华文新魏" w:eastAsia="华文新魏" w:hint="eastAsia"/>
          <w:szCs w:val="21"/>
        </w:rPr>
        <w:t xml:space="preserve"> </w:t>
      </w:r>
      <w:r w:rsidR="00681723">
        <w:rPr>
          <w:rFonts w:ascii="华文新魏" w:eastAsia="华文新魏" w:hint="eastAsia"/>
          <w:szCs w:val="21"/>
        </w:rPr>
        <w:t>007</w:t>
      </w:r>
      <w:r>
        <w:rPr>
          <w:rFonts w:ascii="华文新魏" w:eastAsia="华文新魏" w:hint="eastAsia"/>
          <w:szCs w:val="21"/>
        </w:rPr>
        <w:t>对</w:t>
      </w:r>
      <w:r w:rsidR="00681723">
        <w:rPr>
          <w:rFonts w:ascii="华文新魏" w:eastAsia="华文新魏" w:hint="eastAsia"/>
          <w:szCs w:val="21"/>
        </w:rPr>
        <w:t>拉伸粘结强度和拉伸强度保系数</w:t>
      </w:r>
      <w:r>
        <w:rPr>
          <w:rFonts w:ascii="华文新魏" w:eastAsia="华文新魏" w:hint="eastAsia"/>
          <w:szCs w:val="21"/>
        </w:rPr>
        <w:t>提出要求；由于水斑、泛碱、起鼓、开裂等问题均与水有关，对石材防水背胶</w:t>
      </w:r>
      <w:r w:rsidR="00681723">
        <w:rPr>
          <w:rFonts w:ascii="华文新魏" w:eastAsia="华文新魏" w:hint="eastAsia"/>
          <w:szCs w:val="21"/>
        </w:rPr>
        <w:t>提出了</w:t>
      </w:r>
      <w:r>
        <w:rPr>
          <w:rFonts w:ascii="华文新魏" w:eastAsia="华文新魏" w:hint="eastAsia"/>
          <w:szCs w:val="21"/>
        </w:rPr>
        <w:t>抗渗性要求。</w:t>
      </w:r>
    </w:p>
    <w:p w:rsidR="00B35F46" w:rsidRPr="0052156C" w:rsidRDefault="00B35F46" w:rsidP="0052156C">
      <w:pPr>
        <w:pStyle w:val="31"/>
        <w:spacing w:line="360" w:lineRule="auto"/>
        <w:ind w:firstLine="0"/>
        <w:jc w:val="both"/>
        <w:rPr>
          <w:color w:val="000000" w:themeColor="text1"/>
          <w:sz w:val="24"/>
          <w:szCs w:val="24"/>
        </w:rPr>
      </w:pPr>
      <w:r w:rsidRPr="0052156C">
        <w:rPr>
          <w:rFonts w:ascii="Times New Roman" w:hAnsi="Times New Roman" w:cs="Times New Roman" w:hint="eastAsia"/>
          <w:b/>
          <w:sz w:val="24"/>
          <w:szCs w:val="24"/>
        </w:rPr>
        <w:t>3.5.</w:t>
      </w:r>
      <w:r w:rsidR="00B814F1" w:rsidRPr="0052156C">
        <w:rPr>
          <w:rFonts w:ascii="Times New Roman" w:hAnsi="Times New Roman" w:cs="Times New Roman" w:hint="eastAsia"/>
          <w:b/>
          <w:sz w:val="24"/>
          <w:szCs w:val="24"/>
        </w:rPr>
        <w:t>5</w:t>
      </w:r>
      <w:r w:rsidRPr="0052156C">
        <w:rPr>
          <w:rFonts w:hint="eastAsia"/>
          <w:sz w:val="24"/>
          <w:szCs w:val="24"/>
        </w:rPr>
        <w:t xml:space="preserve">  </w:t>
      </w:r>
      <w:r w:rsidRPr="0052156C">
        <w:rPr>
          <w:rFonts w:ascii="Times New Roman" w:hAnsi="Times New Roman" w:cs="Times New Roman" w:hint="eastAsia"/>
          <w:sz w:val="24"/>
          <w:szCs w:val="24"/>
        </w:rPr>
        <w:t>防护材料应符合下列规定</w:t>
      </w:r>
      <w:r w:rsidRPr="0052156C">
        <w:rPr>
          <w:rFonts w:hint="eastAsia"/>
          <w:color w:val="000000" w:themeColor="text1"/>
          <w:sz w:val="24"/>
          <w:szCs w:val="24"/>
        </w:rPr>
        <w:t>：</w:t>
      </w:r>
    </w:p>
    <w:p w:rsidR="00B35F46" w:rsidRPr="0052156C" w:rsidRDefault="00B35F46" w:rsidP="0052156C">
      <w:pPr>
        <w:tabs>
          <w:tab w:val="left" w:pos="851"/>
        </w:tabs>
        <w:snapToGrid w:val="0"/>
        <w:spacing w:line="360" w:lineRule="auto"/>
        <w:ind w:firstLineChars="200" w:firstLine="482"/>
        <w:rPr>
          <w:rFonts w:eastAsiaTheme="majorEastAsia" w:hAnsiTheme="majorEastAsia"/>
          <w:sz w:val="24"/>
          <w:szCs w:val="24"/>
        </w:rPr>
      </w:pPr>
      <w:r w:rsidRPr="0052156C">
        <w:rPr>
          <w:rFonts w:eastAsiaTheme="majorEastAsia"/>
          <w:b/>
          <w:sz w:val="24"/>
          <w:szCs w:val="24"/>
        </w:rPr>
        <w:t>1</w:t>
      </w:r>
      <w:r w:rsidRPr="0052156C">
        <w:rPr>
          <w:rFonts w:eastAsiaTheme="majorEastAsia"/>
          <w:sz w:val="24"/>
          <w:szCs w:val="24"/>
        </w:rPr>
        <w:t xml:space="preserve">  </w:t>
      </w:r>
      <w:r w:rsidRPr="0052156C">
        <w:rPr>
          <w:rFonts w:eastAsiaTheme="majorEastAsia" w:hAnsiTheme="majorEastAsia" w:hint="eastAsia"/>
          <w:sz w:val="24"/>
          <w:szCs w:val="24"/>
        </w:rPr>
        <w:t>天然石材的防护材料应符合现行</w:t>
      </w:r>
      <w:r w:rsidR="00D06166">
        <w:rPr>
          <w:rFonts w:eastAsiaTheme="majorEastAsia" w:hAnsiTheme="majorEastAsia" w:hint="eastAsia"/>
          <w:sz w:val="24"/>
          <w:szCs w:val="24"/>
        </w:rPr>
        <w:t>国家</w:t>
      </w:r>
      <w:r w:rsidRPr="0052156C">
        <w:rPr>
          <w:rFonts w:eastAsiaTheme="majorEastAsia" w:hAnsiTheme="majorEastAsia" w:hint="eastAsia"/>
          <w:sz w:val="24"/>
          <w:szCs w:val="24"/>
        </w:rPr>
        <w:t>标准</w:t>
      </w:r>
      <w:r w:rsidR="00F71BEF" w:rsidRPr="00F71BEF">
        <w:rPr>
          <w:rFonts w:eastAsiaTheme="majorEastAsia" w:hAnsiTheme="majorEastAsia" w:hint="eastAsia"/>
          <w:sz w:val="24"/>
          <w:szCs w:val="24"/>
        </w:rPr>
        <w:t>《天然石材防护剂》</w:t>
      </w:r>
      <w:r w:rsidR="00F71BEF" w:rsidRPr="00F71BEF">
        <w:rPr>
          <w:rFonts w:eastAsiaTheme="majorEastAsia" w:hAnsiTheme="majorEastAsia"/>
          <w:sz w:val="24"/>
          <w:szCs w:val="24"/>
        </w:rPr>
        <w:t>GB/T 32837</w:t>
      </w:r>
      <w:r w:rsidRPr="0052156C">
        <w:rPr>
          <w:rFonts w:eastAsiaTheme="majorEastAsia" w:hAnsiTheme="majorEastAsia" w:hint="eastAsia"/>
          <w:sz w:val="24"/>
          <w:szCs w:val="24"/>
        </w:rPr>
        <w:t>的规定；</w:t>
      </w:r>
    </w:p>
    <w:p w:rsidR="00B35F46" w:rsidRPr="0052156C" w:rsidRDefault="00B35F46" w:rsidP="0052156C">
      <w:pPr>
        <w:tabs>
          <w:tab w:val="left" w:pos="851"/>
        </w:tabs>
        <w:snapToGrid w:val="0"/>
        <w:spacing w:line="360" w:lineRule="auto"/>
        <w:ind w:firstLineChars="200" w:firstLine="482"/>
        <w:rPr>
          <w:rFonts w:eastAsiaTheme="majorEastAsia"/>
          <w:sz w:val="24"/>
          <w:szCs w:val="24"/>
        </w:rPr>
      </w:pPr>
      <w:r w:rsidRPr="0052156C">
        <w:rPr>
          <w:rFonts w:eastAsiaTheme="majorEastAsia" w:hAnsiTheme="majorEastAsia" w:hint="eastAsia"/>
          <w:b/>
          <w:sz w:val="24"/>
          <w:szCs w:val="24"/>
        </w:rPr>
        <w:t>2</w:t>
      </w:r>
      <w:r w:rsidRPr="0052156C">
        <w:rPr>
          <w:rFonts w:eastAsiaTheme="majorEastAsia" w:hAnsiTheme="majorEastAsia" w:hint="eastAsia"/>
          <w:sz w:val="24"/>
          <w:szCs w:val="24"/>
        </w:rPr>
        <w:tab/>
      </w:r>
      <w:r w:rsidRPr="0052156C">
        <w:rPr>
          <w:rFonts w:eastAsiaTheme="majorEastAsia" w:hint="eastAsia"/>
          <w:sz w:val="24"/>
          <w:szCs w:val="24"/>
        </w:rPr>
        <w:t>防护材料宜选用渗透性和透气性好的防护剂；</w:t>
      </w:r>
    </w:p>
    <w:p w:rsidR="00B35F46" w:rsidRPr="0052156C" w:rsidRDefault="00B35F46" w:rsidP="0052156C">
      <w:pPr>
        <w:tabs>
          <w:tab w:val="left" w:pos="851"/>
        </w:tabs>
        <w:snapToGrid w:val="0"/>
        <w:spacing w:line="360" w:lineRule="auto"/>
        <w:ind w:firstLineChars="200" w:firstLine="482"/>
        <w:rPr>
          <w:rFonts w:eastAsiaTheme="majorEastAsia"/>
          <w:sz w:val="24"/>
          <w:szCs w:val="24"/>
        </w:rPr>
      </w:pPr>
      <w:r w:rsidRPr="0052156C">
        <w:rPr>
          <w:rFonts w:eastAsiaTheme="majorEastAsia" w:hint="eastAsia"/>
          <w:b/>
          <w:sz w:val="24"/>
          <w:szCs w:val="24"/>
        </w:rPr>
        <w:t>3</w:t>
      </w:r>
      <w:r w:rsidRPr="0052156C">
        <w:rPr>
          <w:rFonts w:eastAsiaTheme="majorEastAsia"/>
          <w:sz w:val="24"/>
          <w:szCs w:val="24"/>
        </w:rPr>
        <w:t xml:space="preserve">  </w:t>
      </w:r>
      <w:r w:rsidRPr="0052156C">
        <w:rPr>
          <w:rFonts w:eastAsiaTheme="majorEastAsia" w:hint="eastAsia"/>
          <w:sz w:val="24"/>
          <w:szCs w:val="24"/>
        </w:rPr>
        <w:t>石材防护材料不得对石材造成污染、腐蚀，无特殊需要不得明显改变石材颜色及质感。</w:t>
      </w:r>
    </w:p>
    <w:p w:rsidR="00B35F46" w:rsidRDefault="00B35F46" w:rsidP="00B35F46">
      <w:pPr>
        <w:snapToGrid w:val="0"/>
        <w:spacing w:line="360" w:lineRule="auto"/>
        <w:ind w:firstLineChars="200" w:firstLine="420"/>
        <w:rPr>
          <w:rFonts w:ascii="华文新魏" w:eastAsia="华文新魏"/>
          <w:szCs w:val="21"/>
        </w:rPr>
      </w:pPr>
      <w:r w:rsidRPr="001909EE">
        <w:rPr>
          <w:rFonts w:ascii="华文新魏" w:eastAsia="华文新魏" w:hint="eastAsia"/>
          <w:szCs w:val="21"/>
        </w:rPr>
        <w:t>【条文说明】</w:t>
      </w:r>
      <w:r>
        <w:rPr>
          <w:rFonts w:ascii="华文新魏" w:eastAsia="华文新魏" w:hint="eastAsia"/>
          <w:szCs w:val="21"/>
        </w:rPr>
        <w:t>由于石材种类不同，对酸碱耐受程度及护理材料要求均不同，应正确选用适当的防护材料；许多石材护理材料目前缺少产品标准，因此应有企业标准或按供需双方约定的要求作为质量依据，确保防护材料的使用性能。</w:t>
      </w:r>
    </w:p>
    <w:p w:rsidR="00D06166" w:rsidRDefault="00D06166">
      <w:pPr>
        <w:widowControl/>
        <w:jc w:val="left"/>
        <w:rPr>
          <w:b/>
          <w:bCs/>
          <w:kern w:val="44"/>
          <w:sz w:val="32"/>
          <w:szCs w:val="32"/>
        </w:rPr>
      </w:pPr>
      <w:r>
        <w:rPr>
          <w:b/>
          <w:bCs/>
          <w:kern w:val="44"/>
          <w:sz w:val="32"/>
          <w:szCs w:val="32"/>
        </w:rPr>
        <w:br w:type="page"/>
      </w:r>
    </w:p>
    <w:p w:rsidR="00F85801" w:rsidRPr="00456967" w:rsidRDefault="00F85801" w:rsidP="00456967">
      <w:pPr>
        <w:keepNext/>
        <w:keepLines/>
        <w:spacing w:before="340" w:after="330"/>
        <w:jc w:val="center"/>
        <w:outlineLvl w:val="0"/>
        <w:rPr>
          <w:b/>
          <w:bCs/>
          <w:kern w:val="44"/>
          <w:sz w:val="32"/>
          <w:szCs w:val="32"/>
        </w:rPr>
      </w:pPr>
      <w:bookmarkStart w:id="27" w:name="_Toc522720631"/>
      <w:r w:rsidRPr="00456967">
        <w:rPr>
          <w:rFonts w:hint="eastAsia"/>
          <w:b/>
          <w:bCs/>
          <w:kern w:val="44"/>
          <w:sz w:val="32"/>
          <w:szCs w:val="32"/>
        </w:rPr>
        <w:lastRenderedPageBreak/>
        <w:t>4</w:t>
      </w:r>
      <w:r w:rsidR="00456967">
        <w:rPr>
          <w:rFonts w:hint="eastAsia"/>
          <w:b/>
          <w:bCs/>
          <w:kern w:val="44"/>
          <w:sz w:val="32"/>
          <w:szCs w:val="32"/>
        </w:rPr>
        <w:t xml:space="preserve">  </w:t>
      </w:r>
      <w:r w:rsidR="004E6687">
        <w:rPr>
          <w:rFonts w:hint="eastAsia"/>
          <w:bCs/>
          <w:kern w:val="44"/>
          <w:sz w:val="32"/>
          <w:szCs w:val="32"/>
        </w:rPr>
        <w:t>设</w:t>
      </w:r>
      <w:r w:rsidR="00265A0E">
        <w:rPr>
          <w:rFonts w:hint="eastAsia"/>
          <w:bCs/>
          <w:kern w:val="44"/>
          <w:sz w:val="32"/>
          <w:szCs w:val="32"/>
        </w:rPr>
        <w:t xml:space="preserve">  </w:t>
      </w:r>
      <w:r w:rsidR="004E6687">
        <w:rPr>
          <w:rFonts w:hint="eastAsia"/>
          <w:bCs/>
          <w:kern w:val="44"/>
          <w:sz w:val="32"/>
          <w:szCs w:val="32"/>
        </w:rPr>
        <w:t>计</w:t>
      </w:r>
      <w:bookmarkEnd w:id="27"/>
    </w:p>
    <w:p w:rsidR="00E249AA" w:rsidRDefault="00E249AA" w:rsidP="00E249AA">
      <w:pPr>
        <w:keepNext/>
        <w:keepLines/>
        <w:spacing w:before="260" w:after="260" w:line="360" w:lineRule="auto"/>
        <w:jc w:val="center"/>
        <w:outlineLvl w:val="1"/>
        <w:rPr>
          <w:b/>
          <w:kern w:val="0"/>
          <w:sz w:val="24"/>
          <w:szCs w:val="24"/>
        </w:rPr>
      </w:pPr>
      <w:bookmarkStart w:id="28" w:name="_Toc522720632"/>
      <w:r w:rsidRPr="00FB5814">
        <w:rPr>
          <w:b/>
          <w:kern w:val="0"/>
          <w:sz w:val="24"/>
          <w:szCs w:val="24"/>
        </w:rPr>
        <w:t>4.</w:t>
      </w:r>
      <w:r>
        <w:rPr>
          <w:rFonts w:hint="eastAsia"/>
          <w:b/>
          <w:kern w:val="0"/>
          <w:sz w:val="24"/>
          <w:szCs w:val="24"/>
        </w:rPr>
        <w:t>1</w:t>
      </w:r>
      <w:r w:rsidRPr="00FB5814">
        <w:rPr>
          <w:rFonts w:hint="eastAsia"/>
          <w:b/>
          <w:kern w:val="0"/>
          <w:sz w:val="24"/>
          <w:szCs w:val="24"/>
        </w:rPr>
        <w:t xml:space="preserve">  </w:t>
      </w:r>
      <w:r>
        <w:rPr>
          <w:rFonts w:hint="eastAsia"/>
          <w:b/>
          <w:kern w:val="0"/>
          <w:sz w:val="24"/>
          <w:szCs w:val="24"/>
        </w:rPr>
        <w:t>一般规定</w:t>
      </w:r>
      <w:bookmarkEnd w:id="28"/>
    </w:p>
    <w:p w:rsidR="001E1FA5" w:rsidRDefault="00E1395A">
      <w:pPr>
        <w:pStyle w:val="BodyTitle"/>
        <w:numPr>
          <w:ilvl w:val="0"/>
          <w:numId w:val="0"/>
        </w:numPr>
        <w:rPr>
          <w:color w:val="000000" w:themeColor="text1"/>
        </w:rPr>
      </w:pPr>
      <w:r w:rsidRPr="0052156C">
        <w:rPr>
          <w:rFonts w:hint="eastAsia"/>
          <w:color w:val="000000" w:themeColor="text1"/>
        </w:rPr>
        <w:t>4.1.</w:t>
      </w:r>
      <w:r w:rsidR="00A844B9">
        <w:rPr>
          <w:rFonts w:hint="eastAsia"/>
          <w:color w:val="000000" w:themeColor="text1"/>
        </w:rPr>
        <w:t>1</w:t>
      </w:r>
      <w:r w:rsidRPr="0052156C">
        <w:rPr>
          <w:rFonts w:hint="eastAsia"/>
          <w:b w:val="0"/>
          <w:color w:val="000000" w:themeColor="text1"/>
        </w:rPr>
        <w:t xml:space="preserve">  </w:t>
      </w:r>
      <w:r w:rsidR="00A844B9">
        <w:rPr>
          <w:rFonts w:hint="eastAsia"/>
          <w:b w:val="0"/>
          <w:color w:val="000000" w:themeColor="text1"/>
        </w:rPr>
        <w:t>石材粘贴工程应用应符合下列规定：</w:t>
      </w:r>
    </w:p>
    <w:p w:rsidR="00A844B9" w:rsidRDefault="00A844B9" w:rsidP="00A844B9">
      <w:pPr>
        <w:pStyle w:val="BodyTitle"/>
        <w:numPr>
          <w:ilvl w:val="0"/>
          <w:numId w:val="0"/>
        </w:numPr>
        <w:ind w:firstLineChars="150" w:firstLine="360"/>
        <w:rPr>
          <w:b w:val="0"/>
          <w:color w:val="000000" w:themeColor="text1"/>
        </w:rPr>
      </w:pPr>
      <w:r>
        <w:rPr>
          <w:rFonts w:hint="eastAsia"/>
          <w:b w:val="0"/>
          <w:color w:val="000000" w:themeColor="text1"/>
        </w:rPr>
        <w:t xml:space="preserve">1  </w:t>
      </w:r>
      <w:r>
        <w:rPr>
          <w:rFonts w:hint="eastAsia"/>
          <w:b w:val="0"/>
          <w:color w:val="000000" w:themeColor="text1"/>
        </w:rPr>
        <w:t>室外石材粘贴高度不应大于</w:t>
      </w:r>
      <w:r>
        <w:rPr>
          <w:rFonts w:hint="eastAsia"/>
          <w:b w:val="0"/>
          <w:color w:val="000000" w:themeColor="text1"/>
        </w:rPr>
        <w:t>12m</w:t>
      </w:r>
      <w:r>
        <w:rPr>
          <w:rFonts w:hint="eastAsia"/>
          <w:b w:val="0"/>
          <w:color w:val="000000" w:themeColor="text1"/>
        </w:rPr>
        <w:t>；</w:t>
      </w:r>
    </w:p>
    <w:p w:rsidR="00A844B9" w:rsidRDefault="00A844B9" w:rsidP="00A844B9">
      <w:pPr>
        <w:pStyle w:val="BodyTitle"/>
        <w:numPr>
          <w:ilvl w:val="0"/>
          <w:numId w:val="0"/>
        </w:numPr>
        <w:ind w:firstLineChars="150" w:firstLine="360"/>
        <w:rPr>
          <w:b w:val="0"/>
          <w:color w:val="000000" w:themeColor="text1"/>
        </w:rPr>
      </w:pPr>
      <w:r>
        <w:rPr>
          <w:rFonts w:hint="eastAsia"/>
          <w:b w:val="0"/>
          <w:color w:val="000000" w:themeColor="text1"/>
        </w:rPr>
        <w:t xml:space="preserve">2  </w:t>
      </w:r>
      <w:r>
        <w:rPr>
          <w:rFonts w:hint="eastAsia"/>
          <w:b w:val="0"/>
          <w:color w:val="000000" w:themeColor="text1"/>
        </w:rPr>
        <w:t>室内石材粘贴高度不应大于</w:t>
      </w:r>
      <w:r>
        <w:rPr>
          <w:rFonts w:hint="eastAsia"/>
          <w:b w:val="0"/>
          <w:color w:val="000000" w:themeColor="text1"/>
        </w:rPr>
        <w:t>3.5m</w:t>
      </w:r>
      <w:r>
        <w:rPr>
          <w:rFonts w:hint="eastAsia"/>
          <w:b w:val="0"/>
          <w:color w:val="000000" w:themeColor="text1"/>
        </w:rPr>
        <w:t>；</w:t>
      </w:r>
    </w:p>
    <w:p w:rsidR="00A844B9" w:rsidRDefault="00A844B9" w:rsidP="00A844B9">
      <w:pPr>
        <w:pStyle w:val="BodyTitle"/>
        <w:numPr>
          <w:ilvl w:val="0"/>
          <w:numId w:val="0"/>
        </w:numPr>
        <w:ind w:firstLineChars="150" w:firstLine="360"/>
        <w:rPr>
          <w:b w:val="0"/>
          <w:color w:val="000000" w:themeColor="text1"/>
        </w:rPr>
      </w:pPr>
      <w:r>
        <w:rPr>
          <w:rFonts w:hint="eastAsia"/>
          <w:b w:val="0"/>
          <w:color w:val="000000" w:themeColor="text1"/>
        </w:rPr>
        <w:t xml:space="preserve">3  </w:t>
      </w:r>
      <w:r w:rsidR="00C371ED">
        <w:rPr>
          <w:rFonts w:hint="eastAsia"/>
          <w:b w:val="0"/>
          <w:color w:val="000000" w:themeColor="text1"/>
        </w:rPr>
        <w:t>墙体粘贴的石材板材单件重量大于</w:t>
      </w:r>
      <w:r w:rsidR="00C371ED">
        <w:rPr>
          <w:rFonts w:hint="eastAsia"/>
          <w:b w:val="0"/>
          <w:color w:val="000000" w:themeColor="text1"/>
        </w:rPr>
        <w:t>40kg</w:t>
      </w:r>
      <w:r w:rsidR="00C371ED">
        <w:rPr>
          <w:rFonts w:hint="eastAsia"/>
          <w:b w:val="0"/>
          <w:color w:val="000000" w:themeColor="text1"/>
        </w:rPr>
        <w:t>或单块板材面积超过</w:t>
      </w:r>
      <w:r w:rsidR="00C371ED">
        <w:rPr>
          <w:rFonts w:hint="eastAsia"/>
          <w:b w:val="0"/>
          <w:color w:val="000000" w:themeColor="text1"/>
        </w:rPr>
        <w:t>1m</w:t>
      </w:r>
      <w:r w:rsidR="00C371ED" w:rsidRPr="00BB1B66">
        <w:rPr>
          <w:b w:val="0"/>
          <w:color w:val="000000" w:themeColor="text1"/>
          <w:vertAlign w:val="superscript"/>
        </w:rPr>
        <w:t>2</w:t>
      </w:r>
      <w:r w:rsidR="00C371ED">
        <w:rPr>
          <w:rFonts w:hint="eastAsia"/>
          <w:b w:val="0"/>
          <w:color w:val="000000" w:themeColor="text1"/>
        </w:rPr>
        <w:t>时不得进行石材粘贴。</w:t>
      </w:r>
    </w:p>
    <w:p w:rsidR="001E1FA5" w:rsidRPr="00825B63" w:rsidRDefault="00C371ED" w:rsidP="00825B63">
      <w:pPr>
        <w:snapToGrid w:val="0"/>
        <w:ind w:firstLineChars="200" w:firstLine="420"/>
        <w:rPr>
          <w:rFonts w:ascii="华文新魏" w:eastAsia="华文新魏"/>
          <w:szCs w:val="21"/>
        </w:rPr>
      </w:pPr>
      <w:r w:rsidRPr="001909EE">
        <w:rPr>
          <w:rFonts w:ascii="华文新魏" w:eastAsia="华文新魏" w:hint="eastAsia"/>
          <w:szCs w:val="21"/>
        </w:rPr>
        <w:t>【条文说明】</w:t>
      </w:r>
      <w:r w:rsidRPr="00C371ED">
        <w:rPr>
          <w:rFonts w:ascii="华文新魏" w:eastAsia="华文新魏" w:hint="eastAsia"/>
          <w:szCs w:val="21"/>
        </w:rPr>
        <w:t>外墙外保温墙面进行石材粘贴</w:t>
      </w:r>
      <w:r>
        <w:rPr>
          <w:rFonts w:ascii="华文新魏" w:eastAsia="华文新魏" w:hint="eastAsia"/>
          <w:szCs w:val="21"/>
        </w:rPr>
        <w:t>时</w:t>
      </w:r>
      <w:r w:rsidR="00F71BEF" w:rsidRPr="00F71BEF">
        <w:rPr>
          <w:rFonts w:ascii="华文新魏" w:eastAsia="华文新魏" w:hint="eastAsia"/>
          <w:szCs w:val="21"/>
        </w:rPr>
        <w:t>应进行专项设计并获得建设各方认可</w:t>
      </w:r>
      <w:r w:rsidR="00825B63">
        <w:rPr>
          <w:rFonts w:ascii="华文新魏" w:eastAsia="华文新魏" w:hint="eastAsia"/>
          <w:szCs w:val="21"/>
        </w:rPr>
        <w:t>。</w:t>
      </w:r>
    </w:p>
    <w:p w:rsidR="008A0003" w:rsidRDefault="00F50879" w:rsidP="00F50879">
      <w:pPr>
        <w:pStyle w:val="BodyTitle"/>
        <w:numPr>
          <w:ilvl w:val="0"/>
          <w:numId w:val="0"/>
        </w:numPr>
        <w:rPr>
          <w:b w:val="0"/>
          <w:color w:val="000000" w:themeColor="text1"/>
        </w:rPr>
      </w:pPr>
      <w:r w:rsidRPr="0052156C">
        <w:rPr>
          <w:rFonts w:hint="eastAsia"/>
          <w:color w:val="000000" w:themeColor="text1"/>
        </w:rPr>
        <w:t>4.1.</w:t>
      </w:r>
      <w:r w:rsidR="00A844B9">
        <w:rPr>
          <w:rFonts w:hint="eastAsia"/>
          <w:color w:val="000000" w:themeColor="text1"/>
        </w:rPr>
        <w:t>2</w:t>
      </w:r>
      <w:r w:rsidR="008D2CEC" w:rsidRPr="0052156C">
        <w:rPr>
          <w:rFonts w:hint="eastAsia"/>
          <w:b w:val="0"/>
          <w:color w:val="000000" w:themeColor="text1"/>
        </w:rPr>
        <w:t xml:space="preserve">  </w:t>
      </w:r>
      <w:r w:rsidR="008A0003" w:rsidRPr="008A0003">
        <w:rPr>
          <w:rFonts w:hint="eastAsia"/>
          <w:b w:val="0"/>
          <w:color w:val="000000" w:themeColor="text1"/>
        </w:rPr>
        <w:t>石材粘贴工程的基层墙体可为混凝土墙体、各种砌体墙体、各种轻质</w:t>
      </w:r>
      <w:r w:rsidR="009E38AB">
        <w:rPr>
          <w:rFonts w:hint="eastAsia"/>
          <w:b w:val="0"/>
          <w:color w:val="000000" w:themeColor="text1"/>
        </w:rPr>
        <w:t>条</w:t>
      </w:r>
      <w:r w:rsidR="008A0003" w:rsidRPr="008A0003">
        <w:rPr>
          <w:rFonts w:hint="eastAsia"/>
          <w:b w:val="0"/>
          <w:color w:val="000000" w:themeColor="text1"/>
        </w:rPr>
        <w:t>板墙体</w:t>
      </w:r>
      <w:r w:rsidR="00932B6E">
        <w:rPr>
          <w:rFonts w:hint="eastAsia"/>
          <w:b w:val="0"/>
          <w:color w:val="000000" w:themeColor="text1"/>
        </w:rPr>
        <w:t>和</w:t>
      </w:r>
      <w:r w:rsidR="008A0003" w:rsidRPr="008A0003">
        <w:rPr>
          <w:rFonts w:hint="eastAsia"/>
          <w:b w:val="0"/>
          <w:color w:val="000000" w:themeColor="text1"/>
        </w:rPr>
        <w:t>龙骨轻质墙体</w:t>
      </w:r>
      <w:r w:rsidR="00932B6E">
        <w:rPr>
          <w:rFonts w:hint="eastAsia"/>
          <w:b w:val="0"/>
          <w:color w:val="000000" w:themeColor="text1"/>
        </w:rPr>
        <w:t>等</w:t>
      </w:r>
      <w:r w:rsidR="008A0003" w:rsidRPr="008A0003">
        <w:rPr>
          <w:rFonts w:hint="eastAsia"/>
          <w:b w:val="0"/>
          <w:color w:val="000000" w:themeColor="text1"/>
        </w:rPr>
        <w:t>。</w:t>
      </w:r>
      <w:r w:rsidR="00E067E6">
        <w:rPr>
          <w:rFonts w:hint="eastAsia"/>
          <w:b w:val="0"/>
          <w:color w:val="000000" w:themeColor="text1"/>
        </w:rPr>
        <w:t>墙体</w:t>
      </w:r>
      <w:r w:rsidR="008A0003" w:rsidRPr="008A0003">
        <w:rPr>
          <w:rFonts w:hint="eastAsia"/>
          <w:b w:val="0"/>
          <w:color w:val="000000" w:themeColor="text1"/>
        </w:rPr>
        <w:t>基面材料可为砂浆类、轻质墙板类、木板类、旧瓷砖类</w:t>
      </w:r>
      <w:r w:rsidR="00051AA5">
        <w:rPr>
          <w:rFonts w:hint="eastAsia"/>
          <w:b w:val="0"/>
          <w:color w:val="000000" w:themeColor="text1"/>
        </w:rPr>
        <w:t>翻新基面</w:t>
      </w:r>
      <w:r w:rsidR="008A0003" w:rsidRPr="008A0003">
        <w:rPr>
          <w:rFonts w:hint="eastAsia"/>
          <w:b w:val="0"/>
          <w:color w:val="000000" w:themeColor="text1"/>
        </w:rPr>
        <w:t>等。</w:t>
      </w:r>
    </w:p>
    <w:p w:rsidR="008555D9" w:rsidRDefault="000C1EC9" w:rsidP="008555D9">
      <w:pPr>
        <w:pStyle w:val="BodyTitle"/>
        <w:numPr>
          <w:ilvl w:val="0"/>
          <w:numId w:val="0"/>
        </w:numPr>
        <w:rPr>
          <w:b w:val="0"/>
          <w:color w:val="000000" w:themeColor="text1"/>
        </w:rPr>
      </w:pPr>
      <w:r w:rsidRPr="00F50879">
        <w:rPr>
          <w:rFonts w:hint="eastAsia"/>
          <w:color w:val="000000" w:themeColor="text1"/>
        </w:rPr>
        <w:t>4.1.</w:t>
      </w:r>
      <w:r w:rsidR="00A844B9">
        <w:rPr>
          <w:rFonts w:hint="eastAsia"/>
          <w:color w:val="000000" w:themeColor="text1"/>
        </w:rPr>
        <w:t>3</w:t>
      </w:r>
      <w:r w:rsidR="008D2CEC" w:rsidRPr="00BE2C75">
        <w:rPr>
          <w:rFonts w:hint="eastAsia"/>
          <w:b w:val="0"/>
          <w:color w:val="000000" w:themeColor="text1"/>
        </w:rPr>
        <w:t xml:space="preserve">  </w:t>
      </w:r>
      <w:r w:rsidR="008555D9" w:rsidRPr="00830B70">
        <w:rPr>
          <w:rFonts w:hint="eastAsia"/>
          <w:b w:val="0"/>
          <w:color w:val="000000" w:themeColor="text1"/>
        </w:rPr>
        <w:t>基层</w:t>
      </w:r>
      <w:r w:rsidR="008555D9">
        <w:rPr>
          <w:rFonts w:hint="eastAsia"/>
          <w:b w:val="0"/>
          <w:color w:val="000000" w:themeColor="text1"/>
        </w:rPr>
        <w:t>应符合下列规定：</w:t>
      </w:r>
    </w:p>
    <w:p w:rsidR="008555D9" w:rsidRDefault="008555D9" w:rsidP="008555D9">
      <w:pPr>
        <w:pStyle w:val="BodyTitle"/>
        <w:numPr>
          <w:ilvl w:val="0"/>
          <w:numId w:val="0"/>
        </w:numPr>
        <w:ind w:firstLineChars="150" w:firstLine="360"/>
        <w:rPr>
          <w:b w:val="0"/>
          <w:color w:val="000000" w:themeColor="text1"/>
        </w:rPr>
      </w:pPr>
      <w:r>
        <w:rPr>
          <w:rFonts w:hint="eastAsia"/>
          <w:b w:val="0"/>
          <w:color w:val="000000" w:themeColor="text1"/>
        </w:rPr>
        <w:t xml:space="preserve">1  </w:t>
      </w:r>
      <w:r w:rsidRPr="00830B70">
        <w:rPr>
          <w:rFonts w:hint="eastAsia"/>
          <w:b w:val="0"/>
          <w:color w:val="000000" w:themeColor="text1"/>
        </w:rPr>
        <w:t>应具有足够的强度和刚度，</w:t>
      </w:r>
      <w:r>
        <w:rPr>
          <w:rFonts w:hint="eastAsia"/>
          <w:b w:val="0"/>
          <w:color w:val="000000" w:themeColor="text1"/>
        </w:rPr>
        <w:t>拉伸粘结强度不应小于</w:t>
      </w:r>
      <w:r>
        <w:rPr>
          <w:rFonts w:hint="eastAsia"/>
          <w:b w:val="0"/>
          <w:color w:val="000000" w:themeColor="text1"/>
        </w:rPr>
        <w:t>0.4MPa</w:t>
      </w:r>
      <w:r w:rsidR="00E1395A">
        <w:rPr>
          <w:rFonts w:hint="eastAsia"/>
          <w:b w:val="0"/>
          <w:color w:val="000000" w:themeColor="text1"/>
        </w:rPr>
        <w:t>；</w:t>
      </w:r>
    </w:p>
    <w:p w:rsidR="008555D9" w:rsidRDefault="008555D9" w:rsidP="008555D9">
      <w:pPr>
        <w:pStyle w:val="BodyTitle"/>
        <w:numPr>
          <w:ilvl w:val="0"/>
          <w:numId w:val="0"/>
        </w:numPr>
        <w:ind w:firstLineChars="150" w:firstLine="360"/>
        <w:rPr>
          <w:b w:val="0"/>
          <w:color w:val="000000" w:themeColor="text1"/>
        </w:rPr>
      </w:pPr>
      <w:r>
        <w:rPr>
          <w:rFonts w:hint="eastAsia"/>
          <w:b w:val="0"/>
          <w:color w:val="000000" w:themeColor="text1"/>
        </w:rPr>
        <w:t xml:space="preserve">2  </w:t>
      </w:r>
      <w:r>
        <w:rPr>
          <w:rFonts w:hint="eastAsia"/>
          <w:b w:val="0"/>
          <w:color w:val="000000" w:themeColor="text1"/>
        </w:rPr>
        <w:t>表面应清洁干净，无影响</w:t>
      </w:r>
      <w:r w:rsidRPr="00830B70">
        <w:rPr>
          <w:rFonts w:hint="eastAsia"/>
          <w:b w:val="0"/>
          <w:color w:val="000000" w:themeColor="text1"/>
        </w:rPr>
        <w:t>粘贴的</w:t>
      </w:r>
      <w:r>
        <w:rPr>
          <w:rFonts w:hint="eastAsia"/>
          <w:b w:val="0"/>
          <w:color w:val="000000" w:themeColor="text1"/>
        </w:rPr>
        <w:t>附着物</w:t>
      </w:r>
      <w:r w:rsidR="00E1395A">
        <w:rPr>
          <w:rFonts w:hint="eastAsia"/>
          <w:b w:val="0"/>
          <w:color w:val="000000" w:themeColor="text1"/>
        </w:rPr>
        <w:t>；</w:t>
      </w:r>
    </w:p>
    <w:p w:rsidR="008555D9" w:rsidRDefault="008555D9" w:rsidP="008555D9">
      <w:pPr>
        <w:pStyle w:val="BodyTitle"/>
        <w:numPr>
          <w:ilvl w:val="0"/>
          <w:numId w:val="0"/>
        </w:numPr>
        <w:ind w:firstLineChars="150" w:firstLine="360"/>
        <w:rPr>
          <w:b w:val="0"/>
          <w:color w:val="000000" w:themeColor="text1"/>
        </w:rPr>
      </w:pPr>
      <w:r>
        <w:rPr>
          <w:rFonts w:hint="eastAsia"/>
          <w:b w:val="0"/>
          <w:color w:val="000000" w:themeColor="text1"/>
        </w:rPr>
        <w:t xml:space="preserve">3  </w:t>
      </w:r>
      <w:r>
        <w:rPr>
          <w:rFonts w:hint="eastAsia"/>
          <w:b w:val="0"/>
          <w:color w:val="000000" w:themeColor="text1"/>
        </w:rPr>
        <w:t>平整度较差的基层应先进行找平处理</w:t>
      </w:r>
      <w:r w:rsidR="00E1395A">
        <w:rPr>
          <w:rFonts w:hint="eastAsia"/>
          <w:b w:val="0"/>
          <w:color w:val="000000" w:themeColor="text1"/>
        </w:rPr>
        <w:t>；基层平整度允许偏差、立面垂直度允许偏差和阴阳角垂度允许偏差不应大于±</w:t>
      </w:r>
      <w:r w:rsidR="00E1395A">
        <w:rPr>
          <w:rFonts w:hint="eastAsia"/>
          <w:b w:val="0"/>
          <w:color w:val="000000" w:themeColor="text1"/>
        </w:rPr>
        <w:t>2mm</w:t>
      </w:r>
      <w:r w:rsidR="00E1395A">
        <w:rPr>
          <w:rFonts w:hint="eastAsia"/>
          <w:b w:val="0"/>
          <w:color w:val="000000" w:themeColor="text1"/>
        </w:rPr>
        <w:t>；</w:t>
      </w:r>
    </w:p>
    <w:p w:rsidR="008555D9" w:rsidRDefault="008555D9" w:rsidP="008555D9">
      <w:pPr>
        <w:pStyle w:val="BodyTitle"/>
        <w:numPr>
          <w:ilvl w:val="0"/>
          <w:numId w:val="0"/>
        </w:numPr>
        <w:ind w:firstLineChars="150" w:firstLine="360"/>
        <w:rPr>
          <w:b w:val="0"/>
          <w:color w:val="000000" w:themeColor="text1"/>
        </w:rPr>
      </w:pPr>
      <w:r w:rsidRPr="00731C4D">
        <w:rPr>
          <w:rFonts w:hint="eastAsia"/>
          <w:b w:val="0"/>
          <w:color w:val="000000" w:themeColor="text1"/>
        </w:rPr>
        <w:t xml:space="preserve">4  </w:t>
      </w:r>
      <w:r>
        <w:rPr>
          <w:rFonts w:hint="eastAsia"/>
          <w:b w:val="0"/>
          <w:color w:val="000000" w:themeColor="text1"/>
        </w:rPr>
        <w:t>对于龙骨轻质</w:t>
      </w:r>
      <w:r w:rsidR="0069369E">
        <w:rPr>
          <w:rFonts w:hint="eastAsia"/>
          <w:b w:val="0"/>
          <w:color w:val="000000" w:themeColor="text1"/>
        </w:rPr>
        <w:t>墙体</w:t>
      </w:r>
      <w:r>
        <w:rPr>
          <w:rFonts w:hint="eastAsia"/>
          <w:b w:val="0"/>
          <w:color w:val="000000" w:themeColor="text1"/>
        </w:rPr>
        <w:t>、旧瓷砖</w:t>
      </w:r>
      <w:r w:rsidR="0069369E">
        <w:rPr>
          <w:rFonts w:hint="eastAsia"/>
          <w:b w:val="0"/>
          <w:color w:val="000000" w:themeColor="text1"/>
        </w:rPr>
        <w:t>类翻新</w:t>
      </w:r>
      <w:r>
        <w:rPr>
          <w:rFonts w:hint="eastAsia"/>
          <w:b w:val="0"/>
          <w:color w:val="000000" w:themeColor="text1"/>
        </w:rPr>
        <w:t>基面</w:t>
      </w:r>
      <w:r w:rsidRPr="00731C4D">
        <w:rPr>
          <w:rFonts w:hint="eastAsia"/>
          <w:b w:val="0"/>
          <w:color w:val="000000" w:themeColor="text1"/>
        </w:rPr>
        <w:t>，石材粘贴前应</w:t>
      </w:r>
      <w:r>
        <w:rPr>
          <w:rFonts w:hint="eastAsia"/>
          <w:b w:val="0"/>
          <w:color w:val="000000" w:themeColor="text1"/>
        </w:rPr>
        <w:t>先用水泥基界面处理剂</w:t>
      </w:r>
      <w:r w:rsidRPr="00731C4D">
        <w:rPr>
          <w:rFonts w:hint="eastAsia"/>
          <w:b w:val="0"/>
          <w:color w:val="000000" w:themeColor="text1"/>
        </w:rPr>
        <w:t>进行界面处理</w:t>
      </w:r>
      <w:r w:rsidR="00E1395A">
        <w:rPr>
          <w:rFonts w:hint="eastAsia"/>
          <w:b w:val="0"/>
          <w:color w:val="000000" w:themeColor="text1"/>
        </w:rPr>
        <w:t>；</w:t>
      </w:r>
    </w:p>
    <w:p w:rsidR="008555D9" w:rsidRDefault="008555D9" w:rsidP="008555D9">
      <w:pPr>
        <w:pStyle w:val="BodyTitle"/>
        <w:numPr>
          <w:ilvl w:val="0"/>
          <w:numId w:val="0"/>
        </w:numPr>
        <w:ind w:firstLineChars="150" w:firstLine="360"/>
        <w:rPr>
          <w:b w:val="0"/>
          <w:color w:val="000000" w:themeColor="text1"/>
        </w:rPr>
      </w:pPr>
      <w:r>
        <w:rPr>
          <w:rFonts w:hint="eastAsia"/>
          <w:b w:val="0"/>
          <w:color w:val="000000" w:themeColor="text1"/>
        </w:rPr>
        <w:t xml:space="preserve">5  </w:t>
      </w:r>
      <w:r>
        <w:rPr>
          <w:rFonts w:hint="eastAsia"/>
          <w:b w:val="0"/>
          <w:color w:val="000000" w:themeColor="text1"/>
        </w:rPr>
        <w:t>对于</w:t>
      </w:r>
      <w:r w:rsidRPr="00731C4D">
        <w:rPr>
          <w:rFonts w:hint="eastAsia"/>
          <w:b w:val="0"/>
          <w:color w:val="000000" w:themeColor="text1"/>
        </w:rPr>
        <w:t>木板</w:t>
      </w:r>
      <w:r>
        <w:rPr>
          <w:rFonts w:hint="eastAsia"/>
          <w:b w:val="0"/>
          <w:color w:val="000000" w:themeColor="text1"/>
        </w:rPr>
        <w:t>类基面，石材</w:t>
      </w:r>
      <w:r w:rsidRPr="00731C4D">
        <w:rPr>
          <w:rFonts w:hint="eastAsia"/>
          <w:b w:val="0"/>
          <w:color w:val="000000" w:themeColor="text1"/>
        </w:rPr>
        <w:t>粘贴前应先</w:t>
      </w:r>
      <w:r>
        <w:rPr>
          <w:rFonts w:hint="eastAsia"/>
          <w:b w:val="0"/>
          <w:color w:val="000000" w:themeColor="text1"/>
        </w:rPr>
        <w:t>用</w:t>
      </w:r>
      <w:r w:rsidR="00145568">
        <w:rPr>
          <w:rFonts w:hint="eastAsia"/>
          <w:b w:val="0"/>
          <w:color w:val="000000" w:themeColor="text1"/>
        </w:rPr>
        <w:t>聚合物水泥防水涂料</w:t>
      </w:r>
      <w:r>
        <w:rPr>
          <w:rFonts w:hint="eastAsia"/>
          <w:b w:val="0"/>
          <w:color w:val="000000" w:themeColor="text1"/>
        </w:rPr>
        <w:t>进行</w:t>
      </w:r>
      <w:r w:rsidRPr="00731C4D">
        <w:rPr>
          <w:rFonts w:hint="eastAsia"/>
          <w:b w:val="0"/>
          <w:color w:val="000000" w:themeColor="text1"/>
        </w:rPr>
        <w:t>界面处理</w:t>
      </w:r>
      <w:r w:rsidR="00E1395A">
        <w:rPr>
          <w:rFonts w:hint="eastAsia"/>
          <w:b w:val="0"/>
          <w:color w:val="000000" w:themeColor="text1"/>
        </w:rPr>
        <w:t>；</w:t>
      </w:r>
    </w:p>
    <w:p w:rsidR="008555D9" w:rsidRDefault="008555D9" w:rsidP="008555D9">
      <w:pPr>
        <w:pStyle w:val="BodyTitle"/>
        <w:numPr>
          <w:ilvl w:val="0"/>
          <w:numId w:val="0"/>
        </w:numPr>
        <w:ind w:firstLineChars="150" w:firstLine="360"/>
        <w:rPr>
          <w:b w:val="0"/>
          <w:color w:val="000000" w:themeColor="text1"/>
        </w:rPr>
      </w:pPr>
      <w:r>
        <w:rPr>
          <w:rFonts w:hint="eastAsia"/>
          <w:b w:val="0"/>
          <w:color w:val="000000" w:themeColor="text1"/>
        </w:rPr>
        <w:t xml:space="preserve">6  </w:t>
      </w:r>
      <w:r>
        <w:rPr>
          <w:rFonts w:hint="eastAsia"/>
          <w:b w:val="0"/>
          <w:color w:val="000000" w:themeColor="text1"/>
        </w:rPr>
        <w:t>龙骨轻质</w:t>
      </w:r>
      <w:r w:rsidR="0069369E">
        <w:rPr>
          <w:rFonts w:hint="eastAsia"/>
          <w:b w:val="0"/>
          <w:color w:val="000000" w:themeColor="text1"/>
        </w:rPr>
        <w:t>墙体</w:t>
      </w:r>
      <w:r>
        <w:rPr>
          <w:rFonts w:hint="eastAsia"/>
          <w:b w:val="0"/>
          <w:color w:val="000000" w:themeColor="text1"/>
        </w:rPr>
        <w:t>除应进行界面处理外，还应在轻质墙板接缝部位用玻璃纤维网布、无纺布、</w:t>
      </w:r>
      <w:r w:rsidR="00145568">
        <w:rPr>
          <w:rFonts w:hint="eastAsia"/>
          <w:b w:val="0"/>
          <w:color w:val="000000" w:themeColor="text1"/>
        </w:rPr>
        <w:t>聚合物水泥防水涂料</w:t>
      </w:r>
      <w:r>
        <w:rPr>
          <w:rFonts w:hint="eastAsia"/>
          <w:b w:val="0"/>
          <w:color w:val="000000" w:themeColor="text1"/>
        </w:rPr>
        <w:t>进行柔性处理</w:t>
      </w:r>
      <w:r w:rsidR="00E1395A">
        <w:rPr>
          <w:rFonts w:hint="eastAsia"/>
          <w:b w:val="0"/>
          <w:color w:val="000000" w:themeColor="text1"/>
        </w:rPr>
        <w:t>；</w:t>
      </w:r>
    </w:p>
    <w:p w:rsidR="001E1FA5" w:rsidRDefault="00E1395A">
      <w:pPr>
        <w:pStyle w:val="BodyTitle"/>
        <w:numPr>
          <w:ilvl w:val="0"/>
          <w:numId w:val="0"/>
        </w:numPr>
        <w:ind w:firstLineChars="150" w:firstLine="360"/>
        <w:rPr>
          <w:b w:val="0"/>
          <w:color w:val="000000" w:themeColor="text1"/>
        </w:rPr>
      </w:pPr>
      <w:r>
        <w:rPr>
          <w:rFonts w:hint="eastAsia"/>
          <w:b w:val="0"/>
          <w:color w:val="000000" w:themeColor="text1"/>
        </w:rPr>
        <w:t>7</w:t>
      </w:r>
      <w:r w:rsidR="008555D9">
        <w:rPr>
          <w:rFonts w:hint="eastAsia"/>
          <w:b w:val="0"/>
          <w:color w:val="000000" w:themeColor="text1"/>
        </w:rPr>
        <w:t xml:space="preserve">  </w:t>
      </w:r>
      <w:r w:rsidR="008555D9" w:rsidRPr="00F50879">
        <w:rPr>
          <w:rFonts w:hint="eastAsia"/>
          <w:b w:val="0"/>
          <w:color w:val="000000" w:themeColor="text1"/>
        </w:rPr>
        <w:t>有防滑要求的地面应符合现行行业标准《建筑地面工程防滑技术规程》</w:t>
      </w:r>
      <w:r w:rsidR="008555D9" w:rsidRPr="00F50879">
        <w:rPr>
          <w:b w:val="0"/>
          <w:color w:val="000000" w:themeColor="text1"/>
        </w:rPr>
        <w:t>JGJ/T</w:t>
      </w:r>
      <w:r w:rsidR="008555D9">
        <w:rPr>
          <w:rFonts w:hint="eastAsia"/>
          <w:b w:val="0"/>
          <w:color w:val="000000" w:themeColor="text1"/>
        </w:rPr>
        <w:t xml:space="preserve"> </w:t>
      </w:r>
      <w:r w:rsidR="008555D9" w:rsidRPr="00F50879">
        <w:rPr>
          <w:b w:val="0"/>
          <w:color w:val="000000" w:themeColor="text1"/>
        </w:rPr>
        <w:t>331</w:t>
      </w:r>
      <w:r w:rsidR="008555D9" w:rsidRPr="00F50879">
        <w:rPr>
          <w:rFonts w:hint="eastAsia"/>
          <w:b w:val="0"/>
          <w:color w:val="000000" w:themeColor="text1"/>
        </w:rPr>
        <w:t>的规定</w:t>
      </w:r>
      <w:r w:rsidR="008555D9">
        <w:rPr>
          <w:rFonts w:hint="eastAsia"/>
          <w:b w:val="0"/>
          <w:color w:val="000000" w:themeColor="text1"/>
        </w:rPr>
        <w:t>；</w:t>
      </w:r>
    </w:p>
    <w:p w:rsidR="001E1FA5" w:rsidRDefault="00E1395A">
      <w:pPr>
        <w:pStyle w:val="BodyTitle"/>
        <w:numPr>
          <w:ilvl w:val="0"/>
          <w:numId w:val="0"/>
        </w:numPr>
        <w:ind w:firstLineChars="150" w:firstLine="360"/>
        <w:rPr>
          <w:b w:val="0"/>
          <w:color w:val="000000" w:themeColor="text1"/>
        </w:rPr>
      </w:pPr>
      <w:r>
        <w:rPr>
          <w:rFonts w:hint="eastAsia"/>
          <w:b w:val="0"/>
          <w:color w:val="000000" w:themeColor="text1"/>
        </w:rPr>
        <w:t>8</w:t>
      </w:r>
      <w:r w:rsidR="008555D9">
        <w:rPr>
          <w:rFonts w:hint="eastAsia"/>
          <w:b w:val="0"/>
          <w:color w:val="000000" w:themeColor="text1"/>
        </w:rPr>
        <w:t xml:space="preserve">  </w:t>
      </w:r>
      <w:r>
        <w:rPr>
          <w:rFonts w:hint="eastAsia"/>
          <w:b w:val="0"/>
          <w:color w:val="000000" w:themeColor="text1"/>
        </w:rPr>
        <w:t>基层墙体的抗震设计应符合现行行业标准《非结构构件抗震设计规范》</w:t>
      </w:r>
      <w:r>
        <w:rPr>
          <w:rFonts w:hint="eastAsia"/>
          <w:b w:val="0"/>
          <w:color w:val="000000" w:themeColor="text1"/>
        </w:rPr>
        <w:t>JGJ 339</w:t>
      </w:r>
      <w:r>
        <w:rPr>
          <w:rFonts w:hint="eastAsia"/>
          <w:b w:val="0"/>
          <w:color w:val="000000" w:themeColor="text1"/>
        </w:rPr>
        <w:t>的规定；</w:t>
      </w:r>
    </w:p>
    <w:p w:rsidR="001E1FA5" w:rsidRDefault="00E1395A">
      <w:pPr>
        <w:pStyle w:val="BodyTitle"/>
        <w:numPr>
          <w:ilvl w:val="0"/>
          <w:numId w:val="0"/>
        </w:numPr>
        <w:ind w:firstLineChars="150" w:firstLine="360"/>
        <w:rPr>
          <w:b w:val="0"/>
          <w:color w:val="000000" w:themeColor="text1"/>
          <w:szCs w:val="24"/>
        </w:rPr>
      </w:pPr>
      <w:r>
        <w:rPr>
          <w:rFonts w:hint="eastAsia"/>
          <w:b w:val="0"/>
          <w:color w:val="000000" w:themeColor="text1"/>
        </w:rPr>
        <w:t xml:space="preserve">9  </w:t>
      </w:r>
      <w:r w:rsidRPr="008A0003">
        <w:rPr>
          <w:rFonts w:hint="eastAsia"/>
          <w:b w:val="0"/>
          <w:color w:val="000000" w:themeColor="text1"/>
          <w:szCs w:val="24"/>
        </w:rPr>
        <w:t>无障碍设计应符合现行国家标准《无障碍设计规范》</w:t>
      </w:r>
      <w:r w:rsidRPr="008A0003">
        <w:rPr>
          <w:rFonts w:hint="eastAsia"/>
          <w:b w:val="0"/>
          <w:color w:val="000000" w:themeColor="text1"/>
          <w:szCs w:val="24"/>
        </w:rPr>
        <w:t>GB 50763</w:t>
      </w:r>
      <w:r w:rsidRPr="008A0003">
        <w:rPr>
          <w:rFonts w:hint="eastAsia"/>
          <w:b w:val="0"/>
          <w:color w:val="000000" w:themeColor="text1"/>
          <w:szCs w:val="24"/>
        </w:rPr>
        <w:t>的规定。</w:t>
      </w:r>
    </w:p>
    <w:p w:rsidR="00E1395A" w:rsidRDefault="00E1395A" w:rsidP="00E1395A">
      <w:pPr>
        <w:snapToGrid w:val="0"/>
        <w:spacing w:line="360" w:lineRule="auto"/>
        <w:ind w:firstLineChars="200" w:firstLine="420"/>
        <w:rPr>
          <w:rFonts w:ascii="华文新魏" w:eastAsia="华文新魏"/>
          <w:szCs w:val="21"/>
        </w:rPr>
      </w:pPr>
      <w:r w:rsidRPr="001909EE">
        <w:rPr>
          <w:rFonts w:ascii="华文新魏" w:eastAsia="华文新魏" w:hint="eastAsia"/>
          <w:szCs w:val="21"/>
        </w:rPr>
        <w:t>【条文说明】</w:t>
      </w:r>
      <w:r>
        <w:rPr>
          <w:rFonts w:ascii="华文新魏" w:eastAsia="华文新魏" w:hint="eastAsia"/>
          <w:szCs w:val="21"/>
        </w:rPr>
        <w:t>基层应具有足够的强度和刚度，且保持清洁的表面，否则会影响粘结性能，导致石材粘贴工程发生质量问题。</w:t>
      </w:r>
    </w:p>
    <w:p w:rsidR="001E1FA5" w:rsidRDefault="00E1395A">
      <w:pPr>
        <w:snapToGrid w:val="0"/>
        <w:spacing w:line="360" w:lineRule="auto"/>
        <w:ind w:firstLineChars="200" w:firstLine="420"/>
        <w:rPr>
          <w:rFonts w:ascii="华文新魏" w:eastAsia="华文新魏"/>
          <w:b/>
          <w:szCs w:val="21"/>
        </w:rPr>
      </w:pPr>
      <w:r>
        <w:rPr>
          <w:rFonts w:ascii="华文新魏" w:eastAsia="华文新魏" w:hint="eastAsia"/>
          <w:szCs w:val="21"/>
        </w:rPr>
        <w:t>龙骨</w:t>
      </w:r>
      <w:r w:rsidR="00051AA5">
        <w:rPr>
          <w:rFonts w:ascii="华文新魏" w:eastAsia="华文新魏" w:hint="eastAsia"/>
          <w:szCs w:val="21"/>
        </w:rPr>
        <w:t>轻质</w:t>
      </w:r>
      <w:r>
        <w:rPr>
          <w:rFonts w:ascii="华文新魏" w:eastAsia="华文新魏" w:hint="eastAsia"/>
          <w:szCs w:val="21"/>
        </w:rPr>
        <w:t>墙</w:t>
      </w:r>
      <w:r w:rsidR="00051AA5">
        <w:rPr>
          <w:rFonts w:ascii="华文新魏" w:eastAsia="华文新魏" w:hint="eastAsia"/>
          <w:szCs w:val="21"/>
        </w:rPr>
        <w:t>体</w:t>
      </w:r>
      <w:r>
        <w:rPr>
          <w:rFonts w:ascii="华文新魏" w:eastAsia="华文新魏" w:hint="eastAsia"/>
          <w:szCs w:val="21"/>
        </w:rPr>
        <w:t>板缝部位稳定性差、变形较大，因此，还需用</w:t>
      </w:r>
      <w:r w:rsidR="00145568">
        <w:rPr>
          <w:rFonts w:ascii="华文新魏" w:eastAsia="华文新魏" w:hint="eastAsia"/>
          <w:szCs w:val="21"/>
        </w:rPr>
        <w:t>聚合物水泥防水涂料</w:t>
      </w:r>
      <w:r>
        <w:rPr>
          <w:rFonts w:ascii="华文新魏" w:eastAsia="华文新魏" w:hint="eastAsia"/>
          <w:szCs w:val="21"/>
        </w:rPr>
        <w:t>进行</w:t>
      </w:r>
      <w:r>
        <w:rPr>
          <w:rFonts w:ascii="华文新魏" w:eastAsia="华文新魏" w:hint="eastAsia"/>
          <w:szCs w:val="21"/>
        </w:rPr>
        <w:lastRenderedPageBreak/>
        <w:t>柔性处理，且夹铺</w:t>
      </w:r>
      <w:r w:rsidR="000C3367">
        <w:rPr>
          <w:rFonts w:ascii="华文新魏" w:eastAsia="华文新魏" w:hint="eastAsia"/>
          <w:szCs w:val="21"/>
        </w:rPr>
        <w:t>耐碱涂覆玻璃纤维网布</w:t>
      </w:r>
      <w:r>
        <w:rPr>
          <w:rFonts w:ascii="华文新魏" w:eastAsia="华文新魏" w:hint="eastAsia"/>
          <w:szCs w:val="21"/>
        </w:rPr>
        <w:t>、无纺布作为增强。</w:t>
      </w:r>
    </w:p>
    <w:p w:rsidR="00034700" w:rsidRDefault="00034700" w:rsidP="00034700">
      <w:pPr>
        <w:pStyle w:val="BodyTitle"/>
        <w:numPr>
          <w:ilvl w:val="0"/>
          <w:numId w:val="0"/>
        </w:numPr>
        <w:rPr>
          <w:color w:val="000000" w:themeColor="text1"/>
          <w:szCs w:val="24"/>
        </w:rPr>
      </w:pPr>
      <w:r w:rsidRPr="00B477BF">
        <w:rPr>
          <w:rFonts w:hint="eastAsia"/>
          <w:color w:val="000000" w:themeColor="text1"/>
          <w:szCs w:val="24"/>
        </w:rPr>
        <w:t>4</w:t>
      </w:r>
      <w:r w:rsidRPr="00B477BF">
        <w:rPr>
          <w:color w:val="000000" w:themeColor="text1"/>
          <w:szCs w:val="24"/>
        </w:rPr>
        <w:t>.</w:t>
      </w:r>
      <w:r w:rsidRPr="00B477BF">
        <w:rPr>
          <w:rFonts w:hint="eastAsia"/>
          <w:color w:val="000000" w:themeColor="text1"/>
          <w:szCs w:val="24"/>
        </w:rPr>
        <w:t>1</w:t>
      </w:r>
      <w:r w:rsidRPr="00B477BF">
        <w:rPr>
          <w:color w:val="000000" w:themeColor="text1"/>
          <w:szCs w:val="24"/>
        </w:rPr>
        <w:t>.</w:t>
      </w:r>
      <w:r w:rsidR="00A844B9">
        <w:rPr>
          <w:rFonts w:hint="eastAsia"/>
          <w:color w:val="000000" w:themeColor="text1"/>
          <w:szCs w:val="24"/>
        </w:rPr>
        <w:t>4</w:t>
      </w:r>
      <w:r w:rsidR="008D2CEC">
        <w:rPr>
          <w:rFonts w:hint="eastAsia"/>
          <w:color w:val="000000" w:themeColor="text1"/>
          <w:szCs w:val="24"/>
        </w:rPr>
        <w:t xml:space="preserve">  </w:t>
      </w:r>
      <w:r w:rsidR="00336C4B" w:rsidRPr="00034700">
        <w:rPr>
          <w:rFonts w:hint="eastAsia"/>
          <w:b w:val="0"/>
          <w:color w:val="000000" w:themeColor="text1"/>
        </w:rPr>
        <w:t>石材粘贴工程应根据</w:t>
      </w:r>
      <w:r w:rsidR="00336C4B">
        <w:rPr>
          <w:rFonts w:hint="eastAsia"/>
          <w:b w:val="0"/>
          <w:color w:val="000000" w:themeColor="text1"/>
        </w:rPr>
        <w:t>基层和基面</w:t>
      </w:r>
      <w:r w:rsidR="00336C4B" w:rsidRPr="00034700">
        <w:rPr>
          <w:rFonts w:hint="eastAsia"/>
          <w:b w:val="0"/>
          <w:color w:val="000000" w:themeColor="text1"/>
        </w:rPr>
        <w:t>种类</w:t>
      </w:r>
      <w:r>
        <w:rPr>
          <w:rFonts w:hint="eastAsia"/>
          <w:b w:val="0"/>
          <w:color w:val="000000" w:themeColor="text1"/>
        </w:rPr>
        <w:t>、</w:t>
      </w:r>
      <w:r w:rsidR="00A63769" w:rsidRPr="00034700">
        <w:rPr>
          <w:rFonts w:hint="eastAsia"/>
          <w:b w:val="0"/>
          <w:color w:val="000000" w:themeColor="text1"/>
        </w:rPr>
        <w:t>石材的</w:t>
      </w:r>
      <w:r w:rsidR="00A63769">
        <w:rPr>
          <w:rFonts w:hint="eastAsia"/>
          <w:b w:val="0"/>
          <w:color w:val="000000" w:themeColor="text1"/>
        </w:rPr>
        <w:t>品种</w:t>
      </w:r>
      <w:r w:rsidR="00A63769" w:rsidRPr="00034700">
        <w:rPr>
          <w:rFonts w:hint="eastAsia"/>
          <w:b w:val="0"/>
          <w:color w:val="000000" w:themeColor="text1"/>
        </w:rPr>
        <w:t>和规格合理</w:t>
      </w:r>
      <w:r w:rsidR="00A63769">
        <w:rPr>
          <w:rFonts w:hint="eastAsia"/>
          <w:b w:val="0"/>
          <w:color w:val="000000" w:themeColor="text1"/>
        </w:rPr>
        <w:t>留</w:t>
      </w:r>
      <w:r w:rsidR="00A63769" w:rsidRPr="00034700">
        <w:rPr>
          <w:rFonts w:hint="eastAsia"/>
          <w:b w:val="0"/>
          <w:color w:val="000000" w:themeColor="text1"/>
        </w:rPr>
        <w:t>缝</w:t>
      </w:r>
      <w:r w:rsidRPr="00034700">
        <w:rPr>
          <w:rFonts w:hint="eastAsia"/>
          <w:b w:val="0"/>
          <w:color w:val="000000" w:themeColor="text1"/>
          <w:szCs w:val="24"/>
        </w:rPr>
        <w:t>。</w:t>
      </w:r>
    </w:p>
    <w:p w:rsidR="003A023F" w:rsidRDefault="00034700" w:rsidP="00034700">
      <w:pPr>
        <w:pStyle w:val="Description"/>
        <w:snapToGrid w:val="0"/>
        <w:ind w:firstLineChars="200" w:firstLine="420"/>
        <w:outlineLvl w:val="9"/>
        <w:rPr>
          <w:szCs w:val="24"/>
        </w:rPr>
      </w:pPr>
      <w:r w:rsidRPr="00484558">
        <w:rPr>
          <w:rFonts w:hint="eastAsia"/>
          <w:szCs w:val="21"/>
        </w:rPr>
        <w:t>【条文说明】</w:t>
      </w:r>
      <w:r>
        <w:rPr>
          <w:rFonts w:hint="eastAsia"/>
          <w:szCs w:val="21"/>
        </w:rPr>
        <w:t>本条对设置接缝做出规定，应注意不同基层、不同石材和尺寸对设置缝隙的要求</w:t>
      </w:r>
      <w:r>
        <w:rPr>
          <w:rFonts w:hint="eastAsia"/>
          <w:szCs w:val="24"/>
        </w:rPr>
        <w:t>。</w:t>
      </w:r>
    </w:p>
    <w:p w:rsidR="00034700" w:rsidRDefault="003A023F" w:rsidP="00034700">
      <w:pPr>
        <w:pStyle w:val="Description"/>
        <w:snapToGrid w:val="0"/>
        <w:ind w:firstLineChars="200" w:firstLine="420"/>
        <w:outlineLvl w:val="9"/>
        <w:rPr>
          <w:szCs w:val="24"/>
        </w:rPr>
      </w:pPr>
      <w:r>
        <w:rPr>
          <w:rFonts w:hint="eastAsia"/>
          <w:szCs w:val="24"/>
        </w:rPr>
        <w:t>天然石材常用接缝尺寸见表4.1.4</w:t>
      </w:r>
      <w:r w:rsidR="00BD773D">
        <w:rPr>
          <w:rFonts w:hint="eastAsia"/>
          <w:szCs w:val="24"/>
        </w:rPr>
        <w:t>。</w:t>
      </w:r>
    </w:p>
    <w:p w:rsidR="003A023F" w:rsidRDefault="003A023F" w:rsidP="003A023F">
      <w:pPr>
        <w:spacing w:line="360" w:lineRule="auto"/>
        <w:jc w:val="center"/>
        <w:rPr>
          <w:b/>
          <w:szCs w:val="21"/>
        </w:rPr>
      </w:pPr>
      <w:r>
        <w:rPr>
          <w:rFonts w:hint="eastAsia"/>
          <w:b/>
          <w:szCs w:val="21"/>
        </w:rPr>
        <w:t>表</w:t>
      </w:r>
      <w:r>
        <w:rPr>
          <w:rFonts w:hint="eastAsia"/>
          <w:b/>
          <w:szCs w:val="21"/>
        </w:rPr>
        <w:t xml:space="preserve">4.1.4  </w:t>
      </w:r>
      <w:r>
        <w:rPr>
          <w:rFonts w:hint="eastAsia"/>
          <w:b/>
          <w:szCs w:val="21"/>
        </w:rPr>
        <w:t>天然石材粘贴时的接缝尺寸</w:t>
      </w:r>
    </w:p>
    <w:tbl>
      <w:tblPr>
        <w:tblStyle w:val="ad"/>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817"/>
        <w:gridCol w:w="1134"/>
        <w:gridCol w:w="992"/>
        <w:gridCol w:w="851"/>
        <w:gridCol w:w="709"/>
        <w:gridCol w:w="708"/>
        <w:gridCol w:w="851"/>
        <w:gridCol w:w="850"/>
        <w:gridCol w:w="851"/>
        <w:gridCol w:w="765"/>
      </w:tblGrid>
      <w:tr w:rsidR="003A023F" w:rsidRPr="00D40309" w:rsidTr="008B61FF">
        <w:trPr>
          <w:trHeight w:val="270"/>
        </w:trPr>
        <w:tc>
          <w:tcPr>
            <w:tcW w:w="1951" w:type="dxa"/>
            <w:gridSpan w:val="2"/>
            <w:vMerge w:val="restart"/>
            <w:vAlign w:val="center"/>
            <w:hideMark/>
          </w:tcPr>
          <w:p w:rsidR="003A023F" w:rsidRDefault="003A023F"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石材规格(</w:t>
            </w:r>
            <w:r w:rsidRPr="00A70D6E">
              <w:rPr>
                <w:rFonts w:eastAsiaTheme="minorEastAsia" w:hAnsiTheme="minorEastAsia" w:hint="eastAsia"/>
                <w:sz w:val="18"/>
                <w:szCs w:val="18"/>
              </w:rPr>
              <w:t>mm</w:t>
            </w:r>
            <w:r>
              <w:rPr>
                <w:rFonts w:asciiTheme="minorEastAsia" w:eastAsiaTheme="minorEastAsia" w:hAnsiTheme="minorEastAsia" w:hint="eastAsia"/>
                <w:sz w:val="18"/>
                <w:szCs w:val="18"/>
              </w:rPr>
              <w:t>)</w:t>
            </w:r>
          </w:p>
        </w:tc>
        <w:tc>
          <w:tcPr>
            <w:tcW w:w="6577" w:type="dxa"/>
            <w:gridSpan w:val="8"/>
            <w:noWrap/>
            <w:vAlign w:val="center"/>
            <w:hideMark/>
          </w:tcPr>
          <w:p w:rsidR="003A023F" w:rsidRPr="00D40309" w:rsidRDefault="003A023F"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接缝尺寸（</w:t>
            </w:r>
            <w:r w:rsidRPr="00A70D6E">
              <w:rPr>
                <w:rFonts w:eastAsiaTheme="minorEastAsia" w:hAnsiTheme="minorEastAsia" w:hint="eastAsia"/>
                <w:sz w:val="18"/>
                <w:szCs w:val="18"/>
              </w:rPr>
              <w:t>mm</w:t>
            </w:r>
            <w:r>
              <w:rPr>
                <w:rFonts w:asciiTheme="minorEastAsia" w:eastAsiaTheme="minorEastAsia" w:hAnsiTheme="minorEastAsia" w:hint="eastAsia"/>
                <w:sz w:val="18"/>
                <w:szCs w:val="18"/>
              </w:rPr>
              <w:t>）</w:t>
            </w:r>
          </w:p>
        </w:tc>
      </w:tr>
      <w:tr w:rsidR="003A023F" w:rsidRPr="00D40309" w:rsidTr="008B61FF">
        <w:trPr>
          <w:trHeight w:val="270"/>
        </w:trPr>
        <w:tc>
          <w:tcPr>
            <w:tcW w:w="1951" w:type="dxa"/>
            <w:gridSpan w:val="2"/>
            <w:vMerge/>
            <w:vAlign w:val="center"/>
            <w:hideMark/>
          </w:tcPr>
          <w:p w:rsidR="003A023F" w:rsidRPr="00D40309" w:rsidRDefault="003A023F" w:rsidP="008B61FF">
            <w:pPr>
              <w:spacing w:line="360" w:lineRule="auto"/>
              <w:jc w:val="center"/>
              <w:rPr>
                <w:rFonts w:asciiTheme="minorEastAsia" w:eastAsiaTheme="minorEastAsia" w:hAnsiTheme="minorEastAsia"/>
                <w:sz w:val="18"/>
                <w:szCs w:val="18"/>
              </w:rPr>
            </w:pPr>
          </w:p>
        </w:tc>
        <w:tc>
          <w:tcPr>
            <w:tcW w:w="4111" w:type="dxa"/>
            <w:gridSpan w:val="5"/>
            <w:noWrap/>
            <w:vAlign w:val="center"/>
            <w:hideMark/>
          </w:tcPr>
          <w:p w:rsidR="003A023F" w:rsidRPr="00D40309" w:rsidRDefault="003A023F" w:rsidP="008B61FF">
            <w:pPr>
              <w:spacing w:line="360" w:lineRule="auto"/>
              <w:jc w:val="center"/>
              <w:rPr>
                <w:rFonts w:asciiTheme="minorEastAsia" w:eastAsiaTheme="minorEastAsia" w:hAnsiTheme="minorEastAsia"/>
                <w:sz w:val="18"/>
                <w:szCs w:val="18"/>
              </w:rPr>
            </w:pPr>
            <w:r w:rsidRPr="00D40309">
              <w:rPr>
                <w:rFonts w:asciiTheme="minorEastAsia" w:eastAsiaTheme="minorEastAsia" w:hAnsiTheme="minorEastAsia" w:hint="eastAsia"/>
                <w:sz w:val="18"/>
                <w:szCs w:val="18"/>
              </w:rPr>
              <w:t>墙面</w:t>
            </w:r>
            <w:r>
              <w:rPr>
                <w:rFonts w:asciiTheme="minorEastAsia" w:eastAsiaTheme="minorEastAsia" w:hAnsiTheme="minorEastAsia" w:hint="eastAsia"/>
                <w:sz w:val="18"/>
                <w:szCs w:val="18"/>
              </w:rPr>
              <w:t>/墙体</w:t>
            </w:r>
          </w:p>
        </w:tc>
        <w:tc>
          <w:tcPr>
            <w:tcW w:w="2466" w:type="dxa"/>
            <w:gridSpan w:val="3"/>
            <w:noWrap/>
            <w:vAlign w:val="center"/>
            <w:hideMark/>
          </w:tcPr>
          <w:p w:rsidR="003A023F" w:rsidRPr="00D40309" w:rsidRDefault="003A023F" w:rsidP="008B61FF">
            <w:pPr>
              <w:spacing w:line="360" w:lineRule="auto"/>
              <w:jc w:val="center"/>
              <w:rPr>
                <w:rFonts w:asciiTheme="minorEastAsia" w:eastAsiaTheme="minorEastAsia" w:hAnsiTheme="minorEastAsia"/>
                <w:sz w:val="18"/>
                <w:szCs w:val="18"/>
              </w:rPr>
            </w:pPr>
            <w:r w:rsidRPr="00D40309">
              <w:rPr>
                <w:rFonts w:asciiTheme="minorEastAsia" w:eastAsiaTheme="minorEastAsia" w:hAnsiTheme="minorEastAsia" w:hint="eastAsia"/>
                <w:sz w:val="18"/>
                <w:szCs w:val="18"/>
              </w:rPr>
              <w:t>地面</w:t>
            </w:r>
          </w:p>
        </w:tc>
      </w:tr>
      <w:tr w:rsidR="003A023F" w:rsidRPr="00D40309" w:rsidTr="008B61FF">
        <w:trPr>
          <w:trHeight w:val="270"/>
        </w:trPr>
        <w:tc>
          <w:tcPr>
            <w:tcW w:w="1951" w:type="dxa"/>
            <w:gridSpan w:val="2"/>
            <w:vMerge/>
            <w:vAlign w:val="center"/>
            <w:hideMark/>
          </w:tcPr>
          <w:p w:rsidR="003A023F" w:rsidRPr="00D40309" w:rsidRDefault="003A023F" w:rsidP="008B61FF">
            <w:pPr>
              <w:spacing w:line="360" w:lineRule="auto"/>
              <w:jc w:val="center"/>
              <w:rPr>
                <w:rFonts w:asciiTheme="minorEastAsia" w:eastAsiaTheme="minorEastAsia" w:hAnsiTheme="minorEastAsia"/>
                <w:sz w:val="18"/>
                <w:szCs w:val="18"/>
              </w:rPr>
            </w:pPr>
          </w:p>
        </w:tc>
        <w:tc>
          <w:tcPr>
            <w:tcW w:w="992" w:type="dxa"/>
            <w:noWrap/>
            <w:vAlign w:val="center"/>
            <w:hideMark/>
          </w:tcPr>
          <w:p w:rsidR="003A023F" w:rsidRPr="00830B70" w:rsidRDefault="003A023F" w:rsidP="008B61FF">
            <w:pPr>
              <w:spacing w:line="360" w:lineRule="auto"/>
              <w:jc w:val="center"/>
              <w:rPr>
                <w:color w:val="000000" w:themeColor="text1"/>
                <w:sz w:val="18"/>
                <w:szCs w:val="18"/>
              </w:rPr>
            </w:pPr>
            <w:r>
              <w:rPr>
                <w:rFonts w:hint="eastAsia"/>
                <w:color w:val="000000" w:themeColor="text1"/>
                <w:sz w:val="18"/>
                <w:szCs w:val="18"/>
              </w:rPr>
              <w:t>混凝土墙体、除加气块外的其他砌体墙体</w:t>
            </w:r>
          </w:p>
        </w:tc>
        <w:tc>
          <w:tcPr>
            <w:tcW w:w="851" w:type="dxa"/>
            <w:noWrap/>
            <w:vAlign w:val="center"/>
            <w:hideMark/>
          </w:tcPr>
          <w:p w:rsidR="003A023F" w:rsidRPr="00830B70" w:rsidRDefault="003A023F" w:rsidP="008B61FF">
            <w:pPr>
              <w:spacing w:line="360" w:lineRule="auto"/>
              <w:jc w:val="center"/>
              <w:rPr>
                <w:color w:val="000000" w:themeColor="text1"/>
                <w:sz w:val="18"/>
                <w:szCs w:val="18"/>
              </w:rPr>
            </w:pPr>
            <w:r>
              <w:rPr>
                <w:rFonts w:hint="eastAsia"/>
                <w:color w:val="000000" w:themeColor="text1"/>
                <w:sz w:val="18"/>
                <w:szCs w:val="18"/>
              </w:rPr>
              <w:t>轻质条板墙体</w:t>
            </w:r>
            <w:r>
              <w:rPr>
                <w:rFonts w:hint="eastAsia"/>
                <w:color w:val="000000" w:themeColor="text1"/>
                <w:sz w:val="18"/>
                <w:szCs w:val="18"/>
              </w:rPr>
              <w:t>+</w:t>
            </w:r>
            <w:r>
              <w:rPr>
                <w:rFonts w:hint="eastAsia"/>
                <w:color w:val="000000" w:themeColor="text1"/>
                <w:sz w:val="18"/>
                <w:szCs w:val="18"/>
              </w:rPr>
              <w:t>加气砌块墙体</w:t>
            </w:r>
          </w:p>
        </w:tc>
        <w:tc>
          <w:tcPr>
            <w:tcW w:w="709" w:type="dxa"/>
            <w:noWrap/>
            <w:vAlign w:val="center"/>
            <w:hideMark/>
          </w:tcPr>
          <w:p w:rsidR="003A023F" w:rsidRPr="00830B70" w:rsidRDefault="003A023F" w:rsidP="00825B63">
            <w:pPr>
              <w:spacing w:line="360" w:lineRule="auto"/>
              <w:jc w:val="center"/>
              <w:rPr>
                <w:color w:val="000000" w:themeColor="text1"/>
                <w:sz w:val="18"/>
                <w:szCs w:val="18"/>
              </w:rPr>
            </w:pPr>
            <w:r>
              <w:rPr>
                <w:rFonts w:hint="eastAsia"/>
                <w:color w:val="000000" w:themeColor="text1"/>
                <w:sz w:val="18"/>
                <w:szCs w:val="18"/>
              </w:rPr>
              <w:t>龙骨</w:t>
            </w:r>
            <w:r w:rsidR="00825B63">
              <w:rPr>
                <w:rFonts w:hint="eastAsia"/>
                <w:color w:val="000000" w:themeColor="text1"/>
                <w:sz w:val="18"/>
                <w:szCs w:val="18"/>
              </w:rPr>
              <w:t>轻质</w:t>
            </w:r>
            <w:r>
              <w:rPr>
                <w:rFonts w:hint="eastAsia"/>
                <w:color w:val="000000" w:themeColor="text1"/>
                <w:sz w:val="18"/>
                <w:szCs w:val="18"/>
              </w:rPr>
              <w:t>墙体</w:t>
            </w:r>
          </w:p>
        </w:tc>
        <w:tc>
          <w:tcPr>
            <w:tcW w:w="708" w:type="dxa"/>
            <w:noWrap/>
            <w:vAlign w:val="center"/>
            <w:hideMark/>
          </w:tcPr>
          <w:p w:rsidR="003A023F" w:rsidRPr="00830B70" w:rsidRDefault="003A023F" w:rsidP="008B61FF">
            <w:pPr>
              <w:spacing w:line="360" w:lineRule="auto"/>
              <w:jc w:val="center"/>
              <w:rPr>
                <w:color w:val="000000" w:themeColor="text1"/>
                <w:sz w:val="18"/>
                <w:szCs w:val="18"/>
              </w:rPr>
            </w:pPr>
            <w:r w:rsidRPr="00830B70">
              <w:rPr>
                <w:rFonts w:hint="eastAsia"/>
                <w:color w:val="000000" w:themeColor="text1"/>
                <w:sz w:val="18"/>
                <w:szCs w:val="18"/>
              </w:rPr>
              <w:t>旧瓷砖</w:t>
            </w:r>
            <w:r>
              <w:rPr>
                <w:rFonts w:hint="eastAsia"/>
                <w:color w:val="000000" w:themeColor="text1"/>
                <w:sz w:val="18"/>
                <w:szCs w:val="18"/>
              </w:rPr>
              <w:t>类翻新基面</w:t>
            </w:r>
          </w:p>
        </w:tc>
        <w:tc>
          <w:tcPr>
            <w:tcW w:w="851" w:type="dxa"/>
            <w:noWrap/>
            <w:vAlign w:val="center"/>
            <w:hideMark/>
          </w:tcPr>
          <w:p w:rsidR="003A023F" w:rsidRPr="00830B70" w:rsidRDefault="003A023F" w:rsidP="008B61FF">
            <w:pPr>
              <w:spacing w:line="360" w:lineRule="auto"/>
              <w:jc w:val="center"/>
              <w:rPr>
                <w:color w:val="000000" w:themeColor="text1"/>
                <w:sz w:val="18"/>
                <w:szCs w:val="18"/>
              </w:rPr>
            </w:pPr>
            <w:r>
              <w:rPr>
                <w:rFonts w:hint="eastAsia"/>
                <w:color w:val="000000" w:themeColor="text1"/>
                <w:sz w:val="18"/>
                <w:szCs w:val="18"/>
              </w:rPr>
              <w:t>木板类基面</w:t>
            </w:r>
          </w:p>
        </w:tc>
        <w:tc>
          <w:tcPr>
            <w:tcW w:w="850" w:type="dxa"/>
            <w:noWrap/>
            <w:vAlign w:val="center"/>
            <w:hideMark/>
          </w:tcPr>
          <w:p w:rsidR="003A023F" w:rsidRPr="00830B70" w:rsidRDefault="003A023F" w:rsidP="008B61FF">
            <w:pPr>
              <w:spacing w:line="360" w:lineRule="auto"/>
              <w:jc w:val="center"/>
              <w:rPr>
                <w:color w:val="000000" w:themeColor="text1"/>
                <w:sz w:val="18"/>
                <w:szCs w:val="18"/>
              </w:rPr>
            </w:pPr>
            <w:r>
              <w:rPr>
                <w:rFonts w:hint="eastAsia"/>
                <w:color w:val="000000" w:themeColor="text1"/>
                <w:sz w:val="18"/>
                <w:szCs w:val="18"/>
              </w:rPr>
              <w:t>砂浆类地面</w:t>
            </w:r>
          </w:p>
        </w:tc>
        <w:tc>
          <w:tcPr>
            <w:tcW w:w="851" w:type="dxa"/>
            <w:noWrap/>
            <w:vAlign w:val="center"/>
            <w:hideMark/>
          </w:tcPr>
          <w:p w:rsidR="003A023F" w:rsidRPr="00830B70" w:rsidRDefault="000A177C" w:rsidP="008B61FF">
            <w:pPr>
              <w:spacing w:line="360" w:lineRule="auto"/>
              <w:jc w:val="center"/>
              <w:rPr>
                <w:color w:val="000000" w:themeColor="text1"/>
                <w:sz w:val="18"/>
                <w:szCs w:val="18"/>
              </w:rPr>
            </w:pPr>
            <w:r>
              <w:rPr>
                <w:rFonts w:hint="eastAsia"/>
                <w:color w:val="000000" w:themeColor="text1"/>
                <w:sz w:val="18"/>
                <w:szCs w:val="18"/>
              </w:rPr>
              <w:t>金属板类地面</w:t>
            </w:r>
          </w:p>
        </w:tc>
        <w:tc>
          <w:tcPr>
            <w:tcW w:w="765" w:type="dxa"/>
            <w:noWrap/>
            <w:vAlign w:val="center"/>
            <w:hideMark/>
          </w:tcPr>
          <w:p w:rsidR="003A023F" w:rsidRPr="00830B70" w:rsidRDefault="003A023F" w:rsidP="008B61FF">
            <w:pPr>
              <w:spacing w:line="360" w:lineRule="auto"/>
              <w:jc w:val="center"/>
              <w:rPr>
                <w:color w:val="000000" w:themeColor="text1"/>
                <w:sz w:val="18"/>
                <w:szCs w:val="18"/>
              </w:rPr>
            </w:pPr>
            <w:r w:rsidRPr="00830B70">
              <w:rPr>
                <w:rFonts w:hint="eastAsia"/>
                <w:color w:val="000000" w:themeColor="text1"/>
                <w:sz w:val="18"/>
                <w:szCs w:val="18"/>
              </w:rPr>
              <w:t>地暖地面</w:t>
            </w:r>
          </w:p>
        </w:tc>
      </w:tr>
      <w:tr w:rsidR="003A023F" w:rsidRPr="00D40309" w:rsidTr="008B61FF">
        <w:trPr>
          <w:trHeight w:val="270"/>
        </w:trPr>
        <w:tc>
          <w:tcPr>
            <w:tcW w:w="817" w:type="dxa"/>
            <w:vMerge w:val="restart"/>
            <w:noWrap/>
            <w:vAlign w:val="center"/>
            <w:hideMark/>
          </w:tcPr>
          <w:p w:rsidR="003A023F" w:rsidRPr="00D40309" w:rsidRDefault="003A023F"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天然石材长度</w:t>
            </w:r>
          </w:p>
        </w:tc>
        <w:tc>
          <w:tcPr>
            <w:tcW w:w="1134" w:type="dxa"/>
            <w:noWrap/>
            <w:vAlign w:val="center"/>
            <w:hideMark/>
          </w:tcPr>
          <w:p w:rsidR="003A023F" w:rsidRPr="00A70D6E" w:rsidRDefault="003A023F" w:rsidP="008B61FF">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600</w:t>
            </w:r>
          </w:p>
        </w:tc>
        <w:tc>
          <w:tcPr>
            <w:tcW w:w="992" w:type="dxa"/>
            <w:noWrap/>
            <w:vAlign w:val="center"/>
            <w:hideMark/>
          </w:tcPr>
          <w:p w:rsidR="003A023F" w:rsidRPr="00A70D6E" w:rsidRDefault="003A023F" w:rsidP="008B61FF">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1.0</w:t>
            </w:r>
          </w:p>
        </w:tc>
        <w:tc>
          <w:tcPr>
            <w:tcW w:w="851" w:type="dxa"/>
            <w:noWrap/>
            <w:vAlign w:val="center"/>
            <w:hideMark/>
          </w:tcPr>
          <w:p w:rsidR="003A023F" w:rsidRPr="00A70D6E" w:rsidRDefault="003A023F" w:rsidP="003A023F">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1.5</w:t>
            </w:r>
          </w:p>
        </w:tc>
        <w:tc>
          <w:tcPr>
            <w:tcW w:w="709" w:type="dxa"/>
            <w:noWrap/>
            <w:vAlign w:val="center"/>
            <w:hideMark/>
          </w:tcPr>
          <w:p w:rsidR="003A023F" w:rsidRPr="00A70D6E" w:rsidRDefault="003A023F" w:rsidP="003A023F">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1.5</w:t>
            </w:r>
          </w:p>
        </w:tc>
        <w:tc>
          <w:tcPr>
            <w:tcW w:w="708" w:type="dxa"/>
            <w:noWrap/>
            <w:vAlign w:val="center"/>
            <w:hideMark/>
          </w:tcPr>
          <w:p w:rsidR="003A023F" w:rsidRPr="00A70D6E" w:rsidRDefault="003A023F" w:rsidP="008B61FF">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1.0</w:t>
            </w:r>
          </w:p>
        </w:tc>
        <w:tc>
          <w:tcPr>
            <w:tcW w:w="851" w:type="dxa"/>
            <w:noWrap/>
            <w:vAlign w:val="center"/>
            <w:hideMark/>
          </w:tcPr>
          <w:p w:rsidR="003A023F" w:rsidRPr="00A70D6E" w:rsidRDefault="003A023F" w:rsidP="003A023F">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1.5</w:t>
            </w:r>
          </w:p>
        </w:tc>
        <w:tc>
          <w:tcPr>
            <w:tcW w:w="850" w:type="dxa"/>
            <w:noWrap/>
            <w:vAlign w:val="center"/>
            <w:hideMark/>
          </w:tcPr>
          <w:p w:rsidR="003A023F" w:rsidRPr="00A70D6E" w:rsidRDefault="003A023F" w:rsidP="008B61FF">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1.0</w:t>
            </w:r>
          </w:p>
        </w:tc>
        <w:tc>
          <w:tcPr>
            <w:tcW w:w="851" w:type="dxa"/>
            <w:noWrap/>
            <w:vAlign w:val="center"/>
            <w:hideMark/>
          </w:tcPr>
          <w:p w:rsidR="003A023F" w:rsidRPr="00A70D6E" w:rsidRDefault="003A023F" w:rsidP="000A177C">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1.</w:t>
            </w:r>
            <w:r w:rsidR="000A177C" w:rsidRPr="00A70D6E">
              <w:rPr>
                <w:rFonts w:eastAsiaTheme="minorEastAsia" w:hAnsiTheme="minorEastAsia" w:hint="eastAsia"/>
                <w:sz w:val="18"/>
                <w:szCs w:val="18"/>
              </w:rPr>
              <w:t>5</w:t>
            </w:r>
          </w:p>
        </w:tc>
        <w:tc>
          <w:tcPr>
            <w:tcW w:w="765" w:type="dxa"/>
            <w:noWrap/>
            <w:vAlign w:val="center"/>
            <w:hideMark/>
          </w:tcPr>
          <w:p w:rsidR="003A023F" w:rsidRPr="00A70D6E" w:rsidRDefault="003A023F" w:rsidP="000A177C">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1.</w:t>
            </w:r>
            <w:r w:rsidR="000A177C" w:rsidRPr="00A70D6E">
              <w:rPr>
                <w:rFonts w:eastAsiaTheme="minorEastAsia" w:hAnsiTheme="minorEastAsia" w:hint="eastAsia"/>
                <w:sz w:val="18"/>
                <w:szCs w:val="18"/>
              </w:rPr>
              <w:t>5</w:t>
            </w:r>
          </w:p>
        </w:tc>
      </w:tr>
      <w:tr w:rsidR="003A023F" w:rsidRPr="00D40309" w:rsidTr="008B61FF">
        <w:trPr>
          <w:trHeight w:val="270"/>
        </w:trPr>
        <w:tc>
          <w:tcPr>
            <w:tcW w:w="817" w:type="dxa"/>
            <w:vMerge/>
            <w:vAlign w:val="center"/>
            <w:hideMark/>
          </w:tcPr>
          <w:p w:rsidR="003A023F" w:rsidRPr="00D40309" w:rsidRDefault="003A023F" w:rsidP="008B61FF">
            <w:pPr>
              <w:spacing w:line="360" w:lineRule="auto"/>
              <w:jc w:val="center"/>
              <w:rPr>
                <w:rFonts w:asciiTheme="minorEastAsia" w:eastAsiaTheme="minorEastAsia" w:hAnsiTheme="minorEastAsia"/>
                <w:sz w:val="18"/>
                <w:szCs w:val="18"/>
              </w:rPr>
            </w:pPr>
          </w:p>
        </w:tc>
        <w:tc>
          <w:tcPr>
            <w:tcW w:w="1134" w:type="dxa"/>
            <w:noWrap/>
            <w:vAlign w:val="center"/>
            <w:hideMark/>
          </w:tcPr>
          <w:p w:rsidR="003A023F" w:rsidRPr="00A70D6E" w:rsidRDefault="003A023F" w:rsidP="008B61FF">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600</w:t>
            </w:r>
          </w:p>
        </w:tc>
        <w:tc>
          <w:tcPr>
            <w:tcW w:w="992" w:type="dxa"/>
            <w:noWrap/>
            <w:vAlign w:val="center"/>
            <w:hideMark/>
          </w:tcPr>
          <w:p w:rsidR="003A023F" w:rsidRPr="00A70D6E" w:rsidRDefault="003A023F" w:rsidP="000A3BC9">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1.</w:t>
            </w:r>
            <w:r w:rsidR="000A3BC9" w:rsidRPr="00A70D6E">
              <w:rPr>
                <w:rFonts w:eastAsiaTheme="minorEastAsia" w:hAnsiTheme="minorEastAsia" w:hint="eastAsia"/>
                <w:sz w:val="18"/>
                <w:szCs w:val="18"/>
              </w:rPr>
              <w:t>5</w:t>
            </w:r>
          </w:p>
        </w:tc>
        <w:tc>
          <w:tcPr>
            <w:tcW w:w="851" w:type="dxa"/>
            <w:noWrap/>
            <w:vAlign w:val="center"/>
            <w:hideMark/>
          </w:tcPr>
          <w:p w:rsidR="003A023F" w:rsidRPr="00A70D6E" w:rsidRDefault="003A023F" w:rsidP="003A023F">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2.0</w:t>
            </w:r>
          </w:p>
        </w:tc>
        <w:tc>
          <w:tcPr>
            <w:tcW w:w="709" w:type="dxa"/>
            <w:noWrap/>
            <w:vAlign w:val="center"/>
            <w:hideMark/>
          </w:tcPr>
          <w:p w:rsidR="003A023F" w:rsidRPr="00A70D6E" w:rsidRDefault="003A023F" w:rsidP="008B61FF">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2.0</w:t>
            </w:r>
          </w:p>
        </w:tc>
        <w:tc>
          <w:tcPr>
            <w:tcW w:w="708" w:type="dxa"/>
            <w:noWrap/>
            <w:vAlign w:val="center"/>
            <w:hideMark/>
          </w:tcPr>
          <w:p w:rsidR="003A023F" w:rsidRPr="00A70D6E" w:rsidRDefault="003A023F" w:rsidP="000A3BC9">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1.</w:t>
            </w:r>
            <w:r w:rsidR="000A3BC9" w:rsidRPr="00A70D6E">
              <w:rPr>
                <w:rFonts w:eastAsiaTheme="minorEastAsia" w:hAnsiTheme="minorEastAsia" w:hint="eastAsia"/>
                <w:sz w:val="18"/>
                <w:szCs w:val="18"/>
              </w:rPr>
              <w:t>5</w:t>
            </w:r>
          </w:p>
        </w:tc>
        <w:tc>
          <w:tcPr>
            <w:tcW w:w="851" w:type="dxa"/>
            <w:noWrap/>
            <w:vAlign w:val="center"/>
            <w:hideMark/>
          </w:tcPr>
          <w:p w:rsidR="003A023F" w:rsidRPr="00A70D6E" w:rsidRDefault="003A023F" w:rsidP="003A023F">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2.0</w:t>
            </w:r>
          </w:p>
        </w:tc>
        <w:tc>
          <w:tcPr>
            <w:tcW w:w="850" w:type="dxa"/>
            <w:noWrap/>
            <w:vAlign w:val="center"/>
            <w:hideMark/>
          </w:tcPr>
          <w:p w:rsidR="003A023F" w:rsidRPr="00A70D6E" w:rsidRDefault="003A023F" w:rsidP="000A3BC9">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1.</w:t>
            </w:r>
            <w:r w:rsidR="000A3BC9" w:rsidRPr="00A70D6E">
              <w:rPr>
                <w:rFonts w:eastAsiaTheme="minorEastAsia" w:hAnsiTheme="minorEastAsia" w:hint="eastAsia"/>
                <w:sz w:val="18"/>
                <w:szCs w:val="18"/>
              </w:rPr>
              <w:t>5</w:t>
            </w:r>
          </w:p>
        </w:tc>
        <w:tc>
          <w:tcPr>
            <w:tcW w:w="851" w:type="dxa"/>
            <w:noWrap/>
            <w:vAlign w:val="center"/>
            <w:hideMark/>
          </w:tcPr>
          <w:p w:rsidR="003A023F" w:rsidRPr="00A70D6E" w:rsidRDefault="003A023F" w:rsidP="000A177C">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000A177C" w:rsidRPr="00A70D6E">
              <w:rPr>
                <w:rFonts w:eastAsiaTheme="minorEastAsia" w:hAnsiTheme="minorEastAsia" w:hint="eastAsia"/>
                <w:sz w:val="18"/>
                <w:szCs w:val="18"/>
              </w:rPr>
              <w:t>2</w:t>
            </w:r>
            <w:r w:rsidRPr="00A70D6E">
              <w:rPr>
                <w:rFonts w:eastAsiaTheme="minorEastAsia" w:hAnsiTheme="minorEastAsia" w:hint="eastAsia"/>
                <w:sz w:val="18"/>
                <w:szCs w:val="18"/>
              </w:rPr>
              <w:t>.0</w:t>
            </w:r>
          </w:p>
        </w:tc>
        <w:tc>
          <w:tcPr>
            <w:tcW w:w="765" w:type="dxa"/>
            <w:noWrap/>
            <w:vAlign w:val="center"/>
            <w:hideMark/>
          </w:tcPr>
          <w:p w:rsidR="003A023F" w:rsidRPr="00A70D6E" w:rsidRDefault="003A023F" w:rsidP="000A177C">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000A177C" w:rsidRPr="00A70D6E">
              <w:rPr>
                <w:rFonts w:eastAsiaTheme="minorEastAsia" w:hAnsiTheme="minorEastAsia" w:hint="eastAsia"/>
                <w:sz w:val="18"/>
                <w:szCs w:val="18"/>
              </w:rPr>
              <w:t>2.0</w:t>
            </w:r>
          </w:p>
        </w:tc>
      </w:tr>
    </w:tbl>
    <w:p w:rsidR="003A023F" w:rsidRDefault="00BD773D" w:rsidP="00034700">
      <w:pPr>
        <w:pStyle w:val="Description"/>
        <w:snapToGrid w:val="0"/>
        <w:ind w:firstLineChars="200" w:firstLine="420"/>
        <w:outlineLvl w:val="9"/>
        <w:rPr>
          <w:szCs w:val="21"/>
        </w:rPr>
      </w:pPr>
      <w:r>
        <w:rPr>
          <w:rFonts w:hint="eastAsia"/>
          <w:szCs w:val="21"/>
        </w:rPr>
        <w:t>人造石材接缝尺寸应考虑石材线膨胀系数、尺寸、使用环境等因素，可参考下列公式计算确定：</w:t>
      </w:r>
    </w:p>
    <w:p w:rsidR="00BD773D" w:rsidRPr="00051AA5" w:rsidRDefault="00051AA5" w:rsidP="00BD773D">
      <w:pPr>
        <w:pStyle w:val="Description"/>
        <w:snapToGrid w:val="0"/>
        <w:ind w:firstLineChars="200" w:firstLine="420"/>
        <w:outlineLvl w:val="9"/>
        <w:rPr>
          <w:i/>
          <w:szCs w:val="21"/>
        </w:rPr>
      </w:pPr>
      <m:oMathPara>
        <m:oMath>
          <m:r>
            <w:rPr>
              <w:rFonts w:ascii="Cambria Math" w:hAnsi="Cambria Math"/>
              <w:szCs w:val="21"/>
            </w:rPr>
            <m:t>w</m:t>
          </m:r>
          <m:r>
            <w:rPr>
              <w:rFonts w:ascii="Cambria Math" w:hAnsi="Cambria Math" w:cs="Cambria Math"/>
              <w:szCs w:val="21"/>
            </w:rPr>
            <m:t>=</m:t>
          </m:r>
          <m:f>
            <m:fPr>
              <m:ctrlPr>
                <w:rPr>
                  <w:rFonts w:ascii="Cambria Math" w:hAnsi="Cambria Math"/>
                  <w:i/>
                  <w:szCs w:val="21"/>
                </w:rPr>
              </m:ctrlPr>
            </m:fPr>
            <m:num>
              <m:r>
                <w:rPr>
                  <w:rFonts w:ascii="Cambria Math" w:hAnsi="Cambria Math"/>
                  <w:szCs w:val="21"/>
                </w:rPr>
                <m:t>l×α×</m:t>
              </m:r>
              <m:r>
                <w:rPr>
                  <w:rFonts w:ascii="Cambria Math" w:eastAsia="微软雅黑" w:hAnsi="Cambria Math" w:hint="eastAsia"/>
                  <w:szCs w:val="21"/>
                </w:rPr>
                <m:t>∆</m:t>
              </m:r>
              <m:r>
                <w:rPr>
                  <w:rFonts w:ascii="Cambria Math" w:hAnsi="Cambria Math"/>
                  <w:szCs w:val="21"/>
                </w:rPr>
                <m:t xml:space="preserve">t </m:t>
              </m:r>
            </m:num>
            <m:den>
              <m:r>
                <w:rPr>
                  <w:rFonts w:ascii="Cambria Math" w:hAnsi="Cambria Math" w:cs="Cambria Math"/>
                  <w:szCs w:val="21"/>
                </w:rPr>
                <m:t>K</m:t>
              </m:r>
            </m:den>
          </m:f>
        </m:oMath>
      </m:oMathPara>
    </w:p>
    <w:p w:rsidR="00BD773D" w:rsidRDefault="00BD773D" w:rsidP="00034700">
      <w:pPr>
        <w:pStyle w:val="Description"/>
        <w:snapToGrid w:val="0"/>
        <w:ind w:firstLineChars="200" w:firstLine="420"/>
        <w:outlineLvl w:val="9"/>
        <w:rPr>
          <w:szCs w:val="21"/>
        </w:rPr>
      </w:pPr>
      <w:r w:rsidRPr="00051AA5">
        <w:rPr>
          <w:rFonts w:hint="eastAsia"/>
          <w:i/>
          <w:szCs w:val="21"/>
        </w:rPr>
        <w:t>w</w:t>
      </w:r>
      <w:r>
        <w:rPr>
          <w:rFonts w:hint="eastAsia"/>
          <w:szCs w:val="21"/>
        </w:rPr>
        <w:t>——留缝宽度，mm</w:t>
      </w:r>
      <w:r w:rsidR="00967EFB">
        <w:rPr>
          <w:rFonts w:hint="eastAsia"/>
          <w:szCs w:val="21"/>
        </w:rPr>
        <w:t>；</w:t>
      </w:r>
    </w:p>
    <w:p w:rsidR="00BD773D" w:rsidRDefault="00BD773D" w:rsidP="00034700">
      <w:pPr>
        <w:pStyle w:val="Description"/>
        <w:snapToGrid w:val="0"/>
        <w:ind w:firstLineChars="200" w:firstLine="420"/>
        <w:outlineLvl w:val="9"/>
        <w:rPr>
          <w:szCs w:val="21"/>
        </w:rPr>
      </w:pPr>
      <w:r w:rsidRPr="00051AA5">
        <w:rPr>
          <w:rFonts w:hint="eastAsia"/>
          <w:i/>
          <w:szCs w:val="21"/>
        </w:rPr>
        <w:t>l</w:t>
      </w:r>
      <w:r>
        <w:rPr>
          <w:rFonts w:hint="eastAsia"/>
          <w:szCs w:val="21"/>
        </w:rPr>
        <w:t>——人造石材板材长度，mm</w:t>
      </w:r>
      <w:r w:rsidR="00967EFB">
        <w:rPr>
          <w:rFonts w:hint="eastAsia"/>
          <w:szCs w:val="21"/>
        </w:rPr>
        <w:t>；</w:t>
      </w:r>
    </w:p>
    <w:p w:rsidR="00BD773D" w:rsidRDefault="00BD773D" w:rsidP="00034700">
      <w:pPr>
        <w:pStyle w:val="Description"/>
        <w:snapToGrid w:val="0"/>
        <w:ind w:firstLineChars="200" w:firstLine="420"/>
        <w:outlineLvl w:val="9"/>
        <w:rPr>
          <w:szCs w:val="21"/>
          <w:vertAlign w:val="superscript"/>
        </w:rPr>
      </w:pPr>
      <w:r w:rsidRPr="00051AA5">
        <w:rPr>
          <w:rFonts w:hint="eastAsia"/>
          <w:i/>
          <w:szCs w:val="21"/>
        </w:rPr>
        <w:t>α</w:t>
      </w:r>
      <w:r>
        <w:rPr>
          <w:rFonts w:hint="eastAsia"/>
          <w:szCs w:val="21"/>
        </w:rPr>
        <w:t>——</w:t>
      </w:r>
      <w:r w:rsidR="00047676">
        <w:rPr>
          <w:rFonts w:hint="eastAsia"/>
          <w:szCs w:val="21"/>
        </w:rPr>
        <w:t>人造石材</w:t>
      </w:r>
      <w:r>
        <w:rPr>
          <w:rFonts w:hint="eastAsia"/>
          <w:szCs w:val="21"/>
        </w:rPr>
        <w:t>线膨胀系数，℃</w:t>
      </w:r>
      <w:r w:rsidR="00F71BEF" w:rsidRPr="00F71BEF">
        <w:rPr>
          <w:szCs w:val="21"/>
          <w:vertAlign w:val="superscript"/>
        </w:rPr>
        <w:t>-1</w:t>
      </w:r>
      <w:r w:rsidR="00967EFB">
        <w:rPr>
          <w:rFonts w:hint="eastAsia"/>
          <w:szCs w:val="21"/>
          <w:vertAlign w:val="superscript"/>
        </w:rPr>
        <w:t>；</w:t>
      </w:r>
    </w:p>
    <w:p w:rsidR="00047676" w:rsidRDefault="00047676" w:rsidP="00034700">
      <w:pPr>
        <w:pStyle w:val="Description"/>
        <w:snapToGrid w:val="0"/>
        <w:ind w:firstLineChars="200" w:firstLine="420"/>
        <w:outlineLvl w:val="9"/>
        <w:rPr>
          <w:szCs w:val="21"/>
        </w:rPr>
      </w:pPr>
      <w:r w:rsidRPr="00051AA5">
        <w:rPr>
          <w:rFonts w:hint="eastAsia"/>
          <w:szCs w:val="21"/>
        </w:rPr>
        <w:t>△</w:t>
      </w:r>
      <w:r w:rsidRPr="00051AA5">
        <w:rPr>
          <w:rFonts w:hint="eastAsia"/>
          <w:i/>
          <w:szCs w:val="21"/>
        </w:rPr>
        <w:t>t</w:t>
      </w:r>
      <w:r>
        <w:rPr>
          <w:rFonts w:hint="eastAsia"/>
          <w:szCs w:val="21"/>
        </w:rPr>
        <w:t>——当地年温差，℃</w:t>
      </w:r>
      <w:r w:rsidR="00967EFB">
        <w:rPr>
          <w:rFonts w:hint="eastAsia"/>
          <w:szCs w:val="21"/>
        </w:rPr>
        <w:t>；</w:t>
      </w:r>
    </w:p>
    <w:p w:rsidR="00047676" w:rsidRDefault="00047676" w:rsidP="00034700">
      <w:pPr>
        <w:pStyle w:val="Description"/>
        <w:snapToGrid w:val="0"/>
        <w:ind w:firstLineChars="200" w:firstLine="420"/>
        <w:outlineLvl w:val="9"/>
        <w:rPr>
          <w:szCs w:val="21"/>
        </w:rPr>
      </w:pPr>
      <w:r w:rsidRPr="00051AA5">
        <w:rPr>
          <w:i/>
          <w:szCs w:val="21"/>
        </w:rPr>
        <w:t>K</w:t>
      </w:r>
      <w:r>
        <w:rPr>
          <w:rFonts w:hint="eastAsia"/>
          <w:szCs w:val="21"/>
        </w:rPr>
        <w:t>——修正系数，</w:t>
      </w:r>
      <w:r w:rsidR="00847305">
        <w:rPr>
          <w:rFonts w:hint="eastAsia"/>
          <w:szCs w:val="21"/>
        </w:rPr>
        <w:t>和所用柔性反应型树脂填缝剂的柔韧性相关，</w:t>
      </w:r>
      <w:r>
        <w:rPr>
          <w:rFonts w:hint="eastAsia"/>
          <w:szCs w:val="21"/>
        </w:rPr>
        <w:t>一般取0.2</w:t>
      </w:r>
      <w:r w:rsidR="00967EFB">
        <w:rPr>
          <w:rFonts w:hint="eastAsia"/>
          <w:szCs w:val="21"/>
        </w:rPr>
        <w:t>。</w:t>
      </w:r>
    </w:p>
    <w:p w:rsidR="00FF2B5F" w:rsidRDefault="000C1EC9" w:rsidP="00FF2B5F">
      <w:pPr>
        <w:pStyle w:val="Body"/>
        <w:numPr>
          <w:ilvl w:val="0"/>
          <w:numId w:val="0"/>
        </w:numPr>
        <w:snapToGrid w:val="0"/>
        <w:rPr>
          <w:color w:val="000000" w:themeColor="text1"/>
          <w:szCs w:val="24"/>
        </w:rPr>
      </w:pPr>
      <w:r w:rsidRPr="000C1EC9">
        <w:rPr>
          <w:rFonts w:hint="eastAsia"/>
          <w:b/>
          <w:color w:val="000000" w:themeColor="text1"/>
        </w:rPr>
        <w:t>4.1.</w:t>
      </w:r>
      <w:r w:rsidR="0039222E">
        <w:rPr>
          <w:rFonts w:hint="eastAsia"/>
          <w:b/>
          <w:color w:val="000000" w:themeColor="text1"/>
        </w:rPr>
        <w:t>5</w:t>
      </w:r>
      <w:r w:rsidRPr="00BE2C75">
        <w:rPr>
          <w:rFonts w:hint="eastAsia"/>
          <w:b/>
          <w:color w:val="000000" w:themeColor="text1"/>
        </w:rPr>
        <w:t xml:space="preserve">  </w:t>
      </w:r>
      <w:r w:rsidR="0091307B">
        <w:rPr>
          <w:rFonts w:hint="eastAsia"/>
          <w:color w:val="000000" w:themeColor="text1"/>
          <w:szCs w:val="24"/>
        </w:rPr>
        <w:t>石材粘贴工程在</w:t>
      </w:r>
      <w:r w:rsidR="00FF2B5F">
        <w:rPr>
          <w:rFonts w:hint="eastAsia"/>
          <w:color w:val="000000" w:themeColor="text1"/>
          <w:szCs w:val="24"/>
        </w:rPr>
        <w:t>建筑结构伸缩缝处的</w:t>
      </w:r>
      <w:r w:rsidR="0091307B">
        <w:rPr>
          <w:rFonts w:hint="eastAsia"/>
          <w:color w:val="000000" w:themeColor="text1"/>
          <w:szCs w:val="24"/>
        </w:rPr>
        <w:t>设计</w:t>
      </w:r>
      <w:r w:rsidR="00FF2B5F">
        <w:rPr>
          <w:rFonts w:hint="eastAsia"/>
          <w:color w:val="000000" w:themeColor="text1"/>
          <w:szCs w:val="24"/>
        </w:rPr>
        <w:t>应符合国家现行标准《建筑设计防火规范》</w:t>
      </w:r>
      <w:r w:rsidR="00FF2B5F">
        <w:rPr>
          <w:rFonts w:hint="eastAsia"/>
          <w:color w:val="000000" w:themeColor="text1"/>
          <w:szCs w:val="24"/>
        </w:rPr>
        <w:t>GB 50016</w:t>
      </w:r>
      <w:r w:rsidR="00FF2B5F">
        <w:rPr>
          <w:rFonts w:hint="eastAsia"/>
          <w:color w:val="000000" w:themeColor="text1"/>
          <w:szCs w:val="24"/>
        </w:rPr>
        <w:t>的规定</w:t>
      </w:r>
      <w:r w:rsidR="0091307B">
        <w:rPr>
          <w:rFonts w:hint="eastAsia"/>
          <w:color w:val="000000" w:themeColor="text1"/>
          <w:szCs w:val="24"/>
        </w:rPr>
        <w:t>，用于室内时还应符合</w:t>
      </w:r>
      <w:r w:rsidR="007C2BDA">
        <w:rPr>
          <w:rFonts w:hint="eastAsia"/>
          <w:color w:val="000000" w:themeColor="text1"/>
          <w:szCs w:val="24"/>
        </w:rPr>
        <w:t>现行国家标准</w:t>
      </w:r>
      <w:r w:rsidR="0091307B">
        <w:rPr>
          <w:rFonts w:hint="eastAsia"/>
          <w:color w:val="000000" w:themeColor="text1"/>
          <w:szCs w:val="24"/>
        </w:rPr>
        <w:t>《建筑内部装修设计防火规范》</w:t>
      </w:r>
      <w:r w:rsidR="0091307B">
        <w:rPr>
          <w:rFonts w:hint="eastAsia"/>
          <w:color w:val="000000" w:themeColor="text1"/>
          <w:szCs w:val="24"/>
        </w:rPr>
        <w:t>GB 50222</w:t>
      </w:r>
      <w:r w:rsidR="0091307B">
        <w:rPr>
          <w:rFonts w:hint="eastAsia"/>
          <w:color w:val="000000" w:themeColor="text1"/>
          <w:szCs w:val="24"/>
        </w:rPr>
        <w:t>的规定</w:t>
      </w:r>
      <w:r w:rsidR="00FF2B5F">
        <w:rPr>
          <w:rFonts w:hint="eastAsia"/>
          <w:color w:val="000000" w:themeColor="text1"/>
          <w:szCs w:val="24"/>
        </w:rPr>
        <w:t>。</w:t>
      </w:r>
    </w:p>
    <w:p w:rsidR="00FF2B5F" w:rsidRDefault="00FF2B5F" w:rsidP="00024271">
      <w:pPr>
        <w:snapToGrid w:val="0"/>
        <w:spacing w:line="360" w:lineRule="auto"/>
        <w:ind w:firstLineChars="200" w:firstLine="420"/>
        <w:rPr>
          <w:rFonts w:ascii="华文新魏" w:eastAsia="华文新魏"/>
          <w:szCs w:val="21"/>
        </w:rPr>
      </w:pPr>
      <w:r w:rsidRPr="001909EE">
        <w:rPr>
          <w:rFonts w:ascii="华文新魏" w:eastAsia="华文新魏" w:hint="eastAsia"/>
          <w:szCs w:val="21"/>
        </w:rPr>
        <w:t>【条文说明】</w:t>
      </w:r>
      <w:r w:rsidR="0091307B">
        <w:rPr>
          <w:rFonts w:ascii="华文新魏" w:eastAsia="华文新魏" w:hint="eastAsia"/>
          <w:szCs w:val="21"/>
        </w:rPr>
        <w:t>根据《建筑设计防火规范》GB 50016的规定，伸缩缝处的填充材料和构造基层应采用不燃材料；</w:t>
      </w:r>
      <w:r w:rsidR="00380A4A">
        <w:rPr>
          <w:rFonts w:ascii="华文新魏" w:eastAsia="华文新魏" w:hint="eastAsia"/>
          <w:szCs w:val="21"/>
        </w:rPr>
        <w:t>根据《建筑内部装修设计防火规范》GB 50222的规定，室内石材粘贴工程伸缩缝处表面装修应采用不低于B</w:t>
      </w:r>
      <w:r w:rsidR="00380A4A" w:rsidRPr="00380A4A">
        <w:rPr>
          <w:rFonts w:ascii="华文新魏" w:eastAsia="华文新魏" w:hint="eastAsia"/>
          <w:szCs w:val="21"/>
          <w:vertAlign w:val="subscript"/>
        </w:rPr>
        <w:t>1</w:t>
      </w:r>
      <w:r w:rsidR="00380A4A">
        <w:rPr>
          <w:rFonts w:ascii="华文新魏" w:eastAsia="华文新魏" w:hint="eastAsia"/>
          <w:szCs w:val="21"/>
        </w:rPr>
        <w:t>级的装修材料</w:t>
      </w:r>
      <w:r>
        <w:rPr>
          <w:rFonts w:ascii="华文新魏" w:eastAsia="华文新魏" w:hint="eastAsia"/>
          <w:szCs w:val="21"/>
        </w:rPr>
        <w:t>。</w:t>
      </w:r>
    </w:p>
    <w:p w:rsidR="007C2BDA" w:rsidRDefault="007C2BDA" w:rsidP="007C2BDA">
      <w:pPr>
        <w:pStyle w:val="Body"/>
        <w:numPr>
          <w:ilvl w:val="0"/>
          <w:numId w:val="0"/>
        </w:numPr>
        <w:snapToGrid w:val="0"/>
        <w:rPr>
          <w:color w:val="000000" w:themeColor="text1"/>
          <w:szCs w:val="24"/>
        </w:rPr>
      </w:pPr>
    </w:p>
    <w:p w:rsidR="00BE2C75" w:rsidRDefault="00BE2C75" w:rsidP="00BE2C75">
      <w:pPr>
        <w:keepNext/>
        <w:keepLines/>
        <w:spacing w:before="260" w:after="260" w:line="360" w:lineRule="auto"/>
        <w:jc w:val="center"/>
        <w:outlineLvl w:val="1"/>
        <w:rPr>
          <w:b/>
          <w:kern w:val="0"/>
          <w:sz w:val="24"/>
          <w:szCs w:val="24"/>
        </w:rPr>
      </w:pPr>
      <w:bookmarkStart w:id="29" w:name="_Toc522720633"/>
      <w:r w:rsidRPr="00FB5814">
        <w:rPr>
          <w:b/>
          <w:kern w:val="0"/>
          <w:sz w:val="24"/>
          <w:szCs w:val="24"/>
        </w:rPr>
        <w:lastRenderedPageBreak/>
        <w:t>4.</w:t>
      </w:r>
      <w:r>
        <w:rPr>
          <w:rFonts w:hint="eastAsia"/>
          <w:b/>
          <w:kern w:val="0"/>
          <w:sz w:val="24"/>
          <w:szCs w:val="24"/>
        </w:rPr>
        <w:t>2</w:t>
      </w:r>
      <w:r w:rsidRPr="00FB5814">
        <w:rPr>
          <w:rFonts w:hint="eastAsia"/>
          <w:b/>
          <w:kern w:val="0"/>
          <w:sz w:val="24"/>
          <w:szCs w:val="24"/>
        </w:rPr>
        <w:t xml:space="preserve">  </w:t>
      </w:r>
      <w:r w:rsidR="00FA6B9A">
        <w:rPr>
          <w:rFonts w:hint="eastAsia"/>
          <w:b/>
          <w:kern w:val="0"/>
          <w:sz w:val="24"/>
          <w:szCs w:val="24"/>
        </w:rPr>
        <w:t>设计选用</w:t>
      </w:r>
      <w:bookmarkEnd w:id="29"/>
    </w:p>
    <w:p w:rsidR="00C40E5E" w:rsidRDefault="009110D8" w:rsidP="00DF79D4">
      <w:pPr>
        <w:pStyle w:val="BodyTitle"/>
        <w:numPr>
          <w:ilvl w:val="0"/>
          <w:numId w:val="0"/>
        </w:numPr>
        <w:rPr>
          <w:b w:val="0"/>
          <w:color w:val="auto"/>
        </w:rPr>
      </w:pPr>
      <w:r w:rsidRPr="009110D8">
        <w:rPr>
          <w:rFonts w:hint="eastAsia"/>
          <w:color w:val="auto"/>
        </w:rPr>
        <w:t>4.</w:t>
      </w:r>
      <w:r w:rsidR="00E1395A">
        <w:rPr>
          <w:rFonts w:hint="eastAsia"/>
          <w:color w:val="auto"/>
        </w:rPr>
        <w:t>2</w:t>
      </w:r>
      <w:r w:rsidRPr="009110D8">
        <w:rPr>
          <w:rFonts w:hint="eastAsia"/>
          <w:color w:val="auto"/>
        </w:rPr>
        <w:t>.</w:t>
      </w:r>
      <w:r w:rsidR="000C3971">
        <w:rPr>
          <w:rFonts w:hint="eastAsia"/>
          <w:color w:val="auto"/>
        </w:rPr>
        <w:t>1</w:t>
      </w:r>
      <w:r>
        <w:rPr>
          <w:rFonts w:hint="eastAsia"/>
          <w:b w:val="0"/>
          <w:color w:val="auto"/>
        </w:rPr>
        <w:t xml:space="preserve">  </w:t>
      </w:r>
      <w:r w:rsidR="00F21171">
        <w:rPr>
          <w:rFonts w:hint="eastAsia"/>
          <w:b w:val="0"/>
          <w:color w:val="auto"/>
        </w:rPr>
        <w:t>界面剂</w:t>
      </w:r>
      <w:r w:rsidR="00244D2A">
        <w:rPr>
          <w:rFonts w:hint="eastAsia"/>
          <w:b w:val="0"/>
          <w:color w:val="auto"/>
        </w:rPr>
        <w:t>、</w:t>
      </w:r>
      <w:r w:rsidR="00145568">
        <w:rPr>
          <w:rFonts w:hint="eastAsia"/>
          <w:b w:val="0"/>
          <w:color w:val="auto"/>
        </w:rPr>
        <w:t>聚合物水泥防水涂料</w:t>
      </w:r>
      <w:r w:rsidR="004C4FAA">
        <w:rPr>
          <w:rFonts w:hint="eastAsia"/>
          <w:b w:val="0"/>
          <w:color w:val="auto"/>
        </w:rPr>
        <w:t>、石材防水背胶、胶粘剂、填缝剂</w:t>
      </w:r>
      <w:r w:rsidR="00F21171">
        <w:rPr>
          <w:rFonts w:hint="eastAsia"/>
          <w:b w:val="0"/>
          <w:color w:val="auto"/>
        </w:rPr>
        <w:t>的</w:t>
      </w:r>
      <w:r w:rsidR="0092082E">
        <w:rPr>
          <w:rFonts w:hint="eastAsia"/>
          <w:b w:val="0"/>
          <w:color w:val="auto"/>
        </w:rPr>
        <w:t>选用</w:t>
      </w:r>
      <w:r w:rsidR="0092082E">
        <w:rPr>
          <w:rFonts w:hint="eastAsia"/>
          <w:b w:val="0"/>
          <w:color w:val="000000" w:themeColor="text1"/>
        </w:rPr>
        <w:t>不仅与石材的品种、材质、使用部位、基层有关，还应考虑其规格尺寸、吸水率等因素。</w:t>
      </w:r>
    </w:p>
    <w:p w:rsidR="001E1FA5" w:rsidRDefault="00B2115B" w:rsidP="00324F0C">
      <w:pPr>
        <w:pStyle w:val="BodyTitle"/>
        <w:numPr>
          <w:ilvl w:val="0"/>
          <w:numId w:val="0"/>
        </w:numPr>
        <w:rPr>
          <w:b w:val="0"/>
          <w:color w:val="000000" w:themeColor="text1"/>
        </w:rPr>
      </w:pPr>
      <w:r w:rsidRPr="00B2115B">
        <w:rPr>
          <w:rFonts w:hint="eastAsia"/>
          <w:color w:val="auto"/>
        </w:rPr>
        <w:t>4.</w:t>
      </w:r>
      <w:r w:rsidR="001224F0">
        <w:rPr>
          <w:rFonts w:hint="eastAsia"/>
          <w:color w:val="auto"/>
        </w:rPr>
        <w:t>2</w:t>
      </w:r>
      <w:r w:rsidRPr="00B2115B">
        <w:rPr>
          <w:rFonts w:hint="eastAsia"/>
          <w:color w:val="auto"/>
        </w:rPr>
        <w:t>.</w:t>
      </w:r>
      <w:r w:rsidR="00CF1AF6">
        <w:rPr>
          <w:rFonts w:hint="eastAsia"/>
          <w:color w:val="auto"/>
        </w:rPr>
        <w:t>2</w:t>
      </w:r>
      <w:r>
        <w:rPr>
          <w:rFonts w:hint="eastAsia"/>
          <w:b w:val="0"/>
          <w:color w:val="auto"/>
        </w:rPr>
        <w:t xml:space="preserve">  </w:t>
      </w:r>
      <w:r w:rsidR="00CB3324" w:rsidRPr="00CB3324">
        <w:rPr>
          <w:rFonts w:hint="eastAsia"/>
          <w:b w:val="0"/>
          <w:color w:val="000000" w:themeColor="text1"/>
        </w:rPr>
        <w:t>胶粘剂</w:t>
      </w:r>
      <w:r w:rsidR="001C7D6E">
        <w:rPr>
          <w:rFonts w:hint="eastAsia"/>
          <w:b w:val="0"/>
          <w:color w:val="000000" w:themeColor="text1"/>
        </w:rPr>
        <w:t>的选用应符合表</w:t>
      </w:r>
      <w:r w:rsidR="001C7D6E">
        <w:rPr>
          <w:rFonts w:hint="eastAsia"/>
          <w:b w:val="0"/>
          <w:color w:val="000000" w:themeColor="text1"/>
        </w:rPr>
        <w:t>4.</w:t>
      </w:r>
      <w:r w:rsidR="001224F0">
        <w:rPr>
          <w:rFonts w:hint="eastAsia"/>
          <w:b w:val="0"/>
          <w:color w:val="000000" w:themeColor="text1"/>
        </w:rPr>
        <w:t>2</w:t>
      </w:r>
      <w:r w:rsidR="001C7D6E">
        <w:rPr>
          <w:rFonts w:hint="eastAsia"/>
          <w:b w:val="0"/>
          <w:color w:val="000000" w:themeColor="text1"/>
        </w:rPr>
        <w:t>.2</w:t>
      </w:r>
      <w:r w:rsidR="001C7D6E">
        <w:rPr>
          <w:rFonts w:hint="eastAsia"/>
          <w:b w:val="0"/>
          <w:color w:val="000000" w:themeColor="text1"/>
        </w:rPr>
        <w:t>的规定。</w:t>
      </w:r>
    </w:p>
    <w:p w:rsidR="001C7D6E" w:rsidRDefault="001C7D6E" w:rsidP="001C7D6E">
      <w:pPr>
        <w:spacing w:line="360" w:lineRule="auto"/>
        <w:jc w:val="center"/>
        <w:rPr>
          <w:b/>
          <w:szCs w:val="21"/>
        </w:rPr>
      </w:pPr>
      <w:r>
        <w:rPr>
          <w:rFonts w:hint="eastAsia"/>
          <w:b/>
          <w:szCs w:val="21"/>
        </w:rPr>
        <w:t>表</w:t>
      </w:r>
      <w:r>
        <w:rPr>
          <w:rFonts w:hint="eastAsia"/>
          <w:b/>
          <w:szCs w:val="21"/>
        </w:rPr>
        <w:t>4.</w:t>
      </w:r>
      <w:r w:rsidR="001224F0">
        <w:rPr>
          <w:rFonts w:hint="eastAsia"/>
          <w:b/>
          <w:szCs w:val="21"/>
        </w:rPr>
        <w:t>2</w:t>
      </w:r>
      <w:r>
        <w:rPr>
          <w:rFonts w:hint="eastAsia"/>
          <w:b/>
          <w:szCs w:val="21"/>
        </w:rPr>
        <w:t xml:space="preserve">.2  </w:t>
      </w:r>
      <w:r>
        <w:rPr>
          <w:rFonts w:hint="eastAsia"/>
          <w:b/>
          <w:szCs w:val="21"/>
        </w:rPr>
        <w:t>石材粘贴时胶粘剂选用</w:t>
      </w:r>
    </w:p>
    <w:tbl>
      <w:tblPr>
        <w:tblStyle w:val="ad"/>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675"/>
        <w:gridCol w:w="851"/>
        <w:gridCol w:w="992"/>
        <w:gridCol w:w="992"/>
        <w:gridCol w:w="851"/>
        <w:gridCol w:w="850"/>
        <w:gridCol w:w="851"/>
        <w:gridCol w:w="850"/>
        <w:gridCol w:w="851"/>
        <w:gridCol w:w="765"/>
      </w:tblGrid>
      <w:tr w:rsidR="001C7D6E" w:rsidRPr="00D40309" w:rsidTr="00322B9C">
        <w:trPr>
          <w:trHeight w:val="270"/>
        </w:trPr>
        <w:tc>
          <w:tcPr>
            <w:tcW w:w="1526" w:type="dxa"/>
            <w:gridSpan w:val="2"/>
            <w:vMerge w:val="restart"/>
            <w:vAlign w:val="center"/>
            <w:hideMark/>
          </w:tcPr>
          <w:p w:rsidR="001C7D6E"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石材规格(</w:t>
            </w:r>
            <w:r w:rsidRPr="00A70D6E">
              <w:rPr>
                <w:rFonts w:eastAsiaTheme="minorEastAsia" w:hAnsiTheme="minorEastAsia" w:hint="eastAsia"/>
                <w:sz w:val="18"/>
                <w:szCs w:val="18"/>
              </w:rPr>
              <w:t>mm</w:t>
            </w:r>
            <w:r>
              <w:rPr>
                <w:rFonts w:asciiTheme="minorEastAsia" w:eastAsiaTheme="minorEastAsia" w:hAnsiTheme="minorEastAsia" w:hint="eastAsia"/>
                <w:sz w:val="18"/>
                <w:szCs w:val="18"/>
              </w:rPr>
              <w:t>)</w:t>
            </w:r>
          </w:p>
        </w:tc>
        <w:tc>
          <w:tcPr>
            <w:tcW w:w="7002" w:type="dxa"/>
            <w:gridSpan w:val="8"/>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胶粘剂类型</w:t>
            </w:r>
          </w:p>
        </w:tc>
      </w:tr>
      <w:tr w:rsidR="001C7D6E" w:rsidRPr="00D40309" w:rsidTr="00322B9C">
        <w:trPr>
          <w:trHeight w:val="270"/>
        </w:trPr>
        <w:tc>
          <w:tcPr>
            <w:tcW w:w="1526" w:type="dxa"/>
            <w:gridSpan w:val="2"/>
            <w:vMerge/>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p>
        </w:tc>
        <w:tc>
          <w:tcPr>
            <w:tcW w:w="4536" w:type="dxa"/>
            <w:gridSpan w:val="5"/>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sidRPr="00D40309">
              <w:rPr>
                <w:rFonts w:asciiTheme="minorEastAsia" w:eastAsiaTheme="minorEastAsia" w:hAnsiTheme="minorEastAsia" w:hint="eastAsia"/>
                <w:sz w:val="18"/>
                <w:szCs w:val="18"/>
              </w:rPr>
              <w:t>墙面</w:t>
            </w:r>
            <w:r>
              <w:rPr>
                <w:rFonts w:asciiTheme="minorEastAsia" w:eastAsiaTheme="minorEastAsia" w:hAnsiTheme="minorEastAsia" w:hint="eastAsia"/>
                <w:sz w:val="18"/>
                <w:szCs w:val="18"/>
              </w:rPr>
              <w:t>/墙体</w:t>
            </w:r>
          </w:p>
        </w:tc>
        <w:tc>
          <w:tcPr>
            <w:tcW w:w="2466" w:type="dxa"/>
            <w:gridSpan w:val="3"/>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sidRPr="00D40309">
              <w:rPr>
                <w:rFonts w:asciiTheme="minorEastAsia" w:eastAsiaTheme="minorEastAsia" w:hAnsiTheme="minorEastAsia" w:hint="eastAsia"/>
                <w:sz w:val="18"/>
                <w:szCs w:val="18"/>
              </w:rPr>
              <w:t>地面</w:t>
            </w:r>
          </w:p>
        </w:tc>
      </w:tr>
      <w:tr w:rsidR="001C7D6E" w:rsidRPr="00D40309" w:rsidTr="00322B9C">
        <w:trPr>
          <w:trHeight w:val="270"/>
        </w:trPr>
        <w:tc>
          <w:tcPr>
            <w:tcW w:w="1526" w:type="dxa"/>
            <w:gridSpan w:val="2"/>
            <w:vMerge/>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p>
        </w:tc>
        <w:tc>
          <w:tcPr>
            <w:tcW w:w="992" w:type="dxa"/>
            <w:noWrap/>
            <w:vAlign w:val="center"/>
            <w:hideMark/>
          </w:tcPr>
          <w:p w:rsidR="001C7D6E" w:rsidRPr="00830B70" w:rsidRDefault="001C7D6E" w:rsidP="008B61FF">
            <w:pPr>
              <w:spacing w:line="360" w:lineRule="auto"/>
              <w:jc w:val="center"/>
              <w:rPr>
                <w:color w:val="000000" w:themeColor="text1"/>
                <w:sz w:val="18"/>
                <w:szCs w:val="18"/>
              </w:rPr>
            </w:pPr>
            <w:r>
              <w:rPr>
                <w:rFonts w:hint="eastAsia"/>
                <w:color w:val="000000" w:themeColor="text1"/>
                <w:sz w:val="18"/>
                <w:szCs w:val="18"/>
              </w:rPr>
              <w:t>混凝土墙体、除加气块外的其他砌体墙体</w:t>
            </w:r>
          </w:p>
        </w:tc>
        <w:tc>
          <w:tcPr>
            <w:tcW w:w="992" w:type="dxa"/>
            <w:noWrap/>
            <w:vAlign w:val="center"/>
            <w:hideMark/>
          </w:tcPr>
          <w:p w:rsidR="001C7D6E" w:rsidRPr="00830B70" w:rsidRDefault="001C7D6E" w:rsidP="008B61FF">
            <w:pPr>
              <w:spacing w:line="360" w:lineRule="auto"/>
              <w:jc w:val="center"/>
              <w:rPr>
                <w:color w:val="000000" w:themeColor="text1"/>
                <w:sz w:val="18"/>
                <w:szCs w:val="18"/>
              </w:rPr>
            </w:pPr>
            <w:r>
              <w:rPr>
                <w:rFonts w:hint="eastAsia"/>
                <w:color w:val="000000" w:themeColor="text1"/>
                <w:sz w:val="18"/>
                <w:szCs w:val="18"/>
              </w:rPr>
              <w:t>轻质条板墙体</w:t>
            </w:r>
            <w:r>
              <w:rPr>
                <w:rFonts w:hint="eastAsia"/>
                <w:color w:val="000000" w:themeColor="text1"/>
                <w:sz w:val="18"/>
                <w:szCs w:val="18"/>
              </w:rPr>
              <w:t>+</w:t>
            </w:r>
            <w:r>
              <w:rPr>
                <w:rFonts w:hint="eastAsia"/>
                <w:color w:val="000000" w:themeColor="text1"/>
                <w:sz w:val="18"/>
                <w:szCs w:val="18"/>
              </w:rPr>
              <w:t>加气砌块墙体</w:t>
            </w:r>
          </w:p>
        </w:tc>
        <w:tc>
          <w:tcPr>
            <w:tcW w:w="851" w:type="dxa"/>
            <w:noWrap/>
            <w:vAlign w:val="center"/>
            <w:hideMark/>
          </w:tcPr>
          <w:p w:rsidR="001C7D6E" w:rsidRPr="00830B70" w:rsidRDefault="001C7D6E" w:rsidP="008B61FF">
            <w:pPr>
              <w:spacing w:line="360" w:lineRule="auto"/>
              <w:jc w:val="center"/>
              <w:rPr>
                <w:color w:val="000000" w:themeColor="text1"/>
                <w:sz w:val="18"/>
                <w:szCs w:val="18"/>
              </w:rPr>
            </w:pPr>
            <w:r>
              <w:rPr>
                <w:rFonts w:hint="eastAsia"/>
                <w:color w:val="000000" w:themeColor="text1"/>
                <w:sz w:val="18"/>
                <w:szCs w:val="18"/>
              </w:rPr>
              <w:t>龙骨类墙体</w:t>
            </w:r>
          </w:p>
        </w:tc>
        <w:tc>
          <w:tcPr>
            <w:tcW w:w="850" w:type="dxa"/>
            <w:noWrap/>
            <w:vAlign w:val="center"/>
            <w:hideMark/>
          </w:tcPr>
          <w:p w:rsidR="001C7D6E" w:rsidRPr="00830B70" w:rsidRDefault="001C7D6E" w:rsidP="008B61FF">
            <w:pPr>
              <w:spacing w:line="360" w:lineRule="auto"/>
              <w:jc w:val="center"/>
              <w:rPr>
                <w:color w:val="000000" w:themeColor="text1"/>
                <w:sz w:val="18"/>
                <w:szCs w:val="18"/>
              </w:rPr>
            </w:pPr>
            <w:r w:rsidRPr="00830B70">
              <w:rPr>
                <w:rFonts w:hint="eastAsia"/>
                <w:color w:val="000000" w:themeColor="text1"/>
                <w:sz w:val="18"/>
                <w:szCs w:val="18"/>
              </w:rPr>
              <w:t>旧瓷砖</w:t>
            </w:r>
            <w:r>
              <w:rPr>
                <w:rFonts w:hint="eastAsia"/>
                <w:color w:val="000000" w:themeColor="text1"/>
                <w:sz w:val="18"/>
                <w:szCs w:val="18"/>
              </w:rPr>
              <w:t>类翻新基面</w:t>
            </w:r>
          </w:p>
        </w:tc>
        <w:tc>
          <w:tcPr>
            <w:tcW w:w="851" w:type="dxa"/>
            <w:noWrap/>
            <w:vAlign w:val="center"/>
            <w:hideMark/>
          </w:tcPr>
          <w:p w:rsidR="001C7D6E" w:rsidRPr="00830B70" w:rsidRDefault="001C7D6E" w:rsidP="008B61FF">
            <w:pPr>
              <w:spacing w:line="360" w:lineRule="auto"/>
              <w:jc w:val="center"/>
              <w:rPr>
                <w:color w:val="000000" w:themeColor="text1"/>
                <w:sz w:val="18"/>
                <w:szCs w:val="18"/>
              </w:rPr>
            </w:pPr>
            <w:r>
              <w:rPr>
                <w:rFonts w:hint="eastAsia"/>
                <w:color w:val="000000" w:themeColor="text1"/>
                <w:sz w:val="18"/>
                <w:szCs w:val="18"/>
              </w:rPr>
              <w:t>木板类基面</w:t>
            </w:r>
          </w:p>
        </w:tc>
        <w:tc>
          <w:tcPr>
            <w:tcW w:w="850" w:type="dxa"/>
            <w:noWrap/>
            <w:vAlign w:val="center"/>
            <w:hideMark/>
          </w:tcPr>
          <w:p w:rsidR="001C7D6E" w:rsidRPr="00830B70" w:rsidRDefault="001C7D6E" w:rsidP="008B61FF">
            <w:pPr>
              <w:spacing w:line="360" w:lineRule="auto"/>
              <w:jc w:val="center"/>
              <w:rPr>
                <w:color w:val="000000" w:themeColor="text1"/>
                <w:sz w:val="18"/>
                <w:szCs w:val="18"/>
              </w:rPr>
            </w:pPr>
            <w:r>
              <w:rPr>
                <w:rFonts w:hint="eastAsia"/>
                <w:color w:val="000000" w:themeColor="text1"/>
                <w:sz w:val="18"/>
                <w:szCs w:val="18"/>
              </w:rPr>
              <w:t>混凝土类地面</w:t>
            </w:r>
          </w:p>
        </w:tc>
        <w:tc>
          <w:tcPr>
            <w:tcW w:w="851" w:type="dxa"/>
            <w:noWrap/>
            <w:vAlign w:val="center"/>
            <w:hideMark/>
          </w:tcPr>
          <w:p w:rsidR="001C7D6E" w:rsidRPr="00830B70" w:rsidRDefault="001C7D6E" w:rsidP="008B61FF">
            <w:pPr>
              <w:spacing w:line="360" w:lineRule="auto"/>
              <w:jc w:val="center"/>
              <w:rPr>
                <w:color w:val="000000" w:themeColor="text1"/>
                <w:sz w:val="18"/>
                <w:szCs w:val="18"/>
              </w:rPr>
            </w:pPr>
            <w:r>
              <w:rPr>
                <w:rFonts w:hint="eastAsia"/>
                <w:color w:val="000000" w:themeColor="text1"/>
                <w:sz w:val="18"/>
                <w:szCs w:val="18"/>
              </w:rPr>
              <w:t>金属板类地面</w:t>
            </w:r>
          </w:p>
        </w:tc>
        <w:tc>
          <w:tcPr>
            <w:tcW w:w="765" w:type="dxa"/>
            <w:noWrap/>
            <w:vAlign w:val="center"/>
            <w:hideMark/>
          </w:tcPr>
          <w:p w:rsidR="001C7D6E" w:rsidRPr="00830B70" w:rsidRDefault="001C7D6E" w:rsidP="008B61FF">
            <w:pPr>
              <w:spacing w:line="360" w:lineRule="auto"/>
              <w:jc w:val="center"/>
              <w:rPr>
                <w:color w:val="000000" w:themeColor="text1"/>
                <w:sz w:val="18"/>
                <w:szCs w:val="18"/>
              </w:rPr>
            </w:pPr>
            <w:r w:rsidRPr="00830B70">
              <w:rPr>
                <w:rFonts w:hint="eastAsia"/>
                <w:color w:val="000000" w:themeColor="text1"/>
                <w:sz w:val="18"/>
                <w:szCs w:val="18"/>
              </w:rPr>
              <w:t>地暖地面</w:t>
            </w:r>
          </w:p>
        </w:tc>
      </w:tr>
      <w:tr w:rsidR="001C7D6E" w:rsidRPr="00D40309" w:rsidTr="00A70D6E">
        <w:trPr>
          <w:trHeight w:val="270"/>
        </w:trPr>
        <w:tc>
          <w:tcPr>
            <w:tcW w:w="675" w:type="dxa"/>
            <w:vMerge w:val="restart"/>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天然石材长度</w:t>
            </w:r>
          </w:p>
        </w:tc>
        <w:tc>
          <w:tcPr>
            <w:tcW w:w="851" w:type="dxa"/>
            <w:noWrap/>
            <w:vAlign w:val="center"/>
            <w:hideMark/>
          </w:tcPr>
          <w:p w:rsidR="001C7D6E" w:rsidRPr="00A70D6E" w:rsidRDefault="001C7D6E" w:rsidP="00A70D6E">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008B61FF" w:rsidRPr="00A70D6E">
              <w:rPr>
                <w:rFonts w:eastAsiaTheme="minorEastAsia" w:hAnsiTheme="minorEastAsia" w:hint="eastAsia"/>
                <w:sz w:val="18"/>
                <w:szCs w:val="18"/>
              </w:rPr>
              <w:t>6</w:t>
            </w:r>
            <w:r w:rsidRPr="00A70D6E">
              <w:rPr>
                <w:rFonts w:eastAsiaTheme="minorEastAsia" w:hAnsiTheme="minorEastAsia" w:hint="eastAsia"/>
                <w:sz w:val="18"/>
                <w:szCs w:val="18"/>
              </w:rPr>
              <w:t>00</w:t>
            </w:r>
          </w:p>
        </w:tc>
        <w:tc>
          <w:tcPr>
            <w:tcW w:w="992" w:type="dxa"/>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普通型/快硬型</w:t>
            </w:r>
          </w:p>
        </w:tc>
        <w:tc>
          <w:tcPr>
            <w:tcW w:w="992" w:type="dxa"/>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1" w:type="dxa"/>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0" w:type="dxa"/>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普通型/快硬型</w:t>
            </w:r>
          </w:p>
        </w:tc>
        <w:tc>
          <w:tcPr>
            <w:tcW w:w="851" w:type="dxa"/>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0" w:type="dxa"/>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普通型/快硬型</w:t>
            </w:r>
          </w:p>
        </w:tc>
        <w:tc>
          <w:tcPr>
            <w:tcW w:w="851" w:type="dxa"/>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765" w:type="dxa"/>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r>
      <w:tr w:rsidR="001C7D6E" w:rsidRPr="00D40309" w:rsidTr="00A70D6E">
        <w:trPr>
          <w:trHeight w:val="270"/>
        </w:trPr>
        <w:tc>
          <w:tcPr>
            <w:tcW w:w="675" w:type="dxa"/>
            <w:vMerge/>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p>
        </w:tc>
        <w:tc>
          <w:tcPr>
            <w:tcW w:w="851" w:type="dxa"/>
            <w:noWrap/>
            <w:vAlign w:val="center"/>
            <w:hideMark/>
          </w:tcPr>
          <w:p w:rsidR="001C7D6E" w:rsidRPr="00A70D6E" w:rsidRDefault="001C7D6E" w:rsidP="00A70D6E">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008B61FF" w:rsidRPr="00A70D6E">
              <w:rPr>
                <w:rFonts w:eastAsiaTheme="minorEastAsia" w:hAnsiTheme="minorEastAsia" w:hint="eastAsia"/>
                <w:sz w:val="18"/>
                <w:szCs w:val="18"/>
              </w:rPr>
              <w:t>6</w:t>
            </w:r>
            <w:r w:rsidRPr="00A70D6E">
              <w:rPr>
                <w:rFonts w:eastAsiaTheme="minorEastAsia" w:hAnsiTheme="minorEastAsia" w:hint="eastAsia"/>
                <w:sz w:val="18"/>
                <w:szCs w:val="18"/>
              </w:rPr>
              <w:t>00</w:t>
            </w:r>
          </w:p>
        </w:tc>
        <w:tc>
          <w:tcPr>
            <w:tcW w:w="992" w:type="dxa"/>
            <w:noWrap/>
            <w:vAlign w:val="center"/>
            <w:hideMark/>
          </w:tcPr>
          <w:p w:rsidR="001C7D6E" w:rsidRPr="00D40309" w:rsidRDefault="00196262"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992" w:type="dxa"/>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高柔性</w:t>
            </w:r>
          </w:p>
        </w:tc>
        <w:tc>
          <w:tcPr>
            <w:tcW w:w="851" w:type="dxa"/>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高柔性</w:t>
            </w:r>
          </w:p>
        </w:tc>
        <w:tc>
          <w:tcPr>
            <w:tcW w:w="850" w:type="dxa"/>
            <w:noWrap/>
            <w:vAlign w:val="center"/>
            <w:hideMark/>
          </w:tcPr>
          <w:p w:rsidR="001C7D6E" w:rsidRPr="00D40309" w:rsidRDefault="00196262"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1" w:type="dxa"/>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高柔性</w:t>
            </w:r>
          </w:p>
        </w:tc>
        <w:tc>
          <w:tcPr>
            <w:tcW w:w="850" w:type="dxa"/>
            <w:noWrap/>
            <w:vAlign w:val="center"/>
            <w:hideMark/>
          </w:tcPr>
          <w:p w:rsidR="001C7D6E" w:rsidRPr="00D40309" w:rsidRDefault="00196262"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r w:rsidR="000168CB">
              <w:rPr>
                <w:rFonts w:asciiTheme="minorEastAsia" w:eastAsiaTheme="minorEastAsia" w:hAnsiTheme="minorEastAsia" w:hint="eastAsia"/>
                <w:sz w:val="18"/>
                <w:szCs w:val="18"/>
              </w:rPr>
              <w:t>/快硬型</w:t>
            </w:r>
          </w:p>
        </w:tc>
        <w:tc>
          <w:tcPr>
            <w:tcW w:w="851" w:type="dxa"/>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高柔性</w:t>
            </w:r>
          </w:p>
        </w:tc>
        <w:tc>
          <w:tcPr>
            <w:tcW w:w="765" w:type="dxa"/>
            <w:noWrap/>
            <w:vAlign w:val="center"/>
            <w:hideMark/>
          </w:tcPr>
          <w:p w:rsidR="001C7D6E" w:rsidRPr="00D40309" w:rsidRDefault="001C7D6E"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高柔性</w:t>
            </w:r>
          </w:p>
        </w:tc>
      </w:tr>
      <w:tr w:rsidR="00322B9C" w:rsidRPr="00D40309" w:rsidTr="00A70D6E">
        <w:trPr>
          <w:trHeight w:val="270"/>
        </w:trPr>
        <w:tc>
          <w:tcPr>
            <w:tcW w:w="675" w:type="dxa"/>
            <w:vMerge w:val="restart"/>
            <w:vAlign w:val="center"/>
            <w:hideMark/>
          </w:tcPr>
          <w:p w:rsidR="00322B9C" w:rsidRPr="00D40309" w:rsidRDefault="00322B9C"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岗石长度</w:t>
            </w:r>
          </w:p>
        </w:tc>
        <w:tc>
          <w:tcPr>
            <w:tcW w:w="851" w:type="dxa"/>
            <w:noWrap/>
            <w:vAlign w:val="center"/>
            <w:hideMark/>
          </w:tcPr>
          <w:p w:rsidR="00322B9C" w:rsidRPr="00A70D6E" w:rsidRDefault="00322B9C" w:rsidP="00A70D6E">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600</w:t>
            </w:r>
          </w:p>
        </w:tc>
        <w:tc>
          <w:tcPr>
            <w:tcW w:w="992" w:type="dxa"/>
            <w:noWrap/>
            <w:vAlign w:val="center"/>
            <w:hideMark/>
          </w:tcPr>
          <w:p w:rsidR="00322B9C" w:rsidRDefault="00322B9C"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普通型/快硬型</w:t>
            </w:r>
          </w:p>
        </w:tc>
        <w:tc>
          <w:tcPr>
            <w:tcW w:w="992" w:type="dxa"/>
            <w:noWrap/>
            <w:vAlign w:val="center"/>
            <w:hideMark/>
          </w:tcPr>
          <w:p w:rsidR="00322B9C" w:rsidRDefault="00322B9C" w:rsidP="00322B9C">
            <w:pPr>
              <w:jc w:val="center"/>
            </w:pPr>
            <w:r w:rsidRPr="00E55C9B">
              <w:rPr>
                <w:rFonts w:asciiTheme="minorEastAsia" w:eastAsiaTheme="minorEastAsia" w:hAnsiTheme="minorEastAsia" w:hint="eastAsia"/>
                <w:sz w:val="18"/>
                <w:szCs w:val="18"/>
              </w:rPr>
              <w:t>高柔性</w:t>
            </w:r>
          </w:p>
        </w:tc>
        <w:tc>
          <w:tcPr>
            <w:tcW w:w="851"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c>
          <w:tcPr>
            <w:tcW w:w="850" w:type="dxa"/>
            <w:noWrap/>
            <w:vAlign w:val="center"/>
            <w:hideMark/>
          </w:tcPr>
          <w:p w:rsidR="00322B9C" w:rsidRDefault="00322B9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普通型/快硬型</w:t>
            </w:r>
          </w:p>
        </w:tc>
        <w:tc>
          <w:tcPr>
            <w:tcW w:w="851"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c>
          <w:tcPr>
            <w:tcW w:w="850" w:type="dxa"/>
            <w:noWrap/>
            <w:vAlign w:val="center"/>
            <w:hideMark/>
          </w:tcPr>
          <w:p w:rsidR="00322B9C" w:rsidRDefault="00322B9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普通型/快硬型</w:t>
            </w:r>
          </w:p>
        </w:tc>
        <w:tc>
          <w:tcPr>
            <w:tcW w:w="851" w:type="dxa"/>
            <w:noWrap/>
            <w:vAlign w:val="center"/>
            <w:hideMark/>
          </w:tcPr>
          <w:p w:rsidR="00322B9C" w:rsidRDefault="00322B9C" w:rsidP="00322B9C">
            <w:pPr>
              <w:jc w:val="center"/>
            </w:pPr>
            <w:r w:rsidRPr="00B76F0A">
              <w:rPr>
                <w:rFonts w:asciiTheme="minorEastAsia" w:eastAsiaTheme="minorEastAsia" w:hAnsiTheme="minorEastAsia" w:hint="eastAsia"/>
                <w:sz w:val="18"/>
                <w:szCs w:val="18"/>
              </w:rPr>
              <w:t>高柔性</w:t>
            </w:r>
          </w:p>
        </w:tc>
        <w:tc>
          <w:tcPr>
            <w:tcW w:w="765"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r>
      <w:tr w:rsidR="00322B9C" w:rsidRPr="00D40309" w:rsidTr="00A70D6E">
        <w:trPr>
          <w:trHeight w:val="546"/>
        </w:trPr>
        <w:tc>
          <w:tcPr>
            <w:tcW w:w="675" w:type="dxa"/>
            <w:vMerge/>
            <w:vAlign w:val="center"/>
            <w:hideMark/>
          </w:tcPr>
          <w:p w:rsidR="00322B9C" w:rsidRPr="00D40309" w:rsidRDefault="00322B9C" w:rsidP="008B61FF">
            <w:pPr>
              <w:spacing w:line="360" w:lineRule="auto"/>
              <w:jc w:val="center"/>
              <w:rPr>
                <w:rFonts w:asciiTheme="minorEastAsia" w:eastAsiaTheme="minorEastAsia" w:hAnsiTheme="minorEastAsia"/>
                <w:sz w:val="18"/>
                <w:szCs w:val="18"/>
              </w:rPr>
            </w:pPr>
          </w:p>
        </w:tc>
        <w:tc>
          <w:tcPr>
            <w:tcW w:w="851" w:type="dxa"/>
            <w:noWrap/>
            <w:vAlign w:val="center"/>
            <w:hideMark/>
          </w:tcPr>
          <w:p w:rsidR="00322B9C" w:rsidRPr="00A70D6E" w:rsidRDefault="00322B9C" w:rsidP="00A70D6E">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600</w:t>
            </w:r>
            <w:r w:rsidRPr="00A70D6E">
              <w:rPr>
                <w:rFonts w:eastAsiaTheme="minorEastAsia" w:hAnsiTheme="minorEastAsia" w:hint="eastAsia"/>
                <w:sz w:val="18"/>
                <w:szCs w:val="18"/>
              </w:rPr>
              <w:t>，≤</w:t>
            </w:r>
            <w:r w:rsidRPr="00A70D6E">
              <w:rPr>
                <w:rFonts w:eastAsiaTheme="minorEastAsia" w:hAnsiTheme="minorEastAsia" w:hint="eastAsia"/>
                <w:sz w:val="18"/>
                <w:szCs w:val="18"/>
              </w:rPr>
              <w:t>1200</w:t>
            </w:r>
          </w:p>
        </w:tc>
        <w:tc>
          <w:tcPr>
            <w:tcW w:w="992" w:type="dxa"/>
            <w:noWrap/>
            <w:vAlign w:val="center"/>
            <w:hideMark/>
          </w:tcPr>
          <w:p w:rsidR="00322B9C" w:rsidRDefault="00322B9C"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992" w:type="dxa"/>
            <w:noWrap/>
            <w:vAlign w:val="center"/>
            <w:hideMark/>
          </w:tcPr>
          <w:p w:rsidR="00322B9C" w:rsidRDefault="00322B9C" w:rsidP="00322B9C">
            <w:pPr>
              <w:jc w:val="center"/>
            </w:pPr>
            <w:r w:rsidRPr="00E55C9B">
              <w:rPr>
                <w:rFonts w:asciiTheme="minorEastAsia" w:eastAsiaTheme="minorEastAsia" w:hAnsiTheme="minorEastAsia" w:hint="eastAsia"/>
                <w:sz w:val="18"/>
                <w:szCs w:val="18"/>
              </w:rPr>
              <w:t>高柔性</w:t>
            </w:r>
          </w:p>
        </w:tc>
        <w:tc>
          <w:tcPr>
            <w:tcW w:w="851"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c>
          <w:tcPr>
            <w:tcW w:w="850" w:type="dxa"/>
            <w:noWrap/>
            <w:vAlign w:val="center"/>
            <w:hideMark/>
          </w:tcPr>
          <w:p w:rsidR="00322B9C" w:rsidRDefault="00322B9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1"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c>
          <w:tcPr>
            <w:tcW w:w="850" w:type="dxa"/>
            <w:noWrap/>
            <w:vAlign w:val="center"/>
            <w:hideMark/>
          </w:tcPr>
          <w:p w:rsidR="00322B9C" w:rsidRDefault="00322B9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1" w:type="dxa"/>
            <w:noWrap/>
            <w:vAlign w:val="center"/>
            <w:hideMark/>
          </w:tcPr>
          <w:p w:rsidR="00322B9C" w:rsidRDefault="00322B9C" w:rsidP="00322B9C">
            <w:pPr>
              <w:jc w:val="center"/>
            </w:pPr>
            <w:r w:rsidRPr="00B76F0A">
              <w:rPr>
                <w:rFonts w:asciiTheme="minorEastAsia" w:eastAsiaTheme="minorEastAsia" w:hAnsiTheme="minorEastAsia" w:hint="eastAsia"/>
                <w:sz w:val="18"/>
                <w:szCs w:val="18"/>
              </w:rPr>
              <w:t>高柔性</w:t>
            </w:r>
          </w:p>
        </w:tc>
        <w:tc>
          <w:tcPr>
            <w:tcW w:w="765"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r>
      <w:tr w:rsidR="00322B9C" w:rsidRPr="00D40309" w:rsidTr="00A70D6E">
        <w:trPr>
          <w:trHeight w:val="546"/>
        </w:trPr>
        <w:tc>
          <w:tcPr>
            <w:tcW w:w="675" w:type="dxa"/>
            <w:vMerge/>
            <w:vAlign w:val="center"/>
            <w:hideMark/>
          </w:tcPr>
          <w:p w:rsidR="00322B9C" w:rsidRPr="00D40309" w:rsidRDefault="00322B9C" w:rsidP="008B61FF">
            <w:pPr>
              <w:spacing w:line="360" w:lineRule="auto"/>
              <w:jc w:val="center"/>
              <w:rPr>
                <w:rFonts w:asciiTheme="minorEastAsia" w:eastAsiaTheme="minorEastAsia" w:hAnsiTheme="minorEastAsia"/>
                <w:sz w:val="18"/>
                <w:szCs w:val="18"/>
              </w:rPr>
            </w:pPr>
          </w:p>
        </w:tc>
        <w:tc>
          <w:tcPr>
            <w:tcW w:w="851" w:type="dxa"/>
            <w:noWrap/>
            <w:vAlign w:val="center"/>
            <w:hideMark/>
          </w:tcPr>
          <w:p w:rsidR="00322B9C" w:rsidRPr="00A70D6E" w:rsidRDefault="00322B9C" w:rsidP="00A70D6E">
            <w:pPr>
              <w:spacing w:line="360" w:lineRule="auto"/>
              <w:jc w:val="center"/>
              <w:rPr>
                <w:rFonts w:eastAsiaTheme="minorEastAsia" w:hAnsiTheme="minorEastAsia"/>
                <w:sz w:val="18"/>
                <w:szCs w:val="18"/>
              </w:rPr>
            </w:pPr>
            <w:r w:rsidRPr="00B2202D">
              <w:rPr>
                <w:rFonts w:eastAsiaTheme="minorEastAsia" w:hAnsiTheme="minorEastAsia"/>
                <w:sz w:val="18"/>
                <w:szCs w:val="18"/>
              </w:rPr>
              <w:t>＞</w:t>
            </w:r>
            <w:r w:rsidRPr="00A70D6E">
              <w:rPr>
                <w:rFonts w:eastAsiaTheme="minorEastAsia" w:hAnsiTheme="minorEastAsia"/>
                <w:sz w:val="18"/>
                <w:szCs w:val="18"/>
              </w:rPr>
              <w:t>120</w:t>
            </w:r>
            <w:r w:rsidRPr="00A70D6E">
              <w:rPr>
                <w:rFonts w:eastAsiaTheme="minorEastAsia" w:hAnsiTheme="minorEastAsia" w:hint="eastAsia"/>
                <w:sz w:val="18"/>
                <w:szCs w:val="18"/>
              </w:rPr>
              <w:t>0</w:t>
            </w:r>
          </w:p>
        </w:tc>
        <w:tc>
          <w:tcPr>
            <w:tcW w:w="992" w:type="dxa"/>
            <w:noWrap/>
            <w:vAlign w:val="center"/>
            <w:hideMark/>
          </w:tcPr>
          <w:p w:rsidR="00322B9C" w:rsidRDefault="00322B9C"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高柔性</w:t>
            </w:r>
          </w:p>
        </w:tc>
        <w:tc>
          <w:tcPr>
            <w:tcW w:w="992" w:type="dxa"/>
            <w:noWrap/>
            <w:vAlign w:val="center"/>
            <w:hideMark/>
          </w:tcPr>
          <w:p w:rsidR="00322B9C" w:rsidRDefault="00322B9C" w:rsidP="00322B9C">
            <w:pPr>
              <w:jc w:val="center"/>
            </w:pPr>
            <w:r w:rsidRPr="00E55C9B">
              <w:rPr>
                <w:rFonts w:asciiTheme="minorEastAsia" w:eastAsiaTheme="minorEastAsia" w:hAnsiTheme="minorEastAsia" w:hint="eastAsia"/>
                <w:sz w:val="18"/>
                <w:szCs w:val="18"/>
              </w:rPr>
              <w:t>高柔性</w:t>
            </w:r>
          </w:p>
        </w:tc>
        <w:tc>
          <w:tcPr>
            <w:tcW w:w="851"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c>
          <w:tcPr>
            <w:tcW w:w="850" w:type="dxa"/>
            <w:noWrap/>
            <w:vAlign w:val="center"/>
            <w:hideMark/>
          </w:tcPr>
          <w:p w:rsidR="00322B9C" w:rsidRDefault="00322B9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高柔性</w:t>
            </w:r>
          </w:p>
        </w:tc>
        <w:tc>
          <w:tcPr>
            <w:tcW w:w="851"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c>
          <w:tcPr>
            <w:tcW w:w="850" w:type="dxa"/>
            <w:noWrap/>
            <w:vAlign w:val="center"/>
            <w:hideMark/>
          </w:tcPr>
          <w:p w:rsidR="00322B9C" w:rsidRDefault="00322B9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高柔性</w:t>
            </w:r>
          </w:p>
        </w:tc>
        <w:tc>
          <w:tcPr>
            <w:tcW w:w="851" w:type="dxa"/>
            <w:noWrap/>
            <w:vAlign w:val="center"/>
            <w:hideMark/>
          </w:tcPr>
          <w:p w:rsidR="00322B9C" w:rsidRDefault="00322B9C" w:rsidP="00322B9C">
            <w:pPr>
              <w:jc w:val="center"/>
            </w:pPr>
            <w:r w:rsidRPr="00B76F0A">
              <w:rPr>
                <w:rFonts w:asciiTheme="minorEastAsia" w:eastAsiaTheme="minorEastAsia" w:hAnsiTheme="minorEastAsia" w:hint="eastAsia"/>
                <w:sz w:val="18"/>
                <w:szCs w:val="18"/>
              </w:rPr>
              <w:t>高柔性</w:t>
            </w:r>
          </w:p>
        </w:tc>
        <w:tc>
          <w:tcPr>
            <w:tcW w:w="765"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r>
      <w:tr w:rsidR="00322B9C" w:rsidRPr="00D40309" w:rsidTr="00A70D6E">
        <w:trPr>
          <w:trHeight w:val="546"/>
        </w:trPr>
        <w:tc>
          <w:tcPr>
            <w:tcW w:w="675" w:type="dxa"/>
            <w:vMerge w:val="restart"/>
            <w:vAlign w:val="center"/>
            <w:hideMark/>
          </w:tcPr>
          <w:p w:rsidR="00322B9C" w:rsidRPr="00D40309" w:rsidRDefault="00322B9C"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石英石长度</w:t>
            </w:r>
          </w:p>
        </w:tc>
        <w:tc>
          <w:tcPr>
            <w:tcW w:w="851" w:type="dxa"/>
            <w:noWrap/>
            <w:vAlign w:val="center"/>
            <w:hideMark/>
          </w:tcPr>
          <w:p w:rsidR="00322B9C" w:rsidRPr="00B2202D" w:rsidRDefault="00322B9C" w:rsidP="00A70D6E">
            <w:pPr>
              <w:spacing w:line="360" w:lineRule="auto"/>
              <w:jc w:val="center"/>
              <w:rPr>
                <w:rFonts w:eastAsiaTheme="minorEastAsia" w:hAnsiTheme="minorEastAsia"/>
                <w:sz w:val="18"/>
                <w:szCs w:val="18"/>
              </w:rPr>
            </w:pPr>
            <w:r w:rsidRPr="00322B9C">
              <w:rPr>
                <w:rFonts w:eastAsiaTheme="minorEastAsia" w:hAnsiTheme="minorEastAsia" w:hint="eastAsia"/>
                <w:sz w:val="18"/>
                <w:szCs w:val="18"/>
              </w:rPr>
              <w:t>≤</w:t>
            </w:r>
            <w:r w:rsidRPr="00322B9C">
              <w:rPr>
                <w:rFonts w:eastAsiaTheme="minorEastAsia" w:hAnsiTheme="minorEastAsia"/>
                <w:sz w:val="18"/>
                <w:szCs w:val="18"/>
              </w:rPr>
              <w:t>30</w:t>
            </w:r>
            <w:r w:rsidRPr="00322B9C">
              <w:rPr>
                <w:rFonts w:eastAsiaTheme="minorEastAsia" w:hAnsiTheme="minorEastAsia" w:hint="eastAsia"/>
                <w:sz w:val="18"/>
                <w:szCs w:val="18"/>
              </w:rPr>
              <w:t>0</w:t>
            </w:r>
          </w:p>
        </w:tc>
        <w:tc>
          <w:tcPr>
            <w:tcW w:w="992" w:type="dxa"/>
            <w:noWrap/>
            <w:vAlign w:val="center"/>
            <w:hideMark/>
          </w:tcPr>
          <w:p w:rsidR="00322B9C" w:rsidRDefault="00322B9C"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普通型/快硬型</w:t>
            </w:r>
          </w:p>
        </w:tc>
        <w:tc>
          <w:tcPr>
            <w:tcW w:w="992" w:type="dxa"/>
            <w:noWrap/>
            <w:vAlign w:val="center"/>
            <w:hideMark/>
          </w:tcPr>
          <w:p w:rsidR="00322B9C" w:rsidRDefault="00322B9C" w:rsidP="00322B9C">
            <w:pPr>
              <w:jc w:val="center"/>
            </w:pPr>
            <w:r w:rsidRPr="00E55C9B">
              <w:rPr>
                <w:rFonts w:asciiTheme="minorEastAsia" w:eastAsiaTheme="minorEastAsia" w:hAnsiTheme="minorEastAsia" w:hint="eastAsia"/>
                <w:sz w:val="18"/>
                <w:szCs w:val="18"/>
              </w:rPr>
              <w:t>高柔性</w:t>
            </w:r>
          </w:p>
        </w:tc>
        <w:tc>
          <w:tcPr>
            <w:tcW w:w="851"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c>
          <w:tcPr>
            <w:tcW w:w="850" w:type="dxa"/>
            <w:noWrap/>
            <w:vAlign w:val="center"/>
            <w:hideMark/>
          </w:tcPr>
          <w:p w:rsidR="00322B9C" w:rsidRDefault="00322B9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普通型/快硬型</w:t>
            </w:r>
          </w:p>
        </w:tc>
        <w:tc>
          <w:tcPr>
            <w:tcW w:w="851"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c>
          <w:tcPr>
            <w:tcW w:w="850" w:type="dxa"/>
            <w:noWrap/>
            <w:vAlign w:val="center"/>
            <w:hideMark/>
          </w:tcPr>
          <w:p w:rsidR="00322B9C" w:rsidRDefault="00322B9C"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1" w:type="dxa"/>
            <w:noWrap/>
            <w:vAlign w:val="center"/>
            <w:hideMark/>
          </w:tcPr>
          <w:p w:rsidR="00322B9C" w:rsidRDefault="00322B9C" w:rsidP="00322B9C">
            <w:pPr>
              <w:jc w:val="center"/>
            </w:pPr>
            <w:r w:rsidRPr="00B76F0A">
              <w:rPr>
                <w:rFonts w:asciiTheme="minorEastAsia" w:eastAsiaTheme="minorEastAsia" w:hAnsiTheme="minorEastAsia" w:hint="eastAsia"/>
                <w:sz w:val="18"/>
                <w:szCs w:val="18"/>
              </w:rPr>
              <w:t>高柔性</w:t>
            </w:r>
          </w:p>
        </w:tc>
        <w:tc>
          <w:tcPr>
            <w:tcW w:w="765"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r>
      <w:tr w:rsidR="00322B9C" w:rsidRPr="00D40309" w:rsidTr="00A70D6E">
        <w:trPr>
          <w:trHeight w:val="546"/>
        </w:trPr>
        <w:tc>
          <w:tcPr>
            <w:tcW w:w="675" w:type="dxa"/>
            <w:vMerge/>
            <w:vAlign w:val="center"/>
            <w:hideMark/>
          </w:tcPr>
          <w:p w:rsidR="00322B9C" w:rsidRPr="00D40309" w:rsidRDefault="00322B9C" w:rsidP="008B61FF">
            <w:pPr>
              <w:spacing w:line="360" w:lineRule="auto"/>
              <w:jc w:val="center"/>
              <w:rPr>
                <w:rFonts w:asciiTheme="minorEastAsia" w:eastAsiaTheme="minorEastAsia" w:hAnsiTheme="minorEastAsia"/>
                <w:sz w:val="18"/>
                <w:szCs w:val="18"/>
              </w:rPr>
            </w:pPr>
          </w:p>
        </w:tc>
        <w:tc>
          <w:tcPr>
            <w:tcW w:w="851" w:type="dxa"/>
            <w:noWrap/>
            <w:vAlign w:val="center"/>
            <w:hideMark/>
          </w:tcPr>
          <w:p w:rsidR="00322B9C" w:rsidRPr="00B2202D" w:rsidRDefault="00322B9C" w:rsidP="00A70D6E">
            <w:pPr>
              <w:spacing w:line="360" w:lineRule="auto"/>
              <w:jc w:val="center"/>
              <w:rPr>
                <w:rFonts w:eastAsiaTheme="minorEastAsia" w:hAnsiTheme="minorEastAsia"/>
                <w:sz w:val="18"/>
                <w:szCs w:val="18"/>
              </w:rPr>
            </w:pPr>
            <w:r w:rsidRPr="00322B9C">
              <w:rPr>
                <w:rFonts w:eastAsiaTheme="minorEastAsia" w:hAnsiTheme="minorEastAsia" w:hint="eastAsia"/>
                <w:sz w:val="18"/>
                <w:szCs w:val="18"/>
              </w:rPr>
              <w:t>＞</w:t>
            </w:r>
            <w:r w:rsidRPr="00322B9C">
              <w:rPr>
                <w:rFonts w:eastAsiaTheme="minorEastAsia" w:hAnsiTheme="minorEastAsia"/>
                <w:sz w:val="18"/>
                <w:szCs w:val="18"/>
              </w:rPr>
              <w:t>30</w:t>
            </w:r>
            <w:r w:rsidRPr="00322B9C">
              <w:rPr>
                <w:rFonts w:eastAsiaTheme="minorEastAsia" w:hAnsiTheme="minorEastAsia" w:hint="eastAsia"/>
                <w:sz w:val="18"/>
                <w:szCs w:val="18"/>
              </w:rPr>
              <w:t>0</w:t>
            </w:r>
            <w:r w:rsidRPr="00322B9C">
              <w:rPr>
                <w:rFonts w:eastAsiaTheme="minorEastAsia" w:hAnsiTheme="minorEastAsia" w:hint="eastAsia"/>
                <w:sz w:val="18"/>
                <w:szCs w:val="18"/>
              </w:rPr>
              <w:t>，≤</w:t>
            </w:r>
            <w:r w:rsidRPr="00322B9C">
              <w:rPr>
                <w:rFonts w:eastAsiaTheme="minorEastAsia" w:hAnsiTheme="minorEastAsia"/>
                <w:sz w:val="18"/>
                <w:szCs w:val="18"/>
              </w:rPr>
              <w:t>60</w:t>
            </w:r>
            <w:r w:rsidRPr="00322B9C">
              <w:rPr>
                <w:rFonts w:eastAsiaTheme="minorEastAsia" w:hAnsiTheme="minorEastAsia" w:hint="eastAsia"/>
                <w:sz w:val="18"/>
                <w:szCs w:val="18"/>
              </w:rPr>
              <w:t>0</w:t>
            </w:r>
          </w:p>
        </w:tc>
        <w:tc>
          <w:tcPr>
            <w:tcW w:w="992" w:type="dxa"/>
            <w:noWrap/>
            <w:vAlign w:val="center"/>
            <w:hideMark/>
          </w:tcPr>
          <w:p w:rsidR="00322B9C" w:rsidRDefault="00322B9C"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992" w:type="dxa"/>
            <w:noWrap/>
            <w:vAlign w:val="center"/>
            <w:hideMark/>
          </w:tcPr>
          <w:p w:rsidR="00322B9C" w:rsidRDefault="00322B9C" w:rsidP="00322B9C">
            <w:pPr>
              <w:jc w:val="center"/>
            </w:pPr>
            <w:r w:rsidRPr="00E55C9B">
              <w:rPr>
                <w:rFonts w:asciiTheme="minorEastAsia" w:eastAsiaTheme="minorEastAsia" w:hAnsiTheme="minorEastAsia" w:hint="eastAsia"/>
                <w:sz w:val="18"/>
                <w:szCs w:val="18"/>
              </w:rPr>
              <w:t>高柔性</w:t>
            </w:r>
          </w:p>
        </w:tc>
        <w:tc>
          <w:tcPr>
            <w:tcW w:w="851"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c>
          <w:tcPr>
            <w:tcW w:w="850" w:type="dxa"/>
            <w:noWrap/>
            <w:vAlign w:val="center"/>
            <w:hideMark/>
          </w:tcPr>
          <w:p w:rsidR="00322B9C" w:rsidRDefault="00322B9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1"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c>
          <w:tcPr>
            <w:tcW w:w="850" w:type="dxa"/>
            <w:noWrap/>
            <w:vAlign w:val="center"/>
            <w:hideMark/>
          </w:tcPr>
          <w:p w:rsidR="00322B9C" w:rsidRDefault="00322B9C"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1" w:type="dxa"/>
            <w:noWrap/>
            <w:vAlign w:val="center"/>
            <w:hideMark/>
          </w:tcPr>
          <w:p w:rsidR="00322B9C" w:rsidRDefault="00322B9C" w:rsidP="00322B9C">
            <w:pPr>
              <w:jc w:val="center"/>
            </w:pPr>
            <w:r w:rsidRPr="00B76F0A">
              <w:rPr>
                <w:rFonts w:asciiTheme="minorEastAsia" w:eastAsiaTheme="minorEastAsia" w:hAnsiTheme="minorEastAsia" w:hint="eastAsia"/>
                <w:sz w:val="18"/>
                <w:szCs w:val="18"/>
              </w:rPr>
              <w:t>高柔性</w:t>
            </w:r>
          </w:p>
        </w:tc>
        <w:tc>
          <w:tcPr>
            <w:tcW w:w="765"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r>
      <w:tr w:rsidR="00322B9C" w:rsidRPr="00D40309" w:rsidTr="00322B9C">
        <w:trPr>
          <w:trHeight w:val="546"/>
        </w:trPr>
        <w:tc>
          <w:tcPr>
            <w:tcW w:w="675" w:type="dxa"/>
            <w:vMerge/>
            <w:vAlign w:val="center"/>
            <w:hideMark/>
          </w:tcPr>
          <w:p w:rsidR="00322B9C" w:rsidRPr="00D40309" w:rsidRDefault="00322B9C" w:rsidP="008B61FF">
            <w:pPr>
              <w:spacing w:line="360" w:lineRule="auto"/>
              <w:jc w:val="center"/>
              <w:rPr>
                <w:rFonts w:asciiTheme="minorEastAsia" w:eastAsiaTheme="minorEastAsia" w:hAnsiTheme="minorEastAsia"/>
                <w:sz w:val="18"/>
                <w:szCs w:val="18"/>
              </w:rPr>
            </w:pPr>
          </w:p>
        </w:tc>
        <w:tc>
          <w:tcPr>
            <w:tcW w:w="851" w:type="dxa"/>
            <w:noWrap/>
            <w:vAlign w:val="center"/>
            <w:hideMark/>
          </w:tcPr>
          <w:p w:rsidR="00322B9C" w:rsidRPr="00B2202D" w:rsidRDefault="00322B9C" w:rsidP="00B7173F">
            <w:pPr>
              <w:spacing w:line="360" w:lineRule="auto"/>
              <w:jc w:val="center"/>
              <w:rPr>
                <w:rFonts w:eastAsiaTheme="minorEastAsia" w:hAnsiTheme="minorEastAsia"/>
                <w:sz w:val="18"/>
                <w:szCs w:val="18"/>
              </w:rPr>
            </w:pPr>
            <w:r w:rsidRPr="00322B9C">
              <w:rPr>
                <w:rFonts w:eastAsiaTheme="minorEastAsia" w:hAnsiTheme="minorEastAsia"/>
                <w:sz w:val="18"/>
                <w:szCs w:val="18"/>
              </w:rPr>
              <w:t>＞</w:t>
            </w:r>
            <w:r w:rsidRPr="00322B9C">
              <w:rPr>
                <w:rFonts w:eastAsiaTheme="minorEastAsia" w:hAnsiTheme="minorEastAsia"/>
                <w:sz w:val="18"/>
                <w:szCs w:val="18"/>
              </w:rPr>
              <w:t>60</w:t>
            </w:r>
            <w:r w:rsidRPr="00322B9C">
              <w:rPr>
                <w:rFonts w:eastAsiaTheme="minorEastAsia" w:hAnsiTheme="minorEastAsia" w:hint="eastAsia"/>
                <w:sz w:val="18"/>
                <w:szCs w:val="18"/>
              </w:rPr>
              <w:t>0</w:t>
            </w:r>
          </w:p>
        </w:tc>
        <w:tc>
          <w:tcPr>
            <w:tcW w:w="992" w:type="dxa"/>
            <w:noWrap/>
            <w:vAlign w:val="center"/>
            <w:hideMark/>
          </w:tcPr>
          <w:p w:rsidR="00322B9C" w:rsidRDefault="00322B9C"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高柔性</w:t>
            </w:r>
          </w:p>
        </w:tc>
        <w:tc>
          <w:tcPr>
            <w:tcW w:w="992" w:type="dxa"/>
            <w:noWrap/>
            <w:vAlign w:val="center"/>
            <w:hideMark/>
          </w:tcPr>
          <w:p w:rsidR="00322B9C" w:rsidRDefault="00322B9C" w:rsidP="00322B9C">
            <w:pPr>
              <w:jc w:val="center"/>
            </w:pPr>
            <w:r w:rsidRPr="00E55C9B">
              <w:rPr>
                <w:rFonts w:asciiTheme="minorEastAsia" w:eastAsiaTheme="minorEastAsia" w:hAnsiTheme="minorEastAsia" w:hint="eastAsia"/>
                <w:sz w:val="18"/>
                <w:szCs w:val="18"/>
              </w:rPr>
              <w:t>高柔性</w:t>
            </w:r>
          </w:p>
        </w:tc>
        <w:tc>
          <w:tcPr>
            <w:tcW w:w="851"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c>
          <w:tcPr>
            <w:tcW w:w="850" w:type="dxa"/>
            <w:noWrap/>
            <w:vAlign w:val="center"/>
            <w:hideMark/>
          </w:tcPr>
          <w:p w:rsidR="00322B9C" w:rsidRDefault="00322B9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高柔性</w:t>
            </w:r>
          </w:p>
        </w:tc>
        <w:tc>
          <w:tcPr>
            <w:tcW w:w="851"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c>
          <w:tcPr>
            <w:tcW w:w="850" w:type="dxa"/>
            <w:noWrap/>
            <w:vAlign w:val="center"/>
            <w:hideMark/>
          </w:tcPr>
          <w:p w:rsidR="00322B9C" w:rsidRDefault="00322B9C" w:rsidP="008B61FF">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高柔性</w:t>
            </w:r>
          </w:p>
        </w:tc>
        <w:tc>
          <w:tcPr>
            <w:tcW w:w="851" w:type="dxa"/>
            <w:noWrap/>
            <w:vAlign w:val="center"/>
            <w:hideMark/>
          </w:tcPr>
          <w:p w:rsidR="00322B9C" w:rsidRDefault="00322B9C" w:rsidP="00322B9C">
            <w:pPr>
              <w:jc w:val="center"/>
            </w:pPr>
            <w:r w:rsidRPr="00B76F0A">
              <w:rPr>
                <w:rFonts w:asciiTheme="minorEastAsia" w:eastAsiaTheme="minorEastAsia" w:hAnsiTheme="minorEastAsia" w:hint="eastAsia"/>
                <w:sz w:val="18"/>
                <w:szCs w:val="18"/>
              </w:rPr>
              <w:t>高柔性</w:t>
            </w:r>
          </w:p>
        </w:tc>
        <w:tc>
          <w:tcPr>
            <w:tcW w:w="765" w:type="dxa"/>
            <w:noWrap/>
            <w:vAlign w:val="center"/>
            <w:hideMark/>
          </w:tcPr>
          <w:p w:rsidR="00322B9C" w:rsidRDefault="00322B9C" w:rsidP="00A70D6E">
            <w:pPr>
              <w:jc w:val="center"/>
            </w:pPr>
            <w:r w:rsidRPr="00E55C9B">
              <w:rPr>
                <w:rFonts w:asciiTheme="minorEastAsia" w:eastAsiaTheme="minorEastAsia" w:hAnsiTheme="minorEastAsia" w:hint="eastAsia"/>
                <w:sz w:val="18"/>
                <w:szCs w:val="18"/>
              </w:rPr>
              <w:t>高柔性</w:t>
            </w:r>
          </w:p>
        </w:tc>
      </w:tr>
    </w:tbl>
    <w:p w:rsidR="00AE3BCE" w:rsidRDefault="00AE3BCE" w:rsidP="00BD4309">
      <w:pPr>
        <w:snapToGrid w:val="0"/>
        <w:spacing w:line="360" w:lineRule="auto"/>
        <w:ind w:firstLineChars="200" w:firstLine="420"/>
        <w:rPr>
          <w:rFonts w:ascii="华文新魏" w:eastAsia="华文新魏"/>
          <w:szCs w:val="21"/>
        </w:rPr>
      </w:pPr>
      <w:r w:rsidRPr="00DF79D4">
        <w:rPr>
          <w:rFonts w:ascii="华文新魏" w:eastAsia="华文新魏" w:hint="eastAsia"/>
          <w:szCs w:val="21"/>
        </w:rPr>
        <w:t>【条文说明】本条对</w:t>
      </w:r>
      <w:r w:rsidR="001224F0">
        <w:rPr>
          <w:rFonts w:ascii="华文新魏" w:eastAsia="华文新魏" w:hint="eastAsia"/>
          <w:szCs w:val="21"/>
        </w:rPr>
        <w:t>天然石材和</w:t>
      </w:r>
      <w:r w:rsidR="00757350">
        <w:rPr>
          <w:rFonts w:ascii="华文新魏" w:eastAsia="华文新魏" w:hint="eastAsia"/>
          <w:szCs w:val="21"/>
        </w:rPr>
        <w:t>人造石材粘贴工程</w:t>
      </w:r>
      <w:r w:rsidRPr="002E2F0E">
        <w:rPr>
          <w:rFonts w:ascii="华文新魏" w:eastAsia="华文新魏" w:hint="eastAsia"/>
          <w:szCs w:val="21"/>
        </w:rPr>
        <w:t>胶粘剂</w:t>
      </w:r>
      <w:r>
        <w:rPr>
          <w:rFonts w:ascii="华文新魏" w:eastAsia="华文新魏" w:hint="eastAsia"/>
          <w:szCs w:val="21"/>
        </w:rPr>
        <w:t>的选用</w:t>
      </w:r>
      <w:r w:rsidRPr="00DF79D4">
        <w:rPr>
          <w:rFonts w:ascii="华文新魏" w:eastAsia="华文新魏" w:hint="eastAsia"/>
          <w:szCs w:val="21"/>
        </w:rPr>
        <w:t>做出规定。</w:t>
      </w:r>
      <w:r w:rsidR="00D975F2">
        <w:rPr>
          <w:rFonts w:ascii="华文新魏" w:eastAsia="华文新魏" w:hint="eastAsia"/>
          <w:szCs w:val="21"/>
        </w:rPr>
        <w:t>岗石和石英石是人造石材中最大量使用的材料，其具有不同的线膨胀系数，根据其长度尺寸、使用</w:t>
      </w:r>
      <w:r w:rsidR="00D975F2">
        <w:rPr>
          <w:rFonts w:ascii="华文新魏" w:eastAsia="华文新魏" w:hint="eastAsia"/>
          <w:szCs w:val="21"/>
        </w:rPr>
        <w:lastRenderedPageBreak/>
        <w:t>部位的不同应选用不同种类的胶粘剂。尺寸越大，要求柔性越好，越能适应其变形。</w:t>
      </w:r>
    </w:p>
    <w:p w:rsidR="00B2115B" w:rsidRDefault="00B2115B" w:rsidP="00DF79D4">
      <w:pPr>
        <w:pStyle w:val="BodyTitle"/>
        <w:numPr>
          <w:ilvl w:val="0"/>
          <w:numId w:val="0"/>
        </w:numPr>
        <w:rPr>
          <w:b w:val="0"/>
          <w:color w:val="auto"/>
        </w:rPr>
      </w:pPr>
      <w:r w:rsidRPr="00B2115B">
        <w:rPr>
          <w:rFonts w:hint="eastAsia"/>
          <w:color w:val="auto"/>
        </w:rPr>
        <w:t>4.</w:t>
      </w:r>
      <w:r w:rsidR="0051063C">
        <w:rPr>
          <w:rFonts w:hint="eastAsia"/>
          <w:color w:val="auto"/>
        </w:rPr>
        <w:t>2</w:t>
      </w:r>
      <w:r w:rsidRPr="00B2115B">
        <w:rPr>
          <w:rFonts w:hint="eastAsia"/>
          <w:color w:val="auto"/>
        </w:rPr>
        <w:t>.</w:t>
      </w:r>
      <w:r w:rsidR="0051063C">
        <w:rPr>
          <w:rFonts w:hint="eastAsia"/>
          <w:color w:val="auto"/>
        </w:rPr>
        <w:t>3</w:t>
      </w:r>
      <w:r>
        <w:rPr>
          <w:rFonts w:hint="eastAsia"/>
          <w:b w:val="0"/>
          <w:color w:val="auto"/>
        </w:rPr>
        <w:t xml:space="preserve">  </w:t>
      </w:r>
      <w:r>
        <w:rPr>
          <w:rFonts w:hint="eastAsia"/>
          <w:b w:val="0"/>
          <w:color w:val="auto"/>
        </w:rPr>
        <w:t>填缝剂的选用应符合</w:t>
      </w:r>
      <w:r w:rsidR="0051063C">
        <w:rPr>
          <w:rFonts w:hint="eastAsia"/>
          <w:b w:val="0"/>
          <w:color w:val="auto"/>
        </w:rPr>
        <w:t>表</w:t>
      </w:r>
      <w:r w:rsidR="0051063C">
        <w:rPr>
          <w:rFonts w:hint="eastAsia"/>
          <w:b w:val="0"/>
          <w:color w:val="auto"/>
        </w:rPr>
        <w:t>4.2.3</w:t>
      </w:r>
      <w:r w:rsidR="0051063C">
        <w:rPr>
          <w:rFonts w:hint="eastAsia"/>
          <w:b w:val="0"/>
          <w:color w:val="auto"/>
        </w:rPr>
        <w:t>的</w:t>
      </w:r>
      <w:r>
        <w:rPr>
          <w:rFonts w:hint="eastAsia"/>
          <w:b w:val="0"/>
          <w:color w:val="auto"/>
        </w:rPr>
        <w:t>规定</w:t>
      </w:r>
      <w:r w:rsidR="0051063C">
        <w:rPr>
          <w:rFonts w:hint="eastAsia"/>
          <w:b w:val="0"/>
          <w:color w:val="auto"/>
        </w:rPr>
        <w:t>。</w:t>
      </w:r>
      <w:r w:rsidR="0051063C">
        <w:rPr>
          <w:b w:val="0"/>
          <w:color w:val="auto"/>
        </w:rPr>
        <w:t xml:space="preserve"> </w:t>
      </w:r>
    </w:p>
    <w:p w:rsidR="0051063C" w:rsidRDefault="0051063C" w:rsidP="0051063C">
      <w:pPr>
        <w:spacing w:line="360" w:lineRule="auto"/>
        <w:jc w:val="center"/>
        <w:rPr>
          <w:b/>
          <w:szCs w:val="21"/>
        </w:rPr>
      </w:pPr>
      <w:r>
        <w:rPr>
          <w:rFonts w:hint="eastAsia"/>
          <w:b/>
          <w:szCs w:val="21"/>
        </w:rPr>
        <w:t>表</w:t>
      </w:r>
      <w:r>
        <w:rPr>
          <w:rFonts w:hint="eastAsia"/>
          <w:b/>
          <w:szCs w:val="21"/>
        </w:rPr>
        <w:t xml:space="preserve">4.2.3  </w:t>
      </w:r>
      <w:r>
        <w:rPr>
          <w:rFonts w:hint="eastAsia"/>
          <w:b/>
          <w:szCs w:val="21"/>
        </w:rPr>
        <w:t>石材粘贴时填缝剂选用</w:t>
      </w:r>
    </w:p>
    <w:tbl>
      <w:tblPr>
        <w:tblStyle w:val="ad"/>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675"/>
        <w:gridCol w:w="851"/>
        <w:gridCol w:w="992"/>
        <w:gridCol w:w="992"/>
        <w:gridCol w:w="851"/>
        <w:gridCol w:w="850"/>
        <w:gridCol w:w="851"/>
        <w:gridCol w:w="850"/>
        <w:gridCol w:w="851"/>
        <w:gridCol w:w="765"/>
      </w:tblGrid>
      <w:tr w:rsidR="0051063C" w:rsidRPr="00D40309" w:rsidTr="00A70D6E">
        <w:trPr>
          <w:trHeight w:val="270"/>
        </w:trPr>
        <w:tc>
          <w:tcPr>
            <w:tcW w:w="1526" w:type="dxa"/>
            <w:gridSpan w:val="2"/>
            <w:vMerge w:val="restart"/>
            <w:vAlign w:val="center"/>
            <w:hideMark/>
          </w:tcPr>
          <w:p w:rsidR="0051063C"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石材规格(mm)</w:t>
            </w:r>
          </w:p>
        </w:tc>
        <w:tc>
          <w:tcPr>
            <w:tcW w:w="7002" w:type="dxa"/>
            <w:gridSpan w:val="8"/>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胶粘剂类型</w:t>
            </w:r>
          </w:p>
        </w:tc>
      </w:tr>
      <w:tr w:rsidR="0051063C" w:rsidRPr="00D40309" w:rsidTr="00A70D6E">
        <w:trPr>
          <w:trHeight w:val="270"/>
        </w:trPr>
        <w:tc>
          <w:tcPr>
            <w:tcW w:w="1526" w:type="dxa"/>
            <w:gridSpan w:val="2"/>
            <w:vMerge/>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p>
        </w:tc>
        <w:tc>
          <w:tcPr>
            <w:tcW w:w="4536" w:type="dxa"/>
            <w:gridSpan w:val="5"/>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sidRPr="00D40309">
              <w:rPr>
                <w:rFonts w:asciiTheme="minorEastAsia" w:eastAsiaTheme="minorEastAsia" w:hAnsiTheme="minorEastAsia" w:hint="eastAsia"/>
                <w:sz w:val="18"/>
                <w:szCs w:val="18"/>
              </w:rPr>
              <w:t>墙面</w:t>
            </w:r>
            <w:r>
              <w:rPr>
                <w:rFonts w:asciiTheme="minorEastAsia" w:eastAsiaTheme="minorEastAsia" w:hAnsiTheme="minorEastAsia" w:hint="eastAsia"/>
                <w:sz w:val="18"/>
                <w:szCs w:val="18"/>
              </w:rPr>
              <w:t>/墙体</w:t>
            </w:r>
          </w:p>
        </w:tc>
        <w:tc>
          <w:tcPr>
            <w:tcW w:w="2466" w:type="dxa"/>
            <w:gridSpan w:val="3"/>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sidRPr="00D40309">
              <w:rPr>
                <w:rFonts w:asciiTheme="minorEastAsia" w:eastAsiaTheme="minorEastAsia" w:hAnsiTheme="minorEastAsia" w:hint="eastAsia"/>
                <w:sz w:val="18"/>
                <w:szCs w:val="18"/>
              </w:rPr>
              <w:t>地面</w:t>
            </w:r>
          </w:p>
        </w:tc>
      </w:tr>
      <w:tr w:rsidR="0051063C" w:rsidRPr="00D40309" w:rsidTr="00A70D6E">
        <w:trPr>
          <w:trHeight w:val="270"/>
        </w:trPr>
        <w:tc>
          <w:tcPr>
            <w:tcW w:w="1526" w:type="dxa"/>
            <w:gridSpan w:val="2"/>
            <w:vMerge/>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p>
        </w:tc>
        <w:tc>
          <w:tcPr>
            <w:tcW w:w="992" w:type="dxa"/>
            <w:noWrap/>
            <w:vAlign w:val="center"/>
            <w:hideMark/>
          </w:tcPr>
          <w:p w:rsidR="0051063C" w:rsidRPr="00830B70" w:rsidRDefault="0051063C" w:rsidP="00A70D6E">
            <w:pPr>
              <w:spacing w:line="360" w:lineRule="auto"/>
              <w:jc w:val="center"/>
              <w:rPr>
                <w:color w:val="000000" w:themeColor="text1"/>
                <w:sz w:val="18"/>
                <w:szCs w:val="18"/>
              </w:rPr>
            </w:pPr>
            <w:r>
              <w:rPr>
                <w:rFonts w:hint="eastAsia"/>
                <w:color w:val="000000" w:themeColor="text1"/>
                <w:sz w:val="18"/>
                <w:szCs w:val="18"/>
              </w:rPr>
              <w:t>混凝土墙体、除加气块外的其他砌体墙体</w:t>
            </w:r>
          </w:p>
        </w:tc>
        <w:tc>
          <w:tcPr>
            <w:tcW w:w="992" w:type="dxa"/>
            <w:noWrap/>
            <w:vAlign w:val="center"/>
            <w:hideMark/>
          </w:tcPr>
          <w:p w:rsidR="0051063C" w:rsidRPr="00830B70" w:rsidRDefault="0051063C" w:rsidP="00A70D6E">
            <w:pPr>
              <w:spacing w:line="360" w:lineRule="auto"/>
              <w:jc w:val="center"/>
              <w:rPr>
                <w:color w:val="000000" w:themeColor="text1"/>
                <w:sz w:val="18"/>
                <w:szCs w:val="18"/>
              </w:rPr>
            </w:pPr>
            <w:r>
              <w:rPr>
                <w:rFonts w:hint="eastAsia"/>
                <w:color w:val="000000" w:themeColor="text1"/>
                <w:sz w:val="18"/>
                <w:szCs w:val="18"/>
              </w:rPr>
              <w:t>轻质条板墙体</w:t>
            </w:r>
            <w:r>
              <w:rPr>
                <w:rFonts w:hint="eastAsia"/>
                <w:color w:val="000000" w:themeColor="text1"/>
                <w:sz w:val="18"/>
                <w:szCs w:val="18"/>
              </w:rPr>
              <w:t>+</w:t>
            </w:r>
            <w:r>
              <w:rPr>
                <w:rFonts w:hint="eastAsia"/>
                <w:color w:val="000000" w:themeColor="text1"/>
                <w:sz w:val="18"/>
                <w:szCs w:val="18"/>
              </w:rPr>
              <w:t>加气砌块墙体</w:t>
            </w:r>
          </w:p>
        </w:tc>
        <w:tc>
          <w:tcPr>
            <w:tcW w:w="851" w:type="dxa"/>
            <w:noWrap/>
            <w:vAlign w:val="center"/>
            <w:hideMark/>
          </w:tcPr>
          <w:p w:rsidR="0051063C" w:rsidRPr="00830B70" w:rsidRDefault="0051063C" w:rsidP="00A70D6E">
            <w:pPr>
              <w:spacing w:line="360" w:lineRule="auto"/>
              <w:jc w:val="center"/>
              <w:rPr>
                <w:color w:val="000000" w:themeColor="text1"/>
                <w:sz w:val="18"/>
                <w:szCs w:val="18"/>
              </w:rPr>
            </w:pPr>
            <w:r>
              <w:rPr>
                <w:rFonts w:hint="eastAsia"/>
                <w:color w:val="000000" w:themeColor="text1"/>
                <w:sz w:val="18"/>
                <w:szCs w:val="18"/>
              </w:rPr>
              <w:t>龙骨类墙体</w:t>
            </w:r>
          </w:p>
        </w:tc>
        <w:tc>
          <w:tcPr>
            <w:tcW w:w="850" w:type="dxa"/>
            <w:noWrap/>
            <w:vAlign w:val="center"/>
            <w:hideMark/>
          </w:tcPr>
          <w:p w:rsidR="0051063C" w:rsidRPr="00830B70" w:rsidRDefault="0051063C" w:rsidP="00A70D6E">
            <w:pPr>
              <w:spacing w:line="360" w:lineRule="auto"/>
              <w:jc w:val="center"/>
              <w:rPr>
                <w:color w:val="000000" w:themeColor="text1"/>
                <w:sz w:val="18"/>
                <w:szCs w:val="18"/>
              </w:rPr>
            </w:pPr>
            <w:r w:rsidRPr="00830B70">
              <w:rPr>
                <w:rFonts w:hint="eastAsia"/>
                <w:color w:val="000000" w:themeColor="text1"/>
                <w:sz w:val="18"/>
                <w:szCs w:val="18"/>
              </w:rPr>
              <w:t>旧瓷砖</w:t>
            </w:r>
            <w:r>
              <w:rPr>
                <w:rFonts w:hint="eastAsia"/>
                <w:color w:val="000000" w:themeColor="text1"/>
                <w:sz w:val="18"/>
                <w:szCs w:val="18"/>
              </w:rPr>
              <w:t>类翻新基面</w:t>
            </w:r>
          </w:p>
        </w:tc>
        <w:tc>
          <w:tcPr>
            <w:tcW w:w="851" w:type="dxa"/>
            <w:noWrap/>
            <w:vAlign w:val="center"/>
            <w:hideMark/>
          </w:tcPr>
          <w:p w:rsidR="0051063C" w:rsidRPr="00830B70" w:rsidRDefault="0051063C" w:rsidP="00A70D6E">
            <w:pPr>
              <w:spacing w:line="360" w:lineRule="auto"/>
              <w:jc w:val="center"/>
              <w:rPr>
                <w:color w:val="000000" w:themeColor="text1"/>
                <w:sz w:val="18"/>
                <w:szCs w:val="18"/>
              </w:rPr>
            </w:pPr>
            <w:r>
              <w:rPr>
                <w:rFonts w:hint="eastAsia"/>
                <w:color w:val="000000" w:themeColor="text1"/>
                <w:sz w:val="18"/>
                <w:szCs w:val="18"/>
              </w:rPr>
              <w:t>木板类基面</w:t>
            </w:r>
          </w:p>
        </w:tc>
        <w:tc>
          <w:tcPr>
            <w:tcW w:w="850" w:type="dxa"/>
            <w:noWrap/>
            <w:vAlign w:val="center"/>
            <w:hideMark/>
          </w:tcPr>
          <w:p w:rsidR="0051063C" w:rsidRPr="00830B70" w:rsidRDefault="0051063C" w:rsidP="00A70D6E">
            <w:pPr>
              <w:spacing w:line="360" w:lineRule="auto"/>
              <w:jc w:val="center"/>
              <w:rPr>
                <w:color w:val="000000" w:themeColor="text1"/>
                <w:sz w:val="18"/>
                <w:szCs w:val="18"/>
              </w:rPr>
            </w:pPr>
            <w:r>
              <w:rPr>
                <w:rFonts w:hint="eastAsia"/>
                <w:color w:val="000000" w:themeColor="text1"/>
                <w:sz w:val="18"/>
                <w:szCs w:val="18"/>
              </w:rPr>
              <w:t>混凝土类地面</w:t>
            </w:r>
          </w:p>
        </w:tc>
        <w:tc>
          <w:tcPr>
            <w:tcW w:w="851" w:type="dxa"/>
            <w:noWrap/>
            <w:vAlign w:val="center"/>
            <w:hideMark/>
          </w:tcPr>
          <w:p w:rsidR="0051063C" w:rsidRPr="00830B70" w:rsidRDefault="0051063C" w:rsidP="00A70D6E">
            <w:pPr>
              <w:spacing w:line="360" w:lineRule="auto"/>
              <w:jc w:val="center"/>
              <w:rPr>
                <w:color w:val="000000" w:themeColor="text1"/>
                <w:sz w:val="18"/>
                <w:szCs w:val="18"/>
              </w:rPr>
            </w:pPr>
            <w:r>
              <w:rPr>
                <w:rFonts w:hint="eastAsia"/>
                <w:color w:val="000000" w:themeColor="text1"/>
                <w:sz w:val="18"/>
                <w:szCs w:val="18"/>
              </w:rPr>
              <w:t>金属板类地面</w:t>
            </w:r>
          </w:p>
        </w:tc>
        <w:tc>
          <w:tcPr>
            <w:tcW w:w="765" w:type="dxa"/>
            <w:noWrap/>
            <w:vAlign w:val="center"/>
            <w:hideMark/>
          </w:tcPr>
          <w:p w:rsidR="0051063C" w:rsidRPr="00830B70" w:rsidRDefault="0051063C" w:rsidP="00A70D6E">
            <w:pPr>
              <w:spacing w:line="360" w:lineRule="auto"/>
              <w:jc w:val="center"/>
              <w:rPr>
                <w:color w:val="000000" w:themeColor="text1"/>
                <w:sz w:val="18"/>
                <w:szCs w:val="18"/>
              </w:rPr>
            </w:pPr>
            <w:r w:rsidRPr="00830B70">
              <w:rPr>
                <w:rFonts w:hint="eastAsia"/>
                <w:color w:val="000000" w:themeColor="text1"/>
                <w:sz w:val="18"/>
                <w:szCs w:val="18"/>
              </w:rPr>
              <w:t>地暖地面</w:t>
            </w:r>
          </w:p>
        </w:tc>
      </w:tr>
      <w:tr w:rsidR="0051063C" w:rsidRPr="00D40309" w:rsidTr="00A70D6E">
        <w:trPr>
          <w:trHeight w:val="270"/>
        </w:trPr>
        <w:tc>
          <w:tcPr>
            <w:tcW w:w="675" w:type="dxa"/>
            <w:vMerge w:val="restart"/>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天然石材长度</w:t>
            </w:r>
          </w:p>
        </w:tc>
        <w:tc>
          <w:tcPr>
            <w:tcW w:w="851" w:type="dxa"/>
            <w:noWrap/>
            <w:vAlign w:val="center"/>
            <w:hideMark/>
          </w:tcPr>
          <w:p w:rsidR="0051063C" w:rsidRPr="00A70D6E" w:rsidRDefault="0051063C" w:rsidP="00A70D6E">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600</w:t>
            </w:r>
          </w:p>
        </w:tc>
        <w:tc>
          <w:tcPr>
            <w:tcW w:w="992" w:type="dxa"/>
            <w:noWrap/>
            <w:vAlign w:val="center"/>
            <w:hideMark/>
          </w:tcPr>
          <w:p w:rsidR="0051063C" w:rsidRPr="00D40309" w:rsidRDefault="0051063C" w:rsidP="0051063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水泥基</w:t>
            </w:r>
          </w:p>
        </w:tc>
        <w:tc>
          <w:tcPr>
            <w:tcW w:w="992" w:type="dxa"/>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p>
        </w:tc>
        <w:tc>
          <w:tcPr>
            <w:tcW w:w="851" w:type="dxa"/>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p>
        </w:tc>
        <w:tc>
          <w:tcPr>
            <w:tcW w:w="850" w:type="dxa"/>
            <w:noWrap/>
            <w:vAlign w:val="center"/>
            <w:hideMark/>
          </w:tcPr>
          <w:p w:rsidR="0051063C" w:rsidRPr="00D40309" w:rsidRDefault="0051063C" w:rsidP="0051063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水泥基</w:t>
            </w:r>
          </w:p>
        </w:tc>
        <w:tc>
          <w:tcPr>
            <w:tcW w:w="851" w:type="dxa"/>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p>
        </w:tc>
        <w:tc>
          <w:tcPr>
            <w:tcW w:w="850" w:type="dxa"/>
            <w:noWrap/>
            <w:vAlign w:val="center"/>
            <w:hideMark/>
          </w:tcPr>
          <w:p w:rsidR="0051063C" w:rsidRPr="00D40309" w:rsidRDefault="0051063C" w:rsidP="0051063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水泥基</w:t>
            </w:r>
          </w:p>
        </w:tc>
        <w:tc>
          <w:tcPr>
            <w:tcW w:w="851" w:type="dxa"/>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p>
        </w:tc>
        <w:tc>
          <w:tcPr>
            <w:tcW w:w="765" w:type="dxa"/>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p>
        </w:tc>
      </w:tr>
      <w:tr w:rsidR="0051063C" w:rsidRPr="00D40309" w:rsidTr="00A70D6E">
        <w:trPr>
          <w:trHeight w:val="270"/>
        </w:trPr>
        <w:tc>
          <w:tcPr>
            <w:tcW w:w="675" w:type="dxa"/>
            <w:vMerge/>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p>
        </w:tc>
        <w:tc>
          <w:tcPr>
            <w:tcW w:w="851" w:type="dxa"/>
            <w:noWrap/>
            <w:vAlign w:val="center"/>
            <w:hideMark/>
          </w:tcPr>
          <w:p w:rsidR="0051063C" w:rsidRPr="00A70D6E" w:rsidRDefault="0051063C" w:rsidP="00A70D6E">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600</w:t>
            </w:r>
          </w:p>
        </w:tc>
        <w:tc>
          <w:tcPr>
            <w:tcW w:w="992" w:type="dxa"/>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p>
        </w:tc>
        <w:tc>
          <w:tcPr>
            <w:tcW w:w="992" w:type="dxa"/>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1" w:type="dxa"/>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0" w:type="dxa"/>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p>
        </w:tc>
        <w:tc>
          <w:tcPr>
            <w:tcW w:w="851" w:type="dxa"/>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0" w:type="dxa"/>
            <w:noWrap/>
            <w:vAlign w:val="center"/>
            <w:hideMark/>
          </w:tcPr>
          <w:p w:rsidR="0051063C" w:rsidRPr="00D40309" w:rsidRDefault="0051063C" w:rsidP="0051063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水泥基</w:t>
            </w:r>
          </w:p>
        </w:tc>
        <w:tc>
          <w:tcPr>
            <w:tcW w:w="851" w:type="dxa"/>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765" w:type="dxa"/>
            <w:noWrap/>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r>
      <w:tr w:rsidR="0051063C" w:rsidRPr="00D40309" w:rsidTr="00A70D6E">
        <w:trPr>
          <w:trHeight w:val="270"/>
        </w:trPr>
        <w:tc>
          <w:tcPr>
            <w:tcW w:w="675" w:type="dxa"/>
            <w:vMerge w:val="restart"/>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岗石长度</w:t>
            </w:r>
          </w:p>
        </w:tc>
        <w:tc>
          <w:tcPr>
            <w:tcW w:w="851" w:type="dxa"/>
            <w:noWrap/>
            <w:vAlign w:val="center"/>
            <w:hideMark/>
          </w:tcPr>
          <w:p w:rsidR="0051063C" w:rsidRPr="00A70D6E" w:rsidRDefault="0051063C" w:rsidP="00A70D6E">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600</w:t>
            </w:r>
          </w:p>
        </w:tc>
        <w:tc>
          <w:tcPr>
            <w:tcW w:w="992" w:type="dxa"/>
            <w:noWrap/>
            <w:vAlign w:val="center"/>
            <w:hideMark/>
          </w:tcPr>
          <w:p w:rsidR="0051063C" w:rsidRDefault="0051063C" w:rsidP="0051063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水泥基</w:t>
            </w:r>
          </w:p>
        </w:tc>
        <w:tc>
          <w:tcPr>
            <w:tcW w:w="992"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1"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0" w:type="dxa"/>
            <w:noWrap/>
            <w:vAlign w:val="center"/>
            <w:hideMark/>
          </w:tcPr>
          <w:p w:rsidR="0051063C" w:rsidRDefault="0051063C" w:rsidP="0051063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水泥基</w:t>
            </w:r>
          </w:p>
        </w:tc>
        <w:tc>
          <w:tcPr>
            <w:tcW w:w="851"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0" w:type="dxa"/>
            <w:noWrap/>
            <w:vAlign w:val="center"/>
            <w:hideMark/>
          </w:tcPr>
          <w:p w:rsidR="0051063C" w:rsidRDefault="0051063C" w:rsidP="0051063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水泥基</w:t>
            </w:r>
          </w:p>
        </w:tc>
        <w:tc>
          <w:tcPr>
            <w:tcW w:w="851" w:type="dxa"/>
            <w:noWrap/>
            <w:vAlign w:val="center"/>
            <w:hideMark/>
          </w:tcPr>
          <w:p w:rsidR="0051063C" w:rsidRDefault="0051063C" w:rsidP="00A70D6E">
            <w:pPr>
              <w:jc w:val="center"/>
            </w:pPr>
            <w:r w:rsidRPr="00B76F0A">
              <w:rPr>
                <w:rFonts w:asciiTheme="minorEastAsia" w:eastAsiaTheme="minorEastAsia" w:hAnsiTheme="minorEastAsia" w:hint="eastAsia"/>
                <w:sz w:val="18"/>
                <w:szCs w:val="18"/>
              </w:rPr>
              <w:t>柔性</w:t>
            </w:r>
          </w:p>
        </w:tc>
        <w:tc>
          <w:tcPr>
            <w:tcW w:w="765"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r>
      <w:tr w:rsidR="0051063C" w:rsidRPr="00D40309" w:rsidTr="00A70D6E">
        <w:trPr>
          <w:trHeight w:val="546"/>
        </w:trPr>
        <w:tc>
          <w:tcPr>
            <w:tcW w:w="675" w:type="dxa"/>
            <w:vMerge/>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p>
        </w:tc>
        <w:tc>
          <w:tcPr>
            <w:tcW w:w="851" w:type="dxa"/>
            <w:noWrap/>
            <w:vAlign w:val="center"/>
            <w:hideMark/>
          </w:tcPr>
          <w:p w:rsidR="0051063C" w:rsidRPr="00A70D6E" w:rsidRDefault="0051063C" w:rsidP="00A70D6E">
            <w:pPr>
              <w:spacing w:line="360" w:lineRule="auto"/>
              <w:jc w:val="center"/>
              <w:rPr>
                <w:rFonts w:eastAsiaTheme="minorEastAsia" w:hAnsiTheme="minorEastAsia"/>
                <w:sz w:val="18"/>
                <w:szCs w:val="18"/>
              </w:rPr>
            </w:pPr>
            <w:r w:rsidRPr="00A70D6E">
              <w:rPr>
                <w:rFonts w:eastAsiaTheme="minorEastAsia" w:hAnsiTheme="minorEastAsia" w:hint="eastAsia"/>
                <w:sz w:val="18"/>
                <w:szCs w:val="18"/>
              </w:rPr>
              <w:t>＞</w:t>
            </w:r>
            <w:r w:rsidRPr="00A70D6E">
              <w:rPr>
                <w:rFonts w:eastAsiaTheme="minorEastAsia" w:hAnsiTheme="minorEastAsia" w:hint="eastAsia"/>
                <w:sz w:val="18"/>
                <w:szCs w:val="18"/>
              </w:rPr>
              <w:t>600</w:t>
            </w:r>
            <w:r w:rsidRPr="00A70D6E">
              <w:rPr>
                <w:rFonts w:eastAsiaTheme="minorEastAsia" w:hAnsiTheme="minorEastAsia" w:hint="eastAsia"/>
                <w:sz w:val="18"/>
                <w:szCs w:val="18"/>
              </w:rPr>
              <w:t>，≤</w:t>
            </w:r>
            <w:r w:rsidRPr="00A70D6E">
              <w:rPr>
                <w:rFonts w:eastAsiaTheme="minorEastAsia" w:hAnsiTheme="minorEastAsia" w:hint="eastAsia"/>
                <w:sz w:val="18"/>
                <w:szCs w:val="18"/>
              </w:rPr>
              <w:t>1200</w:t>
            </w:r>
          </w:p>
        </w:tc>
        <w:tc>
          <w:tcPr>
            <w:tcW w:w="992" w:type="dxa"/>
            <w:noWrap/>
            <w:vAlign w:val="center"/>
            <w:hideMark/>
          </w:tcPr>
          <w:p w:rsidR="0051063C"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p>
        </w:tc>
        <w:tc>
          <w:tcPr>
            <w:tcW w:w="992"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1"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0" w:type="dxa"/>
            <w:noWrap/>
            <w:vAlign w:val="center"/>
            <w:hideMark/>
          </w:tcPr>
          <w:p w:rsidR="0051063C"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p>
        </w:tc>
        <w:tc>
          <w:tcPr>
            <w:tcW w:w="851"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0" w:type="dxa"/>
            <w:noWrap/>
            <w:vAlign w:val="center"/>
            <w:hideMark/>
          </w:tcPr>
          <w:p w:rsidR="0051063C"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p>
        </w:tc>
        <w:tc>
          <w:tcPr>
            <w:tcW w:w="851" w:type="dxa"/>
            <w:noWrap/>
            <w:vAlign w:val="center"/>
            <w:hideMark/>
          </w:tcPr>
          <w:p w:rsidR="0051063C" w:rsidRDefault="0051063C" w:rsidP="00A70D6E">
            <w:pPr>
              <w:jc w:val="center"/>
            </w:pPr>
            <w:r w:rsidRPr="00B76F0A">
              <w:rPr>
                <w:rFonts w:asciiTheme="minorEastAsia" w:eastAsiaTheme="minorEastAsia" w:hAnsiTheme="minorEastAsia" w:hint="eastAsia"/>
                <w:sz w:val="18"/>
                <w:szCs w:val="18"/>
              </w:rPr>
              <w:t>柔性</w:t>
            </w:r>
          </w:p>
        </w:tc>
        <w:tc>
          <w:tcPr>
            <w:tcW w:w="765"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r>
      <w:tr w:rsidR="0051063C" w:rsidRPr="00D40309" w:rsidTr="00A70D6E">
        <w:trPr>
          <w:trHeight w:val="546"/>
        </w:trPr>
        <w:tc>
          <w:tcPr>
            <w:tcW w:w="675" w:type="dxa"/>
            <w:vMerge/>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p>
        </w:tc>
        <w:tc>
          <w:tcPr>
            <w:tcW w:w="851" w:type="dxa"/>
            <w:noWrap/>
            <w:vAlign w:val="center"/>
            <w:hideMark/>
          </w:tcPr>
          <w:p w:rsidR="0051063C" w:rsidRPr="00A70D6E" w:rsidRDefault="0051063C" w:rsidP="00A70D6E">
            <w:pPr>
              <w:spacing w:line="360" w:lineRule="auto"/>
              <w:jc w:val="center"/>
              <w:rPr>
                <w:rFonts w:eastAsiaTheme="minorEastAsia" w:hAnsiTheme="minorEastAsia"/>
                <w:sz w:val="18"/>
                <w:szCs w:val="18"/>
              </w:rPr>
            </w:pPr>
            <w:r w:rsidRPr="00B2202D">
              <w:rPr>
                <w:rFonts w:eastAsiaTheme="minorEastAsia" w:hAnsiTheme="minorEastAsia"/>
                <w:sz w:val="18"/>
                <w:szCs w:val="18"/>
              </w:rPr>
              <w:t>＞</w:t>
            </w:r>
            <w:r w:rsidRPr="00A70D6E">
              <w:rPr>
                <w:rFonts w:eastAsiaTheme="minorEastAsia" w:hAnsiTheme="minorEastAsia"/>
                <w:sz w:val="18"/>
                <w:szCs w:val="18"/>
              </w:rPr>
              <w:t>120</w:t>
            </w:r>
            <w:r w:rsidRPr="00A70D6E">
              <w:rPr>
                <w:rFonts w:eastAsiaTheme="minorEastAsia" w:hAnsiTheme="minorEastAsia" w:hint="eastAsia"/>
                <w:sz w:val="18"/>
                <w:szCs w:val="18"/>
              </w:rPr>
              <w:t>0</w:t>
            </w:r>
          </w:p>
        </w:tc>
        <w:tc>
          <w:tcPr>
            <w:tcW w:w="992" w:type="dxa"/>
            <w:noWrap/>
            <w:vAlign w:val="center"/>
            <w:hideMark/>
          </w:tcPr>
          <w:p w:rsidR="0051063C"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992"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1"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0" w:type="dxa"/>
            <w:noWrap/>
            <w:vAlign w:val="center"/>
            <w:hideMark/>
          </w:tcPr>
          <w:p w:rsidR="0051063C"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1"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0" w:type="dxa"/>
            <w:noWrap/>
            <w:vAlign w:val="center"/>
            <w:hideMark/>
          </w:tcPr>
          <w:p w:rsidR="0051063C"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1" w:type="dxa"/>
            <w:noWrap/>
            <w:vAlign w:val="center"/>
            <w:hideMark/>
          </w:tcPr>
          <w:p w:rsidR="0051063C" w:rsidRDefault="0051063C" w:rsidP="00A70D6E">
            <w:pPr>
              <w:jc w:val="center"/>
            </w:pPr>
            <w:r w:rsidRPr="00B76F0A">
              <w:rPr>
                <w:rFonts w:asciiTheme="minorEastAsia" w:eastAsiaTheme="minorEastAsia" w:hAnsiTheme="minorEastAsia" w:hint="eastAsia"/>
                <w:sz w:val="18"/>
                <w:szCs w:val="18"/>
              </w:rPr>
              <w:t>柔性</w:t>
            </w:r>
          </w:p>
        </w:tc>
        <w:tc>
          <w:tcPr>
            <w:tcW w:w="765"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r>
      <w:tr w:rsidR="0051063C" w:rsidRPr="00D40309" w:rsidTr="00A70D6E">
        <w:trPr>
          <w:trHeight w:val="546"/>
        </w:trPr>
        <w:tc>
          <w:tcPr>
            <w:tcW w:w="675" w:type="dxa"/>
            <w:vMerge w:val="restart"/>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石英石长度</w:t>
            </w:r>
          </w:p>
        </w:tc>
        <w:tc>
          <w:tcPr>
            <w:tcW w:w="851" w:type="dxa"/>
            <w:noWrap/>
            <w:vAlign w:val="center"/>
            <w:hideMark/>
          </w:tcPr>
          <w:p w:rsidR="0051063C" w:rsidRPr="00B2202D" w:rsidRDefault="0051063C" w:rsidP="00A70D6E">
            <w:pPr>
              <w:spacing w:line="360" w:lineRule="auto"/>
              <w:jc w:val="center"/>
              <w:rPr>
                <w:rFonts w:eastAsiaTheme="minorEastAsia" w:hAnsiTheme="minorEastAsia"/>
                <w:sz w:val="18"/>
                <w:szCs w:val="18"/>
              </w:rPr>
            </w:pPr>
            <w:r w:rsidRPr="00322B9C">
              <w:rPr>
                <w:rFonts w:eastAsiaTheme="minorEastAsia" w:hAnsiTheme="minorEastAsia" w:hint="eastAsia"/>
                <w:sz w:val="18"/>
                <w:szCs w:val="18"/>
              </w:rPr>
              <w:t>≤</w:t>
            </w:r>
            <w:r w:rsidRPr="00322B9C">
              <w:rPr>
                <w:rFonts w:eastAsiaTheme="minorEastAsia" w:hAnsiTheme="minorEastAsia"/>
                <w:sz w:val="18"/>
                <w:szCs w:val="18"/>
              </w:rPr>
              <w:t>30</w:t>
            </w:r>
            <w:r w:rsidRPr="00322B9C">
              <w:rPr>
                <w:rFonts w:eastAsiaTheme="minorEastAsia" w:hAnsiTheme="minorEastAsia" w:hint="eastAsia"/>
                <w:sz w:val="18"/>
                <w:szCs w:val="18"/>
              </w:rPr>
              <w:t>0</w:t>
            </w:r>
          </w:p>
        </w:tc>
        <w:tc>
          <w:tcPr>
            <w:tcW w:w="992" w:type="dxa"/>
            <w:noWrap/>
            <w:vAlign w:val="center"/>
            <w:hideMark/>
          </w:tcPr>
          <w:p w:rsidR="0051063C" w:rsidRDefault="0051063C" w:rsidP="0051063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水泥基</w:t>
            </w:r>
          </w:p>
        </w:tc>
        <w:tc>
          <w:tcPr>
            <w:tcW w:w="992"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1"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0" w:type="dxa"/>
            <w:noWrap/>
            <w:vAlign w:val="center"/>
            <w:hideMark/>
          </w:tcPr>
          <w:p w:rsidR="0051063C" w:rsidRDefault="0051063C" w:rsidP="0051063C">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水泥基</w:t>
            </w:r>
          </w:p>
        </w:tc>
        <w:tc>
          <w:tcPr>
            <w:tcW w:w="851"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0" w:type="dxa"/>
            <w:noWrap/>
            <w:vAlign w:val="center"/>
            <w:hideMark/>
          </w:tcPr>
          <w:p w:rsidR="0051063C"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p>
        </w:tc>
        <w:tc>
          <w:tcPr>
            <w:tcW w:w="851" w:type="dxa"/>
            <w:noWrap/>
            <w:vAlign w:val="center"/>
            <w:hideMark/>
          </w:tcPr>
          <w:p w:rsidR="0051063C" w:rsidRDefault="0051063C" w:rsidP="00A70D6E">
            <w:pPr>
              <w:jc w:val="center"/>
            </w:pPr>
            <w:r w:rsidRPr="00B76F0A">
              <w:rPr>
                <w:rFonts w:asciiTheme="minorEastAsia" w:eastAsiaTheme="minorEastAsia" w:hAnsiTheme="minorEastAsia" w:hint="eastAsia"/>
                <w:sz w:val="18"/>
                <w:szCs w:val="18"/>
              </w:rPr>
              <w:t>柔性</w:t>
            </w:r>
          </w:p>
        </w:tc>
        <w:tc>
          <w:tcPr>
            <w:tcW w:w="765"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r>
      <w:tr w:rsidR="0051063C" w:rsidRPr="00D40309" w:rsidTr="00A70D6E">
        <w:trPr>
          <w:trHeight w:val="546"/>
        </w:trPr>
        <w:tc>
          <w:tcPr>
            <w:tcW w:w="675" w:type="dxa"/>
            <w:vMerge/>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p>
        </w:tc>
        <w:tc>
          <w:tcPr>
            <w:tcW w:w="851" w:type="dxa"/>
            <w:noWrap/>
            <w:vAlign w:val="center"/>
            <w:hideMark/>
          </w:tcPr>
          <w:p w:rsidR="0051063C" w:rsidRPr="00B2202D" w:rsidRDefault="0051063C" w:rsidP="00A70D6E">
            <w:pPr>
              <w:spacing w:line="360" w:lineRule="auto"/>
              <w:jc w:val="center"/>
              <w:rPr>
                <w:rFonts w:eastAsiaTheme="minorEastAsia" w:hAnsiTheme="minorEastAsia"/>
                <w:sz w:val="18"/>
                <w:szCs w:val="18"/>
              </w:rPr>
            </w:pPr>
            <w:r w:rsidRPr="00322B9C">
              <w:rPr>
                <w:rFonts w:eastAsiaTheme="minorEastAsia" w:hAnsiTheme="minorEastAsia" w:hint="eastAsia"/>
                <w:sz w:val="18"/>
                <w:szCs w:val="18"/>
              </w:rPr>
              <w:t>＞</w:t>
            </w:r>
            <w:r w:rsidRPr="00322B9C">
              <w:rPr>
                <w:rFonts w:eastAsiaTheme="minorEastAsia" w:hAnsiTheme="minorEastAsia"/>
                <w:sz w:val="18"/>
                <w:szCs w:val="18"/>
              </w:rPr>
              <w:t>30</w:t>
            </w:r>
            <w:r w:rsidRPr="00322B9C">
              <w:rPr>
                <w:rFonts w:eastAsiaTheme="minorEastAsia" w:hAnsiTheme="minorEastAsia" w:hint="eastAsia"/>
                <w:sz w:val="18"/>
                <w:szCs w:val="18"/>
              </w:rPr>
              <w:t>0</w:t>
            </w:r>
            <w:r w:rsidRPr="00322B9C">
              <w:rPr>
                <w:rFonts w:eastAsiaTheme="minorEastAsia" w:hAnsiTheme="minorEastAsia" w:hint="eastAsia"/>
                <w:sz w:val="18"/>
                <w:szCs w:val="18"/>
              </w:rPr>
              <w:t>，≤</w:t>
            </w:r>
            <w:r w:rsidRPr="00322B9C">
              <w:rPr>
                <w:rFonts w:eastAsiaTheme="minorEastAsia" w:hAnsiTheme="minorEastAsia"/>
                <w:sz w:val="18"/>
                <w:szCs w:val="18"/>
              </w:rPr>
              <w:t>60</w:t>
            </w:r>
            <w:r w:rsidRPr="00322B9C">
              <w:rPr>
                <w:rFonts w:eastAsiaTheme="minorEastAsia" w:hAnsiTheme="minorEastAsia" w:hint="eastAsia"/>
                <w:sz w:val="18"/>
                <w:szCs w:val="18"/>
              </w:rPr>
              <w:t>0</w:t>
            </w:r>
          </w:p>
        </w:tc>
        <w:tc>
          <w:tcPr>
            <w:tcW w:w="992" w:type="dxa"/>
            <w:noWrap/>
            <w:vAlign w:val="center"/>
            <w:hideMark/>
          </w:tcPr>
          <w:p w:rsidR="0051063C"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p>
        </w:tc>
        <w:tc>
          <w:tcPr>
            <w:tcW w:w="992"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1"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0" w:type="dxa"/>
            <w:noWrap/>
            <w:vAlign w:val="center"/>
            <w:hideMark/>
          </w:tcPr>
          <w:p w:rsidR="0051063C"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p>
        </w:tc>
        <w:tc>
          <w:tcPr>
            <w:tcW w:w="851"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0" w:type="dxa"/>
            <w:noWrap/>
            <w:vAlign w:val="center"/>
            <w:hideMark/>
          </w:tcPr>
          <w:p w:rsidR="0051063C"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普通型</w:t>
            </w:r>
          </w:p>
        </w:tc>
        <w:tc>
          <w:tcPr>
            <w:tcW w:w="851" w:type="dxa"/>
            <w:noWrap/>
            <w:vAlign w:val="center"/>
            <w:hideMark/>
          </w:tcPr>
          <w:p w:rsidR="0051063C" w:rsidRDefault="0051063C" w:rsidP="00A70D6E">
            <w:pPr>
              <w:jc w:val="center"/>
            </w:pPr>
            <w:r w:rsidRPr="00B76F0A">
              <w:rPr>
                <w:rFonts w:asciiTheme="minorEastAsia" w:eastAsiaTheme="minorEastAsia" w:hAnsiTheme="minorEastAsia" w:hint="eastAsia"/>
                <w:sz w:val="18"/>
                <w:szCs w:val="18"/>
              </w:rPr>
              <w:t>柔性</w:t>
            </w:r>
          </w:p>
        </w:tc>
        <w:tc>
          <w:tcPr>
            <w:tcW w:w="765"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r>
      <w:tr w:rsidR="0051063C" w:rsidRPr="00D40309" w:rsidTr="00A70D6E">
        <w:trPr>
          <w:trHeight w:val="546"/>
        </w:trPr>
        <w:tc>
          <w:tcPr>
            <w:tcW w:w="675" w:type="dxa"/>
            <w:vMerge/>
            <w:vAlign w:val="center"/>
            <w:hideMark/>
          </w:tcPr>
          <w:p w:rsidR="0051063C" w:rsidRPr="00D40309" w:rsidRDefault="0051063C" w:rsidP="00A70D6E">
            <w:pPr>
              <w:spacing w:line="360" w:lineRule="auto"/>
              <w:jc w:val="center"/>
              <w:rPr>
                <w:rFonts w:asciiTheme="minorEastAsia" w:eastAsiaTheme="minorEastAsia" w:hAnsiTheme="minorEastAsia"/>
                <w:sz w:val="18"/>
                <w:szCs w:val="18"/>
              </w:rPr>
            </w:pPr>
          </w:p>
        </w:tc>
        <w:tc>
          <w:tcPr>
            <w:tcW w:w="851" w:type="dxa"/>
            <w:noWrap/>
            <w:vAlign w:val="center"/>
            <w:hideMark/>
          </w:tcPr>
          <w:p w:rsidR="0051063C" w:rsidRPr="00B2202D" w:rsidRDefault="0051063C" w:rsidP="00A70D6E">
            <w:pPr>
              <w:spacing w:line="360" w:lineRule="auto"/>
              <w:jc w:val="center"/>
              <w:rPr>
                <w:rFonts w:eastAsiaTheme="minorEastAsia" w:hAnsiTheme="minorEastAsia"/>
                <w:sz w:val="18"/>
                <w:szCs w:val="18"/>
              </w:rPr>
            </w:pPr>
            <w:r w:rsidRPr="00322B9C">
              <w:rPr>
                <w:rFonts w:eastAsiaTheme="minorEastAsia" w:hAnsiTheme="minorEastAsia"/>
                <w:sz w:val="18"/>
                <w:szCs w:val="18"/>
              </w:rPr>
              <w:t>＞</w:t>
            </w:r>
            <w:r w:rsidRPr="00322B9C">
              <w:rPr>
                <w:rFonts w:eastAsiaTheme="minorEastAsia" w:hAnsiTheme="minorEastAsia"/>
                <w:sz w:val="18"/>
                <w:szCs w:val="18"/>
              </w:rPr>
              <w:t>60</w:t>
            </w:r>
            <w:r w:rsidRPr="00322B9C">
              <w:rPr>
                <w:rFonts w:eastAsiaTheme="minorEastAsia" w:hAnsiTheme="minorEastAsia" w:hint="eastAsia"/>
                <w:sz w:val="18"/>
                <w:szCs w:val="18"/>
              </w:rPr>
              <w:t>0</w:t>
            </w:r>
          </w:p>
        </w:tc>
        <w:tc>
          <w:tcPr>
            <w:tcW w:w="992" w:type="dxa"/>
            <w:noWrap/>
            <w:vAlign w:val="center"/>
            <w:hideMark/>
          </w:tcPr>
          <w:p w:rsidR="0051063C"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992"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1"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0" w:type="dxa"/>
            <w:noWrap/>
            <w:vAlign w:val="center"/>
            <w:hideMark/>
          </w:tcPr>
          <w:p w:rsidR="0051063C"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1"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c>
          <w:tcPr>
            <w:tcW w:w="850" w:type="dxa"/>
            <w:noWrap/>
            <w:vAlign w:val="center"/>
            <w:hideMark/>
          </w:tcPr>
          <w:p w:rsidR="0051063C" w:rsidRDefault="0051063C" w:rsidP="00A70D6E">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柔性</w:t>
            </w:r>
          </w:p>
        </w:tc>
        <w:tc>
          <w:tcPr>
            <w:tcW w:w="851" w:type="dxa"/>
            <w:noWrap/>
            <w:vAlign w:val="center"/>
            <w:hideMark/>
          </w:tcPr>
          <w:p w:rsidR="0051063C" w:rsidRDefault="0051063C" w:rsidP="00A70D6E">
            <w:pPr>
              <w:jc w:val="center"/>
            </w:pPr>
            <w:r w:rsidRPr="00B76F0A">
              <w:rPr>
                <w:rFonts w:asciiTheme="minorEastAsia" w:eastAsiaTheme="minorEastAsia" w:hAnsiTheme="minorEastAsia" w:hint="eastAsia"/>
                <w:sz w:val="18"/>
                <w:szCs w:val="18"/>
              </w:rPr>
              <w:t>柔性</w:t>
            </w:r>
          </w:p>
        </w:tc>
        <w:tc>
          <w:tcPr>
            <w:tcW w:w="765" w:type="dxa"/>
            <w:noWrap/>
            <w:vAlign w:val="center"/>
            <w:hideMark/>
          </w:tcPr>
          <w:p w:rsidR="0051063C" w:rsidRDefault="0051063C" w:rsidP="00A70D6E">
            <w:pPr>
              <w:jc w:val="center"/>
            </w:pPr>
            <w:r w:rsidRPr="00E55C9B">
              <w:rPr>
                <w:rFonts w:asciiTheme="minorEastAsia" w:eastAsiaTheme="minorEastAsia" w:hAnsiTheme="minorEastAsia" w:hint="eastAsia"/>
                <w:sz w:val="18"/>
                <w:szCs w:val="18"/>
              </w:rPr>
              <w:t>柔性</w:t>
            </w:r>
          </w:p>
        </w:tc>
      </w:tr>
    </w:tbl>
    <w:p w:rsidR="0051063C" w:rsidRPr="002F4BC3" w:rsidRDefault="0051063C" w:rsidP="002F4BC3">
      <w:pPr>
        <w:snapToGrid w:val="0"/>
        <w:spacing w:line="360" w:lineRule="auto"/>
        <w:ind w:firstLineChars="200" w:firstLine="420"/>
        <w:rPr>
          <w:rFonts w:ascii="华文新魏" w:eastAsia="华文新魏"/>
          <w:szCs w:val="21"/>
        </w:rPr>
      </w:pPr>
      <w:r w:rsidRPr="00DF79D4">
        <w:rPr>
          <w:rFonts w:ascii="华文新魏" w:eastAsia="华文新魏" w:hint="eastAsia"/>
          <w:szCs w:val="21"/>
        </w:rPr>
        <w:t>【条文说明】本条对</w:t>
      </w:r>
      <w:r w:rsidR="00803A82">
        <w:rPr>
          <w:rFonts w:ascii="华文新魏" w:eastAsia="华文新魏" w:hint="eastAsia"/>
          <w:szCs w:val="21"/>
        </w:rPr>
        <w:t>填缝剂作出规定。填缝剂的性能与石材的选用及基面均有一定关系，应根据不同种类不同规格尺寸的石材及基层进行选择。</w:t>
      </w:r>
    </w:p>
    <w:p w:rsidR="00F85801" w:rsidRDefault="00F85801" w:rsidP="00FB5814">
      <w:pPr>
        <w:keepNext/>
        <w:keepLines/>
        <w:spacing w:before="260" w:after="260" w:line="360" w:lineRule="auto"/>
        <w:jc w:val="center"/>
        <w:outlineLvl w:val="1"/>
        <w:rPr>
          <w:b/>
          <w:kern w:val="0"/>
          <w:sz w:val="24"/>
          <w:szCs w:val="24"/>
        </w:rPr>
      </w:pPr>
      <w:bookmarkStart w:id="30" w:name="_Toc522720634"/>
      <w:r w:rsidRPr="00FB5814">
        <w:rPr>
          <w:b/>
          <w:kern w:val="0"/>
          <w:sz w:val="24"/>
          <w:szCs w:val="24"/>
        </w:rPr>
        <w:t>4.</w:t>
      </w:r>
      <w:r w:rsidR="00953F58">
        <w:rPr>
          <w:rFonts w:hint="eastAsia"/>
          <w:b/>
          <w:kern w:val="0"/>
          <w:sz w:val="24"/>
          <w:szCs w:val="24"/>
        </w:rPr>
        <w:t>3</w:t>
      </w:r>
      <w:r w:rsidR="00953F58" w:rsidRPr="00FB5814">
        <w:rPr>
          <w:rFonts w:hint="eastAsia"/>
          <w:b/>
          <w:kern w:val="0"/>
          <w:sz w:val="24"/>
          <w:szCs w:val="24"/>
        </w:rPr>
        <w:t xml:space="preserve">  </w:t>
      </w:r>
      <w:r w:rsidR="00953F58">
        <w:rPr>
          <w:rFonts w:hint="eastAsia"/>
          <w:b/>
          <w:kern w:val="0"/>
          <w:sz w:val="24"/>
          <w:szCs w:val="24"/>
        </w:rPr>
        <w:t>构造设计</w:t>
      </w:r>
      <w:bookmarkEnd w:id="30"/>
    </w:p>
    <w:p w:rsidR="008D2CEC" w:rsidRDefault="008D2CEC" w:rsidP="008D2CEC">
      <w:pPr>
        <w:pStyle w:val="Body"/>
        <w:numPr>
          <w:ilvl w:val="0"/>
          <w:numId w:val="0"/>
        </w:numPr>
        <w:snapToGrid w:val="0"/>
        <w:rPr>
          <w:color w:val="auto"/>
          <w:szCs w:val="24"/>
        </w:rPr>
      </w:pPr>
      <w:r>
        <w:rPr>
          <w:rFonts w:hint="eastAsia"/>
          <w:b/>
          <w:color w:val="auto"/>
          <w:szCs w:val="24"/>
        </w:rPr>
        <w:t>4</w:t>
      </w:r>
      <w:r w:rsidRPr="009A301D">
        <w:rPr>
          <w:rFonts w:hint="eastAsia"/>
          <w:b/>
          <w:color w:val="auto"/>
          <w:szCs w:val="24"/>
        </w:rPr>
        <w:t>.</w:t>
      </w:r>
      <w:r w:rsidR="00D55123">
        <w:rPr>
          <w:rFonts w:hint="eastAsia"/>
          <w:b/>
          <w:color w:val="auto"/>
          <w:szCs w:val="24"/>
        </w:rPr>
        <w:t>3</w:t>
      </w:r>
      <w:r w:rsidRPr="009A301D">
        <w:rPr>
          <w:rFonts w:hint="eastAsia"/>
          <w:b/>
          <w:color w:val="auto"/>
          <w:szCs w:val="24"/>
        </w:rPr>
        <w:t>.</w:t>
      </w:r>
      <w:r>
        <w:rPr>
          <w:rFonts w:hint="eastAsia"/>
          <w:b/>
          <w:color w:val="auto"/>
          <w:szCs w:val="24"/>
        </w:rPr>
        <w:t>1</w:t>
      </w:r>
      <w:r>
        <w:rPr>
          <w:rFonts w:hint="eastAsia"/>
          <w:color w:val="auto"/>
          <w:szCs w:val="24"/>
        </w:rPr>
        <w:t xml:space="preserve">  </w:t>
      </w:r>
      <w:r w:rsidR="007F5623">
        <w:rPr>
          <w:rFonts w:hint="eastAsia"/>
          <w:color w:val="auto"/>
          <w:szCs w:val="24"/>
        </w:rPr>
        <w:t>墙面</w:t>
      </w:r>
      <w:r>
        <w:rPr>
          <w:rFonts w:hint="eastAsia"/>
          <w:color w:val="auto"/>
          <w:szCs w:val="24"/>
        </w:rPr>
        <w:t>石材粘贴工程的</w:t>
      </w:r>
      <w:r w:rsidR="007F5623">
        <w:rPr>
          <w:rFonts w:hint="eastAsia"/>
          <w:color w:val="auto"/>
          <w:szCs w:val="24"/>
        </w:rPr>
        <w:t>构造</w:t>
      </w:r>
      <w:r>
        <w:rPr>
          <w:rFonts w:hint="eastAsia"/>
          <w:color w:val="auto"/>
          <w:szCs w:val="24"/>
        </w:rPr>
        <w:t>应符合</w:t>
      </w:r>
      <w:r w:rsidR="007F5623">
        <w:rPr>
          <w:rFonts w:hint="eastAsia"/>
          <w:color w:val="auto"/>
          <w:szCs w:val="24"/>
        </w:rPr>
        <w:t>下列规定：</w:t>
      </w:r>
    </w:p>
    <w:p w:rsidR="007F5623" w:rsidRDefault="007F5623" w:rsidP="007F5623">
      <w:pPr>
        <w:pStyle w:val="BodyTitle"/>
        <w:numPr>
          <w:ilvl w:val="0"/>
          <w:numId w:val="0"/>
        </w:numPr>
        <w:ind w:firstLineChars="150" w:firstLine="360"/>
        <w:rPr>
          <w:b w:val="0"/>
          <w:color w:val="000000" w:themeColor="text1"/>
        </w:rPr>
      </w:pPr>
      <w:r>
        <w:rPr>
          <w:rFonts w:hint="eastAsia"/>
          <w:b w:val="0"/>
          <w:color w:val="000000" w:themeColor="text1"/>
        </w:rPr>
        <w:t xml:space="preserve">1  </w:t>
      </w:r>
      <w:r>
        <w:rPr>
          <w:rFonts w:hint="eastAsia"/>
          <w:b w:val="0"/>
          <w:color w:val="000000" w:themeColor="text1"/>
        </w:rPr>
        <w:t>应注意石材模数和建筑模数的配合；</w:t>
      </w:r>
    </w:p>
    <w:p w:rsidR="007F5623" w:rsidRDefault="007F5623" w:rsidP="007F5623">
      <w:pPr>
        <w:pStyle w:val="BodyTitle"/>
        <w:numPr>
          <w:ilvl w:val="0"/>
          <w:numId w:val="0"/>
        </w:numPr>
        <w:ind w:firstLineChars="150" w:firstLine="360"/>
        <w:rPr>
          <w:b w:val="0"/>
          <w:color w:val="000000" w:themeColor="text1"/>
        </w:rPr>
      </w:pPr>
      <w:r>
        <w:rPr>
          <w:rFonts w:hint="eastAsia"/>
          <w:b w:val="0"/>
          <w:color w:val="000000" w:themeColor="text1"/>
        </w:rPr>
        <w:t xml:space="preserve">2  </w:t>
      </w:r>
      <w:r w:rsidR="001D47BC">
        <w:rPr>
          <w:rFonts w:hint="eastAsia"/>
          <w:b w:val="0"/>
          <w:color w:val="000000" w:themeColor="text1"/>
        </w:rPr>
        <w:t>墙面石材分缝排板阳角处宜为完整模数尺寸的整块石材，不足模数尺寸的非整块石材宜排板在阴角处（图</w:t>
      </w:r>
      <w:r w:rsidR="001D47BC">
        <w:rPr>
          <w:rFonts w:hint="eastAsia"/>
          <w:b w:val="0"/>
          <w:color w:val="000000" w:themeColor="text1"/>
        </w:rPr>
        <w:t>4.</w:t>
      </w:r>
      <w:r w:rsidR="00D55123">
        <w:rPr>
          <w:rFonts w:hint="eastAsia"/>
          <w:b w:val="0"/>
          <w:color w:val="000000" w:themeColor="text1"/>
        </w:rPr>
        <w:t>3</w:t>
      </w:r>
      <w:r w:rsidR="001D47BC">
        <w:rPr>
          <w:rFonts w:hint="eastAsia"/>
          <w:b w:val="0"/>
          <w:color w:val="000000" w:themeColor="text1"/>
        </w:rPr>
        <w:t>.1-1</w:t>
      </w:r>
      <w:r w:rsidR="001D47BC">
        <w:rPr>
          <w:rFonts w:hint="eastAsia"/>
          <w:b w:val="0"/>
          <w:color w:val="000000" w:themeColor="text1"/>
        </w:rPr>
        <w:t>）</w:t>
      </w:r>
      <w:r>
        <w:rPr>
          <w:rFonts w:hint="eastAsia"/>
          <w:b w:val="0"/>
          <w:color w:val="000000" w:themeColor="text1"/>
        </w:rPr>
        <w:t>；</w:t>
      </w:r>
    </w:p>
    <w:p w:rsidR="00A70D6E" w:rsidRDefault="00A70D6E" w:rsidP="00A70D6E">
      <w:pPr>
        <w:pStyle w:val="BodyTitle"/>
        <w:numPr>
          <w:ilvl w:val="0"/>
          <w:numId w:val="0"/>
        </w:numPr>
        <w:ind w:firstLineChars="150" w:firstLine="361"/>
        <w:rPr>
          <w:noProof/>
          <w:color w:val="000000" w:themeColor="text1"/>
        </w:rPr>
      </w:pPr>
      <w:r>
        <w:rPr>
          <w:rFonts w:hint="eastAsia"/>
          <w:noProof/>
          <w:color w:val="000000" w:themeColor="text1"/>
        </w:rPr>
        <w:lastRenderedPageBreak/>
        <w:drawing>
          <wp:inline distT="0" distB="0" distL="0" distR="0">
            <wp:extent cx="2124000" cy="15345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124000" cy="1534520"/>
                    </a:xfrm>
                    <a:prstGeom prst="rect">
                      <a:avLst/>
                    </a:prstGeom>
                    <a:noFill/>
                    <a:ln w="9525">
                      <a:noFill/>
                      <a:miter lim="800000"/>
                      <a:headEnd/>
                      <a:tailEnd/>
                    </a:ln>
                  </pic:spPr>
                </pic:pic>
              </a:graphicData>
            </a:graphic>
          </wp:inline>
        </w:drawing>
      </w:r>
      <w:r>
        <w:rPr>
          <w:rFonts w:hint="eastAsia"/>
          <w:noProof/>
          <w:color w:val="000000" w:themeColor="text1"/>
        </w:rPr>
        <w:t xml:space="preserve">        </w:t>
      </w:r>
      <w:r w:rsidRPr="00A70D6E">
        <w:rPr>
          <w:rFonts w:hint="eastAsia"/>
          <w:noProof/>
          <w:color w:val="000000" w:themeColor="text1"/>
        </w:rPr>
        <w:drawing>
          <wp:inline distT="0" distB="0" distL="0" distR="0">
            <wp:extent cx="2124000" cy="1533525"/>
            <wp:effectExtent l="19050" t="0" r="0" b="0"/>
            <wp:docPr id="2"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124000" cy="1533525"/>
                    </a:xfrm>
                    <a:prstGeom prst="rect">
                      <a:avLst/>
                    </a:prstGeom>
                    <a:noFill/>
                    <a:ln w="9525">
                      <a:noFill/>
                      <a:miter lim="800000"/>
                      <a:headEnd/>
                      <a:tailEnd/>
                    </a:ln>
                  </pic:spPr>
                </pic:pic>
              </a:graphicData>
            </a:graphic>
          </wp:inline>
        </w:drawing>
      </w:r>
    </w:p>
    <w:p w:rsidR="00A70D6E" w:rsidRPr="00A70D6E" w:rsidRDefault="00A70D6E" w:rsidP="00A70D6E">
      <w:pPr>
        <w:pStyle w:val="BodyTitle"/>
        <w:numPr>
          <w:ilvl w:val="0"/>
          <w:numId w:val="0"/>
        </w:numPr>
        <w:ind w:firstLineChars="150" w:firstLine="361"/>
        <w:rPr>
          <w:noProof/>
          <w:color w:val="000000" w:themeColor="text1"/>
          <w:sz w:val="21"/>
          <w:szCs w:val="21"/>
        </w:rPr>
      </w:pPr>
      <w:r>
        <w:rPr>
          <w:rFonts w:hint="eastAsia"/>
          <w:noProof/>
          <w:color w:val="000000" w:themeColor="text1"/>
        </w:rPr>
        <w:t xml:space="preserve">              </w:t>
      </w:r>
      <w:r w:rsidR="005446B9">
        <w:rPr>
          <w:rFonts w:hint="eastAsia"/>
          <w:noProof/>
          <w:color w:val="000000" w:themeColor="text1"/>
        </w:rPr>
        <w:t>（</w:t>
      </w:r>
      <w:r w:rsidR="005446B9" w:rsidRPr="00A70D6E">
        <w:rPr>
          <w:rFonts w:hint="eastAsia"/>
          <w:noProof/>
          <w:color w:val="000000" w:themeColor="text1"/>
          <w:sz w:val="21"/>
          <w:szCs w:val="21"/>
        </w:rPr>
        <w:t>a</w:t>
      </w:r>
      <w:r w:rsidR="005446B9">
        <w:rPr>
          <w:rFonts w:hint="eastAsia"/>
          <w:noProof/>
          <w:color w:val="000000" w:themeColor="text1"/>
        </w:rPr>
        <w:t>）</w:t>
      </w:r>
      <w:r w:rsidRPr="00A70D6E">
        <w:rPr>
          <w:rFonts w:hint="eastAsia"/>
          <w:noProof/>
          <w:color w:val="000000" w:themeColor="text1"/>
          <w:sz w:val="21"/>
          <w:szCs w:val="21"/>
        </w:rPr>
        <w:t xml:space="preserve">                                  </w:t>
      </w:r>
      <w:r>
        <w:rPr>
          <w:rFonts w:hint="eastAsia"/>
          <w:noProof/>
          <w:color w:val="000000" w:themeColor="text1"/>
          <w:sz w:val="21"/>
          <w:szCs w:val="21"/>
        </w:rPr>
        <w:t xml:space="preserve">  </w:t>
      </w:r>
      <w:r w:rsidR="005446B9">
        <w:rPr>
          <w:rFonts w:hint="eastAsia"/>
          <w:noProof/>
          <w:color w:val="000000" w:themeColor="text1"/>
        </w:rPr>
        <w:t>（</w:t>
      </w:r>
      <w:r w:rsidR="005446B9">
        <w:rPr>
          <w:rFonts w:hint="eastAsia"/>
          <w:noProof/>
          <w:color w:val="000000" w:themeColor="text1"/>
          <w:sz w:val="21"/>
          <w:szCs w:val="21"/>
        </w:rPr>
        <w:t>b</w:t>
      </w:r>
      <w:r w:rsidR="005446B9">
        <w:rPr>
          <w:rFonts w:hint="eastAsia"/>
          <w:noProof/>
          <w:color w:val="000000" w:themeColor="text1"/>
        </w:rPr>
        <w:t>）</w:t>
      </w:r>
    </w:p>
    <w:p w:rsidR="00A70D6E" w:rsidRPr="00A70D6E" w:rsidRDefault="00A70D6E" w:rsidP="00A70D6E">
      <w:pPr>
        <w:pStyle w:val="BodyTitle"/>
        <w:numPr>
          <w:ilvl w:val="0"/>
          <w:numId w:val="0"/>
        </w:numPr>
        <w:ind w:firstLineChars="150" w:firstLine="316"/>
        <w:jc w:val="center"/>
        <w:rPr>
          <w:b w:val="0"/>
          <w:color w:val="000000" w:themeColor="text1"/>
          <w:sz w:val="21"/>
          <w:szCs w:val="21"/>
        </w:rPr>
      </w:pPr>
      <w:r w:rsidRPr="00A70D6E">
        <w:rPr>
          <w:rFonts w:hint="eastAsia"/>
          <w:noProof/>
          <w:color w:val="000000" w:themeColor="text1"/>
          <w:sz w:val="21"/>
          <w:szCs w:val="21"/>
        </w:rPr>
        <w:t>图</w:t>
      </w:r>
      <w:r w:rsidRPr="00A70D6E">
        <w:rPr>
          <w:rFonts w:hint="eastAsia"/>
          <w:noProof/>
          <w:color w:val="000000" w:themeColor="text1"/>
          <w:sz w:val="21"/>
          <w:szCs w:val="21"/>
        </w:rPr>
        <w:t>4.</w:t>
      </w:r>
      <w:r w:rsidR="00D55123">
        <w:rPr>
          <w:rFonts w:hint="eastAsia"/>
          <w:noProof/>
          <w:color w:val="000000" w:themeColor="text1"/>
          <w:sz w:val="21"/>
          <w:szCs w:val="21"/>
        </w:rPr>
        <w:t>3</w:t>
      </w:r>
      <w:r w:rsidRPr="00A70D6E">
        <w:rPr>
          <w:rFonts w:hint="eastAsia"/>
          <w:noProof/>
          <w:color w:val="000000" w:themeColor="text1"/>
          <w:sz w:val="21"/>
          <w:szCs w:val="21"/>
        </w:rPr>
        <w:t xml:space="preserve">.1-1  </w:t>
      </w:r>
      <w:r w:rsidRPr="00A70D6E">
        <w:rPr>
          <w:rFonts w:hint="eastAsia"/>
          <w:noProof/>
          <w:color w:val="000000" w:themeColor="text1"/>
          <w:sz w:val="21"/>
          <w:szCs w:val="21"/>
        </w:rPr>
        <w:t>墙面石材分缝排板阴阳角处理方式</w:t>
      </w:r>
    </w:p>
    <w:p w:rsidR="007F5623" w:rsidRDefault="007F5623" w:rsidP="007F5623">
      <w:pPr>
        <w:pStyle w:val="BodyTitle"/>
        <w:numPr>
          <w:ilvl w:val="0"/>
          <w:numId w:val="0"/>
        </w:numPr>
        <w:ind w:firstLineChars="150" w:firstLine="360"/>
        <w:rPr>
          <w:b w:val="0"/>
          <w:color w:val="000000" w:themeColor="text1"/>
        </w:rPr>
      </w:pPr>
      <w:r>
        <w:rPr>
          <w:rFonts w:hint="eastAsia"/>
          <w:b w:val="0"/>
          <w:color w:val="000000" w:themeColor="text1"/>
        </w:rPr>
        <w:t xml:space="preserve">3  </w:t>
      </w:r>
      <w:r w:rsidR="001D47BC">
        <w:rPr>
          <w:rFonts w:hint="eastAsia"/>
          <w:b w:val="0"/>
          <w:color w:val="000000" w:themeColor="text1"/>
        </w:rPr>
        <w:t>门窗洞口处的石材分缝排板，宜将完整模数尺寸的整块石材排板在门窗边</w:t>
      </w:r>
      <w:r w:rsidR="005446B9">
        <w:rPr>
          <w:rFonts w:hint="eastAsia"/>
          <w:b w:val="0"/>
          <w:color w:val="000000" w:themeColor="text1"/>
        </w:rPr>
        <w:t>（图</w:t>
      </w:r>
      <w:r w:rsidR="005446B9">
        <w:rPr>
          <w:rFonts w:hint="eastAsia"/>
          <w:b w:val="0"/>
          <w:color w:val="000000" w:themeColor="text1"/>
        </w:rPr>
        <w:t>4.</w:t>
      </w:r>
      <w:r w:rsidR="00D55123">
        <w:rPr>
          <w:rFonts w:hint="eastAsia"/>
          <w:b w:val="0"/>
          <w:color w:val="000000" w:themeColor="text1"/>
        </w:rPr>
        <w:t>3</w:t>
      </w:r>
      <w:r w:rsidR="005446B9">
        <w:rPr>
          <w:rFonts w:hint="eastAsia"/>
          <w:b w:val="0"/>
          <w:color w:val="000000" w:themeColor="text1"/>
        </w:rPr>
        <w:t>.1-2</w:t>
      </w:r>
      <w:r w:rsidR="005446B9">
        <w:rPr>
          <w:rFonts w:hint="eastAsia"/>
          <w:b w:val="0"/>
          <w:color w:val="000000" w:themeColor="text1"/>
        </w:rPr>
        <w:t>（</w:t>
      </w:r>
      <w:r w:rsidR="005446B9">
        <w:rPr>
          <w:rFonts w:hint="eastAsia"/>
          <w:b w:val="0"/>
          <w:color w:val="000000" w:themeColor="text1"/>
        </w:rPr>
        <w:t>a</w:t>
      </w:r>
      <w:r w:rsidR="005446B9">
        <w:rPr>
          <w:rFonts w:hint="eastAsia"/>
          <w:b w:val="0"/>
          <w:color w:val="000000" w:themeColor="text1"/>
        </w:rPr>
        <w:t>））</w:t>
      </w:r>
      <w:r>
        <w:rPr>
          <w:rFonts w:hint="eastAsia"/>
          <w:b w:val="0"/>
          <w:color w:val="000000" w:themeColor="text1"/>
        </w:rPr>
        <w:t>；</w:t>
      </w:r>
      <w:r w:rsidR="001D47BC">
        <w:rPr>
          <w:rFonts w:hint="eastAsia"/>
          <w:b w:val="0"/>
          <w:color w:val="000000" w:themeColor="text1"/>
        </w:rPr>
        <w:t>当洞口的高度与石材分块模数无法对应时，宜做特殊处理，可采用其他材料进行装饰（图</w:t>
      </w:r>
      <w:r w:rsidR="001D47BC">
        <w:rPr>
          <w:rFonts w:hint="eastAsia"/>
          <w:b w:val="0"/>
          <w:color w:val="000000" w:themeColor="text1"/>
        </w:rPr>
        <w:t>4.</w:t>
      </w:r>
      <w:r w:rsidR="00D55123">
        <w:rPr>
          <w:rFonts w:hint="eastAsia"/>
          <w:b w:val="0"/>
          <w:color w:val="000000" w:themeColor="text1"/>
        </w:rPr>
        <w:t>3</w:t>
      </w:r>
      <w:r w:rsidR="001D47BC">
        <w:rPr>
          <w:rFonts w:hint="eastAsia"/>
          <w:b w:val="0"/>
          <w:color w:val="000000" w:themeColor="text1"/>
        </w:rPr>
        <w:t>.1-2</w:t>
      </w:r>
      <w:r w:rsidR="005446B9">
        <w:rPr>
          <w:rFonts w:hint="eastAsia"/>
          <w:b w:val="0"/>
          <w:color w:val="000000" w:themeColor="text1"/>
        </w:rPr>
        <w:t>（</w:t>
      </w:r>
      <w:r w:rsidR="005446B9">
        <w:rPr>
          <w:rFonts w:hint="eastAsia"/>
          <w:b w:val="0"/>
          <w:color w:val="000000" w:themeColor="text1"/>
        </w:rPr>
        <w:t>b</w:t>
      </w:r>
      <w:r w:rsidR="005446B9">
        <w:rPr>
          <w:rFonts w:hint="eastAsia"/>
          <w:b w:val="0"/>
          <w:color w:val="000000" w:themeColor="text1"/>
        </w:rPr>
        <w:t>）</w:t>
      </w:r>
      <w:r w:rsidR="001D47BC">
        <w:rPr>
          <w:rFonts w:hint="eastAsia"/>
          <w:b w:val="0"/>
          <w:color w:val="000000" w:themeColor="text1"/>
        </w:rPr>
        <w:t>）。</w:t>
      </w:r>
    </w:p>
    <w:p w:rsidR="007F5623" w:rsidRDefault="005446B9" w:rsidP="008D2CEC">
      <w:pPr>
        <w:pStyle w:val="Body"/>
        <w:numPr>
          <w:ilvl w:val="0"/>
          <w:numId w:val="0"/>
        </w:numPr>
        <w:snapToGrid w:val="0"/>
        <w:rPr>
          <w:color w:val="auto"/>
          <w:szCs w:val="24"/>
        </w:rPr>
      </w:pPr>
      <w:r>
        <w:rPr>
          <w:rFonts w:hint="eastAsia"/>
          <w:color w:val="auto"/>
          <w:szCs w:val="24"/>
        </w:rPr>
        <w:t xml:space="preserve">   </w:t>
      </w:r>
      <w:r>
        <w:rPr>
          <w:noProof/>
          <w:szCs w:val="24"/>
        </w:rPr>
        <w:drawing>
          <wp:inline distT="0" distB="0" distL="0" distR="0">
            <wp:extent cx="2124304" cy="2124000"/>
            <wp:effectExtent l="19050" t="0" r="9296"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124304" cy="2124000"/>
                    </a:xfrm>
                    <a:prstGeom prst="rect">
                      <a:avLst/>
                    </a:prstGeom>
                    <a:noFill/>
                    <a:ln w="9525">
                      <a:noFill/>
                      <a:miter lim="800000"/>
                      <a:headEnd/>
                      <a:tailEnd/>
                    </a:ln>
                  </pic:spPr>
                </pic:pic>
              </a:graphicData>
            </a:graphic>
          </wp:inline>
        </w:drawing>
      </w:r>
      <w:r>
        <w:rPr>
          <w:rFonts w:hint="eastAsia"/>
          <w:color w:val="auto"/>
          <w:szCs w:val="24"/>
        </w:rPr>
        <w:t xml:space="preserve">         </w:t>
      </w:r>
      <w:r w:rsidRPr="005446B9">
        <w:rPr>
          <w:rFonts w:hint="eastAsia"/>
          <w:noProof/>
          <w:color w:val="auto"/>
          <w:szCs w:val="24"/>
        </w:rPr>
        <w:drawing>
          <wp:inline distT="0" distB="0" distL="0" distR="0">
            <wp:extent cx="2124000" cy="2124000"/>
            <wp:effectExtent l="19050" t="0" r="0" b="0"/>
            <wp:docPr id="6"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2124000" cy="2124000"/>
                    </a:xfrm>
                    <a:prstGeom prst="rect">
                      <a:avLst/>
                    </a:prstGeom>
                    <a:noFill/>
                    <a:ln w="9525">
                      <a:noFill/>
                      <a:miter lim="800000"/>
                      <a:headEnd/>
                      <a:tailEnd/>
                    </a:ln>
                  </pic:spPr>
                </pic:pic>
              </a:graphicData>
            </a:graphic>
          </wp:inline>
        </w:drawing>
      </w:r>
      <w:r>
        <w:rPr>
          <w:rFonts w:hint="eastAsia"/>
          <w:color w:val="auto"/>
          <w:szCs w:val="24"/>
        </w:rPr>
        <w:t xml:space="preserve"> </w:t>
      </w:r>
    </w:p>
    <w:p w:rsidR="005446B9" w:rsidRPr="00A70D6E" w:rsidRDefault="005446B9" w:rsidP="005446B9">
      <w:pPr>
        <w:pStyle w:val="BodyTitle"/>
        <w:numPr>
          <w:ilvl w:val="0"/>
          <w:numId w:val="0"/>
        </w:numPr>
        <w:ind w:firstLineChars="150" w:firstLine="361"/>
        <w:rPr>
          <w:noProof/>
          <w:color w:val="000000" w:themeColor="text1"/>
          <w:sz w:val="21"/>
          <w:szCs w:val="21"/>
        </w:rPr>
      </w:pPr>
      <w:r>
        <w:rPr>
          <w:rFonts w:hint="eastAsia"/>
          <w:noProof/>
          <w:color w:val="000000" w:themeColor="text1"/>
        </w:rPr>
        <w:t xml:space="preserve">             </w:t>
      </w:r>
      <w:r>
        <w:rPr>
          <w:rFonts w:hint="eastAsia"/>
          <w:noProof/>
          <w:color w:val="000000" w:themeColor="text1"/>
        </w:rPr>
        <w:t>（</w:t>
      </w:r>
      <w:r w:rsidRPr="00A70D6E">
        <w:rPr>
          <w:rFonts w:hint="eastAsia"/>
          <w:noProof/>
          <w:color w:val="000000" w:themeColor="text1"/>
          <w:sz w:val="21"/>
          <w:szCs w:val="21"/>
        </w:rPr>
        <w:t>a</w:t>
      </w:r>
      <w:r>
        <w:rPr>
          <w:rFonts w:hint="eastAsia"/>
          <w:noProof/>
          <w:color w:val="000000" w:themeColor="text1"/>
        </w:rPr>
        <w:t>）</w:t>
      </w:r>
      <w:r w:rsidRPr="00A70D6E">
        <w:rPr>
          <w:rFonts w:hint="eastAsia"/>
          <w:noProof/>
          <w:color w:val="000000" w:themeColor="text1"/>
          <w:sz w:val="21"/>
          <w:szCs w:val="21"/>
        </w:rPr>
        <w:t xml:space="preserve">                                  </w:t>
      </w:r>
      <w:r>
        <w:rPr>
          <w:rFonts w:hint="eastAsia"/>
          <w:noProof/>
          <w:color w:val="000000" w:themeColor="text1"/>
          <w:sz w:val="21"/>
          <w:szCs w:val="21"/>
        </w:rPr>
        <w:t xml:space="preserve">   </w:t>
      </w:r>
      <w:r>
        <w:rPr>
          <w:rFonts w:hint="eastAsia"/>
          <w:noProof/>
          <w:color w:val="000000" w:themeColor="text1"/>
        </w:rPr>
        <w:t>（</w:t>
      </w:r>
      <w:r>
        <w:rPr>
          <w:rFonts w:hint="eastAsia"/>
          <w:noProof/>
          <w:color w:val="000000" w:themeColor="text1"/>
          <w:sz w:val="21"/>
          <w:szCs w:val="21"/>
        </w:rPr>
        <w:t>b</w:t>
      </w:r>
      <w:r>
        <w:rPr>
          <w:rFonts w:hint="eastAsia"/>
          <w:noProof/>
          <w:color w:val="000000" w:themeColor="text1"/>
        </w:rPr>
        <w:t>）</w:t>
      </w:r>
    </w:p>
    <w:p w:rsidR="005446B9" w:rsidRPr="005446B9" w:rsidRDefault="005446B9" w:rsidP="005446B9">
      <w:pPr>
        <w:pStyle w:val="BodyTitle"/>
        <w:numPr>
          <w:ilvl w:val="0"/>
          <w:numId w:val="0"/>
        </w:numPr>
        <w:ind w:firstLineChars="150" w:firstLine="316"/>
        <w:jc w:val="center"/>
        <w:rPr>
          <w:b w:val="0"/>
          <w:color w:val="000000" w:themeColor="text1"/>
          <w:sz w:val="21"/>
          <w:szCs w:val="21"/>
        </w:rPr>
      </w:pPr>
      <w:r w:rsidRPr="00A70D6E">
        <w:rPr>
          <w:rFonts w:hint="eastAsia"/>
          <w:noProof/>
          <w:color w:val="000000" w:themeColor="text1"/>
          <w:sz w:val="21"/>
          <w:szCs w:val="21"/>
        </w:rPr>
        <w:t>图</w:t>
      </w:r>
      <w:r w:rsidRPr="00A70D6E">
        <w:rPr>
          <w:rFonts w:hint="eastAsia"/>
          <w:noProof/>
          <w:color w:val="000000" w:themeColor="text1"/>
          <w:sz w:val="21"/>
          <w:szCs w:val="21"/>
        </w:rPr>
        <w:t>4.</w:t>
      </w:r>
      <w:r w:rsidR="00D55123">
        <w:rPr>
          <w:rFonts w:hint="eastAsia"/>
          <w:noProof/>
          <w:color w:val="000000" w:themeColor="text1"/>
          <w:sz w:val="21"/>
          <w:szCs w:val="21"/>
        </w:rPr>
        <w:t>3</w:t>
      </w:r>
      <w:r w:rsidRPr="00A70D6E">
        <w:rPr>
          <w:rFonts w:hint="eastAsia"/>
          <w:noProof/>
          <w:color w:val="000000" w:themeColor="text1"/>
          <w:sz w:val="21"/>
          <w:szCs w:val="21"/>
        </w:rPr>
        <w:t>.1-</w:t>
      </w:r>
      <w:r>
        <w:rPr>
          <w:rFonts w:hint="eastAsia"/>
          <w:noProof/>
          <w:color w:val="000000" w:themeColor="text1"/>
          <w:sz w:val="21"/>
          <w:szCs w:val="21"/>
        </w:rPr>
        <w:t>2</w:t>
      </w:r>
      <w:r w:rsidRPr="00A70D6E">
        <w:rPr>
          <w:rFonts w:hint="eastAsia"/>
          <w:noProof/>
          <w:color w:val="000000" w:themeColor="text1"/>
          <w:sz w:val="21"/>
          <w:szCs w:val="21"/>
        </w:rPr>
        <w:t xml:space="preserve">  </w:t>
      </w:r>
      <w:r w:rsidRPr="00A70D6E">
        <w:rPr>
          <w:rFonts w:hint="eastAsia"/>
          <w:noProof/>
          <w:color w:val="000000" w:themeColor="text1"/>
          <w:sz w:val="21"/>
          <w:szCs w:val="21"/>
        </w:rPr>
        <w:t>墙</w:t>
      </w:r>
      <w:r>
        <w:rPr>
          <w:rFonts w:hint="eastAsia"/>
          <w:noProof/>
          <w:color w:val="000000" w:themeColor="text1"/>
          <w:sz w:val="21"/>
          <w:szCs w:val="21"/>
        </w:rPr>
        <w:t>体门窗洞口处的石材分缝排板</w:t>
      </w:r>
      <w:r w:rsidRPr="00A70D6E">
        <w:rPr>
          <w:rFonts w:hint="eastAsia"/>
          <w:noProof/>
          <w:color w:val="000000" w:themeColor="text1"/>
          <w:sz w:val="21"/>
          <w:szCs w:val="21"/>
        </w:rPr>
        <w:t>处理方式</w:t>
      </w:r>
    </w:p>
    <w:p w:rsidR="00D55123" w:rsidRDefault="00D55123" w:rsidP="00D55123">
      <w:pPr>
        <w:pStyle w:val="Body"/>
        <w:numPr>
          <w:ilvl w:val="0"/>
          <w:numId w:val="0"/>
        </w:numPr>
        <w:snapToGrid w:val="0"/>
        <w:rPr>
          <w:color w:val="auto"/>
          <w:szCs w:val="24"/>
        </w:rPr>
      </w:pPr>
      <w:r>
        <w:rPr>
          <w:rFonts w:hint="eastAsia"/>
          <w:b/>
          <w:color w:val="auto"/>
          <w:szCs w:val="24"/>
        </w:rPr>
        <w:t>4</w:t>
      </w:r>
      <w:r w:rsidRPr="009A301D">
        <w:rPr>
          <w:rFonts w:hint="eastAsia"/>
          <w:b/>
          <w:color w:val="auto"/>
          <w:szCs w:val="24"/>
        </w:rPr>
        <w:t>.</w:t>
      </w:r>
      <w:r>
        <w:rPr>
          <w:rFonts w:hint="eastAsia"/>
          <w:b/>
          <w:color w:val="auto"/>
          <w:szCs w:val="24"/>
        </w:rPr>
        <w:t>3</w:t>
      </w:r>
      <w:r w:rsidRPr="009A301D">
        <w:rPr>
          <w:rFonts w:hint="eastAsia"/>
          <w:b/>
          <w:color w:val="auto"/>
          <w:szCs w:val="24"/>
        </w:rPr>
        <w:t>.</w:t>
      </w:r>
      <w:r>
        <w:rPr>
          <w:rFonts w:hint="eastAsia"/>
          <w:b/>
          <w:color w:val="auto"/>
          <w:szCs w:val="24"/>
        </w:rPr>
        <w:t>2</w:t>
      </w:r>
      <w:r>
        <w:rPr>
          <w:rFonts w:hint="eastAsia"/>
          <w:color w:val="auto"/>
          <w:szCs w:val="24"/>
        </w:rPr>
        <w:t xml:space="preserve">  </w:t>
      </w:r>
      <w:r>
        <w:rPr>
          <w:rFonts w:hint="eastAsia"/>
          <w:color w:val="auto"/>
          <w:szCs w:val="24"/>
        </w:rPr>
        <w:t>地面石材粘贴工程的构造应符合下列规定：</w:t>
      </w:r>
    </w:p>
    <w:p w:rsidR="00D55123" w:rsidRDefault="00D55123" w:rsidP="00D55123">
      <w:pPr>
        <w:pStyle w:val="BodyTitle"/>
        <w:numPr>
          <w:ilvl w:val="0"/>
          <w:numId w:val="0"/>
        </w:numPr>
        <w:ind w:firstLineChars="150" w:firstLine="360"/>
        <w:rPr>
          <w:b w:val="0"/>
          <w:color w:val="000000" w:themeColor="text1"/>
        </w:rPr>
      </w:pPr>
      <w:r>
        <w:rPr>
          <w:rFonts w:hint="eastAsia"/>
          <w:b w:val="0"/>
          <w:color w:val="000000" w:themeColor="text1"/>
        </w:rPr>
        <w:t xml:space="preserve">1  </w:t>
      </w:r>
      <w:r w:rsidR="004E76E5">
        <w:rPr>
          <w:rFonts w:hint="eastAsia"/>
          <w:b w:val="0"/>
          <w:color w:val="000000" w:themeColor="text1"/>
        </w:rPr>
        <w:t>地面石材设计分缝时宜与墙、柱分缝相接</w:t>
      </w:r>
      <w:r>
        <w:rPr>
          <w:rFonts w:hint="eastAsia"/>
          <w:b w:val="0"/>
          <w:color w:val="000000" w:themeColor="text1"/>
        </w:rPr>
        <w:t>；</w:t>
      </w:r>
    </w:p>
    <w:p w:rsidR="00D55123" w:rsidRDefault="00D55123" w:rsidP="00D55123">
      <w:pPr>
        <w:pStyle w:val="BodyTitle"/>
        <w:numPr>
          <w:ilvl w:val="0"/>
          <w:numId w:val="0"/>
        </w:numPr>
        <w:ind w:firstLineChars="150" w:firstLine="360"/>
        <w:rPr>
          <w:b w:val="0"/>
          <w:color w:val="000000" w:themeColor="text1"/>
        </w:rPr>
      </w:pPr>
      <w:r>
        <w:rPr>
          <w:rFonts w:hint="eastAsia"/>
          <w:b w:val="0"/>
          <w:color w:val="000000" w:themeColor="text1"/>
        </w:rPr>
        <w:t xml:space="preserve">2  </w:t>
      </w:r>
      <w:r>
        <w:rPr>
          <w:rFonts w:hint="eastAsia"/>
          <w:b w:val="0"/>
          <w:color w:val="000000" w:themeColor="text1"/>
        </w:rPr>
        <w:t>墙面石材</w:t>
      </w:r>
      <w:r w:rsidR="004E76E5">
        <w:rPr>
          <w:rFonts w:hint="eastAsia"/>
          <w:b w:val="0"/>
          <w:color w:val="000000" w:themeColor="text1"/>
        </w:rPr>
        <w:t>在设计圈边线时，圈边线应完成驳接；遇墙体转角处宜保持等宽驳接，并在阴阳角处以尖角和墙角的边线作为分块线</w:t>
      </w:r>
      <w:r>
        <w:rPr>
          <w:rFonts w:hint="eastAsia"/>
          <w:b w:val="0"/>
          <w:color w:val="000000" w:themeColor="text1"/>
        </w:rPr>
        <w:t>（图</w:t>
      </w:r>
      <w:r>
        <w:rPr>
          <w:rFonts w:hint="eastAsia"/>
          <w:b w:val="0"/>
          <w:color w:val="000000" w:themeColor="text1"/>
        </w:rPr>
        <w:t>4.3.</w:t>
      </w:r>
      <w:r w:rsidR="004E76E5">
        <w:rPr>
          <w:rFonts w:hint="eastAsia"/>
          <w:b w:val="0"/>
          <w:color w:val="000000" w:themeColor="text1"/>
        </w:rPr>
        <w:t>2</w:t>
      </w:r>
      <w:r>
        <w:rPr>
          <w:rFonts w:hint="eastAsia"/>
          <w:b w:val="0"/>
          <w:color w:val="000000" w:themeColor="text1"/>
        </w:rPr>
        <w:t>-1</w:t>
      </w:r>
      <w:r w:rsidR="004E76E5">
        <w:rPr>
          <w:rFonts w:hint="eastAsia"/>
          <w:b w:val="0"/>
          <w:color w:val="000000" w:themeColor="text1"/>
        </w:rPr>
        <w:t>（</w:t>
      </w:r>
      <w:r w:rsidR="004E76E5">
        <w:rPr>
          <w:rFonts w:hint="eastAsia"/>
          <w:b w:val="0"/>
          <w:color w:val="000000" w:themeColor="text1"/>
        </w:rPr>
        <w:t>a</w:t>
      </w:r>
      <w:r w:rsidR="004E76E5">
        <w:rPr>
          <w:rFonts w:hint="eastAsia"/>
          <w:b w:val="0"/>
          <w:color w:val="000000" w:themeColor="text1"/>
        </w:rPr>
        <w:t>）</w:t>
      </w:r>
      <w:r>
        <w:rPr>
          <w:rFonts w:hint="eastAsia"/>
          <w:b w:val="0"/>
          <w:color w:val="000000" w:themeColor="text1"/>
        </w:rPr>
        <w:t>）；</w:t>
      </w:r>
      <w:r w:rsidR="004E76E5">
        <w:rPr>
          <w:rFonts w:hint="eastAsia"/>
          <w:b w:val="0"/>
          <w:color w:val="000000" w:themeColor="text1"/>
        </w:rPr>
        <w:t>若阴阳角尺寸过小或不规律时，应用大的阴阳角将其包含在内，保证视觉完整性（图</w:t>
      </w:r>
      <w:r w:rsidR="004E76E5">
        <w:rPr>
          <w:rFonts w:hint="eastAsia"/>
          <w:b w:val="0"/>
          <w:color w:val="000000" w:themeColor="text1"/>
        </w:rPr>
        <w:t>4.3.2-1</w:t>
      </w:r>
      <w:r w:rsidR="004E76E5">
        <w:rPr>
          <w:rFonts w:hint="eastAsia"/>
          <w:b w:val="0"/>
          <w:color w:val="000000" w:themeColor="text1"/>
        </w:rPr>
        <w:t>（</w:t>
      </w:r>
      <w:r w:rsidR="004E76E5">
        <w:rPr>
          <w:rFonts w:hint="eastAsia"/>
          <w:b w:val="0"/>
          <w:color w:val="000000" w:themeColor="text1"/>
        </w:rPr>
        <w:t>b</w:t>
      </w:r>
      <w:r w:rsidR="004E76E5">
        <w:rPr>
          <w:rFonts w:hint="eastAsia"/>
          <w:b w:val="0"/>
          <w:color w:val="000000" w:themeColor="text1"/>
        </w:rPr>
        <w:t>））；</w:t>
      </w:r>
      <w:r w:rsidR="005673C9">
        <w:rPr>
          <w:rFonts w:hint="eastAsia"/>
          <w:b w:val="0"/>
          <w:color w:val="000000" w:themeColor="text1"/>
        </w:rPr>
        <w:t>圈边线在门洞口时，宜将圈边线延伸至门槛或门扇下（图</w:t>
      </w:r>
      <w:r w:rsidR="005673C9">
        <w:rPr>
          <w:rFonts w:hint="eastAsia"/>
          <w:b w:val="0"/>
          <w:color w:val="000000" w:themeColor="text1"/>
        </w:rPr>
        <w:t>4.3.2-1</w:t>
      </w:r>
      <w:r w:rsidR="005673C9">
        <w:rPr>
          <w:rFonts w:hint="eastAsia"/>
          <w:b w:val="0"/>
          <w:color w:val="000000" w:themeColor="text1"/>
        </w:rPr>
        <w:t>（</w:t>
      </w:r>
      <w:r w:rsidR="005673C9">
        <w:rPr>
          <w:rFonts w:hint="eastAsia"/>
          <w:b w:val="0"/>
          <w:color w:val="000000" w:themeColor="text1"/>
        </w:rPr>
        <w:t>c</w:t>
      </w:r>
      <w:r w:rsidR="005673C9">
        <w:rPr>
          <w:rFonts w:hint="eastAsia"/>
          <w:b w:val="0"/>
          <w:color w:val="000000" w:themeColor="text1"/>
        </w:rPr>
        <w:t>））；</w:t>
      </w:r>
    </w:p>
    <w:p w:rsidR="005673C9" w:rsidRDefault="005673C9" w:rsidP="005673C9">
      <w:pPr>
        <w:pStyle w:val="BodyTitle"/>
        <w:numPr>
          <w:ilvl w:val="0"/>
          <w:numId w:val="0"/>
        </w:numPr>
        <w:ind w:firstLineChars="150" w:firstLine="361"/>
        <w:rPr>
          <w:b w:val="0"/>
          <w:color w:val="000000" w:themeColor="text1"/>
        </w:rPr>
      </w:pPr>
      <w:r>
        <w:rPr>
          <w:noProof/>
          <w:color w:val="000000" w:themeColor="text1"/>
        </w:rPr>
        <w:lastRenderedPageBreak/>
        <w:drawing>
          <wp:inline distT="0" distB="0" distL="0" distR="0">
            <wp:extent cx="2124000" cy="1535373"/>
            <wp:effectExtent l="19050" t="0" r="0" b="0"/>
            <wp:docPr id="1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2124000" cy="1535373"/>
                    </a:xfrm>
                    <a:prstGeom prst="rect">
                      <a:avLst/>
                    </a:prstGeom>
                    <a:noFill/>
                    <a:ln w="9525">
                      <a:noFill/>
                      <a:miter lim="800000"/>
                      <a:headEnd/>
                      <a:tailEnd/>
                    </a:ln>
                  </pic:spPr>
                </pic:pic>
              </a:graphicData>
            </a:graphic>
          </wp:inline>
        </w:drawing>
      </w:r>
      <w:r>
        <w:rPr>
          <w:rFonts w:hint="eastAsia"/>
          <w:b w:val="0"/>
          <w:color w:val="000000" w:themeColor="text1"/>
        </w:rPr>
        <w:t xml:space="preserve">      </w:t>
      </w:r>
      <w:r>
        <w:rPr>
          <w:rFonts w:hint="eastAsia"/>
          <w:noProof/>
          <w:color w:val="000000" w:themeColor="text1"/>
        </w:rPr>
        <w:drawing>
          <wp:inline distT="0" distB="0" distL="0" distR="0">
            <wp:extent cx="2124000" cy="1535373"/>
            <wp:effectExtent l="19050" t="0" r="0" b="0"/>
            <wp:docPr id="19"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2124000" cy="1535373"/>
                    </a:xfrm>
                    <a:prstGeom prst="rect">
                      <a:avLst/>
                    </a:prstGeom>
                    <a:noFill/>
                    <a:ln w="9525">
                      <a:noFill/>
                      <a:miter lim="800000"/>
                      <a:headEnd/>
                      <a:tailEnd/>
                    </a:ln>
                  </pic:spPr>
                </pic:pic>
              </a:graphicData>
            </a:graphic>
          </wp:inline>
        </w:drawing>
      </w:r>
    </w:p>
    <w:p w:rsidR="005673C9" w:rsidRDefault="005673C9" w:rsidP="005673C9">
      <w:pPr>
        <w:pStyle w:val="BodyTitle"/>
        <w:numPr>
          <w:ilvl w:val="0"/>
          <w:numId w:val="0"/>
        </w:numPr>
        <w:ind w:firstLineChars="150" w:firstLine="361"/>
        <w:rPr>
          <w:noProof/>
          <w:color w:val="000000" w:themeColor="text1"/>
        </w:rPr>
      </w:pPr>
      <w:r>
        <w:rPr>
          <w:rFonts w:hint="eastAsia"/>
          <w:noProof/>
          <w:color w:val="000000" w:themeColor="text1"/>
        </w:rPr>
        <w:t xml:space="preserve">             </w:t>
      </w:r>
      <w:r>
        <w:rPr>
          <w:rFonts w:hint="eastAsia"/>
          <w:noProof/>
          <w:color w:val="000000" w:themeColor="text1"/>
        </w:rPr>
        <w:t>（</w:t>
      </w:r>
      <w:r w:rsidRPr="00A70D6E">
        <w:rPr>
          <w:rFonts w:hint="eastAsia"/>
          <w:noProof/>
          <w:color w:val="000000" w:themeColor="text1"/>
          <w:sz w:val="21"/>
          <w:szCs w:val="21"/>
        </w:rPr>
        <w:t>a</w:t>
      </w:r>
      <w:r>
        <w:rPr>
          <w:rFonts w:hint="eastAsia"/>
          <w:noProof/>
          <w:color w:val="000000" w:themeColor="text1"/>
        </w:rPr>
        <w:t>）</w:t>
      </w:r>
      <w:r w:rsidRPr="00A70D6E">
        <w:rPr>
          <w:rFonts w:hint="eastAsia"/>
          <w:noProof/>
          <w:color w:val="000000" w:themeColor="text1"/>
          <w:sz w:val="21"/>
          <w:szCs w:val="21"/>
        </w:rPr>
        <w:t xml:space="preserve">                                  </w:t>
      </w:r>
      <w:r>
        <w:rPr>
          <w:rFonts w:hint="eastAsia"/>
          <w:noProof/>
          <w:color w:val="000000" w:themeColor="text1"/>
          <w:sz w:val="21"/>
          <w:szCs w:val="21"/>
        </w:rPr>
        <w:t xml:space="preserve">   </w:t>
      </w:r>
      <w:r>
        <w:rPr>
          <w:rFonts w:hint="eastAsia"/>
          <w:noProof/>
          <w:color w:val="000000" w:themeColor="text1"/>
        </w:rPr>
        <w:t>（</w:t>
      </w:r>
      <w:r>
        <w:rPr>
          <w:rFonts w:hint="eastAsia"/>
          <w:noProof/>
          <w:color w:val="000000" w:themeColor="text1"/>
          <w:sz w:val="21"/>
          <w:szCs w:val="21"/>
        </w:rPr>
        <w:t>b</w:t>
      </w:r>
      <w:r>
        <w:rPr>
          <w:rFonts w:hint="eastAsia"/>
          <w:noProof/>
          <w:color w:val="000000" w:themeColor="text1"/>
        </w:rPr>
        <w:t>）</w:t>
      </w:r>
    </w:p>
    <w:p w:rsidR="005673C9" w:rsidRDefault="005673C9" w:rsidP="005673C9">
      <w:pPr>
        <w:pStyle w:val="BodyTitle"/>
        <w:numPr>
          <w:ilvl w:val="0"/>
          <w:numId w:val="0"/>
        </w:numPr>
        <w:ind w:firstLineChars="150" w:firstLine="360"/>
        <w:jc w:val="center"/>
        <w:rPr>
          <w:noProof/>
          <w:color w:val="000000" w:themeColor="text1"/>
          <w:sz w:val="21"/>
          <w:szCs w:val="21"/>
        </w:rPr>
      </w:pPr>
      <w:r>
        <w:rPr>
          <w:rFonts w:hint="eastAsia"/>
          <w:b w:val="0"/>
          <w:noProof/>
          <w:color w:val="000000" w:themeColor="text1"/>
          <w:szCs w:val="21"/>
        </w:rPr>
        <w:drawing>
          <wp:inline distT="0" distB="0" distL="0" distR="0">
            <wp:extent cx="2120900" cy="2124000"/>
            <wp:effectExtent l="19050" t="0" r="0" b="0"/>
            <wp:docPr id="22"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2120900" cy="2124000"/>
                    </a:xfrm>
                    <a:prstGeom prst="rect">
                      <a:avLst/>
                    </a:prstGeom>
                    <a:noFill/>
                    <a:ln w="9525">
                      <a:noFill/>
                      <a:miter lim="800000"/>
                      <a:headEnd/>
                      <a:tailEnd/>
                    </a:ln>
                  </pic:spPr>
                </pic:pic>
              </a:graphicData>
            </a:graphic>
          </wp:inline>
        </w:drawing>
      </w:r>
    </w:p>
    <w:p w:rsidR="005673C9" w:rsidRPr="00A70D6E" w:rsidRDefault="005673C9" w:rsidP="005673C9">
      <w:pPr>
        <w:pStyle w:val="BodyTitle"/>
        <w:numPr>
          <w:ilvl w:val="0"/>
          <w:numId w:val="0"/>
        </w:numPr>
        <w:ind w:firstLineChars="150" w:firstLine="316"/>
        <w:jc w:val="center"/>
        <w:rPr>
          <w:noProof/>
          <w:color w:val="000000" w:themeColor="text1"/>
          <w:sz w:val="21"/>
          <w:szCs w:val="21"/>
        </w:rPr>
      </w:pPr>
      <w:r>
        <w:rPr>
          <w:rFonts w:hint="eastAsia"/>
          <w:noProof/>
          <w:color w:val="000000" w:themeColor="text1"/>
          <w:sz w:val="21"/>
          <w:szCs w:val="21"/>
        </w:rPr>
        <w:t>（</w:t>
      </w:r>
      <w:r>
        <w:rPr>
          <w:rFonts w:hint="eastAsia"/>
          <w:noProof/>
          <w:color w:val="000000" w:themeColor="text1"/>
          <w:sz w:val="21"/>
          <w:szCs w:val="21"/>
        </w:rPr>
        <w:t>c</w:t>
      </w:r>
      <w:r>
        <w:rPr>
          <w:rFonts w:hint="eastAsia"/>
          <w:noProof/>
          <w:color w:val="000000" w:themeColor="text1"/>
          <w:sz w:val="21"/>
          <w:szCs w:val="21"/>
        </w:rPr>
        <w:t>）</w:t>
      </w:r>
    </w:p>
    <w:p w:rsidR="005673C9" w:rsidRDefault="005673C9" w:rsidP="005673C9">
      <w:pPr>
        <w:pStyle w:val="BodyTitle"/>
        <w:numPr>
          <w:ilvl w:val="0"/>
          <w:numId w:val="0"/>
        </w:numPr>
        <w:ind w:firstLineChars="150" w:firstLine="316"/>
        <w:jc w:val="center"/>
        <w:rPr>
          <w:noProof/>
          <w:color w:val="000000" w:themeColor="text1"/>
          <w:sz w:val="21"/>
          <w:szCs w:val="21"/>
        </w:rPr>
      </w:pPr>
      <w:r w:rsidRPr="00A70D6E">
        <w:rPr>
          <w:rFonts w:hint="eastAsia"/>
          <w:noProof/>
          <w:color w:val="000000" w:themeColor="text1"/>
          <w:sz w:val="21"/>
          <w:szCs w:val="21"/>
        </w:rPr>
        <w:t>图</w:t>
      </w:r>
      <w:r w:rsidRPr="00A70D6E">
        <w:rPr>
          <w:rFonts w:hint="eastAsia"/>
          <w:noProof/>
          <w:color w:val="000000" w:themeColor="text1"/>
          <w:sz w:val="21"/>
          <w:szCs w:val="21"/>
        </w:rPr>
        <w:t>4.</w:t>
      </w:r>
      <w:r>
        <w:rPr>
          <w:rFonts w:hint="eastAsia"/>
          <w:noProof/>
          <w:color w:val="000000" w:themeColor="text1"/>
          <w:sz w:val="21"/>
          <w:szCs w:val="21"/>
        </w:rPr>
        <w:t>3</w:t>
      </w:r>
      <w:r w:rsidRPr="00A70D6E">
        <w:rPr>
          <w:rFonts w:hint="eastAsia"/>
          <w:noProof/>
          <w:color w:val="000000" w:themeColor="text1"/>
          <w:sz w:val="21"/>
          <w:szCs w:val="21"/>
        </w:rPr>
        <w:t>.</w:t>
      </w:r>
      <w:r>
        <w:rPr>
          <w:rFonts w:hint="eastAsia"/>
          <w:noProof/>
          <w:color w:val="000000" w:themeColor="text1"/>
          <w:sz w:val="21"/>
          <w:szCs w:val="21"/>
        </w:rPr>
        <w:t>2</w:t>
      </w:r>
      <w:r w:rsidRPr="00A70D6E">
        <w:rPr>
          <w:rFonts w:hint="eastAsia"/>
          <w:noProof/>
          <w:color w:val="000000" w:themeColor="text1"/>
          <w:sz w:val="21"/>
          <w:szCs w:val="21"/>
        </w:rPr>
        <w:t>-</w:t>
      </w:r>
      <w:r>
        <w:rPr>
          <w:rFonts w:hint="eastAsia"/>
          <w:noProof/>
          <w:color w:val="000000" w:themeColor="text1"/>
          <w:sz w:val="21"/>
          <w:szCs w:val="21"/>
        </w:rPr>
        <w:t>1</w:t>
      </w:r>
      <w:r w:rsidRPr="00A70D6E">
        <w:rPr>
          <w:rFonts w:hint="eastAsia"/>
          <w:noProof/>
          <w:color w:val="000000" w:themeColor="text1"/>
          <w:sz w:val="21"/>
          <w:szCs w:val="21"/>
        </w:rPr>
        <w:t xml:space="preserve">  </w:t>
      </w:r>
      <w:r>
        <w:rPr>
          <w:rFonts w:hint="eastAsia"/>
          <w:noProof/>
          <w:color w:val="000000" w:themeColor="text1"/>
          <w:sz w:val="21"/>
          <w:szCs w:val="21"/>
        </w:rPr>
        <w:t>地面石材圈边线设计方式</w:t>
      </w:r>
    </w:p>
    <w:p w:rsidR="005673C9" w:rsidRDefault="005673C9" w:rsidP="005673C9">
      <w:pPr>
        <w:pStyle w:val="BodyTitle"/>
        <w:numPr>
          <w:ilvl w:val="0"/>
          <w:numId w:val="0"/>
        </w:numPr>
        <w:ind w:firstLineChars="150" w:firstLine="360"/>
        <w:rPr>
          <w:b w:val="0"/>
          <w:color w:val="000000" w:themeColor="text1"/>
        </w:rPr>
      </w:pPr>
      <w:r>
        <w:rPr>
          <w:rFonts w:hint="eastAsia"/>
          <w:b w:val="0"/>
          <w:color w:val="000000" w:themeColor="text1"/>
        </w:rPr>
        <w:t xml:space="preserve">3  </w:t>
      </w:r>
      <w:r>
        <w:rPr>
          <w:rFonts w:hint="eastAsia"/>
          <w:b w:val="0"/>
          <w:color w:val="000000" w:themeColor="text1"/>
        </w:rPr>
        <w:t>室内地面石材的排板分缝宜以进门处为起始点向内排板，进门处宜为整块石材排板；</w:t>
      </w:r>
    </w:p>
    <w:p w:rsidR="00D56EF8" w:rsidRDefault="00D56EF8" w:rsidP="00D56EF8">
      <w:pPr>
        <w:pStyle w:val="BodyTitle"/>
        <w:numPr>
          <w:ilvl w:val="0"/>
          <w:numId w:val="0"/>
        </w:numPr>
        <w:ind w:firstLineChars="150" w:firstLine="360"/>
        <w:rPr>
          <w:b w:val="0"/>
          <w:color w:val="000000" w:themeColor="text1"/>
        </w:rPr>
      </w:pPr>
      <w:r>
        <w:rPr>
          <w:rFonts w:hint="eastAsia"/>
          <w:b w:val="0"/>
          <w:color w:val="000000" w:themeColor="text1"/>
        </w:rPr>
        <w:t xml:space="preserve">4  </w:t>
      </w:r>
      <w:r>
        <w:rPr>
          <w:rFonts w:hint="eastAsia"/>
          <w:b w:val="0"/>
          <w:color w:val="000000" w:themeColor="text1"/>
        </w:rPr>
        <w:t>同一平面的两个房间在采用同一种地面石材时，宜使其分块、分缝连贯（图</w:t>
      </w:r>
      <w:r>
        <w:rPr>
          <w:rFonts w:hint="eastAsia"/>
          <w:b w:val="0"/>
          <w:color w:val="000000" w:themeColor="text1"/>
        </w:rPr>
        <w:t>4.3.2-2</w:t>
      </w:r>
      <w:r>
        <w:rPr>
          <w:rFonts w:hint="eastAsia"/>
          <w:b w:val="0"/>
          <w:color w:val="000000" w:themeColor="text1"/>
        </w:rPr>
        <w:t>）；</w:t>
      </w:r>
    </w:p>
    <w:p w:rsidR="00D56EF8" w:rsidRPr="00D56EF8" w:rsidRDefault="00D56EF8" w:rsidP="00D56EF8">
      <w:pPr>
        <w:pStyle w:val="BodyTitle"/>
        <w:numPr>
          <w:ilvl w:val="0"/>
          <w:numId w:val="0"/>
        </w:numPr>
        <w:ind w:firstLineChars="150" w:firstLine="361"/>
        <w:jc w:val="center"/>
        <w:rPr>
          <w:b w:val="0"/>
          <w:color w:val="000000" w:themeColor="text1"/>
        </w:rPr>
      </w:pPr>
      <w:r>
        <w:rPr>
          <w:rFonts w:hint="eastAsia"/>
          <w:noProof/>
          <w:color w:val="000000" w:themeColor="text1"/>
        </w:rPr>
        <w:drawing>
          <wp:inline distT="0" distB="0" distL="0" distR="0">
            <wp:extent cx="2124000" cy="2124000"/>
            <wp:effectExtent l="19050" t="0" r="0" b="0"/>
            <wp:docPr id="25"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srcRect/>
                    <a:stretch>
                      <a:fillRect/>
                    </a:stretch>
                  </pic:blipFill>
                  <pic:spPr bwMode="auto">
                    <a:xfrm>
                      <a:off x="0" y="0"/>
                      <a:ext cx="2124000" cy="2124000"/>
                    </a:xfrm>
                    <a:prstGeom prst="rect">
                      <a:avLst/>
                    </a:prstGeom>
                    <a:noFill/>
                    <a:ln w="9525">
                      <a:noFill/>
                      <a:miter lim="800000"/>
                      <a:headEnd/>
                      <a:tailEnd/>
                    </a:ln>
                  </pic:spPr>
                </pic:pic>
              </a:graphicData>
            </a:graphic>
          </wp:inline>
        </w:drawing>
      </w:r>
    </w:p>
    <w:p w:rsidR="005673C9" w:rsidRDefault="00D56EF8" w:rsidP="00D56EF8">
      <w:pPr>
        <w:pStyle w:val="BodyTitle"/>
        <w:numPr>
          <w:ilvl w:val="0"/>
          <w:numId w:val="0"/>
        </w:numPr>
        <w:ind w:firstLineChars="150" w:firstLine="316"/>
        <w:jc w:val="center"/>
        <w:rPr>
          <w:noProof/>
          <w:color w:val="000000" w:themeColor="text1"/>
          <w:sz w:val="21"/>
          <w:szCs w:val="21"/>
        </w:rPr>
      </w:pPr>
      <w:r w:rsidRPr="00A70D6E">
        <w:rPr>
          <w:rFonts w:hint="eastAsia"/>
          <w:noProof/>
          <w:color w:val="000000" w:themeColor="text1"/>
          <w:sz w:val="21"/>
          <w:szCs w:val="21"/>
        </w:rPr>
        <w:t>图</w:t>
      </w:r>
      <w:r w:rsidRPr="00A70D6E">
        <w:rPr>
          <w:rFonts w:hint="eastAsia"/>
          <w:noProof/>
          <w:color w:val="000000" w:themeColor="text1"/>
          <w:sz w:val="21"/>
          <w:szCs w:val="21"/>
        </w:rPr>
        <w:t>4.</w:t>
      </w:r>
      <w:r>
        <w:rPr>
          <w:rFonts w:hint="eastAsia"/>
          <w:noProof/>
          <w:color w:val="000000" w:themeColor="text1"/>
          <w:sz w:val="21"/>
          <w:szCs w:val="21"/>
        </w:rPr>
        <w:t>3</w:t>
      </w:r>
      <w:r w:rsidRPr="00A70D6E">
        <w:rPr>
          <w:rFonts w:hint="eastAsia"/>
          <w:noProof/>
          <w:color w:val="000000" w:themeColor="text1"/>
          <w:sz w:val="21"/>
          <w:szCs w:val="21"/>
        </w:rPr>
        <w:t>.</w:t>
      </w:r>
      <w:r>
        <w:rPr>
          <w:rFonts w:hint="eastAsia"/>
          <w:noProof/>
          <w:color w:val="000000" w:themeColor="text1"/>
          <w:sz w:val="21"/>
          <w:szCs w:val="21"/>
        </w:rPr>
        <w:t>2</w:t>
      </w:r>
      <w:r w:rsidRPr="00A70D6E">
        <w:rPr>
          <w:rFonts w:hint="eastAsia"/>
          <w:noProof/>
          <w:color w:val="000000" w:themeColor="text1"/>
          <w:sz w:val="21"/>
          <w:szCs w:val="21"/>
        </w:rPr>
        <w:t>-</w:t>
      </w:r>
      <w:r>
        <w:rPr>
          <w:rFonts w:hint="eastAsia"/>
          <w:noProof/>
          <w:color w:val="000000" w:themeColor="text1"/>
          <w:sz w:val="21"/>
          <w:szCs w:val="21"/>
        </w:rPr>
        <w:t>2</w:t>
      </w:r>
      <w:r w:rsidRPr="00A70D6E">
        <w:rPr>
          <w:rFonts w:hint="eastAsia"/>
          <w:noProof/>
          <w:color w:val="000000" w:themeColor="text1"/>
          <w:sz w:val="21"/>
          <w:szCs w:val="21"/>
        </w:rPr>
        <w:t xml:space="preserve">  </w:t>
      </w:r>
      <w:r>
        <w:rPr>
          <w:rFonts w:hint="eastAsia"/>
          <w:noProof/>
          <w:color w:val="000000" w:themeColor="text1"/>
          <w:sz w:val="21"/>
          <w:szCs w:val="21"/>
        </w:rPr>
        <w:t>同一平面两个房间石材连贯方式</w:t>
      </w:r>
    </w:p>
    <w:p w:rsidR="00D56EF8" w:rsidRPr="00D56EF8" w:rsidRDefault="00D56EF8" w:rsidP="00D56EF8">
      <w:pPr>
        <w:pStyle w:val="BodyTitle"/>
        <w:numPr>
          <w:ilvl w:val="0"/>
          <w:numId w:val="0"/>
        </w:numPr>
        <w:ind w:firstLineChars="150" w:firstLine="360"/>
        <w:rPr>
          <w:b w:val="0"/>
          <w:color w:val="000000" w:themeColor="text1"/>
        </w:rPr>
      </w:pPr>
      <w:r>
        <w:rPr>
          <w:rFonts w:hint="eastAsia"/>
          <w:b w:val="0"/>
          <w:color w:val="000000" w:themeColor="text1"/>
        </w:rPr>
        <w:t xml:space="preserve">5  </w:t>
      </w:r>
      <w:r>
        <w:rPr>
          <w:rFonts w:hint="eastAsia"/>
          <w:b w:val="0"/>
          <w:color w:val="000000" w:themeColor="text1"/>
        </w:rPr>
        <w:t>楼梯、休息平台的石材排板，宜以梯井两侧为基线对称排列。</w:t>
      </w:r>
    </w:p>
    <w:p w:rsidR="00642938" w:rsidRDefault="000F0085" w:rsidP="00944C8F">
      <w:pPr>
        <w:pStyle w:val="Body"/>
        <w:numPr>
          <w:ilvl w:val="0"/>
          <w:numId w:val="0"/>
        </w:numPr>
        <w:snapToGrid w:val="0"/>
        <w:rPr>
          <w:color w:val="auto"/>
          <w:szCs w:val="24"/>
        </w:rPr>
      </w:pPr>
      <w:r>
        <w:rPr>
          <w:rFonts w:hint="eastAsia"/>
          <w:b/>
          <w:color w:val="auto"/>
          <w:szCs w:val="24"/>
        </w:rPr>
        <w:t>4</w:t>
      </w:r>
      <w:r w:rsidRPr="009A301D">
        <w:rPr>
          <w:rFonts w:hint="eastAsia"/>
          <w:b/>
          <w:color w:val="auto"/>
          <w:szCs w:val="24"/>
        </w:rPr>
        <w:t>.</w:t>
      </w:r>
      <w:r w:rsidR="00D55123">
        <w:rPr>
          <w:rFonts w:hint="eastAsia"/>
          <w:b/>
          <w:color w:val="auto"/>
          <w:szCs w:val="24"/>
        </w:rPr>
        <w:t>3</w:t>
      </w:r>
      <w:r w:rsidRPr="009A301D">
        <w:rPr>
          <w:rFonts w:hint="eastAsia"/>
          <w:b/>
          <w:color w:val="auto"/>
          <w:szCs w:val="24"/>
        </w:rPr>
        <w:t>.</w:t>
      </w:r>
      <w:r w:rsidR="00D55123">
        <w:rPr>
          <w:rFonts w:hint="eastAsia"/>
          <w:b/>
          <w:color w:val="auto"/>
          <w:szCs w:val="24"/>
        </w:rPr>
        <w:t>3</w:t>
      </w:r>
      <w:r w:rsidR="008D2CEC">
        <w:rPr>
          <w:rFonts w:hint="eastAsia"/>
          <w:color w:val="auto"/>
          <w:szCs w:val="24"/>
        </w:rPr>
        <w:t xml:space="preserve">  </w:t>
      </w:r>
      <w:r w:rsidR="00642938">
        <w:rPr>
          <w:rFonts w:hint="eastAsia"/>
          <w:color w:val="auto"/>
          <w:szCs w:val="24"/>
        </w:rPr>
        <w:t>石材地面的变形缝应按设计要求设置，并应符合下列规定：</w:t>
      </w:r>
    </w:p>
    <w:p w:rsidR="00642938" w:rsidRPr="00754DD0" w:rsidRDefault="00642938" w:rsidP="00FD747F">
      <w:pPr>
        <w:pStyle w:val="Body"/>
        <w:numPr>
          <w:ilvl w:val="0"/>
          <w:numId w:val="0"/>
        </w:numPr>
        <w:snapToGrid w:val="0"/>
        <w:ind w:firstLineChars="150" w:firstLine="361"/>
        <w:rPr>
          <w:rFonts w:eastAsiaTheme="majorEastAsia" w:hAnsiTheme="majorEastAsia"/>
          <w:szCs w:val="24"/>
        </w:rPr>
      </w:pPr>
      <w:r w:rsidRPr="00FD747F">
        <w:rPr>
          <w:rFonts w:eastAsiaTheme="majorEastAsia" w:hAnsiTheme="majorEastAsia" w:hint="eastAsia"/>
          <w:b/>
          <w:szCs w:val="24"/>
        </w:rPr>
        <w:lastRenderedPageBreak/>
        <w:t>1</w:t>
      </w:r>
      <w:r w:rsidRPr="00754DD0">
        <w:rPr>
          <w:rFonts w:eastAsiaTheme="majorEastAsia" w:hAnsiTheme="majorEastAsia" w:hint="eastAsia"/>
          <w:szCs w:val="24"/>
        </w:rPr>
        <w:t xml:space="preserve">  </w:t>
      </w:r>
      <w:r w:rsidRPr="00754DD0">
        <w:rPr>
          <w:rFonts w:eastAsiaTheme="majorEastAsia" w:hAnsiTheme="majorEastAsia" w:hint="eastAsia"/>
          <w:szCs w:val="24"/>
        </w:rPr>
        <w:t>石材地面的沉降缝、伸缩缝和防震缝应与结构相应缝的位置一致，且应贯通建筑地面各构造层；</w:t>
      </w:r>
    </w:p>
    <w:p w:rsidR="00642938" w:rsidRDefault="00642938" w:rsidP="00FD747F">
      <w:pPr>
        <w:pStyle w:val="Body"/>
        <w:numPr>
          <w:ilvl w:val="0"/>
          <w:numId w:val="0"/>
        </w:numPr>
        <w:snapToGrid w:val="0"/>
        <w:ind w:firstLineChars="150" w:firstLine="361"/>
        <w:rPr>
          <w:color w:val="auto"/>
          <w:szCs w:val="24"/>
        </w:rPr>
      </w:pPr>
      <w:r w:rsidRPr="00FD747F">
        <w:rPr>
          <w:rFonts w:eastAsiaTheme="majorEastAsia" w:hAnsiTheme="majorEastAsia" w:hint="eastAsia"/>
          <w:b/>
          <w:szCs w:val="24"/>
        </w:rPr>
        <w:t>2</w:t>
      </w:r>
      <w:r w:rsidRPr="00754DD0">
        <w:rPr>
          <w:rFonts w:eastAsiaTheme="majorEastAsia" w:hAnsiTheme="majorEastAsia" w:hint="eastAsia"/>
          <w:szCs w:val="24"/>
        </w:rPr>
        <w:t xml:space="preserve">  </w:t>
      </w:r>
      <w:r w:rsidRPr="00754DD0">
        <w:rPr>
          <w:rFonts w:eastAsiaTheme="majorEastAsia" w:hAnsiTheme="majorEastAsia" w:hint="eastAsia"/>
          <w:szCs w:val="24"/>
        </w:rPr>
        <w:t>沉降缝和防震缝的宽度应符合设计要求，封内应清理干净，以柔性密封材料</w:t>
      </w:r>
      <w:r>
        <w:rPr>
          <w:rFonts w:hint="eastAsia"/>
          <w:color w:val="auto"/>
          <w:szCs w:val="24"/>
        </w:rPr>
        <w:t>填嵌，并与石材面层齐平。</w:t>
      </w:r>
    </w:p>
    <w:p w:rsidR="00642938" w:rsidRDefault="00642938" w:rsidP="00944C8F">
      <w:pPr>
        <w:pStyle w:val="Body"/>
        <w:numPr>
          <w:ilvl w:val="0"/>
          <w:numId w:val="0"/>
        </w:numPr>
        <w:snapToGrid w:val="0"/>
        <w:rPr>
          <w:color w:val="auto"/>
          <w:szCs w:val="24"/>
        </w:rPr>
      </w:pPr>
      <w:r>
        <w:rPr>
          <w:rFonts w:hint="eastAsia"/>
          <w:b/>
          <w:color w:val="auto"/>
          <w:szCs w:val="24"/>
        </w:rPr>
        <w:t>4</w:t>
      </w:r>
      <w:r w:rsidRPr="009A301D">
        <w:rPr>
          <w:rFonts w:hint="eastAsia"/>
          <w:b/>
          <w:color w:val="auto"/>
          <w:szCs w:val="24"/>
        </w:rPr>
        <w:t>.</w:t>
      </w:r>
      <w:r w:rsidR="00D55123">
        <w:rPr>
          <w:rFonts w:hint="eastAsia"/>
          <w:b/>
          <w:color w:val="auto"/>
          <w:szCs w:val="24"/>
        </w:rPr>
        <w:t>3</w:t>
      </w:r>
      <w:r w:rsidRPr="009A301D">
        <w:rPr>
          <w:rFonts w:hint="eastAsia"/>
          <w:b/>
          <w:color w:val="auto"/>
          <w:szCs w:val="24"/>
        </w:rPr>
        <w:t>.</w:t>
      </w:r>
      <w:r w:rsidR="00D55123">
        <w:rPr>
          <w:rFonts w:hint="eastAsia"/>
          <w:b/>
          <w:color w:val="auto"/>
          <w:szCs w:val="24"/>
        </w:rPr>
        <w:t>4</w:t>
      </w:r>
      <w:r w:rsidR="008D2CEC">
        <w:rPr>
          <w:rFonts w:hint="eastAsia"/>
          <w:b/>
          <w:color w:val="auto"/>
          <w:szCs w:val="24"/>
        </w:rPr>
        <w:t xml:space="preserve">  </w:t>
      </w:r>
      <w:r w:rsidR="000F0085">
        <w:rPr>
          <w:rFonts w:hint="eastAsia"/>
          <w:color w:val="auto"/>
          <w:szCs w:val="24"/>
        </w:rPr>
        <w:t>大面积粘贴石材和不同基层之间</w:t>
      </w:r>
      <w:r w:rsidR="000F0085" w:rsidRPr="000F0085">
        <w:rPr>
          <w:rFonts w:hint="eastAsia"/>
          <w:color w:val="auto"/>
          <w:szCs w:val="24"/>
        </w:rPr>
        <w:t>，</w:t>
      </w:r>
      <w:r w:rsidR="000F0085">
        <w:rPr>
          <w:rFonts w:hint="eastAsia"/>
          <w:color w:val="auto"/>
          <w:szCs w:val="24"/>
        </w:rPr>
        <w:t>应考虑设置伸缩缝</w:t>
      </w:r>
      <w:r>
        <w:rPr>
          <w:rFonts w:hint="eastAsia"/>
          <w:color w:val="auto"/>
          <w:szCs w:val="24"/>
        </w:rPr>
        <w:t>，并应符合下列规定：</w:t>
      </w:r>
    </w:p>
    <w:p w:rsidR="00642938" w:rsidRDefault="00642938" w:rsidP="00FD747F">
      <w:pPr>
        <w:pStyle w:val="Body"/>
        <w:numPr>
          <w:ilvl w:val="0"/>
          <w:numId w:val="0"/>
        </w:numPr>
        <w:snapToGrid w:val="0"/>
        <w:ind w:firstLineChars="150" w:firstLine="361"/>
        <w:rPr>
          <w:rFonts w:eastAsiaTheme="majorEastAsia" w:hAnsiTheme="majorEastAsia"/>
          <w:szCs w:val="24"/>
        </w:rPr>
      </w:pPr>
      <w:r w:rsidRPr="00FD747F">
        <w:rPr>
          <w:rFonts w:hint="eastAsia"/>
          <w:b/>
          <w:color w:val="auto"/>
          <w:szCs w:val="24"/>
        </w:rPr>
        <w:t>1</w:t>
      </w:r>
      <w:r w:rsidR="00944C8F">
        <w:rPr>
          <w:rFonts w:hint="eastAsia"/>
          <w:color w:val="auto"/>
          <w:szCs w:val="24"/>
        </w:rPr>
        <w:t xml:space="preserve">  </w:t>
      </w:r>
      <w:r w:rsidR="00944C8F">
        <w:rPr>
          <w:rFonts w:eastAsiaTheme="majorEastAsia" w:hAnsiTheme="majorEastAsia" w:hint="eastAsia"/>
          <w:szCs w:val="24"/>
        </w:rPr>
        <w:t>在建造时或后期锯切形成的原位置</w:t>
      </w:r>
      <w:r>
        <w:rPr>
          <w:rFonts w:eastAsiaTheme="majorEastAsia" w:hAnsiTheme="majorEastAsia" w:hint="eastAsia"/>
          <w:szCs w:val="24"/>
        </w:rPr>
        <w:t>设置伸缩缝</w:t>
      </w:r>
      <w:r w:rsidR="00944C8F">
        <w:rPr>
          <w:rFonts w:eastAsiaTheme="majorEastAsia" w:hAnsiTheme="majorEastAsia" w:hint="eastAsia"/>
          <w:szCs w:val="24"/>
        </w:rPr>
        <w:t>，</w:t>
      </w:r>
      <w:r>
        <w:rPr>
          <w:rFonts w:eastAsiaTheme="majorEastAsia" w:hAnsiTheme="majorEastAsia" w:hint="eastAsia"/>
          <w:szCs w:val="24"/>
        </w:rPr>
        <w:t>应</w:t>
      </w:r>
      <w:r w:rsidR="00944C8F">
        <w:rPr>
          <w:rFonts w:eastAsiaTheme="majorEastAsia" w:hAnsiTheme="majorEastAsia" w:hint="eastAsia"/>
          <w:szCs w:val="24"/>
        </w:rPr>
        <w:t>采用嵌条和背衬条填充，并用填缝剂密封</w:t>
      </w:r>
      <w:r w:rsidR="00380A4A">
        <w:rPr>
          <w:rFonts w:eastAsiaTheme="majorEastAsia" w:hAnsiTheme="majorEastAsia" w:hint="eastAsia"/>
          <w:szCs w:val="24"/>
        </w:rPr>
        <w:t>。</w:t>
      </w:r>
    </w:p>
    <w:p w:rsidR="00944C8F" w:rsidRDefault="00642938" w:rsidP="00FD747F">
      <w:pPr>
        <w:pStyle w:val="Body"/>
        <w:numPr>
          <w:ilvl w:val="0"/>
          <w:numId w:val="0"/>
        </w:numPr>
        <w:snapToGrid w:val="0"/>
        <w:ind w:firstLineChars="150" w:firstLine="361"/>
        <w:rPr>
          <w:color w:val="auto"/>
          <w:szCs w:val="24"/>
        </w:rPr>
      </w:pPr>
      <w:r w:rsidRPr="00FD747F">
        <w:rPr>
          <w:rFonts w:eastAsiaTheme="majorEastAsia" w:hAnsiTheme="majorEastAsia" w:hint="eastAsia"/>
          <w:b/>
          <w:szCs w:val="24"/>
        </w:rPr>
        <w:t>2</w:t>
      </w:r>
      <w:r w:rsidR="00944C8F">
        <w:rPr>
          <w:rFonts w:hint="eastAsia"/>
          <w:color w:val="auto"/>
          <w:szCs w:val="24"/>
        </w:rPr>
        <w:t xml:space="preserve">  </w:t>
      </w:r>
      <w:r w:rsidR="00944C8F">
        <w:rPr>
          <w:rFonts w:eastAsiaTheme="majorEastAsia" w:hint="eastAsia"/>
          <w:szCs w:val="24"/>
        </w:rPr>
        <w:t>预制形成的伸缩缝，应在铺装石材之前</w:t>
      </w:r>
      <w:r>
        <w:rPr>
          <w:rFonts w:eastAsiaTheme="majorEastAsia" w:hint="eastAsia"/>
          <w:szCs w:val="24"/>
        </w:rPr>
        <w:t>安装好</w:t>
      </w:r>
      <w:r w:rsidR="00944C8F">
        <w:rPr>
          <w:rFonts w:eastAsiaTheme="majorEastAsia" w:hint="eastAsia"/>
          <w:szCs w:val="24"/>
        </w:rPr>
        <w:t>。</w:t>
      </w:r>
    </w:p>
    <w:p w:rsidR="000F0085" w:rsidRPr="00944C8F" w:rsidRDefault="00642938" w:rsidP="00642938">
      <w:pPr>
        <w:pStyle w:val="Body"/>
        <w:numPr>
          <w:ilvl w:val="0"/>
          <w:numId w:val="0"/>
        </w:numPr>
        <w:snapToGrid w:val="0"/>
        <w:ind w:firstLineChars="150" w:firstLine="361"/>
        <w:rPr>
          <w:color w:val="auto"/>
          <w:szCs w:val="24"/>
        </w:rPr>
      </w:pPr>
      <w:r>
        <w:rPr>
          <w:rFonts w:hint="eastAsia"/>
          <w:b/>
          <w:color w:val="auto"/>
          <w:szCs w:val="24"/>
        </w:rPr>
        <w:t>3</w:t>
      </w:r>
      <w:r w:rsidR="00944C8F">
        <w:rPr>
          <w:rFonts w:hint="eastAsia"/>
          <w:color w:val="auto"/>
          <w:szCs w:val="24"/>
        </w:rPr>
        <w:t xml:space="preserve">  </w:t>
      </w:r>
      <w:r w:rsidR="00A0150E">
        <w:rPr>
          <w:rFonts w:eastAsiaTheme="majorEastAsia" w:hint="eastAsia"/>
          <w:szCs w:val="24"/>
        </w:rPr>
        <w:t>伸缩缝的定位和接缝宽度应符合表</w:t>
      </w:r>
      <w:r w:rsidR="00A0150E">
        <w:rPr>
          <w:rFonts w:eastAsiaTheme="majorEastAsia" w:hint="eastAsia"/>
          <w:szCs w:val="24"/>
        </w:rPr>
        <w:t>4.</w:t>
      </w:r>
      <w:r w:rsidR="00D55123">
        <w:rPr>
          <w:rFonts w:eastAsiaTheme="majorEastAsia" w:hint="eastAsia"/>
          <w:szCs w:val="24"/>
        </w:rPr>
        <w:t>3</w:t>
      </w:r>
      <w:r w:rsidR="00A0150E">
        <w:rPr>
          <w:rFonts w:eastAsiaTheme="majorEastAsia" w:hint="eastAsia"/>
          <w:szCs w:val="24"/>
        </w:rPr>
        <w:t>.</w:t>
      </w:r>
      <w:r w:rsidR="00D55123">
        <w:rPr>
          <w:rFonts w:eastAsiaTheme="majorEastAsia" w:hint="eastAsia"/>
          <w:szCs w:val="24"/>
        </w:rPr>
        <w:t>4</w:t>
      </w:r>
      <w:r w:rsidR="00A0150E">
        <w:rPr>
          <w:rFonts w:eastAsiaTheme="majorEastAsia" w:hint="eastAsia"/>
          <w:szCs w:val="24"/>
        </w:rPr>
        <w:t>的规定。</w:t>
      </w:r>
    </w:p>
    <w:p w:rsidR="009A26E5" w:rsidRPr="009A26E5" w:rsidRDefault="009A26E5" w:rsidP="009A26E5">
      <w:pPr>
        <w:spacing w:line="360" w:lineRule="auto"/>
        <w:jc w:val="center"/>
        <w:rPr>
          <w:b/>
          <w:szCs w:val="21"/>
        </w:rPr>
      </w:pPr>
      <w:r>
        <w:rPr>
          <w:rFonts w:hint="eastAsia"/>
          <w:b/>
          <w:szCs w:val="21"/>
        </w:rPr>
        <w:t>表</w:t>
      </w:r>
      <w:r w:rsidRPr="00464CC6">
        <w:rPr>
          <w:rFonts w:hint="eastAsia"/>
          <w:b/>
          <w:szCs w:val="21"/>
        </w:rPr>
        <w:t>4.</w:t>
      </w:r>
      <w:r w:rsidR="00D55123">
        <w:rPr>
          <w:rFonts w:hint="eastAsia"/>
          <w:b/>
          <w:szCs w:val="21"/>
        </w:rPr>
        <w:t>3</w:t>
      </w:r>
      <w:r w:rsidRPr="00464CC6">
        <w:rPr>
          <w:rFonts w:hint="eastAsia"/>
          <w:b/>
          <w:szCs w:val="21"/>
        </w:rPr>
        <w:t>.</w:t>
      </w:r>
      <w:r w:rsidR="00D55123">
        <w:rPr>
          <w:rFonts w:hint="eastAsia"/>
          <w:b/>
          <w:szCs w:val="21"/>
        </w:rPr>
        <w:t>4</w:t>
      </w:r>
      <w:r>
        <w:rPr>
          <w:rFonts w:hint="eastAsia"/>
          <w:b/>
          <w:szCs w:val="21"/>
        </w:rPr>
        <w:t xml:space="preserve"> </w:t>
      </w:r>
      <w:r>
        <w:rPr>
          <w:rFonts w:hint="eastAsia"/>
          <w:b/>
          <w:szCs w:val="21"/>
        </w:rPr>
        <w:t>伸缩缝的定位和接缝宽度</w:t>
      </w:r>
    </w:p>
    <w:tbl>
      <w:tblPr>
        <w:tblStyle w:val="ad"/>
        <w:tblW w:w="0" w:type="auto"/>
        <w:tblBorders>
          <w:top w:val="single" w:sz="12" w:space="0" w:color="auto"/>
          <w:left w:val="single" w:sz="12" w:space="0" w:color="auto"/>
          <w:bottom w:val="single" w:sz="12" w:space="0" w:color="auto"/>
          <w:right w:val="single" w:sz="12" w:space="0" w:color="auto"/>
        </w:tblBorders>
        <w:tblLook w:val="04A0"/>
      </w:tblPr>
      <w:tblGrid>
        <w:gridCol w:w="5778"/>
        <w:gridCol w:w="2750"/>
      </w:tblGrid>
      <w:tr w:rsidR="00A0150E" w:rsidRPr="009A26E5" w:rsidTr="0037451E">
        <w:tc>
          <w:tcPr>
            <w:tcW w:w="5778" w:type="dxa"/>
            <w:vAlign w:val="center"/>
          </w:tcPr>
          <w:p w:rsidR="00A0150E" w:rsidRPr="009A26E5" w:rsidRDefault="00A0150E" w:rsidP="009A26E5">
            <w:pPr>
              <w:pStyle w:val="BodyTitle"/>
              <w:numPr>
                <w:ilvl w:val="0"/>
                <w:numId w:val="0"/>
              </w:numPr>
              <w:jc w:val="center"/>
              <w:rPr>
                <w:rFonts w:asciiTheme="minorEastAsia" w:eastAsiaTheme="minorEastAsia" w:hAnsiTheme="minorEastAsia"/>
                <w:b w:val="0"/>
                <w:color w:val="000000" w:themeColor="text1"/>
                <w:sz w:val="18"/>
                <w:szCs w:val="18"/>
              </w:rPr>
            </w:pPr>
            <w:r w:rsidRPr="009A26E5">
              <w:rPr>
                <w:rFonts w:asciiTheme="minorEastAsia" w:eastAsiaTheme="minorEastAsia" w:hAnsiTheme="minorEastAsia" w:hint="eastAsia"/>
                <w:b w:val="0"/>
                <w:color w:val="000000" w:themeColor="text1"/>
                <w:sz w:val="18"/>
                <w:szCs w:val="18"/>
              </w:rPr>
              <w:t>接缝位置</w:t>
            </w:r>
          </w:p>
        </w:tc>
        <w:tc>
          <w:tcPr>
            <w:tcW w:w="2750" w:type="dxa"/>
            <w:vAlign w:val="center"/>
          </w:tcPr>
          <w:p w:rsidR="00A0150E" w:rsidRPr="009A26E5" w:rsidRDefault="00A0150E" w:rsidP="009A26E5">
            <w:pPr>
              <w:pStyle w:val="BodyTitle"/>
              <w:numPr>
                <w:ilvl w:val="0"/>
                <w:numId w:val="0"/>
              </w:numPr>
              <w:jc w:val="center"/>
              <w:rPr>
                <w:rFonts w:asciiTheme="minorEastAsia" w:eastAsiaTheme="minorEastAsia" w:hAnsiTheme="minorEastAsia"/>
                <w:b w:val="0"/>
                <w:color w:val="000000" w:themeColor="text1"/>
                <w:sz w:val="18"/>
                <w:szCs w:val="18"/>
              </w:rPr>
            </w:pPr>
            <w:r w:rsidRPr="009A26E5">
              <w:rPr>
                <w:rFonts w:asciiTheme="minorEastAsia" w:eastAsiaTheme="minorEastAsia" w:hAnsiTheme="minorEastAsia" w:hint="eastAsia"/>
                <w:b w:val="0"/>
                <w:color w:val="000000" w:themeColor="text1"/>
                <w:sz w:val="18"/>
                <w:szCs w:val="18"/>
              </w:rPr>
              <w:t>接缝宽度</w:t>
            </w:r>
          </w:p>
        </w:tc>
      </w:tr>
      <w:tr w:rsidR="00A0150E" w:rsidRPr="009A26E5" w:rsidTr="0037451E">
        <w:tc>
          <w:tcPr>
            <w:tcW w:w="5778" w:type="dxa"/>
            <w:vAlign w:val="center"/>
          </w:tcPr>
          <w:p w:rsidR="00A0150E" w:rsidRPr="00A70D6E" w:rsidRDefault="00A0150E" w:rsidP="009A26E5">
            <w:pPr>
              <w:pStyle w:val="BodyTitle"/>
              <w:numPr>
                <w:ilvl w:val="0"/>
                <w:numId w:val="0"/>
              </w:numPr>
              <w:jc w:val="center"/>
              <w:rPr>
                <w:rFonts w:eastAsiaTheme="minorEastAsia"/>
                <w:b w:val="0"/>
                <w:color w:val="000000" w:themeColor="text1"/>
                <w:sz w:val="18"/>
                <w:szCs w:val="18"/>
              </w:rPr>
            </w:pPr>
            <w:r w:rsidRPr="00A70D6E">
              <w:rPr>
                <w:rFonts w:eastAsiaTheme="minorEastAsia" w:hAnsiTheme="minorEastAsia"/>
                <w:b w:val="0"/>
                <w:color w:val="000000" w:themeColor="text1"/>
                <w:sz w:val="18"/>
                <w:szCs w:val="18"/>
              </w:rPr>
              <w:t>结构性伸缩缝</w:t>
            </w:r>
          </w:p>
        </w:tc>
        <w:tc>
          <w:tcPr>
            <w:tcW w:w="2750" w:type="dxa"/>
            <w:vAlign w:val="center"/>
          </w:tcPr>
          <w:p w:rsidR="00A0150E" w:rsidRPr="009A26E5" w:rsidRDefault="00A0150E" w:rsidP="009A26E5">
            <w:pPr>
              <w:pStyle w:val="BodyTitle"/>
              <w:numPr>
                <w:ilvl w:val="0"/>
                <w:numId w:val="0"/>
              </w:numPr>
              <w:jc w:val="center"/>
              <w:rPr>
                <w:rFonts w:asciiTheme="minorEastAsia" w:eastAsiaTheme="minorEastAsia" w:hAnsiTheme="minorEastAsia"/>
                <w:b w:val="0"/>
                <w:color w:val="000000" w:themeColor="text1"/>
                <w:sz w:val="18"/>
                <w:szCs w:val="18"/>
              </w:rPr>
            </w:pPr>
            <w:r w:rsidRPr="009A26E5">
              <w:rPr>
                <w:rFonts w:asciiTheme="minorEastAsia" w:eastAsiaTheme="minorEastAsia" w:hAnsiTheme="minorEastAsia" w:hint="eastAsia"/>
                <w:b w:val="0"/>
                <w:color w:val="000000" w:themeColor="text1"/>
                <w:sz w:val="18"/>
                <w:szCs w:val="18"/>
              </w:rPr>
              <w:t>应符合结构性接缝要求</w:t>
            </w:r>
          </w:p>
        </w:tc>
      </w:tr>
      <w:tr w:rsidR="00A0150E" w:rsidRPr="009A26E5" w:rsidTr="0037451E">
        <w:tc>
          <w:tcPr>
            <w:tcW w:w="5778" w:type="dxa"/>
            <w:vAlign w:val="center"/>
          </w:tcPr>
          <w:p w:rsidR="00A0150E" w:rsidRPr="00A70D6E" w:rsidRDefault="00A0150E" w:rsidP="009A26E5">
            <w:pPr>
              <w:pStyle w:val="BodyTitle"/>
              <w:numPr>
                <w:ilvl w:val="0"/>
                <w:numId w:val="0"/>
              </w:numPr>
              <w:jc w:val="center"/>
              <w:rPr>
                <w:rFonts w:eastAsiaTheme="minorEastAsia"/>
                <w:b w:val="0"/>
                <w:color w:val="000000" w:themeColor="text1"/>
                <w:sz w:val="18"/>
                <w:szCs w:val="18"/>
              </w:rPr>
            </w:pPr>
            <w:r w:rsidRPr="00A70D6E">
              <w:rPr>
                <w:rFonts w:eastAsiaTheme="minorEastAsia" w:hAnsiTheme="minorEastAsia"/>
                <w:b w:val="0"/>
                <w:color w:val="000000" w:themeColor="text1"/>
                <w:sz w:val="18"/>
                <w:szCs w:val="18"/>
              </w:rPr>
              <w:t>接缝在石材区域受限制的地方，如与柱子、桁条、天花板衔接的地方</w:t>
            </w:r>
          </w:p>
        </w:tc>
        <w:tc>
          <w:tcPr>
            <w:tcW w:w="2750" w:type="dxa"/>
            <w:vMerge w:val="restart"/>
            <w:vAlign w:val="center"/>
          </w:tcPr>
          <w:p w:rsidR="00A0150E" w:rsidRPr="00A70D6E" w:rsidRDefault="009A26E5" w:rsidP="009A26E5">
            <w:pPr>
              <w:pStyle w:val="BodyTitle"/>
              <w:numPr>
                <w:ilvl w:val="0"/>
                <w:numId w:val="0"/>
              </w:numPr>
              <w:jc w:val="center"/>
              <w:rPr>
                <w:rFonts w:eastAsiaTheme="minorEastAsia"/>
                <w:b w:val="0"/>
                <w:color w:val="000000" w:themeColor="text1"/>
                <w:sz w:val="18"/>
                <w:szCs w:val="18"/>
              </w:rPr>
            </w:pPr>
            <w:r w:rsidRPr="00A70D6E">
              <w:rPr>
                <w:rFonts w:eastAsiaTheme="minorEastAsia" w:hAnsiTheme="minorEastAsia"/>
                <w:b w:val="0"/>
                <w:color w:val="000000" w:themeColor="text1"/>
                <w:sz w:val="18"/>
                <w:szCs w:val="18"/>
              </w:rPr>
              <w:t>室内：</w:t>
            </w:r>
            <w:r w:rsidRPr="00A70D6E">
              <w:rPr>
                <w:rFonts w:eastAsiaTheme="minorEastAsia"/>
                <w:b w:val="0"/>
                <w:color w:val="000000" w:themeColor="text1"/>
                <w:sz w:val="18"/>
                <w:szCs w:val="18"/>
              </w:rPr>
              <w:t>5mm</w:t>
            </w:r>
          </w:p>
          <w:p w:rsidR="009A26E5" w:rsidRPr="009A26E5" w:rsidRDefault="009A26E5" w:rsidP="009A26E5">
            <w:pPr>
              <w:pStyle w:val="BodyTitle"/>
              <w:numPr>
                <w:ilvl w:val="0"/>
                <w:numId w:val="0"/>
              </w:numPr>
              <w:jc w:val="center"/>
              <w:rPr>
                <w:rFonts w:asciiTheme="minorEastAsia" w:eastAsiaTheme="minorEastAsia" w:hAnsiTheme="minorEastAsia"/>
                <w:b w:val="0"/>
                <w:color w:val="000000" w:themeColor="text1"/>
                <w:sz w:val="18"/>
                <w:szCs w:val="18"/>
              </w:rPr>
            </w:pPr>
            <w:r w:rsidRPr="00A70D6E">
              <w:rPr>
                <w:rFonts w:eastAsiaTheme="minorEastAsia" w:hAnsiTheme="minorEastAsia"/>
                <w:b w:val="0"/>
                <w:color w:val="000000" w:themeColor="text1"/>
                <w:sz w:val="18"/>
                <w:szCs w:val="18"/>
              </w:rPr>
              <w:t>室外：</w:t>
            </w:r>
            <w:r w:rsidRPr="00A70D6E">
              <w:rPr>
                <w:rFonts w:eastAsiaTheme="minorEastAsia"/>
                <w:b w:val="0"/>
                <w:color w:val="000000" w:themeColor="text1"/>
                <w:sz w:val="18"/>
                <w:szCs w:val="18"/>
              </w:rPr>
              <w:t>12mm</w:t>
            </w:r>
          </w:p>
        </w:tc>
      </w:tr>
      <w:tr w:rsidR="00A0150E" w:rsidRPr="009A26E5" w:rsidTr="0037451E">
        <w:tc>
          <w:tcPr>
            <w:tcW w:w="5778" w:type="dxa"/>
            <w:vAlign w:val="center"/>
          </w:tcPr>
          <w:p w:rsidR="00A0150E" w:rsidRPr="00A70D6E" w:rsidRDefault="00A0150E" w:rsidP="009A26E5">
            <w:pPr>
              <w:pStyle w:val="BodyTitle"/>
              <w:numPr>
                <w:ilvl w:val="0"/>
                <w:numId w:val="0"/>
              </w:numPr>
              <w:jc w:val="center"/>
              <w:rPr>
                <w:rFonts w:eastAsiaTheme="minorEastAsia"/>
                <w:b w:val="0"/>
                <w:color w:val="000000" w:themeColor="text1"/>
                <w:sz w:val="18"/>
                <w:szCs w:val="18"/>
              </w:rPr>
            </w:pPr>
            <w:r w:rsidRPr="00A70D6E">
              <w:rPr>
                <w:rFonts w:eastAsiaTheme="minorEastAsia" w:hAnsiTheme="minorEastAsia"/>
                <w:b w:val="0"/>
                <w:color w:val="000000" w:themeColor="text1"/>
                <w:sz w:val="18"/>
                <w:szCs w:val="18"/>
              </w:rPr>
              <w:t>在基层改变定位线的连接处，如基层改变材料的地方</w:t>
            </w:r>
          </w:p>
        </w:tc>
        <w:tc>
          <w:tcPr>
            <w:tcW w:w="2750" w:type="dxa"/>
            <w:vMerge/>
            <w:vAlign w:val="center"/>
          </w:tcPr>
          <w:p w:rsidR="00A0150E" w:rsidRPr="009A26E5" w:rsidRDefault="00A0150E" w:rsidP="009A26E5">
            <w:pPr>
              <w:pStyle w:val="BodyTitle"/>
              <w:numPr>
                <w:ilvl w:val="0"/>
                <w:numId w:val="0"/>
              </w:numPr>
              <w:jc w:val="center"/>
              <w:rPr>
                <w:rFonts w:asciiTheme="minorEastAsia" w:eastAsiaTheme="minorEastAsia" w:hAnsiTheme="minorEastAsia"/>
                <w:b w:val="0"/>
                <w:color w:val="000000" w:themeColor="text1"/>
                <w:sz w:val="18"/>
                <w:szCs w:val="18"/>
              </w:rPr>
            </w:pPr>
          </w:p>
        </w:tc>
      </w:tr>
      <w:tr w:rsidR="00A0150E" w:rsidRPr="009A26E5" w:rsidTr="0037451E">
        <w:tc>
          <w:tcPr>
            <w:tcW w:w="5778" w:type="dxa"/>
            <w:vAlign w:val="center"/>
          </w:tcPr>
          <w:p w:rsidR="00A0150E" w:rsidRPr="00A70D6E" w:rsidRDefault="00A0150E" w:rsidP="009A26E5">
            <w:pPr>
              <w:pStyle w:val="BodyTitle"/>
              <w:numPr>
                <w:ilvl w:val="0"/>
                <w:numId w:val="0"/>
              </w:numPr>
              <w:jc w:val="center"/>
              <w:rPr>
                <w:rFonts w:eastAsiaTheme="minorEastAsia"/>
                <w:b w:val="0"/>
                <w:color w:val="000000" w:themeColor="text1"/>
                <w:sz w:val="18"/>
                <w:szCs w:val="18"/>
              </w:rPr>
            </w:pPr>
            <w:r w:rsidRPr="00A70D6E">
              <w:rPr>
                <w:rFonts w:eastAsiaTheme="minorEastAsia" w:hAnsiTheme="minorEastAsia"/>
                <w:b w:val="0"/>
                <w:color w:val="000000" w:themeColor="text1"/>
                <w:sz w:val="18"/>
                <w:szCs w:val="18"/>
              </w:rPr>
              <w:t>大面积粘贴石材时，室内每</w:t>
            </w:r>
            <w:r w:rsidRPr="00A70D6E">
              <w:rPr>
                <w:rFonts w:eastAsiaTheme="minorEastAsia"/>
                <w:b w:val="0"/>
                <w:color w:val="000000" w:themeColor="text1"/>
                <w:sz w:val="18"/>
                <w:szCs w:val="18"/>
              </w:rPr>
              <w:t>50</w:t>
            </w:r>
            <w:r w:rsidR="009A26E5" w:rsidRPr="00A70D6E">
              <w:rPr>
                <w:rFonts w:eastAsiaTheme="minorEastAsia"/>
                <w:b w:val="0"/>
                <w:color w:val="000000" w:themeColor="text1"/>
                <w:sz w:val="18"/>
                <w:szCs w:val="18"/>
              </w:rPr>
              <w:t>m</w:t>
            </w:r>
            <w:r w:rsidR="009A26E5" w:rsidRPr="00A70D6E">
              <w:rPr>
                <w:rFonts w:eastAsiaTheme="minorEastAsia"/>
                <w:b w:val="0"/>
                <w:color w:val="000000" w:themeColor="text1"/>
                <w:sz w:val="18"/>
                <w:szCs w:val="18"/>
                <w:vertAlign w:val="superscript"/>
              </w:rPr>
              <w:t>2</w:t>
            </w:r>
            <w:r w:rsidRPr="00A70D6E">
              <w:rPr>
                <w:rFonts w:eastAsiaTheme="minorEastAsia" w:hAnsiTheme="minorEastAsia"/>
                <w:b w:val="0"/>
                <w:color w:val="000000" w:themeColor="text1"/>
                <w:sz w:val="18"/>
                <w:szCs w:val="18"/>
              </w:rPr>
              <w:t>、室外每</w:t>
            </w:r>
            <w:r w:rsidRPr="00A70D6E">
              <w:rPr>
                <w:rFonts w:eastAsiaTheme="minorEastAsia"/>
                <w:b w:val="0"/>
                <w:color w:val="000000" w:themeColor="text1"/>
                <w:sz w:val="18"/>
                <w:szCs w:val="18"/>
              </w:rPr>
              <w:t>25</w:t>
            </w:r>
            <w:r w:rsidR="009A26E5" w:rsidRPr="00A70D6E">
              <w:rPr>
                <w:rFonts w:eastAsiaTheme="minorEastAsia"/>
                <w:b w:val="0"/>
                <w:color w:val="000000" w:themeColor="text1"/>
                <w:sz w:val="18"/>
                <w:szCs w:val="18"/>
              </w:rPr>
              <w:t>m</w:t>
            </w:r>
            <w:r w:rsidR="009A26E5" w:rsidRPr="00A70D6E">
              <w:rPr>
                <w:rFonts w:eastAsiaTheme="minorEastAsia"/>
                <w:b w:val="0"/>
                <w:color w:val="000000" w:themeColor="text1"/>
                <w:sz w:val="18"/>
                <w:szCs w:val="18"/>
                <w:vertAlign w:val="superscript"/>
              </w:rPr>
              <w:t>2</w:t>
            </w:r>
            <w:r w:rsidR="009A26E5" w:rsidRPr="00A70D6E">
              <w:rPr>
                <w:rFonts w:eastAsiaTheme="minorEastAsia" w:hAnsiTheme="minorEastAsia"/>
                <w:b w:val="0"/>
                <w:color w:val="000000" w:themeColor="text1"/>
                <w:sz w:val="18"/>
                <w:szCs w:val="18"/>
              </w:rPr>
              <w:t>处，跨度的长度不得超过相应宽度的两倍</w:t>
            </w:r>
          </w:p>
        </w:tc>
        <w:tc>
          <w:tcPr>
            <w:tcW w:w="2750" w:type="dxa"/>
            <w:vAlign w:val="center"/>
          </w:tcPr>
          <w:p w:rsidR="00A0150E" w:rsidRPr="009A26E5" w:rsidRDefault="009A26E5" w:rsidP="009A26E5">
            <w:pPr>
              <w:pStyle w:val="BodyTitle"/>
              <w:numPr>
                <w:ilvl w:val="0"/>
                <w:numId w:val="0"/>
              </w:numPr>
              <w:jc w:val="center"/>
              <w:rPr>
                <w:rFonts w:asciiTheme="minorEastAsia" w:eastAsiaTheme="minorEastAsia" w:hAnsiTheme="minorEastAsia"/>
                <w:b w:val="0"/>
                <w:color w:val="000000" w:themeColor="text1"/>
                <w:sz w:val="18"/>
                <w:szCs w:val="18"/>
              </w:rPr>
            </w:pPr>
            <w:r w:rsidRPr="009A26E5">
              <w:rPr>
                <w:rFonts w:asciiTheme="minorEastAsia" w:eastAsiaTheme="minorEastAsia" w:hAnsiTheme="minorEastAsia" w:hint="eastAsia"/>
                <w:b w:val="0"/>
                <w:color w:val="000000" w:themeColor="text1"/>
                <w:sz w:val="18"/>
                <w:szCs w:val="18"/>
              </w:rPr>
              <w:t>室内：</w:t>
            </w:r>
            <w:r w:rsidRPr="00A70D6E">
              <w:rPr>
                <w:rFonts w:eastAsiaTheme="minorEastAsia"/>
                <w:b w:val="0"/>
                <w:color w:val="000000" w:themeColor="text1"/>
                <w:sz w:val="18"/>
                <w:szCs w:val="18"/>
              </w:rPr>
              <w:t>3mm</w:t>
            </w:r>
            <w:r w:rsidRPr="009A26E5">
              <w:rPr>
                <w:rFonts w:eastAsiaTheme="minorEastAsia"/>
                <w:b w:val="0"/>
                <w:color w:val="000000" w:themeColor="text1"/>
                <w:sz w:val="18"/>
                <w:szCs w:val="18"/>
              </w:rPr>
              <w:t>~</w:t>
            </w:r>
            <w:r w:rsidRPr="00A70D6E">
              <w:rPr>
                <w:rFonts w:eastAsiaTheme="minorEastAsia"/>
                <w:b w:val="0"/>
                <w:color w:val="000000" w:themeColor="text1"/>
                <w:sz w:val="18"/>
                <w:szCs w:val="18"/>
              </w:rPr>
              <w:t>5mm</w:t>
            </w:r>
          </w:p>
          <w:p w:rsidR="009A26E5" w:rsidRPr="009A26E5" w:rsidRDefault="009A26E5" w:rsidP="009A26E5">
            <w:pPr>
              <w:pStyle w:val="BodyTitle"/>
              <w:numPr>
                <w:ilvl w:val="0"/>
                <w:numId w:val="0"/>
              </w:numPr>
              <w:jc w:val="center"/>
              <w:rPr>
                <w:rFonts w:asciiTheme="minorEastAsia" w:eastAsiaTheme="minorEastAsia" w:hAnsiTheme="minorEastAsia"/>
                <w:b w:val="0"/>
                <w:color w:val="000000" w:themeColor="text1"/>
                <w:sz w:val="18"/>
                <w:szCs w:val="18"/>
              </w:rPr>
            </w:pPr>
            <w:r w:rsidRPr="009A26E5">
              <w:rPr>
                <w:rFonts w:asciiTheme="minorEastAsia" w:eastAsiaTheme="minorEastAsia" w:hAnsiTheme="minorEastAsia" w:hint="eastAsia"/>
                <w:b w:val="0"/>
                <w:color w:val="000000" w:themeColor="text1"/>
                <w:sz w:val="18"/>
                <w:szCs w:val="18"/>
              </w:rPr>
              <w:t>室外：</w:t>
            </w:r>
            <w:r w:rsidRPr="00A70D6E">
              <w:rPr>
                <w:rFonts w:eastAsiaTheme="minorEastAsia"/>
                <w:b w:val="0"/>
                <w:color w:val="000000" w:themeColor="text1"/>
                <w:sz w:val="18"/>
                <w:szCs w:val="18"/>
              </w:rPr>
              <w:t>10mm</w:t>
            </w:r>
            <w:r w:rsidRPr="009A26E5">
              <w:rPr>
                <w:rFonts w:eastAsiaTheme="minorEastAsia"/>
                <w:b w:val="0"/>
                <w:color w:val="000000" w:themeColor="text1"/>
                <w:sz w:val="18"/>
                <w:szCs w:val="18"/>
              </w:rPr>
              <w:t>~</w:t>
            </w:r>
            <w:r w:rsidRPr="00A70D6E">
              <w:rPr>
                <w:rFonts w:eastAsiaTheme="minorEastAsia"/>
                <w:b w:val="0"/>
                <w:color w:val="000000" w:themeColor="text1"/>
                <w:sz w:val="18"/>
                <w:szCs w:val="18"/>
              </w:rPr>
              <w:t>12mm</w:t>
            </w:r>
          </w:p>
        </w:tc>
      </w:tr>
    </w:tbl>
    <w:p w:rsidR="00002DB6" w:rsidRPr="00D95FAC" w:rsidRDefault="00002DB6" w:rsidP="00002DB6">
      <w:pPr>
        <w:pStyle w:val="BodyTitle"/>
        <w:numPr>
          <w:ilvl w:val="0"/>
          <w:numId w:val="0"/>
        </w:numPr>
        <w:rPr>
          <w:b w:val="0"/>
          <w:color w:val="000000" w:themeColor="text1"/>
        </w:rPr>
      </w:pPr>
    </w:p>
    <w:p w:rsidR="005761E8" w:rsidRPr="00061DA7" w:rsidRDefault="005761E8" w:rsidP="00061DA7">
      <w:pPr>
        <w:keepNext/>
        <w:keepLines/>
        <w:spacing w:before="260" w:after="260" w:line="360" w:lineRule="auto"/>
        <w:jc w:val="center"/>
        <w:outlineLvl w:val="1"/>
        <w:rPr>
          <w:b/>
          <w:kern w:val="0"/>
          <w:sz w:val="24"/>
          <w:szCs w:val="24"/>
        </w:rPr>
        <w:sectPr w:rsidR="005761E8" w:rsidRPr="00061DA7" w:rsidSect="0010301F">
          <w:pgSz w:w="11906" w:h="16838"/>
          <w:pgMar w:top="1440" w:right="1797" w:bottom="1440" w:left="1797" w:header="851" w:footer="992" w:gutter="0"/>
          <w:cols w:space="425"/>
          <w:docGrid w:type="linesAndChars" w:linePitch="312"/>
        </w:sectPr>
      </w:pPr>
    </w:p>
    <w:p w:rsidR="00F85801" w:rsidRPr="006532C5" w:rsidRDefault="00F85801" w:rsidP="005761E8">
      <w:pPr>
        <w:keepNext/>
        <w:keepLines/>
        <w:spacing w:before="340" w:after="330"/>
        <w:jc w:val="center"/>
        <w:outlineLvl w:val="0"/>
        <w:rPr>
          <w:b/>
          <w:bCs/>
          <w:kern w:val="44"/>
          <w:sz w:val="32"/>
          <w:szCs w:val="32"/>
        </w:rPr>
      </w:pPr>
      <w:bookmarkStart w:id="31" w:name="_Toc522720635"/>
      <w:r w:rsidRPr="006532C5">
        <w:rPr>
          <w:rFonts w:hint="eastAsia"/>
          <w:b/>
          <w:bCs/>
          <w:kern w:val="44"/>
          <w:sz w:val="32"/>
          <w:szCs w:val="32"/>
        </w:rPr>
        <w:lastRenderedPageBreak/>
        <w:t>5</w:t>
      </w:r>
      <w:r w:rsidR="005761E8" w:rsidRPr="006532C5">
        <w:rPr>
          <w:rFonts w:hint="eastAsia"/>
          <w:b/>
          <w:bCs/>
          <w:kern w:val="44"/>
          <w:sz w:val="32"/>
          <w:szCs w:val="32"/>
        </w:rPr>
        <w:t xml:space="preserve">  </w:t>
      </w:r>
      <w:r w:rsidR="008B423D">
        <w:rPr>
          <w:rFonts w:hint="eastAsia"/>
          <w:bCs/>
          <w:kern w:val="44"/>
          <w:sz w:val="32"/>
          <w:szCs w:val="32"/>
        </w:rPr>
        <w:t>施</w:t>
      </w:r>
      <w:r w:rsidR="005761E8" w:rsidRPr="006532C5">
        <w:rPr>
          <w:rFonts w:hint="eastAsia"/>
          <w:bCs/>
          <w:kern w:val="44"/>
          <w:sz w:val="32"/>
          <w:szCs w:val="32"/>
        </w:rPr>
        <w:t xml:space="preserve">  </w:t>
      </w:r>
      <w:r w:rsidR="008B423D">
        <w:rPr>
          <w:rFonts w:hint="eastAsia"/>
          <w:bCs/>
          <w:kern w:val="44"/>
          <w:sz w:val="32"/>
          <w:szCs w:val="32"/>
        </w:rPr>
        <w:t>工</w:t>
      </w:r>
      <w:bookmarkEnd w:id="31"/>
    </w:p>
    <w:p w:rsidR="00F85801" w:rsidRPr="005761E8" w:rsidRDefault="00F85801" w:rsidP="005761E8">
      <w:pPr>
        <w:keepNext/>
        <w:keepLines/>
        <w:spacing w:before="260" w:after="260" w:line="360" w:lineRule="auto"/>
        <w:jc w:val="center"/>
        <w:outlineLvl w:val="1"/>
        <w:rPr>
          <w:b/>
          <w:kern w:val="0"/>
          <w:sz w:val="24"/>
          <w:szCs w:val="24"/>
        </w:rPr>
      </w:pPr>
      <w:bookmarkStart w:id="32" w:name="_Toc522720636"/>
      <w:r w:rsidRPr="006532C5">
        <w:rPr>
          <w:rFonts w:hint="eastAsia"/>
          <w:b/>
          <w:kern w:val="0"/>
          <w:sz w:val="24"/>
          <w:szCs w:val="24"/>
        </w:rPr>
        <w:t>5.1</w:t>
      </w:r>
      <w:r w:rsidR="005761E8" w:rsidRPr="006532C5">
        <w:rPr>
          <w:rFonts w:hint="eastAsia"/>
          <w:b/>
          <w:kern w:val="0"/>
          <w:sz w:val="24"/>
          <w:szCs w:val="24"/>
        </w:rPr>
        <w:t xml:space="preserve">  </w:t>
      </w:r>
      <w:r w:rsidRPr="006532C5">
        <w:rPr>
          <w:rFonts w:hint="eastAsia"/>
          <w:b/>
          <w:kern w:val="0"/>
          <w:sz w:val="24"/>
          <w:szCs w:val="24"/>
        </w:rPr>
        <w:t>一</w:t>
      </w:r>
      <w:r w:rsidR="005761E8" w:rsidRPr="006532C5">
        <w:rPr>
          <w:rFonts w:hint="eastAsia"/>
          <w:b/>
          <w:kern w:val="0"/>
          <w:sz w:val="24"/>
          <w:szCs w:val="24"/>
        </w:rPr>
        <w:t xml:space="preserve"> </w:t>
      </w:r>
      <w:r w:rsidRPr="006532C5">
        <w:rPr>
          <w:rFonts w:hint="eastAsia"/>
          <w:b/>
          <w:kern w:val="0"/>
          <w:sz w:val="24"/>
          <w:szCs w:val="24"/>
        </w:rPr>
        <w:t>般</w:t>
      </w:r>
      <w:r w:rsidR="005761E8" w:rsidRPr="006532C5">
        <w:rPr>
          <w:rFonts w:hint="eastAsia"/>
          <w:b/>
          <w:kern w:val="0"/>
          <w:sz w:val="24"/>
          <w:szCs w:val="24"/>
        </w:rPr>
        <w:t xml:space="preserve"> </w:t>
      </w:r>
      <w:r w:rsidRPr="006532C5">
        <w:rPr>
          <w:rFonts w:hint="eastAsia"/>
          <w:b/>
          <w:kern w:val="0"/>
          <w:sz w:val="24"/>
          <w:szCs w:val="24"/>
        </w:rPr>
        <w:t>规</w:t>
      </w:r>
      <w:r w:rsidR="005761E8" w:rsidRPr="006532C5">
        <w:rPr>
          <w:rFonts w:hint="eastAsia"/>
          <w:b/>
          <w:kern w:val="0"/>
          <w:sz w:val="24"/>
          <w:szCs w:val="24"/>
        </w:rPr>
        <w:t xml:space="preserve"> </w:t>
      </w:r>
      <w:r w:rsidRPr="006532C5">
        <w:rPr>
          <w:rFonts w:hint="eastAsia"/>
          <w:b/>
          <w:kern w:val="0"/>
          <w:sz w:val="24"/>
          <w:szCs w:val="24"/>
        </w:rPr>
        <w:t>定</w:t>
      </w:r>
      <w:bookmarkEnd w:id="32"/>
    </w:p>
    <w:p w:rsidR="00270DD0" w:rsidRDefault="00F85801" w:rsidP="009A301D">
      <w:pPr>
        <w:pStyle w:val="Body"/>
        <w:numPr>
          <w:ilvl w:val="0"/>
          <w:numId w:val="0"/>
        </w:numPr>
        <w:snapToGrid w:val="0"/>
        <w:rPr>
          <w:color w:val="auto"/>
          <w:szCs w:val="24"/>
        </w:rPr>
      </w:pPr>
      <w:r w:rsidRPr="009A301D">
        <w:rPr>
          <w:rFonts w:hint="eastAsia"/>
          <w:b/>
          <w:color w:val="auto"/>
          <w:szCs w:val="24"/>
        </w:rPr>
        <w:t>5.1.1</w:t>
      </w:r>
      <w:r w:rsidR="00EE3D06">
        <w:rPr>
          <w:rFonts w:hint="eastAsia"/>
          <w:color w:val="auto"/>
          <w:szCs w:val="24"/>
        </w:rPr>
        <w:t xml:space="preserve">  </w:t>
      </w:r>
      <w:r w:rsidR="00FA4C8C">
        <w:rPr>
          <w:rFonts w:hint="eastAsia"/>
          <w:color w:val="auto"/>
          <w:szCs w:val="24"/>
        </w:rPr>
        <w:t>石材粘贴工程应在主体结构工程</w:t>
      </w:r>
      <w:r w:rsidR="00C008C3">
        <w:rPr>
          <w:rFonts w:hint="eastAsia"/>
          <w:color w:val="auto"/>
          <w:szCs w:val="24"/>
        </w:rPr>
        <w:t>和机电</w:t>
      </w:r>
      <w:r w:rsidR="00FA4C8C">
        <w:rPr>
          <w:rFonts w:hint="eastAsia"/>
          <w:color w:val="auto"/>
          <w:szCs w:val="24"/>
        </w:rPr>
        <w:t>等</w:t>
      </w:r>
      <w:r w:rsidR="00C008C3">
        <w:rPr>
          <w:rFonts w:hint="eastAsia"/>
          <w:color w:val="auto"/>
          <w:szCs w:val="24"/>
        </w:rPr>
        <w:t>隐蔽工程</w:t>
      </w:r>
      <w:r w:rsidR="00FA4C8C">
        <w:rPr>
          <w:rFonts w:hint="eastAsia"/>
          <w:color w:val="auto"/>
          <w:szCs w:val="24"/>
        </w:rPr>
        <w:t>验收合格后进行。</w:t>
      </w:r>
    </w:p>
    <w:p w:rsidR="0042260F" w:rsidRDefault="0042260F" w:rsidP="0042260F">
      <w:pPr>
        <w:pStyle w:val="Body"/>
        <w:numPr>
          <w:ilvl w:val="0"/>
          <w:numId w:val="0"/>
        </w:numPr>
        <w:snapToGrid w:val="0"/>
        <w:rPr>
          <w:color w:val="auto"/>
          <w:szCs w:val="24"/>
        </w:rPr>
      </w:pPr>
      <w:r w:rsidRPr="009A301D">
        <w:rPr>
          <w:rFonts w:hint="eastAsia"/>
          <w:b/>
          <w:color w:val="auto"/>
          <w:szCs w:val="24"/>
        </w:rPr>
        <w:t>5.1.</w:t>
      </w:r>
      <w:r>
        <w:rPr>
          <w:rFonts w:hint="eastAsia"/>
          <w:b/>
          <w:color w:val="auto"/>
          <w:szCs w:val="24"/>
        </w:rPr>
        <w:t>2</w:t>
      </w:r>
      <w:r>
        <w:rPr>
          <w:rFonts w:hint="eastAsia"/>
          <w:color w:val="auto"/>
          <w:szCs w:val="24"/>
        </w:rPr>
        <w:t xml:space="preserve">  </w:t>
      </w:r>
      <w:r>
        <w:rPr>
          <w:rFonts w:hint="eastAsia"/>
          <w:color w:val="auto"/>
          <w:szCs w:val="24"/>
        </w:rPr>
        <w:t>石材粘贴工程进场施工前应根据现场情况编制石材专项工程施工组织设计或施工方案。</w:t>
      </w:r>
    </w:p>
    <w:p w:rsidR="00AC5825" w:rsidRDefault="00AC5825" w:rsidP="00AC5825">
      <w:pPr>
        <w:pStyle w:val="Body"/>
        <w:numPr>
          <w:ilvl w:val="0"/>
          <w:numId w:val="0"/>
        </w:numPr>
        <w:snapToGrid w:val="0"/>
        <w:rPr>
          <w:szCs w:val="24"/>
        </w:rPr>
      </w:pPr>
      <w:r w:rsidRPr="00C97605">
        <w:rPr>
          <w:rFonts w:hint="eastAsia"/>
          <w:b/>
          <w:bCs/>
          <w:szCs w:val="24"/>
        </w:rPr>
        <w:t>5.</w:t>
      </w:r>
      <w:r>
        <w:rPr>
          <w:rFonts w:hint="eastAsia"/>
          <w:b/>
          <w:bCs/>
          <w:szCs w:val="24"/>
        </w:rPr>
        <w:t>1</w:t>
      </w:r>
      <w:r w:rsidRPr="00C97605">
        <w:rPr>
          <w:rFonts w:hint="eastAsia"/>
          <w:b/>
          <w:bCs/>
          <w:szCs w:val="24"/>
        </w:rPr>
        <w:t>.</w:t>
      </w:r>
      <w:r w:rsidR="0042260F">
        <w:rPr>
          <w:rFonts w:hint="eastAsia"/>
          <w:b/>
          <w:bCs/>
          <w:szCs w:val="24"/>
        </w:rPr>
        <w:t>3</w:t>
      </w:r>
      <w:r>
        <w:rPr>
          <w:rFonts w:hint="eastAsia"/>
          <w:szCs w:val="24"/>
        </w:rPr>
        <w:t xml:space="preserve">  </w:t>
      </w:r>
      <w:r w:rsidR="00FA4C8C">
        <w:rPr>
          <w:rFonts w:hint="eastAsia"/>
          <w:szCs w:val="24"/>
        </w:rPr>
        <w:t>石材粘贴工程所用材料及工艺工法应符合国家现行标准及本规程的规定</w:t>
      </w:r>
      <w:r w:rsidRPr="00C97605">
        <w:rPr>
          <w:szCs w:val="24"/>
        </w:rPr>
        <w:t>。</w:t>
      </w:r>
      <w:r w:rsidR="00D35B1A">
        <w:rPr>
          <w:rFonts w:hint="eastAsia"/>
          <w:szCs w:val="24"/>
        </w:rPr>
        <w:t>进场材料</w:t>
      </w:r>
      <w:r w:rsidR="009A651C">
        <w:rPr>
          <w:rFonts w:hint="eastAsia"/>
          <w:szCs w:val="24"/>
        </w:rPr>
        <w:t>应</w:t>
      </w:r>
      <w:r w:rsidR="00BD703A">
        <w:rPr>
          <w:rFonts w:hint="eastAsia"/>
          <w:szCs w:val="24"/>
        </w:rPr>
        <w:t>有</w:t>
      </w:r>
      <w:r w:rsidR="00C53710">
        <w:rPr>
          <w:rFonts w:hint="eastAsia"/>
          <w:szCs w:val="24"/>
        </w:rPr>
        <w:t>产品合格证书</w:t>
      </w:r>
      <w:r w:rsidR="00D35B1A">
        <w:rPr>
          <w:rFonts w:hint="eastAsia"/>
          <w:szCs w:val="24"/>
        </w:rPr>
        <w:t>和性能</w:t>
      </w:r>
      <w:r w:rsidR="00020E0E">
        <w:rPr>
          <w:rFonts w:hint="eastAsia"/>
          <w:szCs w:val="24"/>
        </w:rPr>
        <w:t>检验</w:t>
      </w:r>
      <w:r w:rsidR="00C53710">
        <w:rPr>
          <w:rFonts w:hint="eastAsia"/>
          <w:szCs w:val="24"/>
        </w:rPr>
        <w:t>报告</w:t>
      </w:r>
      <w:r w:rsidR="009A651C">
        <w:rPr>
          <w:rFonts w:hint="eastAsia"/>
          <w:szCs w:val="24"/>
        </w:rPr>
        <w:t>，</w:t>
      </w:r>
      <w:r w:rsidR="00D35B1A">
        <w:rPr>
          <w:rFonts w:hint="eastAsia"/>
          <w:szCs w:val="24"/>
        </w:rPr>
        <w:t>主要材料应</w:t>
      </w:r>
      <w:r w:rsidR="009A651C">
        <w:rPr>
          <w:rFonts w:hint="eastAsia"/>
          <w:szCs w:val="24"/>
        </w:rPr>
        <w:t>按规定见证取样送检，</w:t>
      </w:r>
      <w:r w:rsidR="00D35B1A">
        <w:rPr>
          <w:rFonts w:hint="eastAsia"/>
          <w:szCs w:val="24"/>
        </w:rPr>
        <w:t>并应</w:t>
      </w:r>
      <w:r w:rsidR="009A651C">
        <w:rPr>
          <w:rFonts w:hint="eastAsia"/>
          <w:szCs w:val="24"/>
        </w:rPr>
        <w:t>提供</w:t>
      </w:r>
      <w:r w:rsidR="00D35B1A">
        <w:rPr>
          <w:rFonts w:hint="eastAsia"/>
          <w:szCs w:val="24"/>
        </w:rPr>
        <w:t>合格</w:t>
      </w:r>
      <w:r w:rsidR="009A651C">
        <w:rPr>
          <w:rFonts w:hint="eastAsia"/>
          <w:szCs w:val="24"/>
        </w:rPr>
        <w:t>检验报告。</w:t>
      </w:r>
    </w:p>
    <w:p w:rsidR="00913304" w:rsidRPr="00913304" w:rsidRDefault="00913304" w:rsidP="00913304">
      <w:pPr>
        <w:snapToGrid w:val="0"/>
        <w:spacing w:line="360" w:lineRule="auto"/>
        <w:ind w:firstLineChars="200" w:firstLine="420"/>
        <w:rPr>
          <w:rFonts w:ascii="华文新魏" w:eastAsia="华文新魏"/>
          <w:szCs w:val="21"/>
        </w:rPr>
      </w:pPr>
      <w:r w:rsidRPr="00DF79D4">
        <w:rPr>
          <w:rFonts w:ascii="华文新魏" w:eastAsia="华文新魏" w:hint="eastAsia"/>
          <w:szCs w:val="21"/>
        </w:rPr>
        <w:t>【条文说明】</w:t>
      </w:r>
      <w:r>
        <w:rPr>
          <w:rFonts w:ascii="华文新魏" w:eastAsia="华文新魏" w:hint="eastAsia"/>
          <w:szCs w:val="21"/>
        </w:rPr>
        <w:t>为保证石材粘贴工程的质量，所选用的材料和工艺应符合相关标准的规定，在进场时提供质量报告</w:t>
      </w:r>
      <w:r w:rsidR="009A651C">
        <w:rPr>
          <w:rFonts w:ascii="华文新魏" w:eastAsia="华文新魏" w:hint="eastAsia"/>
          <w:szCs w:val="21"/>
        </w:rPr>
        <w:t>并见证取样送检。</w:t>
      </w:r>
    </w:p>
    <w:p w:rsidR="006A60AC" w:rsidRDefault="00066461" w:rsidP="003D00C3">
      <w:pPr>
        <w:pStyle w:val="Body"/>
        <w:numPr>
          <w:ilvl w:val="0"/>
          <w:numId w:val="0"/>
        </w:numPr>
        <w:snapToGrid w:val="0"/>
        <w:rPr>
          <w:szCs w:val="24"/>
        </w:rPr>
      </w:pPr>
      <w:r w:rsidRPr="00066461">
        <w:rPr>
          <w:rFonts w:hint="eastAsia"/>
          <w:b/>
          <w:color w:val="auto"/>
          <w:szCs w:val="24"/>
        </w:rPr>
        <w:t>5.1</w:t>
      </w:r>
      <w:r>
        <w:rPr>
          <w:rFonts w:hint="eastAsia"/>
          <w:b/>
          <w:color w:val="auto"/>
          <w:szCs w:val="24"/>
        </w:rPr>
        <w:t>.</w:t>
      </w:r>
      <w:r w:rsidR="0042260F">
        <w:rPr>
          <w:rFonts w:hint="eastAsia"/>
          <w:b/>
          <w:color w:val="auto"/>
          <w:szCs w:val="24"/>
        </w:rPr>
        <w:t>4</w:t>
      </w:r>
      <w:r w:rsidRPr="00066461">
        <w:rPr>
          <w:rFonts w:hint="eastAsia"/>
          <w:b/>
          <w:color w:val="auto"/>
          <w:szCs w:val="24"/>
        </w:rPr>
        <w:t xml:space="preserve">  </w:t>
      </w:r>
      <w:r w:rsidR="007B750B" w:rsidRPr="007B750B">
        <w:rPr>
          <w:rFonts w:hint="eastAsia"/>
          <w:szCs w:val="24"/>
        </w:rPr>
        <w:t>石材现场切割后应对切割面进行</w:t>
      </w:r>
      <w:r w:rsidR="006A60AC">
        <w:rPr>
          <w:rFonts w:hint="eastAsia"/>
          <w:szCs w:val="24"/>
        </w:rPr>
        <w:t>补</w:t>
      </w:r>
      <w:r w:rsidR="007B750B" w:rsidRPr="007B750B">
        <w:rPr>
          <w:rFonts w:hint="eastAsia"/>
          <w:szCs w:val="24"/>
        </w:rPr>
        <w:t>防护处理。</w:t>
      </w:r>
    </w:p>
    <w:p w:rsidR="00066461" w:rsidRPr="003D00C3" w:rsidRDefault="007B750B" w:rsidP="003D00C3">
      <w:pPr>
        <w:pStyle w:val="Body"/>
        <w:numPr>
          <w:ilvl w:val="0"/>
          <w:numId w:val="0"/>
        </w:numPr>
        <w:snapToGrid w:val="0"/>
        <w:rPr>
          <w:szCs w:val="24"/>
        </w:rPr>
      </w:pPr>
      <w:r w:rsidRPr="007B750B">
        <w:rPr>
          <w:rFonts w:hint="eastAsia"/>
          <w:b/>
          <w:szCs w:val="24"/>
        </w:rPr>
        <w:t>5.1.5</w:t>
      </w:r>
      <w:r>
        <w:rPr>
          <w:rFonts w:hint="eastAsia"/>
          <w:szCs w:val="24"/>
        </w:rPr>
        <w:t xml:space="preserve">  </w:t>
      </w:r>
      <w:r w:rsidR="003D00C3" w:rsidRPr="003D00C3">
        <w:rPr>
          <w:rFonts w:hint="eastAsia"/>
          <w:szCs w:val="24"/>
        </w:rPr>
        <w:t>石材</w:t>
      </w:r>
      <w:r w:rsidR="003D00C3">
        <w:rPr>
          <w:rFonts w:hint="eastAsia"/>
          <w:szCs w:val="24"/>
        </w:rPr>
        <w:t>粘贴工程</w:t>
      </w:r>
      <w:r w:rsidR="003D00C3" w:rsidRPr="003D00C3">
        <w:rPr>
          <w:rFonts w:hint="eastAsia"/>
          <w:szCs w:val="24"/>
        </w:rPr>
        <w:t>施工前，应先进行工程样板施工，工程样板验收合格后，方可进行大面积施工。</w:t>
      </w:r>
    </w:p>
    <w:p w:rsidR="000E74DA" w:rsidRPr="000E74DA" w:rsidRDefault="000E74DA" w:rsidP="000E74DA">
      <w:pPr>
        <w:snapToGrid w:val="0"/>
        <w:spacing w:line="360" w:lineRule="auto"/>
        <w:ind w:firstLineChars="200" w:firstLine="420"/>
        <w:rPr>
          <w:rFonts w:ascii="华文新魏" w:eastAsia="华文新魏"/>
          <w:szCs w:val="21"/>
        </w:rPr>
      </w:pPr>
      <w:r w:rsidRPr="00DF79D4">
        <w:rPr>
          <w:rFonts w:ascii="华文新魏" w:eastAsia="华文新魏" w:hint="eastAsia"/>
          <w:szCs w:val="21"/>
        </w:rPr>
        <w:t>【条文说明】</w:t>
      </w:r>
      <w:r w:rsidR="006A2AEE">
        <w:rPr>
          <w:rFonts w:ascii="华文新魏" w:eastAsia="华文新魏" w:hint="eastAsia"/>
          <w:szCs w:val="21"/>
        </w:rPr>
        <w:t>样板工程</w:t>
      </w:r>
      <w:r w:rsidR="003D5214">
        <w:rPr>
          <w:rFonts w:ascii="华文新魏" w:eastAsia="华文新魏" w:hint="eastAsia"/>
          <w:szCs w:val="21"/>
        </w:rPr>
        <w:t>应</w:t>
      </w:r>
      <w:r w:rsidR="006A2AEE">
        <w:rPr>
          <w:rFonts w:ascii="华文新魏" w:eastAsia="华文新魏" w:hint="eastAsia"/>
          <w:szCs w:val="21"/>
        </w:rPr>
        <w:t>充分代表可能的装修工程，且应被保留下来作为石材粘贴工程整个工作的标准</w:t>
      </w:r>
      <w:r>
        <w:rPr>
          <w:rFonts w:ascii="华文新魏" w:eastAsia="华文新魏" w:hint="eastAsia"/>
          <w:szCs w:val="21"/>
        </w:rPr>
        <w:t>。</w:t>
      </w:r>
    </w:p>
    <w:p w:rsidR="00F01B0C" w:rsidRDefault="00AC581E" w:rsidP="00066461">
      <w:pPr>
        <w:pStyle w:val="Body"/>
        <w:numPr>
          <w:ilvl w:val="0"/>
          <w:numId w:val="0"/>
        </w:numPr>
        <w:snapToGrid w:val="0"/>
        <w:rPr>
          <w:color w:val="auto"/>
          <w:szCs w:val="24"/>
        </w:rPr>
      </w:pPr>
      <w:r w:rsidRPr="00066461">
        <w:rPr>
          <w:rFonts w:hint="eastAsia"/>
          <w:b/>
          <w:color w:val="auto"/>
          <w:szCs w:val="24"/>
        </w:rPr>
        <w:t>5.1</w:t>
      </w:r>
      <w:r>
        <w:rPr>
          <w:rFonts w:hint="eastAsia"/>
          <w:b/>
          <w:color w:val="auto"/>
          <w:szCs w:val="24"/>
        </w:rPr>
        <w:t>.</w:t>
      </w:r>
      <w:r w:rsidR="007B750B">
        <w:rPr>
          <w:rFonts w:hint="eastAsia"/>
          <w:b/>
          <w:color w:val="auto"/>
          <w:szCs w:val="24"/>
        </w:rPr>
        <w:t>6</w:t>
      </w:r>
      <w:r w:rsidRPr="00066461">
        <w:rPr>
          <w:rFonts w:hint="eastAsia"/>
          <w:b/>
          <w:color w:val="auto"/>
          <w:szCs w:val="24"/>
        </w:rPr>
        <w:t xml:space="preserve">  </w:t>
      </w:r>
      <w:r>
        <w:rPr>
          <w:rFonts w:hint="eastAsia"/>
          <w:color w:val="auto"/>
          <w:szCs w:val="24"/>
        </w:rPr>
        <w:t>石材粘贴工程的施工环境温度不应低于</w:t>
      </w:r>
      <w:r>
        <w:rPr>
          <w:rFonts w:hint="eastAsia"/>
          <w:color w:val="auto"/>
          <w:szCs w:val="24"/>
        </w:rPr>
        <w:t>5</w:t>
      </w:r>
      <w:r>
        <w:rPr>
          <w:rFonts w:hint="eastAsia"/>
          <w:color w:val="auto"/>
          <w:szCs w:val="24"/>
        </w:rPr>
        <w:t>℃。</w:t>
      </w:r>
    </w:p>
    <w:p w:rsidR="006A2AEE" w:rsidRDefault="006A2AEE" w:rsidP="006A2AEE">
      <w:pPr>
        <w:snapToGrid w:val="0"/>
        <w:spacing w:line="360" w:lineRule="auto"/>
        <w:ind w:firstLineChars="200" w:firstLine="420"/>
        <w:rPr>
          <w:rFonts w:ascii="华文新魏" w:eastAsia="华文新魏"/>
          <w:szCs w:val="21"/>
        </w:rPr>
      </w:pPr>
      <w:r w:rsidRPr="00DF79D4">
        <w:rPr>
          <w:rFonts w:ascii="华文新魏" w:eastAsia="华文新魏" w:hint="eastAsia"/>
          <w:szCs w:val="21"/>
        </w:rPr>
        <w:t>【条文说明】</w:t>
      </w:r>
      <w:r w:rsidR="00E9747C" w:rsidRPr="00F77F03">
        <w:rPr>
          <w:rStyle w:val="DescriptionChar"/>
          <w:rFonts w:hint="eastAsia"/>
          <w:szCs w:val="21"/>
        </w:rPr>
        <w:t>温度过低会导致胶粘剂早期强度发展迟缓</w:t>
      </w:r>
      <w:r w:rsidR="00E9747C">
        <w:rPr>
          <w:rStyle w:val="DescriptionChar"/>
          <w:rFonts w:hint="eastAsia"/>
          <w:szCs w:val="21"/>
        </w:rPr>
        <w:t>，影响粘结强度，因此</w:t>
      </w:r>
      <w:r w:rsidR="004A154F">
        <w:rPr>
          <w:rStyle w:val="DescriptionChar"/>
          <w:rFonts w:hint="eastAsia"/>
          <w:szCs w:val="21"/>
        </w:rPr>
        <w:t>本条</w:t>
      </w:r>
      <w:r w:rsidR="00E9747C">
        <w:rPr>
          <w:rStyle w:val="DescriptionChar"/>
          <w:rFonts w:hint="eastAsia"/>
          <w:szCs w:val="21"/>
        </w:rPr>
        <w:t>应对施工环境温度做出规定</w:t>
      </w:r>
      <w:r>
        <w:rPr>
          <w:rFonts w:ascii="华文新魏" w:eastAsia="华文新魏" w:hint="eastAsia"/>
          <w:szCs w:val="21"/>
        </w:rPr>
        <w:t>。</w:t>
      </w:r>
    </w:p>
    <w:p w:rsidR="00F557AA" w:rsidRDefault="00370874" w:rsidP="00F557AA">
      <w:pPr>
        <w:pStyle w:val="Body"/>
        <w:numPr>
          <w:ilvl w:val="0"/>
          <w:numId w:val="0"/>
        </w:numPr>
        <w:snapToGrid w:val="0"/>
        <w:rPr>
          <w:color w:val="auto"/>
          <w:szCs w:val="24"/>
        </w:rPr>
      </w:pPr>
      <w:r w:rsidRPr="00066461">
        <w:rPr>
          <w:rFonts w:hint="eastAsia"/>
          <w:b/>
          <w:color w:val="auto"/>
          <w:szCs w:val="24"/>
        </w:rPr>
        <w:t>5.1</w:t>
      </w:r>
      <w:r>
        <w:rPr>
          <w:rFonts w:hint="eastAsia"/>
          <w:b/>
          <w:color w:val="auto"/>
          <w:szCs w:val="24"/>
        </w:rPr>
        <w:t>.</w:t>
      </w:r>
      <w:r w:rsidR="007B750B">
        <w:rPr>
          <w:rFonts w:hint="eastAsia"/>
          <w:b/>
          <w:color w:val="auto"/>
          <w:szCs w:val="24"/>
        </w:rPr>
        <w:t>7</w:t>
      </w:r>
      <w:r w:rsidRPr="00066461">
        <w:rPr>
          <w:rFonts w:hint="eastAsia"/>
          <w:b/>
          <w:color w:val="auto"/>
          <w:szCs w:val="24"/>
        </w:rPr>
        <w:t xml:space="preserve">  </w:t>
      </w:r>
      <w:r>
        <w:rPr>
          <w:rFonts w:hint="eastAsia"/>
          <w:color w:val="auto"/>
          <w:szCs w:val="24"/>
        </w:rPr>
        <w:t>石材粘贴工程施工过程及完工后应做好成品</w:t>
      </w:r>
      <w:r w:rsidR="007B750B">
        <w:rPr>
          <w:rFonts w:hint="eastAsia"/>
          <w:color w:val="auto"/>
          <w:szCs w:val="24"/>
        </w:rPr>
        <w:t>敞开式</w:t>
      </w:r>
      <w:r>
        <w:rPr>
          <w:rFonts w:hint="eastAsia"/>
          <w:color w:val="auto"/>
          <w:szCs w:val="24"/>
        </w:rPr>
        <w:t>保护</w:t>
      </w:r>
      <w:r w:rsidR="007B750B">
        <w:rPr>
          <w:rFonts w:hint="eastAsia"/>
          <w:color w:val="auto"/>
          <w:szCs w:val="24"/>
        </w:rPr>
        <w:t>，表面不得覆盖不透气材料</w:t>
      </w:r>
      <w:r>
        <w:rPr>
          <w:rFonts w:hint="eastAsia"/>
          <w:color w:val="auto"/>
          <w:szCs w:val="24"/>
        </w:rPr>
        <w:t>。</w:t>
      </w:r>
    </w:p>
    <w:p w:rsidR="001E1FA5" w:rsidRPr="00F557AA" w:rsidRDefault="0038077F" w:rsidP="00F557AA">
      <w:pPr>
        <w:pStyle w:val="Body"/>
        <w:numPr>
          <w:ilvl w:val="0"/>
          <w:numId w:val="0"/>
        </w:numPr>
        <w:snapToGrid w:val="0"/>
        <w:rPr>
          <w:color w:val="auto"/>
          <w:szCs w:val="24"/>
        </w:rPr>
      </w:pPr>
      <w:r w:rsidRPr="0038077F">
        <w:rPr>
          <w:rFonts w:hint="eastAsia"/>
          <w:b/>
          <w:color w:val="auto"/>
          <w:szCs w:val="24"/>
        </w:rPr>
        <w:t>5.1.</w:t>
      </w:r>
      <w:r w:rsidR="004D27A8">
        <w:rPr>
          <w:rFonts w:hint="eastAsia"/>
          <w:b/>
          <w:color w:val="auto"/>
          <w:szCs w:val="24"/>
        </w:rPr>
        <w:t>8</w:t>
      </w:r>
      <w:r>
        <w:rPr>
          <w:rFonts w:hint="eastAsia"/>
          <w:color w:val="auto"/>
          <w:szCs w:val="24"/>
        </w:rPr>
        <w:t xml:space="preserve">  </w:t>
      </w:r>
      <w:r>
        <w:rPr>
          <w:rFonts w:hint="eastAsia"/>
          <w:color w:val="auto"/>
          <w:szCs w:val="24"/>
        </w:rPr>
        <w:t>施工</w:t>
      </w:r>
      <w:r w:rsidR="00C36A67">
        <w:rPr>
          <w:rFonts w:hint="eastAsia"/>
          <w:color w:val="auto"/>
          <w:szCs w:val="24"/>
        </w:rPr>
        <w:t>完毕后</w:t>
      </w:r>
      <w:r>
        <w:rPr>
          <w:rFonts w:hint="eastAsia"/>
          <w:color w:val="auto"/>
          <w:szCs w:val="24"/>
        </w:rPr>
        <w:t>石材表面进行</w:t>
      </w:r>
      <w:r w:rsidR="00370874">
        <w:rPr>
          <w:rFonts w:hint="eastAsia"/>
          <w:color w:val="auto"/>
          <w:szCs w:val="24"/>
        </w:rPr>
        <w:t>清洗</w:t>
      </w:r>
      <w:r>
        <w:rPr>
          <w:rFonts w:hint="eastAsia"/>
          <w:color w:val="auto"/>
          <w:szCs w:val="24"/>
        </w:rPr>
        <w:t>，</w:t>
      </w:r>
      <w:r w:rsidR="00370874">
        <w:rPr>
          <w:rFonts w:hint="eastAsia"/>
          <w:color w:val="auto"/>
          <w:szCs w:val="24"/>
        </w:rPr>
        <w:t>宜采用绿色环保清洗剂，不得对石材颜色和材质造成损害。</w:t>
      </w:r>
    </w:p>
    <w:p w:rsidR="00AC5825" w:rsidRDefault="00F71BEF" w:rsidP="00224005">
      <w:pPr>
        <w:pStyle w:val="Body"/>
        <w:numPr>
          <w:ilvl w:val="0"/>
          <w:numId w:val="0"/>
        </w:numPr>
        <w:snapToGrid w:val="0"/>
        <w:rPr>
          <w:szCs w:val="24"/>
        </w:rPr>
      </w:pPr>
      <w:r w:rsidRPr="00F557AA">
        <w:rPr>
          <w:b/>
          <w:color w:val="000000" w:themeColor="text1"/>
          <w:szCs w:val="24"/>
        </w:rPr>
        <w:t>5.</w:t>
      </w:r>
      <w:r w:rsidR="00F557AA" w:rsidRPr="00F557AA">
        <w:rPr>
          <w:rFonts w:hint="eastAsia"/>
          <w:b/>
          <w:color w:val="000000" w:themeColor="text1"/>
          <w:szCs w:val="24"/>
        </w:rPr>
        <w:t>1</w:t>
      </w:r>
      <w:r w:rsidRPr="00F557AA">
        <w:rPr>
          <w:b/>
          <w:color w:val="000000" w:themeColor="text1"/>
          <w:szCs w:val="24"/>
        </w:rPr>
        <w:t>.</w:t>
      </w:r>
      <w:r w:rsidR="00F557AA" w:rsidRPr="00F557AA">
        <w:rPr>
          <w:rFonts w:hint="eastAsia"/>
          <w:b/>
          <w:color w:val="000000" w:themeColor="text1"/>
          <w:szCs w:val="24"/>
        </w:rPr>
        <w:t>9</w:t>
      </w:r>
      <w:r w:rsidRPr="00F71BEF">
        <w:rPr>
          <w:b/>
          <w:color w:val="FF0000"/>
          <w:szCs w:val="24"/>
        </w:rPr>
        <w:t xml:space="preserve"> </w:t>
      </w:r>
      <w:r w:rsidR="00516896">
        <w:rPr>
          <w:rFonts w:hint="eastAsia"/>
          <w:b/>
          <w:szCs w:val="24"/>
        </w:rPr>
        <w:t xml:space="preserve"> </w:t>
      </w:r>
      <w:r w:rsidR="00224005">
        <w:rPr>
          <w:rFonts w:hint="eastAsia"/>
          <w:szCs w:val="24"/>
        </w:rPr>
        <w:t>施工前应对经批准的施工图、施工组织设计</w:t>
      </w:r>
      <w:r w:rsidR="00CF1321">
        <w:rPr>
          <w:rFonts w:hint="eastAsia"/>
          <w:szCs w:val="24"/>
        </w:rPr>
        <w:t>或专项方案</w:t>
      </w:r>
      <w:r w:rsidR="00224005">
        <w:rPr>
          <w:rFonts w:hint="eastAsia"/>
          <w:szCs w:val="24"/>
        </w:rPr>
        <w:t>及其他设计文件进行会审、技术交底</w:t>
      </w:r>
      <w:r w:rsidR="00516896">
        <w:rPr>
          <w:rFonts w:hint="eastAsia"/>
          <w:szCs w:val="24"/>
        </w:rPr>
        <w:t>。</w:t>
      </w:r>
    </w:p>
    <w:p w:rsidR="00224005" w:rsidRPr="00224005" w:rsidRDefault="00224005" w:rsidP="00224005">
      <w:pPr>
        <w:pStyle w:val="Body"/>
        <w:numPr>
          <w:ilvl w:val="0"/>
          <w:numId w:val="0"/>
        </w:numPr>
        <w:snapToGrid w:val="0"/>
        <w:rPr>
          <w:szCs w:val="24"/>
        </w:rPr>
      </w:pPr>
      <w:r w:rsidRPr="00C008C3">
        <w:rPr>
          <w:rFonts w:hint="eastAsia"/>
          <w:b/>
          <w:szCs w:val="24"/>
        </w:rPr>
        <w:t>5.</w:t>
      </w:r>
      <w:r w:rsidR="00F557AA">
        <w:rPr>
          <w:rFonts w:hint="eastAsia"/>
          <w:b/>
          <w:szCs w:val="24"/>
        </w:rPr>
        <w:t>1</w:t>
      </w:r>
      <w:r w:rsidRPr="00C008C3">
        <w:rPr>
          <w:rFonts w:hint="eastAsia"/>
          <w:b/>
          <w:szCs w:val="24"/>
        </w:rPr>
        <w:t>.</w:t>
      </w:r>
      <w:r w:rsidR="00F557AA">
        <w:rPr>
          <w:rFonts w:hint="eastAsia"/>
          <w:b/>
          <w:szCs w:val="24"/>
        </w:rPr>
        <w:t>10</w:t>
      </w:r>
      <w:r w:rsidRPr="00C008C3">
        <w:rPr>
          <w:rFonts w:hint="eastAsia"/>
          <w:b/>
          <w:szCs w:val="24"/>
        </w:rPr>
        <w:t xml:space="preserve"> </w:t>
      </w:r>
      <w:r w:rsidR="00B94BF4">
        <w:rPr>
          <w:rFonts w:hint="eastAsia"/>
          <w:szCs w:val="24"/>
        </w:rPr>
        <w:t>应以轴线控制线和标高、坐标控制点为统一基准，对工程实施测量放线。</w:t>
      </w:r>
    </w:p>
    <w:p w:rsidR="00047E60" w:rsidRPr="00463EBC" w:rsidRDefault="00341D92" w:rsidP="00341D92">
      <w:pPr>
        <w:pStyle w:val="Body"/>
        <w:numPr>
          <w:ilvl w:val="0"/>
          <w:numId w:val="0"/>
        </w:numPr>
        <w:snapToGrid w:val="0"/>
        <w:rPr>
          <w:color w:val="000000" w:themeColor="text1"/>
          <w:szCs w:val="24"/>
        </w:rPr>
      </w:pPr>
      <w:r w:rsidRPr="00463EBC">
        <w:rPr>
          <w:rFonts w:hint="eastAsia"/>
          <w:b/>
          <w:color w:val="000000" w:themeColor="text1"/>
          <w:szCs w:val="24"/>
        </w:rPr>
        <w:t>5.</w:t>
      </w:r>
      <w:r w:rsidR="00F557AA">
        <w:rPr>
          <w:rFonts w:hint="eastAsia"/>
          <w:b/>
          <w:color w:val="000000" w:themeColor="text1"/>
          <w:szCs w:val="24"/>
        </w:rPr>
        <w:t>1</w:t>
      </w:r>
      <w:r w:rsidRPr="00463EBC">
        <w:rPr>
          <w:rFonts w:hint="eastAsia"/>
          <w:b/>
          <w:color w:val="000000" w:themeColor="text1"/>
          <w:szCs w:val="24"/>
        </w:rPr>
        <w:t>.</w:t>
      </w:r>
      <w:r w:rsidR="00F557AA">
        <w:rPr>
          <w:rFonts w:hint="eastAsia"/>
          <w:b/>
          <w:color w:val="000000" w:themeColor="text1"/>
          <w:szCs w:val="24"/>
        </w:rPr>
        <w:t>11</w:t>
      </w:r>
      <w:r w:rsidR="002F06D0">
        <w:rPr>
          <w:rFonts w:hint="eastAsia"/>
          <w:color w:val="000000" w:themeColor="text1"/>
          <w:szCs w:val="24"/>
        </w:rPr>
        <w:t xml:space="preserve"> </w:t>
      </w:r>
      <w:r w:rsidR="00B94BF4" w:rsidRPr="00463EBC">
        <w:rPr>
          <w:rFonts w:hint="eastAsia"/>
          <w:color w:val="000000" w:themeColor="text1"/>
          <w:szCs w:val="24"/>
        </w:rPr>
        <w:t>施工作业条件应符合下列规定：</w:t>
      </w:r>
    </w:p>
    <w:p w:rsidR="006D1204" w:rsidRPr="006D1204" w:rsidRDefault="00AC581E" w:rsidP="00047E60">
      <w:pPr>
        <w:tabs>
          <w:tab w:val="left" w:pos="851"/>
        </w:tabs>
        <w:snapToGrid w:val="0"/>
        <w:spacing w:line="360" w:lineRule="auto"/>
        <w:ind w:firstLineChars="200" w:firstLine="482"/>
        <w:rPr>
          <w:rFonts w:ascii="宋体" w:hAnsi="宋体"/>
          <w:sz w:val="24"/>
          <w:szCs w:val="24"/>
        </w:rPr>
      </w:pPr>
      <w:r>
        <w:rPr>
          <w:rFonts w:eastAsiaTheme="majorEastAsia" w:hint="eastAsia"/>
          <w:b/>
          <w:sz w:val="24"/>
          <w:szCs w:val="24"/>
        </w:rPr>
        <w:t>1</w:t>
      </w:r>
      <w:r w:rsidR="00047E60" w:rsidRPr="006D1204">
        <w:rPr>
          <w:rFonts w:eastAsiaTheme="majorEastAsia" w:hint="eastAsia"/>
          <w:b/>
          <w:sz w:val="24"/>
          <w:szCs w:val="24"/>
        </w:rPr>
        <w:t xml:space="preserve">  </w:t>
      </w:r>
      <w:r w:rsidR="00B94BF4">
        <w:rPr>
          <w:rFonts w:hint="eastAsia"/>
          <w:sz w:val="24"/>
          <w:szCs w:val="24"/>
        </w:rPr>
        <w:t>基体上各专业设备安装管线等应已完成隐蔽工程验收</w:t>
      </w:r>
      <w:r w:rsidR="006D1204" w:rsidRPr="006D1204">
        <w:rPr>
          <w:rFonts w:ascii="宋体" w:hAnsi="宋体" w:hint="eastAsia"/>
          <w:sz w:val="24"/>
          <w:szCs w:val="24"/>
        </w:rPr>
        <w:t>；</w:t>
      </w:r>
    </w:p>
    <w:p w:rsidR="00047E60" w:rsidRDefault="00AC581E" w:rsidP="00AC581E">
      <w:pPr>
        <w:tabs>
          <w:tab w:val="left" w:pos="851"/>
        </w:tabs>
        <w:snapToGrid w:val="0"/>
        <w:spacing w:line="360" w:lineRule="auto"/>
        <w:ind w:firstLineChars="200" w:firstLine="482"/>
        <w:rPr>
          <w:rFonts w:hAnsi="宋体"/>
          <w:sz w:val="24"/>
        </w:rPr>
      </w:pPr>
      <w:r>
        <w:rPr>
          <w:rFonts w:hAnsi="宋体" w:hint="eastAsia"/>
          <w:b/>
          <w:sz w:val="24"/>
        </w:rPr>
        <w:t>2</w:t>
      </w:r>
      <w:r w:rsidR="00047E60" w:rsidRPr="007C17F9">
        <w:rPr>
          <w:rFonts w:hAnsi="宋体" w:hint="eastAsia"/>
          <w:sz w:val="24"/>
        </w:rPr>
        <w:t xml:space="preserve">  </w:t>
      </w:r>
      <w:r w:rsidR="00B94BF4">
        <w:rPr>
          <w:rFonts w:hAnsi="宋体" w:hint="eastAsia"/>
          <w:sz w:val="24"/>
        </w:rPr>
        <w:t>基准点、线应已完成交接并经复核验线。</w:t>
      </w:r>
    </w:p>
    <w:p w:rsidR="004A154F" w:rsidRPr="004A154F" w:rsidRDefault="004A154F" w:rsidP="004A154F">
      <w:pPr>
        <w:snapToGrid w:val="0"/>
        <w:spacing w:line="360" w:lineRule="auto"/>
        <w:ind w:firstLineChars="200" w:firstLine="420"/>
        <w:rPr>
          <w:rFonts w:ascii="华文新魏" w:eastAsia="华文新魏"/>
          <w:szCs w:val="21"/>
        </w:rPr>
      </w:pPr>
      <w:r w:rsidRPr="00DF79D4">
        <w:rPr>
          <w:rFonts w:ascii="华文新魏" w:eastAsia="华文新魏" w:hint="eastAsia"/>
          <w:szCs w:val="21"/>
        </w:rPr>
        <w:t>【</w:t>
      </w:r>
      <w:r>
        <w:rPr>
          <w:rFonts w:ascii="华文新魏" w:eastAsia="华文新魏" w:hint="eastAsia"/>
          <w:szCs w:val="21"/>
        </w:rPr>
        <w:t>5.</w:t>
      </w:r>
      <w:r w:rsidR="00F557AA">
        <w:rPr>
          <w:rFonts w:ascii="华文新魏" w:eastAsia="华文新魏" w:hint="eastAsia"/>
          <w:szCs w:val="21"/>
        </w:rPr>
        <w:t>1</w:t>
      </w:r>
      <w:r>
        <w:rPr>
          <w:rFonts w:ascii="华文新魏" w:eastAsia="华文新魏" w:hint="eastAsia"/>
          <w:szCs w:val="21"/>
        </w:rPr>
        <w:t>.</w:t>
      </w:r>
      <w:r w:rsidR="00F557AA">
        <w:rPr>
          <w:rFonts w:ascii="华文新魏" w:eastAsia="华文新魏" w:hint="eastAsia"/>
          <w:szCs w:val="21"/>
        </w:rPr>
        <w:t>9</w:t>
      </w:r>
      <w:r>
        <w:rPr>
          <w:rFonts w:ascii="华文新魏" w:eastAsia="华文新魏" w:hint="eastAsia"/>
          <w:szCs w:val="21"/>
        </w:rPr>
        <w:t>~5.</w:t>
      </w:r>
      <w:r w:rsidR="00F557AA">
        <w:rPr>
          <w:rFonts w:ascii="华文新魏" w:eastAsia="华文新魏" w:hint="eastAsia"/>
          <w:szCs w:val="21"/>
        </w:rPr>
        <w:t>1</w:t>
      </w:r>
      <w:r>
        <w:rPr>
          <w:rFonts w:ascii="华文新魏" w:eastAsia="华文新魏" w:hint="eastAsia"/>
          <w:szCs w:val="21"/>
        </w:rPr>
        <w:t>.</w:t>
      </w:r>
      <w:r w:rsidR="00F557AA">
        <w:rPr>
          <w:rFonts w:ascii="华文新魏" w:eastAsia="华文新魏" w:hint="eastAsia"/>
          <w:szCs w:val="21"/>
        </w:rPr>
        <w:t>11</w:t>
      </w:r>
      <w:r w:rsidRPr="00DF79D4">
        <w:rPr>
          <w:rFonts w:ascii="华文新魏" w:eastAsia="华文新魏" w:hint="eastAsia"/>
          <w:szCs w:val="21"/>
        </w:rPr>
        <w:t>条文说明】</w:t>
      </w:r>
      <w:r>
        <w:rPr>
          <w:rFonts w:ascii="华文新魏" w:eastAsia="华文新魏" w:hint="eastAsia"/>
          <w:szCs w:val="21"/>
        </w:rPr>
        <w:t>本条对施工前的技术资料、轴线控制线、以及隐蔽工程、</w:t>
      </w:r>
      <w:r>
        <w:rPr>
          <w:rFonts w:ascii="华文新魏" w:eastAsia="华文新魏" w:hint="eastAsia"/>
          <w:szCs w:val="21"/>
        </w:rPr>
        <w:lastRenderedPageBreak/>
        <w:t>基准点等验收做出规定。工程施工基准控制点、线应统一且唯一，以确保多家施工的一致性，避免交界面处的偏差过大。</w:t>
      </w:r>
    </w:p>
    <w:p w:rsidR="00A846BD" w:rsidRPr="00A846BD" w:rsidRDefault="00A846BD" w:rsidP="00A846BD">
      <w:pPr>
        <w:keepNext/>
        <w:keepLines/>
        <w:spacing w:before="260" w:after="260" w:line="360" w:lineRule="auto"/>
        <w:jc w:val="center"/>
        <w:outlineLvl w:val="1"/>
        <w:rPr>
          <w:b/>
          <w:kern w:val="0"/>
          <w:sz w:val="24"/>
          <w:szCs w:val="24"/>
        </w:rPr>
      </w:pPr>
      <w:bookmarkStart w:id="33" w:name="_Toc522720637"/>
      <w:r w:rsidRPr="00AC5825">
        <w:rPr>
          <w:b/>
          <w:kern w:val="0"/>
          <w:sz w:val="24"/>
          <w:szCs w:val="24"/>
        </w:rPr>
        <w:t>5.</w:t>
      </w:r>
      <w:r w:rsidR="00DF33CE">
        <w:rPr>
          <w:rFonts w:hint="eastAsia"/>
          <w:b/>
          <w:kern w:val="0"/>
          <w:sz w:val="24"/>
          <w:szCs w:val="24"/>
        </w:rPr>
        <w:t>2</w:t>
      </w:r>
      <w:r w:rsidR="00DF33CE" w:rsidRPr="00AC5825">
        <w:rPr>
          <w:b/>
          <w:kern w:val="0"/>
          <w:sz w:val="24"/>
          <w:szCs w:val="24"/>
        </w:rPr>
        <w:t xml:space="preserve">  </w:t>
      </w:r>
      <w:r w:rsidR="00A95740">
        <w:rPr>
          <w:rFonts w:hint="eastAsia"/>
          <w:b/>
          <w:kern w:val="0"/>
          <w:sz w:val="24"/>
          <w:szCs w:val="24"/>
        </w:rPr>
        <w:t>墙面施工</w:t>
      </w:r>
      <w:bookmarkEnd w:id="33"/>
    </w:p>
    <w:p w:rsidR="00083AE5" w:rsidRPr="00083AE5" w:rsidRDefault="00BF318B" w:rsidP="00083AE5">
      <w:pPr>
        <w:pStyle w:val="Body"/>
        <w:numPr>
          <w:ilvl w:val="0"/>
          <w:numId w:val="0"/>
        </w:numPr>
        <w:tabs>
          <w:tab w:val="left" w:pos="709"/>
          <w:tab w:val="left" w:pos="993"/>
        </w:tabs>
        <w:snapToGrid w:val="0"/>
        <w:rPr>
          <w:color w:val="auto"/>
          <w:szCs w:val="24"/>
        </w:rPr>
      </w:pPr>
      <w:r>
        <w:rPr>
          <w:rFonts w:hint="eastAsia"/>
          <w:b/>
          <w:color w:val="auto"/>
          <w:szCs w:val="24"/>
        </w:rPr>
        <w:t>5</w:t>
      </w:r>
      <w:r w:rsidRPr="00BB2497">
        <w:rPr>
          <w:rFonts w:hint="eastAsia"/>
          <w:b/>
          <w:color w:val="auto"/>
          <w:szCs w:val="24"/>
        </w:rPr>
        <w:t>.</w:t>
      </w:r>
      <w:r w:rsidR="002F06D0">
        <w:rPr>
          <w:rFonts w:hint="eastAsia"/>
          <w:b/>
          <w:color w:val="auto"/>
          <w:szCs w:val="24"/>
        </w:rPr>
        <w:t>2</w:t>
      </w:r>
      <w:r w:rsidRPr="00BB2497">
        <w:rPr>
          <w:rFonts w:hint="eastAsia"/>
          <w:b/>
          <w:color w:val="auto"/>
          <w:szCs w:val="24"/>
        </w:rPr>
        <w:t>.1</w:t>
      </w:r>
      <w:r>
        <w:rPr>
          <w:rFonts w:hint="eastAsia"/>
          <w:b/>
          <w:color w:val="auto"/>
          <w:szCs w:val="24"/>
        </w:rPr>
        <w:t xml:space="preserve">  </w:t>
      </w:r>
      <w:r w:rsidR="005B34BA" w:rsidRPr="005B34BA">
        <w:rPr>
          <w:rFonts w:hint="eastAsia"/>
          <w:color w:val="auto"/>
          <w:szCs w:val="24"/>
        </w:rPr>
        <w:t>墙面</w:t>
      </w:r>
      <w:r>
        <w:rPr>
          <w:rFonts w:hint="eastAsia"/>
          <w:color w:val="auto"/>
          <w:szCs w:val="24"/>
        </w:rPr>
        <w:t>石材粘贴工程的施工流程应符合</w:t>
      </w:r>
      <w:r w:rsidRPr="00BB2497">
        <w:rPr>
          <w:rFonts w:hint="eastAsia"/>
          <w:color w:val="auto"/>
          <w:szCs w:val="24"/>
        </w:rPr>
        <w:t>图</w:t>
      </w:r>
      <w:r>
        <w:rPr>
          <w:rFonts w:hint="eastAsia"/>
          <w:color w:val="auto"/>
          <w:szCs w:val="24"/>
        </w:rPr>
        <w:t>5</w:t>
      </w:r>
      <w:r w:rsidRPr="00BB2497">
        <w:rPr>
          <w:color w:val="auto"/>
          <w:szCs w:val="24"/>
        </w:rPr>
        <w:t>.</w:t>
      </w:r>
      <w:r w:rsidR="002F06D0">
        <w:rPr>
          <w:rFonts w:hint="eastAsia"/>
          <w:color w:val="auto"/>
          <w:szCs w:val="24"/>
        </w:rPr>
        <w:t>2</w:t>
      </w:r>
      <w:r w:rsidRPr="00BB2497">
        <w:rPr>
          <w:color w:val="auto"/>
          <w:szCs w:val="24"/>
        </w:rPr>
        <w:t>.1</w:t>
      </w:r>
      <w:r w:rsidR="00AD29BE">
        <w:rPr>
          <w:rFonts w:hint="eastAsia"/>
          <w:color w:val="auto"/>
          <w:szCs w:val="24"/>
        </w:rPr>
        <w:t>-1</w:t>
      </w:r>
      <w:r w:rsidRPr="00BB2497">
        <w:rPr>
          <w:rFonts w:hint="eastAsia"/>
          <w:color w:val="auto"/>
          <w:szCs w:val="24"/>
        </w:rPr>
        <w:t>的</w:t>
      </w:r>
      <w:r>
        <w:rPr>
          <w:rFonts w:hint="eastAsia"/>
          <w:color w:val="auto"/>
          <w:szCs w:val="24"/>
        </w:rPr>
        <w:t>规定</w:t>
      </w:r>
      <w:r w:rsidR="00A95740">
        <w:rPr>
          <w:rFonts w:hint="eastAsia"/>
          <w:color w:val="auto"/>
          <w:szCs w:val="24"/>
        </w:rPr>
        <w:t>。</w:t>
      </w:r>
      <w:r w:rsidR="00A95740" w:rsidDel="00A95740">
        <w:rPr>
          <w:rFonts w:hint="eastAsia"/>
          <w:color w:val="auto"/>
          <w:szCs w:val="24"/>
        </w:rPr>
        <w:t xml:space="preserve"> </w:t>
      </w:r>
    </w:p>
    <w:p w:rsidR="001E1FA5" w:rsidRDefault="00892F64">
      <w:pPr>
        <w:pStyle w:val="Body"/>
        <w:numPr>
          <w:ilvl w:val="0"/>
          <w:numId w:val="0"/>
        </w:numPr>
        <w:tabs>
          <w:tab w:val="left" w:pos="709"/>
          <w:tab w:val="left" w:pos="993"/>
        </w:tabs>
        <w:snapToGrid w:val="0"/>
        <w:rPr>
          <w:rFonts w:ascii="宋体" w:hAnsi="宋体"/>
        </w:rPr>
      </w:pPr>
      <w:r>
        <w:rPr>
          <w:rFonts w:ascii="宋体" w:hAnsi="宋体"/>
          <w:noProof/>
        </w:rPr>
        <w:pict>
          <v:shapetype id="_x0000_t202" coordsize="21600,21600" o:spt="202" path="m,l,21600r21600,l21600,xe">
            <v:stroke joinstyle="miter"/>
            <v:path gradientshapeok="t" o:connecttype="rect"/>
          </v:shapetype>
          <v:shape id="_x0000_s2160" type="#_x0000_t202" style="position:absolute;left:0;text-align:left;margin-left:143.05pt;margin-top:0;width:143.15pt;height:23.4pt;z-index:251769856">
            <v:textbox style="mso-next-textbox:#_x0000_s2160">
              <w:txbxContent>
                <w:p w:rsidR="007665B1" w:rsidRDefault="007665B1" w:rsidP="00BF318B">
                  <w:pPr>
                    <w:jc w:val="center"/>
                  </w:pPr>
                  <w:r>
                    <w:rPr>
                      <w:rFonts w:hint="eastAsia"/>
                    </w:rPr>
                    <w:t>基层处理</w:t>
                  </w:r>
                  <w:r>
                    <w:rPr>
                      <w:rFonts w:hint="eastAsia"/>
                    </w:rPr>
                    <w:t xml:space="preserve">   </w:t>
                  </w:r>
                </w:p>
              </w:txbxContent>
            </v:textbox>
          </v:shape>
        </w:pict>
      </w:r>
    </w:p>
    <w:p w:rsidR="00BF318B" w:rsidRPr="00CC4241" w:rsidRDefault="00892F64" w:rsidP="00BF318B">
      <w:pPr>
        <w:spacing w:line="360" w:lineRule="auto"/>
        <w:rPr>
          <w:rFonts w:ascii="宋体" w:hAnsi="宋体"/>
          <w:sz w:val="24"/>
        </w:rPr>
      </w:pPr>
      <w:r>
        <w:rPr>
          <w:rFonts w:ascii="宋体" w:hAnsi="宋体"/>
          <w:noProof/>
          <w:sz w:val="24"/>
        </w:rPr>
        <w:pict>
          <v:line id="_x0000_s2161" style="position:absolute;left:0;text-align:left;z-index:251770880" from="214.55pt,0" to="214.55pt,23.4pt">
            <v:stroke endarrow="block"/>
          </v:line>
        </w:pict>
      </w:r>
    </w:p>
    <w:p w:rsidR="00083AE5" w:rsidRDefault="00892F64" w:rsidP="00BF318B">
      <w:pPr>
        <w:spacing w:line="360" w:lineRule="auto"/>
        <w:rPr>
          <w:rFonts w:ascii="宋体" w:hAnsi="宋体"/>
          <w:sz w:val="24"/>
        </w:rPr>
      </w:pPr>
      <w:r>
        <w:rPr>
          <w:rFonts w:ascii="宋体" w:hAnsi="宋体"/>
          <w:noProof/>
          <w:sz w:val="24"/>
        </w:rPr>
        <w:pict>
          <v:shape id="_x0000_s2173" type="#_x0000_t202" style="position:absolute;left:0;text-align:left;margin-left:143.05pt;margin-top:0;width:143.15pt;height:71.1pt;z-index:251782144">
            <v:stroke dashstyle="dash"/>
            <v:textbox style="mso-next-textbox:#_x0000_s2173">
              <w:txbxContent>
                <w:p w:rsidR="007665B1" w:rsidRDefault="007665B1" w:rsidP="00083AE5">
                  <w:pPr>
                    <w:jc w:val="center"/>
                  </w:pPr>
                  <w:r>
                    <w:rPr>
                      <w:rFonts w:hint="eastAsia"/>
                    </w:rPr>
                    <w:t>涂刷界面剂</w:t>
                  </w:r>
                </w:p>
                <w:p w:rsidR="007665B1" w:rsidRDefault="007665B1" w:rsidP="00083AE5">
                  <w:pPr>
                    <w:jc w:val="center"/>
                  </w:pPr>
                  <w:r>
                    <w:rPr>
                      <w:rFonts w:hint="eastAsia"/>
                    </w:rPr>
                    <w:t>（轻质条板墙体、</w:t>
                  </w:r>
                  <w:r>
                    <w:rPr>
                      <w:rFonts w:hint="eastAsia"/>
                      <w:szCs w:val="24"/>
                    </w:rPr>
                    <w:t>龙骨轻质墙体、旧瓷砖类翻新基面、木板类基面</w:t>
                  </w:r>
                  <w:r>
                    <w:rPr>
                      <w:rFonts w:hint="eastAsia"/>
                    </w:rPr>
                    <w:t>）</w:t>
                  </w:r>
                </w:p>
              </w:txbxContent>
            </v:textbox>
          </v:shape>
        </w:pict>
      </w:r>
      <w:r>
        <w:rPr>
          <w:rFonts w:ascii="宋体" w:hAnsi="宋体"/>
          <w:noProof/>
          <w:sz w:val="24"/>
        </w:rPr>
        <w:pict>
          <v:line id="_x0000_s2176" style="position:absolute;left:0;text-align:left;z-index:251785216" from="214.55pt,71.1pt" to="214.55pt,94.5pt">
            <v:stroke endarrow="block"/>
          </v:line>
        </w:pict>
      </w:r>
    </w:p>
    <w:p w:rsidR="00083AE5" w:rsidRDefault="00083AE5" w:rsidP="00BF318B">
      <w:pPr>
        <w:spacing w:line="360" w:lineRule="auto"/>
        <w:rPr>
          <w:rFonts w:ascii="宋体" w:hAnsi="宋体"/>
          <w:sz w:val="24"/>
        </w:rPr>
      </w:pPr>
    </w:p>
    <w:p w:rsidR="00083AE5" w:rsidRDefault="00083AE5" w:rsidP="00BF318B">
      <w:pPr>
        <w:spacing w:line="360" w:lineRule="auto"/>
        <w:rPr>
          <w:rFonts w:ascii="宋体" w:hAnsi="宋体"/>
          <w:sz w:val="24"/>
        </w:rPr>
      </w:pPr>
    </w:p>
    <w:p w:rsidR="00083AE5" w:rsidRDefault="00083AE5" w:rsidP="00BF318B">
      <w:pPr>
        <w:spacing w:line="360" w:lineRule="auto"/>
        <w:rPr>
          <w:rFonts w:ascii="宋体" w:hAnsi="宋体"/>
          <w:sz w:val="24"/>
        </w:rPr>
      </w:pPr>
    </w:p>
    <w:p w:rsidR="00083AE5" w:rsidRDefault="00892F64" w:rsidP="00BF318B">
      <w:pPr>
        <w:spacing w:line="360" w:lineRule="auto"/>
        <w:rPr>
          <w:rFonts w:ascii="宋体" w:hAnsi="宋体"/>
          <w:sz w:val="24"/>
        </w:rPr>
      </w:pPr>
      <w:r>
        <w:rPr>
          <w:rFonts w:ascii="宋体" w:hAnsi="宋体"/>
          <w:noProof/>
          <w:sz w:val="24"/>
        </w:rPr>
        <w:pict>
          <v:shape id="_x0000_s2174" type="#_x0000_t202" style="position:absolute;left:0;text-align:left;margin-left:143.05pt;margin-top:.55pt;width:143.15pt;height:58pt;z-index:251783168">
            <v:stroke dashstyle="dash"/>
            <v:textbox style="mso-next-textbox:#_x0000_s2174">
              <w:txbxContent>
                <w:p w:rsidR="007665B1" w:rsidRDefault="007665B1" w:rsidP="00083AE5">
                  <w:pPr>
                    <w:jc w:val="center"/>
                  </w:pPr>
                  <w:r>
                    <w:rPr>
                      <w:rFonts w:hint="eastAsia"/>
                    </w:rPr>
                    <w:t>涂刷聚合物水泥防水涂料</w:t>
                  </w:r>
                </w:p>
                <w:p w:rsidR="007665B1" w:rsidRDefault="007665B1" w:rsidP="00083AE5">
                  <w:pPr>
                    <w:jc w:val="center"/>
                  </w:pPr>
                  <w:r>
                    <w:rPr>
                      <w:rFonts w:hint="eastAsia"/>
                    </w:rPr>
                    <w:t>（</w:t>
                  </w:r>
                  <w:r>
                    <w:rPr>
                      <w:rFonts w:hint="eastAsia"/>
                      <w:szCs w:val="24"/>
                    </w:rPr>
                    <w:t>龙骨轻质墙体、</w:t>
                  </w:r>
                  <w:r>
                    <w:rPr>
                      <w:rFonts w:hint="eastAsia"/>
                    </w:rPr>
                    <w:t>木</w:t>
                  </w:r>
                  <w:r>
                    <w:rPr>
                      <w:rFonts w:hint="eastAsia"/>
                      <w:szCs w:val="24"/>
                    </w:rPr>
                    <w:t>板类基面</w:t>
                  </w:r>
                  <w:r>
                    <w:rPr>
                      <w:rFonts w:hint="eastAsia"/>
                    </w:rPr>
                    <w:t>）</w:t>
                  </w:r>
                </w:p>
              </w:txbxContent>
            </v:textbox>
          </v:shape>
        </w:pict>
      </w:r>
    </w:p>
    <w:p w:rsidR="00083AE5" w:rsidRDefault="00083AE5" w:rsidP="00BF318B">
      <w:pPr>
        <w:spacing w:line="360" w:lineRule="auto"/>
        <w:rPr>
          <w:rFonts w:ascii="宋体" w:hAnsi="宋体"/>
          <w:sz w:val="24"/>
        </w:rPr>
      </w:pPr>
    </w:p>
    <w:p w:rsidR="00083AE5" w:rsidRDefault="00892F64" w:rsidP="00BF318B">
      <w:pPr>
        <w:spacing w:line="360" w:lineRule="auto"/>
        <w:rPr>
          <w:rFonts w:ascii="宋体" w:hAnsi="宋体"/>
          <w:sz w:val="24"/>
        </w:rPr>
      </w:pPr>
      <w:r>
        <w:rPr>
          <w:rFonts w:ascii="宋体" w:hAnsi="宋体"/>
          <w:noProof/>
          <w:sz w:val="24"/>
        </w:rPr>
        <w:pict>
          <v:line id="_x0000_s2169" style="position:absolute;left:0;text-align:left;z-index:251779072" from="213.95pt,11.7pt" to="213.95pt,35.1pt">
            <v:stroke endarrow="block"/>
          </v:line>
        </w:pict>
      </w:r>
    </w:p>
    <w:p w:rsidR="00FF5A01" w:rsidRDefault="00892F64" w:rsidP="00BF318B">
      <w:pPr>
        <w:spacing w:line="360" w:lineRule="auto"/>
        <w:rPr>
          <w:rFonts w:ascii="宋体" w:hAnsi="宋体"/>
          <w:sz w:val="24"/>
        </w:rPr>
      </w:pPr>
      <w:r>
        <w:rPr>
          <w:rFonts w:ascii="宋体" w:hAnsi="宋体"/>
          <w:noProof/>
          <w:sz w:val="24"/>
        </w:rPr>
        <w:pict>
          <v:shape id="_x0000_s2150" type="#_x0000_t202" style="position:absolute;left:0;text-align:left;margin-left:142.45pt;margin-top:11.4pt;width:143.15pt;height:23.4pt;z-index:251759616">
            <v:textbox style="mso-next-textbox:#_x0000_s2150">
              <w:txbxContent>
                <w:p w:rsidR="007665B1" w:rsidRDefault="007665B1" w:rsidP="008F284B">
                  <w:pPr>
                    <w:jc w:val="center"/>
                  </w:pPr>
                  <w:r>
                    <w:rPr>
                      <w:rFonts w:hint="eastAsia"/>
                    </w:rPr>
                    <w:t>粘贴石材</w:t>
                  </w:r>
                </w:p>
                <w:p w:rsidR="007665B1" w:rsidRPr="008F284B" w:rsidRDefault="007665B1" w:rsidP="008F284B"/>
              </w:txbxContent>
            </v:textbox>
          </v:shape>
        </w:pict>
      </w:r>
    </w:p>
    <w:p w:rsidR="00FF5A01" w:rsidRDefault="00892F64" w:rsidP="00BF318B">
      <w:pPr>
        <w:spacing w:line="360" w:lineRule="auto"/>
        <w:rPr>
          <w:rFonts w:ascii="宋体" w:hAnsi="宋体"/>
          <w:sz w:val="24"/>
        </w:rPr>
      </w:pPr>
      <w:r>
        <w:rPr>
          <w:rFonts w:ascii="宋体" w:hAnsi="宋体"/>
          <w:noProof/>
          <w:sz w:val="24"/>
        </w:rPr>
        <w:pict>
          <v:line id="_x0000_s2170" style="position:absolute;left:0;text-align:left;z-index:251780096" from="213.95pt,11.4pt" to="213.95pt,34.8pt">
            <v:stroke endarrow="block"/>
          </v:line>
        </w:pict>
      </w:r>
    </w:p>
    <w:p w:rsidR="00083AE5" w:rsidRDefault="00892F64" w:rsidP="00BF318B">
      <w:pPr>
        <w:spacing w:line="360" w:lineRule="auto"/>
        <w:rPr>
          <w:rFonts w:ascii="宋体" w:hAnsi="宋体"/>
          <w:sz w:val="24"/>
        </w:rPr>
      </w:pPr>
      <w:r>
        <w:rPr>
          <w:rFonts w:ascii="宋体" w:hAnsi="宋体"/>
          <w:noProof/>
          <w:sz w:val="24"/>
        </w:rPr>
        <w:pict>
          <v:shape id="_x0000_s2153" type="#_x0000_t202" style="position:absolute;left:0;text-align:left;margin-left:143.05pt;margin-top:11.6pt;width:143.15pt;height:23.4pt;z-index:251762688">
            <v:textbox style="mso-next-textbox:#_x0000_s2153">
              <w:txbxContent>
                <w:p w:rsidR="007665B1" w:rsidRDefault="007665B1" w:rsidP="00F557AA">
                  <w:pPr>
                    <w:jc w:val="center"/>
                  </w:pPr>
                  <w:r>
                    <w:rPr>
                      <w:rFonts w:hint="eastAsia"/>
                    </w:rPr>
                    <w:t>填缝处理</w:t>
                  </w:r>
                </w:p>
                <w:p w:rsidR="007665B1" w:rsidRPr="008F284B" w:rsidRDefault="007665B1" w:rsidP="008F284B"/>
              </w:txbxContent>
            </v:textbox>
          </v:shape>
        </w:pict>
      </w:r>
    </w:p>
    <w:p w:rsidR="00083AE5" w:rsidRDefault="00892F64" w:rsidP="00BF318B">
      <w:pPr>
        <w:spacing w:line="360" w:lineRule="auto"/>
        <w:rPr>
          <w:rFonts w:ascii="宋体" w:hAnsi="宋体"/>
          <w:sz w:val="24"/>
        </w:rPr>
      </w:pPr>
      <w:r>
        <w:rPr>
          <w:rFonts w:ascii="宋体" w:hAnsi="宋体"/>
          <w:noProof/>
          <w:sz w:val="24"/>
        </w:rPr>
        <w:pict>
          <v:line id="_x0000_s2171" style="position:absolute;left:0;text-align:left;z-index:251781120" from="214.55pt,11.3pt" to="214.55pt,34.7pt">
            <v:stroke endarrow="block"/>
          </v:line>
        </w:pict>
      </w:r>
    </w:p>
    <w:p w:rsidR="00BF318B" w:rsidRPr="00CC4241" w:rsidRDefault="00892F64" w:rsidP="00BF318B">
      <w:pPr>
        <w:spacing w:line="360" w:lineRule="auto"/>
        <w:rPr>
          <w:rFonts w:ascii="宋体" w:hAnsi="宋体"/>
          <w:sz w:val="24"/>
        </w:rPr>
      </w:pPr>
      <w:r>
        <w:rPr>
          <w:rFonts w:ascii="宋体" w:hAnsi="宋体"/>
          <w:noProof/>
          <w:sz w:val="24"/>
        </w:rPr>
        <w:pict>
          <v:shape id="_x0000_s2164" type="#_x0000_t202" style="position:absolute;left:0;text-align:left;margin-left:143.05pt;margin-top:10.8pt;width:143.15pt;height:23.4pt;z-index:251773952">
            <v:textbox style="mso-next-textbox:#_x0000_s2164">
              <w:txbxContent>
                <w:p w:rsidR="007665B1" w:rsidRDefault="007665B1" w:rsidP="00F557AA">
                  <w:pPr>
                    <w:jc w:val="center"/>
                  </w:pPr>
                  <w:r>
                    <w:rPr>
                      <w:rFonts w:hint="eastAsia"/>
                    </w:rPr>
                    <w:t>成品保护</w:t>
                  </w:r>
                </w:p>
                <w:p w:rsidR="007665B1" w:rsidRDefault="007665B1" w:rsidP="00BF318B">
                  <w:pPr>
                    <w:jc w:val="center"/>
                  </w:pPr>
                </w:p>
              </w:txbxContent>
            </v:textbox>
          </v:shape>
        </w:pict>
      </w:r>
    </w:p>
    <w:p w:rsidR="00B27FE9" w:rsidRPr="00CC4241" w:rsidRDefault="00B27FE9" w:rsidP="00BF318B">
      <w:pPr>
        <w:tabs>
          <w:tab w:val="left" w:pos="142"/>
          <w:tab w:val="left" w:pos="1701"/>
          <w:tab w:val="left" w:pos="5670"/>
        </w:tabs>
        <w:spacing w:line="360" w:lineRule="auto"/>
        <w:rPr>
          <w:rFonts w:ascii="宋体" w:hAnsi="宋体"/>
          <w:sz w:val="24"/>
        </w:rPr>
      </w:pPr>
    </w:p>
    <w:p w:rsidR="005B34BA" w:rsidRPr="00F557AA" w:rsidRDefault="00BF318B" w:rsidP="00BF318B">
      <w:pPr>
        <w:pStyle w:val="Body"/>
        <w:numPr>
          <w:ilvl w:val="0"/>
          <w:numId w:val="0"/>
        </w:numPr>
        <w:tabs>
          <w:tab w:val="left" w:pos="709"/>
          <w:tab w:val="left" w:pos="993"/>
        </w:tabs>
        <w:snapToGrid w:val="0"/>
        <w:jc w:val="center"/>
        <w:rPr>
          <w:b/>
          <w:color w:val="auto"/>
          <w:sz w:val="21"/>
          <w:szCs w:val="21"/>
        </w:rPr>
      </w:pPr>
      <w:r w:rsidRPr="00BB2497">
        <w:rPr>
          <w:rFonts w:hint="eastAsia"/>
          <w:b/>
          <w:color w:val="auto"/>
          <w:sz w:val="21"/>
          <w:szCs w:val="21"/>
        </w:rPr>
        <w:t>图</w:t>
      </w:r>
      <w:r>
        <w:rPr>
          <w:rFonts w:hint="eastAsia"/>
          <w:b/>
          <w:color w:val="auto"/>
          <w:sz w:val="21"/>
          <w:szCs w:val="21"/>
        </w:rPr>
        <w:t>5</w:t>
      </w:r>
      <w:r w:rsidRPr="00BB2497">
        <w:rPr>
          <w:b/>
          <w:color w:val="auto"/>
          <w:sz w:val="21"/>
          <w:szCs w:val="21"/>
        </w:rPr>
        <w:t>.</w:t>
      </w:r>
      <w:r w:rsidR="002F06D0">
        <w:rPr>
          <w:rFonts w:hint="eastAsia"/>
          <w:b/>
          <w:color w:val="auto"/>
          <w:sz w:val="21"/>
          <w:szCs w:val="21"/>
        </w:rPr>
        <w:t>2</w:t>
      </w:r>
      <w:r w:rsidRPr="00BB2497">
        <w:rPr>
          <w:b/>
          <w:color w:val="auto"/>
          <w:sz w:val="21"/>
          <w:szCs w:val="21"/>
        </w:rPr>
        <w:t>.1</w:t>
      </w:r>
      <w:r w:rsidR="00AD29BE">
        <w:rPr>
          <w:rFonts w:hint="eastAsia"/>
          <w:b/>
          <w:color w:val="auto"/>
          <w:sz w:val="21"/>
          <w:szCs w:val="21"/>
        </w:rPr>
        <w:t>-1</w:t>
      </w:r>
      <w:r w:rsidRPr="00BB2497">
        <w:rPr>
          <w:b/>
          <w:color w:val="auto"/>
          <w:sz w:val="21"/>
          <w:szCs w:val="21"/>
        </w:rPr>
        <w:t xml:space="preserve"> </w:t>
      </w:r>
      <w:r w:rsidR="005B34BA">
        <w:rPr>
          <w:rFonts w:hint="eastAsia"/>
          <w:b/>
          <w:color w:val="auto"/>
          <w:sz w:val="21"/>
          <w:szCs w:val="21"/>
        </w:rPr>
        <w:t>墙面</w:t>
      </w:r>
      <w:r>
        <w:rPr>
          <w:rFonts w:hint="eastAsia"/>
          <w:b/>
          <w:color w:val="auto"/>
          <w:sz w:val="21"/>
          <w:szCs w:val="21"/>
        </w:rPr>
        <w:t>石材粘贴工程</w:t>
      </w:r>
      <w:r w:rsidRPr="00BB2497">
        <w:rPr>
          <w:rFonts w:hint="eastAsia"/>
          <w:b/>
          <w:color w:val="auto"/>
          <w:sz w:val="21"/>
          <w:szCs w:val="21"/>
        </w:rPr>
        <w:t>施工流程图</w:t>
      </w:r>
    </w:p>
    <w:p w:rsidR="001A6D50" w:rsidRDefault="00B445BB" w:rsidP="001A6D50">
      <w:pPr>
        <w:pStyle w:val="Body"/>
        <w:numPr>
          <w:ilvl w:val="0"/>
          <w:numId w:val="0"/>
        </w:numPr>
        <w:tabs>
          <w:tab w:val="left" w:pos="709"/>
          <w:tab w:val="left" w:pos="993"/>
        </w:tabs>
        <w:snapToGrid w:val="0"/>
        <w:rPr>
          <w:color w:val="auto"/>
          <w:szCs w:val="24"/>
        </w:rPr>
      </w:pPr>
      <w:r>
        <w:rPr>
          <w:rFonts w:hint="eastAsia"/>
          <w:b/>
          <w:color w:val="auto"/>
          <w:szCs w:val="24"/>
        </w:rPr>
        <w:t>5</w:t>
      </w:r>
      <w:r w:rsidR="00BF318B" w:rsidRPr="00BB2497">
        <w:rPr>
          <w:rFonts w:hint="eastAsia"/>
          <w:b/>
          <w:color w:val="auto"/>
          <w:szCs w:val="24"/>
        </w:rPr>
        <w:t>.</w:t>
      </w:r>
      <w:r w:rsidR="002F06D0">
        <w:rPr>
          <w:rFonts w:hint="eastAsia"/>
          <w:b/>
          <w:color w:val="auto"/>
          <w:szCs w:val="24"/>
        </w:rPr>
        <w:t>2</w:t>
      </w:r>
      <w:r w:rsidR="00BF318B" w:rsidRPr="00BB2497">
        <w:rPr>
          <w:rFonts w:hint="eastAsia"/>
          <w:b/>
          <w:color w:val="auto"/>
          <w:szCs w:val="24"/>
        </w:rPr>
        <w:t>.</w:t>
      </w:r>
      <w:r w:rsidR="00BF318B">
        <w:rPr>
          <w:rFonts w:hint="eastAsia"/>
          <w:b/>
          <w:color w:val="auto"/>
          <w:szCs w:val="24"/>
        </w:rPr>
        <w:t xml:space="preserve">2  </w:t>
      </w:r>
      <w:r w:rsidR="00BF318B">
        <w:rPr>
          <w:rFonts w:hint="eastAsia"/>
          <w:color w:val="auto"/>
          <w:szCs w:val="24"/>
        </w:rPr>
        <w:t>应按施工流程规定，合理安排各工序，保证各工序间的衔接和间隔时间，不应随意改变施工工序。</w:t>
      </w:r>
    </w:p>
    <w:p w:rsidR="007B4D3F" w:rsidRPr="007B4D3F" w:rsidRDefault="007B4D3F" w:rsidP="00724A9F">
      <w:pPr>
        <w:pStyle w:val="Body"/>
        <w:numPr>
          <w:ilvl w:val="0"/>
          <w:numId w:val="0"/>
        </w:numPr>
        <w:tabs>
          <w:tab w:val="left" w:pos="709"/>
          <w:tab w:val="left" w:pos="993"/>
        </w:tabs>
        <w:snapToGrid w:val="0"/>
        <w:rPr>
          <w:color w:val="auto"/>
          <w:szCs w:val="24"/>
        </w:rPr>
      </w:pPr>
      <w:r>
        <w:rPr>
          <w:rFonts w:hint="eastAsia"/>
          <w:b/>
          <w:color w:val="auto"/>
          <w:szCs w:val="24"/>
        </w:rPr>
        <w:t>5</w:t>
      </w:r>
      <w:r w:rsidRPr="003451EC">
        <w:rPr>
          <w:b/>
          <w:color w:val="auto"/>
          <w:szCs w:val="24"/>
        </w:rPr>
        <w:t>.</w:t>
      </w:r>
      <w:r w:rsidR="002F06D0">
        <w:rPr>
          <w:rFonts w:hint="eastAsia"/>
          <w:b/>
          <w:color w:val="auto"/>
          <w:szCs w:val="24"/>
        </w:rPr>
        <w:t>2</w:t>
      </w:r>
      <w:r w:rsidRPr="003451EC">
        <w:rPr>
          <w:b/>
          <w:color w:val="auto"/>
          <w:szCs w:val="24"/>
        </w:rPr>
        <w:t>.</w:t>
      </w:r>
      <w:r w:rsidR="00A95740">
        <w:rPr>
          <w:rFonts w:hint="eastAsia"/>
          <w:b/>
          <w:color w:val="auto"/>
          <w:szCs w:val="24"/>
        </w:rPr>
        <w:t>3</w:t>
      </w:r>
      <w:r w:rsidR="00A95740">
        <w:rPr>
          <w:rFonts w:hint="eastAsia"/>
          <w:color w:val="auto"/>
          <w:szCs w:val="24"/>
        </w:rPr>
        <w:t xml:space="preserve">  </w:t>
      </w:r>
      <w:r w:rsidR="00A95740">
        <w:rPr>
          <w:rFonts w:hint="eastAsia"/>
          <w:color w:val="auto"/>
          <w:szCs w:val="24"/>
        </w:rPr>
        <w:t>轻质</w:t>
      </w:r>
      <w:r w:rsidR="00DF33CE">
        <w:rPr>
          <w:rFonts w:hint="eastAsia"/>
          <w:color w:val="auto"/>
          <w:szCs w:val="24"/>
        </w:rPr>
        <w:t>条</w:t>
      </w:r>
      <w:r w:rsidR="00BD1901">
        <w:rPr>
          <w:rFonts w:hint="eastAsia"/>
          <w:color w:val="auto"/>
          <w:szCs w:val="24"/>
        </w:rPr>
        <w:t>板墙体</w:t>
      </w:r>
      <w:r>
        <w:rPr>
          <w:rFonts w:hint="eastAsia"/>
          <w:color w:val="auto"/>
          <w:szCs w:val="24"/>
        </w:rPr>
        <w:t>、</w:t>
      </w:r>
      <w:r w:rsidR="00DF33CE">
        <w:rPr>
          <w:rFonts w:hint="eastAsia"/>
          <w:color w:val="auto"/>
          <w:szCs w:val="24"/>
        </w:rPr>
        <w:t>龙骨轻质墙体、</w:t>
      </w:r>
      <w:r w:rsidR="00BD1901">
        <w:rPr>
          <w:rFonts w:hint="eastAsia"/>
          <w:color w:val="auto"/>
          <w:szCs w:val="24"/>
        </w:rPr>
        <w:t>旧瓷砖类翻新基面、木板类基面</w:t>
      </w:r>
      <w:r>
        <w:rPr>
          <w:rFonts w:hint="eastAsia"/>
          <w:color w:val="auto"/>
          <w:szCs w:val="24"/>
        </w:rPr>
        <w:t>应涂刷界面剂</w:t>
      </w:r>
      <w:r w:rsidR="00083AE5">
        <w:rPr>
          <w:rFonts w:hint="eastAsia"/>
          <w:color w:val="auto"/>
          <w:szCs w:val="24"/>
        </w:rPr>
        <w:t>，界面剂施工应符合下列规定：</w:t>
      </w:r>
      <w:r w:rsidR="003E754A" w:rsidRPr="007B4D3F">
        <w:rPr>
          <w:color w:val="auto"/>
          <w:szCs w:val="24"/>
        </w:rPr>
        <w:t xml:space="preserve"> </w:t>
      </w:r>
    </w:p>
    <w:p w:rsidR="00724A9F" w:rsidRDefault="00724A9F" w:rsidP="00D92277">
      <w:pPr>
        <w:pStyle w:val="Body"/>
        <w:numPr>
          <w:ilvl w:val="0"/>
          <w:numId w:val="0"/>
        </w:numPr>
        <w:tabs>
          <w:tab w:val="left" w:pos="709"/>
        </w:tabs>
        <w:snapToGrid w:val="0"/>
        <w:ind w:firstLineChars="200" w:firstLine="482"/>
        <w:rPr>
          <w:color w:val="auto"/>
          <w:szCs w:val="24"/>
        </w:rPr>
      </w:pPr>
      <w:r w:rsidRPr="006049F2">
        <w:rPr>
          <w:rFonts w:hint="eastAsia"/>
          <w:b/>
          <w:color w:val="auto"/>
          <w:szCs w:val="24"/>
        </w:rPr>
        <w:t>1</w:t>
      </w:r>
      <w:r>
        <w:rPr>
          <w:rFonts w:hint="eastAsia"/>
          <w:color w:val="auto"/>
          <w:szCs w:val="24"/>
        </w:rPr>
        <w:t xml:space="preserve">  </w:t>
      </w:r>
      <w:r w:rsidR="003E754A">
        <w:rPr>
          <w:rFonts w:hint="eastAsia"/>
          <w:color w:val="auto"/>
          <w:szCs w:val="24"/>
        </w:rPr>
        <w:t>涂刷前应将墙面的灰尘、污物、油渍等清理干净，保持表面清洁；</w:t>
      </w:r>
    </w:p>
    <w:p w:rsidR="003E754A" w:rsidRDefault="00AD29BE" w:rsidP="00AD29BE">
      <w:pPr>
        <w:pStyle w:val="Body"/>
        <w:numPr>
          <w:ilvl w:val="0"/>
          <w:numId w:val="0"/>
        </w:numPr>
        <w:tabs>
          <w:tab w:val="left" w:pos="709"/>
        </w:tabs>
        <w:snapToGrid w:val="0"/>
        <w:ind w:firstLineChars="200" w:firstLine="482"/>
        <w:rPr>
          <w:color w:val="auto"/>
          <w:szCs w:val="24"/>
        </w:rPr>
      </w:pPr>
      <w:r>
        <w:rPr>
          <w:rFonts w:hint="eastAsia"/>
          <w:b/>
          <w:color w:val="auto"/>
          <w:szCs w:val="24"/>
        </w:rPr>
        <w:t>2</w:t>
      </w:r>
      <w:r w:rsidR="003E754A">
        <w:rPr>
          <w:rFonts w:hint="eastAsia"/>
          <w:color w:val="auto"/>
          <w:szCs w:val="24"/>
        </w:rPr>
        <w:t xml:space="preserve">  </w:t>
      </w:r>
      <w:r w:rsidR="003E754A">
        <w:rPr>
          <w:rFonts w:hint="eastAsia"/>
          <w:color w:val="auto"/>
          <w:szCs w:val="24"/>
        </w:rPr>
        <w:t>应采用毛刷或滚筒将界面剂均匀地涂布于墙体表面，厚度宜为</w:t>
      </w:r>
      <w:r w:rsidR="003E754A">
        <w:rPr>
          <w:rFonts w:hint="eastAsia"/>
          <w:color w:val="auto"/>
          <w:szCs w:val="24"/>
        </w:rPr>
        <w:t>1mm</w:t>
      </w:r>
      <w:r w:rsidR="003E754A">
        <w:rPr>
          <w:rFonts w:hint="eastAsia"/>
          <w:color w:val="auto"/>
          <w:szCs w:val="24"/>
        </w:rPr>
        <w:t>；涂刷完毕后应自然养护</w:t>
      </w:r>
      <w:r w:rsidR="003E754A">
        <w:rPr>
          <w:rFonts w:hint="eastAsia"/>
          <w:color w:val="auto"/>
          <w:szCs w:val="24"/>
        </w:rPr>
        <w:t>1d</w:t>
      </w:r>
      <w:r w:rsidR="003E754A">
        <w:rPr>
          <w:rFonts w:hint="eastAsia"/>
          <w:color w:val="auto"/>
          <w:szCs w:val="24"/>
        </w:rPr>
        <w:t>后</w:t>
      </w:r>
      <w:r w:rsidR="00F37968">
        <w:rPr>
          <w:rFonts w:hint="eastAsia"/>
          <w:color w:val="auto"/>
          <w:szCs w:val="24"/>
        </w:rPr>
        <w:t>方可</w:t>
      </w:r>
      <w:r w:rsidR="003E754A">
        <w:rPr>
          <w:rFonts w:hint="eastAsia"/>
          <w:color w:val="auto"/>
          <w:szCs w:val="24"/>
        </w:rPr>
        <w:t>进行后序施工。</w:t>
      </w:r>
    </w:p>
    <w:p w:rsidR="00A17C9F" w:rsidRPr="00A17C9F" w:rsidRDefault="00A17C9F" w:rsidP="00A17C9F">
      <w:pPr>
        <w:pStyle w:val="Description"/>
        <w:snapToGrid w:val="0"/>
        <w:ind w:firstLineChars="200" w:firstLine="420"/>
        <w:outlineLvl w:val="9"/>
        <w:rPr>
          <w:szCs w:val="21"/>
        </w:rPr>
      </w:pPr>
      <w:r w:rsidRPr="00484558">
        <w:rPr>
          <w:rFonts w:hint="eastAsia"/>
          <w:szCs w:val="21"/>
        </w:rPr>
        <w:t>【条文说明】</w:t>
      </w:r>
      <w:r>
        <w:rPr>
          <w:rFonts w:hint="eastAsia"/>
          <w:szCs w:val="21"/>
        </w:rPr>
        <w:t>本条对界面剂的施工做出规定。</w:t>
      </w:r>
      <w:r w:rsidR="00A95740">
        <w:rPr>
          <w:rFonts w:hint="eastAsia"/>
          <w:szCs w:val="24"/>
        </w:rPr>
        <w:t>轻质墙板类基面</w:t>
      </w:r>
      <w:r>
        <w:rPr>
          <w:rFonts w:hint="eastAsia"/>
          <w:szCs w:val="24"/>
        </w:rPr>
        <w:t>、</w:t>
      </w:r>
      <w:r w:rsidR="00A95740">
        <w:rPr>
          <w:rFonts w:hint="eastAsia"/>
          <w:szCs w:val="24"/>
        </w:rPr>
        <w:t>金属类基面</w:t>
      </w:r>
      <w:r>
        <w:rPr>
          <w:rFonts w:hint="eastAsia"/>
          <w:szCs w:val="24"/>
        </w:rPr>
        <w:t>、旧瓷砖</w:t>
      </w:r>
      <w:r w:rsidR="00A95740">
        <w:rPr>
          <w:rFonts w:hint="eastAsia"/>
          <w:szCs w:val="24"/>
        </w:rPr>
        <w:t>类基面</w:t>
      </w:r>
      <w:r w:rsidR="00A20CEB">
        <w:rPr>
          <w:rFonts w:hint="eastAsia"/>
          <w:szCs w:val="24"/>
        </w:rPr>
        <w:t>需进行界面处理，保证粘结强度。</w:t>
      </w:r>
    </w:p>
    <w:p w:rsidR="006B3542" w:rsidRPr="002558FC" w:rsidRDefault="003E754A" w:rsidP="006B3542">
      <w:pPr>
        <w:pStyle w:val="Body"/>
        <w:numPr>
          <w:ilvl w:val="0"/>
          <w:numId w:val="0"/>
        </w:numPr>
        <w:tabs>
          <w:tab w:val="left" w:pos="709"/>
          <w:tab w:val="left" w:pos="993"/>
        </w:tabs>
        <w:snapToGrid w:val="0"/>
        <w:rPr>
          <w:color w:val="000000" w:themeColor="text1"/>
          <w:szCs w:val="24"/>
        </w:rPr>
      </w:pPr>
      <w:r w:rsidRPr="002558FC">
        <w:rPr>
          <w:rFonts w:hint="eastAsia"/>
          <w:b/>
          <w:color w:val="000000" w:themeColor="text1"/>
          <w:szCs w:val="24"/>
        </w:rPr>
        <w:lastRenderedPageBreak/>
        <w:t>5</w:t>
      </w:r>
      <w:r w:rsidR="006B3542" w:rsidRPr="002558FC">
        <w:rPr>
          <w:b/>
          <w:color w:val="000000" w:themeColor="text1"/>
          <w:szCs w:val="24"/>
        </w:rPr>
        <w:t>.</w:t>
      </w:r>
      <w:r w:rsidR="002F06D0">
        <w:rPr>
          <w:rFonts w:hint="eastAsia"/>
          <w:b/>
          <w:color w:val="000000" w:themeColor="text1"/>
          <w:szCs w:val="24"/>
        </w:rPr>
        <w:t>2</w:t>
      </w:r>
      <w:r w:rsidR="006B3542" w:rsidRPr="002558FC">
        <w:rPr>
          <w:b/>
          <w:color w:val="000000" w:themeColor="text1"/>
          <w:szCs w:val="24"/>
        </w:rPr>
        <w:t>.</w:t>
      </w:r>
      <w:r w:rsidR="00F82030">
        <w:rPr>
          <w:rFonts w:hint="eastAsia"/>
          <w:b/>
          <w:color w:val="000000" w:themeColor="text1"/>
          <w:szCs w:val="24"/>
        </w:rPr>
        <w:t>4</w:t>
      </w:r>
      <w:r w:rsidR="00F82030" w:rsidRPr="002558FC">
        <w:rPr>
          <w:rFonts w:hint="eastAsia"/>
          <w:color w:val="000000" w:themeColor="text1"/>
          <w:szCs w:val="24"/>
        </w:rPr>
        <w:t xml:space="preserve">  </w:t>
      </w:r>
      <w:r w:rsidR="002C2220">
        <w:rPr>
          <w:rFonts w:hint="eastAsia"/>
          <w:color w:val="000000" w:themeColor="text1"/>
          <w:szCs w:val="24"/>
        </w:rPr>
        <w:t>龙骨</w:t>
      </w:r>
      <w:r w:rsidR="00DF33CE">
        <w:rPr>
          <w:rFonts w:hint="eastAsia"/>
          <w:color w:val="000000" w:themeColor="text1"/>
          <w:szCs w:val="24"/>
        </w:rPr>
        <w:t>轻质墙体</w:t>
      </w:r>
      <w:r w:rsidR="002558FC">
        <w:rPr>
          <w:rFonts w:hint="eastAsia"/>
          <w:color w:val="000000" w:themeColor="text1"/>
          <w:szCs w:val="24"/>
        </w:rPr>
        <w:t>涂刷界面剂完毕后，</w:t>
      </w:r>
      <w:r w:rsidR="00DF33CE">
        <w:rPr>
          <w:rFonts w:hint="eastAsia"/>
          <w:color w:val="000000" w:themeColor="text1"/>
          <w:szCs w:val="24"/>
        </w:rPr>
        <w:t>若石材间缝隙与墙体板缝错开时，</w:t>
      </w:r>
      <w:r w:rsidRPr="002558FC">
        <w:rPr>
          <w:rFonts w:hint="eastAsia"/>
          <w:color w:val="000000" w:themeColor="text1"/>
          <w:szCs w:val="24"/>
        </w:rPr>
        <w:t>应</w:t>
      </w:r>
      <w:r w:rsidR="00DF33CE">
        <w:rPr>
          <w:rFonts w:hint="eastAsia"/>
          <w:color w:val="000000" w:themeColor="text1"/>
          <w:szCs w:val="24"/>
        </w:rPr>
        <w:t>在墙体板缝处</w:t>
      </w:r>
      <w:r w:rsidRPr="002558FC">
        <w:rPr>
          <w:rFonts w:hint="eastAsia"/>
          <w:color w:val="000000" w:themeColor="text1"/>
          <w:szCs w:val="24"/>
        </w:rPr>
        <w:t>涂刷</w:t>
      </w:r>
      <w:r w:rsidR="00145568">
        <w:rPr>
          <w:rFonts w:hint="eastAsia"/>
        </w:rPr>
        <w:t>聚合物水泥防水涂料</w:t>
      </w:r>
      <w:r w:rsidRPr="002558FC">
        <w:rPr>
          <w:rFonts w:hint="eastAsia"/>
          <w:color w:val="000000" w:themeColor="text1"/>
          <w:szCs w:val="24"/>
        </w:rPr>
        <w:t>，</w:t>
      </w:r>
      <w:r w:rsidR="00145568">
        <w:rPr>
          <w:rFonts w:hint="eastAsia"/>
        </w:rPr>
        <w:t>聚合物水泥防水涂料</w:t>
      </w:r>
      <w:r w:rsidRPr="002558FC">
        <w:rPr>
          <w:rFonts w:hint="eastAsia"/>
          <w:color w:val="000000" w:themeColor="text1"/>
          <w:szCs w:val="24"/>
        </w:rPr>
        <w:t>施工应符合下列规定</w:t>
      </w:r>
      <w:r w:rsidR="006B3542" w:rsidRPr="002558FC">
        <w:rPr>
          <w:rFonts w:hint="eastAsia"/>
          <w:color w:val="000000" w:themeColor="text1"/>
          <w:szCs w:val="24"/>
        </w:rPr>
        <w:t>：</w:t>
      </w:r>
    </w:p>
    <w:p w:rsidR="006B3542" w:rsidRPr="002558FC" w:rsidRDefault="006B3542" w:rsidP="006B3542">
      <w:pPr>
        <w:pStyle w:val="Body"/>
        <w:numPr>
          <w:ilvl w:val="0"/>
          <w:numId w:val="0"/>
        </w:numPr>
        <w:tabs>
          <w:tab w:val="left" w:pos="709"/>
        </w:tabs>
        <w:snapToGrid w:val="0"/>
        <w:ind w:firstLineChars="200" w:firstLine="482"/>
        <w:rPr>
          <w:color w:val="000000" w:themeColor="text1"/>
          <w:szCs w:val="24"/>
        </w:rPr>
      </w:pPr>
      <w:r w:rsidRPr="002558FC">
        <w:rPr>
          <w:rFonts w:hint="eastAsia"/>
          <w:b/>
          <w:color w:val="000000" w:themeColor="text1"/>
          <w:szCs w:val="24"/>
        </w:rPr>
        <w:t>1</w:t>
      </w:r>
      <w:r w:rsidRPr="002558FC">
        <w:rPr>
          <w:rFonts w:hint="eastAsia"/>
          <w:color w:val="000000" w:themeColor="text1"/>
          <w:szCs w:val="24"/>
        </w:rPr>
        <w:t xml:space="preserve">  </w:t>
      </w:r>
      <w:r w:rsidR="003E754A" w:rsidRPr="002558FC">
        <w:rPr>
          <w:rFonts w:hint="eastAsia"/>
          <w:color w:val="000000" w:themeColor="text1"/>
          <w:szCs w:val="24"/>
        </w:rPr>
        <w:t>应采用毛刷将</w:t>
      </w:r>
      <w:r w:rsidR="00145568">
        <w:rPr>
          <w:rFonts w:hint="eastAsia"/>
          <w:color w:val="000000" w:themeColor="text1"/>
          <w:szCs w:val="24"/>
        </w:rPr>
        <w:t>聚合物水泥防水涂料</w:t>
      </w:r>
      <w:r w:rsidR="003E754A" w:rsidRPr="002558FC">
        <w:rPr>
          <w:rFonts w:hint="eastAsia"/>
          <w:color w:val="000000" w:themeColor="text1"/>
          <w:szCs w:val="24"/>
        </w:rPr>
        <w:t>均匀地涂布于板与板的接缝部位两端，厚度宜为</w:t>
      </w:r>
      <w:r w:rsidR="003E754A" w:rsidRPr="002558FC">
        <w:rPr>
          <w:rFonts w:hint="eastAsia"/>
          <w:color w:val="000000" w:themeColor="text1"/>
          <w:szCs w:val="24"/>
        </w:rPr>
        <w:t>0.5mm</w:t>
      </w:r>
      <w:r w:rsidR="00B004A7" w:rsidRPr="002558FC">
        <w:rPr>
          <w:rFonts w:hint="eastAsia"/>
          <w:color w:val="000000" w:themeColor="text1"/>
          <w:szCs w:val="24"/>
        </w:rPr>
        <w:t>，</w:t>
      </w:r>
      <w:r w:rsidR="00F37968" w:rsidRPr="002558FC">
        <w:rPr>
          <w:rFonts w:hint="eastAsia"/>
          <w:color w:val="000000" w:themeColor="text1"/>
          <w:szCs w:val="24"/>
        </w:rPr>
        <w:t>将</w:t>
      </w:r>
      <w:r w:rsidR="003E2E14">
        <w:rPr>
          <w:rFonts w:hint="eastAsia"/>
          <w:color w:val="000000" w:themeColor="text1"/>
          <w:szCs w:val="24"/>
        </w:rPr>
        <w:t>耐碱涂覆</w:t>
      </w:r>
      <w:r w:rsidR="00F37968" w:rsidRPr="002558FC">
        <w:rPr>
          <w:rFonts w:hint="eastAsia"/>
          <w:color w:val="000000" w:themeColor="text1"/>
          <w:szCs w:val="24"/>
        </w:rPr>
        <w:t>玻璃纤维网布压在</w:t>
      </w:r>
      <w:r w:rsidR="00145568">
        <w:rPr>
          <w:rFonts w:hint="eastAsia"/>
          <w:color w:val="000000" w:themeColor="text1"/>
          <w:szCs w:val="24"/>
        </w:rPr>
        <w:t>聚合物水泥防水涂料</w:t>
      </w:r>
      <w:r w:rsidR="00F37968" w:rsidRPr="002558FC">
        <w:rPr>
          <w:rFonts w:hint="eastAsia"/>
          <w:color w:val="000000" w:themeColor="text1"/>
          <w:szCs w:val="24"/>
        </w:rPr>
        <w:t>表面，刮平压实后表面涂刷</w:t>
      </w:r>
      <w:r w:rsidR="00145568">
        <w:rPr>
          <w:rFonts w:hint="eastAsia"/>
          <w:color w:val="000000" w:themeColor="text1"/>
          <w:szCs w:val="24"/>
        </w:rPr>
        <w:t>聚合物水泥防水涂料</w:t>
      </w:r>
      <w:r w:rsidR="00F37968" w:rsidRPr="002558FC">
        <w:rPr>
          <w:rFonts w:hint="eastAsia"/>
          <w:color w:val="000000" w:themeColor="text1"/>
          <w:szCs w:val="24"/>
        </w:rPr>
        <w:t>一道，厚度宜为</w:t>
      </w:r>
      <w:r w:rsidR="00F37968" w:rsidRPr="002558FC">
        <w:rPr>
          <w:rFonts w:hint="eastAsia"/>
          <w:color w:val="000000" w:themeColor="text1"/>
          <w:szCs w:val="24"/>
        </w:rPr>
        <w:t>0.5mm</w:t>
      </w:r>
      <w:r w:rsidR="00F37968" w:rsidRPr="002558FC">
        <w:rPr>
          <w:rFonts w:hint="eastAsia"/>
          <w:color w:val="000000" w:themeColor="text1"/>
          <w:szCs w:val="24"/>
        </w:rPr>
        <w:t>；</w:t>
      </w:r>
      <w:r w:rsidR="00B004A7" w:rsidRPr="002558FC">
        <w:rPr>
          <w:rFonts w:hint="eastAsia"/>
          <w:color w:val="000000" w:themeColor="text1"/>
          <w:szCs w:val="24"/>
        </w:rPr>
        <w:t>自然养护</w:t>
      </w:r>
      <w:r w:rsidR="00B004A7" w:rsidRPr="002558FC">
        <w:rPr>
          <w:rFonts w:hint="eastAsia"/>
          <w:color w:val="000000" w:themeColor="text1"/>
          <w:szCs w:val="24"/>
        </w:rPr>
        <w:t>1d</w:t>
      </w:r>
      <w:r w:rsidR="00B004A7" w:rsidRPr="002558FC">
        <w:rPr>
          <w:rFonts w:hint="eastAsia"/>
          <w:color w:val="000000" w:themeColor="text1"/>
          <w:szCs w:val="24"/>
        </w:rPr>
        <w:t>后</w:t>
      </w:r>
      <w:r w:rsidR="00F37968" w:rsidRPr="002558FC">
        <w:rPr>
          <w:rFonts w:hint="eastAsia"/>
          <w:color w:val="000000" w:themeColor="text1"/>
          <w:szCs w:val="24"/>
        </w:rPr>
        <w:t>，</w:t>
      </w:r>
      <w:r w:rsidR="00B004A7" w:rsidRPr="002558FC">
        <w:rPr>
          <w:rFonts w:hint="eastAsia"/>
          <w:color w:val="000000" w:themeColor="text1"/>
          <w:szCs w:val="24"/>
        </w:rPr>
        <w:t>再用</w:t>
      </w:r>
      <w:r w:rsidR="00145568">
        <w:rPr>
          <w:rFonts w:hint="eastAsia"/>
          <w:color w:val="000000" w:themeColor="text1"/>
          <w:szCs w:val="24"/>
        </w:rPr>
        <w:t>聚合物水泥防水涂料</w:t>
      </w:r>
      <w:r w:rsidR="00F37968" w:rsidRPr="002558FC">
        <w:rPr>
          <w:rFonts w:hint="eastAsia"/>
          <w:color w:val="000000" w:themeColor="text1"/>
          <w:szCs w:val="24"/>
        </w:rPr>
        <w:t>将无纺布</w:t>
      </w:r>
      <w:r w:rsidR="00B004A7" w:rsidRPr="002558FC">
        <w:rPr>
          <w:rFonts w:hint="eastAsia"/>
          <w:color w:val="000000" w:themeColor="text1"/>
          <w:szCs w:val="24"/>
        </w:rPr>
        <w:t>粘贴在接缝部位</w:t>
      </w:r>
      <w:r w:rsidR="00F37968" w:rsidRPr="002558FC">
        <w:rPr>
          <w:rFonts w:hint="eastAsia"/>
          <w:color w:val="000000" w:themeColor="text1"/>
          <w:szCs w:val="24"/>
        </w:rPr>
        <w:t>，表面再涂刷</w:t>
      </w:r>
      <w:r w:rsidR="00B004A7" w:rsidRPr="002558FC">
        <w:rPr>
          <w:rFonts w:hint="eastAsia"/>
          <w:color w:val="000000" w:themeColor="text1"/>
          <w:szCs w:val="24"/>
        </w:rPr>
        <w:t>一道</w:t>
      </w:r>
      <w:r w:rsidR="00145568">
        <w:rPr>
          <w:rFonts w:hint="eastAsia"/>
          <w:color w:val="000000" w:themeColor="text1"/>
          <w:szCs w:val="24"/>
        </w:rPr>
        <w:t>聚合物水泥防水涂料</w:t>
      </w:r>
      <w:r w:rsidR="00F37968" w:rsidRPr="002558FC">
        <w:rPr>
          <w:rFonts w:hint="eastAsia"/>
          <w:color w:val="000000" w:themeColor="text1"/>
          <w:szCs w:val="24"/>
        </w:rPr>
        <w:t>；涂刷层总厚度</w:t>
      </w:r>
      <w:r w:rsidR="00B004A7" w:rsidRPr="002558FC">
        <w:rPr>
          <w:rFonts w:hint="eastAsia"/>
          <w:color w:val="000000" w:themeColor="text1"/>
          <w:szCs w:val="24"/>
        </w:rPr>
        <w:t>不</w:t>
      </w:r>
      <w:r w:rsidR="00F37968" w:rsidRPr="002558FC">
        <w:rPr>
          <w:rFonts w:hint="eastAsia"/>
          <w:color w:val="000000" w:themeColor="text1"/>
          <w:szCs w:val="24"/>
        </w:rPr>
        <w:t>应小于</w:t>
      </w:r>
      <w:r w:rsidR="00F37968" w:rsidRPr="002558FC">
        <w:rPr>
          <w:rFonts w:hint="eastAsia"/>
          <w:color w:val="000000" w:themeColor="text1"/>
          <w:szCs w:val="24"/>
        </w:rPr>
        <w:t>1.5mm</w:t>
      </w:r>
      <w:r w:rsidR="00F37968" w:rsidRPr="002558FC">
        <w:rPr>
          <w:rFonts w:hint="eastAsia"/>
          <w:color w:val="000000" w:themeColor="text1"/>
          <w:szCs w:val="24"/>
        </w:rPr>
        <w:t>；</w:t>
      </w:r>
    </w:p>
    <w:p w:rsidR="001E1FA5" w:rsidRDefault="006B3542">
      <w:pPr>
        <w:pStyle w:val="Body"/>
        <w:numPr>
          <w:ilvl w:val="0"/>
          <w:numId w:val="0"/>
        </w:numPr>
        <w:tabs>
          <w:tab w:val="left" w:pos="709"/>
        </w:tabs>
        <w:snapToGrid w:val="0"/>
        <w:ind w:firstLineChars="200" w:firstLine="482"/>
        <w:jc w:val="center"/>
        <w:rPr>
          <w:color w:val="000000" w:themeColor="text1"/>
          <w:szCs w:val="24"/>
        </w:rPr>
      </w:pPr>
      <w:r w:rsidRPr="002558FC">
        <w:rPr>
          <w:rFonts w:hint="eastAsia"/>
          <w:b/>
          <w:color w:val="000000" w:themeColor="text1"/>
          <w:szCs w:val="24"/>
        </w:rPr>
        <w:t>2</w:t>
      </w:r>
      <w:r w:rsidRPr="002558FC">
        <w:rPr>
          <w:rFonts w:hint="eastAsia"/>
          <w:color w:val="000000" w:themeColor="text1"/>
          <w:szCs w:val="24"/>
        </w:rPr>
        <w:t xml:space="preserve">  </w:t>
      </w:r>
      <w:r w:rsidR="003E2E14">
        <w:rPr>
          <w:rFonts w:hint="eastAsia"/>
          <w:color w:val="000000" w:themeColor="text1"/>
          <w:szCs w:val="24"/>
        </w:rPr>
        <w:t>耐碱涂覆玻璃纤维网布</w:t>
      </w:r>
      <w:r w:rsidR="00F37968" w:rsidRPr="002558FC">
        <w:rPr>
          <w:rFonts w:hint="eastAsia"/>
          <w:color w:val="000000" w:themeColor="text1"/>
          <w:szCs w:val="24"/>
        </w:rPr>
        <w:t>、无纺布粘贴宽度应与需粘贴的石板横向宽度一致，</w:t>
      </w:r>
      <w:r w:rsidR="00145568">
        <w:rPr>
          <w:rFonts w:hint="eastAsia"/>
          <w:color w:val="000000" w:themeColor="text1"/>
          <w:szCs w:val="24"/>
        </w:rPr>
        <w:t>聚合物水泥防水涂料</w:t>
      </w:r>
      <w:r w:rsidR="00F37968" w:rsidRPr="002558FC">
        <w:rPr>
          <w:rFonts w:hint="eastAsia"/>
          <w:color w:val="000000" w:themeColor="text1"/>
          <w:szCs w:val="24"/>
        </w:rPr>
        <w:t>涂刷宽度不应小于</w:t>
      </w:r>
      <w:r w:rsidR="000C3367">
        <w:rPr>
          <w:rFonts w:hint="eastAsia"/>
          <w:color w:val="000000" w:themeColor="text1"/>
          <w:szCs w:val="24"/>
        </w:rPr>
        <w:t>耐碱涂覆玻璃纤维网布</w:t>
      </w:r>
      <w:r w:rsidR="00F37968" w:rsidRPr="002558FC">
        <w:rPr>
          <w:rFonts w:hint="eastAsia"/>
          <w:color w:val="000000" w:themeColor="text1"/>
          <w:szCs w:val="24"/>
        </w:rPr>
        <w:t>粘贴宽度；</w:t>
      </w:r>
    </w:p>
    <w:p w:rsidR="003E754A" w:rsidRPr="002558FC" w:rsidRDefault="003E754A" w:rsidP="003E754A">
      <w:pPr>
        <w:pStyle w:val="Body"/>
        <w:numPr>
          <w:ilvl w:val="0"/>
          <w:numId w:val="0"/>
        </w:numPr>
        <w:tabs>
          <w:tab w:val="left" w:pos="709"/>
        </w:tabs>
        <w:snapToGrid w:val="0"/>
        <w:ind w:firstLineChars="200" w:firstLine="482"/>
        <w:rPr>
          <w:color w:val="000000" w:themeColor="text1"/>
          <w:szCs w:val="24"/>
        </w:rPr>
      </w:pPr>
      <w:r w:rsidRPr="002558FC">
        <w:rPr>
          <w:rFonts w:hint="eastAsia"/>
          <w:b/>
          <w:color w:val="000000" w:themeColor="text1"/>
          <w:szCs w:val="24"/>
        </w:rPr>
        <w:t>3</w:t>
      </w:r>
      <w:r w:rsidRPr="002558FC">
        <w:rPr>
          <w:rFonts w:hint="eastAsia"/>
          <w:color w:val="000000" w:themeColor="text1"/>
          <w:szCs w:val="24"/>
        </w:rPr>
        <w:t xml:space="preserve">  </w:t>
      </w:r>
      <w:r w:rsidR="00145568">
        <w:rPr>
          <w:rFonts w:hint="eastAsia"/>
          <w:color w:val="000000" w:themeColor="text1"/>
          <w:szCs w:val="24"/>
        </w:rPr>
        <w:t>聚合物水泥防水涂料</w:t>
      </w:r>
      <w:r w:rsidR="00F37968" w:rsidRPr="002558FC">
        <w:rPr>
          <w:rFonts w:hint="eastAsia"/>
          <w:color w:val="000000" w:themeColor="text1"/>
          <w:szCs w:val="24"/>
        </w:rPr>
        <w:t>施工完毕后，应自然养护</w:t>
      </w:r>
      <w:r w:rsidR="00F37968" w:rsidRPr="002558FC">
        <w:rPr>
          <w:rFonts w:hint="eastAsia"/>
          <w:color w:val="000000" w:themeColor="text1"/>
          <w:szCs w:val="24"/>
        </w:rPr>
        <w:t>1</w:t>
      </w:r>
      <w:r w:rsidR="005B34BA">
        <w:rPr>
          <w:rFonts w:hint="eastAsia"/>
          <w:color w:val="000000" w:themeColor="text1"/>
          <w:szCs w:val="24"/>
        </w:rPr>
        <w:t>d</w:t>
      </w:r>
      <w:r w:rsidR="00F37968" w:rsidRPr="002558FC">
        <w:rPr>
          <w:rFonts w:hint="eastAsia"/>
          <w:color w:val="000000" w:themeColor="text1"/>
          <w:szCs w:val="24"/>
        </w:rPr>
        <w:t>~2d</w:t>
      </w:r>
      <w:r w:rsidR="00F37968" w:rsidRPr="002558FC">
        <w:rPr>
          <w:rFonts w:hint="eastAsia"/>
          <w:color w:val="000000" w:themeColor="text1"/>
          <w:szCs w:val="24"/>
        </w:rPr>
        <w:t>后方可进行</w:t>
      </w:r>
      <w:r w:rsidR="009B2EF5">
        <w:rPr>
          <w:rFonts w:hint="eastAsia"/>
          <w:color w:val="000000" w:themeColor="text1"/>
          <w:szCs w:val="24"/>
        </w:rPr>
        <w:t>后序</w:t>
      </w:r>
      <w:r w:rsidR="00F37968" w:rsidRPr="002558FC">
        <w:rPr>
          <w:rFonts w:hint="eastAsia"/>
          <w:color w:val="000000" w:themeColor="text1"/>
          <w:szCs w:val="24"/>
        </w:rPr>
        <w:t>施工。</w:t>
      </w:r>
    </w:p>
    <w:p w:rsidR="002558FC" w:rsidRPr="002558FC" w:rsidRDefault="002558FC" w:rsidP="002558FC">
      <w:pPr>
        <w:pStyle w:val="Body"/>
        <w:numPr>
          <w:ilvl w:val="0"/>
          <w:numId w:val="0"/>
        </w:numPr>
        <w:tabs>
          <w:tab w:val="left" w:pos="709"/>
          <w:tab w:val="left" w:pos="993"/>
        </w:tabs>
        <w:snapToGrid w:val="0"/>
        <w:rPr>
          <w:color w:val="000000" w:themeColor="text1"/>
          <w:szCs w:val="24"/>
        </w:rPr>
      </w:pPr>
      <w:r w:rsidRPr="002558FC">
        <w:rPr>
          <w:rFonts w:hint="eastAsia"/>
          <w:b/>
          <w:color w:val="000000" w:themeColor="text1"/>
          <w:szCs w:val="24"/>
        </w:rPr>
        <w:t>5</w:t>
      </w:r>
      <w:r w:rsidRPr="002558FC">
        <w:rPr>
          <w:b/>
          <w:color w:val="000000" w:themeColor="text1"/>
          <w:szCs w:val="24"/>
        </w:rPr>
        <w:t>.</w:t>
      </w:r>
      <w:r w:rsidR="002F06D0">
        <w:rPr>
          <w:rFonts w:hint="eastAsia"/>
          <w:b/>
          <w:color w:val="000000" w:themeColor="text1"/>
          <w:szCs w:val="24"/>
        </w:rPr>
        <w:t>2</w:t>
      </w:r>
      <w:r w:rsidRPr="002558FC">
        <w:rPr>
          <w:b/>
          <w:color w:val="000000" w:themeColor="text1"/>
          <w:szCs w:val="24"/>
        </w:rPr>
        <w:t>.</w:t>
      </w:r>
      <w:r w:rsidR="00F82030">
        <w:rPr>
          <w:rFonts w:hint="eastAsia"/>
          <w:b/>
          <w:color w:val="000000" w:themeColor="text1"/>
          <w:szCs w:val="24"/>
        </w:rPr>
        <w:t>5</w:t>
      </w:r>
      <w:r w:rsidR="00F82030" w:rsidRPr="002558FC">
        <w:rPr>
          <w:rFonts w:hint="eastAsia"/>
          <w:color w:val="000000" w:themeColor="text1"/>
          <w:szCs w:val="24"/>
        </w:rPr>
        <w:t xml:space="preserve">  </w:t>
      </w:r>
      <w:r>
        <w:rPr>
          <w:rFonts w:hint="eastAsia"/>
          <w:color w:val="000000" w:themeColor="text1"/>
          <w:szCs w:val="24"/>
        </w:rPr>
        <w:t>木板</w:t>
      </w:r>
      <w:r w:rsidR="00A95740">
        <w:rPr>
          <w:rFonts w:hint="eastAsia"/>
          <w:color w:val="000000" w:themeColor="text1"/>
          <w:szCs w:val="24"/>
        </w:rPr>
        <w:t>类基面</w:t>
      </w:r>
      <w:r>
        <w:rPr>
          <w:rFonts w:hint="eastAsia"/>
          <w:color w:val="000000" w:themeColor="text1"/>
          <w:szCs w:val="24"/>
        </w:rPr>
        <w:t>整体板面</w:t>
      </w:r>
      <w:r w:rsidRPr="002558FC">
        <w:rPr>
          <w:rFonts w:hint="eastAsia"/>
          <w:color w:val="000000" w:themeColor="text1"/>
          <w:szCs w:val="24"/>
        </w:rPr>
        <w:t>应涂刷</w:t>
      </w:r>
      <w:r w:rsidR="00145568">
        <w:rPr>
          <w:rFonts w:hint="eastAsia"/>
          <w:color w:val="000000" w:themeColor="text1"/>
          <w:szCs w:val="24"/>
        </w:rPr>
        <w:t>聚合物水泥防水涂料</w:t>
      </w:r>
      <w:r w:rsidRPr="002558FC">
        <w:rPr>
          <w:rFonts w:hint="eastAsia"/>
          <w:color w:val="000000" w:themeColor="text1"/>
          <w:szCs w:val="24"/>
        </w:rPr>
        <w:t>，</w:t>
      </w:r>
      <w:r w:rsidR="00145568">
        <w:rPr>
          <w:rFonts w:hint="eastAsia"/>
          <w:color w:val="000000" w:themeColor="text1"/>
          <w:szCs w:val="24"/>
        </w:rPr>
        <w:t>聚合物水泥防水涂料</w:t>
      </w:r>
      <w:r w:rsidRPr="002558FC">
        <w:rPr>
          <w:rFonts w:hint="eastAsia"/>
          <w:color w:val="000000" w:themeColor="text1"/>
          <w:szCs w:val="24"/>
        </w:rPr>
        <w:t>施工应符合下列规定：</w:t>
      </w:r>
    </w:p>
    <w:p w:rsidR="002558FC" w:rsidRDefault="002558FC" w:rsidP="002558FC">
      <w:pPr>
        <w:pStyle w:val="Body"/>
        <w:numPr>
          <w:ilvl w:val="0"/>
          <w:numId w:val="0"/>
        </w:numPr>
        <w:tabs>
          <w:tab w:val="left" w:pos="709"/>
        </w:tabs>
        <w:snapToGrid w:val="0"/>
        <w:ind w:firstLineChars="200" w:firstLine="482"/>
        <w:rPr>
          <w:color w:val="000000" w:themeColor="text1"/>
          <w:szCs w:val="24"/>
        </w:rPr>
      </w:pPr>
      <w:r w:rsidRPr="002558FC">
        <w:rPr>
          <w:rFonts w:hint="eastAsia"/>
          <w:b/>
          <w:color w:val="000000" w:themeColor="text1"/>
          <w:szCs w:val="24"/>
        </w:rPr>
        <w:t>1</w:t>
      </w:r>
      <w:r w:rsidRPr="002558FC">
        <w:rPr>
          <w:rFonts w:hint="eastAsia"/>
          <w:color w:val="000000" w:themeColor="text1"/>
          <w:szCs w:val="24"/>
        </w:rPr>
        <w:t xml:space="preserve">  </w:t>
      </w:r>
      <w:r>
        <w:rPr>
          <w:rFonts w:hint="eastAsia"/>
          <w:color w:val="000000" w:themeColor="text1"/>
          <w:szCs w:val="24"/>
        </w:rPr>
        <w:t>涂刷前应清理木板面的灰尘、污物等，保持板面清洁；</w:t>
      </w:r>
    </w:p>
    <w:p w:rsidR="002558FC" w:rsidRPr="002558FC" w:rsidRDefault="002558FC" w:rsidP="002558FC">
      <w:pPr>
        <w:pStyle w:val="Body"/>
        <w:numPr>
          <w:ilvl w:val="0"/>
          <w:numId w:val="0"/>
        </w:numPr>
        <w:tabs>
          <w:tab w:val="left" w:pos="709"/>
        </w:tabs>
        <w:snapToGrid w:val="0"/>
        <w:ind w:firstLineChars="200" w:firstLine="482"/>
        <w:rPr>
          <w:color w:val="000000" w:themeColor="text1"/>
          <w:szCs w:val="24"/>
        </w:rPr>
      </w:pPr>
      <w:r w:rsidRPr="002558FC">
        <w:rPr>
          <w:rFonts w:hint="eastAsia"/>
          <w:b/>
          <w:color w:val="000000" w:themeColor="text1"/>
          <w:szCs w:val="24"/>
        </w:rPr>
        <w:t>2</w:t>
      </w:r>
      <w:r>
        <w:rPr>
          <w:rFonts w:hint="eastAsia"/>
          <w:color w:val="000000" w:themeColor="text1"/>
          <w:szCs w:val="24"/>
        </w:rPr>
        <w:tab/>
      </w:r>
      <w:r>
        <w:rPr>
          <w:rFonts w:hint="eastAsia"/>
          <w:color w:val="000000" w:themeColor="text1"/>
          <w:szCs w:val="24"/>
        </w:rPr>
        <w:tab/>
      </w:r>
      <w:r>
        <w:rPr>
          <w:rFonts w:hint="eastAsia"/>
          <w:color w:val="000000" w:themeColor="text1"/>
          <w:szCs w:val="24"/>
        </w:rPr>
        <w:t>应采用滚筒将</w:t>
      </w:r>
      <w:r w:rsidR="00145568">
        <w:rPr>
          <w:rFonts w:hint="eastAsia"/>
          <w:color w:val="000000" w:themeColor="text1"/>
          <w:szCs w:val="24"/>
        </w:rPr>
        <w:t>聚合物水泥防水涂料</w:t>
      </w:r>
      <w:r>
        <w:rPr>
          <w:rFonts w:hint="eastAsia"/>
          <w:color w:val="000000" w:themeColor="text1"/>
          <w:szCs w:val="24"/>
        </w:rPr>
        <w:t>均匀地涂布于整个板面，厚度宜为</w:t>
      </w:r>
      <w:r>
        <w:rPr>
          <w:rFonts w:hint="eastAsia"/>
          <w:color w:val="000000" w:themeColor="text1"/>
          <w:szCs w:val="24"/>
        </w:rPr>
        <w:t>0.5mm~0.8mm</w:t>
      </w:r>
      <w:r>
        <w:rPr>
          <w:rFonts w:hint="eastAsia"/>
          <w:color w:val="000000" w:themeColor="text1"/>
          <w:szCs w:val="24"/>
        </w:rPr>
        <w:t>，将</w:t>
      </w:r>
      <w:r w:rsidR="000C3367">
        <w:rPr>
          <w:rFonts w:hint="eastAsia"/>
          <w:color w:val="000000" w:themeColor="text1"/>
          <w:szCs w:val="24"/>
        </w:rPr>
        <w:t>耐碱涂覆玻璃纤维网布</w:t>
      </w:r>
      <w:r w:rsidRPr="002558FC">
        <w:rPr>
          <w:rFonts w:hint="eastAsia"/>
          <w:color w:val="000000" w:themeColor="text1"/>
          <w:szCs w:val="24"/>
        </w:rPr>
        <w:t>压在</w:t>
      </w:r>
      <w:r w:rsidR="00145568">
        <w:rPr>
          <w:rFonts w:hint="eastAsia"/>
          <w:color w:val="000000" w:themeColor="text1"/>
          <w:szCs w:val="24"/>
        </w:rPr>
        <w:t>聚合物水泥防水涂料</w:t>
      </w:r>
      <w:r w:rsidRPr="002558FC">
        <w:rPr>
          <w:rFonts w:hint="eastAsia"/>
          <w:color w:val="000000" w:themeColor="text1"/>
          <w:szCs w:val="24"/>
        </w:rPr>
        <w:t>表面</w:t>
      </w:r>
      <w:r>
        <w:rPr>
          <w:rFonts w:hint="eastAsia"/>
          <w:color w:val="000000" w:themeColor="text1"/>
          <w:szCs w:val="24"/>
        </w:rPr>
        <w:t>，网布间搭接宽度不应</w:t>
      </w:r>
      <w:r w:rsidRPr="00CC1BD2">
        <w:rPr>
          <w:rFonts w:hint="eastAsia"/>
          <w:color w:val="000000" w:themeColor="text1"/>
          <w:szCs w:val="24"/>
        </w:rPr>
        <w:t>小于</w:t>
      </w:r>
      <w:r w:rsidR="00CC1BD2" w:rsidRPr="00CC1BD2">
        <w:rPr>
          <w:rFonts w:hint="eastAsia"/>
          <w:color w:val="000000" w:themeColor="text1"/>
          <w:szCs w:val="24"/>
        </w:rPr>
        <w:t>10</w:t>
      </w:r>
      <w:r w:rsidR="00FD7A76">
        <w:rPr>
          <w:rFonts w:hint="eastAsia"/>
          <w:color w:val="000000" w:themeColor="text1"/>
          <w:szCs w:val="24"/>
        </w:rPr>
        <w:t>0m</w:t>
      </w:r>
      <w:r w:rsidR="00CC1BD2" w:rsidRPr="00CC1BD2">
        <w:rPr>
          <w:rFonts w:hint="eastAsia"/>
          <w:color w:val="000000" w:themeColor="text1"/>
          <w:szCs w:val="24"/>
        </w:rPr>
        <w:t>m</w:t>
      </w:r>
      <w:r>
        <w:rPr>
          <w:rFonts w:hint="eastAsia"/>
          <w:color w:val="000000" w:themeColor="text1"/>
          <w:szCs w:val="24"/>
        </w:rPr>
        <w:t>，</w:t>
      </w:r>
      <w:r w:rsidRPr="002558FC">
        <w:rPr>
          <w:rFonts w:hint="eastAsia"/>
          <w:color w:val="000000" w:themeColor="text1"/>
          <w:szCs w:val="24"/>
        </w:rPr>
        <w:t>刮平压实后表面涂刷</w:t>
      </w:r>
      <w:r w:rsidR="00145568">
        <w:rPr>
          <w:rFonts w:hint="eastAsia"/>
          <w:color w:val="000000" w:themeColor="text1"/>
          <w:szCs w:val="24"/>
        </w:rPr>
        <w:t>聚合物水泥防水涂料</w:t>
      </w:r>
      <w:r w:rsidRPr="002558FC">
        <w:rPr>
          <w:rFonts w:hint="eastAsia"/>
          <w:color w:val="000000" w:themeColor="text1"/>
          <w:szCs w:val="24"/>
        </w:rPr>
        <w:t>一道</w:t>
      </w:r>
      <w:r>
        <w:rPr>
          <w:rFonts w:hint="eastAsia"/>
          <w:color w:val="000000" w:themeColor="text1"/>
          <w:szCs w:val="24"/>
        </w:rPr>
        <w:t>；</w:t>
      </w:r>
      <w:r w:rsidRPr="002558FC">
        <w:rPr>
          <w:rFonts w:hint="eastAsia"/>
          <w:color w:val="000000" w:themeColor="text1"/>
          <w:szCs w:val="24"/>
        </w:rPr>
        <w:t>涂刷层总厚度不应小于</w:t>
      </w:r>
      <w:r w:rsidRPr="002558FC">
        <w:rPr>
          <w:rFonts w:hint="eastAsia"/>
          <w:color w:val="000000" w:themeColor="text1"/>
          <w:szCs w:val="24"/>
        </w:rPr>
        <w:t>1.5mm</w:t>
      </w:r>
      <w:r w:rsidRPr="002558FC">
        <w:rPr>
          <w:rFonts w:hint="eastAsia"/>
          <w:color w:val="000000" w:themeColor="text1"/>
          <w:szCs w:val="24"/>
        </w:rPr>
        <w:t>；</w:t>
      </w:r>
    </w:p>
    <w:p w:rsidR="002558FC" w:rsidRDefault="002558FC" w:rsidP="002558FC">
      <w:pPr>
        <w:pStyle w:val="Body"/>
        <w:numPr>
          <w:ilvl w:val="0"/>
          <w:numId w:val="0"/>
        </w:numPr>
        <w:tabs>
          <w:tab w:val="left" w:pos="709"/>
        </w:tabs>
        <w:snapToGrid w:val="0"/>
        <w:ind w:firstLineChars="200" w:firstLine="482"/>
        <w:rPr>
          <w:color w:val="000000" w:themeColor="text1"/>
          <w:szCs w:val="24"/>
        </w:rPr>
      </w:pPr>
      <w:r w:rsidRPr="002558FC">
        <w:rPr>
          <w:rFonts w:hint="eastAsia"/>
          <w:b/>
          <w:color w:val="000000" w:themeColor="text1"/>
          <w:szCs w:val="24"/>
        </w:rPr>
        <w:t>3</w:t>
      </w:r>
      <w:r w:rsidRPr="002558FC">
        <w:rPr>
          <w:rFonts w:hint="eastAsia"/>
          <w:color w:val="000000" w:themeColor="text1"/>
          <w:szCs w:val="24"/>
        </w:rPr>
        <w:t xml:space="preserve">  </w:t>
      </w:r>
      <w:r w:rsidR="00145568">
        <w:rPr>
          <w:rFonts w:hint="eastAsia"/>
          <w:color w:val="000000" w:themeColor="text1"/>
          <w:szCs w:val="24"/>
        </w:rPr>
        <w:t>聚合物水泥防水涂料</w:t>
      </w:r>
      <w:r w:rsidRPr="002558FC">
        <w:rPr>
          <w:rFonts w:hint="eastAsia"/>
          <w:color w:val="000000" w:themeColor="text1"/>
          <w:szCs w:val="24"/>
        </w:rPr>
        <w:t>施工完毕后，应自然养护</w:t>
      </w:r>
      <w:r>
        <w:rPr>
          <w:rFonts w:hint="eastAsia"/>
          <w:color w:val="000000" w:themeColor="text1"/>
          <w:szCs w:val="24"/>
        </w:rPr>
        <w:t>3</w:t>
      </w:r>
      <w:r w:rsidRPr="002558FC">
        <w:rPr>
          <w:rFonts w:hint="eastAsia"/>
          <w:color w:val="000000" w:themeColor="text1"/>
          <w:szCs w:val="24"/>
        </w:rPr>
        <w:t>~</w:t>
      </w:r>
      <w:r>
        <w:rPr>
          <w:rFonts w:hint="eastAsia"/>
          <w:color w:val="000000" w:themeColor="text1"/>
          <w:szCs w:val="24"/>
        </w:rPr>
        <w:t>5</w:t>
      </w:r>
      <w:r w:rsidRPr="002558FC">
        <w:rPr>
          <w:rFonts w:hint="eastAsia"/>
          <w:color w:val="000000" w:themeColor="text1"/>
          <w:szCs w:val="24"/>
        </w:rPr>
        <w:t>d</w:t>
      </w:r>
      <w:r w:rsidRPr="002558FC">
        <w:rPr>
          <w:rFonts w:hint="eastAsia"/>
          <w:color w:val="000000" w:themeColor="text1"/>
          <w:szCs w:val="24"/>
        </w:rPr>
        <w:t>后方可进行</w:t>
      </w:r>
      <w:r w:rsidR="009B2EF5">
        <w:rPr>
          <w:rFonts w:hint="eastAsia"/>
          <w:color w:val="000000" w:themeColor="text1"/>
          <w:szCs w:val="24"/>
        </w:rPr>
        <w:t>后序</w:t>
      </w:r>
      <w:r w:rsidRPr="002558FC">
        <w:rPr>
          <w:rFonts w:hint="eastAsia"/>
          <w:color w:val="000000" w:themeColor="text1"/>
          <w:szCs w:val="24"/>
        </w:rPr>
        <w:t>施工。</w:t>
      </w:r>
    </w:p>
    <w:p w:rsidR="00A20CEB" w:rsidRPr="00A20CEB" w:rsidRDefault="00A20CEB" w:rsidP="00A20CEB">
      <w:pPr>
        <w:pStyle w:val="Description"/>
        <w:snapToGrid w:val="0"/>
        <w:ind w:firstLineChars="200" w:firstLine="420"/>
        <w:outlineLvl w:val="9"/>
        <w:rPr>
          <w:szCs w:val="21"/>
        </w:rPr>
      </w:pPr>
      <w:r w:rsidRPr="00484558">
        <w:rPr>
          <w:rFonts w:hint="eastAsia"/>
          <w:szCs w:val="21"/>
        </w:rPr>
        <w:t>【</w:t>
      </w:r>
      <w:r>
        <w:rPr>
          <w:rFonts w:hint="eastAsia"/>
          <w:szCs w:val="21"/>
        </w:rPr>
        <w:t>5.</w:t>
      </w:r>
      <w:r w:rsidR="002F06D0">
        <w:rPr>
          <w:rFonts w:hint="eastAsia"/>
          <w:szCs w:val="21"/>
        </w:rPr>
        <w:t>2</w:t>
      </w:r>
      <w:r>
        <w:rPr>
          <w:rFonts w:hint="eastAsia"/>
          <w:szCs w:val="21"/>
        </w:rPr>
        <w:t>.</w:t>
      </w:r>
      <w:r w:rsidR="002F06D0">
        <w:rPr>
          <w:rFonts w:hint="eastAsia"/>
          <w:szCs w:val="21"/>
        </w:rPr>
        <w:t>4</w:t>
      </w:r>
      <w:r>
        <w:rPr>
          <w:rFonts w:hint="eastAsia"/>
          <w:szCs w:val="21"/>
        </w:rPr>
        <w:t>~5.</w:t>
      </w:r>
      <w:r w:rsidR="002F06D0">
        <w:rPr>
          <w:rFonts w:hint="eastAsia"/>
          <w:szCs w:val="21"/>
        </w:rPr>
        <w:t>2</w:t>
      </w:r>
      <w:r>
        <w:rPr>
          <w:rFonts w:hint="eastAsia"/>
          <w:szCs w:val="21"/>
        </w:rPr>
        <w:t>.</w:t>
      </w:r>
      <w:r w:rsidR="002F06D0">
        <w:rPr>
          <w:rFonts w:hint="eastAsia"/>
          <w:szCs w:val="21"/>
        </w:rPr>
        <w:t>5</w:t>
      </w:r>
      <w:r w:rsidRPr="00484558">
        <w:rPr>
          <w:rFonts w:hint="eastAsia"/>
          <w:szCs w:val="21"/>
        </w:rPr>
        <w:t>条文说明】</w:t>
      </w:r>
      <w:r>
        <w:rPr>
          <w:rFonts w:hint="eastAsia"/>
          <w:szCs w:val="21"/>
        </w:rPr>
        <w:t>本条对</w:t>
      </w:r>
      <w:r w:rsidR="00145568">
        <w:rPr>
          <w:rFonts w:hint="eastAsia"/>
          <w:szCs w:val="21"/>
        </w:rPr>
        <w:t>聚合物水泥防水涂料</w:t>
      </w:r>
      <w:r>
        <w:rPr>
          <w:rFonts w:hint="eastAsia"/>
          <w:szCs w:val="21"/>
        </w:rPr>
        <w:t>的施工做出规定。</w:t>
      </w:r>
      <w:r>
        <w:rPr>
          <w:rFonts w:hint="eastAsia"/>
          <w:szCs w:val="24"/>
        </w:rPr>
        <w:t>龙骨轻质</w:t>
      </w:r>
      <w:r w:rsidR="002F06D0">
        <w:rPr>
          <w:rFonts w:hint="eastAsia"/>
          <w:szCs w:val="24"/>
        </w:rPr>
        <w:t>墙体</w:t>
      </w:r>
      <w:r>
        <w:rPr>
          <w:rFonts w:hint="eastAsia"/>
          <w:szCs w:val="24"/>
        </w:rPr>
        <w:t>、木板</w:t>
      </w:r>
      <w:r w:rsidR="002F06D0">
        <w:rPr>
          <w:rFonts w:hint="eastAsia"/>
          <w:szCs w:val="24"/>
        </w:rPr>
        <w:t>类基面</w:t>
      </w:r>
      <w:r>
        <w:rPr>
          <w:rFonts w:hint="eastAsia"/>
          <w:szCs w:val="24"/>
        </w:rPr>
        <w:t>板缝应做防水处理，否则容易引发水斑、</w:t>
      </w:r>
      <w:r w:rsidR="00CC144C">
        <w:rPr>
          <w:rFonts w:hint="eastAsia"/>
          <w:szCs w:val="24"/>
        </w:rPr>
        <w:t>泛</w:t>
      </w:r>
      <w:r>
        <w:rPr>
          <w:rFonts w:hint="eastAsia"/>
          <w:szCs w:val="24"/>
        </w:rPr>
        <w:t>碱、起鼓、开裂等问题。</w:t>
      </w:r>
    </w:p>
    <w:p w:rsidR="0047316C" w:rsidRPr="00886D17" w:rsidRDefault="00F71BEF" w:rsidP="0047316C">
      <w:pPr>
        <w:pStyle w:val="Body"/>
        <w:numPr>
          <w:ilvl w:val="0"/>
          <w:numId w:val="0"/>
        </w:numPr>
        <w:tabs>
          <w:tab w:val="left" w:pos="709"/>
          <w:tab w:val="left" w:pos="993"/>
        </w:tabs>
        <w:snapToGrid w:val="0"/>
        <w:rPr>
          <w:color w:val="000000" w:themeColor="text1"/>
          <w:szCs w:val="24"/>
        </w:rPr>
      </w:pPr>
      <w:r w:rsidRPr="00F71BEF">
        <w:rPr>
          <w:b/>
          <w:color w:val="000000" w:themeColor="text1"/>
          <w:szCs w:val="24"/>
        </w:rPr>
        <w:t>5.</w:t>
      </w:r>
      <w:r w:rsidR="002F06D0">
        <w:rPr>
          <w:rFonts w:hint="eastAsia"/>
          <w:b/>
          <w:color w:val="000000" w:themeColor="text1"/>
          <w:szCs w:val="24"/>
        </w:rPr>
        <w:t>2</w:t>
      </w:r>
      <w:r w:rsidRPr="00F71BEF">
        <w:rPr>
          <w:b/>
          <w:color w:val="000000" w:themeColor="text1"/>
          <w:szCs w:val="24"/>
        </w:rPr>
        <w:t>.6</w:t>
      </w:r>
      <w:r w:rsidRPr="00F71BEF">
        <w:rPr>
          <w:color w:val="000000" w:themeColor="text1"/>
          <w:szCs w:val="24"/>
        </w:rPr>
        <w:t xml:space="preserve">  </w:t>
      </w:r>
      <w:r w:rsidRPr="00F71BEF">
        <w:rPr>
          <w:rFonts w:hint="eastAsia"/>
          <w:color w:val="000000" w:themeColor="text1"/>
          <w:szCs w:val="24"/>
        </w:rPr>
        <w:t>石材粘贴应根据放线位置和水平位置进行铺贴，并应符合下列规定：</w:t>
      </w:r>
    </w:p>
    <w:p w:rsidR="008219E4" w:rsidRPr="00886D17" w:rsidRDefault="00F71BEF" w:rsidP="008219E4">
      <w:pPr>
        <w:pStyle w:val="Body"/>
        <w:numPr>
          <w:ilvl w:val="0"/>
          <w:numId w:val="0"/>
        </w:numPr>
        <w:tabs>
          <w:tab w:val="left" w:pos="709"/>
        </w:tabs>
        <w:snapToGrid w:val="0"/>
        <w:ind w:firstLineChars="200" w:firstLine="482"/>
        <w:rPr>
          <w:color w:val="000000" w:themeColor="text1"/>
          <w:szCs w:val="24"/>
        </w:rPr>
      </w:pPr>
      <w:r w:rsidRPr="00F71BEF">
        <w:rPr>
          <w:b/>
          <w:color w:val="000000" w:themeColor="text1"/>
          <w:szCs w:val="24"/>
        </w:rPr>
        <w:t>1</w:t>
      </w:r>
      <w:r w:rsidRPr="00F71BEF">
        <w:rPr>
          <w:color w:val="000000" w:themeColor="text1"/>
          <w:szCs w:val="24"/>
        </w:rPr>
        <w:t xml:space="preserve">  </w:t>
      </w:r>
      <w:r w:rsidRPr="00F71BEF">
        <w:rPr>
          <w:rFonts w:hint="eastAsia"/>
          <w:color w:val="000000" w:themeColor="text1"/>
          <w:szCs w:val="24"/>
        </w:rPr>
        <w:t>应采用锯齿镘刀将胶粘剂均匀地刮涂于石材粘结面和基层表面，锯齿镘刀涂刮时与基层表面夹角宜为</w:t>
      </w:r>
      <w:r w:rsidRPr="00F71BEF">
        <w:rPr>
          <w:color w:val="000000" w:themeColor="text1"/>
          <w:szCs w:val="24"/>
        </w:rPr>
        <w:t>45</w:t>
      </w:r>
      <w:r w:rsidRPr="00F71BEF">
        <w:rPr>
          <w:rFonts w:hint="eastAsia"/>
          <w:color w:val="000000" w:themeColor="text1"/>
          <w:szCs w:val="24"/>
        </w:rPr>
        <w:t>°</w:t>
      </w:r>
      <w:r w:rsidRPr="00F71BEF">
        <w:rPr>
          <w:color w:val="000000" w:themeColor="text1"/>
          <w:szCs w:val="24"/>
        </w:rPr>
        <w:t>~ 60</w:t>
      </w:r>
      <w:r w:rsidRPr="00F71BEF">
        <w:rPr>
          <w:rFonts w:hint="eastAsia"/>
          <w:color w:val="000000" w:themeColor="text1"/>
          <w:szCs w:val="24"/>
        </w:rPr>
        <w:t>°；</w:t>
      </w:r>
    </w:p>
    <w:p w:rsidR="00CA74BD" w:rsidRPr="00886D17" w:rsidRDefault="00F71BEF" w:rsidP="008219E4">
      <w:pPr>
        <w:pStyle w:val="Body"/>
        <w:numPr>
          <w:ilvl w:val="0"/>
          <w:numId w:val="0"/>
        </w:numPr>
        <w:tabs>
          <w:tab w:val="left" w:pos="709"/>
        </w:tabs>
        <w:snapToGrid w:val="0"/>
        <w:ind w:firstLineChars="200" w:firstLine="482"/>
        <w:rPr>
          <w:color w:val="000000" w:themeColor="text1"/>
          <w:szCs w:val="24"/>
        </w:rPr>
      </w:pPr>
      <w:r w:rsidRPr="00F71BEF">
        <w:rPr>
          <w:b/>
          <w:color w:val="000000" w:themeColor="text1"/>
          <w:szCs w:val="24"/>
        </w:rPr>
        <w:t xml:space="preserve">2  </w:t>
      </w:r>
      <w:r w:rsidRPr="00F71BEF">
        <w:rPr>
          <w:rFonts w:hint="eastAsia"/>
          <w:color w:val="000000" w:themeColor="text1"/>
          <w:szCs w:val="24"/>
        </w:rPr>
        <w:t>将涂刮胶粘剂的石材压在基层表面，石材粘结面与基层表面的胶粘剂齿形条应垂直交叉叠合；</w:t>
      </w:r>
    </w:p>
    <w:p w:rsidR="0047316C" w:rsidRPr="00886D17" w:rsidRDefault="00F71BEF" w:rsidP="00CA74BD">
      <w:pPr>
        <w:pStyle w:val="Body"/>
        <w:numPr>
          <w:ilvl w:val="0"/>
          <w:numId w:val="0"/>
        </w:numPr>
        <w:tabs>
          <w:tab w:val="left" w:pos="709"/>
        </w:tabs>
        <w:snapToGrid w:val="0"/>
        <w:ind w:firstLineChars="200" w:firstLine="482"/>
        <w:rPr>
          <w:color w:val="FF0000"/>
          <w:szCs w:val="24"/>
        </w:rPr>
      </w:pPr>
      <w:r w:rsidRPr="00F71BEF">
        <w:rPr>
          <w:b/>
          <w:color w:val="000000" w:themeColor="text1"/>
          <w:szCs w:val="24"/>
        </w:rPr>
        <w:t>3</w:t>
      </w:r>
      <w:r w:rsidRPr="00F71BEF">
        <w:rPr>
          <w:color w:val="000000" w:themeColor="text1"/>
          <w:szCs w:val="24"/>
        </w:rPr>
        <w:t xml:space="preserve">  </w:t>
      </w:r>
      <w:r w:rsidRPr="00F71BEF">
        <w:rPr>
          <w:rFonts w:hint="eastAsia"/>
          <w:color w:val="000000" w:themeColor="text1"/>
          <w:szCs w:val="24"/>
        </w:rPr>
        <w:t>粘贴完毕后用橡皮锤轻轻敲击、调整水平、摆正压实；石材长度大于</w:t>
      </w:r>
      <w:r w:rsidRPr="00F71BEF">
        <w:rPr>
          <w:color w:val="000000" w:themeColor="text1"/>
          <w:szCs w:val="24"/>
        </w:rPr>
        <w:t>800mm</w:t>
      </w:r>
      <w:r w:rsidRPr="00F71BEF">
        <w:rPr>
          <w:rFonts w:hint="eastAsia"/>
          <w:color w:val="000000" w:themeColor="text1"/>
          <w:szCs w:val="24"/>
        </w:rPr>
        <w:t>时也可采用手提式振动器在石材表面中心位置震动压实，调整至垂直；</w:t>
      </w:r>
    </w:p>
    <w:p w:rsidR="0047316C" w:rsidRPr="00886D17" w:rsidRDefault="00643593" w:rsidP="00643593">
      <w:pPr>
        <w:pStyle w:val="Body"/>
        <w:numPr>
          <w:ilvl w:val="0"/>
          <w:numId w:val="0"/>
        </w:numPr>
        <w:tabs>
          <w:tab w:val="left" w:pos="709"/>
        </w:tabs>
        <w:snapToGrid w:val="0"/>
        <w:ind w:firstLineChars="200" w:firstLine="482"/>
        <w:rPr>
          <w:color w:val="000000" w:themeColor="text1"/>
          <w:szCs w:val="24"/>
        </w:rPr>
      </w:pPr>
      <w:r>
        <w:rPr>
          <w:rFonts w:hint="eastAsia"/>
          <w:b/>
          <w:color w:val="000000" w:themeColor="text1"/>
          <w:szCs w:val="24"/>
        </w:rPr>
        <w:t>4</w:t>
      </w:r>
      <w:r w:rsidR="00F71BEF" w:rsidRPr="00F71BEF">
        <w:rPr>
          <w:color w:val="000000" w:themeColor="text1"/>
          <w:szCs w:val="24"/>
        </w:rPr>
        <w:tab/>
      </w:r>
      <w:r w:rsidR="00F71BEF" w:rsidRPr="00F71BEF">
        <w:rPr>
          <w:color w:val="000000" w:themeColor="text1"/>
          <w:szCs w:val="24"/>
        </w:rPr>
        <w:tab/>
      </w:r>
      <w:r w:rsidR="00F71BEF" w:rsidRPr="00F71BEF">
        <w:rPr>
          <w:rFonts w:hint="eastAsia"/>
          <w:color w:val="000000" w:themeColor="text1"/>
          <w:szCs w:val="24"/>
        </w:rPr>
        <w:t>石材四周接缝部位处，缝内挤压出的胶粘剂应及时清理干净；</w:t>
      </w:r>
    </w:p>
    <w:p w:rsidR="0047316C" w:rsidRPr="00886D17" w:rsidRDefault="00643593" w:rsidP="00643593">
      <w:pPr>
        <w:pStyle w:val="Body"/>
        <w:numPr>
          <w:ilvl w:val="0"/>
          <w:numId w:val="0"/>
        </w:numPr>
        <w:tabs>
          <w:tab w:val="left" w:pos="709"/>
        </w:tabs>
        <w:snapToGrid w:val="0"/>
        <w:ind w:firstLineChars="200" w:firstLine="482"/>
        <w:rPr>
          <w:color w:val="000000" w:themeColor="text1"/>
          <w:szCs w:val="24"/>
        </w:rPr>
      </w:pPr>
      <w:r>
        <w:rPr>
          <w:rFonts w:hint="eastAsia"/>
          <w:b/>
          <w:color w:val="000000" w:themeColor="text1"/>
          <w:szCs w:val="24"/>
        </w:rPr>
        <w:t>5</w:t>
      </w:r>
      <w:r w:rsidR="00F71BEF" w:rsidRPr="00F71BEF">
        <w:rPr>
          <w:color w:val="000000" w:themeColor="text1"/>
          <w:szCs w:val="24"/>
        </w:rPr>
        <w:tab/>
      </w:r>
      <w:r w:rsidR="00F71BEF" w:rsidRPr="00F71BEF">
        <w:rPr>
          <w:color w:val="000000" w:themeColor="text1"/>
          <w:szCs w:val="24"/>
        </w:rPr>
        <w:tab/>
      </w:r>
      <w:r w:rsidR="00F71BEF" w:rsidRPr="00F71BEF">
        <w:rPr>
          <w:rFonts w:hint="eastAsia"/>
          <w:color w:val="000000" w:themeColor="text1"/>
          <w:szCs w:val="24"/>
        </w:rPr>
        <w:t>粘接层厚度宜为</w:t>
      </w:r>
      <w:r w:rsidR="00F71BEF" w:rsidRPr="00F71BEF">
        <w:rPr>
          <w:color w:val="000000" w:themeColor="text1"/>
          <w:szCs w:val="24"/>
        </w:rPr>
        <w:t>3mm~5mm</w:t>
      </w:r>
      <w:r w:rsidR="00F71BEF" w:rsidRPr="00F71BEF">
        <w:rPr>
          <w:rFonts w:hint="eastAsia"/>
          <w:color w:val="000000" w:themeColor="text1"/>
          <w:szCs w:val="24"/>
        </w:rPr>
        <w:t>。</w:t>
      </w:r>
    </w:p>
    <w:p w:rsidR="00CA74BD" w:rsidRPr="00886D17" w:rsidRDefault="00F71BEF" w:rsidP="00CA74BD">
      <w:pPr>
        <w:pStyle w:val="Body"/>
        <w:numPr>
          <w:ilvl w:val="0"/>
          <w:numId w:val="0"/>
        </w:numPr>
        <w:tabs>
          <w:tab w:val="left" w:pos="709"/>
          <w:tab w:val="left" w:pos="993"/>
        </w:tabs>
        <w:snapToGrid w:val="0"/>
        <w:rPr>
          <w:color w:val="000000" w:themeColor="text1"/>
          <w:szCs w:val="24"/>
        </w:rPr>
      </w:pPr>
      <w:r w:rsidRPr="00F71BEF">
        <w:rPr>
          <w:b/>
          <w:color w:val="000000" w:themeColor="text1"/>
          <w:szCs w:val="24"/>
        </w:rPr>
        <w:lastRenderedPageBreak/>
        <w:t>5.</w:t>
      </w:r>
      <w:r w:rsidR="00303357">
        <w:rPr>
          <w:rFonts w:hint="eastAsia"/>
          <w:b/>
          <w:color w:val="000000" w:themeColor="text1"/>
          <w:szCs w:val="24"/>
        </w:rPr>
        <w:t>2</w:t>
      </w:r>
      <w:r w:rsidRPr="00F71BEF">
        <w:rPr>
          <w:b/>
          <w:color w:val="000000" w:themeColor="text1"/>
          <w:szCs w:val="24"/>
        </w:rPr>
        <w:t>.7</w:t>
      </w:r>
      <w:r w:rsidRPr="00F71BEF">
        <w:rPr>
          <w:color w:val="000000" w:themeColor="text1"/>
          <w:szCs w:val="24"/>
        </w:rPr>
        <w:t xml:space="preserve">  </w:t>
      </w:r>
      <w:r w:rsidRPr="00F71BEF">
        <w:rPr>
          <w:rFonts w:hint="eastAsia"/>
          <w:color w:val="000000" w:themeColor="text1"/>
          <w:szCs w:val="24"/>
        </w:rPr>
        <w:t>石材粘贴过程中采用</w:t>
      </w:r>
      <w:r w:rsidR="00293A6E">
        <w:rPr>
          <w:rFonts w:hint="eastAsia"/>
          <w:color w:val="000000" w:themeColor="text1"/>
          <w:szCs w:val="24"/>
        </w:rPr>
        <w:t>快易</w:t>
      </w:r>
      <w:r w:rsidRPr="00F71BEF">
        <w:rPr>
          <w:rFonts w:hint="eastAsia"/>
          <w:color w:val="000000" w:themeColor="text1"/>
          <w:szCs w:val="24"/>
        </w:rPr>
        <w:t>贴施工法时，除应符合</w:t>
      </w:r>
      <w:r w:rsidRPr="00F71BEF">
        <w:rPr>
          <w:color w:val="000000" w:themeColor="text1"/>
          <w:szCs w:val="24"/>
        </w:rPr>
        <w:t>5.</w:t>
      </w:r>
      <w:r w:rsidR="00303357">
        <w:rPr>
          <w:rFonts w:hint="eastAsia"/>
          <w:color w:val="000000" w:themeColor="text1"/>
          <w:szCs w:val="24"/>
        </w:rPr>
        <w:t>2</w:t>
      </w:r>
      <w:r w:rsidRPr="00F71BEF">
        <w:rPr>
          <w:color w:val="000000" w:themeColor="text1"/>
          <w:szCs w:val="24"/>
        </w:rPr>
        <w:t>.6</w:t>
      </w:r>
      <w:r w:rsidRPr="00F71BEF">
        <w:rPr>
          <w:rFonts w:hint="eastAsia"/>
          <w:color w:val="000000" w:themeColor="text1"/>
          <w:szCs w:val="24"/>
        </w:rPr>
        <w:t>的规定外，还应符合下列规定：</w:t>
      </w:r>
    </w:p>
    <w:p w:rsidR="00CA74BD" w:rsidRPr="00886D17" w:rsidRDefault="00F71BEF" w:rsidP="00CA74BD">
      <w:pPr>
        <w:pStyle w:val="Body"/>
        <w:numPr>
          <w:ilvl w:val="0"/>
          <w:numId w:val="0"/>
        </w:numPr>
        <w:tabs>
          <w:tab w:val="left" w:pos="709"/>
        </w:tabs>
        <w:snapToGrid w:val="0"/>
        <w:ind w:firstLineChars="200" w:firstLine="482"/>
        <w:rPr>
          <w:color w:val="000000" w:themeColor="text1"/>
          <w:szCs w:val="24"/>
        </w:rPr>
      </w:pPr>
      <w:r w:rsidRPr="00F71BEF">
        <w:rPr>
          <w:b/>
          <w:color w:val="000000" w:themeColor="text1"/>
          <w:szCs w:val="24"/>
        </w:rPr>
        <w:t>1</w:t>
      </w:r>
      <w:r w:rsidRPr="00F71BEF">
        <w:rPr>
          <w:color w:val="000000" w:themeColor="text1"/>
          <w:szCs w:val="24"/>
        </w:rPr>
        <w:t xml:space="preserve">  </w:t>
      </w:r>
      <w:r w:rsidRPr="00F71BEF">
        <w:rPr>
          <w:rFonts w:hint="eastAsia"/>
          <w:color w:val="000000" w:themeColor="text1"/>
          <w:szCs w:val="24"/>
        </w:rPr>
        <w:t>石材粘贴过程中，应采用整平器套件进行石材表面整平处理；</w:t>
      </w:r>
    </w:p>
    <w:p w:rsidR="00CA74BD" w:rsidRPr="00886D17" w:rsidRDefault="00F71BEF" w:rsidP="00CA74BD">
      <w:pPr>
        <w:pStyle w:val="Body"/>
        <w:numPr>
          <w:ilvl w:val="0"/>
          <w:numId w:val="0"/>
        </w:numPr>
        <w:tabs>
          <w:tab w:val="left" w:pos="709"/>
        </w:tabs>
        <w:snapToGrid w:val="0"/>
        <w:ind w:firstLineChars="200" w:firstLine="482"/>
        <w:rPr>
          <w:color w:val="000000" w:themeColor="text1"/>
          <w:szCs w:val="24"/>
        </w:rPr>
      </w:pPr>
      <w:r w:rsidRPr="00F71BEF">
        <w:rPr>
          <w:b/>
          <w:color w:val="000000" w:themeColor="text1"/>
          <w:szCs w:val="24"/>
        </w:rPr>
        <w:t xml:space="preserve">2  </w:t>
      </w:r>
      <w:r w:rsidRPr="00F71BEF">
        <w:rPr>
          <w:rFonts w:hint="eastAsia"/>
          <w:color w:val="000000" w:themeColor="text1"/>
          <w:szCs w:val="24"/>
        </w:rPr>
        <w:t>石材粘贴完毕并养护</w:t>
      </w:r>
      <w:r w:rsidRPr="00F71BEF">
        <w:rPr>
          <w:color w:val="000000" w:themeColor="text1"/>
          <w:szCs w:val="24"/>
        </w:rPr>
        <w:t>1d</w:t>
      </w:r>
      <w:r w:rsidRPr="00F71BEF">
        <w:rPr>
          <w:rFonts w:hint="eastAsia"/>
          <w:color w:val="000000" w:themeColor="text1"/>
          <w:szCs w:val="24"/>
        </w:rPr>
        <w:t>后，方可移除整平器套件。</w:t>
      </w:r>
    </w:p>
    <w:p w:rsidR="001E1FA5" w:rsidRPr="00293A6E" w:rsidRDefault="00F71BEF" w:rsidP="00825B63">
      <w:pPr>
        <w:pStyle w:val="Description"/>
        <w:snapToGrid w:val="0"/>
        <w:ind w:firstLineChars="200" w:firstLine="420"/>
        <w:outlineLvl w:val="9"/>
        <w:rPr>
          <w:szCs w:val="24"/>
        </w:rPr>
      </w:pPr>
      <w:r w:rsidRPr="00F71BEF">
        <w:rPr>
          <w:rFonts w:hint="eastAsia"/>
          <w:szCs w:val="21"/>
        </w:rPr>
        <w:t>【条文说明】本条对采用</w:t>
      </w:r>
      <w:r w:rsidR="00293A6E">
        <w:rPr>
          <w:rFonts w:hint="eastAsia"/>
          <w:szCs w:val="21"/>
        </w:rPr>
        <w:t>快易</w:t>
      </w:r>
      <w:r w:rsidRPr="00F71BEF">
        <w:rPr>
          <w:rFonts w:hint="eastAsia"/>
          <w:szCs w:val="21"/>
        </w:rPr>
        <w:t>贴施工法进行石材粘贴时做出规定。</w:t>
      </w:r>
      <w:r w:rsidRPr="00F71BEF">
        <w:rPr>
          <w:rFonts w:hint="eastAsia"/>
          <w:szCs w:val="24"/>
        </w:rPr>
        <w:t>整平器套件见图5.</w:t>
      </w:r>
      <w:r w:rsidR="00303357">
        <w:rPr>
          <w:rFonts w:hint="eastAsia"/>
          <w:szCs w:val="24"/>
        </w:rPr>
        <w:t>2</w:t>
      </w:r>
      <w:r w:rsidRPr="00F71BEF">
        <w:rPr>
          <w:rFonts w:hint="eastAsia"/>
          <w:szCs w:val="24"/>
        </w:rPr>
        <w:t>.</w:t>
      </w:r>
      <w:r w:rsidR="00293A6E">
        <w:rPr>
          <w:rFonts w:hint="eastAsia"/>
          <w:szCs w:val="24"/>
        </w:rPr>
        <w:t>7</w:t>
      </w:r>
      <w:r w:rsidRPr="00F71BEF">
        <w:rPr>
          <w:rFonts w:hint="eastAsia"/>
          <w:szCs w:val="24"/>
        </w:rPr>
        <w:t>,</w:t>
      </w:r>
      <w:r w:rsidR="004751ED" w:rsidRPr="00293A6E">
        <w:rPr>
          <w:rFonts w:hint="eastAsia"/>
          <w:szCs w:val="24"/>
        </w:rPr>
        <w:t>由底座和楔子组成。</w:t>
      </w:r>
    </w:p>
    <w:p w:rsidR="004B7E0A" w:rsidRPr="00293A6E" w:rsidRDefault="004B7E0A" w:rsidP="004B7E0A">
      <w:pPr>
        <w:pStyle w:val="Description"/>
        <w:snapToGrid w:val="0"/>
        <w:ind w:firstLineChars="200" w:firstLine="420"/>
        <w:jc w:val="center"/>
        <w:outlineLvl w:val="9"/>
        <w:rPr>
          <w:szCs w:val="24"/>
        </w:rPr>
      </w:pPr>
      <w:r w:rsidRPr="00293A6E">
        <w:rPr>
          <w:rFonts w:hint="eastAsia"/>
          <w:noProof/>
          <w:szCs w:val="24"/>
        </w:rPr>
        <w:drawing>
          <wp:inline distT="0" distB="0" distL="0" distR="0">
            <wp:extent cx="1368000" cy="1098588"/>
            <wp:effectExtent l="19050" t="0" r="360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1368000" cy="1098588"/>
                    </a:xfrm>
                    <a:prstGeom prst="rect">
                      <a:avLst/>
                    </a:prstGeom>
                    <a:noFill/>
                    <a:ln w="9525">
                      <a:noFill/>
                      <a:miter lim="800000"/>
                      <a:headEnd/>
                      <a:tailEnd/>
                    </a:ln>
                  </pic:spPr>
                </pic:pic>
              </a:graphicData>
            </a:graphic>
          </wp:inline>
        </w:drawing>
      </w:r>
    </w:p>
    <w:p w:rsidR="004B7E0A" w:rsidRPr="00293A6E" w:rsidRDefault="004B7E0A" w:rsidP="004B7E0A">
      <w:pPr>
        <w:pStyle w:val="Description"/>
        <w:snapToGrid w:val="0"/>
        <w:ind w:firstLineChars="200" w:firstLine="420"/>
        <w:jc w:val="center"/>
        <w:outlineLvl w:val="9"/>
        <w:rPr>
          <w:szCs w:val="24"/>
        </w:rPr>
      </w:pPr>
      <w:r w:rsidRPr="00293A6E">
        <w:rPr>
          <w:rFonts w:hint="eastAsia"/>
          <w:szCs w:val="24"/>
        </w:rPr>
        <w:t>图5.</w:t>
      </w:r>
      <w:r w:rsidR="00303357">
        <w:rPr>
          <w:rFonts w:hint="eastAsia"/>
          <w:szCs w:val="24"/>
        </w:rPr>
        <w:t>2</w:t>
      </w:r>
      <w:r w:rsidRPr="00293A6E">
        <w:rPr>
          <w:rFonts w:hint="eastAsia"/>
          <w:szCs w:val="24"/>
        </w:rPr>
        <w:t>.</w:t>
      </w:r>
      <w:r w:rsidR="00293A6E" w:rsidRPr="00293A6E">
        <w:rPr>
          <w:rFonts w:hint="eastAsia"/>
          <w:szCs w:val="24"/>
        </w:rPr>
        <w:t>7</w:t>
      </w:r>
      <w:r w:rsidRPr="00293A6E">
        <w:rPr>
          <w:rFonts w:hint="eastAsia"/>
          <w:szCs w:val="24"/>
        </w:rPr>
        <w:t xml:space="preserve"> 整平器套件</w:t>
      </w:r>
    </w:p>
    <w:p w:rsidR="00F14379" w:rsidRPr="00293A6E" w:rsidRDefault="004751ED" w:rsidP="00F14379">
      <w:pPr>
        <w:pStyle w:val="Description"/>
        <w:snapToGrid w:val="0"/>
        <w:ind w:firstLineChars="200" w:firstLine="420"/>
        <w:outlineLvl w:val="9"/>
        <w:rPr>
          <w:szCs w:val="24"/>
        </w:rPr>
      </w:pPr>
      <w:r w:rsidRPr="00293A6E">
        <w:rPr>
          <w:rFonts w:hint="eastAsia"/>
          <w:szCs w:val="24"/>
        </w:rPr>
        <w:t>采用轻松贴施工法时，粘贴第一块石材后，应在石材每条侧边放置两片整平器底座，放置位置宜距离边部约5cm~10cm，石材长度超过800mm时，宜在石材侧边中间部位增加一个整平器底座；粘贴下一块石材时，相邻石材侧边应紧靠整平器底座，确保留缝大小均匀。</w:t>
      </w:r>
    </w:p>
    <w:p w:rsidR="004751ED" w:rsidRPr="004751ED" w:rsidRDefault="004B7E0A" w:rsidP="00F14379">
      <w:pPr>
        <w:pStyle w:val="Description"/>
        <w:snapToGrid w:val="0"/>
        <w:ind w:firstLineChars="200" w:firstLine="420"/>
        <w:outlineLvl w:val="9"/>
        <w:rPr>
          <w:szCs w:val="21"/>
        </w:rPr>
      </w:pPr>
      <w:r w:rsidRPr="00293A6E">
        <w:rPr>
          <w:rFonts w:hint="eastAsia"/>
          <w:szCs w:val="21"/>
        </w:rPr>
        <w:t>石材粘贴完毕且进行压实后，将配套的楔子插入整平器底座孔内并收紧，楔子尖端应朝向第一块粘贴石材。</w:t>
      </w:r>
    </w:p>
    <w:p w:rsidR="002512BD" w:rsidRDefault="002512BD" w:rsidP="002512BD">
      <w:pPr>
        <w:pStyle w:val="Body"/>
        <w:numPr>
          <w:ilvl w:val="0"/>
          <w:numId w:val="0"/>
        </w:numPr>
        <w:tabs>
          <w:tab w:val="left" w:pos="709"/>
          <w:tab w:val="left" w:pos="993"/>
        </w:tabs>
        <w:snapToGrid w:val="0"/>
        <w:rPr>
          <w:color w:val="000000" w:themeColor="text1"/>
          <w:szCs w:val="24"/>
        </w:rPr>
      </w:pPr>
      <w:r w:rsidRPr="002558FC">
        <w:rPr>
          <w:rFonts w:hint="eastAsia"/>
          <w:b/>
          <w:color w:val="000000" w:themeColor="text1"/>
          <w:szCs w:val="24"/>
        </w:rPr>
        <w:t>5</w:t>
      </w:r>
      <w:r w:rsidRPr="002558FC">
        <w:rPr>
          <w:b/>
          <w:color w:val="000000" w:themeColor="text1"/>
          <w:szCs w:val="24"/>
        </w:rPr>
        <w:t>.</w:t>
      </w:r>
      <w:r w:rsidR="00EB3FD9">
        <w:rPr>
          <w:rFonts w:hint="eastAsia"/>
          <w:b/>
          <w:color w:val="000000" w:themeColor="text1"/>
          <w:szCs w:val="24"/>
        </w:rPr>
        <w:t>2</w:t>
      </w:r>
      <w:r w:rsidRPr="002558FC">
        <w:rPr>
          <w:b/>
          <w:color w:val="000000" w:themeColor="text1"/>
          <w:szCs w:val="24"/>
        </w:rPr>
        <w:t>.</w:t>
      </w:r>
      <w:r w:rsidR="00F82030">
        <w:rPr>
          <w:rFonts w:hint="eastAsia"/>
          <w:b/>
          <w:color w:val="000000" w:themeColor="text1"/>
          <w:szCs w:val="24"/>
        </w:rPr>
        <w:t xml:space="preserve">8 </w:t>
      </w:r>
      <w:r w:rsidR="00F82030">
        <w:rPr>
          <w:rFonts w:hint="eastAsia"/>
          <w:color w:val="000000" w:themeColor="text1"/>
          <w:szCs w:val="24"/>
        </w:rPr>
        <w:t xml:space="preserve"> </w:t>
      </w:r>
      <w:r>
        <w:rPr>
          <w:rFonts w:hint="eastAsia"/>
          <w:color w:val="000000" w:themeColor="text1"/>
          <w:szCs w:val="24"/>
        </w:rPr>
        <w:t>墙面石材填缝施工宜在石材粘贴完成</w:t>
      </w:r>
      <w:r>
        <w:rPr>
          <w:rFonts w:hint="eastAsia"/>
          <w:color w:val="000000" w:themeColor="text1"/>
          <w:szCs w:val="24"/>
        </w:rPr>
        <w:t>7d</w:t>
      </w:r>
      <w:r>
        <w:rPr>
          <w:rFonts w:hint="eastAsia"/>
          <w:color w:val="000000" w:themeColor="text1"/>
          <w:szCs w:val="24"/>
        </w:rPr>
        <w:t>后进行，并</w:t>
      </w:r>
      <w:r w:rsidRPr="002558FC">
        <w:rPr>
          <w:rFonts w:hint="eastAsia"/>
          <w:color w:val="000000" w:themeColor="text1"/>
          <w:szCs w:val="24"/>
        </w:rPr>
        <w:t>应符合下列规定：</w:t>
      </w:r>
    </w:p>
    <w:p w:rsidR="002512BD" w:rsidRPr="00D34001" w:rsidRDefault="002512BD" w:rsidP="002512BD">
      <w:pPr>
        <w:pStyle w:val="Body"/>
        <w:numPr>
          <w:ilvl w:val="0"/>
          <w:numId w:val="0"/>
        </w:numPr>
        <w:tabs>
          <w:tab w:val="left" w:pos="709"/>
        </w:tabs>
        <w:snapToGrid w:val="0"/>
        <w:ind w:firstLineChars="200" w:firstLine="482"/>
        <w:rPr>
          <w:color w:val="000000" w:themeColor="text1"/>
          <w:szCs w:val="24"/>
        </w:rPr>
      </w:pPr>
      <w:r w:rsidRPr="002558FC">
        <w:rPr>
          <w:rFonts w:hint="eastAsia"/>
          <w:b/>
          <w:color w:val="000000" w:themeColor="text1"/>
          <w:szCs w:val="24"/>
        </w:rPr>
        <w:t>1</w:t>
      </w:r>
      <w:r w:rsidRPr="002558FC">
        <w:rPr>
          <w:rFonts w:hint="eastAsia"/>
          <w:color w:val="000000" w:themeColor="text1"/>
          <w:szCs w:val="24"/>
        </w:rPr>
        <w:t xml:space="preserve">  </w:t>
      </w:r>
      <w:r w:rsidRPr="002512BD">
        <w:rPr>
          <w:rFonts w:hint="eastAsia"/>
          <w:color w:val="000000" w:themeColor="text1"/>
          <w:szCs w:val="24"/>
        </w:rPr>
        <w:t>填缝前应清除缝隙中的油脂、浮尘、疏松物等不利于填缝的杂质；</w:t>
      </w:r>
    </w:p>
    <w:p w:rsidR="002512BD" w:rsidRDefault="002512BD" w:rsidP="002512BD">
      <w:pPr>
        <w:pStyle w:val="Body"/>
        <w:numPr>
          <w:ilvl w:val="0"/>
          <w:numId w:val="0"/>
        </w:numPr>
        <w:tabs>
          <w:tab w:val="left" w:pos="709"/>
        </w:tabs>
        <w:snapToGrid w:val="0"/>
        <w:ind w:firstLineChars="200" w:firstLine="482"/>
        <w:rPr>
          <w:color w:val="000000" w:themeColor="text1"/>
          <w:szCs w:val="24"/>
        </w:rPr>
      </w:pPr>
      <w:r>
        <w:rPr>
          <w:rFonts w:hint="eastAsia"/>
          <w:b/>
          <w:color w:val="000000" w:themeColor="text1"/>
          <w:szCs w:val="24"/>
        </w:rPr>
        <w:t>2</w:t>
      </w:r>
      <w:r w:rsidRPr="002558FC">
        <w:rPr>
          <w:rFonts w:hint="eastAsia"/>
          <w:color w:val="000000" w:themeColor="text1"/>
          <w:szCs w:val="24"/>
        </w:rPr>
        <w:t xml:space="preserve">  </w:t>
      </w:r>
      <w:r>
        <w:rPr>
          <w:rFonts w:hint="eastAsia"/>
          <w:color w:val="000000" w:themeColor="text1"/>
          <w:szCs w:val="24"/>
        </w:rPr>
        <w:t>需要进行研磨处理的石材应采用铲刀或批板将填缝剂嵌入缝隙中，并将缝隙表面填平，填缝深度不应小于</w:t>
      </w:r>
      <w:r>
        <w:rPr>
          <w:rFonts w:hint="eastAsia"/>
          <w:color w:val="000000" w:themeColor="text1"/>
          <w:szCs w:val="24"/>
        </w:rPr>
        <w:t>3mm</w:t>
      </w:r>
      <w:r>
        <w:rPr>
          <w:rFonts w:hint="eastAsia"/>
          <w:color w:val="000000" w:themeColor="text1"/>
          <w:szCs w:val="24"/>
        </w:rPr>
        <w:t>；自然养护</w:t>
      </w:r>
      <w:r>
        <w:rPr>
          <w:rFonts w:hint="eastAsia"/>
          <w:color w:val="000000" w:themeColor="text1"/>
          <w:szCs w:val="24"/>
        </w:rPr>
        <w:t>2</w:t>
      </w:r>
      <w:r w:rsidR="00CF1321">
        <w:rPr>
          <w:rFonts w:hint="eastAsia"/>
          <w:color w:val="000000" w:themeColor="text1"/>
          <w:szCs w:val="24"/>
        </w:rPr>
        <w:t>d</w:t>
      </w:r>
      <w:r>
        <w:rPr>
          <w:rFonts w:hint="eastAsia"/>
          <w:color w:val="000000" w:themeColor="text1"/>
          <w:szCs w:val="24"/>
        </w:rPr>
        <w:t>~3d</w:t>
      </w:r>
      <w:r>
        <w:rPr>
          <w:rFonts w:hint="eastAsia"/>
          <w:color w:val="000000" w:themeColor="text1"/>
          <w:szCs w:val="24"/>
        </w:rPr>
        <w:t>后，待填缝剂完全固化后即可；</w:t>
      </w:r>
    </w:p>
    <w:p w:rsidR="002512BD" w:rsidRDefault="002512BD" w:rsidP="002512BD">
      <w:pPr>
        <w:pStyle w:val="Body"/>
        <w:numPr>
          <w:ilvl w:val="0"/>
          <w:numId w:val="0"/>
        </w:numPr>
        <w:tabs>
          <w:tab w:val="left" w:pos="709"/>
        </w:tabs>
        <w:snapToGrid w:val="0"/>
        <w:ind w:firstLineChars="200" w:firstLine="482"/>
        <w:rPr>
          <w:color w:val="000000" w:themeColor="text1"/>
          <w:szCs w:val="24"/>
        </w:rPr>
      </w:pPr>
      <w:r>
        <w:rPr>
          <w:rFonts w:hint="eastAsia"/>
          <w:b/>
          <w:color w:val="000000" w:themeColor="text1"/>
          <w:szCs w:val="24"/>
        </w:rPr>
        <w:t>3</w:t>
      </w:r>
      <w:r w:rsidRPr="002558FC">
        <w:rPr>
          <w:rFonts w:hint="eastAsia"/>
          <w:color w:val="000000" w:themeColor="text1"/>
          <w:szCs w:val="24"/>
        </w:rPr>
        <w:t xml:space="preserve">  </w:t>
      </w:r>
      <w:r>
        <w:rPr>
          <w:rFonts w:hint="eastAsia"/>
          <w:color w:val="000000" w:themeColor="text1"/>
          <w:szCs w:val="24"/>
        </w:rPr>
        <w:t>不需进行研磨处理的石材应采用硅胶枪将填缝剂挤压至接缝中，并将缝隙表面填平，填缝深度不应小于</w:t>
      </w:r>
      <w:r>
        <w:rPr>
          <w:rFonts w:hint="eastAsia"/>
          <w:color w:val="000000" w:themeColor="text1"/>
          <w:szCs w:val="24"/>
        </w:rPr>
        <w:t>3mm</w:t>
      </w:r>
      <w:r>
        <w:rPr>
          <w:rFonts w:hint="eastAsia"/>
          <w:color w:val="000000" w:themeColor="text1"/>
          <w:szCs w:val="24"/>
        </w:rPr>
        <w:t>；自然养护</w:t>
      </w:r>
      <w:r>
        <w:rPr>
          <w:rFonts w:hint="eastAsia"/>
          <w:color w:val="000000" w:themeColor="text1"/>
          <w:szCs w:val="24"/>
        </w:rPr>
        <w:t>1d</w:t>
      </w:r>
      <w:r>
        <w:rPr>
          <w:rFonts w:hint="eastAsia"/>
          <w:color w:val="000000" w:themeColor="text1"/>
          <w:szCs w:val="24"/>
        </w:rPr>
        <w:t>后，待填缝剂完全固化后即可。</w:t>
      </w:r>
    </w:p>
    <w:p w:rsidR="00F14379" w:rsidRPr="00F14379" w:rsidRDefault="00F14379" w:rsidP="00F14379">
      <w:pPr>
        <w:pStyle w:val="Description"/>
        <w:snapToGrid w:val="0"/>
        <w:ind w:firstLineChars="200" w:firstLine="420"/>
        <w:outlineLvl w:val="9"/>
        <w:rPr>
          <w:szCs w:val="21"/>
        </w:rPr>
      </w:pPr>
      <w:r w:rsidRPr="00484558">
        <w:rPr>
          <w:rFonts w:hint="eastAsia"/>
          <w:szCs w:val="21"/>
        </w:rPr>
        <w:t>【</w:t>
      </w:r>
      <w:r>
        <w:rPr>
          <w:rFonts w:hint="eastAsia"/>
          <w:szCs w:val="21"/>
        </w:rPr>
        <w:t>5.</w:t>
      </w:r>
      <w:r w:rsidR="00EB3FD9">
        <w:rPr>
          <w:rFonts w:hint="eastAsia"/>
          <w:szCs w:val="21"/>
        </w:rPr>
        <w:t>2</w:t>
      </w:r>
      <w:r>
        <w:rPr>
          <w:rFonts w:hint="eastAsia"/>
          <w:szCs w:val="21"/>
        </w:rPr>
        <w:t>.</w:t>
      </w:r>
      <w:r w:rsidR="00835262">
        <w:rPr>
          <w:rFonts w:hint="eastAsia"/>
          <w:szCs w:val="21"/>
        </w:rPr>
        <w:t>8</w:t>
      </w:r>
      <w:r w:rsidRPr="00484558">
        <w:rPr>
          <w:rFonts w:hint="eastAsia"/>
          <w:szCs w:val="21"/>
        </w:rPr>
        <w:t>条文说明】</w:t>
      </w:r>
      <w:r>
        <w:rPr>
          <w:rFonts w:hint="eastAsia"/>
          <w:szCs w:val="21"/>
        </w:rPr>
        <w:t>本条对填缝剂的施工做出规定</w:t>
      </w:r>
      <w:r>
        <w:rPr>
          <w:rFonts w:hint="eastAsia"/>
          <w:szCs w:val="24"/>
        </w:rPr>
        <w:t>。应注意考虑石材表面需要研磨和不需要研磨两种情况，采用的施工工艺有所不同。</w:t>
      </w:r>
    </w:p>
    <w:p w:rsidR="00010690" w:rsidRDefault="00010690" w:rsidP="00010690">
      <w:pPr>
        <w:pStyle w:val="Body"/>
        <w:numPr>
          <w:ilvl w:val="0"/>
          <w:numId w:val="0"/>
        </w:numPr>
        <w:tabs>
          <w:tab w:val="left" w:pos="709"/>
          <w:tab w:val="left" w:pos="993"/>
        </w:tabs>
        <w:snapToGrid w:val="0"/>
        <w:rPr>
          <w:color w:val="000000" w:themeColor="text1"/>
          <w:szCs w:val="24"/>
        </w:rPr>
      </w:pPr>
      <w:r w:rsidRPr="002558FC">
        <w:rPr>
          <w:rFonts w:hint="eastAsia"/>
          <w:b/>
          <w:color w:val="000000" w:themeColor="text1"/>
          <w:szCs w:val="24"/>
        </w:rPr>
        <w:t>5</w:t>
      </w:r>
      <w:r w:rsidRPr="002558FC">
        <w:rPr>
          <w:b/>
          <w:color w:val="000000" w:themeColor="text1"/>
          <w:szCs w:val="24"/>
        </w:rPr>
        <w:t>.</w:t>
      </w:r>
      <w:r w:rsidR="00EB3FD9">
        <w:rPr>
          <w:rFonts w:hint="eastAsia"/>
          <w:b/>
          <w:color w:val="000000" w:themeColor="text1"/>
          <w:szCs w:val="24"/>
        </w:rPr>
        <w:t>2</w:t>
      </w:r>
      <w:r w:rsidRPr="002558FC">
        <w:rPr>
          <w:b/>
          <w:color w:val="000000" w:themeColor="text1"/>
          <w:szCs w:val="24"/>
        </w:rPr>
        <w:t>.</w:t>
      </w:r>
      <w:r w:rsidR="00F82030">
        <w:rPr>
          <w:rFonts w:hint="eastAsia"/>
          <w:b/>
          <w:color w:val="000000" w:themeColor="text1"/>
          <w:szCs w:val="24"/>
        </w:rPr>
        <w:t>9</w:t>
      </w:r>
      <w:r w:rsidR="00F82030">
        <w:rPr>
          <w:rFonts w:hint="eastAsia"/>
          <w:color w:val="000000" w:themeColor="text1"/>
          <w:szCs w:val="24"/>
        </w:rPr>
        <w:t xml:space="preserve"> </w:t>
      </w:r>
      <w:r>
        <w:rPr>
          <w:rFonts w:hint="eastAsia"/>
          <w:color w:val="000000" w:themeColor="text1"/>
          <w:szCs w:val="24"/>
        </w:rPr>
        <w:t>石材</w:t>
      </w:r>
      <w:r w:rsidR="009547E3">
        <w:rPr>
          <w:rFonts w:hint="eastAsia"/>
          <w:color w:val="000000" w:themeColor="text1"/>
          <w:szCs w:val="24"/>
        </w:rPr>
        <w:t>填缝</w:t>
      </w:r>
      <w:r>
        <w:rPr>
          <w:rFonts w:hint="eastAsia"/>
          <w:color w:val="000000" w:themeColor="text1"/>
          <w:szCs w:val="24"/>
        </w:rPr>
        <w:t>施工完毕后</w:t>
      </w:r>
      <w:r w:rsidR="009547E3">
        <w:rPr>
          <w:rFonts w:hint="eastAsia"/>
          <w:color w:val="000000" w:themeColor="text1"/>
          <w:szCs w:val="24"/>
        </w:rPr>
        <w:t>应进行</w:t>
      </w:r>
      <w:r>
        <w:rPr>
          <w:rFonts w:hint="eastAsia"/>
          <w:color w:val="000000" w:themeColor="text1"/>
          <w:szCs w:val="24"/>
        </w:rPr>
        <w:t>成品保护</w:t>
      </w:r>
      <w:r w:rsidR="009547E3">
        <w:rPr>
          <w:rFonts w:hint="eastAsia"/>
          <w:color w:val="000000" w:themeColor="text1"/>
          <w:szCs w:val="24"/>
        </w:rPr>
        <w:t>，并</w:t>
      </w:r>
      <w:r>
        <w:rPr>
          <w:rFonts w:hint="eastAsia"/>
          <w:color w:val="000000" w:themeColor="text1"/>
          <w:szCs w:val="24"/>
        </w:rPr>
        <w:t>应</w:t>
      </w:r>
      <w:r w:rsidRPr="002558FC">
        <w:rPr>
          <w:rFonts w:hint="eastAsia"/>
          <w:color w:val="000000" w:themeColor="text1"/>
          <w:szCs w:val="24"/>
        </w:rPr>
        <w:t>符合下列规定：</w:t>
      </w:r>
    </w:p>
    <w:p w:rsidR="00010690" w:rsidRPr="00D34001" w:rsidRDefault="00010690" w:rsidP="00010690">
      <w:pPr>
        <w:pStyle w:val="Body"/>
        <w:numPr>
          <w:ilvl w:val="0"/>
          <w:numId w:val="0"/>
        </w:numPr>
        <w:tabs>
          <w:tab w:val="left" w:pos="709"/>
        </w:tabs>
        <w:snapToGrid w:val="0"/>
        <w:ind w:firstLineChars="200" w:firstLine="482"/>
        <w:rPr>
          <w:color w:val="000000" w:themeColor="text1"/>
          <w:szCs w:val="24"/>
        </w:rPr>
      </w:pPr>
      <w:r w:rsidRPr="002558FC">
        <w:rPr>
          <w:rFonts w:hint="eastAsia"/>
          <w:b/>
          <w:color w:val="000000" w:themeColor="text1"/>
          <w:szCs w:val="24"/>
        </w:rPr>
        <w:t>1</w:t>
      </w:r>
      <w:r w:rsidRPr="002558FC">
        <w:rPr>
          <w:rFonts w:hint="eastAsia"/>
          <w:color w:val="000000" w:themeColor="text1"/>
          <w:szCs w:val="24"/>
        </w:rPr>
        <w:t xml:space="preserve">  </w:t>
      </w:r>
      <w:r>
        <w:rPr>
          <w:rFonts w:hint="eastAsia"/>
          <w:color w:val="000000" w:themeColor="text1"/>
          <w:szCs w:val="24"/>
        </w:rPr>
        <w:t>应控制现行环境条件，直至</w:t>
      </w:r>
      <w:r w:rsidR="00147C83">
        <w:rPr>
          <w:rFonts w:hint="eastAsia"/>
          <w:color w:val="000000" w:themeColor="text1"/>
          <w:szCs w:val="24"/>
        </w:rPr>
        <w:t>石材粘贴工程中的</w:t>
      </w:r>
      <w:r>
        <w:rPr>
          <w:rFonts w:hint="eastAsia"/>
          <w:color w:val="000000" w:themeColor="text1"/>
          <w:szCs w:val="24"/>
        </w:rPr>
        <w:t>材料养护期结束，相关保护材料不得对石材造成污染</w:t>
      </w:r>
      <w:r w:rsidRPr="002512BD">
        <w:rPr>
          <w:rFonts w:hint="eastAsia"/>
          <w:color w:val="000000" w:themeColor="text1"/>
          <w:szCs w:val="24"/>
        </w:rPr>
        <w:t>；</w:t>
      </w:r>
    </w:p>
    <w:p w:rsidR="00010690" w:rsidRPr="00F14379" w:rsidRDefault="00F82030" w:rsidP="00825B63">
      <w:pPr>
        <w:pStyle w:val="Body"/>
        <w:numPr>
          <w:ilvl w:val="0"/>
          <w:numId w:val="0"/>
        </w:numPr>
        <w:tabs>
          <w:tab w:val="left" w:pos="709"/>
        </w:tabs>
        <w:snapToGrid w:val="0"/>
        <w:ind w:firstLineChars="200" w:firstLine="482"/>
        <w:rPr>
          <w:color w:val="000000" w:themeColor="text1"/>
          <w:szCs w:val="24"/>
        </w:rPr>
      </w:pPr>
      <w:r>
        <w:rPr>
          <w:rFonts w:hint="eastAsia"/>
          <w:b/>
          <w:color w:val="000000" w:themeColor="text1"/>
          <w:szCs w:val="24"/>
        </w:rPr>
        <w:t>2</w:t>
      </w:r>
      <w:r w:rsidRPr="002558FC">
        <w:rPr>
          <w:rFonts w:hint="eastAsia"/>
          <w:color w:val="000000" w:themeColor="text1"/>
          <w:szCs w:val="24"/>
        </w:rPr>
        <w:t xml:space="preserve">  </w:t>
      </w:r>
      <w:r w:rsidR="00147C83">
        <w:rPr>
          <w:rFonts w:hint="eastAsia"/>
          <w:color w:val="000000" w:themeColor="text1"/>
          <w:szCs w:val="24"/>
        </w:rPr>
        <w:t>墙面石材</w:t>
      </w:r>
      <w:r w:rsidR="00211A5D">
        <w:rPr>
          <w:rFonts w:hint="eastAsia"/>
          <w:color w:val="000000" w:themeColor="text1"/>
          <w:szCs w:val="24"/>
        </w:rPr>
        <w:t>填缝施工</w:t>
      </w:r>
      <w:r w:rsidR="00147C83">
        <w:rPr>
          <w:rFonts w:hint="eastAsia"/>
          <w:color w:val="000000" w:themeColor="text1"/>
          <w:szCs w:val="24"/>
        </w:rPr>
        <w:t>完毕后，应立即对墙体进行保护，避免在养护期内受到冲击振动或捶打</w:t>
      </w:r>
      <w:r w:rsidR="00010690">
        <w:rPr>
          <w:rFonts w:hint="eastAsia"/>
          <w:color w:val="000000" w:themeColor="text1"/>
          <w:szCs w:val="24"/>
        </w:rPr>
        <w:t>。</w:t>
      </w:r>
      <w:r w:rsidR="00074F13">
        <w:rPr>
          <w:rFonts w:hint="eastAsia"/>
          <w:color w:val="000000" w:themeColor="text1"/>
          <w:szCs w:val="24"/>
        </w:rPr>
        <w:t xml:space="preserve">   </w:t>
      </w:r>
    </w:p>
    <w:p w:rsidR="00116FEB" w:rsidRPr="00077466" w:rsidRDefault="00116FEB" w:rsidP="00116FEB">
      <w:pPr>
        <w:pStyle w:val="Body"/>
        <w:numPr>
          <w:ilvl w:val="0"/>
          <w:numId w:val="0"/>
        </w:numPr>
        <w:tabs>
          <w:tab w:val="left" w:pos="709"/>
          <w:tab w:val="left" w:pos="993"/>
        </w:tabs>
        <w:snapToGrid w:val="0"/>
        <w:rPr>
          <w:color w:val="auto"/>
          <w:szCs w:val="24"/>
        </w:rPr>
      </w:pPr>
      <w:r w:rsidRPr="00077466">
        <w:rPr>
          <w:rFonts w:hint="eastAsia"/>
          <w:b/>
          <w:color w:val="auto"/>
          <w:szCs w:val="24"/>
        </w:rPr>
        <w:lastRenderedPageBreak/>
        <w:t>5</w:t>
      </w:r>
      <w:r w:rsidRPr="00077466">
        <w:rPr>
          <w:b/>
          <w:color w:val="auto"/>
          <w:szCs w:val="24"/>
        </w:rPr>
        <w:t>.</w:t>
      </w:r>
      <w:r w:rsidR="00EB3FD9">
        <w:rPr>
          <w:rFonts w:hint="eastAsia"/>
          <w:b/>
          <w:color w:val="auto"/>
          <w:szCs w:val="24"/>
        </w:rPr>
        <w:t>2</w:t>
      </w:r>
      <w:r w:rsidR="00077466" w:rsidRPr="00077466">
        <w:rPr>
          <w:rFonts w:hint="eastAsia"/>
          <w:b/>
          <w:color w:val="auto"/>
          <w:szCs w:val="24"/>
        </w:rPr>
        <w:t>.</w:t>
      </w:r>
      <w:r w:rsidR="00F82030" w:rsidRPr="00077466">
        <w:rPr>
          <w:rFonts w:hint="eastAsia"/>
          <w:b/>
          <w:color w:val="auto"/>
          <w:szCs w:val="24"/>
        </w:rPr>
        <w:t>1</w:t>
      </w:r>
      <w:r w:rsidR="00F82030">
        <w:rPr>
          <w:rFonts w:hint="eastAsia"/>
          <w:b/>
          <w:color w:val="auto"/>
          <w:szCs w:val="24"/>
        </w:rPr>
        <w:t>0</w:t>
      </w:r>
      <w:r w:rsidR="00F82030" w:rsidRPr="00077466">
        <w:rPr>
          <w:rFonts w:hint="eastAsia"/>
          <w:color w:val="auto"/>
          <w:szCs w:val="24"/>
        </w:rPr>
        <w:t xml:space="preserve"> </w:t>
      </w:r>
      <w:r w:rsidRPr="00077466">
        <w:rPr>
          <w:rFonts w:hint="eastAsia"/>
          <w:color w:val="auto"/>
          <w:szCs w:val="24"/>
        </w:rPr>
        <w:t>石材粘贴工程完毕，</w:t>
      </w:r>
      <w:r w:rsidR="00886D17" w:rsidRPr="00077466">
        <w:rPr>
          <w:rFonts w:hint="eastAsia"/>
          <w:color w:val="auto"/>
          <w:szCs w:val="24"/>
        </w:rPr>
        <w:t>并达到材料养护期后</w:t>
      </w:r>
      <w:r w:rsidR="00886D17">
        <w:rPr>
          <w:rFonts w:hint="eastAsia"/>
          <w:color w:val="auto"/>
          <w:szCs w:val="24"/>
        </w:rPr>
        <w:t>可根据需要</w:t>
      </w:r>
      <w:r w:rsidR="00886D17" w:rsidRPr="00077466">
        <w:rPr>
          <w:rFonts w:hint="eastAsia"/>
          <w:color w:val="auto"/>
          <w:szCs w:val="24"/>
        </w:rPr>
        <w:t>进行石材整体研磨等后序石材护理工程</w:t>
      </w:r>
      <w:r w:rsidRPr="00077466">
        <w:rPr>
          <w:rFonts w:hint="eastAsia"/>
          <w:color w:val="auto"/>
          <w:szCs w:val="24"/>
        </w:rPr>
        <w:t>。</w:t>
      </w:r>
    </w:p>
    <w:p w:rsidR="00F14379" w:rsidRPr="00F14379" w:rsidRDefault="00F14379" w:rsidP="00F14379">
      <w:pPr>
        <w:pStyle w:val="Description"/>
        <w:snapToGrid w:val="0"/>
        <w:ind w:firstLineChars="200" w:firstLine="420"/>
        <w:outlineLvl w:val="9"/>
        <w:rPr>
          <w:szCs w:val="21"/>
        </w:rPr>
      </w:pPr>
      <w:r w:rsidRPr="00484558">
        <w:rPr>
          <w:rFonts w:hint="eastAsia"/>
          <w:szCs w:val="21"/>
        </w:rPr>
        <w:t>【</w:t>
      </w:r>
      <w:r>
        <w:rPr>
          <w:rFonts w:hint="eastAsia"/>
          <w:szCs w:val="21"/>
        </w:rPr>
        <w:t>5.</w:t>
      </w:r>
      <w:r w:rsidR="00EB3FD9">
        <w:rPr>
          <w:rFonts w:hint="eastAsia"/>
          <w:szCs w:val="21"/>
        </w:rPr>
        <w:t>2</w:t>
      </w:r>
      <w:r>
        <w:rPr>
          <w:rFonts w:hint="eastAsia"/>
          <w:szCs w:val="21"/>
        </w:rPr>
        <w:t>.</w:t>
      </w:r>
      <w:r w:rsidR="00F82030">
        <w:rPr>
          <w:rFonts w:hint="eastAsia"/>
          <w:szCs w:val="21"/>
        </w:rPr>
        <w:t>9</w:t>
      </w:r>
      <w:r>
        <w:rPr>
          <w:rFonts w:hint="eastAsia"/>
          <w:szCs w:val="21"/>
        </w:rPr>
        <w:t>~5.</w:t>
      </w:r>
      <w:r w:rsidR="00EB3FD9">
        <w:rPr>
          <w:rFonts w:hint="eastAsia"/>
          <w:szCs w:val="21"/>
        </w:rPr>
        <w:t>2</w:t>
      </w:r>
      <w:r>
        <w:rPr>
          <w:rFonts w:hint="eastAsia"/>
          <w:szCs w:val="21"/>
        </w:rPr>
        <w:t>.</w:t>
      </w:r>
      <w:r w:rsidR="00F82030">
        <w:rPr>
          <w:rFonts w:hint="eastAsia"/>
          <w:szCs w:val="21"/>
        </w:rPr>
        <w:t>10</w:t>
      </w:r>
      <w:r w:rsidRPr="00484558">
        <w:rPr>
          <w:rFonts w:hint="eastAsia"/>
          <w:szCs w:val="21"/>
        </w:rPr>
        <w:t>条文说明】</w:t>
      </w:r>
      <w:r>
        <w:rPr>
          <w:rFonts w:hint="eastAsia"/>
          <w:szCs w:val="21"/>
        </w:rPr>
        <w:t>本条对成品保护和后序工程做出规定</w:t>
      </w:r>
      <w:r w:rsidRPr="00F14379">
        <w:rPr>
          <w:rFonts w:hint="eastAsia"/>
          <w:szCs w:val="21"/>
        </w:rPr>
        <w:t>。成品保护对施工质量的影响至关重要，因此要做好相应的保护措施</w:t>
      </w:r>
      <w:r w:rsidR="00BA19BB">
        <w:rPr>
          <w:rFonts w:hint="eastAsia"/>
          <w:szCs w:val="21"/>
        </w:rPr>
        <w:t>，且</w:t>
      </w:r>
      <w:r w:rsidRPr="00F14379">
        <w:rPr>
          <w:rFonts w:hint="eastAsia"/>
          <w:szCs w:val="21"/>
        </w:rPr>
        <w:t>达到相应养护期后方可进行后序施工。</w:t>
      </w:r>
    </w:p>
    <w:p w:rsidR="00A95740" w:rsidRPr="00A846BD" w:rsidRDefault="00A95740" w:rsidP="00A95740">
      <w:pPr>
        <w:keepNext/>
        <w:keepLines/>
        <w:spacing w:before="260" w:after="260" w:line="360" w:lineRule="auto"/>
        <w:jc w:val="center"/>
        <w:outlineLvl w:val="1"/>
        <w:rPr>
          <w:b/>
          <w:kern w:val="0"/>
          <w:sz w:val="24"/>
          <w:szCs w:val="24"/>
        </w:rPr>
      </w:pPr>
      <w:bookmarkStart w:id="34" w:name="_Toc522720638"/>
      <w:r w:rsidRPr="00AC5825">
        <w:rPr>
          <w:b/>
          <w:kern w:val="0"/>
          <w:sz w:val="24"/>
          <w:szCs w:val="24"/>
        </w:rPr>
        <w:t>5.</w:t>
      </w:r>
      <w:r w:rsidR="00EB3FD9">
        <w:rPr>
          <w:rFonts w:hint="eastAsia"/>
          <w:b/>
          <w:kern w:val="0"/>
          <w:sz w:val="24"/>
          <w:szCs w:val="24"/>
        </w:rPr>
        <w:t>3</w:t>
      </w:r>
      <w:r w:rsidRPr="00AC5825">
        <w:rPr>
          <w:b/>
          <w:kern w:val="0"/>
          <w:sz w:val="24"/>
          <w:szCs w:val="24"/>
        </w:rPr>
        <w:t xml:space="preserve">  </w:t>
      </w:r>
      <w:r>
        <w:rPr>
          <w:rFonts w:hint="eastAsia"/>
          <w:b/>
          <w:kern w:val="0"/>
          <w:sz w:val="24"/>
          <w:szCs w:val="24"/>
        </w:rPr>
        <w:t>地面施工</w:t>
      </w:r>
      <w:bookmarkEnd w:id="34"/>
    </w:p>
    <w:p w:rsidR="00A95740" w:rsidRPr="00083AE5" w:rsidRDefault="00A95740" w:rsidP="00A95740">
      <w:pPr>
        <w:pStyle w:val="Body"/>
        <w:numPr>
          <w:ilvl w:val="0"/>
          <w:numId w:val="0"/>
        </w:numPr>
        <w:tabs>
          <w:tab w:val="left" w:pos="709"/>
          <w:tab w:val="left" w:pos="993"/>
        </w:tabs>
        <w:snapToGrid w:val="0"/>
        <w:rPr>
          <w:color w:val="auto"/>
          <w:szCs w:val="24"/>
        </w:rPr>
      </w:pPr>
      <w:r>
        <w:rPr>
          <w:rFonts w:hint="eastAsia"/>
          <w:b/>
          <w:color w:val="auto"/>
          <w:szCs w:val="24"/>
        </w:rPr>
        <w:t>5</w:t>
      </w:r>
      <w:r w:rsidRPr="00BB2497">
        <w:rPr>
          <w:rFonts w:hint="eastAsia"/>
          <w:b/>
          <w:color w:val="auto"/>
          <w:szCs w:val="24"/>
        </w:rPr>
        <w:t>.</w:t>
      </w:r>
      <w:r w:rsidR="00EB3FD9">
        <w:rPr>
          <w:rFonts w:hint="eastAsia"/>
          <w:b/>
          <w:color w:val="auto"/>
          <w:szCs w:val="24"/>
        </w:rPr>
        <w:t>3</w:t>
      </w:r>
      <w:r w:rsidRPr="00BB2497">
        <w:rPr>
          <w:rFonts w:hint="eastAsia"/>
          <w:b/>
          <w:color w:val="auto"/>
          <w:szCs w:val="24"/>
        </w:rPr>
        <w:t>.1</w:t>
      </w:r>
      <w:r>
        <w:rPr>
          <w:rFonts w:hint="eastAsia"/>
          <w:b/>
          <w:color w:val="auto"/>
          <w:szCs w:val="24"/>
        </w:rPr>
        <w:t xml:space="preserve">  </w:t>
      </w:r>
      <w:r>
        <w:rPr>
          <w:rFonts w:hint="eastAsia"/>
          <w:color w:val="auto"/>
          <w:szCs w:val="24"/>
        </w:rPr>
        <w:t>地面石材粘贴工程的施工流程应符合</w:t>
      </w:r>
      <w:r w:rsidRPr="00BB2497">
        <w:rPr>
          <w:rFonts w:hint="eastAsia"/>
          <w:color w:val="auto"/>
          <w:szCs w:val="24"/>
        </w:rPr>
        <w:t>图</w:t>
      </w:r>
      <w:r>
        <w:rPr>
          <w:rFonts w:hint="eastAsia"/>
          <w:color w:val="auto"/>
          <w:szCs w:val="24"/>
        </w:rPr>
        <w:t>5</w:t>
      </w:r>
      <w:r w:rsidRPr="00BB2497">
        <w:rPr>
          <w:color w:val="auto"/>
          <w:szCs w:val="24"/>
        </w:rPr>
        <w:t>.</w:t>
      </w:r>
      <w:r w:rsidR="00EB3FD9">
        <w:rPr>
          <w:rFonts w:hint="eastAsia"/>
          <w:color w:val="auto"/>
          <w:szCs w:val="24"/>
        </w:rPr>
        <w:t>3</w:t>
      </w:r>
      <w:r w:rsidRPr="00BB2497">
        <w:rPr>
          <w:color w:val="auto"/>
          <w:szCs w:val="24"/>
        </w:rPr>
        <w:t>.</w:t>
      </w:r>
      <w:r>
        <w:rPr>
          <w:rFonts w:hint="eastAsia"/>
          <w:color w:val="auto"/>
          <w:szCs w:val="24"/>
        </w:rPr>
        <w:t>1</w:t>
      </w:r>
      <w:r w:rsidRPr="00BB2497">
        <w:rPr>
          <w:rFonts w:hint="eastAsia"/>
          <w:color w:val="auto"/>
          <w:szCs w:val="24"/>
        </w:rPr>
        <w:t>的</w:t>
      </w:r>
      <w:r>
        <w:rPr>
          <w:rFonts w:hint="eastAsia"/>
          <w:color w:val="auto"/>
          <w:szCs w:val="24"/>
        </w:rPr>
        <w:t>规定；</w:t>
      </w:r>
    </w:p>
    <w:p w:rsidR="00A95740" w:rsidRDefault="00892F64" w:rsidP="00A95740">
      <w:pPr>
        <w:spacing w:line="360" w:lineRule="auto"/>
        <w:rPr>
          <w:rFonts w:ascii="宋体" w:hAnsi="宋体"/>
          <w:sz w:val="24"/>
        </w:rPr>
      </w:pPr>
      <w:r>
        <w:rPr>
          <w:rFonts w:ascii="宋体" w:hAnsi="宋体"/>
          <w:noProof/>
          <w:sz w:val="24"/>
        </w:rPr>
        <w:pict>
          <v:shape id="_x0000_s2203" type="#_x0000_t202" style="position:absolute;left:0;text-align:left;margin-left:143.05pt;margin-top:0;width:143.15pt;height:23.4pt;z-index:251810816">
            <v:textbox style="mso-next-textbox:#_x0000_s2203">
              <w:txbxContent>
                <w:p w:rsidR="007665B1" w:rsidRDefault="007665B1" w:rsidP="00A95740">
                  <w:pPr>
                    <w:jc w:val="center"/>
                  </w:pPr>
                  <w:r>
                    <w:rPr>
                      <w:rFonts w:hint="eastAsia"/>
                    </w:rPr>
                    <w:t>基层处理</w:t>
                  </w:r>
                  <w:r>
                    <w:rPr>
                      <w:rFonts w:hint="eastAsia"/>
                    </w:rPr>
                    <w:t xml:space="preserve">   </w:t>
                  </w:r>
                </w:p>
              </w:txbxContent>
            </v:textbox>
          </v:shape>
        </w:pict>
      </w:r>
    </w:p>
    <w:p w:rsidR="00A95740" w:rsidRPr="00CC4241" w:rsidRDefault="00892F64" w:rsidP="00A95740">
      <w:pPr>
        <w:spacing w:line="360" w:lineRule="auto"/>
        <w:rPr>
          <w:rFonts w:ascii="宋体" w:hAnsi="宋体"/>
          <w:sz w:val="24"/>
        </w:rPr>
      </w:pPr>
      <w:r>
        <w:rPr>
          <w:rFonts w:ascii="宋体" w:hAnsi="宋体"/>
          <w:noProof/>
          <w:sz w:val="24"/>
        </w:rPr>
        <w:pict>
          <v:shape id="_x0000_s2201" type="#_x0000_t202" style="position:absolute;left:0;text-align:left;margin-left:142.45pt;margin-top:23.05pt;width:143.15pt;height:23.4pt;z-index:251808768">
            <v:textbox style="mso-next-textbox:#_x0000_s2201">
              <w:txbxContent>
                <w:p w:rsidR="007665B1" w:rsidRDefault="007665B1" w:rsidP="00A95740">
                  <w:pPr>
                    <w:jc w:val="center"/>
                  </w:pPr>
                  <w:r>
                    <w:rPr>
                      <w:rFonts w:hint="eastAsia"/>
                    </w:rPr>
                    <w:t>粘贴石材</w:t>
                  </w:r>
                </w:p>
                <w:p w:rsidR="007665B1" w:rsidRPr="008F284B" w:rsidRDefault="007665B1" w:rsidP="00A95740"/>
              </w:txbxContent>
            </v:textbox>
          </v:shape>
        </w:pict>
      </w:r>
      <w:r>
        <w:rPr>
          <w:rFonts w:ascii="宋体" w:hAnsi="宋体"/>
          <w:noProof/>
          <w:sz w:val="24"/>
        </w:rPr>
        <w:pict>
          <v:line id="_x0000_s2207" style="position:absolute;left:0;text-align:left;z-index:251814912" from="214.55pt,93.15pt" to="214.55pt,116.55pt">
            <v:stroke endarrow="block"/>
          </v:line>
        </w:pict>
      </w:r>
      <w:r>
        <w:rPr>
          <w:rFonts w:ascii="宋体" w:hAnsi="宋体"/>
          <w:noProof/>
          <w:sz w:val="24"/>
        </w:rPr>
        <w:pict>
          <v:line id="_x0000_s2204" style="position:absolute;left:0;text-align:left;z-index:251811840" from="214.55pt,-.05pt" to="214.55pt,23.35pt">
            <v:stroke endarrow="block"/>
          </v:line>
        </w:pict>
      </w:r>
    </w:p>
    <w:p w:rsidR="00A95740" w:rsidRDefault="00A95740" w:rsidP="00A95740">
      <w:pPr>
        <w:spacing w:line="360" w:lineRule="auto"/>
        <w:rPr>
          <w:rFonts w:ascii="宋体" w:hAnsi="宋体"/>
          <w:sz w:val="24"/>
        </w:rPr>
      </w:pPr>
    </w:p>
    <w:p w:rsidR="00A95740" w:rsidRDefault="00892F64" w:rsidP="00A95740">
      <w:pPr>
        <w:spacing w:line="360" w:lineRule="auto"/>
        <w:rPr>
          <w:rFonts w:ascii="宋体" w:hAnsi="宋体"/>
          <w:sz w:val="24"/>
        </w:rPr>
      </w:pPr>
      <w:r>
        <w:rPr>
          <w:rFonts w:ascii="宋体" w:hAnsi="宋体"/>
          <w:noProof/>
          <w:sz w:val="24"/>
        </w:rPr>
        <w:pict>
          <v:line id="_x0000_s2206" style="position:absolute;left:0;text-align:left;z-index:251813888" from="213.95pt,-.35pt" to="213.95pt,23.05pt">
            <v:stroke endarrow="block"/>
          </v:line>
        </w:pict>
      </w:r>
    </w:p>
    <w:p w:rsidR="00A95740" w:rsidRDefault="00892F64" w:rsidP="00A95740">
      <w:pPr>
        <w:spacing w:line="360" w:lineRule="auto"/>
        <w:rPr>
          <w:rFonts w:ascii="宋体" w:hAnsi="宋体"/>
          <w:sz w:val="24"/>
        </w:rPr>
      </w:pPr>
      <w:r>
        <w:rPr>
          <w:rFonts w:ascii="宋体" w:hAnsi="宋体"/>
          <w:noProof/>
          <w:sz w:val="24"/>
        </w:rPr>
        <w:pict>
          <v:shape id="_x0000_s2202" type="#_x0000_t202" style="position:absolute;left:0;text-align:left;margin-left:143.05pt;margin-top:-.15pt;width:143.15pt;height:23.4pt;z-index:251809792">
            <v:textbox style="mso-next-textbox:#_x0000_s2202">
              <w:txbxContent>
                <w:p w:rsidR="007665B1" w:rsidRDefault="007665B1" w:rsidP="00A95740">
                  <w:pPr>
                    <w:jc w:val="center"/>
                  </w:pPr>
                  <w:r>
                    <w:rPr>
                      <w:rFonts w:hint="eastAsia"/>
                    </w:rPr>
                    <w:t>填缝处理</w:t>
                  </w:r>
                </w:p>
                <w:p w:rsidR="007665B1" w:rsidRPr="008F284B" w:rsidRDefault="007665B1" w:rsidP="00A95740"/>
              </w:txbxContent>
            </v:textbox>
          </v:shape>
        </w:pict>
      </w:r>
    </w:p>
    <w:p w:rsidR="00A95740" w:rsidRDefault="00892F64" w:rsidP="00A95740">
      <w:pPr>
        <w:spacing w:line="360" w:lineRule="auto"/>
        <w:rPr>
          <w:rFonts w:ascii="宋体" w:hAnsi="宋体"/>
          <w:sz w:val="24"/>
        </w:rPr>
      </w:pPr>
      <w:r>
        <w:rPr>
          <w:rFonts w:ascii="宋体" w:hAnsi="宋体"/>
          <w:noProof/>
          <w:sz w:val="24"/>
        </w:rPr>
        <w:pict>
          <v:shape id="_x0000_s2205" type="#_x0000_t202" style="position:absolute;left:0;text-align:left;margin-left:143.05pt;margin-top:22.45pt;width:143.15pt;height:23.4pt;z-index:251812864">
            <v:textbox style="mso-next-textbox:#_x0000_s2205">
              <w:txbxContent>
                <w:p w:rsidR="007665B1" w:rsidRDefault="007665B1" w:rsidP="00A95740">
                  <w:pPr>
                    <w:jc w:val="center"/>
                  </w:pPr>
                  <w:r>
                    <w:rPr>
                      <w:rFonts w:hint="eastAsia"/>
                    </w:rPr>
                    <w:t>成品保护</w:t>
                  </w:r>
                </w:p>
              </w:txbxContent>
            </v:textbox>
          </v:shape>
        </w:pict>
      </w:r>
    </w:p>
    <w:p w:rsidR="00A95740" w:rsidRDefault="00A95740" w:rsidP="00A95740">
      <w:pPr>
        <w:pStyle w:val="Body"/>
        <w:numPr>
          <w:ilvl w:val="0"/>
          <w:numId w:val="0"/>
        </w:numPr>
        <w:tabs>
          <w:tab w:val="left" w:pos="709"/>
          <w:tab w:val="left" w:pos="993"/>
        </w:tabs>
        <w:snapToGrid w:val="0"/>
        <w:jc w:val="center"/>
        <w:rPr>
          <w:rFonts w:ascii="宋体" w:hAnsi="宋体"/>
          <w:color w:val="auto"/>
        </w:rPr>
      </w:pPr>
    </w:p>
    <w:p w:rsidR="00A95740" w:rsidRDefault="00A95740" w:rsidP="00A95740">
      <w:pPr>
        <w:pStyle w:val="Body"/>
        <w:numPr>
          <w:ilvl w:val="0"/>
          <w:numId w:val="0"/>
        </w:numPr>
        <w:tabs>
          <w:tab w:val="left" w:pos="709"/>
          <w:tab w:val="left" w:pos="993"/>
        </w:tabs>
        <w:snapToGrid w:val="0"/>
        <w:jc w:val="center"/>
        <w:rPr>
          <w:b/>
          <w:color w:val="auto"/>
          <w:sz w:val="21"/>
          <w:szCs w:val="21"/>
        </w:rPr>
      </w:pPr>
      <w:r w:rsidRPr="00BB2497">
        <w:rPr>
          <w:rFonts w:hint="eastAsia"/>
          <w:b/>
          <w:color w:val="auto"/>
          <w:sz w:val="21"/>
          <w:szCs w:val="21"/>
        </w:rPr>
        <w:t>图</w:t>
      </w:r>
      <w:r>
        <w:rPr>
          <w:rFonts w:hint="eastAsia"/>
          <w:b/>
          <w:color w:val="auto"/>
          <w:sz w:val="21"/>
          <w:szCs w:val="21"/>
        </w:rPr>
        <w:t>5</w:t>
      </w:r>
      <w:r w:rsidRPr="00BB2497">
        <w:rPr>
          <w:b/>
          <w:color w:val="auto"/>
          <w:sz w:val="21"/>
          <w:szCs w:val="21"/>
        </w:rPr>
        <w:t>.</w:t>
      </w:r>
      <w:r w:rsidR="00116485">
        <w:rPr>
          <w:rFonts w:hint="eastAsia"/>
          <w:b/>
          <w:color w:val="auto"/>
          <w:sz w:val="21"/>
          <w:szCs w:val="21"/>
        </w:rPr>
        <w:t>3</w:t>
      </w:r>
      <w:r w:rsidRPr="00BB2497">
        <w:rPr>
          <w:b/>
          <w:color w:val="auto"/>
          <w:sz w:val="21"/>
          <w:szCs w:val="21"/>
        </w:rPr>
        <w:t>.</w:t>
      </w:r>
      <w:r>
        <w:rPr>
          <w:rFonts w:hint="eastAsia"/>
          <w:b/>
          <w:color w:val="auto"/>
          <w:sz w:val="21"/>
          <w:szCs w:val="21"/>
        </w:rPr>
        <w:t>1</w:t>
      </w:r>
      <w:r w:rsidRPr="00BB2497">
        <w:rPr>
          <w:b/>
          <w:color w:val="auto"/>
          <w:sz w:val="21"/>
          <w:szCs w:val="21"/>
        </w:rPr>
        <w:t xml:space="preserve"> </w:t>
      </w:r>
      <w:r>
        <w:rPr>
          <w:rFonts w:hint="eastAsia"/>
          <w:b/>
          <w:color w:val="auto"/>
          <w:sz w:val="21"/>
          <w:szCs w:val="21"/>
        </w:rPr>
        <w:t>地面石材粘贴工程</w:t>
      </w:r>
      <w:r w:rsidRPr="00BB2497">
        <w:rPr>
          <w:rFonts w:hint="eastAsia"/>
          <w:b/>
          <w:color w:val="auto"/>
          <w:sz w:val="21"/>
          <w:szCs w:val="21"/>
        </w:rPr>
        <w:t>施工流程图</w:t>
      </w:r>
    </w:p>
    <w:p w:rsidR="004C15E8" w:rsidRPr="004C15E8" w:rsidRDefault="004C15E8" w:rsidP="004C15E8">
      <w:pPr>
        <w:pStyle w:val="Body"/>
        <w:numPr>
          <w:ilvl w:val="0"/>
          <w:numId w:val="0"/>
        </w:numPr>
        <w:tabs>
          <w:tab w:val="left" w:pos="709"/>
          <w:tab w:val="left" w:pos="993"/>
        </w:tabs>
        <w:snapToGrid w:val="0"/>
        <w:rPr>
          <w:color w:val="000000" w:themeColor="text1"/>
          <w:szCs w:val="24"/>
        </w:rPr>
      </w:pPr>
      <w:r>
        <w:rPr>
          <w:rFonts w:hint="eastAsia"/>
          <w:b/>
          <w:color w:val="auto"/>
          <w:szCs w:val="24"/>
        </w:rPr>
        <w:t>5</w:t>
      </w:r>
      <w:r w:rsidRPr="003451EC">
        <w:rPr>
          <w:b/>
          <w:color w:val="auto"/>
          <w:szCs w:val="24"/>
        </w:rPr>
        <w:t>.</w:t>
      </w:r>
      <w:r w:rsidR="00116485">
        <w:rPr>
          <w:rFonts w:hint="eastAsia"/>
          <w:b/>
          <w:color w:val="auto"/>
          <w:szCs w:val="24"/>
        </w:rPr>
        <w:t>3</w:t>
      </w:r>
      <w:r w:rsidRPr="003451EC">
        <w:rPr>
          <w:b/>
          <w:color w:val="auto"/>
          <w:szCs w:val="24"/>
        </w:rPr>
        <w:t>.</w:t>
      </w:r>
      <w:r>
        <w:rPr>
          <w:rFonts w:hint="eastAsia"/>
          <w:b/>
          <w:color w:val="auto"/>
          <w:szCs w:val="24"/>
        </w:rPr>
        <w:t>2</w:t>
      </w:r>
      <w:r>
        <w:rPr>
          <w:rFonts w:hint="eastAsia"/>
          <w:color w:val="auto"/>
          <w:szCs w:val="24"/>
        </w:rPr>
        <w:t xml:space="preserve">  </w:t>
      </w:r>
      <w:r>
        <w:rPr>
          <w:rFonts w:hint="eastAsia"/>
          <w:color w:val="000000" w:themeColor="text1"/>
          <w:szCs w:val="24"/>
        </w:rPr>
        <w:t>地面的变形缝处，石材及其构造层应断开，并应与结构变形缝的位置贯通一致。</w:t>
      </w:r>
    </w:p>
    <w:p w:rsidR="00F75486" w:rsidRDefault="00F75486" w:rsidP="00F75486">
      <w:pPr>
        <w:pStyle w:val="Body"/>
        <w:numPr>
          <w:ilvl w:val="0"/>
          <w:numId w:val="0"/>
        </w:numPr>
        <w:tabs>
          <w:tab w:val="left" w:pos="709"/>
          <w:tab w:val="left" w:pos="993"/>
        </w:tabs>
        <w:snapToGrid w:val="0"/>
        <w:rPr>
          <w:color w:val="000000" w:themeColor="text1"/>
          <w:szCs w:val="24"/>
        </w:rPr>
      </w:pPr>
      <w:r w:rsidRPr="002558FC">
        <w:rPr>
          <w:rFonts w:hint="eastAsia"/>
          <w:b/>
          <w:color w:val="000000" w:themeColor="text1"/>
          <w:szCs w:val="24"/>
        </w:rPr>
        <w:t>5</w:t>
      </w:r>
      <w:r w:rsidRPr="002558FC">
        <w:rPr>
          <w:b/>
          <w:color w:val="000000" w:themeColor="text1"/>
          <w:szCs w:val="24"/>
        </w:rPr>
        <w:t>.</w:t>
      </w:r>
      <w:r w:rsidR="00116485">
        <w:rPr>
          <w:rFonts w:hint="eastAsia"/>
          <w:b/>
          <w:color w:val="000000" w:themeColor="text1"/>
          <w:szCs w:val="24"/>
        </w:rPr>
        <w:t>3</w:t>
      </w:r>
      <w:r w:rsidRPr="002558FC">
        <w:rPr>
          <w:b/>
          <w:color w:val="000000" w:themeColor="text1"/>
          <w:szCs w:val="24"/>
        </w:rPr>
        <w:t>.</w:t>
      </w:r>
      <w:r>
        <w:rPr>
          <w:rFonts w:hint="eastAsia"/>
          <w:b/>
          <w:color w:val="000000" w:themeColor="text1"/>
          <w:szCs w:val="24"/>
        </w:rPr>
        <w:t xml:space="preserve">3 </w:t>
      </w:r>
      <w:r>
        <w:rPr>
          <w:rFonts w:hint="eastAsia"/>
          <w:color w:val="000000" w:themeColor="text1"/>
          <w:szCs w:val="24"/>
        </w:rPr>
        <w:t xml:space="preserve"> </w:t>
      </w:r>
      <w:r>
        <w:rPr>
          <w:rFonts w:hint="eastAsia"/>
          <w:color w:val="000000" w:themeColor="text1"/>
          <w:szCs w:val="24"/>
        </w:rPr>
        <w:t>石材粘贴</w:t>
      </w:r>
      <w:r w:rsidRPr="002558FC">
        <w:rPr>
          <w:rFonts w:hint="eastAsia"/>
          <w:color w:val="000000" w:themeColor="text1"/>
          <w:szCs w:val="24"/>
        </w:rPr>
        <w:t>应符合下列规定：</w:t>
      </w:r>
    </w:p>
    <w:p w:rsidR="00F75486" w:rsidRPr="00D34001" w:rsidRDefault="00F75486" w:rsidP="00F75486">
      <w:pPr>
        <w:pStyle w:val="Body"/>
        <w:numPr>
          <w:ilvl w:val="0"/>
          <w:numId w:val="0"/>
        </w:numPr>
        <w:tabs>
          <w:tab w:val="left" w:pos="709"/>
        </w:tabs>
        <w:snapToGrid w:val="0"/>
        <w:ind w:firstLineChars="200" w:firstLine="482"/>
        <w:rPr>
          <w:color w:val="000000" w:themeColor="text1"/>
          <w:szCs w:val="24"/>
        </w:rPr>
      </w:pPr>
      <w:r w:rsidRPr="002558FC">
        <w:rPr>
          <w:rFonts w:hint="eastAsia"/>
          <w:b/>
          <w:color w:val="000000" w:themeColor="text1"/>
          <w:szCs w:val="24"/>
        </w:rPr>
        <w:t>1</w:t>
      </w:r>
      <w:r w:rsidRPr="002558FC">
        <w:rPr>
          <w:rFonts w:hint="eastAsia"/>
          <w:color w:val="000000" w:themeColor="text1"/>
          <w:szCs w:val="24"/>
        </w:rPr>
        <w:t xml:space="preserve">  </w:t>
      </w:r>
      <w:r>
        <w:rPr>
          <w:rFonts w:hint="eastAsia"/>
          <w:color w:val="auto"/>
          <w:szCs w:val="24"/>
        </w:rPr>
        <w:t>地面基层需进行找平时</w:t>
      </w:r>
      <w:r>
        <w:rPr>
          <w:rFonts w:hint="eastAsia"/>
          <w:color w:val="000000" w:themeColor="text1"/>
          <w:szCs w:val="24"/>
        </w:rPr>
        <w:t>，应</w:t>
      </w:r>
      <w:r w:rsidRPr="00E9174C">
        <w:rPr>
          <w:rFonts w:hint="eastAsia"/>
          <w:color w:val="000000" w:themeColor="text1"/>
          <w:szCs w:val="24"/>
        </w:rPr>
        <w:t>先对基层表面进行界面处理，再平铺一层</w:t>
      </w:r>
      <w:r w:rsidRPr="00E9174C">
        <w:rPr>
          <w:rFonts w:hint="eastAsia"/>
          <w:color w:val="000000" w:themeColor="text1"/>
          <w:szCs w:val="24"/>
        </w:rPr>
        <w:t>1</w:t>
      </w:r>
      <w:r>
        <w:rPr>
          <w:rFonts w:hint="eastAsia"/>
          <w:color w:val="000000" w:themeColor="text1"/>
          <w:szCs w:val="24"/>
        </w:rPr>
        <w:t>：</w:t>
      </w:r>
      <w:r w:rsidRPr="00E9174C">
        <w:rPr>
          <w:rFonts w:hint="eastAsia"/>
          <w:color w:val="000000" w:themeColor="text1"/>
          <w:szCs w:val="24"/>
        </w:rPr>
        <w:t>3</w:t>
      </w:r>
      <w:r>
        <w:rPr>
          <w:rFonts w:hint="eastAsia"/>
          <w:color w:val="000000" w:themeColor="text1"/>
          <w:szCs w:val="24"/>
        </w:rPr>
        <w:t>干硬性</w:t>
      </w:r>
      <w:r w:rsidRPr="00E9174C">
        <w:rPr>
          <w:rFonts w:hint="eastAsia"/>
          <w:color w:val="000000" w:themeColor="text1"/>
          <w:szCs w:val="24"/>
        </w:rPr>
        <w:t>水泥砂浆</w:t>
      </w:r>
      <w:r>
        <w:rPr>
          <w:rFonts w:hint="eastAsia"/>
          <w:color w:val="000000" w:themeColor="text1"/>
          <w:szCs w:val="24"/>
        </w:rPr>
        <w:t>，</w:t>
      </w:r>
      <w:r>
        <w:rPr>
          <w:rFonts w:hint="eastAsia"/>
          <w:color w:val="auto"/>
          <w:szCs w:val="24"/>
        </w:rPr>
        <w:t>厚度宜为</w:t>
      </w:r>
      <w:r>
        <w:rPr>
          <w:rFonts w:hint="eastAsia"/>
          <w:color w:val="auto"/>
          <w:szCs w:val="24"/>
        </w:rPr>
        <w:t>30mm~50mm</w:t>
      </w:r>
      <w:r w:rsidRPr="00E9174C">
        <w:rPr>
          <w:rFonts w:hint="eastAsia"/>
          <w:color w:val="000000" w:themeColor="text1"/>
          <w:szCs w:val="24"/>
        </w:rPr>
        <w:t>；</w:t>
      </w:r>
      <w:r>
        <w:rPr>
          <w:rFonts w:hint="eastAsia"/>
          <w:color w:val="000000" w:themeColor="text1"/>
          <w:szCs w:val="24"/>
        </w:rPr>
        <w:t>找平层施工完成即可进行石材粘贴，铺设时应将胶粘剂均匀反复刮涂在石材背面；</w:t>
      </w:r>
    </w:p>
    <w:p w:rsidR="00F75486" w:rsidRDefault="00F75486" w:rsidP="00F75486">
      <w:pPr>
        <w:pStyle w:val="Body"/>
        <w:numPr>
          <w:ilvl w:val="0"/>
          <w:numId w:val="0"/>
        </w:numPr>
        <w:tabs>
          <w:tab w:val="left" w:pos="709"/>
        </w:tabs>
        <w:snapToGrid w:val="0"/>
        <w:ind w:firstLineChars="200" w:firstLine="482"/>
        <w:rPr>
          <w:color w:val="000000" w:themeColor="text1"/>
          <w:szCs w:val="24"/>
        </w:rPr>
      </w:pPr>
      <w:r>
        <w:rPr>
          <w:rFonts w:hint="eastAsia"/>
          <w:b/>
          <w:color w:val="000000" w:themeColor="text1"/>
          <w:szCs w:val="24"/>
        </w:rPr>
        <w:t>2</w:t>
      </w:r>
      <w:r w:rsidRPr="002558FC">
        <w:rPr>
          <w:rFonts w:hint="eastAsia"/>
          <w:color w:val="000000" w:themeColor="text1"/>
          <w:szCs w:val="24"/>
        </w:rPr>
        <w:t xml:space="preserve">  </w:t>
      </w:r>
      <w:r>
        <w:rPr>
          <w:rFonts w:hint="eastAsia"/>
          <w:color w:val="000000" w:themeColor="text1"/>
          <w:szCs w:val="24"/>
        </w:rPr>
        <w:t>地面基层无需找平或找平层施工完毕且强度达到设计要求时，可直接进行石材粘贴，铺设时应将胶粘剂均匀反复涂刮在石材背面和地面基层上；</w:t>
      </w:r>
    </w:p>
    <w:p w:rsidR="00F82030" w:rsidRDefault="00F75486" w:rsidP="00F75486">
      <w:pPr>
        <w:pStyle w:val="Body"/>
        <w:numPr>
          <w:ilvl w:val="0"/>
          <w:numId w:val="0"/>
        </w:numPr>
        <w:tabs>
          <w:tab w:val="left" w:pos="709"/>
        </w:tabs>
        <w:snapToGrid w:val="0"/>
        <w:ind w:firstLineChars="200" w:firstLine="482"/>
        <w:rPr>
          <w:color w:val="000000" w:themeColor="text1"/>
          <w:szCs w:val="24"/>
        </w:rPr>
      </w:pPr>
      <w:r>
        <w:rPr>
          <w:rFonts w:hint="eastAsia"/>
          <w:b/>
          <w:color w:val="000000" w:themeColor="text1"/>
          <w:szCs w:val="24"/>
        </w:rPr>
        <w:t>3</w:t>
      </w:r>
      <w:r w:rsidRPr="002558FC">
        <w:rPr>
          <w:rFonts w:hint="eastAsia"/>
          <w:color w:val="000000" w:themeColor="text1"/>
          <w:szCs w:val="24"/>
        </w:rPr>
        <w:t xml:space="preserve">  </w:t>
      </w:r>
      <w:r w:rsidR="00F82030">
        <w:rPr>
          <w:rFonts w:hint="eastAsia"/>
          <w:color w:val="000000" w:themeColor="text1"/>
          <w:szCs w:val="24"/>
        </w:rPr>
        <w:t>地面石材粘贴</w:t>
      </w:r>
      <w:r>
        <w:rPr>
          <w:rFonts w:hint="eastAsia"/>
          <w:color w:val="000000" w:themeColor="text1"/>
          <w:szCs w:val="24"/>
        </w:rPr>
        <w:t>的其他要求</w:t>
      </w:r>
      <w:r w:rsidR="00F82030">
        <w:rPr>
          <w:rFonts w:hint="eastAsia"/>
          <w:color w:val="000000" w:themeColor="text1"/>
          <w:szCs w:val="24"/>
        </w:rPr>
        <w:t>应符合本规程第</w:t>
      </w:r>
      <w:r w:rsidR="00F82030">
        <w:rPr>
          <w:rFonts w:hint="eastAsia"/>
          <w:color w:val="000000" w:themeColor="text1"/>
          <w:szCs w:val="24"/>
        </w:rPr>
        <w:t>5.</w:t>
      </w:r>
      <w:r w:rsidR="00116485">
        <w:rPr>
          <w:rFonts w:hint="eastAsia"/>
          <w:color w:val="000000" w:themeColor="text1"/>
          <w:szCs w:val="24"/>
        </w:rPr>
        <w:t>2</w:t>
      </w:r>
      <w:r w:rsidR="00F82030">
        <w:rPr>
          <w:rFonts w:hint="eastAsia"/>
          <w:color w:val="000000" w:themeColor="text1"/>
          <w:szCs w:val="24"/>
        </w:rPr>
        <w:t>.6</w:t>
      </w:r>
      <w:r w:rsidR="00F82030">
        <w:rPr>
          <w:rFonts w:hint="eastAsia"/>
          <w:color w:val="000000" w:themeColor="text1"/>
          <w:szCs w:val="24"/>
        </w:rPr>
        <w:t>条和第</w:t>
      </w:r>
      <w:r w:rsidR="00F82030">
        <w:rPr>
          <w:rFonts w:hint="eastAsia"/>
          <w:color w:val="000000" w:themeColor="text1"/>
          <w:szCs w:val="24"/>
        </w:rPr>
        <w:t>5.</w:t>
      </w:r>
      <w:r w:rsidR="00116485">
        <w:rPr>
          <w:rFonts w:hint="eastAsia"/>
          <w:color w:val="000000" w:themeColor="text1"/>
          <w:szCs w:val="24"/>
        </w:rPr>
        <w:t>2</w:t>
      </w:r>
      <w:r w:rsidR="00F82030">
        <w:rPr>
          <w:rFonts w:hint="eastAsia"/>
          <w:color w:val="000000" w:themeColor="text1"/>
          <w:szCs w:val="24"/>
        </w:rPr>
        <w:t>.7</w:t>
      </w:r>
      <w:r w:rsidR="00D3791B">
        <w:rPr>
          <w:rFonts w:hint="eastAsia"/>
          <w:color w:val="000000" w:themeColor="text1"/>
          <w:szCs w:val="24"/>
        </w:rPr>
        <w:t>条</w:t>
      </w:r>
      <w:r w:rsidR="00F82030">
        <w:rPr>
          <w:rFonts w:hint="eastAsia"/>
          <w:color w:val="000000" w:themeColor="text1"/>
          <w:szCs w:val="24"/>
        </w:rPr>
        <w:t>的有关规定。</w:t>
      </w:r>
    </w:p>
    <w:p w:rsidR="00782F73" w:rsidRPr="00F82030" w:rsidRDefault="00782F73" w:rsidP="00F82030">
      <w:pPr>
        <w:pStyle w:val="Body"/>
        <w:numPr>
          <w:ilvl w:val="0"/>
          <w:numId w:val="0"/>
        </w:numPr>
        <w:tabs>
          <w:tab w:val="left" w:pos="709"/>
          <w:tab w:val="left" w:pos="993"/>
        </w:tabs>
        <w:snapToGrid w:val="0"/>
        <w:rPr>
          <w:color w:val="000000" w:themeColor="text1"/>
          <w:szCs w:val="24"/>
        </w:rPr>
      </w:pPr>
      <w:r w:rsidRPr="002558FC">
        <w:rPr>
          <w:rFonts w:hint="eastAsia"/>
          <w:b/>
          <w:color w:val="000000" w:themeColor="text1"/>
          <w:szCs w:val="24"/>
        </w:rPr>
        <w:t>5</w:t>
      </w:r>
      <w:r w:rsidRPr="002558FC">
        <w:rPr>
          <w:b/>
          <w:color w:val="000000" w:themeColor="text1"/>
          <w:szCs w:val="24"/>
        </w:rPr>
        <w:t>.</w:t>
      </w:r>
      <w:r w:rsidR="00116485">
        <w:rPr>
          <w:rFonts w:hint="eastAsia"/>
          <w:b/>
          <w:color w:val="000000" w:themeColor="text1"/>
          <w:szCs w:val="24"/>
        </w:rPr>
        <w:t>3</w:t>
      </w:r>
      <w:r w:rsidRPr="002558FC">
        <w:rPr>
          <w:b/>
          <w:color w:val="000000" w:themeColor="text1"/>
          <w:szCs w:val="24"/>
        </w:rPr>
        <w:t>.</w:t>
      </w:r>
      <w:r>
        <w:rPr>
          <w:rFonts w:hint="eastAsia"/>
          <w:b/>
          <w:color w:val="000000" w:themeColor="text1"/>
          <w:szCs w:val="24"/>
        </w:rPr>
        <w:t xml:space="preserve">4 </w:t>
      </w:r>
      <w:r>
        <w:rPr>
          <w:rFonts w:hint="eastAsia"/>
          <w:color w:val="000000" w:themeColor="text1"/>
          <w:szCs w:val="24"/>
        </w:rPr>
        <w:t xml:space="preserve"> </w:t>
      </w:r>
      <w:r>
        <w:rPr>
          <w:rFonts w:hint="eastAsia"/>
          <w:color w:val="000000" w:themeColor="text1"/>
          <w:szCs w:val="24"/>
        </w:rPr>
        <w:t>地面石材粘贴完毕后不得覆盖不透气的材料作半成品保护。</w:t>
      </w:r>
    </w:p>
    <w:p w:rsidR="00F82030" w:rsidRDefault="00F82030" w:rsidP="00F82030">
      <w:pPr>
        <w:pStyle w:val="Body"/>
        <w:numPr>
          <w:ilvl w:val="0"/>
          <w:numId w:val="0"/>
        </w:numPr>
        <w:tabs>
          <w:tab w:val="left" w:pos="709"/>
          <w:tab w:val="left" w:pos="993"/>
        </w:tabs>
        <w:snapToGrid w:val="0"/>
        <w:rPr>
          <w:color w:val="000000" w:themeColor="text1"/>
          <w:szCs w:val="24"/>
        </w:rPr>
      </w:pPr>
      <w:r w:rsidRPr="002558FC">
        <w:rPr>
          <w:rFonts w:hint="eastAsia"/>
          <w:b/>
          <w:color w:val="000000" w:themeColor="text1"/>
          <w:szCs w:val="24"/>
        </w:rPr>
        <w:t>5</w:t>
      </w:r>
      <w:r w:rsidRPr="002558FC">
        <w:rPr>
          <w:b/>
          <w:color w:val="000000" w:themeColor="text1"/>
          <w:szCs w:val="24"/>
        </w:rPr>
        <w:t>.</w:t>
      </w:r>
      <w:r w:rsidR="00116485">
        <w:rPr>
          <w:rFonts w:hint="eastAsia"/>
          <w:b/>
          <w:color w:val="000000" w:themeColor="text1"/>
          <w:szCs w:val="24"/>
        </w:rPr>
        <w:t>3</w:t>
      </w:r>
      <w:r w:rsidRPr="002558FC">
        <w:rPr>
          <w:b/>
          <w:color w:val="000000" w:themeColor="text1"/>
          <w:szCs w:val="24"/>
        </w:rPr>
        <w:t>.</w:t>
      </w:r>
      <w:r w:rsidR="00782F73">
        <w:rPr>
          <w:rFonts w:hint="eastAsia"/>
          <w:b/>
          <w:color w:val="000000" w:themeColor="text1"/>
          <w:szCs w:val="24"/>
        </w:rPr>
        <w:t>5</w:t>
      </w:r>
      <w:r>
        <w:rPr>
          <w:rFonts w:hint="eastAsia"/>
          <w:b/>
          <w:color w:val="000000" w:themeColor="text1"/>
          <w:szCs w:val="24"/>
        </w:rPr>
        <w:t xml:space="preserve"> </w:t>
      </w:r>
      <w:r>
        <w:rPr>
          <w:rFonts w:hint="eastAsia"/>
          <w:color w:val="000000" w:themeColor="text1"/>
          <w:szCs w:val="24"/>
        </w:rPr>
        <w:t xml:space="preserve"> </w:t>
      </w:r>
      <w:r>
        <w:rPr>
          <w:rFonts w:hint="eastAsia"/>
          <w:color w:val="000000" w:themeColor="text1"/>
          <w:szCs w:val="24"/>
        </w:rPr>
        <w:t>地面石材填缝施工宜在石材粘贴完成</w:t>
      </w:r>
      <w:r>
        <w:rPr>
          <w:rFonts w:hint="eastAsia"/>
          <w:color w:val="000000" w:themeColor="text1"/>
          <w:szCs w:val="24"/>
        </w:rPr>
        <w:t>14d</w:t>
      </w:r>
      <w:r>
        <w:rPr>
          <w:rFonts w:hint="eastAsia"/>
          <w:color w:val="000000" w:themeColor="text1"/>
          <w:szCs w:val="24"/>
        </w:rPr>
        <w:t>后进行，并</w:t>
      </w:r>
      <w:r w:rsidRPr="002558FC">
        <w:rPr>
          <w:rFonts w:hint="eastAsia"/>
          <w:color w:val="000000" w:themeColor="text1"/>
          <w:szCs w:val="24"/>
        </w:rPr>
        <w:t>应符合下列规定：</w:t>
      </w:r>
    </w:p>
    <w:p w:rsidR="00F82030" w:rsidRPr="00D34001" w:rsidRDefault="00F82030" w:rsidP="00F82030">
      <w:pPr>
        <w:pStyle w:val="Body"/>
        <w:numPr>
          <w:ilvl w:val="0"/>
          <w:numId w:val="0"/>
        </w:numPr>
        <w:tabs>
          <w:tab w:val="left" w:pos="709"/>
        </w:tabs>
        <w:snapToGrid w:val="0"/>
        <w:ind w:firstLineChars="200" w:firstLine="482"/>
        <w:rPr>
          <w:color w:val="000000" w:themeColor="text1"/>
          <w:szCs w:val="24"/>
        </w:rPr>
      </w:pPr>
      <w:r w:rsidRPr="002558FC">
        <w:rPr>
          <w:rFonts w:hint="eastAsia"/>
          <w:b/>
          <w:color w:val="000000" w:themeColor="text1"/>
          <w:szCs w:val="24"/>
        </w:rPr>
        <w:t>1</w:t>
      </w:r>
      <w:r w:rsidRPr="002558FC">
        <w:rPr>
          <w:rFonts w:hint="eastAsia"/>
          <w:color w:val="000000" w:themeColor="text1"/>
          <w:szCs w:val="24"/>
        </w:rPr>
        <w:t xml:space="preserve">  </w:t>
      </w:r>
      <w:r w:rsidRPr="002512BD">
        <w:rPr>
          <w:rFonts w:hint="eastAsia"/>
          <w:color w:val="000000" w:themeColor="text1"/>
          <w:szCs w:val="24"/>
        </w:rPr>
        <w:t>填缝前应采用切割机做清缝处理，并用毛刷清除灰尘；</w:t>
      </w:r>
    </w:p>
    <w:p w:rsidR="00F82030" w:rsidRDefault="00F82030" w:rsidP="00F82030">
      <w:pPr>
        <w:pStyle w:val="Body"/>
        <w:numPr>
          <w:ilvl w:val="0"/>
          <w:numId w:val="0"/>
        </w:numPr>
        <w:tabs>
          <w:tab w:val="left" w:pos="709"/>
        </w:tabs>
        <w:snapToGrid w:val="0"/>
        <w:ind w:firstLineChars="200" w:firstLine="482"/>
        <w:rPr>
          <w:color w:val="000000" w:themeColor="text1"/>
          <w:szCs w:val="24"/>
        </w:rPr>
      </w:pPr>
      <w:r>
        <w:rPr>
          <w:rFonts w:hint="eastAsia"/>
          <w:b/>
          <w:color w:val="000000" w:themeColor="text1"/>
          <w:szCs w:val="24"/>
        </w:rPr>
        <w:t>2</w:t>
      </w:r>
      <w:r w:rsidRPr="002558FC">
        <w:rPr>
          <w:rFonts w:hint="eastAsia"/>
          <w:color w:val="000000" w:themeColor="text1"/>
          <w:szCs w:val="24"/>
        </w:rPr>
        <w:t xml:space="preserve">  </w:t>
      </w:r>
      <w:r>
        <w:rPr>
          <w:rFonts w:hint="eastAsia"/>
          <w:color w:val="000000" w:themeColor="text1"/>
          <w:szCs w:val="24"/>
        </w:rPr>
        <w:t>应采用铲刀或批板将填缝剂嵌入缝隙中，并将缝隙表面填平，填缝深度不应小于</w:t>
      </w:r>
      <w:r>
        <w:rPr>
          <w:rFonts w:hint="eastAsia"/>
          <w:color w:val="000000" w:themeColor="text1"/>
          <w:szCs w:val="24"/>
        </w:rPr>
        <w:t>3mm</w:t>
      </w:r>
      <w:r>
        <w:rPr>
          <w:rFonts w:hint="eastAsia"/>
          <w:color w:val="000000" w:themeColor="text1"/>
          <w:szCs w:val="24"/>
        </w:rPr>
        <w:t>；自然养护</w:t>
      </w:r>
      <w:r>
        <w:rPr>
          <w:rFonts w:hint="eastAsia"/>
          <w:color w:val="000000" w:themeColor="text1"/>
          <w:szCs w:val="24"/>
        </w:rPr>
        <w:t>2~3d</w:t>
      </w:r>
      <w:r>
        <w:rPr>
          <w:rFonts w:hint="eastAsia"/>
          <w:color w:val="000000" w:themeColor="text1"/>
          <w:szCs w:val="24"/>
        </w:rPr>
        <w:t>后，待填缝剂完全固化后即可</w:t>
      </w:r>
      <w:r w:rsidR="00782F73">
        <w:rPr>
          <w:rFonts w:hint="eastAsia"/>
          <w:color w:val="000000" w:themeColor="text1"/>
          <w:szCs w:val="24"/>
        </w:rPr>
        <w:t>根据需要</w:t>
      </w:r>
      <w:r>
        <w:rPr>
          <w:rFonts w:hint="eastAsia"/>
          <w:color w:val="000000" w:themeColor="text1"/>
          <w:szCs w:val="24"/>
        </w:rPr>
        <w:t>对石材表</w:t>
      </w:r>
      <w:r>
        <w:rPr>
          <w:rFonts w:hint="eastAsia"/>
          <w:color w:val="000000" w:themeColor="text1"/>
          <w:szCs w:val="24"/>
        </w:rPr>
        <w:lastRenderedPageBreak/>
        <w:t>面进行研磨处理。</w:t>
      </w:r>
    </w:p>
    <w:p w:rsidR="00F82030" w:rsidRDefault="00F82030" w:rsidP="00F82030">
      <w:pPr>
        <w:pStyle w:val="Body"/>
        <w:numPr>
          <w:ilvl w:val="0"/>
          <w:numId w:val="0"/>
        </w:numPr>
        <w:tabs>
          <w:tab w:val="left" w:pos="709"/>
          <w:tab w:val="left" w:pos="993"/>
        </w:tabs>
        <w:snapToGrid w:val="0"/>
        <w:rPr>
          <w:color w:val="000000" w:themeColor="text1"/>
          <w:szCs w:val="24"/>
        </w:rPr>
      </w:pPr>
      <w:r w:rsidRPr="002558FC">
        <w:rPr>
          <w:rFonts w:hint="eastAsia"/>
          <w:b/>
          <w:color w:val="000000" w:themeColor="text1"/>
          <w:szCs w:val="24"/>
        </w:rPr>
        <w:t>5</w:t>
      </w:r>
      <w:r w:rsidRPr="002558FC">
        <w:rPr>
          <w:b/>
          <w:color w:val="000000" w:themeColor="text1"/>
          <w:szCs w:val="24"/>
        </w:rPr>
        <w:t>.</w:t>
      </w:r>
      <w:r w:rsidR="00D3791B">
        <w:rPr>
          <w:rFonts w:hint="eastAsia"/>
          <w:b/>
          <w:color w:val="000000" w:themeColor="text1"/>
          <w:szCs w:val="24"/>
        </w:rPr>
        <w:t>3</w:t>
      </w:r>
      <w:r w:rsidRPr="002558FC">
        <w:rPr>
          <w:b/>
          <w:color w:val="000000" w:themeColor="text1"/>
          <w:szCs w:val="24"/>
        </w:rPr>
        <w:t>.</w:t>
      </w:r>
      <w:r w:rsidR="00D3791B">
        <w:rPr>
          <w:rFonts w:hint="eastAsia"/>
          <w:b/>
          <w:color w:val="000000" w:themeColor="text1"/>
          <w:szCs w:val="24"/>
        </w:rPr>
        <w:t>6</w:t>
      </w:r>
      <w:r>
        <w:rPr>
          <w:rFonts w:hint="eastAsia"/>
          <w:color w:val="000000" w:themeColor="text1"/>
          <w:szCs w:val="24"/>
        </w:rPr>
        <w:t xml:space="preserve"> </w:t>
      </w:r>
      <w:r>
        <w:rPr>
          <w:rFonts w:hint="eastAsia"/>
          <w:color w:val="000000" w:themeColor="text1"/>
          <w:szCs w:val="24"/>
        </w:rPr>
        <w:t>石材填缝施工完毕后应进行成品保护，并应</w:t>
      </w:r>
      <w:r w:rsidRPr="002558FC">
        <w:rPr>
          <w:rFonts w:hint="eastAsia"/>
          <w:color w:val="000000" w:themeColor="text1"/>
          <w:szCs w:val="24"/>
        </w:rPr>
        <w:t>符合下列规定：</w:t>
      </w:r>
    </w:p>
    <w:p w:rsidR="00F82030" w:rsidRPr="00D34001" w:rsidRDefault="00F82030" w:rsidP="00F82030">
      <w:pPr>
        <w:pStyle w:val="Body"/>
        <w:numPr>
          <w:ilvl w:val="0"/>
          <w:numId w:val="0"/>
        </w:numPr>
        <w:tabs>
          <w:tab w:val="left" w:pos="709"/>
        </w:tabs>
        <w:snapToGrid w:val="0"/>
        <w:ind w:firstLineChars="200" w:firstLine="482"/>
        <w:rPr>
          <w:color w:val="000000" w:themeColor="text1"/>
          <w:szCs w:val="24"/>
        </w:rPr>
      </w:pPr>
      <w:r w:rsidRPr="002558FC">
        <w:rPr>
          <w:rFonts w:hint="eastAsia"/>
          <w:b/>
          <w:color w:val="000000" w:themeColor="text1"/>
          <w:szCs w:val="24"/>
        </w:rPr>
        <w:t>1</w:t>
      </w:r>
      <w:r w:rsidRPr="002558FC">
        <w:rPr>
          <w:rFonts w:hint="eastAsia"/>
          <w:color w:val="000000" w:themeColor="text1"/>
          <w:szCs w:val="24"/>
        </w:rPr>
        <w:t xml:space="preserve">  </w:t>
      </w:r>
      <w:r>
        <w:rPr>
          <w:rFonts w:hint="eastAsia"/>
          <w:color w:val="000000" w:themeColor="text1"/>
          <w:szCs w:val="24"/>
        </w:rPr>
        <w:t>应控制现行环境条件，直至石材粘贴工程中的材料养护期结束，相关保护材料不得对石材造成污染</w:t>
      </w:r>
      <w:r w:rsidRPr="002512BD">
        <w:rPr>
          <w:rFonts w:hint="eastAsia"/>
          <w:color w:val="000000" w:themeColor="text1"/>
          <w:szCs w:val="24"/>
        </w:rPr>
        <w:t>；</w:t>
      </w:r>
    </w:p>
    <w:p w:rsidR="00F82030" w:rsidRDefault="00F82030" w:rsidP="00F82030">
      <w:pPr>
        <w:pStyle w:val="Body"/>
        <w:numPr>
          <w:ilvl w:val="0"/>
          <w:numId w:val="0"/>
        </w:numPr>
        <w:tabs>
          <w:tab w:val="left" w:pos="709"/>
        </w:tabs>
        <w:snapToGrid w:val="0"/>
        <w:ind w:firstLineChars="200" w:firstLine="482"/>
        <w:rPr>
          <w:color w:val="000000" w:themeColor="text1"/>
          <w:szCs w:val="24"/>
        </w:rPr>
      </w:pPr>
      <w:r>
        <w:rPr>
          <w:rFonts w:hint="eastAsia"/>
          <w:b/>
          <w:color w:val="000000" w:themeColor="text1"/>
          <w:szCs w:val="24"/>
        </w:rPr>
        <w:t>2</w:t>
      </w:r>
      <w:r w:rsidRPr="002558FC">
        <w:rPr>
          <w:rFonts w:hint="eastAsia"/>
          <w:color w:val="000000" w:themeColor="text1"/>
          <w:szCs w:val="24"/>
        </w:rPr>
        <w:t xml:space="preserve">  </w:t>
      </w:r>
      <w:r>
        <w:rPr>
          <w:rFonts w:hint="eastAsia"/>
          <w:color w:val="000000" w:themeColor="text1"/>
          <w:szCs w:val="24"/>
        </w:rPr>
        <w:t>地面石材填缝施工完毕后</w:t>
      </w:r>
      <w:r>
        <w:rPr>
          <w:rFonts w:hint="eastAsia"/>
          <w:color w:val="000000" w:themeColor="text1"/>
          <w:szCs w:val="24"/>
        </w:rPr>
        <w:t>4d</w:t>
      </w:r>
      <w:r>
        <w:rPr>
          <w:rFonts w:hint="eastAsia"/>
          <w:color w:val="000000" w:themeColor="text1"/>
          <w:szCs w:val="24"/>
        </w:rPr>
        <w:t>内不得上人行走，</w:t>
      </w:r>
      <w:r>
        <w:rPr>
          <w:rFonts w:hint="eastAsia"/>
          <w:color w:val="000000" w:themeColor="text1"/>
          <w:szCs w:val="24"/>
        </w:rPr>
        <w:t>4d~10d</w:t>
      </w:r>
      <w:r>
        <w:rPr>
          <w:rFonts w:hint="eastAsia"/>
          <w:color w:val="000000" w:themeColor="text1"/>
          <w:szCs w:val="24"/>
        </w:rPr>
        <w:t>内只可轻度行走。</w:t>
      </w:r>
    </w:p>
    <w:p w:rsidR="009547E3" w:rsidRPr="00FF6760" w:rsidRDefault="009547E3" w:rsidP="00061DA7">
      <w:pPr>
        <w:pStyle w:val="Body"/>
        <w:numPr>
          <w:ilvl w:val="0"/>
          <w:numId w:val="0"/>
        </w:numPr>
        <w:tabs>
          <w:tab w:val="left" w:pos="709"/>
        </w:tabs>
        <w:snapToGrid w:val="0"/>
        <w:ind w:firstLineChars="200" w:firstLine="480"/>
        <w:rPr>
          <w:color w:val="000000" w:themeColor="text1"/>
          <w:szCs w:val="24"/>
        </w:rPr>
      </w:pPr>
    </w:p>
    <w:p w:rsidR="009547E3" w:rsidRPr="009547E3" w:rsidRDefault="009547E3" w:rsidP="009547E3">
      <w:pPr>
        <w:pStyle w:val="Body"/>
        <w:numPr>
          <w:ilvl w:val="0"/>
          <w:numId w:val="0"/>
        </w:numPr>
        <w:tabs>
          <w:tab w:val="left" w:pos="709"/>
        </w:tabs>
        <w:snapToGrid w:val="0"/>
        <w:ind w:firstLineChars="200" w:firstLine="480"/>
        <w:rPr>
          <w:color w:val="000000" w:themeColor="text1"/>
          <w:szCs w:val="24"/>
        </w:rPr>
      </w:pPr>
    </w:p>
    <w:p w:rsidR="006B3542" w:rsidRPr="001F244D" w:rsidRDefault="006B3542" w:rsidP="00BF318B">
      <w:pPr>
        <w:pStyle w:val="Body"/>
        <w:numPr>
          <w:ilvl w:val="0"/>
          <w:numId w:val="0"/>
        </w:numPr>
        <w:tabs>
          <w:tab w:val="left" w:pos="709"/>
          <w:tab w:val="left" w:pos="993"/>
        </w:tabs>
        <w:snapToGrid w:val="0"/>
        <w:rPr>
          <w:color w:val="auto"/>
          <w:szCs w:val="24"/>
        </w:rPr>
      </w:pPr>
    </w:p>
    <w:p w:rsidR="00F85801" w:rsidRPr="001002E4" w:rsidRDefault="00BF318B" w:rsidP="001002E4">
      <w:pPr>
        <w:keepNext/>
        <w:keepLines/>
        <w:spacing w:before="340" w:after="330"/>
        <w:jc w:val="center"/>
        <w:outlineLvl w:val="0"/>
        <w:rPr>
          <w:bCs/>
          <w:kern w:val="44"/>
          <w:sz w:val="32"/>
          <w:szCs w:val="32"/>
        </w:rPr>
      </w:pPr>
      <w:r>
        <w:rPr>
          <w:b/>
          <w:bCs/>
          <w:kern w:val="44"/>
          <w:sz w:val="32"/>
          <w:szCs w:val="32"/>
        </w:rPr>
        <w:br w:type="page"/>
      </w:r>
      <w:bookmarkStart w:id="35" w:name="_Toc522720639"/>
      <w:r w:rsidR="00FF6760" w:rsidRPr="001002E4">
        <w:rPr>
          <w:rFonts w:hint="eastAsia"/>
          <w:bCs/>
          <w:kern w:val="44"/>
          <w:sz w:val="32"/>
          <w:szCs w:val="32"/>
        </w:rPr>
        <w:lastRenderedPageBreak/>
        <w:t>6</w:t>
      </w:r>
      <w:r w:rsidR="007578B8" w:rsidRPr="001002E4">
        <w:rPr>
          <w:rFonts w:hint="eastAsia"/>
          <w:bCs/>
          <w:kern w:val="44"/>
          <w:sz w:val="32"/>
          <w:szCs w:val="32"/>
        </w:rPr>
        <w:t xml:space="preserve">  </w:t>
      </w:r>
      <w:r w:rsidR="00F85801" w:rsidRPr="001002E4">
        <w:rPr>
          <w:rFonts w:hint="eastAsia"/>
          <w:bCs/>
          <w:kern w:val="44"/>
          <w:sz w:val="32"/>
          <w:szCs w:val="32"/>
        </w:rPr>
        <w:t>质量验收</w:t>
      </w:r>
      <w:bookmarkEnd w:id="35"/>
    </w:p>
    <w:p w:rsidR="00F85801" w:rsidRPr="000F3F02" w:rsidRDefault="00FF6760" w:rsidP="007578B8">
      <w:pPr>
        <w:keepNext/>
        <w:keepLines/>
        <w:spacing w:before="260" w:after="260" w:line="360" w:lineRule="auto"/>
        <w:jc w:val="center"/>
        <w:outlineLvl w:val="1"/>
        <w:rPr>
          <w:b/>
          <w:kern w:val="0"/>
          <w:sz w:val="24"/>
          <w:szCs w:val="24"/>
        </w:rPr>
      </w:pPr>
      <w:bookmarkStart w:id="36" w:name="_Toc413161566"/>
      <w:bookmarkStart w:id="37" w:name="_Toc428436083"/>
      <w:bookmarkStart w:id="38" w:name="_Toc522720640"/>
      <w:r>
        <w:rPr>
          <w:rFonts w:hint="eastAsia"/>
          <w:b/>
          <w:kern w:val="0"/>
          <w:sz w:val="24"/>
          <w:szCs w:val="24"/>
        </w:rPr>
        <w:t>6</w:t>
      </w:r>
      <w:r w:rsidR="00F85801" w:rsidRPr="000F3F02">
        <w:rPr>
          <w:rFonts w:hint="eastAsia"/>
          <w:b/>
          <w:kern w:val="0"/>
          <w:sz w:val="24"/>
          <w:szCs w:val="24"/>
        </w:rPr>
        <w:t>.1</w:t>
      </w:r>
      <w:r w:rsidR="007578B8" w:rsidRPr="000F3F02">
        <w:rPr>
          <w:rFonts w:hint="eastAsia"/>
          <w:b/>
          <w:kern w:val="0"/>
          <w:sz w:val="24"/>
          <w:szCs w:val="24"/>
        </w:rPr>
        <w:t xml:space="preserve">  </w:t>
      </w:r>
      <w:r w:rsidR="00F85801" w:rsidRPr="000F3F02">
        <w:rPr>
          <w:rFonts w:hint="eastAsia"/>
          <w:b/>
          <w:kern w:val="0"/>
          <w:sz w:val="24"/>
          <w:szCs w:val="24"/>
        </w:rPr>
        <w:t>一</w:t>
      </w:r>
      <w:r w:rsidR="007578B8" w:rsidRPr="000F3F02">
        <w:rPr>
          <w:rFonts w:hint="eastAsia"/>
          <w:b/>
          <w:kern w:val="0"/>
          <w:sz w:val="24"/>
          <w:szCs w:val="24"/>
        </w:rPr>
        <w:t xml:space="preserve"> </w:t>
      </w:r>
      <w:r w:rsidR="00F85801" w:rsidRPr="000F3F02">
        <w:rPr>
          <w:rFonts w:hint="eastAsia"/>
          <w:b/>
          <w:kern w:val="0"/>
          <w:sz w:val="24"/>
          <w:szCs w:val="24"/>
        </w:rPr>
        <w:t>般</w:t>
      </w:r>
      <w:r w:rsidR="007578B8" w:rsidRPr="000F3F02">
        <w:rPr>
          <w:rFonts w:hint="eastAsia"/>
          <w:b/>
          <w:kern w:val="0"/>
          <w:sz w:val="24"/>
          <w:szCs w:val="24"/>
        </w:rPr>
        <w:t xml:space="preserve"> </w:t>
      </w:r>
      <w:r w:rsidR="00F85801" w:rsidRPr="000F3F02">
        <w:rPr>
          <w:rFonts w:hint="eastAsia"/>
          <w:b/>
          <w:kern w:val="0"/>
          <w:sz w:val="24"/>
          <w:szCs w:val="24"/>
        </w:rPr>
        <w:t>规</w:t>
      </w:r>
      <w:r w:rsidR="007578B8" w:rsidRPr="000F3F02">
        <w:rPr>
          <w:rFonts w:hint="eastAsia"/>
          <w:b/>
          <w:kern w:val="0"/>
          <w:sz w:val="24"/>
          <w:szCs w:val="24"/>
        </w:rPr>
        <w:t xml:space="preserve"> </w:t>
      </w:r>
      <w:r w:rsidR="00F85801" w:rsidRPr="000F3F02">
        <w:rPr>
          <w:rFonts w:hint="eastAsia"/>
          <w:b/>
          <w:kern w:val="0"/>
          <w:sz w:val="24"/>
          <w:szCs w:val="24"/>
        </w:rPr>
        <w:t>定</w:t>
      </w:r>
      <w:bookmarkEnd w:id="36"/>
      <w:bookmarkEnd w:id="37"/>
      <w:bookmarkEnd w:id="38"/>
    </w:p>
    <w:p w:rsidR="00F85801" w:rsidRDefault="00C9533B" w:rsidP="000F3F02">
      <w:pPr>
        <w:pStyle w:val="Body"/>
        <w:numPr>
          <w:ilvl w:val="0"/>
          <w:numId w:val="0"/>
        </w:numPr>
        <w:snapToGrid w:val="0"/>
        <w:rPr>
          <w:color w:val="auto"/>
          <w:sz w:val="21"/>
          <w:szCs w:val="21"/>
        </w:rPr>
      </w:pPr>
      <w:r>
        <w:rPr>
          <w:rFonts w:hint="eastAsia"/>
          <w:b/>
          <w:color w:val="auto"/>
          <w:szCs w:val="24"/>
        </w:rPr>
        <w:t>6</w:t>
      </w:r>
      <w:r w:rsidR="00F85801" w:rsidRPr="000F3F02">
        <w:rPr>
          <w:rFonts w:hint="eastAsia"/>
          <w:b/>
          <w:color w:val="auto"/>
          <w:szCs w:val="24"/>
        </w:rPr>
        <w:t>.1.1</w:t>
      </w:r>
      <w:r w:rsidR="007578B8" w:rsidRPr="000F3F02">
        <w:rPr>
          <w:rFonts w:hint="eastAsia"/>
          <w:b/>
          <w:color w:val="auto"/>
          <w:szCs w:val="24"/>
        </w:rPr>
        <w:t xml:space="preserve">  </w:t>
      </w:r>
      <w:r w:rsidR="000C4EE7">
        <w:rPr>
          <w:rFonts w:hint="eastAsia"/>
          <w:color w:val="auto"/>
          <w:szCs w:val="24"/>
        </w:rPr>
        <w:t>石材粘贴工程在验收前应将其表面清洗、擦拭干净</w:t>
      </w:r>
      <w:r w:rsidR="00F85801" w:rsidRPr="007764FE">
        <w:rPr>
          <w:rFonts w:hint="eastAsia"/>
          <w:color w:val="auto"/>
          <w:sz w:val="21"/>
          <w:szCs w:val="21"/>
        </w:rPr>
        <w:t>。</w:t>
      </w:r>
      <w:r w:rsidR="00116FEB" w:rsidRPr="00116FEB">
        <w:rPr>
          <w:rFonts w:hint="eastAsia"/>
          <w:color w:val="auto"/>
          <w:szCs w:val="24"/>
        </w:rPr>
        <w:t>石材</w:t>
      </w:r>
      <w:r w:rsidR="00116FEB">
        <w:rPr>
          <w:rFonts w:hint="eastAsia"/>
          <w:color w:val="auto"/>
          <w:szCs w:val="24"/>
        </w:rPr>
        <w:t>表面不应有打磨痕迹。</w:t>
      </w:r>
    </w:p>
    <w:p w:rsidR="00031145" w:rsidRDefault="00116FEB" w:rsidP="00E56A6B">
      <w:pPr>
        <w:pStyle w:val="Body"/>
        <w:numPr>
          <w:ilvl w:val="0"/>
          <w:numId w:val="0"/>
        </w:numPr>
        <w:snapToGrid w:val="0"/>
        <w:rPr>
          <w:color w:val="auto"/>
          <w:szCs w:val="24"/>
        </w:rPr>
      </w:pPr>
      <w:r>
        <w:rPr>
          <w:rFonts w:hint="eastAsia"/>
          <w:b/>
          <w:color w:val="auto"/>
          <w:szCs w:val="24"/>
        </w:rPr>
        <w:t>6</w:t>
      </w:r>
      <w:r w:rsidRPr="000F3F02">
        <w:rPr>
          <w:rFonts w:hint="eastAsia"/>
          <w:b/>
          <w:color w:val="auto"/>
          <w:szCs w:val="24"/>
        </w:rPr>
        <w:t>.1.2</w:t>
      </w:r>
      <w:r>
        <w:rPr>
          <w:rFonts w:hint="eastAsia"/>
          <w:b/>
          <w:color w:val="auto"/>
          <w:szCs w:val="24"/>
        </w:rPr>
        <w:t xml:space="preserve">  </w:t>
      </w:r>
      <w:r>
        <w:rPr>
          <w:rFonts w:hint="eastAsia"/>
          <w:color w:val="auto"/>
          <w:szCs w:val="24"/>
        </w:rPr>
        <w:t>石材粘贴工程所用的</w:t>
      </w:r>
      <w:r w:rsidR="00E56A6B">
        <w:rPr>
          <w:rFonts w:hint="eastAsia"/>
          <w:color w:val="auto"/>
          <w:szCs w:val="24"/>
        </w:rPr>
        <w:t>石材</w:t>
      </w:r>
      <w:r>
        <w:rPr>
          <w:rFonts w:hint="eastAsia"/>
          <w:color w:val="auto"/>
          <w:szCs w:val="24"/>
        </w:rPr>
        <w:t>品种、规格、颜色、光泽度、花纹、图案、防滑等级</w:t>
      </w:r>
      <w:r w:rsidR="00031145">
        <w:rPr>
          <w:rFonts w:hint="eastAsia"/>
          <w:color w:val="auto"/>
          <w:szCs w:val="24"/>
        </w:rPr>
        <w:t>、防护处理</w:t>
      </w:r>
      <w:r>
        <w:rPr>
          <w:rFonts w:hint="eastAsia"/>
          <w:color w:val="auto"/>
          <w:szCs w:val="24"/>
        </w:rPr>
        <w:t>应符合设计要求。</w:t>
      </w:r>
      <w:r w:rsidR="00031145">
        <w:rPr>
          <w:rFonts w:hint="eastAsia"/>
          <w:color w:val="auto"/>
          <w:szCs w:val="24"/>
        </w:rPr>
        <w:t>石材质量等级、外观质量应符合国家现行标准的有关规定。</w:t>
      </w:r>
    </w:p>
    <w:p w:rsidR="00031145" w:rsidRDefault="00031145" w:rsidP="00031145">
      <w:pPr>
        <w:pStyle w:val="Body"/>
        <w:numPr>
          <w:ilvl w:val="0"/>
          <w:numId w:val="0"/>
        </w:numPr>
        <w:snapToGrid w:val="0"/>
        <w:rPr>
          <w:color w:val="auto"/>
          <w:szCs w:val="24"/>
        </w:rPr>
      </w:pPr>
      <w:r>
        <w:rPr>
          <w:rFonts w:hint="eastAsia"/>
          <w:b/>
          <w:color w:val="auto"/>
          <w:szCs w:val="24"/>
        </w:rPr>
        <w:t>6</w:t>
      </w:r>
      <w:r w:rsidRPr="000F3F02">
        <w:rPr>
          <w:rFonts w:hint="eastAsia"/>
          <w:b/>
          <w:color w:val="auto"/>
          <w:szCs w:val="24"/>
        </w:rPr>
        <w:t>.1.</w:t>
      </w:r>
      <w:r w:rsidR="00E56A6B">
        <w:rPr>
          <w:rFonts w:hint="eastAsia"/>
          <w:b/>
          <w:color w:val="auto"/>
          <w:szCs w:val="24"/>
        </w:rPr>
        <w:t>3</w:t>
      </w:r>
      <w:r>
        <w:rPr>
          <w:rFonts w:hint="eastAsia"/>
          <w:b/>
          <w:color w:val="auto"/>
          <w:szCs w:val="24"/>
        </w:rPr>
        <w:t xml:space="preserve">  </w:t>
      </w:r>
      <w:r>
        <w:rPr>
          <w:rFonts w:hint="eastAsia"/>
          <w:color w:val="auto"/>
          <w:szCs w:val="24"/>
        </w:rPr>
        <w:t>变形缝部位的处理应保证缝的使用功能和石材饰面完整性。</w:t>
      </w:r>
    </w:p>
    <w:p w:rsidR="00CE67BC" w:rsidRPr="004165B8" w:rsidRDefault="00CE67BC" w:rsidP="00CE67BC">
      <w:pPr>
        <w:pStyle w:val="Body"/>
        <w:numPr>
          <w:ilvl w:val="0"/>
          <w:numId w:val="0"/>
        </w:numPr>
        <w:snapToGrid w:val="0"/>
        <w:rPr>
          <w:b/>
          <w:color w:val="auto"/>
          <w:szCs w:val="24"/>
        </w:rPr>
      </w:pPr>
      <w:r>
        <w:rPr>
          <w:rFonts w:hint="eastAsia"/>
          <w:b/>
          <w:color w:val="auto"/>
          <w:szCs w:val="24"/>
        </w:rPr>
        <w:t>6</w:t>
      </w:r>
      <w:r w:rsidRPr="004165B8">
        <w:rPr>
          <w:b/>
          <w:color w:val="auto"/>
          <w:szCs w:val="24"/>
        </w:rPr>
        <w:t>.1.</w:t>
      </w:r>
      <w:r w:rsidR="000C1A1E">
        <w:rPr>
          <w:rFonts w:hint="eastAsia"/>
          <w:b/>
          <w:color w:val="auto"/>
          <w:szCs w:val="24"/>
        </w:rPr>
        <w:t>4</w:t>
      </w:r>
      <w:r>
        <w:rPr>
          <w:rFonts w:hint="eastAsia"/>
          <w:b/>
          <w:color w:val="auto"/>
          <w:szCs w:val="24"/>
        </w:rPr>
        <w:t xml:space="preserve">  </w:t>
      </w:r>
      <w:r>
        <w:rPr>
          <w:rFonts w:hint="eastAsia"/>
          <w:color w:val="auto"/>
          <w:szCs w:val="24"/>
        </w:rPr>
        <w:t>石材粘贴工程应对下列材料及其性能指标进行</w:t>
      </w:r>
      <w:r w:rsidR="00426A19">
        <w:rPr>
          <w:rFonts w:hint="eastAsia"/>
          <w:color w:val="auto"/>
          <w:szCs w:val="24"/>
        </w:rPr>
        <w:t>现场</w:t>
      </w:r>
      <w:r>
        <w:rPr>
          <w:rFonts w:hint="eastAsia"/>
          <w:color w:val="auto"/>
          <w:szCs w:val="24"/>
        </w:rPr>
        <w:t>复验</w:t>
      </w:r>
      <w:r w:rsidRPr="004165B8">
        <w:rPr>
          <w:color w:val="auto"/>
          <w:szCs w:val="24"/>
        </w:rPr>
        <w:t>：</w:t>
      </w:r>
    </w:p>
    <w:p w:rsidR="00CE67BC" w:rsidRPr="004165B8" w:rsidRDefault="00CE67BC" w:rsidP="00CE67BC">
      <w:pPr>
        <w:pStyle w:val="Body"/>
        <w:numPr>
          <w:ilvl w:val="0"/>
          <w:numId w:val="0"/>
        </w:numPr>
        <w:tabs>
          <w:tab w:val="left" w:pos="851"/>
        </w:tabs>
        <w:snapToGrid w:val="0"/>
        <w:ind w:firstLineChars="200" w:firstLine="482"/>
        <w:rPr>
          <w:color w:val="auto"/>
          <w:szCs w:val="24"/>
        </w:rPr>
      </w:pPr>
      <w:r w:rsidRPr="004165B8">
        <w:rPr>
          <w:rFonts w:eastAsia="黑体"/>
          <w:b/>
          <w:color w:val="auto"/>
          <w:szCs w:val="24"/>
        </w:rPr>
        <w:t>1</w:t>
      </w:r>
      <w:r>
        <w:rPr>
          <w:rFonts w:eastAsia="黑体" w:hint="eastAsia"/>
          <w:b/>
          <w:color w:val="auto"/>
          <w:szCs w:val="24"/>
        </w:rPr>
        <w:t xml:space="preserve">  </w:t>
      </w:r>
      <w:r>
        <w:rPr>
          <w:rFonts w:hint="eastAsia"/>
          <w:color w:val="auto"/>
          <w:szCs w:val="24"/>
        </w:rPr>
        <w:t>花岗石的</w:t>
      </w:r>
      <w:r w:rsidR="00426A19">
        <w:rPr>
          <w:rFonts w:hint="eastAsia"/>
          <w:color w:val="auto"/>
          <w:szCs w:val="24"/>
        </w:rPr>
        <w:t>放</w:t>
      </w:r>
      <w:r>
        <w:rPr>
          <w:rFonts w:hint="eastAsia"/>
          <w:color w:val="auto"/>
          <w:szCs w:val="24"/>
        </w:rPr>
        <w:t>射性</w:t>
      </w:r>
      <w:r w:rsidRPr="004165B8">
        <w:rPr>
          <w:color w:val="auto"/>
          <w:szCs w:val="24"/>
        </w:rPr>
        <w:t>；</w:t>
      </w:r>
    </w:p>
    <w:p w:rsidR="00CE67BC" w:rsidRDefault="00CE67BC" w:rsidP="00CE67BC">
      <w:pPr>
        <w:pStyle w:val="Body"/>
        <w:numPr>
          <w:ilvl w:val="0"/>
          <w:numId w:val="0"/>
        </w:numPr>
        <w:tabs>
          <w:tab w:val="left" w:pos="851"/>
        </w:tabs>
        <w:snapToGrid w:val="0"/>
        <w:ind w:firstLineChars="200" w:firstLine="482"/>
        <w:rPr>
          <w:color w:val="auto"/>
          <w:szCs w:val="24"/>
        </w:rPr>
      </w:pPr>
      <w:r w:rsidRPr="004165B8">
        <w:rPr>
          <w:rFonts w:eastAsia="黑体"/>
          <w:b/>
          <w:color w:val="auto"/>
          <w:szCs w:val="24"/>
        </w:rPr>
        <w:t>2</w:t>
      </w:r>
      <w:r>
        <w:rPr>
          <w:rFonts w:eastAsia="黑体" w:hint="eastAsia"/>
          <w:b/>
          <w:color w:val="auto"/>
          <w:szCs w:val="24"/>
        </w:rPr>
        <w:t xml:space="preserve">  </w:t>
      </w:r>
      <w:r w:rsidR="00426A19">
        <w:rPr>
          <w:rFonts w:hint="eastAsia"/>
          <w:color w:val="auto"/>
          <w:szCs w:val="24"/>
        </w:rPr>
        <w:t>胶粘剂的浸水后拉伸粘结强度</w:t>
      </w:r>
      <w:r>
        <w:rPr>
          <w:rFonts w:hint="eastAsia"/>
          <w:color w:val="auto"/>
          <w:szCs w:val="24"/>
        </w:rPr>
        <w:t>；</w:t>
      </w:r>
    </w:p>
    <w:p w:rsidR="00CE67BC" w:rsidRDefault="00CE67BC" w:rsidP="00CE67BC">
      <w:pPr>
        <w:pStyle w:val="Body"/>
        <w:numPr>
          <w:ilvl w:val="0"/>
          <w:numId w:val="0"/>
        </w:numPr>
        <w:tabs>
          <w:tab w:val="left" w:pos="851"/>
        </w:tabs>
        <w:snapToGrid w:val="0"/>
        <w:ind w:firstLineChars="200" w:firstLine="482"/>
        <w:rPr>
          <w:color w:val="auto"/>
          <w:szCs w:val="24"/>
        </w:rPr>
      </w:pPr>
      <w:r w:rsidRPr="00114FEC">
        <w:rPr>
          <w:rFonts w:hint="eastAsia"/>
          <w:b/>
          <w:color w:val="auto"/>
          <w:szCs w:val="24"/>
        </w:rPr>
        <w:t>3</w:t>
      </w:r>
      <w:r>
        <w:rPr>
          <w:rFonts w:hint="eastAsia"/>
          <w:color w:val="auto"/>
          <w:szCs w:val="24"/>
        </w:rPr>
        <w:t xml:space="preserve">  </w:t>
      </w:r>
      <w:r w:rsidR="00426A19">
        <w:rPr>
          <w:rFonts w:hint="eastAsia"/>
          <w:color w:val="auto"/>
          <w:szCs w:val="24"/>
        </w:rPr>
        <w:t>人造石材</w:t>
      </w:r>
      <w:r w:rsidR="000C1A1E">
        <w:rPr>
          <w:rFonts w:hint="eastAsia"/>
          <w:color w:val="auto"/>
          <w:szCs w:val="24"/>
        </w:rPr>
        <w:t>的尺寸稳定性。</w:t>
      </w:r>
    </w:p>
    <w:p w:rsidR="000C1A1E" w:rsidRPr="004165B8" w:rsidRDefault="000C1A1E" w:rsidP="000C1A1E">
      <w:pPr>
        <w:pStyle w:val="Body"/>
        <w:numPr>
          <w:ilvl w:val="0"/>
          <w:numId w:val="0"/>
        </w:numPr>
        <w:snapToGrid w:val="0"/>
        <w:rPr>
          <w:b/>
          <w:color w:val="auto"/>
          <w:szCs w:val="24"/>
        </w:rPr>
      </w:pPr>
      <w:r>
        <w:rPr>
          <w:rFonts w:hint="eastAsia"/>
          <w:b/>
          <w:color w:val="auto"/>
          <w:szCs w:val="24"/>
        </w:rPr>
        <w:t>6</w:t>
      </w:r>
      <w:r w:rsidRPr="004165B8">
        <w:rPr>
          <w:b/>
          <w:color w:val="auto"/>
          <w:szCs w:val="24"/>
        </w:rPr>
        <w:t>.1.</w:t>
      </w:r>
      <w:r>
        <w:rPr>
          <w:rFonts w:hint="eastAsia"/>
          <w:b/>
          <w:color w:val="auto"/>
          <w:szCs w:val="24"/>
        </w:rPr>
        <w:t xml:space="preserve">5  </w:t>
      </w:r>
      <w:r w:rsidRPr="000C1A1E">
        <w:rPr>
          <w:rFonts w:hint="eastAsia"/>
          <w:color w:val="auto"/>
          <w:szCs w:val="24"/>
        </w:rPr>
        <w:t>石材粘贴工程</w:t>
      </w:r>
      <w:r w:rsidRPr="004165B8">
        <w:rPr>
          <w:color w:val="auto"/>
          <w:szCs w:val="24"/>
        </w:rPr>
        <w:t>应对下列内容进行隐蔽工程验收，并应有详细的文字记录和必要的图像资料：</w:t>
      </w:r>
    </w:p>
    <w:p w:rsidR="000C1A1E" w:rsidRPr="004165B8" w:rsidRDefault="000C1A1E" w:rsidP="000C1A1E">
      <w:pPr>
        <w:pStyle w:val="Body"/>
        <w:numPr>
          <w:ilvl w:val="0"/>
          <w:numId w:val="0"/>
        </w:numPr>
        <w:tabs>
          <w:tab w:val="left" w:pos="851"/>
        </w:tabs>
        <w:snapToGrid w:val="0"/>
        <w:ind w:firstLineChars="200" w:firstLine="482"/>
        <w:rPr>
          <w:color w:val="auto"/>
          <w:szCs w:val="24"/>
        </w:rPr>
      </w:pPr>
      <w:r w:rsidRPr="004165B8">
        <w:rPr>
          <w:rFonts w:eastAsia="黑体"/>
          <w:b/>
          <w:color w:val="auto"/>
          <w:szCs w:val="24"/>
        </w:rPr>
        <w:t>1</w:t>
      </w:r>
      <w:r>
        <w:rPr>
          <w:rFonts w:eastAsia="黑体" w:hint="eastAsia"/>
          <w:b/>
          <w:color w:val="auto"/>
          <w:szCs w:val="24"/>
        </w:rPr>
        <w:t xml:space="preserve">  </w:t>
      </w:r>
      <w:r>
        <w:rPr>
          <w:rFonts w:hint="eastAsia"/>
          <w:color w:val="auto"/>
          <w:szCs w:val="24"/>
        </w:rPr>
        <w:t>石材粘贴的</w:t>
      </w:r>
      <w:r>
        <w:rPr>
          <w:color w:val="auto"/>
          <w:szCs w:val="24"/>
        </w:rPr>
        <w:t>基层</w:t>
      </w:r>
      <w:r w:rsidRPr="004165B8">
        <w:rPr>
          <w:color w:val="auto"/>
          <w:szCs w:val="24"/>
        </w:rPr>
        <w:t>（包括水泥砂浆找平层）及其处理</w:t>
      </w:r>
      <w:r w:rsidR="00986352">
        <w:rPr>
          <w:rFonts w:hint="eastAsia"/>
          <w:color w:val="auto"/>
          <w:szCs w:val="24"/>
        </w:rPr>
        <w:t>（包括界面剂类别及涂刷厚度、</w:t>
      </w:r>
      <w:r w:rsidR="00145568">
        <w:rPr>
          <w:rFonts w:hint="eastAsia"/>
          <w:color w:val="auto"/>
          <w:szCs w:val="24"/>
        </w:rPr>
        <w:t>聚合物水泥防水涂料</w:t>
      </w:r>
      <w:r w:rsidR="00986352">
        <w:rPr>
          <w:rFonts w:hint="eastAsia"/>
          <w:color w:val="auto"/>
          <w:szCs w:val="24"/>
        </w:rPr>
        <w:t>的涂刷厚度）</w:t>
      </w:r>
      <w:r w:rsidRPr="004165B8">
        <w:rPr>
          <w:color w:val="auto"/>
          <w:szCs w:val="24"/>
        </w:rPr>
        <w:t>；</w:t>
      </w:r>
    </w:p>
    <w:p w:rsidR="000C1A1E" w:rsidRDefault="000C1A1E" w:rsidP="000C1A1E">
      <w:pPr>
        <w:pStyle w:val="Body"/>
        <w:numPr>
          <w:ilvl w:val="0"/>
          <w:numId w:val="0"/>
        </w:numPr>
        <w:tabs>
          <w:tab w:val="left" w:pos="851"/>
        </w:tabs>
        <w:snapToGrid w:val="0"/>
        <w:ind w:firstLineChars="200" w:firstLine="482"/>
        <w:rPr>
          <w:color w:val="auto"/>
          <w:szCs w:val="24"/>
        </w:rPr>
      </w:pPr>
      <w:r w:rsidRPr="004165B8">
        <w:rPr>
          <w:rFonts w:eastAsia="黑体"/>
          <w:b/>
          <w:color w:val="auto"/>
          <w:szCs w:val="24"/>
        </w:rPr>
        <w:t>2</w:t>
      </w:r>
      <w:r>
        <w:rPr>
          <w:rFonts w:eastAsia="黑体" w:hint="eastAsia"/>
          <w:b/>
          <w:color w:val="auto"/>
          <w:szCs w:val="24"/>
        </w:rPr>
        <w:t xml:space="preserve">  </w:t>
      </w:r>
      <w:r>
        <w:rPr>
          <w:rFonts w:hint="eastAsia"/>
          <w:color w:val="auto"/>
          <w:szCs w:val="24"/>
        </w:rPr>
        <w:t>石材粘结面的防水背胶涂刷</w:t>
      </w:r>
      <w:r w:rsidR="00986352">
        <w:rPr>
          <w:rFonts w:hint="eastAsia"/>
          <w:color w:val="auto"/>
          <w:szCs w:val="24"/>
        </w:rPr>
        <w:t>厚度</w:t>
      </w:r>
      <w:r>
        <w:rPr>
          <w:rFonts w:hint="eastAsia"/>
          <w:color w:val="auto"/>
          <w:szCs w:val="24"/>
        </w:rPr>
        <w:t>；</w:t>
      </w:r>
    </w:p>
    <w:p w:rsidR="000C1A1E" w:rsidRPr="004165B8" w:rsidRDefault="000C1A1E" w:rsidP="000C1A1E">
      <w:pPr>
        <w:pStyle w:val="Body"/>
        <w:numPr>
          <w:ilvl w:val="0"/>
          <w:numId w:val="0"/>
        </w:numPr>
        <w:tabs>
          <w:tab w:val="left" w:pos="851"/>
        </w:tabs>
        <w:snapToGrid w:val="0"/>
        <w:ind w:firstLineChars="200" w:firstLine="482"/>
        <w:rPr>
          <w:color w:val="auto"/>
          <w:szCs w:val="24"/>
        </w:rPr>
      </w:pPr>
      <w:r w:rsidRPr="00114FEC">
        <w:rPr>
          <w:rFonts w:hint="eastAsia"/>
          <w:b/>
          <w:color w:val="auto"/>
          <w:szCs w:val="24"/>
        </w:rPr>
        <w:t>3</w:t>
      </w:r>
      <w:r>
        <w:rPr>
          <w:rFonts w:hint="eastAsia"/>
          <w:color w:val="auto"/>
          <w:szCs w:val="24"/>
        </w:rPr>
        <w:t xml:space="preserve">  </w:t>
      </w:r>
      <w:r>
        <w:rPr>
          <w:rFonts w:hint="eastAsia"/>
          <w:color w:val="auto"/>
          <w:szCs w:val="24"/>
        </w:rPr>
        <w:t>石材胶粘</w:t>
      </w:r>
      <w:r w:rsidRPr="00077466">
        <w:rPr>
          <w:rFonts w:hint="eastAsia"/>
          <w:color w:val="auto"/>
          <w:szCs w:val="24"/>
        </w:rPr>
        <w:t>剂</w:t>
      </w:r>
      <w:r w:rsidR="00077466" w:rsidRPr="00077466">
        <w:rPr>
          <w:rFonts w:hint="eastAsia"/>
          <w:color w:val="auto"/>
          <w:szCs w:val="24"/>
        </w:rPr>
        <w:t>种类</w:t>
      </w:r>
      <w:r w:rsidR="00986352">
        <w:rPr>
          <w:rFonts w:hint="eastAsia"/>
          <w:color w:val="auto"/>
          <w:szCs w:val="24"/>
        </w:rPr>
        <w:t>、</w:t>
      </w:r>
      <w:r>
        <w:rPr>
          <w:rFonts w:hint="eastAsia"/>
          <w:color w:val="auto"/>
          <w:szCs w:val="24"/>
        </w:rPr>
        <w:t>粘贴</w:t>
      </w:r>
      <w:r w:rsidR="00986352">
        <w:rPr>
          <w:rFonts w:hint="eastAsia"/>
          <w:color w:val="auto"/>
          <w:szCs w:val="24"/>
        </w:rPr>
        <w:t>层厚度</w:t>
      </w:r>
      <w:r w:rsidR="008D2D05">
        <w:rPr>
          <w:rFonts w:hint="eastAsia"/>
          <w:color w:val="auto"/>
          <w:szCs w:val="24"/>
        </w:rPr>
        <w:t>。</w:t>
      </w:r>
    </w:p>
    <w:p w:rsidR="000C1A1E" w:rsidRPr="004165B8" w:rsidRDefault="000C1A1E" w:rsidP="000C1A1E">
      <w:pPr>
        <w:pStyle w:val="Body"/>
        <w:numPr>
          <w:ilvl w:val="0"/>
          <w:numId w:val="0"/>
        </w:numPr>
        <w:snapToGrid w:val="0"/>
        <w:rPr>
          <w:b/>
          <w:color w:val="auto"/>
          <w:szCs w:val="24"/>
        </w:rPr>
      </w:pPr>
      <w:r>
        <w:rPr>
          <w:rFonts w:hint="eastAsia"/>
          <w:b/>
          <w:color w:val="auto"/>
          <w:szCs w:val="24"/>
        </w:rPr>
        <w:t>6</w:t>
      </w:r>
      <w:r w:rsidRPr="004165B8">
        <w:rPr>
          <w:b/>
          <w:color w:val="auto"/>
          <w:szCs w:val="24"/>
        </w:rPr>
        <w:t>.1.</w:t>
      </w:r>
      <w:r>
        <w:rPr>
          <w:rFonts w:hint="eastAsia"/>
          <w:b/>
          <w:color w:val="auto"/>
          <w:szCs w:val="24"/>
        </w:rPr>
        <w:t xml:space="preserve">6  </w:t>
      </w:r>
      <w:r>
        <w:rPr>
          <w:rFonts w:hint="eastAsia"/>
          <w:color w:val="auto"/>
          <w:szCs w:val="24"/>
        </w:rPr>
        <w:t>石材粘贴工程验收时应提交下列资料</w:t>
      </w:r>
      <w:r w:rsidRPr="004165B8">
        <w:rPr>
          <w:color w:val="auto"/>
          <w:szCs w:val="24"/>
        </w:rPr>
        <w:t>：</w:t>
      </w:r>
    </w:p>
    <w:p w:rsidR="000C1A1E" w:rsidRPr="004165B8" w:rsidRDefault="000C1A1E" w:rsidP="000C1A1E">
      <w:pPr>
        <w:pStyle w:val="Body"/>
        <w:numPr>
          <w:ilvl w:val="0"/>
          <w:numId w:val="0"/>
        </w:numPr>
        <w:tabs>
          <w:tab w:val="left" w:pos="851"/>
        </w:tabs>
        <w:snapToGrid w:val="0"/>
        <w:ind w:firstLineChars="200" w:firstLine="482"/>
        <w:rPr>
          <w:color w:val="auto"/>
          <w:szCs w:val="24"/>
        </w:rPr>
      </w:pPr>
      <w:r w:rsidRPr="004165B8">
        <w:rPr>
          <w:rFonts w:eastAsia="黑体"/>
          <w:b/>
          <w:color w:val="auto"/>
          <w:szCs w:val="24"/>
        </w:rPr>
        <w:t>1</w:t>
      </w:r>
      <w:r>
        <w:rPr>
          <w:rFonts w:eastAsia="黑体" w:hint="eastAsia"/>
          <w:b/>
          <w:color w:val="auto"/>
          <w:szCs w:val="24"/>
        </w:rPr>
        <w:t xml:space="preserve">  </w:t>
      </w:r>
      <w:r>
        <w:rPr>
          <w:rFonts w:hint="eastAsia"/>
          <w:color w:val="auto"/>
          <w:szCs w:val="24"/>
        </w:rPr>
        <w:t>石材粘贴工程的</w:t>
      </w:r>
      <w:r w:rsidRPr="00CF1321">
        <w:rPr>
          <w:rFonts w:hint="eastAsia"/>
          <w:color w:val="auto"/>
          <w:szCs w:val="24"/>
        </w:rPr>
        <w:t>施工图、</w:t>
      </w:r>
      <w:r w:rsidR="00CF1321" w:rsidRPr="00CF1321">
        <w:rPr>
          <w:rFonts w:hint="eastAsia"/>
          <w:color w:val="auto"/>
          <w:szCs w:val="24"/>
        </w:rPr>
        <w:t>施工组织设计或专项方案</w:t>
      </w:r>
      <w:r w:rsidRPr="00CF1321">
        <w:rPr>
          <w:rFonts w:hint="eastAsia"/>
          <w:color w:val="auto"/>
          <w:szCs w:val="24"/>
        </w:rPr>
        <w:t>以及其他设计文件</w:t>
      </w:r>
      <w:r w:rsidRPr="004165B8">
        <w:rPr>
          <w:color w:val="auto"/>
          <w:szCs w:val="24"/>
        </w:rPr>
        <w:t>；</w:t>
      </w:r>
    </w:p>
    <w:p w:rsidR="000C1A1E" w:rsidRDefault="000C1A1E" w:rsidP="000C1A1E">
      <w:pPr>
        <w:pStyle w:val="Body"/>
        <w:numPr>
          <w:ilvl w:val="0"/>
          <w:numId w:val="0"/>
        </w:numPr>
        <w:tabs>
          <w:tab w:val="left" w:pos="851"/>
        </w:tabs>
        <w:snapToGrid w:val="0"/>
        <w:ind w:firstLineChars="200" w:firstLine="482"/>
        <w:rPr>
          <w:color w:val="auto"/>
          <w:szCs w:val="24"/>
        </w:rPr>
      </w:pPr>
      <w:r w:rsidRPr="004165B8">
        <w:rPr>
          <w:rFonts w:eastAsia="黑体"/>
          <w:b/>
          <w:color w:val="auto"/>
          <w:szCs w:val="24"/>
        </w:rPr>
        <w:t>2</w:t>
      </w:r>
      <w:r>
        <w:rPr>
          <w:rFonts w:eastAsia="黑体" w:hint="eastAsia"/>
          <w:b/>
          <w:color w:val="auto"/>
          <w:szCs w:val="24"/>
        </w:rPr>
        <w:t xml:space="preserve">  </w:t>
      </w:r>
      <w:r>
        <w:rPr>
          <w:rFonts w:hint="eastAsia"/>
          <w:color w:val="auto"/>
          <w:szCs w:val="24"/>
        </w:rPr>
        <w:t>石材粘贴工程选用的材料产品合格证书、性能检测报告、进场验收记录；</w:t>
      </w:r>
    </w:p>
    <w:p w:rsidR="000C1A1E" w:rsidRDefault="000C1A1E" w:rsidP="000C1A1E">
      <w:pPr>
        <w:pStyle w:val="Body"/>
        <w:numPr>
          <w:ilvl w:val="0"/>
          <w:numId w:val="0"/>
        </w:numPr>
        <w:tabs>
          <w:tab w:val="left" w:pos="851"/>
        </w:tabs>
        <w:snapToGrid w:val="0"/>
        <w:ind w:firstLineChars="200" w:firstLine="482"/>
        <w:rPr>
          <w:color w:val="auto"/>
          <w:szCs w:val="24"/>
        </w:rPr>
      </w:pPr>
      <w:r w:rsidRPr="00114FEC">
        <w:rPr>
          <w:rFonts w:hint="eastAsia"/>
          <w:b/>
          <w:color w:val="auto"/>
          <w:szCs w:val="24"/>
        </w:rPr>
        <w:t>3</w:t>
      </w:r>
      <w:r>
        <w:rPr>
          <w:rFonts w:hint="eastAsia"/>
          <w:color w:val="auto"/>
          <w:szCs w:val="24"/>
        </w:rPr>
        <w:t xml:space="preserve">  </w:t>
      </w:r>
      <w:r w:rsidR="00CF1321">
        <w:rPr>
          <w:rFonts w:hint="eastAsia"/>
          <w:color w:val="auto"/>
          <w:szCs w:val="24"/>
        </w:rPr>
        <w:t>室内</w:t>
      </w:r>
      <w:r>
        <w:rPr>
          <w:rFonts w:hint="eastAsia"/>
          <w:color w:val="auto"/>
          <w:szCs w:val="24"/>
        </w:rPr>
        <w:t>花岗石的放射性检测报告和进场复验报告</w:t>
      </w:r>
      <w:r w:rsidRPr="004165B8">
        <w:rPr>
          <w:color w:val="auto"/>
          <w:szCs w:val="24"/>
        </w:rPr>
        <w:t>；</w:t>
      </w:r>
    </w:p>
    <w:p w:rsidR="000C1A1E" w:rsidRPr="000C1A1E" w:rsidRDefault="000C1A1E" w:rsidP="000C1A1E">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4  </w:t>
      </w:r>
      <w:r>
        <w:rPr>
          <w:rFonts w:hint="eastAsia"/>
          <w:color w:val="auto"/>
          <w:szCs w:val="24"/>
        </w:rPr>
        <w:t>人造石材的尺寸稳定性复验报告</w:t>
      </w:r>
      <w:r w:rsidRPr="004165B8">
        <w:rPr>
          <w:color w:val="auto"/>
          <w:szCs w:val="24"/>
        </w:rPr>
        <w:t>；</w:t>
      </w:r>
    </w:p>
    <w:p w:rsidR="000C1A1E" w:rsidRPr="004165B8" w:rsidRDefault="000C1A1E" w:rsidP="000C1A1E">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5  </w:t>
      </w:r>
      <w:r>
        <w:rPr>
          <w:rFonts w:hint="eastAsia"/>
          <w:color w:val="auto"/>
          <w:szCs w:val="24"/>
        </w:rPr>
        <w:t>胶粘剂的浸水后拉伸粘结强度复验报告</w:t>
      </w:r>
      <w:r w:rsidRPr="004165B8">
        <w:rPr>
          <w:color w:val="auto"/>
          <w:szCs w:val="24"/>
        </w:rPr>
        <w:t>；</w:t>
      </w:r>
    </w:p>
    <w:p w:rsidR="000C1A1E" w:rsidRPr="004165B8" w:rsidRDefault="000C1A1E" w:rsidP="000C1A1E">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6  </w:t>
      </w:r>
      <w:r>
        <w:rPr>
          <w:rFonts w:hint="eastAsia"/>
          <w:color w:val="auto"/>
          <w:szCs w:val="24"/>
        </w:rPr>
        <w:t>隐蔽工程验收记录</w:t>
      </w:r>
      <w:r w:rsidRPr="004165B8">
        <w:rPr>
          <w:color w:val="auto"/>
          <w:szCs w:val="24"/>
        </w:rPr>
        <w:t>；</w:t>
      </w:r>
    </w:p>
    <w:p w:rsidR="000C1A1E" w:rsidRDefault="000C1A1E" w:rsidP="000C1A1E">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7  </w:t>
      </w:r>
      <w:r>
        <w:rPr>
          <w:rFonts w:hint="eastAsia"/>
          <w:color w:val="auto"/>
          <w:szCs w:val="24"/>
        </w:rPr>
        <w:t>其他质量保证资料</w:t>
      </w:r>
      <w:r w:rsidRPr="004165B8">
        <w:rPr>
          <w:color w:val="auto"/>
          <w:szCs w:val="24"/>
        </w:rPr>
        <w:t>。</w:t>
      </w:r>
    </w:p>
    <w:p w:rsidR="00353648" w:rsidRPr="00353648" w:rsidRDefault="00353648" w:rsidP="00353648">
      <w:pPr>
        <w:tabs>
          <w:tab w:val="left" w:pos="709"/>
        </w:tabs>
        <w:snapToGrid w:val="0"/>
        <w:spacing w:line="360" w:lineRule="auto"/>
        <w:ind w:firstLineChars="200" w:firstLine="420"/>
        <w:rPr>
          <w:rFonts w:ascii="华文新魏" w:eastAsia="华文新魏"/>
          <w:szCs w:val="21"/>
        </w:rPr>
      </w:pPr>
      <w:r w:rsidRPr="00353648">
        <w:rPr>
          <w:rFonts w:ascii="华文新魏" w:eastAsia="华文新魏" w:hint="eastAsia"/>
          <w:szCs w:val="21"/>
        </w:rPr>
        <w:t>【</w:t>
      </w:r>
      <w:r>
        <w:rPr>
          <w:rFonts w:ascii="华文新魏" w:eastAsia="华文新魏" w:hint="eastAsia"/>
          <w:szCs w:val="21"/>
        </w:rPr>
        <w:t>6.1.1~6.1.6</w:t>
      </w:r>
      <w:r w:rsidRPr="00353648">
        <w:rPr>
          <w:rFonts w:ascii="华文新魏" w:eastAsia="华文新魏" w:hint="eastAsia"/>
          <w:szCs w:val="21"/>
        </w:rPr>
        <w:t>条文说明】本条</w:t>
      </w:r>
      <w:r>
        <w:rPr>
          <w:rFonts w:ascii="华文新魏" w:eastAsia="华文新魏" w:hint="eastAsia"/>
          <w:szCs w:val="21"/>
        </w:rPr>
        <w:t>分别对石材粘贴工程的</w:t>
      </w:r>
      <w:r w:rsidR="00CC144C">
        <w:rPr>
          <w:rFonts w:ascii="华文新魏" w:eastAsia="华文新魏" w:hint="eastAsia"/>
          <w:szCs w:val="21"/>
        </w:rPr>
        <w:t>“硬件”</w:t>
      </w:r>
      <w:r>
        <w:rPr>
          <w:rFonts w:ascii="华文新魏" w:eastAsia="华文新魏" w:hint="eastAsia"/>
          <w:szCs w:val="21"/>
        </w:rPr>
        <w:t>和</w:t>
      </w:r>
      <w:r w:rsidR="00CC144C">
        <w:rPr>
          <w:rFonts w:ascii="华文新魏" w:eastAsia="华文新魏" w:hint="eastAsia"/>
          <w:szCs w:val="21"/>
        </w:rPr>
        <w:t>“软件”</w:t>
      </w:r>
      <w:r>
        <w:rPr>
          <w:rFonts w:ascii="华文新魏" w:eastAsia="华文新魏" w:hint="eastAsia"/>
          <w:szCs w:val="21"/>
        </w:rPr>
        <w:t>两方面验收要求</w:t>
      </w:r>
      <w:r w:rsidRPr="00353648">
        <w:rPr>
          <w:rFonts w:ascii="华文新魏" w:eastAsia="华文新魏" w:hint="eastAsia"/>
          <w:szCs w:val="21"/>
        </w:rPr>
        <w:t>做出规定。</w:t>
      </w:r>
      <w:r>
        <w:rPr>
          <w:rFonts w:ascii="华文新魏" w:eastAsia="华文新魏" w:hint="eastAsia"/>
          <w:szCs w:val="21"/>
        </w:rPr>
        <w:t>石材的外观质量、变形缝部位的处理；复验报告、隐蔽工程验收记录以及</w:t>
      </w:r>
      <w:r>
        <w:rPr>
          <w:rFonts w:ascii="华文新魏" w:eastAsia="华文新魏" w:hint="eastAsia"/>
          <w:szCs w:val="21"/>
        </w:rPr>
        <w:lastRenderedPageBreak/>
        <w:t>相关的技术资料均是石材粘贴工程质量的重要保证措施</w:t>
      </w:r>
      <w:r w:rsidRPr="00353648">
        <w:rPr>
          <w:rFonts w:ascii="华文新魏" w:eastAsia="华文新魏" w:hint="eastAsia"/>
          <w:szCs w:val="21"/>
        </w:rPr>
        <w:t>。</w:t>
      </w:r>
    </w:p>
    <w:p w:rsidR="00F85801" w:rsidRPr="004165B8" w:rsidRDefault="000C1A1E" w:rsidP="004165B8">
      <w:pPr>
        <w:pStyle w:val="Body"/>
        <w:numPr>
          <w:ilvl w:val="0"/>
          <w:numId w:val="0"/>
        </w:numPr>
        <w:snapToGrid w:val="0"/>
        <w:rPr>
          <w:color w:val="auto"/>
          <w:szCs w:val="24"/>
        </w:rPr>
      </w:pPr>
      <w:r>
        <w:rPr>
          <w:rFonts w:hint="eastAsia"/>
          <w:b/>
          <w:color w:val="auto"/>
          <w:szCs w:val="24"/>
        </w:rPr>
        <w:t>6</w:t>
      </w:r>
      <w:r w:rsidR="00442818" w:rsidRPr="00442818">
        <w:rPr>
          <w:rFonts w:hint="eastAsia"/>
          <w:b/>
          <w:color w:val="auto"/>
          <w:szCs w:val="24"/>
        </w:rPr>
        <w:t>.1.7</w:t>
      </w:r>
      <w:r w:rsidR="00442818">
        <w:rPr>
          <w:rFonts w:hint="eastAsia"/>
          <w:color w:val="auto"/>
          <w:szCs w:val="24"/>
        </w:rPr>
        <w:t xml:space="preserve">  </w:t>
      </w:r>
      <w:r w:rsidR="00986352">
        <w:rPr>
          <w:rFonts w:hint="eastAsia"/>
          <w:color w:val="auto"/>
          <w:szCs w:val="24"/>
        </w:rPr>
        <w:t>石材粘贴</w:t>
      </w:r>
      <w:r w:rsidR="00F85801" w:rsidRPr="004165B8">
        <w:rPr>
          <w:rFonts w:hint="eastAsia"/>
          <w:color w:val="auto"/>
          <w:szCs w:val="24"/>
        </w:rPr>
        <w:t>工程验收的检验批划分应符合下列规定：</w:t>
      </w:r>
    </w:p>
    <w:p w:rsidR="00F85801" w:rsidRPr="004165B8" w:rsidRDefault="00F85801" w:rsidP="004165B8">
      <w:pPr>
        <w:pStyle w:val="Body"/>
        <w:numPr>
          <w:ilvl w:val="0"/>
          <w:numId w:val="0"/>
        </w:numPr>
        <w:snapToGrid w:val="0"/>
        <w:ind w:firstLineChars="200" w:firstLine="480"/>
        <w:rPr>
          <w:color w:val="auto"/>
          <w:szCs w:val="24"/>
        </w:rPr>
      </w:pPr>
      <w:r w:rsidRPr="004165B8">
        <w:rPr>
          <w:rFonts w:hint="eastAsia"/>
          <w:color w:val="auto"/>
          <w:szCs w:val="24"/>
        </w:rPr>
        <w:t>1</w:t>
      </w:r>
      <w:r w:rsidR="004165B8">
        <w:rPr>
          <w:rFonts w:hint="eastAsia"/>
          <w:color w:val="auto"/>
          <w:szCs w:val="24"/>
        </w:rPr>
        <w:t xml:space="preserve">  </w:t>
      </w:r>
      <w:r w:rsidRPr="004165B8">
        <w:rPr>
          <w:rFonts w:hint="eastAsia"/>
          <w:color w:val="auto"/>
          <w:szCs w:val="24"/>
        </w:rPr>
        <w:t>采用相同材料、工艺和施工</w:t>
      </w:r>
      <w:r w:rsidR="00986352">
        <w:rPr>
          <w:rFonts w:hint="eastAsia"/>
          <w:color w:val="auto"/>
          <w:szCs w:val="24"/>
        </w:rPr>
        <w:t>条件</w:t>
      </w:r>
      <w:r w:rsidRPr="004165B8">
        <w:rPr>
          <w:rFonts w:hint="eastAsia"/>
          <w:color w:val="auto"/>
          <w:szCs w:val="24"/>
        </w:rPr>
        <w:t>的</w:t>
      </w:r>
      <w:r w:rsidR="00986352">
        <w:rPr>
          <w:rFonts w:hint="eastAsia"/>
          <w:color w:val="auto"/>
          <w:szCs w:val="24"/>
        </w:rPr>
        <w:t>室内石材粘贴工程每</w:t>
      </w:r>
      <w:r w:rsidR="00986352">
        <w:rPr>
          <w:rFonts w:hint="eastAsia"/>
          <w:color w:val="auto"/>
          <w:szCs w:val="24"/>
        </w:rPr>
        <w:t>50</w:t>
      </w:r>
      <w:r w:rsidR="00986352">
        <w:rPr>
          <w:rFonts w:hint="eastAsia"/>
          <w:color w:val="auto"/>
          <w:szCs w:val="24"/>
        </w:rPr>
        <w:t>间（大面积房间和走廊按施工面积</w:t>
      </w:r>
      <w:r w:rsidR="00986352">
        <w:rPr>
          <w:rFonts w:hint="eastAsia"/>
          <w:color w:val="auto"/>
          <w:szCs w:val="24"/>
        </w:rPr>
        <w:t>30m</w:t>
      </w:r>
      <w:r w:rsidR="00986352" w:rsidRPr="00986352">
        <w:rPr>
          <w:rFonts w:hint="eastAsia"/>
          <w:color w:val="auto"/>
          <w:szCs w:val="24"/>
          <w:vertAlign w:val="superscript"/>
        </w:rPr>
        <w:t>2</w:t>
      </w:r>
      <w:r w:rsidR="00986352">
        <w:rPr>
          <w:rFonts w:hint="eastAsia"/>
          <w:color w:val="auto"/>
          <w:szCs w:val="24"/>
        </w:rPr>
        <w:t>为一间）应</w:t>
      </w:r>
      <w:r w:rsidRPr="004165B8">
        <w:rPr>
          <w:rFonts w:hint="eastAsia"/>
          <w:color w:val="auto"/>
          <w:szCs w:val="24"/>
        </w:rPr>
        <w:t>划为一个检验批，不足</w:t>
      </w:r>
      <w:r w:rsidR="00986352">
        <w:rPr>
          <w:rFonts w:hint="eastAsia"/>
          <w:color w:val="auto"/>
          <w:szCs w:val="24"/>
        </w:rPr>
        <w:t>50</w:t>
      </w:r>
      <w:r w:rsidR="00986352">
        <w:rPr>
          <w:rFonts w:hint="eastAsia"/>
          <w:color w:val="auto"/>
          <w:szCs w:val="24"/>
        </w:rPr>
        <w:t>间</w:t>
      </w:r>
      <w:r w:rsidRPr="004165B8">
        <w:rPr>
          <w:rFonts w:hint="eastAsia"/>
          <w:color w:val="auto"/>
          <w:szCs w:val="24"/>
        </w:rPr>
        <w:t>也</w:t>
      </w:r>
      <w:r w:rsidR="00986352">
        <w:rPr>
          <w:rFonts w:hint="eastAsia"/>
          <w:color w:val="auto"/>
          <w:szCs w:val="24"/>
        </w:rPr>
        <w:t>应划</w:t>
      </w:r>
      <w:r w:rsidRPr="004165B8">
        <w:rPr>
          <w:rFonts w:hint="eastAsia"/>
          <w:color w:val="auto"/>
          <w:szCs w:val="24"/>
        </w:rPr>
        <w:t>为一个检验批</w:t>
      </w:r>
      <w:r w:rsidR="00145455">
        <w:rPr>
          <w:rFonts w:hint="eastAsia"/>
          <w:color w:val="auto"/>
          <w:szCs w:val="24"/>
        </w:rPr>
        <w:t>；</w:t>
      </w:r>
    </w:p>
    <w:p w:rsidR="00F85801" w:rsidRDefault="00F85801" w:rsidP="004165B8">
      <w:pPr>
        <w:pStyle w:val="Body"/>
        <w:numPr>
          <w:ilvl w:val="0"/>
          <w:numId w:val="0"/>
        </w:numPr>
        <w:snapToGrid w:val="0"/>
        <w:ind w:firstLineChars="200" w:firstLine="480"/>
        <w:rPr>
          <w:color w:val="auto"/>
          <w:szCs w:val="24"/>
        </w:rPr>
      </w:pPr>
      <w:r w:rsidRPr="004165B8">
        <w:rPr>
          <w:rFonts w:hint="eastAsia"/>
          <w:color w:val="auto"/>
          <w:szCs w:val="24"/>
        </w:rPr>
        <w:t>2</w:t>
      </w:r>
      <w:r w:rsidR="004165B8">
        <w:rPr>
          <w:rFonts w:hint="eastAsia"/>
          <w:color w:val="auto"/>
          <w:szCs w:val="24"/>
        </w:rPr>
        <w:t xml:space="preserve">  </w:t>
      </w:r>
      <w:r w:rsidR="00145455" w:rsidRPr="004165B8">
        <w:rPr>
          <w:rFonts w:hint="eastAsia"/>
          <w:color w:val="auto"/>
          <w:szCs w:val="24"/>
        </w:rPr>
        <w:t>采用相同材料、工艺和施工</w:t>
      </w:r>
      <w:r w:rsidR="00145455">
        <w:rPr>
          <w:rFonts w:hint="eastAsia"/>
          <w:color w:val="auto"/>
          <w:szCs w:val="24"/>
        </w:rPr>
        <w:t>条件</w:t>
      </w:r>
      <w:r w:rsidR="00145455" w:rsidRPr="004165B8">
        <w:rPr>
          <w:rFonts w:hint="eastAsia"/>
          <w:color w:val="auto"/>
          <w:szCs w:val="24"/>
        </w:rPr>
        <w:t>的</w:t>
      </w:r>
      <w:r w:rsidR="00145455">
        <w:rPr>
          <w:rFonts w:hint="eastAsia"/>
          <w:color w:val="auto"/>
          <w:szCs w:val="24"/>
        </w:rPr>
        <w:t>室外石材粘贴工程每</w:t>
      </w:r>
      <w:r w:rsidR="00145455">
        <w:rPr>
          <w:rFonts w:hint="eastAsia"/>
          <w:color w:val="auto"/>
          <w:szCs w:val="24"/>
        </w:rPr>
        <w:t>500</w:t>
      </w:r>
      <w:r w:rsidR="00CF1321">
        <w:rPr>
          <w:rFonts w:hint="eastAsia"/>
          <w:color w:val="auto"/>
          <w:szCs w:val="24"/>
        </w:rPr>
        <w:t>m</w:t>
      </w:r>
      <w:r w:rsidR="00CF1321" w:rsidRPr="00145455">
        <w:rPr>
          <w:rFonts w:hint="eastAsia"/>
          <w:color w:val="auto"/>
          <w:szCs w:val="24"/>
          <w:vertAlign w:val="superscript"/>
        </w:rPr>
        <w:t>2</w:t>
      </w:r>
      <w:r w:rsidR="00145455">
        <w:rPr>
          <w:rFonts w:hint="eastAsia"/>
          <w:color w:val="auto"/>
          <w:szCs w:val="24"/>
        </w:rPr>
        <w:t>~1000m</w:t>
      </w:r>
      <w:r w:rsidR="00145455" w:rsidRPr="00145455">
        <w:rPr>
          <w:rFonts w:hint="eastAsia"/>
          <w:color w:val="auto"/>
          <w:szCs w:val="24"/>
          <w:vertAlign w:val="superscript"/>
        </w:rPr>
        <w:t>2</w:t>
      </w:r>
      <w:r w:rsidR="00145455">
        <w:rPr>
          <w:rFonts w:hint="eastAsia"/>
          <w:color w:val="auto"/>
          <w:szCs w:val="24"/>
        </w:rPr>
        <w:t>应</w:t>
      </w:r>
      <w:r w:rsidR="00145455" w:rsidRPr="004165B8">
        <w:rPr>
          <w:rFonts w:hint="eastAsia"/>
          <w:color w:val="auto"/>
          <w:szCs w:val="24"/>
        </w:rPr>
        <w:t>划为一个检验批，不足</w:t>
      </w:r>
      <w:r w:rsidR="00145455">
        <w:rPr>
          <w:rFonts w:hint="eastAsia"/>
          <w:color w:val="auto"/>
          <w:szCs w:val="24"/>
        </w:rPr>
        <w:t>500</w:t>
      </w:r>
      <w:r w:rsidR="00145455" w:rsidRPr="00145455">
        <w:rPr>
          <w:rFonts w:hint="eastAsia"/>
          <w:color w:val="auto"/>
          <w:szCs w:val="24"/>
        </w:rPr>
        <w:t xml:space="preserve"> </w:t>
      </w:r>
      <w:r w:rsidR="00145455">
        <w:rPr>
          <w:rFonts w:hint="eastAsia"/>
          <w:color w:val="auto"/>
          <w:szCs w:val="24"/>
        </w:rPr>
        <w:t>m</w:t>
      </w:r>
      <w:r w:rsidR="00145455" w:rsidRPr="00145455">
        <w:rPr>
          <w:rFonts w:hint="eastAsia"/>
          <w:color w:val="auto"/>
          <w:szCs w:val="24"/>
          <w:vertAlign w:val="superscript"/>
        </w:rPr>
        <w:t>2</w:t>
      </w:r>
      <w:r w:rsidR="00145455" w:rsidRPr="004165B8">
        <w:rPr>
          <w:rFonts w:hint="eastAsia"/>
          <w:color w:val="auto"/>
          <w:szCs w:val="24"/>
        </w:rPr>
        <w:t>也</w:t>
      </w:r>
      <w:r w:rsidR="00145455">
        <w:rPr>
          <w:rFonts w:hint="eastAsia"/>
          <w:color w:val="auto"/>
          <w:szCs w:val="24"/>
        </w:rPr>
        <w:t>应划</w:t>
      </w:r>
      <w:r w:rsidR="00145455" w:rsidRPr="004165B8">
        <w:rPr>
          <w:rFonts w:hint="eastAsia"/>
          <w:color w:val="auto"/>
          <w:szCs w:val="24"/>
        </w:rPr>
        <w:t>为一个检验批。</w:t>
      </w:r>
    </w:p>
    <w:p w:rsidR="00EE2598" w:rsidRPr="00EE2598" w:rsidRDefault="00EE2598" w:rsidP="004165B8">
      <w:pPr>
        <w:pStyle w:val="Body"/>
        <w:numPr>
          <w:ilvl w:val="0"/>
          <w:numId w:val="0"/>
        </w:numPr>
        <w:snapToGrid w:val="0"/>
        <w:ind w:firstLineChars="200" w:firstLine="480"/>
        <w:rPr>
          <w:color w:val="auto"/>
          <w:szCs w:val="24"/>
        </w:rPr>
      </w:pPr>
      <w:r>
        <w:rPr>
          <w:rFonts w:hint="eastAsia"/>
          <w:color w:val="auto"/>
          <w:szCs w:val="24"/>
        </w:rPr>
        <w:t xml:space="preserve">3  </w:t>
      </w:r>
      <w:r w:rsidRPr="004165B8">
        <w:rPr>
          <w:rFonts w:hint="eastAsia"/>
          <w:color w:val="auto"/>
          <w:szCs w:val="24"/>
        </w:rPr>
        <w:t>划分检验批可根据</w:t>
      </w:r>
      <w:r>
        <w:rPr>
          <w:rFonts w:hint="eastAsia"/>
          <w:color w:val="auto"/>
          <w:szCs w:val="24"/>
        </w:rPr>
        <w:t>石材粘贴工程的特殊要求</w:t>
      </w:r>
      <w:r w:rsidRPr="004165B8">
        <w:rPr>
          <w:rFonts w:hint="eastAsia"/>
          <w:color w:val="auto"/>
          <w:szCs w:val="24"/>
        </w:rPr>
        <w:t>，由施工单位与监理（建设）单位共同商定。</w:t>
      </w:r>
    </w:p>
    <w:p w:rsidR="00145455" w:rsidRPr="004165B8" w:rsidRDefault="00145455" w:rsidP="00145455">
      <w:pPr>
        <w:pStyle w:val="Body"/>
        <w:numPr>
          <w:ilvl w:val="0"/>
          <w:numId w:val="0"/>
        </w:numPr>
        <w:snapToGrid w:val="0"/>
        <w:rPr>
          <w:color w:val="auto"/>
          <w:szCs w:val="24"/>
        </w:rPr>
      </w:pPr>
      <w:r>
        <w:rPr>
          <w:rFonts w:hint="eastAsia"/>
          <w:b/>
          <w:color w:val="auto"/>
          <w:szCs w:val="24"/>
        </w:rPr>
        <w:t>6</w:t>
      </w:r>
      <w:r w:rsidRPr="00442818">
        <w:rPr>
          <w:rFonts w:hint="eastAsia"/>
          <w:b/>
          <w:color w:val="auto"/>
          <w:szCs w:val="24"/>
        </w:rPr>
        <w:t>.1.</w:t>
      </w:r>
      <w:r>
        <w:rPr>
          <w:rFonts w:hint="eastAsia"/>
          <w:b/>
          <w:color w:val="auto"/>
          <w:szCs w:val="24"/>
        </w:rPr>
        <w:t>8</w:t>
      </w:r>
      <w:r>
        <w:rPr>
          <w:rFonts w:hint="eastAsia"/>
          <w:color w:val="auto"/>
          <w:szCs w:val="24"/>
        </w:rPr>
        <w:t xml:space="preserve">  </w:t>
      </w:r>
      <w:r>
        <w:rPr>
          <w:rFonts w:hint="eastAsia"/>
          <w:color w:val="auto"/>
          <w:szCs w:val="24"/>
        </w:rPr>
        <w:t>石材粘贴</w:t>
      </w:r>
      <w:r w:rsidRPr="004165B8">
        <w:rPr>
          <w:rFonts w:hint="eastAsia"/>
          <w:color w:val="auto"/>
          <w:szCs w:val="24"/>
        </w:rPr>
        <w:t>工程</w:t>
      </w:r>
      <w:r>
        <w:rPr>
          <w:rFonts w:hint="eastAsia"/>
          <w:color w:val="auto"/>
          <w:szCs w:val="24"/>
        </w:rPr>
        <w:t>检查数量</w:t>
      </w:r>
      <w:r w:rsidRPr="004165B8">
        <w:rPr>
          <w:rFonts w:hint="eastAsia"/>
          <w:color w:val="auto"/>
          <w:szCs w:val="24"/>
        </w:rPr>
        <w:t>应符合下列规定：</w:t>
      </w:r>
    </w:p>
    <w:p w:rsidR="00145455" w:rsidRPr="004165B8" w:rsidRDefault="00145455" w:rsidP="00145455">
      <w:pPr>
        <w:pStyle w:val="Body"/>
        <w:numPr>
          <w:ilvl w:val="0"/>
          <w:numId w:val="0"/>
        </w:numPr>
        <w:snapToGrid w:val="0"/>
        <w:ind w:firstLineChars="200" w:firstLine="480"/>
        <w:rPr>
          <w:color w:val="auto"/>
          <w:szCs w:val="24"/>
        </w:rPr>
      </w:pPr>
      <w:r w:rsidRPr="004165B8">
        <w:rPr>
          <w:rFonts w:hint="eastAsia"/>
          <w:color w:val="auto"/>
          <w:szCs w:val="24"/>
        </w:rPr>
        <w:t>1</w:t>
      </w:r>
      <w:r>
        <w:rPr>
          <w:rFonts w:hint="eastAsia"/>
          <w:color w:val="auto"/>
          <w:szCs w:val="24"/>
        </w:rPr>
        <w:t xml:space="preserve">  </w:t>
      </w:r>
      <w:r>
        <w:rPr>
          <w:rFonts w:hint="eastAsia"/>
          <w:color w:val="auto"/>
          <w:szCs w:val="24"/>
        </w:rPr>
        <w:t>室内石材粘贴工程每个</w:t>
      </w:r>
      <w:r w:rsidRPr="004165B8">
        <w:rPr>
          <w:rFonts w:hint="eastAsia"/>
          <w:color w:val="auto"/>
          <w:szCs w:val="24"/>
        </w:rPr>
        <w:t>检验批</w:t>
      </w:r>
      <w:r>
        <w:rPr>
          <w:rFonts w:hint="eastAsia"/>
          <w:color w:val="auto"/>
          <w:szCs w:val="24"/>
        </w:rPr>
        <w:t>应至少抽查</w:t>
      </w:r>
      <w:r>
        <w:rPr>
          <w:rFonts w:hint="eastAsia"/>
          <w:color w:val="auto"/>
          <w:szCs w:val="24"/>
        </w:rPr>
        <w:t>10%</w:t>
      </w:r>
      <w:r w:rsidRPr="004165B8">
        <w:rPr>
          <w:rFonts w:hint="eastAsia"/>
          <w:color w:val="auto"/>
          <w:szCs w:val="24"/>
        </w:rPr>
        <w:t>，</w:t>
      </w:r>
      <w:r>
        <w:rPr>
          <w:rFonts w:hint="eastAsia"/>
          <w:color w:val="auto"/>
          <w:szCs w:val="24"/>
        </w:rPr>
        <w:t>并不得少于</w:t>
      </w:r>
      <w:r>
        <w:rPr>
          <w:rFonts w:hint="eastAsia"/>
          <w:color w:val="auto"/>
          <w:szCs w:val="24"/>
        </w:rPr>
        <w:t>3</w:t>
      </w:r>
      <w:r>
        <w:rPr>
          <w:rFonts w:hint="eastAsia"/>
          <w:color w:val="auto"/>
          <w:szCs w:val="24"/>
        </w:rPr>
        <w:t>间；不足</w:t>
      </w:r>
      <w:r>
        <w:rPr>
          <w:rFonts w:hint="eastAsia"/>
          <w:color w:val="auto"/>
          <w:szCs w:val="24"/>
        </w:rPr>
        <w:t>3</w:t>
      </w:r>
      <w:r>
        <w:rPr>
          <w:rFonts w:hint="eastAsia"/>
          <w:color w:val="auto"/>
          <w:szCs w:val="24"/>
        </w:rPr>
        <w:t>间时应全数检查；</w:t>
      </w:r>
    </w:p>
    <w:p w:rsidR="00145455" w:rsidRPr="00145455" w:rsidRDefault="00145455" w:rsidP="004165B8">
      <w:pPr>
        <w:pStyle w:val="Body"/>
        <w:numPr>
          <w:ilvl w:val="0"/>
          <w:numId w:val="0"/>
        </w:numPr>
        <w:snapToGrid w:val="0"/>
        <w:ind w:firstLineChars="200" w:firstLine="480"/>
        <w:rPr>
          <w:color w:val="auto"/>
          <w:szCs w:val="24"/>
        </w:rPr>
      </w:pPr>
      <w:r w:rsidRPr="004165B8">
        <w:rPr>
          <w:rFonts w:hint="eastAsia"/>
          <w:color w:val="auto"/>
          <w:szCs w:val="24"/>
        </w:rPr>
        <w:t>2</w:t>
      </w:r>
      <w:r>
        <w:rPr>
          <w:rFonts w:hint="eastAsia"/>
          <w:color w:val="auto"/>
          <w:szCs w:val="24"/>
        </w:rPr>
        <w:t xml:space="preserve">  </w:t>
      </w:r>
      <w:r>
        <w:rPr>
          <w:rFonts w:hint="eastAsia"/>
          <w:color w:val="auto"/>
          <w:szCs w:val="24"/>
        </w:rPr>
        <w:t>室外石材粘贴工程每个</w:t>
      </w:r>
      <w:r w:rsidRPr="004165B8">
        <w:rPr>
          <w:rFonts w:hint="eastAsia"/>
          <w:color w:val="auto"/>
          <w:szCs w:val="24"/>
        </w:rPr>
        <w:t>检验批</w:t>
      </w:r>
      <w:r>
        <w:rPr>
          <w:rFonts w:hint="eastAsia"/>
          <w:color w:val="auto"/>
          <w:szCs w:val="24"/>
        </w:rPr>
        <w:t>每</w:t>
      </w:r>
      <w:r>
        <w:rPr>
          <w:rFonts w:hint="eastAsia"/>
          <w:color w:val="auto"/>
          <w:szCs w:val="24"/>
        </w:rPr>
        <w:t>100m</w:t>
      </w:r>
      <w:r w:rsidRPr="00145455">
        <w:rPr>
          <w:rFonts w:hint="eastAsia"/>
          <w:color w:val="auto"/>
          <w:szCs w:val="24"/>
          <w:vertAlign w:val="superscript"/>
        </w:rPr>
        <w:t>2</w:t>
      </w:r>
      <w:r>
        <w:rPr>
          <w:rFonts w:hint="eastAsia"/>
          <w:color w:val="auto"/>
          <w:szCs w:val="24"/>
        </w:rPr>
        <w:t>应至少抽查一处</w:t>
      </w:r>
      <w:r w:rsidRPr="004165B8">
        <w:rPr>
          <w:rFonts w:hint="eastAsia"/>
          <w:color w:val="auto"/>
          <w:szCs w:val="24"/>
        </w:rPr>
        <w:t>，</w:t>
      </w:r>
      <w:r>
        <w:rPr>
          <w:rFonts w:hint="eastAsia"/>
          <w:color w:val="auto"/>
          <w:szCs w:val="24"/>
        </w:rPr>
        <w:t>并不得小于</w:t>
      </w:r>
      <w:r>
        <w:rPr>
          <w:rFonts w:hint="eastAsia"/>
          <w:color w:val="auto"/>
          <w:szCs w:val="24"/>
        </w:rPr>
        <w:t>10m</w:t>
      </w:r>
      <w:r w:rsidRPr="00145455">
        <w:rPr>
          <w:rFonts w:hint="eastAsia"/>
          <w:color w:val="auto"/>
          <w:szCs w:val="24"/>
          <w:vertAlign w:val="superscript"/>
        </w:rPr>
        <w:t>2</w:t>
      </w:r>
      <w:r w:rsidRPr="004165B8">
        <w:rPr>
          <w:rFonts w:hint="eastAsia"/>
          <w:color w:val="auto"/>
          <w:szCs w:val="24"/>
        </w:rPr>
        <w:t>。</w:t>
      </w:r>
    </w:p>
    <w:p w:rsidR="00446621" w:rsidRDefault="00F85801" w:rsidP="00F85801">
      <w:pPr>
        <w:tabs>
          <w:tab w:val="left" w:pos="709"/>
        </w:tabs>
        <w:snapToGrid w:val="0"/>
        <w:spacing w:line="360" w:lineRule="auto"/>
        <w:ind w:firstLineChars="200" w:firstLine="420"/>
        <w:rPr>
          <w:rStyle w:val="DescriptionChar"/>
          <w:szCs w:val="21"/>
        </w:rPr>
      </w:pPr>
      <w:r w:rsidRPr="007764FE">
        <w:rPr>
          <w:rFonts w:ascii="华文新魏" w:eastAsia="华文新魏" w:hint="eastAsia"/>
          <w:szCs w:val="21"/>
        </w:rPr>
        <w:t>【</w:t>
      </w:r>
      <w:r w:rsidR="00145455">
        <w:rPr>
          <w:rFonts w:ascii="华文新魏" w:eastAsia="华文新魏" w:hint="eastAsia"/>
          <w:szCs w:val="21"/>
        </w:rPr>
        <w:t>6.1.7~6.1.8</w:t>
      </w:r>
      <w:r w:rsidRPr="007764FE">
        <w:rPr>
          <w:rFonts w:ascii="华文新魏" w:eastAsia="华文新魏" w:hint="eastAsia"/>
          <w:szCs w:val="21"/>
        </w:rPr>
        <w:t>条文说明】</w:t>
      </w:r>
      <w:r w:rsidRPr="007764FE">
        <w:rPr>
          <w:rStyle w:val="DescriptionChar"/>
          <w:rFonts w:hint="eastAsia"/>
          <w:szCs w:val="21"/>
        </w:rPr>
        <w:t>本条规定的原则与</w:t>
      </w:r>
      <w:r w:rsidR="00CC144C">
        <w:rPr>
          <w:rStyle w:val="DescriptionChar"/>
          <w:rFonts w:hint="eastAsia"/>
          <w:szCs w:val="21"/>
        </w:rPr>
        <w:t>现行国家标准</w:t>
      </w:r>
      <w:r w:rsidRPr="007764FE">
        <w:rPr>
          <w:rStyle w:val="DescriptionChar"/>
          <w:rFonts w:hint="eastAsia"/>
          <w:szCs w:val="21"/>
        </w:rPr>
        <w:t>《</w:t>
      </w:r>
      <w:r w:rsidR="00145455">
        <w:rPr>
          <w:rStyle w:val="DescriptionChar"/>
          <w:rFonts w:hint="eastAsia"/>
          <w:szCs w:val="21"/>
        </w:rPr>
        <w:t>建筑装饰装修工程施工</w:t>
      </w:r>
      <w:r w:rsidRPr="007764FE">
        <w:rPr>
          <w:rStyle w:val="DescriptionChar"/>
          <w:rFonts w:hint="eastAsia"/>
          <w:szCs w:val="21"/>
        </w:rPr>
        <w:t>质量验收规范》</w:t>
      </w:r>
      <w:r w:rsidRPr="007764FE">
        <w:rPr>
          <w:rStyle w:val="DescriptionChar"/>
          <w:szCs w:val="21"/>
        </w:rPr>
        <w:t>GB 50</w:t>
      </w:r>
      <w:r w:rsidR="00145455">
        <w:rPr>
          <w:rStyle w:val="DescriptionChar"/>
          <w:rFonts w:hint="eastAsia"/>
          <w:szCs w:val="21"/>
        </w:rPr>
        <w:t>210</w:t>
      </w:r>
      <w:r w:rsidRPr="007764FE">
        <w:rPr>
          <w:rStyle w:val="DescriptionChar"/>
          <w:rFonts w:hint="eastAsia"/>
          <w:szCs w:val="21"/>
        </w:rPr>
        <w:t>保持一致。</w:t>
      </w:r>
      <w:r w:rsidR="00EE2598" w:rsidRPr="007764FE">
        <w:rPr>
          <w:rStyle w:val="DescriptionChar"/>
          <w:rFonts w:hint="eastAsia"/>
          <w:szCs w:val="21"/>
        </w:rPr>
        <w:t>应注意</w:t>
      </w:r>
      <w:r w:rsidR="00EE2598">
        <w:rPr>
          <w:rStyle w:val="DescriptionChar"/>
          <w:rFonts w:hint="eastAsia"/>
          <w:szCs w:val="21"/>
        </w:rPr>
        <w:t>石材粘贴工程</w:t>
      </w:r>
      <w:r w:rsidR="00EE2598" w:rsidRPr="007764FE">
        <w:rPr>
          <w:rStyle w:val="DescriptionChar"/>
          <w:rFonts w:hint="eastAsia"/>
          <w:szCs w:val="21"/>
        </w:rPr>
        <w:t>的划分并非是唯一或绝对的，当遇到较为特殊的情况时，检验批的划分也可根据方便施工与验收的原则，由施工单位与监理（建设）单位共同商定。</w:t>
      </w:r>
    </w:p>
    <w:p w:rsidR="001E1FA5" w:rsidRDefault="00AD320D">
      <w:pPr>
        <w:pStyle w:val="Body"/>
        <w:numPr>
          <w:ilvl w:val="0"/>
          <w:numId w:val="0"/>
        </w:numPr>
        <w:snapToGrid w:val="0"/>
        <w:rPr>
          <w:color w:val="auto"/>
          <w:szCs w:val="24"/>
        </w:rPr>
      </w:pPr>
      <w:r>
        <w:rPr>
          <w:rFonts w:hint="eastAsia"/>
          <w:b/>
          <w:color w:val="auto"/>
          <w:szCs w:val="24"/>
        </w:rPr>
        <w:t>6</w:t>
      </w:r>
      <w:r w:rsidRPr="00442818">
        <w:rPr>
          <w:rFonts w:hint="eastAsia"/>
          <w:b/>
          <w:color w:val="auto"/>
          <w:szCs w:val="24"/>
        </w:rPr>
        <w:t>.1.</w:t>
      </w:r>
      <w:r>
        <w:rPr>
          <w:rFonts w:hint="eastAsia"/>
          <w:b/>
          <w:color w:val="auto"/>
          <w:szCs w:val="24"/>
        </w:rPr>
        <w:t>9</w:t>
      </w:r>
      <w:r>
        <w:rPr>
          <w:rFonts w:hint="eastAsia"/>
          <w:color w:val="auto"/>
          <w:szCs w:val="24"/>
        </w:rPr>
        <w:t xml:space="preserve">  </w:t>
      </w:r>
      <w:r>
        <w:rPr>
          <w:rFonts w:hint="eastAsia"/>
          <w:color w:val="auto"/>
          <w:szCs w:val="24"/>
        </w:rPr>
        <w:t>外墙石材粘贴</w:t>
      </w:r>
      <w:r w:rsidRPr="004165B8">
        <w:rPr>
          <w:rFonts w:hint="eastAsia"/>
          <w:color w:val="auto"/>
          <w:szCs w:val="24"/>
        </w:rPr>
        <w:t>工程</w:t>
      </w:r>
      <w:r>
        <w:rPr>
          <w:rFonts w:hint="eastAsia"/>
          <w:color w:val="auto"/>
          <w:szCs w:val="24"/>
        </w:rPr>
        <w:t>施工前，应在待施工基层上做样板，并对样板的</w:t>
      </w:r>
      <w:r w:rsidR="00B30CBD">
        <w:rPr>
          <w:rFonts w:hint="eastAsia"/>
          <w:color w:val="auto"/>
          <w:szCs w:val="24"/>
        </w:rPr>
        <w:t>石材</w:t>
      </w:r>
      <w:r>
        <w:rPr>
          <w:rFonts w:hint="eastAsia"/>
          <w:color w:val="auto"/>
          <w:szCs w:val="24"/>
        </w:rPr>
        <w:t>粘贴强度进行检验，检验方法和结果判定应符合现行行业标准《建筑工程饰面砖粘贴强度检验标准》</w:t>
      </w:r>
      <w:r>
        <w:rPr>
          <w:rFonts w:hint="eastAsia"/>
          <w:color w:val="auto"/>
          <w:szCs w:val="24"/>
        </w:rPr>
        <w:t>JGJ/T 110</w:t>
      </w:r>
      <w:r>
        <w:rPr>
          <w:rFonts w:hint="eastAsia"/>
          <w:color w:val="auto"/>
          <w:szCs w:val="24"/>
        </w:rPr>
        <w:t>的规定。</w:t>
      </w:r>
    </w:p>
    <w:p w:rsidR="00AD320D" w:rsidRPr="00145455" w:rsidRDefault="00AD320D" w:rsidP="00AD320D">
      <w:pPr>
        <w:pStyle w:val="Body"/>
        <w:numPr>
          <w:ilvl w:val="0"/>
          <w:numId w:val="0"/>
        </w:numPr>
        <w:snapToGrid w:val="0"/>
        <w:rPr>
          <w:color w:val="auto"/>
          <w:szCs w:val="24"/>
        </w:rPr>
      </w:pPr>
      <w:r>
        <w:rPr>
          <w:rFonts w:hint="eastAsia"/>
          <w:b/>
          <w:color w:val="auto"/>
          <w:szCs w:val="24"/>
        </w:rPr>
        <w:t>6</w:t>
      </w:r>
      <w:r w:rsidRPr="00442818">
        <w:rPr>
          <w:rFonts w:hint="eastAsia"/>
          <w:b/>
          <w:color w:val="auto"/>
          <w:szCs w:val="24"/>
        </w:rPr>
        <w:t>.1.</w:t>
      </w:r>
      <w:r w:rsidR="00FA1D57">
        <w:rPr>
          <w:rFonts w:hint="eastAsia"/>
          <w:b/>
          <w:color w:val="auto"/>
          <w:szCs w:val="24"/>
        </w:rPr>
        <w:t>10</w:t>
      </w:r>
      <w:r w:rsidR="00FA1D57">
        <w:rPr>
          <w:rFonts w:hint="eastAsia"/>
          <w:color w:val="auto"/>
          <w:szCs w:val="24"/>
        </w:rPr>
        <w:t xml:space="preserve"> </w:t>
      </w:r>
      <w:r>
        <w:rPr>
          <w:rFonts w:hint="eastAsia"/>
          <w:color w:val="auto"/>
          <w:szCs w:val="24"/>
        </w:rPr>
        <w:t>石材粘贴工程的防震缝、伸缩缝、沉降缝等部位的处理应保证缝的使用功能和饰面的完整性。</w:t>
      </w:r>
    </w:p>
    <w:p w:rsidR="00AD320D" w:rsidRPr="00AD320D" w:rsidRDefault="00AD320D" w:rsidP="00AD320D">
      <w:pPr>
        <w:tabs>
          <w:tab w:val="left" w:pos="709"/>
        </w:tabs>
        <w:snapToGrid w:val="0"/>
        <w:spacing w:line="360" w:lineRule="auto"/>
        <w:ind w:firstLineChars="200" w:firstLine="420"/>
        <w:rPr>
          <w:rStyle w:val="DescriptionChar"/>
          <w:szCs w:val="21"/>
        </w:rPr>
      </w:pPr>
      <w:r w:rsidRPr="007764FE">
        <w:rPr>
          <w:rFonts w:ascii="华文新魏" w:eastAsia="华文新魏" w:hint="eastAsia"/>
          <w:szCs w:val="21"/>
        </w:rPr>
        <w:t>【</w:t>
      </w:r>
      <w:r>
        <w:rPr>
          <w:rFonts w:ascii="华文新魏" w:eastAsia="华文新魏" w:hint="eastAsia"/>
          <w:szCs w:val="21"/>
        </w:rPr>
        <w:t>6.1.7~6.1.10</w:t>
      </w:r>
      <w:r w:rsidRPr="007764FE">
        <w:rPr>
          <w:rFonts w:ascii="华文新魏" w:eastAsia="华文新魏" w:hint="eastAsia"/>
          <w:szCs w:val="21"/>
        </w:rPr>
        <w:t>条文说明】</w:t>
      </w:r>
      <w:r w:rsidRPr="007764FE">
        <w:rPr>
          <w:rStyle w:val="DescriptionChar"/>
          <w:rFonts w:hint="eastAsia"/>
          <w:szCs w:val="21"/>
        </w:rPr>
        <w:t>本条规定的原则与</w:t>
      </w:r>
      <w:r>
        <w:rPr>
          <w:rStyle w:val="DescriptionChar"/>
          <w:rFonts w:hint="eastAsia"/>
          <w:szCs w:val="21"/>
        </w:rPr>
        <w:t>现行国家标准</w:t>
      </w:r>
      <w:r w:rsidRPr="007764FE">
        <w:rPr>
          <w:rStyle w:val="DescriptionChar"/>
          <w:rFonts w:hint="eastAsia"/>
          <w:szCs w:val="21"/>
        </w:rPr>
        <w:t>《</w:t>
      </w:r>
      <w:r>
        <w:rPr>
          <w:rStyle w:val="DescriptionChar"/>
          <w:rFonts w:hint="eastAsia"/>
          <w:szCs w:val="21"/>
        </w:rPr>
        <w:t>建筑装饰装修工程施工</w:t>
      </w:r>
      <w:r w:rsidRPr="007764FE">
        <w:rPr>
          <w:rStyle w:val="DescriptionChar"/>
          <w:rFonts w:hint="eastAsia"/>
          <w:szCs w:val="21"/>
        </w:rPr>
        <w:t>质量验收规范》</w:t>
      </w:r>
      <w:r w:rsidRPr="007764FE">
        <w:rPr>
          <w:rStyle w:val="DescriptionChar"/>
          <w:szCs w:val="21"/>
        </w:rPr>
        <w:t>GB 50</w:t>
      </w:r>
      <w:r>
        <w:rPr>
          <w:rStyle w:val="DescriptionChar"/>
          <w:rFonts w:hint="eastAsia"/>
          <w:szCs w:val="21"/>
        </w:rPr>
        <w:t>210</w:t>
      </w:r>
      <w:r w:rsidRPr="007764FE">
        <w:rPr>
          <w:rStyle w:val="DescriptionChar"/>
          <w:rFonts w:hint="eastAsia"/>
          <w:szCs w:val="21"/>
        </w:rPr>
        <w:t>保持一致。应注意</w:t>
      </w:r>
      <w:r>
        <w:rPr>
          <w:rStyle w:val="DescriptionChar"/>
          <w:rFonts w:hint="eastAsia"/>
          <w:szCs w:val="21"/>
        </w:rPr>
        <w:t>石材粘贴工程</w:t>
      </w:r>
      <w:r w:rsidRPr="007764FE">
        <w:rPr>
          <w:rStyle w:val="DescriptionChar"/>
          <w:rFonts w:hint="eastAsia"/>
          <w:szCs w:val="21"/>
        </w:rPr>
        <w:t>的划分并非是唯一或绝对的，当遇到较为特殊的情况时，检验批的划分也可根据方便施工与验收的原则，由施工单位与监理（建设）单位共同商定。</w:t>
      </w:r>
    </w:p>
    <w:p w:rsidR="00F85801" w:rsidRPr="008100CC" w:rsidRDefault="00267CD3" w:rsidP="008100CC">
      <w:pPr>
        <w:keepNext/>
        <w:keepLines/>
        <w:spacing w:before="260" w:after="260" w:line="360" w:lineRule="auto"/>
        <w:jc w:val="center"/>
        <w:outlineLvl w:val="1"/>
        <w:rPr>
          <w:b/>
          <w:kern w:val="0"/>
          <w:sz w:val="24"/>
          <w:szCs w:val="24"/>
        </w:rPr>
      </w:pPr>
      <w:bookmarkStart w:id="39" w:name="_Toc522720641"/>
      <w:r>
        <w:rPr>
          <w:rFonts w:hint="eastAsia"/>
          <w:b/>
          <w:kern w:val="0"/>
          <w:sz w:val="24"/>
          <w:szCs w:val="24"/>
        </w:rPr>
        <w:t>6</w:t>
      </w:r>
      <w:r w:rsidR="00F85801" w:rsidRPr="008100CC">
        <w:rPr>
          <w:rFonts w:hint="eastAsia"/>
          <w:b/>
          <w:kern w:val="0"/>
          <w:sz w:val="24"/>
          <w:szCs w:val="24"/>
        </w:rPr>
        <w:t xml:space="preserve">.2 </w:t>
      </w:r>
      <w:r w:rsidR="008100CC">
        <w:rPr>
          <w:rFonts w:hint="eastAsia"/>
          <w:b/>
          <w:kern w:val="0"/>
          <w:sz w:val="24"/>
          <w:szCs w:val="24"/>
        </w:rPr>
        <w:t xml:space="preserve">  </w:t>
      </w:r>
      <w:r w:rsidR="00F85801" w:rsidRPr="008100CC">
        <w:rPr>
          <w:rFonts w:hint="eastAsia"/>
          <w:b/>
          <w:kern w:val="0"/>
          <w:sz w:val="24"/>
          <w:szCs w:val="24"/>
        </w:rPr>
        <w:t>主</w:t>
      </w:r>
      <w:r w:rsidR="008100CC">
        <w:rPr>
          <w:rFonts w:hint="eastAsia"/>
          <w:b/>
          <w:kern w:val="0"/>
          <w:sz w:val="24"/>
          <w:szCs w:val="24"/>
        </w:rPr>
        <w:t xml:space="preserve"> </w:t>
      </w:r>
      <w:r w:rsidR="00F85801" w:rsidRPr="008100CC">
        <w:rPr>
          <w:rFonts w:hint="eastAsia"/>
          <w:b/>
          <w:kern w:val="0"/>
          <w:sz w:val="24"/>
          <w:szCs w:val="24"/>
        </w:rPr>
        <w:t>控</w:t>
      </w:r>
      <w:r w:rsidR="008100CC">
        <w:rPr>
          <w:rFonts w:hint="eastAsia"/>
          <w:b/>
          <w:kern w:val="0"/>
          <w:sz w:val="24"/>
          <w:szCs w:val="24"/>
        </w:rPr>
        <w:t xml:space="preserve"> </w:t>
      </w:r>
      <w:r w:rsidR="00F85801" w:rsidRPr="008100CC">
        <w:rPr>
          <w:rFonts w:hint="eastAsia"/>
          <w:b/>
          <w:kern w:val="0"/>
          <w:sz w:val="24"/>
          <w:szCs w:val="24"/>
        </w:rPr>
        <w:t>项</w:t>
      </w:r>
      <w:r w:rsidR="008100CC">
        <w:rPr>
          <w:rFonts w:hint="eastAsia"/>
          <w:b/>
          <w:kern w:val="0"/>
          <w:sz w:val="24"/>
          <w:szCs w:val="24"/>
        </w:rPr>
        <w:t xml:space="preserve"> </w:t>
      </w:r>
      <w:r w:rsidR="00F85801" w:rsidRPr="008100CC">
        <w:rPr>
          <w:rFonts w:hint="eastAsia"/>
          <w:b/>
          <w:kern w:val="0"/>
          <w:sz w:val="24"/>
          <w:szCs w:val="24"/>
        </w:rPr>
        <w:t>目</w:t>
      </w:r>
      <w:bookmarkEnd w:id="39"/>
    </w:p>
    <w:p w:rsidR="00F85801" w:rsidRPr="00D95054" w:rsidRDefault="00267CD3" w:rsidP="00F85801">
      <w:pPr>
        <w:pStyle w:val="Body"/>
        <w:numPr>
          <w:ilvl w:val="0"/>
          <w:numId w:val="0"/>
        </w:numPr>
        <w:snapToGrid w:val="0"/>
        <w:rPr>
          <w:color w:val="auto"/>
          <w:szCs w:val="24"/>
        </w:rPr>
      </w:pPr>
      <w:r>
        <w:rPr>
          <w:rFonts w:hint="eastAsia"/>
          <w:b/>
          <w:color w:val="auto"/>
          <w:szCs w:val="24"/>
        </w:rPr>
        <w:t>6</w:t>
      </w:r>
      <w:r w:rsidR="00F85801" w:rsidRPr="00D95054">
        <w:rPr>
          <w:rFonts w:hint="eastAsia"/>
          <w:b/>
          <w:color w:val="auto"/>
          <w:szCs w:val="24"/>
        </w:rPr>
        <w:t>.2.</w:t>
      </w:r>
      <w:r w:rsidR="00AD320D">
        <w:rPr>
          <w:rFonts w:hint="eastAsia"/>
          <w:b/>
          <w:color w:val="auto"/>
          <w:szCs w:val="24"/>
        </w:rPr>
        <w:t>1</w:t>
      </w:r>
      <w:r w:rsidR="00AD320D">
        <w:rPr>
          <w:rFonts w:hint="eastAsia"/>
          <w:color w:val="auto"/>
          <w:szCs w:val="24"/>
        </w:rPr>
        <w:t xml:space="preserve">  </w:t>
      </w:r>
      <w:r w:rsidR="009C7C9C">
        <w:rPr>
          <w:rFonts w:hint="eastAsia"/>
          <w:color w:val="auto"/>
          <w:szCs w:val="24"/>
        </w:rPr>
        <w:t>石材粘贴工程的</w:t>
      </w:r>
      <w:r w:rsidR="009C7C9C">
        <w:rPr>
          <w:color w:val="auto"/>
          <w:szCs w:val="24"/>
        </w:rPr>
        <w:t>基层</w:t>
      </w:r>
      <w:r w:rsidR="009C7C9C" w:rsidRPr="004165B8">
        <w:rPr>
          <w:color w:val="auto"/>
          <w:szCs w:val="24"/>
        </w:rPr>
        <w:t>（包括水泥砂浆找平层）及其处理</w:t>
      </w:r>
      <w:r w:rsidR="009C7C9C">
        <w:rPr>
          <w:rFonts w:hint="eastAsia"/>
          <w:color w:val="auto"/>
          <w:szCs w:val="24"/>
        </w:rPr>
        <w:t>（包括界面剂</w:t>
      </w:r>
      <w:r w:rsidR="002D290E">
        <w:rPr>
          <w:rFonts w:hint="eastAsia"/>
          <w:color w:val="auto"/>
          <w:szCs w:val="24"/>
        </w:rPr>
        <w:t>性能、</w:t>
      </w:r>
      <w:r w:rsidR="009C7C9C">
        <w:rPr>
          <w:rFonts w:hint="eastAsia"/>
          <w:color w:val="auto"/>
          <w:szCs w:val="24"/>
        </w:rPr>
        <w:t>类别及涂刷厚度、</w:t>
      </w:r>
      <w:r w:rsidR="00145568">
        <w:rPr>
          <w:rFonts w:hint="eastAsia"/>
          <w:color w:val="auto"/>
          <w:szCs w:val="24"/>
        </w:rPr>
        <w:t>聚合物水泥防水涂料</w:t>
      </w:r>
      <w:r w:rsidR="002D290E">
        <w:rPr>
          <w:rFonts w:hint="eastAsia"/>
          <w:color w:val="auto"/>
          <w:szCs w:val="24"/>
        </w:rPr>
        <w:t>性能以及</w:t>
      </w:r>
      <w:r w:rsidR="009C7C9C">
        <w:rPr>
          <w:rFonts w:hint="eastAsia"/>
          <w:color w:val="auto"/>
          <w:szCs w:val="24"/>
        </w:rPr>
        <w:t>涂刷厚度）、</w:t>
      </w:r>
      <w:r w:rsidR="00922F70">
        <w:rPr>
          <w:rFonts w:hint="eastAsia"/>
          <w:color w:val="auto"/>
          <w:szCs w:val="24"/>
        </w:rPr>
        <w:t>石材防水背胶、</w:t>
      </w:r>
      <w:r w:rsidR="009C7C9C">
        <w:rPr>
          <w:rFonts w:hint="eastAsia"/>
          <w:color w:val="auto"/>
          <w:szCs w:val="24"/>
        </w:rPr>
        <w:t>胶</w:t>
      </w:r>
      <w:r w:rsidR="009C7C9C">
        <w:rPr>
          <w:rFonts w:hint="eastAsia"/>
          <w:color w:val="auto"/>
          <w:szCs w:val="24"/>
        </w:rPr>
        <w:lastRenderedPageBreak/>
        <w:t>粘剂和填缝剂性能及施工方法应符合</w:t>
      </w:r>
      <w:r w:rsidR="00CF631F">
        <w:rPr>
          <w:rFonts w:hint="eastAsia"/>
          <w:color w:val="auto"/>
          <w:szCs w:val="24"/>
        </w:rPr>
        <w:t>设计要求、</w:t>
      </w:r>
      <w:r w:rsidR="00CC144C">
        <w:rPr>
          <w:rFonts w:hint="eastAsia"/>
          <w:color w:val="auto"/>
          <w:szCs w:val="24"/>
        </w:rPr>
        <w:t>国家</w:t>
      </w:r>
      <w:r w:rsidR="00CF1321">
        <w:rPr>
          <w:rFonts w:hint="eastAsia"/>
          <w:color w:val="auto"/>
          <w:szCs w:val="24"/>
        </w:rPr>
        <w:t>现行</w:t>
      </w:r>
      <w:r w:rsidR="009C7C9C">
        <w:rPr>
          <w:rFonts w:hint="eastAsia"/>
          <w:color w:val="auto"/>
          <w:szCs w:val="24"/>
        </w:rPr>
        <w:t>标准和本规程的规定</w:t>
      </w:r>
      <w:r w:rsidR="00F85801" w:rsidRPr="00D95054">
        <w:rPr>
          <w:rFonts w:hint="eastAsia"/>
          <w:color w:val="auto"/>
          <w:szCs w:val="24"/>
        </w:rPr>
        <w:t>。</w:t>
      </w:r>
    </w:p>
    <w:p w:rsidR="00F85801" w:rsidRDefault="00F85801" w:rsidP="00D95054">
      <w:pPr>
        <w:pStyle w:val="Body"/>
        <w:numPr>
          <w:ilvl w:val="0"/>
          <w:numId w:val="0"/>
        </w:numPr>
        <w:snapToGrid w:val="0"/>
        <w:ind w:firstLineChars="200" w:firstLine="480"/>
        <w:rPr>
          <w:color w:val="auto"/>
          <w:szCs w:val="24"/>
        </w:rPr>
      </w:pPr>
      <w:r w:rsidRPr="00D95054">
        <w:rPr>
          <w:rFonts w:hint="eastAsia"/>
          <w:color w:val="auto"/>
          <w:szCs w:val="24"/>
        </w:rPr>
        <w:t>检查方法：</w:t>
      </w:r>
      <w:r w:rsidR="009C7C9C">
        <w:rPr>
          <w:rFonts w:hint="eastAsia"/>
          <w:color w:val="auto"/>
          <w:szCs w:val="24"/>
        </w:rPr>
        <w:t>检查产品合格证书、性能检测报告、复验报告和隐蔽工程验收记录</w:t>
      </w:r>
      <w:r w:rsidR="00BE0EDA">
        <w:rPr>
          <w:rFonts w:hint="eastAsia"/>
          <w:color w:val="auto"/>
          <w:szCs w:val="24"/>
        </w:rPr>
        <w:t>。</w:t>
      </w:r>
    </w:p>
    <w:p w:rsidR="00F85801" w:rsidRPr="00BE0EDA" w:rsidRDefault="00267CD3" w:rsidP="00F85801">
      <w:pPr>
        <w:pStyle w:val="Body"/>
        <w:numPr>
          <w:ilvl w:val="0"/>
          <w:numId w:val="0"/>
        </w:numPr>
        <w:snapToGrid w:val="0"/>
        <w:rPr>
          <w:color w:val="auto"/>
          <w:szCs w:val="24"/>
        </w:rPr>
      </w:pPr>
      <w:r>
        <w:rPr>
          <w:rFonts w:hint="eastAsia"/>
          <w:b/>
          <w:color w:val="auto"/>
          <w:szCs w:val="24"/>
        </w:rPr>
        <w:t>6</w:t>
      </w:r>
      <w:r w:rsidR="00F85801" w:rsidRPr="00BE0EDA">
        <w:rPr>
          <w:b/>
          <w:color w:val="auto"/>
          <w:szCs w:val="24"/>
        </w:rPr>
        <w:t>.2.</w:t>
      </w:r>
      <w:r w:rsidR="00AD320D">
        <w:rPr>
          <w:rFonts w:hint="eastAsia"/>
          <w:b/>
          <w:color w:val="auto"/>
          <w:szCs w:val="24"/>
        </w:rPr>
        <w:t>2</w:t>
      </w:r>
      <w:r w:rsidR="00AD320D" w:rsidRPr="00BE0EDA">
        <w:rPr>
          <w:b/>
          <w:color w:val="auto"/>
          <w:szCs w:val="24"/>
        </w:rPr>
        <w:t xml:space="preserve">  </w:t>
      </w:r>
      <w:r w:rsidR="009C7C9C">
        <w:rPr>
          <w:rFonts w:hint="eastAsia"/>
          <w:color w:val="auto"/>
          <w:szCs w:val="24"/>
        </w:rPr>
        <w:t>石材粘贴必须牢固</w:t>
      </w:r>
      <w:r w:rsidR="00F85801" w:rsidRPr="00BE0EDA">
        <w:rPr>
          <w:color w:val="auto"/>
          <w:szCs w:val="24"/>
        </w:rPr>
        <w:t>。</w:t>
      </w:r>
    </w:p>
    <w:p w:rsidR="00F85801" w:rsidRPr="00B87ED0" w:rsidRDefault="00F85801" w:rsidP="00B87ED0">
      <w:pPr>
        <w:pStyle w:val="Body"/>
        <w:numPr>
          <w:ilvl w:val="0"/>
          <w:numId w:val="0"/>
        </w:numPr>
        <w:snapToGrid w:val="0"/>
        <w:ind w:firstLineChars="200" w:firstLine="480"/>
        <w:rPr>
          <w:color w:val="auto"/>
          <w:szCs w:val="24"/>
        </w:rPr>
      </w:pPr>
      <w:r w:rsidRPr="00B87ED0">
        <w:rPr>
          <w:color w:val="auto"/>
          <w:szCs w:val="24"/>
        </w:rPr>
        <w:t>检验方法：</w:t>
      </w:r>
      <w:r w:rsidR="009C7C9C">
        <w:rPr>
          <w:rFonts w:hint="eastAsia"/>
          <w:color w:val="auto"/>
          <w:szCs w:val="24"/>
        </w:rPr>
        <w:t>检查复验报告和施工记录</w:t>
      </w:r>
      <w:r w:rsidRPr="00B87ED0">
        <w:rPr>
          <w:color w:val="auto"/>
          <w:szCs w:val="24"/>
        </w:rPr>
        <w:t>。</w:t>
      </w:r>
      <w:r w:rsidR="00B30CBD">
        <w:rPr>
          <w:rFonts w:hint="eastAsia"/>
          <w:color w:val="auto"/>
          <w:szCs w:val="24"/>
        </w:rPr>
        <w:t>外墙石材粘贴工程还应检测石材粘贴强度检验报告。</w:t>
      </w:r>
    </w:p>
    <w:p w:rsidR="00F85801" w:rsidRPr="0058368B" w:rsidRDefault="00267CD3" w:rsidP="00F85801">
      <w:pPr>
        <w:pStyle w:val="Body"/>
        <w:numPr>
          <w:ilvl w:val="0"/>
          <w:numId w:val="0"/>
        </w:numPr>
        <w:snapToGrid w:val="0"/>
        <w:rPr>
          <w:b/>
          <w:color w:val="auto"/>
          <w:szCs w:val="24"/>
        </w:rPr>
      </w:pPr>
      <w:r>
        <w:rPr>
          <w:rFonts w:hint="eastAsia"/>
          <w:b/>
          <w:color w:val="auto"/>
          <w:szCs w:val="24"/>
        </w:rPr>
        <w:t>6</w:t>
      </w:r>
      <w:r w:rsidR="00F85801" w:rsidRPr="0058368B">
        <w:rPr>
          <w:b/>
          <w:color w:val="auto"/>
          <w:szCs w:val="24"/>
        </w:rPr>
        <w:t>.2.</w:t>
      </w:r>
      <w:r w:rsidR="00FA1D57">
        <w:rPr>
          <w:rFonts w:hint="eastAsia"/>
          <w:b/>
          <w:color w:val="auto"/>
          <w:szCs w:val="24"/>
        </w:rPr>
        <w:t>3</w:t>
      </w:r>
      <w:r w:rsidR="0058368B">
        <w:rPr>
          <w:rFonts w:hint="eastAsia"/>
          <w:b/>
          <w:color w:val="auto"/>
          <w:szCs w:val="24"/>
        </w:rPr>
        <w:t xml:space="preserve">  </w:t>
      </w:r>
      <w:r w:rsidR="00922F70">
        <w:rPr>
          <w:rFonts w:hint="eastAsia"/>
          <w:color w:val="auto"/>
          <w:szCs w:val="24"/>
        </w:rPr>
        <w:t>石材粘贴工程应无空鼓、裂缝</w:t>
      </w:r>
      <w:r w:rsidR="00F85801" w:rsidRPr="0058368B">
        <w:rPr>
          <w:color w:val="auto"/>
          <w:szCs w:val="24"/>
        </w:rPr>
        <w:t>。</w:t>
      </w:r>
    </w:p>
    <w:p w:rsidR="00A61B6D" w:rsidRDefault="00F85801" w:rsidP="00922F70">
      <w:pPr>
        <w:tabs>
          <w:tab w:val="left" w:pos="709"/>
        </w:tabs>
        <w:snapToGrid w:val="0"/>
        <w:spacing w:line="360" w:lineRule="auto"/>
        <w:ind w:firstLineChars="200" w:firstLine="480"/>
        <w:rPr>
          <w:rFonts w:hAnsi="宋体"/>
          <w:sz w:val="24"/>
          <w:szCs w:val="24"/>
        </w:rPr>
      </w:pPr>
      <w:r w:rsidRPr="0058368B">
        <w:rPr>
          <w:rFonts w:hAnsi="宋体"/>
          <w:sz w:val="24"/>
          <w:szCs w:val="24"/>
        </w:rPr>
        <w:t>检验方法：</w:t>
      </w:r>
      <w:r w:rsidR="00922F70">
        <w:rPr>
          <w:rFonts w:hAnsi="宋体" w:hint="eastAsia"/>
          <w:sz w:val="24"/>
          <w:szCs w:val="24"/>
        </w:rPr>
        <w:t>观察；用小锤轻击检查</w:t>
      </w:r>
      <w:r w:rsidRPr="0058368B">
        <w:rPr>
          <w:rFonts w:hAnsi="宋体"/>
          <w:sz w:val="24"/>
          <w:szCs w:val="24"/>
        </w:rPr>
        <w:t>。</w:t>
      </w:r>
    </w:p>
    <w:p w:rsidR="00353648" w:rsidRPr="00353648" w:rsidRDefault="00353648" w:rsidP="00353648">
      <w:pPr>
        <w:tabs>
          <w:tab w:val="left" w:pos="709"/>
        </w:tabs>
        <w:snapToGrid w:val="0"/>
        <w:spacing w:line="360" w:lineRule="auto"/>
        <w:ind w:firstLineChars="200" w:firstLine="420"/>
        <w:rPr>
          <w:rFonts w:ascii="华文新魏" w:eastAsia="华文新魏"/>
          <w:szCs w:val="21"/>
        </w:rPr>
      </w:pPr>
      <w:r w:rsidRPr="007764FE">
        <w:rPr>
          <w:rFonts w:ascii="华文新魏" w:eastAsia="华文新魏" w:hint="eastAsia"/>
          <w:szCs w:val="21"/>
        </w:rPr>
        <w:t>【</w:t>
      </w:r>
      <w:r>
        <w:rPr>
          <w:rFonts w:ascii="华文新魏" w:eastAsia="华文新魏" w:hint="eastAsia"/>
          <w:szCs w:val="21"/>
        </w:rPr>
        <w:t>6.2.1~6.2.3</w:t>
      </w:r>
      <w:r w:rsidRPr="007764FE">
        <w:rPr>
          <w:rFonts w:ascii="华文新魏" w:eastAsia="华文新魏" w:hint="eastAsia"/>
          <w:szCs w:val="21"/>
        </w:rPr>
        <w:t>条文说明】</w:t>
      </w:r>
      <w:r w:rsidR="007A5CE8">
        <w:rPr>
          <w:rStyle w:val="DescriptionChar"/>
          <w:rFonts w:hint="eastAsia"/>
          <w:szCs w:val="21"/>
        </w:rPr>
        <w:t>本条</w:t>
      </w:r>
      <w:r>
        <w:rPr>
          <w:rStyle w:val="DescriptionChar"/>
          <w:rFonts w:hint="eastAsia"/>
          <w:szCs w:val="21"/>
        </w:rPr>
        <w:t>参考</w:t>
      </w:r>
      <w:r w:rsidR="002D290E">
        <w:rPr>
          <w:rStyle w:val="DescriptionChar"/>
          <w:rFonts w:hint="eastAsia"/>
          <w:szCs w:val="21"/>
        </w:rPr>
        <w:t>现行国家标准</w:t>
      </w:r>
      <w:r w:rsidRPr="007764FE">
        <w:rPr>
          <w:rStyle w:val="DescriptionChar"/>
          <w:rFonts w:hint="eastAsia"/>
          <w:szCs w:val="21"/>
        </w:rPr>
        <w:t>《</w:t>
      </w:r>
      <w:r>
        <w:rPr>
          <w:rStyle w:val="DescriptionChar"/>
          <w:rFonts w:hint="eastAsia"/>
          <w:szCs w:val="21"/>
        </w:rPr>
        <w:t>建筑装饰装修工程施工</w:t>
      </w:r>
      <w:r w:rsidRPr="007764FE">
        <w:rPr>
          <w:rStyle w:val="DescriptionChar"/>
          <w:rFonts w:hint="eastAsia"/>
          <w:szCs w:val="21"/>
        </w:rPr>
        <w:t>质量验收规范》</w:t>
      </w:r>
      <w:r w:rsidRPr="007764FE">
        <w:rPr>
          <w:rStyle w:val="DescriptionChar"/>
          <w:szCs w:val="21"/>
        </w:rPr>
        <w:t>GB 50</w:t>
      </w:r>
      <w:r>
        <w:rPr>
          <w:rStyle w:val="DescriptionChar"/>
          <w:rFonts w:hint="eastAsia"/>
          <w:szCs w:val="21"/>
        </w:rPr>
        <w:t>210</w:t>
      </w:r>
      <w:r w:rsidR="007A5CE8">
        <w:rPr>
          <w:rStyle w:val="DescriptionChar"/>
          <w:rFonts w:hint="eastAsia"/>
          <w:szCs w:val="21"/>
        </w:rPr>
        <w:t>的</w:t>
      </w:r>
      <w:r w:rsidR="0017087F">
        <w:rPr>
          <w:rStyle w:val="DescriptionChar"/>
          <w:rFonts w:hint="eastAsia"/>
          <w:szCs w:val="21"/>
        </w:rPr>
        <w:t>有关</w:t>
      </w:r>
      <w:r w:rsidR="007A5CE8">
        <w:rPr>
          <w:rStyle w:val="DescriptionChar"/>
          <w:rFonts w:hint="eastAsia"/>
          <w:szCs w:val="21"/>
        </w:rPr>
        <w:t>规定</w:t>
      </w:r>
      <w:r w:rsidRPr="007764FE">
        <w:rPr>
          <w:rStyle w:val="DescriptionChar"/>
          <w:rFonts w:hint="eastAsia"/>
          <w:szCs w:val="21"/>
        </w:rPr>
        <w:t>。</w:t>
      </w:r>
      <w:r>
        <w:rPr>
          <w:rStyle w:val="DescriptionChar"/>
          <w:rFonts w:hint="eastAsia"/>
          <w:szCs w:val="21"/>
        </w:rPr>
        <w:t>石材粘贴工程所选用的石材、胶粘剂等材料以及基层处理和各施工工艺均是质量保证的关键，因此需要进行主要控制</w:t>
      </w:r>
      <w:r w:rsidRPr="007764FE">
        <w:rPr>
          <w:rStyle w:val="DescriptionChar"/>
          <w:rFonts w:hint="eastAsia"/>
          <w:szCs w:val="21"/>
        </w:rPr>
        <w:t>。</w:t>
      </w:r>
      <w:r>
        <w:rPr>
          <w:rStyle w:val="DescriptionChar"/>
          <w:rFonts w:hint="eastAsia"/>
          <w:szCs w:val="21"/>
        </w:rPr>
        <w:t>而粘结牢固涉及到安全问题，因此需要进行检验。</w:t>
      </w:r>
    </w:p>
    <w:p w:rsidR="00F85801" w:rsidRPr="008100CC" w:rsidRDefault="00267CD3" w:rsidP="008100CC">
      <w:pPr>
        <w:keepNext/>
        <w:keepLines/>
        <w:spacing w:before="260" w:after="260" w:line="360" w:lineRule="auto"/>
        <w:jc w:val="center"/>
        <w:outlineLvl w:val="1"/>
        <w:rPr>
          <w:b/>
          <w:kern w:val="0"/>
          <w:sz w:val="24"/>
          <w:szCs w:val="24"/>
        </w:rPr>
      </w:pPr>
      <w:bookmarkStart w:id="40" w:name="_Toc413161568"/>
      <w:bookmarkStart w:id="41" w:name="_Toc428436085"/>
      <w:bookmarkStart w:id="42" w:name="_Toc522720642"/>
      <w:r>
        <w:rPr>
          <w:rFonts w:hint="eastAsia"/>
          <w:b/>
          <w:kern w:val="0"/>
          <w:sz w:val="24"/>
          <w:szCs w:val="24"/>
        </w:rPr>
        <w:t>6</w:t>
      </w:r>
      <w:r w:rsidR="00F85801" w:rsidRPr="008100CC">
        <w:rPr>
          <w:rFonts w:hint="eastAsia"/>
          <w:b/>
          <w:kern w:val="0"/>
          <w:sz w:val="24"/>
          <w:szCs w:val="24"/>
        </w:rPr>
        <w:t>.3</w:t>
      </w:r>
      <w:r w:rsidR="008100CC">
        <w:rPr>
          <w:rFonts w:hint="eastAsia"/>
          <w:b/>
          <w:kern w:val="0"/>
          <w:sz w:val="24"/>
          <w:szCs w:val="24"/>
        </w:rPr>
        <w:t xml:space="preserve">  </w:t>
      </w:r>
      <w:r w:rsidR="00F85801" w:rsidRPr="008100CC">
        <w:rPr>
          <w:rFonts w:hint="eastAsia"/>
          <w:b/>
          <w:kern w:val="0"/>
          <w:sz w:val="24"/>
          <w:szCs w:val="24"/>
        </w:rPr>
        <w:t>一</w:t>
      </w:r>
      <w:r w:rsidR="008100CC">
        <w:rPr>
          <w:rFonts w:hint="eastAsia"/>
          <w:b/>
          <w:kern w:val="0"/>
          <w:sz w:val="24"/>
          <w:szCs w:val="24"/>
        </w:rPr>
        <w:t xml:space="preserve"> </w:t>
      </w:r>
      <w:r w:rsidR="00F85801" w:rsidRPr="008100CC">
        <w:rPr>
          <w:rFonts w:hint="eastAsia"/>
          <w:b/>
          <w:kern w:val="0"/>
          <w:sz w:val="24"/>
          <w:szCs w:val="24"/>
        </w:rPr>
        <w:t>般</w:t>
      </w:r>
      <w:r w:rsidR="008100CC">
        <w:rPr>
          <w:rFonts w:hint="eastAsia"/>
          <w:b/>
          <w:kern w:val="0"/>
          <w:sz w:val="24"/>
          <w:szCs w:val="24"/>
        </w:rPr>
        <w:t xml:space="preserve"> </w:t>
      </w:r>
      <w:r w:rsidR="00F85801" w:rsidRPr="008100CC">
        <w:rPr>
          <w:rFonts w:hint="eastAsia"/>
          <w:b/>
          <w:kern w:val="0"/>
          <w:sz w:val="24"/>
          <w:szCs w:val="24"/>
        </w:rPr>
        <w:t>项</w:t>
      </w:r>
      <w:r w:rsidR="008100CC">
        <w:rPr>
          <w:rFonts w:hint="eastAsia"/>
          <w:b/>
          <w:kern w:val="0"/>
          <w:sz w:val="24"/>
          <w:szCs w:val="24"/>
        </w:rPr>
        <w:t xml:space="preserve"> </w:t>
      </w:r>
      <w:r w:rsidR="00F85801" w:rsidRPr="008100CC">
        <w:rPr>
          <w:rFonts w:hint="eastAsia"/>
          <w:b/>
          <w:kern w:val="0"/>
          <w:sz w:val="24"/>
          <w:szCs w:val="24"/>
        </w:rPr>
        <w:t>目</w:t>
      </w:r>
      <w:bookmarkEnd w:id="40"/>
      <w:bookmarkEnd w:id="41"/>
      <w:bookmarkEnd w:id="42"/>
    </w:p>
    <w:p w:rsidR="00F85801" w:rsidRPr="00933968" w:rsidRDefault="00267CD3" w:rsidP="00F85801">
      <w:pPr>
        <w:pStyle w:val="Body"/>
        <w:numPr>
          <w:ilvl w:val="0"/>
          <w:numId w:val="0"/>
        </w:numPr>
        <w:snapToGrid w:val="0"/>
        <w:rPr>
          <w:b/>
          <w:color w:val="auto"/>
          <w:szCs w:val="24"/>
        </w:rPr>
      </w:pPr>
      <w:r>
        <w:rPr>
          <w:rFonts w:hint="eastAsia"/>
          <w:b/>
          <w:color w:val="auto"/>
          <w:szCs w:val="24"/>
        </w:rPr>
        <w:t>6</w:t>
      </w:r>
      <w:r w:rsidR="00F85801" w:rsidRPr="00933968">
        <w:rPr>
          <w:b/>
          <w:color w:val="auto"/>
          <w:szCs w:val="24"/>
        </w:rPr>
        <w:t>.3.1</w:t>
      </w:r>
      <w:r w:rsidR="00933968">
        <w:rPr>
          <w:rFonts w:hint="eastAsia"/>
          <w:b/>
          <w:color w:val="auto"/>
          <w:szCs w:val="24"/>
        </w:rPr>
        <w:t xml:space="preserve">  </w:t>
      </w:r>
      <w:r w:rsidR="00922F70">
        <w:rPr>
          <w:rFonts w:hint="eastAsia"/>
          <w:color w:val="auto"/>
          <w:szCs w:val="24"/>
        </w:rPr>
        <w:t>石材表面应平整、洁净、色泽一致，无裂痕和缺损</w:t>
      </w:r>
      <w:r w:rsidR="00F85801" w:rsidRPr="00933968">
        <w:rPr>
          <w:color w:val="auto"/>
          <w:szCs w:val="24"/>
        </w:rPr>
        <w:t>。</w:t>
      </w:r>
    </w:p>
    <w:p w:rsidR="00F85801" w:rsidRPr="00442C72" w:rsidRDefault="00F85801" w:rsidP="00933968">
      <w:pPr>
        <w:tabs>
          <w:tab w:val="left" w:pos="709"/>
        </w:tabs>
        <w:snapToGrid w:val="0"/>
        <w:spacing w:line="360" w:lineRule="auto"/>
        <w:ind w:firstLineChars="200" w:firstLine="480"/>
        <w:rPr>
          <w:rFonts w:hAnsi="宋体"/>
          <w:sz w:val="24"/>
          <w:szCs w:val="24"/>
        </w:rPr>
      </w:pPr>
      <w:r w:rsidRPr="00442C72">
        <w:rPr>
          <w:rFonts w:hAnsi="宋体"/>
          <w:sz w:val="24"/>
          <w:szCs w:val="24"/>
        </w:rPr>
        <w:t>检验方法：观察</w:t>
      </w:r>
      <w:r w:rsidR="00933968" w:rsidRPr="00442C72">
        <w:rPr>
          <w:rFonts w:hAnsi="宋体" w:hint="eastAsia"/>
          <w:sz w:val="24"/>
          <w:szCs w:val="24"/>
        </w:rPr>
        <w:t>。</w:t>
      </w:r>
    </w:p>
    <w:p w:rsidR="00F85801" w:rsidRPr="00442C72" w:rsidRDefault="00267CD3" w:rsidP="00922F70">
      <w:pPr>
        <w:pStyle w:val="Body"/>
        <w:numPr>
          <w:ilvl w:val="0"/>
          <w:numId w:val="0"/>
        </w:numPr>
        <w:snapToGrid w:val="0"/>
        <w:rPr>
          <w:rFonts w:hAnsi="宋体"/>
          <w:szCs w:val="24"/>
        </w:rPr>
      </w:pPr>
      <w:r>
        <w:rPr>
          <w:rFonts w:hint="eastAsia"/>
          <w:b/>
          <w:color w:val="auto"/>
          <w:szCs w:val="24"/>
        </w:rPr>
        <w:t>6</w:t>
      </w:r>
      <w:r w:rsidR="00F85801" w:rsidRPr="00933968">
        <w:rPr>
          <w:rFonts w:hint="eastAsia"/>
          <w:b/>
          <w:color w:val="auto"/>
          <w:szCs w:val="24"/>
        </w:rPr>
        <w:t>.3.</w:t>
      </w:r>
      <w:r w:rsidR="00933968" w:rsidRPr="00933968">
        <w:rPr>
          <w:rFonts w:hint="eastAsia"/>
          <w:b/>
          <w:color w:val="auto"/>
          <w:szCs w:val="24"/>
        </w:rPr>
        <w:t>2</w:t>
      </w:r>
      <w:r w:rsidR="00933968">
        <w:rPr>
          <w:rFonts w:hint="eastAsia"/>
          <w:color w:val="auto"/>
          <w:szCs w:val="24"/>
        </w:rPr>
        <w:t xml:space="preserve">  </w:t>
      </w:r>
      <w:r w:rsidR="00922F70">
        <w:rPr>
          <w:rFonts w:hint="eastAsia"/>
          <w:color w:val="auto"/>
          <w:szCs w:val="24"/>
        </w:rPr>
        <w:t>石材接缝应平直、光滑，嵌缝应连续、密实；宽度和深度应符合</w:t>
      </w:r>
      <w:r w:rsidR="00CF631F">
        <w:rPr>
          <w:rFonts w:hint="eastAsia"/>
          <w:color w:val="auto"/>
          <w:szCs w:val="24"/>
        </w:rPr>
        <w:t>设计和</w:t>
      </w:r>
      <w:r w:rsidR="00922F70">
        <w:rPr>
          <w:rFonts w:hint="eastAsia"/>
          <w:color w:val="auto"/>
          <w:szCs w:val="24"/>
        </w:rPr>
        <w:t>本规程的规定</w:t>
      </w:r>
      <w:r w:rsidR="00933968" w:rsidRPr="00442C72">
        <w:rPr>
          <w:rFonts w:hAnsi="宋体" w:hint="eastAsia"/>
          <w:szCs w:val="24"/>
        </w:rPr>
        <w:t>。</w:t>
      </w:r>
    </w:p>
    <w:p w:rsidR="00F85801" w:rsidRPr="00442C72" w:rsidRDefault="00F85801" w:rsidP="00933968">
      <w:pPr>
        <w:tabs>
          <w:tab w:val="left" w:pos="709"/>
        </w:tabs>
        <w:snapToGrid w:val="0"/>
        <w:spacing w:line="360" w:lineRule="auto"/>
        <w:ind w:firstLineChars="200" w:firstLine="480"/>
        <w:rPr>
          <w:rFonts w:hAnsi="宋体"/>
          <w:sz w:val="24"/>
          <w:szCs w:val="24"/>
        </w:rPr>
      </w:pPr>
      <w:r w:rsidRPr="00442C72">
        <w:rPr>
          <w:rFonts w:hAnsi="宋体" w:hint="eastAsia"/>
          <w:sz w:val="24"/>
          <w:szCs w:val="24"/>
        </w:rPr>
        <w:t>检查</w:t>
      </w:r>
      <w:r w:rsidR="00922F70">
        <w:rPr>
          <w:rFonts w:hAnsi="宋体" w:hint="eastAsia"/>
          <w:sz w:val="24"/>
          <w:szCs w:val="24"/>
        </w:rPr>
        <w:t>方法</w:t>
      </w:r>
      <w:r w:rsidRPr="00442C72">
        <w:rPr>
          <w:rFonts w:hAnsi="宋体" w:hint="eastAsia"/>
          <w:sz w:val="24"/>
          <w:szCs w:val="24"/>
        </w:rPr>
        <w:t>：</w:t>
      </w:r>
      <w:r w:rsidR="00922F70">
        <w:rPr>
          <w:rFonts w:hAnsi="宋体" w:hint="eastAsia"/>
          <w:sz w:val="24"/>
          <w:szCs w:val="24"/>
        </w:rPr>
        <w:t>观察；尺量检查</w:t>
      </w:r>
      <w:r w:rsidR="00933968" w:rsidRPr="00442C72">
        <w:rPr>
          <w:rFonts w:hAnsi="宋体" w:hint="eastAsia"/>
          <w:sz w:val="24"/>
          <w:szCs w:val="24"/>
        </w:rPr>
        <w:t>。</w:t>
      </w:r>
    </w:p>
    <w:p w:rsidR="00F85801" w:rsidRDefault="00F85801" w:rsidP="00F85801">
      <w:pPr>
        <w:pStyle w:val="Description"/>
        <w:snapToGrid w:val="0"/>
        <w:ind w:firstLineChars="200" w:firstLine="420"/>
        <w:outlineLvl w:val="9"/>
        <w:rPr>
          <w:szCs w:val="21"/>
        </w:rPr>
      </w:pPr>
      <w:r w:rsidRPr="00E62ADE">
        <w:rPr>
          <w:rFonts w:hint="eastAsia"/>
          <w:szCs w:val="21"/>
        </w:rPr>
        <w:t>【</w:t>
      </w:r>
      <w:r w:rsidR="00353648">
        <w:rPr>
          <w:rFonts w:hint="eastAsia"/>
          <w:szCs w:val="21"/>
        </w:rPr>
        <w:t>6.3.1~6.3.2</w:t>
      </w:r>
      <w:r w:rsidRPr="00E62ADE">
        <w:rPr>
          <w:rFonts w:hint="eastAsia"/>
          <w:szCs w:val="21"/>
        </w:rPr>
        <w:t>条文说明】</w:t>
      </w:r>
      <w:r w:rsidR="00C76C01">
        <w:rPr>
          <w:rFonts w:hint="eastAsia"/>
          <w:szCs w:val="21"/>
        </w:rPr>
        <w:t>石材表面和接缝处理均影响到石材装饰效果，因此本条对石材表面以及接缝处理进行了验收规定</w:t>
      </w:r>
      <w:r w:rsidR="00C76C01" w:rsidRPr="00E62ADE">
        <w:rPr>
          <w:rFonts w:hint="eastAsia"/>
          <w:szCs w:val="21"/>
        </w:rPr>
        <w:t>。</w:t>
      </w:r>
    </w:p>
    <w:p w:rsidR="00B30CBD" w:rsidRPr="00442C72" w:rsidRDefault="00B30CBD" w:rsidP="00B30CBD">
      <w:pPr>
        <w:pStyle w:val="Body"/>
        <w:numPr>
          <w:ilvl w:val="0"/>
          <w:numId w:val="0"/>
        </w:numPr>
        <w:snapToGrid w:val="0"/>
        <w:rPr>
          <w:rFonts w:hAnsi="宋体"/>
          <w:szCs w:val="24"/>
        </w:rPr>
      </w:pPr>
      <w:r>
        <w:rPr>
          <w:rFonts w:hint="eastAsia"/>
          <w:b/>
          <w:color w:val="auto"/>
          <w:szCs w:val="24"/>
        </w:rPr>
        <w:t>6</w:t>
      </w:r>
      <w:r w:rsidRPr="00933968">
        <w:rPr>
          <w:rFonts w:hint="eastAsia"/>
          <w:b/>
          <w:color w:val="auto"/>
          <w:szCs w:val="24"/>
        </w:rPr>
        <w:t>.3.</w:t>
      </w:r>
      <w:r>
        <w:rPr>
          <w:rFonts w:hint="eastAsia"/>
          <w:b/>
          <w:color w:val="auto"/>
          <w:szCs w:val="24"/>
        </w:rPr>
        <w:t>3</w:t>
      </w:r>
      <w:r>
        <w:rPr>
          <w:rFonts w:hint="eastAsia"/>
          <w:color w:val="auto"/>
          <w:szCs w:val="24"/>
        </w:rPr>
        <w:t xml:space="preserve">  </w:t>
      </w:r>
      <w:r>
        <w:rPr>
          <w:rFonts w:hint="eastAsia"/>
          <w:color w:val="auto"/>
          <w:szCs w:val="24"/>
        </w:rPr>
        <w:t>墙体凸出物周围的石材粘贴应整套割吻合，边缘应整齐</w:t>
      </w:r>
      <w:r w:rsidRPr="00442C72">
        <w:rPr>
          <w:rFonts w:hAnsi="宋体" w:hint="eastAsia"/>
          <w:szCs w:val="24"/>
        </w:rPr>
        <w:t>。</w:t>
      </w:r>
      <w:r>
        <w:rPr>
          <w:rFonts w:hAnsi="宋体" w:hint="eastAsia"/>
          <w:szCs w:val="24"/>
        </w:rPr>
        <w:t>墙裙、贴脸突出墙面的厚度应一致。</w:t>
      </w:r>
    </w:p>
    <w:p w:rsidR="00B30CBD" w:rsidRPr="00442C72" w:rsidRDefault="00B30CBD" w:rsidP="00B30CBD">
      <w:pPr>
        <w:tabs>
          <w:tab w:val="left" w:pos="709"/>
        </w:tabs>
        <w:snapToGrid w:val="0"/>
        <w:spacing w:line="360" w:lineRule="auto"/>
        <w:ind w:firstLineChars="200" w:firstLine="480"/>
        <w:rPr>
          <w:rFonts w:hAnsi="宋体"/>
          <w:sz w:val="24"/>
          <w:szCs w:val="24"/>
        </w:rPr>
      </w:pPr>
      <w:r w:rsidRPr="00442C72">
        <w:rPr>
          <w:rFonts w:hAnsi="宋体" w:hint="eastAsia"/>
          <w:sz w:val="24"/>
          <w:szCs w:val="24"/>
        </w:rPr>
        <w:t>检查</w:t>
      </w:r>
      <w:r>
        <w:rPr>
          <w:rFonts w:hAnsi="宋体" w:hint="eastAsia"/>
          <w:sz w:val="24"/>
          <w:szCs w:val="24"/>
        </w:rPr>
        <w:t>方法</w:t>
      </w:r>
      <w:r w:rsidRPr="00442C72">
        <w:rPr>
          <w:rFonts w:hAnsi="宋体" w:hint="eastAsia"/>
          <w:sz w:val="24"/>
          <w:szCs w:val="24"/>
        </w:rPr>
        <w:t>：</w:t>
      </w:r>
      <w:r>
        <w:rPr>
          <w:rFonts w:hAnsi="宋体" w:hint="eastAsia"/>
          <w:sz w:val="24"/>
          <w:szCs w:val="24"/>
        </w:rPr>
        <w:t>观察；尺量检查</w:t>
      </w:r>
      <w:r w:rsidRPr="00442C72">
        <w:rPr>
          <w:rFonts w:hAnsi="宋体" w:hint="eastAsia"/>
          <w:sz w:val="24"/>
          <w:szCs w:val="24"/>
        </w:rPr>
        <w:t>。</w:t>
      </w:r>
    </w:p>
    <w:p w:rsidR="00B30CBD" w:rsidRPr="00442C72" w:rsidRDefault="00B30CBD" w:rsidP="00B30CBD">
      <w:pPr>
        <w:pStyle w:val="Body"/>
        <w:numPr>
          <w:ilvl w:val="0"/>
          <w:numId w:val="0"/>
        </w:numPr>
        <w:snapToGrid w:val="0"/>
        <w:rPr>
          <w:rFonts w:hAnsi="宋体"/>
          <w:szCs w:val="24"/>
        </w:rPr>
      </w:pPr>
      <w:r>
        <w:rPr>
          <w:rFonts w:hint="eastAsia"/>
          <w:b/>
          <w:color w:val="auto"/>
          <w:szCs w:val="24"/>
        </w:rPr>
        <w:t>6</w:t>
      </w:r>
      <w:r w:rsidRPr="00933968">
        <w:rPr>
          <w:rFonts w:hint="eastAsia"/>
          <w:b/>
          <w:color w:val="auto"/>
          <w:szCs w:val="24"/>
        </w:rPr>
        <w:t>.3.</w:t>
      </w:r>
      <w:r>
        <w:rPr>
          <w:rFonts w:hint="eastAsia"/>
          <w:b/>
          <w:color w:val="auto"/>
          <w:szCs w:val="24"/>
        </w:rPr>
        <w:t>4</w:t>
      </w:r>
      <w:r>
        <w:rPr>
          <w:rFonts w:hint="eastAsia"/>
          <w:color w:val="auto"/>
          <w:szCs w:val="24"/>
        </w:rPr>
        <w:t xml:space="preserve">  </w:t>
      </w:r>
      <w:r>
        <w:rPr>
          <w:rFonts w:hint="eastAsia"/>
          <w:color w:val="auto"/>
          <w:szCs w:val="24"/>
        </w:rPr>
        <w:t>阴阳角部位的构造应符合设计要求。</w:t>
      </w:r>
    </w:p>
    <w:p w:rsidR="001E1FA5" w:rsidRDefault="00B30CBD">
      <w:pPr>
        <w:tabs>
          <w:tab w:val="left" w:pos="709"/>
        </w:tabs>
        <w:snapToGrid w:val="0"/>
        <w:spacing w:line="360" w:lineRule="auto"/>
        <w:ind w:firstLineChars="200" w:firstLine="480"/>
        <w:rPr>
          <w:rFonts w:hAnsi="宋体"/>
          <w:sz w:val="24"/>
          <w:szCs w:val="24"/>
        </w:rPr>
      </w:pPr>
      <w:r w:rsidRPr="00442C72">
        <w:rPr>
          <w:rFonts w:hAnsi="宋体" w:hint="eastAsia"/>
          <w:sz w:val="24"/>
          <w:szCs w:val="24"/>
        </w:rPr>
        <w:t>检查</w:t>
      </w:r>
      <w:r>
        <w:rPr>
          <w:rFonts w:hAnsi="宋体" w:hint="eastAsia"/>
          <w:sz w:val="24"/>
          <w:szCs w:val="24"/>
        </w:rPr>
        <w:t>方法</w:t>
      </w:r>
      <w:r w:rsidRPr="00442C72">
        <w:rPr>
          <w:rFonts w:hAnsi="宋体" w:hint="eastAsia"/>
          <w:sz w:val="24"/>
          <w:szCs w:val="24"/>
        </w:rPr>
        <w:t>：</w:t>
      </w:r>
      <w:r>
        <w:rPr>
          <w:rFonts w:hAnsi="宋体" w:hint="eastAsia"/>
          <w:sz w:val="24"/>
          <w:szCs w:val="24"/>
        </w:rPr>
        <w:t>观察</w:t>
      </w:r>
      <w:r w:rsidRPr="00442C72">
        <w:rPr>
          <w:rFonts w:hAnsi="宋体" w:hint="eastAsia"/>
          <w:sz w:val="24"/>
          <w:szCs w:val="24"/>
        </w:rPr>
        <w:t>。</w:t>
      </w:r>
    </w:p>
    <w:p w:rsidR="00F85801" w:rsidRPr="00933968" w:rsidRDefault="00267CD3" w:rsidP="00F85801">
      <w:pPr>
        <w:pStyle w:val="Body"/>
        <w:numPr>
          <w:ilvl w:val="0"/>
          <w:numId w:val="0"/>
        </w:numPr>
        <w:snapToGrid w:val="0"/>
        <w:rPr>
          <w:b/>
          <w:color w:val="auto"/>
          <w:szCs w:val="24"/>
        </w:rPr>
      </w:pPr>
      <w:r>
        <w:rPr>
          <w:rFonts w:hint="eastAsia"/>
          <w:b/>
          <w:color w:val="auto"/>
          <w:szCs w:val="24"/>
        </w:rPr>
        <w:t>6</w:t>
      </w:r>
      <w:r w:rsidR="00F85801" w:rsidRPr="00933968">
        <w:rPr>
          <w:rFonts w:hint="eastAsia"/>
          <w:b/>
          <w:color w:val="auto"/>
          <w:szCs w:val="24"/>
        </w:rPr>
        <w:t>.3.</w:t>
      </w:r>
      <w:r w:rsidR="00B30CBD">
        <w:rPr>
          <w:rFonts w:hint="eastAsia"/>
          <w:b/>
          <w:color w:val="auto"/>
          <w:szCs w:val="24"/>
        </w:rPr>
        <w:t xml:space="preserve">5  </w:t>
      </w:r>
      <w:r w:rsidR="00CF631F" w:rsidRPr="00CF631F">
        <w:rPr>
          <w:rFonts w:hint="eastAsia"/>
          <w:color w:val="auto"/>
          <w:szCs w:val="24"/>
        </w:rPr>
        <w:t>墙面</w:t>
      </w:r>
      <w:r w:rsidR="00CF631F">
        <w:rPr>
          <w:rFonts w:hint="eastAsia"/>
          <w:color w:val="auto"/>
          <w:szCs w:val="24"/>
        </w:rPr>
        <w:t>石材粘贴的允许偏差和检验方法应符合表</w:t>
      </w:r>
      <w:r>
        <w:rPr>
          <w:rFonts w:hint="eastAsia"/>
          <w:color w:val="auto"/>
          <w:szCs w:val="24"/>
        </w:rPr>
        <w:t>6</w:t>
      </w:r>
      <w:r w:rsidR="00CF631F">
        <w:rPr>
          <w:rFonts w:hint="eastAsia"/>
          <w:color w:val="auto"/>
          <w:szCs w:val="24"/>
        </w:rPr>
        <w:t>.3.</w:t>
      </w:r>
      <w:r w:rsidR="00FA1D57">
        <w:rPr>
          <w:rFonts w:hint="eastAsia"/>
          <w:color w:val="auto"/>
          <w:szCs w:val="24"/>
        </w:rPr>
        <w:t>5</w:t>
      </w:r>
      <w:r w:rsidR="00FF405B">
        <w:rPr>
          <w:rFonts w:hint="eastAsia"/>
          <w:color w:val="auto"/>
          <w:szCs w:val="24"/>
        </w:rPr>
        <w:t>-1</w:t>
      </w:r>
      <w:r w:rsidR="00CF631F">
        <w:rPr>
          <w:rFonts w:hint="eastAsia"/>
          <w:color w:val="auto"/>
          <w:szCs w:val="24"/>
        </w:rPr>
        <w:t>的规定；地</w:t>
      </w:r>
      <w:r w:rsidR="00CF631F" w:rsidRPr="00CF631F">
        <w:rPr>
          <w:rFonts w:hint="eastAsia"/>
          <w:color w:val="auto"/>
          <w:szCs w:val="24"/>
        </w:rPr>
        <w:t>面</w:t>
      </w:r>
      <w:r w:rsidR="00CF631F">
        <w:rPr>
          <w:rFonts w:hint="eastAsia"/>
          <w:color w:val="auto"/>
          <w:szCs w:val="24"/>
        </w:rPr>
        <w:t>石材粘贴的允许偏差和检验方法应符合表</w:t>
      </w:r>
      <w:r>
        <w:rPr>
          <w:rFonts w:hint="eastAsia"/>
          <w:color w:val="auto"/>
          <w:szCs w:val="24"/>
        </w:rPr>
        <w:t>6</w:t>
      </w:r>
      <w:r w:rsidR="00CF631F">
        <w:rPr>
          <w:rFonts w:hint="eastAsia"/>
          <w:color w:val="auto"/>
          <w:szCs w:val="24"/>
        </w:rPr>
        <w:t>.3.</w:t>
      </w:r>
      <w:r w:rsidR="00FA1D57">
        <w:rPr>
          <w:rFonts w:hint="eastAsia"/>
          <w:color w:val="auto"/>
          <w:szCs w:val="24"/>
        </w:rPr>
        <w:t>5</w:t>
      </w:r>
      <w:r w:rsidR="00FF405B">
        <w:rPr>
          <w:rFonts w:hint="eastAsia"/>
          <w:color w:val="auto"/>
          <w:szCs w:val="24"/>
        </w:rPr>
        <w:t>-2</w:t>
      </w:r>
      <w:r w:rsidR="00CF631F">
        <w:rPr>
          <w:rFonts w:hint="eastAsia"/>
          <w:color w:val="auto"/>
          <w:szCs w:val="24"/>
        </w:rPr>
        <w:t>的规定</w:t>
      </w:r>
      <w:r w:rsidR="00F85801" w:rsidRPr="00933968">
        <w:rPr>
          <w:rFonts w:hint="eastAsia"/>
          <w:color w:val="auto"/>
          <w:szCs w:val="24"/>
        </w:rPr>
        <w:t>。</w:t>
      </w:r>
    </w:p>
    <w:p w:rsidR="00F85801" w:rsidRDefault="00F85801" w:rsidP="00F85801">
      <w:pPr>
        <w:tabs>
          <w:tab w:val="left" w:pos="709"/>
        </w:tabs>
        <w:snapToGrid w:val="0"/>
        <w:spacing w:line="360" w:lineRule="auto"/>
        <w:ind w:left="142"/>
        <w:jc w:val="center"/>
        <w:rPr>
          <w:rFonts w:hAnsi="宋体"/>
          <w:b/>
          <w:szCs w:val="21"/>
        </w:rPr>
      </w:pPr>
      <w:r w:rsidRPr="005D29B1">
        <w:rPr>
          <w:rFonts w:hAnsi="宋体"/>
          <w:b/>
          <w:szCs w:val="21"/>
        </w:rPr>
        <w:t>表</w:t>
      </w:r>
      <w:r w:rsidR="00267CD3">
        <w:rPr>
          <w:rFonts w:hint="eastAsia"/>
          <w:b/>
          <w:szCs w:val="21"/>
        </w:rPr>
        <w:t>6</w:t>
      </w:r>
      <w:r w:rsidRPr="005D29B1">
        <w:rPr>
          <w:b/>
          <w:szCs w:val="21"/>
        </w:rPr>
        <w:t>.3.</w:t>
      </w:r>
      <w:r w:rsidR="00FA1D57">
        <w:rPr>
          <w:rFonts w:hint="eastAsia"/>
          <w:b/>
          <w:szCs w:val="21"/>
        </w:rPr>
        <w:t>5</w:t>
      </w:r>
      <w:r w:rsidR="00FF405B">
        <w:rPr>
          <w:rFonts w:hint="eastAsia"/>
          <w:b/>
          <w:szCs w:val="21"/>
        </w:rPr>
        <w:t>-1</w:t>
      </w:r>
      <w:r w:rsidR="00CF631F">
        <w:rPr>
          <w:rFonts w:hint="eastAsia"/>
          <w:b/>
          <w:szCs w:val="21"/>
        </w:rPr>
        <w:t>墙面石材粘贴</w:t>
      </w:r>
      <w:r w:rsidRPr="005D29B1">
        <w:rPr>
          <w:rFonts w:hAnsi="宋体"/>
          <w:b/>
          <w:szCs w:val="21"/>
        </w:rPr>
        <w:t>允许偏差和检验方法</w:t>
      </w:r>
    </w:p>
    <w:tbl>
      <w:tblPr>
        <w:tblStyle w:val="ad"/>
        <w:tblW w:w="8382" w:type="dxa"/>
        <w:tblInd w:w="142" w:type="dxa"/>
        <w:tblBorders>
          <w:top w:val="single" w:sz="12" w:space="0" w:color="auto"/>
          <w:left w:val="single" w:sz="12" w:space="0" w:color="auto"/>
          <w:bottom w:val="single" w:sz="12" w:space="0" w:color="auto"/>
          <w:right w:val="single" w:sz="12" w:space="0" w:color="auto"/>
        </w:tblBorders>
        <w:tblLook w:val="04A0"/>
      </w:tblPr>
      <w:tblGrid>
        <w:gridCol w:w="2794"/>
        <w:gridCol w:w="1397"/>
        <w:gridCol w:w="1397"/>
        <w:gridCol w:w="2794"/>
      </w:tblGrid>
      <w:tr w:rsidR="00CF631F" w:rsidRPr="005D29B1" w:rsidTr="00CF631F">
        <w:trPr>
          <w:trHeight w:val="156"/>
          <w:tblHeader/>
        </w:trPr>
        <w:tc>
          <w:tcPr>
            <w:tcW w:w="2794" w:type="dxa"/>
            <w:vMerge w:val="restart"/>
            <w:vAlign w:val="center"/>
          </w:tcPr>
          <w:p w:rsidR="00CF631F" w:rsidRPr="005D29B1" w:rsidRDefault="00CF631F" w:rsidP="005D29B1">
            <w:pPr>
              <w:tabs>
                <w:tab w:val="left" w:pos="709"/>
              </w:tabs>
              <w:spacing w:line="400" w:lineRule="exact"/>
              <w:jc w:val="center"/>
              <w:rPr>
                <w:rFonts w:ascii="宋体"/>
                <w:sz w:val="18"/>
                <w:szCs w:val="18"/>
              </w:rPr>
            </w:pPr>
            <w:r w:rsidRPr="005D29B1">
              <w:rPr>
                <w:rFonts w:ascii="宋体" w:hAnsi="宋体" w:hint="eastAsia"/>
                <w:sz w:val="18"/>
                <w:szCs w:val="18"/>
              </w:rPr>
              <w:t>项目</w:t>
            </w:r>
          </w:p>
        </w:tc>
        <w:tc>
          <w:tcPr>
            <w:tcW w:w="2794" w:type="dxa"/>
            <w:gridSpan w:val="2"/>
            <w:vAlign w:val="center"/>
          </w:tcPr>
          <w:p w:rsidR="00CF631F" w:rsidRPr="005D29B1" w:rsidRDefault="00CF631F" w:rsidP="005D29B1">
            <w:pPr>
              <w:tabs>
                <w:tab w:val="left" w:pos="709"/>
              </w:tabs>
              <w:spacing w:line="400" w:lineRule="exact"/>
              <w:jc w:val="center"/>
              <w:rPr>
                <w:rFonts w:ascii="宋体"/>
                <w:sz w:val="18"/>
                <w:szCs w:val="18"/>
              </w:rPr>
            </w:pPr>
            <w:r w:rsidRPr="005D29B1">
              <w:rPr>
                <w:rFonts w:ascii="宋体" w:hAnsi="宋体" w:hint="eastAsia"/>
                <w:sz w:val="18"/>
                <w:szCs w:val="18"/>
              </w:rPr>
              <w:t>允许偏差</w:t>
            </w:r>
            <w:r w:rsidRPr="005D29B1">
              <w:rPr>
                <w:rFonts w:ascii="宋体" w:hAnsi="宋体"/>
                <w:sz w:val="18"/>
                <w:szCs w:val="18"/>
              </w:rPr>
              <w:t>(mm)</w:t>
            </w:r>
          </w:p>
        </w:tc>
        <w:tc>
          <w:tcPr>
            <w:tcW w:w="2794" w:type="dxa"/>
            <w:vMerge w:val="restart"/>
            <w:vAlign w:val="center"/>
          </w:tcPr>
          <w:p w:rsidR="00CF631F" w:rsidRPr="005D29B1" w:rsidRDefault="00CF631F" w:rsidP="005D29B1">
            <w:pPr>
              <w:tabs>
                <w:tab w:val="left" w:pos="709"/>
              </w:tabs>
              <w:spacing w:line="400" w:lineRule="exact"/>
              <w:jc w:val="center"/>
              <w:rPr>
                <w:rFonts w:ascii="宋体"/>
                <w:sz w:val="18"/>
                <w:szCs w:val="18"/>
              </w:rPr>
            </w:pPr>
            <w:r w:rsidRPr="005D29B1">
              <w:rPr>
                <w:rFonts w:ascii="宋体" w:hAnsi="宋体" w:hint="eastAsia"/>
                <w:sz w:val="18"/>
                <w:szCs w:val="18"/>
              </w:rPr>
              <w:t>检查方法</w:t>
            </w:r>
          </w:p>
        </w:tc>
      </w:tr>
      <w:tr w:rsidR="00CF631F" w:rsidRPr="005D29B1" w:rsidTr="00267CD3">
        <w:trPr>
          <w:trHeight w:val="155"/>
          <w:tblHeader/>
        </w:trPr>
        <w:tc>
          <w:tcPr>
            <w:tcW w:w="2794" w:type="dxa"/>
            <w:vMerge/>
            <w:vAlign w:val="center"/>
          </w:tcPr>
          <w:p w:rsidR="00CF631F" w:rsidRPr="005D29B1" w:rsidRDefault="00CF631F" w:rsidP="005D29B1">
            <w:pPr>
              <w:tabs>
                <w:tab w:val="left" w:pos="709"/>
              </w:tabs>
              <w:spacing w:line="400" w:lineRule="exact"/>
              <w:jc w:val="center"/>
              <w:rPr>
                <w:rFonts w:ascii="宋体" w:hAnsi="宋体"/>
                <w:sz w:val="18"/>
                <w:szCs w:val="18"/>
              </w:rPr>
            </w:pPr>
          </w:p>
        </w:tc>
        <w:tc>
          <w:tcPr>
            <w:tcW w:w="1397" w:type="dxa"/>
            <w:vAlign w:val="center"/>
          </w:tcPr>
          <w:p w:rsidR="00CF631F" w:rsidRPr="005D29B1" w:rsidRDefault="00CF631F" w:rsidP="005D29B1">
            <w:pPr>
              <w:tabs>
                <w:tab w:val="left" w:pos="709"/>
              </w:tabs>
              <w:spacing w:line="400" w:lineRule="exact"/>
              <w:jc w:val="center"/>
              <w:rPr>
                <w:rFonts w:ascii="宋体" w:hAnsi="宋体"/>
                <w:sz w:val="18"/>
                <w:szCs w:val="18"/>
              </w:rPr>
            </w:pPr>
            <w:r>
              <w:rPr>
                <w:rFonts w:ascii="宋体" w:hAnsi="宋体" w:hint="eastAsia"/>
                <w:sz w:val="18"/>
                <w:szCs w:val="18"/>
              </w:rPr>
              <w:t>外墙</w:t>
            </w:r>
          </w:p>
        </w:tc>
        <w:tc>
          <w:tcPr>
            <w:tcW w:w="1397" w:type="dxa"/>
            <w:vAlign w:val="center"/>
          </w:tcPr>
          <w:p w:rsidR="00CF631F" w:rsidRPr="005D29B1" w:rsidRDefault="00CF631F" w:rsidP="005D29B1">
            <w:pPr>
              <w:tabs>
                <w:tab w:val="left" w:pos="709"/>
              </w:tabs>
              <w:spacing w:line="400" w:lineRule="exact"/>
              <w:jc w:val="center"/>
              <w:rPr>
                <w:rFonts w:ascii="宋体" w:hAnsi="宋体"/>
                <w:sz w:val="18"/>
                <w:szCs w:val="18"/>
              </w:rPr>
            </w:pPr>
            <w:r>
              <w:rPr>
                <w:rFonts w:ascii="宋体" w:hAnsi="宋体" w:hint="eastAsia"/>
                <w:sz w:val="18"/>
                <w:szCs w:val="18"/>
              </w:rPr>
              <w:t>内墙</w:t>
            </w:r>
          </w:p>
        </w:tc>
        <w:tc>
          <w:tcPr>
            <w:tcW w:w="2794" w:type="dxa"/>
            <w:vMerge/>
            <w:vAlign w:val="center"/>
          </w:tcPr>
          <w:p w:rsidR="00CF631F" w:rsidRPr="005D29B1" w:rsidRDefault="00CF631F" w:rsidP="005D29B1">
            <w:pPr>
              <w:tabs>
                <w:tab w:val="left" w:pos="709"/>
              </w:tabs>
              <w:spacing w:line="400" w:lineRule="exact"/>
              <w:jc w:val="center"/>
              <w:rPr>
                <w:rFonts w:ascii="宋体" w:hAnsi="宋体"/>
                <w:sz w:val="18"/>
                <w:szCs w:val="18"/>
              </w:rPr>
            </w:pPr>
          </w:p>
        </w:tc>
      </w:tr>
      <w:tr w:rsidR="00CF631F" w:rsidRPr="005D29B1" w:rsidTr="00267CD3">
        <w:tc>
          <w:tcPr>
            <w:tcW w:w="2794" w:type="dxa"/>
            <w:vAlign w:val="center"/>
          </w:tcPr>
          <w:p w:rsidR="00CF631F" w:rsidRPr="005D29B1" w:rsidRDefault="00CF631F" w:rsidP="005D29B1">
            <w:pPr>
              <w:tabs>
                <w:tab w:val="left" w:pos="709"/>
              </w:tabs>
              <w:spacing w:line="400" w:lineRule="exact"/>
              <w:jc w:val="center"/>
              <w:rPr>
                <w:rFonts w:ascii="宋体"/>
                <w:sz w:val="18"/>
                <w:szCs w:val="18"/>
              </w:rPr>
            </w:pPr>
            <w:r>
              <w:rPr>
                <w:rFonts w:ascii="宋体" w:hAnsi="宋体" w:hint="eastAsia"/>
                <w:sz w:val="18"/>
                <w:szCs w:val="18"/>
              </w:rPr>
              <w:t>立面垂直度</w:t>
            </w:r>
          </w:p>
        </w:tc>
        <w:tc>
          <w:tcPr>
            <w:tcW w:w="1397" w:type="dxa"/>
            <w:vAlign w:val="center"/>
          </w:tcPr>
          <w:p w:rsidR="00CF631F" w:rsidRPr="005D29B1" w:rsidRDefault="00FF405B" w:rsidP="005D29B1">
            <w:pPr>
              <w:tabs>
                <w:tab w:val="left" w:pos="709"/>
              </w:tabs>
              <w:spacing w:line="400" w:lineRule="exact"/>
              <w:jc w:val="center"/>
              <w:rPr>
                <w:rFonts w:ascii="宋体"/>
                <w:sz w:val="18"/>
                <w:szCs w:val="18"/>
              </w:rPr>
            </w:pPr>
            <w:r>
              <w:rPr>
                <w:rFonts w:ascii="宋体" w:hAnsi="宋体" w:hint="eastAsia"/>
                <w:sz w:val="18"/>
                <w:szCs w:val="18"/>
              </w:rPr>
              <w:t>3</w:t>
            </w:r>
          </w:p>
        </w:tc>
        <w:tc>
          <w:tcPr>
            <w:tcW w:w="1397" w:type="dxa"/>
            <w:vAlign w:val="center"/>
          </w:tcPr>
          <w:p w:rsidR="00CF631F" w:rsidRPr="005D29B1" w:rsidRDefault="00FF405B" w:rsidP="005D29B1">
            <w:pPr>
              <w:tabs>
                <w:tab w:val="left" w:pos="709"/>
              </w:tabs>
              <w:spacing w:line="400" w:lineRule="exact"/>
              <w:jc w:val="center"/>
              <w:rPr>
                <w:rFonts w:ascii="宋体"/>
                <w:sz w:val="18"/>
                <w:szCs w:val="18"/>
              </w:rPr>
            </w:pPr>
            <w:r>
              <w:rPr>
                <w:rFonts w:ascii="宋体" w:hint="eastAsia"/>
                <w:sz w:val="18"/>
                <w:szCs w:val="18"/>
              </w:rPr>
              <w:t>2</w:t>
            </w:r>
          </w:p>
        </w:tc>
        <w:tc>
          <w:tcPr>
            <w:tcW w:w="2794" w:type="dxa"/>
          </w:tcPr>
          <w:p w:rsidR="00CF631F" w:rsidRPr="005D29B1" w:rsidRDefault="00CF631F" w:rsidP="00FF405B">
            <w:pPr>
              <w:tabs>
                <w:tab w:val="left" w:pos="709"/>
              </w:tabs>
              <w:spacing w:line="400" w:lineRule="exact"/>
              <w:jc w:val="center"/>
              <w:rPr>
                <w:rFonts w:ascii="宋体"/>
                <w:sz w:val="18"/>
                <w:szCs w:val="18"/>
              </w:rPr>
            </w:pPr>
            <w:r w:rsidRPr="005D29B1">
              <w:rPr>
                <w:rFonts w:ascii="宋体" w:hAnsi="宋体" w:hint="eastAsia"/>
                <w:sz w:val="18"/>
                <w:szCs w:val="18"/>
              </w:rPr>
              <w:t>用</w:t>
            </w:r>
            <w:r w:rsidRPr="005D29B1">
              <w:rPr>
                <w:rFonts w:ascii="宋体" w:hAnsi="宋体"/>
                <w:sz w:val="18"/>
                <w:szCs w:val="18"/>
              </w:rPr>
              <w:t>2m</w:t>
            </w:r>
            <w:r w:rsidR="00FF405B">
              <w:rPr>
                <w:rFonts w:ascii="宋体" w:hAnsi="宋体" w:hint="eastAsia"/>
                <w:sz w:val="18"/>
                <w:szCs w:val="18"/>
              </w:rPr>
              <w:t>垂直检测</w:t>
            </w:r>
            <w:r w:rsidRPr="005D29B1">
              <w:rPr>
                <w:rFonts w:ascii="宋体" w:hAnsi="宋体" w:hint="eastAsia"/>
                <w:sz w:val="18"/>
                <w:szCs w:val="18"/>
              </w:rPr>
              <w:t>尺检查</w:t>
            </w:r>
          </w:p>
        </w:tc>
      </w:tr>
      <w:tr w:rsidR="00CF631F" w:rsidRPr="005D29B1" w:rsidTr="00267CD3">
        <w:tc>
          <w:tcPr>
            <w:tcW w:w="2794" w:type="dxa"/>
            <w:vAlign w:val="center"/>
          </w:tcPr>
          <w:p w:rsidR="00CF631F" w:rsidRPr="005D29B1" w:rsidRDefault="00CF631F" w:rsidP="005D29B1">
            <w:pPr>
              <w:tabs>
                <w:tab w:val="left" w:pos="709"/>
              </w:tabs>
              <w:spacing w:line="400" w:lineRule="exact"/>
              <w:jc w:val="center"/>
              <w:rPr>
                <w:rFonts w:ascii="宋体"/>
                <w:sz w:val="18"/>
                <w:szCs w:val="18"/>
              </w:rPr>
            </w:pPr>
            <w:r>
              <w:rPr>
                <w:rFonts w:ascii="宋体" w:hAnsi="宋体" w:hint="eastAsia"/>
                <w:sz w:val="18"/>
                <w:szCs w:val="18"/>
              </w:rPr>
              <w:t>表面平整度</w:t>
            </w:r>
          </w:p>
        </w:tc>
        <w:tc>
          <w:tcPr>
            <w:tcW w:w="1397" w:type="dxa"/>
            <w:vAlign w:val="center"/>
          </w:tcPr>
          <w:p w:rsidR="00CF631F" w:rsidRPr="005D29B1" w:rsidRDefault="00CF631F" w:rsidP="005D29B1">
            <w:pPr>
              <w:tabs>
                <w:tab w:val="left" w:pos="709"/>
              </w:tabs>
              <w:spacing w:line="400" w:lineRule="exact"/>
              <w:jc w:val="center"/>
              <w:rPr>
                <w:rFonts w:ascii="宋体"/>
                <w:sz w:val="18"/>
                <w:szCs w:val="18"/>
              </w:rPr>
            </w:pPr>
            <w:r w:rsidRPr="005D29B1">
              <w:rPr>
                <w:rFonts w:ascii="宋体" w:hAnsi="宋体"/>
                <w:sz w:val="18"/>
                <w:szCs w:val="18"/>
              </w:rPr>
              <w:t>4</w:t>
            </w:r>
          </w:p>
        </w:tc>
        <w:tc>
          <w:tcPr>
            <w:tcW w:w="1397" w:type="dxa"/>
            <w:vAlign w:val="center"/>
          </w:tcPr>
          <w:p w:rsidR="00CF631F" w:rsidRPr="005D29B1" w:rsidRDefault="00FF405B" w:rsidP="005D29B1">
            <w:pPr>
              <w:tabs>
                <w:tab w:val="left" w:pos="709"/>
              </w:tabs>
              <w:spacing w:line="400" w:lineRule="exact"/>
              <w:jc w:val="center"/>
              <w:rPr>
                <w:rFonts w:ascii="宋体"/>
                <w:sz w:val="18"/>
                <w:szCs w:val="18"/>
              </w:rPr>
            </w:pPr>
            <w:r>
              <w:rPr>
                <w:rFonts w:ascii="宋体" w:hint="eastAsia"/>
                <w:sz w:val="18"/>
                <w:szCs w:val="18"/>
              </w:rPr>
              <w:t>3</w:t>
            </w:r>
          </w:p>
        </w:tc>
        <w:tc>
          <w:tcPr>
            <w:tcW w:w="2794" w:type="dxa"/>
          </w:tcPr>
          <w:p w:rsidR="00CF631F" w:rsidRPr="005D29B1" w:rsidRDefault="00CF631F" w:rsidP="00FF405B">
            <w:pPr>
              <w:tabs>
                <w:tab w:val="left" w:pos="709"/>
              </w:tabs>
              <w:spacing w:line="400" w:lineRule="exact"/>
              <w:jc w:val="center"/>
              <w:rPr>
                <w:rFonts w:ascii="宋体"/>
                <w:sz w:val="18"/>
                <w:szCs w:val="18"/>
              </w:rPr>
            </w:pPr>
            <w:r w:rsidRPr="005D29B1">
              <w:rPr>
                <w:rFonts w:ascii="宋体" w:hAnsi="宋体" w:hint="eastAsia"/>
                <w:sz w:val="18"/>
                <w:szCs w:val="18"/>
              </w:rPr>
              <w:t>用</w:t>
            </w:r>
            <w:r w:rsidRPr="005D29B1">
              <w:rPr>
                <w:rFonts w:ascii="宋体" w:hAnsi="宋体"/>
                <w:sz w:val="18"/>
                <w:szCs w:val="18"/>
              </w:rPr>
              <w:t>2m</w:t>
            </w:r>
            <w:r w:rsidR="00FF405B">
              <w:rPr>
                <w:rFonts w:ascii="宋体" w:hAnsi="宋体" w:hint="eastAsia"/>
                <w:sz w:val="18"/>
                <w:szCs w:val="18"/>
              </w:rPr>
              <w:t>靠尺和塞</w:t>
            </w:r>
            <w:r w:rsidRPr="005D29B1">
              <w:rPr>
                <w:rFonts w:ascii="宋体" w:hAnsi="宋体" w:hint="eastAsia"/>
                <w:sz w:val="18"/>
                <w:szCs w:val="18"/>
              </w:rPr>
              <w:t>尺检查</w:t>
            </w:r>
          </w:p>
        </w:tc>
      </w:tr>
      <w:tr w:rsidR="00CF631F" w:rsidRPr="005D29B1" w:rsidTr="00267CD3">
        <w:tc>
          <w:tcPr>
            <w:tcW w:w="2794" w:type="dxa"/>
            <w:vAlign w:val="center"/>
          </w:tcPr>
          <w:p w:rsidR="00CF631F" w:rsidRPr="005D29B1" w:rsidRDefault="00CF631F" w:rsidP="005D29B1">
            <w:pPr>
              <w:tabs>
                <w:tab w:val="left" w:pos="709"/>
              </w:tabs>
              <w:spacing w:line="400" w:lineRule="exact"/>
              <w:jc w:val="center"/>
              <w:rPr>
                <w:rFonts w:ascii="宋体"/>
                <w:sz w:val="18"/>
                <w:szCs w:val="18"/>
              </w:rPr>
            </w:pPr>
            <w:r>
              <w:rPr>
                <w:rFonts w:ascii="宋体" w:hAnsi="宋体" w:hint="eastAsia"/>
                <w:sz w:val="18"/>
                <w:szCs w:val="18"/>
              </w:rPr>
              <w:t>阴、阳角方正</w:t>
            </w:r>
          </w:p>
        </w:tc>
        <w:tc>
          <w:tcPr>
            <w:tcW w:w="1397" w:type="dxa"/>
            <w:vAlign w:val="center"/>
          </w:tcPr>
          <w:p w:rsidR="00CF631F" w:rsidRPr="005D29B1" w:rsidRDefault="00FF405B" w:rsidP="005D29B1">
            <w:pPr>
              <w:tabs>
                <w:tab w:val="left" w:pos="709"/>
              </w:tabs>
              <w:spacing w:line="400" w:lineRule="exact"/>
              <w:jc w:val="center"/>
              <w:rPr>
                <w:rFonts w:ascii="宋体"/>
                <w:sz w:val="18"/>
                <w:szCs w:val="18"/>
              </w:rPr>
            </w:pPr>
            <w:r>
              <w:rPr>
                <w:rFonts w:ascii="宋体" w:hAnsi="宋体" w:hint="eastAsia"/>
                <w:sz w:val="18"/>
                <w:szCs w:val="18"/>
              </w:rPr>
              <w:t>3</w:t>
            </w:r>
          </w:p>
        </w:tc>
        <w:tc>
          <w:tcPr>
            <w:tcW w:w="1397" w:type="dxa"/>
            <w:vAlign w:val="center"/>
          </w:tcPr>
          <w:p w:rsidR="00CF631F" w:rsidRPr="005D29B1" w:rsidRDefault="00FF405B" w:rsidP="005D29B1">
            <w:pPr>
              <w:tabs>
                <w:tab w:val="left" w:pos="709"/>
              </w:tabs>
              <w:spacing w:line="400" w:lineRule="exact"/>
              <w:jc w:val="center"/>
              <w:rPr>
                <w:rFonts w:ascii="宋体"/>
                <w:sz w:val="18"/>
                <w:szCs w:val="18"/>
              </w:rPr>
            </w:pPr>
            <w:r>
              <w:rPr>
                <w:rFonts w:ascii="宋体" w:hint="eastAsia"/>
                <w:sz w:val="18"/>
                <w:szCs w:val="18"/>
              </w:rPr>
              <w:t>3</w:t>
            </w:r>
          </w:p>
        </w:tc>
        <w:tc>
          <w:tcPr>
            <w:tcW w:w="2794" w:type="dxa"/>
          </w:tcPr>
          <w:p w:rsidR="00CF631F" w:rsidRPr="005D29B1" w:rsidRDefault="00CF631F" w:rsidP="00FF405B">
            <w:pPr>
              <w:tabs>
                <w:tab w:val="left" w:pos="709"/>
              </w:tabs>
              <w:spacing w:line="400" w:lineRule="exact"/>
              <w:jc w:val="center"/>
              <w:rPr>
                <w:rFonts w:ascii="宋体"/>
                <w:sz w:val="18"/>
                <w:szCs w:val="18"/>
              </w:rPr>
            </w:pPr>
            <w:r w:rsidRPr="005D29B1">
              <w:rPr>
                <w:rFonts w:ascii="宋体" w:hAnsi="宋体" w:hint="eastAsia"/>
                <w:sz w:val="18"/>
                <w:szCs w:val="18"/>
              </w:rPr>
              <w:t>用</w:t>
            </w:r>
            <w:r w:rsidR="00FF405B">
              <w:rPr>
                <w:rFonts w:ascii="宋体" w:hAnsi="宋体" w:hint="eastAsia"/>
                <w:sz w:val="18"/>
                <w:szCs w:val="18"/>
              </w:rPr>
              <w:t>直角检测尺</w:t>
            </w:r>
            <w:r w:rsidRPr="005D29B1">
              <w:rPr>
                <w:rFonts w:ascii="宋体" w:hAnsi="宋体" w:hint="eastAsia"/>
                <w:sz w:val="18"/>
                <w:szCs w:val="18"/>
              </w:rPr>
              <w:t>检查</w:t>
            </w:r>
          </w:p>
        </w:tc>
      </w:tr>
      <w:tr w:rsidR="00CF631F" w:rsidRPr="005D29B1" w:rsidTr="00267CD3">
        <w:tc>
          <w:tcPr>
            <w:tcW w:w="2794" w:type="dxa"/>
            <w:vAlign w:val="center"/>
          </w:tcPr>
          <w:p w:rsidR="00CF631F" w:rsidRPr="005D29B1" w:rsidRDefault="00CF631F" w:rsidP="005D29B1">
            <w:pPr>
              <w:tabs>
                <w:tab w:val="left" w:pos="709"/>
              </w:tabs>
              <w:spacing w:line="400" w:lineRule="exact"/>
              <w:jc w:val="center"/>
              <w:rPr>
                <w:rFonts w:ascii="宋体"/>
                <w:sz w:val="18"/>
                <w:szCs w:val="18"/>
              </w:rPr>
            </w:pPr>
            <w:r>
              <w:rPr>
                <w:rFonts w:ascii="宋体" w:hAnsi="宋体" w:hint="eastAsia"/>
                <w:sz w:val="18"/>
                <w:szCs w:val="18"/>
              </w:rPr>
              <w:t>接缝直线度</w:t>
            </w:r>
          </w:p>
        </w:tc>
        <w:tc>
          <w:tcPr>
            <w:tcW w:w="1397" w:type="dxa"/>
            <w:vAlign w:val="center"/>
          </w:tcPr>
          <w:p w:rsidR="00CF631F" w:rsidRPr="005D29B1" w:rsidRDefault="00FF405B" w:rsidP="005D29B1">
            <w:pPr>
              <w:tabs>
                <w:tab w:val="left" w:pos="709"/>
              </w:tabs>
              <w:spacing w:line="400" w:lineRule="exact"/>
              <w:jc w:val="center"/>
              <w:rPr>
                <w:rFonts w:ascii="宋体"/>
                <w:sz w:val="18"/>
                <w:szCs w:val="18"/>
              </w:rPr>
            </w:pPr>
            <w:r>
              <w:rPr>
                <w:rFonts w:ascii="宋体" w:hAnsi="宋体" w:hint="eastAsia"/>
                <w:sz w:val="18"/>
                <w:szCs w:val="18"/>
              </w:rPr>
              <w:t>3</w:t>
            </w:r>
          </w:p>
        </w:tc>
        <w:tc>
          <w:tcPr>
            <w:tcW w:w="1397" w:type="dxa"/>
            <w:vAlign w:val="center"/>
          </w:tcPr>
          <w:p w:rsidR="00CF631F" w:rsidRPr="005D29B1" w:rsidRDefault="00FF405B" w:rsidP="005D29B1">
            <w:pPr>
              <w:tabs>
                <w:tab w:val="left" w:pos="709"/>
              </w:tabs>
              <w:spacing w:line="400" w:lineRule="exact"/>
              <w:jc w:val="center"/>
              <w:rPr>
                <w:rFonts w:ascii="宋体"/>
                <w:sz w:val="18"/>
                <w:szCs w:val="18"/>
              </w:rPr>
            </w:pPr>
            <w:r>
              <w:rPr>
                <w:rFonts w:ascii="宋体" w:hint="eastAsia"/>
                <w:sz w:val="18"/>
                <w:szCs w:val="18"/>
              </w:rPr>
              <w:t>2</w:t>
            </w:r>
          </w:p>
        </w:tc>
        <w:tc>
          <w:tcPr>
            <w:tcW w:w="2794" w:type="dxa"/>
          </w:tcPr>
          <w:p w:rsidR="00CF631F" w:rsidRPr="005D29B1" w:rsidRDefault="00FF405B" w:rsidP="005D29B1">
            <w:pPr>
              <w:tabs>
                <w:tab w:val="left" w:pos="709"/>
              </w:tabs>
              <w:spacing w:line="400" w:lineRule="exact"/>
              <w:jc w:val="center"/>
              <w:rPr>
                <w:rFonts w:ascii="宋体"/>
                <w:sz w:val="18"/>
                <w:szCs w:val="18"/>
              </w:rPr>
            </w:pPr>
            <w:r>
              <w:rPr>
                <w:rFonts w:ascii="宋体" w:hAnsi="宋体" w:hint="eastAsia"/>
                <w:sz w:val="18"/>
                <w:szCs w:val="18"/>
              </w:rPr>
              <w:t>拉5m线，不足5m拉通线，用钢直尺检查</w:t>
            </w:r>
          </w:p>
        </w:tc>
      </w:tr>
      <w:tr w:rsidR="00CF631F" w:rsidRPr="005D29B1" w:rsidTr="00267CD3">
        <w:tc>
          <w:tcPr>
            <w:tcW w:w="2794" w:type="dxa"/>
            <w:vAlign w:val="center"/>
          </w:tcPr>
          <w:p w:rsidR="00CF631F" w:rsidRPr="005D29B1" w:rsidRDefault="00CF631F" w:rsidP="005D29B1">
            <w:pPr>
              <w:tabs>
                <w:tab w:val="left" w:pos="709"/>
              </w:tabs>
              <w:spacing w:line="400" w:lineRule="exact"/>
              <w:jc w:val="center"/>
              <w:rPr>
                <w:rFonts w:ascii="宋体"/>
                <w:sz w:val="18"/>
                <w:szCs w:val="18"/>
              </w:rPr>
            </w:pPr>
            <w:r>
              <w:rPr>
                <w:rFonts w:ascii="宋体" w:hAnsi="宋体" w:hint="eastAsia"/>
                <w:sz w:val="18"/>
                <w:szCs w:val="18"/>
              </w:rPr>
              <w:t>接缝高低差</w:t>
            </w:r>
          </w:p>
        </w:tc>
        <w:tc>
          <w:tcPr>
            <w:tcW w:w="1397" w:type="dxa"/>
            <w:vAlign w:val="center"/>
          </w:tcPr>
          <w:p w:rsidR="00CF631F" w:rsidRPr="005D29B1" w:rsidRDefault="00CF631F" w:rsidP="00FF405B">
            <w:pPr>
              <w:tabs>
                <w:tab w:val="left" w:pos="709"/>
              </w:tabs>
              <w:spacing w:line="400" w:lineRule="exact"/>
              <w:jc w:val="center"/>
              <w:rPr>
                <w:rFonts w:ascii="宋体"/>
                <w:sz w:val="18"/>
                <w:szCs w:val="18"/>
              </w:rPr>
            </w:pPr>
            <w:r w:rsidRPr="005D29B1">
              <w:rPr>
                <w:rFonts w:ascii="宋体" w:hAnsi="宋体"/>
                <w:sz w:val="18"/>
                <w:szCs w:val="18"/>
              </w:rPr>
              <w:t>1</w:t>
            </w:r>
          </w:p>
        </w:tc>
        <w:tc>
          <w:tcPr>
            <w:tcW w:w="1397" w:type="dxa"/>
            <w:vAlign w:val="center"/>
          </w:tcPr>
          <w:p w:rsidR="00CF631F" w:rsidRPr="005D29B1" w:rsidRDefault="00B30CBD" w:rsidP="005D29B1">
            <w:pPr>
              <w:tabs>
                <w:tab w:val="left" w:pos="709"/>
              </w:tabs>
              <w:spacing w:line="400" w:lineRule="exact"/>
              <w:jc w:val="center"/>
              <w:rPr>
                <w:rFonts w:ascii="宋体"/>
                <w:sz w:val="18"/>
                <w:szCs w:val="18"/>
              </w:rPr>
            </w:pPr>
            <w:r>
              <w:rPr>
                <w:rFonts w:ascii="宋体" w:hint="eastAsia"/>
                <w:sz w:val="18"/>
                <w:szCs w:val="18"/>
              </w:rPr>
              <w:t>1</w:t>
            </w:r>
          </w:p>
        </w:tc>
        <w:tc>
          <w:tcPr>
            <w:tcW w:w="2794" w:type="dxa"/>
          </w:tcPr>
          <w:p w:rsidR="00CF631F" w:rsidRPr="005D29B1" w:rsidRDefault="00CF631F" w:rsidP="00FF405B">
            <w:pPr>
              <w:tabs>
                <w:tab w:val="left" w:pos="709"/>
              </w:tabs>
              <w:spacing w:line="400" w:lineRule="exact"/>
              <w:jc w:val="center"/>
              <w:rPr>
                <w:rFonts w:ascii="宋体"/>
                <w:sz w:val="18"/>
                <w:szCs w:val="18"/>
              </w:rPr>
            </w:pPr>
            <w:r w:rsidRPr="005D29B1">
              <w:rPr>
                <w:rFonts w:ascii="宋体" w:hAnsi="宋体" w:hint="eastAsia"/>
                <w:sz w:val="18"/>
                <w:szCs w:val="18"/>
              </w:rPr>
              <w:t>用</w:t>
            </w:r>
            <w:r w:rsidR="00FF405B">
              <w:rPr>
                <w:rFonts w:ascii="宋体" w:hAnsi="宋体" w:hint="eastAsia"/>
                <w:sz w:val="18"/>
                <w:szCs w:val="18"/>
              </w:rPr>
              <w:t>钢</w:t>
            </w:r>
            <w:r w:rsidRPr="005D29B1">
              <w:rPr>
                <w:rFonts w:ascii="宋体" w:hAnsi="宋体" w:hint="eastAsia"/>
                <w:sz w:val="18"/>
                <w:szCs w:val="18"/>
              </w:rPr>
              <w:t>直尺和塞尺检查</w:t>
            </w:r>
          </w:p>
        </w:tc>
      </w:tr>
      <w:tr w:rsidR="00CF631F" w:rsidRPr="005D29B1" w:rsidTr="00267CD3">
        <w:tc>
          <w:tcPr>
            <w:tcW w:w="2794" w:type="dxa"/>
            <w:vAlign w:val="center"/>
          </w:tcPr>
          <w:p w:rsidR="00CF631F" w:rsidRDefault="00CF631F" w:rsidP="005D29B1">
            <w:pPr>
              <w:tabs>
                <w:tab w:val="left" w:pos="709"/>
              </w:tabs>
              <w:spacing w:line="400" w:lineRule="exact"/>
              <w:jc w:val="center"/>
              <w:rPr>
                <w:rFonts w:ascii="宋体" w:hAnsi="宋体"/>
                <w:sz w:val="18"/>
                <w:szCs w:val="18"/>
              </w:rPr>
            </w:pPr>
            <w:r>
              <w:rPr>
                <w:rFonts w:ascii="宋体" w:hAnsi="宋体" w:hint="eastAsia"/>
                <w:sz w:val="18"/>
                <w:szCs w:val="18"/>
              </w:rPr>
              <w:t>接缝宽度</w:t>
            </w:r>
          </w:p>
        </w:tc>
        <w:tc>
          <w:tcPr>
            <w:tcW w:w="1397" w:type="dxa"/>
            <w:vAlign w:val="center"/>
          </w:tcPr>
          <w:p w:rsidR="00CF631F" w:rsidRPr="005D29B1" w:rsidRDefault="00FF405B" w:rsidP="005D29B1">
            <w:pPr>
              <w:tabs>
                <w:tab w:val="left" w:pos="709"/>
              </w:tabs>
              <w:spacing w:line="400" w:lineRule="exact"/>
              <w:jc w:val="center"/>
              <w:rPr>
                <w:rFonts w:ascii="宋体" w:hAnsi="宋体"/>
                <w:sz w:val="18"/>
                <w:szCs w:val="18"/>
              </w:rPr>
            </w:pPr>
            <w:r>
              <w:rPr>
                <w:rFonts w:ascii="宋体" w:hAnsi="宋体" w:hint="eastAsia"/>
                <w:sz w:val="18"/>
                <w:szCs w:val="18"/>
              </w:rPr>
              <w:t>1</w:t>
            </w:r>
          </w:p>
        </w:tc>
        <w:tc>
          <w:tcPr>
            <w:tcW w:w="1397" w:type="dxa"/>
            <w:vAlign w:val="center"/>
          </w:tcPr>
          <w:p w:rsidR="00CF631F" w:rsidRPr="005D29B1" w:rsidRDefault="00FF405B" w:rsidP="005D29B1">
            <w:pPr>
              <w:tabs>
                <w:tab w:val="left" w:pos="709"/>
              </w:tabs>
              <w:spacing w:line="400" w:lineRule="exact"/>
              <w:jc w:val="center"/>
              <w:rPr>
                <w:rFonts w:ascii="宋体"/>
                <w:sz w:val="18"/>
                <w:szCs w:val="18"/>
              </w:rPr>
            </w:pPr>
            <w:r>
              <w:rPr>
                <w:rFonts w:ascii="宋体" w:hint="eastAsia"/>
                <w:sz w:val="18"/>
                <w:szCs w:val="18"/>
              </w:rPr>
              <w:t>1</w:t>
            </w:r>
          </w:p>
        </w:tc>
        <w:tc>
          <w:tcPr>
            <w:tcW w:w="2794" w:type="dxa"/>
          </w:tcPr>
          <w:p w:rsidR="00CF631F" w:rsidRPr="005D29B1" w:rsidRDefault="00FF405B" w:rsidP="005D29B1">
            <w:pPr>
              <w:tabs>
                <w:tab w:val="left" w:pos="709"/>
              </w:tabs>
              <w:spacing w:line="400" w:lineRule="exact"/>
              <w:jc w:val="center"/>
              <w:rPr>
                <w:rFonts w:ascii="宋体" w:hAnsi="宋体"/>
                <w:sz w:val="18"/>
                <w:szCs w:val="18"/>
              </w:rPr>
            </w:pPr>
            <w:r w:rsidRPr="005D29B1">
              <w:rPr>
                <w:rFonts w:ascii="宋体" w:hAnsi="宋体" w:hint="eastAsia"/>
                <w:sz w:val="18"/>
                <w:szCs w:val="18"/>
              </w:rPr>
              <w:t>用</w:t>
            </w:r>
            <w:r>
              <w:rPr>
                <w:rFonts w:ascii="宋体" w:hAnsi="宋体" w:hint="eastAsia"/>
                <w:sz w:val="18"/>
                <w:szCs w:val="18"/>
              </w:rPr>
              <w:t>钢直尺</w:t>
            </w:r>
            <w:r w:rsidRPr="005D29B1">
              <w:rPr>
                <w:rFonts w:ascii="宋体" w:hAnsi="宋体" w:hint="eastAsia"/>
                <w:sz w:val="18"/>
                <w:szCs w:val="18"/>
              </w:rPr>
              <w:t>检查</w:t>
            </w:r>
          </w:p>
        </w:tc>
      </w:tr>
    </w:tbl>
    <w:p w:rsidR="005D29B1" w:rsidRDefault="005D29B1" w:rsidP="00F85801">
      <w:pPr>
        <w:tabs>
          <w:tab w:val="left" w:pos="709"/>
        </w:tabs>
        <w:snapToGrid w:val="0"/>
        <w:spacing w:line="360" w:lineRule="auto"/>
        <w:ind w:left="142"/>
        <w:jc w:val="center"/>
        <w:rPr>
          <w:rFonts w:hAnsi="宋体"/>
          <w:b/>
          <w:szCs w:val="21"/>
        </w:rPr>
      </w:pPr>
    </w:p>
    <w:p w:rsidR="00FF405B" w:rsidRDefault="00FF405B" w:rsidP="00FF405B">
      <w:pPr>
        <w:tabs>
          <w:tab w:val="left" w:pos="709"/>
        </w:tabs>
        <w:snapToGrid w:val="0"/>
        <w:spacing w:line="360" w:lineRule="auto"/>
        <w:ind w:left="142"/>
        <w:jc w:val="center"/>
        <w:rPr>
          <w:rFonts w:hAnsi="宋体"/>
          <w:b/>
          <w:szCs w:val="21"/>
        </w:rPr>
      </w:pPr>
      <w:r w:rsidRPr="005D29B1">
        <w:rPr>
          <w:rFonts w:hAnsi="宋体"/>
          <w:b/>
          <w:szCs w:val="21"/>
        </w:rPr>
        <w:t>表</w:t>
      </w:r>
      <w:r w:rsidR="00267CD3">
        <w:rPr>
          <w:rFonts w:hint="eastAsia"/>
          <w:b/>
          <w:szCs w:val="21"/>
        </w:rPr>
        <w:t>6</w:t>
      </w:r>
      <w:r w:rsidRPr="005D29B1">
        <w:rPr>
          <w:b/>
          <w:szCs w:val="21"/>
        </w:rPr>
        <w:t>.3.</w:t>
      </w:r>
      <w:r w:rsidR="00FA1D57">
        <w:rPr>
          <w:rFonts w:hint="eastAsia"/>
          <w:b/>
          <w:szCs w:val="21"/>
        </w:rPr>
        <w:t>5</w:t>
      </w:r>
      <w:r>
        <w:rPr>
          <w:rFonts w:hint="eastAsia"/>
          <w:b/>
          <w:szCs w:val="21"/>
        </w:rPr>
        <w:t>-2</w:t>
      </w:r>
      <w:r>
        <w:rPr>
          <w:rFonts w:hint="eastAsia"/>
          <w:b/>
          <w:szCs w:val="21"/>
        </w:rPr>
        <w:t>地面石材粘贴</w:t>
      </w:r>
      <w:r w:rsidRPr="005D29B1">
        <w:rPr>
          <w:rFonts w:hAnsi="宋体"/>
          <w:b/>
          <w:szCs w:val="21"/>
        </w:rPr>
        <w:t>允许偏差和检验方法</w:t>
      </w:r>
    </w:p>
    <w:tbl>
      <w:tblPr>
        <w:tblStyle w:val="ad"/>
        <w:tblW w:w="8382" w:type="dxa"/>
        <w:tblInd w:w="142" w:type="dxa"/>
        <w:tblBorders>
          <w:top w:val="single" w:sz="12" w:space="0" w:color="auto"/>
          <w:left w:val="single" w:sz="12" w:space="0" w:color="auto"/>
          <w:bottom w:val="single" w:sz="12" w:space="0" w:color="auto"/>
          <w:right w:val="single" w:sz="12" w:space="0" w:color="auto"/>
        </w:tblBorders>
        <w:tblLook w:val="04A0"/>
      </w:tblPr>
      <w:tblGrid>
        <w:gridCol w:w="2794"/>
        <w:gridCol w:w="2794"/>
        <w:gridCol w:w="2794"/>
      </w:tblGrid>
      <w:tr w:rsidR="00267CD3" w:rsidRPr="005D29B1" w:rsidTr="00267CD3">
        <w:trPr>
          <w:trHeight w:val="830"/>
          <w:tblHeader/>
        </w:trPr>
        <w:tc>
          <w:tcPr>
            <w:tcW w:w="2794" w:type="dxa"/>
            <w:vAlign w:val="center"/>
          </w:tcPr>
          <w:p w:rsidR="00267CD3" w:rsidRPr="005D29B1" w:rsidRDefault="00267CD3" w:rsidP="00267CD3">
            <w:pPr>
              <w:tabs>
                <w:tab w:val="left" w:pos="709"/>
              </w:tabs>
              <w:spacing w:line="400" w:lineRule="exact"/>
              <w:jc w:val="center"/>
              <w:rPr>
                <w:rFonts w:ascii="宋体"/>
                <w:sz w:val="18"/>
                <w:szCs w:val="18"/>
              </w:rPr>
            </w:pPr>
            <w:r w:rsidRPr="005D29B1">
              <w:rPr>
                <w:rFonts w:ascii="宋体" w:hAnsi="宋体" w:hint="eastAsia"/>
                <w:sz w:val="18"/>
                <w:szCs w:val="18"/>
              </w:rPr>
              <w:t>项目</w:t>
            </w:r>
          </w:p>
        </w:tc>
        <w:tc>
          <w:tcPr>
            <w:tcW w:w="2794" w:type="dxa"/>
            <w:vAlign w:val="center"/>
          </w:tcPr>
          <w:p w:rsidR="00267CD3" w:rsidRPr="005D29B1" w:rsidRDefault="00267CD3" w:rsidP="00267CD3">
            <w:pPr>
              <w:tabs>
                <w:tab w:val="left" w:pos="709"/>
              </w:tabs>
              <w:spacing w:line="400" w:lineRule="exact"/>
              <w:jc w:val="center"/>
              <w:rPr>
                <w:rFonts w:ascii="宋体"/>
                <w:sz w:val="18"/>
                <w:szCs w:val="18"/>
              </w:rPr>
            </w:pPr>
            <w:r w:rsidRPr="005D29B1">
              <w:rPr>
                <w:rFonts w:ascii="宋体" w:hAnsi="宋体" w:hint="eastAsia"/>
                <w:sz w:val="18"/>
                <w:szCs w:val="18"/>
              </w:rPr>
              <w:t>允许偏差</w:t>
            </w:r>
            <w:r w:rsidRPr="005D29B1">
              <w:rPr>
                <w:rFonts w:ascii="宋体" w:hAnsi="宋体"/>
                <w:sz w:val="18"/>
                <w:szCs w:val="18"/>
              </w:rPr>
              <w:t>(mm)</w:t>
            </w:r>
          </w:p>
        </w:tc>
        <w:tc>
          <w:tcPr>
            <w:tcW w:w="2794" w:type="dxa"/>
            <w:vAlign w:val="center"/>
          </w:tcPr>
          <w:p w:rsidR="00267CD3" w:rsidRPr="005D29B1" w:rsidRDefault="00267CD3" w:rsidP="00267CD3">
            <w:pPr>
              <w:tabs>
                <w:tab w:val="left" w:pos="709"/>
              </w:tabs>
              <w:spacing w:line="400" w:lineRule="exact"/>
              <w:jc w:val="center"/>
              <w:rPr>
                <w:rFonts w:ascii="宋体"/>
                <w:sz w:val="18"/>
                <w:szCs w:val="18"/>
              </w:rPr>
            </w:pPr>
            <w:r w:rsidRPr="005D29B1">
              <w:rPr>
                <w:rFonts w:ascii="宋体" w:hAnsi="宋体" w:hint="eastAsia"/>
                <w:sz w:val="18"/>
                <w:szCs w:val="18"/>
              </w:rPr>
              <w:t>检查方法</w:t>
            </w:r>
          </w:p>
        </w:tc>
      </w:tr>
      <w:tr w:rsidR="00267CD3" w:rsidRPr="005D29B1" w:rsidTr="00267CD3">
        <w:tc>
          <w:tcPr>
            <w:tcW w:w="2794" w:type="dxa"/>
            <w:vAlign w:val="center"/>
          </w:tcPr>
          <w:p w:rsidR="00267CD3" w:rsidRPr="005D29B1" w:rsidRDefault="00267CD3" w:rsidP="00267CD3">
            <w:pPr>
              <w:tabs>
                <w:tab w:val="left" w:pos="709"/>
              </w:tabs>
              <w:spacing w:line="400" w:lineRule="exact"/>
              <w:jc w:val="center"/>
              <w:rPr>
                <w:rFonts w:ascii="宋体"/>
                <w:sz w:val="18"/>
                <w:szCs w:val="18"/>
              </w:rPr>
            </w:pPr>
            <w:r>
              <w:rPr>
                <w:rFonts w:ascii="宋体" w:hAnsi="宋体" w:hint="eastAsia"/>
                <w:sz w:val="18"/>
                <w:szCs w:val="18"/>
              </w:rPr>
              <w:t>表面平整度</w:t>
            </w:r>
          </w:p>
        </w:tc>
        <w:tc>
          <w:tcPr>
            <w:tcW w:w="2794" w:type="dxa"/>
            <w:vAlign w:val="center"/>
          </w:tcPr>
          <w:p w:rsidR="00267CD3" w:rsidRPr="005D29B1" w:rsidRDefault="00267CD3" w:rsidP="00267CD3">
            <w:pPr>
              <w:tabs>
                <w:tab w:val="left" w:pos="709"/>
              </w:tabs>
              <w:spacing w:line="400" w:lineRule="exact"/>
              <w:jc w:val="center"/>
              <w:rPr>
                <w:rFonts w:ascii="宋体"/>
                <w:sz w:val="18"/>
                <w:szCs w:val="18"/>
              </w:rPr>
            </w:pPr>
            <w:r>
              <w:rPr>
                <w:rFonts w:ascii="宋体" w:hAnsi="宋体" w:hint="eastAsia"/>
                <w:sz w:val="18"/>
                <w:szCs w:val="18"/>
              </w:rPr>
              <w:t>1</w:t>
            </w:r>
          </w:p>
        </w:tc>
        <w:tc>
          <w:tcPr>
            <w:tcW w:w="2794" w:type="dxa"/>
          </w:tcPr>
          <w:p w:rsidR="00267CD3" w:rsidRPr="005D29B1" w:rsidRDefault="00267CD3" w:rsidP="00267CD3">
            <w:pPr>
              <w:tabs>
                <w:tab w:val="left" w:pos="709"/>
              </w:tabs>
              <w:spacing w:line="400" w:lineRule="exact"/>
              <w:jc w:val="center"/>
              <w:rPr>
                <w:rFonts w:ascii="宋体"/>
                <w:sz w:val="18"/>
                <w:szCs w:val="18"/>
              </w:rPr>
            </w:pPr>
            <w:r w:rsidRPr="005D29B1">
              <w:rPr>
                <w:rFonts w:ascii="宋体" w:hAnsi="宋体" w:hint="eastAsia"/>
                <w:sz w:val="18"/>
                <w:szCs w:val="18"/>
              </w:rPr>
              <w:t>用</w:t>
            </w:r>
            <w:r w:rsidRPr="005D29B1">
              <w:rPr>
                <w:rFonts w:ascii="宋体" w:hAnsi="宋体"/>
                <w:sz w:val="18"/>
                <w:szCs w:val="18"/>
              </w:rPr>
              <w:t>2m</w:t>
            </w:r>
            <w:r>
              <w:rPr>
                <w:rFonts w:ascii="宋体" w:hAnsi="宋体" w:hint="eastAsia"/>
                <w:sz w:val="18"/>
                <w:szCs w:val="18"/>
              </w:rPr>
              <w:t>靠尺和楔形塞</w:t>
            </w:r>
            <w:r w:rsidRPr="005D29B1">
              <w:rPr>
                <w:rFonts w:ascii="宋体" w:hAnsi="宋体" w:hint="eastAsia"/>
                <w:sz w:val="18"/>
                <w:szCs w:val="18"/>
              </w:rPr>
              <w:t>尺检查</w:t>
            </w:r>
          </w:p>
        </w:tc>
      </w:tr>
      <w:tr w:rsidR="00267CD3" w:rsidRPr="005D29B1" w:rsidTr="00267CD3">
        <w:tc>
          <w:tcPr>
            <w:tcW w:w="2794" w:type="dxa"/>
            <w:vAlign w:val="center"/>
          </w:tcPr>
          <w:p w:rsidR="00267CD3" w:rsidRPr="005D29B1" w:rsidRDefault="00267CD3" w:rsidP="00267CD3">
            <w:pPr>
              <w:tabs>
                <w:tab w:val="left" w:pos="709"/>
              </w:tabs>
              <w:spacing w:line="400" w:lineRule="exact"/>
              <w:jc w:val="center"/>
              <w:rPr>
                <w:rFonts w:ascii="宋体"/>
                <w:sz w:val="18"/>
                <w:szCs w:val="18"/>
              </w:rPr>
            </w:pPr>
            <w:r>
              <w:rPr>
                <w:rFonts w:ascii="宋体" w:hint="eastAsia"/>
                <w:sz w:val="18"/>
                <w:szCs w:val="18"/>
              </w:rPr>
              <w:t>缝格平直</w:t>
            </w:r>
          </w:p>
        </w:tc>
        <w:tc>
          <w:tcPr>
            <w:tcW w:w="2794" w:type="dxa"/>
            <w:vAlign w:val="center"/>
          </w:tcPr>
          <w:p w:rsidR="00267CD3" w:rsidRPr="005D29B1" w:rsidRDefault="00267CD3" w:rsidP="00267CD3">
            <w:pPr>
              <w:tabs>
                <w:tab w:val="left" w:pos="709"/>
              </w:tabs>
              <w:spacing w:line="400" w:lineRule="exact"/>
              <w:jc w:val="center"/>
              <w:rPr>
                <w:rFonts w:ascii="宋体"/>
                <w:sz w:val="18"/>
                <w:szCs w:val="18"/>
              </w:rPr>
            </w:pPr>
            <w:r>
              <w:rPr>
                <w:rFonts w:ascii="宋体" w:hint="eastAsia"/>
                <w:sz w:val="18"/>
                <w:szCs w:val="18"/>
              </w:rPr>
              <w:t>2</w:t>
            </w:r>
          </w:p>
        </w:tc>
        <w:tc>
          <w:tcPr>
            <w:tcW w:w="2794" w:type="dxa"/>
          </w:tcPr>
          <w:p w:rsidR="00267CD3" w:rsidRPr="005D29B1" w:rsidRDefault="00267CD3" w:rsidP="00267CD3">
            <w:pPr>
              <w:tabs>
                <w:tab w:val="left" w:pos="709"/>
              </w:tabs>
              <w:spacing w:line="400" w:lineRule="exact"/>
              <w:jc w:val="center"/>
              <w:rPr>
                <w:rFonts w:ascii="宋体"/>
                <w:sz w:val="18"/>
                <w:szCs w:val="18"/>
              </w:rPr>
            </w:pPr>
            <w:r>
              <w:rPr>
                <w:rFonts w:ascii="宋体" w:hAnsi="宋体" w:hint="eastAsia"/>
                <w:sz w:val="18"/>
                <w:szCs w:val="18"/>
              </w:rPr>
              <w:t>拉5m线，用钢直尺检查</w:t>
            </w:r>
          </w:p>
        </w:tc>
      </w:tr>
      <w:tr w:rsidR="00267CD3" w:rsidRPr="005D29B1" w:rsidTr="00267CD3">
        <w:tc>
          <w:tcPr>
            <w:tcW w:w="2794" w:type="dxa"/>
            <w:vAlign w:val="center"/>
          </w:tcPr>
          <w:p w:rsidR="00267CD3" w:rsidRPr="005D29B1" w:rsidRDefault="00267CD3" w:rsidP="00267CD3">
            <w:pPr>
              <w:tabs>
                <w:tab w:val="left" w:pos="709"/>
              </w:tabs>
              <w:spacing w:line="400" w:lineRule="exact"/>
              <w:jc w:val="center"/>
              <w:rPr>
                <w:rFonts w:ascii="宋体"/>
                <w:sz w:val="18"/>
                <w:szCs w:val="18"/>
              </w:rPr>
            </w:pPr>
            <w:r>
              <w:rPr>
                <w:rFonts w:ascii="宋体" w:hAnsi="宋体" w:hint="eastAsia"/>
                <w:sz w:val="18"/>
                <w:szCs w:val="18"/>
              </w:rPr>
              <w:t>接缝高低差</w:t>
            </w:r>
          </w:p>
        </w:tc>
        <w:tc>
          <w:tcPr>
            <w:tcW w:w="2794" w:type="dxa"/>
            <w:vAlign w:val="center"/>
          </w:tcPr>
          <w:p w:rsidR="00267CD3" w:rsidRPr="005D29B1" w:rsidRDefault="00267CD3" w:rsidP="00267CD3">
            <w:pPr>
              <w:tabs>
                <w:tab w:val="left" w:pos="709"/>
              </w:tabs>
              <w:spacing w:line="400" w:lineRule="exact"/>
              <w:jc w:val="center"/>
              <w:rPr>
                <w:rFonts w:ascii="宋体"/>
                <w:sz w:val="18"/>
                <w:szCs w:val="18"/>
              </w:rPr>
            </w:pPr>
            <w:r>
              <w:rPr>
                <w:rFonts w:ascii="宋体" w:hAnsi="宋体" w:hint="eastAsia"/>
                <w:sz w:val="18"/>
                <w:szCs w:val="18"/>
              </w:rPr>
              <w:t>0.5</w:t>
            </w:r>
          </w:p>
        </w:tc>
        <w:tc>
          <w:tcPr>
            <w:tcW w:w="2794" w:type="dxa"/>
          </w:tcPr>
          <w:p w:rsidR="00267CD3" w:rsidRPr="005D29B1" w:rsidRDefault="00267CD3" w:rsidP="00267CD3">
            <w:pPr>
              <w:tabs>
                <w:tab w:val="left" w:pos="709"/>
              </w:tabs>
              <w:spacing w:line="400" w:lineRule="exact"/>
              <w:jc w:val="center"/>
              <w:rPr>
                <w:rFonts w:ascii="宋体"/>
                <w:sz w:val="18"/>
                <w:szCs w:val="18"/>
              </w:rPr>
            </w:pPr>
            <w:r w:rsidRPr="005D29B1">
              <w:rPr>
                <w:rFonts w:ascii="宋体" w:hAnsi="宋体" w:hint="eastAsia"/>
                <w:sz w:val="18"/>
                <w:szCs w:val="18"/>
              </w:rPr>
              <w:t>用</w:t>
            </w:r>
            <w:r>
              <w:rPr>
                <w:rFonts w:ascii="宋体" w:hAnsi="宋体" w:hint="eastAsia"/>
                <w:sz w:val="18"/>
                <w:szCs w:val="18"/>
              </w:rPr>
              <w:t>钢</w:t>
            </w:r>
            <w:r w:rsidRPr="005D29B1">
              <w:rPr>
                <w:rFonts w:ascii="宋体" w:hAnsi="宋体" w:hint="eastAsia"/>
                <w:sz w:val="18"/>
                <w:szCs w:val="18"/>
              </w:rPr>
              <w:t>直尺和</w:t>
            </w:r>
            <w:r>
              <w:rPr>
                <w:rFonts w:ascii="宋体" w:hAnsi="宋体" w:hint="eastAsia"/>
                <w:sz w:val="18"/>
                <w:szCs w:val="18"/>
              </w:rPr>
              <w:t>楔形</w:t>
            </w:r>
            <w:r w:rsidRPr="005D29B1">
              <w:rPr>
                <w:rFonts w:ascii="宋体" w:hAnsi="宋体" w:hint="eastAsia"/>
                <w:sz w:val="18"/>
                <w:szCs w:val="18"/>
              </w:rPr>
              <w:t>塞尺检查</w:t>
            </w:r>
          </w:p>
        </w:tc>
      </w:tr>
      <w:tr w:rsidR="00267CD3" w:rsidRPr="005D29B1" w:rsidTr="00267CD3">
        <w:tc>
          <w:tcPr>
            <w:tcW w:w="2794" w:type="dxa"/>
            <w:vAlign w:val="center"/>
          </w:tcPr>
          <w:p w:rsidR="00267CD3" w:rsidRPr="005D29B1" w:rsidRDefault="00267CD3" w:rsidP="00267CD3">
            <w:pPr>
              <w:tabs>
                <w:tab w:val="left" w:pos="709"/>
              </w:tabs>
              <w:spacing w:line="400" w:lineRule="exact"/>
              <w:jc w:val="center"/>
              <w:rPr>
                <w:rFonts w:ascii="宋体"/>
                <w:sz w:val="18"/>
                <w:szCs w:val="18"/>
              </w:rPr>
            </w:pPr>
            <w:r>
              <w:rPr>
                <w:rFonts w:ascii="宋体" w:hAnsi="宋体" w:hint="eastAsia"/>
                <w:sz w:val="18"/>
                <w:szCs w:val="18"/>
              </w:rPr>
              <w:t>踢脚线上口平直</w:t>
            </w:r>
          </w:p>
        </w:tc>
        <w:tc>
          <w:tcPr>
            <w:tcW w:w="2794" w:type="dxa"/>
            <w:vAlign w:val="center"/>
          </w:tcPr>
          <w:p w:rsidR="00267CD3" w:rsidRPr="005D29B1" w:rsidRDefault="00267CD3" w:rsidP="00267CD3">
            <w:pPr>
              <w:tabs>
                <w:tab w:val="left" w:pos="709"/>
              </w:tabs>
              <w:spacing w:line="400" w:lineRule="exact"/>
              <w:jc w:val="center"/>
              <w:rPr>
                <w:rFonts w:ascii="宋体"/>
                <w:sz w:val="18"/>
                <w:szCs w:val="18"/>
              </w:rPr>
            </w:pPr>
            <w:r>
              <w:rPr>
                <w:rFonts w:ascii="宋体" w:hAnsi="宋体" w:hint="eastAsia"/>
                <w:sz w:val="18"/>
                <w:szCs w:val="18"/>
              </w:rPr>
              <w:t>1</w:t>
            </w:r>
          </w:p>
        </w:tc>
        <w:tc>
          <w:tcPr>
            <w:tcW w:w="2794" w:type="dxa"/>
          </w:tcPr>
          <w:p w:rsidR="00267CD3" w:rsidRPr="005D29B1" w:rsidRDefault="00267CD3" w:rsidP="00267CD3">
            <w:pPr>
              <w:tabs>
                <w:tab w:val="left" w:pos="709"/>
              </w:tabs>
              <w:spacing w:line="400" w:lineRule="exact"/>
              <w:jc w:val="center"/>
              <w:rPr>
                <w:rFonts w:ascii="宋体"/>
                <w:sz w:val="18"/>
                <w:szCs w:val="18"/>
              </w:rPr>
            </w:pPr>
            <w:r>
              <w:rPr>
                <w:rFonts w:ascii="宋体" w:hAnsi="宋体" w:hint="eastAsia"/>
                <w:sz w:val="18"/>
                <w:szCs w:val="18"/>
              </w:rPr>
              <w:t>拉5m线，用钢直尺检查</w:t>
            </w:r>
          </w:p>
        </w:tc>
      </w:tr>
      <w:tr w:rsidR="00267CD3" w:rsidRPr="005D29B1" w:rsidTr="00267CD3">
        <w:tc>
          <w:tcPr>
            <w:tcW w:w="2794" w:type="dxa"/>
            <w:vAlign w:val="center"/>
          </w:tcPr>
          <w:p w:rsidR="00267CD3" w:rsidRDefault="00267CD3" w:rsidP="00267CD3">
            <w:pPr>
              <w:tabs>
                <w:tab w:val="left" w:pos="709"/>
              </w:tabs>
              <w:spacing w:line="400" w:lineRule="exact"/>
              <w:jc w:val="center"/>
              <w:rPr>
                <w:rFonts w:ascii="宋体" w:hAnsi="宋体"/>
                <w:sz w:val="18"/>
                <w:szCs w:val="18"/>
              </w:rPr>
            </w:pPr>
            <w:r>
              <w:rPr>
                <w:rFonts w:ascii="宋体" w:hAnsi="宋体" w:hint="eastAsia"/>
                <w:sz w:val="18"/>
                <w:szCs w:val="18"/>
              </w:rPr>
              <w:t>接缝宽度</w:t>
            </w:r>
          </w:p>
        </w:tc>
        <w:tc>
          <w:tcPr>
            <w:tcW w:w="2794" w:type="dxa"/>
            <w:vAlign w:val="center"/>
          </w:tcPr>
          <w:p w:rsidR="00267CD3" w:rsidRPr="005D29B1" w:rsidRDefault="00267CD3" w:rsidP="00267CD3">
            <w:pPr>
              <w:tabs>
                <w:tab w:val="left" w:pos="709"/>
              </w:tabs>
              <w:spacing w:line="400" w:lineRule="exact"/>
              <w:jc w:val="center"/>
              <w:rPr>
                <w:rFonts w:ascii="宋体"/>
                <w:sz w:val="18"/>
                <w:szCs w:val="18"/>
              </w:rPr>
            </w:pPr>
            <w:r>
              <w:rPr>
                <w:rFonts w:ascii="宋体" w:hAnsi="宋体" w:hint="eastAsia"/>
                <w:sz w:val="18"/>
                <w:szCs w:val="18"/>
              </w:rPr>
              <w:t>1</w:t>
            </w:r>
          </w:p>
        </w:tc>
        <w:tc>
          <w:tcPr>
            <w:tcW w:w="2794" w:type="dxa"/>
          </w:tcPr>
          <w:p w:rsidR="00267CD3" w:rsidRPr="005D29B1" w:rsidRDefault="00267CD3" w:rsidP="00267CD3">
            <w:pPr>
              <w:tabs>
                <w:tab w:val="left" w:pos="709"/>
              </w:tabs>
              <w:spacing w:line="400" w:lineRule="exact"/>
              <w:jc w:val="center"/>
              <w:rPr>
                <w:rFonts w:ascii="宋体" w:hAnsi="宋体"/>
                <w:sz w:val="18"/>
                <w:szCs w:val="18"/>
              </w:rPr>
            </w:pPr>
            <w:r w:rsidRPr="005D29B1">
              <w:rPr>
                <w:rFonts w:ascii="宋体" w:hAnsi="宋体" w:hint="eastAsia"/>
                <w:sz w:val="18"/>
                <w:szCs w:val="18"/>
              </w:rPr>
              <w:t>用</w:t>
            </w:r>
            <w:r>
              <w:rPr>
                <w:rFonts w:ascii="宋体" w:hAnsi="宋体" w:hint="eastAsia"/>
                <w:sz w:val="18"/>
                <w:szCs w:val="18"/>
              </w:rPr>
              <w:t>钢直尺</w:t>
            </w:r>
            <w:r w:rsidRPr="005D29B1">
              <w:rPr>
                <w:rFonts w:ascii="宋体" w:hAnsi="宋体" w:hint="eastAsia"/>
                <w:sz w:val="18"/>
                <w:szCs w:val="18"/>
              </w:rPr>
              <w:t>检查</w:t>
            </w:r>
          </w:p>
        </w:tc>
      </w:tr>
    </w:tbl>
    <w:p w:rsidR="00C76C01" w:rsidRPr="00E62ADE" w:rsidRDefault="00C76C01" w:rsidP="00C76C01">
      <w:pPr>
        <w:pStyle w:val="Description"/>
        <w:snapToGrid w:val="0"/>
        <w:ind w:firstLineChars="200" w:firstLine="420"/>
        <w:outlineLvl w:val="9"/>
        <w:rPr>
          <w:szCs w:val="21"/>
        </w:rPr>
      </w:pPr>
      <w:r w:rsidRPr="00E62ADE">
        <w:rPr>
          <w:rFonts w:hint="eastAsia"/>
          <w:szCs w:val="21"/>
        </w:rPr>
        <w:t>【条文说明】</w:t>
      </w:r>
      <w:r>
        <w:rPr>
          <w:rStyle w:val="DescriptionChar"/>
          <w:rFonts w:hint="eastAsia"/>
          <w:szCs w:val="21"/>
        </w:rPr>
        <w:t>墙面粘贴允许偏差参考</w:t>
      </w:r>
      <w:r w:rsidR="00861CF4">
        <w:rPr>
          <w:rStyle w:val="DescriptionChar"/>
          <w:rFonts w:hint="eastAsia"/>
          <w:szCs w:val="21"/>
        </w:rPr>
        <w:t>现行国家标准</w:t>
      </w:r>
      <w:r w:rsidRPr="007764FE">
        <w:rPr>
          <w:rStyle w:val="DescriptionChar"/>
          <w:rFonts w:hint="eastAsia"/>
          <w:szCs w:val="21"/>
        </w:rPr>
        <w:t>《</w:t>
      </w:r>
      <w:r>
        <w:rPr>
          <w:rStyle w:val="DescriptionChar"/>
          <w:rFonts w:hint="eastAsia"/>
          <w:szCs w:val="21"/>
        </w:rPr>
        <w:t>建筑装饰装修工程施工</w:t>
      </w:r>
      <w:r w:rsidRPr="007764FE">
        <w:rPr>
          <w:rStyle w:val="DescriptionChar"/>
          <w:rFonts w:hint="eastAsia"/>
          <w:szCs w:val="21"/>
        </w:rPr>
        <w:t>质量验收规范》</w:t>
      </w:r>
      <w:r w:rsidRPr="007764FE">
        <w:rPr>
          <w:rStyle w:val="DescriptionChar"/>
          <w:szCs w:val="21"/>
        </w:rPr>
        <w:t>GB 50</w:t>
      </w:r>
      <w:r>
        <w:rPr>
          <w:rStyle w:val="DescriptionChar"/>
          <w:rFonts w:hint="eastAsia"/>
          <w:szCs w:val="21"/>
        </w:rPr>
        <w:t>210的</w:t>
      </w:r>
      <w:r w:rsidR="007A5CE8">
        <w:rPr>
          <w:rStyle w:val="DescriptionChar"/>
          <w:rFonts w:hint="eastAsia"/>
          <w:szCs w:val="21"/>
        </w:rPr>
        <w:t>有关</w:t>
      </w:r>
      <w:r>
        <w:rPr>
          <w:rStyle w:val="DescriptionChar"/>
          <w:rFonts w:hint="eastAsia"/>
          <w:szCs w:val="21"/>
        </w:rPr>
        <w:t>规定</w:t>
      </w:r>
      <w:r w:rsidRPr="00E62ADE">
        <w:rPr>
          <w:rFonts w:hint="eastAsia"/>
          <w:szCs w:val="21"/>
        </w:rPr>
        <w:t>。</w:t>
      </w:r>
      <w:r>
        <w:rPr>
          <w:rStyle w:val="DescriptionChar"/>
          <w:rFonts w:hint="eastAsia"/>
          <w:szCs w:val="21"/>
        </w:rPr>
        <w:t>地面粘贴允许偏差参考</w:t>
      </w:r>
      <w:r w:rsidR="00861CF4">
        <w:rPr>
          <w:rStyle w:val="DescriptionChar"/>
          <w:rFonts w:hint="eastAsia"/>
          <w:szCs w:val="21"/>
        </w:rPr>
        <w:t>现行国家标准</w:t>
      </w:r>
      <w:r w:rsidRPr="007764FE">
        <w:rPr>
          <w:rStyle w:val="DescriptionChar"/>
          <w:rFonts w:hint="eastAsia"/>
          <w:szCs w:val="21"/>
        </w:rPr>
        <w:t>《</w:t>
      </w:r>
      <w:r>
        <w:rPr>
          <w:rStyle w:val="DescriptionChar"/>
          <w:rFonts w:hint="eastAsia"/>
          <w:szCs w:val="21"/>
        </w:rPr>
        <w:t>建筑地面工程施工</w:t>
      </w:r>
      <w:r w:rsidRPr="007764FE">
        <w:rPr>
          <w:rStyle w:val="DescriptionChar"/>
          <w:rFonts w:hint="eastAsia"/>
          <w:szCs w:val="21"/>
        </w:rPr>
        <w:t>质量验收规范》</w:t>
      </w:r>
      <w:r w:rsidRPr="007764FE">
        <w:rPr>
          <w:rStyle w:val="DescriptionChar"/>
          <w:szCs w:val="21"/>
        </w:rPr>
        <w:t>GB 50</w:t>
      </w:r>
      <w:r>
        <w:rPr>
          <w:rStyle w:val="DescriptionChar"/>
          <w:rFonts w:hint="eastAsia"/>
          <w:szCs w:val="21"/>
        </w:rPr>
        <w:t>209的</w:t>
      </w:r>
      <w:r w:rsidR="007A5CE8">
        <w:rPr>
          <w:rStyle w:val="DescriptionChar"/>
          <w:rFonts w:hint="eastAsia"/>
          <w:szCs w:val="21"/>
        </w:rPr>
        <w:t>有关</w:t>
      </w:r>
      <w:r>
        <w:rPr>
          <w:rStyle w:val="DescriptionChar"/>
          <w:rFonts w:hint="eastAsia"/>
          <w:szCs w:val="21"/>
        </w:rPr>
        <w:t>规定</w:t>
      </w:r>
      <w:r w:rsidRPr="00E62ADE">
        <w:rPr>
          <w:rFonts w:hint="eastAsia"/>
          <w:szCs w:val="21"/>
        </w:rPr>
        <w:t>。</w:t>
      </w:r>
    </w:p>
    <w:p w:rsidR="00F606FC" w:rsidRPr="00C76C01" w:rsidRDefault="00F606FC"/>
    <w:p w:rsidR="00A41BDD" w:rsidRDefault="00A41BDD">
      <w:pPr>
        <w:sectPr w:rsidR="00A41BDD" w:rsidSect="0010301F">
          <w:pgSz w:w="11906" w:h="16838"/>
          <w:pgMar w:top="1440" w:right="1797" w:bottom="1440" w:left="1797" w:header="851" w:footer="992" w:gutter="0"/>
          <w:cols w:space="425"/>
          <w:docGrid w:type="linesAndChars" w:linePitch="312"/>
        </w:sectPr>
      </w:pPr>
    </w:p>
    <w:p w:rsidR="00A41BDD" w:rsidRPr="00B851F6" w:rsidRDefault="00A41BDD" w:rsidP="00B851F6">
      <w:pPr>
        <w:keepNext/>
        <w:keepLines/>
        <w:spacing w:before="340" w:after="330"/>
        <w:jc w:val="center"/>
        <w:outlineLvl w:val="0"/>
        <w:rPr>
          <w:bCs/>
          <w:kern w:val="44"/>
          <w:sz w:val="32"/>
          <w:szCs w:val="32"/>
        </w:rPr>
      </w:pPr>
      <w:bookmarkStart w:id="43" w:name="_Toc413161577"/>
      <w:bookmarkStart w:id="44" w:name="_Toc428436092"/>
      <w:bookmarkStart w:id="45" w:name="_Toc522720643"/>
      <w:r w:rsidRPr="00B851F6">
        <w:rPr>
          <w:rFonts w:hint="eastAsia"/>
          <w:bCs/>
          <w:kern w:val="44"/>
          <w:sz w:val="32"/>
          <w:szCs w:val="32"/>
        </w:rPr>
        <w:lastRenderedPageBreak/>
        <w:t>本规程用词说明</w:t>
      </w:r>
      <w:bookmarkEnd w:id="43"/>
      <w:bookmarkEnd w:id="44"/>
      <w:bookmarkEnd w:id="45"/>
    </w:p>
    <w:p w:rsidR="00A41BDD" w:rsidRPr="00F77F03" w:rsidRDefault="00A41BDD" w:rsidP="00A41BDD">
      <w:pPr>
        <w:tabs>
          <w:tab w:val="left" w:pos="709"/>
        </w:tabs>
        <w:adjustRightInd w:val="0"/>
        <w:snapToGrid w:val="0"/>
        <w:spacing w:line="360" w:lineRule="auto"/>
        <w:ind w:left="142" w:firstLineChars="176" w:firstLine="424"/>
        <w:jc w:val="left"/>
        <w:rPr>
          <w:sz w:val="24"/>
          <w:szCs w:val="24"/>
        </w:rPr>
      </w:pPr>
      <w:r w:rsidRPr="00F77F03">
        <w:rPr>
          <w:b/>
          <w:sz w:val="24"/>
          <w:szCs w:val="24"/>
        </w:rPr>
        <w:t>1</w:t>
      </w:r>
      <w:r w:rsidR="005E6AF3">
        <w:rPr>
          <w:rFonts w:hint="eastAsia"/>
          <w:b/>
          <w:sz w:val="24"/>
          <w:szCs w:val="24"/>
        </w:rPr>
        <w:t xml:space="preserve">  </w:t>
      </w:r>
      <w:r w:rsidRPr="00F77F03">
        <w:rPr>
          <w:rFonts w:hint="eastAsia"/>
          <w:sz w:val="24"/>
          <w:szCs w:val="24"/>
        </w:rPr>
        <w:t>为了便于在执行本规程条文时区别对待，对要求严格程度不同的用词说明如下：</w:t>
      </w:r>
    </w:p>
    <w:p w:rsidR="00A41BDD" w:rsidRPr="00F77F03" w:rsidRDefault="00A41BDD" w:rsidP="00E52263">
      <w:pPr>
        <w:pStyle w:val="aa"/>
        <w:tabs>
          <w:tab w:val="left" w:pos="709"/>
        </w:tabs>
        <w:adjustRightInd w:val="0"/>
        <w:snapToGrid w:val="0"/>
        <w:ind w:left="142" w:firstLineChars="200" w:firstLine="482"/>
        <w:jc w:val="left"/>
        <w:textAlignment w:val="baseline"/>
        <w:rPr>
          <w:szCs w:val="24"/>
        </w:rPr>
      </w:pPr>
      <w:r w:rsidRPr="00E52263">
        <w:rPr>
          <w:rFonts w:hAnsi="宋体"/>
          <w:b/>
          <w:szCs w:val="24"/>
        </w:rPr>
        <w:t>1</w:t>
      </w:r>
      <w:r w:rsidRPr="00E52263">
        <w:rPr>
          <w:rFonts w:hAnsi="宋体" w:hint="eastAsia"/>
          <w:b/>
          <w:szCs w:val="24"/>
        </w:rPr>
        <w:t>）</w:t>
      </w:r>
      <w:r w:rsidRPr="00F77F03">
        <w:rPr>
          <w:rFonts w:hAnsi="宋体" w:hint="eastAsia"/>
          <w:szCs w:val="24"/>
        </w:rPr>
        <w:t>表示很严格，非这样做不可的用词：</w:t>
      </w:r>
    </w:p>
    <w:p w:rsidR="00A41BDD" w:rsidRPr="00F77F03" w:rsidRDefault="00A41BDD" w:rsidP="005E6AF3">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正面词采用</w:t>
      </w:r>
      <w:r w:rsidR="005E6AF3">
        <w:rPr>
          <w:rFonts w:hint="eastAsia"/>
          <w:szCs w:val="24"/>
        </w:rPr>
        <w:t>“</w:t>
      </w:r>
      <w:r w:rsidRPr="00F77F03">
        <w:rPr>
          <w:rFonts w:hAnsi="宋体" w:hint="eastAsia"/>
          <w:szCs w:val="24"/>
        </w:rPr>
        <w:t>必须</w:t>
      </w:r>
      <w:r w:rsidR="005E6AF3">
        <w:rPr>
          <w:rFonts w:hint="eastAsia"/>
          <w:szCs w:val="24"/>
        </w:rPr>
        <w:t>”</w:t>
      </w:r>
      <w:r w:rsidRPr="00F77F03">
        <w:rPr>
          <w:rFonts w:hAnsi="宋体" w:hint="eastAsia"/>
          <w:szCs w:val="24"/>
        </w:rPr>
        <w:t>；反面词采用</w:t>
      </w:r>
      <w:r w:rsidR="005E6AF3">
        <w:rPr>
          <w:rFonts w:hint="eastAsia"/>
          <w:szCs w:val="24"/>
        </w:rPr>
        <w:t>“</w:t>
      </w:r>
      <w:r w:rsidRPr="00F77F03">
        <w:rPr>
          <w:rFonts w:hAnsi="宋体" w:hint="eastAsia"/>
          <w:szCs w:val="24"/>
        </w:rPr>
        <w:t>严禁</w:t>
      </w:r>
      <w:r w:rsidR="005E6AF3">
        <w:rPr>
          <w:rFonts w:hint="eastAsia"/>
          <w:szCs w:val="24"/>
        </w:rPr>
        <w:t>”</w:t>
      </w:r>
      <w:r w:rsidRPr="00F77F03">
        <w:rPr>
          <w:rFonts w:hAnsi="宋体" w:hint="eastAsia"/>
          <w:szCs w:val="24"/>
        </w:rPr>
        <w:t>。</w:t>
      </w:r>
    </w:p>
    <w:p w:rsidR="00A41BDD" w:rsidRPr="00F77F03" w:rsidRDefault="00A41BDD" w:rsidP="00E52263">
      <w:pPr>
        <w:pStyle w:val="aa"/>
        <w:tabs>
          <w:tab w:val="left" w:pos="709"/>
        </w:tabs>
        <w:adjustRightInd w:val="0"/>
        <w:snapToGrid w:val="0"/>
        <w:ind w:left="142" w:firstLineChars="200" w:firstLine="482"/>
        <w:jc w:val="left"/>
        <w:textAlignment w:val="baseline"/>
        <w:rPr>
          <w:szCs w:val="24"/>
        </w:rPr>
      </w:pPr>
      <w:r w:rsidRPr="00E52263">
        <w:rPr>
          <w:rFonts w:hAnsi="宋体"/>
          <w:b/>
          <w:szCs w:val="24"/>
        </w:rPr>
        <w:t>2</w:t>
      </w:r>
      <w:r w:rsidRPr="00E52263">
        <w:rPr>
          <w:rFonts w:hAnsi="宋体" w:hint="eastAsia"/>
          <w:b/>
          <w:szCs w:val="24"/>
        </w:rPr>
        <w:t>）</w:t>
      </w:r>
      <w:r w:rsidRPr="00F77F03">
        <w:rPr>
          <w:rFonts w:hAnsi="宋体" w:hint="eastAsia"/>
          <w:szCs w:val="24"/>
        </w:rPr>
        <w:t>表示严格，在正常情况下均应这样做的词：</w:t>
      </w:r>
    </w:p>
    <w:p w:rsidR="00A41BDD" w:rsidRPr="00F77F03" w:rsidRDefault="00A41BDD" w:rsidP="00A41BDD">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正面词采用</w:t>
      </w:r>
      <w:r w:rsidR="005E6AF3">
        <w:rPr>
          <w:rFonts w:hint="eastAsia"/>
          <w:szCs w:val="24"/>
        </w:rPr>
        <w:t>“</w:t>
      </w:r>
      <w:r w:rsidRPr="00F77F03">
        <w:rPr>
          <w:rFonts w:hAnsi="宋体" w:hint="eastAsia"/>
          <w:szCs w:val="24"/>
        </w:rPr>
        <w:t>应</w:t>
      </w:r>
      <w:r w:rsidR="005E6AF3">
        <w:rPr>
          <w:rFonts w:hint="eastAsia"/>
          <w:szCs w:val="24"/>
        </w:rPr>
        <w:t>”</w:t>
      </w:r>
      <w:r w:rsidRPr="00F77F03">
        <w:rPr>
          <w:rFonts w:hAnsi="宋体" w:hint="eastAsia"/>
          <w:szCs w:val="24"/>
        </w:rPr>
        <w:t>；反面词采用</w:t>
      </w:r>
      <w:r w:rsidR="005E6AF3">
        <w:rPr>
          <w:rFonts w:hint="eastAsia"/>
          <w:szCs w:val="24"/>
        </w:rPr>
        <w:t>“</w:t>
      </w:r>
      <w:r w:rsidRPr="00F77F03">
        <w:rPr>
          <w:rFonts w:hAnsi="宋体" w:hint="eastAsia"/>
          <w:szCs w:val="24"/>
        </w:rPr>
        <w:t>不应</w:t>
      </w:r>
      <w:r w:rsidR="005E6AF3">
        <w:rPr>
          <w:rFonts w:hint="eastAsia"/>
          <w:szCs w:val="24"/>
        </w:rPr>
        <w:t>”</w:t>
      </w:r>
      <w:r w:rsidRPr="00F77F03">
        <w:rPr>
          <w:rFonts w:hAnsi="宋体" w:hint="eastAsia"/>
          <w:szCs w:val="24"/>
        </w:rPr>
        <w:t>或</w:t>
      </w:r>
      <w:r w:rsidR="005E6AF3">
        <w:rPr>
          <w:rFonts w:hint="eastAsia"/>
          <w:szCs w:val="24"/>
        </w:rPr>
        <w:t>“</w:t>
      </w:r>
      <w:r w:rsidRPr="00F77F03">
        <w:rPr>
          <w:rFonts w:hAnsi="宋体" w:hint="eastAsia"/>
          <w:szCs w:val="24"/>
        </w:rPr>
        <w:t>不得</w:t>
      </w:r>
      <w:r w:rsidR="005E6AF3">
        <w:rPr>
          <w:rFonts w:hint="eastAsia"/>
          <w:szCs w:val="24"/>
        </w:rPr>
        <w:t>”</w:t>
      </w:r>
      <w:r w:rsidRPr="00F77F03">
        <w:rPr>
          <w:rFonts w:hAnsi="宋体" w:hint="eastAsia"/>
          <w:szCs w:val="24"/>
        </w:rPr>
        <w:t>。</w:t>
      </w:r>
    </w:p>
    <w:p w:rsidR="00A41BDD" w:rsidRPr="00F77F03" w:rsidRDefault="00A41BDD" w:rsidP="00E52263">
      <w:pPr>
        <w:pStyle w:val="aa"/>
        <w:tabs>
          <w:tab w:val="left" w:pos="709"/>
        </w:tabs>
        <w:adjustRightInd w:val="0"/>
        <w:snapToGrid w:val="0"/>
        <w:ind w:left="142" w:firstLineChars="200" w:firstLine="482"/>
        <w:jc w:val="left"/>
        <w:textAlignment w:val="baseline"/>
        <w:rPr>
          <w:szCs w:val="24"/>
        </w:rPr>
      </w:pPr>
      <w:r w:rsidRPr="00E52263">
        <w:rPr>
          <w:rFonts w:hAnsi="宋体"/>
          <w:b/>
          <w:szCs w:val="24"/>
        </w:rPr>
        <w:t>3</w:t>
      </w:r>
      <w:r w:rsidRPr="00E52263">
        <w:rPr>
          <w:rFonts w:hAnsi="宋体" w:hint="eastAsia"/>
          <w:b/>
          <w:szCs w:val="24"/>
        </w:rPr>
        <w:t>）</w:t>
      </w:r>
      <w:r w:rsidRPr="00F77F03">
        <w:rPr>
          <w:rFonts w:hAnsi="宋体" w:hint="eastAsia"/>
          <w:szCs w:val="24"/>
        </w:rPr>
        <w:t>表示允许稍有选择，在条件允许时首先这样做的词：</w:t>
      </w:r>
    </w:p>
    <w:p w:rsidR="00A41BDD" w:rsidRPr="00F77F03" w:rsidRDefault="00A41BDD" w:rsidP="00A41BDD">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正面词采用</w:t>
      </w:r>
      <w:r w:rsidR="005E6AF3">
        <w:rPr>
          <w:rFonts w:hint="eastAsia"/>
          <w:szCs w:val="24"/>
        </w:rPr>
        <w:t>“</w:t>
      </w:r>
      <w:r w:rsidRPr="00F77F03">
        <w:rPr>
          <w:rFonts w:hAnsi="宋体" w:hint="eastAsia"/>
          <w:szCs w:val="24"/>
        </w:rPr>
        <w:t>宜</w:t>
      </w:r>
      <w:r w:rsidR="005E6AF3">
        <w:rPr>
          <w:rFonts w:hint="eastAsia"/>
          <w:szCs w:val="24"/>
        </w:rPr>
        <w:t>”</w:t>
      </w:r>
      <w:r w:rsidRPr="00F77F03">
        <w:rPr>
          <w:rFonts w:hAnsi="宋体" w:hint="eastAsia"/>
          <w:szCs w:val="24"/>
        </w:rPr>
        <w:t>；反面词采用</w:t>
      </w:r>
      <w:r w:rsidR="005E6AF3">
        <w:rPr>
          <w:rFonts w:hint="eastAsia"/>
          <w:szCs w:val="24"/>
        </w:rPr>
        <w:t>“</w:t>
      </w:r>
      <w:r w:rsidRPr="00F77F03">
        <w:rPr>
          <w:rFonts w:hAnsi="宋体" w:hint="eastAsia"/>
          <w:szCs w:val="24"/>
        </w:rPr>
        <w:t>不宜</w:t>
      </w:r>
      <w:r w:rsidR="005E6AF3">
        <w:rPr>
          <w:rFonts w:hint="eastAsia"/>
          <w:szCs w:val="24"/>
        </w:rPr>
        <w:t>”</w:t>
      </w:r>
      <w:r w:rsidRPr="00F77F03">
        <w:rPr>
          <w:rFonts w:hAnsi="宋体" w:hint="eastAsia"/>
          <w:szCs w:val="24"/>
        </w:rPr>
        <w:t>。</w:t>
      </w:r>
    </w:p>
    <w:p w:rsidR="00A41BDD" w:rsidRPr="00F77F03" w:rsidRDefault="00A41BDD" w:rsidP="00A41BDD">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表示有选择，在一定条件下可以这样做的，采用</w:t>
      </w:r>
      <w:r w:rsidR="00F12BF5">
        <w:rPr>
          <w:rFonts w:hint="eastAsia"/>
          <w:szCs w:val="24"/>
        </w:rPr>
        <w:t>“</w:t>
      </w:r>
      <w:r w:rsidRPr="00F77F03">
        <w:rPr>
          <w:rFonts w:hAnsi="宋体" w:hint="eastAsia"/>
          <w:szCs w:val="24"/>
        </w:rPr>
        <w:t>可</w:t>
      </w:r>
      <w:r w:rsidR="00F12BF5">
        <w:rPr>
          <w:rFonts w:hint="eastAsia"/>
          <w:szCs w:val="24"/>
        </w:rPr>
        <w:t>”</w:t>
      </w:r>
      <w:r w:rsidRPr="00F77F03">
        <w:rPr>
          <w:rFonts w:hAnsi="宋体" w:hint="eastAsia"/>
          <w:szCs w:val="24"/>
        </w:rPr>
        <w:t>。</w:t>
      </w:r>
    </w:p>
    <w:p w:rsidR="00A41BDD" w:rsidRPr="00F77F03" w:rsidRDefault="00A41BDD" w:rsidP="00A41BDD">
      <w:pPr>
        <w:tabs>
          <w:tab w:val="left" w:pos="709"/>
        </w:tabs>
        <w:adjustRightInd w:val="0"/>
        <w:snapToGrid w:val="0"/>
        <w:spacing w:line="360" w:lineRule="auto"/>
        <w:ind w:left="142" w:firstLineChars="176" w:firstLine="424"/>
        <w:jc w:val="left"/>
        <w:rPr>
          <w:sz w:val="24"/>
          <w:szCs w:val="24"/>
        </w:rPr>
      </w:pPr>
      <w:r w:rsidRPr="00F77F03">
        <w:rPr>
          <w:b/>
          <w:sz w:val="24"/>
          <w:szCs w:val="24"/>
        </w:rPr>
        <w:t>2</w:t>
      </w:r>
      <w:r w:rsidR="005E6AF3">
        <w:rPr>
          <w:rFonts w:hint="eastAsia"/>
          <w:b/>
          <w:sz w:val="24"/>
          <w:szCs w:val="24"/>
        </w:rPr>
        <w:t xml:space="preserve">  </w:t>
      </w:r>
      <w:r w:rsidRPr="00F77F03">
        <w:rPr>
          <w:rFonts w:hint="eastAsia"/>
          <w:sz w:val="24"/>
          <w:szCs w:val="24"/>
        </w:rPr>
        <w:t>规程中指定应按其他有关标准、规范执行时，写法为：</w:t>
      </w:r>
      <w:r w:rsidR="004658C8">
        <w:rPr>
          <w:rFonts w:hint="eastAsia"/>
          <w:sz w:val="24"/>
          <w:szCs w:val="24"/>
        </w:rPr>
        <w:t>“</w:t>
      </w:r>
      <w:r w:rsidRPr="00F77F03">
        <w:rPr>
          <w:rFonts w:hint="eastAsia"/>
          <w:sz w:val="24"/>
          <w:szCs w:val="24"/>
        </w:rPr>
        <w:t>应符合</w:t>
      </w:r>
      <w:r w:rsidRPr="00F77F03">
        <w:rPr>
          <w:sz w:val="24"/>
          <w:szCs w:val="24"/>
        </w:rPr>
        <w:t>……</w:t>
      </w:r>
      <w:r w:rsidRPr="00F77F03">
        <w:rPr>
          <w:rFonts w:hint="eastAsia"/>
          <w:sz w:val="24"/>
          <w:szCs w:val="24"/>
        </w:rPr>
        <w:t>的规定</w:t>
      </w:r>
      <w:r w:rsidR="004658C8">
        <w:rPr>
          <w:rFonts w:hint="eastAsia"/>
          <w:sz w:val="24"/>
          <w:szCs w:val="24"/>
        </w:rPr>
        <w:t>”</w:t>
      </w:r>
      <w:r w:rsidRPr="00F77F03">
        <w:rPr>
          <w:rFonts w:hint="eastAsia"/>
          <w:sz w:val="24"/>
          <w:szCs w:val="24"/>
        </w:rPr>
        <w:t>或</w:t>
      </w:r>
      <w:r w:rsidR="004658C8">
        <w:rPr>
          <w:rFonts w:hint="eastAsia"/>
          <w:sz w:val="24"/>
          <w:szCs w:val="24"/>
        </w:rPr>
        <w:t>“</w:t>
      </w:r>
      <w:r w:rsidRPr="00F77F03">
        <w:rPr>
          <w:rFonts w:hint="eastAsia"/>
          <w:sz w:val="24"/>
          <w:szCs w:val="24"/>
        </w:rPr>
        <w:t>应按</w:t>
      </w:r>
      <w:r w:rsidRPr="00F77F03">
        <w:rPr>
          <w:sz w:val="24"/>
          <w:szCs w:val="24"/>
        </w:rPr>
        <w:t>……</w:t>
      </w:r>
      <w:r w:rsidRPr="00F77F03">
        <w:rPr>
          <w:rFonts w:hint="eastAsia"/>
          <w:sz w:val="24"/>
          <w:szCs w:val="24"/>
        </w:rPr>
        <w:t>执行</w:t>
      </w:r>
      <w:r w:rsidR="004658C8">
        <w:rPr>
          <w:rFonts w:hint="eastAsia"/>
          <w:sz w:val="24"/>
          <w:szCs w:val="24"/>
        </w:rPr>
        <w:t>”</w:t>
      </w:r>
      <w:r w:rsidRPr="00F77F03">
        <w:rPr>
          <w:rFonts w:hint="eastAsia"/>
          <w:sz w:val="24"/>
          <w:szCs w:val="24"/>
        </w:rPr>
        <w:t>。</w:t>
      </w:r>
    </w:p>
    <w:p w:rsidR="00A41BDD" w:rsidRPr="00F77F03" w:rsidRDefault="00A41BDD" w:rsidP="00DC4574">
      <w:pPr>
        <w:numPr>
          <w:ilvl w:val="2"/>
          <w:numId w:val="4"/>
        </w:numPr>
        <w:tabs>
          <w:tab w:val="left" w:pos="709"/>
        </w:tabs>
        <w:adjustRightInd w:val="0"/>
        <w:snapToGrid w:val="0"/>
        <w:spacing w:line="360" w:lineRule="auto"/>
        <w:ind w:left="142"/>
        <w:rPr>
          <w:sz w:val="24"/>
          <w:szCs w:val="24"/>
        </w:rPr>
        <w:sectPr w:rsidR="00A41BDD" w:rsidRPr="00F77F03" w:rsidSect="00A41BDD">
          <w:footerReference w:type="default" r:id="rId23"/>
          <w:pgSz w:w="11906" w:h="16838"/>
          <w:pgMar w:top="1440" w:right="1558" w:bottom="1440" w:left="1797" w:header="851" w:footer="992" w:gutter="0"/>
          <w:cols w:space="425"/>
          <w:docGrid w:type="linesAndChars" w:linePitch="312"/>
        </w:sectPr>
      </w:pPr>
    </w:p>
    <w:p w:rsidR="00A41BDD" w:rsidRPr="00B851F6" w:rsidRDefault="00A41BDD" w:rsidP="00B851F6">
      <w:pPr>
        <w:keepNext/>
        <w:keepLines/>
        <w:spacing w:before="340" w:after="330"/>
        <w:jc w:val="center"/>
        <w:outlineLvl w:val="0"/>
        <w:rPr>
          <w:bCs/>
          <w:kern w:val="44"/>
          <w:sz w:val="32"/>
          <w:szCs w:val="32"/>
        </w:rPr>
      </w:pPr>
      <w:bookmarkStart w:id="46" w:name="_Toc413161578"/>
      <w:bookmarkStart w:id="47" w:name="_Toc428436093"/>
      <w:bookmarkStart w:id="48" w:name="_Toc522720644"/>
      <w:r w:rsidRPr="00B851F6">
        <w:rPr>
          <w:rFonts w:hint="eastAsia"/>
          <w:bCs/>
          <w:kern w:val="44"/>
          <w:sz w:val="32"/>
          <w:szCs w:val="32"/>
        </w:rPr>
        <w:lastRenderedPageBreak/>
        <w:t>引用标准名录</w:t>
      </w:r>
      <w:bookmarkEnd w:id="46"/>
      <w:bookmarkEnd w:id="47"/>
      <w:bookmarkEnd w:id="48"/>
    </w:p>
    <w:p w:rsidR="00CF3C56" w:rsidRPr="00AE1BF2" w:rsidRDefault="00CF3C56" w:rsidP="00CF3C56">
      <w:pPr>
        <w:tabs>
          <w:tab w:val="left" w:pos="709"/>
        </w:tabs>
        <w:adjustRightInd w:val="0"/>
        <w:snapToGrid w:val="0"/>
        <w:spacing w:line="360" w:lineRule="auto"/>
        <w:ind w:firstLineChars="200" w:firstLine="480"/>
        <w:rPr>
          <w:sz w:val="24"/>
        </w:rPr>
      </w:pPr>
      <w:bookmarkStart w:id="49" w:name="1"/>
      <w:bookmarkEnd w:id="49"/>
      <w:r w:rsidRPr="00AE1BF2">
        <w:rPr>
          <w:rFonts w:hint="eastAsia"/>
          <w:sz w:val="24"/>
        </w:rPr>
        <w:t>《建筑设计防火规范》</w:t>
      </w:r>
      <w:r w:rsidRPr="00AE1BF2">
        <w:rPr>
          <w:rFonts w:hint="eastAsia"/>
          <w:sz w:val="24"/>
        </w:rPr>
        <w:t>GB 50016</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rFonts w:hint="eastAsia"/>
          <w:sz w:val="24"/>
        </w:rPr>
        <w:t>《建筑内部装修设计防火规范》</w:t>
      </w:r>
      <w:r w:rsidRPr="00AE1BF2">
        <w:rPr>
          <w:rFonts w:hint="eastAsia"/>
          <w:sz w:val="24"/>
        </w:rPr>
        <w:t>GB 50222</w:t>
      </w:r>
    </w:p>
    <w:p w:rsidR="00CF3C56" w:rsidRDefault="00CF3C56" w:rsidP="00CF3C56">
      <w:pPr>
        <w:tabs>
          <w:tab w:val="left" w:pos="709"/>
        </w:tabs>
        <w:adjustRightInd w:val="0"/>
        <w:snapToGrid w:val="0"/>
        <w:spacing w:line="360" w:lineRule="auto"/>
        <w:ind w:firstLineChars="200" w:firstLine="480"/>
        <w:rPr>
          <w:sz w:val="24"/>
        </w:rPr>
      </w:pPr>
      <w:r w:rsidRPr="00AE1BF2">
        <w:rPr>
          <w:rFonts w:hint="eastAsia"/>
          <w:sz w:val="24"/>
        </w:rPr>
        <w:t>《无障碍设计规范》</w:t>
      </w:r>
      <w:r w:rsidRPr="00AE1BF2">
        <w:rPr>
          <w:rFonts w:hint="eastAsia"/>
          <w:sz w:val="24"/>
        </w:rPr>
        <w:t>GB 50763</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rFonts w:hint="eastAsia"/>
          <w:sz w:val="24"/>
        </w:rPr>
        <w:t>《建筑工程饰面砖粘贴强度检验标准》</w:t>
      </w:r>
      <w:r w:rsidRPr="00AE1BF2">
        <w:rPr>
          <w:rFonts w:hint="eastAsia"/>
          <w:sz w:val="24"/>
        </w:rPr>
        <w:t>JGJ/T 110</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rFonts w:hint="eastAsia"/>
          <w:sz w:val="24"/>
        </w:rPr>
        <w:t>《建筑地面工程防滑技术规程》</w:t>
      </w:r>
      <w:r w:rsidRPr="00AE1BF2">
        <w:rPr>
          <w:sz w:val="24"/>
        </w:rPr>
        <w:t>JGJ/T</w:t>
      </w:r>
      <w:r w:rsidRPr="00AE1BF2">
        <w:rPr>
          <w:rFonts w:hint="eastAsia"/>
          <w:sz w:val="24"/>
        </w:rPr>
        <w:t xml:space="preserve"> </w:t>
      </w:r>
      <w:r w:rsidRPr="00AE1BF2">
        <w:rPr>
          <w:sz w:val="24"/>
        </w:rPr>
        <w:t>331</w:t>
      </w:r>
    </w:p>
    <w:p w:rsidR="00CF3C56" w:rsidRPr="00161DC5" w:rsidRDefault="00CF3C56" w:rsidP="00CF3C56">
      <w:pPr>
        <w:tabs>
          <w:tab w:val="left" w:pos="709"/>
        </w:tabs>
        <w:adjustRightInd w:val="0"/>
        <w:snapToGrid w:val="0"/>
        <w:spacing w:line="360" w:lineRule="auto"/>
        <w:ind w:firstLineChars="200" w:firstLine="480"/>
        <w:rPr>
          <w:sz w:val="24"/>
        </w:rPr>
      </w:pPr>
      <w:r w:rsidRPr="00AE1BF2">
        <w:rPr>
          <w:rFonts w:hint="eastAsia"/>
          <w:sz w:val="24"/>
        </w:rPr>
        <w:t>《非结构构件抗震设计规范》</w:t>
      </w:r>
      <w:r w:rsidRPr="00AE1BF2">
        <w:rPr>
          <w:rFonts w:hint="eastAsia"/>
          <w:sz w:val="24"/>
        </w:rPr>
        <w:t>JGJ 339</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sz w:val="24"/>
        </w:rPr>
        <w:t>《天然饰面石材试验方法</w:t>
      </w:r>
      <w:r w:rsidRPr="00AE1BF2">
        <w:rPr>
          <w:sz w:val="24"/>
        </w:rPr>
        <w:t xml:space="preserve"> </w:t>
      </w:r>
      <w:r w:rsidRPr="00AE1BF2">
        <w:rPr>
          <w:sz w:val="24"/>
        </w:rPr>
        <w:t>第</w:t>
      </w:r>
      <w:r w:rsidRPr="00AE1BF2">
        <w:rPr>
          <w:sz w:val="24"/>
        </w:rPr>
        <w:t>1</w:t>
      </w:r>
      <w:r w:rsidRPr="00AE1BF2">
        <w:rPr>
          <w:sz w:val="24"/>
        </w:rPr>
        <w:t>部分：干燥、水饱和、冻融循环后压缩强度试验方法》</w:t>
      </w:r>
      <w:r w:rsidRPr="00AE1BF2">
        <w:rPr>
          <w:sz w:val="24"/>
        </w:rPr>
        <w:t>GB/T 9966.1</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sz w:val="24"/>
        </w:rPr>
        <w:t>《天然饰面石材试验方法</w:t>
      </w:r>
      <w:r w:rsidRPr="00AE1BF2">
        <w:rPr>
          <w:sz w:val="24"/>
        </w:rPr>
        <w:t xml:space="preserve"> </w:t>
      </w:r>
      <w:r w:rsidRPr="00AE1BF2">
        <w:rPr>
          <w:sz w:val="24"/>
        </w:rPr>
        <w:t>第</w:t>
      </w:r>
      <w:r w:rsidRPr="00AE1BF2">
        <w:rPr>
          <w:sz w:val="24"/>
        </w:rPr>
        <w:t>2</w:t>
      </w:r>
      <w:r w:rsidRPr="00AE1BF2">
        <w:rPr>
          <w:sz w:val="24"/>
        </w:rPr>
        <w:t>部分：干燥、水饱和弯曲强度试验方法》</w:t>
      </w:r>
      <w:r w:rsidRPr="00AE1BF2">
        <w:rPr>
          <w:sz w:val="24"/>
        </w:rPr>
        <w:t>GB/T 9966.2</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sz w:val="24"/>
        </w:rPr>
        <w:t>《天然饰面石材试验方法</w:t>
      </w:r>
      <w:r w:rsidRPr="00AE1BF2">
        <w:rPr>
          <w:sz w:val="24"/>
        </w:rPr>
        <w:t xml:space="preserve"> </w:t>
      </w:r>
      <w:r w:rsidRPr="00AE1BF2">
        <w:rPr>
          <w:sz w:val="24"/>
        </w:rPr>
        <w:t>第</w:t>
      </w:r>
      <w:r w:rsidRPr="00AE1BF2">
        <w:rPr>
          <w:rFonts w:hint="eastAsia"/>
          <w:sz w:val="24"/>
        </w:rPr>
        <w:t>4</w:t>
      </w:r>
      <w:r w:rsidRPr="00AE1BF2">
        <w:rPr>
          <w:sz w:val="24"/>
        </w:rPr>
        <w:t>部分：</w:t>
      </w:r>
      <w:r w:rsidRPr="00AE1BF2">
        <w:rPr>
          <w:rFonts w:hint="eastAsia"/>
          <w:sz w:val="24"/>
        </w:rPr>
        <w:t>耐磨性</w:t>
      </w:r>
      <w:r w:rsidRPr="00AE1BF2">
        <w:rPr>
          <w:sz w:val="24"/>
        </w:rPr>
        <w:t>试验方法》</w:t>
      </w:r>
      <w:r w:rsidRPr="00AE1BF2">
        <w:rPr>
          <w:sz w:val="24"/>
        </w:rPr>
        <w:t>GB/T 9966.</w:t>
      </w:r>
      <w:r w:rsidRPr="00AE1BF2">
        <w:rPr>
          <w:rFonts w:hint="eastAsia"/>
          <w:sz w:val="24"/>
        </w:rPr>
        <w:t>4</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sz w:val="24"/>
        </w:rPr>
        <w:t>《建筑饰面材料镜向光泽度测定方法》</w:t>
      </w:r>
      <w:r w:rsidRPr="00AE1BF2">
        <w:rPr>
          <w:sz w:val="24"/>
        </w:rPr>
        <w:t>GB/T 13891</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rFonts w:hint="eastAsia"/>
          <w:sz w:val="24"/>
        </w:rPr>
        <w:t>《天然板石》</w:t>
      </w:r>
      <w:r w:rsidRPr="00AE1BF2">
        <w:rPr>
          <w:rFonts w:hint="eastAsia"/>
          <w:sz w:val="24"/>
        </w:rPr>
        <w:t>GB/T 18600</w:t>
      </w:r>
    </w:p>
    <w:p w:rsidR="00CF3C56" w:rsidRPr="00AE1BF2" w:rsidRDefault="00CF3C56" w:rsidP="00CF3C56">
      <w:pPr>
        <w:tabs>
          <w:tab w:val="left" w:pos="709"/>
        </w:tabs>
        <w:adjustRightInd w:val="0"/>
        <w:snapToGrid w:val="0"/>
        <w:spacing w:line="360" w:lineRule="auto"/>
        <w:ind w:firstLineChars="200" w:firstLine="480"/>
        <w:rPr>
          <w:sz w:val="24"/>
        </w:rPr>
      </w:pPr>
      <w:r>
        <w:rPr>
          <w:rFonts w:hint="eastAsia"/>
          <w:sz w:val="24"/>
        </w:rPr>
        <w:t>《</w:t>
      </w:r>
      <w:r w:rsidRPr="00AE1BF2">
        <w:rPr>
          <w:rFonts w:hint="eastAsia"/>
          <w:sz w:val="24"/>
        </w:rPr>
        <w:t>天然花岗石建筑板材》</w:t>
      </w:r>
      <w:r w:rsidRPr="00AE1BF2">
        <w:rPr>
          <w:rFonts w:hint="eastAsia"/>
          <w:sz w:val="24"/>
        </w:rPr>
        <w:t>GB/T 18601</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rFonts w:hint="eastAsia"/>
          <w:sz w:val="24"/>
        </w:rPr>
        <w:t>《天然大理石建筑板材》</w:t>
      </w:r>
      <w:r w:rsidRPr="00AE1BF2">
        <w:rPr>
          <w:rFonts w:hint="eastAsia"/>
          <w:sz w:val="24"/>
        </w:rPr>
        <w:t>GB/T 19766</w:t>
      </w:r>
    </w:p>
    <w:p w:rsidR="00CF3C56" w:rsidRPr="00AE1BF2" w:rsidRDefault="00CF3C56" w:rsidP="00CF3C56">
      <w:pPr>
        <w:tabs>
          <w:tab w:val="left" w:pos="709"/>
        </w:tabs>
        <w:adjustRightInd w:val="0"/>
        <w:snapToGrid w:val="0"/>
        <w:spacing w:line="360" w:lineRule="auto"/>
        <w:ind w:firstLineChars="200" w:firstLine="480"/>
        <w:rPr>
          <w:sz w:val="24"/>
        </w:rPr>
      </w:pPr>
      <w:r>
        <w:rPr>
          <w:rFonts w:hint="eastAsia"/>
          <w:sz w:val="24"/>
        </w:rPr>
        <w:t>《</w:t>
      </w:r>
      <w:r w:rsidRPr="00AE1BF2">
        <w:rPr>
          <w:rFonts w:hint="eastAsia"/>
          <w:sz w:val="24"/>
        </w:rPr>
        <w:t>聚合物水泥防水涂料》</w:t>
      </w:r>
      <w:r w:rsidRPr="00AE1BF2">
        <w:rPr>
          <w:rFonts w:hint="eastAsia"/>
          <w:sz w:val="24"/>
        </w:rPr>
        <w:t>GB/T 23445-2009</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rFonts w:hint="eastAsia"/>
          <w:sz w:val="24"/>
        </w:rPr>
        <w:t>《天然砂岩建筑板材》</w:t>
      </w:r>
      <w:r w:rsidRPr="00AE1BF2">
        <w:rPr>
          <w:rFonts w:hint="eastAsia"/>
          <w:sz w:val="24"/>
        </w:rPr>
        <w:t>GB/T 23452</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rFonts w:hint="eastAsia"/>
          <w:sz w:val="24"/>
        </w:rPr>
        <w:t>《天然石灰石建筑板材》</w:t>
      </w:r>
      <w:r w:rsidRPr="00AE1BF2">
        <w:rPr>
          <w:rFonts w:hint="eastAsia"/>
          <w:sz w:val="24"/>
        </w:rPr>
        <w:t>GB/T 23453</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sz w:val="24"/>
        </w:rPr>
        <w:t>《饰面石材用胶粘剂》</w:t>
      </w:r>
      <w:r w:rsidRPr="00AE1BF2">
        <w:rPr>
          <w:sz w:val="24"/>
        </w:rPr>
        <w:t>GB 24264</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sz w:val="24"/>
        </w:rPr>
        <w:t>《超薄石材复合板》</w:t>
      </w:r>
      <w:r w:rsidRPr="00AE1BF2">
        <w:rPr>
          <w:sz w:val="24"/>
        </w:rPr>
        <w:t>GB/T 29509</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rFonts w:hint="eastAsia"/>
          <w:sz w:val="24"/>
        </w:rPr>
        <w:t>《天然石材防护剂》</w:t>
      </w:r>
      <w:r w:rsidRPr="00AE1BF2">
        <w:rPr>
          <w:sz w:val="24"/>
        </w:rPr>
        <w:t>GB/T 32837</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rFonts w:hint="eastAsia"/>
          <w:sz w:val="24"/>
        </w:rPr>
        <w:t>《建筑装饰用人造石英石板》</w:t>
      </w:r>
      <w:r w:rsidRPr="00AE1BF2">
        <w:rPr>
          <w:rFonts w:hint="eastAsia"/>
          <w:sz w:val="24"/>
        </w:rPr>
        <w:t>JG/T 463</w:t>
      </w:r>
      <w:r w:rsidRPr="00AE1BF2">
        <w:rPr>
          <w:sz w:val="24"/>
        </w:rPr>
        <w:t xml:space="preserve"> </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rFonts w:hint="eastAsia"/>
          <w:sz w:val="24"/>
        </w:rPr>
        <w:t>《建筑水磨石制品》</w:t>
      </w:r>
      <w:r w:rsidRPr="00AE1BF2">
        <w:rPr>
          <w:rFonts w:hint="eastAsia"/>
          <w:sz w:val="24"/>
        </w:rPr>
        <w:t>JC/T 507</w:t>
      </w:r>
      <w:r w:rsidRPr="00AE1BF2">
        <w:rPr>
          <w:sz w:val="24"/>
        </w:rPr>
        <w:t xml:space="preserve"> </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sz w:val="24"/>
        </w:rPr>
        <w:t>《陶瓷砖胶粘剂》</w:t>
      </w:r>
      <w:r w:rsidRPr="00AE1BF2">
        <w:rPr>
          <w:sz w:val="24"/>
        </w:rPr>
        <w:t>JC/T 547</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rFonts w:hint="eastAsia"/>
          <w:sz w:val="24"/>
        </w:rPr>
        <w:t>《增强用玻璃纤维网布</w:t>
      </w:r>
      <w:r w:rsidRPr="00AE1BF2">
        <w:rPr>
          <w:rFonts w:hint="eastAsia"/>
          <w:sz w:val="24"/>
        </w:rPr>
        <w:t xml:space="preserve"> </w:t>
      </w:r>
      <w:r w:rsidRPr="00AE1BF2">
        <w:rPr>
          <w:rFonts w:hint="eastAsia"/>
          <w:sz w:val="24"/>
        </w:rPr>
        <w:t>第</w:t>
      </w:r>
      <w:r w:rsidRPr="00AE1BF2">
        <w:rPr>
          <w:rFonts w:hint="eastAsia"/>
          <w:sz w:val="24"/>
        </w:rPr>
        <w:t>2</w:t>
      </w:r>
      <w:r w:rsidRPr="00AE1BF2">
        <w:rPr>
          <w:rFonts w:hint="eastAsia"/>
          <w:sz w:val="24"/>
        </w:rPr>
        <w:t>部分</w:t>
      </w:r>
      <w:r w:rsidRPr="00AE1BF2">
        <w:rPr>
          <w:rFonts w:hint="eastAsia"/>
          <w:sz w:val="24"/>
        </w:rPr>
        <w:t xml:space="preserve"> </w:t>
      </w:r>
      <w:r w:rsidRPr="00AE1BF2">
        <w:rPr>
          <w:rFonts w:hint="eastAsia"/>
          <w:sz w:val="24"/>
        </w:rPr>
        <w:t>聚合物基外墙外保温用》</w:t>
      </w:r>
      <w:r w:rsidRPr="00AE1BF2">
        <w:rPr>
          <w:rFonts w:hint="eastAsia"/>
          <w:sz w:val="24"/>
        </w:rPr>
        <w:t xml:space="preserve"> JC/T 561.2</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rFonts w:hint="eastAsia"/>
          <w:sz w:val="24"/>
        </w:rPr>
        <w:t>《建筑装饰用微晶玻璃》</w:t>
      </w:r>
      <w:r w:rsidRPr="00AE1BF2">
        <w:rPr>
          <w:rFonts w:hint="eastAsia"/>
          <w:sz w:val="24"/>
        </w:rPr>
        <w:t>JC/T 872</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rFonts w:hint="eastAsia"/>
          <w:sz w:val="24"/>
        </w:rPr>
        <w:t>《混凝土界面处理剂》</w:t>
      </w:r>
      <w:r w:rsidRPr="00AE1BF2">
        <w:rPr>
          <w:rFonts w:hint="eastAsia"/>
          <w:sz w:val="24"/>
        </w:rPr>
        <w:t>JC/T 907</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sz w:val="24"/>
        </w:rPr>
        <w:lastRenderedPageBreak/>
        <w:t>《</w:t>
      </w:r>
      <w:r w:rsidRPr="00AE1BF2">
        <w:rPr>
          <w:rFonts w:hint="eastAsia"/>
          <w:sz w:val="24"/>
        </w:rPr>
        <w:t>人造石</w:t>
      </w:r>
      <w:r w:rsidRPr="00AE1BF2">
        <w:rPr>
          <w:sz w:val="24"/>
        </w:rPr>
        <w:t>》</w:t>
      </w:r>
      <w:r w:rsidRPr="00AE1BF2">
        <w:rPr>
          <w:rFonts w:hint="eastAsia"/>
          <w:sz w:val="24"/>
        </w:rPr>
        <w:t>JC</w:t>
      </w:r>
      <w:r w:rsidRPr="00AE1BF2">
        <w:rPr>
          <w:sz w:val="24"/>
        </w:rPr>
        <w:t xml:space="preserve">/T </w:t>
      </w:r>
      <w:r w:rsidRPr="00AE1BF2">
        <w:rPr>
          <w:rFonts w:hint="eastAsia"/>
          <w:sz w:val="24"/>
        </w:rPr>
        <w:t>908</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sz w:val="24"/>
        </w:rPr>
        <w:t>《建筑装饰天然石材用防护剂》</w:t>
      </w:r>
      <w:r w:rsidRPr="00AE1BF2">
        <w:rPr>
          <w:sz w:val="24"/>
        </w:rPr>
        <w:t>JC/T 973</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sz w:val="24"/>
        </w:rPr>
        <w:t>《陶瓷砖填缝剂》</w:t>
      </w:r>
      <w:r w:rsidRPr="00AE1BF2">
        <w:rPr>
          <w:sz w:val="24"/>
        </w:rPr>
        <w:t>JC</w:t>
      </w:r>
      <w:r w:rsidRPr="00AE1BF2">
        <w:rPr>
          <w:rFonts w:hint="eastAsia"/>
          <w:sz w:val="24"/>
        </w:rPr>
        <w:t>/T</w:t>
      </w:r>
      <w:r w:rsidRPr="00AE1BF2">
        <w:rPr>
          <w:sz w:val="24"/>
        </w:rPr>
        <w:t xml:space="preserve"> 1004</w:t>
      </w:r>
    </w:p>
    <w:p w:rsidR="00CF3C56" w:rsidRPr="00AE1BF2" w:rsidRDefault="00CF3C56" w:rsidP="00CF3C56">
      <w:pPr>
        <w:tabs>
          <w:tab w:val="left" w:pos="709"/>
        </w:tabs>
        <w:adjustRightInd w:val="0"/>
        <w:snapToGrid w:val="0"/>
        <w:spacing w:line="360" w:lineRule="auto"/>
        <w:ind w:firstLineChars="200" w:firstLine="480"/>
        <w:rPr>
          <w:sz w:val="24"/>
        </w:rPr>
      </w:pPr>
      <w:r w:rsidRPr="00AE1BF2">
        <w:rPr>
          <w:rFonts w:hint="eastAsia"/>
          <w:sz w:val="24"/>
        </w:rPr>
        <w:t>《建筑装饰用仿自然面艺术石》</w:t>
      </w:r>
      <w:r w:rsidRPr="00AE1BF2">
        <w:rPr>
          <w:rFonts w:hint="eastAsia"/>
          <w:sz w:val="24"/>
        </w:rPr>
        <w:t>JC/T 2087</w:t>
      </w:r>
      <w:r w:rsidRPr="00AE1BF2">
        <w:rPr>
          <w:sz w:val="24"/>
        </w:rPr>
        <w:t xml:space="preserve"> </w:t>
      </w:r>
    </w:p>
    <w:p w:rsidR="00705BF7" w:rsidRPr="00CF3C56" w:rsidRDefault="00705BF7" w:rsidP="00077466">
      <w:pPr>
        <w:tabs>
          <w:tab w:val="left" w:pos="709"/>
        </w:tabs>
        <w:adjustRightInd w:val="0"/>
        <w:snapToGrid w:val="0"/>
        <w:spacing w:line="360" w:lineRule="auto"/>
        <w:rPr>
          <w:rFonts w:hAnsiTheme="minorEastAsia"/>
          <w:sz w:val="24"/>
        </w:rPr>
      </w:pPr>
    </w:p>
    <w:p w:rsidR="00705BF7" w:rsidRDefault="00705BF7">
      <w:pPr>
        <w:widowControl/>
        <w:jc w:val="left"/>
        <w:rPr>
          <w:rFonts w:hAnsiTheme="minorEastAsia"/>
          <w:sz w:val="24"/>
        </w:rPr>
      </w:pPr>
      <w:r>
        <w:rPr>
          <w:rFonts w:hAnsiTheme="minorEastAsia"/>
          <w:sz w:val="24"/>
        </w:rPr>
        <w:br w:type="page"/>
      </w:r>
    </w:p>
    <w:p w:rsidR="00144C01" w:rsidRPr="00456967" w:rsidRDefault="00144C01" w:rsidP="00144C01">
      <w:pPr>
        <w:keepNext/>
        <w:keepLines/>
        <w:spacing w:before="340" w:after="330"/>
        <w:jc w:val="center"/>
        <w:outlineLvl w:val="0"/>
        <w:rPr>
          <w:b/>
          <w:bCs/>
          <w:kern w:val="44"/>
          <w:sz w:val="32"/>
          <w:szCs w:val="32"/>
        </w:rPr>
      </w:pPr>
      <w:bookmarkStart w:id="50" w:name="_Toc522720645"/>
      <w:r>
        <w:rPr>
          <w:rFonts w:hint="eastAsia"/>
          <w:b/>
          <w:bCs/>
          <w:kern w:val="44"/>
          <w:sz w:val="32"/>
          <w:szCs w:val="32"/>
        </w:rPr>
        <w:lastRenderedPageBreak/>
        <w:t>附录</w:t>
      </w:r>
      <w:r>
        <w:rPr>
          <w:rFonts w:hint="eastAsia"/>
          <w:b/>
          <w:bCs/>
          <w:kern w:val="44"/>
          <w:sz w:val="32"/>
          <w:szCs w:val="32"/>
        </w:rPr>
        <w:t xml:space="preserve">A  </w:t>
      </w:r>
      <w:r>
        <w:rPr>
          <w:rFonts w:hint="eastAsia"/>
          <w:bCs/>
          <w:kern w:val="44"/>
          <w:sz w:val="32"/>
          <w:szCs w:val="32"/>
        </w:rPr>
        <w:t>抗渗性试验方法</w:t>
      </w:r>
      <w:bookmarkEnd w:id="50"/>
    </w:p>
    <w:p w:rsidR="00144C01" w:rsidRDefault="00144C01" w:rsidP="00144C01">
      <w:pPr>
        <w:keepNext/>
        <w:keepLines/>
        <w:spacing w:before="260" w:after="260" w:line="360" w:lineRule="auto"/>
        <w:jc w:val="center"/>
        <w:outlineLvl w:val="1"/>
        <w:rPr>
          <w:b/>
          <w:kern w:val="0"/>
          <w:sz w:val="24"/>
          <w:szCs w:val="24"/>
        </w:rPr>
      </w:pPr>
      <w:bookmarkStart w:id="51" w:name="_Toc522720646"/>
      <w:r>
        <w:rPr>
          <w:rFonts w:hint="eastAsia"/>
          <w:b/>
          <w:kern w:val="0"/>
          <w:sz w:val="24"/>
          <w:szCs w:val="24"/>
        </w:rPr>
        <w:t>A</w:t>
      </w:r>
      <w:r w:rsidRPr="00FB5814">
        <w:rPr>
          <w:b/>
          <w:kern w:val="0"/>
          <w:sz w:val="24"/>
          <w:szCs w:val="24"/>
        </w:rPr>
        <w:t>.</w:t>
      </w:r>
      <w:r>
        <w:rPr>
          <w:rFonts w:hint="eastAsia"/>
          <w:b/>
          <w:kern w:val="0"/>
          <w:sz w:val="24"/>
          <w:szCs w:val="24"/>
        </w:rPr>
        <w:t>1</w:t>
      </w:r>
      <w:r w:rsidRPr="00FB5814">
        <w:rPr>
          <w:rFonts w:hint="eastAsia"/>
          <w:b/>
          <w:kern w:val="0"/>
          <w:sz w:val="24"/>
          <w:szCs w:val="24"/>
        </w:rPr>
        <w:t xml:space="preserve">  </w:t>
      </w:r>
      <w:r>
        <w:rPr>
          <w:rFonts w:hint="eastAsia"/>
          <w:b/>
          <w:kern w:val="0"/>
          <w:sz w:val="24"/>
          <w:szCs w:val="24"/>
        </w:rPr>
        <w:t>试验条件</w:t>
      </w:r>
      <w:bookmarkEnd w:id="51"/>
    </w:p>
    <w:p w:rsidR="00144C01" w:rsidRDefault="000940E9" w:rsidP="00144C01">
      <w:pPr>
        <w:pStyle w:val="BodyTitle"/>
        <w:numPr>
          <w:ilvl w:val="0"/>
          <w:numId w:val="0"/>
        </w:numPr>
        <w:rPr>
          <w:b w:val="0"/>
          <w:color w:val="000000" w:themeColor="text1"/>
        </w:rPr>
      </w:pPr>
      <w:r>
        <w:rPr>
          <w:rFonts w:hint="eastAsia"/>
          <w:color w:val="000000" w:themeColor="text1"/>
        </w:rPr>
        <w:t>A</w:t>
      </w:r>
      <w:r w:rsidR="00144C01" w:rsidRPr="0052156C">
        <w:rPr>
          <w:rFonts w:hint="eastAsia"/>
          <w:color w:val="000000" w:themeColor="text1"/>
        </w:rPr>
        <w:t>.1.</w:t>
      </w:r>
      <w:r w:rsidR="00144C01">
        <w:rPr>
          <w:rFonts w:hint="eastAsia"/>
          <w:color w:val="000000" w:themeColor="text1"/>
        </w:rPr>
        <w:t>1</w:t>
      </w:r>
      <w:r w:rsidR="00144C01" w:rsidRPr="0052156C">
        <w:rPr>
          <w:rFonts w:hint="eastAsia"/>
          <w:b w:val="0"/>
          <w:color w:val="000000" w:themeColor="text1"/>
        </w:rPr>
        <w:t xml:space="preserve">  </w:t>
      </w:r>
      <w:r w:rsidR="00144C01" w:rsidRPr="00705BF7">
        <w:rPr>
          <w:rFonts w:hint="eastAsia"/>
          <w:b w:val="0"/>
          <w:color w:val="000000" w:themeColor="text1"/>
        </w:rPr>
        <w:t>试验室标准试验条件：温度（</w:t>
      </w:r>
      <w:r w:rsidR="00144C01" w:rsidRPr="00705BF7">
        <w:rPr>
          <w:rFonts w:hint="eastAsia"/>
          <w:b w:val="0"/>
          <w:color w:val="000000" w:themeColor="text1"/>
        </w:rPr>
        <w:t>23</w:t>
      </w:r>
      <w:r w:rsidR="00144C01" w:rsidRPr="00705BF7">
        <w:rPr>
          <w:rFonts w:hint="eastAsia"/>
          <w:b w:val="0"/>
          <w:color w:val="000000" w:themeColor="text1"/>
        </w:rPr>
        <w:t>±</w:t>
      </w:r>
      <w:r w:rsidR="00144C01" w:rsidRPr="00705BF7">
        <w:rPr>
          <w:rFonts w:hint="eastAsia"/>
          <w:b w:val="0"/>
          <w:color w:val="000000" w:themeColor="text1"/>
        </w:rPr>
        <w:t>2</w:t>
      </w:r>
      <w:r w:rsidR="00144C01" w:rsidRPr="00705BF7">
        <w:rPr>
          <w:rFonts w:hint="eastAsia"/>
          <w:b w:val="0"/>
          <w:color w:val="000000" w:themeColor="text1"/>
        </w:rPr>
        <w:t>）℃</w:t>
      </w:r>
      <w:r w:rsidR="00144C01" w:rsidRPr="00705BF7">
        <w:rPr>
          <w:rFonts w:hint="eastAsia"/>
          <w:b w:val="0"/>
          <w:color w:val="000000" w:themeColor="text1"/>
        </w:rPr>
        <w:t xml:space="preserve"> </w:t>
      </w:r>
      <w:r w:rsidR="00144C01" w:rsidRPr="00705BF7">
        <w:rPr>
          <w:rFonts w:hint="eastAsia"/>
          <w:b w:val="0"/>
          <w:color w:val="000000" w:themeColor="text1"/>
        </w:rPr>
        <w:t>，相对湿度（</w:t>
      </w:r>
      <w:r w:rsidR="00144C01" w:rsidRPr="00705BF7">
        <w:rPr>
          <w:rFonts w:hint="eastAsia"/>
          <w:b w:val="0"/>
          <w:color w:val="000000" w:themeColor="text1"/>
        </w:rPr>
        <w:t>50</w:t>
      </w:r>
      <w:r w:rsidR="00144C01" w:rsidRPr="00705BF7">
        <w:rPr>
          <w:rFonts w:hint="eastAsia"/>
          <w:b w:val="0"/>
          <w:color w:val="000000" w:themeColor="text1"/>
        </w:rPr>
        <w:t>±</w:t>
      </w:r>
      <w:r w:rsidR="00144C01" w:rsidRPr="00705BF7">
        <w:rPr>
          <w:rFonts w:hint="eastAsia"/>
          <w:b w:val="0"/>
          <w:color w:val="000000" w:themeColor="text1"/>
        </w:rPr>
        <w:t>10</w:t>
      </w:r>
      <w:r w:rsidR="00144C01" w:rsidRPr="00705BF7">
        <w:rPr>
          <w:rFonts w:hint="eastAsia"/>
          <w:b w:val="0"/>
          <w:color w:val="000000" w:themeColor="text1"/>
        </w:rPr>
        <w:t>）</w:t>
      </w:r>
      <w:r w:rsidR="00144C01" w:rsidRPr="00705BF7">
        <w:rPr>
          <w:rFonts w:hint="eastAsia"/>
          <w:b w:val="0"/>
          <w:color w:val="000000" w:themeColor="text1"/>
        </w:rPr>
        <w:t>%</w:t>
      </w:r>
      <w:r w:rsidR="00144C01">
        <w:rPr>
          <w:rFonts w:hint="eastAsia"/>
          <w:b w:val="0"/>
          <w:color w:val="000000" w:themeColor="text1"/>
        </w:rPr>
        <w:t>。</w:t>
      </w:r>
    </w:p>
    <w:p w:rsidR="00144C01" w:rsidRPr="00705BF7" w:rsidRDefault="000940E9" w:rsidP="00144C01">
      <w:pPr>
        <w:pStyle w:val="BodyTitle"/>
        <w:numPr>
          <w:ilvl w:val="0"/>
          <w:numId w:val="0"/>
        </w:numPr>
        <w:rPr>
          <w:b w:val="0"/>
          <w:color w:val="000000" w:themeColor="text1"/>
        </w:rPr>
      </w:pPr>
      <w:r>
        <w:rPr>
          <w:rFonts w:hint="eastAsia"/>
          <w:color w:val="000000" w:themeColor="text1"/>
        </w:rPr>
        <w:t>A</w:t>
      </w:r>
      <w:r w:rsidR="00144C01" w:rsidRPr="0052156C">
        <w:rPr>
          <w:rFonts w:hint="eastAsia"/>
          <w:color w:val="000000" w:themeColor="text1"/>
        </w:rPr>
        <w:t>.1.</w:t>
      </w:r>
      <w:r w:rsidR="00144C01">
        <w:rPr>
          <w:rFonts w:hint="eastAsia"/>
          <w:color w:val="000000" w:themeColor="text1"/>
        </w:rPr>
        <w:t>2</w:t>
      </w:r>
      <w:r w:rsidR="00144C01" w:rsidRPr="0052156C">
        <w:rPr>
          <w:rFonts w:hint="eastAsia"/>
          <w:b w:val="0"/>
          <w:color w:val="000000" w:themeColor="text1"/>
        </w:rPr>
        <w:t xml:space="preserve">  </w:t>
      </w:r>
      <w:r w:rsidR="00144C01" w:rsidRPr="00705BF7">
        <w:rPr>
          <w:rFonts w:hint="eastAsia"/>
          <w:b w:val="0"/>
          <w:color w:val="000000" w:themeColor="text1"/>
        </w:rPr>
        <w:t>所有试验材料在试验前应在标准试验条件下放置至少</w:t>
      </w:r>
      <w:r w:rsidR="00144C01" w:rsidRPr="00705BF7">
        <w:rPr>
          <w:rFonts w:hint="eastAsia"/>
          <w:b w:val="0"/>
          <w:color w:val="000000" w:themeColor="text1"/>
        </w:rPr>
        <w:t>24</w:t>
      </w:r>
      <w:r w:rsidR="00144C01" w:rsidRPr="00705BF7">
        <w:rPr>
          <w:b w:val="0"/>
          <w:color w:val="000000" w:themeColor="text1"/>
        </w:rPr>
        <w:t>h</w:t>
      </w:r>
      <w:r w:rsidR="00144C01" w:rsidRPr="00705BF7">
        <w:rPr>
          <w:rFonts w:hint="eastAsia"/>
          <w:b w:val="0"/>
          <w:color w:val="000000" w:themeColor="text1"/>
        </w:rPr>
        <w:t>，进行试验的</w:t>
      </w:r>
      <w:r w:rsidR="00144C01">
        <w:rPr>
          <w:rFonts w:hint="eastAsia"/>
          <w:b w:val="0"/>
          <w:color w:val="000000" w:themeColor="text1"/>
        </w:rPr>
        <w:t>材料</w:t>
      </w:r>
      <w:r w:rsidR="00144C01" w:rsidRPr="00705BF7">
        <w:rPr>
          <w:rFonts w:hint="eastAsia"/>
          <w:b w:val="0"/>
          <w:color w:val="000000" w:themeColor="text1"/>
        </w:rPr>
        <w:t>应在贮存期内。</w:t>
      </w:r>
    </w:p>
    <w:p w:rsidR="00144C01" w:rsidRPr="0083177C" w:rsidRDefault="00144C01" w:rsidP="00144C01">
      <w:pPr>
        <w:keepNext/>
        <w:keepLines/>
        <w:spacing w:before="260" w:after="260" w:line="360" w:lineRule="auto"/>
        <w:jc w:val="center"/>
        <w:outlineLvl w:val="1"/>
        <w:rPr>
          <w:b/>
          <w:kern w:val="0"/>
          <w:sz w:val="24"/>
          <w:szCs w:val="24"/>
        </w:rPr>
      </w:pPr>
      <w:bookmarkStart w:id="52" w:name="_Toc522720647"/>
      <w:r>
        <w:rPr>
          <w:rFonts w:hint="eastAsia"/>
          <w:b/>
          <w:kern w:val="0"/>
          <w:sz w:val="24"/>
          <w:szCs w:val="24"/>
        </w:rPr>
        <w:t>A</w:t>
      </w:r>
      <w:r w:rsidRPr="00FB5814">
        <w:rPr>
          <w:b/>
          <w:kern w:val="0"/>
          <w:sz w:val="24"/>
          <w:szCs w:val="24"/>
        </w:rPr>
        <w:t>.</w:t>
      </w:r>
      <w:r>
        <w:rPr>
          <w:rFonts w:hint="eastAsia"/>
          <w:b/>
          <w:kern w:val="0"/>
          <w:sz w:val="24"/>
          <w:szCs w:val="24"/>
        </w:rPr>
        <w:t>2</w:t>
      </w:r>
      <w:r w:rsidRPr="00FB5814">
        <w:rPr>
          <w:rFonts w:hint="eastAsia"/>
          <w:b/>
          <w:kern w:val="0"/>
          <w:sz w:val="24"/>
          <w:szCs w:val="24"/>
        </w:rPr>
        <w:t xml:space="preserve">  </w:t>
      </w:r>
      <w:r>
        <w:rPr>
          <w:rFonts w:hint="eastAsia"/>
          <w:b/>
          <w:kern w:val="0"/>
          <w:sz w:val="24"/>
          <w:szCs w:val="24"/>
        </w:rPr>
        <w:t>石材防水背胶抗渗性</w:t>
      </w:r>
      <w:bookmarkEnd w:id="52"/>
    </w:p>
    <w:p w:rsidR="00144C01" w:rsidRDefault="00144C01" w:rsidP="00144C01">
      <w:pPr>
        <w:pStyle w:val="BodyTitle"/>
        <w:numPr>
          <w:ilvl w:val="0"/>
          <w:numId w:val="0"/>
        </w:numPr>
        <w:rPr>
          <w:color w:val="000000" w:themeColor="text1"/>
        </w:rPr>
      </w:pPr>
      <w:r>
        <w:rPr>
          <w:rFonts w:hint="eastAsia"/>
          <w:color w:val="000000" w:themeColor="text1"/>
        </w:rPr>
        <w:t>A</w:t>
      </w:r>
      <w:r w:rsidRPr="0052156C">
        <w:rPr>
          <w:rFonts w:hint="eastAsia"/>
          <w:color w:val="000000" w:themeColor="text1"/>
        </w:rPr>
        <w:t>.</w:t>
      </w:r>
      <w:r>
        <w:rPr>
          <w:rFonts w:hint="eastAsia"/>
          <w:color w:val="000000" w:themeColor="text1"/>
        </w:rPr>
        <w:t>2</w:t>
      </w:r>
      <w:r w:rsidRPr="0052156C">
        <w:rPr>
          <w:rFonts w:hint="eastAsia"/>
          <w:color w:val="000000" w:themeColor="text1"/>
        </w:rPr>
        <w:t>.</w:t>
      </w:r>
      <w:r>
        <w:rPr>
          <w:rFonts w:hint="eastAsia"/>
          <w:color w:val="000000" w:themeColor="text1"/>
        </w:rPr>
        <w:t>1</w:t>
      </w:r>
      <w:r w:rsidRPr="0052156C">
        <w:rPr>
          <w:rFonts w:hint="eastAsia"/>
          <w:b w:val="0"/>
          <w:color w:val="000000" w:themeColor="text1"/>
        </w:rPr>
        <w:t xml:space="preserve">  </w:t>
      </w:r>
      <w:r>
        <w:rPr>
          <w:rFonts w:hint="eastAsia"/>
          <w:b w:val="0"/>
          <w:color w:val="000000" w:themeColor="text1"/>
        </w:rPr>
        <w:t>试验用石材基板应符合下列规定：</w:t>
      </w:r>
    </w:p>
    <w:p w:rsidR="00144C01" w:rsidRPr="0083177C" w:rsidRDefault="00144C01" w:rsidP="00144C01">
      <w:pPr>
        <w:pStyle w:val="BodyTitle"/>
        <w:numPr>
          <w:ilvl w:val="0"/>
          <w:numId w:val="0"/>
        </w:numPr>
        <w:ind w:firstLineChars="150" w:firstLine="360"/>
        <w:rPr>
          <w:b w:val="0"/>
          <w:color w:val="000000" w:themeColor="text1"/>
        </w:rPr>
      </w:pPr>
      <w:r>
        <w:rPr>
          <w:rFonts w:hint="eastAsia"/>
          <w:b w:val="0"/>
          <w:color w:val="000000" w:themeColor="text1"/>
        </w:rPr>
        <w:t xml:space="preserve">1  </w:t>
      </w:r>
      <w:r>
        <w:rPr>
          <w:rFonts w:hint="eastAsia"/>
          <w:b w:val="0"/>
          <w:color w:val="000000" w:themeColor="text1"/>
        </w:rPr>
        <w:t>测试选用的石材基板为蒙古黑、</w:t>
      </w:r>
      <w:r w:rsidRPr="0083177C">
        <w:rPr>
          <w:rFonts w:hint="eastAsia"/>
          <w:b w:val="0"/>
          <w:color w:val="000000" w:themeColor="text1"/>
        </w:rPr>
        <w:t>阜平黑或太白青</w:t>
      </w:r>
      <w:r>
        <w:rPr>
          <w:rFonts w:hint="eastAsia"/>
          <w:b w:val="0"/>
          <w:color w:val="000000" w:themeColor="text1"/>
        </w:rPr>
        <w:t>；粘结面应采用机切面；</w:t>
      </w:r>
    </w:p>
    <w:p w:rsidR="00144C01" w:rsidRDefault="00144C01" w:rsidP="00144C01">
      <w:pPr>
        <w:pStyle w:val="BodyTitle"/>
        <w:numPr>
          <w:ilvl w:val="0"/>
          <w:numId w:val="0"/>
        </w:numPr>
        <w:ind w:firstLineChars="150" w:firstLine="360"/>
        <w:rPr>
          <w:b w:val="0"/>
          <w:color w:val="000000" w:themeColor="text1"/>
        </w:rPr>
      </w:pPr>
      <w:r>
        <w:rPr>
          <w:rFonts w:hint="eastAsia"/>
          <w:b w:val="0"/>
          <w:color w:val="000000" w:themeColor="text1"/>
        </w:rPr>
        <w:t xml:space="preserve">2  </w:t>
      </w:r>
      <w:r>
        <w:rPr>
          <w:rFonts w:hint="eastAsia"/>
          <w:b w:val="0"/>
          <w:color w:val="000000" w:themeColor="text1"/>
        </w:rPr>
        <w:t>测试试件尺寸为</w:t>
      </w:r>
      <w:r>
        <w:rPr>
          <w:rFonts w:hint="eastAsia"/>
          <w:b w:val="0"/>
          <w:color w:val="000000" w:themeColor="text1"/>
        </w:rPr>
        <w:t>100mm</w:t>
      </w:r>
      <w:r>
        <w:rPr>
          <w:rFonts w:hint="eastAsia"/>
          <w:b w:val="0"/>
          <w:color w:val="000000" w:themeColor="text1"/>
        </w:rPr>
        <w:t>×</w:t>
      </w:r>
      <w:r>
        <w:rPr>
          <w:rFonts w:hint="eastAsia"/>
          <w:b w:val="0"/>
          <w:color w:val="000000" w:themeColor="text1"/>
        </w:rPr>
        <w:t>100mm</w:t>
      </w:r>
      <w:r>
        <w:rPr>
          <w:rFonts w:hint="eastAsia"/>
          <w:b w:val="0"/>
          <w:color w:val="000000" w:themeColor="text1"/>
        </w:rPr>
        <w:t>×</w:t>
      </w:r>
      <w:r>
        <w:rPr>
          <w:rFonts w:hint="eastAsia"/>
          <w:b w:val="0"/>
          <w:color w:val="000000" w:themeColor="text1"/>
        </w:rPr>
        <w:t>20mm</w:t>
      </w:r>
      <w:r>
        <w:rPr>
          <w:rFonts w:hint="eastAsia"/>
          <w:b w:val="0"/>
          <w:color w:val="000000" w:themeColor="text1"/>
        </w:rPr>
        <w:t>，数量</w:t>
      </w:r>
      <w:r>
        <w:rPr>
          <w:rFonts w:hint="eastAsia"/>
          <w:b w:val="0"/>
          <w:color w:val="000000" w:themeColor="text1"/>
        </w:rPr>
        <w:t>1</w:t>
      </w:r>
      <w:r>
        <w:rPr>
          <w:rFonts w:hint="eastAsia"/>
          <w:b w:val="0"/>
          <w:color w:val="000000" w:themeColor="text1"/>
        </w:rPr>
        <w:t>块；</w:t>
      </w:r>
    </w:p>
    <w:p w:rsidR="00144C01" w:rsidRPr="000146F0" w:rsidRDefault="00144C01" w:rsidP="00144C01">
      <w:pPr>
        <w:pStyle w:val="BodyTitle"/>
        <w:numPr>
          <w:ilvl w:val="0"/>
          <w:numId w:val="0"/>
        </w:numPr>
        <w:ind w:firstLineChars="150" w:firstLine="360"/>
        <w:rPr>
          <w:b w:val="0"/>
          <w:color w:val="000000" w:themeColor="text1"/>
        </w:rPr>
      </w:pPr>
      <w:r>
        <w:rPr>
          <w:rFonts w:hint="eastAsia"/>
          <w:b w:val="0"/>
          <w:color w:val="000000" w:themeColor="text1"/>
        </w:rPr>
        <w:t xml:space="preserve">3  </w:t>
      </w:r>
      <w:r w:rsidRPr="000146F0">
        <w:rPr>
          <w:rFonts w:hAnsiTheme="minorEastAsia" w:hint="eastAsia"/>
          <w:b w:val="0"/>
        </w:rPr>
        <w:t>用清水清洗石材，然后在（</w:t>
      </w:r>
      <w:r w:rsidRPr="000146F0">
        <w:rPr>
          <w:rFonts w:hAnsiTheme="minorEastAsia" w:hint="eastAsia"/>
          <w:b w:val="0"/>
        </w:rPr>
        <w:t>105</w:t>
      </w:r>
      <w:r w:rsidRPr="000146F0">
        <w:rPr>
          <w:rFonts w:hAnsiTheme="minorEastAsia" w:hint="eastAsia"/>
          <w:b w:val="0"/>
        </w:rPr>
        <w:t>±</w:t>
      </w:r>
      <w:r w:rsidRPr="000146F0">
        <w:rPr>
          <w:rFonts w:hAnsiTheme="minorEastAsia" w:hint="eastAsia"/>
          <w:b w:val="0"/>
        </w:rPr>
        <w:t>2</w:t>
      </w:r>
      <w:r w:rsidRPr="000146F0">
        <w:rPr>
          <w:rFonts w:hAnsiTheme="minorEastAsia" w:hint="eastAsia"/>
          <w:b w:val="0"/>
        </w:rPr>
        <w:t>）℃的烘箱内烘干</w:t>
      </w:r>
      <w:r w:rsidRPr="000146F0">
        <w:rPr>
          <w:rFonts w:hAnsiTheme="minorEastAsia" w:hint="eastAsia"/>
          <w:b w:val="0"/>
        </w:rPr>
        <w:t>2</w:t>
      </w:r>
      <w:r w:rsidRPr="000146F0">
        <w:rPr>
          <w:rFonts w:hAnsiTheme="minorEastAsia"/>
          <w:b w:val="0"/>
        </w:rPr>
        <w:t>h</w:t>
      </w:r>
      <w:r w:rsidRPr="000146F0">
        <w:rPr>
          <w:rFonts w:hAnsiTheme="minorEastAsia" w:hint="eastAsia"/>
          <w:b w:val="0"/>
        </w:rPr>
        <w:t>后备用。</w:t>
      </w:r>
    </w:p>
    <w:p w:rsidR="00144C01" w:rsidRDefault="00144C01" w:rsidP="00144C01">
      <w:pPr>
        <w:pStyle w:val="BodyTitle"/>
        <w:numPr>
          <w:ilvl w:val="0"/>
          <w:numId w:val="0"/>
        </w:numPr>
        <w:rPr>
          <w:rFonts w:hAnsiTheme="minorEastAsia"/>
          <w:b w:val="0"/>
        </w:rPr>
      </w:pPr>
      <w:r>
        <w:rPr>
          <w:rFonts w:hint="eastAsia"/>
          <w:color w:val="000000" w:themeColor="text1"/>
        </w:rPr>
        <w:t>A</w:t>
      </w:r>
      <w:r w:rsidRPr="0052156C">
        <w:rPr>
          <w:rFonts w:hint="eastAsia"/>
          <w:color w:val="000000" w:themeColor="text1"/>
        </w:rPr>
        <w:t>.</w:t>
      </w:r>
      <w:r>
        <w:rPr>
          <w:rFonts w:hint="eastAsia"/>
          <w:color w:val="000000" w:themeColor="text1"/>
        </w:rPr>
        <w:t>2</w:t>
      </w:r>
      <w:r w:rsidRPr="0052156C">
        <w:rPr>
          <w:rFonts w:hint="eastAsia"/>
          <w:color w:val="000000" w:themeColor="text1"/>
        </w:rPr>
        <w:t>.</w:t>
      </w:r>
      <w:r>
        <w:rPr>
          <w:rFonts w:hint="eastAsia"/>
          <w:color w:val="000000" w:themeColor="text1"/>
        </w:rPr>
        <w:t>2</w:t>
      </w:r>
      <w:r w:rsidRPr="0052156C">
        <w:rPr>
          <w:rFonts w:hint="eastAsia"/>
          <w:b w:val="0"/>
          <w:color w:val="000000" w:themeColor="text1"/>
        </w:rPr>
        <w:t xml:space="preserve">  </w:t>
      </w:r>
      <w:r w:rsidRPr="000146F0">
        <w:rPr>
          <w:rFonts w:hAnsiTheme="minorEastAsia" w:hint="eastAsia"/>
          <w:b w:val="0"/>
        </w:rPr>
        <w:t>试验仪器设备用拉力试验机及夹具、鼓风烘箱、低温冷冻箱等应符合</w:t>
      </w:r>
      <w:r w:rsidRPr="000146F0">
        <w:rPr>
          <w:rFonts w:hAnsiTheme="minorEastAsia" w:hint="eastAsia"/>
          <w:b w:val="0"/>
        </w:rPr>
        <w:t xml:space="preserve"> GB/T 24264-2009</w:t>
      </w:r>
      <w:r>
        <w:rPr>
          <w:rFonts w:hAnsiTheme="minorEastAsia" w:hint="eastAsia"/>
          <w:b w:val="0"/>
        </w:rPr>
        <w:t>的相关</w:t>
      </w:r>
      <w:r w:rsidRPr="000146F0">
        <w:rPr>
          <w:rFonts w:hAnsiTheme="minorEastAsia" w:hint="eastAsia"/>
          <w:b w:val="0"/>
        </w:rPr>
        <w:t>规定。</w:t>
      </w:r>
    </w:p>
    <w:p w:rsidR="008F38C2" w:rsidRDefault="008F38C2" w:rsidP="008F38C2">
      <w:pPr>
        <w:pStyle w:val="BodyTitle"/>
        <w:numPr>
          <w:ilvl w:val="0"/>
          <w:numId w:val="0"/>
        </w:numPr>
        <w:rPr>
          <w:rFonts w:hAnsiTheme="minorEastAsia"/>
          <w:b w:val="0"/>
        </w:rPr>
      </w:pPr>
      <w:r>
        <w:rPr>
          <w:rFonts w:hint="eastAsia"/>
          <w:color w:val="000000" w:themeColor="text1"/>
        </w:rPr>
        <w:t>A</w:t>
      </w:r>
      <w:r w:rsidRPr="0052156C">
        <w:rPr>
          <w:rFonts w:hint="eastAsia"/>
          <w:color w:val="000000" w:themeColor="text1"/>
        </w:rPr>
        <w:t>.</w:t>
      </w:r>
      <w:r>
        <w:rPr>
          <w:rFonts w:hint="eastAsia"/>
          <w:color w:val="000000" w:themeColor="text1"/>
        </w:rPr>
        <w:t>2</w:t>
      </w:r>
      <w:r w:rsidRPr="0052156C">
        <w:rPr>
          <w:rFonts w:hint="eastAsia"/>
          <w:color w:val="000000" w:themeColor="text1"/>
        </w:rPr>
        <w:t>.</w:t>
      </w:r>
      <w:r>
        <w:rPr>
          <w:rFonts w:hint="eastAsia"/>
          <w:color w:val="000000" w:themeColor="text1"/>
        </w:rPr>
        <w:t>3</w:t>
      </w:r>
      <w:r w:rsidRPr="0052156C">
        <w:rPr>
          <w:rFonts w:hint="eastAsia"/>
          <w:b w:val="0"/>
          <w:color w:val="000000" w:themeColor="text1"/>
        </w:rPr>
        <w:t xml:space="preserve">  </w:t>
      </w:r>
      <w:r>
        <w:rPr>
          <w:rFonts w:hAnsiTheme="minorEastAsia" w:hint="eastAsia"/>
          <w:b w:val="0"/>
        </w:rPr>
        <w:t>试件</w:t>
      </w:r>
      <w:r w:rsidR="00525AD7">
        <w:rPr>
          <w:rFonts w:hAnsiTheme="minorEastAsia" w:hint="eastAsia"/>
          <w:b w:val="0"/>
        </w:rPr>
        <w:t>制备</w:t>
      </w:r>
      <w:r>
        <w:rPr>
          <w:rFonts w:hAnsiTheme="minorEastAsia" w:hint="eastAsia"/>
          <w:b w:val="0"/>
        </w:rPr>
        <w:t>应符合下列规定：</w:t>
      </w:r>
    </w:p>
    <w:p w:rsidR="008F38C2" w:rsidRDefault="008F38C2" w:rsidP="008F38C2">
      <w:pPr>
        <w:pStyle w:val="BodyTitle"/>
        <w:numPr>
          <w:ilvl w:val="0"/>
          <w:numId w:val="0"/>
        </w:numPr>
        <w:ind w:firstLineChars="150" w:firstLine="360"/>
        <w:rPr>
          <w:b w:val="0"/>
          <w:color w:val="000000" w:themeColor="text1"/>
        </w:rPr>
      </w:pPr>
      <w:r>
        <w:rPr>
          <w:rFonts w:hint="eastAsia"/>
          <w:b w:val="0"/>
          <w:color w:val="000000" w:themeColor="text1"/>
        </w:rPr>
        <w:t xml:space="preserve">1  </w:t>
      </w:r>
      <w:r w:rsidRPr="003F20CD">
        <w:rPr>
          <w:rFonts w:hint="eastAsia"/>
          <w:b w:val="0"/>
          <w:color w:val="000000" w:themeColor="text1"/>
        </w:rPr>
        <w:t>取</w:t>
      </w:r>
      <w:smartTag w:uri="urn:schemas-microsoft-com:office:smarttags" w:element="chmetcnv">
        <w:smartTagPr>
          <w:attr w:name="TCSC" w:val="0"/>
          <w:attr w:name="NumberType" w:val="1"/>
          <w:attr w:name="Negative" w:val="False"/>
          <w:attr w:name="HasSpace" w:val="False"/>
          <w:attr w:name="SourceValue" w:val="1.5"/>
          <w:attr w:name="UnitName" w:val="kg"/>
        </w:smartTagPr>
        <w:r w:rsidRPr="003F20CD">
          <w:rPr>
            <w:rFonts w:hint="eastAsia"/>
            <w:b w:val="0"/>
            <w:color w:val="000000" w:themeColor="text1"/>
          </w:rPr>
          <w:t>1.5</w:t>
        </w:r>
        <w:r w:rsidRPr="003F20CD">
          <w:rPr>
            <w:b w:val="0"/>
            <w:color w:val="000000" w:themeColor="text1"/>
          </w:rPr>
          <w:t>kg</w:t>
        </w:r>
      </w:smartTag>
      <w:r w:rsidRPr="003F20CD">
        <w:rPr>
          <w:rFonts w:hint="eastAsia"/>
          <w:b w:val="0"/>
          <w:color w:val="000000" w:themeColor="text1"/>
        </w:rPr>
        <w:t>左右的样品，采用符合</w:t>
      </w:r>
      <w:r>
        <w:rPr>
          <w:rFonts w:hint="eastAsia"/>
          <w:b w:val="0"/>
          <w:color w:val="000000" w:themeColor="text1"/>
        </w:rPr>
        <w:t>现行行业标准</w:t>
      </w:r>
      <w:r w:rsidRPr="003F20CD">
        <w:rPr>
          <w:rFonts w:hint="eastAsia"/>
          <w:b w:val="0"/>
          <w:color w:val="000000" w:themeColor="text1"/>
        </w:rPr>
        <w:t>JC</w:t>
      </w:r>
      <w:r w:rsidRPr="003F20CD">
        <w:rPr>
          <w:b w:val="0"/>
          <w:color w:val="000000" w:themeColor="text1"/>
        </w:rPr>
        <w:t>/T 681</w:t>
      </w:r>
      <w:r w:rsidRPr="003F20CD">
        <w:rPr>
          <w:rFonts w:hint="eastAsia"/>
          <w:b w:val="0"/>
          <w:color w:val="000000" w:themeColor="text1"/>
        </w:rPr>
        <w:t>要求的搅拌机，按下列步骤进行</w:t>
      </w:r>
      <w:r>
        <w:rPr>
          <w:rFonts w:hint="eastAsia"/>
          <w:b w:val="0"/>
          <w:color w:val="000000" w:themeColor="text1"/>
        </w:rPr>
        <w:t>石材防水背胶搅拌：</w:t>
      </w:r>
    </w:p>
    <w:p w:rsidR="008F38C2" w:rsidRDefault="008F38C2" w:rsidP="008F38C2">
      <w:pPr>
        <w:pStyle w:val="BodyTitle"/>
        <w:numPr>
          <w:ilvl w:val="0"/>
          <w:numId w:val="0"/>
        </w:numPr>
        <w:ind w:leftChars="350" w:left="735"/>
        <w:rPr>
          <w:b w:val="0"/>
          <w:color w:val="000000" w:themeColor="text1"/>
        </w:rPr>
      </w:pPr>
      <w:r>
        <w:rPr>
          <w:rFonts w:hint="eastAsia"/>
          <w:b w:val="0"/>
          <w:color w:val="000000" w:themeColor="text1"/>
        </w:rPr>
        <w:t>1</w:t>
      </w:r>
      <w:r>
        <w:rPr>
          <w:rFonts w:hint="eastAsia"/>
          <w:b w:val="0"/>
          <w:color w:val="000000" w:themeColor="text1"/>
        </w:rPr>
        <w:t>）根据样品的配比（如标明的配比是一个数值范围则采用中间值），将液</w:t>
      </w:r>
    </w:p>
    <w:p w:rsidR="008F38C2" w:rsidRDefault="008F38C2" w:rsidP="008F38C2">
      <w:pPr>
        <w:pStyle w:val="BodyTitle"/>
        <w:numPr>
          <w:ilvl w:val="0"/>
          <w:numId w:val="0"/>
        </w:numPr>
        <w:ind w:leftChars="500" w:left="1050"/>
        <w:rPr>
          <w:b w:val="0"/>
          <w:color w:val="000000" w:themeColor="text1"/>
        </w:rPr>
      </w:pPr>
      <w:r>
        <w:rPr>
          <w:rFonts w:hint="eastAsia"/>
          <w:b w:val="0"/>
          <w:color w:val="000000" w:themeColor="text1"/>
        </w:rPr>
        <w:t>体组分先放入搅拌锅中；</w:t>
      </w:r>
    </w:p>
    <w:p w:rsidR="008F38C2" w:rsidRDefault="008F38C2" w:rsidP="008F38C2">
      <w:pPr>
        <w:pStyle w:val="BodyTitle"/>
        <w:numPr>
          <w:ilvl w:val="0"/>
          <w:numId w:val="0"/>
        </w:numPr>
        <w:ind w:leftChars="350" w:left="735"/>
        <w:rPr>
          <w:b w:val="0"/>
          <w:color w:val="000000" w:themeColor="text1"/>
        </w:rPr>
      </w:pPr>
      <w:r>
        <w:rPr>
          <w:rFonts w:hint="eastAsia"/>
          <w:b w:val="0"/>
          <w:color w:val="000000" w:themeColor="text1"/>
        </w:rPr>
        <w:t>2</w:t>
      </w:r>
      <w:r>
        <w:rPr>
          <w:rFonts w:hint="eastAsia"/>
          <w:b w:val="0"/>
          <w:color w:val="000000" w:themeColor="text1"/>
        </w:rPr>
        <w:t>）将粉体组分缓缓倒入；</w:t>
      </w:r>
    </w:p>
    <w:p w:rsidR="008F38C2" w:rsidRDefault="008F38C2" w:rsidP="008F38C2">
      <w:pPr>
        <w:pStyle w:val="BodyTitle"/>
        <w:numPr>
          <w:ilvl w:val="0"/>
          <w:numId w:val="0"/>
        </w:numPr>
        <w:ind w:leftChars="350" w:left="735"/>
        <w:rPr>
          <w:b w:val="0"/>
          <w:color w:val="000000" w:themeColor="text1"/>
        </w:rPr>
      </w:pPr>
      <w:r>
        <w:rPr>
          <w:rFonts w:hint="eastAsia"/>
          <w:b w:val="0"/>
          <w:color w:val="000000" w:themeColor="text1"/>
        </w:rPr>
        <w:t>3</w:t>
      </w:r>
      <w:r>
        <w:rPr>
          <w:rFonts w:hint="eastAsia"/>
          <w:b w:val="0"/>
          <w:color w:val="000000" w:themeColor="text1"/>
        </w:rPr>
        <w:t>）低速搅拌</w:t>
      </w:r>
      <w:r>
        <w:rPr>
          <w:rFonts w:hint="eastAsia"/>
          <w:b w:val="0"/>
          <w:color w:val="000000" w:themeColor="text1"/>
        </w:rPr>
        <w:t>60s</w:t>
      </w:r>
      <w:r>
        <w:rPr>
          <w:rFonts w:hint="eastAsia"/>
          <w:b w:val="0"/>
          <w:color w:val="000000" w:themeColor="text1"/>
        </w:rPr>
        <w:t>；</w:t>
      </w:r>
    </w:p>
    <w:p w:rsidR="008F38C2" w:rsidRPr="00827746" w:rsidRDefault="008F38C2" w:rsidP="008F38C2">
      <w:pPr>
        <w:pStyle w:val="BodyTitle"/>
        <w:numPr>
          <w:ilvl w:val="0"/>
          <w:numId w:val="0"/>
        </w:numPr>
        <w:ind w:leftChars="350" w:left="735"/>
        <w:rPr>
          <w:b w:val="0"/>
          <w:color w:val="000000" w:themeColor="text1"/>
        </w:rPr>
      </w:pPr>
      <w:r>
        <w:rPr>
          <w:rFonts w:hint="eastAsia"/>
          <w:b w:val="0"/>
          <w:color w:val="000000" w:themeColor="text1"/>
        </w:rPr>
        <w:t>4</w:t>
      </w:r>
      <w:r>
        <w:rPr>
          <w:rFonts w:hint="eastAsia"/>
          <w:b w:val="0"/>
          <w:color w:val="000000" w:themeColor="text1"/>
        </w:rPr>
        <w:t>）静置</w:t>
      </w:r>
      <w:r>
        <w:rPr>
          <w:rFonts w:hint="eastAsia"/>
          <w:b w:val="0"/>
          <w:color w:val="000000" w:themeColor="text1"/>
        </w:rPr>
        <w:t>2min</w:t>
      </w:r>
      <w:r>
        <w:rPr>
          <w:rFonts w:hint="eastAsia"/>
          <w:b w:val="0"/>
          <w:color w:val="000000" w:themeColor="text1"/>
        </w:rPr>
        <w:t>，再次低速搅拌</w:t>
      </w:r>
      <w:r>
        <w:rPr>
          <w:rFonts w:hint="eastAsia"/>
          <w:b w:val="0"/>
          <w:color w:val="000000" w:themeColor="text1"/>
        </w:rPr>
        <w:t>60s</w:t>
      </w:r>
      <w:r>
        <w:rPr>
          <w:rFonts w:hint="eastAsia"/>
          <w:b w:val="0"/>
          <w:color w:val="000000" w:themeColor="text1"/>
        </w:rPr>
        <w:t>。</w:t>
      </w:r>
    </w:p>
    <w:p w:rsidR="008F38C2" w:rsidRDefault="008F38C2" w:rsidP="008F38C2">
      <w:pPr>
        <w:pStyle w:val="BodyTitle"/>
        <w:numPr>
          <w:ilvl w:val="0"/>
          <w:numId w:val="0"/>
        </w:numPr>
        <w:ind w:firstLineChars="150" w:firstLine="360"/>
        <w:rPr>
          <w:rFonts w:hAnsiTheme="minorEastAsia"/>
          <w:b w:val="0"/>
        </w:rPr>
      </w:pPr>
      <w:r>
        <w:rPr>
          <w:rFonts w:hint="eastAsia"/>
          <w:b w:val="0"/>
          <w:color w:val="000000" w:themeColor="text1"/>
        </w:rPr>
        <w:t xml:space="preserve">2  </w:t>
      </w:r>
      <w:r>
        <w:rPr>
          <w:rFonts w:hAnsiTheme="minorEastAsia" w:hint="eastAsia"/>
          <w:b w:val="0"/>
        </w:rPr>
        <w:t>将拌好的浆料</w:t>
      </w:r>
      <w:r w:rsidRPr="00827746">
        <w:rPr>
          <w:rFonts w:hAnsiTheme="minorEastAsia" w:hint="eastAsia"/>
          <w:b w:val="0"/>
        </w:rPr>
        <w:t>涂布</w:t>
      </w:r>
      <w:r>
        <w:rPr>
          <w:rFonts w:hAnsiTheme="minorEastAsia" w:hint="eastAsia"/>
          <w:b w:val="0"/>
        </w:rPr>
        <w:t>在抗渗性测试试件的粘结面，涂布一次完成，涂布量为</w:t>
      </w:r>
      <w:r>
        <w:rPr>
          <w:rFonts w:hAnsiTheme="minorEastAsia" w:hint="eastAsia"/>
          <w:b w:val="0"/>
        </w:rPr>
        <w:t>1kg/m</w:t>
      </w:r>
      <w:r w:rsidRPr="008F38C2">
        <w:rPr>
          <w:rFonts w:hAnsiTheme="minorEastAsia" w:hint="eastAsia"/>
          <w:b w:val="0"/>
          <w:vertAlign w:val="superscript"/>
        </w:rPr>
        <w:t>2</w:t>
      </w:r>
      <w:r>
        <w:rPr>
          <w:rFonts w:hAnsiTheme="minorEastAsia" w:hint="eastAsia"/>
          <w:b w:val="0"/>
        </w:rPr>
        <w:t>；涂布厚度应均匀，无空白、孔洞和气泡。</w:t>
      </w:r>
    </w:p>
    <w:p w:rsidR="00CC5514" w:rsidRPr="00CC5514" w:rsidRDefault="00CC5514" w:rsidP="00CC5514">
      <w:pPr>
        <w:pStyle w:val="BodyTitle"/>
        <w:numPr>
          <w:ilvl w:val="0"/>
          <w:numId w:val="0"/>
        </w:numPr>
        <w:rPr>
          <w:b w:val="0"/>
          <w:color w:val="000000" w:themeColor="text1"/>
        </w:rPr>
      </w:pPr>
      <w:r>
        <w:rPr>
          <w:rFonts w:hint="eastAsia"/>
          <w:color w:val="000000" w:themeColor="text1"/>
        </w:rPr>
        <w:t>A</w:t>
      </w:r>
      <w:r w:rsidRPr="0052156C">
        <w:rPr>
          <w:rFonts w:hint="eastAsia"/>
          <w:color w:val="000000" w:themeColor="text1"/>
        </w:rPr>
        <w:t>.</w:t>
      </w:r>
      <w:r>
        <w:rPr>
          <w:rFonts w:hint="eastAsia"/>
          <w:color w:val="000000" w:themeColor="text1"/>
        </w:rPr>
        <w:t>2</w:t>
      </w:r>
      <w:r w:rsidRPr="0052156C">
        <w:rPr>
          <w:rFonts w:hint="eastAsia"/>
          <w:color w:val="000000" w:themeColor="text1"/>
        </w:rPr>
        <w:t>.</w:t>
      </w:r>
      <w:r>
        <w:rPr>
          <w:rFonts w:hint="eastAsia"/>
          <w:color w:val="000000" w:themeColor="text1"/>
        </w:rPr>
        <w:t>4</w:t>
      </w:r>
      <w:r w:rsidRPr="00CC5514">
        <w:rPr>
          <w:rFonts w:hint="eastAsia"/>
          <w:color w:val="000000" w:themeColor="text1"/>
        </w:rPr>
        <w:t xml:space="preserve">  </w:t>
      </w:r>
      <w:r w:rsidRPr="00CC5514">
        <w:rPr>
          <w:rFonts w:hint="eastAsia"/>
          <w:b w:val="0"/>
          <w:color w:val="000000" w:themeColor="text1"/>
        </w:rPr>
        <w:t>按</w:t>
      </w:r>
      <w:r w:rsidRPr="00CC5514">
        <w:rPr>
          <w:rFonts w:hint="eastAsia"/>
          <w:b w:val="0"/>
          <w:color w:val="000000" w:themeColor="text1"/>
        </w:rPr>
        <w:t>A.2.3</w:t>
      </w:r>
      <w:r w:rsidRPr="00CC5514">
        <w:rPr>
          <w:rFonts w:hint="eastAsia"/>
          <w:b w:val="0"/>
          <w:color w:val="000000" w:themeColor="text1"/>
        </w:rPr>
        <w:t>规定成型的试件，按</w:t>
      </w:r>
      <w:r w:rsidRPr="00CC5514">
        <w:rPr>
          <w:rFonts w:hint="eastAsia"/>
          <w:b w:val="0"/>
          <w:color w:val="000000" w:themeColor="text1"/>
        </w:rPr>
        <w:t>GB/T 24264-2009</w:t>
      </w:r>
      <w:r w:rsidRPr="00CC5514">
        <w:rPr>
          <w:rFonts w:hint="eastAsia"/>
          <w:b w:val="0"/>
          <w:color w:val="000000" w:themeColor="text1"/>
        </w:rPr>
        <w:t>中</w:t>
      </w:r>
      <w:r w:rsidRPr="00CC5514">
        <w:rPr>
          <w:rFonts w:hint="eastAsia"/>
          <w:b w:val="0"/>
          <w:color w:val="000000" w:themeColor="text1"/>
        </w:rPr>
        <w:t>7.4.1.1</w:t>
      </w:r>
      <w:r w:rsidRPr="00CC5514">
        <w:rPr>
          <w:rFonts w:hint="eastAsia"/>
          <w:b w:val="0"/>
          <w:color w:val="000000" w:themeColor="text1"/>
        </w:rPr>
        <w:t>规定的标准养护</w:t>
      </w:r>
    </w:p>
    <w:p w:rsidR="00CC5514" w:rsidRDefault="00CC5514" w:rsidP="00CC5514">
      <w:pPr>
        <w:pStyle w:val="BodyTitle"/>
        <w:numPr>
          <w:ilvl w:val="0"/>
          <w:numId w:val="0"/>
        </w:numPr>
        <w:rPr>
          <w:b w:val="0"/>
          <w:color w:val="000000" w:themeColor="text1"/>
        </w:rPr>
      </w:pPr>
      <w:r w:rsidRPr="00CC5514">
        <w:rPr>
          <w:rFonts w:hint="eastAsia"/>
          <w:b w:val="0"/>
          <w:color w:val="000000" w:themeColor="text1"/>
        </w:rPr>
        <w:t>条件下养护</w:t>
      </w:r>
      <w:r>
        <w:rPr>
          <w:rFonts w:hint="eastAsia"/>
          <w:b w:val="0"/>
          <w:color w:val="000000" w:themeColor="text1"/>
        </w:rPr>
        <w:t>7</w:t>
      </w:r>
      <w:r w:rsidRPr="00CC5514">
        <w:rPr>
          <w:b w:val="0"/>
          <w:color w:val="000000" w:themeColor="text1"/>
        </w:rPr>
        <w:t>d</w:t>
      </w:r>
      <w:r w:rsidRPr="00CC5514">
        <w:rPr>
          <w:rFonts w:hint="eastAsia"/>
          <w:b w:val="0"/>
          <w:color w:val="000000" w:themeColor="text1"/>
        </w:rPr>
        <w:t>后</w:t>
      </w:r>
      <w:r>
        <w:rPr>
          <w:rFonts w:hint="eastAsia"/>
          <w:b w:val="0"/>
          <w:color w:val="000000" w:themeColor="text1"/>
        </w:rPr>
        <w:t>进行抗渗性能测试。</w:t>
      </w:r>
    </w:p>
    <w:p w:rsidR="00CC5514" w:rsidRDefault="00CC5514" w:rsidP="00CC5514">
      <w:pPr>
        <w:pStyle w:val="BodyTitle"/>
        <w:numPr>
          <w:ilvl w:val="0"/>
          <w:numId w:val="0"/>
        </w:numPr>
        <w:rPr>
          <w:rFonts w:hAnsiTheme="minorEastAsia"/>
          <w:b w:val="0"/>
        </w:rPr>
      </w:pPr>
      <w:r>
        <w:rPr>
          <w:rFonts w:hint="eastAsia"/>
          <w:color w:val="000000" w:themeColor="text1"/>
        </w:rPr>
        <w:t>A</w:t>
      </w:r>
      <w:r w:rsidRPr="0052156C">
        <w:rPr>
          <w:rFonts w:hint="eastAsia"/>
          <w:color w:val="000000" w:themeColor="text1"/>
        </w:rPr>
        <w:t>.</w:t>
      </w:r>
      <w:r>
        <w:rPr>
          <w:rFonts w:hint="eastAsia"/>
          <w:color w:val="000000" w:themeColor="text1"/>
        </w:rPr>
        <w:t>2</w:t>
      </w:r>
      <w:r w:rsidRPr="0052156C">
        <w:rPr>
          <w:rFonts w:hint="eastAsia"/>
          <w:color w:val="000000" w:themeColor="text1"/>
        </w:rPr>
        <w:t>.</w:t>
      </w:r>
      <w:r>
        <w:rPr>
          <w:rFonts w:hint="eastAsia"/>
          <w:color w:val="000000" w:themeColor="text1"/>
        </w:rPr>
        <w:t>5</w:t>
      </w:r>
      <w:r w:rsidRPr="0052156C">
        <w:rPr>
          <w:rFonts w:hint="eastAsia"/>
          <w:b w:val="0"/>
          <w:color w:val="000000" w:themeColor="text1"/>
        </w:rPr>
        <w:t xml:space="preserve">  </w:t>
      </w:r>
      <w:r>
        <w:rPr>
          <w:rFonts w:hAnsiTheme="minorEastAsia" w:hint="eastAsia"/>
          <w:b w:val="0"/>
        </w:rPr>
        <w:t>抗渗性测试应符合下列规定：</w:t>
      </w:r>
    </w:p>
    <w:p w:rsidR="00CC5514" w:rsidRDefault="00CC5514" w:rsidP="00CC5514">
      <w:pPr>
        <w:pStyle w:val="BodyTitle"/>
        <w:numPr>
          <w:ilvl w:val="0"/>
          <w:numId w:val="0"/>
        </w:numPr>
        <w:ind w:firstLineChars="150" w:firstLine="360"/>
        <w:rPr>
          <w:b w:val="0"/>
          <w:color w:val="000000" w:themeColor="text1"/>
        </w:rPr>
      </w:pPr>
      <w:r>
        <w:rPr>
          <w:rFonts w:hint="eastAsia"/>
          <w:b w:val="0"/>
          <w:color w:val="000000" w:themeColor="text1"/>
        </w:rPr>
        <w:t xml:space="preserve">1  </w:t>
      </w:r>
      <w:r>
        <w:rPr>
          <w:rFonts w:hint="eastAsia"/>
          <w:b w:val="0"/>
          <w:color w:val="000000" w:themeColor="text1"/>
        </w:rPr>
        <w:t>试验用玻璃管：内径不小于</w:t>
      </w:r>
      <w:r>
        <w:rPr>
          <w:rFonts w:hint="eastAsia"/>
          <w:b w:val="0"/>
          <w:color w:val="000000" w:themeColor="text1"/>
        </w:rPr>
        <w:t>30mm</w:t>
      </w:r>
      <w:r>
        <w:rPr>
          <w:rFonts w:hint="eastAsia"/>
          <w:b w:val="0"/>
          <w:color w:val="000000" w:themeColor="text1"/>
        </w:rPr>
        <w:t>，长</w:t>
      </w:r>
      <w:r>
        <w:rPr>
          <w:rFonts w:hint="eastAsia"/>
          <w:b w:val="0"/>
          <w:color w:val="000000" w:themeColor="text1"/>
        </w:rPr>
        <w:t>600mm</w:t>
      </w:r>
      <w:r>
        <w:rPr>
          <w:rFonts w:hint="eastAsia"/>
          <w:b w:val="0"/>
          <w:color w:val="000000" w:themeColor="text1"/>
        </w:rPr>
        <w:t>；</w:t>
      </w:r>
    </w:p>
    <w:p w:rsidR="00CC5514" w:rsidRPr="00CC5514" w:rsidRDefault="00CC5514" w:rsidP="00CC5514">
      <w:pPr>
        <w:pStyle w:val="BodyTitle"/>
        <w:numPr>
          <w:ilvl w:val="0"/>
          <w:numId w:val="0"/>
        </w:numPr>
        <w:ind w:firstLineChars="150" w:firstLine="360"/>
        <w:rPr>
          <w:rFonts w:hAnsi="宋体"/>
          <w:b w:val="0"/>
        </w:rPr>
      </w:pPr>
      <w:r>
        <w:rPr>
          <w:rFonts w:hint="eastAsia"/>
          <w:b w:val="0"/>
          <w:color w:val="000000" w:themeColor="text1"/>
        </w:rPr>
        <w:t xml:space="preserve">2  </w:t>
      </w:r>
      <w:r w:rsidRPr="00CC5514">
        <w:rPr>
          <w:rFonts w:hint="eastAsia"/>
          <w:b w:val="0"/>
        </w:rPr>
        <w:t>将圆形玻璃管垂直放在试件的中心，用密封胶密缝玻璃管与试件间的缝隙，</w:t>
      </w:r>
      <w:r w:rsidRPr="00CC5514">
        <w:rPr>
          <w:rFonts w:hint="eastAsia"/>
          <w:b w:val="0"/>
        </w:rPr>
        <w:lastRenderedPageBreak/>
        <w:t>将染色的水加入玻璃管中，静置</w:t>
      </w:r>
      <w:r w:rsidRPr="00CC5514">
        <w:rPr>
          <w:rFonts w:hint="eastAsia"/>
          <w:b w:val="0"/>
        </w:rPr>
        <w:t>24h</w:t>
      </w:r>
      <w:r w:rsidRPr="00CC5514">
        <w:rPr>
          <w:rFonts w:hint="eastAsia"/>
          <w:b w:val="0"/>
        </w:rPr>
        <w:t>后观察</w:t>
      </w:r>
      <w:r>
        <w:rPr>
          <w:rFonts w:hint="eastAsia"/>
          <w:b w:val="0"/>
          <w:color w:val="000000" w:themeColor="text1"/>
        </w:rPr>
        <w:t>石材防水</w:t>
      </w:r>
      <w:r w:rsidRPr="00CC5514">
        <w:rPr>
          <w:rFonts w:hint="eastAsia"/>
          <w:b w:val="0"/>
        </w:rPr>
        <w:t>背胶涂层表面是否有渗水扩散现象</w:t>
      </w:r>
      <w:r>
        <w:rPr>
          <w:rFonts w:hint="eastAsia"/>
          <w:b w:val="0"/>
          <w:color w:val="000000" w:themeColor="text1"/>
        </w:rPr>
        <w:t>；</w:t>
      </w:r>
      <w:r w:rsidRPr="00CC5514">
        <w:rPr>
          <w:rFonts w:hint="eastAsia"/>
          <w:b w:val="0"/>
        </w:rPr>
        <w:t>之后将玻璃管移除，擦干背胶涂层表面残留的水，将</w:t>
      </w:r>
      <w:r>
        <w:rPr>
          <w:rFonts w:hint="eastAsia"/>
          <w:b w:val="0"/>
          <w:color w:val="000000" w:themeColor="text1"/>
        </w:rPr>
        <w:t>石材防水</w:t>
      </w:r>
      <w:r w:rsidRPr="00CC5514">
        <w:rPr>
          <w:rFonts w:hint="eastAsia"/>
          <w:b w:val="0"/>
        </w:rPr>
        <w:t>背胶涂层从石板粘结面上铲开，观察</w:t>
      </w:r>
      <w:r>
        <w:rPr>
          <w:rFonts w:hint="eastAsia"/>
          <w:b w:val="0"/>
          <w:color w:val="000000" w:themeColor="text1"/>
        </w:rPr>
        <w:t>石材防水</w:t>
      </w:r>
      <w:r w:rsidRPr="00CC5514">
        <w:rPr>
          <w:rFonts w:hint="eastAsia"/>
          <w:b w:val="0"/>
        </w:rPr>
        <w:t>背胶涂层背面和石板表面是否有变色</w:t>
      </w:r>
      <w:r>
        <w:rPr>
          <w:rFonts w:hint="eastAsia"/>
          <w:b w:val="0"/>
          <w:color w:val="000000" w:themeColor="text1"/>
        </w:rPr>
        <w:t>；</w:t>
      </w:r>
      <w:r w:rsidRPr="00CC5514">
        <w:rPr>
          <w:rFonts w:hint="eastAsia"/>
          <w:b w:val="0"/>
        </w:rPr>
        <w:t>当涂层表面出现渗水扩散、涂层背面有变色、石板粘结面上出现变色，说明</w:t>
      </w:r>
      <w:r>
        <w:rPr>
          <w:rFonts w:hint="eastAsia"/>
          <w:b w:val="0"/>
          <w:color w:val="000000" w:themeColor="text1"/>
        </w:rPr>
        <w:t>石材防水</w:t>
      </w:r>
      <w:r w:rsidRPr="00CC5514">
        <w:rPr>
          <w:rFonts w:hint="eastAsia"/>
          <w:b w:val="0"/>
        </w:rPr>
        <w:t>背胶涂层已渗漏。</w:t>
      </w:r>
    </w:p>
    <w:p w:rsidR="00720352" w:rsidRPr="0083177C" w:rsidRDefault="00720352" w:rsidP="00720352">
      <w:pPr>
        <w:keepNext/>
        <w:keepLines/>
        <w:spacing w:before="260" w:after="260" w:line="360" w:lineRule="auto"/>
        <w:jc w:val="center"/>
        <w:outlineLvl w:val="1"/>
        <w:rPr>
          <w:b/>
          <w:kern w:val="0"/>
          <w:sz w:val="24"/>
          <w:szCs w:val="24"/>
        </w:rPr>
      </w:pPr>
      <w:bookmarkStart w:id="53" w:name="_Toc522720648"/>
      <w:r>
        <w:rPr>
          <w:rFonts w:hint="eastAsia"/>
          <w:b/>
          <w:kern w:val="0"/>
          <w:sz w:val="24"/>
          <w:szCs w:val="24"/>
        </w:rPr>
        <w:t>A</w:t>
      </w:r>
      <w:r w:rsidRPr="00FB5814">
        <w:rPr>
          <w:b/>
          <w:kern w:val="0"/>
          <w:sz w:val="24"/>
          <w:szCs w:val="24"/>
        </w:rPr>
        <w:t>.</w:t>
      </w:r>
      <w:r>
        <w:rPr>
          <w:rFonts w:hint="eastAsia"/>
          <w:b/>
          <w:kern w:val="0"/>
          <w:sz w:val="24"/>
          <w:szCs w:val="24"/>
        </w:rPr>
        <w:t>3</w:t>
      </w:r>
      <w:r w:rsidRPr="00FB5814">
        <w:rPr>
          <w:rFonts w:hint="eastAsia"/>
          <w:b/>
          <w:kern w:val="0"/>
          <w:sz w:val="24"/>
          <w:szCs w:val="24"/>
        </w:rPr>
        <w:t xml:space="preserve">  </w:t>
      </w:r>
      <w:r>
        <w:rPr>
          <w:rFonts w:hint="eastAsia"/>
          <w:b/>
          <w:kern w:val="0"/>
          <w:sz w:val="24"/>
          <w:szCs w:val="24"/>
        </w:rPr>
        <w:t>强化石材成品板材抗渗性</w:t>
      </w:r>
      <w:bookmarkEnd w:id="53"/>
    </w:p>
    <w:p w:rsidR="00720352" w:rsidRDefault="00720352" w:rsidP="00720352">
      <w:pPr>
        <w:pStyle w:val="BodyTitle"/>
        <w:numPr>
          <w:ilvl w:val="0"/>
          <w:numId w:val="0"/>
        </w:numPr>
        <w:rPr>
          <w:color w:val="000000" w:themeColor="text1"/>
        </w:rPr>
      </w:pPr>
      <w:r>
        <w:rPr>
          <w:rFonts w:hint="eastAsia"/>
          <w:color w:val="000000" w:themeColor="text1"/>
        </w:rPr>
        <w:t>A</w:t>
      </w:r>
      <w:r w:rsidRPr="0052156C">
        <w:rPr>
          <w:rFonts w:hint="eastAsia"/>
          <w:color w:val="000000" w:themeColor="text1"/>
        </w:rPr>
        <w:t>.</w:t>
      </w:r>
      <w:r>
        <w:rPr>
          <w:rFonts w:hint="eastAsia"/>
          <w:color w:val="000000" w:themeColor="text1"/>
        </w:rPr>
        <w:t>3</w:t>
      </w:r>
      <w:r w:rsidRPr="0052156C">
        <w:rPr>
          <w:rFonts w:hint="eastAsia"/>
          <w:color w:val="000000" w:themeColor="text1"/>
        </w:rPr>
        <w:t>.</w:t>
      </w:r>
      <w:r>
        <w:rPr>
          <w:rFonts w:hint="eastAsia"/>
          <w:color w:val="000000" w:themeColor="text1"/>
        </w:rPr>
        <w:t>1</w:t>
      </w:r>
      <w:r w:rsidRPr="0052156C">
        <w:rPr>
          <w:rFonts w:hint="eastAsia"/>
          <w:b w:val="0"/>
          <w:color w:val="000000" w:themeColor="text1"/>
        </w:rPr>
        <w:t xml:space="preserve">  </w:t>
      </w:r>
      <w:r>
        <w:rPr>
          <w:rFonts w:hint="eastAsia"/>
          <w:b w:val="0"/>
          <w:color w:val="000000" w:themeColor="text1"/>
        </w:rPr>
        <w:t>试验用强化石材成品板材应符合下列规定：</w:t>
      </w:r>
    </w:p>
    <w:p w:rsidR="00720352" w:rsidRDefault="00720352" w:rsidP="00720352">
      <w:pPr>
        <w:pStyle w:val="BodyTitle"/>
        <w:numPr>
          <w:ilvl w:val="0"/>
          <w:numId w:val="0"/>
        </w:numPr>
        <w:ind w:firstLineChars="150" w:firstLine="360"/>
        <w:rPr>
          <w:b w:val="0"/>
          <w:color w:val="000000" w:themeColor="text1"/>
        </w:rPr>
      </w:pPr>
      <w:r>
        <w:rPr>
          <w:rFonts w:hint="eastAsia"/>
          <w:b w:val="0"/>
          <w:color w:val="000000" w:themeColor="text1"/>
        </w:rPr>
        <w:t xml:space="preserve">1  </w:t>
      </w:r>
      <w:r>
        <w:rPr>
          <w:rFonts w:hint="eastAsia"/>
          <w:b w:val="0"/>
          <w:color w:val="000000" w:themeColor="text1"/>
        </w:rPr>
        <w:t>测试试件尺寸为</w:t>
      </w:r>
      <w:r>
        <w:rPr>
          <w:rFonts w:hint="eastAsia"/>
          <w:b w:val="0"/>
          <w:color w:val="000000" w:themeColor="text1"/>
        </w:rPr>
        <w:t>100mm</w:t>
      </w:r>
      <w:r>
        <w:rPr>
          <w:rFonts w:hint="eastAsia"/>
          <w:b w:val="0"/>
          <w:color w:val="000000" w:themeColor="text1"/>
        </w:rPr>
        <w:t>×</w:t>
      </w:r>
      <w:r>
        <w:rPr>
          <w:rFonts w:hint="eastAsia"/>
          <w:b w:val="0"/>
          <w:color w:val="000000" w:themeColor="text1"/>
        </w:rPr>
        <w:t>100mm</w:t>
      </w:r>
      <w:r>
        <w:rPr>
          <w:rFonts w:hint="eastAsia"/>
          <w:b w:val="0"/>
          <w:color w:val="000000" w:themeColor="text1"/>
        </w:rPr>
        <w:t>×</w:t>
      </w:r>
      <w:r>
        <w:rPr>
          <w:rFonts w:hint="eastAsia"/>
          <w:b w:val="0"/>
          <w:color w:val="000000" w:themeColor="text1"/>
        </w:rPr>
        <w:t>20mm</w:t>
      </w:r>
      <w:r>
        <w:rPr>
          <w:rFonts w:hint="eastAsia"/>
          <w:b w:val="0"/>
          <w:color w:val="000000" w:themeColor="text1"/>
        </w:rPr>
        <w:t>，数量</w:t>
      </w:r>
      <w:r>
        <w:rPr>
          <w:rFonts w:hint="eastAsia"/>
          <w:b w:val="0"/>
          <w:color w:val="000000" w:themeColor="text1"/>
        </w:rPr>
        <w:t>1</w:t>
      </w:r>
      <w:r>
        <w:rPr>
          <w:rFonts w:hint="eastAsia"/>
          <w:b w:val="0"/>
          <w:color w:val="000000" w:themeColor="text1"/>
        </w:rPr>
        <w:t>块；</w:t>
      </w:r>
    </w:p>
    <w:p w:rsidR="00144C01" w:rsidRDefault="00720352" w:rsidP="00720352">
      <w:pPr>
        <w:pStyle w:val="BodyTitle"/>
        <w:numPr>
          <w:ilvl w:val="0"/>
          <w:numId w:val="0"/>
        </w:numPr>
        <w:rPr>
          <w:rFonts w:hAnsiTheme="minorEastAsia"/>
          <w:b w:val="0"/>
        </w:rPr>
      </w:pPr>
      <w:r>
        <w:rPr>
          <w:rFonts w:hint="eastAsia"/>
          <w:b w:val="0"/>
          <w:color w:val="000000" w:themeColor="text1"/>
        </w:rPr>
        <w:t xml:space="preserve">   2  </w:t>
      </w:r>
      <w:r w:rsidRPr="000146F0">
        <w:rPr>
          <w:rFonts w:hAnsiTheme="minorEastAsia" w:hint="eastAsia"/>
          <w:b w:val="0"/>
        </w:rPr>
        <w:t>用清水清洗石材，然后在（</w:t>
      </w:r>
      <w:r w:rsidRPr="000146F0">
        <w:rPr>
          <w:rFonts w:hAnsiTheme="minorEastAsia" w:hint="eastAsia"/>
          <w:b w:val="0"/>
        </w:rPr>
        <w:t>105</w:t>
      </w:r>
      <w:r w:rsidRPr="000146F0">
        <w:rPr>
          <w:rFonts w:hAnsiTheme="minorEastAsia" w:hint="eastAsia"/>
          <w:b w:val="0"/>
        </w:rPr>
        <w:t>±</w:t>
      </w:r>
      <w:r w:rsidRPr="000146F0">
        <w:rPr>
          <w:rFonts w:hAnsiTheme="minorEastAsia" w:hint="eastAsia"/>
          <w:b w:val="0"/>
        </w:rPr>
        <w:t>2</w:t>
      </w:r>
      <w:r w:rsidRPr="000146F0">
        <w:rPr>
          <w:rFonts w:hAnsiTheme="minorEastAsia" w:hint="eastAsia"/>
          <w:b w:val="0"/>
        </w:rPr>
        <w:t>）℃的烘箱内烘干</w:t>
      </w:r>
      <w:r w:rsidRPr="000146F0">
        <w:rPr>
          <w:rFonts w:hAnsiTheme="minorEastAsia" w:hint="eastAsia"/>
          <w:b w:val="0"/>
        </w:rPr>
        <w:t>2</w:t>
      </w:r>
      <w:r w:rsidRPr="000146F0">
        <w:rPr>
          <w:rFonts w:hAnsiTheme="minorEastAsia"/>
          <w:b w:val="0"/>
        </w:rPr>
        <w:t>h</w:t>
      </w:r>
      <w:r w:rsidRPr="000146F0">
        <w:rPr>
          <w:rFonts w:hAnsiTheme="minorEastAsia" w:hint="eastAsia"/>
          <w:b w:val="0"/>
        </w:rPr>
        <w:t>后备用。</w:t>
      </w:r>
    </w:p>
    <w:p w:rsidR="00720352" w:rsidRDefault="00720352" w:rsidP="00720352">
      <w:pPr>
        <w:pStyle w:val="BodyTitle"/>
        <w:numPr>
          <w:ilvl w:val="0"/>
          <w:numId w:val="0"/>
        </w:numPr>
        <w:rPr>
          <w:rFonts w:hAnsiTheme="minorEastAsia"/>
          <w:b w:val="0"/>
        </w:rPr>
      </w:pPr>
      <w:r>
        <w:rPr>
          <w:rFonts w:hint="eastAsia"/>
          <w:color w:val="000000" w:themeColor="text1"/>
        </w:rPr>
        <w:t>A</w:t>
      </w:r>
      <w:r w:rsidRPr="0052156C">
        <w:rPr>
          <w:rFonts w:hint="eastAsia"/>
          <w:color w:val="000000" w:themeColor="text1"/>
        </w:rPr>
        <w:t>.</w:t>
      </w:r>
      <w:r>
        <w:rPr>
          <w:rFonts w:hint="eastAsia"/>
          <w:color w:val="000000" w:themeColor="text1"/>
        </w:rPr>
        <w:t>3</w:t>
      </w:r>
      <w:r w:rsidRPr="0052156C">
        <w:rPr>
          <w:rFonts w:hint="eastAsia"/>
          <w:color w:val="000000" w:themeColor="text1"/>
        </w:rPr>
        <w:t>.</w:t>
      </w:r>
      <w:r>
        <w:rPr>
          <w:rFonts w:hint="eastAsia"/>
          <w:color w:val="000000" w:themeColor="text1"/>
        </w:rPr>
        <w:t>2</w:t>
      </w:r>
      <w:r w:rsidRPr="0052156C">
        <w:rPr>
          <w:rFonts w:hint="eastAsia"/>
          <w:b w:val="0"/>
          <w:color w:val="000000" w:themeColor="text1"/>
        </w:rPr>
        <w:t xml:space="preserve">  </w:t>
      </w:r>
      <w:r>
        <w:rPr>
          <w:rFonts w:hAnsiTheme="minorEastAsia" w:hint="eastAsia"/>
          <w:b w:val="0"/>
        </w:rPr>
        <w:t>抗渗性测试应符合下列规定：</w:t>
      </w:r>
    </w:p>
    <w:p w:rsidR="00720352" w:rsidRDefault="00720352" w:rsidP="00720352">
      <w:pPr>
        <w:pStyle w:val="BodyTitle"/>
        <w:numPr>
          <w:ilvl w:val="0"/>
          <w:numId w:val="0"/>
        </w:numPr>
        <w:ind w:firstLineChars="150" w:firstLine="360"/>
        <w:rPr>
          <w:b w:val="0"/>
          <w:color w:val="000000" w:themeColor="text1"/>
        </w:rPr>
      </w:pPr>
      <w:r>
        <w:rPr>
          <w:rFonts w:hint="eastAsia"/>
          <w:b w:val="0"/>
          <w:color w:val="000000" w:themeColor="text1"/>
        </w:rPr>
        <w:t xml:space="preserve">1  </w:t>
      </w:r>
      <w:r>
        <w:rPr>
          <w:rFonts w:hint="eastAsia"/>
          <w:b w:val="0"/>
          <w:color w:val="000000" w:themeColor="text1"/>
        </w:rPr>
        <w:t>试验用玻璃管：内径不小于</w:t>
      </w:r>
      <w:r>
        <w:rPr>
          <w:rFonts w:hint="eastAsia"/>
          <w:b w:val="0"/>
          <w:color w:val="000000" w:themeColor="text1"/>
        </w:rPr>
        <w:t>30mm</w:t>
      </w:r>
      <w:r>
        <w:rPr>
          <w:rFonts w:hint="eastAsia"/>
          <w:b w:val="0"/>
          <w:color w:val="000000" w:themeColor="text1"/>
        </w:rPr>
        <w:t>，长</w:t>
      </w:r>
      <w:r>
        <w:rPr>
          <w:rFonts w:hint="eastAsia"/>
          <w:b w:val="0"/>
          <w:color w:val="000000" w:themeColor="text1"/>
        </w:rPr>
        <w:t>600mm</w:t>
      </w:r>
      <w:r>
        <w:rPr>
          <w:rFonts w:hint="eastAsia"/>
          <w:b w:val="0"/>
          <w:color w:val="000000" w:themeColor="text1"/>
        </w:rPr>
        <w:t>；</w:t>
      </w:r>
    </w:p>
    <w:p w:rsidR="00720352" w:rsidRDefault="00720352" w:rsidP="00720352">
      <w:pPr>
        <w:pStyle w:val="BodyTitle"/>
        <w:numPr>
          <w:ilvl w:val="0"/>
          <w:numId w:val="0"/>
        </w:numPr>
        <w:ind w:firstLineChars="150" w:firstLine="360"/>
        <w:rPr>
          <w:b w:val="0"/>
          <w:color w:val="000000" w:themeColor="text1"/>
        </w:rPr>
      </w:pPr>
      <w:r>
        <w:rPr>
          <w:rFonts w:hint="eastAsia"/>
          <w:b w:val="0"/>
          <w:color w:val="000000" w:themeColor="text1"/>
        </w:rPr>
        <w:t xml:space="preserve">2  </w:t>
      </w:r>
      <w:r w:rsidRPr="00CC5514">
        <w:rPr>
          <w:rFonts w:hint="eastAsia"/>
          <w:b w:val="0"/>
        </w:rPr>
        <w:t>将圆形玻璃管垂直放在试件</w:t>
      </w:r>
      <w:r>
        <w:rPr>
          <w:rFonts w:hint="eastAsia"/>
          <w:b w:val="0"/>
          <w:color w:val="000000" w:themeColor="text1"/>
        </w:rPr>
        <w:t>背面</w:t>
      </w:r>
      <w:r w:rsidRPr="00CC5514">
        <w:rPr>
          <w:rFonts w:hint="eastAsia"/>
          <w:b w:val="0"/>
        </w:rPr>
        <w:t>的中心，用密封胶密缝玻璃管与试件间的缝隙，将染色的水加入玻璃管中，静置</w:t>
      </w:r>
      <w:r w:rsidRPr="00CC5514">
        <w:rPr>
          <w:rFonts w:hint="eastAsia"/>
          <w:b w:val="0"/>
        </w:rPr>
        <w:t>24h</w:t>
      </w:r>
      <w:r w:rsidRPr="00CC5514">
        <w:rPr>
          <w:rFonts w:hint="eastAsia"/>
          <w:b w:val="0"/>
        </w:rPr>
        <w:t>后观察</w:t>
      </w:r>
      <w:r>
        <w:rPr>
          <w:rFonts w:hint="eastAsia"/>
          <w:b w:val="0"/>
          <w:color w:val="000000" w:themeColor="text1"/>
        </w:rPr>
        <w:t>试件背面</w:t>
      </w:r>
      <w:r w:rsidRPr="00CC5514">
        <w:rPr>
          <w:rFonts w:hint="eastAsia"/>
          <w:b w:val="0"/>
        </w:rPr>
        <w:t>是否有渗水扩散现象</w:t>
      </w:r>
      <w:r>
        <w:rPr>
          <w:rFonts w:hint="eastAsia"/>
          <w:b w:val="0"/>
          <w:color w:val="000000" w:themeColor="text1"/>
        </w:rPr>
        <w:t>；</w:t>
      </w:r>
      <w:r w:rsidRPr="00CC5514">
        <w:rPr>
          <w:rFonts w:hint="eastAsia"/>
          <w:b w:val="0"/>
        </w:rPr>
        <w:t>当</w:t>
      </w:r>
      <w:r>
        <w:rPr>
          <w:rFonts w:hint="eastAsia"/>
          <w:b w:val="0"/>
          <w:color w:val="000000" w:themeColor="text1"/>
        </w:rPr>
        <w:t>试件背面</w:t>
      </w:r>
      <w:r w:rsidRPr="00CC5514">
        <w:rPr>
          <w:rFonts w:hint="eastAsia"/>
          <w:b w:val="0"/>
        </w:rPr>
        <w:t>出现渗</w:t>
      </w:r>
      <w:r>
        <w:rPr>
          <w:rFonts w:hint="eastAsia"/>
          <w:b w:val="0"/>
          <w:color w:val="000000" w:themeColor="text1"/>
        </w:rPr>
        <w:t>水扩散</w:t>
      </w:r>
      <w:r w:rsidRPr="00CC5514">
        <w:rPr>
          <w:rFonts w:hint="eastAsia"/>
          <w:b w:val="0"/>
        </w:rPr>
        <w:t>说明</w:t>
      </w:r>
      <w:r>
        <w:rPr>
          <w:rFonts w:hint="eastAsia"/>
          <w:b w:val="0"/>
          <w:color w:val="000000" w:themeColor="text1"/>
        </w:rPr>
        <w:t>强化石材成品板材</w:t>
      </w:r>
      <w:r w:rsidRPr="00CC5514">
        <w:rPr>
          <w:rFonts w:hint="eastAsia"/>
          <w:b w:val="0"/>
        </w:rPr>
        <w:t>已渗漏</w:t>
      </w:r>
      <w:r>
        <w:rPr>
          <w:rFonts w:hint="eastAsia"/>
          <w:b w:val="0"/>
          <w:color w:val="000000" w:themeColor="text1"/>
        </w:rPr>
        <w:t>。</w:t>
      </w:r>
    </w:p>
    <w:p w:rsidR="00525AD7" w:rsidRDefault="00525AD7">
      <w:pPr>
        <w:widowControl/>
        <w:jc w:val="left"/>
        <w:rPr>
          <w:b/>
          <w:bCs/>
          <w:kern w:val="44"/>
          <w:sz w:val="32"/>
          <w:szCs w:val="32"/>
        </w:rPr>
      </w:pPr>
      <w:r>
        <w:rPr>
          <w:b/>
          <w:bCs/>
          <w:kern w:val="44"/>
          <w:sz w:val="32"/>
          <w:szCs w:val="32"/>
        </w:rPr>
        <w:br w:type="page"/>
      </w:r>
    </w:p>
    <w:p w:rsidR="006D04DA" w:rsidRPr="00456967" w:rsidRDefault="006D04DA" w:rsidP="006D04DA">
      <w:pPr>
        <w:keepNext/>
        <w:keepLines/>
        <w:spacing w:before="340" w:after="330"/>
        <w:jc w:val="center"/>
        <w:outlineLvl w:val="0"/>
        <w:rPr>
          <w:b/>
          <w:bCs/>
          <w:kern w:val="44"/>
          <w:sz w:val="32"/>
          <w:szCs w:val="32"/>
        </w:rPr>
      </w:pPr>
      <w:bookmarkStart w:id="54" w:name="_Toc522720649"/>
      <w:r>
        <w:rPr>
          <w:rFonts w:hint="eastAsia"/>
          <w:b/>
          <w:bCs/>
          <w:kern w:val="44"/>
          <w:sz w:val="32"/>
          <w:szCs w:val="32"/>
        </w:rPr>
        <w:lastRenderedPageBreak/>
        <w:t>附录</w:t>
      </w:r>
      <w:r>
        <w:rPr>
          <w:rFonts w:hint="eastAsia"/>
          <w:b/>
          <w:bCs/>
          <w:kern w:val="44"/>
          <w:sz w:val="32"/>
          <w:szCs w:val="32"/>
        </w:rPr>
        <w:t xml:space="preserve">B  </w:t>
      </w:r>
      <w:r w:rsidR="004424CF">
        <w:rPr>
          <w:rFonts w:hint="eastAsia"/>
          <w:b/>
          <w:bCs/>
          <w:kern w:val="44"/>
          <w:sz w:val="32"/>
          <w:szCs w:val="32"/>
        </w:rPr>
        <w:t>柔性</w:t>
      </w:r>
      <w:r>
        <w:rPr>
          <w:rFonts w:hint="eastAsia"/>
          <w:bCs/>
          <w:kern w:val="44"/>
          <w:sz w:val="32"/>
          <w:szCs w:val="32"/>
        </w:rPr>
        <w:t>填缝剂粘结强度试验方法</w:t>
      </w:r>
      <w:bookmarkEnd w:id="54"/>
    </w:p>
    <w:p w:rsidR="006D04DA" w:rsidRDefault="006D04DA" w:rsidP="006D04DA">
      <w:pPr>
        <w:keepNext/>
        <w:keepLines/>
        <w:spacing w:before="260" w:after="260" w:line="360" w:lineRule="auto"/>
        <w:jc w:val="center"/>
        <w:outlineLvl w:val="1"/>
        <w:rPr>
          <w:b/>
          <w:kern w:val="0"/>
          <w:sz w:val="24"/>
          <w:szCs w:val="24"/>
        </w:rPr>
      </w:pPr>
      <w:bookmarkStart w:id="55" w:name="_Toc522720650"/>
      <w:r>
        <w:rPr>
          <w:rFonts w:hint="eastAsia"/>
          <w:b/>
          <w:kern w:val="0"/>
          <w:sz w:val="24"/>
          <w:szCs w:val="24"/>
        </w:rPr>
        <w:t>B</w:t>
      </w:r>
      <w:r w:rsidRPr="00FB5814">
        <w:rPr>
          <w:b/>
          <w:kern w:val="0"/>
          <w:sz w:val="24"/>
          <w:szCs w:val="24"/>
        </w:rPr>
        <w:t>.</w:t>
      </w:r>
      <w:r>
        <w:rPr>
          <w:rFonts w:hint="eastAsia"/>
          <w:b/>
          <w:kern w:val="0"/>
          <w:sz w:val="24"/>
          <w:szCs w:val="24"/>
        </w:rPr>
        <w:t>1</w:t>
      </w:r>
      <w:r w:rsidRPr="00FB5814">
        <w:rPr>
          <w:rFonts w:hint="eastAsia"/>
          <w:b/>
          <w:kern w:val="0"/>
          <w:sz w:val="24"/>
          <w:szCs w:val="24"/>
        </w:rPr>
        <w:t xml:space="preserve">  </w:t>
      </w:r>
      <w:r>
        <w:rPr>
          <w:rFonts w:hint="eastAsia"/>
          <w:b/>
          <w:kern w:val="0"/>
          <w:sz w:val="24"/>
          <w:szCs w:val="24"/>
        </w:rPr>
        <w:t>试验条件</w:t>
      </w:r>
      <w:bookmarkEnd w:id="55"/>
    </w:p>
    <w:p w:rsidR="006D04DA" w:rsidRDefault="006D04DA" w:rsidP="006D04DA">
      <w:pPr>
        <w:pStyle w:val="BodyTitle"/>
        <w:numPr>
          <w:ilvl w:val="0"/>
          <w:numId w:val="0"/>
        </w:numPr>
        <w:rPr>
          <w:b w:val="0"/>
          <w:color w:val="000000" w:themeColor="text1"/>
        </w:rPr>
      </w:pPr>
      <w:r>
        <w:rPr>
          <w:rFonts w:hint="eastAsia"/>
          <w:color w:val="000000" w:themeColor="text1"/>
        </w:rPr>
        <w:t>B</w:t>
      </w:r>
      <w:r w:rsidRPr="0052156C">
        <w:rPr>
          <w:rFonts w:hint="eastAsia"/>
          <w:color w:val="000000" w:themeColor="text1"/>
        </w:rPr>
        <w:t>.1.</w:t>
      </w:r>
      <w:r>
        <w:rPr>
          <w:rFonts w:hint="eastAsia"/>
          <w:color w:val="000000" w:themeColor="text1"/>
        </w:rPr>
        <w:t>1</w:t>
      </w:r>
      <w:r w:rsidRPr="0052156C">
        <w:rPr>
          <w:rFonts w:hint="eastAsia"/>
          <w:b w:val="0"/>
          <w:color w:val="000000" w:themeColor="text1"/>
        </w:rPr>
        <w:t xml:space="preserve">  </w:t>
      </w:r>
      <w:r w:rsidRPr="00705BF7">
        <w:rPr>
          <w:rFonts w:hint="eastAsia"/>
          <w:b w:val="0"/>
          <w:color w:val="000000" w:themeColor="text1"/>
        </w:rPr>
        <w:t>试验室标准试验条件：温度（</w:t>
      </w:r>
      <w:r w:rsidRPr="00705BF7">
        <w:rPr>
          <w:rFonts w:hint="eastAsia"/>
          <w:b w:val="0"/>
          <w:color w:val="000000" w:themeColor="text1"/>
        </w:rPr>
        <w:t>23</w:t>
      </w:r>
      <w:r w:rsidRPr="00705BF7">
        <w:rPr>
          <w:rFonts w:hint="eastAsia"/>
          <w:b w:val="0"/>
          <w:color w:val="000000" w:themeColor="text1"/>
        </w:rPr>
        <w:t>±</w:t>
      </w:r>
      <w:r w:rsidRPr="00705BF7">
        <w:rPr>
          <w:rFonts w:hint="eastAsia"/>
          <w:b w:val="0"/>
          <w:color w:val="000000" w:themeColor="text1"/>
        </w:rPr>
        <w:t>2</w:t>
      </w:r>
      <w:r w:rsidRPr="00705BF7">
        <w:rPr>
          <w:rFonts w:hint="eastAsia"/>
          <w:b w:val="0"/>
          <w:color w:val="000000" w:themeColor="text1"/>
        </w:rPr>
        <w:t>）℃</w:t>
      </w:r>
      <w:r w:rsidRPr="00705BF7">
        <w:rPr>
          <w:rFonts w:hint="eastAsia"/>
          <w:b w:val="0"/>
          <w:color w:val="000000" w:themeColor="text1"/>
        </w:rPr>
        <w:t xml:space="preserve"> </w:t>
      </w:r>
      <w:r w:rsidRPr="00705BF7">
        <w:rPr>
          <w:rFonts w:hint="eastAsia"/>
          <w:b w:val="0"/>
          <w:color w:val="000000" w:themeColor="text1"/>
        </w:rPr>
        <w:t>，相对湿度（</w:t>
      </w:r>
      <w:r w:rsidRPr="00705BF7">
        <w:rPr>
          <w:rFonts w:hint="eastAsia"/>
          <w:b w:val="0"/>
          <w:color w:val="000000" w:themeColor="text1"/>
        </w:rPr>
        <w:t>50</w:t>
      </w:r>
      <w:r w:rsidRPr="00705BF7">
        <w:rPr>
          <w:rFonts w:hint="eastAsia"/>
          <w:b w:val="0"/>
          <w:color w:val="000000" w:themeColor="text1"/>
        </w:rPr>
        <w:t>±</w:t>
      </w:r>
      <w:r w:rsidR="00350A64">
        <w:rPr>
          <w:rFonts w:hint="eastAsia"/>
          <w:b w:val="0"/>
          <w:color w:val="000000" w:themeColor="text1"/>
        </w:rPr>
        <w:t>5</w:t>
      </w:r>
      <w:r w:rsidRPr="00705BF7">
        <w:rPr>
          <w:rFonts w:hint="eastAsia"/>
          <w:b w:val="0"/>
          <w:color w:val="000000" w:themeColor="text1"/>
        </w:rPr>
        <w:t>）</w:t>
      </w:r>
      <w:r w:rsidRPr="00705BF7">
        <w:rPr>
          <w:rFonts w:hint="eastAsia"/>
          <w:b w:val="0"/>
          <w:color w:val="000000" w:themeColor="text1"/>
        </w:rPr>
        <w:t>%</w:t>
      </w:r>
      <w:r>
        <w:rPr>
          <w:rFonts w:hint="eastAsia"/>
          <w:b w:val="0"/>
          <w:color w:val="000000" w:themeColor="text1"/>
        </w:rPr>
        <w:t>。</w:t>
      </w:r>
    </w:p>
    <w:p w:rsidR="006D04DA" w:rsidRPr="00705BF7" w:rsidRDefault="006D04DA" w:rsidP="006D04DA">
      <w:pPr>
        <w:pStyle w:val="BodyTitle"/>
        <w:numPr>
          <w:ilvl w:val="0"/>
          <w:numId w:val="0"/>
        </w:numPr>
        <w:rPr>
          <w:b w:val="0"/>
          <w:color w:val="000000" w:themeColor="text1"/>
        </w:rPr>
      </w:pPr>
      <w:r>
        <w:rPr>
          <w:rFonts w:hint="eastAsia"/>
          <w:color w:val="000000" w:themeColor="text1"/>
        </w:rPr>
        <w:t>B</w:t>
      </w:r>
      <w:r w:rsidRPr="0052156C">
        <w:rPr>
          <w:rFonts w:hint="eastAsia"/>
          <w:color w:val="000000" w:themeColor="text1"/>
        </w:rPr>
        <w:t>.1.</w:t>
      </w:r>
      <w:r>
        <w:rPr>
          <w:rFonts w:hint="eastAsia"/>
          <w:color w:val="000000" w:themeColor="text1"/>
        </w:rPr>
        <w:t>2</w:t>
      </w:r>
      <w:r w:rsidRPr="0052156C">
        <w:rPr>
          <w:rFonts w:hint="eastAsia"/>
          <w:b w:val="0"/>
          <w:color w:val="000000" w:themeColor="text1"/>
        </w:rPr>
        <w:t xml:space="preserve">  </w:t>
      </w:r>
      <w:r w:rsidRPr="00705BF7">
        <w:rPr>
          <w:rFonts w:hint="eastAsia"/>
          <w:b w:val="0"/>
          <w:color w:val="000000" w:themeColor="text1"/>
        </w:rPr>
        <w:t>所有试验材料在试验前应在标准试验条件下放置至少</w:t>
      </w:r>
      <w:r w:rsidRPr="00705BF7">
        <w:rPr>
          <w:rFonts w:hint="eastAsia"/>
          <w:b w:val="0"/>
          <w:color w:val="000000" w:themeColor="text1"/>
        </w:rPr>
        <w:t>24</w:t>
      </w:r>
      <w:r w:rsidRPr="00705BF7">
        <w:rPr>
          <w:b w:val="0"/>
          <w:color w:val="000000" w:themeColor="text1"/>
        </w:rPr>
        <w:t>h</w:t>
      </w:r>
      <w:r w:rsidRPr="00705BF7">
        <w:rPr>
          <w:rFonts w:hint="eastAsia"/>
          <w:b w:val="0"/>
          <w:color w:val="000000" w:themeColor="text1"/>
        </w:rPr>
        <w:t>。</w:t>
      </w:r>
    </w:p>
    <w:p w:rsidR="006D04DA" w:rsidRPr="0083177C" w:rsidRDefault="00350A64" w:rsidP="006D04DA">
      <w:pPr>
        <w:keepNext/>
        <w:keepLines/>
        <w:spacing w:before="260" w:after="260" w:line="360" w:lineRule="auto"/>
        <w:jc w:val="center"/>
        <w:outlineLvl w:val="1"/>
        <w:rPr>
          <w:b/>
          <w:kern w:val="0"/>
          <w:sz w:val="24"/>
          <w:szCs w:val="24"/>
        </w:rPr>
      </w:pPr>
      <w:bookmarkStart w:id="56" w:name="_Toc522720651"/>
      <w:r>
        <w:rPr>
          <w:rFonts w:hint="eastAsia"/>
          <w:b/>
          <w:kern w:val="0"/>
          <w:sz w:val="24"/>
          <w:szCs w:val="24"/>
        </w:rPr>
        <w:t>B</w:t>
      </w:r>
      <w:r w:rsidR="006D04DA" w:rsidRPr="00FB5814">
        <w:rPr>
          <w:b/>
          <w:kern w:val="0"/>
          <w:sz w:val="24"/>
          <w:szCs w:val="24"/>
        </w:rPr>
        <w:t>.</w:t>
      </w:r>
      <w:r w:rsidR="006D04DA">
        <w:rPr>
          <w:rFonts w:hint="eastAsia"/>
          <w:b/>
          <w:kern w:val="0"/>
          <w:sz w:val="24"/>
          <w:szCs w:val="24"/>
        </w:rPr>
        <w:t>2</w:t>
      </w:r>
      <w:r w:rsidR="006D04DA" w:rsidRPr="00FB5814">
        <w:rPr>
          <w:rFonts w:hint="eastAsia"/>
          <w:b/>
          <w:kern w:val="0"/>
          <w:sz w:val="24"/>
          <w:szCs w:val="24"/>
        </w:rPr>
        <w:t xml:space="preserve">  </w:t>
      </w:r>
      <w:r w:rsidR="004424CF">
        <w:rPr>
          <w:rFonts w:hint="eastAsia"/>
          <w:b/>
          <w:kern w:val="0"/>
          <w:sz w:val="24"/>
          <w:szCs w:val="24"/>
        </w:rPr>
        <w:t>柔性填缝剂粘结强度</w:t>
      </w:r>
      <w:bookmarkEnd w:id="56"/>
    </w:p>
    <w:p w:rsidR="004424CF" w:rsidRDefault="004424CF" w:rsidP="004424CF">
      <w:pPr>
        <w:pStyle w:val="BodyTitle"/>
        <w:numPr>
          <w:ilvl w:val="0"/>
          <w:numId w:val="0"/>
        </w:numPr>
        <w:rPr>
          <w:color w:val="000000" w:themeColor="text1"/>
        </w:rPr>
      </w:pPr>
      <w:r>
        <w:rPr>
          <w:rFonts w:hint="eastAsia"/>
          <w:color w:val="000000" w:themeColor="text1"/>
        </w:rPr>
        <w:t>B</w:t>
      </w:r>
      <w:r w:rsidRPr="0052156C">
        <w:rPr>
          <w:rFonts w:hint="eastAsia"/>
          <w:color w:val="000000" w:themeColor="text1"/>
        </w:rPr>
        <w:t>.</w:t>
      </w:r>
      <w:r>
        <w:rPr>
          <w:rFonts w:hint="eastAsia"/>
          <w:color w:val="000000" w:themeColor="text1"/>
        </w:rPr>
        <w:t>2</w:t>
      </w:r>
      <w:r w:rsidRPr="0052156C">
        <w:rPr>
          <w:rFonts w:hint="eastAsia"/>
          <w:color w:val="000000" w:themeColor="text1"/>
        </w:rPr>
        <w:t>.</w:t>
      </w:r>
      <w:r>
        <w:rPr>
          <w:rFonts w:hint="eastAsia"/>
          <w:color w:val="000000" w:themeColor="text1"/>
        </w:rPr>
        <w:t>1</w:t>
      </w:r>
      <w:r w:rsidRPr="0052156C">
        <w:rPr>
          <w:rFonts w:hint="eastAsia"/>
          <w:b w:val="0"/>
          <w:color w:val="000000" w:themeColor="text1"/>
        </w:rPr>
        <w:t xml:space="preserve">  </w:t>
      </w:r>
      <w:r>
        <w:rPr>
          <w:rFonts w:hint="eastAsia"/>
          <w:b w:val="0"/>
          <w:color w:val="000000" w:themeColor="text1"/>
        </w:rPr>
        <w:t>试验用仪器设备应符合下列规定：</w:t>
      </w:r>
    </w:p>
    <w:p w:rsidR="004424CF" w:rsidRPr="0083177C" w:rsidRDefault="004424CF" w:rsidP="004424CF">
      <w:pPr>
        <w:pStyle w:val="BodyTitle"/>
        <w:numPr>
          <w:ilvl w:val="0"/>
          <w:numId w:val="0"/>
        </w:numPr>
        <w:ind w:firstLineChars="150" w:firstLine="360"/>
        <w:rPr>
          <w:b w:val="0"/>
          <w:color w:val="000000" w:themeColor="text1"/>
        </w:rPr>
      </w:pPr>
      <w:r>
        <w:rPr>
          <w:rFonts w:hint="eastAsia"/>
          <w:b w:val="0"/>
          <w:color w:val="000000" w:themeColor="text1"/>
        </w:rPr>
        <w:t xml:space="preserve">1  </w:t>
      </w:r>
      <w:r>
        <w:rPr>
          <w:rFonts w:hint="eastAsia"/>
          <w:b w:val="0"/>
          <w:color w:val="000000" w:themeColor="text1"/>
        </w:rPr>
        <w:t>拉力试验机</w:t>
      </w:r>
      <w:r w:rsidRPr="004424CF">
        <w:rPr>
          <w:rFonts w:hint="eastAsia"/>
          <w:b w:val="0"/>
          <w:color w:val="000000" w:themeColor="text1"/>
        </w:rPr>
        <w:t>应有适宜的灵敏度及量程，并应通过适宜的连接方式和夹具，不产生任何弯曲应力，以</w:t>
      </w:r>
      <w:r w:rsidRPr="004424CF">
        <w:rPr>
          <w:rFonts w:hint="eastAsia"/>
          <w:b w:val="0"/>
          <w:color w:val="000000" w:themeColor="text1"/>
        </w:rPr>
        <w:t>5</w:t>
      </w:r>
      <w:r w:rsidRPr="004424CF">
        <w:rPr>
          <w:b w:val="0"/>
          <w:color w:val="000000" w:themeColor="text1"/>
        </w:rPr>
        <w:t>mm/min</w:t>
      </w:r>
      <w:r w:rsidRPr="004424CF">
        <w:rPr>
          <w:rFonts w:hint="eastAsia"/>
          <w:b w:val="0"/>
          <w:color w:val="000000" w:themeColor="text1"/>
        </w:rPr>
        <w:t>速度对试件施加荷载；试验机的精度为</w:t>
      </w:r>
      <w:r w:rsidRPr="004424CF">
        <w:rPr>
          <w:rFonts w:hint="eastAsia"/>
          <w:b w:val="0"/>
          <w:color w:val="000000" w:themeColor="text1"/>
        </w:rPr>
        <w:t>1%</w:t>
      </w:r>
      <w:r w:rsidRPr="004424CF">
        <w:rPr>
          <w:rFonts w:hint="eastAsia"/>
          <w:b w:val="0"/>
          <w:color w:val="000000" w:themeColor="text1"/>
        </w:rPr>
        <w:t>，量程应选用使最大破坏荷载处于仪器量程的</w:t>
      </w:r>
      <w:r w:rsidRPr="004424CF">
        <w:rPr>
          <w:rFonts w:hint="eastAsia"/>
          <w:b w:val="0"/>
          <w:color w:val="000000" w:themeColor="text1"/>
        </w:rPr>
        <w:t>20%-80%</w:t>
      </w:r>
      <w:r w:rsidRPr="004424CF">
        <w:rPr>
          <w:rFonts w:hint="eastAsia"/>
          <w:b w:val="0"/>
          <w:color w:val="000000" w:themeColor="text1"/>
        </w:rPr>
        <w:t>范围内</w:t>
      </w:r>
      <w:r>
        <w:rPr>
          <w:rFonts w:hint="eastAsia"/>
          <w:b w:val="0"/>
          <w:color w:val="000000" w:themeColor="text1"/>
        </w:rPr>
        <w:t>；</w:t>
      </w:r>
    </w:p>
    <w:p w:rsidR="004424CF" w:rsidRDefault="004424CF" w:rsidP="004424CF">
      <w:pPr>
        <w:pStyle w:val="BodyTitle"/>
        <w:numPr>
          <w:ilvl w:val="0"/>
          <w:numId w:val="0"/>
        </w:numPr>
        <w:ind w:firstLineChars="150" w:firstLine="360"/>
        <w:rPr>
          <w:b w:val="0"/>
          <w:color w:val="000000" w:themeColor="text1"/>
        </w:rPr>
      </w:pPr>
      <w:r>
        <w:rPr>
          <w:rFonts w:hint="eastAsia"/>
          <w:b w:val="0"/>
          <w:color w:val="000000" w:themeColor="text1"/>
        </w:rPr>
        <w:t xml:space="preserve">2  </w:t>
      </w:r>
      <w:r>
        <w:rPr>
          <w:rFonts w:hint="eastAsia"/>
          <w:b w:val="0"/>
          <w:color w:val="000000" w:themeColor="text1"/>
        </w:rPr>
        <w:t>天平最大称量</w:t>
      </w:r>
      <w:r>
        <w:rPr>
          <w:rFonts w:hint="eastAsia"/>
          <w:b w:val="0"/>
          <w:color w:val="000000" w:themeColor="text1"/>
        </w:rPr>
        <w:t>1000g</w:t>
      </w:r>
      <w:r>
        <w:rPr>
          <w:rFonts w:hint="eastAsia"/>
          <w:b w:val="0"/>
          <w:color w:val="000000" w:themeColor="text1"/>
        </w:rPr>
        <w:t>，精度</w:t>
      </w:r>
      <w:r>
        <w:rPr>
          <w:rFonts w:hint="eastAsia"/>
          <w:b w:val="0"/>
          <w:color w:val="000000" w:themeColor="text1"/>
        </w:rPr>
        <w:t>0.1g</w:t>
      </w:r>
      <w:r>
        <w:rPr>
          <w:rFonts w:hint="eastAsia"/>
          <w:b w:val="0"/>
          <w:color w:val="000000" w:themeColor="text1"/>
        </w:rPr>
        <w:t>；</w:t>
      </w:r>
    </w:p>
    <w:p w:rsidR="004424CF" w:rsidRPr="00253C16" w:rsidRDefault="004424CF" w:rsidP="00253C16">
      <w:pPr>
        <w:pStyle w:val="BodyTitle"/>
        <w:numPr>
          <w:ilvl w:val="0"/>
          <w:numId w:val="0"/>
        </w:numPr>
        <w:ind w:firstLineChars="150" w:firstLine="360"/>
        <w:rPr>
          <w:b w:val="0"/>
          <w:color w:val="000000" w:themeColor="text1"/>
        </w:rPr>
      </w:pPr>
      <w:r>
        <w:rPr>
          <w:rFonts w:hint="eastAsia"/>
          <w:b w:val="0"/>
          <w:color w:val="000000" w:themeColor="text1"/>
        </w:rPr>
        <w:t xml:space="preserve">3  </w:t>
      </w:r>
      <w:r>
        <w:rPr>
          <w:rFonts w:hAnsiTheme="minorEastAsia" w:hint="eastAsia"/>
          <w:b w:val="0"/>
        </w:rPr>
        <w:t>拉拔接头为</w:t>
      </w:r>
      <w:r w:rsidRPr="004424CF">
        <w:rPr>
          <w:rFonts w:hAnsiTheme="minorEastAsia" w:hint="eastAsia"/>
          <w:b w:val="0"/>
        </w:rPr>
        <w:t>（</w:t>
      </w:r>
      <w:r w:rsidRPr="004424CF">
        <w:rPr>
          <w:rFonts w:hAnsiTheme="minorEastAsia" w:hint="eastAsia"/>
          <w:b w:val="0"/>
        </w:rPr>
        <w:t>50</w:t>
      </w:r>
      <w:r w:rsidRPr="004424CF">
        <w:rPr>
          <w:rFonts w:hAnsiTheme="minorEastAsia" w:hint="eastAsia"/>
          <w:b w:val="0"/>
        </w:rPr>
        <w:t>±</w:t>
      </w:r>
      <w:r w:rsidRPr="004424CF">
        <w:rPr>
          <w:rFonts w:hAnsiTheme="minorEastAsia" w:hint="eastAsia"/>
          <w:b w:val="0"/>
        </w:rPr>
        <w:t>1</w:t>
      </w:r>
      <w:r w:rsidRPr="004424CF">
        <w:rPr>
          <w:rFonts w:hAnsiTheme="minorEastAsia" w:hint="eastAsia"/>
          <w:b w:val="0"/>
        </w:rPr>
        <w:t>）</w:t>
      </w:r>
      <w:r w:rsidRPr="004424CF">
        <w:rPr>
          <w:rFonts w:hAnsiTheme="minorEastAsia"/>
          <w:b w:val="0"/>
        </w:rPr>
        <w:t>mm</w:t>
      </w:r>
      <w:r w:rsidRPr="004424CF">
        <w:rPr>
          <w:rFonts w:hAnsiTheme="minorEastAsia"/>
          <w:b w:val="0"/>
        </w:rPr>
        <w:t>×</w:t>
      </w:r>
      <w:r w:rsidRPr="004424CF">
        <w:rPr>
          <w:rFonts w:hAnsiTheme="minorEastAsia" w:hint="eastAsia"/>
          <w:b w:val="0"/>
        </w:rPr>
        <w:t>（</w:t>
      </w:r>
      <w:r w:rsidRPr="004424CF">
        <w:rPr>
          <w:rFonts w:hAnsiTheme="minorEastAsia" w:hint="eastAsia"/>
          <w:b w:val="0"/>
        </w:rPr>
        <w:t>50</w:t>
      </w:r>
      <w:r w:rsidRPr="004424CF">
        <w:rPr>
          <w:rFonts w:hAnsiTheme="minorEastAsia" w:hint="eastAsia"/>
          <w:b w:val="0"/>
        </w:rPr>
        <w:t>±</w:t>
      </w:r>
      <w:r w:rsidRPr="004424CF">
        <w:rPr>
          <w:rFonts w:hAnsiTheme="minorEastAsia" w:hint="eastAsia"/>
          <w:b w:val="0"/>
        </w:rPr>
        <w:t>1</w:t>
      </w:r>
      <w:r w:rsidRPr="004424CF">
        <w:rPr>
          <w:rFonts w:hAnsiTheme="minorEastAsia" w:hint="eastAsia"/>
          <w:b w:val="0"/>
        </w:rPr>
        <w:t>）</w:t>
      </w:r>
      <w:r w:rsidRPr="004424CF">
        <w:rPr>
          <w:rFonts w:hAnsiTheme="minorEastAsia"/>
          <w:b w:val="0"/>
        </w:rPr>
        <w:t>mm</w:t>
      </w:r>
      <w:r w:rsidRPr="004424CF">
        <w:rPr>
          <w:rFonts w:hAnsiTheme="minorEastAsia" w:hint="eastAsia"/>
          <w:b w:val="0"/>
        </w:rPr>
        <w:t>正方形金属板，最小厚度</w:t>
      </w:r>
      <w:r w:rsidRPr="004424CF">
        <w:rPr>
          <w:rFonts w:hAnsiTheme="minorEastAsia" w:hint="eastAsia"/>
          <w:b w:val="0"/>
        </w:rPr>
        <w:t>10</w:t>
      </w:r>
      <w:r w:rsidRPr="004424CF">
        <w:rPr>
          <w:rFonts w:hAnsiTheme="minorEastAsia"/>
          <w:b w:val="0"/>
        </w:rPr>
        <w:t>mm</w:t>
      </w:r>
      <w:r w:rsidRPr="004424CF">
        <w:rPr>
          <w:rFonts w:hAnsiTheme="minorEastAsia" w:hint="eastAsia"/>
          <w:b w:val="0"/>
        </w:rPr>
        <w:t>，有与试验机相连接的接头。</w:t>
      </w:r>
    </w:p>
    <w:p w:rsidR="006D04DA" w:rsidRDefault="00253C16" w:rsidP="006D04DA">
      <w:pPr>
        <w:pStyle w:val="BodyTitle"/>
        <w:numPr>
          <w:ilvl w:val="0"/>
          <w:numId w:val="0"/>
        </w:numPr>
        <w:rPr>
          <w:color w:val="000000" w:themeColor="text1"/>
        </w:rPr>
      </w:pPr>
      <w:r>
        <w:rPr>
          <w:rFonts w:hint="eastAsia"/>
          <w:color w:val="000000" w:themeColor="text1"/>
        </w:rPr>
        <w:t>B</w:t>
      </w:r>
      <w:r w:rsidR="006D04DA" w:rsidRPr="0052156C">
        <w:rPr>
          <w:rFonts w:hint="eastAsia"/>
          <w:color w:val="000000" w:themeColor="text1"/>
        </w:rPr>
        <w:t>.</w:t>
      </w:r>
      <w:r w:rsidR="006D04DA">
        <w:rPr>
          <w:rFonts w:hint="eastAsia"/>
          <w:color w:val="000000" w:themeColor="text1"/>
        </w:rPr>
        <w:t>2</w:t>
      </w:r>
      <w:r w:rsidR="006D04DA" w:rsidRPr="0052156C">
        <w:rPr>
          <w:rFonts w:hint="eastAsia"/>
          <w:color w:val="000000" w:themeColor="text1"/>
        </w:rPr>
        <w:t>.</w:t>
      </w:r>
      <w:r>
        <w:rPr>
          <w:rFonts w:hint="eastAsia"/>
          <w:color w:val="000000" w:themeColor="text1"/>
        </w:rPr>
        <w:t>2</w:t>
      </w:r>
      <w:r w:rsidR="006D04DA" w:rsidRPr="0052156C">
        <w:rPr>
          <w:rFonts w:hint="eastAsia"/>
          <w:b w:val="0"/>
          <w:color w:val="000000" w:themeColor="text1"/>
        </w:rPr>
        <w:t xml:space="preserve">  </w:t>
      </w:r>
      <w:r w:rsidR="006D04DA">
        <w:rPr>
          <w:rFonts w:hint="eastAsia"/>
          <w:b w:val="0"/>
          <w:color w:val="000000" w:themeColor="text1"/>
        </w:rPr>
        <w:t>试验用石材基板应符合下列规定：</w:t>
      </w:r>
    </w:p>
    <w:p w:rsidR="006D04DA" w:rsidRPr="0083177C" w:rsidRDefault="006D04DA" w:rsidP="006D04DA">
      <w:pPr>
        <w:pStyle w:val="BodyTitle"/>
        <w:numPr>
          <w:ilvl w:val="0"/>
          <w:numId w:val="0"/>
        </w:numPr>
        <w:ind w:firstLineChars="150" w:firstLine="360"/>
        <w:rPr>
          <w:b w:val="0"/>
          <w:color w:val="000000" w:themeColor="text1"/>
        </w:rPr>
      </w:pPr>
      <w:r>
        <w:rPr>
          <w:rFonts w:hint="eastAsia"/>
          <w:b w:val="0"/>
          <w:color w:val="000000" w:themeColor="text1"/>
        </w:rPr>
        <w:t xml:space="preserve">1  </w:t>
      </w:r>
      <w:r w:rsidR="00525AD7">
        <w:rPr>
          <w:rFonts w:hint="eastAsia"/>
          <w:b w:val="0"/>
          <w:color w:val="000000" w:themeColor="text1"/>
        </w:rPr>
        <w:t>测试选用的石材基板应具有足够强度，宜选用人造岗石或石英石</w:t>
      </w:r>
      <w:r>
        <w:rPr>
          <w:rFonts w:hint="eastAsia"/>
          <w:b w:val="0"/>
          <w:color w:val="000000" w:themeColor="text1"/>
        </w:rPr>
        <w:t>；</w:t>
      </w:r>
    </w:p>
    <w:p w:rsidR="006D04DA" w:rsidRDefault="006D04DA" w:rsidP="006D04DA">
      <w:pPr>
        <w:pStyle w:val="BodyTitle"/>
        <w:numPr>
          <w:ilvl w:val="0"/>
          <w:numId w:val="0"/>
        </w:numPr>
        <w:ind w:firstLineChars="150" w:firstLine="360"/>
        <w:rPr>
          <w:b w:val="0"/>
          <w:color w:val="000000" w:themeColor="text1"/>
        </w:rPr>
      </w:pPr>
      <w:r>
        <w:rPr>
          <w:rFonts w:hint="eastAsia"/>
          <w:b w:val="0"/>
          <w:color w:val="000000" w:themeColor="text1"/>
        </w:rPr>
        <w:t xml:space="preserve">2  </w:t>
      </w:r>
      <w:r>
        <w:rPr>
          <w:rFonts w:hint="eastAsia"/>
          <w:b w:val="0"/>
          <w:color w:val="000000" w:themeColor="text1"/>
        </w:rPr>
        <w:t>测试试件尺寸为</w:t>
      </w:r>
      <w:r w:rsidR="00525AD7">
        <w:rPr>
          <w:rFonts w:hint="eastAsia"/>
          <w:b w:val="0"/>
          <w:color w:val="000000" w:themeColor="text1"/>
        </w:rPr>
        <w:t>50</w:t>
      </w:r>
      <w:r>
        <w:rPr>
          <w:rFonts w:hint="eastAsia"/>
          <w:b w:val="0"/>
          <w:color w:val="000000" w:themeColor="text1"/>
        </w:rPr>
        <w:t>mm</w:t>
      </w:r>
      <w:r>
        <w:rPr>
          <w:rFonts w:hint="eastAsia"/>
          <w:b w:val="0"/>
          <w:color w:val="000000" w:themeColor="text1"/>
        </w:rPr>
        <w:t>×</w:t>
      </w:r>
      <w:r w:rsidR="00525AD7">
        <w:rPr>
          <w:rFonts w:hint="eastAsia"/>
          <w:b w:val="0"/>
          <w:color w:val="000000" w:themeColor="text1"/>
        </w:rPr>
        <w:t>5</w:t>
      </w:r>
      <w:r>
        <w:rPr>
          <w:rFonts w:hint="eastAsia"/>
          <w:b w:val="0"/>
          <w:color w:val="000000" w:themeColor="text1"/>
        </w:rPr>
        <w:t>0mm</w:t>
      </w:r>
      <w:r>
        <w:rPr>
          <w:rFonts w:hint="eastAsia"/>
          <w:b w:val="0"/>
          <w:color w:val="000000" w:themeColor="text1"/>
        </w:rPr>
        <w:t>×</w:t>
      </w:r>
      <w:r>
        <w:rPr>
          <w:rFonts w:hint="eastAsia"/>
          <w:b w:val="0"/>
          <w:color w:val="000000" w:themeColor="text1"/>
        </w:rPr>
        <w:t>20mm</w:t>
      </w:r>
      <w:r>
        <w:rPr>
          <w:rFonts w:hint="eastAsia"/>
          <w:b w:val="0"/>
          <w:color w:val="000000" w:themeColor="text1"/>
        </w:rPr>
        <w:t>，数量</w:t>
      </w:r>
      <w:r>
        <w:rPr>
          <w:rFonts w:hint="eastAsia"/>
          <w:b w:val="0"/>
          <w:color w:val="000000" w:themeColor="text1"/>
        </w:rPr>
        <w:t>1</w:t>
      </w:r>
      <w:r>
        <w:rPr>
          <w:rFonts w:hint="eastAsia"/>
          <w:b w:val="0"/>
          <w:color w:val="000000" w:themeColor="text1"/>
        </w:rPr>
        <w:t>块</w:t>
      </w:r>
      <w:r w:rsidR="00525AD7">
        <w:rPr>
          <w:rFonts w:hint="eastAsia"/>
          <w:b w:val="0"/>
          <w:color w:val="000000" w:themeColor="text1"/>
        </w:rPr>
        <w:t>，采用机切面或打磨成细面</w:t>
      </w:r>
      <w:r>
        <w:rPr>
          <w:rFonts w:hint="eastAsia"/>
          <w:b w:val="0"/>
          <w:color w:val="000000" w:themeColor="text1"/>
        </w:rPr>
        <w:t>；</w:t>
      </w:r>
    </w:p>
    <w:p w:rsidR="00350A64" w:rsidRDefault="006D04DA" w:rsidP="00525AD7">
      <w:pPr>
        <w:pStyle w:val="BodyTitle"/>
        <w:numPr>
          <w:ilvl w:val="0"/>
          <w:numId w:val="0"/>
        </w:numPr>
        <w:ind w:firstLineChars="150" w:firstLine="360"/>
        <w:rPr>
          <w:rFonts w:hAnsiTheme="minorEastAsia"/>
          <w:b w:val="0"/>
        </w:rPr>
      </w:pPr>
      <w:r>
        <w:rPr>
          <w:rFonts w:hint="eastAsia"/>
          <w:b w:val="0"/>
          <w:color w:val="000000" w:themeColor="text1"/>
        </w:rPr>
        <w:t xml:space="preserve">3  </w:t>
      </w:r>
      <w:r w:rsidRPr="000146F0">
        <w:rPr>
          <w:rFonts w:hAnsiTheme="minorEastAsia" w:hint="eastAsia"/>
          <w:b w:val="0"/>
        </w:rPr>
        <w:t>用清水清洗石材，然后在（</w:t>
      </w:r>
      <w:r w:rsidRPr="000146F0">
        <w:rPr>
          <w:rFonts w:hAnsiTheme="minorEastAsia" w:hint="eastAsia"/>
          <w:b w:val="0"/>
        </w:rPr>
        <w:t>105</w:t>
      </w:r>
      <w:r w:rsidRPr="000146F0">
        <w:rPr>
          <w:rFonts w:hAnsiTheme="minorEastAsia" w:hint="eastAsia"/>
          <w:b w:val="0"/>
        </w:rPr>
        <w:t>±</w:t>
      </w:r>
      <w:r w:rsidRPr="000146F0">
        <w:rPr>
          <w:rFonts w:hAnsiTheme="minorEastAsia" w:hint="eastAsia"/>
          <w:b w:val="0"/>
        </w:rPr>
        <w:t>2</w:t>
      </w:r>
      <w:r w:rsidRPr="000146F0">
        <w:rPr>
          <w:rFonts w:hAnsiTheme="minorEastAsia" w:hint="eastAsia"/>
          <w:b w:val="0"/>
        </w:rPr>
        <w:t>）℃的烘箱内烘干</w:t>
      </w:r>
      <w:r w:rsidRPr="000146F0">
        <w:rPr>
          <w:rFonts w:hAnsiTheme="minorEastAsia" w:hint="eastAsia"/>
          <w:b w:val="0"/>
        </w:rPr>
        <w:t>2</w:t>
      </w:r>
      <w:r w:rsidRPr="000146F0">
        <w:rPr>
          <w:rFonts w:hAnsiTheme="minorEastAsia"/>
          <w:b w:val="0"/>
        </w:rPr>
        <w:t>h</w:t>
      </w:r>
      <w:r w:rsidRPr="000146F0">
        <w:rPr>
          <w:rFonts w:hAnsiTheme="minorEastAsia" w:hint="eastAsia"/>
          <w:b w:val="0"/>
        </w:rPr>
        <w:t>后备用。</w:t>
      </w:r>
    </w:p>
    <w:p w:rsidR="00525AD7" w:rsidRDefault="00525AD7" w:rsidP="00525AD7">
      <w:pPr>
        <w:pStyle w:val="BodyTitle"/>
        <w:numPr>
          <w:ilvl w:val="0"/>
          <w:numId w:val="0"/>
        </w:numPr>
        <w:rPr>
          <w:rFonts w:hAnsiTheme="minorEastAsia"/>
          <w:b w:val="0"/>
        </w:rPr>
      </w:pPr>
      <w:r>
        <w:rPr>
          <w:rFonts w:hint="eastAsia"/>
          <w:color w:val="000000" w:themeColor="text1"/>
        </w:rPr>
        <w:t>B</w:t>
      </w:r>
      <w:r w:rsidRPr="0052156C">
        <w:rPr>
          <w:rFonts w:hint="eastAsia"/>
          <w:color w:val="000000" w:themeColor="text1"/>
        </w:rPr>
        <w:t>.</w:t>
      </w:r>
      <w:r>
        <w:rPr>
          <w:rFonts w:hint="eastAsia"/>
          <w:color w:val="000000" w:themeColor="text1"/>
        </w:rPr>
        <w:t>2</w:t>
      </w:r>
      <w:r w:rsidRPr="0052156C">
        <w:rPr>
          <w:rFonts w:hint="eastAsia"/>
          <w:color w:val="000000" w:themeColor="text1"/>
        </w:rPr>
        <w:t>.</w:t>
      </w:r>
      <w:r>
        <w:rPr>
          <w:rFonts w:hint="eastAsia"/>
          <w:color w:val="000000" w:themeColor="text1"/>
        </w:rPr>
        <w:t>3</w:t>
      </w:r>
      <w:r w:rsidRPr="0052156C">
        <w:rPr>
          <w:rFonts w:hint="eastAsia"/>
          <w:b w:val="0"/>
          <w:color w:val="000000" w:themeColor="text1"/>
        </w:rPr>
        <w:t xml:space="preserve">  </w:t>
      </w:r>
      <w:r>
        <w:rPr>
          <w:rFonts w:hAnsiTheme="minorEastAsia" w:hint="eastAsia"/>
          <w:b w:val="0"/>
        </w:rPr>
        <w:t>试件制备应符合下列规定：</w:t>
      </w:r>
    </w:p>
    <w:p w:rsidR="007C6908" w:rsidRDefault="00525AD7" w:rsidP="007C6908">
      <w:pPr>
        <w:pStyle w:val="BodyTitle"/>
        <w:numPr>
          <w:ilvl w:val="0"/>
          <w:numId w:val="0"/>
        </w:numPr>
        <w:ind w:firstLineChars="150" w:firstLine="360"/>
        <w:rPr>
          <w:b w:val="0"/>
          <w:color w:val="000000" w:themeColor="text1"/>
        </w:rPr>
      </w:pPr>
      <w:r>
        <w:rPr>
          <w:rFonts w:hint="eastAsia"/>
          <w:b w:val="0"/>
          <w:color w:val="000000" w:themeColor="text1"/>
        </w:rPr>
        <w:t xml:space="preserve">1  </w:t>
      </w:r>
      <w:r w:rsidR="007C6908" w:rsidRPr="007C6908">
        <w:rPr>
          <w:rFonts w:hint="eastAsia"/>
          <w:b w:val="0"/>
          <w:color w:val="000000" w:themeColor="text1"/>
        </w:rPr>
        <w:t>先按各组份的比例称取总量约</w:t>
      </w:r>
      <w:r w:rsidR="007C6908" w:rsidRPr="007C6908">
        <w:rPr>
          <w:rFonts w:hint="eastAsia"/>
          <w:b w:val="0"/>
          <w:color w:val="000000" w:themeColor="text1"/>
        </w:rPr>
        <w:t>3</w:t>
      </w:r>
      <w:r w:rsidR="007C6908" w:rsidRPr="007C6908">
        <w:rPr>
          <w:b w:val="0"/>
          <w:color w:val="000000" w:themeColor="text1"/>
        </w:rPr>
        <w:t>kg</w:t>
      </w:r>
      <w:r w:rsidR="007C6908" w:rsidRPr="007C6908">
        <w:rPr>
          <w:rFonts w:hint="eastAsia"/>
          <w:b w:val="0"/>
          <w:color w:val="000000" w:themeColor="text1"/>
        </w:rPr>
        <w:t>左右的</w:t>
      </w:r>
      <w:r w:rsidR="007C6908">
        <w:rPr>
          <w:rFonts w:hint="eastAsia"/>
          <w:b w:val="0"/>
          <w:color w:val="000000" w:themeColor="text1"/>
        </w:rPr>
        <w:t>柔性填缝剂</w:t>
      </w:r>
      <w:r w:rsidR="007C6908" w:rsidRPr="007C6908">
        <w:rPr>
          <w:rFonts w:hint="eastAsia"/>
          <w:b w:val="0"/>
          <w:color w:val="000000" w:themeColor="text1"/>
        </w:rPr>
        <w:t>样品，将样品全部放入干净的容器内，用电动搅拌工具充分混合均匀，待用</w:t>
      </w:r>
      <w:r w:rsidR="007C6908">
        <w:rPr>
          <w:rFonts w:hint="eastAsia"/>
          <w:b w:val="0"/>
          <w:color w:val="000000" w:themeColor="text1"/>
        </w:rPr>
        <w:t>；</w:t>
      </w:r>
    </w:p>
    <w:p w:rsidR="007C6908" w:rsidRPr="007C6908" w:rsidRDefault="00525AD7" w:rsidP="007C6908">
      <w:pPr>
        <w:pStyle w:val="BodyTitle"/>
        <w:numPr>
          <w:ilvl w:val="0"/>
          <w:numId w:val="0"/>
        </w:numPr>
        <w:ind w:firstLineChars="150" w:firstLine="360"/>
        <w:rPr>
          <w:rFonts w:hAnsiTheme="minorEastAsia"/>
          <w:b w:val="0"/>
        </w:rPr>
      </w:pPr>
      <w:r>
        <w:rPr>
          <w:rFonts w:hint="eastAsia"/>
          <w:b w:val="0"/>
          <w:color w:val="000000" w:themeColor="text1"/>
        </w:rPr>
        <w:t xml:space="preserve">2  </w:t>
      </w:r>
      <w:r w:rsidR="007C6908" w:rsidRPr="007C6908">
        <w:rPr>
          <w:rFonts w:hAnsiTheme="minorEastAsia" w:hint="eastAsia"/>
          <w:b w:val="0"/>
        </w:rPr>
        <w:t>将拌好的浆料均匀的涂布于石材基板的粘结面上，厚度</w:t>
      </w:r>
      <w:r w:rsidR="007C6908" w:rsidRPr="007C6908">
        <w:rPr>
          <w:rFonts w:hAnsiTheme="minorEastAsia" w:hint="eastAsia"/>
          <w:b w:val="0"/>
        </w:rPr>
        <w:t>2mm</w:t>
      </w:r>
      <w:r w:rsidR="007C6908" w:rsidRPr="007C6908">
        <w:rPr>
          <w:rFonts w:hAnsiTheme="minorEastAsia" w:hint="eastAsia"/>
          <w:b w:val="0"/>
        </w:rPr>
        <w:t>左右</w:t>
      </w:r>
      <w:r w:rsidR="007C6908" w:rsidRPr="007C6908">
        <w:rPr>
          <w:rFonts w:hAnsiTheme="minorEastAsia" w:hint="eastAsia"/>
          <w:b w:val="0"/>
        </w:rPr>
        <w:t>,</w:t>
      </w:r>
      <w:r w:rsidR="007C6908" w:rsidRPr="007C6908">
        <w:rPr>
          <w:rFonts w:hAnsiTheme="minorEastAsia" w:hint="eastAsia"/>
          <w:b w:val="0"/>
        </w:rPr>
        <w:t>再将另外一块空白的石材基板对准按压叠放整齐，使最终的粘结厚度控制在</w:t>
      </w:r>
      <w:r w:rsidR="007C6908" w:rsidRPr="007C6908">
        <w:rPr>
          <w:rFonts w:hAnsiTheme="minorEastAsia" w:hint="eastAsia"/>
          <w:b w:val="0"/>
        </w:rPr>
        <w:t>1mm</w:t>
      </w:r>
      <w:r w:rsidR="007C6908" w:rsidRPr="007C6908">
        <w:rPr>
          <w:rFonts w:hAnsiTheme="minorEastAsia" w:hint="eastAsia"/>
          <w:b w:val="0"/>
        </w:rPr>
        <w:t>左右，刮去多余的胶浆</w:t>
      </w:r>
      <w:r w:rsidR="007C6908">
        <w:rPr>
          <w:rFonts w:hAnsiTheme="minorEastAsia" w:hint="eastAsia"/>
          <w:b w:val="0"/>
        </w:rPr>
        <w:t>，</w:t>
      </w:r>
      <w:r w:rsidR="007C6908" w:rsidRPr="007C6908">
        <w:rPr>
          <w:rFonts w:hAnsiTheme="minorEastAsia" w:hint="eastAsia"/>
          <w:b w:val="0"/>
        </w:rPr>
        <w:t>每组成型</w:t>
      </w:r>
      <w:r w:rsidR="007C6908" w:rsidRPr="007C6908">
        <w:rPr>
          <w:rFonts w:hAnsiTheme="minorEastAsia" w:hint="eastAsia"/>
          <w:b w:val="0"/>
        </w:rPr>
        <w:t>5</w:t>
      </w:r>
      <w:r w:rsidR="007C6908" w:rsidRPr="007C6908">
        <w:rPr>
          <w:rFonts w:hAnsiTheme="minorEastAsia" w:hint="eastAsia"/>
          <w:b w:val="0"/>
        </w:rPr>
        <w:t>个试块</w:t>
      </w:r>
      <w:r w:rsidR="007C6908">
        <w:rPr>
          <w:rFonts w:hAnsiTheme="minorEastAsia" w:hint="eastAsia"/>
          <w:b w:val="0"/>
        </w:rPr>
        <w:t>，如图</w:t>
      </w:r>
      <w:r w:rsidR="007C6908">
        <w:rPr>
          <w:rFonts w:hAnsiTheme="minorEastAsia" w:hint="eastAsia"/>
          <w:b w:val="0"/>
        </w:rPr>
        <w:t>B.2.3</w:t>
      </w:r>
      <w:r w:rsidR="007C6908">
        <w:rPr>
          <w:rFonts w:hAnsiTheme="minorEastAsia" w:hint="eastAsia"/>
          <w:b w:val="0"/>
        </w:rPr>
        <w:t>所示。</w:t>
      </w:r>
    </w:p>
    <w:p w:rsidR="006D04DA" w:rsidRDefault="00C47CEE" w:rsidP="002C5EF0">
      <w:pPr>
        <w:tabs>
          <w:tab w:val="left" w:pos="851"/>
        </w:tabs>
        <w:spacing w:line="360" w:lineRule="auto"/>
        <w:ind w:left="420" w:hangingChars="200" w:hanging="420"/>
        <w:jc w:val="center"/>
        <w:rPr>
          <w:rFonts w:ascii="宋体" w:hAnsi="宋体"/>
        </w:rPr>
      </w:pPr>
      <w:r>
        <w:rPr>
          <w:rFonts w:ascii="宋体" w:hAnsi="宋体"/>
          <w:noProof/>
        </w:rPr>
        <w:lastRenderedPageBreak/>
        <w:drawing>
          <wp:inline distT="0" distB="0" distL="0" distR="0">
            <wp:extent cx="2412000" cy="1900361"/>
            <wp:effectExtent l="19050" t="0" r="7350" b="0"/>
            <wp:docPr id="5"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2412000" cy="1900361"/>
                    </a:xfrm>
                    <a:prstGeom prst="rect">
                      <a:avLst/>
                    </a:prstGeom>
                    <a:noFill/>
                    <a:ln w="9525">
                      <a:noFill/>
                      <a:miter lim="800000"/>
                      <a:headEnd/>
                      <a:tailEnd/>
                    </a:ln>
                  </pic:spPr>
                </pic:pic>
              </a:graphicData>
            </a:graphic>
          </wp:inline>
        </w:drawing>
      </w:r>
    </w:p>
    <w:p w:rsidR="002C5EF0" w:rsidRDefault="002C5EF0" w:rsidP="002C5EF0">
      <w:pPr>
        <w:pStyle w:val="Body"/>
        <w:numPr>
          <w:ilvl w:val="0"/>
          <w:numId w:val="0"/>
        </w:numPr>
        <w:tabs>
          <w:tab w:val="left" w:pos="709"/>
          <w:tab w:val="left" w:pos="993"/>
        </w:tabs>
        <w:snapToGrid w:val="0"/>
        <w:jc w:val="center"/>
        <w:rPr>
          <w:b/>
          <w:color w:val="auto"/>
          <w:sz w:val="21"/>
          <w:szCs w:val="21"/>
        </w:rPr>
      </w:pPr>
      <w:r w:rsidRPr="00BB2497">
        <w:rPr>
          <w:rFonts w:hint="eastAsia"/>
          <w:b/>
          <w:color w:val="auto"/>
          <w:sz w:val="21"/>
          <w:szCs w:val="21"/>
        </w:rPr>
        <w:t>图</w:t>
      </w:r>
      <w:r>
        <w:rPr>
          <w:rFonts w:hint="eastAsia"/>
          <w:b/>
          <w:color w:val="auto"/>
          <w:sz w:val="21"/>
          <w:szCs w:val="21"/>
        </w:rPr>
        <w:t>B</w:t>
      </w:r>
      <w:r w:rsidRPr="00BB2497">
        <w:rPr>
          <w:b/>
          <w:color w:val="auto"/>
          <w:sz w:val="21"/>
          <w:szCs w:val="21"/>
        </w:rPr>
        <w:t>.</w:t>
      </w:r>
      <w:r>
        <w:rPr>
          <w:rFonts w:hint="eastAsia"/>
          <w:b/>
          <w:color w:val="auto"/>
          <w:sz w:val="21"/>
          <w:szCs w:val="21"/>
        </w:rPr>
        <w:t>2</w:t>
      </w:r>
      <w:r w:rsidRPr="00BB2497">
        <w:rPr>
          <w:b/>
          <w:color w:val="auto"/>
          <w:sz w:val="21"/>
          <w:szCs w:val="21"/>
        </w:rPr>
        <w:t>.</w:t>
      </w:r>
      <w:r>
        <w:rPr>
          <w:rFonts w:hint="eastAsia"/>
          <w:b/>
          <w:color w:val="auto"/>
          <w:sz w:val="21"/>
          <w:szCs w:val="21"/>
        </w:rPr>
        <w:t>3</w:t>
      </w:r>
      <w:r w:rsidRPr="00BB2497">
        <w:rPr>
          <w:b/>
          <w:color w:val="auto"/>
          <w:sz w:val="21"/>
          <w:szCs w:val="21"/>
        </w:rPr>
        <w:t xml:space="preserve"> </w:t>
      </w:r>
      <w:r>
        <w:rPr>
          <w:rFonts w:hint="eastAsia"/>
          <w:b/>
          <w:color w:val="auto"/>
          <w:sz w:val="21"/>
          <w:szCs w:val="21"/>
        </w:rPr>
        <w:t>粘结强度试验试件</w:t>
      </w:r>
    </w:p>
    <w:p w:rsidR="002C5EF0" w:rsidRDefault="002C5EF0" w:rsidP="002C5EF0">
      <w:pPr>
        <w:pStyle w:val="31"/>
        <w:spacing w:line="360" w:lineRule="auto"/>
        <w:ind w:firstLine="0"/>
        <w:jc w:val="center"/>
        <w:rPr>
          <w:rFonts w:ascii="Times New Roman" w:hAnsi="Times New Roman" w:cs="Times New Roman"/>
          <w:b/>
          <w:szCs w:val="21"/>
        </w:rPr>
      </w:pPr>
      <w:r>
        <w:rPr>
          <w:rFonts w:ascii="Times New Roman" w:hAnsi="Times New Roman" w:cs="Times New Roman" w:hint="eastAsia"/>
          <w:b/>
          <w:szCs w:val="21"/>
        </w:rPr>
        <w:t>1</w:t>
      </w:r>
      <w:r>
        <w:rPr>
          <w:rFonts w:ascii="Times New Roman" w:hAnsi="Times New Roman" w:cs="Times New Roman" w:hint="eastAsia"/>
          <w:b/>
          <w:szCs w:val="21"/>
        </w:rPr>
        <w:t>—柔性填缝剂；</w:t>
      </w:r>
      <w:r>
        <w:rPr>
          <w:rFonts w:ascii="Times New Roman" w:hAnsi="Times New Roman" w:cs="Times New Roman" w:hint="eastAsia"/>
          <w:b/>
          <w:szCs w:val="21"/>
        </w:rPr>
        <w:t>2</w:t>
      </w:r>
      <w:r>
        <w:rPr>
          <w:rFonts w:ascii="Times New Roman" w:hAnsi="Times New Roman" w:cs="Times New Roman" w:hint="eastAsia"/>
          <w:b/>
          <w:szCs w:val="21"/>
        </w:rPr>
        <w:t>—石材基板</w:t>
      </w:r>
    </w:p>
    <w:p w:rsidR="006D04DA" w:rsidRPr="002C5EF0" w:rsidRDefault="002C5EF0" w:rsidP="002C5EF0">
      <w:pPr>
        <w:pStyle w:val="BodyTitle"/>
        <w:numPr>
          <w:ilvl w:val="0"/>
          <w:numId w:val="0"/>
        </w:numPr>
        <w:rPr>
          <w:rFonts w:hAnsiTheme="minorEastAsia"/>
          <w:b w:val="0"/>
        </w:rPr>
      </w:pPr>
      <w:r>
        <w:rPr>
          <w:rFonts w:hint="eastAsia"/>
          <w:color w:val="000000" w:themeColor="text1"/>
        </w:rPr>
        <w:t>B</w:t>
      </w:r>
      <w:r w:rsidRPr="0052156C">
        <w:rPr>
          <w:rFonts w:hint="eastAsia"/>
          <w:color w:val="000000" w:themeColor="text1"/>
        </w:rPr>
        <w:t>.</w:t>
      </w:r>
      <w:r>
        <w:rPr>
          <w:rFonts w:hint="eastAsia"/>
          <w:color w:val="000000" w:themeColor="text1"/>
        </w:rPr>
        <w:t>2</w:t>
      </w:r>
      <w:r w:rsidRPr="0052156C">
        <w:rPr>
          <w:rFonts w:hint="eastAsia"/>
          <w:color w:val="000000" w:themeColor="text1"/>
        </w:rPr>
        <w:t>.</w:t>
      </w:r>
      <w:r>
        <w:rPr>
          <w:rFonts w:hint="eastAsia"/>
          <w:color w:val="000000" w:themeColor="text1"/>
        </w:rPr>
        <w:t>4</w:t>
      </w:r>
      <w:r w:rsidRPr="0052156C">
        <w:rPr>
          <w:rFonts w:hint="eastAsia"/>
          <w:b w:val="0"/>
          <w:color w:val="000000" w:themeColor="text1"/>
        </w:rPr>
        <w:t xml:space="preserve">  </w:t>
      </w:r>
      <w:r>
        <w:rPr>
          <w:rFonts w:hAnsiTheme="minorEastAsia" w:hint="eastAsia"/>
          <w:b w:val="0"/>
        </w:rPr>
        <w:t>试件的养护：</w:t>
      </w:r>
      <w:r w:rsidR="006D04DA" w:rsidRPr="002C5EF0">
        <w:rPr>
          <w:rFonts w:hint="eastAsia"/>
          <w:b w:val="0"/>
          <w:color w:val="000000" w:themeColor="text1"/>
        </w:rPr>
        <w:t>制作好的</w:t>
      </w:r>
      <w:r w:rsidR="00E733C6">
        <w:rPr>
          <w:rFonts w:hint="eastAsia"/>
          <w:b w:val="0"/>
          <w:color w:val="000000" w:themeColor="text1"/>
        </w:rPr>
        <w:t>试件</w:t>
      </w:r>
      <w:r w:rsidR="006D04DA" w:rsidRPr="002C5EF0">
        <w:rPr>
          <w:rFonts w:hint="eastAsia"/>
          <w:b w:val="0"/>
          <w:color w:val="000000" w:themeColor="text1"/>
        </w:rPr>
        <w:t>在符合</w:t>
      </w:r>
      <w:r>
        <w:rPr>
          <w:rFonts w:hint="eastAsia"/>
          <w:b w:val="0"/>
          <w:color w:val="000000" w:themeColor="text1"/>
        </w:rPr>
        <w:t>B</w:t>
      </w:r>
      <w:r w:rsidR="006D04DA" w:rsidRPr="002C5EF0">
        <w:rPr>
          <w:rFonts w:hint="eastAsia"/>
          <w:b w:val="0"/>
          <w:color w:val="000000" w:themeColor="text1"/>
        </w:rPr>
        <w:t>.1</w:t>
      </w:r>
      <w:r w:rsidR="006D04DA" w:rsidRPr="002C5EF0">
        <w:rPr>
          <w:rFonts w:hint="eastAsia"/>
          <w:b w:val="0"/>
          <w:color w:val="000000" w:themeColor="text1"/>
        </w:rPr>
        <w:t>规定的标准试验条件下养护</w:t>
      </w:r>
      <w:r w:rsidR="006D04DA" w:rsidRPr="002C5EF0">
        <w:rPr>
          <w:rFonts w:hint="eastAsia"/>
          <w:b w:val="0"/>
          <w:color w:val="000000" w:themeColor="text1"/>
        </w:rPr>
        <w:t>13</w:t>
      </w:r>
      <w:r w:rsidR="006D04DA" w:rsidRPr="002C5EF0">
        <w:rPr>
          <w:b w:val="0"/>
          <w:color w:val="000000" w:themeColor="text1"/>
        </w:rPr>
        <w:t>d</w:t>
      </w:r>
      <w:r w:rsidR="006D04DA" w:rsidRPr="002C5EF0">
        <w:rPr>
          <w:rFonts w:hint="eastAsia"/>
          <w:b w:val="0"/>
          <w:color w:val="000000" w:themeColor="text1"/>
        </w:rPr>
        <w:t>后，用适宜的高强度胶粘剂将两块拉拔接头粘在试块的上下两面，继续在标准试验条件下养护</w:t>
      </w:r>
      <w:r w:rsidR="006D04DA" w:rsidRPr="002C5EF0">
        <w:rPr>
          <w:rFonts w:hint="eastAsia"/>
          <w:b w:val="0"/>
          <w:color w:val="000000" w:themeColor="text1"/>
        </w:rPr>
        <w:t>1</w:t>
      </w:r>
      <w:r w:rsidR="006D04DA" w:rsidRPr="002C5EF0">
        <w:rPr>
          <w:b w:val="0"/>
          <w:color w:val="000000" w:themeColor="text1"/>
        </w:rPr>
        <w:t>d</w:t>
      </w:r>
      <w:r>
        <w:rPr>
          <w:rFonts w:hint="eastAsia"/>
          <w:b w:val="0"/>
          <w:color w:val="000000" w:themeColor="text1"/>
        </w:rPr>
        <w:t>后测试粘结强度，</w:t>
      </w:r>
      <w:r w:rsidRPr="00CD3FDB">
        <w:rPr>
          <w:rFonts w:hint="eastAsia"/>
          <w:b w:val="0"/>
          <w:color w:val="000000" w:themeColor="text1"/>
        </w:rPr>
        <w:t>粘贴拉拔接头后的试件如图</w:t>
      </w:r>
      <w:r>
        <w:rPr>
          <w:rFonts w:hint="eastAsia"/>
          <w:b w:val="0"/>
          <w:color w:val="000000" w:themeColor="text1"/>
        </w:rPr>
        <w:t>B.2.4</w:t>
      </w:r>
      <w:r>
        <w:rPr>
          <w:rFonts w:hint="eastAsia"/>
          <w:b w:val="0"/>
          <w:color w:val="000000" w:themeColor="text1"/>
        </w:rPr>
        <w:t>所示</w:t>
      </w:r>
      <w:r w:rsidR="006D04DA" w:rsidRPr="002C5EF0">
        <w:rPr>
          <w:rFonts w:hint="eastAsia"/>
          <w:b w:val="0"/>
          <w:color w:val="000000" w:themeColor="text1"/>
        </w:rPr>
        <w:t>。</w:t>
      </w:r>
    </w:p>
    <w:p w:rsidR="002C5EF0" w:rsidRDefault="00514E8B" w:rsidP="00514E8B">
      <w:pPr>
        <w:spacing w:line="360" w:lineRule="auto"/>
        <w:jc w:val="center"/>
        <w:rPr>
          <w:rFonts w:ascii="黑体" w:eastAsia="黑体"/>
        </w:rPr>
      </w:pPr>
      <w:r>
        <w:rPr>
          <w:rFonts w:ascii="黑体" w:eastAsia="黑体" w:hint="eastAsia"/>
          <w:noProof/>
        </w:rPr>
        <w:drawing>
          <wp:inline distT="0" distB="0" distL="0" distR="0">
            <wp:extent cx="2422000" cy="3168000"/>
            <wp:effectExtent l="19050" t="0" r="0" b="0"/>
            <wp:docPr id="8"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2422000" cy="3168000"/>
                    </a:xfrm>
                    <a:prstGeom prst="rect">
                      <a:avLst/>
                    </a:prstGeom>
                    <a:noFill/>
                    <a:ln w="9525">
                      <a:noFill/>
                      <a:miter lim="800000"/>
                      <a:headEnd/>
                      <a:tailEnd/>
                    </a:ln>
                  </pic:spPr>
                </pic:pic>
              </a:graphicData>
            </a:graphic>
          </wp:inline>
        </w:drawing>
      </w:r>
    </w:p>
    <w:p w:rsidR="00514E8B" w:rsidRDefault="00514E8B" w:rsidP="00514E8B">
      <w:pPr>
        <w:pStyle w:val="Body"/>
        <w:numPr>
          <w:ilvl w:val="0"/>
          <w:numId w:val="0"/>
        </w:numPr>
        <w:tabs>
          <w:tab w:val="left" w:pos="709"/>
          <w:tab w:val="left" w:pos="993"/>
        </w:tabs>
        <w:snapToGrid w:val="0"/>
        <w:jc w:val="center"/>
        <w:rPr>
          <w:b/>
          <w:color w:val="auto"/>
          <w:sz w:val="21"/>
          <w:szCs w:val="21"/>
        </w:rPr>
      </w:pPr>
      <w:r w:rsidRPr="00BB2497">
        <w:rPr>
          <w:rFonts w:hint="eastAsia"/>
          <w:b/>
          <w:color w:val="auto"/>
          <w:sz w:val="21"/>
          <w:szCs w:val="21"/>
        </w:rPr>
        <w:t>图</w:t>
      </w:r>
      <w:r>
        <w:rPr>
          <w:rFonts w:hint="eastAsia"/>
          <w:b/>
          <w:color w:val="auto"/>
          <w:sz w:val="21"/>
          <w:szCs w:val="21"/>
        </w:rPr>
        <w:t>B</w:t>
      </w:r>
      <w:r w:rsidRPr="00BB2497">
        <w:rPr>
          <w:b/>
          <w:color w:val="auto"/>
          <w:sz w:val="21"/>
          <w:szCs w:val="21"/>
        </w:rPr>
        <w:t>.</w:t>
      </w:r>
      <w:r>
        <w:rPr>
          <w:rFonts w:hint="eastAsia"/>
          <w:b/>
          <w:color w:val="auto"/>
          <w:sz w:val="21"/>
          <w:szCs w:val="21"/>
        </w:rPr>
        <w:t>2</w:t>
      </w:r>
      <w:r w:rsidRPr="00BB2497">
        <w:rPr>
          <w:b/>
          <w:color w:val="auto"/>
          <w:sz w:val="21"/>
          <w:szCs w:val="21"/>
        </w:rPr>
        <w:t>.</w:t>
      </w:r>
      <w:r>
        <w:rPr>
          <w:rFonts w:hint="eastAsia"/>
          <w:b/>
          <w:color w:val="auto"/>
          <w:sz w:val="21"/>
          <w:szCs w:val="21"/>
        </w:rPr>
        <w:t>4</w:t>
      </w:r>
      <w:r w:rsidRPr="00BB2497">
        <w:rPr>
          <w:b/>
          <w:color w:val="auto"/>
          <w:sz w:val="21"/>
          <w:szCs w:val="21"/>
        </w:rPr>
        <w:t xml:space="preserve"> </w:t>
      </w:r>
      <w:r>
        <w:rPr>
          <w:rFonts w:hint="eastAsia"/>
          <w:b/>
          <w:color w:val="auto"/>
          <w:sz w:val="21"/>
          <w:szCs w:val="21"/>
        </w:rPr>
        <w:t>试件粘贴拉拔接头</w:t>
      </w:r>
    </w:p>
    <w:p w:rsidR="002C5EF0" w:rsidRDefault="00514E8B" w:rsidP="00514E8B">
      <w:pPr>
        <w:pStyle w:val="31"/>
        <w:spacing w:line="360" w:lineRule="auto"/>
        <w:ind w:firstLine="0"/>
        <w:jc w:val="center"/>
        <w:rPr>
          <w:rFonts w:ascii="Times New Roman" w:hAnsi="Times New Roman" w:cs="Times New Roman"/>
          <w:b/>
          <w:szCs w:val="21"/>
        </w:rPr>
      </w:pPr>
      <w:r>
        <w:rPr>
          <w:rFonts w:ascii="Times New Roman" w:hAnsi="Times New Roman" w:cs="Times New Roman" w:hint="eastAsia"/>
          <w:b/>
          <w:szCs w:val="21"/>
        </w:rPr>
        <w:t>1</w:t>
      </w:r>
      <w:r>
        <w:rPr>
          <w:rFonts w:ascii="Times New Roman" w:hAnsi="Times New Roman" w:cs="Times New Roman" w:hint="eastAsia"/>
          <w:b/>
          <w:szCs w:val="21"/>
        </w:rPr>
        <w:t>—拉拔接头；</w:t>
      </w:r>
      <w:r>
        <w:rPr>
          <w:rFonts w:ascii="Times New Roman" w:hAnsi="Times New Roman" w:cs="Times New Roman" w:hint="eastAsia"/>
          <w:b/>
          <w:szCs w:val="21"/>
        </w:rPr>
        <w:t>2</w:t>
      </w:r>
      <w:r>
        <w:rPr>
          <w:rFonts w:ascii="Times New Roman" w:hAnsi="Times New Roman" w:cs="Times New Roman" w:hint="eastAsia"/>
          <w:b/>
          <w:szCs w:val="21"/>
        </w:rPr>
        <w:t>—胶粘剂；</w:t>
      </w:r>
      <w:r>
        <w:rPr>
          <w:rFonts w:ascii="Times New Roman" w:hAnsi="Times New Roman" w:cs="Times New Roman" w:hint="eastAsia"/>
          <w:b/>
          <w:szCs w:val="21"/>
        </w:rPr>
        <w:t>3</w:t>
      </w:r>
      <w:r>
        <w:rPr>
          <w:rFonts w:ascii="Times New Roman" w:hAnsi="Times New Roman" w:cs="Times New Roman" w:hint="eastAsia"/>
          <w:b/>
          <w:szCs w:val="21"/>
        </w:rPr>
        <w:t>—柔性填缝剂；</w:t>
      </w:r>
      <w:r>
        <w:rPr>
          <w:rFonts w:ascii="Times New Roman" w:hAnsi="Times New Roman" w:cs="Times New Roman" w:hint="eastAsia"/>
          <w:b/>
          <w:szCs w:val="21"/>
        </w:rPr>
        <w:t>4</w:t>
      </w:r>
      <w:r>
        <w:rPr>
          <w:rFonts w:ascii="Times New Roman" w:hAnsi="Times New Roman" w:cs="Times New Roman" w:hint="eastAsia"/>
          <w:b/>
          <w:szCs w:val="21"/>
        </w:rPr>
        <w:t>—石材基板</w:t>
      </w:r>
    </w:p>
    <w:p w:rsidR="006D04DA" w:rsidRPr="00E733C6" w:rsidRDefault="00514E8B" w:rsidP="00E733C6">
      <w:pPr>
        <w:pStyle w:val="BodyTitle"/>
        <w:numPr>
          <w:ilvl w:val="0"/>
          <w:numId w:val="0"/>
        </w:numPr>
        <w:rPr>
          <w:rFonts w:hAnsiTheme="minorEastAsia"/>
          <w:b w:val="0"/>
        </w:rPr>
      </w:pPr>
      <w:r>
        <w:rPr>
          <w:rFonts w:hint="eastAsia"/>
          <w:color w:val="000000" w:themeColor="text1"/>
        </w:rPr>
        <w:t>B</w:t>
      </w:r>
      <w:r w:rsidRPr="0052156C">
        <w:rPr>
          <w:rFonts w:hint="eastAsia"/>
          <w:color w:val="000000" w:themeColor="text1"/>
        </w:rPr>
        <w:t>.</w:t>
      </w:r>
      <w:r>
        <w:rPr>
          <w:rFonts w:hint="eastAsia"/>
          <w:color w:val="000000" w:themeColor="text1"/>
        </w:rPr>
        <w:t>2</w:t>
      </w:r>
      <w:r w:rsidRPr="0052156C">
        <w:rPr>
          <w:rFonts w:hint="eastAsia"/>
          <w:color w:val="000000" w:themeColor="text1"/>
        </w:rPr>
        <w:t>.</w:t>
      </w:r>
      <w:r>
        <w:rPr>
          <w:rFonts w:hint="eastAsia"/>
          <w:color w:val="000000" w:themeColor="text1"/>
        </w:rPr>
        <w:t>5</w:t>
      </w:r>
      <w:r w:rsidRPr="0052156C">
        <w:rPr>
          <w:rFonts w:hint="eastAsia"/>
          <w:b w:val="0"/>
          <w:color w:val="000000" w:themeColor="text1"/>
        </w:rPr>
        <w:t xml:space="preserve">  </w:t>
      </w:r>
      <w:r>
        <w:rPr>
          <w:rFonts w:hAnsiTheme="minorEastAsia" w:hint="eastAsia"/>
          <w:b w:val="0"/>
        </w:rPr>
        <w:t>粘结强度的</w:t>
      </w:r>
      <w:r w:rsidR="00E733C6">
        <w:rPr>
          <w:rFonts w:hAnsiTheme="minorEastAsia" w:hint="eastAsia"/>
          <w:b w:val="0"/>
        </w:rPr>
        <w:t>测试</w:t>
      </w:r>
      <w:r>
        <w:rPr>
          <w:rFonts w:hAnsiTheme="minorEastAsia" w:hint="eastAsia"/>
          <w:b w:val="0"/>
        </w:rPr>
        <w:t>：</w:t>
      </w:r>
      <w:r w:rsidR="006D04DA" w:rsidRPr="00E733C6">
        <w:rPr>
          <w:rFonts w:hint="eastAsia"/>
          <w:b w:val="0"/>
          <w:color w:val="000000" w:themeColor="text1"/>
        </w:rPr>
        <w:t>将养护到期的</w:t>
      </w:r>
      <w:r w:rsidR="00E733C6">
        <w:rPr>
          <w:rFonts w:hint="eastAsia"/>
          <w:b w:val="0"/>
          <w:color w:val="000000" w:themeColor="text1"/>
        </w:rPr>
        <w:t>试件</w:t>
      </w:r>
      <w:r w:rsidR="006D04DA" w:rsidRPr="00E733C6">
        <w:rPr>
          <w:rFonts w:hint="eastAsia"/>
          <w:b w:val="0"/>
          <w:color w:val="000000" w:themeColor="text1"/>
        </w:rPr>
        <w:t>与拉伸试验机连接，以</w:t>
      </w:r>
      <w:r w:rsidR="006D04DA" w:rsidRPr="00E733C6">
        <w:rPr>
          <w:rFonts w:hint="eastAsia"/>
          <w:b w:val="0"/>
          <w:color w:val="000000" w:themeColor="text1"/>
        </w:rPr>
        <w:t>5</w:t>
      </w:r>
      <w:r w:rsidR="006D04DA" w:rsidRPr="00E733C6">
        <w:rPr>
          <w:b w:val="0"/>
          <w:color w:val="000000" w:themeColor="text1"/>
        </w:rPr>
        <w:t>mm/min</w:t>
      </w:r>
      <w:r w:rsidR="006D04DA" w:rsidRPr="00E733C6">
        <w:rPr>
          <w:rFonts w:hint="eastAsia"/>
          <w:b w:val="0"/>
          <w:color w:val="000000" w:themeColor="text1"/>
        </w:rPr>
        <w:t>的速度测定粘结强度。试块的粘结强度按式</w:t>
      </w:r>
      <w:r w:rsidR="00E733C6">
        <w:rPr>
          <w:rFonts w:hint="eastAsia"/>
          <w:b w:val="0"/>
          <w:color w:val="000000" w:themeColor="text1"/>
        </w:rPr>
        <w:t>下式</w:t>
      </w:r>
      <w:r w:rsidR="006D04DA" w:rsidRPr="00E733C6">
        <w:rPr>
          <w:rFonts w:hint="eastAsia"/>
          <w:b w:val="0"/>
          <w:color w:val="000000" w:themeColor="text1"/>
        </w:rPr>
        <w:t>进行计算</w:t>
      </w:r>
      <w:r w:rsidR="00E733C6">
        <w:rPr>
          <w:rFonts w:hint="eastAsia"/>
          <w:b w:val="0"/>
          <w:color w:val="000000" w:themeColor="text1"/>
        </w:rPr>
        <w:t>：</w:t>
      </w:r>
    </w:p>
    <w:p w:rsidR="00E733C6" w:rsidRPr="00705BF7" w:rsidRDefault="00E733C6" w:rsidP="00E733C6">
      <w:pPr>
        <w:tabs>
          <w:tab w:val="left" w:pos="709"/>
        </w:tabs>
        <w:adjustRightInd w:val="0"/>
        <w:snapToGrid w:val="0"/>
        <w:spacing w:line="360" w:lineRule="auto"/>
        <w:jc w:val="center"/>
        <w:rPr>
          <w:rFonts w:hAnsiTheme="minorEastAsia"/>
          <w:sz w:val="24"/>
        </w:rPr>
      </w:pPr>
      <w:r w:rsidRPr="009B3FB3">
        <w:rPr>
          <w:rFonts w:hAnsiTheme="minorEastAsia"/>
          <w:position w:val="-24"/>
          <w:sz w:val="24"/>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30.7pt" o:ole="">
            <v:imagedata r:id="rId26" o:title=""/>
          </v:shape>
          <o:OLEObject Type="Embed" ProgID="Equation.3" ShapeID="_x0000_i1025" DrawAspect="Content" ObjectID="_1596543241" r:id="rId27"/>
        </w:object>
      </w:r>
    </w:p>
    <w:p w:rsidR="00E733C6" w:rsidRDefault="00E733C6" w:rsidP="00E733C6">
      <w:pPr>
        <w:tabs>
          <w:tab w:val="left" w:pos="709"/>
        </w:tabs>
        <w:adjustRightInd w:val="0"/>
        <w:snapToGrid w:val="0"/>
        <w:spacing w:line="360" w:lineRule="auto"/>
        <w:jc w:val="left"/>
        <w:rPr>
          <w:rFonts w:hAnsiTheme="minorEastAsia"/>
          <w:sz w:val="24"/>
        </w:rPr>
      </w:pPr>
      <w:r>
        <w:rPr>
          <w:rFonts w:hAnsiTheme="minorEastAsia" w:hint="eastAsia"/>
          <w:sz w:val="24"/>
        </w:rPr>
        <w:t>式中</w:t>
      </w:r>
      <w:r>
        <w:rPr>
          <w:rFonts w:hAnsiTheme="minorEastAsia" w:hint="eastAsia"/>
          <w:sz w:val="24"/>
        </w:rPr>
        <w:t xml:space="preserve">  </w:t>
      </w:r>
      <w:r w:rsidRPr="009B3FB3">
        <w:rPr>
          <w:rFonts w:hAnsiTheme="minorEastAsia" w:hint="eastAsia"/>
          <w:i/>
          <w:sz w:val="24"/>
        </w:rPr>
        <w:t>P</w:t>
      </w:r>
      <w:r>
        <w:rPr>
          <w:rFonts w:hAnsiTheme="minorEastAsia" w:hint="eastAsia"/>
          <w:sz w:val="24"/>
        </w:rPr>
        <w:t>——</w:t>
      </w:r>
      <w:r w:rsidRPr="00705BF7">
        <w:rPr>
          <w:rFonts w:hAnsiTheme="minorEastAsia" w:hint="eastAsia"/>
          <w:sz w:val="24"/>
        </w:rPr>
        <w:t>粘结强度，单位为兆帕（</w:t>
      </w:r>
      <w:r w:rsidRPr="00705BF7">
        <w:rPr>
          <w:rFonts w:hAnsiTheme="minorEastAsia" w:hint="eastAsia"/>
          <w:sz w:val="24"/>
        </w:rPr>
        <w:t>MP</w:t>
      </w:r>
      <w:r>
        <w:rPr>
          <w:rFonts w:hAnsiTheme="minorEastAsia" w:hint="eastAsia"/>
          <w:sz w:val="24"/>
        </w:rPr>
        <w:t>a</w:t>
      </w:r>
      <w:r w:rsidRPr="00705BF7">
        <w:rPr>
          <w:rFonts w:hAnsiTheme="minorEastAsia" w:hint="eastAsia"/>
          <w:sz w:val="24"/>
        </w:rPr>
        <w:t>）</w:t>
      </w:r>
      <w:r>
        <w:rPr>
          <w:rFonts w:hAnsiTheme="minorEastAsia" w:hint="eastAsia"/>
          <w:sz w:val="24"/>
        </w:rPr>
        <w:t>，精确至</w:t>
      </w:r>
      <w:r>
        <w:rPr>
          <w:rFonts w:hAnsiTheme="minorEastAsia" w:hint="eastAsia"/>
          <w:sz w:val="24"/>
        </w:rPr>
        <w:t>0.1MPa</w:t>
      </w:r>
      <w:r w:rsidRPr="00705BF7">
        <w:rPr>
          <w:rFonts w:hAnsiTheme="minorEastAsia" w:hint="eastAsia"/>
          <w:sz w:val="24"/>
        </w:rPr>
        <w:t>；</w:t>
      </w:r>
    </w:p>
    <w:p w:rsidR="00E733C6" w:rsidRDefault="00E733C6" w:rsidP="00E733C6">
      <w:pPr>
        <w:tabs>
          <w:tab w:val="left" w:pos="709"/>
        </w:tabs>
        <w:adjustRightInd w:val="0"/>
        <w:snapToGrid w:val="0"/>
        <w:spacing w:line="360" w:lineRule="auto"/>
        <w:jc w:val="left"/>
        <w:rPr>
          <w:rFonts w:hAnsiTheme="minorEastAsia"/>
          <w:sz w:val="24"/>
        </w:rPr>
      </w:pPr>
      <w:r>
        <w:rPr>
          <w:rFonts w:hAnsiTheme="minorEastAsia" w:hint="eastAsia"/>
          <w:sz w:val="24"/>
        </w:rPr>
        <w:t xml:space="preserve">      </w:t>
      </w:r>
      <w:r w:rsidRPr="009B3FB3">
        <w:rPr>
          <w:rFonts w:hAnsiTheme="minorEastAsia" w:hint="eastAsia"/>
          <w:i/>
          <w:sz w:val="24"/>
        </w:rPr>
        <w:t>F</w:t>
      </w:r>
      <w:r w:rsidRPr="00705BF7">
        <w:rPr>
          <w:rFonts w:hAnsiTheme="minorEastAsia" w:hint="eastAsia"/>
          <w:sz w:val="24"/>
        </w:rPr>
        <w:t>——</w:t>
      </w:r>
      <w:r>
        <w:rPr>
          <w:rFonts w:hAnsiTheme="minorEastAsia" w:hint="eastAsia"/>
          <w:sz w:val="24"/>
        </w:rPr>
        <w:t>拉</w:t>
      </w:r>
      <w:r w:rsidRPr="00705BF7">
        <w:rPr>
          <w:rFonts w:hAnsiTheme="minorEastAsia" w:hint="eastAsia"/>
          <w:sz w:val="24"/>
        </w:rPr>
        <w:t>力，单位为牛顿（</w:t>
      </w:r>
      <w:r w:rsidRPr="00705BF7">
        <w:rPr>
          <w:rFonts w:hAnsiTheme="minorEastAsia" w:hint="eastAsia"/>
          <w:sz w:val="24"/>
        </w:rPr>
        <w:t>N</w:t>
      </w:r>
      <w:r w:rsidRPr="00705BF7">
        <w:rPr>
          <w:rFonts w:hAnsiTheme="minorEastAsia" w:hint="eastAsia"/>
          <w:sz w:val="24"/>
        </w:rPr>
        <w:t>）；</w:t>
      </w:r>
    </w:p>
    <w:p w:rsidR="00E733C6" w:rsidRDefault="00E733C6" w:rsidP="00E733C6">
      <w:pPr>
        <w:tabs>
          <w:tab w:val="left" w:pos="709"/>
        </w:tabs>
        <w:adjustRightInd w:val="0"/>
        <w:snapToGrid w:val="0"/>
        <w:spacing w:line="360" w:lineRule="auto"/>
        <w:jc w:val="left"/>
        <w:rPr>
          <w:rFonts w:hAnsiTheme="minorEastAsia"/>
          <w:sz w:val="24"/>
        </w:rPr>
      </w:pPr>
      <w:r>
        <w:rPr>
          <w:rFonts w:hAnsiTheme="minorEastAsia" w:hint="eastAsia"/>
          <w:sz w:val="24"/>
        </w:rPr>
        <w:lastRenderedPageBreak/>
        <w:t xml:space="preserve">      </w:t>
      </w:r>
      <w:r w:rsidRPr="009B3FB3">
        <w:rPr>
          <w:rFonts w:hAnsiTheme="minorEastAsia" w:hint="eastAsia"/>
          <w:i/>
          <w:sz w:val="24"/>
        </w:rPr>
        <w:t>M</w:t>
      </w:r>
      <w:r w:rsidRPr="00705BF7">
        <w:rPr>
          <w:rFonts w:hAnsiTheme="minorEastAsia" w:hint="eastAsia"/>
          <w:sz w:val="24"/>
        </w:rPr>
        <w:t>——粘结面积，单位为平方毫米（</w:t>
      </w:r>
      <w:r w:rsidRPr="00705BF7">
        <w:rPr>
          <w:rFonts w:hAnsiTheme="minorEastAsia"/>
          <w:sz w:val="24"/>
        </w:rPr>
        <w:t>mm</w:t>
      </w:r>
      <w:r w:rsidRPr="00705BF7">
        <w:rPr>
          <w:rFonts w:hAnsiTheme="minorEastAsia"/>
          <w:sz w:val="24"/>
          <w:vertAlign w:val="superscript"/>
        </w:rPr>
        <w:t>2</w:t>
      </w:r>
      <w:r w:rsidRPr="00705BF7">
        <w:rPr>
          <w:rFonts w:hAnsiTheme="minorEastAsia" w:hint="eastAsia"/>
          <w:sz w:val="24"/>
        </w:rPr>
        <w:t>）。</w:t>
      </w:r>
    </w:p>
    <w:p w:rsidR="006D04DA" w:rsidRDefault="006D04DA" w:rsidP="00E733C6">
      <w:pPr>
        <w:tabs>
          <w:tab w:val="left" w:pos="709"/>
        </w:tabs>
        <w:adjustRightInd w:val="0"/>
        <w:snapToGrid w:val="0"/>
        <w:spacing w:line="360" w:lineRule="auto"/>
        <w:jc w:val="left"/>
        <w:rPr>
          <w:rFonts w:ascii="宋体" w:hAnsi="宋体"/>
          <w:szCs w:val="21"/>
        </w:rPr>
      </w:pPr>
      <w:r w:rsidRPr="00E733C6">
        <w:rPr>
          <w:rFonts w:hAnsiTheme="minorEastAsia" w:hint="eastAsia"/>
          <w:sz w:val="24"/>
        </w:rPr>
        <w:t>每组的拉伸粘结强度为</w:t>
      </w:r>
      <w:r w:rsidRPr="00E733C6">
        <w:rPr>
          <w:rFonts w:hAnsiTheme="minorEastAsia" w:hint="eastAsia"/>
          <w:sz w:val="24"/>
        </w:rPr>
        <w:t>5</w:t>
      </w:r>
      <w:r w:rsidRPr="00E733C6">
        <w:rPr>
          <w:rFonts w:hAnsiTheme="minorEastAsia" w:hint="eastAsia"/>
          <w:sz w:val="24"/>
        </w:rPr>
        <w:t>个试验数据的算术平均值。</w:t>
      </w:r>
    </w:p>
    <w:p w:rsidR="006D04DA" w:rsidRPr="006D04DA" w:rsidRDefault="006D04DA" w:rsidP="00720352">
      <w:pPr>
        <w:pStyle w:val="BodyTitle"/>
        <w:numPr>
          <w:ilvl w:val="0"/>
          <w:numId w:val="0"/>
        </w:numPr>
        <w:ind w:firstLineChars="150" w:firstLine="360"/>
        <w:rPr>
          <w:b w:val="0"/>
          <w:color w:val="000000" w:themeColor="text1"/>
        </w:rPr>
      </w:pPr>
    </w:p>
    <w:p w:rsidR="006D04DA" w:rsidRDefault="006D04DA" w:rsidP="00720352">
      <w:pPr>
        <w:pStyle w:val="BodyTitle"/>
        <w:numPr>
          <w:ilvl w:val="0"/>
          <w:numId w:val="0"/>
        </w:numPr>
        <w:ind w:firstLineChars="150" w:firstLine="360"/>
        <w:rPr>
          <w:b w:val="0"/>
          <w:color w:val="000000" w:themeColor="text1"/>
        </w:rPr>
      </w:pPr>
    </w:p>
    <w:p w:rsidR="006D04DA" w:rsidRPr="00720352" w:rsidRDefault="006D04DA" w:rsidP="00720352">
      <w:pPr>
        <w:pStyle w:val="BodyTitle"/>
        <w:numPr>
          <w:ilvl w:val="0"/>
          <w:numId w:val="0"/>
        </w:numPr>
        <w:ind w:firstLineChars="150" w:firstLine="360"/>
        <w:rPr>
          <w:b w:val="0"/>
          <w:color w:val="000000" w:themeColor="text1"/>
        </w:rPr>
      </w:pPr>
    </w:p>
    <w:p w:rsidR="00C47CEE" w:rsidRDefault="00C47CEE">
      <w:pPr>
        <w:widowControl/>
        <w:jc w:val="left"/>
        <w:rPr>
          <w:b/>
          <w:bCs/>
          <w:kern w:val="44"/>
          <w:sz w:val="32"/>
          <w:szCs w:val="32"/>
        </w:rPr>
      </w:pPr>
      <w:r>
        <w:rPr>
          <w:b/>
          <w:bCs/>
          <w:kern w:val="44"/>
          <w:sz w:val="32"/>
          <w:szCs w:val="32"/>
        </w:rPr>
        <w:br w:type="page"/>
      </w:r>
    </w:p>
    <w:p w:rsidR="00705BF7" w:rsidRPr="00456967" w:rsidRDefault="00705BF7" w:rsidP="00705BF7">
      <w:pPr>
        <w:keepNext/>
        <w:keepLines/>
        <w:spacing w:before="340" w:after="330"/>
        <w:jc w:val="center"/>
        <w:outlineLvl w:val="0"/>
        <w:rPr>
          <w:b/>
          <w:bCs/>
          <w:kern w:val="44"/>
          <w:sz w:val="32"/>
          <w:szCs w:val="32"/>
        </w:rPr>
      </w:pPr>
      <w:bookmarkStart w:id="57" w:name="_Toc522720652"/>
      <w:r>
        <w:rPr>
          <w:rFonts w:hint="eastAsia"/>
          <w:b/>
          <w:bCs/>
          <w:kern w:val="44"/>
          <w:sz w:val="32"/>
          <w:szCs w:val="32"/>
        </w:rPr>
        <w:lastRenderedPageBreak/>
        <w:t>附录</w:t>
      </w:r>
      <w:r w:rsidR="003658B6">
        <w:rPr>
          <w:rFonts w:hint="eastAsia"/>
          <w:b/>
          <w:bCs/>
          <w:kern w:val="44"/>
          <w:sz w:val="32"/>
          <w:szCs w:val="32"/>
        </w:rPr>
        <w:t>C</w:t>
      </w:r>
      <w:r>
        <w:rPr>
          <w:rFonts w:hint="eastAsia"/>
          <w:b/>
          <w:bCs/>
          <w:kern w:val="44"/>
          <w:sz w:val="32"/>
          <w:szCs w:val="32"/>
        </w:rPr>
        <w:t xml:space="preserve">  </w:t>
      </w:r>
      <w:r w:rsidRPr="00705BF7">
        <w:rPr>
          <w:rFonts w:hint="eastAsia"/>
          <w:bCs/>
          <w:kern w:val="44"/>
          <w:sz w:val="32"/>
          <w:szCs w:val="32"/>
        </w:rPr>
        <w:t>石材防水背胶</w:t>
      </w:r>
      <w:r w:rsidR="00350A64">
        <w:rPr>
          <w:rFonts w:hint="eastAsia"/>
          <w:bCs/>
          <w:kern w:val="44"/>
          <w:sz w:val="32"/>
          <w:szCs w:val="32"/>
        </w:rPr>
        <w:t>拉伸粘结强度</w:t>
      </w:r>
      <w:r>
        <w:rPr>
          <w:rFonts w:hint="eastAsia"/>
          <w:bCs/>
          <w:kern w:val="44"/>
          <w:sz w:val="32"/>
          <w:szCs w:val="32"/>
        </w:rPr>
        <w:t>试验方法</w:t>
      </w:r>
      <w:bookmarkEnd w:id="57"/>
    </w:p>
    <w:p w:rsidR="00705BF7" w:rsidRDefault="003658B6" w:rsidP="00705BF7">
      <w:pPr>
        <w:keepNext/>
        <w:keepLines/>
        <w:spacing w:before="260" w:after="260" w:line="360" w:lineRule="auto"/>
        <w:jc w:val="center"/>
        <w:outlineLvl w:val="1"/>
        <w:rPr>
          <w:b/>
          <w:kern w:val="0"/>
          <w:sz w:val="24"/>
          <w:szCs w:val="24"/>
        </w:rPr>
      </w:pPr>
      <w:bookmarkStart w:id="58" w:name="_Toc522720653"/>
      <w:r>
        <w:rPr>
          <w:rFonts w:hint="eastAsia"/>
          <w:b/>
          <w:kern w:val="0"/>
          <w:sz w:val="24"/>
          <w:szCs w:val="24"/>
        </w:rPr>
        <w:t>C</w:t>
      </w:r>
      <w:r w:rsidR="00705BF7" w:rsidRPr="00FB5814">
        <w:rPr>
          <w:b/>
          <w:kern w:val="0"/>
          <w:sz w:val="24"/>
          <w:szCs w:val="24"/>
        </w:rPr>
        <w:t>.</w:t>
      </w:r>
      <w:r w:rsidR="00705BF7">
        <w:rPr>
          <w:rFonts w:hint="eastAsia"/>
          <w:b/>
          <w:kern w:val="0"/>
          <w:sz w:val="24"/>
          <w:szCs w:val="24"/>
        </w:rPr>
        <w:t>1</w:t>
      </w:r>
      <w:r w:rsidR="00705BF7" w:rsidRPr="00FB5814">
        <w:rPr>
          <w:rFonts w:hint="eastAsia"/>
          <w:b/>
          <w:kern w:val="0"/>
          <w:sz w:val="24"/>
          <w:szCs w:val="24"/>
        </w:rPr>
        <w:t xml:space="preserve">  </w:t>
      </w:r>
      <w:r w:rsidR="00705BF7">
        <w:rPr>
          <w:rFonts w:hint="eastAsia"/>
          <w:b/>
          <w:kern w:val="0"/>
          <w:sz w:val="24"/>
          <w:szCs w:val="24"/>
        </w:rPr>
        <w:t>试验条件</w:t>
      </w:r>
      <w:bookmarkEnd w:id="58"/>
    </w:p>
    <w:p w:rsidR="00705BF7" w:rsidRDefault="003658B6" w:rsidP="00705BF7">
      <w:pPr>
        <w:pStyle w:val="BodyTitle"/>
        <w:numPr>
          <w:ilvl w:val="0"/>
          <w:numId w:val="0"/>
        </w:numPr>
        <w:rPr>
          <w:b w:val="0"/>
          <w:color w:val="000000" w:themeColor="text1"/>
        </w:rPr>
      </w:pPr>
      <w:r>
        <w:rPr>
          <w:rFonts w:hint="eastAsia"/>
          <w:color w:val="000000" w:themeColor="text1"/>
        </w:rPr>
        <w:t>C</w:t>
      </w:r>
      <w:r w:rsidR="00705BF7" w:rsidRPr="0052156C">
        <w:rPr>
          <w:rFonts w:hint="eastAsia"/>
          <w:color w:val="000000" w:themeColor="text1"/>
        </w:rPr>
        <w:t>.1.</w:t>
      </w:r>
      <w:r w:rsidR="00705BF7">
        <w:rPr>
          <w:rFonts w:hint="eastAsia"/>
          <w:color w:val="000000" w:themeColor="text1"/>
        </w:rPr>
        <w:t>1</w:t>
      </w:r>
      <w:r w:rsidR="00705BF7" w:rsidRPr="0052156C">
        <w:rPr>
          <w:rFonts w:hint="eastAsia"/>
          <w:b w:val="0"/>
          <w:color w:val="000000" w:themeColor="text1"/>
        </w:rPr>
        <w:t xml:space="preserve">  </w:t>
      </w:r>
      <w:r w:rsidR="00705BF7" w:rsidRPr="00705BF7">
        <w:rPr>
          <w:rFonts w:hint="eastAsia"/>
          <w:b w:val="0"/>
          <w:color w:val="000000" w:themeColor="text1"/>
        </w:rPr>
        <w:t>试验室标准试验条件：温度（</w:t>
      </w:r>
      <w:r w:rsidR="00705BF7" w:rsidRPr="00705BF7">
        <w:rPr>
          <w:rFonts w:hint="eastAsia"/>
          <w:b w:val="0"/>
          <w:color w:val="000000" w:themeColor="text1"/>
        </w:rPr>
        <w:t>23</w:t>
      </w:r>
      <w:r w:rsidR="00705BF7" w:rsidRPr="00705BF7">
        <w:rPr>
          <w:rFonts w:hint="eastAsia"/>
          <w:b w:val="0"/>
          <w:color w:val="000000" w:themeColor="text1"/>
        </w:rPr>
        <w:t>±</w:t>
      </w:r>
      <w:r w:rsidR="00705BF7" w:rsidRPr="00705BF7">
        <w:rPr>
          <w:rFonts w:hint="eastAsia"/>
          <w:b w:val="0"/>
          <w:color w:val="000000" w:themeColor="text1"/>
        </w:rPr>
        <w:t>2</w:t>
      </w:r>
      <w:r w:rsidR="00705BF7" w:rsidRPr="00705BF7">
        <w:rPr>
          <w:rFonts w:hint="eastAsia"/>
          <w:b w:val="0"/>
          <w:color w:val="000000" w:themeColor="text1"/>
        </w:rPr>
        <w:t>）℃</w:t>
      </w:r>
      <w:r w:rsidR="00705BF7" w:rsidRPr="00705BF7">
        <w:rPr>
          <w:rFonts w:hint="eastAsia"/>
          <w:b w:val="0"/>
          <w:color w:val="000000" w:themeColor="text1"/>
        </w:rPr>
        <w:t xml:space="preserve"> </w:t>
      </w:r>
      <w:r w:rsidR="00705BF7" w:rsidRPr="00705BF7">
        <w:rPr>
          <w:rFonts w:hint="eastAsia"/>
          <w:b w:val="0"/>
          <w:color w:val="000000" w:themeColor="text1"/>
        </w:rPr>
        <w:t>，相对湿度（</w:t>
      </w:r>
      <w:r w:rsidR="00705BF7" w:rsidRPr="00705BF7">
        <w:rPr>
          <w:rFonts w:hint="eastAsia"/>
          <w:b w:val="0"/>
          <w:color w:val="000000" w:themeColor="text1"/>
        </w:rPr>
        <w:t>50</w:t>
      </w:r>
      <w:r w:rsidR="00705BF7" w:rsidRPr="00705BF7">
        <w:rPr>
          <w:rFonts w:hint="eastAsia"/>
          <w:b w:val="0"/>
          <w:color w:val="000000" w:themeColor="text1"/>
        </w:rPr>
        <w:t>±</w:t>
      </w:r>
      <w:r w:rsidR="00705BF7" w:rsidRPr="00705BF7">
        <w:rPr>
          <w:rFonts w:hint="eastAsia"/>
          <w:b w:val="0"/>
          <w:color w:val="000000" w:themeColor="text1"/>
        </w:rPr>
        <w:t>10</w:t>
      </w:r>
      <w:r w:rsidR="00705BF7" w:rsidRPr="00705BF7">
        <w:rPr>
          <w:rFonts w:hint="eastAsia"/>
          <w:b w:val="0"/>
          <w:color w:val="000000" w:themeColor="text1"/>
        </w:rPr>
        <w:t>）</w:t>
      </w:r>
      <w:r w:rsidR="00705BF7" w:rsidRPr="00705BF7">
        <w:rPr>
          <w:rFonts w:hint="eastAsia"/>
          <w:b w:val="0"/>
          <w:color w:val="000000" w:themeColor="text1"/>
        </w:rPr>
        <w:t>%</w:t>
      </w:r>
      <w:r w:rsidR="00705BF7">
        <w:rPr>
          <w:rFonts w:hint="eastAsia"/>
          <w:b w:val="0"/>
          <w:color w:val="000000" w:themeColor="text1"/>
        </w:rPr>
        <w:t>。</w:t>
      </w:r>
    </w:p>
    <w:p w:rsidR="00705BF7" w:rsidRPr="00705BF7" w:rsidRDefault="003658B6" w:rsidP="00705BF7">
      <w:pPr>
        <w:pStyle w:val="BodyTitle"/>
        <w:numPr>
          <w:ilvl w:val="0"/>
          <w:numId w:val="0"/>
        </w:numPr>
        <w:rPr>
          <w:b w:val="0"/>
          <w:color w:val="000000" w:themeColor="text1"/>
        </w:rPr>
      </w:pPr>
      <w:r>
        <w:rPr>
          <w:rFonts w:hint="eastAsia"/>
          <w:color w:val="000000" w:themeColor="text1"/>
        </w:rPr>
        <w:t>C</w:t>
      </w:r>
      <w:r w:rsidR="00705BF7" w:rsidRPr="0052156C">
        <w:rPr>
          <w:rFonts w:hint="eastAsia"/>
          <w:color w:val="000000" w:themeColor="text1"/>
        </w:rPr>
        <w:t>.1.</w:t>
      </w:r>
      <w:r w:rsidR="00705BF7">
        <w:rPr>
          <w:rFonts w:hint="eastAsia"/>
          <w:color w:val="000000" w:themeColor="text1"/>
        </w:rPr>
        <w:t>2</w:t>
      </w:r>
      <w:r w:rsidR="00705BF7" w:rsidRPr="0052156C">
        <w:rPr>
          <w:rFonts w:hint="eastAsia"/>
          <w:b w:val="0"/>
          <w:color w:val="000000" w:themeColor="text1"/>
        </w:rPr>
        <w:t xml:space="preserve">  </w:t>
      </w:r>
      <w:r w:rsidR="00705BF7" w:rsidRPr="00705BF7">
        <w:rPr>
          <w:rFonts w:hint="eastAsia"/>
          <w:b w:val="0"/>
          <w:color w:val="000000" w:themeColor="text1"/>
        </w:rPr>
        <w:t>所有试验材料在试验前应在标准试验条件下放置至少</w:t>
      </w:r>
      <w:r w:rsidR="00705BF7" w:rsidRPr="00705BF7">
        <w:rPr>
          <w:rFonts w:hint="eastAsia"/>
          <w:b w:val="0"/>
          <w:color w:val="000000" w:themeColor="text1"/>
        </w:rPr>
        <w:t>24</w:t>
      </w:r>
      <w:r w:rsidR="00705BF7" w:rsidRPr="00705BF7">
        <w:rPr>
          <w:b w:val="0"/>
          <w:color w:val="000000" w:themeColor="text1"/>
        </w:rPr>
        <w:t>h</w:t>
      </w:r>
      <w:r w:rsidR="00705BF7" w:rsidRPr="00705BF7">
        <w:rPr>
          <w:rFonts w:hint="eastAsia"/>
          <w:b w:val="0"/>
          <w:color w:val="000000" w:themeColor="text1"/>
        </w:rPr>
        <w:t>，进行试验的石材防水背胶应在贮存期内。</w:t>
      </w:r>
    </w:p>
    <w:p w:rsidR="00705BF7" w:rsidRPr="0083177C" w:rsidRDefault="003658B6" w:rsidP="0083177C">
      <w:pPr>
        <w:keepNext/>
        <w:keepLines/>
        <w:spacing w:before="260" w:after="260" w:line="360" w:lineRule="auto"/>
        <w:jc w:val="center"/>
        <w:outlineLvl w:val="1"/>
        <w:rPr>
          <w:b/>
          <w:kern w:val="0"/>
          <w:sz w:val="24"/>
          <w:szCs w:val="24"/>
        </w:rPr>
      </w:pPr>
      <w:bookmarkStart w:id="59" w:name="_Toc522720654"/>
      <w:r>
        <w:rPr>
          <w:rFonts w:hint="eastAsia"/>
          <w:b/>
          <w:kern w:val="0"/>
          <w:sz w:val="24"/>
          <w:szCs w:val="24"/>
        </w:rPr>
        <w:t>C</w:t>
      </w:r>
      <w:r w:rsidR="0083177C" w:rsidRPr="00FB5814">
        <w:rPr>
          <w:b/>
          <w:kern w:val="0"/>
          <w:sz w:val="24"/>
          <w:szCs w:val="24"/>
        </w:rPr>
        <w:t>.</w:t>
      </w:r>
      <w:r w:rsidR="003F20CD">
        <w:rPr>
          <w:rFonts w:hint="eastAsia"/>
          <w:b/>
          <w:kern w:val="0"/>
          <w:sz w:val="24"/>
          <w:szCs w:val="24"/>
        </w:rPr>
        <w:t>2</w:t>
      </w:r>
      <w:r w:rsidR="0083177C" w:rsidRPr="00FB5814">
        <w:rPr>
          <w:rFonts w:hint="eastAsia"/>
          <w:b/>
          <w:kern w:val="0"/>
          <w:sz w:val="24"/>
          <w:szCs w:val="24"/>
        </w:rPr>
        <w:t xml:space="preserve">  </w:t>
      </w:r>
      <w:r w:rsidR="0083177C">
        <w:rPr>
          <w:rFonts w:hint="eastAsia"/>
          <w:b/>
          <w:kern w:val="0"/>
          <w:sz w:val="24"/>
          <w:szCs w:val="24"/>
        </w:rPr>
        <w:t>拉伸粘结强度</w:t>
      </w:r>
      <w:bookmarkEnd w:id="59"/>
    </w:p>
    <w:p w:rsidR="00705BF7" w:rsidRDefault="003658B6" w:rsidP="00705BF7">
      <w:pPr>
        <w:pStyle w:val="BodyTitle"/>
        <w:numPr>
          <w:ilvl w:val="0"/>
          <w:numId w:val="0"/>
        </w:numPr>
        <w:rPr>
          <w:color w:val="000000" w:themeColor="text1"/>
        </w:rPr>
      </w:pPr>
      <w:r>
        <w:rPr>
          <w:rFonts w:hint="eastAsia"/>
          <w:color w:val="000000" w:themeColor="text1"/>
        </w:rPr>
        <w:t>C</w:t>
      </w:r>
      <w:r w:rsidR="00705BF7" w:rsidRPr="0052156C">
        <w:rPr>
          <w:rFonts w:hint="eastAsia"/>
          <w:color w:val="000000" w:themeColor="text1"/>
        </w:rPr>
        <w:t>.</w:t>
      </w:r>
      <w:r w:rsidR="003F20CD">
        <w:rPr>
          <w:rFonts w:hint="eastAsia"/>
          <w:color w:val="000000" w:themeColor="text1"/>
        </w:rPr>
        <w:t>2</w:t>
      </w:r>
      <w:r w:rsidR="00705BF7" w:rsidRPr="0052156C">
        <w:rPr>
          <w:rFonts w:hint="eastAsia"/>
          <w:color w:val="000000" w:themeColor="text1"/>
        </w:rPr>
        <w:t>.</w:t>
      </w:r>
      <w:r w:rsidR="003F20CD">
        <w:rPr>
          <w:rFonts w:hint="eastAsia"/>
          <w:color w:val="000000" w:themeColor="text1"/>
        </w:rPr>
        <w:t>1</w:t>
      </w:r>
      <w:r w:rsidR="00705BF7" w:rsidRPr="0052156C">
        <w:rPr>
          <w:rFonts w:hint="eastAsia"/>
          <w:b w:val="0"/>
          <w:color w:val="000000" w:themeColor="text1"/>
        </w:rPr>
        <w:t xml:space="preserve">  </w:t>
      </w:r>
      <w:r w:rsidR="00705BF7">
        <w:rPr>
          <w:rFonts w:hint="eastAsia"/>
          <w:b w:val="0"/>
          <w:color w:val="000000" w:themeColor="text1"/>
        </w:rPr>
        <w:t>试验用石材基板应符合下列规定：</w:t>
      </w:r>
    </w:p>
    <w:p w:rsidR="00705BF7" w:rsidRPr="0083177C" w:rsidRDefault="00705BF7" w:rsidP="00705BF7">
      <w:pPr>
        <w:pStyle w:val="BodyTitle"/>
        <w:numPr>
          <w:ilvl w:val="0"/>
          <w:numId w:val="0"/>
        </w:numPr>
        <w:ind w:firstLineChars="150" w:firstLine="360"/>
        <w:rPr>
          <w:b w:val="0"/>
          <w:color w:val="000000" w:themeColor="text1"/>
        </w:rPr>
      </w:pPr>
      <w:r>
        <w:rPr>
          <w:rFonts w:hint="eastAsia"/>
          <w:b w:val="0"/>
          <w:color w:val="000000" w:themeColor="text1"/>
        </w:rPr>
        <w:t>1</w:t>
      </w:r>
      <w:r w:rsidR="000146F0">
        <w:rPr>
          <w:rFonts w:hint="eastAsia"/>
          <w:b w:val="0"/>
          <w:color w:val="000000" w:themeColor="text1"/>
        </w:rPr>
        <w:t xml:space="preserve">  </w:t>
      </w:r>
      <w:r w:rsidR="0083177C">
        <w:rPr>
          <w:rFonts w:hint="eastAsia"/>
          <w:b w:val="0"/>
          <w:color w:val="000000" w:themeColor="text1"/>
        </w:rPr>
        <w:t>测试选用的石材基板为蒙古黑、</w:t>
      </w:r>
      <w:r w:rsidR="0083177C" w:rsidRPr="0083177C">
        <w:rPr>
          <w:rFonts w:hint="eastAsia"/>
          <w:b w:val="0"/>
          <w:color w:val="000000" w:themeColor="text1"/>
        </w:rPr>
        <w:t>阜平黑或太白青</w:t>
      </w:r>
      <w:r w:rsidR="000146F0">
        <w:rPr>
          <w:rFonts w:hint="eastAsia"/>
          <w:b w:val="0"/>
          <w:color w:val="000000" w:themeColor="text1"/>
        </w:rPr>
        <w:t>；粘结面应采用机切面；</w:t>
      </w:r>
    </w:p>
    <w:p w:rsidR="00705BF7" w:rsidRDefault="00705BF7" w:rsidP="00705BF7">
      <w:pPr>
        <w:pStyle w:val="BodyTitle"/>
        <w:numPr>
          <w:ilvl w:val="0"/>
          <w:numId w:val="0"/>
        </w:numPr>
        <w:ind w:firstLineChars="150" w:firstLine="360"/>
        <w:rPr>
          <w:b w:val="0"/>
          <w:color w:val="000000" w:themeColor="text1"/>
        </w:rPr>
      </w:pPr>
      <w:r>
        <w:rPr>
          <w:rFonts w:hint="eastAsia"/>
          <w:b w:val="0"/>
          <w:color w:val="000000" w:themeColor="text1"/>
        </w:rPr>
        <w:t xml:space="preserve">2  </w:t>
      </w:r>
      <w:r w:rsidR="000146F0">
        <w:rPr>
          <w:rFonts w:hint="eastAsia"/>
          <w:b w:val="0"/>
          <w:color w:val="000000" w:themeColor="text1"/>
        </w:rPr>
        <w:t>测试试件尺寸为</w:t>
      </w:r>
      <w:r w:rsidR="000146F0">
        <w:rPr>
          <w:rFonts w:hint="eastAsia"/>
          <w:b w:val="0"/>
          <w:color w:val="000000" w:themeColor="text1"/>
        </w:rPr>
        <w:t>50mm</w:t>
      </w:r>
      <w:r w:rsidR="000146F0">
        <w:rPr>
          <w:rFonts w:hint="eastAsia"/>
          <w:b w:val="0"/>
          <w:color w:val="000000" w:themeColor="text1"/>
        </w:rPr>
        <w:t>×</w:t>
      </w:r>
      <w:r w:rsidR="000146F0">
        <w:rPr>
          <w:rFonts w:hint="eastAsia"/>
          <w:b w:val="0"/>
          <w:color w:val="000000" w:themeColor="text1"/>
        </w:rPr>
        <w:t>50mm</w:t>
      </w:r>
      <w:r w:rsidR="000146F0">
        <w:rPr>
          <w:rFonts w:hint="eastAsia"/>
          <w:b w:val="0"/>
          <w:color w:val="000000" w:themeColor="text1"/>
        </w:rPr>
        <w:t>×</w:t>
      </w:r>
      <w:r w:rsidR="000146F0">
        <w:rPr>
          <w:rFonts w:hint="eastAsia"/>
          <w:b w:val="0"/>
          <w:color w:val="000000" w:themeColor="text1"/>
        </w:rPr>
        <w:t>50mm</w:t>
      </w:r>
      <w:r w:rsidR="000146F0">
        <w:rPr>
          <w:rFonts w:hint="eastAsia"/>
          <w:b w:val="0"/>
          <w:color w:val="000000" w:themeColor="text1"/>
        </w:rPr>
        <w:t>，数量</w:t>
      </w:r>
      <w:r w:rsidR="000146F0">
        <w:rPr>
          <w:rFonts w:hint="eastAsia"/>
          <w:b w:val="0"/>
          <w:color w:val="000000" w:themeColor="text1"/>
        </w:rPr>
        <w:t>40</w:t>
      </w:r>
      <w:r w:rsidR="000146F0">
        <w:rPr>
          <w:rFonts w:hint="eastAsia"/>
          <w:b w:val="0"/>
          <w:color w:val="000000" w:themeColor="text1"/>
        </w:rPr>
        <w:t>块</w:t>
      </w:r>
      <w:r>
        <w:rPr>
          <w:rFonts w:hint="eastAsia"/>
          <w:b w:val="0"/>
          <w:color w:val="000000" w:themeColor="text1"/>
        </w:rPr>
        <w:t>；</w:t>
      </w:r>
    </w:p>
    <w:p w:rsidR="000146F0" w:rsidRPr="000146F0" w:rsidRDefault="00705BF7" w:rsidP="00705BF7">
      <w:pPr>
        <w:pStyle w:val="BodyTitle"/>
        <w:numPr>
          <w:ilvl w:val="0"/>
          <w:numId w:val="0"/>
        </w:numPr>
        <w:ind w:firstLineChars="150" w:firstLine="360"/>
        <w:rPr>
          <w:b w:val="0"/>
          <w:color w:val="000000" w:themeColor="text1"/>
        </w:rPr>
      </w:pPr>
      <w:r>
        <w:rPr>
          <w:rFonts w:hint="eastAsia"/>
          <w:b w:val="0"/>
          <w:color w:val="000000" w:themeColor="text1"/>
        </w:rPr>
        <w:t xml:space="preserve">3  </w:t>
      </w:r>
      <w:r w:rsidR="000146F0" w:rsidRPr="000146F0">
        <w:rPr>
          <w:rFonts w:hAnsiTheme="minorEastAsia" w:hint="eastAsia"/>
          <w:b w:val="0"/>
        </w:rPr>
        <w:t>用清水清洗石材，然后在（</w:t>
      </w:r>
      <w:r w:rsidR="000146F0" w:rsidRPr="000146F0">
        <w:rPr>
          <w:rFonts w:hAnsiTheme="minorEastAsia" w:hint="eastAsia"/>
          <w:b w:val="0"/>
        </w:rPr>
        <w:t>105</w:t>
      </w:r>
      <w:r w:rsidR="000146F0" w:rsidRPr="000146F0">
        <w:rPr>
          <w:rFonts w:hAnsiTheme="minorEastAsia" w:hint="eastAsia"/>
          <w:b w:val="0"/>
        </w:rPr>
        <w:t>±</w:t>
      </w:r>
      <w:r w:rsidR="000146F0" w:rsidRPr="000146F0">
        <w:rPr>
          <w:rFonts w:hAnsiTheme="minorEastAsia" w:hint="eastAsia"/>
          <w:b w:val="0"/>
        </w:rPr>
        <w:t>2</w:t>
      </w:r>
      <w:r w:rsidR="000146F0" w:rsidRPr="000146F0">
        <w:rPr>
          <w:rFonts w:hAnsiTheme="minorEastAsia" w:hint="eastAsia"/>
          <w:b w:val="0"/>
        </w:rPr>
        <w:t>）℃的烘箱内烘干</w:t>
      </w:r>
      <w:r w:rsidR="000146F0" w:rsidRPr="000146F0">
        <w:rPr>
          <w:rFonts w:hAnsiTheme="minorEastAsia" w:hint="eastAsia"/>
          <w:b w:val="0"/>
        </w:rPr>
        <w:t>2</w:t>
      </w:r>
      <w:r w:rsidR="000146F0" w:rsidRPr="000146F0">
        <w:rPr>
          <w:rFonts w:hAnsiTheme="minorEastAsia"/>
          <w:b w:val="0"/>
        </w:rPr>
        <w:t>h</w:t>
      </w:r>
      <w:r w:rsidR="000146F0" w:rsidRPr="000146F0">
        <w:rPr>
          <w:rFonts w:hAnsiTheme="minorEastAsia" w:hint="eastAsia"/>
          <w:b w:val="0"/>
        </w:rPr>
        <w:t>后备用。</w:t>
      </w:r>
    </w:p>
    <w:p w:rsidR="00705BF7" w:rsidRDefault="003658B6" w:rsidP="000146F0">
      <w:pPr>
        <w:pStyle w:val="BodyTitle"/>
        <w:numPr>
          <w:ilvl w:val="0"/>
          <w:numId w:val="0"/>
        </w:numPr>
        <w:rPr>
          <w:rFonts w:hAnsiTheme="minorEastAsia"/>
          <w:b w:val="0"/>
        </w:rPr>
      </w:pPr>
      <w:r>
        <w:rPr>
          <w:rFonts w:hint="eastAsia"/>
          <w:color w:val="000000" w:themeColor="text1"/>
        </w:rPr>
        <w:t>C</w:t>
      </w:r>
      <w:r w:rsidR="000146F0" w:rsidRPr="0052156C">
        <w:rPr>
          <w:rFonts w:hint="eastAsia"/>
          <w:color w:val="000000" w:themeColor="text1"/>
        </w:rPr>
        <w:t>.</w:t>
      </w:r>
      <w:r w:rsidR="003F20CD">
        <w:rPr>
          <w:rFonts w:hint="eastAsia"/>
          <w:color w:val="000000" w:themeColor="text1"/>
        </w:rPr>
        <w:t>2</w:t>
      </w:r>
      <w:r w:rsidR="000146F0" w:rsidRPr="0052156C">
        <w:rPr>
          <w:rFonts w:hint="eastAsia"/>
          <w:color w:val="000000" w:themeColor="text1"/>
        </w:rPr>
        <w:t>.</w:t>
      </w:r>
      <w:r w:rsidR="003F20CD">
        <w:rPr>
          <w:rFonts w:hint="eastAsia"/>
          <w:color w:val="000000" w:themeColor="text1"/>
        </w:rPr>
        <w:t>2</w:t>
      </w:r>
      <w:r w:rsidR="000146F0" w:rsidRPr="0052156C">
        <w:rPr>
          <w:rFonts w:hint="eastAsia"/>
          <w:b w:val="0"/>
          <w:color w:val="000000" w:themeColor="text1"/>
        </w:rPr>
        <w:t xml:space="preserve">  </w:t>
      </w:r>
      <w:r w:rsidR="00705BF7" w:rsidRPr="000146F0">
        <w:rPr>
          <w:rFonts w:hAnsiTheme="minorEastAsia" w:hint="eastAsia"/>
          <w:b w:val="0"/>
        </w:rPr>
        <w:t>试验仪器设备用拉力试验机及夹具、鼓风烘箱、低温冷冻箱等应符合</w:t>
      </w:r>
      <w:r w:rsidR="00705BF7" w:rsidRPr="000146F0">
        <w:rPr>
          <w:rFonts w:hAnsiTheme="minorEastAsia" w:hint="eastAsia"/>
          <w:b w:val="0"/>
        </w:rPr>
        <w:t xml:space="preserve"> GB/T 24264-2009</w:t>
      </w:r>
      <w:r w:rsidR="000146F0">
        <w:rPr>
          <w:rFonts w:hAnsiTheme="minorEastAsia" w:hint="eastAsia"/>
          <w:b w:val="0"/>
        </w:rPr>
        <w:t>的相关</w:t>
      </w:r>
      <w:r w:rsidR="00705BF7" w:rsidRPr="000146F0">
        <w:rPr>
          <w:rFonts w:hAnsiTheme="minorEastAsia" w:hint="eastAsia"/>
          <w:b w:val="0"/>
        </w:rPr>
        <w:t>规定。</w:t>
      </w:r>
    </w:p>
    <w:p w:rsidR="000146F0" w:rsidRDefault="003658B6" w:rsidP="000146F0">
      <w:pPr>
        <w:pStyle w:val="BodyTitle"/>
        <w:numPr>
          <w:ilvl w:val="0"/>
          <w:numId w:val="0"/>
        </w:numPr>
        <w:rPr>
          <w:rFonts w:hAnsiTheme="minorEastAsia"/>
          <w:b w:val="0"/>
        </w:rPr>
      </w:pPr>
      <w:r>
        <w:rPr>
          <w:rFonts w:hint="eastAsia"/>
          <w:color w:val="000000" w:themeColor="text1"/>
        </w:rPr>
        <w:t>C</w:t>
      </w:r>
      <w:r w:rsidR="003F20CD" w:rsidRPr="0052156C">
        <w:rPr>
          <w:rFonts w:hint="eastAsia"/>
          <w:color w:val="000000" w:themeColor="text1"/>
        </w:rPr>
        <w:t>.</w:t>
      </w:r>
      <w:r w:rsidR="00827746">
        <w:rPr>
          <w:rFonts w:hint="eastAsia"/>
          <w:color w:val="000000" w:themeColor="text1"/>
        </w:rPr>
        <w:t>2</w:t>
      </w:r>
      <w:r w:rsidR="003F20CD" w:rsidRPr="0052156C">
        <w:rPr>
          <w:rFonts w:hint="eastAsia"/>
          <w:color w:val="000000" w:themeColor="text1"/>
        </w:rPr>
        <w:t>.</w:t>
      </w:r>
      <w:r w:rsidR="00827746">
        <w:rPr>
          <w:rFonts w:hint="eastAsia"/>
          <w:color w:val="000000" w:themeColor="text1"/>
        </w:rPr>
        <w:t>3</w:t>
      </w:r>
      <w:r w:rsidR="003F20CD" w:rsidRPr="0052156C">
        <w:rPr>
          <w:rFonts w:hint="eastAsia"/>
          <w:b w:val="0"/>
          <w:color w:val="000000" w:themeColor="text1"/>
        </w:rPr>
        <w:t xml:space="preserve">  </w:t>
      </w:r>
      <w:r w:rsidR="001D4905">
        <w:rPr>
          <w:rFonts w:hAnsiTheme="minorEastAsia" w:hint="eastAsia"/>
          <w:b w:val="0"/>
        </w:rPr>
        <w:t>试件</w:t>
      </w:r>
      <w:r w:rsidR="00525AD7">
        <w:rPr>
          <w:rFonts w:hAnsiTheme="minorEastAsia" w:hint="eastAsia"/>
          <w:b w:val="0"/>
        </w:rPr>
        <w:t>制备</w:t>
      </w:r>
      <w:r w:rsidR="003F20CD">
        <w:rPr>
          <w:rFonts w:hAnsiTheme="minorEastAsia" w:hint="eastAsia"/>
          <w:b w:val="0"/>
        </w:rPr>
        <w:t>应符合下列规定：</w:t>
      </w:r>
    </w:p>
    <w:p w:rsidR="003F20CD" w:rsidRDefault="003F20CD" w:rsidP="003F20CD">
      <w:pPr>
        <w:pStyle w:val="BodyTitle"/>
        <w:numPr>
          <w:ilvl w:val="0"/>
          <w:numId w:val="0"/>
        </w:numPr>
        <w:ind w:firstLineChars="150" w:firstLine="360"/>
        <w:rPr>
          <w:b w:val="0"/>
          <w:color w:val="000000" w:themeColor="text1"/>
        </w:rPr>
      </w:pPr>
      <w:r>
        <w:rPr>
          <w:rFonts w:hint="eastAsia"/>
          <w:b w:val="0"/>
          <w:color w:val="000000" w:themeColor="text1"/>
        </w:rPr>
        <w:t xml:space="preserve">1  </w:t>
      </w:r>
      <w:r w:rsidRPr="003F20CD">
        <w:rPr>
          <w:rFonts w:hint="eastAsia"/>
          <w:b w:val="0"/>
          <w:color w:val="000000" w:themeColor="text1"/>
        </w:rPr>
        <w:t>取</w:t>
      </w:r>
      <w:smartTag w:uri="urn:schemas-microsoft-com:office:smarttags" w:element="chmetcnv">
        <w:smartTagPr>
          <w:attr w:name="TCSC" w:val="0"/>
          <w:attr w:name="NumberType" w:val="1"/>
          <w:attr w:name="Negative" w:val="False"/>
          <w:attr w:name="HasSpace" w:val="False"/>
          <w:attr w:name="SourceValue" w:val="1.5"/>
          <w:attr w:name="UnitName" w:val="kg"/>
        </w:smartTagPr>
        <w:r w:rsidRPr="003F20CD">
          <w:rPr>
            <w:rFonts w:hint="eastAsia"/>
            <w:b w:val="0"/>
            <w:color w:val="000000" w:themeColor="text1"/>
          </w:rPr>
          <w:t>1.5</w:t>
        </w:r>
        <w:r w:rsidRPr="003F20CD">
          <w:rPr>
            <w:b w:val="0"/>
            <w:color w:val="000000" w:themeColor="text1"/>
          </w:rPr>
          <w:t>kg</w:t>
        </w:r>
      </w:smartTag>
      <w:r w:rsidRPr="003F20CD">
        <w:rPr>
          <w:rFonts w:hint="eastAsia"/>
          <w:b w:val="0"/>
          <w:color w:val="000000" w:themeColor="text1"/>
        </w:rPr>
        <w:t>左右的样品，采用符合</w:t>
      </w:r>
      <w:r w:rsidR="00CD3FDB">
        <w:rPr>
          <w:rFonts w:hint="eastAsia"/>
          <w:b w:val="0"/>
          <w:color w:val="000000" w:themeColor="text1"/>
        </w:rPr>
        <w:t>现行行业标准</w:t>
      </w:r>
      <w:r w:rsidRPr="003F20CD">
        <w:rPr>
          <w:rFonts w:hint="eastAsia"/>
          <w:b w:val="0"/>
          <w:color w:val="000000" w:themeColor="text1"/>
        </w:rPr>
        <w:t>JC</w:t>
      </w:r>
      <w:r w:rsidRPr="003F20CD">
        <w:rPr>
          <w:b w:val="0"/>
          <w:color w:val="000000" w:themeColor="text1"/>
        </w:rPr>
        <w:t>/T 681</w:t>
      </w:r>
      <w:r w:rsidRPr="003F20CD">
        <w:rPr>
          <w:rFonts w:hint="eastAsia"/>
          <w:b w:val="0"/>
          <w:color w:val="000000" w:themeColor="text1"/>
        </w:rPr>
        <w:t>要求的搅拌机，按下列步骤进行</w:t>
      </w:r>
      <w:r>
        <w:rPr>
          <w:rFonts w:hint="eastAsia"/>
          <w:b w:val="0"/>
          <w:color w:val="000000" w:themeColor="text1"/>
        </w:rPr>
        <w:t>石材防水背胶搅拌：</w:t>
      </w:r>
    </w:p>
    <w:p w:rsidR="00CD3FDB" w:rsidRDefault="003F20CD" w:rsidP="00CD3FDB">
      <w:pPr>
        <w:pStyle w:val="BodyTitle"/>
        <w:numPr>
          <w:ilvl w:val="0"/>
          <w:numId w:val="0"/>
        </w:numPr>
        <w:ind w:leftChars="350" w:left="735"/>
        <w:rPr>
          <w:b w:val="0"/>
          <w:color w:val="000000" w:themeColor="text1"/>
        </w:rPr>
      </w:pPr>
      <w:r>
        <w:rPr>
          <w:rFonts w:hint="eastAsia"/>
          <w:b w:val="0"/>
          <w:color w:val="000000" w:themeColor="text1"/>
        </w:rPr>
        <w:t>1</w:t>
      </w:r>
      <w:r>
        <w:rPr>
          <w:rFonts w:hint="eastAsia"/>
          <w:b w:val="0"/>
          <w:color w:val="000000" w:themeColor="text1"/>
        </w:rPr>
        <w:t>）根据样品的配比（如标明的配比是一个数值范围则采用中间值），将液</w:t>
      </w:r>
    </w:p>
    <w:p w:rsidR="003F20CD" w:rsidRDefault="003F20CD" w:rsidP="00CD3FDB">
      <w:pPr>
        <w:pStyle w:val="BodyTitle"/>
        <w:numPr>
          <w:ilvl w:val="0"/>
          <w:numId w:val="0"/>
        </w:numPr>
        <w:ind w:leftChars="500" w:left="1050"/>
        <w:rPr>
          <w:b w:val="0"/>
          <w:color w:val="000000" w:themeColor="text1"/>
        </w:rPr>
      </w:pPr>
      <w:r>
        <w:rPr>
          <w:rFonts w:hint="eastAsia"/>
          <w:b w:val="0"/>
          <w:color w:val="000000" w:themeColor="text1"/>
        </w:rPr>
        <w:t>体组分先放入搅拌锅中；</w:t>
      </w:r>
    </w:p>
    <w:p w:rsidR="003F20CD" w:rsidRDefault="003F20CD" w:rsidP="00CD3FDB">
      <w:pPr>
        <w:pStyle w:val="BodyTitle"/>
        <w:numPr>
          <w:ilvl w:val="0"/>
          <w:numId w:val="0"/>
        </w:numPr>
        <w:ind w:leftChars="350" w:left="735"/>
        <w:rPr>
          <w:b w:val="0"/>
          <w:color w:val="000000" w:themeColor="text1"/>
        </w:rPr>
      </w:pPr>
      <w:r>
        <w:rPr>
          <w:rFonts w:hint="eastAsia"/>
          <w:b w:val="0"/>
          <w:color w:val="000000" w:themeColor="text1"/>
        </w:rPr>
        <w:t>2</w:t>
      </w:r>
      <w:r>
        <w:rPr>
          <w:rFonts w:hint="eastAsia"/>
          <w:b w:val="0"/>
          <w:color w:val="000000" w:themeColor="text1"/>
        </w:rPr>
        <w:t>）</w:t>
      </w:r>
      <w:r w:rsidR="00827746">
        <w:rPr>
          <w:rFonts w:hint="eastAsia"/>
          <w:b w:val="0"/>
          <w:color w:val="000000" w:themeColor="text1"/>
        </w:rPr>
        <w:t>将粉体组分缓缓倒入；</w:t>
      </w:r>
    </w:p>
    <w:p w:rsidR="00827746" w:rsidRDefault="00827746" w:rsidP="00CD3FDB">
      <w:pPr>
        <w:pStyle w:val="BodyTitle"/>
        <w:numPr>
          <w:ilvl w:val="0"/>
          <w:numId w:val="0"/>
        </w:numPr>
        <w:ind w:leftChars="350" w:left="735"/>
        <w:rPr>
          <w:b w:val="0"/>
          <w:color w:val="000000" w:themeColor="text1"/>
        </w:rPr>
      </w:pPr>
      <w:r>
        <w:rPr>
          <w:rFonts w:hint="eastAsia"/>
          <w:b w:val="0"/>
          <w:color w:val="000000" w:themeColor="text1"/>
        </w:rPr>
        <w:t>3</w:t>
      </w:r>
      <w:r>
        <w:rPr>
          <w:rFonts w:hint="eastAsia"/>
          <w:b w:val="0"/>
          <w:color w:val="000000" w:themeColor="text1"/>
        </w:rPr>
        <w:t>）低速搅拌</w:t>
      </w:r>
      <w:r>
        <w:rPr>
          <w:rFonts w:hint="eastAsia"/>
          <w:b w:val="0"/>
          <w:color w:val="000000" w:themeColor="text1"/>
        </w:rPr>
        <w:t>60s</w:t>
      </w:r>
      <w:r>
        <w:rPr>
          <w:rFonts w:hint="eastAsia"/>
          <w:b w:val="0"/>
          <w:color w:val="000000" w:themeColor="text1"/>
        </w:rPr>
        <w:t>；</w:t>
      </w:r>
    </w:p>
    <w:p w:rsidR="00827746" w:rsidRPr="00827746" w:rsidRDefault="00827746" w:rsidP="00CD3FDB">
      <w:pPr>
        <w:pStyle w:val="BodyTitle"/>
        <w:numPr>
          <w:ilvl w:val="0"/>
          <w:numId w:val="0"/>
        </w:numPr>
        <w:ind w:leftChars="350" w:left="735"/>
        <w:rPr>
          <w:b w:val="0"/>
          <w:color w:val="000000" w:themeColor="text1"/>
        </w:rPr>
      </w:pPr>
      <w:r>
        <w:rPr>
          <w:rFonts w:hint="eastAsia"/>
          <w:b w:val="0"/>
          <w:color w:val="000000" w:themeColor="text1"/>
        </w:rPr>
        <w:t>4</w:t>
      </w:r>
      <w:r>
        <w:rPr>
          <w:rFonts w:hint="eastAsia"/>
          <w:b w:val="0"/>
          <w:color w:val="000000" w:themeColor="text1"/>
        </w:rPr>
        <w:t>）静置</w:t>
      </w:r>
      <w:r>
        <w:rPr>
          <w:rFonts w:hint="eastAsia"/>
          <w:b w:val="0"/>
          <w:color w:val="000000" w:themeColor="text1"/>
        </w:rPr>
        <w:t>2min</w:t>
      </w:r>
      <w:r>
        <w:rPr>
          <w:rFonts w:hint="eastAsia"/>
          <w:b w:val="0"/>
          <w:color w:val="000000" w:themeColor="text1"/>
        </w:rPr>
        <w:t>，再次低速搅拌</w:t>
      </w:r>
      <w:r>
        <w:rPr>
          <w:rFonts w:hint="eastAsia"/>
          <w:b w:val="0"/>
          <w:color w:val="000000" w:themeColor="text1"/>
        </w:rPr>
        <w:t>60s</w:t>
      </w:r>
      <w:r>
        <w:rPr>
          <w:rFonts w:hint="eastAsia"/>
          <w:b w:val="0"/>
          <w:color w:val="000000" w:themeColor="text1"/>
        </w:rPr>
        <w:t>。</w:t>
      </w:r>
    </w:p>
    <w:p w:rsidR="00705BF7" w:rsidRPr="00827746" w:rsidRDefault="003F20CD" w:rsidP="00827746">
      <w:pPr>
        <w:pStyle w:val="BodyTitle"/>
        <w:numPr>
          <w:ilvl w:val="0"/>
          <w:numId w:val="0"/>
        </w:numPr>
        <w:ind w:firstLineChars="150" w:firstLine="360"/>
        <w:rPr>
          <w:b w:val="0"/>
          <w:color w:val="000000" w:themeColor="text1"/>
        </w:rPr>
      </w:pPr>
      <w:r>
        <w:rPr>
          <w:rFonts w:hint="eastAsia"/>
          <w:b w:val="0"/>
          <w:color w:val="000000" w:themeColor="text1"/>
        </w:rPr>
        <w:t xml:space="preserve">2  </w:t>
      </w:r>
      <w:r w:rsidR="00705BF7" w:rsidRPr="00827746">
        <w:rPr>
          <w:rFonts w:hAnsiTheme="minorEastAsia" w:hint="eastAsia"/>
          <w:b w:val="0"/>
        </w:rPr>
        <w:t>将拌好的浆料均匀的涂布于石材基板粘结面上，涂布量为</w:t>
      </w:r>
      <w:smartTag w:uri="urn:schemas-microsoft-com:office:smarttags" w:element="chmetcnv">
        <w:smartTagPr>
          <w:attr w:name="TCSC" w:val="0"/>
          <w:attr w:name="NumberType" w:val="1"/>
          <w:attr w:name="Negative" w:val="False"/>
          <w:attr w:name="HasSpace" w:val="False"/>
          <w:attr w:name="SourceValue" w:val="1"/>
          <w:attr w:name="UnitName" w:val="kg"/>
        </w:smartTagPr>
        <w:r w:rsidR="00705BF7" w:rsidRPr="00827746">
          <w:rPr>
            <w:rFonts w:hAnsiTheme="minorEastAsia" w:hint="eastAsia"/>
            <w:b w:val="0"/>
          </w:rPr>
          <w:t>1kg</w:t>
        </w:r>
      </w:smartTag>
      <w:r w:rsidR="00705BF7" w:rsidRPr="00827746">
        <w:rPr>
          <w:rFonts w:hAnsiTheme="minorEastAsia" w:hint="eastAsia"/>
          <w:b w:val="0"/>
        </w:rPr>
        <w:t>/m</w:t>
      </w:r>
      <w:r w:rsidR="00705BF7" w:rsidRPr="00827746">
        <w:rPr>
          <w:rFonts w:hAnsiTheme="minorEastAsia" w:hint="eastAsia"/>
          <w:b w:val="0"/>
          <w:vertAlign w:val="superscript"/>
        </w:rPr>
        <w:t>2</w:t>
      </w:r>
      <w:r w:rsidR="00827746">
        <w:rPr>
          <w:rFonts w:hAnsiTheme="minorEastAsia" w:hint="eastAsia"/>
          <w:b w:val="0"/>
        </w:rPr>
        <w:t>；</w:t>
      </w:r>
      <w:r w:rsidR="00705BF7" w:rsidRPr="00827746">
        <w:rPr>
          <w:rFonts w:hAnsiTheme="minorEastAsia" w:hint="eastAsia"/>
          <w:b w:val="0"/>
        </w:rPr>
        <w:t>涂布应一次性完成，浆料层应厚度均匀，无空白、孔洞和气泡</w:t>
      </w:r>
      <w:r w:rsidR="00827746">
        <w:rPr>
          <w:rFonts w:hAnsiTheme="minorEastAsia" w:hint="eastAsia"/>
          <w:b w:val="0"/>
        </w:rPr>
        <w:t>；</w:t>
      </w:r>
      <w:r w:rsidR="00705BF7" w:rsidRPr="00827746">
        <w:rPr>
          <w:rFonts w:hAnsiTheme="minorEastAsia" w:hint="eastAsia"/>
          <w:b w:val="0"/>
        </w:rPr>
        <w:t>成型的试件如图</w:t>
      </w:r>
      <w:r w:rsidR="003658B6">
        <w:rPr>
          <w:rFonts w:hAnsiTheme="minorEastAsia" w:hint="eastAsia"/>
          <w:b w:val="0"/>
        </w:rPr>
        <w:t>C</w:t>
      </w:r>
      <w:r w:rsidR="00827746">
        <w:rPr>
          <w:rFonts w:hAnsiTheme="minorEastAsia" w:hint="eastAsia"/>
          <w:b w:val="0"/>
        </w:rPr>
        <w:t>.2.3</w:t>
      </w:r>
      <w:r w:rsidR="00705BF7" w:rsidRPr="00827746">
        <w:rPr>
          <w:rFonts w:hAnsiTheme="minorEastAsia" w:hint="eastAsia"/>
          <w:b w:val="0"/>
        </w:rPr>
        <w:t>所示，每组成型</w:t>
      </w:r>
      <w:r w:rsidR="00705BF7" w:rsidRPr="00827746">
        <w:rPr>
          <w:rFonts w:hAnsiTheme="minorEastAsia" w:hint="eastAsia"/>
          <w:b w:val="0"/>
        </w:rPr>
        <w:t>10</w:t>
      </w:r>
      <w:r w:rsidR="00705BF7" w:rsidRPr="00827746">
        <w:rPr>
          <w:rFonts w:hAnsiTheme="minorEastAsia" w:hint="eastAsia"/>
          <w:b w:val="0"/>
        </w:rPr>
        <w:t>个试件，每个试样成型</w:t>
      </w:r>
      <w:r w:rsidR="00705BF7" w:rsidRPr="00827746">
        <w:rPr>
          <w:rFonts w:hAnsiTheme="minorEastAsia" w:hint="eastAsia"/>
          <w:b w:val="0"/>
        </w:rPr>
        <w:t>4</w:t>
      </w:r>
      <w:r w:rsidR="00705BF7" w:rsidRPr="00827746">
        <w:rPr>
          <w:rFonts w:hAnsiTheme="minorEastAsia" w:hint="eastAsia"/>
          <w:b w:val="0"/>
        </w:rPr>
        <w:t>组</w:t>
      </w:r>
      <w:r w:rsidR="001D4905">
        <w:rPr>
          <w:rFonts w:hAnsiTheme="minorEastAsia" w:hint="eastAsia"/>
          <w:b w:val="0"/>
        </w:rPr>
        <w:t>。</w:t>
      </w:r>
    </w:p>
    <w:p w:rsidR="00787437" w:rsidRPr="00787437" w:rsidRDefault="00787437" w:rsidP="00DD0FDB">
      <w:pPr>
        <w:tabs>
          <w:tab w:val="left" w:pos="709"/>
        </w:tabs>
        <w:adjustRightInd w:val="0"/>
        <w:snapToGrid w:val="0"/>
        <w:spacing w:line="360" w:lineRule="auto"/>
        <w:jc w:val="center"/>
        <w:rPr>
          <w:rFonts w:hAnsiTheme="minorEastAsia"/>
          <w:sz w:val="24"/>
        </w:rPr>
      </w:pPr>
      <w:r>
        <w:rPr>
          <w:rFonts w:hAnsiTheme="minorEastAsia" w:hint="eastAsia"/>
          <w:noProof/>
          <w:sz w:val="24"/>
        </w:rPr>
        <w:lastRenderedPageBreak/>
        <w:drawing>
          <wp:inline distT="0" distB="0" distL="0" distR="0">
            <wp:extent cx="2412000" cy="1580972"/>
            <wp:effectExtent l="19050" t="0" r="735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 cstate="print"/>
                    <a:srcRect/>
                    <a:stretch>
                      <a:fillRect/>
                    </a:stretch>
                  </pic:blipFill>
                  <pic:spPr bwMode="auto">
                    <a:xfrm>
                      <a:off x="0" y="0"/>
                      <a:ext cx="2412000" cy="1580972"/>
                    </a:xfrm>
                    <a:prstGeom prst="rect">
                      <a:avLst/>
                    </a:prstGeom>
                    <a:noFill/>
                    <a:ln w="9525">
                      <a:noFill/>
                      <a:miter lim="800000"/>
                      <a:headEnd/>
                      <a:tailEnd/>
                    </a:ln>
                  </pic:spPr>
                </pic:pic>
              </a:graphicData>
            </a:graphic>
          </wp:inline>
        </w:drawing>
      </w:r>
    </w:p>
    <w:p w:rsidR="00787437" w:rsidRDefault="00787437" w:rsidP="00787437">
      <w:pPr>
        <w:pStyle w:val="Body"/>
        <w:numPr>
          <w:ilvl w:val="0"/>
          <w:numId w:val="0"/>
        </w:numPr>
        <w:tabs>
          <w:tab w:val="left" w:pos="709"/>
          <w:tab w:val="left" w:pos="993"/>
        </w:tabs>
        <w:snapToGrid w:val="0"/>
        <w:jc w:val="center"/>
        <w:rPr>
          <w:b/>
          <w:color w:val="auto"/>
          <w:sz w:val="21"/>
          <w:szCs w:val="21"/>
        </w:rPr>
      </w:pPr>
      <w:r w:rsidRPr="00BB2497">
        <w:rPr>
          <w:rFonts w:hint="eastAsia"/>
          <w:b/>
          <w:color w:val="auto"/>
          <w:sz w:val="21"/>
          <w:szCs w:val="21"/>
        </w:rPr>
        <w:t>图</w:t>
      </w:r>
      <w:r w:rsidR="003658B6">
        <w:rPr>
          <w:rFonts w:hint="eastAsia"/>
          <w:b/>
          <w:color w:val="auto"/>
          <w:sz w:val="21"/>
          <w:szCs w:val="21"/>
        </w:rPr>
        <w:t>C</w:t>
      </w:r>
      <w:r w:rsidRPr="00BB2497">
        <w:rPr>
          <w:b/>
          <w:color w:val="auto"/>
          <w:sz w:val="21"/>
          <w:szCs w:val="21"/>
        </w:rPr>
        <w:t>.</w:t>
      </w:r>
      <w:r>
        <w:rPr>
          <w:rFonts w:hint="eastAsia"/>
          <w:b/>
          <w:color w:val="auto"/>
          <w:sz w:val="21"/>
          <w:szCs w:val="21"/>
        </w:rPr>
        <w:t>2</w:t>
      </w:r>
      <w:r w:rsidRPr="00BB2497">
        <w:rPr>
          <w:b/>
          <w:color w:val="auto"/>
          <w:sz w:val="21"/>
          <w:szCs w:val="21"/>
        </w:rPr>
        <w:t>.</w:t>
      </w:r>
      <w:r>
        <w:rPr>
          <w:rFonts w:hint="eastAsia"/>
          <w:b/>
          <w:color w:val="auto"/>
          <w:sz w:val="21"/>
          <w:szCs w:val="21"/>
        </w:rPr>
        <w:t>3</w:t>
      </w:r>
      <w:r w:rsidRPr="00BB2497">
        <w:rPr>
          <w:b/>
          <w:color w:val="auto"/>
          <w:sz w:val="21"/>
          <w:szCs w:val="21"/>
        </w:rPr>
        <w:t xml:space="preserve"> </w:t>
      </w:r>
      <w:r>
        <w:rPr>
          <w:rFonts w:hint="eastAsia"/>
          <w:b/>
          <w:color w:val="auto"/>
          <w:sz w:val="21"/>
          <w:szCs w:val="21"/>
        </w:rPr>
        <w:t>拉伸粘结强度试验试件</w:t>
      </w:r>
    </w:p>
    <w:p w:rsidR="00787437" w:rsidRDefault="00787437" w:rsidP="002D6086">
      <w:pPr>
        <w:pStyle w:val="31"/>
        <w:spacing w:line="360" w:lineRule="auto"/>
        <w:ind w:firstLine="0"/>
        <w:jc w:val="center"/>
        <w:rPr>
          <w:rFonts w:ascii="Times New Roman" w:hAnsi="Times New Roman" w:cs="Times New Roman"/>
          <w:b/>
          <w:szCs w:val="21"/>
        </w:rPr>
      </w:pPr>
      <w:r>
        <w:rPr>
          <w:rFonts w:ascii="Times New Roman" w:hAnsi="Times New Roman" w:cs="Times New Roman" w:hint="eastAsia"/>
          <w:b/>
          <w:szCs w:val="21"/>
        </w:rPr>
        <w:t>1</w:t>
      </w:r>
      <w:r>
        <w:rPr>
          <w:rFonts w:ascii="Times New Roman" w:hAnsi="Times New Roman" w:cs="Times New Roman" w:hint="eastAsia"/>
          <w:b/>
          <w:szCs w:val="21"/>
        </w:rPr>
        <w:t>—石材防水背胶；</w:t>
      </w:r>
      <w:r>
        <w:rPr>
          <w:rFonts w:ascii="Times New Roman" w:hAnsi="Times New Roman" w:cs="Times New Roman" w:hint="eastAsia"/>
          <w:b/>
          <w:szCs w:val="21"/>
        </w:rPr>
        <w:t>2</w:t>
      </w:r>
      <w:r>
        <w:rPr>
          <w:rFonts w:ascii="Times New Roman" w:hAnsi="Times New Roman" w:cs="Times New Roman" w:hint="eastAsia"/>
          <w:b/>
          <w:szCs w:val="21"/>
        </w:rPr>
        <w:t>—石材基板</w:t>
      </w:r>
    </w:p>
    <w:p w:rsidR="001D4905" w:rsidRDefault="003658B6" w:rsidP="001D4905">
      <w:pPr>
        <w:pStyle w:val="BodyTitle"/>
        <w:numPr>
          <w:ilvl w:val="0"/>
          <w:numId w:val="0"/>
        </w:numPr>
        <w:rPr>
          <w:rFonts w:hAnsiTheme="minorEastAsia"/>
          <w:b w:val="0"/>
        </w:rPr>
      </w:pPr>
      <w:r>
        <w:rPr>
          <w:rFonts w:hint="eastAsia"/>
          <w:color w:val="000000" w:themeColor="text1"/>
        </w:rPr>
        <w:t>C</w:t>
      </w:r>
      <w:r w:rsidR="001D4905" w:rsidRPr="0052156C">
        <w:rPr>
          <w:rFonts w:hint="eastAsia"/>
          <w:color w:val="000000" w:themeColor="text1"/>
        </w:rPr>
        <w:t>.</w:t>
      </w:r>
      <w:r w:rsidR="001D4905">
        <w:rPr>
          <w:rFonts w:hint="eastAsia"/>
          <w:color w:val="000000" w:themeColor="text1"/>
        </w:rPr>
        <w:t>2</w:t>
      </w:r>
      <w:r w:rsidR="001D4905" w:rsidRPr="0052156C">
        <w:rPr>
          <w:rFonts w:hint="eastAsia"/>
          <w:color w:val="000000" w:themeColor="text1"/>
        </w:rPr>
        <w:t>.</w:t>
      </w:r>
      <w:r w:rsidR="00CD3FDB">
        <w:rPr>
          <w:rFonts w:hint="eastAsia"/>
          <w:color w:val="000000" w:themeColor="text1"/>
        </w:rPr>
        <w:t>4</w:t>
      </w:r>
      <w:r w:rsidR="001D4905" w:rsidRPr="0052156C">
        <w:rPr>
          <w:rFonts w:hint="eastAsia"/>
          <w:b w:val="0"/>
          <w:color w:val="000000" w:themeColor="text1"/>
        </w:rPr>
        <w:t xml:space="preserve">  </w:t>
      </w:r>
      <w:r w:rsidR="001D4905">
        <w:rPr>
          <w:rFonts w:hAnsiTheme="minorEastAsia" w:hint="eastAsia"/>
          <w:b w:val="0"/>
        </w:rPr>
        <w:t>试件养护应符合下列规定：</w:t>
      </w:r>
    </w:p>
    <w:p w:rsidR="001D4905" w:rsidRDefault="001D4905" w:rsidP="001D4905">
      <w:pPr>
        <w:pStyle w:val="BodyTitle"/>
        <w:numPr>
          <w:ilvl w:val="0"/>
          <w:numId w:val="0"/>
        </w:numPr>
        <w:ind w:firstLineChars="150" w:firstLine="360"/>
        <w:rPr>
          <w:b w:val="0"/>
          <w:color w:val="000000" w:themeColor="text1"/>
        </w:rPr>
      </w:pPr>
      <w:r>
        <w:rPr>
          <w:rFonts w:hint="eastAsia"/>
          <w:b w:val="0"/>
          <w:color w:val="000000" w:themeColor="text1"/>
        </w:rPr>
        <w:t xml:space="preserve">1  </w:t>
      </w:r>
      <w:r>
        <w:rPr>
          <w:rFonts w:hint="eastAsia"/>
          <w:b w:val="0"/>
          <w:color w:val="000000" w:themeColor="text1"/>
        </w:rPr>
        <w:t>标准养护：</w:t>
      </w:r>
    </w:p>
    <w:p w:rsidR="00CD3FDB" w:rsidRDefault="001D4905" w:rsidP="00CD3FDB">
      <w:pPr>
        <w:pStyle w:val="BodyTitle"/>
        <w:numPr>
          <w:ilvl w:val="0"/>
          <w:numId w:val="0"/>
        </w:numPr>
        <w:ind w:leftChars="350" w:left="735"/>
        <w:rPr>
          <w:rFonts w:hAnsiTheme="minorEastAsia"/>
          <w:b w:val="0"/>
        </w:rPr>
      </w:pPr>
      <w:r>
        <w:rPr>
          <w:rFonts w:hint="eastAsia"/>
          <w:b w:val="0"/>
          <w:color w:val="000000" w:themeColor="text1"/>
        </w:rPr>
        <w:t>1</w:t>
      </w:r>
      <w:r>
        <w:rPr>
          <w:rFonts w:hint="eastAsia"/>
          <w:b w:val="0"/>
          <w:color w:val="000000" w:themeColor="text1"/>
        </w:rPr>
        <w:t>）</w:t>
      </w:r>
      <w:r w:rsidRPr="002D6086">
        <w:rPr>
          <w:rFonts w:hAnsiTheme="minorEastAsia" w:hint="eastAsia"/>
          <w:b w:val="0"/>
        </w:rPr>
        <w:t>按</w:t>
      </w:r>
      <w:r w:rsidR="003658B6">
        <w:rPr>
          <w:rFonts w:hAnsiTheme="minorEastAsia" w:hint="eastAsia"/>
          <w:b w:val="0"/>
        </w:rPr>
        <w:t>C</w:t>
      </w:r>
      <w:r w:rsidR="00CD3FDB">
        <w:rPr>
          <w:rFonts w:hAnsiTheme="minorEastAsia" w:hint="eastAsia"/>
          <w:b w:val="0"/>
        </w:rPr>
        <w:t>.2.3</w:t>
      </w:r>
      <w:r w:rsidR="00CD3FDB">
        <w:rPr>
          <w:rFonts w:hAnsiTheme="minorEastAsia" w:hint="eastAsia"/>
          <w:b w:val="0"/>
        </w:rPr>
        <w:t>规定</w:t>
      </w:r>
      <w:r w:rsidRPr="002D6086">
        <w:rPr>
          <w:rFonts w:hAnsiTheme="minorEastAsia" w:hint="eastAsia"/>
          <w:b w:val="0"/>
        </w:rPr>
        <w:t>成型的试件，</w:t>
      </w:r>
      <w:r w:rsidR="00CD3FDB">
        <w:rPr>
          <w:rFonts w:hAnsiTheme="minorEastAsia" w:hint="eastAsia"/>
          <w:b w:val="0"/>
        </w:rPr>
        <w:t>按</w:t>
      </w:r>
      <w:r w:rsidRPr="002D6086">
        <w:rPr>
          <w:rFonts w:hAnsiTheme="minorEastAsia" w:hint="eastAsia"/>
          <w:b w:val="0"/>
        </w:rPr>
        <w:t>GB/T 24264-2009</w:t>
      </w:r>
      <w:r>
        <w:rPr>
          <w:rFonts w:hAnsiTheme="minorEastAsia" w:hint="eastAsia"/>
          <w:b w:val="0"/>
        </w:rPr>
        <w:t>中</w:t>
      </w:r>
      <w:r w:rsidRPr="002D6086">
        <w:rPr>
          <w:rFonts w:hAnsiTheme="minorEastAsia" w:hint="eastAsia"/>
          <w:b w:val="0"/>
        </w:rPr>
        <w:t>7.4.1.1</w:t>
      </w:r>
      <w:r w:rsidRPr="002D6086">
        <w:rPr>
          <w:rFonts w:hAnsiTheme="minorEastAsia" w:hint="eastAsia"/>
          <w:b w:val="0"/>
        </w:rPr>
        <w:t>规定的试验</w:t>
      </w:r>
    </w:p>
    <w:p w:rsidR="00CD3FDB" w:rsidRDefault="001D4905" w:rsidP="00CD3FDB">
      <w:pPr>
        <w:pStyle w:val="BodyTitle"/>
        <w:numPr>
          <w:ilvl w:val="0"/>
          <w:numId w:val="0"/>
        </w:numPr>
        <w:ind w:leftChars="500" w:left="1050"/>
        <w:rPr>
          <w:rFonts w:hAnsiTheme="minorEastAsia"/>
          <w:b w:val="0"/>
        </w:rPr>
      </w:pPr>
      <w:r w:rsidRPr="002D6086">
        <w:rPr>
          <w:rFonts w:hAnsiTheme="minorEastAsia" w:hint="eastAsia"/>
          <w:b w:val="0"/>
        </w:rPr>
        <w:t>条件下养护</w:t>
      </w:r>
      <w:r w:rsidRPr="002D6086">
        <w:rPr>
          <w:rFonts w:hAnsiTheme="minorEastAsia"/>
          <w:b w:val="0"/>
        </w:rPr>
        <w:t>13d</w:t>
      </w:r>
      <w:r w:rsidRPr="002D6086">
        <w:rPr>
          <w:rFonts w:hAnsiTheme="minorEastAsia" w:hint="eastAsia"/>
          <w:b w:val="0"/>
        </w:rPr>
        <w:t>后，按下述方法粘贴拉拔接头，继续在</w:t>
      </w:r>
      <w:r w:rsidRPr="002D6086">
        <w:rPr>
          <w:rFonts w:hAnsiTheme="minorEastAsia" w:hint="eastAsia"/>
          <w:b w:val="0"/>
        </w:rPr>
        <w:t>GB/T24264-2009</w:t>
      </w:r>
    </w:p>
    <w:p w:rsidR="001D4905" w:rsidRPr="00CD3FDB" w:rsidRDefault="001D4905" w:rsidP="00CD3FDB">
      <w:pPr>
        <w:pStyle w:val="BodyTitle"/>
        <w:numPr>
          <w:ilvl w:val="0"/>
          <w:numId w:val="0"/>
        </w:numPr>
        <w:ind w:leftChars="500" w:left="1050"/>
        <w:rPr>
          <w:rFonts w:hAnsiTheme="minorEastAsia"/>
          <w:b w:val="0"/>
        </w:rPr>
      </w:pPr>
      <w:r>
        <w:rPr>
          <w:rFonts w:hAnsiTheme="minorEastAsia" w:hint="eastAsia"/>
          <w:b w:val="0"/>
        </w:rPr>
        <w:t>中</w:t>
      </w:r>
      <w:r w:rsidRPr="002D6086">
        <w:rPr>
          <w:rFonts w:hAnsiTheme="minorEastAsia" w:hint="eastAsia"/>
          <w:b w:val="0"/>
        </w:rPr>
        <w:t xml:space="preserve">7.4.1.1 </w:t>
      </w:r>
      <w:r w:rsidRPr="002D6086">
        <w:rPr>
          <w:rFonts w:hAnsiTheme="minorEastAsia" w:hint="eastAsia"/>
          <w:b w:val="0"/>
        </w:rPr>
        <w:t>规定的试验条件下放置</w:t>
      </w:r>
      <w:r w:rsidRPr="002D6086">
        <w:rPr>
          <w:rFonts w:hAnsiTheme="minorEastAsia" w:hint="eastAsia"/>
          <w:b w:val="0"/>
        </w:rPr>
        <w:t>24h</w:t>
      </w:r>
      <w:r w:rsidRPr="002D6086">
        <w:rPr>
          <w:rFonts w:hAnsiTheme="minorEastAsia" w:hint="eastAsia"/>
          <w:b w:val="0"/>
        </w:rPr>
        <w:t>后按</w:t>
      </w:r>
      <w:r w:rsidR="003658B6" w:rsidRPr="003658B6">
        <w:rPr>
          <w:rFonts w:hAnsiTheme="minorEastAsia" w:hint="eastAsia"/>
          <w:b w:val="0"/>
          <w:color w:val="auto"/>
        </w:rPr>
        <w:t>C</w:t>
      </w:r>
      <w:r w:rsidRPr="003658B6">
        <w:rPr>
          <w:rFonts w:hAnsiTheme="minorEastAsia" w:hint="eastAsia"/>
          <w:b w:val="0"/>
          <w:color w:val="auto"/>
        </w:rPr>
        <w:t>.2.</w:t>
      </w:r>
      <w:r w:rsidR="00CD3FDB" w:rsidRPr="003658B6">
        <w:rPr>
          <w:rFonts w:hAnsiTheme="minorEastAsia" w:hint="eastAsia"/>
          <w:b w:val="0"/>
          <w:color w:val="auto"/>
        </w:rPr>
        <w:t>5</w:t>
      </w:r>
      <w:r w:rsidRPr="002D6086">
        <w:rPr>
          <w:rFonts w:hAnsiTheme="minorEastAsia" w:hint="eastAsia"/>
          <w:b w:val="0"/>
        </w:rPr>
        <w:t>的规定测试拉伸粘结强度</w:t>
      </w:r>
      <w:r>
        <w:rPr>
          <w:rFonts w:hAnsiTheme="minorEastAsia" w:hint="eastAsia"/>
          <w:b w:val="0"/>
        </w:rPr>
        <w:t>；</w:t>
      </w:r>
    </w:p>
    <w:p w:rsidR="00CD3FDB" w:rsidRDefault="00CD3FDB" w:rsidP="00CD3FDB">
      <w:pPr>
        <w:pStyle w:val="BodyTitle"/>
        <w:numPr>
          <w:ilvl w:val="0"/>
          <w:numId w:val="0"/>
        </w:numPr>
        <w:ind w:leftChars="350" w:left="735"/>
        <w:rPr>
          <w:b w:val="0"/>
          <w:color w:val="000000" w:themeColor="text1"/>
        </w:rPr>
      </w:pPr>
      <w:r>
        <w:rPr>
          <w:rFonts w:hint="eastAsia"/>
          <w:b w:val="0"/>
          <w:color w:val="000000" w:themeColor="text1"/>
        </w:rPr>
        <w:t>2</w:t>
      </w:r>
      <w:r>
        <w:rPr>
          <w:rFonts w:hint="eastAsia"/>
          <w:b w:val="0"/>
          <w:color w:val="000000" w:themeColor="text1"/>
        </w:rPr>
        <w:t>）</w:t>
      </w:r>
      <w:r w:rsidR="00705BF7" w:rsidRPr="00CD3FDB">
        <w:rPr>
          <w:rFonts w:hint="eastAsia"/>
          <w:b w:val="0"/>
          <w:color w:val="000000" w:themeColor="text1"/>
        </w:rPr>
        <w:t>拉拔接头粘贴方法：先用适宜的高强度胶粘剂将拉拔接头粘在石板的</w:t>
      </w:r>
    </w:p>
    <w:p w:rsidR="00705BF7" w:rsidRPr="00CD3FDB" w:rsidRDefault="00705BF7" w:rsidP="00CD3FDB">
      <w:pPr>
        <w:pStyle w:val="BodyTitle"/>
        <w:numPr>
          <w:ilvl w:val="0"/>
          <w:numId w:val="0"/>
        </w:numPr>
        <w:ind w:leftChars="500" w:left="1050"/>
        <w:rPr>
          <w:b w:val="0"/>
          <w:color w:val="000000" w:themeColor="text1"/>
        </w:rPr>
      </w:pPr>
      <w:r w:rsidRPr="00CD3FDB">
        <w:rPr>
          <w:rFonts w:hint="eastAsia"/>
          <w:b w:val="0"/>
          <w:color w:val="000000" w:themeColor="text1"/>
        </w:rPr>
        <w:t>背面，再用适宜的高强度胶粘剂（胶粘剂不能与背胶涂层发生化学反应，建议用环氧树脂）将拉拔接头粘在石材防水背胶的表面，粘结胶层与背胶涂层间应结合密实，不应有气泡和孔洞，粘贴拉拔接头后的试件如图</w:t>
      </w:r>
      <w:r w:rsidR="003658B6">
        <w:rPr>
          <w:rFonts w:hint="eastAsia"/>
          <w:b w:val="0"/>
          <w:color w:val="000000" w:themeColor="text1"/>
        </w:rPr>
        <w:t>C</w:t>
      </w:r>
      <w:r w:rsidR="00CD3FDB">
        <w:rPr>
          <w:rFonts w:hint="eastAsia"/>
          <w:b w:val="0"/>
          <w:color w:val="000000" w:themeColor="text1"/>
        </w:rPr>
        <w:t>.2.4</w:t>
      </w:r>
      <w:r w:rsidRPr="00CD3FDB">
        <w:rPr>
          <w:rFonts w:hint="eastAsia"/>
          <w:b w:val="0"/>
          <w:color w:val="000000" w:themeColor="text1"/>
        </w:rPr>
        <w:t>所示。</w:t>
      </w:r>
    </w:p>
    <w:p w:rsidR="00DD0FDB" w:rsidRPr="00DD0FDB" w:rsidRDefault="00DD0FDB" w:rsidP="00DD0FDB">
      <w:pPr>
        <w:pStyle w:val="BodyTitle"/>
        <w:numPr>
          <w:ilvl w:val="0"/>
          <w:numId w:val="0"/>
        </w:numPr>
        <w:ind w:leftChars="350" w:left="735"/>
        <w:jc w:val="center"/>
        <w:rPr>
          <w:rFonts w:hAnsiTheme="minorEastAsia"/>
          <w:b w:val="0"/>
        </w:rPr>
      </w:pPr>
      <w:r w:rsidRPr="00DD0FDB">
        <w:rPr>
          <w:rFonts w:hAnsiTheme="minorEastAsia" w:hint="eastAsia"/>
          <w:b w:val="0"/>
          <w:noProof/>
        </w:rPr>
        <w:drawing>
          <wp:inline distT="0" distB="0" distL="0" distR="0">
            <wp:extent cx="2196000" cy="2904205"/>
            <wp:effectExtent l="19050" t="0" r="0" b="0"/>
            <wp:docPr id="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9"/>
                    <a:srcRect/>
                    <a:stretch>
                      <a:fillRect/>
                    </a:stretch>
                  </pic:blipFill>
                  <pic:spPr bwMode="auto">
                    <a:xfrm>
                      <a:off x="0" y="0"/>
                      <a:ext cx="2196000" cy="2904205"/>
                    </a:xfrm>
                    <a:prstGeom prst="rect">
                      <a:avLst/>
                    </a:prstGeom>
                    <a:noFill/>
                    <a:ln w="9525">
                      <a:noFill/>
                      <a:miter lim="800000"/>
                      <a:headEnd/>
                      <a:tailEnd/>
                    </a:ln>
                  </pic:spPr>
                </pic:pic>
              </a:graphicData>
            </a:graphic>
          </wp:inline>
        </w:drawing>
      </w:r>
    </w:p>
    <w:p w:rsidR="00DD0FDB" w:rsidRDefault="00DD0FDB" w:rsidP="00DD0FDB">
      <w:pPr>
        <w:pStyle w:val="Body"/>
        <w:numPr>
          <w:ilvl w:val="0"/>
          <w:numId w:val="0"/>
        </w:numPr>
        <w:tabs>
          <w:tab w:val="left" w:pos="709"/>
          <w:tab w:val="left" w:pos="993"/>
        </w:tabs>
        <w:snapToGrid w:val="0"/>
        <w:jc w:val="center"/>
        <w:rPr>
          <w:b/>
          <w:color w:val="auto"/>
          <w:sz w:val="21"/>
          <w:szCs w:val="21"/>
        </w:rPr>
      </w:pPr>
      <w:r w:rsidRPr="00BB2497">
        <w:rPr>
          <w:rFonts w:hint="eastAsia"/>
          <w:b/>
          <w:color w:val="auto"/>
          <w:sz w:val="21"/>
          <w:szCs w:val="21"/>
        </w:rPr>
        <w:t>图</w:t>
      </w:r>
      <w:r w:rsidR="003658B6">
        <w:rPr>
          <w:rFonts w:hint="eastAsia"/>
          <w:b/>
          <w:color w:val="auto"/>
          <w:sz w:val="21"/>
          <w:szCs w:val="21"/>
        </w:rPr>
        <w:t>C</w:t>
      </w:r>
      <w:r w:rsidRPr="00BB2497">
        <w:rPr>
          <w:b/>
          <w:color w:val="auto"/>
          <w:sz w:val="21"/>
          <w:szCs w:val="21"/>
        </w:rPr>
        <w:t>.</w:t>
      </w:r>
      <w:r>
        <w:rPr>
          <w:rFonts w:hint="eastAsia"/>
          <w:b/>
          <w:color w:val="auto"/>
          <w:sz w:val="21"/>
          <w:szCs w:val="21"/>
        </w:rPr>
        <w:t>2</w:t>
      </w:r>
      <w:r w:rsidRPr="00BB2497">
        <w:rPr>
          <w:b/>
          <w:color w:val="auto"/>
          <w:sz w:val="21"/>
          <w:szCs w:val="21"/>
        </w:rPr>
        <w:t>.</w:t>
      </w:r>
      <w:r w:rsidR="00CD3FDB">
        <w:rPr>
          <w:rFonts w:hint="eastAsia"/>
          <w:b/>
          <w:color w:val="auto"/>
          <w:sz w:val="21"/>
          <w:szCs w:val="21"/>
        </w:rPr>
        <w:t>4</w:t>
      </w:r>
      <w:r w:rsidRPr="00BB2497">
        <w:rPr>
          <w:b/>
          <w:color w:val="auto"/>
          <w:sz w:val="21"/>
          <w:szCs w:val="21"/>
        </w:rPr>
        <w:t xml:space="preserve"> </w:t>
      </w:r>
      <w:r>
        <w:rPr>
          <w:rFonts w:hint="eastAsia"/>
          <w:b/>
          <w:color w:val="auto"/>
          <w:sz w:val="21"/>
          <w:szCs w:val="21"/>
        </w:rPr>
        <w:t>试件粘贴拉拔接头</w:t>
      </w:r>
    </w:p>
    <w:p w:rsidR="00DD0FDB" w:rsidRPr="00DD0FDB" w:rsidRDefault="00DD0FDB" w:rsidP="00DD0FDB">
      <w:pPr>
        <w:pStyle w:val="31"/>
        <w:spacing w:line="360" w:lineRule="auto"/>
        <w:ind w:firstLine="0"/>
        <w:jc w:val="center"/>
        <w:rPr>
          <w:rFonts w:ascii="Times New Roman" w:hAnsi="Times New Roman" w:cs="Times New Roman"/>
          <w:b/>
          <w:szCs w:val="21"/>
        </w:rPr>
      </w:pPr>
      <w:r>
        <w:rPr>
          <w:rFonts w:ascii="Times New Roman" w:hAnsi="Times New Roman" w:cs="Times New Roman" w:hint="eastAsia"/>
          <w:b/>
          <w:szCs w:val="21"/>
        </w:rPr>
        <w:lastRenderedPageBreak/>
        <w:t>1</w:t>
      </w:r>
      <w:r>
        <w:rPr>
          <w:rFonts w:ascii="Times New Roman" w:hAnsi="Times New Roman" w:cs="Times New Roman" w:hint="eastAsia"/>
          <w:b/>
          <w:szCs w:val="21"/>
        </w:rPr>
        <w:t>—拉拔接头；</w:t>
      </w:r>
      <w:r>
        <w:rPr>
          <w:rFonts w:ascii="Times New Roman" w:hAnsi="Times New Roman" w:cs="Times New Roman" w:hint="eastAsia"/>
          <w:b/>
          <w:szCs w:val="21"/>
        </w:rPr>
        <w:t>2</w:t>
      </w:r>
      <w:r>
        <w:rPr>
          <w:rFonts w:ascii="Times New Roman" w:hAnsi="Times New Roman" w:cs="Times New Roman" w:hint="eastAsia"/>
          <w:b/>
          <w:szCs w:val="21"/>
        </w:rPr>
        <w:t>—胶粘剂；</w:t>
      </w:r>
      <w:r>
        <w:rPr>
          <w:rFonts w:ascii="Times New Roman" w:hAnsi="Times New Roman" w:cs="Times New Roman" w:hint="eastAsia"/>
          <w:b/>
          <w:szCs w:val="21"/>
        </w:rPr>
        <w:t>3</w:t>
      </w:r>
      <w:r>
        <w:rPr>
          <w:rFonts w:ascii="Times New Roman" w:hAnsi="Times New Roman" w:cs="Times New Roman" w:hint="eastAsia"/>
          <w:b/>
          <w:szCs w:val="21"/>
        </w:rPr>
        <w:t>—石材防水背胶；</w:t>
      </w:r>
      <w:r>
        <w:rPr>
          <w:rFonts w:ascii="Times New Roman" w:hAnsi="Times New Roman" w:cs="Times New Roman" w:hint="eastAsia"/>
          <w:b/>
          <w:szCs w:val="21"/>
        </w:rPr>
        <w:t>4</w:t>
      </w:r>
      <w:r>
        <w:rPr>
          <w:rFonts w:ascii="Times New Roman" w:hAnsi="Times New Roman" w:cs="Times New Roman" w:hint="eastAsia"/>
          <w:b/>
          <w:szCs w:val="21"/>
        </w:rPr>
        <w:t>—石材基板</w:t>
      </w:r>
    </w:p>
    <w:p w:rsidR="00705BF7" w:rsidRDefault="00CD3FDB" w:rsidP="00CD3FDB">
      <w:pPr>
        <w:pStyle w:val="BodyTitle"/>
        <w:numPr>
          <w:ilvl w:val="0"/>
          <w:numId w:val="0"/>
        </w:numPr>
        <w:ind w:firstLineChars="150" w:firstLine="360"/>
        <w:rPr>
          <w:rFonts w:hAnsiTheme="minorEastAsia"/>
          <w:b w:val="0"/>
        </w:rPr>
      </w:pPr>
      <w:r>
        <w:rPr>
          <w:rFonts w:hint="eastAsia"/>
          <w:b w:val="0"/>
          <w:color w:val="000000" w:themeColor="text1"/>
        </w:rPr>
        <w:t xml:space="preserve">2  </w:t>
      </w:r>
      <w:r w:rsidR="001D4905" w:rsidRPr="00CD3FDB">
        <w:rPr>
          <w:rFonts w:hint="eastAsia"/>
          <w:b w:val="0"/>
          <w:color w:val="000000" w:themeColor="text1"/>
        </w:rPr>
        <w:t>热处理后</w:t>
      </w:r>
      <w:r>
        <w:rPr>
          <w:rFonts w:hint="eastAsia"/>
          <w:b w:val="0"/>
          <w:color w:val="000000" w:themeColor="text1"/>
        </w:rPr>
        <w:t>：</w:t>
      </w:r>
      <w:r w:rsidR="00705BF7" w:rsidRPr="001D4905">
        <w:rPr>
          <w:rFonts w:hAnsiTheme="minorEastAsia" w:hint="eastAsia"/>
          <w:b w:val="0"/>
        </w:rPr>
        <w:t>按</w:t>
      </w:r>
      <w:r w:rsidR="003658B6">
        <w:rPr>
          <w:rFonts w:hAnsiTheme="minorEastAsia" w:hint="eastAsia"/>
          <w:b w:val="0"/>
        </w:rPr>
        <w:t>C</w:t>
      </w:r>
      <w:r>
        <w:rPr>
          <w:rFonts w:hAnsiTheme="minorEastAsia" w:hint="eastAsia"/>
          <w:b w:val="0"/>
        </w:rPr>
        <w:t>.2.3</w:t>
      </w:r>
      <w:r>
        <w:rPr>
          <w:rFonts w:hAnsiTheme="minorEastAsia" w:hint="eastAsia"/>
          <w:b w:val="0"/>
        </w:rPr>
        <w:t>规定</w:t>
      </w:r>
      <w:r w:rsidR="00705BF7" w:rsidRPr="001D4905">
        <w:rPr>
          <w:rFonts w:hAnsiTheme="minorEastAsia" w:hint="eastAsia"/>
          <w:b w:val="0"/>
        </w:rPr>
        <w:t>成型的试件，按</w:t>
      </w:r>
      <w:r w:rsidR="00705BF7" w:rsidRPr="001D4905">
        <w:rPr>
          <w:rFonts w:hAnsiTheme="minorEastAsia" w:hint="eastAsia"/>
          <w:b w:val="0"/>
        </w:rPr>
        <w:t xml:space="preserve"> GB/T 24264-2009</w:t>
      </w:r>
      <w:r>
        <w:rPr>
          <w:rFonts w:hAnsiTheme="minorEastAsia" w:hint="eastAsia"/>
          <w:b w:val="0"/>
        </w:rPr>
        <w:t>中</w:t>
      </w:r>
      <w:r w:rsidR="00705BF7" w:rsidRPr="001D4905">
        <w:rPr>
          <w:rFonts w:hAnsiTheme="minorEastAsia" w:hint="eastAsia"/>
          <w:b w:val="0"/>
        </w:rPr>
        <w:t xml:space="preserve">7.4.1.3 </w:t>
      </w:r>
      <w:r w:rsidR="00705BF7" w:rsidRPr="001D4905">
        <w:rPr>
          <w:rFonts w:hAnsiTheme="minorEastAsia" w:hint="eastAsia"/>
          <w:b w:val="0"/>
        </w:rPr>
        <w:t>的规定进行热处理试验</w:t>
      </w:r>
      <w:r>
        <w:rPr>
          <w:rFonts w:hAnsiTheme="minorEastAsia" w:hint="eastAsia"/>
          <w:b w:val="0"/>
        </w:rPr>
        <w:t>；</w:t>
      </w:r>
      <w:r w:rsidR="00705BF7" w:rsidRPr="001D4905">
        <w:rPr>
          <w:rFonts w:hAnsiTheme="minorEastAsia" w:hint="eastAsia"/>
          <w:b w:val="0"/>
        </w:rPr>
        <w:t>热处理完成后从烘箱中取出试件，按</w:t>
      </w:r>
      <w:r w:rsidR="003658B6">
        <w:rPr>
          <w:rFonts w:hAnsiTheme="minorEastAsia" w:hint="eastAsia"/>
          <w:b w:val="0"/>
        </w:rPr>
        <w:t>C</w:t>
      </w:r>
      <w:r>
        <w:rPr>
          <w:rFonts w:hAnsiTheme="minorEastAsia" w:hint="eastAsia"/>
          <w:b w:val="0"/>
        </w:rPr>
        <w:t>.2.</w:t>
      </w:r>
      <w:r w:rsidR="00AD3944">
        <w:rPr>
          <w:rFonts w:hAnsiTheme="minorEastAsia" w:hint="eastAsia"/>
          <w:b w:val="0"/>
        </w:rPr>
        <w:t>4</w:t>
      </w:r>
      <w:r>
        <w:rPr>
          <w:rFonts w:hAnsiTheme="minorEastAsia" w:hint="eastAsia"/>
          <w:b w:val="0"/>
        </w:rPr>
        <w:t>中标准养护</w:t>
      </w:r>
      <w:r w:rsidR="00705BF7" w:rsidRPr="001D4905">
        <w:rPr>
          <w:rFonts w:hAnsiTheme="minorEastAsia" w:hint="eastAsia"/>
          <w:b w:val="0"/>
        </w:rPr>
        <w:t>的拉拔接头粘贴方法粘贴拉拔接头</w:t>
      </w:r>
      <w:r>
        <w:rPr>
          <w:rFonts w:hAnsiTheme="minorEastAsia" w:hint="eastAsia"/>
          <w:b w:val="0"/>
        </w:rPr>
        <w:t>；</w:t>
      </w:r>
      <w:r w:rsidR="00705BF7" w:rsidRPr="001D4905">
        <w:rPr>
          <w:rFonts w:hAnsiTheme="minorEastAsia" w:hint="eastAsia"/>
          <w:b w:val="0"/>
        </w:rPr>
        <w:t>继续在标准试验条件下放置</w:t>
      </w:r>
      <w:r w:rsidR="00705BF7" w:rsidRPr="001D4905">
        <w:rPr>
          <w:rFonts w:hAnsiTheme="minorEastAsia" w:hint="eastAsia"/>
          <w:b w:val="0"/>
        </w:rPr>
        <w:t>24h</w:t>
      </w:r>
      <w:r w:rsidR="00705BF7" w:rsidRPr="001D4905">
        <w:rPr>
          <w:rFonts w:hAnsiTheme="minorEastAsia" w:hint="eastAsia"/>
          <w:b w:val="0"/>
        </w:rPr>
        <w:t>后，按</w:t>
      </w:r>
      <w:r w:rsidR="003658B6">
        <w:rPr>
          <w:rFonts w:hAnsiTheme="minorEastAsia" w:hint="eastAsia"/>
          <w:b w:val="0"/>
          <w:color w:val="FF0000"/>
        </w:rPr>
        <w:t>C</w:t>
      </w:r>
      <w:r w:rsidRPr="00CD3FDB">
        <w:rPr>
          <w:rFonts w:hAnsiTheme="minorEastAsia" w:hint="eastAsia"/>
          <w:b w:val="0"/>
          <w:color w:val="FF0000"/>
        </w:rPr>
        <w:t>.2.</w:t>
      </w:r>
      <w:r>
        <w:rPr>
          <w:rFonts w:hAnsiTheme="minorEastAsia" w:hint="eastAsia"/>
          <w:b w:val="0"/>
          <w:color w:val="FF0000"/>
        </w:rPr>
        <w:t>5</w:t>
      </w:r>
      <w:r w:rsidR="00705BF7" w:rsidRPr="001D4905">
        <w:rPr>
          <w:rFonts w:hAnsiTheme="minorEastAsia" w:hint="eastAsia"/>
          <w:b w:val="0"/>
        </w:rPr>
        <w:t>的规定测试拉伸粘结强度</w:t>
      </w:r>
      <w:r>
        <w:rPr>
          <w:rFonts w:hAnsiTheme="minorEastAsia" w:hint="eastAsia"/>
          <w:b w:val="0"/>
        </w:rPr>
        <w:t>；</w:t>
      </w:r>
    </w:p>
    <w:p w:rsidR="00705BF7" w:rsidRDefault="00CD3FDB" w:rsidP="00AD3944">
      <w:pPr>
        <w:pStyle w:val="BodyTitle"/>
        <w:numPr>
          <w:ilvl w:val="0"/>
          <w:numId w:val="0"/>
        </w:numPr>
        <w:ind w:firstLineChars="150" w:firstLine="360"/>
        <w:rPr>
          <w:rFonts w:hAnsiTheme="minorEastAsia"/>
          <w:b w:val="0"/>
        </w:rPr>
      </w:pPr>
      <w:r>
        <w:rPr>
          <w:rFonts w:hint="eastAsia"/>
          <w:b w:val="0"/>
          <w:color w:val="000000" w:themeColor="text1"/>
        </w:rPr>
        <w:t xml:space="preserve">3  </w:t>
      </w:r>
      <w:r>
        <w:rPr>
          <w:rFonts w:hint="eastAsia"/>
          <w:b w:val="0"/>
          <w:color w:val="000000" w:themeColor="text1"/>
        </w:rPr>
        <w:t>碱水处理后：</w:t>
      </w:r>
      <w:r w:rsidR="00705BF7" w:rsidRPr="00AD3944">
        <w:rPr>
          <w:rFonts w:hAnsiTheme="minorEastAsia" w:hint="eastAsia"/>
          <w:b w:val="0"/>
        </w:rPr>
        <w:t>按</w:t>
      </w:r>
      <w:r w:rsidR="003658B6">
        <w:rPr>
          <w:rFonts w:hAnsiTheme="minorEastAsia" w:hint="eastAsia"/>
          <w:b w:val="0"/>
        </w:rPr>
        <w:t>C</w:t>
      </w:r>
      <w:r w:rsidR="00AD3944" w:rsidRPr="00AD3944">
        <w:rPr>
          <w:rFonts w:hAnsiTheme="minorEastAsia" w:hint="eastAsia"/>
          <w:b w:val="0"/>
        </w:rPr>
        <w:t>.2.3</w:t>
      </w:r>
      <w:r w:rsidR="00705BF7" w:rsidRPr="00AD3944">
        <w:rPr>
          <w:rFonts w:hAnsiTheme="minorEastAsia" w:hint="eastAsia"/>
          <w:b w:val="0"/>
        </w:rPr>
        <w:t>成型的试件，按</w:t>
      </w:r>
      <w:r w:rsidR="00705BF7" w:rsidRPr="00AD3944">
        <w:rPr>
          <w:rFonts w:hAnsiTheme="minorEastAsia" w:hint="eastAsia"/>
          <w:b w:val="0"/>
        </w:rPr>
        <w:t>GB/T 24264-2009</w:t>
      </w:r>
      <w:r w:rsidR="00AD3944">
        <w:rPr>
          <w:rFonts w:hAnsiTheme="minorEastAsia" w:hint="eastAsia"/>
          <w:b w:val="0"/>
        </w:rPr>
        <w:t>中</w:t>
      </w:r>
      <w:r w:rsidR="00705BF7" w:rsidRPr="00AD3944">
        <w:rPr>
          <w:rFonts w:hAnsiTheme="minorEastAsia" w:hint="eastAsia"/>
          <w:b w:val="0"/>
        </w:rPr>
        <w:t xml:space="preserve">7.4.1.2 </w:t>
      </w:r>
      <w:r w:rsidR="00705BF7" w:rsidRPr="00AD3944">
        <w:rPr>
          <w:rFonts w:hAnsiTheme="minorEastAsia" w:hint="eastAsia"/>
          <w:b w:val="0"/>
        </w:rPr>
        <w:t>的</w:t>
      </w:r>
      <w:r w:rsidR="00AD3944">
        <w:rPr>
          <w:rFonts w:hAnsiTheme="minorEastAsia" w:hint="eastAsia"/>
          <w:b w:val="0"/>
        </w:rPr>
        <w:t>规定</w:t>
      </w:r>
      <w:r w:rsidR="00705BF7" w:rsidRPr="00AD3944">
        <w:rPr>
          <w:rFonts w:hAnsiTheme="minorEastAsia" w:hint="eastAsia"/>
          <w:b w:val="0"/>
        </w:rPr>
        <w:t>浸泡，用澄清的</w:t>
      </w:r>
      <w:r w:rsidR="00705BF7" w:rsidRPr="00AD3944">
        <w:rPr>
          <w:rFonts w:hAnsiTheme="minorEastAsia" w:hint="eastAsia"/>
          <w:b w:val="0"/>
        </w:rPr>
        <w:t>C</w:t>
      </w:r>
      <w:r w:rsidR="003658B6">
        <w:rPr>
          <w:rFonts w:hAnsiTheme="minorEastAsia" w:hint="eastAsia"/>
          <w:b w:val="0"/>
        </w:rPr>
        <w:t>C</w:t>
      </w:r>
      <w:r w:rsidR="00705BF7" w:rsidRPr="00AD3944">
        <w:rPr>
          <w:rFonts w:hAnsiTheme="minorEastAsia" w:hint="eastAsia"/>
          <w:b w:val="0"/>
        </w:rPr>
        <w:t>(OH)</w:t>
      </w:r>
      <w:r w:rsidR="00705BF7" w:rsidRPr="00AD3944">
        <w:rPr>
          <w:rFonts w:hAnsiTheme="minorEastAsia" w:hint="eastAsia"/>
          <w:b w:val="0"/>
          <w:vertAlign w:val="subscript"/>
        </w:rPr>
        <w:t>2</w:t>
      </w:r>
      <w:r w:rsidR="00705BF7" w:rsidRPr="00AD3944">
        <w:rPr>
          <w:rFonts w:hAnsiTheme="minorEastAsia" w:hint="eastAsia"/>
          <w:b w:val="0"/>
        </w:rPr>
        <w:t>饱和溶液代替</w:t>
      </w:r>
      <w:r w:rsidR="00705BF7" w:rsidRPr="00AD3944">
        <w:rPr>
          <w:rFonts w:hAnsiTheme="minorEastAsia" w:hint="eastAsia"/>
          <w:b w:val="0"/>
        </w:rPr>
        <w:t>GB/T 24264-2009</w:t>
      </w:r>
      <w:r w:rsidRPr="00AD3944">
        <w:rPr>
          <w:rFonts w:hAnsiTheme="minorEastAsia" w:hint="eastAsia"/>
          <w:b w:val="0"/>
        </w:rPr>
        <w:t>中</w:t>
      </w:r>
      <w:r w:rsidR="00705BF7" w:rsidRPr="00AD3944">
        <w:rPr>
          <w:rFonts w:hAnsiTheme="minorEastAsia" w:hint="eastAsia"/>
          <w:b w:val="0"/>
        </w:rPr>
        <w:t xml:space="preserve">7.4.1.2 </w:t>
      </w:r>
      <w:r w:rsidRPr="00AD3944">
        <w:rPr>
          <w:rFonts w:hAnsiTheme="minorEastAsia" w:hint="eastAsia"/>
          <w:b w:val="0"/>
        </w:rPr>
        <w:t>规定</w:t>
      </w:r>
      <w:r w:rsidR="00705BF7" w:rsidRPr="00AD3944">
        <w:rPr>
          <w:rFonts w:hAnsiTheme="minorEastAsia" w:hint="eastAsia"/>
          <w:b w:val="0"/>
        </w:rPr>
        <w:t>的水</w:t>
      </w:r>
      <w:r w:rsidR="00AD3944">
        <w:rPr>
          <w:rFonts w:hAnsiTheme="minorEastAsia" w:hint="eastAsia"/>
          <w:b w:val="0"/>
        </w:rPr>
        <w:t>；</w:t>
      </w:r>
      <w:r w:rsidR="00705BF7" w:rsidRPr="00AD3944">
        <w:rPr>
          <w:rFonts w:hAnsiTheme="minorEastAsia" w:hint="eastAsia"/>
          <w:b w:val="0"/>
        </w:rPr>
        <w:t>在</w:t>
      </w:r>
      <w:r w:rsidR="00705BF7" w:rsidRPr="00AD3944">
        <w:rPr>
          <w:rFonts w:hAnsiTheme="minorEastAsia" w:hint="eastAsia"/>
          <w:b w:val="0"/>
        </w:rPr>
        <w:t>C</w:t>
      </w:r>
      <w:r w:rsidR="003658B6">
        <w:rPr>
          <w:rFonts w:hAnsiTheme="minorEastAsia" w:hint="eastAsia"/>
          <w:b w:val="0"/>
        </w:rPr>
        <w:t>C</w:t>
      </w:r>
      <w:r w:rsidR="00705BF7" w:rsidRPr="00AD3944">
        <w:rPr>
          <w:rFonts w:hAnsiTheme="minorEastAsia" w:hint="eastAsia"/>
          <w:b w:val="0"/>
        </w:rPr>
        <w:t>(OH)</w:t>
      </w:r>
      <w:r w:rsidR="00705BF7" w:rsidRPr="00AD3944">
        <w:rPr>
          <w:rFonts w:hAnsiTheme="minorEastAsia" w:hint="eastAsia"/>
          <w:b w:val="0"/>
          <w:vertAlign w:val="subscript"/>
        </w:rPr>
        <w:t>2</w:t>
      </w:r>
      <w:r w:rsidR="00705BF7" w:rsidRPr="00AD3944">
        <w:rPr>
          <w:rFonts w:hAnsiTheme="minorEastAsia" w:hint="eastAsia"/>
          <w:b w:val="0"/>
        </w:rPr>
        <w:t>饱和溶液中浸泡</w:t>
      </w:r>
      <w:r w:rsidR="00705BF7" w:rsidRPr="00AD3944">
        <w:rPr>
          <w:rFonts w:hAnsiTheme="minorEastAsia" w:hint="eastAsia"/>
          <w:b w:val="0"/>
        </w:rPr>
        <w:t>21d</w:t>
      </w:r>
      <w:r w:rsidR="00705BF7" w:rsidRPr="00AD3944">
        <w:rPr>
          <w:rFonts w:hAnsiTheme="minorEastAsia" w:hint="eastAsia"/>
          <w:b w:val="0"/>
        </w:rPr>
        <w:t>后，取出试件并冲洗干净，用布擦干表面水渍，按</w:t>
      </w:r>
      <w:r w:rsidR="003658B6">
        <w:rPr>
          <w:rFonts w:hAnsiTheme="minorEastAsia" w:hint="eastAsia"/>
          <w:b w:val="0"/>
        </w:rPr>
        <w:t>C</w:t>
      </w:r>
      <w:r w:rsidRPr="00AD3944">
        <w:rPr>
          <w:rFonts w:hAnsiTheme="minorEastAsia" w:hint="eastAsia"/>
          <w:b w:val="0"/>
        </w:rPr>
        <w:t>.2.</w:t>
      </w:r>
      <w:r w:rsidR="00AD3944" w:rsidRPr="00AD3944">
        <w:rPr>
          <w:rFonts w:hAnsiTheme="minorEastAsia" w:hint="eastAsia"/>
          <w:b w:val="0"/>
        </w:rPr>
        <w:t>4</w:t>
      </w:r>
      <w:r w:rsidRPr="00AD3944">
        <w:rPr>
          <w:rFonts w:hAnsiTheme="minorEastAsia" w:hint="eastAsia"/>
          <w:b w:val="0"/>
        </w:rPr>
        <w:t>中标准养护</w:t>
      </w:r>
      <w:r w:rsidR="00705BF7" w:rsidRPr="00AD3944">
        <w:rPr>
          <w:rFonts w:hAnsiTheme="minorEastAsia" w:hint="eastAsia"/>
          <w:b w:val="0"/>
        </w:rPr>
        <w:t>的拉拔接头粘贴方法粘贴拉拔接头</w:t>
      </w:r>
      <w:r w:rsidR="00AD3944">
        <w:rPr>
          <w:rFonts w:hAnsiTheme="minorEastAsia" w:hint="eastAsia"/>
          <w:b w:val="0"/>
        </w:rPr>
        <w:t>；</w:t>
      </w:r>
      <w:r w:rsidR="00705BF7" w:rsidRPr="00AD3944">
        <w:rPr>
          <w:rFonts w:hAnsiTheme="minorEastAsia" w:hint="eastAsia"/>
          <w:b w:val="0"/>
        </w:rPr>
        <w:t>继续</w:t>
      </w:r>
      <w:r w:rsidR="00AD3944">
        <w:rPr>
          <w:rFonts w:hAnsiTheme="minorEastAsia" w:hint="eastAsia"/>
          <w:b w:val="0"/>
        </w:rPr>
        <w:t>按</w:t>
      </w:r>
      <w:r w:rsidR="003658B6">
        <w:rPr>
          <w:rFonts w:hAnsiTheme="minorEastAsia" w:hint="eastAsia"/>
          <w:b w:val="0"/>
        </w:rPr>
        <w:t>C</w:t>
      </w:r>
      <w:r w:rsidR="00AD3944" w:rsidRPr="00AD3944">
        <w:rPr>
          <w:rFonts w:hAnsiTheme="minorEastAsia" w:hint="eastAsia"/>
          <w:b w:val="0"/>
        </w:rPr>
        <w:t>.2.4</w:t>
      </w:r>
      <w:r w:rsidR="00AD3944" w:rsidRPr="00AD3944">
        <w:rPr>
          <w:rFonts w:hAnsiTheme="minorEastAsia" w:hint="eastAsia"/>
          <w:b w:val="0"/>
        </w:rPr>
        <w:t>中标准养护</w:t>
      </w:r>
      <w:r w:rsidR="00705BF7" w:rsidRPr="00AD3944">
        <w:rPr>
          <w:rFonts w:hAnsiTheme="minorEastAsia" w:hint="eastAsia"/>
          <w:b w:val="0"/>
        </w:rPr>
        <w:t>条件下放置</w:t>
      </w:r>
      <w:r w:rsidR="00705BF7" w:rsidRPr="00AD3944">
        <w:rPr>
          <w:rFonts w:hAnsiTheme="minorEastAsia" w:hint="eastAsia"/>
          <w:b w:val="0"/>
        </w:rPr>
        <w:t>24h</w:t>
      </w:r>
      <w:r w:rsidR="00705BF7" w:rsidRPr="00AD3944">
        <w:rPr>
          <w:rFonts w:hAnsiTheme="minorEastAsia" w:hint="eastAsia"/>
          <w:b w:val="0"/>
        </w:rPr>
        <w:t>后，按</w:t>
      </w:r>
      <w:r w:rsidR="003658B6">
        <w:rPr>
          <w:rFonts w:hAnsiTheme="minorEastAsia" w:hint="eastAsia"/>
          <w:b w:val="0"/>
        </w:rPr>
        <w:t>C</w:t>
      </w:r>
      <w:r w:rsidRPr="00AD3944">
        <w:rPr>
          <w:rFonts w:hAnsiTheme="minorEastAsia" w:hint="eastAsia"/>
          <w:b w:val="0"/>
        </w:rPr>
        <w:t>.2.5</w:t>
      </w:r>
      <w:r w:rsidR="00705BF7" w:rsidRPr="00AD3944">
        <w:rPr>
          <w:rFonts w:hAnsiTheme="minorEastAsia" w:hint="eastAsia"/>
          <w:b w:val="0"/>
        </w:rPr>
        <w:t>的规定测试拉伸粘结强度</w:t>
      </w:r>
      <w:r w:rsidR="00AD3944">
        <w:rPr>
          <w:rFonts w:hAnsiTheme="minorEastAsia" w:hint="eastAsia"/>
          <w:b w:val="0"/>
        </w:rPr>
        <w:t>；</w:t>
      </w:r>
    </w:p>
    <w:p w:rsidR="00705BF7" w:rsidRDefault="00AD3944" w:rsidP="00AD3944">
      <w:pPr>
        <w:pStyle w:val="BodyTitle"/>
        <w:numPr>
          <w:ilvl w:val="0"/>
          <w:numId w:val="0"/>
        </w:numPr>
        <w:ind w:firstLineChars="150" w:firstLine="360"/>
        <w:rPr>
          <w:rFonts w:hAnsiTheme="minorEastAsia"/>
          <w:b w:val="0"/>
        </w:rPr>
      </w:pPr>
      <w:r>
        <w:rPr>
          <w:rFonts w:hint="eastAsia"/>
          <w:b w:val="0"/>
          <w:color w:val="000000" w:themeColor="text1"/>
        </w:rPr>
        <w:t xml:space="preserve">4  </w:t>
      </w:r>
      <w:r>
        <w:rPr>
          <w:rFonts w:hint="eastAsia"/>
          <w:b w:val="0"/>
          <w:color w:val="000000" w:themeColor="text1"/>
        </w:rPr>
        <w:t>冻融循环后：</w:t>
      </w:r>
      <w:r w:rsidRPr="00AD3944">
        <w:rPr>
          <w:rFonts w:hAnsiTheme="minorEastAsia" w:hint="eastAsia"/>
          <w:b w:val="0"/>
        </w:rPr>
        <w:t>按</w:t>
      </w:r>
      <w:r w:rsidR="003658B6">
        <w:rPr>
          <w:rFonts w:hAnsiTheme="minorEastAsia" w:hint="eastAsia"/>
          <w:b w:val="0"/>
        </w:rPr>
        <w:t>C</w:t>
      </w:r>
      <w:r w:rsidRPr="00AD3944">
        <w:rPr>
          <w:rFonts w:hAnsiTheme="minorEastAsia" w:hint="eastAsia"/>
          <w:b w:val="0"/>
        </w:rPr>
        <w:t>.2.3</w:t>
      </w:r>
      <w:r w:rsidRPr="00AD3944">
        <w:rPr>
          <w:rFonts w:hAnsiTheme="minorEastAsia" w:hint="eastAsia"/>
          <w:b w:val="0"/>
        </w:rPr>
        <w:t>成型的试件，</w:t>
      </w:r>
      <w:r>
        <w:rPr>
          <w:rFonts w:hAnsiTheme="minorEastAsia" w:hint="eastAsia"/>
          <w:b w:val="0"/>
        </w:rPr>
        <w:t>按</w:t>
      </w:r>
      <w:r w:rsidR="003658B6">
        <w:rPr>
          <w:rFonts w:hAnsiTheme="minorEastAsia" w:hint="eastAsia"/>
          <w:b w:val="0"/>
        </w:rPr>
        <w:t>C</w:t>
      </w:r>
      <w:r w:rsidRPr="00AD3944">
        <w:rPr>
          <w:rFonts w:hAnsiTheme="minorEastAsia" w:hint="eastAsia"/>
          <w:b w:val="0"/>
        </w:rPr>
        <w:t>.2.4</w:t>
      </w:r>
      <w:r w:rsidRPr="00AD3944">
        <w:rPr>
          <w:rFonts w:hAnsiTheme="minorEastAsia" w:hint="eastAsia"/>
          <w:b w:val="0"/>
        </w:rPr>
        <w:t>中标准养护</w:t>
      </w:r>
      <w:r>
        <w:rPr>
          <w:rFonts w:hAnsiTheme="minorEastAsia" w:hint="eastAsia"/>
          <w:b w:val="0"/>
        </w:rPr>
        <w:t>条件</w:t>
      </w:r>
      <w:r w:rsidR="00705BF7" w:rsidRPr="00AD3944">
        <w:rPr>
          <w:rFonts w:hAnsiTheme="minorEastAsia" w:hint="eastAsia"/>
          <w:b w:val="0"/>
        </w:rPr>
        <w:t>下养护</w:t>
      </w:r>
      <w:r w:rsidR="00705BF7" w:rsidRPr="00AD3944">
        <w:rPr>
          <w:rFonts w:hAnsiTheme="minorEastAsia"/>
          <w:b w:val="0"/>
        </w:rPr>
        <w:t>7d</w:t>
      </w:r>
      <w:r w:rsidR="00705BF7" w:rsidRPr="00AD3944">
        <w:rPr>
          <w:rFonts w:hAnsiTheme="minorEastAsia" w:hint="eastAsia"/>
          <w:b w:val="0"/>
        </w:rPr>
        <w:t>后浸入（</w:t>
      </w:r>
      <w:r w:rsidR="00705BF7" w:rsidRPr="00AD3944">
        <w:rPr>
          <w:rFonts w:hAnsiTheme="minorEastAsia" w:hint="eastAsia"/>
          <w:b w:val="0"/>
        </w:rPr>
        <w:t>23</w:t>
      </w:r>
      <w:r w:rsidR="00705BF7" w:rsidRPr="00AD3944">
        <w:rPr>
          <w:rFonts w:hAnsiTheme="minorEastAsia" w:hint="eastAsia"/>
          <w:b w:val="0"/>
        </w:rPr>
        <w:t>±</w:t>
      </w:r>
      <w:r w:rsidR="00705BF7" w:rsidRPr="00AD3944">
        <w:rPr>
          <w:rFonts w:hAnsiTheme="minorEastAsia" w:hint="eastAsia"/>
          <w:b w:val="0"/>
        </w:rPr>
        <w:t>2</w:t>
      </w:r>
      <w:r w:rsidR="00705BF7" w:rsidRPr="00AD3944">
        <w:rPr>
          <w:rFonts w:hAnsiTheme="minorEastAsia" w:hint="eastAsia"/>
          <w:b w:val="0"/>
        </w:rPr>
        <w:t>）℃的水中养护</w:t>
      </w:r>
      <w:r w:rsidR="00705BF7" w:rsidRPr="00AD3944">
        <w:rPr>
          <w:rFonts w:hAnsiTheme="minorEastAsia" w:hint="eastAsia"/>
          <w:b w:val="0"/>
        </w:rPr>
        <w:t>1d</w:t>
      </w:r>
      <w:r w:rsidR="00705BF7" w:rsidRPr="00AD3944">
        <w:rPr>
          <w:rFonts w:hAnsiTheme="minorEastAsia" w:hint="eastAsia"/>
          <w:b w:val="0"/>
        </w:rPr>
        <w:t>。从水中取出试件，按</w:t>
      </w:r>
      <w:r w:rsidR="00705BF7" w:rsidRPr="00AD3944">
        <w:rPr>
          <w:rFonts w:hAnsiTheme="minorEastAsia" w:hint="eastAsia"/>
          <w:b w:val="0"/>
        </w:rPr>
        <w:t>GB/T 24264-2009</w:t>
      </w:r>
      <w:r>
        <w:rPr>
          <w:rFonts w:hAnsiTheme="minorEastAsia" w:hint="eastAsia"/>
          <w:b w:val="0"/>
        </w:rPr>
        <w:t>中</w:t>
      </w:r>
      <w:r w:rsidR="00705BF7" w:rsidRPr="00AD3944">
        <w:rPr>
          <w:rFonts w:hAnsiTheme="minorEastAsia" w:hint="eastAsia"/>
          <w:b w:val="0"/>
        </w:rPr>
        <w:t>7.4.1.5</w:t>
      </w:r>
      <w:r>
        <w:rPr>
          <w:rFonts w:hAnsiTheme="minorEastAsia" w:hint="eastAsia"/>
          <w:b w:val="0"/>
        </w:rPr>
        <w:t>规定的</w:t>
      </w:r>
      <w:r w:rsidR="00705BF7" w:rsidRPr="00AD3944">
        <w:rPr>
          <w:rFonts w:hAnsiTheme="minorEastAsia" w:hint="eastAsia"/>
          <w:b w:val="0"/>
        </w:rPr>
        <w:t>冻融循环处理条件进行冻融循环试验</w:t>
      </w:r>
      <w:r>
        <w:rPr>
          <w:rFonts w:hAnsiTheme="minorEastAsia" w:hint="eastAsia"/>
          <w:b w:val="0"/>
        </w:rPr>
        <w:t>；</w:t>
      </w:r>
      <w:r w:rsidR="00705BF7" w:rsidRPr="00AD3944">
        <w:rPr>
          <w:rFonts w:hAnsiTheme="minorEastAsia" w:hint="eastAsia"/>
          <w:b w:val="0"/>
        </w:rPr>
        <w:t>重复</w:t>
      </w:r>
      <w:r w:rsidR="00705BF7" w:rsidRPr="00AD3944">
        <w:rPr>
          <w:rFonts w:hAnsiTheme="minorEastAsia" w:hint="eastAsia"/>
          <w:b w:val="0"/>
        </w:rPr>
        <w:t>50</w:t>
      </w:r>
      <w:r w:rsidR="00705BF7" w:rsidRPr="00AD3944">
        <w:rPr>
          <w:rFonts w:hAnsiTheme="minorEastAsia" w:hint="eastAsia"/>
          <w:b w:val="0"/>
        </w:rPr>
        <w:t>次循环</w:t>
      </w:r>
      <w:r>
        <w:rPr>
          <w:rFonts w:hAnsiTheme="minorEastAsia" w:hint="eastAsia"/>
          <w:b w:val="0"/>
        </w:rPr>
        <w:t>；</w:t>
      </w:r>
      <w:r w:rsidR="00705BF7" w:rsidRPr="00AD3944">
        <w:rPr>
          <w:rFonts w:hAnsiTheme="minorEastAsia" w:hint="eastAsia"/>
          <w:b w:val="0"/>
        </w:rPr>
        <w:t>在最后一次循环后取出试件，按</w:t>
      </w:r>
      <w:r w:rsidR="003658B6">
        <w:rPr>
          <w:rFonts w:hAnsiTheme="minorEastAsia" w:hint="eastAsia"/>
          <w:b w:val="0"/>
        </w:rPr>
        <w:t>C</w:t>
      </w:r>
      <w:r w:rsidRPr="00AD3944">
        <w:rPr>
          <w:rFonts w:hAnsiTheme="minorEastAsia" w:hint="eastAsia"/>
          <w:b w:val="0"/>
        </w:rPr>
        <w:t>.2.4</w:t>
      </w:r>
      <w:r w:rsidRPr="00AD3944">
        <w:rPr>
          <w:rFonts w:hAnsiTheme="minorEastAsia" w:hint="eastAsia"/>
          <w:b w:val="0"/>
        </w:rPr>
        <w:t>中标准养护</w:t>
      </w:r>
      <w:r w:rsidR="00705BF7" w:rsidRPr="00AD3944">
        <w:rPr>
          <w:rFonts w:hAnsiTheme="minorEastAsia" w:hint="eastAsia"/>
          <w:b w:val="0"/>
        </w:rPr>
        <w:t>的拉拔接头粘贴方法粘贴拉拔接头</w:t>
      </w:r>
      <w:r>
        <w:rPr>
          <w:rFonts w:hAnsiTheme="minorEastAsia" w:hint="eastAsia"/>
          <w:b w:val="0"/>
        </w:rPr>
        <w:t>；</w:t>
      </w:r>
      <w:r w:rsidR="00705BF7" w:rsidRPr="00AD3944">
        <w:rPr>
          <w:rFonts w:hAnsiTheme="minorEastAsia" w:hint="eastAsia"/>
          <w:b w:val="0"/>
        </w:rPr>
        <w:t>继续</w:t>
      </w:r>
      <w:r>
        <w:rPr>
          <w:rFonts w:hAnsiTheme="minorEastAsia" w:hint="eastAsia"/>
          <w:b w:val="0"/>
        </w:rPr>
        <w:t>按</w:t>
      </w:r>
      <w:r w:rsidR="003658B6">
        <w:rPr>
          <w:rFonts w:hAnsiTheme="minorEastAsia" w:hint="eastAsia"/>
          <w:b w:val="0"/>
        </w:rPr>
        <w:t>C</w:t>
      </w:r>
      <w:r w:rsidRPr="00AD3944">
        <w:rPr>
          <w:rFonts w:hAnsiTheme="minorEastAsia" w:hint="eastAsia"/>
          <w:b w:val="0"/>
        </w:rPr>
        <w:t>.2.4</w:t>
      </w:r>
      <w:r w:rsidRPr="00AD3944">
        <w:rPr>
          <w:rFonts w:hAnsiTheme="minorEastAsia" w:hint="eastAsia"/>
          <w:b w:val="0"/>
        </w:rPr>
        <w:t>中标准养护</w:t>
      </w:r>
      <w:r w:rsidR="00705BF7" w:rsidRPr="00AD3944">
        <w:rPr>
          <w:rFonts w:hAnsiTheme="minorEastAsia" w:hint="eastAsia"/>
          <w:b w:val="0"/>
        </w:rPr>
        <w:t>条件下放置</w:t>
      </w:r>
      <w:r w:rsidR="00705BF7" w:rsidRPr="00AD3944">
        <w:rPr>
          <w:rFonts w:hAnsiTheme="minorEastAsia" w:hint="eastAsia"/>
          <w:b w:val="0"/>
        </w:rPr>
        <w:t>24h</w:t>
      </w:r>
      <w:r w:rsidR="00705BF7" w:rsidRPr="00AD3944">
        <w:rPr>
          <w:rFonts w:hAnsiTheme="minorEastAsia" w:hint="eastAsia"/>
          <w:b w:val="0"/>
        </w:rPr>
        <w:t>后，按</w:t>
      </w:r>
      <w:r w:rsidR="003658B6">
        <w:rPr>
          <w:rFonts w:hAnsiTheme="minorEastAsia" w:hint="eastAsia"/>
          <w:b w:val="0"/>
        </w:rPr>
        <w:t>C</w:t>
      </w:r>
      <w:r w:rsidRPr="00AD3944">
        <w:rPr>
          <w:rFonts w:hAnsiTheme="minorEastAsia" w:hint="eastAsia"/>
          <w:b w:val="0"/>
        </w:rPr>
        <w:t>.2.5</w:t>
      </w:r>
      <w:r w:rsidR="00705BF7" w:rsidRPr="00AD3944">
        <w:rPr>
          <w:rFonts w:hAnsiTheme="minorEastAsia" w:hint="eastAsia"/>
          <w:b w:val="0"/>
        </w:rPr>
        <w:t>的规定测试拉伸粘结强度。</w:t>
      </w:r>
    </w:p>
    <w:p w:rsidR="00497621" w:rsidRDefault="003658B6" w:rsidP="00AD3944">
      <w:pPr>
        <w:pStyle w:val="BodyTitle"/>
        <w:numPr>
          <w:ilvl w:val="0"/>
          <w:numId w:val="0"/>
        </w:numPr>
        <w:rPr>
          <w:rFonts w:hAnsiTheme="minorEastAsia"/>
          <w:b w:val="0"/>
        </w:rPr>
      </w:pPr>
      <w:r>
        <w:rPr>
          <w:rFonts w:hint="eastAsia"/>
          <w:color w:val="000000" w:themeColor="text1"/>
        </w:rPr>
        <w:t>C</w:t>
      </w:r>
      <w:r w:rsidR="00AD3944" w:rsidRPr="0052156C">
        <w:rPr>
          <w:rFonts w:hint="eastAsia"/>
          <w:color w:val="000000" w:themeColor="text1"/>
        </w:rPr>
        <w:t>.</w:t>
      </w:r>
      <w:r w:rsidR="00AD3944">
        <w:rPr>
          <w:rFonts w:hint="eastAsia"/>
          <w:color w:val="000000" w:themeColor="text1"/>
        </w:rPr>
        <w:t>2</w:t>
      </w:r>
      <w:r w:rsidR="00AD3944" w:rsidRPr="0052156C">
        <w:rPr>
          <w:rFonts w:hint="eastAsia"/>
          <w:color w:val="000000" w:themeColor="text1"/>
        </w:rPr>
        <w:t>.</w:t>
      </w:r>
      <w:r w:rsidR="00AD3944">
        <w:rPr>
          <w:rFonts w:hint="eastAsia"/>
          <w:color w:val="000000" w:themeColor="text1"/>
        </w:rPr>
        <w:t>5</w:t>
      </w:r>
      <w:r w:rsidR="00AD3944" w:rsidRPr="0052156C">
        <w:rPr>
          <w:rFonts w:hint="eastAsia"/>
          <w:b w:val="0"/>
          <w:color w:val="000000" w:themeColor="text1"/>
        </w:rPr>
        <w:t xml:space="preserve">  </w:t>
      </w:r>
      <w:r w:rsidR="00AD3944">
        <w:rPr>
          <w:rFonts w:hAnsiTheme="minorEastAsia" w:hint="eastAsia"/>
          <w:b w:val="0"/>
        </w:rPr>
        <w:t>拉伸粘结强度的</w:t>
      </w:r>
      <w:r w:rsidR="00497621">
        <w:rPr>
          <w:rFonts w:hAnsiTheme="minorEastAsia" w:hint="eastAsia"/>
          <w:b w:val="0"/>
        </w:rPr>
        <w:t>测试应符合下列规定：</w:t>
      </w:r>
    </w:p>
    <w:p w:rsidR="00497621" w:rsidRDefault="00497621" w:rsidP="00497621">
      <w:pPr>
        <w:pStyle w:val="BodyTitle"/>
        <w:numPr>
          <w:ilvl w:val="0"/>
          <w:numId w:val="0"/>
        </w:numPr>
        <w:ind w:firstLineChars="150" w:firstLine="360"/>
        <w:rPr>
          <w:rFonts w:hAnsiTheme="minorEastAsia"/>
          <w:b w:val="0"/>
        </w:rPr>
      </w:pPr>
      <w:r>
        <w:rPr>
          <w:rFonts w:hint="eastAsia"/>
          <w:b w:val="0"/>
          <w:color w:val="000000" w:themeColor="text1"/>
        </w:rPr>
        <w:t xml:space="preserve">1  </w:t>
      </w:r>
      <w:r w:rsidRPr="00497621">
        <w:rPr>
          <w:rFonts w:hAnsiTheme="minorEastAsia" w:hint="eastAsia"/>
          <w:b w:val="0"/>
        </w:rPr>
        <w:t>将养护到期的试件与</w:t>
      </w:r>
      <w:r w:rsidRPr="00497621">
        <w:rPr>
          <w:rFonts w:hAnsiTheme="minorEastAsia" w:hint="eastAsia"/>
          <w:b w:val="0"/>
        </w:rPr>
        <w:t xml:space="preserve">GB/T 24264-2009 </w:t>
      </w:r>
      <w:r w:rsidRPr="00497621">
        <w:rPr>
          <w:rFonts w:hAnsiTheme="minorEastAsia" w:hint="eastAsia"/>
          <w:b w:val="0"/>
        </w:rPr>
        <w:t>规定的拉伸试验机连接，以</w:t>
      </w:r>
      <w:smartTag w:uri="urn:schemas-microsoft-com:office:smarttags" w:element="chmetcnv">
        <w:smartTagPr>
          <w:attr w:name="TCSC" w:val="0"/>
          <w:attr w:name="NumberType" w:val="1"/>
          <w:attr w:name="Negative" w:val="False"/>
          <w:attr w:name="HasSpace" w:val="False"/>
          <w:attr w:name="SourceValue" w:val="5"/>
          <w:attr w:name="UnitName" w:val="mm"/>
        </w:smartTagPr>
        <w:r w:rsidRPr="00497621">
          <w:rPr>
            <w:rFonts w:hAnsiTheme="minorEastAsia" w:hint="eastAsia"/>
            <w:b w:val="0"/>
          </w:rPr>
          <w:t>5</w:t>
        </w:r>
        <w:r w:rsidRPr="00497621">
          <w:rPr>
            <w:rFonts w:hAnsiTheme="minorEastAsia"/>
            <w:b w:val="0"/>
          </w:rPr>
          <w:t>mm</w:t>
        </w:r>
      </w:smartTag>
      <w:r w:rsidRPr="00497621">
        <w:rPr>
          <w:rFonts w:hAnsiTheme="minorEastAsia"/>
          <w:b w:val="0"/>
        </w:rPr>
        <w:t>/min</w:t>
      </w:r>
      <w:r w:rsidRPr="00497621">
        <w:rPr>
          <w:rFonts w:hAnsiTheme="minorEastAsia" w:hint="eastAsia"/>
          <w:b w:val="0"/>
        </w:rPr>
        <w:t>的速度施加拉力直至试件破坏，测量最大拉伸粘结力</w:t>
      </w:r>
      <w:r>
        <w:rPr>
          <w:rFonts w:hAnsiTheme="minorEastAsia" w:hint="eastAsia"/>
          <w:b w:val="0"/>
        </w:rPr>
        <w:t>；</w:t>
      </w:r>
    </w:p>
    <w:p w:rsidR="00497621" w:rsidRPr="00497621" w:rsidRDefault="00497621" w:rsidP="00497621">
      <w:pPr>
        <w:pStyle w:val="BodyTitle"/>
        <w:numPr>
          <w:ilvl w:val="0"/>
          <w:numId w:val="0"/>
        </w:numPr>
        <w:ind w:firstLineChars="150" w:firstLine="360"/>
        <w:rPr>
          <w:rFonts w:hAnsiTheme="minorEastAsia"/>
          <w:b w:val="0"/>
        </w:rPr>
      </w:pPr>
      <w:r>
        <w:rPr>
          <w:rFonts w:hint="eastAsia"/>
          <w:b w:val="0"/>
          <w:color w:val="000000" w:themeColor="text1"/>
        </w:rPr>
        <w:t xml:space="preserve">2  </w:t>
      </w:r>
      <w:r>
        <w:rPr>
          <w:rFonts w:hAnsiTheme="minorEastAsia" w:hint="eastAsia"/>
          <w:b w:val="0"/>
        </w:rPr>
        <w:t>拉伸粘结强度应按下式进行计算：</w:t>
      </w:r>
    </w:p>
    <w:p w:rsidR="00AD3944" w:rsidRPr="00705BF7" w:rsidRDefault="009B3FB3" w:rsidP="00AD3944">
      <w:pPr>
        <w:tabs>
          <w:tab w:val="left" w:pos="709"/>
        </w:tabs>
        <w:adjustRightInd w:val="0"/>
        <w:snapToGrid w:val="0"/>
        <w:spacing w:line="360" w:lineRule="auto"/>
        <w:jc w:val="center"/>
        <w:rPr>
          <w:rFonts w:hAnsiTheme="minorEastAsia"/>
          <w:sz w:val="24"/>
        </w:rPr>
      </w:pPr>
      <w:r w:rsidRPr="009B3FB3">
        <w:rPr>
          <w:rFonts w:hAnsiTheme="minorEastAsia"/>
          <w:position w:val="-24"/>
          <w:sz w:val="24"/>
        </w:rPr>
        <w:object w:dxaOrig="760" w:dyaOrig="620">
          <v:shape id="_x0000_i1026" type="#_x0000_t75" style="width:37.55pt;height:30.7pt" o:ole="">
            <v:imagedata r:id="rId26" o:title=""/>
          </v:shape>
          <o:OLEObject Type="Embed" ProgID="Equation.3" ShapeID="_x0000_i1026" DrawAspect="Content" ObjectID="_1596543242" r:id="rId30"/>
        </w:object>
      </w:r>
    </w:p>
    <w:p w:rsidR="00AD3944" w:rsidRDefault="00AD3944" w:rsidP="00AD3944">
      <w:pPr>
        <w:tabs>
          <w:tab w:val="left" w:pos="709"/>
        </w:tabs>
        <w:adjustRightInd w:val="0"/>
        <w:snapToGrid w:val="0"/>
        <w:spacing w:line="360" w:lineRule="auto"/>
        <w:jc w:val="left"/>
        <w:rPr>
          <w:rFonts w:hAnsiTheme="minorEastAsia"/>
          <w:sz w:val="24"/>
        </w:rPr>
      </w:pPr>
      <w:r>
        <w:rPr>
          <w:rFonts w:hAnsiTheme="minorEastAsia" w:hint="eastAsia"/>
          <w:sz w:val="24"/>
        </w:rPr>
        <w:t>式中</w:t>
      </w:r>
      <w:r>
        <w:rPr>
          <w:rFonts w:hAnsiTheme="minorEastAsia" w:hint="eastAsia"/>
          <w:sz w:val="24"/>
        </w:rPr>
        <w:t xml:space="preserve">  </w:t>
      </w:r>
      <w:r w:rsidRPr="009B3FB3">
        <w:rPr>
          <w:rFonts w:hAnsiTheme="minorEastAsia" w:hint="eastAsia"/>
          <w:i/>
          <w:sz w:val="24"/>
        </w:rPr>
        <w:t>P</w:t>
      </w:r>
      <w:r w:rsidRPr="00705BF7">
        <w:rPr>
          <w:rFonts w:hAnsiTheme="minorEastAsia" w:hint="eastAsia"/>
          <w:sz w:val="24"/>
        </w:rPr>
        <w:t>——拉伸粘结强度，单位为兆帕（</w:t>
      </w:r>
      <w:r w:rsidRPr="00705BF7">
        <w:rPr>
          <w:rFonts w:hAnsiTheme="minorEastAsia" w:hint="eastAsia"/>
          <w:sz w:val="24"/>
        </w:rPr>
        <w:t>MP</w:t>
      </w:r>
      <w:r w:rsidR="003658B6">
        <w:rPr>
          <w:rFonts w:hAnsiTheme="minorEastAsia" w:hint="eastAsia"/>
          <w:sz w:val="24"/>
        </w:rPr>
        <w:t>a</w:t>
      </w:r>
      <w:r w:rsidRPr="00705BF7">
        <w:rPr>
          <w:rFonts w:hAnsiTheme="minorEastAsia" w:hint="eastAsia"/>
          <w:sz w:val="24"/>
        </w:rPr>
        <w:t>）</w:t>
      </w:r>
      <w:r>
        <w:rPr>
          <w:rFonts w:hAnsiTheme="minorEastAsia" w:hint="eastAsia"/>
          <w:sz w:val="24"/>
        </w:rPr>
        <w:t>，精确至</w:t>
      </w:r>
      <w:r>
        <w:rPr>
          <w:rFonts w:hAnsiTheme="minorEastAsia" w:hint="eastAsia"/>
          <w:sz w:val="24"/>
        </w:rPr>
        <w:t>0.1MP</w:t>
      </w:r>
      <w:r w:rsidR="003658B6">
        <w:rPr>
          <w:rFonts w:hAnsiTheme="minorEastAsia" w:hint="eastAsia"/>
          <w:sz w:val="24"/>
        </w:rPr>
        <w:t>a</w:t>
      </w:r>
      <w:r w:rsidRPr="00705BF7">
        <w:rPr>
          <w:rFonts w:hAnsiTheme="minorEastAsia" w:hint="eastAsia"/>
          <w:sz w:val="24"/>
        </w:rPr>
        <w:t>；</w:t>
      </w:r>
    </w:p>
    <w:p w:rsidR="00AD3944" w:rsidRDefault="00AD3944" w:rsidP="00AD3944">
      <w:pPr>
        <w:tabs>
          <w:tab w:val="left" w:pos="709"/>
        </w:tabs>
        <w:adjustRightInd w:val="0"/>
        <w:snapToGrid w:val="0"/>
        <w:spacing w:line="360" w:lineRule="auto"/>
        <w:jc w:val="left"/>
        <w:rPr>
          <w:rFonts w:hAnsiTheme="minorEastAsia"/>
          <w:sz w:val="24"/>
        </w:rPr>
      </w:pPr>
      <w:r>
        <w:rPr>
          <w:rFonts w:hAnsiTheme="minorEastAsia" w:hint="eastAsia"/>
          <w:sz w:val="24"/>
        </w:rPr>
        <w:t xml:space="preserve">      </w:t>
      </w:r>
      <w:r w:rsidRPr="009B3FB3">
        <w:rPr>
          <w:rFonts w:hAnsiTheme="minorEastAsia" w:hint="eastAsia"/>
          <w:i/>
          <w:sz w:val="24"/>
        </w:rPr>
        <w:t>F</w:t>
      </w:r>
      <w:r w:rsidRPr="00705BF7">
        <w:rPr>
          <w:rFonts w:hAnsiTheme="minorEastAsia" w:hint="eastAsia"/>
          <w:sz w:val="24"/>
        </w:rPr>
        <w:t>——最大拉伸粘结力，单位为牛顿（</w:t>
      </w:r>
      <w:r w:rsidRPr="00705BF7">
        <w:rPr>
          <w:rFonts w:hAnsiTheme="minorEastAsia" w:hint="eastAsia"/>
          <w:sz w:val="24"/>
        </w:rPr>
        <w:t>N</w:t>
      </w:r>
      <w:r w:rsidRPr="00705BF7">
        <w:rPr>
          <w:rFonts w:hAnsiTheme="minorEastAsia" w:hint="eastAsia"/>
          <w:sz w:val="24"/>
        </w:rPr>
        <w:t>）；</w:t>
      </w:r>
    </w:p>
    <w:p w:rsidR="00705BF7" w:rsidRDefault="00AD3944" w:rsidP="00497621">
      <w:pPr>
        <w:tabs>
          <w:tab w:val="left" w:pos="709"/>
        </w:tabs>
        <w:adjustRightInd w:val="0"/>
        <w:snapToGrid w:val="0"/>
        <w:spacing w:line="360" w:lineRule="auto"/>
        <w:jc w:val="left"/>
        <w:rPr>
          <w:rFonts w:hAnsiTheme="minorEastAsia"/>
          <w:sz w:val="24"/>
        </w:rPr>
      </w:pPr>
      <w:r>
        <w:rPr>
          <w:rFonts w:hAnsiTheme="minorEastAsia" w:hint="eastAsia"/>
          <w:sz w:val="24"/>
        </w:rPr>
        <w:t xml:space="preserve">      </w:t>
      </w:r>
      <w:r w:rsidRPr="009B3FB3">
        <w:rPr>
          <w:rFonts w:hAnsiTheme="minorEastAsia" w:hint="eastAsia"/>
          <w:i/>
          <w:sz w:val="24"/>
        </w:rPr>
        <w:t>M</w:t>
      </w:r>
      <w:r w:rsidRPr="00705BF7">
        <w:rPr>
          <w:rFonts w:hAnsiTheme="minorEastAsia" w:hint="eastAsia"/>
          <w:sz w:val="24"/>
        </w:rPr>
        <w:t>——粘结面积，单位为平方毫米（</w:t>
      </w:r>
      <w:r w:rsidRPr="00705BF7">
        <w:rPr>
          <w:rFonts w:hAnsiTheme="minorEastAsia"/>
          <w:sz w:val="24"/>
        </w:rPr>
        <w:t>mm</w:t>
      </w:r>
      <w:r w:rsidRPr="00705BF7">
        <w:rPr>
          <w:rFonts w:hAnsiTheme="minorEastAsia"/>
          <w:sz w:val="24"/>
          <w:vertAlign w:val="superscript"/>
        </w:rPr>
        <w:t>2</w:t>
      </w:r>
      <w:r w:rsidRPr="00705BF7">
        <w:rPr>
          <w:rFonts w:hAnsiTheme="minorEastAsia" w:hint="eastAsia"/>
          <w:sz w:val="24"/>
        </w:rPr>
        <w:t>）。</w:t>
      </w:r>
    </w:p>
    <w:p w:rsidR="00705BF7" w:rsidRDefault="00497621" w:rsidP="00497621">
      <w:pPr>
        <w:pStyle w:val="BodyTitle"/>
        <w:numPr>
          <w:ilvl w:val="0"/>
          <w:numId w:val="0"/>
        </w:numPr>
        <w:ind w:firstLineChars="150" w:firstLine="360"/>
        <w:rPr>
          <w:rFonts w:hAnsiTheme="minorEastAsia"/>
          <w:b w:val="0"/>
        </w:rPr>
      </w:pPr>
      <w:r>
        <w:rPr>
          <w:rFonts w:hint="eastAsia"/>
          <w:b w:val="0"/>
          <w:color w:val="000000" w:themeColor="text1"/>
        </w:rPr>
        <w:t xml:space="preserve">3  </w:t>
      </w:r>
      <w:r w:rsidR="00705BF7" w:rsidRPr="00497621">
        <w:rPr>
          <w:rFonts w:hAnsiTheme="minorEastAsia" w:hint="eastAsia"/>
          <w:b w:val="0"/>
        </w:rPr>
        <w:t>按下列规定确定每组的拉伸粘结强度：</w:t>
      </w:r>
    </w:p>
    <w:p w:rsidR="00497621" w:rsidRPr="00CD3FDB" w:rsidRDefault="00497621" w:rsidP="00497621">
      <w:pPr>
        <w:pStyle w:val="BodyTitle"/>
        <w:numPr>
          <w:ilvl w:val="0"/>
          <w:numId w:val="0"/>
        </w:numPr>
        <w:ind w:leftChars="350" w:left="735"/>
        <w:rPr>
          <w:rFonts w:hAnsiTheme="minorEastAsia"/>
          <w:b w:val="0"/>
        </w:rPr>
      </w:pPr>
      <w:r>
        <w:rPr>
          <w:rFonts w:hint="eastAsia"/>
          <w:b w:val="0"/>
          <w:color w:val="000000" w:themeColor="text1"/>
        </w:rPr>
        <w:t>1</w:t>
      </w:r>
      <w:r>
        <w:rPr>
          <w:rFonts w:hint="eastAsia"/>
          <w:b w:val="0"/>
          <w:color w:val="000000" w:themeColor="text1"/>
        </w:rPr>
        <w:t>）</w:t>
      </w:r>
      <w:r>
        <w:rPr>
          <w:rFonts w:hAnsiTheme="minorEastAsia" w:hint="eastAsia"/>
          <w:b w:val="0"/>
        </w:rPr>
        <w:t>求</w:t>
      </w:r>
      <w:r>
        <w:rPr>
          <w:rFonts w:hAnsiTheme="minorEastAsia" w:hint="eastAsia"/>
          <w:b w:val="0"/>
        </w:rPr>
        <w:t>10</w:t>
      </w:r>
      <w:r>
        <w:rPr>
          <w:rFonts w:hAnsiTheme="minorEastAsia" w:hint="eastAsia"/>
          <w:b w:val="0"/>
        </w:rPr>
        <w:t>个数据的平均值；</w:t>
      </w:r>
    </w:p>
    <w:p w:rsidR="00497621" w:rsidRPr="00CD3FDB" w:rsidRDefault="00497621" w:rsidP="00497621">
      <w:pPr>
        <w:pStyle w:val="BodyTitle"/>
        <w:numPr>
          <w:ilvl w:val="0"/>
          <w:numId w:val="0"/>
        </w:numPr>
        <w:ind w:leftChars="350" w:left="735"/>
        <w:rPr>
          <w:b w:val="0"/>
          <w:color w:val="000000" w:themeColor="text1"/>
        </w:rPr>
      </w:pPr>
      <w:r>
        <w:rPr>
          <w:rFonts w:hint="eastAsia"/>
          <w:b w:val="0"/>
          <w:color w:val="000000" w:themeColor="text1"/>
        </w:rPr>
        <w:t>2</w:t>
      </w:r>
      <w:r>
        <w:rPr>
          <w:rFonts w:hint="eastAsia"/>
          <w:b w:val="0"/>
          <w:color w:val="000000" w:themeColor="text1"/>
        </w:rPr>
        <w:t>）舍弃超出平均值</w:t>
      </w:r>
      <w:r w:rsidRPr="00497621">
        <w:rPr>
          <w:rFonts w:hAnsiTheme="minorEastAsia" w:hint="eastAsia"/>
          <w:b w:val="0"/>
        </w:rPr>
        <w:t>±</w:t>
      </w:r>
      <w:r w:rsidRPr="00497621">
        <w:rPr>
          <w:rFonts w:hAnsiTheme="minorEastAsia" w:hint="eastAsia"/>
          <w:b w:val="0"/>
        </w:rPr>
        <w:t>20%</w:t>
      </w:r>
      <w:r w:rsidRPr="00497621">
        <w:rPr>
          <w:rFonts w:hAnsiTheme="minorEastAsia" w:hint="eastAsia"/>
          <w:b w:val="0"/>
        </w:rPr>
        <w:t>范围的数据</w:t>
      </w:r>
      <w:r>
        <w:rPr>
          <w:rFonts w:hAnsiTheme="minorEastAsia" w:hint="eastAsia"/>
          <w:b w:val="0"/>
        </w:rPr>
        <w:t>；</w:t>
      </w:r>
    </w:p>
    <w:p w:rsidR="00497621" w:rsidRDefault="00497621" w:rsidP="00AA5601">
      <w:pPr>
        <w:pStyle w:val="BodyTitle"/>
        <w:numPr>
          <w:ilvl w:val="0"/>
          <w:numId w:val="0"/>
        </w:numPr>
        <w:ind w:leftChars="350" w:left="735"/>
        <w:rPr>
          <w:rFonts w:hAnsiTheme="minorEastAsia"/>
          <w:b w:val="0"/>
        </w:rPr>
      </w:pPr>
      <w:r>
        <w:rPr>
          <w:rFonts w:hint="eastAsia"/>
          <w:b w:val="0"/>
          <w:color w:val="000000" w:themeColor="text1"/>
        </w:rPr>
        <w:t>3</w:t>
      </w:r>
      <w:r>
        <w:rPr>
          <w:rFonts w:hint="eastAsia"/>
          <w:b w:val="0"/>
          <w:color w:val="000000" w:themeColor="text1"/>
        </w:rPr>
        <w:t>）</w:t>
      </w:r>
      <w:r>
        <w:rPr>
          <w:rFonts w:hAnsiTheme="minorEastAsia" w:hint="eastAsia"/>
          <w:b w:val="0"/>
        </w:rPr>
        <w:t>若仍有五个或更多的数据被保留，求被保留数据的平均值作为拉伸粘结强度；</w:t>
      </w:r>
    </w:p>
    <w:p w:rsidR="00AA5601" w:rsidRDefault="00AA5601" w:rsidP="00AA5601">
      <w:pPr>
        <w:pStyle w:val="BodyTitle"/>
        <w:numPr>
          <w:ilvl w:val="0"/>
          <w:numId w:val="0"/>
        </w:numPr>
        <w:ind w:leftChars="350" w:left="735"/>
        <w:rPr>
          <w:rFonts w:hAnsiTheme="minorEastAsia"/>
          <w:b w:val="0"/>
        </w:rPr>
      </w:pPr>
      <w:r>
        <w:rPr>
          <w:rFonts w:hint="eastAsia"/>
          <w:b w:val="0"/>
          <w:color w:val="000000" w:themeColor="text1"/>
        </w:rPr>
        <w:t>4</w:t>
      </w:r>
      <w:r>
        <w:rPr>
          <w:rFonts w:hint="eastAsia"/>
          <w:b w:val="0"/>
          <w:color w:val="000000" w:themeColor="text1"/>
        </w:rPr>
        <w:t>）</w:t>
      </w:r>
      <w:r>
        <w:rPr>
          <w:rFonts w:hAnsiTheme="minorEastAsia" w:hint="eastAsia"/>
          <w:b w:val="0"/>
        </w:rPr>
        <w:t>若仍有五个或更多的数据被保留，求被保留数据的平均值作为拉伸粘</w:t>
      </w:r>
      <w:r>
        <w:rPr>
          <w:rFonts w:hAnsiTheme="minorEastAsia" w:hint="eastAsia"/>
          <w:b w:val="0"/>
        </w:rPr>
        <w:lastRenderedPageBreak/>
        <w:t>结强度；</w:t>
      </w:r>
    </w:p>
    <w:p w:rsidR="00705BF7" w:rsidRDefault="00AA5601" w:rsidP="00AA5601">
      <w:pPr>
        <w:pStyle w:val="BodyTitle"/>
        <w:numPr>
          <w:ilvl w:val="0"/>
          <w:numId w:val="0"/>
        </w:numPr>
        <w:ind w:leftChars="350" w:left="735"/>
        <w:rPr>
          <w:rFonts w:hAnsiTheme="minorEastAsia"/>
          <w:b w:val="0"/>
        </w:rPr>
      </w:pPr>
      <w:r>
        <w:rPr>
          <w:rFonts w:hint="eastAsia"/>
          <w:b w:val="0"/>
          <w:color w:val="000000" w:themeColor="text1"/>
        </w:rPr>
        <w:t>5</w:t>
      </w:r>
      <w:r>
        <w:rPr>
          <w:rFonts w:hint="eastAsia"/>
          <w:b w:val="0"/>
          <w:color w:val="000000" w:themeColor="text1"/>
        </w:rPr>
        <w:t>）</w:t>
      </w:r>
      <w:r w:rsidR="00705BF7" w:rsidRPr="00AA5601">
        <w:rPr>
          <w:rFonts w:hAnsiTheme="minorEastAsia" w:hint="eastAsia"/>
          <w:b w:val="0"/>
        </w:rPr>
        <w:t>若少于五个数据被保留，重新试验；</w:t>
      </w:r>
    </w:p>
    <w:p w:rsidR="00705BF7" w:rsidRDefault="00AA5601" w:rsidP="00AA5601">
      <w:pPr>
        <w:pStyle w:val="BodyTitle"/>
        <w:numPr>
          <w:ilvl w:val="0"/>
          <w:numId w:val="0"/>
        </w:numPr>
        <w:ind w:leftChars="350" w:left="735"/>
        <w:rPr>
          <w:rFonts w:hAnsiTheme="minorEastAsia"/>
          <w:b w:val="0"/>
        </w:rPr>
      </w:pPr>
      <w:r>
        <w:rPr>
          <w:rFonts w:hint="eastAsia"/>
          <w:b w:val="0"/>
          <w:color w:val="000000" w:themeColor="text1"/>
        </w:rPr>
        <w:t>6</w:t>
      </w:r>
      <w:r>
        <w:rPr>
          <w:rFonts w:hint="eastAsia"/>
          <w:b w:val="0"/>
          <w:color w:val="000000" w:themeColor="text1"/>
        </w:rPr>
        <w:t>）</w:t>
      </w:r>
      <w:r w:rsidR="00705BF7" w:rsidRPr="00AA5601">
        <w:rPr>
          <w:rFonts w:hAnsiTheme="minorEastAsia" w:hint="eastAsia"/>
          <w:b w:val="0"/>
        </w:rPr>
        <w:t>记录每个试件的破坏界面。</w:t>
      </w:r>
    </w:p>
    <w:p w:rsidR="00B46494" w:rsidRPr="00B46494" w:rsidRDefault="00B46494" w:rsidP="009B3FB3">
      <w:pPr>
        <w:pStyle w:val="BodyTitle"/>
        <w:numPr>
          <w:ilvl w:val="0"/>
          <w:numId w:val="0"/>
        </w:numPr>
        <w:ind w:firstLineChars="150" w:firstLine="360"/>
        <w:rPr>
          <w:rFonts w:hAnsiTheme="minorEastAsia"/>
          <w:b w:val="0"/>
        </w:rPr>
      </w:pPr>
      <w:r>
        <w:rPr>
          <w:rFonts w:hint="eastAsia"/>
          <w:b w:val="0"/>
          <w:color w:val="000000" w:themeColor="text1"/>
        </w:rPr>
        <w:t xml:space="preserve">4  </w:t>
      </w:r>
      <w:r w:rsidRPr="00497621">
        <w:rPr>
          <w:rFonts w:hAnsiTheme="minorEastAsia" w:hint="eastAsia"/>
          <w:b w:val="0"/>
        </w:rPr>
        <w:t>按下</w:t>
      </w:r>
      <w:r w:rsidR="004B1AE7">
        <w:rPr>
          <w:rFonts w:hAnsiTheme="minorEastAsia" w:hint="eastAsia"/>
          <w:b w:val="0"/>
        </w:rPr>
        <w:t>式</w:t>
      </w:r>
      <w:r w:rsidR="004B1AE7" w:rsidRPr="004B1AE7">
        <w:rPr>
          <w:rFonts w:hAnsiTheme="minorEastAsia" w:hint="eastAsia"/>
          <w:b w:val="0"/>
        </w:rPr>
        <w:t>计算热处理后、碱处理后和冻融循环处理后的拉伸</w:t>
      </w:r>
      <w:r w:rsidR="004B1AE7">
        <w:rPr>
          <w:rFonts w:hAnsiTheme="minorEastAsia" w:hint="eastAsia"/>
          <w:b w:val="0"/>
        </w:rPr>
        <w:t>粘结</w:t>
      </w:r>
      <w:r w:rsidR="004B1AE7" w:rsidRPr="004B1AE7">
        <w:rPr>
          <w:rFonts w:hAnsiTheme="minorEastAsia" w:hint="eastAsia"/>
          <w:b w:val="0"/>
        </w:rPr>
        <w:t>强度保留系数</w:t>
      </w:r>
      <w:r w:rsidR="004B1AE7">
        <w:rPr>
          <w:rFonts w:hAnsiTheme="minorEastAsia" w:hint="eastAsia"/>
          <w:b w:val="0"/>
        </w:rPr>
        <w:t>：</w:t>
      </w:r>
    </w:p>
    <w:p w:rsidR="00705BF7" w:rsidRPr="009B3FB3" w:rsidRDefault="00892F64" w:rsidP="004B1AE7">
      <w:pPr>
        <w:tabs>
          <w:tab w:val="left" w:pos="709"/>
        </w:tabs>
        <w:adjustRightInd w:val="0"/>
        <w:snapToGrid w:val="0"/>
        <w:spacing w:line="360" w:lineRule="auto"/>
        <w:jc w:val="center"/>
        <w:rPr>
          <w:rFonts w:hAnsiTheme="minorEastAsia"/>
          <w:sz w:val="24"/>
        </w:rPr>
      </w:pPr>
      <m:oMathPara>
        <m:oMath>
          <m:sSub>
            <m:sSubPr>
              <m:ctrlPr>
                <w:rPr>
                  <w:rFonts w:ascii="Cambria Math" w:hAnsi="Cambria Math" w:cs="Cambria Math"/>
                  <w:i/>
                  <w:sz w:val="24"/>
                </w:rPr>
              </m:ctrlPr>
            </m:sSubPr>
            <m:e>
              <m:r>
                <w:rPr>
                  <w:rFonts w:ascii="Cambria Math" w:hAnsi="Cambria Math" w:cs="Cambria Math"/>
                  <w:sz w:val="24"/>
                </w:rPr>
                <m:t>λ</m:t>
              </m:r>
            </m:e>
            <m:sub>
              <m:r>
                <m:rPr>
                  <m:sty m:val="p"/>
                </m:rPr>
                <w:rPr>
                  <w:rFonts w:ascii="Cambria Math" w:hAnsi="Cambria Math" w:cs="Cambria Math"/>
                  <w:sz w:val="24"/>
                </w:rPr>
                <m:t>i</m:t>
              </m:r>
            </m:sub>
          </m:sSub>
          <m:r>
            <m:rPr>
              <m:sty m:val="p"/>
            </m:rPr>
            <w:rPr>
              <w:rFonts w:ascii="Cambria Math" w:hAnsi="Cambria Math" w:cs="Cambria Math"/>
              <w:sz w:val="24"/>
            </w:rPr>
            <m:t>=</m:t>
          </m:r>
          <m:f>
            <m:fPr>
              <m:ctrlPr>
                <w:rPr>
                  <w:rFonts w:ascii="Cambria Math" w:hAnsi="Cambria Math"/>
                  <w:sz w:val="24"/>
                </w:rPr>
              </m:ctrlPr>
            </m:fPr>
            <m:num>
              <m:sSub>
                <m:sSubPr>
                  <m:ctrlPr>
                    <w:rPr>
                      <w:rFonts w:ascii="Cambria Math" w:hAnsi="Cambria Math" w:cs="Cambria Math"/>
                      <w:sz w:val="24"/>
                    </w:rPr>
                  </m:ctrlPr>
                </m:sSubPr>
                <m:e>
                  <m:r>
                    <w:rPr>
                      <w:rFonts w:ascii="Cambria Math" w:hAnsi="Cambria Math" w:cs="Cambria Math"/>
                      <w:sz w:val="24"/>
                    </w:rPr>
                    <m:t>P</m:t>
                  </m:r>
                </m:e>
                <m:sub>
                  <m:r>
                    <m:rPr>
                      <m:sty m:val="p"/>
                    </m:rPr>
                    <w:rPr>
                      <w:rFonts w:ascii="Cambria Math" w:hAnsi="Cambria Math" w:cs="Cambria Math"/>
                      <w:sz w:val="24"/>
                    </w:rPr>
                    <m:t>i</m:t>
                  </m:r>
                </m:sub>
              </m:sSub>
            </m:num>
            <m:den>
              <m:r>
                <w:rPr>
                  <w:rFonts w:ascii="Cambria Math" w:hAnsi="Cambria Math" w:cs="Cambria Math"/>
                  <w:sz w:val="24"/>
                </w:rPr>
                <m:t>P</m:t>
              </m:r>
            </m:den>
          </m:f>
        </m:oMath>
      </m:oMathPara>
    </w:p>
    <w:p w:rsidR="00705BF7" w:rsidRPr="00705BF7" w:rsidRDefault="00705BF7" w:rsidP="00705BF7">
      <w:pPr>
        <w:tabs>
          <w:tab w:val="left" w:pos="709"/>
        </w:tabs>
        <w:adjustRightInd w:val="0"/>
        <w:snapToGrid w:val="0"/>
        <w:spacing w:line="360" w:lineRule="auto"/>
        <w:rPr>
          <w:rFonts w:hAnsiTheme="minorEastAsia"/>
          <w:sz w:val="24"/>
        </w:rPr>
      </w:pPr>
      <w:r w:rsidRPr="00705BF7">
        <w:rPr>
          <w:rFonts w:hAnsiTheme="minorEastAsia" w:hint="eastAsia"/>
          <w:sz w:val="24"/>
        </w:rPr>
        <w:t>式中</w:t>
      </w:r>
      <w:r w:rsidR="00350A64">
        <w:rPr>
          <w:rFonts w:hAnsiTheme="minorEastAsia" w:hint="eastAsia"/>
          <w:sz w:val="24"/>
        </w:rPr>
        <w:t xml:space="preserve">  </w:t>
      </w:r>
      <m:oMath>
        <m:sSub>
          <m:sSubPr>
            <m:ctrlPr>
              <w:rPr>
                <w:rFonts w:ascii="Cambria Math" w:hAnsi="Cambria Math" w:cs="Cambria Math"/>
                <w:i/>
                <w:sz w:val="24"/>
              </w:rPr>
            </m:ctrlPr>
          </m:sSubPr>
          <m:e>
            <m:r>
              <w:rPr>
                <w:rFonts w:ascii="Cambria Math" w:hAnsi="Cambria Math" w:cs="Cambria Math"/>
                <w:sz w:val="24"/>
              </w:rPr>
              <m:t>λ</m:t>
            </m:r>
          </m:e>
          <m:sub>
            <m:r>
              <m:rPr>
                <m:sty m:val="p"/>
              </m:rPr>
              <w:rPr>
                <w:rFonts w:ascii="Cambria Math" w:hAnsi="Cambria Math" w:cs="Cambria Math"/>
                <w:sz w:val="24"/>
              </w:rPr>
              <m:t>i</m:t>
            </m:r>
          </m:sub>
        </m:sSub>
        <m:r>
          <w:rPr>
            <w:rFonts w:ascii="Cambria Math" w:hAnsi="Cambria Math" w:cs="Cambria Math"/>
            <w:sz w:val="24"/>
          </w:rPr>
          <m:t xml:space="preserve"> </m:t>
        </m:r>
      </m:oMath>
      <w:r w:rsidRPr="00705BF7">
        <w:rPr>
          <w:rFonts w:hAnsiTheme="minorEastAsia" w:hint="eastAsia"/>
          <w:sz w:val="24"/>
        </w:rPr>
        <w:t>——热处理后、碱水处理后、冻融循环处理后的拉伸强度保留系数</w:t>
      </w:r>
      <w:r w:rsidR="009B3FB3">
        <w:rPr>
          <w:rFonts w:hAnsiTheme="minorEastAsia" w:hint="eastAsia"/>
          <w:sz w:val="24"/>
        </w:rPr>
        <w:t>，结果保留一位小数</w:t>
      </w:r>
      <w:r w:rsidRPr="00705BF7">
        <w:rPr>
          <w:rFonts w:hAnsiTheme="minorEastAsia" w:hint="eastAsia"/>
          <w:sz w:val="24"/>
        </w:rPr>
        <w:t>；</w:t>
      </w:r>
    </w:p>
    <w:p w:rsidR="00705BF7" w:rsidRPr="00705BF7" w:rsidRDefault="00350A64" w:rsidP="00705BF7">
      <w:pPr>
        <w:tabs>
          <w:tab w:val="left" w:pos="709"/>
        </w:tabs>
        <w:adjustRightInd w:val="0"/>
        <w:snapToGrid w:val="0"/>
        <w:spacing w:line="360" w:lineRule="auto"/>
        <w:rPr>
          <w:rFonts w:hAnsiTheme="minorEastAsia"/>
          <w:sz w:val="24"/>
        </w:rPr>
      </w:pPr>
      <w:r>
        <w:rPr>
          <w:rFonts w:hAnsiTheme="minorEastAsia" w:hint="eastAsia"/>
          <w:sz w:val="24"/>
        </w:rPr>
        <w:t xml:space="preserve">      </w:t>
      </w:r>
      <m:oMath>
        <m:sSub>
          <m:sSubPr>
            <m:ctrlPr>
              <w:rPr>
                <w:rFonts w:ascii="Cambria Math" w:hAnsi="Cambria Math" w:cs="Cambria Math"/>
                <w:sz w:val="24"/>
              </w:rPr>
            </m:ctrlPr>
          </m:sSubPr>
          <m:e>
            <m:r>
              <w:rPr>
                <w:rFonts w:ascii="Cambria Math" w:hAnsi="Cambria Math" w:cs="Cambria Math"/>
                <w:sz w:val="24"/>
              </w:rPr>
              <m:t>P</m:t>
            </m:r>
          </m:e>
          <m:sub>
            <m:r>
              <m:rPr>
                <m:sty m:val="p"/>
              </m:rPr>
              <w:rPr>
                <w:rFonts w:ascii="Cambria Math" w:hAnsi="Cambria Math" w:cs="Cambria Math"/>
                <w:sz w:val="24"/>
              </w:rPr>
              <m:t>i</m:t>
            </m:r>
          </m:sub>
        </m:sSub>
      </m:oMath>
      <w:r w:rsidR="00705BF7" w:rsidRPr="00705BF7">
        <w:rPr>
          <w:rFonts w:hAnsiTheme="minorEastAsia" w:hint="eastAsia"/>
          <w:sz w:val="24"/>
          <w:vertAlign w:val="subscript"/>
        </w:rPr>
        <w:t xml:space="preserve"> </w:t>
      </w:r>
      <w:r w:rsidR="00705BF7" w:rsidRPr="00705BF7">
        <w:rPr>
          <w:rFonts w:hAnsiTheme="minorEastAsia" w:hint="eastAsia"/>
          <w:sz w:val="24"/>
        </w:rPr>
        <w:t>——热处理后、碱水处理后、冻融循环处理后的拉伸粘结强度，单位为兆帕（</w:t>
      </w:r>
      <w:r w:rsidR="00705BF7" w:rsidRPr="00705BF7">
        <w:rPr>
          <w:rFonts w:hAnsiTheme="minorEastAsia" w:hint="eastAsia"/>
          <w:sz w:val="24"/>
        </w:rPr>
        <w:t>MP</w:t>
      </w:r>
      <w:r w:rsidR="003658B6">
        <w:rPr>
          <w:rFonts w:hAnsiTheme="minorEastAsia" w:hint="eastAsia"/>
          <w:sz w:val="24"/>
        </w:rPr>
        <w:t>a</w:t>
      </w:r>
      <w:r w:rsidR="00705BF7" w:rsidRPr="00705BF7">
        <w:rPr>
          <w:rFonts w:hAnsiTheme="minorEastAsia" w:hint="eastAsia"/>
          <w:sz w:val="24"/>
        </w:rPr>
        <w:t>）；</w:t>
      </w:r>
    </w:p>
    <w:p w:rsidR="00705BF7" w:rsidRPr="00705BF7" w:rsidRDefault="00350A64" w:rsidP="00705BF7">
      <w:pPr>
        <w:tabs>
          <w:tab w:val="left" w:pos="709"/>
        </w:tabs>
        <w:adjustRightInd w:val="0"/>
        <w:snapToGrid w:val="0"/>
        <w:spacing w:line="360" w:lineRule="auto"/>
        <w:rPr>
          <w:rFonts w:hAnsiTheme="minorEastAsia"/>
          <w:sz w:val="24"/>
        </w:rPr>
      </w:pPr>
      <w:r>
        <w:rPr>
          <w:rFonts w:hAnsiTheme="minorEastAsia" w:hint="eastAsia"/>
          <w:i/>
          <w:sz w:val="24"/>
        </w:rPr>
        <w:t xml:space="preserve">      </w:t>
      </w:r>
      <w:r w:rsidR="00705BF7" w:rsidRPr="009B3FB3">
        <w:rPr>
          <w:rFonts w:hAnsiTheme="minorEastAsia" w:hint="eastAsia"/>
          <w:i/>
          <w:sz w:val="24"/>
        </w:rPr>
        <w:t>P</w:t>
      </w:r>
      <w:r w:rsidR="00705BF7" w:rsidRPr="00705BF7">
        <w:rPr>
          <w:rFonts w:hAnsiTheme="minorEastAsia" w:hint="eastAsia"/>
          <w:sz w:val="24"/>
        </w:rPr>
        <w:t xml:space="preserve"> </w:t>
      </w:r>
      <w:r w:rsidR="00705BF7" w:rsidRPr="00705BF7">
        <w:rPr>
          <w:rFonts w:hAnsiTheme="minorEastAsia" w:hint="eastAsia"/>
          <w:sz w:val="24"/>
        </w:rPr>
        <w:t>——标准条件下的拉伸粘结强度，单位为兆帕（</w:t>
      </w:r>
      <w:r w:rsidR="00705BF7" w:rsidRPr="00705BF7">
        <w:rPr>
          <w:rFonts w:hAnsiTheme="minorEastAsia" w:hint="eastAsia"/>
          <w:sz w:val="24"/>
        </w:rPr>
        <w:t>MP</w:t>
      </w:r>
      <w:r w:rsidR="003658B6">
        <w:rPr>
          <w:rFonts w:hAnsiTheme="minorEastAsia" w:hint="eastAsia"/>
          <w:sz w:val="24"/>
        </w:rPr>
        <w:t>a</w:t>
      </w:r>
      <w:r w:rsidR="00705BF7" w:rsidRPr="00705BF7">
        <w:rPr>
          <w:rFonts w:hAnsiTheme="minorEastAsia" w:hint="eastAsia"/>
          <w:sz w:val="24"/>
        </w:rPr>
        <w:t>）。</w:t>
      </w:r>
    </w:p>
    <w:p w:rsidR="00815597" w:rsidRPr="00705BF7" w:rsidRDefault="00815597" w:rsidP="00705BF7">
      <w:pPr>
        <w:tabs>
          <w:tab w:val="left" w:pos="709"/>
        </w:tabs>
        <w:adjustRightInd w:val="0"/>
        <w:snapToGrid w:val="0"/>
        <w:spacing w:line="360" w:lineRule="auto"/>
        <w:rPr>
          <w:rFonts w:hAnsiTheme="minorEastAsia"/>
          <w:sz w:val="24"/>
        </w:rPr>
      </w:pPr>
    </w:p>
    <w:sectPr w:rsidR="00815597" w:rsidRPr="00705BF7" w:rsidSect="0010301F">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660" w:rsidRDefault="00AF2660" w:rsidP="00F85801">
      <w:r>
        <w:separator/>
      </w:r>
    </w:p>
  </w:endnote>
  <w:endnote w:type="continuationSeparator" w:id="1">
    <w:p w:rsidR="00AF2660" w:rsidRDefault="00AF2660" w:rsidP="00F85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KaiTi_GB2312">
    <w:panose1 w:val="02010609060101010101"/>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新魏">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5B1" w:rsidRDefault="007665B1">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5B1" w:rsidRDefault="007665B1" w:rsidP="0010301F">
    <w:pPr>
      <w:framePr w:h="0" w:wrap="around" w:vAnchor="text" w:hAnchor="page" w:x="5868" w:y="10"/>
      <w:pBdr>
        <w:between w:val="none" w:sz="50" w:space="0" w:color="auto"/>
      </w:pBdr>
    </w:pPr>
  </w:p>
  <w:p w:rsidR="007665B1" w:rsidRDefault="007665B1">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5B1" w:rsidRDefault="007665B1">
    <w:pPr>
      <w:framePr w:h="0" w:wrap="around" w:vAnchor="text" w:hAnchor="margin" w:xAlign="center" w:yAlign="top"/>
      <w:pBdr>
        <w:between w:val="none" w:sz="50" w:space="0" w:color="auto"/>
      </w:pBdr>
    </w:pPr>
  </w:p>
  <w:p w:rsidR="007665B1" w:rsidRDefault="007665B1">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79025"/>
      <w:docPartObj>
        <w:docPartGallery w:val="Page Numbers (Bottom of Page)"/>
        <w:docPartUnique/>
      </w:docPartObj>
    </w:sdtPr>
    <w:sdtContent>
      <w:p w:rsidR="007665B1" w:rsidRDefault="00892F64" w:rsidP="00403583">
        <w:pPr>
          <w:pStyle w:val="a4"/>
          <w:framePr w:wrap="around" w:vAnchor="text" w:hAnchor="margin" w:xAlign="right" w:y="1"/>
          <w:jc w:val="center"/>
        </w:pPr>
        <w:fldSimple w:instr=" PAGE   \* MERGEFORMAT ">
          <w:r w:rsidR="00B3405D" w:rsidRPr="00B3405D">
            <w:rPr>
              <w:noProof/>
              <w:lang w:val="zh-CN"/>
            </w:rPr>
            <w:t>1</w:t>
          </w:r>
        </w:fldSimple>
      </w:p>
    </w:sdtContent>
  </w:sdt>
  <w:p w:rsidR="007665B1" w:rsidRDefault="007665B1" w:rsidP="0010301F">
    <w:pPr>
      <w:pStyle w:val="30"/>
      <w:framePr w:wrap="around" w:vAnchor="text" w:hAnchor="margin" w:xAlign="right" w:y="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5B1" w:rsidRDefault="007665B1"/>
  <w:p w:rsidR="007665B1" w:rsidRDefault="00892F64" w:rsidP="00A41BDD">
    <w:pPr>
      <w:pStyle w:val="30"/>
      <w:framePr w:wrap="around" w:vAnchor="text" w:hAnchor="margin" w:xAlign="right" w:y="1"/>
    </w:pPr>
    <w:fldSimple w:instr="PAGE  ">
      <w:r w:rsidR="00B3405D">
        <w:rPr>
          <w:noProof/>
        </w:rPr>
        <w:t>38</w:t>
      </w:r>
    </w:fldSimple>
  </w:p>
  <w:p w:rsidR="007665B1" w:rsidRDefault="007665B1" w:rsidP="00A41BDD">
    <w:pPr>
      <w:pStyle w:val="30"/>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660" w:rsidRDefault="00AF2660" w:rsidP="00F85801">
      <w:r>
        <w:separator/>
      </w:r>
    </w:p>
  </w:footnote>
  <w:footnote w:type="continuationSeparator" w:id="1">
    <w:p w:rsidR="00AF2660" w:rsidRDefault="00AF2660" w:rsidP="00F85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5B1" w:rsidRDefault="007665B1">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B7C"/>
    <w:multiLevelType w:val="multilevel"/>
    <w:tmpl w:val="AE9AB85A"/>
    <w:lvl w:ilvl="0">
      <w:start w:val="1"/>
      <w:numFmt w:val="decimal"/>
      <w:pStyle w:val="articletitle"/>
      <w:lvlText w:val="%1"/>
      <w:lvlJc w:val="left"/>
      <w:pPr>
        <w:tabs>
          <w:tab w:val="num"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effect w:val="none"/>
        <w:vertAlign w:val="baseline"/>
      </w:rPr>
    </w:lvl>
    <w:lvl w:ilvl="1">
      <w:numFmt w:val="decimal"/>
      <w:pStyle w:val="chartertitle"/>
      <w:lvlText w:val="%1.%2"/>
      <w:lvlJc w:val="left"/>
      <w:pPr>
        <w:tabs>
          <w:tab w:val="num"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Body"/>
      <w:lvlText w:val="%1.%2.%3"/>
      <w:lvlJc w:val="left"/>
      <w:pPr>
        <w:tabs>
          <w:tab w:val="num"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nsid w:val="2BE77D87"/>
    <w:multiLevelType w:val="multilevel"/>
    <w:tmpl w:val="6C0ECC4E"/>
    <w:lvl w:ilvl="0">
      <w:start w:val="5"/>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none"/>
      <w:lvlText w:val="1"/>
      <w:lvlJc w:val="left"/>
      <w:pPr>
        <w:tabs>
          <w:tab w:val="num" w:pos="567"/>
        </w:tabs>
      </w:pPr>
      <w:rPr>
        <w:rFonts w:ascii="Times New Roman" w:hAnsi="Times New Roman" w:cs="Times New Roman" w:hint="default"/>
        <w:b/>
        <w:i w:val="0"/>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
    <w:nsid w:val="34916812"/>
    <w:multiLevelType w:val="multilevel"/>
    <w:tmpl w:val="9976CA68"/>
    <w:lvl w:ilvl="0">
      <w:start w:val="1"/>
      <w:numFmt w:val="bullet"/>
      <w:lvlText w:val=""/>
      <w:lvlJc w:val="left"/>
      <w:pPr>
        <w:tabs>
          <w:tab w:val="num" w:pos="425"/>
        </w:tabs>
        <w:ind w:left="425" w:hanging="425"/>
      </w:pPr>
      <w:rPr>
        <w:rFonts w:ascii="Wingdings" w:hAnsi="Wingdings" w:hint="default"/>
      </w:rPr>
    </w:lvl>
    <w:lvl w:ilvl="1">
      <w:start w:val="1"/>
      <w:numFmt w:val="decimal"/>
      <w:lvlText w:val="%1.%2"/>
      <w:lvlJc w:val="left"/>
      <w:pPr>
        <w:tabs>
          <w:tab w:val="num" w:pos="992"/>
        </w:tabs>
        <w:ind w:left="992" w:hanging="567"/>
      </w:pPr>
      <w:rPr>
        <w:rFonts w:cs="Times New Roman" w:hint="eastAsia"/>
      </w:rPr>
    </w:lvl>
    <w:lvl w:ilvl="2">
      <w:start w:val="1"/>
      <w:numFmt w:val="none"/>
      <w:lvlText w:val="1"/>
      <w:lvlJc w:val="left"/>
      <w:pPr>
        <w:tabs>
          <w:tab w:val="num" w:pos="567"/>
        </w:tabs>
      </w:pPr>
      <w:rPr>
        <w:rFonts w:ascii="Times New Roman" w:hAnsi="Times New Roman" w:cs="Times New Roman" w:hint="default"/>
        <w:b/>
        <w:i w:val="0"/>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
    <w:nsid w:val="3FAF6E2B"/>
    <w:multiLevelType w:val="hybridMultilevel"/>
    <w:tmpl w:val="579ED9BE"/>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571A57EA"/>
    <w:multiLevelType w:val="multilevel"/>
    <w:tmpl w:val="9976CA68"/>
    <w:lvl w:ilvl="0">
      <w:start w:val="1"/>
      <w:numFmt w:val="bullet"/>
      <w:lvlText w:val=""/>
      <w:lvlJc w:val="left"/>
      <w:pPr>
        <w:tabs>
          <w:tab w:val="num" w:pos="425"/>
        </w:tabs>
        <w:ind w:left="425" w:hanging="425"/>
      </w:pPr>
      <w:rPr>
        <w:rFonts w:ascii="Wingdings" w:hAnsi="Wingdings" w:hint="default"/>
      </w:rPr>
    </w:lvl>
    <w:lvl w:ilvl="1">
      <w:start w:val="1"/>
      <w:numFmt w:val="decimal"/>
      <w:lvlText w:val="%1.%2"/>
      <w:lvlJc w:val="left"/>
      <w:pPr>
        <w:tabs>
          <w:tab w:val="num" w:pos="992"/>
        </w:tabs>
        <w:ind w:left="992" w:hanging="567"/>
      </w:pPr>
      <w:rPr>
        <w:rFonts w:cs="Times New Roman" w:hint="eastAsia"/>
      </w:rPr>
    </w:lvl>
    <w:lvl w:ilvl="2">
      <w:start w:val="1"/>
      <w:numFmt w:val="none"/>
      <w:lvlText w:val="1"/>
      <w:lvlJc w:val="left"/>
      <w:pPr>
        <w:tabs>
          <w:tab w:val="num" w:pos="567"/>
        </w:tabs>
      </w:pPr>
      <w:rPr>
        <w:rFonts w:ascii="Times New Roman" w:hAnsi="Times New Roman" w:cs="Times New Roman" w:hint="default"/>
        <w:b/>
        <w:i w:val="0"/>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5">
    <w:nsid w:val="634D3A4B"/>
    <w:multiLevelType w:val="multilevel"/>
    <w:tmpl w:val="6D9420A0"/>
    <w:lvl w:ilvl="0">
      <w:start w:val="3"/>
      <w:numFmt w:val="decimal"/>
      <w:lvlText w:val="%1"/>
      <w:lvlJc w:val="left"/>
      <w:pPr>
        <w:tabs>
          <w:tab w:val="num" w:pos="425"/>
        </w:tabs>
        <w:ind w:left="425" w:hanging="425"/>
      </w:pPr>
      <w:rPr>
        <w:rFonts w:cs="Times New Roman" w:hint="eastAsia"/>
      </w:rPr>
    </w:lvl>
    <w:lvl w:ilvl="1">
      <w:start w:val="2"/>
      <w:numFmt w:val="decimal"/>
      <w:lvlText w:val="%1.%2"/>
      <w:lvlJc w:val="left"/>
      <w:pPr>
        <w:tabs>
          <w:tab w:val="num" w:pos="992"/>
        </w:tabs>
        <w:ind w:left="992" w:hanging="567"/>
      </w:pPr>
      <w:rPr>
        <w:rFonts w:cs="Times New Roman" w:hint="eastAsia"/>
      </w:rPr>
    </w:lvl>
    <w:lvl w:ilvl="2">
      <w:start w:val="5"/>
      <w:numFmt w:val="decimal"/>
      <w:pStyle w:val="NumberedBody"/>
      <w:lvlText w:val="%1.%2.%3"/>
      <w:lvlJc w:val="left"/>
      <w:pPr>
        <w:tabs>
          <w:tab w:val="num" w:pos="709"/>
        </w:tabs>
        <w:ind w:left="142"/>
      </w:pPr>
      <w:rPr>
        <w:rFonts w:cs="Times New Roman" w:hint="eastAsia"/>
        <w:bCs w:val="0"/>
        <w:i w:val="0"/>
        <w:iCs w:val="0"/>
        <w:caps w:val="0"/>
        <w:smallCaps w:val="0"/>
        <w:strike w:val="0"/>
        <w:dstrike w:val="0"/>
        <w:vanish w:val="0"/>
        <w:color w:val="000000"/>
        <w:spacing w:val="0"/>
        <w:position w:val="0"/>
        <w:u w:val="none"/>
        <w:effect w:val="none"/>
        <w:vertAlign w:val="baseli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6">
    <w:nsid w:val="78AB7BEB"/>
    <w:multiLevelType w:val="multilevel"/>
    <w:tmpl w:val="040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5"/>
  </w:num>
  <w:num w:numId="2">
    <w:abstractNumId w:val="6"/>
  </w:num>
  <w:num w:numId="3">
    <w:abstractNumId w:val="0"/>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3"/>
  </w:num>
  <w:num w:numId="30">
    <w:abstractNumId w:val="2"/>
  </w:num>
  <w:num w:numId="31">
    <w:abstractNumId w:val="4"/>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801"/>
    <w:rsid w:val="00001282"/>
    <w:rsid w:val="0000134D"/>
    <w:rsid w:val="00001684"/>
    <w:rsid w:val="00002DB6"/>
    <w:rsid w:val="00002E81"/>
    <w:rsid w:val="00004610"/>
    <w:rsid w:val="00004E8E"/>
    <w:rsid w:val="00010690"/>
    <w:rsid w:val="00010FD1"/>
    <w:rsid w:val="00011239"/>
    <w:rsid w:val="000115C3"/>
    <w:rsid w:val="00012A49"/>
    <w:rsid w:val="0001307B"/>
    <w:rsid w:val="000146F0"/>
    <w:rsid w:val="000168CB"/>
    <w:rsid w:val="00020E0E"/>
    <w:rsid w:val="0002289C"/>
    <w:rsid w:val="000228F4"/>
    <w:rsid w:val="00024271"/>
    <w:rsid w:val="000301C5"/>
    <w:rsid w:val="00030CAE"/>
    <w:rsid w:val="00031145"/>
    <w:rsid w:val="00032025"/>
    <w:rsid w:val="00034700"/>
    <w:rsid w:val="000353F9"/>
    <w:rsid w:val="00042088"/>
    <w:rsid w:val="000427B1"/>
    <w:rsid w:val="0004451C"/>
    <w:rsid w:val="00044B37"/>
    <w:rsid w:val="000457E7"/>
    <w:rsid w:val="00046825"/>
    <w:rsid w:val="00047676"/>
    <w:rsid w:val="00047E60"/>
    <w:rsid w:val="00051AA5"/>
    <w:rsid w:val="00052A6C"/>
    <w:rsid w:val="0005463A"/>
    <w:rsid w:val="00057C97"/>
    <w:rsid w:val="00061DA7"/>
    <w:rsid w:val="000631F5"/>
    <w:rsid w:val="00063398"/>
    <w:rsid w:val="00064CF1"/>
    <w:rsid w:val="00066461"/>
    <w:rsid w:val="00070658"/>
    <w:rsid w:val="00070853"/>
    <w:rsid w:val="000708DD"/>
    <w:rsid w:val="0007159E"/>
    <w:rsid w:val="0007357E"/>
    <w:rsid w:val="00074F13"/>
    <w:rsid w:val="0007612B"/>
    <w:rsid w:val="00077261"/>
    <w:rsid w:val="00077320"/>
    <w:rsid w:val="00077466"/>
    <w:rsid w:val="00077835"/>
    <w:rsid w:val="00077C03"/>
    <w:rsid w:val="00080AA1"/>
    <w:rsid w:val="0008112B"/>
    <w:rsid w:val="0008371A"/>
    <w:rsid w:val="00083AE5"/>
    <w:rsid w:val="000849F3"/>
    <w:rsid w:val="00085C6A"/>
    <w:rsid w:val="000940E9"/>
    <w:rsid w:val="00094542"/>
    <w:rsid w:val="000947BA"/>
    <w:rsid w:val="00097619"/>
    <w:rsid w:val="000A0771"/>
    <w:rsid w:val="000A128C"/>
    <w:rsid w:val="000A177C"/>
    <w:rsid w:val="000A1E29"/>
    <w:rsid w:val="000A3BC9"/>
    <w:rsid w:val="000A3D31"/>
    <w:rsid w:val="000A4268"/>
    <w:rsid w:val="000B10C4"/>
    <w:rsid w:val="000B1DD5"/>
    <w:rsid w:val="000B6CD3"/>
    <w:rsid w:val="000B7319"/>
    <w:rsid w:val="000C1A1E"/>
    <w:rsid w:val="000C1EC9"/>
    <w:rsid w:val="000C3367"/>
    <w:rsid w:val="000C3971"/>
    <w:rsid w:val="000C4EE7"/>
    <w:rsid w:val="000C5269"/>
    <w:rsid w:val="000D0FAB"/>
    <w:rsid w:val="000D13D0"/>
    <w:rsid w:val="000D3D3D"/>
    <w:rsid w:val="000D4B82"/>
    <w:rsid w:val="000D5012"/>
    <w:rsid w:val="000E12F5"/>
    <w:rsid w:val="000E1E6F"/>
    <w:rsid w:val="000E343E"/>
    <w:rsid w:val="000E4055"/>
    <w:rsid w:val="000E7269"/>
    <w:rsid w:val="000E74DA"/>
    <w:rsid w:val="000F0085"/>
    <w:rsid w:val="000F04DA"/>
    <w:rsid w:val="000F123C"/>
    <w:rsid w:val="000F3F02"/>
    <w:rsid w:val="000F7D41"/>
    <w:rsid w:val="001002E4"/>
    <w:rsid w:val="00100ADE"/>
    <w:rsid w:val="001011D1"/>
    <w:rsid w:val="00101477"/>
    <w:rsid w:val="0010301F"/>
    <w:rsid w:val="0010369B"/>
    <w:rsid w:val="001038BC"/>
    <w:rsid w:val="00103990"/>
    <w:rsid w:val="00105904"/>
    <w:rsid w:val="00111C8D"/>
    <w:rsid w:val="00114FEC"/>
    <w:rsid w:val="00115F2A"/>
    <w:rsid w:val="00116485"/>
    <w:rsid w:val="00116FEB"/>
    <w:rsid w:val="00117499"/>
    <w:rsid w:val="00117C6E"/>
    <w:rsid w:val="00120218"/>
    <w:rsid w:val="001202EC"/>
    <w:rsid w:val="00120407"/>
    <w:rsid w:val="0012055A"/>
    <w:rsid w:val="001210C2"/>
    <w:rsid w:val="0012138B"/>
    <w:rsid w:val="00121F2F"/>
    <w:rsid w:val="001224F0"/>
    <w:rsid w:val="0012339F"/>
    <w:rsid w:val="00123AF4"/>
    <w:rsid w:val="00124CED"/>
    <w:rsid w:val="00125A4B"/>
    <w:rsid w:val="00130A53"/>
    <w:rsid w:val="00132539"/>
    <w:rsid w:val="00132D90"/>
    <w:rsid w:val="0013392C"/>
    <w:rsid w:val="0013434A"/>
    <w:rsid w:val="00135DC5"/>
    <w:rsid w:val="00137AE3"/>
    <w:rsid w:val="00140049"/>
    <w:rsid w:val="00142C17"/>
    <w:rsid w:val="00143DE9"/>
    <w:rsid w:val="00144C01"/>
    <w:rsid w:val="00145455"/>
    <w:rsid w:val="00145568"/>
    <w:rsid w:val="00147C83"/>
    <w:rsid w:val="00150584"/>
    <w:rsid w:val="00151A95"/>
    <w:rsid w:val="001528F6"/>
    <w:rsid w:val="0015477D"/>
    <w:rsid w:val="00155163"/>
    <w:rsid w:val="0016017C"/>
    <w:rsid w:val="00164490"/>
    <w:rsid w:val="00164BC2"/>
    <w:rsid w:val="00166A8B"/>
    <w:rsid w:val="00167382"/>
    <w:rsid w:val="0017087F"/>
    <w:rsid w:val="00170C77"/>
    <w:rsid w:val="001714A0"/>
    <w:rsid w:val="00173ECB"/>
    <w:rsid w:val="00176249"/>
    <w:rsid w:val="00176969"/>
    <w:rsid w:val="001779C3"/>
    <w:rsid w:val="0018002D"/>
    <w:rsid w:val="00182FB5"/>
    <w:rsid w:val="001854ED"/>
    <w:rsid w:val="001867F6"/>
    <w:rsid w:val="001909EE"/>
    <w:rsid w:val="0019452C"/>
    <w:rsid w:val="00195664"/>
    <w:rsid w:val="00196262"/>
    <w:rsid w:val="00197270"/>
    <w:rsid w:val="00197DCB"/>
    <w:rsid w:val="001A2614"/>
    <w:rsid w:val="001A2C25"/>
    <w:rsid w:val="001A57A1"/>
    <w:rsid w:val="001A6D50"/>
    <w:rsid w:val="001A73EB"/>
    <w:rsid w:val="001A756C"/>
    <w:rsid w:val="001A7DBD"/>
    <w:rsid w:val="001B0B33"/>
    <w:rsid w:val="001B13E1"/>
    <w:rsid w:val="001B1901"/>
    <w:rsid w:val="001B288D"/>
    <w:rsid w:val="001B2EAF"/>
    <w:rsid w:val="001B4728"/>
    <w:rsid w:val="001B6FCF"/>
    <w:rsid w:val="001C0880"/>
    <w:rsid w:val="001C0D71"/>
    <w:rsid w:val="001C1D8E"/>
    <w:rsid w:val="001C601A"/>
    <w:rsid w:val="001C6C7F"/>
    <w:rsid w:val="001C76E3"/>
    <w:rsid w:val="001C7D6E"/>
    <w:rsid w:val="001D0379"/>
    <w:rsid w:val="001D1B72"/>
    <w:rsid w:val="001D2F78"/>
    <w:rsid w:val="001D3AC7"/>
    <w:rsid w:val="001D47BC"/>
    <w:rsid w:val="001D4905"/>
    <w:rsid w:val="001E15E3"/>
    <w:rsid w:val="001E1FA5"/>
    <w:rsid w:val="001E20F9"/>
    <w:rsid w:val="001E7B83"/>
    <w:rsid w:val="001F1876"/>
    <w:rsid w:val="001F244D"/>
    <w:rsid w:val="001F35A5"/>
    <w:rsid w:val="001F471F"/>
    <w:rsid w:val="001F5A7A"/>
    <w:rsid w:val="001F68F1"/>
    <w:rsid w:val="001F7D54"/>
    <w:rsid w:val="00204D2E"/>
    <w:rsid w:val="0020791A"/>
    <w:rsid w:val="0021152A"/>
    <w:rsid w:val="00211A5D"/>
    <w:rsid w:val="002163C0"/>
    <w:rsid w:val="00223732"/>
    <w:rsid w:val="00224005"/>
    <w:rsid w:val="00224813"/>
    <w:rsid w:val="00224A2B"/>
    <w:rsid w:val="00225305"/>
    <w:rsid w:val="00225AB6"/>
    <w:rsid w:val="002279C0"/>
    <w:rsid w:val="0023262C"/>
    <w:rsid w:val="00233387"/>
    <w:rsid w:val="0023358D"/>
    <w:rsid w:val="00240B5D"/>
    <w:rsid w:val="00241812"/>
    <w:rsid w:val="00242085"/>
    <w:rsid w:val="00243B1C"/>
    <w:rsid w:val="00244714"/>
    <w:rsid w:val="00244D2A"/>
    <w:rsid w:val="00244EEF"/>
    <w:rsid w:val="00250708"/>
    <w:rsid w:val="00250A4F"/>
    <w:rsid w:val="002512BD"/>
    <w:rsid w:val="0025136E"/>
    <w:rsid w:val="00253C16"/>
    <w:rsid w:val="00255176"/>
    <w:rsid w:val="002558FC"/>
    <w:rsid w:val="002561EF"/>
    <w:rsid w:val="002645CC"/>
    <w:rsid w:val="00264789"/>
    <w:rsid w:val="002651DC"/>
    <w:rsid w:val="00265707"/>
    <w:rsid w:val="00265764"/>
    <w:rsid w:val="00265A0E"/>
    <w:rsid w:val="00265BEB"/>
    <w:rsid w:val="0026641C"/>
    <w:rsid w:val="00267CD3"/>
    <w:rsid w:val="00270DD0"/>
    <w:rsid w:val="0027338C"/>
    <w:rsid w:val="00273967"/>
    <w:rsid w:val="00275070"/>
    <w:rsid w:val="002774E5"/>
    <w:rsid w:val="0029315C"/>
    <w:rsid w:val="00293A6E"/>
    <w:rsid w:val="00294CB9"/>
    <w:rsid w:val="002A2A26"/>
    <w:rsid w:val="002A325D"/>
    <w:rsid w:val="002A524F"/>
    <w:rsid w:val="002A5CA6"/>
    <w:rsid w:val="002A7F1A"/>
    <w:rsid w:val="002B2C6E"/>
    <w:rsid w:val="002B3AAD"/>
    <w:rsid w:val="002C1A73"/>
    <w:rsid w:val="002C2220"/>
    <w:rsid w:val="002C57A9"/>
    <w:rsid w:val="002C5EF0"/>
    <w:rsid w:val="002C65C9"/>
    <w:rsid w:val="002C6BC8"/>
    <w:rsid w:val="002D290E"/>
    <w:rsid w:val="002D2915"/>
    <w:rsid w:val="002D3603"/>
    <w:rsid w:val="002D3FD3"/>
    <w:rsid w:val="002D6086"/>
    <w:rsid w:val="002D6D6D"/>
    <w:rsid w:val="002E2988"/>
    <w:rsid w:val="002E2F0E"/>
    <w:rsid w:val="002E5F7C"/>
    <w:rsid w:val="002E6913"/>
    <w:rsid w:val="002E6B84"/>
    <w:rsid w:val="002F06D0"/>
    <w:rsid w:val="002F17E0"/>
    <w:rsid w:val="002F42E8"/>
    <w:rsid w:val="002F4BC3"/>
    <w:rsid w:val="00300E2C"/>
    <w:rsid w:val="00301118"/>
    <w:rsid w:val="0030114D"/>
    <w:rsid w:val="0030145E"/>
    <w:rsid w:val="00301B40"/>
    <w:rsid w:val="00303357"/>
    <w:rsid w:val="00303FEF"/>
    <w:rsid w:val="00304E58"/>
    <w:rsid w:val="003057C9"/>
    <w:rsid w:val="003100E2"/>
    <w:rsid w:val="0032095F"/>
    <w:rsid w:val="00320CBD"/>
    <w:rsid w:val="003217E2"/>
    <w:rsid w:val="00322B9C"/>
    <w:rsid w:val="00324F0C"/>
    <w:rsid w:val="003274DC"/>
    <w:rsid w:val="00327D73"/>
    <w:rsid w:val="00330DAB"/>
    <w:rsid w:val="00331732"/>
    <w:rsid w:val="0033348F"/>
    <w:rsid w:val="00334134"/>
    <w:rsid w:val="00336C4B"/>
    <w:rsid w:val="00337C6E"/>
    <w:rsid w:val="003401D9"/>
    <w:rsid w:val="003406CA"/>
    <w:rsid w:val="00341D92"/>
    <w:rsid w:val="00343078"/>
    <w:rsid w:val="003451EC"/>
    <w:rsid w:val="003453D2"/>
    <w:rsid w:val="00346827"/>
    <w:rsid w:val="00346A9A"/>
    <w:rsid w:val="003476E7"/>
    <w:rsid w:val="00350210"/>
    <w:rsid w:val="00350A64"/>
    <w:rsid w:val="00350ED1"/>
    <w:rsid w:val="003513CC"/>
    <w:rsid w:val="003520BB"/>
    <w:rsid w:val="00353648"/>
    <w:rsid w:val="00353C66"/>
    <w:rsid w:val="00361E6E"/>
    <w:rsid w:val="00363C10"/>
    <w:rsid w:val="00364179"/>
    <w:rsid w:val="003658B6"/>
    <w:rsid w:val="0037043C"/>
    <w:rsid w:val="00370874"/>
    <w:rsid w:val="00370C6C"/>
    <w:rsid w:val="00371634"/>
    <w:rsid w:val="00372AA3"/>
    <w:rsid w:val="0037451E"/>
    <w:rsid w:val="00374755"/>
    <w:rsid w:val="00374DFB"/>
    <w:rsid w:val="0037555C"/>
    <w:rsid w:val="0037746D"/>
    <w:rsid w:val="0038077F"/>
    <w:rsid w:val="00380A4A"/>
    <w:rsid w:val="00384154"/>
    <w:rsid w:val="003844CD"/>
    <w:rsid w:val="00386058"/>
    <w:rsid w:val="00390477"/>
    <w:rsid w:val="0039222E"/>
    <w:rsid w:val="003930AD"/>
    <w:rsid w:val="003970F9"/>
    <w:rsid w:val="00397ABB"/>
    <w:rsid w:val="003A00FA"/>
    <w:rsid w:val="003A023F"/>
    <w:rsid w:val="003A43C2"/>
    <w:rsid w:val="003B0DD6"/>
    <w:rsid w:val="003B2D35"/>
    <w:rsid w:val="003B3D64"/>
    <w:rsid w:val="003B3F03"/>
    <w:rsid w:val="003B76AB"/>
    <w:rsid w:val="003B7EEE"/>
    <w:rsid w:val="003C1701"/>
    <w:rsid w:val="003C363F"/>
    <w:rsid w:val="003C6DEF"/>
    <w:rsid w:val="003D00C3"/>
    <w:rsid w:val="003D4537"/>
    <w:rsid w:val="003D5214"/>
    <w:rsid w:val="003D60C8"/>
    <w:rsid w:val="003D6C61"/>
    <w:rsid w:val="003D7405"/>
    <w:rsid w:val="003D7A6F"/>
    <w:rsid w:val="003E1288"/>
    <w:rsid w:val="003E28EC"/>
    <w:rsid w:val="003E2E14"/>
    <w:rsid w:val="003E4C35"/>
    <w:rsid w:val="003E4F84"/>
    <w:rsid w:val="003E541F"/>
    <w:rsid w:val="003E6539"/>
    <w:rsid w:val="003E6F66"/>
    <w:rsid w:val="003E754A"/>
    <w:rsid w:val="003F20CD"/>
    <w:rsid w:val="003F3567"/>
    <w:rsid w:val="003F4263"/>
    <w:rsid w:val="003F63C8"/>
    <w:rsid w:val="003F6ADB"/>
    <w:rsid w:val="004005ED"/>
    <w:rsid w:val="00401ED0"/>
    <w:rsid w:val="00402AB6"/>
    <w:rsid w:val="00402D58"/>
    <w:rsid w:val="00403583"/>
    <w:rsid w:val="00403AAD"/>
    <w:rsid w:val="00404007"/>
    <w:rsid w:val="00404B4B"/>
    <w:rsid w:val="00404EE2"/>
    <w:rsid w:val="0040650F"/>
    <w:rsid w:val="00406780"/>
    <w:rsid w:val="00407041"/>
    <w:rsid w:val="0040743B"/>
    <w:rsid w:val="0041320B"/>
    <w:rsid w:val="00413403"/>
    <w:rsid w:val="004165B8"/>
    <w:rsid w:val="0041714B"/>
    <w:rsid w:val="0042260F"/>
    <w:rsid w:val="0042272E"/>
    <w:rsid w:val="00426A19"/>
    <w:rsid w:val="0042747E"/>
    <w:rsid w:val="00427BDC"/>
    <w:rsid w:val="0043323B"/>
    <w:rsid w:val="00433617"/>
    <w:rsid w:val="00433760"/>
    <w:rsid w:val="00434D68"/>
    <w:rsid w:val="004424CF"/>
    <w:rsid w:val="004424DF"/>
    <w:rsid w:val="00442818"/>
    <w:rsid w:val="00442C72"/>
    <w:rsid w:val="00443D63"/>
    <w:rsid w:val="004443E0"/>
    <w:rsid w:val="00444E8F"/>
    <w:rsid w:val="00446621"/>
    <w:rsid w:val="0044786E"/>
    <w:rsid w:val="00447970"/>
    <w:rsid w:val="00456967"/>
    <w:rsid w:val="004608F6"/>
    <w:rsid w:val="00461FBD"/>
    <w:rsid w:val="00462CAF"/>
    <w:rsid w:val="00463EBC"/>
    <w:rsid w:val="00464256"/>
    <w:rsid w:val="00464CC6"/>
    <w:rsid w:val="00464ECD"/>
    <w:rsid w:val="004658C8"/>
    <w:rsid w:val="004663DA"/>
    <w:rsid w:val="0047316C"/>
    <w:rsid w:val="004751ED"/>
    <w:rsid w:val="004754B0"/>
    <w:rsid w:val="00481FF1"/>
    <w:rsid w:val="00483AEA"/>
    <w:rsid w:val="00483B4E"/>
    <w:rsid w:val="00483C48"/>
    <w:rsid w:val="00487D72"/>
    <w:rsid w:val="0049076A"/>
    <w:rsid w:val="00492997"/>
    <w:rsid w:val="00492B1E"/>
    <w:rsid w:val="00494903"/>
    <w:rsid w:val="004952FD"/>
    <w:rsid w:val="004954F2"/>
    <w:rsid w:val="004961F8"/>
    <w:rsid w:val="00497330"/>
    <w:rsid w:val="00497621"/>
    <w:rsid w:val="004A154F"/>
    <w:rsid w:val="004A16B7"/>
    <w:rsid w:val="004A5E62"/>
    <w:rsid w:val="004A7C78"/>
    <w:rsid w:val="004B0AE3"/>
    <w:rsid w:val="004B0DFE"/>
    <w:rsid w:val="004B1AAE"/>
    <w:rsid w:val="004B1AE7"/>
    <w:rsid w:val="004B5384"/>
    <w:rsid w:val="004B592B"/>
    <w:rsid w:val="004B7384"/>
    <w:rsid w:val="004B7E0A"/>
    <w:rsid w:val="004C0192"/>
    <w:rsid w:val="004C1180"/>
    <w:rsid w:val="004C15E8"/>
    <w:rsid w:val="004C1A6C"/>
    <w:rsid w:val="004C4116"/>
    <w:rsid w:val="004C4FAA"/>
    <w:rsid w:val="004D0065"/>
    <w:rsid w:val="004D13C9"/>
    <w:rsid w:val="004D27A8"/>
    <w:rsid w:val="004D2E4B"/>
    <w:rsid w:val="004D4D0B"/>
    <w:rsid w:val="004D5D84"/>
    <w:rsid w:val="004D6EED"/>
    <w:rsid w:val="004D79EE"/>
    <w:rsid w:val="004D7A11"/>
    <w:rsid w:val="004E08E4"/>
    <w:rsid w:val="004E1BFC"/>
    <w:rsid w:val="004E1DE5"/>
    <w:rsid w:val="004E31E5"/>
    <w:rsid w:val="004E37C1"/>
    <w:rsid w:val="004E3E45"/>
    <w:rsid w:val="004E5938"/>
    <w:rsid w:val="004E6687"/>
    <w:rsid w:val="004E76E5"/>
    <w:rsid w:val="004F0AA8"/>
    <w:rsid w:val="004F2D3D"/>
    <w:rsid w:val="004F713D"/>
    <w:rsid w:val="005015BA"/>
    <w:rsid w:val="00503232"/>
    <w:rsid w:val="0050354D"/>
    <w:rsid w:val="00504ADC"/>
    <w:rsid w:val="00504FAD"/>
    <w:rsid w:val="0051063C"/>
    <w:rsid w:val="005125CC"/>
    <w:rsid w:val="00512B0D"/>
    <w:rsid w:val="00514E8B"/>
    <w:rsid w:val="00516896"/>
    <w:rsid w:val="00516992"/>
    <w:rsid w:val="00516DAA"/>
    <w:rsid w:val="00520ADD"/>
    <w:rsid w:val="00520ED5"/>
    <w:rsid w:val="0052156C"/>
    <w:rsid w:val="00522E2A"/>
    <w:rsid w:val="00525AD7"/>
    <w:rsid w:val="00527353"/>
    <w:rsid w:val="00531E22"/>
    <w:rsid w:val="005328BC"/>
    <w:rsid w:val="0053570E"/>
    <w:rsid w:val="005365B7"/>
    <w:rsid w:val="00540D9E"/>
    <w:rsid w:val="00540EA4"/>
    <w:rsid w:val="005418E7"/>
    <w:rsid w:val="00544277"/>
    <w:rsid w:val="005446B9"/>
    <w:rsid w:val="00551BF1"/>
    <w:rsid w:val="00552F85"/>
    <w:rsid w:val="00556007"/>
    <w:rsid w:val="005565D4"/>
    <w:rsid w:val="00556DD2"/>
    <w:rsid w:val="005609BA"/>
    <w:rsid w:val="00561CE7"/>
    <w:rsid w:val="005673C9"/>
    <w:rsid w:val="00571415"/>
    <w:rsid w:val="00572051"/>
    <w:rsid w:val="005722AE"/>
    <w:rsid w:val="00573567"/>
    <w:rsid w:val="005747AE"/>
    <w:rsid w:val="0057596A"/>
    <w:rsid w:val="005760CB"/>
    <w:rsid w:val="005761E8"/>
    <w:rsid w:val="005807D4"/>
    <w:rsid w:val="005813FC"/>
    <w:rsid w:val="0058290A"/>
    <w:rsid w:val="00582E72"/>
    <w:rsid w:val="0058368B"/>
    <w:rsid w:val="00584EC3"/>
    <w:rsid w:val="0059051B"/>
    <w:rsid w:val="00591DD7"/>
    <w:rsid w:val="00594C67"/>
    <w:rsid w:val="005953C4"/>
    <w:rsid w:val="005A351D"/>
    <w:rsid w:val="005A4336"/>
    <w:rsid w:val="005A57C4"/>
    <w:rsid w:val="005B062C"/>
    <w:rsid w:val="005B2F63"/>
    <w:rsid w:val="005B34BA"/>
    <w:rsid w:val="005B3B05"/>
    <w:rsid w:val="005B5E7B"/>
    <w:rsid w:val="005C0849"/>
    <w:rsid w:val="005C1ACB"/>
    <w:rsid w:val="005C25FC"/>
    <w:rsid w:val="005C2949"/>
    <w:rsid w:val="005C332E"/>
    <w:rsid w:val="005C4B7A"/>
    <w:rsid w:val="005C5165"/>
    <w:rsid w:val="005C6890"/>
    <w:rsid w:val="005C6CCB"/>
    <w:rsid w:val="005C74D3"/>
    <w:rsid w:val="005C7AA2"/>
    <w:rsid w:val="005D05FC"/>
    <w:rsid w:val="005D257F"/>
    <w:rsid w:val="005D29B1"/>
    <w:rsid w:val="005D3A6F"/>
    <w:rsid w:val="005D3CC5"/>
    <w:rsid w:val="005D5AA5"/>
    <w:rsid w:val="005D5E76"/>
    <w:rsid w:val="005D7F20"/>
    <w:rsid w:val="005E0276"/>
    <w:rsid w:val="005E1A63"/>
    <w:rsid w:val="005E219F"/>
    <w:rsid w:val="005E6AF3"/>
    <w:rsid w:val="005E7EF1"/>
    <w:rsid w:val="005F01BD"/>
    <w:rsid w:val="005F0A5D"/>
    <w:rsid w:val="005F1CA8"/>
    <w:rsid w:val="005F2FB2"/>
    <w:rsid w:val="005F43BD"/>
    <w:rsid w:val="005F79EE"/>
    <w:rsid w:val="00600E7A"/>
    <w:rsid w:val="006011A6"/>
    <w:rsid w:val="006028F2"/>
    <w:rsid w:val="00602E40"/>
    <w:rsid w:val="006040A8"/>
    <w:rsid w:val="006049F2"/>
    <w:rsid w:val="00605C78"/>
    <w:rsid w:val="00610BA4"/>
    <w:rsid w:val="00612130"/>
    <w:rsid w:val="0061559F"/>
    <w:rsid w:val="00617AFB"/>
    <w:rsid w:val="0062180D"/>
    <w:rsid w:val="00622548"/>
    <w:rsid w:val="00626F3B"/>
    <w:rsid w:val="00630D8C"/>
    <w:rsid w:val="00631E54"/>
    <w:rsid w:val="006335AB"/>
    <w:rsid w:val="00642938"/>
    <w:rsid w:val="00642B6D"/>
    <w:rsid w:val="00643593"/>
    <w:rsid w:val="0064451E"/>
    <w:rsid w:val="00644946"/>
    <w:rsid w:val="00645429"/>
    <w:rsid w:val="00646BB7"/>
    <w:rsid w:val="0064730E"/>
    <w:rsid w:val="00647C95"/>
    <w:rsid w:val="00650F81"/>
    <w:rsid w:val="006516BC"/>
    <w:rsid w:val="00652496"/>
    <w:rsid w:val="006524D5"/>
    <w:rsid w:val="006532C5"/>
    <w:rsid w:val="00654768"/>
    <w:rsid w:val="00654F5C"/>
    <w:rsid w:val="006602FA"/>
    <w:rsid w:val="0066115F"/>
    <w:rsid w:val="00661A2C"/>
    <w:rsid w:val="006630B2"/>
    <w:rsid w:val="006656A9"/>
    <w:rsid w:val="00672F47"/>
    <w:rsid w:val="00674504"/>
    <w:rsid w:val="00681723"/>
    <w:rsid w:val="006834DE"/>
    <w:rsid w:val="0068494D"/>
    <w:rsid w:val="00684EFF"/>
    <w:rsid w:val="006855FF"/>
    <w:rsid w:val="00686633"/>
    <w:rsid w:val="00686806"/>
    <w:rsid w:val="00693224"/>
    <w:rsid w:val="0069369E"/>
    <w:rsid w:val="006956AB"/>
    <w:rsid w:val="00696337"/>
    <w:rsid w:val="00696EF7"/>
    <w:rsid w:val="00697CC4"/>
    <w:rsid w:val="006A0878"/>
    <w:rsid w:val="006A2AEE"/>
    <w:rsid w:val="006A31D8"/>
    <w:rsid w:val="006A60AC"/>
    <w:rsid w:val="006A68BD"/>
    <w:rsid w:val="006B07D2"/>
    <w:rsid w:val="006B26AD"/>
    <w:rsid w:val="006B2BBF"/>
    <w:rsid w:val="006B3542"/>
    <w:rsid w:val="006B3CF2"/>
    <w:rsid w:val="006B5F99"/>
    <w:rsid w:val="006B68A9"/>
    <w:rsid w:val="006B6AC3"/>
    <w:rsid w:val="006C0CC0"/>
    <w:rsid w:val="006C7A2B"/>
    <w:rsid w:val="006D04DA"/>
    <w:rsid w:val="006D082B"/>
    <w:rsid w:val="006D1204"/>
    <w:rsid w:val="006D1C5F"/>
    <w:rsid w:val="006D2828"/>
    <w:rsid w:val="006D32D6"/>
    <w:rsid w:val="006D3F12"/>
    <w:rsid w:val="006D6519"/>
    <w:rsid w:val="006E2EDE"/>
    <w:rsid w:val="006E3C56"/>
    <w:rsid w:val="006F24AB"/>
    <w:rsid w:val="006F61DD"/>
    <w:rsid w:val="006F65E6"/>
    <w:rsid w:val="006F78A7"/>
    <w:rsid w:val="00700590"/>
    <w:rsid w:val="00700DDD"/>
    <w:rsid w:val="00702F33"/>
    <w:rsid w:val="00705BF7"/>
    <w:rsid w:val="00705C7A"/>
    <w:rsid w:val="00707269"/>
    <w:rsid w:val="007129FD"/>
    <w:rsid w:val="00713144"/>
    <w:rsid w:val="00715DBD"/>
    <w:rsid w:val="007201FE"/>
    <w:rsid w:val="00720352"/>
    <w:rsid w:val="00724A9F"/>
    <w:rsid w:val="007259D8"/>
    <w:rsid w:val="00727171"/>
    <w:rsid w:val="007300B5"/>
    <w:rsid w:val="00731C4D"/>
    <w:rsid w:val="00731EC8"/>
    <w:rsid w:val="00732336"/>
    <w:rsid w:val="007324DE"/>
    <w:rsid w:val="00733774"/>
    <w:rsid w:val="00742F39"/>
    <w:rsid w:val="00746E49"/>
    <w:rsid w:val="00754DD0"/>
    <w:rsid w:val="00756EEC"/>
    <w:rsid w:val="00757350"/>
    <w:rsid w:val="007578B8"/>
    <w:rsid w:val="007605B5"/>
    <w:rsid w:val="00760847"/>
    <w:rsid w:val="0076108C"/>
    <w:rsid w:val="0076172D"/>
    <w:rsid w:val="00761C89"/>
    <w:rsid w:val="007620D8"/>
    <w:rsid w:val="007631D9"/>
    <w:rsid w:val="007650BE"/>
    <w:rsid w:val="007665B1"/>
    <w:rsid w:val="00767808"/>
    <w:rsid w:val="00767948"/>
    <w:rsid w:val="0077046E"/>
    <w:rsid w:val="00770F9E"/>
    <w:rsid w:val="007732CE"/>
    <w:rsid w:val="00773F53"/>
    <w:rsid w:val="00776770"/>
    <w:rsid w:val="0077686C"/>
    <w:rsid w:val="00777708"/>
    <w:rsid w:val="00781E89"/>
    <w:rsid w:val="00782BAC"/>
    <w:rsid w:val="00782F73"/>
    <w:rsid w:val="0078510A"/>
    <w:rsid w:val="007865CD"/>
    <w:rsid w:val="00787437"/>
    <w:rsid w:val="0078770A"/>
    <w:rsid w:val="00790AB2"/>
    <w:rsid w:val="0079109F"/>
    <w:rsid w:val="00791436"/>
    <w:rsid w:val="00792A28"/>
    <w:rsid w:val="00796B5B"/>
    <w:rsid w:val="00796FCB"/>
    <w:rsid w:val="007978EC"/>
    <w:rsid w:val="007A1872"/>
    <w:rsid w:val="007A5CE8"/>
    <w:rsid w:val="007A6C0F"/>
    <w:rsid w:val="007A6D63"/>
    <w:rsid w:val="007A6FFE"/>
    <w:rsid w:val="007B11D6"/>
    <w:rsid w:val="007B40AA"/>
    <w:rsid w:val="007B4811"/>
    <w:rsid w:val="007B4D3F"/>
    <w:rsid w:val="007B750B"/>
    <w:rsid w:val="007C17F9"/>
    <w:rsid w:val="007C2BDA"/>
    <w:rsid w:val="007C3376"/>
    <w:rsid w:val="007C6908"/>
    <w:rsid w:val="007C6B7A"/>
    <w:rsid w:val="007C7124"/>
    <w:rsid w:val="007D18F0"/>
    <w:rsid w:val="007D1B7B"/>
    <w:rsid w:val="007D1F40"/>
    <w:rsid w:val="007D294A"/>
    <w:rsid w:val="007D365D"/>
    <w:rsid w:val="007D54D8"/>
    <w:rsid w:val="007D5CAD"/>
    <w:rsid w:val="007D6142"/>
    <w:rsid w:val="007D6663"/>
    <w:rsid w:val="007E0E77"/>
    <w:rsid w:val="007E20C6"/>
    <w:rsid w:val="007E214F"/>
    <w:rsid w:val="007E4531"/>
    <w:rsid w:val="007E466F"/>
    <w:rsid w:val="007E506A"/>
    <w:rsid w:val="007E65AA"/>
    <w:rsid w:val="007F0CA2"/>
    <w:rsid w:val="007F30F5"/>
    <w:rsid w:val="007F3BB3"/>
    <w:rsid w:val="007F5623"/>
    <w:rsid w:val="008009D9"/>
    <w:rsid w:val="008012EE"/>
    <w:rsid w:val="00801B02"/>
    <w:rsid w:val="00801F26"/>
    <w:rsid w:val="00803676"/>
    <w:rsid w:val="00803A82"/>
    <w:rsid w:val="00804040"/>
    <w:rsid w:val="008060B6"/>
    <w:rsid w:val="00806968"/>
    <w:rsid w:val="00807B94"/>
    <w:rsid w:val="00807D89"/>
    <w:rsid w:val="008100CC"/>
    <w:rsid w:val="00810331"/>
    <w:rsid w:val="0081401E"/>
    <w:rsid w:val="00814FA9"/>
    <w:rsid w:val="00815597"/>
    <w:rsid w:val="00816D78"/>
    <w:rsid w:val="00817AFE"/>
    <w:rsid w:val="00817B96"/>
    <w:rsid w:val="00820270"/>
    <w:rsid w:val="008219E4"/>
    <w:rsid w:val="008255F6"/>
    <w:rsid w:val="00825B63"/>
    <w:rsid w:val="00826311"/>
    <w:rsid w:val="00827746"/>
    <w:rsid w:val="008277D7"/>
    <w:rsid w:val="008302A4"/>
    <w:rsid w:val="00830B70"/>
    <w:rsid w:val="0083177C"/>
    <w:rsid w:val="00832815"/>
    <w:rsid w:val="00833366"/>
    <w:rsid w:val="00834F09"/>
    <w:rsid w:val="00835262"/>
    <w:rsid w:val="00841DCD"/>
    <w:rsid w:val="00846CC4"/>
    <w:rsid w:val="00847305"/>
    <w:rsid w:val="00851332"/>
    <w:rsid w:val="00851A2C"/>
    <w:rsid w:val="00851AAB"/>
    <w:rsid w:val="00851FDC"/>
    <w:rsid w:val="00854111"/>
    <w:rsid w:val="008552C2"/>
    <w:rsid w:val="008555D9"/>
    <w:rsid w:val="00860137"/>
    <w:rsid w:val="00860ACF"/>
    <w:rsid w:val="00861CF4"/>
    <w:rsid w:val="00862ECE"/>
    <w:rsid w:val="008631B8"/>
    <w:rsid w:val="008639B6"/>
    <w:rsid w:val="008642C3"/>
    <w:rsid w:val="008651A5"/>
    <w:rsid w:val="00866C45"/>
    <w:rsid w:val="00870B09"/>
    <w:rsid w:val="0087113E"/>
    <w:rsid w:val="008717DE"/>
    <w:rsid w:val="0087193D"/>
    <w:rsid w:val="00872A12"/>
    <w:rsid w:val="008737E4"/>
    <w:rsid w:val="00874A87"/>
    <w:rsid w:val="00874D71"/>
    <w:rsid w:val="00876F92"/>
    <w:rsid w:val="008814A5"/>
    <w:rsid w:val="00881B54"/>
    <w:rsid w:val="00882BB7"/>
    <w:rsid w:val="0088404A"/>
    <w:rsid w:val="0088688F"/>
    <w:rsid w:val="00886D17"/>
    <w:rsid w:val="00890B55"/>
    <w:rsid w:val="00892F64"/>
    <w:rsid w:val="00893B7E"/>
    <w:rsid w:val="00894AAC"/>
    <w:rsid w:val="00897688"/>
    <w:rsid w:val="008A0003"/>
    <w:rsid w:val="008A0527"/>
    <w:rsid w:val="008A6030"/>
    <w:rsid w:val="008A6BA2"/>
    <w:rsid w:val="008A6D18"/>
    <w:rsid w:val="008B423D"/>
    <w:rsid w:val="008B61FF"/>
    <w:rsid w:val="008B6248"/>
    <w:rsid w:val="008B6301"/>
    <w:rsid w:val="008B6517"/>
    <w:rsid w:val="008B7803"/>
    <w:rsid w:val="008C15F1"/>
    <w:rsid w:val="008C59B9"/>
    <w:rsid w:val="008C7AB9"/>
    <w:rsid w:val="008C7AC4"/>
    <w:rsid w:val="008D03D2"/>
    <w:rsid w:val="008D0B9D"/>
    <w:rsid w:val="008D0C67"/>
    <w:rsid w:val="008D2CEC"/>
    <w:rsid w:val="008D2D05"/>
    <w:rsid w:val="008D5B66"/>
    <w:rsid w:val="008D69A8"/>
    <w:rsid w:val="008D6E2C"/>
    <w:rsid w:val="008D7F09"/>
    <w:rsid w:val="008E03A9"/>
    <w:rsid w:val="008E0AC3"/>
    <w:rsid w:val="008E456E"/>
    <w:rsid w:val="008E50C0"/>
    <w:rsid w:val="008E5374"/>
    <w:rsid w:val="008E6132"/>
    <w:rsid w:val="008F1C7D"/>
    <w:rsid w:val="008F1C9A"/>
    <w:rsid w:val="008F284B"/>
    <w:rsid w:val="008F38C2"/>
    <w:rsid w:val="008F3F1F"/>
    <w:rsid w:val="008F5009"/>
    <w:rsid w:val="008F697F"/>
    <w:rsid w:val="008F6E7A"/>
    <w:rsid w:val="008F75D5"/>
    <w:rsid w:val="00901F4A"/>
    <w:rsid w:val="00902764"/>
    <w:rsid w:val="00904805"/>
    <w:rsid w:val="00907453"/>
    <w:rsid w:val="009110D8"/>
    <w:rsid w:val="0091307B"/>
    <w:rsid w:val="00913304"/>
    <w:rsid w:val="0091345C"/>
    <w:rsid w:val="00915836"/>
    <w:rsid w:val="0092082E"/>
    <w:rsid w:val="00922F70"/>
    <w:rsid w:val="0092367B"/>
    <w:rsid w:val="00925A40"/>
    <w:rsid w:val="00926E27"/>
    <w:rsid w:val="00931721"/>
    <w:rsid w:val="00932B6E"/>
    <w:rsid w:val="00933968"/>
    <w:rsid w:val="00936DA0"/>
    <w:rsid w:val="0094293A"/>
    <w:rsid w:val="009431A5"/>
    <w:rsid w:val="00944C8F"/>
    <w:rsid w:val="00945622"/>
    <w:rsid w:val="00946CE1"/>
    <w:rsid w:val="00947F17"/>
    <w:rsid w:val="009509CC"/>
    <w:rsid w:val="00951B2E"/>
    <w:rsid w:val="00951FAC"/>
    <w:rsid w:val="00952C40"/>
    <w:rsid w:val="00953F58"/>
    <w:rsid w:val="009547E3"/>
    <w:rsid w:val="00957697"/>
    <w:rsid w:val="00961008"/>
    <w:rsid w:val="0096161A"/>
    <w:rsid w:val="00962E10"/>
    <w:rsid w:val="009630AC"/>
    <w:rsid w:val="00967EFB"/>
    <w:rsid w:val="00970F7D"/>
    <w:rsid w:val="0097302D"/>
    <w:rsid w:val="0097366B"/>
    <w:rsid w:val="00973EBE"/>
    <w:rsid w:val="009745A7"/>
    <w:rsid w:val="00975A1B"/>
    <w:rsid w:val="00981444"/>
    <w:rsid w:val="00986306"/>
    <w:rsid w:val="00986352"/>
    <w:rsid w:val="009863DF"/>
    <w:rsid w:val="00986CEE"/>
    <w:rsid w:val="0099062E"/>
    <w:rsid w:val="00990769"/>
    <w:rsid w:val="00990846"/>
    <w:rsid w:val="009912BD"/>
    <w:rsid w:val="00994132"/>
    <w:rsid w:val="00994281"/>
    <w:rsid w:val="00995060"/>
    <w:rsid w:val="00995DEC"/>
    <w:rsid w:val="00996388"/>
    <w:rsid w:val="0099675E"/>
    <w:rsid w:val="009A23EF"/>
    <w:rsid w:val="009A26E5"/>
    <w:rsid w:val="009A301D"/>
    <w:rsid w:val="009A651C"/>
    <w:rsid w:val="009A701A"/>
    <w:rsid w:val="009B28CD"/>
    <w:rsid w:val="009B2EF5"/>
    <w:rsid w:val="009B3FB3"/>
    <w:rsid w:val="009B420F"/>
    <w:rsid w:val="009B4256"/>
    <w:rsid w:val="009B6EC8"/>
    <w:rsid w:val="009C0074"/>
    <w:rsid w:val="009C18CC"/>
    <w:rsid w:val="009C7B92"/>
    <w:rsid w:val="009C7C9C"/>
    <w:rsid w:val="009D0342"/>
    <w:rsid w:val="009D5386"/>
    <w:rsid w:val="009D54A3"/>
    <w:rsid w:val="009D60C3"/>
    <w:rsid w:val="009E025D"/>
    <w:rsid w:val="009E38AB"/>
    <w:rsid w:val="009E3B80"/>
    <w:rsid w:val="009F0872"/>
    <w:rsid w:val="009F57B6"/>
    <w:rsid w:val="009F5E0B"/>
    <w:rsid w:val="009F6758"/>
    <w:rsid w:val="009F75A7"/>
    <w:rsid w:val="00A0150E"/>
    <w:rsid w:val="00A01D81"/>
    <w:rsid w:val="00A0254B"/>
    <w:rsid w:val="00A058BC"/>
    <w:rsid w:val="00A05E58"/>
    <w:rsid w:val="00A10B02"/>
    <w:rsid w:val="00A12E57"/>
    <w:rsid w:val="00A1539B"/>
    <w:rsid w:val="00A16098"/>
    <w:rsid w:val="00A164FE"/>
    <w:rsid w:val="00A16D92"/>
    <w:rsid w:val="00A17C9F"/>
    <w:rsid w:val="00A20CEB"/>
    <w:rsid w:val="00A2267D"/>
    <w:rsid w:val="00A26AD4"/>
    <w:rsid w:val="00A26EEA"/>
    <w:rsid w:val="00A31420"/>
    <w:rsid w:val="00A315E7"/>
    <w:rsid w:val="00A337D5"/>
    <w:rsid w:val="00A3767F"/>
    <w:rsid w:val="00A40181"/>
    <w:rsid w:val="00A414AC"/>
    <w:rsid w:val="00A41AFB"/>
    <w:rsid w:val="00A41BDD"/>
    <w:rsid w:val="00A426D7"/>
    <w:rsid w:val="00A456E7"/>
    <w:rsid w:val="00A45AAB"/>
    <w:rsid w:val="00A46314"/>
    <w:rsid w:val="00A46860"/>
    <w:rsid w:val="00A472E9"/>
    <w:rsid w:val="00A5578C"/>
    <w:rsid w:val="00A56ED6"/>
    <w:rsid w:val="00A60C83"/>
    <w:rsid w:val="00A60D87"/>
    <w:rsid w:val="00A61B6D"/>
    <w:rsid w:val="00A620FC"/>
    <w:rsid w:val="00A62659"/>
    <w:rsid w:val="00A6353E"/>
    <w:rsid w:val="00A63769"/>
    <w:rsid w:val="00A668DB"/>
    <w:rsid w:val="00A66F57"/>
    <w:rsid w:val="00A70A49"/>
    <w:rsid w:val="00A70D6E"/>
    <w:rsid w:val="00A717CC"/>
    <w:rsid w:val="00A74A69"/>
    <w:rsid w:val="00A8005C"/>
    <w:rsid w:val="00A801C0"/>
    <w:rsid w:val="00A80CA3"/>
    <w:rsid w:val="00A813E6"/>
    <w:rsid w:val="00A815BB"/>
    <w:rsid w:val="00A82321"/>
    <w:rsid w:val="00A82BD9"/>
    <w:rsid w:val="00A844B9"/>
    <w:rsid w:val="00A846BD"/>
    <w:rsid w:val="00A85204"/>
    <w:rsid w:val="00A857D8"/>
    <w:rsid w:val="00A87803"/>
    <w:rsid w:val="00A90A19"/>
    <w:rsid w:val="00A91CD8"/>
    <w:rsid w:val="00A9506B"/>
    <w:rsid w:val="00A95740"/>
    <w:rsid w:val="00AA0089"/>
    <w:rsid w:val="00AA168A"/>
    <w:rsid w:val="00AA5601"/>
    <w:rsid w:val="00AA5F4A"/>
    <w:rsid w:val="00AA7001"/>
    <w:rsid w:val="00AB2ADC"/>
    <w:rsid w:val="00AB2CD6"/>
    <w:rsid w:val="00AB5095"/>
    <w:rsid w:val="00AB5F43"/>
    <w:rsid w:val="00AC581E"/>
    <w:rsid w:val="00AC5825"/>
    <w:rsid w:val="00AC59F3"/>
    <w:rsid w:val="00AC6491"/>
    <w:rsid w:val="00AC680C"/>
    <w:rsid w:val="00AC6944"/>
    <w:rsid w:val="00AC6D32"/>
    <w:rsid w:val="00AC7CC6"/>
    <w:rsid w:val="00AD049D"/>
    <w:rsid w:val="00AD0DB4"/>
    <w:rsid w:val="00AD170A"/>
    <w:rsid w:val="00AD2806"/>
    <w:rsid w:val="00AD29BE"/>
    <w:rsid w:val="00AD320D"/>
    <w:rsid w:val="00AD3944"/>
    <w:rsid w:val="00AD46BA"/>
    <w:rsid w:val="00AD69F7"/>
    <w:rsid w:val="00AD6AC4"/>
    <w:rsid w:val="00AE0090"/>
    <w:rsid w:val="00AE07E6"/>
    <w:rsid w:val="00AE1A87"/>
    <w:rsid w:val="00AE3A06"/>
    <w:rsid w:val="00AE3BCE"/>
    <w:rsid w:val="00AE60DC"/>
    <w:rsid w:val="00AE6C53"/>
    <w:rsid w:val="00AF0388"/>
    <w:rsid w:val="00AF0E97"/>
    <w:rsid w:val="00AF1055"/>
    <w:rsid w:val="00AF135D"/>
    <w:rsid w:val="00AF1B9B"/>
    <w:rsid w:val="00AF21DE"/>
    <w:rsid w:val="00AF2660"/>
    <w:rsid w:val="00AF4CD1"/>
    <w:rsid w:val="00AF6922"/>
    <w:rsid w:val="00B00174"/>
    <w:rsid w:val="00B004A7"/>
    <w:rsid w:val="00B015A2"/>
    <w:rsid w:val="00B02DC8"/>
    <w:rsid w:val="00B03C62"/>
    <w:rsid w:val="00B05E0B"/>
    <w:rsid w:val="00B07517"/>
    <w:rsid w:val="00B107DE"/>
    <w:rsid w:val="00B11D3C"/>
    <w:rsid w:val="00B14C30"/>
    <w:rsid w:val="00B165A3"/>
    <w:rsid w:val="00B17092"/>
    <w:rsid w:val="00B2115B"/>
    <w:rsid w:val="00B21490"/>
    <w:rsid w:val="00B21C45"/>
    <w:rsid w:val="00B2202D"/>
    <w:rsid w:val="00B22EE1"/>
    <w:rsid w:val="00B2454F"/>
    <w:rsid w:val="00B25613"/>
    <w:rsid w:val="00B25B35"/>
    <w:rsid w:val="00B27FE9"/>
    <w:rsid w:val="00B30CBD"/>
    <w:rsid w:val="00B3123C"/>
    <w:rsid w:val="00B32E2F"/>
    <w:rsid w:val="00B3405D"/>
    <w:rsid w:val="00B35F46"/>
    <w:rsid w:val="00B367FD"/>
    <w:rsid w:val="00B37D64"/>
    <w:rsid w:val="00B42E6C"/>
    <w:rsid w:val="00B433A7"/>
    <w:rsid w:val="00B43723"/>
    <w:rsid w:val="00B445BB"/>
    <w:rsid w:val="00B44823"/>
    <w:rsid w:val="00B44E7A"/>
    <w:rsid w:val="00B46494"/>
    <w:rsid w:val="00B477BF"/>
    <w:rsid w:val="00B47B0F"/>
    <w:rsid w:val="00B502DD"/>
    <w:rsid w:val="00B52452"/>
    <w:rsid w:val="00B54546"/>
    <w:rsid w:val="00B55F28"/>
    <w:rsid w:val="00B573DC"/>
    <w:rsid w:val="00B61DDD"/>
    <w:rsid w:val="00B63713"/>
    <w:rsid w:val="00B664A2"/>
    <w:rsid w:val="00B66579"/>
    <w:rsid w:val="00B66B93"/>
    <w:rsid w:val="00B7173F"/>
    <w:rsid w:val="00B71F95"/>
    <w:rsid w:val="00B7677F"/>
    <w:rsid w:val="00B76790"/>
    <w:rsid w:val="00B76AA9"/>
    <w:rsid w:val="00B8025E"/>
    <w:rsid w:val="00B814F1"/>
    <w:rsid w:val="00B851F6"/>
    <w:rsid w:val="00B866C1"/>
    <w:rsid w:val="00B86B91"/>
    <w:rsid w:val="00B874D1"/>
    <w:rsid w:val="00B87ED0"/>
    <w:rsid w:val="00B90CCF"/>
    <w:rsid w:val="00B9168C"/>
    <w:rsid w:val="00B9196A"/>
    <w:rsid w:val="00B91D00"/>
    <w:rsid w:val="00B9462C"/>
    <w:rsid w:val="00B94BF4"/>
    <w:rsid w:val="00B94D92"/>
    <w:rsid w:val="00B94E27"/>
    <w:rsid w:val="00BA19BB"/>
    <w:rsid w:val="00BA5964"/>
    <w:rsid w:val="00BA5BA8"/>
    <w:rsid w:val="00BA6FAE"/>
    <w:rsid w:val="00BB1B66"/>
    <w:rsid w:val="00BB2497"/>
    <w:rsid w:val="00BB2907"/>
    <w:rsid w:val="00BC0AEF"/>
    <w:rsid w:val="00BC18C0"/>
    <w:rsid w:val="00BC1AB6"/>
    <w:rsid w:val="00BC2891"/>
    <w:rsid w:val="00BC3591"/>
    <w:rsid w:val="00BC5A90"/>
    <w:rsid w:val="00BC6220"/>
    <w:rsid w:val="00BD03BB"/>
    <w:rsid w:val="00BD1901"/>
    <w:rsid w:val="00BD2AF9"/>
    <w:rsid w:val="00BD4309"/>
    <w:rsid w:val="00BD6384"/>
    <w:rsid w:val="00BD692E"/>
    <w:rsid w:val="00BD703A"/>
    <w:rsid w:val="00BD773D"/>
    <w:rsid w:val="00BE0707"/>
    <w:rsid w:val="00BE0EDA"/>
    <w:rsid w:val="00BE0EFE"/>
    <w:rsid w:val="00BE2C75"/>
    <w:rsid w:val="00BE33D1"/>
    <w:rsid w:val="00BE34B3"/>
    <w:rsid w:val="00BE5225"/>
    <w:rsid w:val="00BE6381"/>
    <w:rsid w:val="00BF04C2"/>
    <w:rsid w:val="00BF22A3"/>
    <w:rsid w:val="00BF318B"/>
    <w:rsid w:val="00BF384D"/>
    <w:rsid w:val="00BF40A9"/>
    <w:rsid w:val="00BF5438"/>
    <w:rsid w:val="00BF6A7F"/>
    <w:rsid w:val="00BF7FB0"/>
    <w:rsid w:val="00C008C3"/>
    <w:rsid w:val="00C01163"/>
    <w:rsid w:val="00C01D25"/>
    <w:rsid w:val="00C01EA9"/>
    <w:rsid w:val="00C04349"/>
    <w:rsid w:val="00C07B1A"/>
    <w:rsid w:val="00C15521"/>
    <w:rsid w:val="00C173A8"/>
    <w:rsid w:val="00C173B4"/>
    <w:rsid w:val="00C2551F"/>
    <w:rsid w:val="00C320E8"/>
    <w:rsid w:val="00C33D00"/>
    <w:rsid w:val="00C34634"/>
    <w:rsid w:val="00C36A67"/>
    <w:rsid w:val="00C371ED"/>
    <w:rsid w:val="00C3744B"/>
    <w:rsid w:val="00C40A55"/>
    <w:rsid w:val="00C40E5E"/>
    <w:rsid w:val="00C41CD0"/>
    <w:rsid w:val="00C4256C"/>
    <w:rsid w:val="00C42AA0"/>
    <w:rsid w:val="00C46122"/>
    <w:rsid w:val="00C46E85"/>
    <w:rsid w:val="00C47C8B"/>
    <w:rsid w:val="00C47CEE"/>
    <w:rsid w:val="00C526D7"/>
    <w:rsid w:val="00C53710"/>
    <w:rsid w:val="00C54A3F"/>
    <w:rsid w:val="00C6168B"/>
    <w:rsid w:val="00C61E7F"/>
    <w:rsid w:val="00C63A58"/>
    <w:rsid w:val="00C66FC8"/>
    <w:rsid w:val="00C70E75"/>
    <w:rsid w:val="00C72558"/>
    <w:rsid w:val="00C73395"/>
    <w:rsid w:val="00C73C32"/>
    <w:rsid w:val="00C73ED6"/>
    <w:rsid w:val="00C7465D"/>
    <w:rsid w:val="00C747E7"/>
    <w:rsid w:val="00C750E3"/>
    <w:rsid w:val="00C76C01"/>
    <w:rsid w:val="00C77C78"/>
    <w:rsid w:val="00C77EA7"/>
    <w:rsid w:val="00C80CBE"/>
    <w:rsid w:val="00C82BCD"/>
    <w:rsid w:val="00C90C52"/>
    <w:rsid w:val="00C920DF"/>
    <w:rsid w:val="00C9533B"/>
    <w:rsid w:val="00C96B09"/>
    <w:rsid w:val="00C97160"/>
    <w:rsid w:val="00CA06D4"/>
    <w:rsid w:val="00CA3E30"/>
    <w:rsid w:val="00CA74BD"/>
    <w:rsid w:val="00CA76CA"/>
    <w:rsid w:val="00CB07DB"/>
    <w:rsid w:val="00CB0AFA"/>
    <w:rsid w:val="00CB1581"/>
    <w:rsid w:val="00CB3206"/>
    <w:rsid w:val="00CB3324"/>
    <w:rsid w:val="00CB5A27"/>
    <w:rsid w:val="00CB6EDA"/>
    <w:rsid w:val="00CC144C"/>
    <w:rsid w:val="00CC1BD2"/>
    <w:rsid w:val="00CC3F6A"/>
    <w:rsid w:val="00CC49C5"/>
    <w:rsid w:val="00CC5514"/>
    <w:rsid w:val="00CC78DE"/>
    <w:rsid w:val="00CD21F7"/>
    <w:rsid w:val="00CD3FDB"/>
    <w:rsid w:val="00CD4DDF"/>
    <w:rsid w:val="00CD6493"/>
    <w:rsid w:val="00CE19F7"/>
    <w:rsid w:val="00CE2064"/>
    <w:rsid w:val="00CE244C"/>
    <w:rsid w:val="00CE3DFD"/>
    <w:rsid w:val="00CE440D"/>
    <w:rsid w:val="00CE67BC"/>
    <w:rsid w:val="00CE7BA5"/>
    <w:rsid w:val="00CF0B06"/>
    <w:rsid w:val="00CF1321"/>
    <w:rsid w:val="00CF1AF6"/>
    <w:rsid w:val="00CF2318"/>
    <w:rsid w:val="00CF3C56"/>
    <w:rsid w:val="00CF40A0"/>
    <w:rsid w:val="00CF631F"/>
    <w:rsid w:val="00CF6A4D"/>
    <w:rsid w:val="00D01EE3"/>
    <w:rsid w:val="00D03FF1"/>
    <w:rsid w:val="00D05F1D"/>
    <w:rsid w:val="00D06166"/>
    <w:rsid w:val="00D06219"/>
    <w:rsid w:val="00D06970"/>
    <w:rsid w:val="00D06DB0"/>
    <w:rsid w:val="00D06E55"/>
    <w:rsid w:val="00D07AE1"/>
    <w:rsid w:val="00D10F72"/>
    <w:rsid w:val="00D12C3A"/>
    <w:rsid w:val="00D146C0"/>
    <w:rsid w:val="00D15229"/>
    <w:rsid w:val="00D17F0D"/>
    <w:rsid w:val="00D20102"/>
    <w:rsid w:val="00D206F0"/>
    <w:rsid w:val="00D20998"/>
    <w:rsid w:val="00D217F3"/>
    <w:rsid w:val="00D21CEA"/>
    <w:rsid w:val="00D22DA9"/>
    <w:rsid w:val="00D22F08"/>
    <w:rsid w:val="00D234D9"/>
    <w:rsid w:val="00D2406A"/>
    <w:rsid w:val="00D25723"/>
    <w:rsid w:val="00D26DFA"/>
    <w:rsid w:val="00D3047B"/>
    <w:rsid w:val="00D31AC3"/>
    <w:rsid w:val="00D33AB5"/>
    <w:rsid w:val="00D34001"/>
    <w:rsid w:val="00D35B1A"/>
    <w:rsid w:val="00D3791B"/>
    <w:rsid w:val="00D37A89"/>
    <w:rsid w:val="00D400F8"/>
    <w:rsid w:val="00D4012B"/>
    <w:rsid w:val="00D40309"/>
    <w:rsid w:val="00D418EF"/>
    <w:rsid w:val="00D451EF"/>
    <w:rsid w:val="00D464DF"/>
    <w:rsid w:val="00D501B5"/>
    <w:rsid w:val="00D50E32"/>
    <w:rsid w:val="00D53393"/>
    <w:rsid w:val="00D5358D"/>
    <w:rsid w:val="00D5471E"/>
    <w:rsid w:val="00D55123"/>
    <w:rsid w:val="00D569B2"/>
    <w:rsid w:val="00D56A14"/>
    <w:rsid w:val="00D56DB0"/>
    <w:rsid w:val="00D56EF8"/>
    <w:rsid w:val="00D60676"/>
    <w:rsid w:val="00D63B23"/>
    <w:rsid w:val="00D64B86"/>
    <w:rsid w:val="00D65E71"/>
    <w:rsid w:val="00D7061B"/>
    <w:rsid w:val="00D70DD0"/>
    <w:rsid w:val="00D7214F"/>
    <w:rsid w:val="00D725A5"/>
    <w:rsid w:val="00D73A77"/>
    <w:rsid w:val="00D75508"/>
    <w:rsid w:val="00D76E54"/>
    <w:rsid w:val="00D8097B"/>
    <w:rsid w:val="00D84922"/>
    <w:rsid w:val="00D855EA"/>
    <w:rsid w:val="00D862E3"/>
    <w:rsid w:val="00D8670A"/>
    <w:rsid w:val="00D9164A"/>
    <w:rsid w:val="00D92277"/>
    <w:rsid w:val="00D944EB"/>
    <w:rsid w:val="00D9460B"/>
    <w:rsid w:val="00D94992"/>
    <w:rsid w:val="00D94C94"/>
    <w:rsid w:val="00D95054"/>
    <w:rsid w:val="00D95FAC"/>
    <w:rsid w:val="00D96337"/>
    <w:rsid w:val="00D9731B"/>
    <w:rsid w:val="00D97323"/>
    <w:rsid w:val="00D975F2"/>
    <w:rsid w:val="00DA353D"/>
    <w:rsid w:val="00DA3E06"/>
    <w:rsid w:val="00DA4416"/>
    <w:rsid w:val="00DA4E14"/>
    <w:rsid w:val="00DA5301"/>
    <w:rsid w:val="00DA5ABD"/>
    <w:rsid w:val="00DA721E"/>
    <w:rsid w:val="00DB44CD"/>
    <w:rsid w:val="00DB6C8B"/>
    <w:rsid w:val="00DC0CBE"/>
    <w:rsid w:val="00DC142E"/>
    <w:rsid w:val="00DC38E8"/>
    <w:rsid w:val="00DC4574"/>
    <w:rsid w:val="00DC51DA"/>
    <w:rsid w:val="00DC6D31"/>
    <w:rsid w:val="00DD0F50"/>
    <w:rsid w:val="00DD0FDB"/>
    <w:rsid w:val="00DD2F86"/>
    <w:rsid w:val="00DD33B6"/>
    <w:rsid w:val="00DD3DB8"/>
    <w:rsid w:val="00DD4788"/>
    <w:rsid w:val="00DD5061"/>
    <w:rsid w:val="00DE0659"/>
    <w:rsid w:val="00DE3859"/>
    <w:rsid w:val="00DE46C2"/>
    <w:rsid w:val="00DF0C03"/>
    <w:rsid w:val="00DF1AF5"/>
    <w:rsid w:val="00DF3002"/>
    <w:rsid w:val="00DF33CE"/>
    <w:rsid w:val="00DF347E"/>
    <w:rsid w:val="00DF385C"/>
    <w:rsid w:val="00DF4251"/>
    <w:rsid w:val="00DF79D4"/>
    <w:rsid w:val="00E02495"/>
    <w:rsid w:val="00E02563"/>
    <w:rsid w:val="00E051C0"/>
    <w:rsid w:val="00E057B1"/>
    <w:rsid w:val="00E05F44"/>
    <w:rsid w:val="00E064DF"/>
    <w:rsid w:val="00E067E6"/>
    <w:rsid w:val="00E06B46"/>
    <w:rsid w:val="00E106A2"/>
    <w:rsid w:val="00E1395A"/>
    <w:rsid w:val="00E15CA0"/>
    <w:rsid w:val="00E15F19"/>
    <w:rsid w:val="00E202E5"/>
    <w:rsid w:val="00E22103"/>
    <w:rsid w:val="00E23D58"/>
    <w:rsid w:val="00E24437"/>
    <w:rsid w:val="00E249AA"/>
    <w:rsid w:val="00E25D29"/>
    <w:rsid w:val="00E27178"/>
    <w:rsid w:val="00E31E5E"/>
    <w:rsid w:val="00E32126"/>
    <w:rsid w:val="00E321B8"/>
    <w:rsid w:val="00E33228"/>
    <w:rsid w:val="00E50172"/>
    <w:rsid w:val="00E52263"/>
    <w:rsid w:val="00E53686"/>
    <w:rsid w:val="00E543E8"/>
    <w:rsid w:val="00E55CE9"/>
    <w:rsid w:val="00E56A6B"/>
    <w:rsid w:val="00E63111"/>
    <w:rsid w:val="00E63699"/>
    <w:rsid w:val="00E660A4"/>
    <w:rsid w:val="00E673C0"/>
    <w:rsid w:val="00E700C8"/>
    <w:rsid w:val="00E72AC1"/>
    <w:rsid w:val="00E733C6"/>
    <w:rsid w:val="00E73DC6"/>
    <w:rsid w:val="00E7773F"/>
    <w:rsid w:val="00E819D9"/>
    <w:rsid w:val="00E81A29"/>
    <w:rsid w:val="00E83875"/>
    <w:rsid w:val="00E87073"/>
    <w:rsid w:val="00E870B1"/>
    <w:rsid w:val="00E878A6"/>
    <w:rsid w:val="00E904F8"/>
    <w:rsid w:val="00E9174C"/>
    <w:rsid w:val="00E91CF1"/>
    <w:rsid w:val="00E93667"/>
    <w:rsid w:val="00E972F0"/>
    <w:rsid w:val="00E9747C"/>
    <w:rsid w:val="00EA0385"/>
    <w:rsid w:val="00EA10BB"/>
    <w:rsid w:val="00EA3474"/>
    <w:rsid w:val="00EA452A"/>
    <w:rsid w:val="00EA4D3E"/>
    <w:rsid w:val="00EA601C"/>
    <w:rsid w:val="00EA6567"/>
    <w:rsid w:val="00EA65CC"/>
    <w:rsid w:val="00EA6A0E"/>
    <w:rsid w:val="00EB12CD"/>
    <w:rsid w:val="00EB30AF"/>
    <w:rsid w:val="00EB3FD9"/>
    <w:rsid w:val="00EB57DA"/>
    <w:rsid w:val="00EB5E25"/>
    <w:rsid w:val="00EB7BF7"/>
    <w:rsid w:val="00EC07D6"/>
    <w:rsid w:val="00EC417E"/>
    <w:rsid w:val="00EC5038"/>
    <w:rsid w:val="00EC6825"/>
    <w:rsid w:val="00EC75BB"/>
    <w:rsid w:val="00EC75C7"/>
    <w:rsid w:val="00EC7EA3"/>
    <w:rsid w:val="00ED1313"/>
    <w:rsid w:val="00ED1428"/>
    <w:rsid w:val="00ED16BC"/>
    <w:rsid w:val="00ED2B98"/>
    <w:rsid w:val="00ED5844"/>
    <w:rsid w:val="00ED773F"/>
    <w:rsid w:val="00EE1D73"/>
    <w:rsid w:val="00EE2598"/>
    <w:rsid w:val="00EE3D06"/>
    <w:rsid w:val="00EE46F9"/>
    <w:rsid w:val="00EE4DC1"/>
    <w:rsid w:val="00EE774E"/>
    <w:rsid w:val="00EF05A4"/>
    <w:rsid w:val="00EF1BAC"/>
    <w:rsid w:val="00EF204C"/>
    <w:rsid w:val="00EF2158"/>
    <w:rsid w:val="00EF3D36"/>
    <w:rsid w:val="00EF3F6E"/>
    <w:rsid w:val="00EF70B1"/>
    <w:rsid w:val="00F00F2C"/>
    <w:rsid w:val="00F01B0C"/>
    <w:rsid w:val="00F01BE5"/>
    <w:rsid w:val="00F02279"/>
    <w:rsid w:val="00F024E4"/>
    <w:rsid w:val="00F026D7"/>
    <w:rsid w:val="00F030CC"/>
    <w:rsid w:val="00F0322D"/>
    <w:rsid w:val="00F034DE"/>
    <w:rsid w:val="00F102DF"/>
    <w:rsid w:val="00F12BF5"/>
    <w:rsid w:val="00F14379"/>
    <w:rsid w:val="00F15069"/>
    <w:rsid w:val="00F15E05"/>
    <w:rsid w:val="00F163FE"/>
    <w:rsid w:val="00F16E5F"/>
    <w:rsid w:val="00F21171"/>
    <w:rsid w:val="00F25ABA"/>
    <w:rsid w:val="00F2679C"/>
    <w:rsid w:val="00F2718C"/>
    <w:rsid w:val="00F272D2"/>
    <w:rsid w:val="00F2731B"/>
    <w:rsid w:val="00F278D1"/>
    <w:rsid w:val="00F307F1"/>
    <w:rsid w:val="00F31DD6"/>
    <w:rsid w:val="00F33026"/>
    <w:rsid w:val="00F3492B"/>
    <w:rsid w:val="00F35988"/>
    <w:rsid w:val="00F35997"/>
    <w:rsid w:val="00F36AC7"/>
    <w:rsid w:val="00F37968"/>
    <w:rsid w:val="00F37BE8"/>
    <w:rsid w:val="00F43C6F"/>
    <w:rsid w:val="00F44870"/>
    <w:rsid w:val="00F47CED"/>
    <w:rsid w:val="00F503FC"/>
    <w:rsid w:val="00F50879"/>
    <w:rsid w:val="00F50E94"/>
    <w:rsid w:val="00F51B4E"/>
    <w:rsid w:val="00F557AA"/>
    <w:rsid w:val="00F56C69"/>
    <w:rsid w:val="00F606FC"/>
    <w:rsid w:val="00F63D23"/>
    <w:rsid w:val="00F63EC3"/>
    <w:rsid w:val="00F6569A"/>
    <w:rsid w:val="00F67424"/>
    <w:rsid w:val="00F7156F"/>
    <w:rsid w:val="00F7189E"/>
    <w:rsid w:val="00F71BEF"/>
    <w:rsid w:val="00F729FE"/>
    <w:rsid w:val="00F74DFB"/>
    <w:rsid w:val="00F75486"/>
    <w:rsid w:val="00F81EF5"/>
    <w:rsid w:val="00F82030"/>
    <w:rsid w:val="00F82EF1"/>
    <w:rsid w:val="00F83AED"/>
    <w:rsid w:val="00F84E1B"/>
    <w:rsid w:val="00F85801"/>
    <w:rsid w:val="00F952CF"/>
    <w:rsid w:val="00F96FE2"/>
    <w:rsid w:val="00F97054"/>
    <w:rsid w:val="00FA0A39"/>
    <w:rsid w:val="00FA1D57"/>
    <w:rsid w:val="00FA2EF6"/>
    <w:rsid w:val="00FA364A"/>
    <w:rsid w:val="00FA4C8C"/>
    <w:rsid w:val="00FA503A"/>
    <w:rsid w:val="00FA5996"/>
    <w:rsid w:val="00FA661E"/>
    <w:rsid w:val="00FA6B9A"/>
    <w:rsid w:val="00FB2592"/>
    <w:rsid w:val="00FB3F2C"/>
    <w:rsid w:val="00FB5295"/>
    <w:rsid w:val="00FB5814"/>
    <w:rsid w:val="00FC07BF"/>
    <w:rsid w:val="00FC385F"/>
    <w:rsid w:val="00FD02C7"/>
    <w:rsid w:val="00FD0991"/>
    <w:rsid w:val="00FD6BF6"/>
    <w:rsid w:val="00FD747F"/>
    <w:rsid w:val="00FD7A76"/>
    <w:rsid w:val="00FD7B7E"/>
    <w:rsid w:val="00FD7C0C"/>
    <w:rsid w:val="00FE0D0D"/>
    <w:rsid w:val="00FE4AA9"/>
    <w:rsid w:val="00FE509D"/>
    <w:rsid w:val="00FE559B"/>
    <w:rsid w:val="00FF1F09"/>
    <w:rsid w:val="00FF20BA"/>
    <w:rsid w:val="00FF21AE"/>
    <w:rsid w:val="00FF2B5F"/>
    <w:rsid w:val="00FF3684"/>
    <w:rsid w:val="00FF405B"/>
    <w:rsid w:val="00FF4BAB"/>
    <w:rsid w:val="00FF4DDF"/>
    <w:rsid w:val="00FF5700"/>
    <w:rsid w:val="00FF5A01"/>
    <w:rsid w:val="00FF6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01"/>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F85801"/>
    <w:pPr>
      <w:keepNext/>
      <w:keepLines/>
      <w:numPr>
        <w:numId w:val="2"/>
      </w:numPr>
      <w:tabs>
        <w:tab w:val="left" w:pos="425"/>
      </w:tabs>
      <w:spacing w:before="340" w:after="330" w:line="576" w:lineRule="auto"/>
      <w:outlineLvl w:val="0"/>
    </w:pPr>
    <w:rPr>
      <w:b/>
      <w:kern w:val="44"/>
      <w:sz w:val="44"/>
    </w:rPr>
  </w:style>
  <w:style w:type="paragraph" w:styleId="2">
    <w:name w:val="heading 2"/>
    <w:basedOn w:val="a"/>
    <w:next w:val="a"/>
    <w:link w:val="2Char"/>
    <w:uiPriority w:val="99"/>
    <w:qFormat/>
    <w:rsid w:val="00F85801"/>
    <w:pPr>
      <w:keepNext/>
      <w:keepLines/>
      <w:numPr>
        <w:ilvl w:val="1"/>
        <w:numId w:val="2"/>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F85801"/>
    <w:pPr>
      <w:keepNext/>
      <w:keepLines/>
      <w:numPr>
        <w:ilvl w:val="2"/>
        <w:numId w:val="2"/>
      </w:numPr>
      <w:spacing w:before="260" w:after="260" w:line="416" w:lineRule="auto"/>
      <w:outlineLvl w:val="2"/>
    </w:pPr>
    <w:rPr>
      <w:b/>
      <w:bCs/>
      <w:sz w:val="32"/>
      <w:szCs w:val="32"/>
    </w:rPr>
  </w:style>
  <w:style w:type="paragraph" w:styleId="4">
    <w:name w:val="heading 4"/>
    <w:basedOn w:val="a"/>
    <w:next w:val="a"/>
    <w:link w:val="4Char"/>
    <w:uiPriority w:val="99"/>
    <w:qFormat/>
    <w:rsid w:val="00F85801"/>
    <w:pPr>
      <w:keepNext/>
      <w:keepLines/>
      <w:numPr>
        <w:ilvl w:val="3"/>
        <w:numId w:val="2"/>
      </w:numPr>
      <w:spacing w:before="200"/>
      <w:outlineLvl w:val="3"/>
    </w:pPr>
    <w:rPr>
      <w:rFonts w:ascii="Cambria" w:hAnsi="Cambria"/>
      <w:b/>
      <w:bCs/>
      <w:i/>
      <w:iCs/>
      <w:color w:val="4F81BD"/>
    </w:rPr>
  </w:style>
  <w:style w:type="paragraph" w:styleId="5">
    <w:name w:val="heading 5"/>
    <w:basedOn w:val="a"/>
    <w:next w:val="a"/>
    <w:link w:val="5Char"/>
    <w:uiPriority w:val="99"/>
    <w:qFormat/>
    <w:rsid w:val="00F85801"/>
    <w:pPr>
      <w:keepNext/>
      <w:keepLines/>
      <w:numPr>
        <w:ilvl w:val="4"/>
        <w:numId w:val="2"/>
      </w:numPr>
      <w:spacing w:before="200"/>
      <w:outlineLvl w:val="4"/>
    </w:pPr>
    <w:rPr>
      <w:rFonts w:ascii="Cambria" w:hAnsi="Cambria"/>
      <w:color w:val="243F60"/>
    </w:rPr>
  </w:style>
  <w:style w:type="paragraph" w:styleId="6">
    <w:name w:val="heading 6"/>
    <w:basedOn w:val="a"/>
    <w:next w:val="a"/>
    <w:link w:val="6Char"/>
    <w:uiPriority w:val="99"/>
    <w:qFormat/>
    <w:rsid w:val="00F85801"/>
    <w:pPr>
      <w:keepNext/>
      <w:keepLines/>
      <w:numPr>
        <w:ilvl w:val="5"/>
        <w:numId w:val="2"/>
      </w:numPr>
      <w:spacing w:before="200"/>
      <w:outlineLvl w:val="5"/>
    </w:pPr>
    <w:rPr>
      <w:rFonts w:ascii="Cambria" w:hAnsi="Cambria"/>
      <w:i/>
      <w:iCs/>
      <w:color w:val="243F60"/>
    </w:rPr>
  </w:style>
  <w:style w:type="paragraph" w:styleId="7">
    <w:name w:val="heading 7"/>
    <w:basedOn w:val="a"/>
    <w:next w:val="a"/>
    <w:link w:val="7Char"/>
    <w:uiPriority w:val="99"/>
    <w:qFormat/>
    <w:rsid w:val="00F85801"/>
    <w:pPr>
      <w:keepNext/>
      <w:keepLines/>
      <w:numPr>
        <w:ilvl w:val="6"/>
        <w:numId w:val="2"/>
      </w:numPr>
      <w:spacing w:before="200"/>
      <w:outlineLvl w:val="6"/>
    </w:pPr>
    <w:rPr>
      <w:rFonts w:ascii="Cambria" w:hAnsi="Cambria"/>
      <w:i/>
      <w:iCs/>
      <w:color w:val="404040"/>
    </w:rPr>
  </w:style>
  <w:style w:type="paragraph" w:styleId="8">
    <w:name w:val="heading 8"/>
    <w:basedOn w:val="a"/>
    <w:next w:val="a"/>
    <w:link w:val="8Char"/>
    <w:uiPriority w:val="99"/>
    <w:qFormat/>
    <w:rsid w:val="00F85801"/>
    <w:pPr>
      <w:keepNext/>
      <w:keepLines/>
      <w:numPr>
        <w:ilvl w:val="7"/>
        <w:numId w:val="2"/>
      </w:numPr>
      <w:spacing w:before="200"/>
      <w:outlineLvl w:val="7"/>
    </w:pPr>
    <w:rPr>
      <w:rFonts w:ascii="Cambria" w:hAnsi="Cambria"/>
      <w:color w:val="404040"/>
      <w:sz w:val="20"/>
    </w:rPr>
  </w:style>
  <w:style w:type="paragraph" w:styleId="9">
    <w:name w:val="heading 9"/>
    <w:basedOn w:val="a"/>
    <w:next w:val="a"/>
    <w:link w:val="9Char"/>
    <w:uiPriority w:val="99"/>
    <w:qFormat/>
    <w:rsid w:val="00F85801"/>
    <w:pPr>
      <w:keepNext/>
      <w:keepLines/>
      <w:numPr>
        <w:ilvl w:val="8"/>
        <w:numId w:val="2"/>
      </w:numPr>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801"/>
    <w:rPr>
      <w:sz w:val="18"/>
      <w:szCs w:val="18"/>
    </w:rPr>
  </w:style>
  <w:style w:type="paragraph" w:styleId="a4">
    <w:name w:val="footer"/>
    <w:basedOn w:val="a"/>
    <w:link w:val="Char0"/>
    <w:uiPriority w:val="99"/>
    <w:unhideWhenUsed/>
    <w:rsid w:val="00F85801"/>
    <w:pPr>
      <w:tabs>
        <w:tab w:val="center" w:pos="4153"/>
        <w:tab w:val="right" w:pos="8306"/>
      </w:tabs>
      <w:snapToGrid w:val="0"/>
      <w:jc w:val="left"/>
    </w:pPr>
    <w:rPr>
      <w:sz w:val="18"/>
      <w:szCs w:val="18"/>
    </w:rPr>
  </w:style>
  <w:style w:type="character" w:customStyle="1" w:styleId="Char0">
    <w:name w:val="页脚 Char"/>
    <w:basedOn w:val="a0"/>
    <w:link w:val="a4"/>
    <w:uiPriority w:val="99"/>
    <w:rsid w:val="00F85801"/>
    <w:rPr>
      <w:sz w:val="18"/>
      <w:szCs w:val="18"/>
    </w:rPr>
  </w:style>
  <w:style w:type="character" w:customStyle="1" w:styleId="1Char">
    <w:name w:val="标题 1 Char"/>
    <w:basedOn w:val="a0"/>
    <w:link w:val="1"/>
    <w:uiPriority w:val="99"/>
    <w:rsid w:val="00F85801"/>
    <w:rPr>
      <w:rFonts w:ascii="Times New Roman" w:eastAsia="宋体" w:hAnsi="Times New Roman" w:cs="Times New Roman"/>
      <w:b/>
      <w:kern w:val="44"/>
      <w:sz w:val="44"/>
      <w:szCs w:val="20"/>
    </w:rPr>
  </w:style>
  <w:style w:type="character" w:customStyle="1" w:styleId="2Char">
    <w:name w:val="标题 2 Char"/>
    <w:basedOn w:val="a0"/>
    <w:link w:val="2"/>
    <w:uiPriority w:val="99"/>
    <w:rsid w:val="00F85801"/>
    <w:rPr>
      <w:rFonts w:ascii="Arial" w:eastAsia="黑体" w:hAnsi="Arial" w:cs="Times New Roman"/>
      <w:b/>
      <w:bCs/>
      <w:sz w:val="32"/>
      <w:szCs w:val="32"/>
    </w:rPr>
  </w:style>
  <w:style w:type="character" w:customStyle="1" w:styleId="3Char">
    <w:name w:val="标题 3 Char"/>
    <w:basedOn w:val="a0"/>
    <w:link w:val="3"/>
    <w:uiPriority w:val="99"/>
    <w:rsid w:val="00F85801"/>
    <w:rPr>
      <w:rFonts w:ascii="Times New Roman" w:eastAsia="宋体" w:hAnsi="Times New Roman" w:cs="Times New Roman"/>
      <w:b/>
      <w:bCs/>
      <w:sz w:val="32"/>
      <w:szCs w:val="32"/>
    </w:rPr>
  </w:style>
  <w:style w:type="character" w:customStyle="1" w:styleId="4Char">
    <w:name w:val="标题 4 Char"/>
    <w:basedOn w:val="a0"/>
    <w:link w:val="4"/>
    <w:uiPriority w:val="99"/>
    <w:rsid w:val="00F85801"/>
    <w:rPr>
      <w:rFonts w:ascii="Cambria" w:eastAsia="宋体" w:hAnsi="Cambria" w:cs="Times New Roman"/>
      <w:b/>
      <w:bCs/>
      <w:i/>
      <w:iCs/>
      <w:color w:val="4F81BD"/>
      <w:szCs w:val="20"/>
    </w:rPr>
  </w:style>
  <w:style w:type="character" w:customStyle="1" w:styleId="5Char">
    <w:name w:val="标题 5 Char"/>
    <w:basedOn w:val="a0"/>
    <w:link w:val="5"/>
    <w:uiPriority w:val="99"/>
    <w:rsid w:val="00F85801"/>
    <w:rPr>
      <w:rFonts w:ascii="Cambria" w:eastAsia="宋体" w:hAnsi="Cambria" w:cs="Times New Roman"/>
      <w:color w:val="243F60"/>
      <w:szCs w:val="20"/>
    </w:rPr>
  </w:style>
  <w:style w:type="character" w:customStyle="1" w:styleId="6Char">
    <w:name w:val="标题 6 Char"/>
    <w:basedOn w:val="a0"/>
    <w:link w:val="6"/>
    <w:uiPriority w:val="99"/>
    <w:rsid w:val="00F85801"/>
    <w:rPr>
      <w:rFonts w:ascii="Cambria" w:eastAsia="宋体" w:hAnsi="Cambria" w:cs="Times New Roman"/>
      <w:i/>
      <w:iCs/>
      <w:color w:val="243F60"/>
      <w:szCs w:val="20"/>
    </w:rPr>
  </w:style>
  <w:style w:type="character" w:customStyle="1" w:styleId="7Char">
    <w:name w:val="标题 7 Char"/>
    <w:basedOn w:val="a0"/>
    <w:link w:val="7"/>
    <w:uiPriority w:val="99"/>
    <w:rsid w:val="00F85801"/>
    <w:rPr>
      <w:rFonts w:ascii="Cambria" w:eastAsia="宋体" w:hAnsi="Cambria" w:cs="Times New Roman"/>
      <w:i/>
      <w:iCs/>
      <w:color w:val="404040"/>
      <w:szCs w:val="20"/>
    </w:rPr>
  </w:style>
  <w:style w:type="character" w:customStyle="1" w:styleId="8Char">
    <w:name w:val="标题 8 Char"/>
    <w:basedOn w:val="a0"/>
    <w:link w:val="8"/>
    <w:uiPriority w:val="99"/>
    <w:rsid w:val="00F85801"/>
    <w:rPr>
      <w:rFonts w:ascii="Cambria" w:eastAsia="宋体" w:hAnsi="Cambria" w:cs="Times New Roman"/>
      <w:color w:val="404040"/>
      <w:sz w:val="20"/>
      <w:szCs w:val="20"/>
    </w:rPr>
  </w:style>
  <w:style w:type="character" w:customStyle="1" w:styleId="9Char">
    <w:name w:val="标题 9 Char"/>
    <w:basedOn w:val="a0"/>
    <w:link w:val="9"/>
    <w:uiPriority w:val="99"/>
    <w:rsid w:val="00F85801"/>
    <w:rPr>
      <w:rFonts w:ascii="Cambria" w:eastAsia="宋体" w:hAnsi="Cambria" w:cs="Times New Roman"/>
      <w:i/>
      <w:iCs/>
      <w:color w:val="404040"/>
      <w:sz w:val="20"/>
      <w:szCs w:val="20"/>
    </w:rPr>
  </w:style>
  <w:style w:type="paragraph" w:customStyle="1" w:styleId="Char1CharCharChar">
    <w:name w:val="Char1 Char Char Char"/>
    <w:basedOn w:val="a"/>
    <w:uiPriority w:val="99"/>
    <w:rsid w:val="00F85801"/>
    <w:pPr>
      <w:widowControl/>
      <w:spacing w:after="160" w:line="240" w:lineRule="exact"/>
      <w:ind w:firstLineChars="200" w:firstLine="200"/>
      <w:jc w:val="left"/>
    </w:pPr>
  </w:style>
  <w:style w:type="paragraph" w:customStyle="1" w:styleId="a5">
    <w:name w:val="章"/>
    <w:basedOn w:val="a"/>
    <w:link w:val="Char1"/>
    <w:uiPriority w:val="99"/>
    <w:rsid w:val="00F85801"/>
    <w:pPr>
      <w:spacing w:beforeLines="100" w:afterLines="100" w:line="300" w:lineRule="auto"/>
      <w:jc w:val="center"/>
      <w:outlineLvl w:val="0"/>
    </w:pPr>
    <w:rPr>
      <w:b/>
      <w:sz w:val="28"/>
    </w:rPr>
  </w:style>
  <w:style w:type="character" w:customStyle="1" w:styleId="Char1">
    <w:name w:val="章 Char"/>
    <w:link w:val="a5"/>
    <w:uiPriority w:val="99"/>
    <w:locked/>
    <w:rsid w:val="00F85801"/>
    <w:rPr>
      <w:rFonts w:ascii="Times New Roman" w:eastAsia="宋体" w:hAnsi="Times New Roman" w:cs="Times New Roman"/>
      <w:b/>
      <w:sz w:val="28"/>
      <w:szCs w:val="20"/>
    </w:rPr>
  </w:style>
  <w:style w:type="paragraph" w:customStyle="1" w:styleId="a6">
    <w:name w:val="节"/>
    <w:basedOn w:val="a"/>
    <w:uiPriority w:val="99"/>
    <w:rsid w:val="00F85801"/>
    <w:pPr>
      <w:spacing w:beforeLines="100" w:afterLines="100" w:line="300" w:lineRule="auto"/>
      <w:jc w:val="center"/>
      <w:outlineLvl w:val="1"/>
    </w:pPr>
    <w:rPr>
      <w:b/>
      <w:sz w:val="24"/>
    </w:rPr>
  </w:style>
  <w:style w:type="paragraph" w:styleId="a7">
    <w:name w:val="Plain Text"/>
    <w:basedOn w:val="a"/>
    <w:link w:val="Char2"/>
    <w:rsid w:val="00F85801"/>
    <w:rPr>
      <w:rFonts w:ascii="宋体" w:hAnsi="Courier New"/>
      <w:szCs w:val="21"/>
    </w:rPr>
  </w:style>
  <w:style w:type="character" w:customStyle="1" w:styleId="Char2">
    <w:name w:val="纯文本 Char"/>
    <w:basedOn w:val="a0"/>
    <w:link w:val="a7"/>
    <w:rsid w:val="00F85801"/>
    <w:rPr>
      <w:rFonts w:ascii="宋体" w:eastAsia="宋体" w:hAnsi="Courier New" w:cs="Times New Roman"/>
      <w:szCs w:val="21"/>
    </w:rPr>
  </w:style>
  <w:style w:type="paragraph" w:customStyle="1" w:styleId="CharCharCharCharCharCharChar">
    <w:name w:val="Char Char Char Char Char Char Char"/>
    <w:basedOn w:val="a"/>
    <w:link w:val="CharCharCharCharCharCharCharChar1"/>
    <w:uiPriority w:val="99"/>
    <w:rsid w:val="00F85801"/>
    <w:pPr>
      <w:widowControl/>
      <w:spacing w:after="160" w:line="240" w:lineRule="exact"/>
      <w:jc w:val="left"/>
    </w:pPr>
    <w:rPr>
      <w:rFonts w:ascii="Arial" w:hAnsi="Arial"/>
      <w:b/>
      <w:kern w:val="0"/>
      <w:sz w:val="24"/>
      <w:lang w:eastAsia="en-US"/>
    </w:rPr>
  </w:style>
  <w:style w:type="paragraph" w:customStyle="1" w:styleId="a8">
    <w:name w:val="注"/>
    <w:basedOn w:val="a"/>
    <w:link w:val="Char3"/>
    <w:uiPriority w:val="99"/>
    <w:rsid w:val="00F85801"/>
    <w:pPr>
      <w:ind w:leftChars="200" w:left="788" w:hangingChars="175" w:hanging="368"/>
    </w:pPr>
  </w:style>
  <w:style w:type="character" w:customStyle="1" w:styleId="Char3">
    <w:name w:val="注 Char"/>
    <w:link w:val="a8"/>
    <w:uiPriority w:val="99"/>
    <w:locked/>
    <w:rsid w:val="00F85801"/>
    <w:rPr>
      <w:rFonts w:ascii="Times New Roman" w:eastAsia="宋体" w:hAnsi="Times New Roman" w:cs="Times New Roman"/>
      <w:szCs w:val="20"/>
    </w:rPr>
  </w:style>
  <w:style w:type="paragraph" w:customStyle="1" w:styleId="a9">
    <w:name w:val="分条"/>
    <w:basedOn w:val="a"/>
    <w:link w:val="Char4"/>
    <w:uiPriority w:val="99"/>
    <w:rsid w:val="00F85801"/>
    <w:pPr>
      <w:spacing w:line="360" w:lineRule="auto"/>
      <w:ind w:firstLineChars="200" w:firstLine="200"/>
    </w:pPr>
    <w:rPr>
      <w:sz w:val="24"/>
    </w:rPr>
  </w:style>
  <w:style w:type="character" w:customStyle="1" w:styleId="Char4">
    <w:name w:val="分条 Char"/>
    <w:link w:val="a9"/>
    <w:uiPriority w:val="99"/>
    <w:locked/>
    <w:rsid w:val="00F85801"/>
    <w:rPr>
      <w:rFonts w:ascii="Times New Roman" w:eastAsia="宋体" w:hAnsi="Times New Roman" w:cs="Times New Roman"/>
      <w:sz w:val="24"/>
      <w:szCs w:val="20"/>
    </w:rPr>
  </w:style>
  <w:style w:type="paragraph" w:customStyle="1" w:styleId="aa">
    <w:name w:val="公式"/>
    <w:basedOn w:val="a"/>
    <w:link w:val="Char5"/>
    <w:uiPriority w:val="99"/>
    <w:rsid w:val="00F85801"/>
    <w:pPr>
      <w:spacing w:line="360" w:lineRule="auto"/>
      <w:jc w:val="right"/>
    </w:pPr>
    <w:rPr>
      <w:sz w:val="24"/>
    </w:rPr>
  </w:style>
  <w:style w:type="character" w:customStyle="1" w:styleId="Char5">
    <w:name w:val="公式 Char"/>
    <w:link w:val="aa"/>
    <w:uiPriority w:val="99"/>
    <w:locked/>
    <w:rsid w:val="00F85801"/>
    <w:rPr>
      <w:rFonts w:ascii="Times New Roman" w:eastAsia="宋体" w:hAnsi="Times New Roman" w:cs="Times New Roman"/>
      <w:sz w:val="24"/>
      <w:szCs w:val="20"/>
    </w:rPr>
  </w:style>
  <w:style w:type="paragraph" w:customStyle="1" w:styleId="ab">
    <w:name w:val="表"/>
    <w:basedOn w:val="a"/>
    <w:uiPriority w:val="99"/>
    <w:rsid w:val="00F85801"/>
    <w:pPr>
      <w:spacing w:line="300" w:lineRule="auto"/>
      <w:jc w:val="center"/>
    </w:pPr>
  </w:style>
  <w:style w:type="paragraph" w:customStyle="1" w:styleId="ac">
    <w:name w:val="表头"/>
    <w:basedOn w:val="a"/>
    <w:uiPriority w:val="99"/>
    <w:rsid w:val="00F85801"/>
    <w:pPr>
      <w:spacing w:beforeLines="50" w:afterLines="50" w:line="300" w:lineRule="auto"/>
      <w:jc w:val="center"/>
    </w:pPr>
    <w:rPr>
      <w:b/>
    </w:rPr>
  </w:style>
  <w:style w:type="table" w:styleId="ad">
    <w:name w:val="Table Grid"/>
    <w:basedOn w:val="a1"/>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F85801"/>
    <w:rPr>
      <w:rFonts w:cs="Times New Roman"/>
      <w:b/>
    </w:rPr>
  </w:style>
  <w:style w:type="paragraph" w:customStyle="1" w:styleId="10">
    <w:name w:val="条文1"/>
    <w:basedOn w:val="a"/>
    <w:uiPriority w:val="99"/>
    <w:rsid w:val="00F85801"/>
    <w:pPr>
      <w:spacing w:line="240" w:lineRule="atLeast"/>
      <w:ind w:firstLine="454"/>
    </w:pPr>
    <w:rPr>
      <w:sz w:val="24"/>
    </w:rPr>
  </w:style>
  <w:style w:type="paragraph" w:customStyle="1" w:styleId="af">
    <w:name w:val="条文"/>
    <w:basedOn w:val="a"/>
    <w:uiPriority w:val="99"/>
    <w:rsid w:val="00F85801"/>
    <w:pPr>
      <w:spacing w:line="240" w:lineRule="atLeast"/>
    </w:pPr>
    <w:rPr>
      <w:sz w:val="24"/>
    </w:rPr>
  </w:style>
  <w:style w:type="paragraph" w:styleId="af0">
    <w:name w:val="Balloon Text"/>
    <w:basedOn w:val="a"/>
    <w:link w:val="Char6"/>
    <w:uiPriority w:val="99"/>
    <w:semiHidden/>
    <w:unhideWhenUsed/>
    <w:rsid w:val="007A1872"/>
    <w:rPr>
      <w:sz w:val="18"/>
      <w:szCs w:val="18"/>
    </w:rPr>
  </w:style>
  <w:style w:type="character" w:customStyle="1" w:styleId="Char6">
    <w:name w:val="批注框文本 Char"/>
    <w:basedOn w:val="a0"/>
    <w:link w:val="af0"/>
    <w:uiPriority w:val="99"/>
    <w:semiHidden/>
    <w:rsid w:val="007A1872"/>
    <w:rPr>
      <w:rFonts w:ascii="Times New Roman" w:eastAsia="宋体" w:hAnsi="Times New Roman" w:cs="Times New Roman"/>
      <w:sz w:val="18"/>
      <w:szCs w:val="18"/>
    </w:rPr>
  </w:style>
  <w:style w:type="character" w:styleId="af1">
    <w:name w:val="annotation reference"/>
    <w:uiPriority w:val="99"/>
    <w:rsid w:val="00F85801"/>
    <w:rPr>
      <w:rFonts w:cs="Times New Roman"/>
      <w:sz w:val="21"/>
    </w:rPr>
  </w:style>
  <w:style w:type="paragraph" w:styleId="af2">
    <w:name w:val="annotation text"/>
    <w:basedOn w:val="a"/>
    <w:link w:val="Char7"/>
    <w:uiPriority w:val="99"/>
    <w:rsid w:val="007A1872"/>
    <w:pPr>
      <w:jc w:val="left"/>
    </w:pPr>
  </w:style>
  <w:style w:type="character" w:customStyle="1" w:styleId="Char7">
    <w:name w:val="批注文字 Char"/>
    <w:basedOn w:val="a0"/>
    <w:link w:val="af2"/>
    <w:uiPriority w:val="99"/>
    <w:rsid w:val="007A1872"/>
    <w:rPr>
      <w:rFonts w:ascii="Times New Roman" w:eastAsia="宋体" w:hAnsi="Times New Roman" w:cs="Times New Roman"/>
      <w:szCs w:val="20"/>
    </w:rPr>
  </w:style>
  <w:style w:type="paragraph" w:styleId="af3">
    <w:name w:val="annotation subject"/>
    <w:basedOn w:val="af2"/>
    <w:next w:val="af2"/>
    <w:link w:val="Char8"/>
    <w:uiPriority w:val="99"/>
    <w:semiHidden/>
    <w:rsid w:val="00F85801"/>
    <w:rPr>
      <w:b/>
      <w:bCs/>
    </w:rPr>
  </w:style>
  <w:style w:type="character" w:customStyle="1" w:styleId="Char8">
    <w:name w:val="批注主题 Char"/>
    <w:basedOn w:val="Char7"/>
    <w:link w:val="af3"/>
    <w:uiPriority w:val="99"/>
    <w:semiHidden/>
    <w:rsid w:val="00F85801"/>
    <w:rPr>
      <w:b/>
      <w:bCs/>
    </w:rPr>
  </w:style>
  <w:style w:type="paragraph" w:styleId="af4">
    <w:name w:val="Document Map"/>
    <w:basedOn w:val="a"/>
    <w:link w:val="Char9"/>
    <w:uiPriority w:val="99"/>
    <w:semiHidden/>
    <w:rsid w:val="00F85801"/>
    <w:pPr>
      <w:shd w:val="clear" w:color="auto" w:fill="000080"/>
    </w:pPr>
    <w:rPr>
      <w:sz w:val="2"/>
    </w:rPr>
  </w:style>
  <w:style w:type="character" w:customStyle="1" w:styleId="Char9">
    <w:name w:val="文档结构图 Char"/>
    <w:basedOn w:val="a0"/>
    <w:link w:val="af4"/>
    <w:uiPriority w:val="99"/>
    <w:semiHidden/>
    <w:rsid w:val="00F85801"/>
    <w:rPr>
      <w:rFonts w:ascii="Times New Roman" w:eastAsia="宋体" w:hAnsi="Times New Roman" w:cs="Times New Roman"/>
      <w:sz w:val="2"/>
      <w:szCs w:val="20"/>
      <w:shd w:val="clear" w:color="auto" w:fill="000080"/>
    </w:rPr>
  </w:style>
  <w:style w:type="paragraph" w:customStyle="1" w:styleId="30">
    <w:name w:val="标题3"/>
    <w:basedOn w:val="a"/>
    <w:uiPriority w:val="99"/>
    <w:rsid w:val="00F85801"/>
    <w:pPr>
      <w:adjustRightInd w:val="0"/>
      <w:spacing w:before="120" w:after="120"/>
      <w:jc w:val="center"/>
      <w:textAlignment w:val="baseline"/>
    </w:pPr>
    <w:rPr>
      <w:b/>
      <w:kern w:val="0"/>
      <w:sz w:val="18"/>
    </w:rPr>
  </w:style>
  <w:style w:type="paragraph" w:styleId="af5">
    <w:name w:val="Body Text Indent"/>
    <w:basedOn w:val="a"/>
    <w:link w:val="Chara"/>
    <w:rsid w:val="00F85801"/>
    <w:pPr>
      <w:ind w:firstLineChars="200" w:firstLine="420"/>
    </w:pPr>
  </w:style>
  <w:style w:type="character" w:customStyle="1" w:styleId="Chara">
    <w:name w:val="正文文本缩进 Char"/>
    <w:basedOn w:val="a0"/>
    <w:link w:val="af5"/>
    <w:rsid w:val="00F85801"/>
    <w:rPr>
      <w:rFonts w:ascii="Times New Roman" w:eastAsia="宋体" w:hAnsi="Times New Roman" w:cs="Times New Roman"/>
      <w:szCs w:val="20"/>
    </w:rPr>
  </w:style>
  <w:style w:type="paragraph" w:styleId="af6">
    <w:name w:val="Date"/>
    <w:basedOn w:val="a"/>
    <w:next w:val="a"/>
    <w:link w:val="Charb"/>
    <w:rsid w:val="00F85801"/>
  </w:style>
  <w:style w:type="character" w:customStyle="1" w:styleId="Charb">
    <w:name w:val="日期 Char"/>
    <w:basedOn w:val="a0"/>
    <w:link w:val="af6"/>
    <w:uiPriority w:val="99"/>
    <w:rsid w:val="00F85801"/>
    <w:rPr>
      <w:rFonts w:ascii="Times New Roman" w:eastAsia="宋体" w:hAnsi="Times New Roman" w:cs="Times New Roman"/>
      <w:szCs w:val="20"/>
    </w:rPr>
  </w:style>
  <w:style w:type="paragraph" w:customStyle="1" w:styleId="08520">
    <w:name w:val="样式 小四 首行缩进:  0.85 厘米 行距: 固定值 20 磅"/>
    <w:basedOn w:val="a"/>
    <w:uiPriority w:val="99"/>
    <w:rsid w:val="00F85801"/>
    <w:pPr>
      <w:adjustRightInd w:val="0"/>
      <w:spacing w:line="360" w:lineRule="auto"/>
      <w:ind w:firstLine="482"/>
    </w:pPr>
    <w:rPr>
      <w:sz w:val="24"/>
    </w:rPr>
  </w:style>
  <w:style w:type="paragraph" w:customStyle="1" w:styleId="af7">
    <w:name w:val="报告正文"/>
    <w:basedOn w:val="a"/>
    <w:uiPriority w:val="99"/>
    <w:rsid w:val="00F85801"/>
    <w:pPr>
      <w:snapToGrid w:val="0"/>
      <w:spacing w:line="400" w:lineRule="exact"/>
      <w:ind w:firstLine="482"/>
    </w:pPr>
    <w:rPr>
      <w:sz w:val="24"/>
    </w:rPr>
  </w:style>
  <w:style w:type="paragraph" w:customStyle="1" w:styleId="Charc">
    <w:name w:val="Char"/>
    <w:basedOn w:val="a"/>
    <w:autoRedefine/>
    <w:uiPriority w:val="99"/>
    <w:rsid w:val="00F85801"/>
    <w:rPr>
      <w:sz w:val="28"/>
      <w:szCs w:val="28"/>
    </w:rPr>
  </w:style>
  <w:style w:type="character" w:styleId="af8">
    <w:name w:val="page number"/>
    <w:rsid w:val="00F85801"/>
    <w:rPr>
      <w:rFonts w:cs="Times New Roman"/>
    </w:rPr>
  </w:style>
  <w:style w:type="character" w:customStyle="1" w:styleId="3Char0">
    <w:name w:val="样式3 Char"/>
    <w:link w:val="31"/>
    <w:uiPriority w:val="99"/>
    <w:locked/>
    <w:rsid w:val="00F85801"/>
    <w:rPr>
      <w:rFonts w:ascii="宋体" w:eastAsia="宋体" w:hAnsi="宋体"/>
    </w:rPr>
  </w:style>
  <w:style w:type="paragraph" w:customStyle="1" w:styleId="31">
    <w:name w:val="样式3"/>
    <w:basedOn w:val="a"/>
    <w:link w:val="3Char0"/>
    <w:uiPriority w:val="99"/>
    <w:rsid w:val="00F85801"/>
    <w:pPr>
      <w:ind w:firstLine="420"/>
      <w:jc w:val="left"/>
    </w:pPr>
    <w:rPr>
      <w:rFonts w:ascii="宋体" w:hAnsi="宋体" w:cstheme="minorBidi"/>
      <w:szCs w:val="22"/>
    </w:rPr>
  </w:style>
  <w:style w:type="character" w:customStyle="1" w:styleId="Chard">
    <w:name w:val="新条文 Char"/>
    <w:link w:val="af9"/>
    <w:uiPriority w:val="99"/>
    <w:locked/>
    <w:rsid w:val="00F85801"/>
    <w:rPr>
      <w:sz w:val="24"/>
    </w:rPr>
  </w:style>
  <w:style w:type="paragraph" w:customStyle="1" w:styleId="af9">
    <w:name w:val="新条文"/>
    <w:link w:val="Chard"/>
    <w:uiPriority w:val="99"/>
    <w:rsid w:val="00F85801"/>
    <w:pPr>
      <w:tabs>
        <w:tab w:val="left" w:pos="432"/>
        <w:tab w:val="num" w:pos="735"/>
      </w:tabs>
      <w:spacing w:line="400" w:lineRule="atLeast"/>
      <w:ind w:left="735" w:hanging="735"/>
    </w:pPr>
    <w:rPr>
      <w:sz w:val="24"/>
    </w:rPr>
  </w:style>
  <w:style w:type="character" w:customStyle="1" w:styleId="Char10">
    <w:name w:val="说明 Char1"/>
    <w:link w:val="afa"/>
    <w:uiPriority w:val="99"/>
    <w:locked/>
    <w:rsid w:val="00F85801"/>
    <w:rPr>
      <w:rFonts w:ascii="KaiTi_GB2312" w:eastAsia="KaiTi_GB2312"/>
      <w:sz w:val="24"/>
    </w:rPr>
  </w:style>
  <w:style w:type="paragraph" w:customStyle="1" w:styleId="afa">
    <w:name w:val="说明"/>
    <w:basedOn w:val="a"/>
    <w:link w:val="Char10"/>
    <w:uiPriority w:val="99"/>
    <w:rsid w:val="00F85801"/>
    <w:pPr>
      <w:spacing w:line="400" w:lineRule="atLeast"/>
    </w:pPr>
    <w:rPr>
      <w:rFonts w:ascii="KaiTi_GB2312" w:eastAsia="KaiTi_GB2312" w:hAnsiTheme="minorHAnsi" w:cstheme="minorBidi"/>
      <w:sz w:val="24"/>
      <w:szCs w:val="22"/>
    </w:rPr>
  </w:style>
  <w:style w:type="paragraph" w:styleId="32">
    <w:name w:val="Body Text Indent 3"/>
    <w:basedOn w:val="a"/>
    <w:link w:val="3Char1"/>
    <w:uiPriority w:val="99"/>
    <w:rsid w:val="00F85801"/>
    <w:pPr>
      <w:spacing w:line="300" w:lineRule="auto"/>
      <w:ind w:firstLine="435"/>
    </w:pPr>
    <w:rPr>
      <w:sz w:val="16"/>
      <w:szCs w:val="16"/>
    </w:rPr>
  </w:style>
  <w:style w:type="character" w:customStyle="1" w:styleId="3Char1">
    <w:name w:val="正文文本缩进 3 Char"/>
    <w:basedOn w:val="a0"/>
    <w:link w:val="32"/>
    <w:uiPriority w:val="99"/>
    <w:rsid w:val="00F85801"/>
    <w:rPr>
      <w:rFonts w:ascii="Times New Roman" w:eastAsia="宋体" w:hAnsi="Times New Roman" w:cs="Times New Roman"/>
      <w:sz w:val="16"/>
      <w:szCs w:val="16"/>
    </w:rPr>
  </w:style>
  <w:style w:type="paragraph" w:styleId="90">
    <w:name w:val="toc 9"/>
    <w:basedOn w:val="a"/>
    <w:next w:val="a"/>
    <w:uiPriority w:val="39"/>
    <w:rsid w:val="00F85801"/>
    <w:pPr>
      <w:ind w:left="1680"/>
      <w:jc w:val="left"/>
    </w:pPr>
    <w:rPr>
      <w:sz w:val="18"/>
      <w:szCs w:val="18"/>
    </w:rPr>
  </w:style>
  <w:style w:type="paragraph" w:styleId="20">
    <w:name w:val="Body Text Indent 2"/>
    <w:basedOn w:val="a"/>
    <w:link w:val="2Char0"/>
    <w:uiPriority w:val="99"/>
    <w:rsid w:val="00F85801"/>
    <w:pPr>
      <w:spacing w:after="120" w:line="480" w:lineRule="auto"/>
      <w:ind w:leftChars="200" w:left="420"/>
    </w:pPr>
  </w:style>
  <w:style w:type="character" w:customStyle="1" w:styleId="2Char0">
    <w:name w:val="正文文本缩进 2 Char"/>
    <w:basedOn w:val="a0"/>
    <w:link w:val="20"/>
    <w:uiPriority w:val="99"/>
    <w:rsid w:val="00F85801"/>
    <w:rPr>
      <w:rFonts w:ascii="Times New Roman" w:eastAsia="宋体" w:hAnsi="Times New Roman" w:cs="Times New Roman"/>
      <w:szCs w:val="20"/>
    </w:rPr>
  </w:style>
  <w:style w:type="paragraph" w:customStyle="1" w:styleId="afb">
    <w:name w:val="段落样式"/>
    <w:basedOn w:val="a"/>
    <w:link w:val="Chare"/>
    <w:uiPriority w:val="99"/>
    <w:rsid w:val="00F85801"/>
    <w:pPr>
      <w:spacing w:line="400" w:lineRule="exact"/>
      <w:ind w:firstLineChars="200" w:firstLine="480"/>
    </w:pPr>
    <w:rPr>
      <w:sz w:val="24"/>
    </w:rPr>
  </w:style>
  <w:style w:type="character" w:customStyle="1" w:styleId="Chare">
    <w:name w:val="段落样式 Char"/>
    <w:link w:val="afb"/>
    <w:uiPriority w:val="99"/>
    <w:locked/>
    <w:rsid w:val="00F85801"/>
    <w:rPr>
      <w:rFonts w:ascii="Times New Roman" w:eastAsia="宋体" w:hAnsi="Times New Roman" w:cs="Times New Roman"/>
      <w:sz w:val="24"/>
      <w:szCs w:val="20"/>
    </w:rPr>
  </w:style>
  <w:style w:type="paragraph" w:customStyle="1" w:styleId="70">
    <w:name w:val="样式7"/>
    <w:basedOn w:val="a"/>
    <w:uiPriority w:val="99"/>
    <w:rsid w:val="00F85801"/>
    <w:pPr>
      <w:ind w:firstLine="420"/>
    </w:pPr>
  </w:style>
  <w:style w:type="paragraph" w:styleId="11">
    <w:name w:val="toc 1"/>
    <w:basedOn w:val="a"/>
    <w:next w:val="a"/>
    <w:autoRedefine/>
    <w:uiPriority w:val="39"/>
    <w:rsid w:val="00A62659"/>
    <w:pPr>
      <w:tabs>
        <w:tab w:val="left" w:pos="420"/>
        <w:tab w:val="right" w:leader="dot" w:pos="8302"/>
      </w:tabs>
      <w:spacing w:line="360" w:lineRule="auto"/>
      <w:jc w:val="center"/>
    </w:pPr>
    <w:rPr>
      <w:bCs/>
      <w:noProof/>
      <w:color w:val="000000" w:themeColor="text1"/>
      <w:kern w:val="44"/>
      <w:szCs w:val="21"/>
    </w:rPr>
  </w:style>
  <w:style w:type="paragraph" w:styleId="21">
    <w:name w:val="toc 2"/>
    <w:basedOn w:val="a"/>
    <w:next w:val="a"/>
    <w:autoRedefine/>
    <w:uiPriority w:val="39"/>
    <w:rsid w:val="00F85801"/>
    <w:pPr>
      <w:ind w:left="210"/>
      <w:jc w:val="left"/>
    </w:pPr>
    <w:rPr>
      <w:smallCaps/>
      <w:sz w:val="20"/>
    </w:rPr>
  </w:style>
  <w:style w:type="paragraph" w:styleId="33">
    <w:name w:val="toc 3"/>
    <w:basedOn w:val="a"/>
    <w:next w:val="a"/>
    <w:autoRedefine/>
    <w:uiPriority w:val="39"/>
    <w:rsid w:val="00F85801"/>
    <w:pPr>
      <w:ind w:left="420"/>
      <w:jc w:val="left"/>
    </w:pPr>
    <w:rPr>
      <w:i/>
      <w:iCs/>
      <w:sz w:val="20"/>
    </w:rPr>
  </w:style>
  <w:style w:type="paragraph" w:styleId="40">
    <w:name w:val="toc 4"/>
    <w:basedOn w:val="a"/>
    <w:next w:val="a"/>
    <w:autoRedefine/>
    <w:uiPriority w:val="39"/>
    <w:rsid w:val="00F85801"/>
    <w:pPr>
      <w:ind w:left="630"/>
      <w:jc w:val="left"/>
    </w:pPr>
    <w:rPr>
      <w:sz w:val="18"/>
      <w:szCs w:val="18"/>
    </w:rPr>
  </w:style>
  <w:style w:type="paragraph" w:styleId="50">
    <w:name w:val="toc 5"/>
    <w:basedOn w:val="a"/>
    <w:next w:val="a"/>
    <w:autoRedefine/>
    <w:uiPriority w:val="39"/>
    <w:rsid w:val="00F85801"/>
    <w:pPr>
      <w:ind w:left="840"/>
      <w:jc w:val="left"/>
    </w:pPr>
    <w:rPr>
      <w:sz w:val="18"/>
      <w:szCs w:val="18"/>
    </w:rPr>
  </w:style>
  <w:style w:type="paragraph" w:styleId="60">
    <w:name w:val="toc 6"/>
    <w:basedOn w:val="a"/>
    <w:next w:val="a"/>
    <w:autoRedefine/>
    <w:uiPriority w:val="39"/>
    <w:rsid w:val="00F85801"/>
    <w:pPr>
      <w:ind w:left="1050"/>
      <w:jc w:val="left"/>
    </w:pPr>
    <w:rPr>
      <w:sz w:val="18"/>
      <w:szCs w:val="18"/>
    </w:rPr>
  </w:style>
  <w:style w:type="paragraph" w:styleId="71">
    <w:name w:val="toc 7"/>
    <w:basedOn w:val="a"/>
    <w:next w:val="a"/>
    <w:autoRedefine/>
    <w:uiPriority w:val="39"/>
    <w:rsid w:val="00F85801"/>
    <w:pPr>
      <w:ind w:left="1260"/>
      <w:jc w:val="left"/>
    </w:pPr>
    <w:rPr>
      <w:sz w:val="18"/>
      <w:szCs w:val="18"/>
    </w:rPr>
  </w:style>
  <w:style w:type="paragraph" w:styleId="80">
    <w:name w:val="toc 8"/>
    <w:basedOn w:val="a"/>
    <w:next w:val="a"/>
    <w:autoRedefine/>
    <w:uiPriority w:val="39"/>
    <w:rsid w:val="00F85801"/>
    <w:pPr>
      <w:ind w:left="1470"/>
      <w:jc w:val="left"/>
    </w:pPr>
    <w:rPr>
      <w:sz w:val="18"/>
      <w:szCs w:val="18"/>
    </w:rPr>
  </w:style>
  <w:style w:type="character" w:styleId="afc">
    <w:name w:val="Hyperlink"/>
    <w:uiPriority w:val="99"/>
    <w:rsid w:val="00F85801"/>
    <w:rPr>
      <w:rFonts w:cs="Times New Roman"/>
      <w:color w:val="0000FF"/>
      <w:u w:val="single"/>
    </w:rPr>
  </w:style>
  <w:style w:type="paragraph" w:styleId="afd">
    <w:name w:val="Normal (Web)"/>
    <w:basedOn w:val="a"/>
    <w:uiPriority w:val="99"/>
    <w:rsid w:val="00F85801"/>
    <w:pPr>
      <w:widowControl/>
      <w:spacing w:before="100" w:beforeAutospacing="1" w:after="100" w:afterAutospacing="1" w:line="314" w:lineRule="atLeast"/>
      <w:jc w:val="left"/>
    </w:pPr>
    <w:rPr>
      <w:rFonts w:ascii="宋体" w:hAnsi="宋体" w:cs="宋体"/>
      <w:kern w:val="0"/>
      <w:sz w:val="22"/>
      <w:szCs w:val="22"/>
    </w:rPr>
  </w:style>
  <w:style w:type="paragraph" w:customStyle="1" w:styleId="Char40">
    <w:name w:val="Char4"/>
    <w:basedOn w:val="a"/>
    <w:uiPriority w:val="99"/>
    <w:rsid w:val="00F85801"/>
    <w:rPr>
      <w:rFonts w:ascii="Tahoma" w:hAnsi="Tahoma"/>
      <w:sz w:val="24"/>
    </w:rPr>
  </w:style>
  <w:style w:type="paragraph" w:styleId="afe">
    <w:name w:val="List Paragraph"/>
    <w:basedOn w:val="a"/>
    <w:uiPriority w:val="99"/>
    <w:qFormat/>
    <w:rsid w:val="00F85801"/>
    <w:pPr>
      <w:spacing w:line="300" w:lineRule="auto"/>
      <w:ind w:firstLineChars="200" w:firstLine="420"/>
    </w:pPr>
    <w:rPr>
      <w:rFonts w:ascii="Calibri" w:hAnsi="Calibri"/>
      <w:szCs w:val="22"/>
    </w:rPr>
  </w:style>
  <w:style w:type="paragraph" w:customStyle="1" w:styleId="22">
    <w:name w:val="样式 正文首行缩进:  2 字符 + 宋体 首行缩进:  2 字符"/>
    <w:basedOn w:val="a"/>
    <w:uiPriority w:val="99"/>
    <w:rsid w:val="00F85801"/>
    <w:pPr>
      <w:spacing w:line="400" w:lineRule="exact"/>
      <w:ind w:firstLineChars="200" w:firstLine="200"/>
    </w:pPr>
    <w:rPr>
      <w:sz w:val="24"/>
      <w:szCs w:val="24"/>
    </w:rPr>
  </w:style>
  <w:style w:type="paragraph" w:customStyle="1" w:styleId="220">
    <w:name w:val="样式 正文首行缩进:  2 字符 + 首行缩进:  2 字符"/>
    <w:basedOn w:val="a"/>
    <w:uiPriority w:val="99"/>
    <w:rsid w:val="00F85801"/>
    <w:pPr>
      <w:spacing w:line="400" w:lineRule="exact"/>
      <w:ind w:firstLineChars="200" w:firstLine="200"/>
    </w:pPr>
    <w:rPr>
      <w:sz w:val="24"/>
    </w:rPr>
  </w:style>
  <w:style w:type="paragraph" w:customStyle="1" w:styleId="Char41">
    <w:name w:val="Char41"/>
    <w:basedOn w:val="a"/>
    <w:uiPriority w:val="99"/>
    <w:rsid w:val="00F85801"/>
    <w:rPr>
      <w:rFonts w:ascii="Tahoma" w:hAnsi="Tahoma"/>
      <w:sz w:val="24"/>
    </w:rPr>
  </w:style>
  <w:style w:type="paragraph" w:styleId="aff">
    <w:name w:val="Body Text"/>
    <w:basedOn w:val="a"/>
    <w:link w:val="Charf"/>
    <w:uiPriority w:val="99"/>
    <w:rsid w:val="00F85801"/>
    <w:pPr>
      <w:spacing w:after="120"/>
    </w:pPr>
  </w:style>
  <w:style w:type="character" w:customStyle="1" w:styleId="Charf">
    <w:name w:val="正文文本 Char"/>
    <w:basedOn w:val="a0"/>
    <w:link w:val="aff"/>
    <w:uiPriority w:val="99"/>
    <w:rsid w:val="00F85801"/>
    <w:rPr>
      <w:rFonts w:ascii="Times New Roman" w:eastAsia="宋体" w:hAnsi="Times New Roman" w:cs="Times New Roman"/>
      <w:szCs w:val="20"/>
    </w:rPr>
  </w:style>
  <w:style w:type="paragraph" w:customStyle="1" w:styleId="23">
    <w:name w:val="正文首行缩进:  2 字符"/>
    <w:basedOn w:val="aff"/>
    <w:uiPriority w:val="99"/>
    <w:rsid w:val="00F85801"/>
    <w:pPr>
      <w:spacing w:line="398" w:lineRule="auto"/>
      <w:ind w:firstLineChars="200" w:firstLine="200"/>
    </w:pPr>
    <w:rPr>
      <w:sz w:val="24"/>
    </w:rPr>
  </w:style>
  <w:style w:type="paragraph" w:customStyle="1" w:styleId="Char11">
    <w:name w:val="Char1"/>
    <w:basedOn w:val="a"/>
    <w:uiPriority w:val="99"/>
    <w:rsid w:val="00F85801"/>
    <w:rPr>
      <w:szCs w:val="24"/>
    </w:rPr>
  </w:style>
  <w:style w:type="character" w:customStyle="1" w:styleId="Charf0">
    <w:name w:val="三级标题标题无缩进 Char"/>
    <w:link w:val="aff0"/>
    <w:uiPriority w:val="99"/>
    <w:locked/>
    <w:rsid w:val="00F85801"/>
    <w:rPr>
      <w:rFonts w:eastAsia="宋体"/>
      <w:sz w:val="24"/>
    </w:rPr>
  </w:style>
  <w:style w:type="paragraph" w:customStyle="1" w:styleId="aff0">
    <w:name w:val="三级标题标题无缩进"/>
    <w:basedOn w:val="a"/>
    <w:link w:val="Charf0"/>
    <w:uiPriority w:val="99"/>
    <w:rsid w:val="00F85801"/>
    <w:pPr>
      <w:snapToGrid w:val="0"/>
      <w:spacing w:line="400" w:lineRule="exact"/>
    </w:pPr>
    <w:rPr>
      <w:rFonts w:asciiTheme="minorHAnsi" w:hAnsiTheme="minorHAnsi" w:cstheme="minorBidi"/>
      <w:sz w:val="24"/>
      <w:szCs w:val="22"/>
    </w:rPr>
  </w:style>
  <w:style w:type="paragraph" w:customStyle="1" w:styleId="CharCharCharCharCharCharChar1">
    <w:name w:val="Char Char Char Char Char Char Char1"/>
    <w:basedOn w:val="a"/>
    <w:uiPriority w:val="99"/>
    <w:rsid w:val="00F85801"/>
    <w:pPr>
      <w:widowControl/>
      <w:spacing w:after="160" w:line="240" w:lineRule="exact"/>
      <w:jc w:val="left"/>
    </w:pPr>
    <w:rPr>
      <w:rFonts w:ascii="Arial" w:hAnsi="Arial" w:cs="Verdana"/>
      <w:b/>
      <w:kern w:val="0"/>
      <w:sz w:val="24"/>
      <w:szCs w:val="21"/>
      <w:lang w:eastAsia="en-US"/>
    </w:rPr>
  </w:style>
  <w:style w:type="character" w:customStyle="1" w:styleId="Charf1">
    <w:name w:val="规范正文 Char"/>
    <w:link w:val="aff1"/>
    <w:uiPriority w:val="99"/>
    <w:locked/>
    <w:rsid w:val="00F85801"/>
    <w:rPr>
      <w:rFonts w:eastAsia="宋体"/>
    </w:rPr>
  </w:style>
  <w:style w:type="paragraph" w:customStyle="1" w:styleId="aff1">
    <w:name w:val="规范正文"/>
    <w:basedOn w:val="22"/>
    <w:link w:val="Charf1"/>
    <w:uiPriority w:val="99"/>
    <w:rsid w:val="00F85801"/>
    <w:rPr>
      <w:rFonts w:asciiTheme="minorHAnsi" w:hAnsiTheme="minorHAnsi" w:cstheme="minorBidi"/>
      <w:sz w:val="21"/>
      <w:szCs w:val="22"/>
    </w:rPr>
  </w:style>
  <w:style w:type="character" w:customStyle="1" w:styleId="Charf2">
    <w:name w:val="正文数字 Char"/>
    <w:link w:val="aff2"/>
    <w:uiPriority w:val="99"/>
    <w:locked/>
    <w:rsid w:val="00F85801"/>
    <w:rPr>
      <w:rFonts w:eastAsia="宋体"/>
      <w:b/>
      <w:sz w:val="24"/>
    </w:rPr>
  </w:style>
  <w:style w:type="paragraph" w:customStyle="1" w:styleId="aff2">
    <w:name w:val="正文数字"/>
    <w:basedOn w:val="aff0"/>
    <w:link w:val="Charf2"/>
    <w:uiPriority w:val="99"/>
    <w:rsid w:val="00F85801"/>
    <w:rPr>
      <w:b/>
    </w:rPr>
  </w:style>
  <w:style w:type="character" w:customStyle="1" w:styleId="3Char2">
    <w:name w:val="单独标题3 Char"/>
    <w:link w:val="34"/>
    <w:uiPriority w:val="99"/>
    <w:locked/>
    <w:rsid w:val="00F85801"/>
    <w:rPr>
      <w:rFonts w:ascii="Arial" w:eastAsia="黑体" w:hAnsi="Arial"/>
      <w:b/>
      <w:sz w:val="32"/>
    </w:rPr>
  </w:style>
  <w:style w:type="paragraph" w:customStyle="1" w:styleId="34">
    <w:name w:val="单独标题3"/>
    <w:basedOn w:val="a"/>
    <w:link w:val="3Char2"/>
    <w:uiPriority w:val="99"/>
    <w:rsid w:val="00F85801"/>
    <w:pPr>
      <w:keepNext/>
      <w:keepLines/>
      <w:spacing w:before="260" w:after="260" w:line="413" w:lineRule="auto"/>
      <w:jc w:val="center"/>
      <w:outlineLvl w:val="1"/>
    </w:pPr>
    <w:rPr>
      <w:rFonts w:ascii="Arial" w:eastAsia="黑体" w:hAnsi="Arial" w:cstheme="minorBidi"/>
      <w:b/>
      <w:sz w:val="32"/>
      <w:szCs w:val="22"/>
    </w:rPr>
  </w:style>
  <w:style w:type="paragraph" w:styleId="aff3">
    <w:name w:val="Body Text First Indent"/>
    <w:basedOn w:val="aff"/>
    <w:link w:val="Charf3"/>
    <w:uiPriority w:val="99"/>
    <w:rsid w:val="00F85801"/>
    <w:pPr>
      <w:ind w:firstLineChars="100" w:firstLine="420"/>
    </w:pPr>
    <w:rPr>
      <w:szCs w:val="24"/>
    </w:rPr>
  </w:style>
  <w:style w:type="character" w:customStyle="1" w:styleId="Charf3">
    <w:name w:val="正文首行缩进 Char"/>
    <w:basedOn w:val="Charf"/>
    <w:link w:val="aff3"/>
    <w:uiPriority w:val="99"/>
    <w:rsid w:val="00F85801"/>
    <w:rPr>
      <w:szCs w:val="24"/>
    </w:rPr>
  </w:style>
  <w:style w:type="paragraph" w:customStyle="1" w:styleId="CharCharCharChar">
    <w:name w:val="Char Char Char Char"/>
    <w:basedOn w:val="a"/>
    <w:uiPriority w:val="99"/>
    <w:rsid w:val="00F85801"/>
    <w:rPr>
      <w:rFonts w:ascii="Tahoma" w:hAnsi="Tahoma"/>
      <w:sz w:val="24"/>
    </w:rPr>
  </w:style>
  <w:style w:type="paragraph" w:customStyle="1" w:styleId="aff4">
    <w:name w:val="条文说明"/>
    <w:basedOn w:val="a9"/>
    <w:uiPriority w:val="99"/>
    <w:rsid w:val="00F85801"/>
    <w:pPr>
      <w:ind w:firstLine="480"/>
    </w:pPr>
    <w:rPr>
      <w:rFonts w:eastAsia="仿宋_GB2312"/>
      <w:szCs w:val="24"/>
    </w:rPr>
  </w:style>
  <w:style w:type="paragraph" w:styleId="HTML">
    <w:name w:val="HTML Preformatted"/>
    <w:basedOn w:val="a"/>
    <w:link w:val="HTMLChar"/>
    <w:uiPriority w:val="99"/>
    <w:rsid w:val="00F8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Char">
    <w:name w:val="HTML 预设格式 Char"/>
    <w:basedOn w:val="a0"/>
    <w:link w:val="HTML"/>
    <w:uiPriority w:val="99"/>
    <w:rsid w:val="00F85801"/>
    <w:rPr>
      <w:rFonts w:ascii="Courier New" w:eastAsia="宋体" w:hAnsi="Courier New" w:cs="Times New Roman"/>
      <w:sz w:val="20"/>
      <w:szCs w:val="20"/>
    </w:rPr>
  </w:style>
  <w:style w:type="character" w:customStyle="1" w:styleId="2Char1">
    <w:name w:val="样式 标题 2 + 居中 Char"/>
    <w:link w:val="24"/>
    <w:uiPriority w:val="99"/>
    <w:locked/>
    <w:rsid w:val="00F85801"/>
    <w:rPr>
      <w:rFonts w:ascii="Arial" w:eastAsia="黑体" w:hAnsi="Arial"/>
      <w:b/>
      <w:sz w:val="32"/>
    </w:rPr>
  </w:style>
  <w:style w:type="paragraph" w:customStyle="1" w:styleId="24">
    <w:name w:val="样式 标题 2 + 居中"/>
    <w:basedOn w:val="2"/>
    <w:link w:val="2Char1"/>
    <w:uiPriority w:val="99"/>
    <w:rsid w:val="00F85801"/>
    <w:pPr>
      <w:spacing w:line="413" w:lineRule="auto"/>
      <w:jc w:val="center"/>
    </w:pPr>
    <w:rPr>
      <w:rFonts w:cstheme="minorBidi"/>
      <w:bCs w:val="0"/>
      <w:szCs w:val="22"/>
    </w:rPr>
  </w:style>
  <w:style w:type="paragraph" w:customStyle="1" w:styleId="12">
    <w:name w:val="样式 标题 1 + 二号 居中"/>
    <w:basedOn w:val="1"/>
    <w:uiPriority w:val="99"/>
    <w:rsid w:val="00F85801"/>
    <w:pPr>
      <w:tabs>
        <w:tab w:val="clear" w:pos="425"/>
      </w:tabs>
      <w:ind w:left="0" w:firstLine="0"/>
      <w:jc w:val="center"/>
    </w:pPr>
    <w:rPr>
      <w:rFonts w:cs="宋体"/>
      <w:bCs/>
    </w:rPr>
  </w:style>
  <w:style w:type="paragraph" w:customStyle="1" w:styleId="aff5">
    <w:name w:val="一太郎"/>
    <w:uiPriority w:val="99"/>
    <w:rsid w:val="00F85801"/>
    <w:pPr>
      <w:widowControl w:val="0"/>
      <w:wordWrap w:val="0"/>
      <w:autoSpaceDE w:val="0"/>
      <w:autoSpaceDN w:val="0"/>
      <w:adjustRightInd w:val="0"/>
      <w:spacing w:line="309" w:lineRule="exact"/>
      <w:jc w:val="both"/>
    </w:pPr>
    <w:rPr>
      <w:rFonts w:ascii="Times New Roman" w:eastAsia="MS Mincho" w:hAnsi="Times New Roman" w:cs="MS Mincho"/>
      <w:kern w:val="0"/>
      <w:szCs w:val="21"/>
      <w:lang w:eastAsia="ja-JP"/>
    </w:rPr>
  </w:style>
  <w:style w:type="paragraph" w:customStyle="1" w:styleId="CharCharCharCharCharChar">
    <w:name w:val="Char Char Char Char Char Char"/>
    <w:basedOn w:val="a"/>
    <w:uiPriority w:val="99"/>
    <w:rsid w:val="00F85801"/>
    <w:pPr>
      <w:widowControl/>
      <w:spacing w:after="160" w:line="240" w:lineRule="exact"/>
      <w:ind w:firstLineChars="200" w:firstLine="200"/>
      <w:jc w:val="left"/>
    </w:pPr>
  </w:style>
  <w:style w:type="paragraph" w:styleId="aff6">
    <w:name w:val="Revision"/>
    <w:hidden/>
    <w:uiPriority w:val="99"/>
    <w:semiHidden/>
    <w:rsid w:val="00F85801"/>
    <w:rPr>
      <w:rFonts w:ascii="Times New Roman" w:eastAsia="宋体" w:hAnsi="Times New Roman" w:cs="Times New Roman"/>
      <w:szCs w:val="20"/>
    </w:rPr>
  </w:style>
  <w:style w:type="paragraph" w:customStyle="1" w:styleId="CharCharCharCharCharCharCharCharCharCharCharCharCharCharChar">
    <w:name w:val="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Default">
    <w:name w:val="Default"/>
    <w:uiPriority w:val="99"/>
    <w:rsid w:val="00F85801"/>
    <w:pPr>
      <w:widowControl w:val="0"/>
      <w:autoSpaceDE w:val="0"/>
      <w:autoSpaceDN w:val="0"/>
      <w:adjustRightInd w:val="0"/>
    </w:pPr>
    <w:rPr>
      <w:rFonts w:ascii="Calibri" w:eastAsia="宋体" w:hAnsi="Calibri" w:cs="Calibri"/>
      <w:color w:val="000000"/>
      <w:kern w:val="0"/>
      <w:sz w:val="24"/>
      <w:szCs w:val="24"/>
    </w:rPr>
  </w:style>
  <w:style w:type="character" w:customStyle="1" w:styleId="Charf4">
    <w:name w:val="段 Char"/>
    <w:link w:val="aff7"/>
    <w:locked/>
    <w:rsid w:val="00F85801"/>
    <w:rPr>
      <w:rFonts w:ascii="宋体"/>
    </w:rPr>
  </w:style>
  <w:style w:type="paragraph" w:customStyle="1" w:styleId="aff7">
    <w:name w:val="段"/>
    <w:link w:val="Charf4"/>
    <w:qFormat/>
    <w:rsid w:val="00F85801"/>
    <w:pPr>
      <w:tabs>
        <w:tab w:val="center" w:pos="4201"/>
        <w:tab w:val="right" w:leader="dot" w:pos="9298"/>
      </w:tabs>
      <w:autoSpaceDE w:val="0"/>
      <w:autoSpaceDN w:val="0"/>
      <w:ind w:firstLineChars="200" w:firstLine="420"/>
      <w:jc w:val="both"/>
    </w:pPr>
    <w:rPr>
      <w:rFonts w:ascii="宋体"/>
    </w:rPr>
  </w:style>
  <w:style w:type="paragraph" w:customStyle="1" w:styleId="aff8">
    <w:name w:val="一级条标题"/>
    <w:next w:val="aff7"/>
    <w:uiPriority w:val="99"/>
    <w:rsid w:val="00F85801"/>
    <w:pPr>
      <w:tabs>
        <w:tab w:val="num" w:pos="1680"/>
      </w:tabs>
      <w:spacing w:beforeLines="50" w:afterLines="50"/>
      <w:ind w:left="1260" w:hanging="420"/>
      <w:outlineLvl w:val="2"/>
    </w:pPr>
    <w:rPr>
      <w:rFonts w:ascii="黑体" w:eastAsia="黑体" w:hAnsi="Times New Roman" w:cs="Times New Roman"/>
      <w:kern w:val="0"/>
      <w:szCs w:val="21"/>
    </w:rPr>
  </w:style>
  <w:style w:type="character" w:customStyle="1" w:styleId="def">
    <w:name w:val="def"/>
    <w:uiPriority w:val="99"/>
    <w:rsid w:val="00F85801"/>
    <w:rPr>
      <w:rFonts w:cs="Times New Roman"/>
    </w:rPr>
  </w:style>
  <w:style w:type="paragraph" w:customStyle="1" w:styleId="CharCharCharCharCharCharChar2">
    <w:name w:val="Char Char Char Char Char Char Char2"/>
    <w:basedOn w:val="a"/>
    <w:link w:val="CharCharCharCharCharCharCharChar"/>
    <w:uiPriority w:val="99"/>
    <w:rsid w:val="00F85801"/>
    <w:pPr>
      <w:widowControl/>
      <w:topLinePunct/>
      <w:adjustRightInd w:val="0"/>
      <w:spacing w:after="160" w:line="240" w:lineRule="exact"/>
      <w:jc w:val="left"/>
    </w:pPr>
    <w:rPr>
      <w:rFonts w:ascii="Arial" w:hAnsi="Arial"/>
      <w:b/>
      <w:kern w:val="0"/>
      <w:sz w:val="24"/>
      <w:lang w:eastAsia="en-US"/>
    </w:rPr>
  </w:style>
  <w:style w:type="paragraph" w:customStyle="1" w:styleId="aff9">
    <w:name w:val="封面标准英文名称"/>
    <w:uiPriority w:val="99"/>
    <w:rsid w:val="00F85801"/>
    <w:pPr>
      <w:widowControl w:val="0"/>
      <w:spacing w:before="370" w:line="400" w:lineRule="exact"/>
      <w:jc w:val="center"/>
    </w:pPr>
    <w:rPr>
      <w:rFonts w:ascii="Times New Roman" w:eastAsia="宋体" w:hAnsi="Times New Roman" w:cs="Times New Roman"/>
      <w:kern w:val="0"/>
      <w:sz w:val="28"/>
      <w:szCs w:val="20"/>
    </w:rPr>
  </w:style>
  <w:style w:type="paragraph" w:customStyle="1" w:styleId="affa">
    <w:name w:val="正文表标题"/>
    <w:next w:val="aff7"/>
    <w:uiPriority w:val="99"/>
    <w:rsid w:val="00F85801"/>
    <w:pPr>
      <w:jc w:val="center"/>
    </w:pPr>
    <w:rPr>
      <w:rFonts w:ascii="黑体" w:eastAsia="黑体" w:hAnsi="Times New Roman" w:cs="Times New Roman"/>
      <w:kern w:val="0"/>
      <w:szCs w:val="20"/>
    </w:rPr>
  </w:style>
  <w:style w:type="character" w:customStyle="1" w:styleId="lablecss">
    <w:name w:val="lablecss"/>
    <w:uiPriority w:val="99"/>
    <w:rsid w:val="00F85801"/>
    <w:rPr>
      <w:rFonts w:cs="Times New Roman"/>
    </w:rPr>
  </w:style>
  <w:style w:type="paragraph" w:styleId="25">
    <w:name w:val="Body Text 2"/>
    <w:basedOn w:val="a"/>
    <w:link w:val="2Char2"/>
    <w:uiPriority w:val="99"/>
    <w:rsid w:val="00F85801"/>
    <w:pPr>
      <w:spacing w:after="120" w:line="480" w:lineRule="auto"/>
    </w:pPr>
  </w:style>
  <w:style w:type="character" w:customStyle="1" w:styleId="2Char2">
    <w:name w:val="正文文本 2 Char"/>
    <w:basedOn w:val="a0"/>
    <w:link w:val="25"/>
    <w:uiPriority w:val="99"/>
    <w:rsid w:val="00F85801"/>
    <w:rPr>
      <w:rFonts w:ascii="Times New Roman" w:eastAsia="宋体" w:hAnsi="Times New Roman" w:cs="Times New Roman"/>
      <w:szCs w:val="20"/>
    </w:rPr>
  </w:style>
  <w:style w:type="character" w:customStyle="1" w:styleId="trans">
    <w:name w:val="trans"/>
    <w:uiPriority w:val="99"/>
    <w:rsid w:val="00F85801"/>
    <w:rPr>
      <w:rFonts w:cs="Times New Roman"/>
    </w:rPr>
  </w:style>
  <w:style w:type="character" w:customStyle="1" w:styleId="word">
    <w:name w:val="word"/>
    <w:uiPriority w:val="99"/>
    <w:rsid w:val="00F85801"/>
    <w:rPr>
      <w:rFonts w:cs="Times New Roman"/>
    </w:rPr>
  </w:style>
  <w:style w:type="paragraph" w:styleId="26">
    <w:name w:val="List 2"/>
    <w:basedOn w:val="a"/>
    <w:rsid w:val="00F85801"/>
    <w:pPr>
      <w:ind w:leftChars="200" w:left="100" w:hangingChars="200" w:hanging="200"/>
    </w:pPr>
    <w:rPr>
      <w:szCs w:val="24"/>
    </w:rPr>
  </w:style>
  <w:style w:type="character" w:styleId="affb">
    <w:name w:val="FollowedHyperlink"/>
    <w:uiPriority w:val="99"/>
    <w:rsid w:val="00F85801"/>
    <w:rPr>
      <w:rFonts w:cs="Times New Roman"/>
      <w:color w:val="800080"/>
      <w:u w:val="single"/>
    </w:rPr>
  </w:style>
  <w:style w:type="table" w:customStyle="1" w:styleId="TableGrid1">
    <w:name w:val="Table Grid1"/>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F858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rsid w:val="00F85801"/>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locked/>
    <w:rsid w:val="00F85801"/>
    <w:rPr>
      <w:rFonts w:ascii="Arial" w:eastAsia="宋体" w:hAnsi="Arial" w:cs="Times New Roman"/>
      <w:b/>
      <w:kern w:val="0"/>
      <w:sz w:val="24"/>
      <w:szCs w:val="20"/>
      <w:lang w:eastAsia="en-US"/>
    </w:rPr>
  </w:style>
  <w:style w:type="character" w:customStyle="1" w:styleId="ArticleTitleChar">
    <w:name w:val="Article Title Char"/>
    <w:link w:val="ArticleTitle0"/>
    <w:uiPriority w:val="99"/>
    <w:locked/>
    <w:rsid w:val="00F85801"/>
    <w:rPr>
      <w:rFonts w:ascii="黑体" w:eastAsia="黑体" w:hAnsi="黑体" w:cs="Times New Roman"/>
      <w:color w:val="000000"/>
      <w:kern w:val="0"/>
      <w:sz w:val="28"/>
      <w:szCs w:val="20"/>
      <w:lang w:eastAsia="en-US"/>
    </w:rPr>
  </w:style>
  <w:style w:type="paragraph" w:customStyle="1" w:styleId="Body">
    <w:name w:val="Body"/>
    <w:basedOn w:val="a"/>
    <w:link w:val="BodyChar"/>
    <w:uiPriority w:val="99"/>
    <w:rsid w:val="00F85801"/>
    <w:pPr>
      <w:numPr>
        <w:ilvl w:val="2"/>
        <w:numId w:val="3"/>
      </w:numPr>
      <w:adjustRightInd w:val="0"/>
      <w:spacing w:line="360" w:lineRule="auto"/>
      <w:outlineLvl w:val="2"/>
    </w:pPr>
    <w:rPr>
      <w:color w:val="000000"/>
      <w:sz w:val="24"/>
    </w:rPr>
  </w:style>
  <w:style w:type="paragraph" w:customStyle="1" w:styleId="Description">
    <w:name w:val="Description"/>
    <w:basedOn w:val="a"/>
    <w:link w:val="DescriptionChar"/>
    <w:rsid w:val="00F85801"/>
    <w:pPr>
      <w:adjustRightInd w:val="0"/>
      <w:spacing w:line="360" w:lineRule="auto"/>
      <w:outlineLvl w:val="2"/>
    </w:pPr>
    <w:rPr>
      <w:rFonts w:ascii="华文新魏" w:eastAsia="华文新魏"/>
    </w:rPr>
  </w:style>
  <w:style w:type="character" w:customStyle="1" w:styleId="BodyChar">
    <w:name w:val="Body Char"/>
    <w:link w:val="Body"/>
    <w:uiPriority w:val="99"/>
    <w:locked/>
    <w:rsid w:val="00F85801"/>
    <w:rPr>
      <w:rFonts w:ascii="Times New Roman" w:eastAsia="宋体" w:hAnsi="Times New Roman" w:cs="Times New Roman"/>
      <w:color w:val="000000"/>
      <w:sz w:val="24"/>
      <w:szCs w:val="20"/>
    </w:rPr>
  </w:style>
  <w:style w:type="paragraph" w:customStyle="1" w:styleId="CharterTitle0">
    <w:name w:val="Charter Title"/>
    <w:basedOn w:val="a9"/>
    <w:link w:val="CharterTitleChar"/>
    <w:uiPriority w:val="99"/>
    <w:rsid w:val="00F85801"/>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locked/>
    <w:rsid w:val="00F85801"/>
    <w:rPr>
      <w:rFonts w:ascii="华文新魏" w:eastAsia="华文新魏" w:hAnsi="Times New Roman" w:cs="Times New Roman"/>
      <w:szCs w:val="20"/>
    </w:rPr>
  </w:style>
  <w:style w:type="paragraph" w:customStyle="1" w:styleId="BodyTitle">
    <w:name w:val="Body Title"/>
    <w:basedOn w:val="Body"/>
    <w:link w:val="BodyTitleChar"/>
    <w:uiPriority w:val="99"/>
    <w:rsid w:val="00F85801"/>
    <w:rPr>
      <w:b/>
    </w:rPr>
  </w:style>
  <w:style w:type="character" w:customStyle="1" w:styleId="CharterTitleChar">
    <w:name w:val="Charter Title Char"/>
    <w:link w:val="CharterTitle0"/>
    <w:uiPriority w:val="99"/>
    <w:locked/>
    <w:rsid w:val="00F85801"/>
    <w:rPr>
      <w:rFonts w:ascii="黑体" w:eastAsia="黑体" w:hAnsi="黑体" w:cs="Times New Roman"/>
      <w:b/>
      <w:color w:val="000000"/>
      <w:sz w:val="24"/>
      <w:szCs w:val="20"/>
    </w:rPr>
  </w:style>
  <w:style w:type="paragraph" w:customStyle="1" w:styleId="NormalBody">
    <w:name w:val="Normal Body"/>
    <w:basedOn w:val="a"/>
    <w:link w:val="NormalBodyChar"/>
    <w:uiPriority w:val="99"/>
    <w:rsid w:val="00F85801"/>
    <w:pPr>
      <w:spacing w:line="360" w:lineRule="auto"/>
      <w:ind w:firstLineChars="250" w:firstLine="600"/>
    </w:pPr>
    <w:rPr>
      <w:color w:val="000000"/>
      <w:sz w:val="24"/>
    </w:rPr>
  </w:style>
  <w:style w:type="character" w:customStyle="1" w:styleId="BodyTitleChar">
    <w:name w:val="Body Title Char"/>
    <w:link w:val="BodyTitle"/>
    <w:uiPriority w:val="99"/>
    <w:locked/>
    <w:rsid w:val="00F85801"/>
    <w:rPr>
      <w:rFonts w:ascii="Times New Roman" w:eastAsia="宋体" w:hAnsi="Times New Roman" w:cs="Times New Roman"/>
      <w:b/>
      <w:color w:val="000000"/>
      <w:sz w:val="24"/>
      <w:szCs w:val="20"/>
    </w:rPr>
  </w:style>
  <w:style w:type="character" w:customStyle="1" w:styleId="NormalBodyChar">
    <w:name w:val="Normal Body Char"/>
    <w:link w:val="NormalBody"/>
    <w:uiPriority w:val="99"/>
    <w:locked/>
    <w:rsid w:val="00F85801"/>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rsid w:val="00F85801"/>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rsid w:val="00F85801"/>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F85801"/>
    <w:rPr>
      <w:rFonts w:ascii="Arial" w:eastAsia="宋体" w:hAnsi="Arial" w:cs="Times New Roman"/>
      <w:b/>
      <w:kern w:val="0"/>
      <w:sz w:val="24"/>
      <w:szCs w:val="20"/>
      <w:lang w:eastAsia="en-US"/>
    </w:rPr>
  </w:style>
  <w:style w:type="character" w:customStyle="1" w:styleId="articletitleChar0">
    <w:name w:val="article title Char"/>
    <w:link w:val="articletitle"/>
    <w:uiPriority w:val="99"/>
    <w:locked/>
    <w:rsid w:val="00F85801"/>
    <w:rPr>
      <w:rFonts w:ascii="黑体" w:eastAsia="黑体" w:hAnsi="黑体" w:cs="Times New Roman"/>
      <w:b/>
      <w:color w:val="000000"/>
      <w:kern w:val="0"/>
      <w:sz w:val="28"/>
      <w:szCs w:val="20"/>
      <w:lang w:eastAsia="en-US"/>
    </w:rPr>
  </w:style>
  <w:style w:type="paragraph" w:customStyle="1" w:styleId="NumberedBody">
    <w:name w:val="Numbered Body"/>
    <w:basedOn w:val="Body"/>
    <w:link w:val="NumberedBodyChar"/>
    <w:uiPriority w:val="99"/>
    <w:rsid w:val="00F85801"/>
    <w:pPr>
      <w:numPr>
        <w:numId w:val="1"/>
      </w:numPr>
    </w:pPr>
  </w:style>
  <w:style w:type="character" w:customStyle="1" w:styleId="chartertitleChar0">
    <w:name w:val="charter title Char"/>
    <w:link w:val="chartertitle"/>
    <w:uiPriority w:val="99"/>
    <w:locked/>
    <w:rsid w:val="00F85801"/>
    <w:rPr>
      <w:rFonts w:ascii="黑体" w:eastAsia="黑体" w:hAnsi="黑体" w:cs="Times New Roman"/>
      <w:b/>
      <w:color w:val="000000"/>
      <w:sz w:val="24"/>
      <w:szCs w:val="20"/>
    </w:rPr>
  </w:style>
  <w:style w:type="character" w:customStyle="1" w:styleId="NumberedBodyChar">
    <w:name w:val="Numbered Body Char"/>
    <w:link w:val="NumberedBody"/>
    <w:uiPriority w:val="99"/>
    <w:locked/>
    <w:rsid w:val="00F85801"/>
    <w:rPr>
      <w:rFonts w:ascii="Times New Roman" w:eastAsia="宋体" w:hAnsi="Times New Roman" w:cs="Times New Roman"/>
      <w:color w:val="000000"/>
      <w:sz w:val="24"/>
      <w:szCs w:val="20"/>
    </w:rPr>
  </w:style>
  <w:style w:type="table" w:customStyle="1" w:styleId="TableGrid8">
    <w:name w:val="Table Grid8"/>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
    <w:link w:val="DescriptionAChar"/>
    <w:uiPriority w:val="99"/>
    <w:rsid w:val="00F85801"/>
    <w:rPr>
      <w:rFonts w:ascii="华文新魏" w:eastAsia="华文新魏"/>
    </w:rPr>
  </w:style>
  <w:style w:type="character" w:customStyle="1" w:styleId="DescriptionAChar">
    <w:name w:val="DescriptionA Char"/>
    <w:link w:val="DescriptionA"/>
    <w:uiPriority w:val="99"/>
    <w:locked/>
    <w:rsid w:val="00F85801"/>
    <w:rPr>
      <w:rFonts w:ascii="华文新魏" w:eastAsia="华文新魏" w:hAnsi="Times New Roman" w:cs="Times New Roman"/>
      <w:szCs w:val="20"/>
    </w:rPr>
  </w:style>
  <w:style w:type="paragraph" w:customStyle="1" w:styleId="affc">
    <w:name w:val="章标题"/>
    <w:next w:val="aff7"/>
    <w:uiPriority w:val="99"/>
    <w:rsid w:val="00F85801"/>
    <w:pPr>
      <w:spacing w:beforeLines="100" w:afterLines="100"/>
      <w:ind w:left="360" w:hanging="360"/>
      <w:jc w:val="both"/>
      <w:outlineLvl w:val="1"/>
    </w:pPr>
    <w:rPr>
      <w:rFonts w:ascii="黑体" w:eastAsia="黑体" w:hAnsi="Times New Roman" w:cs="Times New Roman"/>
      <w:kern w:val="0"/>
      <w:szCs w:val="20"/>
    </w:rPr>
  </w:style>
  <w:style w:type="paragraph" w:customStyle="1" w:styleId="affd">
    <w:name w:val="二级条标题"/>
    <w:basedOn w:val="aff8"/>
    <w:next w:val="aff7"/>
    <w:uiPriority w:val="99"/>
    <w:rsid w:val="00F85801"/>
    <w:pPr>
      <w:tabs>
        <w:tab w:val="clear" w:pos="1680"/>
      </w:tabs>
      <w:spacing w:before="50" w:after="50"/>
      <w:ind w:left="0" w:firstLine="0"/>
      <w:outlineLvl w:val="3"/>
    </w:pPr>
  </w:style>
  <w:style w:type="paragraph" w:customStyle="1" w:styleId="affe">
    <w:name w:val="三级条标题"/>
    <w:basedOn w:val="affd"/>
    <w:next w:val="aff7"/>
    <w:uiPriority w:val="99"/>
    <w:rsid w:val="00F85801"/>
    <w:pPr>
      <w:outlineLvl w:val="4"/>
    </w:pPr>
  </w:style>
  <w:style w:type="paragraph" w:customStyle="1" w:styleId="afff">
    <w:name w:val="四级条标题"/>
    <w:basedOn w:val="affe"/>
    <w:next w:val="aff7"/>
    <w:uiPriority w:val="99"/>
    <w:rsid w:val="00F85801"/>
    <w:pPr>
      <w:outlineLvl w:val="5"/>
    </w:pPr>
  </w:style>
  <w:style w:type="paragraph" w:customStyle="1" w:styleId="afff0">
    <w:name w:val="五级条标题"/>
    <w:basedOn w:val="afff"/>
    <w:next w:val="aff7"/>
    <w:uiPriority w:val="99"/>
    <w:rsid w:val="00F85801"/>
    <w:pPr>
      <w:outlineLvl w:val="6"/>
    </w:pPr>
  </w:style>
  <w:style w:type="paragraph" w:customStyle="1" w:styleId="35">
    <w:name w:val="章节3级"/>
    <w:basedOn w:val="a"/>
    <w:uiPriority w:val="99"/>
    <w:rsid w:val="00F85801"/>
    <w:pPr>
      <w:spacing w:beforeLines="50" w:line="360" w:lineRule="auto"/>
      <w:jc w:val="left"/>
      <w:outlineLvl w:val="0"/>
    </w:pPr>
    <w:rPr>
      <w:rFonts w:ascii="Cambria" w:eastAsia="黑体" w:hAnsi="Cambria"/>
      <w:bCs/>
      <w:sz w:val="24"/>
      <w:szCs w:val="32"/>
    </w:rPr>
  </w:style>
  <w:style w:type="paragraph" w:customStyle="1" w:styleId="27">
    <w:name w:val="章节2级"/>
    <w:basedOn w:val="a"/>
    <w:uiPriority w:val="99"/>
    <w:rsid w:val="00F85801"/>
    <w:pPr>
      <w:spacing w:before="240" w:line="360" w:lineRule="auto"/>
      <w:jc w:val="left"/>
      <w:outlineLvl w:val="0"/>
    </w:pPr>
    <w:rPr>
      <w:rFonts w:ascii="Cambria" w:eastAsia="黑体" w:hAnsi="Cambria"/>
      <w:bCs/>
      <w:sz w:val="28"/>
      <w:szCs w:val="32"/>
    </w:rPr>
  </w:style>
  <w:style w:type="character" w:styleId="afff1">
    <w:name w:val="Placeholder Text"/>
    <w:uiPriority w:val="99"/>
    <w:semiHidden/>
    <w:rsid w:val="00F85801"/>
    <w:rPr>
      <w:rFonts w:cs="Times New Roman"/>
      <w:color w:val="808080"/>
    </w:rPr>
  </w:style>
  <w:style w:type="table" w:customStyle="1" w:styleId="TableGrid9">
    <w:name w:val="Table Grid9"/>
    <w:basedOn w:val="a1"/>
    <w:next w:val="ad"/>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Emphasis"/>
    <w:basedOn w:val="a0"/>
    <w:uiPriority w:val="20"/>
    <w:qFormat/>
    <w:rsid w:val="00C63A58"/>
    <w:rPr>
      <w:i/>
      <w:iCs/>
    </w:rPr>
  </w:style>
  <w:style w:type="character" w:customStyle="1" w:styleId="Charf5">
    <w:name w:val="列出段落 Char"/>
    <w:basedOn w:val="a0"/>
    <w:link w:val="ListParagraph1"/>
    <w:rsid w:val="0018002D"/>
    <w:rPr>
      <w:rFonts w:cs="Times New Roman"/>
      <w:sz w:val="22"/>
    </w:rPr>
  </w:style>
  <w:style w:type="paragraph" w:customStyle="1" w:styleId="ListParagraph1">
    <w:name w:val="List Paragraph1"/>
    <w:basedOn w:val="a"/>
    <w:link w:val="Charf5"/>
    <w:rsid w:val="0018002D"/>
    <w:pPr>
      <w:ind w:firstLineChars="200" w:firstLine="420"/>
    </w:pPr>
    <w:rPr>
      <w:rFonts w:asciiTheme="minorHAnsi" w:eastAsiaTheme="minorEastAsia" w:hAnsiTheme="minorHAnsi"/>
      <w:sz w:val="22"/>
      <w:szCs w:val="22"/>
    </w:rPr>
  </w:style>
</w:styles>
</file>

<file path=word/webSettings.xml><?xml version="1.0" encoding="utf-8"?>
<w:webSettings xmlns:r="http://schemas.openxmlformats.org/officeDocument/2006/relationships" xmlns:w="http://schemas.openxmlformats.org/wordprocessingml/2006/main">
  <w:divs>
    <w:div w:id="512762824">
      <w:bodyDiv w:val="1"/>
      <w:marLeft w:val="0"/>
      <w:marRight w:val="0"/>
      <w:marTop w:val="0"/>
      <w:marBottom w:val="0"/>
      <w:divBdr>
        <w:top w:val="none" w:sz="0" w:space="0" w:color="auto"/>
        <w:left w:val="none" w:sz="0" w:space="0" w:color="auto"/>
        <w:bottom w:val="none" w:sz="0" w:space="0" w:color="auto"/>
        <w:right w:val="none" w:sz="0" w:space="0" w:color="auto"/>
      </w:divBdr>
      <w:divsChild>
        <w:div w:id="1911386848">
          <w:marLeft w:val="0"/>
          <w:marRight w:val="0"/>
          <w:marTop w:val="0"/>
          <w:marBottom w:val="0"/>
          <w:divBdr>
            <w:top w:val="none" w:sz="0" w:space="0" w:color="auto"/>
            <w:left w:val="none" w:sz="0" w:space="0" w:color="auto"/>
            <w:bottom w:val="none" w:sz="0" w:space="0" w:color="auto"/>
            <w:right w:val="none" w:sz="0" w:space="0" w:color="auto"/>
          </w:divBdr>
        </w:div>
      </w:divsChild>
    </w:div>
    <w:div w:id="624236514">
      <w:bodyDiv w:val="1"/>
      <w:marLeft w:val="0"/>
      <w:marRight w:val="0"/>
      <w:marTop w:val="0"/>
      <w:marBottom w:val="0"/>
      <w:divBdr>
        <w:top w:val="none" w:sz="0" w:space="0" w:color="auto"/>
        <w:left w:val="none" w:sz="0" w:space="0" w:color="auto"/>
        <w:bottom w:val="none" w:sz="0" w:space="0" w:color="auto"/>
        <w:right w:val="none" w:sz="0" w:space="0" w:color="auto"/>
      </w:divBdr>
    </w:div>
    <w:div w:id="657149836">
      <w:bodyDiv w:val="1"/>
      <w:marLeft w:val="0"/>
      <w:marRight w:val="0"/>
      <w:marTop w:val="0"/>
      <w:marBottom w:val="0"/>
      <w:divBdr>
        <w:top w:val="none" w:sz="0" w:space="0" w:color="auto"/>
        <w:left w:val="none" w:sz="0" w:space="0" w:color="auto"/>
        <w:bottom w:val="none" w:sz="0" w:space="0" w:color="auto"/>
        <w:right w:val="none" w:sz="0" w:space="0" w:color="auto"/>
      </w:divBdr>
      <w:divsChild>
        <w:div w:id="1573546046">
          <w:marLeft w:val="0"/>
          <w:marRight w:val="0"/>
          <w:marTop w:val="0"/>
          <w:marBottom w:val="0"/>
          <w:divBdr>
            <w:top w:val="none" w:sz="0" w:space="0" w:color="auto"/>
            <w:left w:val="none" w:sz="0" w:space="0" w:color="auto"/>
            <w:bottom w:val="none" w:sz="0" w:space="0" w:color="auto"/>
            <w:right w:val="none" w:sz="0" w:space="0" w:color="auto"/>
          </w:divBdr>
        </w:div>
      </w:divsChild>
    </w:div>
    <w:div w:id="705758270">
      <w:bodyDiv w:val="1"/>
      <w:marLeft w:val="0"/>
      <w:marRight w:val="0"/>
      <w:marTop w:val="0"/>
      <w:marBottom w:val="0"/>
      <w:divBdr>
        <w:top w:val="none" w:sz="0" w:space="0" w:color="auto"/>
        <w:left w:val="none" w:sz="0" w:space="0" w:color="auto"/>
        <w:bottom w:val="none" w:sz="0" w:space="0" w:color="auto"/>
        <w:right w:val="none" w:sz="0" w:space="0" w:color="auto"/>
      </w:divBdr>
    </w:div>
    <w:div w:id="844514869">
      <w:bodyDiv w:val="1"/>
      <w:marLeft w:val="0"/>
      <w:marRight w:val="0"/>
      <w:marTop w:val="0"/>
      <w:marBottom w:val="0"/>
      <w:divBdr>
        <w:top w:val="none" w:sz="0" w:space="0" w:color="auto"/>
        <w:left w:val="none" w:sz="0" w:space="0" w:color="auto"/>
        <w:bottom w:val="none" w:sz="0" w:space="0" w:color="auto"/>
        <w:right w:val="none" w:sz="0" w:space="0" w:color="auto"/>
      </w:divBdr>
    </w:div>
    <w:div w:id="889154349">
      <w:bodyDiv w:val="1"/>
      <w:marLeft w:val="0"/>
      <w:marRight w:val="0"/>
      <w:marTop w:val="0"/>
      <w:marBottom w:val="0"/>
      <w:divBdr>
        <w:top w:val="none" w:sz="0" w:space="0" w:color="auto"/>
        <w:left w:val="none" w:sz="0" w:space="0" w:color="auto"/>
        <w:bottom w:val="none" w:sz="0" w:space="0" w:color="auto"/>
        <w:right w:val="none" w:sz="0" w:space="0" w:color="auto"/>
      </w:divBdr>
    </w:div>
    <w:div w:id="950235845">
      <w:bodyDiv w:val="1"/>
      <w:marLeft w:val="0"/>
      <w:marRight w:val="0"/>
      <w:marTop w:val="0"/>
      <w:marBottom w:val="0"/>
      <w:divBdr>
        <w:top w:val="none" w:sz="0" w:space="0" w:color="auto"/>
        <w:left w:val="none" w:sz="0" w:space="0" w:color="auto"/>
        <w:bottom w:val="none" w:sz="0" w:space="0" w:color="auto"/>
        <w:right w:val="none" w:sz="0" w:space="0" w:color="auto"/>
      </w:divBdr>
    </w:div>
    <w:div w:id="1223521477">
      <w:bodyDiv w:val="1"/>
      <w:marLeft w:val="0"/>
      <w:marRight w:val="0"/>
      <w:marTop w:val="0"/>
      <w:marBottom w:val="0"/>
      <w:divBdr>
        <w:top w:val="none" w:sz="0" w:space="0" w:color="auto"/>
        <w:left w:val="none" w:sz="0" w:space="0" w:color="auto"/>
        <w:bottom w:val="none" w:sz="0" w:space="0" w:color="auto"/>
        <w:right w:val="none" w:sz="0" w:space="0" w:color="auto"/>
      </w:divBdr>
    </w:div>
    <w:div w:id="1474637057">
      <w:bodyDiv w:val="1"/>
      <w:marLeft w:val="0"/>
      <w:marRight w:val="0"/>
      <w:marTop w:val="0"/>
      <w:marBottom w:val="0"/>
      <w:divBdr>
        <w:top w:val="none" w:sz="0" w:space="0" w:color="auto"/>
        <w:left w:val="none" w:sz="0" w:space="0" w:color="auto"/>
        <w:bottom w:val="none" w:sz="0" w:space="0" w:color="auto"/>
        <w:right w:val="none" w:sz="0" w:space="0" w:color="auto"/>
      </w:divBdr>
    </w:div>
    <w:div w:id="20435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6.png"/><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oleObject" Target="embeddings/oleObject1.bin"/><Relationship Id="rId30"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FE763-C73A-4234-8E2D-044A075E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3724</Words>
  <Characters>21230</Characters>
  <Application>Microsoft Office Word</Application>
  <DocSecurity>0</DocSecurity>
  <Lines>176</Lines>
  <Paragraphs>49</Paragraphs>
  <ScaleCrop>false</ScaleCrop>
  <Company>Microsoft</Company>
  <LinksUpToDate>false</LinksUpToDate>
  <CharactersWithSpaces>24905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李珊珊</dc:creator>
  <cp:lastModifiedBy>高鹏</cp:lastModifiedBy>
  <cp:revision>4</cp:revision>
  <dcterms:created xsi:type="dcterms:W3CDTF">2018-08-23T07:27:00Z</dcterms:created>
  <dcterms:modified xsi:type="dcterms:W3CDTF">2018-08-23T07:28:00Z</dcterms:modified>
</cp:coreProperties>
</file>