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04" w:rsidRDefault="00120E04" w:rsidP="00B254F4">
      <w:pPr>
        <w:pStyle w:val="20"/>
        <w:framePr w:wrap="around" w:x="1682" w:y="3286"/>
        <w:rPr>
          <w:rFonts w:hAnsi="黑体"/>
        </w:rPr>
      </w:pPr>
      <w:r>
        <w:rPr>
          <w:rFonts w:hAnsi="黑体" w:hint="eastAsia"/>
        </w:rPr>
        <w:t>T</w:t>
      </w:r>
      <w:r>
        <w:rPr>
          <w:rFonts w:hAnsi="黑体"/>
        </w:rPr>
        <w:t>/</w:t>
      </w:r>
      <w:r>
        <w:rPr>
          <w:rFonts w:hAnsi="黑体" w:hint="eastAsia"/>
        </w:rPr>
        <w:t>CECS 1000X</w:t>
      </w:r>
      <w:r>
        <w:rPr>
          <w:rFonts w:hAnsi="黑体"/>
        </w:rPr>
        <w:t>—</w:t>
      </w:r>
      <w:bookmarkStart w:id="0" w:name="StdNo2"/>
      <w:r w:rsidR="00F95D63">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F95D63">
        <w:rPr>
          <w:rFonts w:hAnsi="黑体"/>
        </w:rPr>
      </w:r>
      <w:r w:rsidR="00F95D63">
        <w:rPr>
          <w:rFonts w:hAnsi="黑体"/>
        </w:rPr>
        <w:fldChar w:fldCharType="separate"/>
      </w:r>
      <w:r>
        <w:rPr>
          <w:rFonts w:hAnsi="黑体"/>
        </w:rPr>
        <w:t>    </w:t>
      </w:r>
      <w:r w:rsidR="00F95D63">
        <w:rPr>
          <w:rFonts w:hAnsi="黑体"/>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56"/>
      </w:tblGrid>
      <w:tr w:rsidR="00120E04" w:rsidTr="00A822E3">
        <w:tc>
          <w:tcPr>
            <w:tcW w:w="9356" w:type="dxa"/>
            <w:tcBorders>
              <w:top w:val="nil"/>
              <w:left w:val="nil"/>
              <w:bottom w:val="nil"/>
              <w:right w:val="nil"/>
            </w:tcBorders>
          </w:tcPr>
          <w:p w:rsidR="00120E04" w:rsidRDefault="00F95D63" w:rsidP="00B254F4">
            <w:pPr>
              <w:pStyle w:val="affa"/>
              <w:framePr w:wrap="around" w:x="1682" w:y="3286"/>
            </w:pPr>
            <w:bookmarkStart w:id="1" w:name="DT"/>
            <w:r>
              <w:rPr>
                <w:noProof/>
              </w:rPr>
              <w:pict>
                <v:rect id="DT" o:spid="_x0000_s1050" style="position:absolute;left:0;text-align:left;margin-left:372.8pt;margin-top:2.7pt;width:90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H/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lPEH/dwIAAPMEAAAOAAAA&#10;AAAAAAAAAAAAAC4CAABkcnMvZTJvRG9jLnhtbFBLAQItABQABgAIAAAAIQDMue643QAAAAgBAAAP&#10;AAAAAAAAAAAAAAAAANEEAABkcnMvZG93bnJldi54bWxQSwUGAAAAAAQABADzAAAA2wUAAAAA&#10;" stroked="f"/>
              </w:pict>
            </w:r>
            <w:bookmarkEnd w:id="1"/>
          </w:p>
        </w:tc>
      </w:tr>
    </w:tbl>
    <w:p w:rsidR="00120E04" w:rsidRDefault="00120E04" w:rsidP="00B254F4">
      <w:pPr>
        <w:pStyle w:val="20"/>
        <w:framePr w:wrap="around" w:x="1682" w:y="3286"/>
        <w:rPr>
          <w:rFonts w:hAnsi="黑体"/>
        </w:rPr>
      </w:pPr>
    </w:p>
    <w:p w:rsidR="00120E04" w:rsidRDefault="00120E04" w:rsidP="00B254F4">
      <w:pPr>
        <w:pStyle w:val="20"/>
        <w:framePr w:wrap="around" w:x="1682" w:y="3286"/>
        <w:rPr>
          <w:rFonts w:hAnsi="黑体"/>
        </w:rPr>
      </w:pPr>
    </w:p>
    <w:p w:rsidR="00120E04" w:rsidRPr="00551EA2" w:rsidRDefault="00F95D63" w:rsidP="00120E04">
      <w:pPr>
        <w:pStyle w:val="affb"/>
        <w:framePr w:wrap="around"/>
      </w:pPr>
      <w:r>
        <w:fldChar w:fldCharType="begin">
          <w:ffData>
            <w:name w:val="StdName"/>
            <w:enabled/>
            <w:calcOnExit w:val="0"/>
            <w:textInput>
              <w:default w:val="预制节段拼装结构拼缝胶"/>
            </w:textInput>
          </w:ffData>
        </w:fldChar>
      </w:r>
      <w:bookmarkStart w:id="2" w:name="StdName"/>
      <w:r w:rsidR="00144BB4">
        <w:instrText xml:space="preserve"> FORMTEXT </w:instrText>
      </w:r>
      <w:r>
        <w:fldChar w:fldCharType="separate"/>
      </w:r>
      <w:r w:rsidR="00144BB4">
        <w:rPr>
          <w:rFonts w:hint="eastAsia"/>
          <w:noProof/>
        </w:rPr>
        <w:t>预制节段拼装结构拼缝胶</w:t>
      </w:r>
      <w:r>
        <w:fldChar w:fldCharType="end"/>
      </w:r>
      <w:bookmarkEnd w:id="2"/>
    </w:p>
    <w:p w:rsidR="00120E04" w:rsidRDefault="00F95D63" w:rsidP="00120E04">
      <w:pPr>
        <w:pStyle w:val="aff9"/>
        <w:framePr w:wrap="around"/>
      </w:pPr>
      <w:r>
        <w:fldChar w:fldCharType="begin">
          <w:ffData>
            <w:name w:val="StdEnglishName"/>
            <w:enabled/>
            <w:calcOnExit w:val="0"/>
            <w:textInput>
              <w:default w:val="Structural Epoxy Adhesive for Precast Segmental Construction"/>
            </w:textInput>
          </w:ffData>
        </w:fldChar>
      </w:r>
      <w:r w:rsidR="004856FA">
        <w:instrText xml:space="preserve"> </w:instrText>
      </w:r>
      <w:bookmarkStart w:id="3" w:name="StdEnglishName"/>
      <w:r w:rsidR="004856FA">
        <w:instrText xml:space="preserve">FORMTEXT </w:instrText>
      </w:r>
      <w:r>
        <w:fldChar w:fldCharType="separate"/>
      </w:r>
      <w:r w:rsidR="004856FA">
        <w:rPr>
          <w:noProof/>
        </w:rPr>
        <w:t>Structural Epoxy Adhesive for Precast Segmental Construction</w:t>
      </w:r>
      <w:r>
        <w:fldChar w:fldCharType="end"/>
      </w:r>
      <w:bookmarkEnd w:id="3"/>
    </w:p>
    <w:p w:rsidR="00120E04" w:rsidRDefault="00120E04" w:rsidP="00120E04">
      <w:pPr>
        <w:pStyle w:val="aff8"/>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5"/>
      </w:tblGrid>
      <w:tr w:rsidR="00120E04" w:rsidTr="00120E04">
        <w:tc>
          <w:tcPr>
            <w:tcW w:w="9855" w:type="dxa"/>
            <w:tcBorders>
              <w:top w:val="nil"/>
              <w:left w:val="nil"/>
              <w:bottom w:val="nil"/>
              <w:right w:val="nil"/>
            </w:tcBorders>
          </w:tcPr>
          <w:p w:rsidR="00120E04" w:rsidRDefault="00F95D63" w:rsidP="00551EA2">
            <w:pPr>
              <w:pStyle w:val="affe"/>
              <w:framePr w:wrap="around"/>
            </w:pPr>
            <w:r>
              <w:rPr>
                <w:noProof/>
              </w:rPr>
              <w:pict>
                <v:rect id="RQ" o:spid="_x0000_s1049" style="position:absolute;left:0;text-align:left;margin-left:173.3pt;margin-top:45.15pt;width:150pt;height:2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RIK7I3YCAADzBAAADgAAAAAA&#10;AAAAAAAAAAAuAgAAZHJzL2Uyb0RvYy54bWxQSwECLQAUAAYACAAAACEA9Dev3twAAAAKAQAADwAA&#10;AAAAAAAAAAAAAADQBAAAZHJzL2Rvd25yZXYueG1sUEsFBgAAAAAEAAQA8wAAANkFAAAAAA==&#10;" stroked="f">
                  <w10:anchorlock/>
                </v:rect>
              </w:pict>
            </w:r>
            <w:r>
              <w:rPr>
                <w:noProof/>
              </w:rPr>
              <w:pict>
                <v:rect id="LB" o:spid="_x0000_s1048" style="position:absolute;left:0;text-align:left;margin-left:193.3pt;margin-top:20.15pt;width:100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ifdgIAAPM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OraWJ92AgAA8wQAAA4AAAAA&#10;AAAAAAAAAAAALgIAAGRycy9lMm9Eb2MueG1sUEsBAi0AFAAGAAgAAAAhACJOJY3dAAAACQEAAA8A&#10;AAAAAAAAAAAAAAAA0AQAAGRycy9kb3ducmV2LnhtbFBLBQYAAAAABAAEAPMAAADaBQAAAAA=&#10;" stroked="f"/>
              </w:pict>
            </w:r>
            <w:r>
              <w:fldChar w:fldCharType="begin">
                <w:ffData>
                  <w:name w:val="LB"/>
                  <w:enabled/>
                  <w:calcOnExit w:val="0"/>
                  <w:ddList>
                    <w:listEntry w:val="（征求意见稿）"/>
                    <w:listEntry w:val="（工作组讨论稿）"/>
                    <w:listEntry w:val="文稿版次选择"/>
                    <w:listEntry w:val="（送审讨论稿）"/>
                    <w:listEntry w:val="（送审稿）"/>
                    <w:listEntry w:val="（报批稿）"/>
                  </w:ddList>
                </w:ffData>
              </w:fldChar>
            </w:r>
            <w:bookmarkStart w:id="4" w:name="LB"/>
            <w:r w:rsidR="00006C63">
              <w:instrText xml:space="preserve"> FORMDROPDOWN </w:instrText>
            </w:r>
            <w:r>
              <w:fldChar w:fldCharType="separate"/>
            </w:r>
            <w:r>
              <w:fldChar w:fldCharType="end"/>
            </w:r>
            <w:bookmarkEnd w:id="4"/>
          </w:p>
        </w:tc>
      </w:tr>
      <w:tr w:rsidR="00120E04" w:rsidTr="00120E04">
        <w:tc>
          <w:tcPr>
            <w:tcW w:w="9855" w:type="dxa"/>
            <w:tcBorders>
              <w:top w:val="nil"/>
              <w:left w:val="nil"/>
              <w:bottom w:val="nil"/>
              <w:right w:val="nil"/>
            </w:tcBorders>
          </w:tcPr>
          <w:p w:rsidR="00120E04" w:rsidRDefault="00F95D63" w:rsidP="00930E6F">
            <w:pPr>
              <w:pStyle w:val="afb"/>
              <w:framePr w:w="9639" w:h="6917" w:hRule="exact" w:wrap="around" w:vAnchor="page" w:hAnchor="page" w:xAlign="center" w:y="6408" w:anchorLock="1"/>
            </w:pPr>
            <w:r>
              <w:fldChar w:fldCharType="begin">
                <w:ffData>
                  <w:name w:val="WCRQ"/>
                  <w:enabled/>
                  <w:calcOnExit w:val="0"/>
                  <w:textInput>
                    <w:default w:val="20190404"/>
                  </w:textInput>
                </w:ffData>
              </w:fldChar>
            </w:r>
            <w:bookmarkStart w:id="5" w:name="WCRQ"/>
            <w:r w:rsidR="00A4026C">
              <w:instrText xml:space="preserve"> FORMTEXT </w:instrText>
            </w:r>
            <w:r>
              <w:fldChar w:fldCharType="separate"/>
            </w:r>
            <w:r w:rsidR="00A4026C">
              <w:rPr>
                <w:noProof/>
              </w:rPr>
              <w:t>20190404</w:t>
            </w:r>
            <w:r>
              <w:fldChar w:fldCharType="end"/>
            </w:r>
            <w:bookmarkEnd w:id="5"/>
          </w:p>
        </w:tc>
      </w:tr>
      <w:tr w:rsidR="00120E04" w:rsidTr="00A822E3">
        <w:tc>
          <w:tcPr>
            <w:tcW w:w="9855" w:type="dxa"/>
            <w:tcBorders>
              <w:top w:val="nil"/>
              <w:left w:val="nil"/>
              <w:bottom w:val="nil"/>
              <w:right w:val="nil"/>
            </w:tcBorders>
          </w:tcPr>
          <w:p w:rsidR="00120E04" w:rsidRDefault="00120E04" w:rsidP="00A822E3">
            <w:pPr>
              <w:pStyle w:val="affe"/>
              <w:framePr w:wrap="around"/>
            </w:pPr>
          </w:p>
        </w:tc>
      </w:tr>
    </w:tbl>
    <w:p w:rsidR="00A822E3" w:rsidRPr="00A822E3" w:rsidRDefault="00A822E3" w:rsidP="00A822E3">
      <w:pPr>
        <w:ind w:firstLine="480"/>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55"/>
      </w:tblGrid>
      <w:tr w:rsidR="00120E04" w:rsidTr="00C50EF8">
        <w:trPr>
          <w:trHeight w:val="95"/>
        </w:trPr>
        <w:tc>
          <w:tcPr>
            <w:tcW w:w="9855" w:type="dxa"/>
            <w:tcBorders>
              <w:top w:val="nil"/>
              <w:left w:val="nil"/>
              <w:bottom w:val="nil"/>
              <w:right w:val="nil"/>
            </w:tcBorders>
          </w:tcPr>
          <w:p w:rsidR="00120E04" w:rsidRDefault="00120E04" w:rsidP="00A822E3">
            <w:pPr>
              <w:pStyle w:val="afb"/>
            </w:pPr>
          </w:p>
        </w:tc>
      </w:tr>
    </w:tbl>
    <w:bookmarkStart w:id="6" w:name="FY"/>
    <w:p w:rsidR="00120E04" w:rsidRDefault="00F95D63" w:rsidP="00120E04">
      <w:pPr>
        <w:pStyle w:val="affc"/>
        <w:framePr w:wrap="around"/>
        <w:ind w:firstLine="560"/>
      </w:pPr>
      <w:r>
        <w:rPr>
          <w:rFonts w:ascii="黑体"/>
        </w:rPr>
        <w:fldChar w:fldCharType="begin">
          <w:ffData>
            <w:name w:val="FY"/>
            <w:enabled/>
            <w:calcOnExit w:val="0"/>
            <w:entryMacro w:val="ShowHelp8"/>
            <w:textInput>
              <w:default w:val="XXXX"/>
              <w:maxLength w:val="4"/>
            </w:textInput>
          </w:ffData>
        </w:fldChar>
      </w:r>
      <w:r w:rsidR="00120E04">
        <w:rPr>
          <w:rFonts w:ascii="黑体"/>
        </w:rPr>
        <w:instrText xml:space="preserve"> FORMTEXT </w:instrText>
      </w:r>
      <w:r>
        <w:rPr>
          <w:rFonts w:ascii="黑体"/>
        </w:rPr>
      </w:r>
      <w:r>
        <w:rPr>
          <w:rFonts w:ascii="黑体"/>
        </w:rPr>
        <w:fldChar w:fldCharType="separate"/>
      </w:r>
      <w:r w:rsidR="00120E04">
        <w:rPr>
          <w:rFonts w:ascii="黑体"/>
        </w:rPr>
        <w:t>XXXX</w:t>
      </w:r>
      <w:r>
        <w:rPr>
          <w:rFonts w:ascii="黑体"/>
        </w:rPr>
        <w:fldChar w:fldCharType="end"/>
      </w:r>
      <w:bookmarkEnd w:id="6"/>
      <w:r w:rsidR="00120E04">
        <w:t xml:space="preserve"> </w:t>
      </w:r>
      <w:r w:rsidR="00120E04">
        <w:rPr>
          <w:rFonts w:ascii="黑体"/>
        </w:rPr>
        <w:t>-</w:t>
      </w:r>
      <w:r w:rsidR="00120E04">
        <w:t xml:space="preserve"> </w:t>
      </w:r>
      <w:r>
        <w:rPr>
          <w:rFonts w:ascii="黑体"/>
        </w:rPr>
        <w:fldChar w:fldCharType="begin">
          <w:ffData>
            <w:name w:val="FM"/>
            <w:enabled/>
            <w:calcOnExit w:val="0"/>
            <w:entryMacro w:val="ShowHelp8"/>
            <w:textInput>
              <w:default w:val="XX"/>
              <w:maxLength w:val="2"/>
            </w:textInput>
          </w:ffData>
        </w:fldChar>
      </w:r>
      <w:r w:rsidR="00120E04">
        <w:rPr>
          <w:rFonts w:ascii="黑体"/>
        </w:rPr>
        <w:instrText xml:space="preserve"> FORMTEXT </w:instrText>
      </w:r>
      <w:r>
        <w:rPr>
          <w:rFonts w:ascii="黑体"/>
        </w:rPr>
      </w:r>
      <w:r>
        <w:rPr>
          <w:rFonts w:ascii="黑体"/>
        </w:rPr>
        <w:fldChar w:fldCharType="separate"/>
      </w:r>
      <w:r w:rsidR="00120E04">
        <w:rPr>
          <w:rFonts w:ascii="黑体"/>
        </w:rPr>
        <w:t>XX</w:t>
      </w:r>
      <w:r>
        <w:rPr>
          <w:rFonts w:ascii="黑体"/>
        </w:rPr>
        <w:fldChar w:fldCharType="end"/>
      </w:r>
      <w:r w:rsidR="00120E04">
        <w:t xml:space="preserve"> </w:t>
      </w:r>
      <w:r w:rsidR="00120E04">
        <w:rPr>
          <w:rFonts w:ascii="黑体"/>
        </w:rPr>
        <w:t>-</w:t>
      </w:r>
      <w:r w:rsidR="00120E04">
        <w:t xml:space="preserve"> </w:t>
      </w:r>
      <w:bookmarkStart w:id="7" w:name="FD"/>
      <w:r>
        <w:rPr>
          <w:rFonts w:ascii="黑体"/>
        </w:rPr>
        <w:fldChar w:fldCharType="begin">
          <w:ffData>
            <w:name w:val="FD"/>
            <w:enabled/>
            <w:calcOnExit w:val="0"/>
            <w:entryMacro w:val="ShowHelp8"/>
            <w:textInput>
              <w:default w:val="XX"/>
              <w:maxLength w:val="2"/>
            </w:textInput>
          </w:ffData>
        </w:fldChar>
      </w:r>
      <w:r w:rsidR="00120E04">
        <w:rPr>
          <w:rFonts w:ascii="黑体"/>
        </w:rPr>
        <w:instrText xml:space="preserve"> FORMTEXT </w:instrText>
      </w:r>
      <w:r>
        <w:rPr>
          <w:rFonts w:ascii="黑体"/>
        </w:rPr>
      </w:r>
      <w:r>
        <w:rPr>
          <w:rFonts w:ascii="黑体"/>
        </w:rPr>
        <w:fldChar w:fldCharType="separate"/>
      </w:r>
      <w:r w:rsidR="00120E04">
        <w:rPr>
          <w:rFonts w:ascii="黑体"/>
        </w:rPr>
        <w:t>XX</w:t>
      </w:r>
      <w:r>
        <w:rPr>
          <w:rFonts w:ascii="黑体"/>
        </w:rPr>
        <w:fldChar w:fldCharType="end"/>
      </w:r>
      <w:bookmarkEnd w:id="7"/>
      <w:r w:rsidR="00120E04">
        <w:rPr>
          <w:rFonts w:hint="eastAsia"/>
        </w:rPr>
        <w:t>发布</w:t>
      </w:r>
      <w:r>
        <w:rPr>
          <w:noProof/>
        </w:rPr>
        <w:pict>
          <v:line id="直线 10" o:spid="_x0000_s1047" style="position:absolute;left:0;text-align:left;z-index:251655168;visibility:visible;mso-wrap-distance-top:-6e-5mm;mso-wrap-distance-bottom:-6e-5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">
            <w10:wrap anchory="page"/>
            <w10:anchorlock/>
          </v:line>
        </w:pict>
      </w:r>
    </w:p>
    <w:bookmarkStart w:id="8" w:name="SY"/>
    <w:p w:rsidR="00120E04" w:rsidRDefault="00F95D63" w:rsidP="00120E04">
      <w:pPr>
        <w:pStyle w:val="afff0"/>
        <w:framePr w:wrap="around"/>
        <w:ind w:firstLine="560"/>
      </w:pPr>
      <w:r>
        <w:rPr>
          <w:rFonts w:ascii="黑体"/>
        </w:rPr>
        <w:fldChar w:fldCharType="begin">
          <w:ffData>
            <w:name w:val="SY"/>
            <w:enabled/>
            <w:calcOnExit w:val="0"/>
            <w:entryMacro w:val="ShowHelp9"/>
            <w:textInput>
              <w:default w:val="XXXX"/>
              <w:maxLength w:val="4"/>
            </w:textInput>
          </w:ffData>
        </w:fldChar>
      </w:r>
      <w:r w:rsidR="00120E04">
        <w:rPr>
          <w:rFonts w:ascii="黑体"/>
        </w:rPr>
        <w:instrText xml:space="preserve"> FORMTEXT </w:instrText>
      </w:r>
      <w:r>
        <w:rPr>
          <w:rFonts w:ascii="黑体"/>
        </w:rPr>
      </w:r>
      <w:r>
        <w:rPr>
          <w:rFonts w:ascii="黑体"/>
        </w:rPr>
        <w:fldChar w:fldCharType="separate"/>
      </w:r>
      <w:r w:rsidR="00120E04">
        <w:rPr>
          <w:rFonts w:ascii="黑体"/>
        </w:rPr>
        <w:t>XXXX</w:t>
      </w:r>
      <w:r>
        <w:rPr>
          <w:rFonts w:ascii="黑体"/>
        </w:rPr>
        <w:fldChar w:fldCharType="end"/>
      </w:r>
      <w:bookmarkEnd w:id="8"/>
      <w:r w:rsidR="00120E04">
        <w:t xml:space="preserve"> </w:t>
      </w:r>
      <w:r w:rsidR="00120E04">
        <w:rPr>
          <w:rFonts w:ascii="黑体"/>
        </w:rPr>
        <w:t>-</w:t>
      </w:r>
      <w:r w:rsidR="00120E04">
        <w:t xml:space="preserve"> </w:t>
      </w:r>
      <w:bookmarkStart w:id="9" w:name="SM"/>
      <w:r>
        <w:rPr>
          <w:rFonts w:ascii="黑体"/>
        </w:rPr>
        <w:fldChar w:fldCharType="begin">
          <w:ffData>
            <w:name w:val="SM"/>
            <w:enabled/>
            <w:calcOnExit w:val="0"/>
            <w:entryMacro w:val="ShowHelp9"/>
            <w:textInput>
              <w:default w:val="XX"/>
              <w:maxLength w:val="2"/>
            </w:textInput>
          </w:ffData>
        </w:fldChar>
      </w:r>
      <w:r w:rsidR="00120E04">
        <w:rPr>
          <w:rFonts w:ascii="黑体"/>
        </w:rPr>
        <w:instrText xml:space="preserve"> FORMTEXT </w:instrText>
      </w:r>
      <w:r>
        <w:rPr>
          <w:rFonts w:ascii="黑体"/>
        </w:rPr>
      </w:r>
      <w:r>
        <w:rPr>
          <w:rFonts w:ascii="黑体"/>
        </w:rPr>
        <w:fldChar w:fldCharType="separate"/>
      </w:r>
      <w:r w:rsidR="00120E04">
        <w:rPr>
          <w:rFonts w:ascii="黑体"/>
        </w:rPr>
        <w:t>XX</w:t>
      </w:r>
      <w:r>
        <w:rPr>
          <w:rFonts w:ascii="黑体"/>
        </w:rPr>
        <w:fldChar w:fldCharType="end"/>
      </w:r>
      <w:bookmarkEnd w:id="9"/>
      <w:r w:rsidR="00120E04">
        <w:t xml:space="preserve"> </w:t>
      </w:r>
      <w:r w:rsidR="00120E04">
        <w:rPr>
          <w:rFonts w:ascii="黑体"/>
        </w:rPr>
        <w:t>-</w:t>
      </w:r>
      <w:r w:rsidR="00120E04">
        <w:t xml:space="preserve"> </w:t>
      </w:r>
      <w:bookmarkStart w:id="10" w:name="SD"/>
      <w:r>
        <w:rPr>
          <w:rFonts w:ascii="黑体"/>
        </w:rPr>
        <w:fldChar w:fldCharType="begin">
          <w:ffData>
            <w:name w:val="SD"/>
            <w:enabled/>
            <w:calcOnExit w:val="0"/>
            <w:entryMacro w:val="ShowHelp9"/>
            <w:textInput>
              <w:default w:val="XX"/>
              <w:maxLength w:val="2"/>
            </w:textInput>
          </w:ffData>
        </w:fldChar>
      </w:r>
      <w:r w:rsidR="00120E04">
        <w:rPr>
          <w:rFonts w:ascii="黑体"/>
        </w:rPr>
        <w:instrText xml:space="preserve"> FORMTEXT </w:instrText>
      </w:r>
      <w:r>
        <w:rPr>
          <w:rFonts w:ascii="黑体"/>
        </w:rPr>
      </w:r>
      <w:r>
        <w:rPr>
          <w:rFonts w:ascii="黑体"/>
        </w:rPr>
        <w:fldChar w:fldCharType="separate"/>
      </w:r>
      <w:r w:rsidR="00120E04">
        <w:rPr>
          <w:rFonts w:ascii="黑体"/>
        </w:rPr>
        <w:t>XX</w:t>
      </w:r>
      <w:r>
        <w:rPr>
          <w:rFonts w:ascii="黑体"/>
        </w:rPr>
        <w:fldChar w:fldCharType="end"/>
      </w:r>
      <w:bookmarkEnd w:id="10"/>
      <w:r w:rsidR="00120E04">
        <w:rPr>
          <w:rFonts w:hint="eastAsia"/>
        </w:rPr>
        <w:t>实施</w:t>
      </w:r>
    </w:p>
    <w:p w:rsidR="00120E04" w:rsidRDefault="00120E04" w:rsidP="00120E04">
      <w:pPr>
        <w:pStyle w:val="affd"/>
        <w:framePr w:wrap="around"/>
        <w:ind w:firstLine="833"/>
      </w:pPr>
      <w:r>
        <w:rPr>
          <w:rFonts w:hint="eastAsia"/>
        </w:rPr>
        <w:t>中国工程建设标准化协会</w:t>
      </w:r>
      <w:r>
        <w:rPr>
          <w:rFonts w:ascii="MS Mincho" w:eastAsia="MS Mincho" w:hAnsi="MS Mincho" w:cs="MS Mincho" w:hint="eastAsia"/>
        </w:rPr>
        <w:t>   </w:t>
      </w:r>
      <w:r>
        <w:rPr>
          <w:rStyle w:val="aff7"/>
          <w:rFonts w:hint="eastAsia"/>
        </w:rPr>
        <w:t>发布</w:t>
      </w:r>
    </w:p>
    <w:p w:rsidR="00120E04" w:rsidRDefault="00F95D63" w:rsidP="005C0357">
      <w:pPr>
        <w:pStyle w:val="aff5"/>
        <w:ind w:firstLineChars="0" w:firstLine="0"/>
        <w:sectPr w:rsidR="00120E04">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418" w:header="0" w:footer="0" w:gutter="0"/>
          <w:pgNumType w:start="1"/>
          <w:cols w:space="720"/>
          <w:docGrid w:type="lines" w:linePitch="312"/>
        </w:sectPr>
      </w:pPr>
      <w:r w:rsidRPr="00F95D63">
        <w:rPr>
          <w:rFonts w:ascii="Times New Roman"/>
        </w:rPr>
        <w:pict>
          <v:shapetype id="_x0000_t202" coordsize="21600,21600" o:spt="202" path="m,l,21600r21600,l21600,xe">
            <v:stroke joinstyle="miter"/>
            <v:path gradientshapeok="t" o:connecttype="rect"/>
          </v:shapetype>
          <v:shape id="文本框 37" o:spid="_x0000_s1046" type="#_x0000_t202" style="position:absolute;left:0;text-align:left;margin-left:-5.25pt;margin-top:15.6pt;width:481.85pt;height:54.7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" strokecolor="white">
            <v:textbox style="mso-fit-shape-to-text:t">
              <w:txbxContent>
                <w:p w:rsidR="00955B69" w:rsidRDefault="00955B69" w:rsidP="00955B69">
                  <w:pPr>
                    <w:ind w:firstLine="1440"/>
                    <w:jc w:val="right"/>
                    <w:rPr>
                      <w:rFonts w:ascii="黑体" w:eastAsia="黑体" w:hAnsi="黑体" w:hint="eastAsia"/>
                      <w:sz w:val="72"/>
                      <w:szCs w:val="72"/>
                    </w:rPr>
                  </w:pPr>
                  <w:r>
                    <w:rPr>
                      <w:rFonts w:ascii="黑体" w:eastAsia="黑体" w:hAnsi="黑体" w:hint="eastAsia"/>
                      <w:noProof/>
                      <w:sz w:val="72"/>
                      <w:szCs w:val="72"/>
                    </w:rPr>
                    <w:drawing>
                      <wp:inline distT="0" distB="0" distL="0" distR="0">
                        <wp:extent cx="1771650" cy="7810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771650" cy="781050"/>
                                </a:xfrm>
                                <a:prstGeom prst="rect">
                                  <a:avLst/>
                                </a:prstGeom>
                                <a:noFill/>
                                <a:ln w="9525">
                                  <a:noFill/>
                                  <a:miter lim="800000"/>
                                  <a:headEnd/>
                                  <a:tailEnd/>
                                </a:ln>
                              </pic:spPr>
                            </pic:pic>
                          </a:graphicData>
                        </a:graphic>
                      </wp:inline>
                    </w:drawing>
                  </w:r>
                </w:p>
                <w:p w:rsidR="00955B69" w:rsidRDefault="00955B69" w:rsidP="00955B69">
                  <w:pPr>
                    <w:snapToGrid w:val="0"/>
                    <w:spacing w:beforeLines="50" w:afterLines="50"/>
                    <w:ind w:firstLine="1044"/>
                    <w:jc w:val="center"/>
                    <w:rPr>
                      <w:rFonts w:hint="eastAsia"/>
                      <w:b/>
                      <w:bCs/>
                      <w:color w:val="000000"/>
                      <w:sz w:val="52"/>
                      <w:szCs w:val="52"/>
                    </w:rPr>
                  </w:pPr>
                  <w:r>
                    <w:rPr>
                      <w:b/>
                      <w:bCs/>
                      <w:color w:val="000000"/>
                      <w:sz w:val="52"/>
                      <w:szCs w:val="52"/>
                    </w:rPr>
                    <w:t>中国工程建设标准化协会标准</w:t>
                  </w:r>
                </w:p>
                <w:p w:rsidR="00955B69" w:rsidRDefault="00955B69" w:rsidP="00955B69">
                  <w:pPr>
                    <w:snapToGrid w:val="0"/>
                    <w:spacing w:beforeLines="50" w:afterLines="50" w:line="240" w:lineRule="atLeast"/>
                    <w:ind w:firstLine="480"/>
                    <w:jc w:val="right"/>
                    <w:rPr>
                      <w:color w:val="000000"/>
                    </w:rPr>
                  </w:pPr>
                  <w:r>
                    <w:rPr>
                      <w:color w:val="000000"/>
                      <w:shd w:val="clear" w:color="auto" w:fill="FFFFFF"/>
                    </w:rPr>
                    <w:t>T/CECS </w:t>
                  </w:r>
                  <w:r>
                    <w:rPr>
                      <w:color w:val="000000"/>
                    </w:rPr>
                    <w:t>100</w:t>
                  </w:r>
                  <w:r>
                    <w:rPr>
                      <w:rFonts w:hint="eastAsia"/>
                      <w:color w:val="000000"/>
                    </w:rPr>
                    <w:t>XX</w:t>
                  </w:r>
                  <w:r>
                    <w:rPr>
                      <w:color w:val="000000"/>
                      <w:shd w:val="clear" w:color="auto" w:fill="FFFFFF"/>
                    </w:rPr>
                    <w:t>-</w:t>
                  </w:r>
                  <w:r>
                    <w:rPr>
                      <w:color w:val="000000"/>
                      <w:sz w:val="32"/>
                      <w:szCs w:val="32"/>
                    </w:rPr>
                    <w:t>□□□□</w:t>
                  </w:r>
                </w:p>
                <w:p w:rsidR="00955B69" w:rsidRDefault="00955B69" w:rsidP="00955B69">
                  <w:pPr>
                    <w:snapToGrid w:val="0"/>
                    <w:spacing w:beforeLines="50" w:afterLines="50"/>
                    <w:ind w:firstLine="1044"/>
                    <w:jc w:val="center"/>
                    <w:rPr>
                      <w:b/>
                      <w:bCs/>
                      <w:color w:val="000000"/>
                      <w:sz w:val="52"/>
                      <w:szCs w:val="52"/>
                    </w:rPr>
                  </w:pPr>
                </w:p>
                <w:p w:rsidR="00493B9C" w:rsidRDefault="00493B9C" w:rsidP="00955B69">
                  <w:pPr>
                    <w:ind w:firstLine="1440"/>
                    <w:jc w:val="distribute"/>
                    <w:rPr>
                      <w:rFonts w:ascii="黑体" w:eastAsia="黑体" w:hAnsi="黑体"/>
                      <w:sz w:val="72"/>
                      <w:szCs w:val="72"/>
                    </w:rPr>
                  </w:pPr>
                </w:p>
              </w:txbxContent>
            </v:textbox>
          </v:shape>
        </w:pict>
      </w:r>
      <w:r>
        <w:pict>
          <v:line id="直线 11" o:spid="_x0000_s1045" style="position:absolute;left:0;text-align:left;z-index:251659264;visibility:visible;mso-wrap-distance-top:-6e-5mm;mso-wrap-distance-bottom:-6e-5mm" from="-.05pt,126.05pt" to="481.8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"/>
        </w:pict>
      </w:r>
    </w:p>
    <w:p w:rsidR="000902E7" w:rsidRPr="0020248E" w:rsidRDefault="000902E7" w:rsidP="0020248E">
      <w:pPr>
        <w:ind w:firstLine="640"/>
        <w:jc w:val="center"/>
        <w:rPr>
          <w:rFonts w:ascii="黑体" w:eastAsia="黑体" w:hAnsi="黑体"/>
          <w:sz w:val="32"/>
          <w:szCs w:val="32"/>
        </w:rPr>
      </w:pPr>
      <w:r w:rsidRPr="0020248E">
        <w:rPr>
          <w:rFonts w:ascii="黑体" w:eastAsia="黑体" w:hAnsi="黑体" w:hint="eastAsia"/>
          <w:sz w:val="32"/>
          <w:szCs w:val="32"/>
        </w:rPr>
        <w:lastRenderedPageBreak/>
        <w:t>目</w:t>
      </w:r>
      <w:bookmarkStart w:id="11" w:name="BKML"/>
      <w:r w:rsidR="00921C55">
        <w:rPr>
          <w:rFonts w:ascii="黑体" w:eastAsia="黑体" w:hAnsi="黑体" w:cs="MS Mincho" w:hint="eastAsia"/>
          <w:sz w:val="32"/>
          <w:szCs w:val="32"/>
        </w:rPr>
        <w:t xml:space="preserve"> </w:t>
      </w:r>
      <w:r w:rsidR="00921C55">
        <w:rPr>
          <w:rFonts w:ascii="黑体" w:eastAsia="黑体" w:hAnsi="黑体" w:cs="MS Mincho"/>
          <w:sz w:val="32"/>
          <w:szCs w:val="32"/>
        </w:rPr>
        <w:t xml:space="preserve"> </w:t>
      </w:r>
      <w:r w:rsidRPr="0020248E">
        <w:rPr>
          <w:rFonts w:ascii="黑体" w:eastAsia="黑体" w:hAnsi="黑体" w:hint="eastAsia"/>
          <w:sz w:val="32"/>
          <w:szCs w:val="32"/>
        </w:rPr>
        <w:t>次</w:t>
      </w:r>
      <w:bookmarkEnd w:id="11"/>
    </w:p>
    <w:p w:rsidR="004856FA" w:rsidRPr="00077529" w:rsidRDefault="004856FA" w:rsidP="004856FA">
      <w:pPr>
        <w:ind w:firstLine="480"/>
        <w:rPr>
          <w:rFonts w:ascii="宋体" w:hAnsi="宋体"/>
          <w:color w:val="000000"/>
          <w:lang w:val="zh-CN"/>
        </w:rPr>
      </w:pPr>
    </w:p>
    <w:bookmarkStart w:id="12" w:name="_Toc524004770"/>
    <w:p w:rsidR="002C6017" w:rsidRPr="00FC1B00" w:rsidRDefault="00F95D63">
      <w:pPr>
        <w:pStyle w:val="13"/>
        <w:tabs>
          <w:tab w:val="right" w:leader="dot" w:pos="9344"/>
        </w:tabs>
        <w:ind w:firstLine="420"/>
        <w:rPr>
          <w:rFonts w:eastAsiaTheme="minorEastAsia"/>
          <w:noProof/>
          <w:sz w:val="21"/>
          <w:szCs w:val="22"/>
        </w:rPr>
      </w:pPr>
      <w:r w:rsidRPr="00FC1B00">
        <w:rPr>
          <w:color w:val="000000"/>
          <w:sz w:val="21"/>
          <w:szCs w:val="21"/>
        </w:rPr>
        <w:fldChar w:fldCharType="begin"/>
      </w:r>
      <w:r w:rsidR="002C6017" w:rsidRPr="00FC1B00">
        <w:rPr>
          <w:color w:val="000000"/>
          <w:sz w:val="21"/>
          <w:szCs w:val="21"/>
        </w:rPr>
        <w:instrText xml:space="preserve"> TOC \o "1-2" \h \z \u </w:instrText>
      </w:r>
      <w:r w:rsidRPr="00FC1B00">
        <w:rPr>
          <w:color w:val="000000"/>
          <w:sz w:val="21"/>
          <w:szCs w:val="21"/>
        </w:rPr>
        <w:fldChar w:fldCharType="separate"/>
      </w:r>
      <w:hyperlink w:anchor="_Toc5213218" w:history="1">
        <w:r w:rsidR="002C6017" w:rsidRPr="00FC1B00">
          <w:rPr>
            <w:rStyle w:val="af3"/>
            <w:rFonts w:eastAsia="黑体"/>
            <w:noProof/>
            <w:u w:val="none"/>
          </w:rPr>
          <w:t>前</w:t>
        </w:r>
        <w:r w:rsidR="002C6017" w:rsidRPr="00FC1B00">
          <w:rPr>
            <w:rStyle w:val="af3"/>
            <w:rFonts w:eastAsia="黑体"/>
            <w:noProof/>
            <w:u w:val="none"/>
          </w:rPr>
          <w:t xml:space="preserve">  </w:t>
        </w:r>
        <w:r w:rsidR="002C6017" w:rsidRPr="00FC1B00">
          <w:rPr>
            <w:rStyle w:val="af3"/>
            <w:rFonts w:eastAsia="黑体"/>
            <w:noProof/>
            <w:u w:val="none"/>
          </w:rPr>
          <w:t>言</w:t>
        </w:r>
        <w:r w:rsidR="002C6017" w:rsidRPr="00FC1B00">
          <w:rPr>
            <w:noProof/>
            <w:webHidden/>
          </w:rPr>
          <w:tab/>
        </w:r>
        <w:r w:rsidRPr="00FC1B00">
          <w:rPr>
            <w:noProof/>
            <w:webHidden/>
          </w:rPr>
          <w:fldChar w:fldCharType="begin"/>
        </w:r>
        <w:r w:rsidR="002C6017" w:rsidRPr="00FC1B00">
          <w:rPr>
            <w:noProof/>
            <w:webHidden/>
          </w:rPr>
          <w:instrText xml:space="preserve"> PAGEREF _Toc5213218 \h </w:instrText>
        </w:r>
        <w:r w:rsidRPr="00FC1B00">
          <w:rPr>
            <w:noProof/>
            <w:webHidden/>
          </w:rPr>
        </w:r>
        <w:r w:rsidRPr="00FC1B00">
          <w:rPr>
            <w:noProof/>
            <w:webHidden/>
          </w:rPr>
          <w:fldChar w:fldCharType="separate"/>
        </w:r>
        <w:r w:rsidR="00D7078E">
          <w:rPr>
            <w:noProof/>
            <w:webHidden/>
          </w:rPr>
          <w:t>III</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19" w:history="1">
        <w:r w:rsidR="002C6017" w:rsidRPr="00FC1B00">
          <w:rPr>
            <w:rStyle w:val="af3"/>
            <w:rFonts w:eastAsia="黑体"/>
            <w:noProof/>
            <w:u w:val="none"/>
          </w:rPr>
          <w:t xml:space="preserve">1  </w:t>
        </w:r>
        <w:r w:rsidR="002C6017" w:rsidRPr="00FC1B00">
          <w:rPr>
            <w:rStyle w:val="af3"/>
            <w:rFonts w:eastAsia="黑体"/>
            <w:noProof/>
            <w:u w:val="none"/>
          </w:rPr>
          <w:t>范围</w:t>
        </w:r>
        <w:r w:rsidR="002C6017" w:rsidRPr="00FC1B00">
          <w:rPr>
            <w:noProof/>
            <w:webHidden/>
          </w:rPr>
          <w:tab/>
        </w:r>
        <w:r w:rsidRPr="00FC1B00">
          <w:rPr>
            <w:noProof/>
            <w:webHidden/>
          </w:rPr>
          <w:fldChar w:fldCharType="begin"/>
        </w:r>
        <w:r w:rsidR="002C6017" w:rsidRPr="00FC1B00">
          <w:rPr>
            <w:noProof/>
            <w:webHidden/>
          </w:rPr>
          <w:instrText xml:space="preserve"> PAGEREF _Toc5213219 \h </w:instrText>
        </w:r>
        <w:r w:rsidRPr="00FC1B00">
          <w:rPr>
            <w:noProof/>
            <w:webHidden/>
          </w:rPr>
        </w:r>
        <w:r w:rsidRPr="00FC1B00">
          <w:rPr>
            <w:noProof/>
            <w:webHidden/>
          </w:rPr>
          <w:fldChar w:fldCharType="separate"/>
        </w:r>
        <w:r w:rsidR="00D7078E">
          <w:rPr>
            <w:noProof/>
            <w:webHidden/>
          </w:rPr>
          <w:t>1</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20" w:history="1">
        <w:r w:rsidR="002C6017" w:rsidRPr="00FC1B00">
          <w:rPr>
            <w:rStyle w:val="af3"/>
            <w:rFonts w:eastAsia="黑体"/>
            <w:noProof/>
            <w:u w:val="none"/>
          </w:rPr>
          <w:t xml:space="preserve">2  </w:t>
        </w:r>
        <w:r w:rsidR="002C6017" w:rsidRPr="00FC1B00">
          <w:rPr>
            <w:rStyle w:val="af3"/>
            <w:rFonts w:eastAsia="黑体"/>
            <w:noProof/>
            <w:u w:val="none"/>
          </w:rPr>
          <w:t>规范性引用文件</w:t>
        </w:r>
        <w:r w:rsidR="002C6017" w:rsidRPr="00FC1B00">
          <w:rPr>
            <w:noProof/>
            <w:webHidden/>
          </w:rPr>
          <w:tab/>
        </w:r>
        <w:r w:rsidRPr="00FC1B00">
          <w:rPr>
            <w:noProof/>
            <w:webHidden/>
          </w:rPr>
          <w:fldChar w:fldCharType="begin"/>
        </w:r>
        <w:r w:rsidR="002C6017" w:rsidRPr="00FC1B00">
          <w:rPr>
            <w:noProof/>
            <w:webHidden/>
          </w:rPr>
          <w:instrText xml:space="preserve"> PAGEREF _Toc5213220 \h </w:instrText>
        </w:r>
        <w:r w:rsidRPr="00FC1B00">
          <w:rPr>
            <w:noProof/>
            <w:webHidden/>
          </w:rPr>
        </w:r>
        <w:r w:rsidRPr="00FC1B00">
          <w:rPr>
            <w:noProof/>
            <w:webHidden/>
          </w:rPr>
          <w:fldChar w:fldCharType="separate"/>
        </w:r>
        <w:r w:rsidR="00D7078E">
          <w:rPr>
            <w:noProof/>
            <w:webHidden/>
          </w:rPr>
          <w:t>1</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21" w:history="1">
        <w:r w:rsidR="002C6017" w:rsidRPr="00FC1B00">
          <w:rPr>
            <w:rStyle w:val="af3"/>
            <w:rFonts w:eastAsia="黑体"/>
            <w:noProof/>
            <w:u w:val="none"/>
          </w:rPr>
          <w:t xml:space="preserve">3  </w:t>
        </w:r>
        <w:r w:rsidR="002C6017" w:rsidRPr="00FC1B00">
          <w:rPr>
            <w:rStyle w:val="af3"/>
            <w:rFonts w:eastAsia="黑体"/>
            <w:noProof/>
            <w:u w:val="none"/>
          </w:rPr>
          <w:t>术语和定义</w:t>
        </w:r>
        <w:r w:rsidR="002C6017" w:rsidRPr="00FC1B00">
          <w:rPr>
            <w:noProof/>
            <w:webHidden/>
          </w:rPr>
          <w:tab/>
        </w:r>
        <w:r w:rsidRPr="00FC1B00">
          <w:rPr>
            <w:noProof/>
            <w:webHidden/>
          </w:rPr>
          <w:fldChar w:fldCharType="begin"/>
        </w:r>
        <w:r w:rsidR="002C6017" w:rsidRPr="00FC1B00">
          <w:rPr>
            <w:noProof/>
            <w:webHidden/>
          </w:rPr>
          <w:instrText xml:space="preserve"> PAGEREF _Toc5213221 \h </w:instrText>
        </w:r>
        <w:r w:rsidRPr="00FC1B00">
          <w:rPr>
            <w:noProof/>
            <w:webHidden/>
          </w:rPr>
        </w:r>
        <w:r w:rsidRPr="00FC1B00">
          <w:rPr>
            <w:noProof/>
            <w:webHidden/>
          </w:rPr>
          <w:fldChar w:fldCharType="separate"/>
        </w:r>
        <w:r w:rsidR="00D7078E">
          <w:rPr>
            <w:noProof/>
            <w:webHidden/>
          </w:rPr>
          <w:t>1</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22" w:history="1">
        <w:r w:rsidR="002C6017" w:rsidRPr="00FC1B00">
          <w:rPr>
            <w:rStyle w:val="af3"/>
            <w:rFonts w:eastAsia="黑体"/>
            <w:noProof/>
            <w:u w:val="none"/>
          </w:rPr>
          <w:t xml:space="preserve">4  </w:t>
        </w:r>
        <w:r w:rsidR="002C6017" w:rsidRPr="00FC1B00">
          <w:rPr>
            <w:rStyle w:val="af3"/>
            <w:rFonts w:eastAsia="黑体"/>
            <w:noProof/>
            <w:u w:val="none"/>
          </w:rPr>
          <w:t>分类和标记</w:t>
        </w:r>
        <w:r w:rsidR="002C6017" w:rsidRPr="00FC1B00">
          <w:rPr>
            <w:noProof/>
            <w:webHidden/>
          </w:rPr>
          <w:tab/>
        </w:r>
        <w:r w:rsidRPr="00FC1B00">
          <w:rPr>
            <w:noProof/>
            <w:webHidden/>
          </w:rPr>
          <w:fldChar w:fldCharType="begin"/>
        </w:r>
        <w:r w:rsidR="002C6017" w:rsidRPr="00FC1B00">
          <w:rPr>
            <w:noProof/>
            <w:webHidden/>
          </w:rPr>
          <w:instrText xml:space="preserve"> PAGEREF _Toc5213222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23" w:history="1">
        <w:r w:rsidR="002C6017" w:rsidRPr="00FC1B00">
          <w:rPr>
            <w:rStyle w:val="af3"/>
            <w:rFonts w:eastAsia="黑体"/>
            <w:noProof/>
            <w:u w:val="none"/>
          </w:rPr>
          <w:t xml:space="preserve">4.1  </w:t>
        </w:r>
        <w:r w:rsidR="002C6017" w:rsidRPr="00FC1B00">
          <w:rPr>
            <w:rStyle w:val="af3"/>
            <w:rFonts w:eastAsia="黑体"/>
            <w:noProof/>
            <w:u w:val="none"/>
          </w:rPr>
          <w:t>分类</w:t>
        </w:r>
        <w:r w:rsidR="002C6017" w:rsidRPr="00FC1B00">
          <w:rPr>
            <w:noProof/>
            <w:webHidden/>
          </w:rPr>
          <w:tab/>
        </w:r>
        <w:r w:rsidRPr="00FC1B00">
          <w:rPr>
            <w:noProof/>
            <w:webHidden/>
          </w:rPr>
          <w:fldChar w:fldCharType="begin"/>
        </w:r>
        <w:r w:rsidR="002C6017" w:rsidRPr="00FC1B00">
          <w:rPr>
            <w:noProof/>
            <w:webHidden/>
          </w:rPr>
          <w:instrText xml:space="preserve"> PAGEREF _Toc5213223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24" w:history="1">
        <w:r w:rsidR="002C6017" w:rsidRPr="00FC1B00">
          <w:rPr>
            <w:rStyle w:val="af3"/>
            <w:rFonts w:eastAsia="黑体"/>
            <w:noProof/>
            <w:u w:val="none"/>
          </w:rPr>
          <w:t xml:space="preserve">4.2  </w:t>
        </w:r>
        <w:r w:rsidR="002C6017" w:rsidRPr="00FC1B00">
          <w:rPr>
            <w:rStyle w:val="af3"/>
            <w:rFonts w:eastAsia="黑体"/>
            <w:noProof/>
            <w:u w:val="none"/>
          </w:rPr>
          <w:t>标记</w:t>
        </w:r>
        <w:r w:rsidR="002C6017" w:rsidRPr="00FC1B00">
          <w:rPr>
            <w:noProof/>
            <w:webHidden/>
          </w:rPr>
          <w:tab/>
        </w:r>
        <w:r w:rsidRPr="00FC1B00">
          <w:rPr>
            <w:noProof/>
            <w:webHidden/>
          </w:rPr>
          <w:fldChar w:fldCharType="begin"/>
        </w:r>
        <w:r w:rsidR="002C6017" w:rsidRPr="00FC1B00">
          <w:rPr>
            <w:noProof/>
            <w:webHidden/>
          </w:rPr>
          <w:instrText xml:space="preserve"> PAGEREF _Toc5213224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25" w:history="1">
        <w:r w:rsidR="002C6017" w:rsidRPr="00FC1B00">
          <w:rPr>
            <w:rStyle w:val="af3"/>
            <w:rFonts w:eastAsia="黑体"/>
            <w:noProof/>
            <w:u w:val="none"/>
          </w:rPr>
          <w:t xml:space="preserve">5  </w:t>
        </w:r>
        <w:r w:rsidR="002C6017" w:rsidRPr="00FC1B00">
          <w:rPr>
            <w:rStyle w:val="af3"/>
            <w:rFonts w:eastAsia="黑体"/>
            <w:noProof/>
            <w:u w:val="none"/>
          </w:rPr>
          <w:t>技术要求</w:t>
        </w:r>
        <w:r w:rsidR="002C6017" w:rsidRPr="00FC1B00">
          <w:rPr>
            <w:noProof/>
            <w:webHidden/>
          </w:rPr>
          <w:tab/>
        </w:r>
        <w:r w:rsidRPr="00FC1B00">
          <w:rPr>
            <w:noProof/>
            <w:webHidden/>
          </w:rPr>
          <w:fldChar w:fldCharType="begin"/>
        </w:r>
        <w:r w:rsidR="002C6017" w:rsidRPr="00FC1B00">
          <w:rPr>
            <w:noProof/>
            <w:webHidden/>
          </w:rPr>
          <w:instrText xml:space="preserve"> PAGEREF _Toc5213225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26" w:history="1">
        <w:r w:rsidR="002C6017" w:rsidRPr="00FC1B00">
          <w:rPr>
            <w:rStyle w:val="af3"/>
            <w:rFonts w:eastAsia="黑体"/>
            <w:noProof/>
            <w:u w:val="none"/>
          </w:rPr>
          <w:t xml:space="preserve">6  </w:t>
        </w:r>
        <w:r w:rsidR="002C6017" w:rsidRPr="00FC1B00">
          <w:rPr>
            <w:rStyle w:val="af3"/>
            <w:rFonts w:eastAsia="黑体"/>
            <w:noProof/>
            <w:u w:val="none"/>
          </w:rPr>
          <w:t>试验方法</w:t>
        </w:r>
        <w:r w:rsidR="002C6017" w:rsidRPr="00FC1B00">
          <w:rPr>
            <w:noProof/>
            <w:webHidden/>
          </w:rPr>
          <w:tab/>
        </w:r>
        <w:r w:rsidRPr="00FC1B00">
          <w:rPr>
            <w:noProof/>
            <w:webHidden/>
          </w:rPr>
          <w:fldChar w:fldCharType="begin"/>
        </w:r>
        <w:r w:rsidR="002C6017" w:rsidRPr="00FC1B00">
          <w:rPr>
            <w:noProof/>
            <w:webHidden/>
          </w:rPr>
          <w:instrText xml:space="preserve"> PAGEREF _Toc5213226 \h </w:instrText>
        </w:r>
        <w:r w:rsidRPr="00FC1B00">
          <w:rPr>
            <w:noProof/>
            <w:webHidden/>
          </w:rPr>
        </w:r>
        <w:r w:rsidRPr="00FC1B00">
          <w:rPr>
            <w:noProof/>
            <w:webHidden/>
          </w:rPr>
          <w:fldChar w:fldCharType="separate"/>
        </w:r>
        <w:r w:rsidR="00D7078E">
          <w:rPr>
            <w:noProof/>
            <w:webHidden/>
          </w:rPr>
          <w:t>4</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27" w:history="1">
        <w:r w:rsidR="002C6017" w:rsidRPr="00FC1B00">
          <w:rPr>
            <w:rStyle w:val="af3"/>
            <w:rFonts w:eastAsia="黑体"/>
            <w:noProof/>
            <w:u w:val="none"/>
          </w:rPr>
          <w:t xml:space="preserve">6.1  </w:t>
        </w:r>
        <w:r w:rsidR="002C6017" w:rsidRPr="00FC1B00">
          <w:rPr>
            <w:rStyle w:val="af3"/>
            <w:rFonts w:eastAsia="黑体"/>
            <w:noProof/>
            <w:u w:val="none"/>
          </w:rPr>
          <w:t>试验原则</w:t>
        </w:r>
        <w:r w:rsidR="002C6017" w:rsidRPr="00FC1B00">
          <w:rPr>
            <w:noProof/>
            <w:webHidden/>
          </w:rPr>
          <w:tab/>
        </w:r>
        <w:r w:rsidRPr="00FC1B00">
          <w:rPr>
            <w:noProof/>
            <w:webHidden/>
          </w:rPr>
          <w:fldChar w:fldCharType="begin"/>
        </w:r>
        <w:r w:rsidR="002C6017" w:rsidRPr="00FC1B00">
          <w:rPr>
            <w:noProof/>
            <w:webHidden/>
          </w:rPr>
          <w:instrText xml:space="preserve"> PAGEREF _Toc5213227 \h </w:instrText>
        </w:r>
        <w:r w:rsidRPr="00FC1B00">
          <w:rPr>
            <w:noProof/>
            <w:webHidden/>
          </w:rPr>
        </w:r>
        <w:r w:rsidRPr="00FC1B00">
          <w:rPr>
            <w:noProof/>
            <w:webHidden/>
          </w:rPr>
          <w:fldChar w:fldCharType="separate"/>
        </w:r>
        <w:r w:rsidR="00D7078E">
          <w:rPr>
            <w:noProof/>
            <w:webHidden/>
          </w:rPr>
          <w:t>4</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28" w:history="1">
        <w:r w:rsidR="002C6017" w:rsidRPr="00FC1B00">
          <w:rPr>
            <w:rStyle w:val="af3"/>
            <w:rFonts w:eastAsia="黑体"/>
            <w:noProof/>
            <w:u w:val="none"/>
          </w:rPr>
          <w:t xml:space="preserve">6.2  </w:t>
        </w:r>
        <w:r w:rsidR="002C6017" w:rsidRPr="00FC1B00">
          <w:rPr>
            <w:rStyle w:val="af3"/>
            <w:rFonts w:eastAsia="黑体"/>
            <w:noProof/>
            <w:u w:val="none"/>
          </w:rPr>
          <w:t>物理性能</w:t>
        </w:r>
        <w:r w:rsidR="002C6017" w:rsidRPr="00FC1B00">
          <w:rPr>
            <w:noProof/>
            <w:webHidden/>
          </w:rPr>
          <w:tab/>
        </w:r>
        <w:r w:rsidRPr="00FC1B00">
          <w:rPr>
            <w:noProof/>
            <w:webHidden/>
          </w:rPr>
          <w:fldChar w:fldCharType="begin"/>
        </w:r>
        <w:r w:rsidR="002C6017" w:rsidRPr="00FC1B00">
          <w:rPr>
            <w:noProof/>
            <w:webHidden/>
          </w:rPr>
          <w:instrText xml:space="preserve"> PAGEREF _Toc5213228 \h </w:instrText>
        </w:r>
        <w:r w:rsidRPr="00FC1B00">
          <w:rPr>
            <w:noProof/>
            <w:webHidden/>
          </w:rPr>
        </w:r>
        <w:r w:rsidRPr="00FC1B00">
          <w:rPr>
            <w:noProof/>
            <w:webHidden/>
          </w:rPr>
          <w:fldChar w:fldCharType="separate"/>
        </w:r>
        <w:r w:rsidR="00D7078E">
          <w:rPr>
            <w:noProof/>
            <w:webHidden/>
          </w:rPr>
          <w:t>4</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29" w:history="1">
        <w:r w:rsidR="002C6017" w:rsidRPr="00FC1B00">
          <w:rPr>
            <w:rStyle w:val="af3"/>
            <w:rFonts w:eastAsia="黑体"/>
            <w:noProof/>
            <w:u w:val="none"/>
          </w:rPr>
          <w:t xml:space="preserve">6.3  </w:t>
        </w:r>
        <w:r w:rsidR="002C6017" w:rsidRPr="00FC1B00">
          <w:rPr>
            <w:rStyle w:val="af3"/>
            <w:rFonts w:eastAsia="黑体"/>
            <w:noProof/>
            <w:u w:val="none"/>
          </w:rPr>
          <w:t>力学性能</w:t>
        </w:r>
        <w:r w:rsidR="002C6017" w:rsidRPr="00FC1B00">
          <w:rPr>
            <w:noProof/>
            <w:webHidden/>
          </w:rPr>
          <w:tab/>
        </w:r>
        <w:r w:rsidRPr="00FC1B00">
          <w:rPr>
            <w:noProof/>
            <w:webHidden/>
          </w:rPr>
          <w:fldChar w:fldCharType="begin"/>
        </w:r>
        <w:r w:rsidR="002C6017" w:rsidRPr="00FC1B00">
          <w:rPr>
            <w:noProof/>
            <w:webHidden/>
          </w:rPr>
          <w:instrText xml:space="preserve"> PAGEREF _Toc5213229 \h </w:instrText>
        </w:r>
        <w:r w:rsidRPr="00FC1B00">
          <w:rPr>
            <w:noProof/>
            <w:webHidden/>
          </w:rPr>
        </w:r>
        <w:r w:rsidRPr="00FC1B00">
          <w:rPr>
            <w:noProof/>
            <w:webHidden/>
          </w:rPr>
          <w:fldChar w:fldCharType="separate"/>
        </w:r>
        <w:r w:rsidR="00D7078E">
          <w:rPr>
            <w:noProof/>
            <w:webHidden/>
          </w:rPr>
          <w:t>5</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0" w:history="1">
        <w:r w:rsidR="002C6017" w:rsidRPr="00FC1B00">
          <w:rPr>
            <w:rStyle w:val="af3"/>
            <w:rFonts w:eastAsia="黑体"/>
            <w:noProof/>
            <w:u w:val="none"/>
          </w:rPr>
          <w:t xml:space="preserve">6.4  </w:t>
        </w:r>
        <w:r w:rsidR="002C6017" w:rsidRPr="00FC1B00">
          <w:rPr>
            <w:rStyle w:val="af3"/>
            <w:rFonts w:eastAsia="黑体"/>
            <w:noProof/>
            <w:u w:val="none"/>
          </w:rPr>
          <w:t>长期使用性能</w:t>
        </w:r>
        <w:r w:rsidR="002C6017" w:rsidRPr="00FC1B00">
          <w:rPr>
            <w:noProof/>
            <w:webHidden/>
          </w:rPr>
          <w:tab/>
        </w:r>
        <w:r w:rsidRPr="00FC1B00">
          <w:rPr>
            <w:noProof/>
            <w:webHidden/>
          </w:rPr>
          <w:fldChar w:fldCharType="begin"/>
        </w:r>
        <w:r w:rsidR="002C6017" w:rsidRPr="00FC1B00">
          <w:rPr>
            <w:noProof/>
            <w:webHidden/>
          </w:rPr>
          <w:instrText xml:space="preserve"> PAGEREF _Toc5213230 \h </w:instrText>
        </w:r>
        <w:r w:rsidRPr="00FC1B00">
          <w:rPr>
            <w:noProof/>
            <w:webHidden/>
          </w:rPr>
        </w:r>
        <w:r w:rsidRPr="00FC1B00">
          <w:rPr>
            <w:noProof/>
            <w:webHidden/>
          </w:rPr>
          <w:fldChar w:fldCharType="separate"/>
        </w:r>
        <w:r w:rsidR="00D7078E">
          <w:rPr>
            <w:noProof/>
            <w:webHidden/>
          </w:rPr>
          <w:t>7</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1" w:history="1">
        <w:r w:rsidR="002C6017" w:rsidRPr="00FC1B00">
          <w:rPr>
            <w:rStyle w:val="af3"/>
            <w:rFonts w:eastAsia="黑体"/>
            <w:noProof/>
            <w:u w:val="none"/>
          </w:rPr>
          <w:t xml:space="preserve">6.5  </w:t>
        </w:r>
        <w:r w:rsidR="002C6017" w:rsidRPr="00FC1B00">
          <w:rPr>
            <w:rStyle w:val="af3"/>
            <w:rFonts w:eastAsia="黑体"/>
            <w:noProof/>
            <w:u w:val="none"/>
          </w:rPr>
          <w:t>耐介质侵蚀性能</w:t>
        </w:r>
        <w:r w:rsidR="002C6017" w:rsidRPr="00FC1B00">
          <w:rPr>
            <w:noProof/>
            <w:webHidden/>
          </w:rPr>
          <w:tab/>
        </w:r>
        <w:r w:rsidRPr="00FC1B00">
          <w:rPr>
            <w:noProof/>
            <w:webHidden/>
          </w:rPr>
          <w:fldChar w:fldCharType="begin"/>
        </w:r>
        <w:r w:rsidR="002C6017" w:rsidRPr="00FC1B00">
          <w:rPr>
            <w:noProof/>
            <w:webHidden/>
          </w:rPr>
          <w:instrText xml:space="preserve"> PAGEREF _Toc5213231 \h </w:instrText>
        </w:r>
        <w:r w:rsidRPr="00FC1B00">
          <w:rPr>
            <w:noProof/>
            <w:webHidden/>
          </w:rPr>
        </w:r>
        <w:r w:rsidRPr="00FC1B00">
          <w:rPr>
            <w:noProof/>
            <w:webHidden/>
          </w:rPr>
          <w:fldChar w:fldCharType="separate"/>
        </w:r>
        <w:r w:rsidR="00D7078E">
          <w:rPr>
            <w:noProof/>
            <w:webHidden/>
          </w:rPr>
          <w:t>8</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32" w:history="1">
        <w:r w:rsidR="002C6017" w:rsidRPr="00FC1B00">
          <w:rPr>
            <w:rStyle w:val="af3"/>
            <w:rFonts w:eastAsia="黑体"/>
            <w:noProof/>
            <w:u w:val="none"/>
          </w:rPr>
          <w:t xml:space="preserve">7  </w:t>
        </w:r>
        <w:r w:rsidR="002C6017" w:rsidRPr="00FC1B00">
          <w:rPr>
            <w:rStyle w:val="af3"/>
            <w:rFonts w:eastAsia="黑体"/>
            <w:noProof/>
            <w:u w:val="none"/>
          </w:rPr>
          <w:t>检验规则</w:t>
        </w:r>
        <w:r w:rsidR="002C6017" w:rsidRPr="00FC1B00">
          <w:rPr>
            <w:noProof/>
            <w:webHidden/>
          </w:rPr>
          <w:tab/>
        </w:r>
        <w:r w:rsidRPr="00FC1B00">
          <w:rPr>
            <w:noProof/>
            <w:webHidden/>
          </w:rPr>
          <w:fldChar w:fldCharType="begin"/>
        </w:r>
        <w:r w:rsidR="002C6017" w:rsidRPr="00FC1B00">
          <w:rPr>
            <w:noProof/>
            <w:webHidden/>
          </w:rPr>
          <w:instrText xml:space="preserve"> PAGEREF _Toc5213232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3" w:history="1">
        <w:r w:rsidR="002C6017" w:rsidRPr="00FC1B00">
          <w:rPr>
            <w:rStyle w:val="af3"/>
            <w:rFonts w:eastAsia="黑体"/>
            <w:noProof/>
            <w:u w:val="none"/>
          </w:rPr>
          <w:t xml:space="preserve">7.1  </w:t>
        </w:r>
        <w:r w:rsidR="002C6017" w:rsidRPr="00FC1B00">
          <w:rPr>
            <w:rStyle w:val="af3"/>
            <w:rFonts w:eastAsia="黑体"/>
            <w:noProof/>
            <w:u w:val="none"/>
          </w:rPr>
          <w:t>检验分类</w:t>
        </w:r>
        <w:r w:rsidR="002C6017" w:rsidRPr="00FC1B00">
          <w:rPr>
            <w:noProof/>
            <w:webHidden/>
          </w:rPr>
          <w:tab/>
        </w:r>
        <w:r w:rsidRPr="00FC1B00">
          <w:rPr>
            <w:noProof/>
            <w:webHidden/>
          </w:rPr>
          <w:fldChar w:fldCharType="begin"/>
        </w:r>
        <w:r w:rsidR="002C6017" w:rsidRPr="00FC1B00">
          <w:rPr>
            <w:noProof/>
            <w:webHidden/>
          </w:rPr>
          <w:instrText xml:space="preserve"> PAGEREF _Toc5213233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4" w:history="1">
        <w:r w:rsidR="002C6017" w:rsidRPr="00FC1B00">
          <w:rPr>
            <w:rStyle w:val="af3"/>
            <w:rFonts w:eastAsia="黑体"/>
            <w:noProof/>
            <w:u w:val="none"/>
          </w:rPr>
          <w:t xml:space="preserve">7.2  </w:t>
        </w:r>
        <w:r w:rsidR="002C6017" w:rsidRPr="00FC1B00">
          <w:rPr>
            <w:rStyle w:val="af3"/>
            <w:rFonts w:eastAsia="黑体"/>
            <w:noProof/>
            <w:u w:val="none"/>
          </w:rPr>
          <w:t>出厂检验</w:t>
        </w:r>
        <w:r w:rsidR="002C6017" w:rsidRPr="00FC1B00">
          <w:rPr>
            <w:noProof/>
            <w:webHidden/>
          </w:rPr>
          <w:tab/>
        </w:r>
        <w:r w:rsidRPr="00FC1B00">
          <w:rPr>
            <w:noProof/>
            <w:webHidden/>
          </w:rPr>
          <w:fldChar w:fldCharType="begin"/>
        </w:r>
        <w:r w:rsidR="002C6017" w:rsidRPr="00FC1B00">
          <w:rPr>
            <w:noProof/>
            <w:webHidden/>
          </w:rPr>
          <w:instrText xml:space="preserve"> PAGEREF _Toc5213234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5" w:history="1">
        <w:r w:rsidR="002C6017" w:rsidRPr="00FC1B00">
          <w:rPr>
            <w:rStyle w:val="af3"/>
            <w:rFonts w:eastAsia="黑体"/>
            <w:noProof/>
            <w:u w:val="none"/>
          </w:rPr>
          <w:t xml:space="preserve">7.3  </w:t>
        </w:r>
        <w:r w:rsidR="002C6017" w:rsidRPr="00FC1B00">
          <w:rPr>
            <w:rStyle w:val="af3"/>
            <w:rFonts w:eastAsia="黑体"/>
            <w:noProof/>
            <w:u w:val="none"/>
          </w:rPr>
          <w:t>型式检验</w:t>
        </w:r>
        <w:r w:rsidR="002C6017" w:rsidRPr="00FC1B00">
          <w:rPr>
            <w:noProof/>
            <w:webHidden/>
          </w:rPr>
          <w:tab/>
        </w:r>
        <w:r w:rsidRPr="00FC1B00">
          <w:rPr>
            <w:noProof/>
            <w:webHidden/>
          </w:rPr>
          <w:fldChar w:fldCharType="begin"/>
        </w:r>
        <w:r w:rsidR="002C6017" w:rsidRPr="00FC1B00">
          <w:rPr>
            <w:noProof/>
            <w:webHidden/>
          </w:rPr>
          <w:instrText xml:space="preserve"> PAGEREF _Toc5213235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6" w:history="1">
        <w:r w:rsidR="002C6017" w:rsidRPr="00FC1B00">
          <w:rPr>
            <w:rStyle w:val="af3"/>
            <w:rFonts w:eastAsia="黑体"/>
            <w:noProof/>
            <w:u w:val="none"/>
          </w:rPr>
          <w:t xml:space="preserve">7.4  </w:t>
        </w:r>
        <w:r w:rsidR="002C6017" w:rsidRPr="00FC1B00">
          <w:rPr>
            <w:rStyle w:val="af3"/>
            <w:rFonts w:eastAsia="黑体"/>
            <w:noProof/>
            <w:u w:val="none"/>
          </w:rPr>
          <w:t>批量和抽样</w:t>
        </w:r>
        <w:r w:rsidR="002C6017" w:rsidRPr="00FC1B00">
          <w:rPr>
            <w:noProof/>
            <w:webHidden/>
          </w:rPr>
          <w:tab/>
        </w:r>
        <w:r w:rsidRPr="00FC1B00">
          <w:rPr>
            <w:noProof/>
            <w:webHidden/>
          </w:rPr>
          <w:fldChar w:fldCharType="begin"/>
        </w:r>
        <w:r w:rsidR="002C6017" w:rsidRPr="00FC1B00">
          <w:rPr>
            <w:noProof/>
            <w:webHidden/>
          </w:rPr>
          <w:instrText xml:space="preserve"> PAGEREF _Toc5213236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7" w:history="1">
        <w:r w:rsidR="002C6017" w:rsidRPr="00FC1B00">
          <w:rPr>
            <w:rStyle w:val="af3"/>
            <w:rFonts w:eastAsia="黑体"/>
            <w:noProof/>
            <w:u w:val="none"/>
          </w:rPr>
          <w:t xml:space="preserve">7.5  </w:t>
        </w:r>
        <w:r w:rsidR="002C6017" w:rsidRPr="00FC1B00">
          <w:rPr>
            <w:rStyle w:val="af3"/>
            <w:rFonts w:eastAsia="黑体"/>
            <w:noProof/>
            <w:u w:val="none"/>
          </w:rPr>
          <w:t>判定规则</w:t>
        </w:r>
        <w:bookmarkStart w:id="13" w:name="_GoBack"/>
        <w:bookmarkEnd w:id="13"/>
        <w:r w:rsidR="002C6017" w:rsidRPr="00FC1B00">
          <w:rPr>
            <w:noProof/>
            <w:webHidden/>
          </w:rPr>
          <w:tab/>
        </w:r>
        <w:r w:rsidRPr="00FC1B00">
          <w:rPr>
            <w:noProof/>
            <w:webHidden/>
          </w:rPr>
          <w:fldChar w:fldCharType="begin"/>
        </w:r>
        <w:r w:rsidR="002C6017" w:rsidRPr="00FC1B00">
          <w:rPr>
            <w:noProof/>
            <w:webHidden/>
          </w:rPr>
          <w:instrText xml:space="preserve"> PAGEREF _Toc5213237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38" w:history="1">
        <w:r w:rsidR="002C6017" w:rsidRPr="00FC1B00">
          <w:rPr>
            <w:rStyle w:val="af3"/>
            <w:rFonts w:eastAsia="黑体"/>
            <w:noProof/>
            <w:u w:val="none"/>
          </w:rPr>
          <w:t xml:space="preserve">8  </w:t>
        </w:r>
        <w:r w:rsidR="002C6017" w:rsidRPr="00FC1B00">
          <w:rPr>
            <w:rStyle w:val="af3"/>
            <w:rFonts w:eastAsia="黑体"/>
            <w:noProof/>
            <w:u w:val="none"/>
          </w:rPr>
          <w:t>标志、包装、运输、贮存</w:t>
        </w:r>
        <w:r w:rsidR="002C6017" w:rsidRPr="00FC1B00">
          <w:rPr>
            <w:noProof/>
            <w:webHidden/>
          </w:rPr>
          <w:tab/>
        </w:r>
        <w:r w:rsidRPr="00FC1B00">
          <w:rPr>
            <w:noProof/>
            <w:webHidden/>
          </w:rPr>
          <w:fldChar w:fldCharType="begin"/>
        </w:r>
        <w:r w:rsidR="002C6017" w:rsidRPr="00FC1B00">
          <w:rPr>
            <w:noProof/>
            <w:webHidden/>
          </w:rPr>
          <w:instrText xml:space="preserve"> PAGEREF _Toc5213238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39" w:history="1">
        <w:r w:rsidR="002C6017" w:rsidRPr="00FC1B00">
          <w:rPr>
            <w:rStyle w:val="af3"/>
            <w:rFonts w:eastAsia="黑体"/>
            <w:noProof/>
            <w:u w:val="none"/>
          </w:rPr>
          <w:t xml:space="preserve">8.1  </w:t>
        </w:r>
        <w:r w:rsidR="002C6017" w:rsidRPr="00FC1B00">
          <w:rPr>
            <w:rStyle w:val="af3"/>
            <w:rFonts w:eastAsia="黑体"/>
            <w:noProof/>
            <w:u w:val="none"/>
          </w:rPr>
          <w:t>标志</w:t>
        </w:r>
        <w:r w:rsidR="002C6017" w:rsidRPr="00FC1B00">
          <w:rPr>
            <w:noProof/>
            <w:webHidden/>
          </w:rPr>
          <w:tab/>
        </w:r>
        <w:r w:rsidRPr="00FC1B00">
          <w:rPr>
            <w:noProof/>
            <w:webHidden/>
          </w:rPr>
          <w:fldChar w:fldCharType="begin"/>
        </w:r>
        <w:r w:rsidR="002C6017" w:rsidRPr="00FC1B00">
          <w:rPr>
            <w:noProof/>
            <w:webHidden/>
          </w:rPr>
          <w:instrText xml:space="preserve"> PAGEREF _Toc5213239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40" w:history="1">
        <w:r w:rsidR="002C6017" w:rsidRPr="00FC1B00">
          <w:rPr>
            <w:rStyle w:val="af3"/>
            <w:rFonts w:eastAsia="黑体"/>
            <w:noProof/>
            <w:u w:val="none"/>
          </w:rPr>
          <w:t xml:space="preserve">8.2  </w:t>
        </w:r>
        <w:r w:rsidR="002C6017" w:rsidRPr="00FC1B00">
          <w:rPr>
            <w:rStyle w:val="af3"/>
            <w:rFonts w:eastAsia="黑体"/>
            <w:noProof/>
            <w:u w:val="none"/>
          </w:rPr>
          <w:t>包装</w:t>
        </w:r>
        <w:r w:rsidR="002C6017" w:rsidRPr="00FC1B00">
          <w:rPr>
            <w:noProof/>
            <w:webHidden/>
          </w:rPr>
          <w:tab/>
        </w:r>
        <w:r w:rsidRPr="00FC1B00">
          <w:rPr>
            <w:noProof/>
            <w:webHidden/>
          </w:rPr>
          <w:fldChar w:fldCharType="begin"/>
        </w:r>
        <w:r w:rsidR="002C6017" w:rsidRPr="00FC1B00">
          <w:rPr>
            <w:noProof/>
            <w:webHidden/>
          </w:rPr>
          <w:instrText xml:space="preserve"> PAGEREF _Toc5213240 \h </w:instrText>
        </w:r>
        <w:r w:rsidRPr="00FC1B00">
          <w:rPr>
            <w:noProof/>
            <w:webHidden/>
          </w:rPr>
        </w:r>
        <w:r w:rsidRPr="00FC1B00">
          <w:rPr>
            <w:noProof/>
            <w:webHidden/>
          </w:rPr>
          <w:fldChar w:fldCharType="separate"/>
        </w:r>
        <w:r w:rsidR="00D7078E">
          <w:rPr>
            <w:noProof/>
            <w:webHidden/>
          </w:rPr>
          <w:t>10</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41" w:history="1">
        <w:r w:rsidR="002C6017" w:rsidRPr="00FC1B00">
          <w:rPr>
            <w:rStyle w:val="af3"/>
            <w:rFonts w:eastAsia="黑体"/>
            <w:noProof/>
            <w:u w:val="none"/>
          </w:rPr>
          <w:t xml:space="preserve">8.3  </w:t>
        </w:r>
        <w:r w:rsidR="002C6017" w:rsidRPr="00FC1B00">
          <w:rPr>
            <w:rStyle w:val="af3"/>
            <w:rFonts w:eastAsia="黑体"/>
            <w:noProof/>
            <w:u w:val="none"/>
          </w:rPr>
          <w:t>运输</w:t>
        </w:r>
        <w:r w:rsidR="002C6017" w:rsidRPr="00FC1B00">
          <w:rPr>
            <w:noProof/>
            <w:webHidden/>
          </w:rPr>
          <w:tab/>
        </w:r>
        <w:r w:rsidRPr="00FC1B00">
          <w:rPr>
            <w:noProof/>
            <w:webHidden/>
          </w:rPr>
          <w:fldChar w:fldCharType="begin"/>
        </w:r>
        <w:r w:rsidR="002C6017" w:rsidRPr="00FC1B00">
          <w:rPr>
            <w:noProof/>
            <w:webHidden/>
          </w:rPr>
          <w:instrText xml:space="preserve"> PAGEREF _Toc5213241 \h </w:instrText>
        </w:r>
        <w:r w:rsidRPr="00FC1B00">
          <w:rPr>
            <w:noProof/>
            <w:webHidden/>
          </w:rPr>
        </w:r>
        <w:r w:rsidRPr="00FC1B00">
          <w:rPr>
            <w:noProof/>
            <w:webHidden/>
          </w:rPr>
          <w:fldChar w:fldCharType="separate"/>
        </w:r>
        <w:r w:rsidR="00D7078E">
          <w:rPr>
            <w:noProof/>
            <w:webHidden/>
          </w:rPr>
          <w:t>10</w:t>
        </w:r>
        <w:r w:rsidRPr="00FC1B00">
          <w:rPr>
            <w:noProof/>
            <w:webHidden/>
          </w:rPr>
          <w:fldChar w:fldCharType="end"/>
        </w:r>
      </w:hyperlink>
    </w:p>
    <w:p w:rsidR="002C6017" w:rsidRPr="00FC1B00" w:rsidRDefault="00F95D63">
      <w:pPr>
        <w:pStyle w:val="22"/>
        <w:tabs>
          <w:tab w:val="right" w:leader="dot" w:pos="9344"/>
        </w:tabs>
        <w:ind w:left="480" w:firstLine="480"/>
        <w:rPr>
          <w:rFonts w:eastAsiaTheme="minorEastAsia"/>
          <w:noProof/>
          <w:sz w:val="21"/>
          <w:szCs w:val="22"/>
        </w:rPr>
      </w:pPr>
      <w:hyperlink w:anchor="_Toc5213242" w:history="1">
        <w:r w:rsidR="002C6017" w:rsidRPr="00FC1B00">
          <w:rPr>
            <w:rStyle w:val="af3"/>
            <w:rFonts w:eastAsia="黑体"/>
            <w:noProof/>
            <w:u w:val="none"/>
          </w:rPr>
          <w:t xml:space="preserve">8.4  </w:t>
        </w:r>
        <w:r w:rsidR="002C6017" w:rsidRPr="00FC1B00">
          <w:rPr>
            <w:rStyle w:val="af3"/>
            <w:rFonts w:eastAsia="黑体"/>
            <w:noProof/>
            <w:u w:val="none"/>
          </w:rPr>
          <w:t>贮存</w:t>
        </w:r>
        <w:r w:rsidR="002C6017" w:rsidRPr="00FC1B00">
          <w:rPr>
            <w:noProof/>
            <w:webHidden/>
          </w:rPr>
          <w:tab/>
        </w:r>
        <w:r w:rsidRPr="00FC1B00">
          <w:rPr>
            <w:noProof/>
            <w:webHidden/>
          </w:rPr>
          <w:fldChar w:fldCharType="begin"/>
        </w:r>
        <w:r w:rsidR="002C6017" w:rsidRPr="00FC1B00">
          <w:rPr>
            <w:noProof/>
            <w:webHidden/>
          </w:rPr>
          <w:instrText xml:space="preserve"> PAGEREF _Toc5213242 \h </w:instrText>
        </w:r>
        <w:r w:rsidRPr="00FC1B00">
          <w:rPr>
            <w:noProof/>
            <w:webHidden/>
          </w:rPr>
        </w:r>
        <w:r w:rsidRPr="00FC1B00">
          <w:rPr>
            <w:noProof/>
            <w:webHidden/>
          </w:rPr>
          <w:fldChar w:fldCharType="separate"/>
        </w:r>
        <w:r w:rsidR="00D7078E">
          <w:rPr>
            <w:noProof/>
            <w:webHidden/>
          </w:rPr>
          <w:t>10</w:t>
        </w:r>
        <w:r w:rsidRPr="00FC1B00">
          <w:rPr>
            <w:noProof/>
            <w:webHidden/>
          </w:rPr>
          <w:fldChar w:fldCharType="end"/>
        </w:r>
      </w:hyperlink>
    </w:p>
    <w:p w:rsidR="002C6017" w:rsidRPr="00FC1B00" w:rsidRDefault="00F95D63">
      <w:pPr>
        <w:pStyle w:val="13"/>
        <w:tabs>
          <w:tab w:val="right" w:leader="dot" w:pos="9344"/>
        </w:tabs>
        <w:ind w:firstLine="480"/>
        <w:rPr>
          <w:rFonts w:eastAsiaTheme="minorEastAsia"/>
          <w:noProof/>
          <w:sz w:val="21"/>
          <w:szCs w:val="22"/>
        </w:rPr>
      </w:pPr>
      <w:hyperlink w:anchor="_Toc5213243" w:history="1">
        <w:r w:rsidR="002C6017" w:rsidRPr="00FC1B00">
          <w:rPr>
            <w:rStyle w:val="af3"/>
            <w:rFonts w:eastAsia="黑体"/>
            <w:noProof/>
            <w:u w:val="none"/>
          </w:rPr>
          <w:t>附录</w:t>
        </w:r>
        <w:r w:rsidR="002C6017" w:rsidRPr="00FC1B00">
          <w:rPr>
            <w:rStyle w:val="af3"/>
            <w:rFonts w:eastAsia="黑体"/>
            <w:noProof/>
            <w:u w:val="none"/>
          </w:rPr>
          <w:t xml:space="preserve"> A  </w:t>
        </w:r>
        <w:r w:rsidR="002C6017" w:rsidRPr="00FC1B00">
          <w:rPr>
            <w:rStyle w:val="af3"/>
            <w:rFonts w:eastAsia="黑体"/>
            <w:noProof/>
            <w:u w:val="none"/>
          </w:rPr>
          <w:t>收缩率试验方法</w:t>
        </w:r>
        <w:r w:rsidR="002C6017" w:rsidRPr="00FC1B00">
          <w:rPr>
            <w:noProof/>
            <w:webHidden/>
          </w:rPr>
          <w:tab/>
        </w:r>
        <w:r w:rsidRPr="00FC1B00">
          <w:rPr>
            <w:noProof/>
            <w:webHidden/>
          </w:rPr>
          <w:fldChar w:fldCharType="begin"/>
        </w:r>
        <w:r w:rsidR="002C6017" w:rsidRPr="00FC1B00">
          <w:rPr>
            <w:noProof/>
            <w:webHidden/>
          </w:rPr>
          <w:instrText xml:space="preserve"> PAGEREF _Toc5213243 \h </w:instrText>
        </w:r>
        <w:r w:rsidRPr="00FC1B00">
          <w:rPr>
            <w:noProof/>
            <w:webHidden/>
          </w:rPr>
        </w:r>
        <w:r w:rsidRPr="00FC1B00">
          <w:rPr>
            <w:noProof/>
            <w:webHidden/>
          </w:rPr>
          <w:fldChar w:fldCharType="separate"/>
        </w:r>
        <w:r w:rsidR="00D7078E">
          <w:rPr>
            <w:noProof/>
            <w:webHidden/>
          </w:rPr>
          <w:t>11</w:t>
        </w:r>
        <w:r w:rsidRPr="00FC1B00">
          <w:rPr>
            <w:noProof/>
            <w:webHidden/>
          </w:rPr>
          <w:fldChar w:fldCharType="end"/>
        </w:r>
      </w:hyperlink>
    </w:p>
    <w:p w:rsidR="00D8727D" w:rsidRPr="00FC1B00" w:rsidRDefault="00F95D63" w:rsidP="000D3135">
      <w:pPr>
        <w:pStyle w:val="13"/>
        <w:tabs>
          <w:tab w:val="right" w:leader="dot" w:pos="9344"/>
        </w:tabs>
        <w:ind w:firstLine="480"/>
        <w:rPr>
          <w:rStyle w:val="af3"/>
          <w:noProof/>
          <w:u w:val="none"/>
        </w:rPr>
      </w:pPr>
      <w:hyperlink w:anchor="_Toc5213244" w:history="1">
        <w:r w:rsidR="002C6017" w:rsidRPr="00FC1B00">
          <w:rPr>
            <w:rStyle w:val="af3"/>
            <w:rFonts w:eastAsia="黑体"/>
            <w:noProof/>
            <w:u w:val="none"/>
          </w:rPr>
          <w:t>附录</w:t>
        </w:r>
        <w:r w:rsidR="002C6017" w:rsidRPr="00FC1B00">
          <w:rPr>
            <w:rStyle w:val="af3"/>
            <w:rFonts w:eastAsia="黑体"/>
            <w:noProof/>
            <w:u w:val="none"/>
          </w:rPr>
          <w:t xml:space="preserve"> B  </w:t>
        </w:r>
        <w:r w:rsidR="002C6017" w:rsidRPr="00FC1B00">
          <w:rPr>
            <w:rStyle w:val="af3"/>
            <w:rFonts w:eastAsia="黑体"/>
            <w:noProof/>
            <w:u w:val="none"/>
          </w:rPr>
          <w:t>钢对混凝土正拉粘结强度测定方法</w:t>
        </w:r>
        <w:r w:rsidR="002C6017" w:rsidRPr="00FC1B00">
          <w:rPr>
            <w:noProof/>
            <w:webHidden/>
          </w:rPr>
          <w:tab/>
        </w:r>
        <w:r w:rsidRPr="00FC1B00">
          <w:rPr>
            <w:noProof/>
            <w:webHidden/>
          </w:rPr>
          <w:fldChar w:fldCharType="begin"/>
        </w:r>
        <w:r w:rsidR="002C6017" w:rsidRPr="00FC1B00">
          <w:rPr>
            <w:noProof/>
            <w:webHidden/>
          </w:rPr>
          <w:instrText xml:space="preserve"> PAGEREF _Toc5213244 \h </w:instrText>
        </w:r>
        <w:r w:rsidRPr="00FC1B00">
          <w:rPr>
            <w:noProof/>
            <w:webHidden/>
          </w:rPr>
        </w:r>
        <w:r w:rsidRPr="00FC1B00">
          <w:rPr>
            <w:noProof/>
            <w:webHidden/>
          </w:rPr>
          <w:fldChar w:fldCharType="separate"/>
        </w:r>
        <w:r w:rsidR="00D7078E">
          <w:rPr>
            <w:noProof/>
            <w:webHidden/>
          </w:rPr>
          <w:t>14</w:t>
        </w:r>
        <w:r w:rsidRPr="00FC1B00">
          <w:rPr>
            <w:noProof/>
            <w:webHidden/>
          </w:rPr>
          <w:fldChar w:fldCharType="end"/>
        </w:r>
      </w:hyperlink>
    </w:p>
    <w:p w:rsidR="00D8727D" w:rsidRPr="00FC1B00" w:rsidRDefault="00D8727D" w:rsidP="00D8727D">
      <w:pPr>
        <w:ind w:firstLine="643"/>
        <w:jc w:val="center"/>
        <w:rPr>
          <w:b/>
          <w:noProof/>
          <w:sz w:val="32"/>
        </w:rPr>
      </w:pPr>
      <w:r w:rsidRPr="00FC1B00">
        <w:rPr>
          <w:b/>
          <w:noProof/>
          <w:sz w:val="32"/>
        </w:rPr>
        <w:lastRenderedPageBreak/>
        <w:t>Contents</w:t>
      </w:r>
    </w:p>
    <w:p w:rsidR="00D8727D" w:rsidRPr="00FC1B00" w:rsidRDefault="00D8727D" w:rsidP="00D8727D">
      <w:pPr>
        <w:ind w:firstLine="480"/>
        <w:rPr>
          <w:noProof/>
          <w:color w:val="000000"/>
          <w:lang w:val="zh-CN"/>
        </w:rPr>
      </w:pPr>
    </w:p>
    <w:p w:rsidR="00D8727D" w:rsidRPr="00FC1B00" w:rsidRDefault="00F95D63" w:rsidP="00D8727D">
      <w:pPr>
        <w:pStyle w:val="13"/>
        <w:tabs>
          <w:tab w:val="right" w:leader="dot" w:pos="9344"/>
        </w:tabs>
        <w:ind w:firstLine="420"/>
        <w:rPr>
          <w:rFonts w:eastAsiaTheme="minorEastAsia"/>
          <w:noProof/>
          <w:sz w:val="21"/>
          <w:szCs w:val="22"/>
        </w:rPr>
      </w:pPr>
      <w:r w:rsidRPr="00FC1B00">
        <w:rPr>
          <w:noProof/>
          <w:color w:val="000000"/>
          <w:sz w:val="21"/>
          <w:szCs w:val="21"/>
        </w:rPr>
        <w:fldChar w:fldCharType="begin"/>
      </w:r>
      <w:r w:rsidR="00D8727D" w:rsidRPr="00FC1B00">
        <w:rPr>
          <w:noProof/>
          <w:color w:val="000000"/>
          <w:sz w:val="21"/>
          <w:szCs w:val="21"/>
        </w:rPr>
        <w:instrText xml:space="preserve"> TOC \o "1-2" \h \z \u </w:instrText>
      </w:r>
      <w:r w:rsidRPr="00FC1B00">
        <w:rPr>
          <w:noProof/>
          <w:color w:val="000000"/>
          <w:sz w:val="21"/>
          <w:szCs w:val="21"/>
        </w:rPr>
        <w:fldChar w:fldCharType="separate"/>
      </w:r>
      <w:hyperlink w:anchor="_Toc5213218" w:history="1">
        <w:r w:rsidR="00D8727D" w:rsidRPr="00FC1B00">
          <w:rPr>
            <w:rStyle w:val="af3"/>
            <w:rFonts w:eastAsia="黑体"/>
            <w:noProof/>
            <w:u w:val="none"/>
          </w:rPr>
          <w:t>Foreword</w:t>
        </w:r>
        <w:r w:rsidR="00D8727D" w:rsidRPr="00FC1B00">
          <w:rPr>
            <w:noProof/>
            <w:webHidden/>
          </w:rPr>
          <w:tab/>
        </w:r>
        <w:r w:rsidRPr="00FC1B00">
          <w:rPr>
            <w:noProof/>
            <w:webHidden/>
          </w:rPr>
          <w:fldChar w:fldCharType="begin"/>
        </w:r>
        <w:r w:rsidR="00D8727D" w:rsidRPr="00FC1B00">
          <w:rPr>
            <w:noProof/>
            <w:webHidden/>
          </w:rPr>
          <w:instrText xml:space="preserve"> PAGEREF _Toc5213218 \h </w:instrText>
        </w:r>
        <w:r w:rsidRPr="00FC1B00">
          <w:rPr>
            <w:noProof/>
            <w:webHidden/>
          </w:rPr>
        </w:r>
        <w:r w:rsidRPr="00FC1B00">
          <w:rPr>
            <w:noProof/>
            <w:webHidden/>
          </w:rPr>
          <w:fldChar w:fldCharType="separate"/>
        </w:r>
        <w:r w:rsidR="00D7078E">
          <w:rPr>
            <w:noProof/>
            <w:webHidden/>
          </w:rPr>
          <w:t>III</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19" w:history="1">
        <w:r w:rsidR="00D8727D" w:rsidRPr="00FC1B00">
          <w:rPr>
            <w:rStyle w:val="af3"/>
            <w:rFonts w:eastAsia="黑体"/>
            <w:noProof/>
            <w:u w:val="none"/>
          </w:rPr>
          <w:t>1  Scope</w:t>
        </w:r>
        <w:r w:rsidR="00D8727D" w:rsidRPr="00FC1B00">
          <w:rPr>
            <w:noProof/>
            <w:webHidden/>
          </w:rPr>
          <w:tab/>
        </w:r>
        <w:r w:rsidRPr="00FC1B00">
          <w:rPr>
            <w:noProof/>
            <w:webHidden/>
          </w:rPr>
          <w:fldChar w:fldCharType="begin"/>
        </w:r>
        <w:r w:rsidR="00D8727D" w:rsidRPr="00FC1B00">
          <w:rPr>
            <w:noProof/>
            <w:webHidden/>
          </w:rPr>
          <w:instrText xml:space="preserve"> PAGEREF _Toc5213219 \h </w:instrText>
        </w:r>
        <w:r w:rsidRPr="00FC1B00">
          <w:rPr>
            <w:noProof/>
            <w:webHidden/>
          </w:rPr>
        </w:r>
        <w:r w:rsidRPr="00FC1B00">
          <w:rPr>
            <w:noProof/>
            <w:webHidden/>
          </w:rPr>
          <w:fldChar w:fldCharType="separate"/>
        </w:r>
        <w:r w:rsidR="00D7078E">
          <w:rPr>
            <w:noProof/>
            <w:webHidden/>
          </w:rPr>
          <w:t>1</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20" w:history="1">
        <w:r w:rsidR="00D8727D" w:rsidRPr="00FC1B00">
          <w:rPr>
            <w:rStyle w:val="af3"/>
            <w:rFonts w:eastAsia="黑体"/>
            <w:noProof/>
            <w:u w:val="none"/>
          </w:rPr>
          <w:t>2  Normative reference</w:t>
        </w:r>
        <w:r w:rsidR="00D8727D" w:rsidRPr="00FC1B00">
          <w:rPr>
            <w:noProof/>
            <w:webHidden/>
          </w:rPr>
          <w:tab/>
        </w:r>
        <w:r w:rsidRPr="00FC1B00">
          <w:rPr>
            <w:noProof/>
            <w:webHidden/>
          </w:rPr>
          <w:fldChar w:fldCharType="begin"/>
        </w:r>
        <w:r w:rsidR="00D8727D" w:rsidRPr="00FC1B00">
          <w:rPr>
            <w:noProof/>
            <w:webHidden/>
          </w:rPr>
          <w:instrText xml:space="preserve"> PAGEREF _Toc5213220 \h </w:instrText>
        </w:r>
        <w:r w:rsidRPr="00FC1B00">
          <w:rPr>
            <w:noProof/>
            <w:webHidden/>
          </w:rPr>
        </w:r>
        <w:r w:rsidRPr="00FC1B00">
          <w:rPr>
            <w:noProof/>
            <w:webHidden/>
          </w:rPr>
          <w:fldChar w:fldCharType="separate"/>
        </w:r>
        <w:r w:rsidR="00D7078E">
          <w:rPr>
            <w:noProof/>
            <w:webHidden/>
          </w:rPr>
          <w:t>1</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21" w:history="1">
        <w:r w:rsidR="00D8727D" w:rsidRPr="00FC1B00">
          <w:rPr>
            <w:rStyle w:val="af3"/>
            <w:rFonts w:eastAsia="黑体"/>
            <w:noProof/>
            <w:u w:val="none"/>
          </w:rPr>
          <w:t>3  Terms and definitions</w:t>
        </w:r>
        <w:r w:rsidR="00D8727D" w:rsidRPr="00FC1B00">
          <w:rPr>
            <w:noProof/>
            <w:webHidden/>
          </w:rPr>
          <w:tab/>
        </w:r>
        <w:r w:rsidRPr="00FC1B00">
          <w:rPr>
            <w:noProof/>
            <w:webHidden/>
          </w:rPr>
          <w:fldChar w:fldCharType="begin"/>
        </w:r>
        <w:r w:rsidR="00D8727D" w:rsidRPr="00FC1B00">
          <w:rPr>
            <w:noProof/>
            <w:webHidden/>
          </w:rPr>
          <w:instrText xml:space="preserve"> PAGEREF _Toc5213221 \h </w:instrText>
        </w:r>
        <w:r w:rsidRPr="00FC1B00">
          <w:rPr>
            <w:noProof/>
            <w:webHidden/>
          </w:rPr>
        </w:r>
        <w:r w:rsidRPr="00FC1B00">
          <w:rPr>
            <w:noProof/>
            <w:webHidden/>
          </w:rPr>
          <w:fldChar w:fldCharType="separate"/>
        </w:r>
        <w:r w:rsidR="00D7078E">
          <w:rPr>
            <w:noProof/>
            <w:webHidden/>
          </w:rPr>
          <w:t>1</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22" w:history="1">
        <w:r w:rsidR="00D8727D" w:rsidRPr="00FC1B00">
          <w:rPr>
            <w:rStyle w:val="af3"/>
            <w:rFonts w:eastAsia="黑体"/>
            <w:noProof/>
            <w:u w:val="none"/>
          </w:rPr>
          <w:t>4  Classification and marking</w:t>
        </w:r>
        <w:r w:rsidR="00D8727D" w:rsidRPr="00FC1B00">
          <w:rPr>
            <w:noProof/>
            <w:webHidden/>
          </w:rPr>
          <w:tab/>
        </w:r>
        <w:r w:rsidRPr="00FC1B00">
          <w:rPr>
            <w:noProof/>
            <w:webHidden/>
          </w:rPr>
          <w:fldChar w:fldCharType="begin"/>
        </w:r>
        <w:r w:rsidR="00D8727D" w:rsidRPr="00FC1B00">
          <w:rPr>
            <w:noProof/>
            <w:webHidden/>
          </w:rPr>
          <w:instrText xml:space="preserve"> PAGEREF _Toc5213222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23" w:history="1">
        <w:r w:rsidR="00D8727D" w:rsidRPr="00FC1B00">
          <w:rPr>
            <w:rStyle w:val="af3"/>
            <w:rFonts w:eastAsia="黑体"/>
            <w:noProof/>
            <w:u w:val="none"/>
          </w:rPr>
          <w:t>4.1  Classification</w:t>
        </w:r>
        <w:r w:rsidR="00D8727D" w:rsidRPr="00FC1B00">
          <w:rPr>
            <w:noProof/>
            <w:webHidden/>
          </w:rPr>
          <w:tab/>
        </w:r>
        <w:r w:rsidRPr="00FC1B00">
          <w:rPr>
            <w:noProof/>
            <w:webHidden/>
          </w:rPr>
          <w:fldChar w:fldCharType="begin"/>
        </w:r>
        <w:r w:rsidR="00D8727D" w:rsidRPr="00FC1B00">
          <w:rPr>
            <w:noProof/>
            <w:webHidden/>
          </w:rPr>
          <w:instrText xml:space="preserve"> PAGEREF _Toc5213223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24" w:history="1">
        <w:r w:rsidR="00D8727D" w:rsidRPr="00FC1B00">
          <w:rPr>
            <w:rStyle w:val="af3"/>
            <w:rFonts w:eastAsia="黑体"/>
            <w:noProof/>
            <w:u w:val="none"/>
          </w:rPr>
          <w:t>4.2  Marking</w:t>
        </w:r>
        <w:r w:rsidR="00D8727D" w:rsidRPr="00FC1B00">
          <w:rPr>
            <w:noProof/>
            <w:webHidden/>
          </w:rPr>
          <w:tab/>
        </w:r>
        <w:r w:rsidRPr="00FC1B00">
          <w:rPr>
            <w:noProof/>
            <w:webHidden/>
          </w:rPr>
          <w:fldChar w:fldCharType="begin"/>
        </w:r>
        <w:r w:rsidR="00D8727D" w:rsidRPr="00FC1B00">
          <w:rPr>
            <w:noProof/>
            <w:webHidden/>
          </w:rPr>
          <w:instrText xml:space="preserve"> PAGEREF _Toc5213224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25" w:history="1">
        <w:r w:rsidR="00D8727D" w:rsidRPr="00FC1B00">
          <w:rPr>
            <w:rStyle w:val="af3"/>
            <w:rFonts w:eastAsia="黑体"/>
            <w:noProof/>
            <w:u w:val="none"/>
          </w:rPr>
          <w:t>5  Technical requirments</w:t>
        </w:r>
        <w:r w:rsidR="00D8727D" w:rsidRPr="00FC1B00">
          <w:rPr>
            <w:noProof/>
            <w:webHidden/>
          </w:rPr>
          <w:tab/>
        </w:r>
        <w:r w:rsidRPr="00FC1B00">
          <w:rPr>
            <w:noProof/>
            <w:webHidden/>
          </w:rPr>
          <w:fldChar w:fldCharType="begin"/>
        </w:r>
        <w:r w:rsidR="00D8727D" w:rsidRPr="00FC1B00">
          <w:rPr>
            <w:noProof/>
            <w:webHidden/>
          </w:rPr>
          <w:instrText xml:space="preserve"> PAGEREF _Toc5213225 \h </w:instrText>
        </w:r>
        <w:r w:rsidRPr="00FC1B00">
          <w:rPr>
            <w:noProof/>
            <w:webHidden/>
          </w:rPr>
        </w:r>
        <w:r w:rsidRPr="00FC1B00">
          <w:rPr>
            <w:noProof/>
            <w:webHidden/>
          </w:rPr>
          <w:fldChar w:fldCharType="separate"/>
        </w:r>
        <w:r w:rsidR="00D7078E">
          <w:rPr>
            <w:noProof/>
            <w:webHidden/>
          </w:rPr>
          <w:t>2</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26" w:history="1">
        <w:r w:rsidR="00D8727D" w:rsidRPr="00FC1B00">
          <w:rPr>
            <w:rStyle w:val="af3"/>
            <w:rFonts w:eastAsia="黑体"/>
            <w:noProof/>
            <w:u w:val="none"/>
          </w:rPr>
          <w:t>6  Test methods</w:t>
        </w:r>
        <w:r w:rsidR="00D8727D" w:rsidRPr="00FC1B00">
          <w:rPr>
            <w:noProof/>
            <w:webHidden/>
          </w:rPr>
          <w:tab/>
        </w:r>
        <w:r w:rsidRPr="00FC1B00">
          <w:rPr>
            <w:noProof/>
            <w:webHidden/>
          </w:rPr>
          <w:fldChar w:fldCharType="begin"/>
        </w:r>
        <w:r w:rsidR="00D8727D" w:rsidRPr="00FC1B00">
          <w:rPr>
            <w:noProof/>
            <w:webHidden/>
          </w:rPr>
          <w:instrText xml:space="preserve"> PAGEREF _Toc5213226 \h </w:instrText>
        </w:r>
        <w:r w:rsidRPr="00FC1B00">
          <w:rPr>
            <w:noProof/>
            <w:webHidden/>
          </w:rPr>
        </w:r>
        <w:r w:rsidRPr="00FC1B00">
          <w:rPr>
            <w:noProof/>
            <w:webHidden/>
          </w:rPr>
          <w:fldChar w:fldCharType="separate"/>
        </w:r>
        <w:r w:rsidR="00D7078E">
          <w:rPr>
            <w:noProof/>
            <w:webHidden/>
          </w:rPr>
          <w:t>4</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27" w:history="1">
        <w:r w:rsidR="00D8727D" w:rsidRPr="00FC1B00">
          <w:rPr>
            <w:rStyle w:val="af3"/>
            <w:rFonts w:eastAsia="黑体"/>
            <w:noProof/>
            <w:u w:val="none"/>
          </w:rPr>
          <w:t>6.1  Test principles</w:t>
        </w:r>
        <w:r w:rsidR="00D8727D" w:rsidRPr="00FC1B00">
          <w:rPr>
            <w:noProof/>
            <w:webHidden/>
          </w:rPr>
          <w:tab/>
        </w:r>
        <w:r w:rsidRPr="00FC1B00">
          <w:rPr>
            <w:noProof/>
            <w:webHidden/>
          </w:rPr>
          <w:fldChar w:fldCharType="begin"/>
        </w:r>
        <w:r w:rsidR="00D8727D" w:rsidRPr="00FC1B00">
          <w:rPr>
            <w:noProof/>
            <w:webHidden/>
          </w:rPr>
          <w:instrText xml:space="preserve"> PAGEREF _Toc5213227 \h </w:instrText>
        </w:r>
        <w:r w:rsidRPr="00FC1B00">
          <w:rPr>
            <w:noProof/>
            <w:webHidden/>
          </w:rPr>
        </w:r>
        <w:r w:rsidRPr="00FC1B00">
          <w:rPr>
            <w:noProof/>
            <w:webHidden/>
          </w:rPr>
          <w:fldChar w:fldCharType="separate"/>
        </w:r>
        <w:r w:rsidR="00D7078E">
          <w:rPr>
            <w:noProof/>
            <w:webHidden/>
          </w:rPr>
          <w:t>4</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28" w:history="1">
        <w:r w:rsidR="00D8727D" w:rsidRPr="00FC1B00">
          <w:rPr>
            <w:rStyle w:val="af3"/>
            <w:rFonts w:eastAsia="黑体"/>
            <w:noProof/>
            <w:u w:val="none"/>
          </w:rPr>
          <w:t>6.2  Physical properties</w:t>
        </w:r>
        <w:r w:rsidR="00D8727D" w:rsidRPr="00FC1B00">
          <w:rPr>
            <w:noProof/>
            <w:webHidden/>
          </w:rPr>
          <w:tab/>
        </w:r>
        <w:r w:rsidRPr="00FC1B00">
          <w:rPr>
            <w:noProof/>
            <w:webHidden/>
          </w:rPr>
          <w:fldChar w:fldCharType="begin"/>
        </w:r>
        <w:r w:rsidR="00D8727D" w:rsidRPr="00FC1B00">
          <w:rPr>
            <w:noProof/>
            <w:webHidden/>
          </w:rPr>
          <w:instrText xml:space="preserve"> PAGEREF _Toc5213228 \h </w:instrText>
        </w:r>
        <w:r w:rsidRPr="00FC1B00">
          <w:rPr>
            <w:noProof/>
            <w:webHidden/>
          </w:rPr>
        </w:r>
        <w:r w:rsidRPr="00FC1B00">
          <w:rPr>
            <w:noProof/>
            <w:webHidden/>
          </w:rPr>
          <w:fldChar w:fldCharType="separate"/>
        </w:r>
        <w:r w:rsidR="00D7078E">
          <w:rPr>
            <w:noProof/>
            <w:webHidden/>
          </w:rPr>
          <w:t>4</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29" w:history="1">
        <w:r w:rsidR="00D8727D" w:rsidRPr="00FC1B00">
          <w:rPr>
            <w:rStyle w:val="af3"/>
            <w:rFonts w:eastAsia="黑体"/>
            <w:noProof/>
            <w:u w:val="none"/>
          </w:rPr>
          <w:t>6.3  Mechanical properties</w:t>
        </w:r>
        <w:r w:rsidR="00D8727D" w:rsidRPr="00FC1B00">
          <w:rPr>
            <w:noProof/>
            <w:webHidden/>
          </w:rPr>
          <w:tab/>
        </w:r>
        <w:r w:rsidRPr="00FC1B00">
          <w:rPr>
            <w:noProof/>
            <w:webHidden/>
          </w:rPr>
          <w:fldChar w:fldCharType="begin"/>
        </w:r>
        <w:r w:rsidR="00D8727D" w:rsidRPr="00FC1B00">
          <w:rPr>
            <w:noProof/>
            <w:webHidden/>
          </w:rPr>
          <w:instrText xml:space="preserve"> PAGEREF _Toc5213229 \h </w:instrText>
        </w:r>
        <w:r w:rsidRPr="00FC1B00">
          <w:rPr>
            <w:noProof/>
            <w:webHidden/>
          </w:rPr>
        </w:r>
        <w:r w:rsidRPr="00FC1B00">
          <w:rPr>
            <w:noProof/>
            <w:webHidden/>
          </w:rPr>
          <w:fldChar w:fldCharType="separate"/>
        </w:r>
        <w:r w:rsidR="00D7078E">
          <w:rPr>
            <w:noProof/>
            <w:webHidden/>
          </w:rPr>
          <w:t>5</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0" w:history="1">
        <w:r w:rsidR="00D8727D" w:rsidRPr="00FC1B00">
          <w:rPr>
            <w:rStyle w:val="af3"/>
            <w:rFonts w:eastAsia="黑体"/>
            <w:noProof/>
            <w:u w:val="none"/>
          </w:rPr>
          <w:t>6.4  Long-term performance</w:t>
        </w:r>
        <w:r w:rsidR="00D8727D" w:rsidRPr="00FC1B00">
          <w:rPr>
            <w:noProof/>
            <w:webHidden/>
          </w:rPr>
          <w:tab/>
        </w:r>
        <w:r w:rsidRPr="00FC1B00">
          <w:rPr>
            <w:noProof/>
            <w:webHidden/>
          </w:rPr>
          <w:fldChar w:fldCharType="begin"/>
        </w:r>
        <w:r w:rsidR="00D8727D" w:rsidRPr="00FC1B00">
          <w:rPr>
            <w:noProof/>
            <w:webHidden/>
          </w:rPr>
          <w:instrText xml:space="preserve"> PAGEREF _Toc5213230 \h </w:instrText>
        </w:r>
        <w:r w:rsidRPr="00FC1B00">
          <w:rPr>
            <w:noProof/>
            <w:webHidden/>
          </w:rPr>
        </w:r>
        <w:r w:rsidRPr="00FC1B00">
          <w:rPr>
            <w:noProof/>
            <w:webHidden/>
          </w:rPr>
          <w:fldChar w:fldCharType="separate"/>
        </w:r>
        <w:r w:rsidR="00D7078E">
          <w:rPr>
            <w:noProof/>
            <w:webHidden/>
          </w:rPr>
          <w:t>7</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1" w:history="1">
        <w:r w:rsidR="00D8727D" w:rsidRPr="00FC1B00">
          <w:rPr>
            <w:rStyle w:val="af3"/>
            <w:rFonts w:eastAsia="黑体"/>
            <w:noProof/>
            <w:u w:val="none"/>
          </w:rPr>
          <w:t>6.5  Corrosion resistance</w:t>
        </w:r>
        <w:r w:rsidR="00D8727D" w:rsidRPr="00FC1B00">
          <w:rPr>
            <w:noProof/>
            <w:webHidden/>
          </w:rPr>
          <w:tab/>
        </w:r>
        <w:r w:rsidRPr="00FC1B00">
          <w:rPr>
            <w:noProof/>
            <w:webHidden/>
          </w:rPr>
          <w:fldChar w:fldCharType="begin"/>
        </w:r>
        <w:r w:rsidR="00D8727D" w:rsidRPr="00FC1B00">
          <w:rPr>
            <w:noProof/>
            <w:webHidden/>
          </w:rPr>
          <w:instrText xml:space="preserve"> PAGEREF _Toc5213231 \h </w:instrText>
        </w:r>
        <w:r w:rsidRPr="00FC1B00">
          <w:rPr>
            <w:noProof/>
            <w:webHidden/>
          </w:rPr>
        </w:r>
        <w:r w:rsidRPr="00FC1B00">
          <w:rPr>
            <w:noProof/>
            <w:webHidden/>
          </w:rPr>
          <w:fldChar w:fldCharType="separate"/>
        </w:r>
        <w:r w:rsidR="00D7078E">
          <w:rPr>
            <w:noProof/>
            <w:webHidden/>
          </w:rPr>
          <w:t>8</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32" w:history="1">
        <w:r w:rsidR="00D8727D" w:rsidRPr="00FC1B00">
          <w:rPr>
            <w:rStyle w:val="af3"/>
            <w:rFonts w:eastAsia="黑体"/>
            <w:noProof/>
            <w:u w:val="none"/>
          </w:rPr>
          <w:t>7  Test rules</w:t>
        </w:r>
        <w:r w:rsidR="00D8727D" w:rsidRPr="00FC1B00">
          <w:rPr>
            <w:noProof/>
            <w:webHidden/>
          </w:rPr>
          <w:tab/>
        </w:r>
        <w:r w:rsidRPr="00FC1B00">
          <w:rPr>
            <w:noProof/>
            <w:webHidden/>
          </w:rPr>
          <w:fldChar w:fldCharType="begin"/>
        </w:r>
        <w:r w:rsidR="00D8727D" w:rsidRPr="00FC1B00">
          <w:rPr>
            <w:noProof/>
            <w:webHidden/>
          </w:rPr>
          <w:instrText xml:space="preserve"> PAGEREF _Toc5213232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3" w:history="1">
        <w:r w:rsidR="00D8727D" w:rsidRPr="00FC1B00">
          <w:rPr>
            <w:rStyle w:val="af3"/>
            <w:rFonts w:eastAsia="黑体"/>
            <w:noProof/>
            <w:u w:val="none"/>
          </w:rPr>
          <w:t>7.1  Inspection type</w:t>
        </w:r>
        <w:r w:rsidR="00D8727D" w:rsidRPr="00FC1B00">
          <w:rPr>
            <w:noProof/>
            <w:webHidden/>
          </w:rPr>
          <w:tab/>
        </w:r>
        <w:r w:rsidRPr="00FC1B00">
          <w:rPr>
            <w:noProof/>
            <w:webHidden/>
          </w:rPr>
          <w:fldChar w:fldCharType="begin"/>
        </w:r>
        <w:r w:rsidR="00D8727D" w:rsidRPr="00FC1B00">
          <w:rPr>
            <w:noProof/>
            <w:webHidden/>
          </w:rPr>
          <w:instrText xml:space="preserve"> PAGEREF _Toc5213233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4" w:history="1">
        <w:r w:rsidR="00D8727D" w:rsidRPr="00FC1B00">
          <w:rPr>
            <w:rStyle w:val="af3"/>
            <w:rFonts w:eastAsia="黑体"/>
            <w:noProof/>
            <w:u w:val="none"/>
          </w:rPr>
          <w:t>7.2  Delivery inspection</w:t>
        </w:r>
        <w:r w:rsidR="00D8727D" w:rsidRPr="00FC1B00">
          <w:rPr>
            <w:noProof/>
            <w:webHidden/>
          </w:rPr>
          <w:tab/>
        </w:r>
        <w:r w:rsidRPr="00FC1B00">
          <w:rPr>
            <w:noProof/>
            <w:webHidden/>
          </w:rPr>
          <w:fldChar w:fldCharType="begin"/>
        </w:r>
        <w:r w:rsidR="00D8727D" w:rsidRPr="00FC1B00">
          <w:rPr>
            <w:noProof/>
            <w:webHidden/>
          </w:rPr>
          <w:instrText xml:space="preserve"> PAGEREF _Toc5213234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5" w:history="1">
        <w:r w:rsidR="00D8727D" w:rsidRPr="00FC1B00">
          <w:rPr>
            <w:rStyle w:val="af3"/>
            <w:rFonts w:eastAsia="黑体"/>
            <w:noProof/>
            <w:u w:val="none"/>
          </w:rPr>
          <w:t>7.3  Type inspection</w:t>
        </w:r>
        <w:r w:rsidR="00D8727D" w:rsidRPr="00FC1B00">
          <w:rPr>
            <w:noProof/>
            <w:webHidden/>
          </w:rPr>
          <w:tab/>
        </w:r>
        <w:r w:rsidRPr="00FC1B00">
          <w:rPr>
            <w:noProof/>
            <w:webHidden/>
          </w:rPr>
          <w:fldChar w:fldCharType="begin"/>
        </w:r>
        <w:r w:rsidR="00D8727D" w:rsidRPr="00FC1B00">
          <w:rPr>
            <w:noProof/>
            <w:webHidden/>
          </w:rPr>
          <w:instrText xml:space="preserve"> PAGEREF _Toc5213235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6" w:history="1">
        <w:r w:rsidR="00D8727D" w:rsidRPr="00FC1B00">
          <w:rPr>
            <w:rStyle w:val="af3"/>
            <w:rFonts w:eastAsia="黑体"/>
            <w:noProof/>
            <w:u w:val="none"/>
          </w:rPr>
          <w:t>7.4  Batch and sampling</w:t>
        </w:r>
        <w:r w:rsidR="00D8727D" w:rsidRPr="00FC1B00">
          <w:rPr>
            <w:noProof/>
            <w:webHidden/>
          </w:rPr>
          <w:tab/>
        </w:r>
        <w:r w:rsidRPr="00FC1B00">
          <w:rPr>
            <w:noProof/>
            <w:webHidden/>
          </w:rPr>
          <w:fldChar w:fldCharType="begin"/>
        </w:r>
        <w:r w:rsidR="00D8727D" w:rsidRPr="00FC1B00">
          <w:rPr>
            <w:noProof/>
            <w:webHidden/>
          </w:rPr>
          <w:instrText xml:space="preserve"> PAGEREF _Toc5213236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7" w:history="1">
        <w:r w:rsidR="00D8727D" w:rsidRPr="00FC1B00">
          <w:rPr>
            <w:rStyle w:val="af3"/>
            <w:rFonts w:eastAsia="黑体"/>
            <w:noProof/>
            <w:u w:val="none"/>
          </w:rPr>
          <w:t>7.5  Judgment rules</w:t>
        </w:r>
        <w:r w:rsidR="00D8727D" w:rsidRPr="00FC1B00">
          <w:rPr>
            <w:noProof/>
            <w:webHidden/>
          </w:rPr>
          <w:tab/>
        </w:r>
        <w:r w:rsidRPr="00FC1B00">
          <w:rPr>
            <w:noProof/>
            <w:webHidden/>
          </w:rPr>
          <w:fldChar w:fldCharType="begin"/>
        </w:r>
        <w:r w:rsidR="00D8727D" w:rsidRPr="00FC1B00">
          <w:rPr>
            <w:noProof/>
            <w:webHidden/>
          </w:rPr>
          <w:instrText xml:space="preserve"> PAGEREF _Toc5213237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38" w:history="1">
        <w:r w:rsidR="00D8727D" w:rsidRPr="00FC1B00">
          <w:rPr>
            <w:rStyle w:val="af3"/>
            <w:rFonts w:eastAsia="黑体"/>
            <w:noProof/>
            <w:u w:val="none"/>
          </w:rPr>
          <w:t>8  Marking, packaging, transport and storage</w:t>
        </w:r>
        <w:r w:rsidR="00D8727D" w:rsidRPr="00FC1B00">
          <w:rPr>
            <w:noProof/>
            <w:webHidden/>
          </w:rPr>
          <w:tab/>
        </w:r>
        <w:r w:rsidRPr="00FC1B00">
          <w:rPr>
            <w:noProof/>
            <w:webHidden/>
          </w:rPr>
          <w:fldChar w:fldCharType="begin"/>
        </w:r>
        <w:r w:rsidR="00D8727D" w:rsidRPr="00FC1B00">
          <w:rPr>
            <w:noProof/>
            <w:webHidden/>
          </w:rPr>
          <w:instrText xml:space="preserve"> PAGEREF _Toc5213238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39" w:history="1">
        <w:r w:rsidR="00D8727D" w:rsidRPr="00FC1B00">
          <w:rPr>
            <w:rStyle w:val="af3"/>
            <w:rFonts w:eastAsia="黑体"/>
            <w:noProof/>
            <w:u w:val="none"/>
          </w:rPr>
          <w:t>8.1  Marking</w:t>
        </w:r>
        <w:r w:rsidR="00D8727D" w:rsidRPr="00FC1B00">
          <w:rPr>
            <w:noProof/>
            <w:webHidden/>
          </w:rPr>
          <w:tab/>
        </w:r>
        <w:r w:rsidRPr="00FC1B00">
          <w:rPr>
            <w:noProof/>
            <w:webHidden/>
          </w:rPr>
          <w:fldChar w:fldCharType="begin"/>
        </w:r>
        <w:r w:rsidR="00D8727D" w:rsidRPr="00FC1B00">
          <w:rPr>
            <w:noProof/>
            <w:webHidden/>
          </w:rPr>
          <w:instrText xml:space="preserve"> PAGEREF _Toc5213239 \h </w:instrText>
        </w:r>
        <w:r w:rsidRPr="00FC1B00">
          <w:rPr>
            <w:noProof/>
            <w:webHidden/>
          </w:rPr>
        </w:r>
        <w:r w:rsidRPr="00FC1B00">
          <w:rPr>
            <w:noProof/>
            <w:webHidden/>
          </w:rPr>
          <w:fldChar w:fldCharType="separate"/>
        </w:r>
        <w:r w:rsidR="00D7078E">
          <w:rPr>
            <w:noProof/>
            <w:webHidden/>
          </w:rPr>
          <w:t>9</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40" w:history="1">
        <w:r w:rsidR="00D8727D" w:rsidRPr="00FC1B00">
          <w:rPr>
            <w:rStyle w:val="af3"/>
            <w:rFonts w:eastAsia="黑体"/>
            <w:noProof/>
            <w:u w:val="none"/>
          </w:rPr>
          <w:t>8.2  Packaging</w:t>
        </w:r>
        <w:r w:rsidR="00D8727D" w:rsidRPr="00FC1B00">
          <w:rPr>
            <w:noProof/>
            <w:webHidden/>
          </w:rPr>
          <w:tab/>
        </w:r>
        <w:r w:rsidRPr="00FC1B00">
          <w:rPr>
            <w:noProof/>
            <w:webHidden/>
          </w:rPr>
          <w:fldChar w:fldCharType="begin"/>
        </w:r>
        <w:r w:rsidR="00D8727D" w:rsidRPr="00FC1B00">
          <w:rPr>
            <w:noProof/>
            <w:webHidden/>
          </w:rPr>
          <w:instrText xml:space="preserve"> PAGEREF _Toc5213240 \h </w:instrText>
        </w:r>
        <w:r w:rsidRPr="00FC1B00">
          <w:rPr>
            <w:noProof/>
            <w:webHidden/>
          </w:rPr>
        </w:r>
        <w:r w:rsidRPr="00FC1B00">
          <w:rPr>
            <w:noProof/>
            <w:webHidden/>
          </w:rPr>
          <w:fldChar w:fldCharType="separate"/>
        </w:r>
        <w:r w:rsidR="00D7078E">
          <w:rPr>
            <w:noProof/>
            <w:webHidden/>
          </w:rPr>
          <w:t>10</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41" w:history="1">
        <w:r w:rsidR="00D8727D" w:rsidRPr="00FC1B00">
          <w:rPr>
            <w:rStyle w:val="af3"/>
            <w:rFonts w:eastAsia="黑体"/>
            <w:noProof/>
            <w:u w:val="none"/>
          </w:rPr>
          <w:t>8.3  Transport</w:t>
        </w:r>
        <w:r w:rsidR="00D8727D" w:rsidRPr="00FC1B00">
          <w:rPr>
            <w:noProof/>
            <w:webHidden/>
          </w:rPr>
          <w:tab/>
        </w:r>
        <w:r w:rsidRPr="00FC1B00">
          <w:rPr>
            <w:noProof/>
            <w:webHidden/>
          </w:rPr>
          <w:fldChar w:fldCharType="begin"/>
        </w:r>
        <w:r w:rsidR="00D8727D" w:rsidRPr="00FC1B00">
          <w:rPr>
            <w:noProof/>
            <w:webHidden/>
          </w:rPr>
          <w:instrText xml:space="preserve"> PAGEREF _Toc5213241 \h </w:instrText>
        </w:r>
        <w:r w:rsidRPr="00FC1B00">
          <w:rPr>
            <w:noProof/>
            <w:webHidden/>
          </w:rPr>
        </w:r>
        <w:r w:rsidRPr="00FC1B00">
          <w:rPr>
            <w:noProof/>
            <w:webHidden/>
          </w:rPr>
          <w:fldChar w:fldCharType="separate"/>
        </w:r>
        <w:r w:rsidR="00D7078E">
          <w:rPr>
            <w:noProof/>
            <w:webHidden/>
          </w:rPr>
          <w:t>10</w:t>
        </w:r>
        <w:r w:rsidRPr="00FC1B00">
          <w:rPr>
            <w:noProof/>
            <w:webHidden/>
          </w:rPr>
          <w:fldChar w:fldCharType="end"/>
        </w:r>
      </w:hyperlink>
    </w:p>
    <w:p w:rsidR="00D8727D" w:rsidRPr="00FC1B00" w:rsidRDefault="00F95D63" w:rsidP="00D8727D">
      <w:pPr>
        <w:pStyle w:val="22"/>
        <w:tabs>
          <w:tab w:val="right" w:leader="dot" w:pos="9344"/>
        </w:tabs>
        <w:ind w:left="480" w:firstLine="480"/>
        <w:rPr>
          <w:rFonts w:eastAsiaTheme="minorEastAsia"/>
          <w:noProof/>
          <w:sz w:val="21"/>
          <w:szCs w:val="22"/>
        </w:rPr>
      </w:pPr>
      <w:hyperlink w:anchor="_Toc5213242" w:history="1">
        <w:r w:rsidR="00D8727D" w:rsidRPr="00FC1B00">
          <w:rPr>
            <w:rStyle w:val="af3"/>
            <w:rFonts w:eastAsia="黑体"/>
            <w:noProof/>
            <w:u w:val="none"/>
          </w:rPr>
          <w:t>8.4  Storage</w:t>
        </w:r>
        <w:r w:rsidR="00D8727D" w:rsidRPr="00FC1B00">
          <w:rPr>
            <w:noProof/>
            <w:webHidden/>
          </w:rPr>
          <w:tab/>
        </w:r>
        <w:r w:rsidRPr="00FC1B00">
          <w:rPr>
            <w:noProof/>
            <w:webHidden/>
          </w:rPr>
          <w:fldChar w:fldCharType="begin"/>
        </w:r>
        <w:r w:rsidR="00D8727D" w:rsidRPr="00FC1B00">
          <w:rPr>
            <w:noProof/>
            <w:webHidden/>
          </w:rPr>
          <w:instrText xml:space="preserve"> PAGEREF _Toc5213242 \h </w:instrText>
        </w:r>
        <w:r w:rsidRPr="00FC1B00">
          <w:rPr>
            <w:noProof/>
            <w:webHidden/>
          </w:rPr>
        </w:r>
        <w:r w:rsidRPr="00FC1B00">
          <w:rPr>
            <w:noProof/>
            <w:webHidden/>
          </w:rPr>
          <w:fldChar w:fldCharType="separate"/>
        </w:r>
        <w:r w:rsidR="00D7078E">
          <w:rPr>
            <w:noProof/>
            <w:webHidden/>
          </w:rPr>
          <w:t>10</w:t>
        </w:r>
        <w:r w:rsidRPr="00FC1B00">
          <w:rPr>
            <w:noProof/>
            <w:webHidden/>
          </w:rPr>
          <w:fldChar w:fldCharType="end"/>
        </w:r>
      </w:hyperlink>
    </w:p>
    <w:p w:rsidR="00D8727D" w:rsidRPr="00FC1B00" w:rsidRDefault="00F95D63" w:rsidP="00D8727D">
      <w:pPr>
        <w:pStyle w:val="13"/>
        <w:tabs>
          <w:tab w:val="right" w:leader="dot" w:pos="9344"/>
        </w:tabs>
        <w:ind w:firstLine="480"/>
        <w:rPr>
          <w:rFonts w:eastAsiaTheme="minorEastAsia"/>
          <w:noProof/>
          <w:sz w:val="21"/>
          <w:szCs w:val="22"/>
        </w:rPr>
      </w:pPr>
      <w:hyperlink w:anchor="_Toc5213243" w:history="1">
        <w:r w:rsidR="00D8727D" w:rsidRPr="00FC1B00">
          <w:rPr>
            <w:rStyle w:val="af3"/>
            <w:rFonts w:eastAsia="黑体"/>
            <w:noProof/>
            <w:u w:val="none"/>
          </w:rPr>
          <w:t>Appendix A  Shrinkage test method</w:t>
        </w:r>
        <w:r w:rsidR="00D8727D" w:rsidRPr="00FC1B00">
          <w:rPr>
            <w:noProof/>
            <w:webHidden/>
          </w:rPr>
          <w:tab/>
        </w:r>
        <w:r w:rsidRPr="00FC1B00">
          <w:rPr>
            <w:noProof/>
            <w:webHidden/>
          </w:rPr>
          <w:fldChar w:fldCharType="begin"/>
        </w:r>
        <w:r w:rsidR="00D8727D" w:rsidRPr="00FC1B00">
          <w:rPr>
            <w:noProof/>
            <w:webHidden/>
          </w:rPr>
          <w:instrText xml:space="preserve"> PAGEREF _Toc5213243 \h </w:instrText>
        </w:r>
        <w:r w:rsidRPr="00FC1B00">
          <w:rPr>
            <w:noProof/>
            <w:webHidden/>
          </w:rPr>
        </w:r>
        <w:r w:rsidRPr="00FC1B00">
          <w:rPr>
            <w:noProof/>
            <w:webHidden/>
          </w:rPr>
          <w:fldChar w:fldCharType="separate"/>
        </w:r>
        <w:r w:rsidR="00D7078E">
          <w:rPr>
            <w:noProof/>
            <w:webHidden/>
          </w:rPr>
          <w:t>11</w:t>
        </w:r>
        <w:r w:rsidRPr="00FC1B00">
          <w:rPr>
            <w:noProof/>
            <w:webHidden/>
          </w:rPr>
          <w:fldChar w:fldCharType="end"/>
        </w:r>
      </w:hyperlink>
    </w:p>
    <w:p w:rsidR="00D8727D" w:rsidRPr="00FC1B00" w:rsidRDefault="00F95D63" w:rsidP="000D3135">
      <w:pPr>
        <w:pStyle w:val="13"/>
        <w:tabs>
          <w:tab w:val="right" w:leader="dot" w:pos="9344"/>
        </w:tabs>
        <w:ind w:firstLine="480"/>
      </w:pPr>
      <w:hyperlink w:anchor="_Toc5213244" w:history="1">
        <w:r w:rsidR="00D8727D" w:rsidRPr="00FC1B00">
          <w:rPr>
            <w:rStyle w:val="af3"/>
            <w:rFonts w:eastAsia="黑体"/>
            <w:noProof/>
            <w:u w:val="none"/>
          </w:rPr>
          <w:t>Appendix B  Test method for tensile bond strength of steel - concrete</w:t>
        </w:r>
        <w:r w:rsidR="00D8727D" w:rsidRPr="00FC1B00">
          <w:rPr>
            <w:noProof/>
            <w:webHidden/>
          </w:rPr>
          <w:tab/>
        </w:r>
        <w:r w:rsidRPr="00FC1B00">
          <w:rPr>
            <w:noProof/>
            <w:webHidden/>
          </w:rPr>
          <w:fldChar w:fldCharType="begin"/>
        </w:r>
        <w:r w:rsidR="00D8727D" w:rsidRPr="00FC1B00">
          <w:rPr>
            <w:noProof/>
            <w:webHidden/>
          </w:rPr>
          <w:instrText xml:space="preserve"> PAGEREF _Toc5213244 \h </w:instrText>
        </w:r>
        <w:r w:rsidRPr="00FC1B00">
          <w:rPr>
            <w:noProof/>
            <w:webHidden/>
          </w:rPr>
        </w:r>
        <w:r w:rsidRPr="00FC1B00">
          <w:rPr>
            <w:noProof/>
            <w:webHidden/>
          </w:rPr>
          <w:fldChar w:fldCharType="separate"/>
        </w:r>
        <w:r w:rsidR="00D7078E">
          <w:rPr>
            <w:noProof/>
            <w:webHidden/>
          </w:rPr>
          <w:t>14</w:t>
        </w:r>
        <w:r w:rsidRPr="00FC1B00">
          <w:rPr>
            <w:noProof/>
            <w:webHidden/>
          </w:rPr>
          <w:fldChar w:fldCharType="end"/>
        </w:r>
      </w:hyperlink>
      <w:r w:rsidRPr="00FC1B00">
        <w:rPr>
          <w:noProof/>
          <w:color w:val="000000"/>
          <w:sz w:val="21"/>
          <w:szCs w:val="21"/>
        </w:rPr>
        <w:fldChar w:fldCharType="end"/>
      </w:r>
      <w:r w:rsidRPr="00FC1B00">
        <w:rPr>
          <w:color w:val="000000"/>
          <w:sz w:val="21"/>
          <w:szCs w:val="21"/>
        </w:rPr>
        <w:fldChar w:fldCharType="end"/>
      </w:r>
      <w:bookmarkStart w:id="14" w:name="_Toc5213218"/>
    </w:p>
    <w:p w:rsidR="001376AE" w:rsidRDefault="001376AE" w:rsidP="007E456E">
      <w:pPr>
        <w:pStyle w:val="afff3"/>
      </w:pPr>
      <w:r>
        <w:rPr>
          <w:rFonts w:hint="eastAsia"/>
        </w:rPr>
        <w:lastRenderedPageBreak/>
        <w:t>前</w:t>
      </w:r>
      <w:bookmarkStart w:id="15" w:name="BKQY"/>
      <w:r w:rsidR="00E62CC9">
        <w:rPr>
          <w:rFonts w:ascii="MS Mincho" w:eastAsiaTheme="minorEastAsia" w:hAnsi="MS Mincho" w:cs="MS Mincho" w:hint="eastAsia"/>
        </w:rPr>
        <w:t xml:space="preserve"> </w:t>
      </w:r>
      <w:r w:rsidR="00E62CC9">
        <w:rPr>
          <w:rFonts w:ascii="MS Mincho" w:eastAsiaTheme="minorEastAsia" w:hAnsi="MS Mincho" w:cs="MS Mincho"/>
        </w:rPr>
        <w:t xml:space="preserve"> </w:t>
      </w:r>
      <w:r>
        <w:rPr>
          <w:rFonts w:hint="eastAsia"/>
        </w:rPr>
        <w:t>言</w:t>
      </w:r>
      <w:bookmarkEnd w:id="12"/>
      <w:bookmarkEnd w:id="14"/>
      <w:bookmarkEnd w:id="15"/>
    </w:p>
    <w:p w:rsidR="00587EEC" w:rsidRPr="001376AE" w:rsidRDefault="00587EEC" w:rsidP="001376AE">
      <w:pPr>
        <w:pStyle w:val="aff5"/>
      </w:pPr>
      <w:r w:rsidRPr="001376AE">
        <w:rPr>
          <w:rFonts w:hint="eastAsia"/>
        </w:rPr>
        <w:t>本标准按照GB/T 1.1—2009给出的规则起草。</w:t>
      </w:r>
    </w:p>
    <w:p w:rsidR="00F21259" w:rsidRPr="001376AE" w:rsidRDefault="00F21259" w:rsidP="001376AE">
      <w:pPr>
        <w:pStyle w:val="aff5"/>
      </w:pPr>
      <w:r w:rsidRPr="001376AE">
        <w:rPr>
          <w:rFonts w:hint="eastAsia"/>
        </w:rPr>
        <w:t>本标准是按中国工程建设标准化协会</w:t>
      </w:r>
      <w:r w:rsidR="00587EEC" w:rsidRPr="001376AE">
        <w:rPr>
          <w:rFonts w:hint="eastAsia"/>
        </w:rPr>
        <w:t>《</w:t>
      </w:r>
      <w:r w:rsidR="00551EA2" w:rsidRPr="00551EA2">
        <w:rPr>
          <w:rFonts w:hint="eastAsia"/>
        </w:rPr>
        <w:t>关于印发</w:t>
      </w:r>
      <w:r w:rsidR="00955B69">
        <w:rPr>
          <w:rFonts w:hint="eastAsia"/>
        </w:rPr>
        <w:t>&lt;</w:t>
      </w:r>
      <w:r w:rsidR="00551EA2" w:rsidRPr="00551EA2">
        <w:rPr>
          <w:rFonts w:hint="eastAsia"/>
        </w:rPr>
        <w:t>中国工程建设标准化协会 2017 年第一批产品标准试点项目计划</w:t>
      </w:r>
      <w:r w:rsidR="00955B69">
        <w:rPr>
          <w:rFonts w:hint="eastAsia"/>
        </w:rPr>
        <w:t>&gt;</w:t>
      </w:r>
      <w:r w:rsidR="00551EA2" w:rsidRPr="00551EA2">
        <w:rPr>
          <w:rFonts w:hint="eastAsia"/>
        </w:rPr>
        <w:t>的通知</w:t>
      </w:r>
      <w:r w:rsidR="00587EEC" w:rsidRPr="001376AE">
        <w:rPr>
          <w:rFonts w:hint="eastAsia"/>
        </w:rPr>
        <w:t>》</w:t>
      </w:r>
      <w:r w:rsidRPr="001376AE">
        <w:rPr>
          <w:rFonts w:hint="eastAsia"/>
        </w:rPr>
        <w:t>（</w:t>
      </w:r>
      <w:r w:rsidRPr="001376AE">
        <w:t>建标</w:t>
      </w:r>
      <w:r w:rsidRPr="001376AE">
        <w:rPr>
          <w:rFonts w:hint="eastAsia"/>
        </w:rPr>
        <w:t>协字</w:t>
      </w:r>
      <w:r w:rsidR="00587EEC" w:rsidRPr="001376AE">
        <w:rPr>
          <w:rFonts w:hint="eastAsia"/>
        </w:rPr>
        <w:t>【</w:t>
      </w:r>
      <w:r w:rsidR="00551EA2">
        <w:rPr>
          <w:rFonts w:hint="eastAsia"/>
        </w:rPr>
        <w:t>2017</w:t>
      </w:r>
      <w:r w:rsidR="00587EEC" w:rsidRPr="001376AE">
        <w:rPr>
          <w:rFonts w:hint="eastAsia"/>
        </w:rPr>
        <w:t>】</w:t>
      </w:r>
      <w:r w:rsidR="00551EA2">
        <w:rPr>
          <w:rFonts w:hint="eastAsia"/>
        </w:rPr>
        <w:t>015</w:t>
      </w:r>
      <w:r w:rsidRPr="001376AE">
        <w:t>号</w:t>
      </w:r>
      <w:r w:rsidRPr="001376AE">
        <w:rPr>
          <w:rFonts w:hint="eastAsia"/>
        </w:rPr>
        <w:t>）</w:t>
      </w:r>
      <w:r w:rsidRPr="001376AE">
        <w:t>的要求</w:t>
      </w:r>
      <w:r w:rsidRPr="001376AE">
        <w:rPr>
          <w:rFonts w:hint="eastAsia"/>
        </w:rPr>
        <w:t>制定。</w:t>
      </w:r>
    </w:p>
    <w:p w:rsidR="00551EA2" w:rsidRDefault="00F21259" w:rsidP="00551EA2">
      <w:pPr>
        <w:pStyle w:val="aff5"/>
      </w:pPr>
      <w:r w:rsidRPr="001376AE">
        <w:rPr>
          <w:rFonts w:hint="eastAsia"/>
        </w:rPr>
        <w:t>本标准由中国工程建设标准化协会</w:t>
      </w:r>
      <w:r w:rsidR="00551EA2">
        <w:rPr>
          <w:rFonts w:hint="eastAsia"/>
        </w:rPr>
        <w:t>混凝土</w:t>
      </w:r>
      <w:r w:rsidR="00955B69">
        <w:rPr>
          <w:rFonts w:hint="eastAsia"/>
        </w:rPr>
        <w:t>结构专业委员会</w:t>
      </w:r>
      <w:r w:rsidRPr="001376AE">
        <w:rPr>
          <w:rFonts w:hint="eastAsia"/>
        </w:rPr>
        <w:t>提出并</w:t>
      </w:r>
      <w:r w:rsidRPr="001376AE">
        <w:t>归口</w:t>
      </w:r>
      <w:r w:rsidRPr="001376AE">
        <w:rPr>
          <w:rFonts w:hint="eastAsia"/>
        </w:rPr>
        <w:t>。</w:t>
      </w:r>
    </w:p>
    <w:p w:rsidR="00F21259" w:rsidRPr="00551EA2" w:rsidRDefault="00765DF0" w:rsidP="00CB28E5">
      <w:pPr>
        <w:pStyle w:val="aff5"/>
      </w:pPr>
      <w:r>
        <w:rPr>
          <w:rFonts w:hint="eastAsia"/>
        </w:rPr>
        <w:t>本标准负责起草单位：</w:t>
      </w:r>
      <w:r w:rsidR="00F21259" w:rsidRPr="001376AE">
        <w:t>中国建筑科学研究院</w:t>
      </w:r>
      <w:r w:rsidR="00F21259" w:rsidRPr="001376AE">
        <w:rPr>
          <w:rFonts w:hint="eastAsia"/>
        </w:rPr>
        <w:t>有限公司、</w:t>
      </w:r>
      <w:r w:rsidR="00551EA2" w:rsidRPr="00551EA2">
        <w:rPr>
          <w:rFonts w:hint="eastAsia"/>
        </w:rPr>
        <w:t>湖南固特邦土木技术发展有限公司</w:t>
      </w:r>
      <w:r w:rsidR="00551EA2">
        <w:rPr>
          <w:rFonts w:hint="eastAsia"/>
        </w:rPr>
        <w:t>。</w:t>
      </w:r>
    </w:p>
    <w:p w:rsidR="00765DF0" w:rsidRPr="00836AF4" w:rsidRDefault="00F21259" w:rsidP="00CB28E5">
      <w:pPr>
        <w:pStyle w:val="af"/>
        <w:spacing w:line="240" w:lineRule="auto"/>
        <w:ind w:firstLine="420"/>
        <w:jc w:val="left"/>
        <w:rPr>
          <w:rFonts w:hAnsi="Times New Roman"/>
          <w:noProof/>
          <w:kern w:val="0"/>
        </w:rPr>
      </w:pPr>
      <w:r w:rsidRPr="00836AF4">
        <w:rPr>
          <w:rFonts w:hAnsi="Times New Roman" w:hint="eastAsia"/>
          <w:noProof/>
          <w:kern w:val="0"/>
        </w:rPr>
        <w:t>本标准参加起草单位</w:t>
      </w:r>
      <w:r w:rsidR="00765DF0" w:rsidRPr="00836AF4">
        <w:rPr>
          <w:rFonts w:hAnsi="Times New Roman" w:hint="eastAsia"/>
          <w:noProof/>
          <w:kern w:val="0"/>
        </w:rPr>
        <w:t>：</w:t>
      </w:r>
      <w:r w:rsidR="005D0CD7" w:rsidRPr="00836AF4">
        <w:rPr>
          <w:rFonts w:hAnsi="Times New Roman" w:hint="eastAsia"/>
          <w:noProof/>
          <w:kern w:val="0"/>
        </w:rPr>
        <w:t>国家化学建筑材料测试中心（建工测试部）、中国科学院大连化学物理研究所、</w:t>
      </w:r>
      <w:r w:rsidR="00994E19" w:rsidRPr="00836AF4">
        <w:rPr>
          <w:rFonts w:hAnsi="Times New Roman" w:hint="eastAsia"/>
          <w:noProof/>
          <w:kern w:val="0"/>
        </w:rPr>
        <w:t>清华大学、</w:t>
      </w:r>
      <w:r w:rsidR="005D0CD7" w:rsidRPr="00836AF4">
        <w:rPr>
          <w:rFonts w:hAnsi="Times New Roman" w:hint="eastAsia"/>
          <w:noProof/>
          <w:kern w:val="0"/>
        </w:rPr>
        <w:t>湖南大学、中铁上海设计院集团有限公司、</w:t>
      </w:r>
      <w:r w:rsidR="00F63477" w:rsidRPr="00836AF4">
        <w:rPr>
          <w:rFonts w:hAnsi="Times New Roman" w:hint="eastAsia"/>
          <w:noProof/>
          <w:kern w:val="0"/>
        </w:rPr>
        <w:t>深圳市市政设计研究院有限公司、</w:t>
      </w:r>
      <w:r w:rsidR="005D0CD7" w:rsidRPr="00836AF4">
        <w:rPr>
          <w:rFonts w:hAnsi="Times New Roman" w:hint="eastAsia"/>
          <w:noProof/>
          <w:kern w:val="0"/>
        </w:rPr>
        <w:t>上海市政工程设计研究总院（集团）有限公司、</w:t>
      </w:r>
      <w:r w:rsidR="00C41DD2" w:rsidRPr="00836AF4">
        <w:rPr>
          <w:rFonts w:hAnsi="Times New Roman" w:hint="eastAsia"/>
          <w:noProof/>
          <w:kern w:val="0"/>
        </w:rPr>
        <w:t>中国铁道科学研究院集团有限公司、</w:t>
      </w:r>
      <w:r w:rsidR="005D0CD7" w:rsidRPr="00836AF4">
        <w:rPr>
          <w:rFonts w:hAnsi="Times New Roman" w:hint="eastAsia"/>
          <w:noProof/>
          <w:kern w:val="0"/>
        </w:rPr>
        <w:t>中铁大桥（南京）桥隧诊治有限公司、建研科技股份有限公司、西卡（中国）有限公司</w:t>
      </w:r>
      <w:r w:rsidR="00CB28E5" w:rsidRPr="00836AF4">
        <w:rPr>
          <w:rFonts w:hAnsi="Times New Roman" w:hint="eastAsia"/>
          <w:noProof/>
          <w:kern w:val="0"/>
        </w:rPr>
        <w:t>、</w:t>
      </w:r>
      <w:r w:rsidR="005D0CD7" w:rsidRPr="00836AF4">
        <w:rPr>
          <w:rFonts w:hAnsi="Times New Roman" w:hint="eastAsia"/>
          <w:noProof/>
          <w:kern w:val="0"/>
        </w:rPr>
        <w:t>大连凯华新技术工程有限公司</w:t>
      </w:r>
      <w:r w:rsidR="00CB28E5" w:rsidRPr="00836AF4">
        <w:rPr>
          <w:rFonts w:hAnsi="Times New Roman" w:hint="eastAsia"/>
          <w:noProof/>
          <w:kern w:val="0"/>
        </w:rPr>
        <w:t>、</w:t>
      </w:r>
      <w:r w:rsidR="005D0CD7" w:rsidRPr="00836AF4">
        <w:rPr>
          <w:rFonts w:hAnsi="Times New Roman" w:hint="eastAsia"/>
          <w:noProof/>
          <w:kern w:val="0"/>
        </w:rPr>
        <w:t>卡本复合材料（天津）有限公司</w:t>
      </w:r>
      <w:r w:rsidR="00CB28E5" w:rsidRPr="00836AF4">
        <w:rPr>
          <w:rFonts w:hAnsi="Times New Roman" w:hint="eastAsia"/>
          <w:noProof/>
          <w:kern w:val="0"/>
        </w:rPr>
        <w:t>、</w:t>
      </w:r>
      <w:r w:rsidR="005D0CD7" w:rsidRPr="00836AF4">
        <w:rPr>
          <w:rFonts w:hAnsi="Times New Roman" w:hint="eastAsia"/>
          <w:noProof/>
          <w:kern w:val="0"/>
        </w:rPr>
        <w:t>南京天力信科技实业有限公司</w:t>
      </w:r>
      <w:r w:rsidR="00CB28E5" w:rsidRPr="00836AF4">
        <w:rPr>
          <w:rFonts w:hAnsi="Times New Roman" w:hint="eastAsia"/>
          <w:noProof/>
          <w:kern w:val="0"/>
        </w:rPr>
        <w:t>、</w:t>
      </w:r>
      <w:r w:rsidR="00493B9C" w:rsidRPr="00836AF4">
        <w:rPr>
          <w:rFonts w:hAnsi="Times New Roman" w:hint="eastAsia"/>
          <w:noProof/>
          <w:kern w:val="0"/>
        </w:rPr>
        <w:t>江苏苏博特新材料股份有限公司、</w:t>
      </w:r>
      <w:r w:rsidR="005D0CD7" w:rsidRPr="00836AF4">
        <w:rPr>
          <w:rFonts w:hAnsi="Times New Roman" w:hint="eastAsia"/>
          <w:noProof/>
          <w:kern w:val="0"/>
        </w:rPr>
        <w:t>上海悍马建筑科技有限公司</w:t>
      </w:r>
      <w:r w:rsidR="00CB28E5" w:rsidRPr="00836AF4">
        <w:rPr>
          <w:rFonts w:hAnsi="Times New Roman" w:hint="eastAsia"/>
          <w:noProof/>
          <w:kern w:val="0"/>
        </w:rPr>
        <w:t>、</w:t>
      </w:r>
      <w:r w:rsidR="00493B9C" w:rsidRPr="00836AF4">
        <w:rPr>
          <w:rFonts w:hAnsi="Times New Roman" w:hint="eastAsia"/>
          <w:noProof/>
          <w:kern w:val="0"/>
        </w:rPr>
        <w:t>西盟司（上海）建筑工程材料有限公司、北京中德新亚建筑技术有限公司、</w:t>
      </w:r>
      <w:r w:rsidR="005D0CD7" w:rsidRPr="00836AF4">
        <w:rPr>
          <w:rFonts w:hAnsi="Times New Roman" w:hint="eastAsia"/>
          <w:noProof/>
          <w:kern w:val="0"/>
        </w:rPr>
        <w:t>广州麦臣建筑材料有限公司</w:t>
      </w:r>
      <w:r w:rsidR="00CB28E5" w:rsidRPr="00836AF4">
        <w:rPr>
          <w:rFonts w:hAnsi="Times New Roman" w:hint="eastAsia"/>
          <w:noProof/>
          <w:kern w:val="0"/>
        </w:rPr>
        <w:t>、</w:t>
      </w:r>
      <w:r w:rsidR="005D0CD7" w:rsidRPr="00836AF4">
        <w:rPr>
          <w:rFonts w:hAnsi="Times New Roman" w:hint="eastAsia"/>
          <w:noProof/>
          <w:kern w:val="0"/>
        </w:rPr>
        <w:t>福建科胜加固材料有限公司</w:t>
      </w:r>
      <w:r w:rsidR="00CB28E5" w:rsidRPr="00836AF4">
        <w:rPr>
          <w:rFonts w:hAnsi="Times New Roman" w:hint="eastAsia"/>
          <w:noProof/>
          <w:kern w:val="0"/>
        </w:rPr>
        <w:t>、</w:t>
      </w:r>
      <w:r w:rsidR="005D0CD7" w:rsidRPr="00836AF4">
        <w:rPr>
          <w:rFonts w:hAnsi="Times New Roman" w:hint="eastAsia"/>
          <w:noProof/>
          <w:kern w:val="0"/>
        </w:rPr>
        <w:t>法施达（大连）工程材料有限公司</w:t>
      </w:r>
      <w:r w:rsidR="00CB28E5" w:rsidRPr="00836AF4">
        <w:rPr>
          <w:rFonts w:hAnsi="Times New Roman" w:hint="eastAsia"/>
          <w:noProof/>
          <w:kern w:val="0"/>
        </w:rPr>
        <w:t>、</w:t>
      </w:r>
      <w:r w:rsidR="005D0CD7" w:rsidRPr="00836AF4">
        <w:rPr>
          <w:rFonts w:hAnsi="Times New Roman" w:hint="eastAsia"/>
          <w:noProof/>
          <w:kern w:val="0"/>
        </w:rPr>
        <w:t>惠州大亚湾迪固结构补强材料厂</w:t>
      </w:r>
      <w:r w:rsidR="00CB28E5" w:rsidRPr="00836AF4">
        <w:rPr>
          <w:rFonts w:hAnsi="Times New Roman" w:hint="eastAsia"/>
          <w:noProof/>
          <w:kern w:val="0"/>
        </w:rPr>
        <w:t>、</w:t>
      </w:r>
      <w:r w:rsidR="00994E19" w:rsidRPr="00836AF4">
        <w:rPr>
          <w:rFonts w:hAnsi="Times New Roman" w:hint="eastAsia"/>
          <w:noProof/>
          <w:kern w:val="0"/>
        </w:rPr>
        <w:t>北京兴利恒贸易有限公司、</w:t>
      </w:r>
      <w:r w:rsidR="001278F9" w:rsidRPr="00836AF4">
        <w:rPr>
          <w:rFonts w:hAnsi="Times New Roman" w:hint="eastAsia"/>
          <w:noProof/>
          <w:kern w:val="0"/>
        </w:rPr>
        <w:t>上海中鹏睿思特建筑科技有限公司、</w:t>
      </w:r>
      <w:r w:rsidR="00E15EDE" w:rsidRPr="00836AF4">
        <w:rPr>
          <w:rFonts w:hAnsi="Times New Roman" w:hint="eastAsia"/>
          <w:noProof/>
          <w:kern w:val="0"/>
        </w:rPr>
        <w:t>深圳</w:t>
      </w:r>
      <w:r w:rsidR="00226BE8">
        <w:rPr>
          <w:rFonts w:hAnsi="Times New Roman" w:hint="eastAsia"/>
          <w:noProof/>
          <w:kern w:val="0"/>
        </w:rPr>
        <w:t>市</w:t>
      </w:r>
      <w:r w:rsidR="00E15EDE" w:rsidRPr="00836AF4">
        <w:rPr>
          <w:rFonts w:hAnsi="Times New Roman" w:hint="eastAsia"/>
          <w:noProof/>
          <w:kern w:val="0"/>
        </w:rPr>
        <w:t>威士邦建筑新材料科技有限公司</w:t>
      </w:r>
      <w:r w:rsidR="00955280" w:rsidRPr="00836AF4">
        <w:rPr>
          <w:rFonts w:hAnsi="Times New Roman" w:hint="eastAsia"/>
          <w:noProof/>
          <w:kern w:val="0"/>
        </w:rPr>
        <w:t>、</w:t>
      </w:r>
      <w:r w:rsidR="00994E19" w:rsidRPr="00836AF4">
        <w:rPr>
          <w:rFonts w:hAnsi="Times New Roman" w:hint="eastAsia"/>
          <w:noProof/>
          <w:kern w:val="0"/>
        </w:rPr>
        <w:t>南京海拓复合材料有限责任公司、</w:t>
      </w:r>
      <w:r w:rsidR="00E15EDE" w:rsidRPr="00836AF4">
        <w:rPr>
          <w:rFonts w:hAnsi="Times New Roman" w:hint="eastAsia"/>
          <w:noProof/>
          <w:kern w:val="0"/>
        </w:rPr>
        <w:t>亨斯迈化学研发中心（上海）有限公司</w:t>
      </w:r>
    </w:p>
    <w:p w:rsidR="00F21259" w:rsidRPr="001376AE" w:rsidRDefault="00F21259" w:rsidP="00CB28E5">
      <w:pPr>
        <w:pStyle w:val="aff5"/>
      </w:pPr>
      <w:r w:rsidRPr="001376AE">
        <w:rPr>
          <w:rFonts w:hint="eastAsia"/>
        </w:rPr>
        <w:t>本标准主要起草人：</w:t>
      </w:r>
      <w:r w:rsidR="00955280">
        <w:rPr>
          <w:rFonts w:hint="eastAsia"/>
        </w:rPr>
        <w:t>马凤淑、曾兵、彭勃、单韧、</w:t>
      </w:r>
      <w:r w:rsidR="00C41DD2">
        <w:rPr>
          <w:rFonts w:hint="eastAsia"/>
        </w:rPr>
        <w:t>姚淑芳、</w:t>
      </w:r>
      <w:r w:rsidR="00955280">
        <w:rPr>
          <w:rFonts w:hint="eastAsia"/>
        </w:rPr>
        <w:t>王文军、</w:t>
      </w:r>
      <w:r w:rsidR="00C41DD2" w:rsidRPr="00836AF4">
        <w:rPr>
          <w:rFonts w:hint="eastAsia"/>
        </w:rPr>
        <w:t>朱本玮</w:t>
      </w:r>
      <w:r w:rsidR="00C41DD2">
        <w:rPr>
          <w:rFonts w:hint="eastAsia"/>
        </w:rPr>
        <w:t>、</w:t>
      </w:r>
      <w:r w:rsidR="00994E19">
        <w:rPr>
          <w:rFonts w:hint="eastAsia"/>
        </w:rPr>
        <w:t>孔祥明、</w:t>
      </w:r>
      <w:r w:rsidR="0040792E">
        <w:rPr>
          <w:rFonts w:hint="eastAsia"/>
        </w:rPr>
        <w:t>方志、陈怀智、</w:t>
      </w:r>
      <w:r w:rsidR="00F63477">
        <w:rPr>
          <w:rFonts w:hint="eastAsia"/>
        </w:rPr>
        <w:t>王先前、</w:t>
      </w:r>
      <w:r w:rsidR="0040792E">
        <w:rPr>
          <w:rFonts w:hint="eastAsia"/>
        </w:rPr>
        <w:t>强健、</w:t>
      </w:r>
      <w:r w:rsidR="00C41DD2">
        <w:rPr>
          <w:rFonts w:hint="eastAsia"/>
        </w:rPr>
        <w:t>李学斌、程冠之、</w:t>
      </w:r>
      <w:r w:rsidR="00836AF4" w:rsidRPr="001376AE">
        <w:rPr>
          <w:rFonts w:hint="eastAsia"/>
        </w:rPr>
        <w:t>刘华</w:t>
      </w:r>
      <w:r w:rsidR="0040792E">
        <w:rPr>
          <w:rFonts w:hint="eastAsia"/>
        </w:rPr>
        <w:t>、</w:t>
      </w:r>
      <w:r w:rsidR="00836AF4" w:rsidRPr="00836AF4">
        <w:rPr>
          <w:rFonts w:hint="eastAsia"/>
        </w:rPr>
        <w:t>杨韬</w:t>
      </w:r>
      <w:r w:rsidR="0040792E">
        <w:rPr>
          <w:rFonts w:hint="eastAsia"/>
        </w:rPr>
        <w:t>、顾晓峰、李红旭、许小海、马俊发、</w:t>
      </w:r>
      <w:r w:rsidR="00493B9C">
        <w:rPr>
          <w:rFonts w:hint="eastAsia"/>
        </w:rPr>
        <w:t>尹浩、</w:t>
      </w:r>
      <w:r w:rsidR="0040792E">
        <w:rPr>
          <w:rFonts w:hint="eastAsia"/>
        </w:rPr>
        <w:t>韩松、</w:t>
      </w:r>
      <w:r w:rsidR="00493B9C">
        <w:rPr>
          <w:rFonts w:hint="eastAsia"/>
        </w:rPr>
        <w:t>徐致远、李伟、</w:t>
      </w:r>
      <w:r w:rsidR="0040792E">
        <w:rPr>
          <w:rFonts w:hint="eastAsia"/>
        </w:rPr>
        <w:t>罗昌财、高博、刘平原、阙光勇、</w:t>
      </w:r>
      <w:r w:rsidR="00994E19">
        <w:rPr>
          <w:rFonts w:hint="eastAsia"/>
        </w:rPr>
        <w:t>安明亮、</w:t>
      </w:r>
      <w:r w:rsidR="0040792E">
        <w:rPr>
          <w:rFonts w:hint="eastAsia"/>
        </w:rPr>
        <w:t>陈伟、宋世刚</w:t>
      </w:r>
      <w:r w:rsidR="00E15EDE">
        <w:rPr>
          <w:rFonts w:hint="eastAsia"/>
        </w:rPr>
        <w:t>、</w:t>
      </w:r>
      <w:r w:rsidR="00994E19">
        <w:rPr>
          <w:rFonts w:hint="eastAsia"/>
        </w:rPr>
        <w:t>包兆鼎、</w:t>
      </w:r>
      <w:r w:rsidR="00E15EDE" w:rsidRPr="00836AF4">
        <w:rPr>
          <w:rFonts w:hint="eastAsia"/>
        </w:rPr>
        <w:t>刘志坚</w:t>
      </w:r>
    </w:p>
    <w:p w:rsidR="001A6900" w:rsidRDefault="00587EEC" w:rsidP="001A6900">
      <w:pPr>
        <w:pStyle w:val="aff5"/>
        <w:sectPr w:rsidR="001A6900" w:rsidSect="001A6900">
          <w:headerReference w:type="even" r:id="rId15"/>
          <w:headerReference w:type="default" r:id="rId16"/>
          <w:footerReference w:type="even" r:id="rId17"/>
          <w:footerReference w:type="default" r:id="rId18"/>
          <w:headerReference w:type="first" r:id="rId19"/>
          <w:footerReference w:type="first" r:id="rId20"/>
          <w:pgSz w:w="11906" w:h="16838"/>
          <w:pgMar w:top="1440" w:right="1106" w:bottom="1383" w:left="1230" w:header="851" w:footer="992" w:gutter="0"/>
          <w:pgNumType w:fmt="upperRoman" w:start="1"/>
          <w:cols w:space="720"/>
          <w:docGrid w:type="lines" w:linePitch="312"/>
        </w:sectPr>
      </w:pPr>
      <w:r w:rsidRPr="001376AE">
        <w:rPr>
          <w:rFonts w:hint="eastAsia"/>
        </w:rPr>
        <w:t>本标准主要审查人：</w:t>
      </w:r>
    </w:p>
    <w:p w:rsidR="00551EA2" w:rsidRPr="005C0F38" w:rsidRDefault="00551EA2" w:rsidP="001A6900">
      <w:pPr>
        <w:pStyle w:val="aff5"/>
        <w:ind w:firstLine="560"/>
        <w:jc w:val="center"/>
        <w:rPr>
          <w:rFonts w:ascii="黑体" w:eastAsia="黑体" w:hAnsi="黑体" w:cs="宋体"/>
          <w:color w:val="000000"/>
          <w:sz w:val="28"/>
          <w:szCs w:val="28"/>
        </w:rPr>
      </w:pPr>
      <w:r w:rsidRPr="005C0F38">
        <w:rPr>
          <w:rFonts w:ascii="黑体" w:eastAsia="黑体" w:hAnsi="黑体" w:cs="宋体"/>
          <w:color w:val="000000"/>
          <w:sz w:val="28"/>
          <w:szCs w:val="28"/>
        </w:rPr>
        <w:lastRenderedPageBreak/>
        <w:t>预制节段拼装</w:t>
      </w:r>
      <w:r w:rsidR="005D5D52">
        <w:rPr>
          <w:rFonts w:ascii="黑体" w:eastAsia="黑体" w:hAnsi="黑体" w:cs="宋体" w:hint="eastAsia"/>
          <w:color w:val="000000"/>
          <w:sz w:val="28"/>
          <w:szCs w:val="28"/>
        </w:rPr>
        <w:t>结构拼缝</w:t>
      </w:r>
      <w:r w:rsidRPr="005C0F38">
        <w:rPr>
          <w:rFonts w:ascii="黑体" w:eastAsia="黑体" w:hAnsi="黑体" w:cs="宋体"/>
          <w:color w:val="000000"/>
          <w:sz w:val="28"/>
          <w:szCs w:val="28"/>
        </w:rPr>
        <w:t>胶</w:t>
      </w:r>
    </w:p>
    <w:p w:rsidR="00551EA2" w:rsidRPr="007E456E" w:rsidRDefault="00551EA2" w:rsidP="00274C7A">
      <w:pPr>
        <w:pStyle w:val="1"/>
        <w:rPr>
          <w:rFonts w:ascii="黑体" w:eastAsia="黑体" w:hAnsi="黑体"/>
          <w:b w:val="0"/>
          <w:sz w:val="21"/>
          <w:szCs w:val="21"/>
        </w:rPr>
      </w:pPr>
      <w:bookmarkStart w:id="16" w:name="_Toc500858576"/>
      <w:bookmarkStart w:id="17" w:name="_Toc5213219"/>
      <w:r w:rsidRPr="007E456E">
        <w:rPr>
          <w:rFonts w:ascii="黑体" w:eastAsia="黑体" w:hAnsi="黑体"/>
          <w:b w:val="0"/>
          <w:sz w:val="21"/>
          <w:szCs w:val="21"/>
        </w:rPr>
        <w:t xml:space="preserve">1 </w:t>
      </w:r>
      <w:r w:rsidRPr="007E456E">
        <w:rPr>
          <w:rFonts w:ascii="黑体" w:eastAsia="黑体" w:hAnsi="黑体" w:hint="eastAsia"/>
          <w:b w:val="0"/>
          <w:sz w:val="21"/>
          <w:szCs w:val="21"/>
        </w:rPr>
        <w:t xml:space="preserve"> 范围</w:t>
      </w:r>
      <w:bookmarkEnd w:id="16"/>
      <w:bookmarkEnd w:id="17"/>
    </w:p>
    <w:p w:rsidR="00551EA2" w:rsidRPr="007E456E" w:rsidRDefault="00551EA2" w:rsidP="007E456E">
      <w:pPr>
        <w:ind w:firstLine="420"/>
        <w:rPr>
          <w:rFonts w:ascii="宋体" w:hAnsi="宋体"/>
          <w:sz w:val="21"/>
          <w:szCs w:val="21"/>
        </w:rPr>
      </w:pPr>
      <w:r w:rsidRPr="007E456E">
        <w:rPr>
          <w:rFonts w:ascii="宋体" w:hAnsi="宋体" w:hint="eastAsia"/>
          <w:sz w:val="21"/>
          <w:szCs w:val="21"/>
        </w:rPr>
        <w:t>本标准规定了</w:t>
      </w:r>
      <w:r w:rsidR="005D5D52" w:rsidRPr="005D5D52">
        <w:rPr>
          <w:rFonts w:ascii="宋体" w:hAnsi="宋体" w:hint="eastAsia"/>
          <w:sz w:val="21"/>
          <w:szCs w:val="21"/>
        </w:rPr>
        <w:t>预制节段拼装结构拼缝胶</w:t>
      </w:r>
      <w:r w:rsidRPr="007E456E">
        <w:rPr>
          <w:rFonts w:ascii="宋体" w:hAnsi="宋体" w:hint="eastAsia"/>
          <w:sz w:val="21"/>
          <w:szCs w:val="21"/>
        </w:rPr>
        <w:t>的术语和定义、分类、技术要求、试验方法、检验规则及标志、包装、运输、贮存的要求。</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本标准适用于预制混凝土节段拼装用的环氧结构胶。</w:t>
      </w:r>
    </w:p>
    <w:p w:rsidR="00F05BD4" w:rsidRPr="00E37B38" w:rsidRDefault="00551EA2" w:rsidP="00F05BD4">
      <w:pPr>
        <w:pStyle w:val="1"/>
        <w:rPr>
          <w:rFonts w:ascii="黑体" w:eastAsia="黑体" w:hAnsi="黑体"/>
          <w:b w:val="0"/>
          <w:sz w:val="21"/>
          <w:szCs w:val="21"/>
        </w:rPr>
      </w:pPr>
      <w:bookmarkStart w:id="18" w:name="_Toc500858577"/>
      <w:bookmarkStart w:id="19" w:name="_Toc5213220"/>
      <w:r w:rsidRPr="00E37B38">
        <w:rPr>
          <w:rFonts w:ascii="黑体" w:eastAsia="黑体" w:hAnsi="黑体"/>
          <w:b w:val="0"/>
          <w:sz w:val="21"/>
          <w:szCs w:val="21"/>
        </w:rPr>
        <w:t>2</w:t>
      </w:r>
      <w:r w:rsidRPr="00E37B38">
        <w:rPr>
          <w:rFonts w:ascii="黑体" w:eastAsia="黑体" w:hAnsi="黑体" w:hint="eastAsia"/>
          <w:b w:val="0"/>
          <w:sz w:val="21"/>
          <w:szCs w:val="21"/>
        </w:rPr>
        <w:t xml:space="preserve">  </w:t>
      </w:r>
      <w:bookmarkEnd w:id="18"/>
      <w:r w:rsidR="00F05BD4" w:rsidRPr="00E37B38">
        <w:rPr>
          <w:rFonts w:ascii="黑体" w:eastAsia="黑体" w:hAnsi="黑体" w:hint="eastAsia"/>
          <w:b w:val="0"/>
          <w:sz w:val="21"/>
          <w:szCs w:val="21"/>
        </w:rPr>
        <w:t>规范性引用文件</w:t>
      </w:r>
      <w:bookmarkEnd w:id="19"/>
    </w:p>
    <w:p w:rsidR="00551EA2" w:rsidRPr="007E456E" w:rsidRDefault="00F05BD4" w:rsidP="00F05BD4">
      <w:pPr>
        <w:ind w:firstLine="420"/>
        <w:rPr>
          <w:rFonts w:ascii="宋体" w:hAnsi="宋体"/>
          <w:sz w:val="21"/>
          <w:szCs w:val="21"/>
        </w:rPr>
      </w:pPr>
      <w:r w:rsidRPr="00F05BD4">
        <w:rPr>
          <w:rFonts w:ascii="宋体" w:hAnsi="宋体" w:hint="eastAsia"/>
          <w:sz w:val="21"/>
          <w:szCs w:val="21"/>
        </w:rPr>
        <w:t>下列文件对于本文件的应用是必不可少的。凡是注日期的引用文件，仅所注日期的版本适用于本文件。凡是不注日期的引用文件，其最新版本（包括所有的修改单）适用于本文件。</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GB/T 1034  塑料吸水性的测定</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 xml:space="preserve">GB/T 1634.2  </w:t>
      </w:r>
      <w:r w:rsidRPr="007E456E">
        <w:rPr>
          <w:rFonts w:ascii="宋体" w:hAnsi="宋体"/>
          <w:sz w:val="21"/>
          <w:szCs w:val="21"/>
        </w:rPr>
        <w:t>塑料负荷变形温度的测</w:t>
      </w:r>
      <w:r w:rsidRPr="007E456E">
        <w:rPr>
          <w:rFonts w:ascii="宋体" w:hAnsi="宋体" w:hint="eastAsia"/>
          <w:sz w:val="21"/>
          <w:szCs w:val="21"/>
        </w:rPr>
        <w:t>定 第2部分：塑料、硬橡胶和长纤维增强复合材料</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GB/T 2567  树脂浇铸体性能试验方法</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 xml:space="preserve">GB/T 2793  </w:t>
      </w:r>
      <w:r w:rsidRPr="007E456E">
        <w:rPr>
          <w:rFonts w:ascii="宋体" w:hAnsi="宋体"/>
          <w:sz w:val="21"/>
          <w:szCs w:val="21"/>
        </w:rPr>
        <w:t>胶粘剂不挥发物含量的测</w:t>
      </w:r>
      <w:r w:rsidRPr="007E456E">
        <w:rPr>
          <w:rFonts w:ascii="宋体" w:hAnsi="宋体" w:hint="eastAsia"/>
          <w:sz w:val="21"/>
          <w:szCs w:val="21"/>
        </w:rPr>
        <w:t>定</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GB/T 7124  胶粘剂 拉伸剪切强度的测试（刚性材料对刚性材料）</w:t>
      </w:r>
    </w:p>
    <w:p w:rsidR="000036E7" w:rsidRPr="007E456E" w:rsidRDefault="00930E6F" w:rsidP="007E456E">
      <w:pPr>
        <w:ind w:firstLine="420"/>
        <w:rPr>
          <w:rFonts w:ascii="宋体" w:hAnsi="宋体"/>
          <w:sz w:val="21"/>
          <w:szCs w:val="21"/>
        </w:rPr>
      </w:pPr>
      <w:r w:rsidRPr="007E456E">
        <w:rPr>
          <w:rFonts w:ascii="宋体" w:hAnsi="宋体" w:hint="eastAsia"/>
          <w:sz w:val="21"/>
          <w:szCs w:val="21"/>
        </w:rPr>
        <w:t>GB/T</w:t>
      </w:r>
      <w:r w:rsidR="00725951">
        <w:rPr>
          <w:rFonts w:ascii="宋体" w:hAnsi="宋体" w:hint="eastAsia"/>
          <w:sz w:val="21"/>
          <w:szCs w:val="21"/>
        </w:rPr>
        <w:t xml:space="preserve"> </w:t>
      </w:r>
      <w:r w:rsidRPr="007E456E">
        <w:rPr>
          <w:rFonts w:ascii="宋体" w:hAnsi="宋体" w:hint="eastAsia"/>
          <w:sz w:val="21"/>
          <w:szCs w:val="21"/>
        </w:rPr>
        <w:t>13477.6</w:t>
      </w:r>
      <w:r w:rsidR="000036E7" w:rsidRPr="007E456E">
        <w:rPr>
          <w:rFonts w:ascii="宋体" w:hAnsi="宋体" w:hint="eastAsia"/>
          <w:sz w:val="21"/>
          <w:szCs w:val="21"/>
        </w:rPr>
        <w:t xml:space="preserve"> </w:t>
      </w:r>
      <w:r w:rsidR="0035377A">
        <w:rPr>
          <w:rFonts w:ascii="宋体" w:hAnsi="宋体"/>
          <w:sz w:val="21"/>
          <w:szCs w:val="21"/>
        </w:rPr>
        <w:t xml:space="preserve"> </w:t>
      </w:r>
      <w:r w:rsidR="000036E7" w:rsidRPr="007E456E">
        <w:rPr>
          <w:rFonts w:ascii="宋体" w:hAnsi="宋体" w:hint="eastAsia"/>
          <w:sz w:val="21"/>
          <w:szCs w:val="21"/>
        </w:rPr>
        <w:t>建筑密封材料试验方法 第6部分：流动性的测定</w:t>
      </w:r>
    </w:p>
    <w:p w:rsidR="00551EA2" w:rsidRPr="007E456E" w:rsidRDefault="00551EA2" w:rsidP="007E456E">
      <w:pPr>
        <w:ind w:firstLine="420"/>
        <w:rPr>
          <w:rFonts w:ascii="宋体" w:hAnsi="宋体"/>
          <w:sz w:val="21"/>
          <w:szCs w:val="21"/>
        </w:rPr>
      </w:pPr>
      <w:r w:rsidRPr="007E456E">
        <w:rPr>
          <w:rFonts w:ascii="宋体" w:hAnsi="宋体"/>
          <w:sz w:val="21"/>
          <w:szCs w:val="21"/>
        </w:rPr>
        <w:t>GB/T 17671</w:t>
      </w:r>
      <w:r w:rsidRPr="007E456E">
        <w:rPr>
          <w:rFonts w:ascii="宋体" w:hAnsi="宋体" w:hint="eastAsia"/>
          <w:sz w:val="21"/>
          <w:szCs w:val="21"/>
        </w:rPr>
        <w:t xml:space="preserve">  </w:t>
      </w:r>
      <w:r w:rsidRPr="007E456E">
        <w:rPr>
          <w:rFonts w:ascii="宋体" w:hAnsi="宋体"/>
          <w:sz w:val="21"/>
          <w:szCs w:val="21"/>
        </w:rPr>
        <w:t>水泥胶砂强度检验方法（ISO法）</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 xml:space="preserve">GB/T 20878 </w:t>
      </w:r>
      <w:r w:rsidR="0035377A">
        <w:rPr>
          <w:rFonts w:ascii="宋体" w:hAnsi="宋体"/>
          <w:sz w:val="21"/>
          <w:szCs w:val="21"/>
        </w:rPr>
        <w:t xml:space="preserve"> </w:t>
      </w:r>
      <w:r w:rsidRPr="007E456E">
        <w:rPr>
          <w:rFonts w:ascii="宋体" w:hAnsi="宋体" w:hint="eastAsia"/>
          <w:sz w:val="21"/>
          <w:szCs w:val="21"/>
        </w:rPr>
        <w:t>不锈钢和耐热钢 牌号及化学成分</w:t>
      </w:r>
    </w:p>
    <w:p w:rsidR="00E53814" w:rsidRPr="007E456E" w:rsidRDefault="00E53814" w:rsidP="007E456E">
      <w:pPr>
        <w:ind w:firstLine="420"/>
        <w:rPr>
          <w:rFonts w:ascii="宋体" w:hAnsi="宋体"/>
          <w:sz w:val="21"/>
          <w:szCs w:val="21"/>
        </w:rPr>
      </w:pPr>
      <w:r w:rsidRPr="007E456E">
        <w:rPr>
          <w:rFonts w:ascii="宋体" w:hAnsi="宋体" w:hint="eastAsia"/>
          <w:sz w:val="21"/>
          <w:szCs w:val="21"/>
        </w:rPr>
        <w:t>GJB 3383  胶接耐久性试验方法</w:t>
      </w:r>
    </w:p>
    <w:p w:rsidR="00551EA2" w:rsidRPr="007E456E" w:rsidRDefault="00551EA2" w:rsidP="00274C7A">
      <w:pPr>
        <w:pStyle w:val="1"/>
        <w:rPr>
          <w:rFonts w:ascii="黑体" w:eastAsia="黑体" w:hAnsi="黑体"/>
          <w:b w:val="0"/>
          <w:sz w:val="21"/>
          <w:szCs w:val="21"/>
        </w:rPr>
      </w:pPr>
      <w:bookmarkStart w:id="20" w:name="_Toc5213221"/>
      <w:r w:rsidRPr="007E456E">
        <w:rPr>
          <w:rFonts w:ascii="黑体" w:eastAsia="黑体" w:hAnsi="黑体"/>
          <w:b w:val="0"/>
          <w:sz w:val="21"/>
          <w:szCs w:val="21"/>
        </w:rPr>
        <w:t>3</w:t>
      </w:r>
      <w:r w:rsidRPr="007E456E">
        <w:rPr>
          <w:rFonts w:ascii="黑体" w:eastAsia="黑体" w:hAnsi="黑体" w:hint="eastAsia"/>
          <w:b w:val="0"/>
          <w:sz w:val="21"/>
          <w:szCs w:val="21"/>
        </w:rPr>
        <w:t xml:space="preserve">  术语和定义</w:t>
      </w:r>
      <w:bookmarkEnd w:id="20"/>
    </w:p>
    <w:p w:rsidR="00551EA2" w:rsidRPr="007E456E" w:rsidRDefault="00551EA2" w:rsidP="007E456E">
      <w:pPr>
        <w:ind w:firstLine="420"/>
        <w:rPr>
          <w:rFonts w:ascii="宋体" w:hAnsi="宋体"/>
          <w:sz w:val="21"/>
          <w:szCs w:val="21"/>
        </w:rPr>
      </w:pPr>
      <w:r w:rsidRPr="007E456E">
        <w:rPr>
          <w:rFonts w:ascii="宋体" w:hAnsi="宋体" w:hint="eastAsia"/>
          <w:sz w:val="21"/>
          <w:szCs w:val="21"/>
        </w:rPr>
        <w:t>下列术语和定义适用于本标准。</w:t>
      </w:r>
    </w:p>
    <w:p w:rsidR="00551EA2" w:rsidRPr="007E456E" w:rsidRDefault="00551EA2" w:rsidP="00274C7A">
      <w:pPr>
        <w:ind w:firstLineChars="0" w:firstLine="0"/>
        <w:rPr>
          <w:rFonts w:ascii="黑体" w:eastAsia="黑体" w:hAnsi="黑体"/>
          <w:sz w:val="21"/>
          <w:szCs w:val="21"/>
        </w:rPr>
      </w:pPr>
      <w:bookmarkStart w:id="21" w:name="_Toc365971991"/>
      <w:bookmarkStart w:id="22" w:name="_Toc500858579"/>
      <w:r w:rsidRPr="007E456E">
        <w:rPr>
          <w:rFonts w:ascii="黑体" w:eastAsia="黑体" w:hAnsi="黑体"/>
          <w:sz w:val="21"/>
          <w:szCs w:val="21"/>
        </w:rPr>
        <w:t>3.1</w:t>
      </w:r>
      <w:bookmarkEnd w:id="21"/>
    </w:p>
    <w:bookmarkEnd w:id="22"/>
    <w:p w:rsidR="00551EA2" w:rsidRPr="007E456E" w:rsidRDefault="005D5D52" w:rsidP="007E456E">
      <w:pPr>
        <w:ind w:firstLine="420"/>
        <w:rPr>
          <w:rFonts w:ascii="黑体" w:eastAsia="黑体" w:hAnsi="黑体"/>
          <w:color w:val="FF0000"/>
          <w:sz w:val="21"/>
          <w:szCs w:val="21"/>
        </w:rPr>
      </w:pPr>
      <w:r w:rsidRPr="005D5D52">
        <w:rPr>
          <w:rFonts w:ascii="黑体" w:eastAsia="黑体" w:hAnsi="黑体" w:hint="eastAsia"/>
          <w:sz w:val="21"/>
          <w:szCs w:val="21"/>
        </w:rPr>
        <w:t>预制节段拼装结构拼缝胶</w:t>
      </w:r>
      <w:r w:rsidR="00551EA2" w:rsidRPr="007E456E">
        <w:rPr>
          <w:rFonts w:ascii="黑体" w:eastAsia="黑体" w:hAnsi="黑体" w:hint="eastAsia"/>
          <w:sz w:val="21"/>
          <w:szCs w:val="21"/>
        </w:rPr>
        <w:t xml:space="preserve"> s</w:t>
      </w:r>
      <w:r w:rsidR="00551EA2" w:rsidRPr="007E456E">
        <w:rPr>
          <w:rFonts w:ascii="黑体" w:eastAsia="黑体" w:hAnsi="黑体"/>
          <w:sz w:val="21"/>
          <w:szCs w:val="21"/>
        </w:rPr>
        <w:t xml:space="preserve">tructural </w:t>
      </w:r>
      <w:r w:rsidR="00551EA2" w:rsidRPr="007E456E">
        <w:rPr>
          <w:rFonts w:ascii="黑体" w:eastAsia="黑体" w:hAnsi="黑体" w:hint="eastAsia"/>
          <w:sz w:val="21"/>
          <w:szCs w:val="21"/>
        </w:rPr>
        <w:t>epoxy a</w:t>
      </w:r>
      <w:r w:rsidR="00551EA2" w:rsidRPr="007E456E">
        <w:rPr>
          <w:rFonts w:ascii="黑体" w:eastAsia="黑体" w:hAnsi="黑体"/>
          <w:sz w:val="21"/>
          <w:szCs w:val="21"/>
        </w:rPr>
        <w:t xml:space="preserve">dhesive </w:t>
      </w:r>
      <w:r w:rsidR="00551EA2" w:rsidRPr="007E456E">
        <w:rPr>
          <w:rFonts w:ascii="黑体" w:eastAsia="黑体" w:hAnsi="黑体" w:hint="eastAsia"/>
          <w:sz w:val="21"/>
          <w:szCs w:val="21"/>
        </w:rPr>
        <w:t>for p</w:t>
      </w:r>
      <w:r w:rsidR="00551EA2" w:rsidRPr="007E456E">
        <w:rPr>
          <w:rFonts w:ascii="黑体" w:eastAsia="黑体" w:hAnsi="黑体"/>
          <w:sz w:val="21"/>
          <w:szCs w:val="21"/>
        </w:rPr>
        <w:t xml:space="preserve">recast </w:t>
      </w:r>
      <w:r w:rsidR="00551EA2" w:rsidRPr="007E456E">
        <w:rPr>
          <w:rFonts w:ascii="黑体" w:eastAsia="黑体" w:hAnsi="黑体" w:hint="eastAsia"/>
          <w:sz w:val="21"/>
          <w:szCs w:val="21"/>
        </w:rPr>
        <w:t>s</w:t>
      </w:r>
      <w:r w:rsidR="00551EA2" w:rsidRPr="007E456E">
        <w:rPr>
          <w:rFonts w:ascii="黑体" w:eastAsia="黑体" w:hAnsi="黑体"/>
          <w:sz w:val="21"/>
          <w:szCs w:val="21"/>
        </w:rPr>
        <w:t xml:space="preserve">egmental </w:t>
      </w:r>
      <w:r w:rsidR="00551EA2" w:rsidRPr="007E456E">
        <w:rPr>
          <w:rFonts w:ascii="黑体" w:eastAsia="黑体" w:hAnsi="黑体" w:hint="eastAsia"/>
          <w:sz w:val="21"/>
          <w:szCs w:val="21"/>
        </w:rPr>
        <w:t>c</w:t>
      </w:r>
      <w:r w:rsidR="00551EA2" w:rsidRPr="007E456E">
        <w:rPr>
          <w:rFonts w:ascii="黑体" w:eastAsia="黑体" w:hAnsi="黑体"/>
          <w:sz w:val="21"/>
          <w:szCs w:val="21"/>
        </w:rPr>
        <w:t>onstr</w:t>
      </w:r>
      <w:r w:rsidR="00551EA2" w:rsidRPr="007E456E">
        <w:rPr>
          <w:rFonts w:ascii="黑体" w:eastAsia="黑体" w:hAnsi="黑体" w:hint="eastAsia"/>
          <w:sz w:val="21"/>
          <w:szCs w:val="21"/>
        </w:rPr>
        <w:t>u</w:t>
      </w:r>
      <w:r w:rsidR="00551EA2" w:rsidRPr="007E456E">
        <w:rPr>
          <w:rFonts w:ascii="黑体" w:eastAsia="黑体" w:hAnsi="黑体"/>
          <w:sz w:val="21"/>
          <w:szCs w:val="21"/>
        </w:rPr>
        <w:t>ction</w:t>
      </w:r>
    </w:p>
    <w:p w:rsidR="00551EA2" w:rsidRPr="007E456E" w:rsidRDefault="00551EA2" w:rsidP="007E456E">
      <w:pPr>
        <w:ind w:firstLine="420"/>
        <w:rPr>
          <w:rFonts w:ascii="宋体" w:hAnsi="宋体"/>
          <w:sz w:val="21"/>
          <w:szCs w:val="21"/>
        </w:rPr>
      </w:pPr>
      <w:bookmarkStart w:id="23" w:name="_Toc530586559"/>
      <w:r w:rsidRPr="007E456E">
        <w:rPr>
          <w:rFonts w:ascii="宋体" w:hAnsi="宋体" w:hint="eastAsia"/>
          <w:sz w:val="21"/>
          <w:szCs w:val="21"/>
        </w:rPr>
        <w:t>采用胶接缝形式进行预制节段拼装时使用的环氧类结构胶粘剂。</w:t>
      </w:r>
    </w:p>
    <w:p w:rsidR="00551EA2" w:rsidRPr="007E456E" w:rsidRDefault="00551EA2" w:rsidP="00274C7A">
      <w:pPr>
        <w:ind w:firstLineChars="0" w:firstLine="0"/>
        <w:rPr>
          <w:rFonts w:ascii="黑体" w:eastAsia="黑体" w:hAnsi="黑体"/>
          <w:sz w:val="21"/>
          <w:szCs w:val="21"/>
        </w:rPr>
      </w:pPr>
      <w:bookmarkStart w:id="24" w:name="_Toc500858580"/>
      <w:r w:rsidRPr="007E456E">
        <w:rPr>
          <w:rFonts w:ascii="黑体" w:eastAsia="黑体" w:hAnsi="黑体" w:hint="eastAsia"/>
          <w:sz w:val="21"/>
          <w:szCs w:val="21"/>
        </w:rPr>
        <w:t>3.2</w:t>
      </w:r>
    </w:p>
    <w:p w:rsidR="00551EA2" w:rsidRPr="004E424C" w:rsidRDefault="00551EA2" w:rsidP="007E456E">
      <w:pPr>
        <w:ind w:firstLine="420"/>
        <w:rPr>
          <w:rFonts w:ascii="黑体" w:eastAsia="黑体" w:hAnsi="黑体"/>
          <w:sz w:val="21"/>
          <w:szCs w:val="21"/>
        </w:rPr>
      </w:pPr>
      <w:r w:rsidRPr="004E424C">
        <w:rPr>
          <w:rFonts w:ascii="黑体" w:eastAsia="黑体" w:hAnsi="黑体" w:hint="eastAsia"/>
          <w:sz w:val="21"/>
          <w:szCs w:val="21"/>
        </w:rPr>
        <w:t>节段</w:t>
      </w:r>
      <w:bookmarkEnd w:id="24"/>
      <w:r w:rsidRPr="004E424C">
        <w:rPr>
          <w:rFonts w:ascii="黑体" w:eastAsia="黑体" w:hAnsi="黑体" w:hint="eastAsia"/>
          <w:sz w:val="21"/>
          <w:szCs w:val="21"/>
        </w:rPr>
        <w:t xml:space="preserve"> segment</w:t>
      </w:r>
    </w:p>
    <w:p w:rsidR="00551EA2" w:rsidRPr="007E456E" w:rsidRDefault="003F4016" w:rsidP="007E456E">
      <w:pPr>
        <w:ind w:firstLine="420"/>
        <w:rPr>
          <w:rFonts w:ascii="宋体" w:hAnsi="宋体"/>
          <w:color w:val="000000"/>
          <w:sz w:val="21"/>
          <w:szCs w:val="21"/>
        </w:rPr>
      </w:pPr>
      <w:r>
        <w:rPr>
          <w:rFonts w:ascii="宋体" w:hAnsi="宋体" w:hint="eastAsia"/>
          <w:sz w:val="21"/>
          <w:szCs w:val="21"/>
        </w:rPr>
        <w:t>预制拼装结构的</w:t>
      </w:r>
      <w:r w:rsidR="00563E09">
        <w:rPr>
          <w:rFonts w:ascii="宋体" w:hAnsi="宋体" w:hint="eastAsia"/>
          <w:sz w:val="21"/>
          <w:szCs w:val="21"/>
        </w:rPr>
        <w:t>预制</w:t>
      </w:r>
      <w:r>
        <w:rPr>
          <w:rFonts w:ascii="宋体" w:hAnsi="宋体" w:hint="eastAsia"/>
          <w:sz w:val="21"/>
          <w:szCs w:val="21"/>
        </w:rPr>
        <w:t>单元</w:t>
      </w:r>
      <w:r w:rsidR="00B429D1">
        <w:rPr>
          <w:rFonts w:ascii="宋体" w:hAnsi="宋体" w:hint="eastAsia"/>
          <w:sz w:val="21"/>
          <w:szCs w:val="21"/>
        </w:rPr>
        <w:t>。</w:t>
      </w:r>
    </w:p>
    <w:p w:rsidR="00551EA2" w:rsidRPr="007E456E" w:rsidRDefault="00551EA2" w:rsidP="00274C7A">
      <w:pPr>
        <w:ind w:firstLineChars="0" w:firstLine="0"/>
        <w:rPr>
          <w:rFonts w:ascii="黑体" w:eastAsia="黑体" w:hAnsi="黑体"/>
          <w:sz w:val="21"/>
          <w:szCs w:val="21"/>
        </w:rPr>
      </w:pPr>
      <w:bookmarkStart w:id="25" w:name="_Toc500858582"/>
      <w:r w:rsidRPr="007E456E">
        <w:rPr>
          <w:rFonts w:ascii="黑体" w:eastAsia="黑体" w:hAnsi="黑体" w:hint="eastAsia"/>
          <w:sz w:val="21"/>
          <w:szCs w:val="21"/>
        </w:rPr>
        <w:t>3.</w:t>
      </w:r>
      <w:bookmarkEnd w:id="25"/>
      <w:r w:rsidRPr="007E456E">
        <w:rPr>
          <w:rFonts w:ascii="黑体" w:eastAsia="黑体" w:hAnsi="黑体" w:hint="eastAsia"/>
          <w:sz w:val="21"/>
          <w:szCs w:val="21"/>
        </w:rPr>
        <w:t>3</w:t>
      </w:r>
    </w:p>
    <w:p w:rsidR="00551EA2" w:rsidRPr="007E456E" w:rsidRDefault="00551EA2" w:rsidP="007E456E">
      <w:pPr>
        <w:ind w:firstLine="420"/>
        <w:rPr>
          <w:rFonts w:ascii="黑体" w:eastAsia="黑体" w:hAnsi="黑体"/>
          <w:sz w:val="21"/>
          <w:szCs w:val="21"/>
        </w:rPr>
      </w:pPr>
      <w:r w:rsidRPr="007E456E">
        <w:rPr>
          <w:rFonts w:ascii="黑体" w:eastAsia="黑体" w:hAnsi="黑体" w:hint="eastAsia"/>
          <w:sz w:val="21"/>
          <w:szCs w:val="21"/>
        </w:rPr>
        <w:t>可施胶时间 pot life</w:t>
      </w:r>
    </w:p>
    <w:p w:rsidR="00551EA2" w:rsidRDefault="00551EA2" w:rsidP="007E456E">
      <w:pPr>
        <w:ind w:firstLine="420"/>
        <w:rPr>
          <w:rFonts w:ascii="宋体" w:hAnsi="宋体"/>
          <w:sz w:val="21"/>
          <w:szCs w:val="21"/>
        </w:rPr>
      </w:pPr>
      <w:r w:rsidRPr="007E456E">
        <w:rPr>
          <w:rFonts w:ascii="宋体" w:hAnsi="宋体" w:hint="eastAsia"/>
          <w:sz w:val="21"/>
          <w:szCs w:val="21"/>
        </w:rPr>
        <w:t>胶粘剂在混合完毕后，在容器中存放</w:t>
      </w:r>
      <w:r w:rsidR="00BC1C66" w:rsidRPr="007E456E">
        <w:rPr>
          <w:rFonts w:ascii="宋体" w:hAnsi="宋体" w:hint="eastAsia"/>
          <w:sz w:val="21"/>
          <w:szCs w:val="21"/>
        </w:rPr>
        <w:t>并</w:t>
      </w:r>
      <w:r w:rsidRPr="007E456E">
        <w:rPr>
          <w:rFonts w:ascii="宋体" w:hAnsi="宋体" w:hint="eastAsia"/>
          <w:sz w:val="21"/>
          <w:szCs w:val="21"/>
        </w:rPr>
        <w:t>保持其可使用性的</w:t>
      </w:r>
      <w:r w:rsidR="00B429D1">
        <w:rPr>
          <w:rFonts w:ascii="宋体" w:hAnsi="宋体" w:hint="eastAsia"/>
          <w:sz w:val="21"/>
          <w:szCs w:val="21"/>
        </w:rPr>
        <w:t>最长</w:t>
      </w:r>
      <w:r w:rsidRPr="007E456E">
        <w:rPr>
          <w:rFonts w:ascii="宋体" w:hAnsi="宋体" w:hint="eastAsia"/>
          <w:sz w:val="21"/>
          <w:szCs w:val="21"/>
        </w:rPr>
        <w:t>时间。</w:t>
      </w:r>
    </w:p>
    <w:p w:rsidR="0036137C" w:rsidRPr="007E456E" w:rsidRDefault="0036137C" w:rsidP="001A6900">
      <w:pPr>
        <w:ind w:firstLine="420"/>
        <w:jc w:val="center"/>
        <w:rPr>
          <w:rFonts w:ascii="宋体" w:hAnsi="宋体"/>
          <w:sz w:val="21"/>
          <w:szCs w:val="21"/>
        </w:rPr>
      </w:pPr>
    </w:p>
    <w:p w:rsidR="00551EA2" w:rsidRPr="007E456E" w:rsidRDefault="00551EA2" w:rsidP="00274C7A">
      <w:pPr>
        <w:ind w:firstLineChars="0" w:firstLine="0"/>
        <w:rPr>
          <w:rFonts w:ascii="黑体" w:eastAsia="黑体" w:hAnsi="黑体"/>
          <w:sz w:val="21"/>
          <w:szCs w:val="21"/>
        </w:rPr>
      </w:pPr>
      <w:bookmarkStart w:id="26" w:name="_Toc500858583"/>
      <w:r w:rsidRPr="007E456E">
        <w:rPr>
          <w:rFonts w:ascii="黑体" w:eastAsia="黑体" w:hAnsi="黑体" w:hint="eastAsia"/>
          <w:sz w:val="21"/>
          <w:szCs w:val="21"/>
        </w:rPr>
        <w:lastRenderedPageBreak/>
        <w:t>3.</w:t>
      </w:r>
      <w:bookmarkEnd w:id="26"/>
      <w:r w:rsidRPr="007E456E">
        <w:rPr>
          <w:rFonts w:ascii="黑体" w:eastAsia="黑体" w:hAnsi="黑体" w:hint="eastAsia"/>
          <w:sz w:val="21"/>
          <w:szCs w:val="21"/>
        </w:rPr>
        <w:t>4</w:t>
      </w:r>
    </w:p>
    <w:p w:rsidR="00551EA2" w:rsidRPr="007E456E" w:rsidRDefault="00551EA2" w:rsidP="007E456E">
      <w:pPr>
        <w:ind w:firstLine="420"/>
        <w:rPr>
          <w:rFonts w:ascii="黑体" w:eastAsia="黑体" w:hAnsi="黑体"/>
          <w:sz w:val="21"/>
          <w:szCs w:val="21"/>
        </w:rPr>
      </w:pPr>
      <w:r w:rsidRPr="007E456E">
        <w:rPr>
          <w:rFonts w:ascii="黑体" w:eastAsia="黑体" w:hAnsi="黑体" w:hint="eastAsia"/>
          <w:sz w:val="21"/>
          <w:szCs w:val="21"/>
        </w:rPr>
        <w:t>可粘接时间 open time</w:t>
      </w:r>
    </w:p>
    <w:p w:rsidR="00551EA2" w:rsidRPr="007E456E" w:rsidRDefault="005D27CD" w:rsidP="007E456E">
      <w:pPr>
        <w:ind w:firstLine="420"/>
        <w:rPr>
          <w:rFonts w:ascii="宋体" w:hAnsi="宋体"/>
          <w:sz w:val="21"/>
          <w:szCs w:val="21"/>
        </w:rPr>
      </w:pPr>
      <w:r w:rsidRPr="007E456E">
        <w:rPr>
          <w:rFonts w:ascii="宋体" w:hAnsi="宋体" w:hint="eastAsia"/>
          <w:sz w:val="21"/>
          <w:szCs w:val="21"/>
        </w:rPr>
        <w:t>涂抹在基面上的</w:t>
      </w:r>
      <w:r w:rsidR="00551EA2" w:rsidRPr="007E456E">
        <w:rPr>
          <w:rFonts w:ascii="宋体" w:hAnsi="宋体" w:hint="eastAsia"/>
          <w:sz w:val="21"/>
          <w:szCs w:val="21"/>
        </w:rPr>
        <w:t>胶粘剂</w:t>
      </w:r>
      <w:r w:rsidR="00035CC5" w:rsidRPr="007E456E">
        <w:rPr>
          <w:rFonts w:ascii="宋体" w:hAnsi="宋体" w:hint="eastAsia"/>
          <w:sz w:val="21"/>
          <w:szCs w:val="21"/>
        </w:rPr>
        <w:t>可</w:t>
      </w:r>
      <w:r w:rsidRPr="007E456E">
        <w:rPr>
          <w:rFonts w:ascii="宋体" w:hAnsi="宋体" w:hint="eastAsia"/>
          <w:sz w:val="21"/>
          <w:szCs w:val="21"/>
        </w:rPr>
        <w:t>保持</w:t>
      </w:r>
      <w:r w:rsidR="0028114D" w:rsidRPr="007E456E">
        <w:rPr>
          <w:rFonts w:ascii="宋体" w:hAnsi="宋体" w:hint="eastAsia"/>
          <w:sz w:val="21"/>
          <w:szCs w:val="21"/>
        </w:rPr>
        <w:t>规定粘接性能的最长时间</w:t>
      </w:r>
      <w:r w:rsidR="00551EA2" w:rsidRPr="007E456E">
        <w:rPr>
          <w:rFonts w:ascii="宋体" w:hAnsi="宋体" w:hint="eastAsia"/>
          <w:sz w:val="21"/>
          <w:szCs w:val="21"/>
        </w:rPr>
        <w:t>。</w:t>
      </w:r>
    </w:p>
    <w:p w:rsidR="00551EA2" w:rsidRPr="007E456E" w:rsidRDefault="00551EA2" w:rsidP="00274C7A">
      <w:pPr>
        <w:pStyle w:val="1"/>
        <w:rPr>
          <w:rFonts w:ascii="黑体" w:eastAsia="黑体" w:hAnsi="黑体"/>
          <w:b w:val="0"/>
          <w:sz w:val="21"/>
          <w:szCs w:val="21"/>
        </w:rPr>
      </w:pPr>
      <w:bookmarkStart w:id="27" w:name="_Toc500858586"/>
      <w:bookmarkStart w:id="28" w:name="_Toc5213222"/>
      <w:r w:rsidRPr="007E456E">
        <w:rPr>
          <w:rFonts w:ascii="黑体" w:eastAsia="黑体" w:hAnsi="黑体" w:hint="eastAsia"/>
          <w:b w:val="0"/>
          <w:sz w:val="21"/>
          <w:szCs w:val="21"/>
        </w:rPr>
        <w:t>4</w:t>
      </w:r>
      <w:r w:rsidR="005C0F38" w:rsidRPr="007E456E">
        <w:rPr>
          <w:rFonts w:ascii="黑体" w:eastAsia="黑体" w:hAnsi="黑体" w:hint="eastAsia"/>
          <w:b w:val="0"/>
          <w:sz w:val="21"/>
          <w:szCs w:val="21"/>
        </w:rPr>
        <w:t xml:space="preserve">  </w:t>
      </w:r>
      <w:r w:rsidRPr="007E456E">
        <w:rPr>
          <w:rFonts w:ascii="黑体" w:eastAsia="黑体" w:hAnsi="黑体" w:hint="eastAsia"/>
          <w:b w:val="0"/>
          <w:sz w:val="21"/>
          <w:szCs w:val="21"/>
        </w:rPr>
        <w:t>分类</w:t>
      </w:r>
      <w:bookmarkEnd w:id="27"/>
      <w:r w:rsidR="006C4904" w:rsidRPr="007E456E">
        <w:rPr>
          <w:rFonts w:ascii="黑体" w:eastAsia="黑体" w:hAnsi="黑体" w:hint="eastAsia"/>
          <w:b w:val="0"/>
          <w:sz w:val="21"/>
          <w:szCs w:val="21"/>
        </w:rPr>
        <w:t>和</w:t>
      </w:r>
      <w:r w:rsidR="00551E1F" w:rsidRPr="007E456E">
        <w:rPr>
          <w:rFonts w:ascii="黑体" w:eastAsia="黑体" w:hAnsi="黑体" w:hint="eastAsia"/>
          <w:b w:val="0"/>
          <w:sz w:val="21"/>
          <w:szCs w:val="21"/>
        </w:rPr>
        <w:t>标记</w:t>
      </w:r>
      <w:bookmarkEnd w:id="28"/>
    </w:p>
    <w:p w:rsidR="00551E1F" w:rsidRPr="007E456E" w:rsidRDefault="00551E1F" w:rsidP="00274C7A">
      <w:pPr>
        <w:pStyle w:val="2"/>
        <w:numPr>
          <w:ilvl w:val="0"/>
          <w:numId w:val="0"/>
        </w:numPr>
        <w:rPr>
          <w:rFonts w:ascii="黑体" w:eastAsia="黑体" w:hAnsi="黑体"/>
          <w:b w:val="0"/>
          <w:sz w:val="21"/>
        </w:rPr>
      </w:pPr>
      <w:bookmarkStart w:id="29" w:name="_Toc5213223"/>
      <w:r w:rsidRPr="007E456E">
        <w:rPr>
          <w:rFonts w:ascii="黑体" w:eastAsia="黑体" w:hAnsi="黑体" w:hint="eastAsia"/>
          <w:b w:val="0"/>
          <w:sz w:val="21"/>
        </w:rPr>
        <w:t xml:space="preserve">4.1 </w:t>
      </w:r>
      <w:r w:rsidR="005C0F38" w:rsidRPr="007E456E">
        <w:rPr>
          <w:rFonts w:ascii="黑体" w:eastAsia="黑体" w:hAnsi="黑体" w:hint="eastAsia"/>
          <w:b w:val="0"/>
          <w:sz w:val="21"/>
        </w:rPr>
        <w:t xml:space="preserve"> </w:t>
      </w:r>
      <w:r w:rsidRPr="007E456E">
        <w:rPr>
          <w:rFonts w:ascii="黑体" w:eastAsia="黑体" w:hAnsi="黑体" w:hint="eastAsia"/>
          <w:b w:val="0"/>
          <w:sz w:val="21"/>
        </w:rPr>
        <w:t>分类</w:t>
      </w:r>
      <w:bookmarkEnd w:id="29"/>
    </w:p>
    <w:p w:rsidR="00551EA2" w:rsidRPr="004B762B" w:rsidRDefault="00551EA2" w:rsidP="007E456E">
      <w:pPr>
        <w:ind w:firstLine="420"/>
        <w:rPr>
          <w:rFonts w:ascii="宋体" w:hAnsi="宋体"/>
          <w:sz w:val="21"/>
          <w:szCs w:val="21"/>
        </w:rPr>
      </w:pPr>
      <w:r w:rsidRPr="004B762B">
        <w:rPr>
          <w:rFonts w:ascii="宋体" w:hAnsi="宋体" w:hint="eastAsia"/>
          <w:sz w:val="21"/>
          <w:szCs w:val="21"/>
        </w:rPr>
        <w:t>产品按</w:t>
      </w:r>
      <w:r w:rsidR="004B762B" w:rsidRPr="004B762B">
        <w:rPr>
          <w:rFonts w:ascii="宋体" w:hAnsi="宋体" w:hint="eastAsia"/>
          <w:sz w:val="21"/>
          <w:szCs w:val="21"/>
        </w:rPr>
        <w:t>施工</w:t>
      </w:r>
      <w:r w:rsidR="003D7416" w:rsidRPr="004B762B">
        <w:rPr>
          <w:rFonts w:ascii="宋体" w:hAnsi="宋体" w:hint="eastAsia"/>
          <w:sz w:val="21"/>
          <w:szCs w:val="21"/>
        </w:rPr>
        <w:t>现场</w:t>
      </w:r>
      <w:r w:rsidR="003C2F21" w:rsidRPr="004B762B">
        <w:rPr>
          <w:rFonts w:ascii="宋体" w:hAnsi="宋体" w:hint="eastAsia"/>
          <w:sz w:val="21"/>
          <w:szCs w:val="21"/>
        </w:rPr>
        <w:t>环境</w:t>
      </w:r>
      <w:r w:rsidRPr="004B762B">
        <w:rPr>
          <w:rFonts w:ascii="宋体" w:hAnsi="宋体"/>
          <w:sz w:val="21"/>
          <w:szCs w:val="21"/>
        </w:rPr>
        <w:t>温度</w:t>
      </w:r>
      <w:r w:rsidRPr="004B762B">
        <w:rPr>
          <w:rFonts w:ascii="宋体" w:hAnsi="宋体" w:hint="eastAsia"/>
          <w:sz w:val="21"/>
          <w:szCs w:val="21"/>
        </w:rPr>
        <w:t>分为以下</w:t>
      </w:r>
      <w:r w:rsidR="00F90BA8" w:rsidRPr="004B762B">
        <w:rPr>
          <w:rFonts w:ascii="宋体" w:hAnsi="宋体" w:hint="eastAsia"/>
          <w:sz w:val="21"/>
          <w:szCs w:val="21"/>
        </w:rPr>
        <w:t>几</w:t>
      </w:r>
      <w:r w:rsidRPr="004B762B">
        <w:rPr>
          <w:rFonts w:ascii="宋体" w:hAnsi="宋体" w:hint="eastAsia"/>
          <w:sz w:val="21"/>
          <w:szCs w:val="21"/>
        </w:rPr>
        <w:t>种型号：</w:t>
      </w:r>
    </w:p>
    <w:p w:rsidR="00551EA2" w:rsidRPr="004B762B" w:rsidRDefault="00551EA2" w:rsidP="007E456E">
      <w:pPr>
        <w:ind w:firstLine="420"/>
        <w:rPr>
          <w:rFonts w:ascii="宋体" w:hAnsi="宋体"/>
          <w:sz w:val="21"/>
          <w:szCs w:val="21"/>
        </w:rPr>
      </w:pPr>
      <w:r w:rsidRPr="004B762B">
        <w:rPr>
          <w:rFonts w:ascii="宋体" w:hAnsi="宋体" w:hint="eastAsia"/>
          <w:sz w:val="21"/>
          <w:szCs w:val="21"/>
        </w:rPr>
        <w:t>（a）Ⅰ型，</w:t>
      </w:r>
      <w:r w:rsidR="00F90BA8" w:rsidRPr="004B762B">
        <w:rPr>
          <w:rFonts w:ascii="宋体" w:hAnsi="宋体" w:hint="eastAsia"/>
          <w:sz w:val="21"/>
          <w:szCs w:val="21"/>
        </w:rPr>
        <w:t>5</w:t>
      </w:r>
      <w:r w:rsidR="004B762B" w:rsidRPr="004B762B">
        <w:rPr>
          <w:rFonts w:ascii="宋体" w:hAnsi="宋体" w:hint="eastAsia"/>
          <w:sz w:val="21"/>
          <w:szCs w:val="21"/>
        </w:rPr>
        <w:t>℃≤环境</w:t>
      </w:r>
      <w:r w:rsidRPr="004B762B">
        <w:rPr>
          <w:rFonts w:ascii="宋体" w:hAnsi="宋体" w:hint="eastAsia"/>
          <w:sz w:val="21"/>
          <w:szCs w:val="21"/>
        </w:rPr>
        <w:t>温度＜</w:t>
      </w:r>
      <w:r w:rsidR="00DB0366" w:rsidRPr="004B762B">
        <w:rPr>
          <w:rFonts w:ascii="宋体" w:hAnsi="宋体" w:hint="eastAsia"/>
          <w:sz w:val="21"/>
          <w:szCs w:val="21"/>
        </w:rPr>
        <w:t>20</w:t>
      </w:r>
      <w:r w:rsidRPr="004B762B">
        <w:rPr>
          <w:rFonts w:ascii="宋体" w:hAnsi="宋体" w:hint="eastAsia"/>
          <w:sz w:val="21"/>
          <w:szCs w:val="21"/>
        </w:rPr>
        <w:t>℃</w:t>
      </w:r>
    </w:p>
    <w:p w:rsidR="00551EA2" w:rsidRPr="004B762B" w:rsidRDefault="00551EA2" w:rsidP="007E456E">
      <w:pPr>
        <w:ind w:firstLine="420"/>
        <w:rPr>
          <w:rFonts w:ascii="宋体" w:hAnsi="宋体"/>
          <w:sz w:val="21"/>
          <w:szCs w:val="21"/>
        </w:rPr>
      </w:pPr>
      <w:r w:rsidRPr="004B762B">
        <w:rPr>
          <w:rFonts w:ascii="宋体" w:hAnsi="宋体" w:hint="eastAsia"/>
          <w:sz w:val="21"/>
          <w:szCs w:val="21"/>
        </w:rPr>
        <w:t>（b）Ⅱ型，1</w:t>
      </w:r>
      <w:r w:rsidR="00DB0366" w:rsidRPr="004B762B">
        <w:rPr>
          <w:rFonts w:ascii="宋体" w:hAnsi="宋体" w:hint="eastAsia"/>
          <w:sz w:val="21"/>
          <w:szCs w:val="21"/>
        </w:rPr>
        <w:t>5</w:t>
      </w:r>
      <w:r w:rsidRPr="004B762B">
        <w:rPr>
          <w:rFonts w:ascii="宋体" w:hAnsi="宋体" w:hint="eastAsia"/>
          <w:sz w:val="21"/>
          <w:szCs w:val="21"/>
        </w:rPr>
        <w:t>℃≤</w:t>
      </w:r>
      <w:r w:rsidR="004B762B" w:rsidRPr="004B762B">
        <w:rPr>
          <w:rFonts w:ascii="宋体" w:hAnsi="宋体" w:hint="eastAsia"/>
          <w:sz w:val="21"/>
          <w:szCs w:val="21"/>
        </w:rPr>
        <w:t>环境</w:t>
      </w:r>
      <w:r w:rsidRPr="004B762B">
        <w:rPr>
          <w:rFonts w:ascii="宋体" w:hAnsi="宋体" w:hint="eastAsia"/>
          <w:sz w:val="21"/>
          <w:szCs w:val="21"/>
        </w:rPr>
        <w:t>温度＜</w:t>
      </w:r>
      <w:r w:rsidR="00DB0366" w:rsidRPr="004B762B">
        <w:rPr>
          <w:rFonts w:ascii="宋体" w:hAnsi="宋体" w:hint="eastAsia"/>
          <w:sz w:val="21"/>
          <w:szCs w:val="21"/>
        </w:rPr>
        <w:t>30</w:t>
      </w:r>
      <w:r w:rsidRPr="004B762B">
        <w:rPr>
          <w:rFonts w:ascii="宋体" w:hAnsi="宋体" w:hint="eastAsia"/>
          <w:sz w:val="21"/>
          <w:szCs w:val="21"/>
        </w:rPr>
        <w:t>℃</w:t>
      </w:r>
    </w:p>
    <w:p w:rsidR="00551EA2" w:rsidRPr="004B762B" w:rsidRDefault="00551EA2" w:rsidP="007E456E">
      <w:pPr>
        <w:ind w:firstLine="420"/>
        <w:rPr>
          <w:rFonts w:ascii="宋体" w:hAnsi="宋体"/>
          <w:sz w:val="21"/>
          <w:szCs w:val="21"/>
        </w:rPr>
      </w:pPr>
      <w:r w:rsidRPr="004B762B">
        <w:rPr>
          <w:rFonts w:ascii="宋体" w:hAnsi="宋体" w:hint="eastAsia"/>
          <w:sz w:val="21"/>
          <w:szCs w:val="21"/>
        </w:rPr>
        <w:t>（</w:t>
      </w:r>
      <w:r w:rsidRPr="004B762B">
        <w:rPr>
          <w:rFonts w:ascii="宋体" w:hAnsi="宋体"/>
          <w:sz w:val="21"/>
          <w:szCs w:val="21"/>
        </w:rPr>
        <w:t>c</w:t>
      </w:r>
      <w:r w:rsidRPr="004B762B">
        <w:rPr>
          <w:rFonts w:ascii="宋体" w:hAnsi="宋体" w:hint="eastAsia"/>
          <w:sz w:val="21"/>
          <w:szCs w:val="21"/>
        </w:rPr>
        <w:t>）Ⅲ型，</w:t>
      </w:r>
      <w:r w:rsidR="00DB0366" w:rsidRPr="004B762B">
        <w:rPr>
          <w:rFonts w:ascii="宋体" w:hAnsi="宋体" w:hint="eastAsia"/>
          <w:sz w:val="21"/>
          <w:szCs w:val="21"/>
        </w:rPr>
        <w:t>25</w:t>
      </w:r>
      <w:r w:rsidRPr="004B762B">
        <w:rPr>
          <w:rFonts w:ascii="宋体" w:hAnsi="宋体" w:hint="eastAsia"/>
          <w:sz w:val="21"/>
          <w:szCs w:val="21"/>
        </w:rPr>
        <w:t>℃≤</w:t>
      </w:r>
      <w:r w:rsidR="004B762B" w:rsidRPr="004B762B">
        <w:rPr>
          <w:rFonts w:ascii="宋体" w:hAnsi="宋体" w:hint="eastAsia"/>
          <w:sz w:val="21"/>
          <w:szCs w:val="21"/>
        </w:rPr>
        <w:t>环境</w:t>
      </w:r>
      <w:r w:rsidRPr="004B762B">
        <w:rPr>
          <w:rFonts w:ascii="宋体" w:hAnsi="宋体" w:hint="eastAsia"/>
          <w:sz w:val="21"/>
          <w:szCs w:val="21"/>
        </w:rPr>
        <w:t>温度＜</w:t>
      </w:r>
      <w:r w:rsidR="00DB0366" w:rsidRPr="004B762B">
        <w:rPr>
          <w:rFonts w:ascii="宋体" w:hAnsi="宋体" w:hint="eastAsia"/>
          <w:sz w:val="21"/>
          <w:szCs w:val="21"/>
        </w:rPr>
        <w:t>4</w:t>
      </w:r>
      <w:r w:rsidRPr="004B762B">
        <w:rPr>
          <w:rFonts w:ascii="宋体" w:hAnsi="宋体" w:hint="eastAsia"/>
          <w:sz w:val="21"/>
          <w:szCs w:val="21"/>
        </w:rPr>
        <w:t>0℃</w:t>
      </w:r>
    </w:p>
    <w:p w:rsidR="00551EA2" w:rsidRDefault="00551E1F" w:rsidP="007E456E">
      <w:pPr>
        <w:ind w:firstLine="420"/>
        <w:rPr>
          <w:rFonts w:ascii="宋体" w:hAnsi="宋体"/>
          <w:sz w:val="21"/>
          <w:szCs w:val="21"/>
        </w:rPr>
      </w:pPr>
      <w:r w:rsidRPr="004B762B">
        <w:rPr>
          <w:rFonts w:ascii="宋体" w:hAnsi="宋体" w:hint="eastAsia"/>
          <w:sz w:val="21"/>
          <w:szCs w:val="21"/>
        </w:rPr>
        <w:t>（d）特殊型，</w:t>
      </w:r>
      <w:r w:rsidR="004B762B" w:rsidRPr="004B762B">
        <w:rPr>
          <w:rFonts w:ascii="宋体" w:hAnsi="宋体" w:hint="eastAsia"/>
          <w:sz w:val="21"/>
          <w:szCs w:val="21"/>
        </w:rPr>
        <w:t>环境</w:t>
      </w:r>
      <w:r w:rsidRPr="004B762B">
        <w:rPr>
          <w:rFonts w:ascii="宋体" w:hAnsi="宋体" w:hint="eastAsia"/>
          <w:sz w:val="21"/>
          <w:szCs w:val="21"/>
        </w:rPr>
        <w:t>温度</w:t>
      </w:r>
      <w:r w:rsidR="00DB0366" w:rsidRPr="004B762B">
        <w:rPr>
          <w:rFonts w:ascii="宋体" w:hAnsi="宋体" w:hint="eastAsia"/>
          <w:sz w:val="21"/>
          <w:szCs w:val="21"/>
        </w:rPr>
        <w:t>低于5℃或高于40℃</w:t>
      </w:r>
    </w:p>
    <w:p w:rsidR="00551E1F" w:rsidRPr="007E456E" w:rsidRDefault="00551E1F" w:rsidP="00274C7A">
      <w:pPr>
        <w:pStyle w:val="2"/>
        <w:numPr>
          <w:ilvl w:val="0"/>
          <w:numId w:val="0"/>
        </w:numPr>
        <w:rPr>
          <w:rFonts w:ascii="黑体" w:eastAsia="黑体" w:hAnsi="黑体"/>
          <w:b w:val="0"/>
          <w:sz w:val="21"/>
        </w:rPr>
      </w:pPr>
      <w:bookmarkStart w:id="30" w:name="_Toc5213224"/>
      <w:r w:rsidRPr="007E456E">
        <w:rPr>
          <w:rFonts w:ascii="黑体" w:eastAsia="黑体" w:hAnsi="黑体" w:hint="eastAsia"/>
          <w:b w:val="0"/>
          <w:sz w:val="21"/>
        </w:rPr>
        <w:t>4.2</w:t>
      </w:r>
      <w:r w:rsidR="00C6097E" w:rsidRPr="007E456E">
        <w:rPr>
          <w:rFonts w:ascii="黑体" w:eastAsia="黑体" w:hAnsi="黑体" w:hint="eastAsia"/>
          <w:b w:val="0"/>
          <w:sz w:val="21"/>
        </w:rPr>
        <w:t xml:space="preserve">  </w:t>
      </w:r>
      <w:r w:rsidRPr="007E456E">
        <w:rPr>
          <w:rFonts w:ascii="黑体" w:eastAsia="黑体" w:hAnsi="黑体" w:hint="eastAsia"/>
          <w:b w:val="0"/>
          <w:sz w:val="21"/>
        </w:rPr>
        <w:t>标记</w:t>
      </w:r>
      <w:bookmarkEnd w:id="30"/>
    </w:p>
    <w:p w:rsidR="00AB0466" w:rsidRPr="002A238A" w:rsidRDefault="00AB0466" w:rsidP="002A238A">
      <w:pPr>
        <w:pStyle w:val="3"/>
        <w:numPr>
          <w:ilvl w:val="0"/>
          <w:numId w:val="0"/>
        </w:numPr>
        <w:ind w:left="420"/>
        <w:rPr>
          <w:rFonts w:ascii="黑体" w:eastAsia="黑体" w:hAnsi="黑体"/>
          <w:sz w:val="21"/>
        </w:rPr>
      </w:pPr>
      <w:r w:rsidRPr="002A238A">
        <w:rPr>
          <w:rFonts w:ascii="黑体" w:eastAsia="黑体" w:hAnsi="黑体" w:hint="eastAsia"/>
          <w:sz w:val="21"/>
        </w:rPr>
        <w:t xml:space="preserve">4.2.1 </w:t>
      </w:r>
      <w:r w:rsidR="00C6097E" w:rsidRPr="002A238A">
        <w:rPr>
          <w:rFonts w:ascii="黑体" w:eastAsia="黑体" w:hAnsi="黑体" w:hint="eastAsia"/>
          <w:sz w:val="21"/>
        </w:rPr>
        <w:t xml:space="preserve"> </w:t>
      </w:r>
      <w:r w:rsidRPr="002A238A">
        <w:rPr>
          <w:rFonts w:ascii="黑体" w:eastAsia="黑体" w:hAnsi="黑体" w:hint="eastAsia"/>
          <w:sz w:val="21"/>
        </w:rPr>
        <w:t>标记方法</w:t>
      </w:r>
    </w:p>
    <w:p w:rsidR="00AB0466" w:rsidRPr="007E456E" w:rsidRDefault="00035CC5" w:rsidP="007E456E">
      <w:pPr>
        <w:ind w:firstLine="420"/>
        <w:rPr>
          <w:rFonts w:ascii="宋体" w:hAnsi="宋体"/>
          <w:sz w:val="21"/>
          <w:szCs w:val="21"/>
        </w:rPr>
      </w:pPr>
      <w:r w:rsidRPr="007E456E">
        <w:rPr>
          <w:rFonts w:ascii="宋体" w:hAnsi="宋体" w:hint="eastAsia"/>
          <w:sz w:val="21"/>
          <w:szCs w:val="21"/>
        </w:rPr>
        <w:t>产品按下列顺序标记：产品名称、型号、标准号。</w:t>
      </w:r>
    </w:p>
    <w:p w:rsidR="001F3A8C" w:rsidRPr="007E456E" w:rsidRDefault="00F95D63" w:rsidP="004E424C">
      <w:pPr>
        <w:ind w:firstLineChars="450" w:firstLine="945"/>
        <w:rPr>
          <w:sz w:val="21"/>
          <w:szCs w:val="21"/>
        </w:rPr>
      </w:pPr>
      <w:r>
        <w:rPr>
          <w:noProof/>
          <w:sz w:val="21"/>
          <w:szCs w:val="21"/>
        </w:rPr>
      </w:r>
      <w:r>
        <w:rPr>
          <w:noProof/>
          <w:sz w:val="21"/>
          <w:szCs w:val="21"/>
        </w:rPr>
        <w:pict>
          <v:group id="组合 26" o:spid="_x0000_s1027" style="width:255pt;height:100.3pt;mso-position-horizontal-relative:char;mso-position-vertical-relative:line" coordsize="34920,17250">
            <v:rect id="矩形 22" o:spid="_x0000_s1028" style="position:absolute;width:1925;height:19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rect id="矩形 23" o:spid="_x0000_s1029" style="position:absolute;left:4010;top:80;width:1925;height:19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" filled="f" strokeweight="1pt"/>
            <v:rect id="矩形 24" o:spid="_x0000_s1030" style="position:absolute;left:8021;top:80;width:1925;height:19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" filled="f" strokeweight="1pt"/>
            <v:shapetype id="_x0000_t33" coordsize="21600,21600" o:spt="33" o:oned="t" path="m,l21600,r,21600e" filled="f">
              <v:stroke joinstyle="miter"/>
              <v:path arrowok="t" fillok="f" o:connecttype="none"/>
              <o:lock v:ext="edit" shapetype="t"/>
            </v:shapetype>
            <v:shape id="连接符: 肘形 25" o:spid="_x0000_s1031" type="#_x0000_t33" style="position:absolute;left:11871;top:-883;width:4612;height:10387;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" strokeweight=".5pt">
              <o:lock v:ext="edit" shapetype="f"/>
            </v:shape>
            <v:shape id="连接符: 肘形 26" o:spid="_x0000_s1032" type="#_x0000_t33" style="position:absolute;left:7949;top:-971;width:8446;height:14397;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" strokeweight=".5pt">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7" o:spid="_x0000_s1033" type="#_x0000_t34" style="position:absolute;left:962;top:2005;width:18408;height:123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" adj="-71" strokeweight=".5pt">
              <o:lock v:ext="edit" shapetype="f"/>
            </v:shape>
            <v:shape id="文本框 17" o:spid="_x0000_s1034" type="#_x0000_t202" style="position:absolute;left:19167;top:3683;width:13265;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93B9C" w:rsidRPr="007E456E" w:rsidRDefault="00493B9C" w:rsidP="004E424C">
                    <w:pPr>
                      <w:ind w:firstLine="420"/>
                      <w:rPr>
                        <w:sz w:val="21"/>
                        <w:szCs w:val="21"/>
                      </w:rPr>
                    </w:pPr>
                    <w:r w:rsidRPr="004E424C">
                      <w:rPr>
                        <w:rFonts w:ascii="宋体" w:hAnsi="宋体" w:hint="eastAsia"/>
                        <w:sz w:val="21"/>
                        <w:szCs w:val="21"/>
                      </w:rPr>
                      <w:t>标准号</w:t>
                    </w:r>
                  </w:p>
                </w:txbxContent>
              </v:textbox>
            </v:shape>
            <v:shape id="文本框 18" o:spid="_x0000_s1035" type="#_x0000_t202" style="position:absolute;left:19370;top:7496;width:10980;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493B9C" w:rsidRPr="004E424C" w:rsidRDefault="00493B9C" w:rsidP="004E424C">
                    <w:pPr>
                      <w:ind w:firstLine="420"/>
                      <w:rPr>
                        <w:rFonts w:ascii="宋体" w:hAnsi="宋体"/>
                        <w:sz w:val="21"/>
                        <w:szCs w:val="21"/>
                      </w:rPr>
                    </w:pPr>
                    <w:r w:rsidRPr="004E424C">
                      <w:rPr>
                        <w:rFonts w:ascii="宋体" w:hAnsi="宋体" w:hint="eastAsia"/>
                        <w:sz w:val="21"/>
                        <w:szCs w:val="21"/>
                      </w:rPr>
                      <w:t>型号</w:t>
                    </w:r>
                  </w:p>
                </w:txbxContent>
              </v:textbox>
            </v:shape>
            <v:shape id="文本框 17" o:spid="_x0000_s1036" type="#_x0000_t202" style="position:absolute;left:19369;top:12373;width:15551;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493B9C" w:rsidRPr="004E424C" w:rsidRDefault="00493B9C" w:rsidP="004E424C">
                    <w:pPr>
                      <w:ind w:firstLine="420"/>
                      <w:rPr>
                        <w:rFonts w:ascii="宋体" w:hAnsi="宋体"/>
                        <w:sz w:val="21"/>
                        <w:szCs w:val="21"/>
                      </w:rPr>
                    </w:pPr>
                    <w:r w:rsidRPr="004E424C">
                      <w:rPr>
                        <w:rFonts w:ascii="宋体" w:hAnsi="宋体" w:hint="eastAsia"/>
                        <w:sz w:val="21"/>
                        <w:szCs w:val="21"/>
                      </w:rPr>
                      <w:t>产品名称</w:t>
                    </w:r>
                  </w:p>
                </w:txbxContent>
              </v:textbox>
            </v:shape>
            <w10:wrap type="none"/>
            <w10:anchorlock/>
          </v:group>
        </w:pict>
      </w:r>
    </w:p>
    <w:p w:rsidR="00AB0466" w:rsidRPr="007E456E" w:rsidRDefault="00AB0466" w:rsidP="00D05B87">
      <w:pPr>
        <w:pStyle w:val="3"/>
        <w:numPr>
          <w:ilvl w:val="0"/>
          <w:numId w:val="0"/>
        </w:numPr>
        <w:ind w:left="420"/>
        <w:rPr>
          <w:rFonts w:ascii="黑体" w:eastAsia="黑体" w:hAnsi="黑体"/>
          <w:sz w:val="21"/>
        </w:rPr>
      </w:pPr>
      <w:r w:rsidRPr="007E456E">
        <w:rPr>
          <w:rFonts w:ascii="黑体" w:eastAsia="黑体" w:hAnsi="黑体" w:hint="eastAsia"/>
          <w:sz w:val="21"/>
        </w:rPr>
        <w:t xml:space="preserve">4.2.2 </w:t>
      </w:r>
      <w:r w:rsidR="00C6097E" w:rsidRPr="007E456E">
        <w:rPr>
          <w:rFonts w:ascii="黑体" w:eastAsia="黑体" w:hAnsi="黑体" w:hint="eastAsia"/>
          <w:sz w:val="21"/>
        </w:rPr>
        <w:t xml:space="preserve"> 示例</w:t>
      </w:r>
    </w:p>
    <w:p w:rsidR="00AB0466" w:rsidRPr="007E456E" w:rsidRDefault="005C0F38" w:rsidP="007E456E">
      <w:pPr>
        <w:ind w:firstLine="420"/>
        <w:rPr>
          <w:rFonts w:ascii="宋体" w:hAnsi="宋体"/>
          <w:sz w:val="21"/>
          <w:szCs w:val="21"/>
        </w:rPr>
      </w:pPr>
      <w:r w:rsidRPr="001B55F5">
        <w:rPr>
          <w:rFonts w:ascii="宋体" w:hAnsi="宋体" w:hint="eastAsia"/>
          <w:sz w:val="21"/>
          <w:szCs w:val="21"/>
        </w:rPr>
        <w:t>15℃≤</w:t>
      </w:r>
      <w:r w:rsidR="001B55F5" w:rsidRPr="001B55F5">
        <w:rPr>
          <w:rFonts w:ascii="宋体" w:hAnsi="宋体" w:hint="eastAsia"/>
          <w:sz w:val="21"/>
          <w:szCs w:val="21"/>
        </w:rPr>
        <w:t>环境温度</w:t>
      </w:r>
      <w:r w:rsidRPr="001B55F5">
        <w:rPr>
          <w:rFonts w:ascii="宋体" w:hAnsi="宋体" w:hint="eastAsia"/>
          <w:sz w:val="21"/>
          <w:szCs w:val="21"/>
        </w:rPr>
        <w:t>＜30℃的Ⅱ型</w:t>
      </w:r>
      <w:r w:rsidRPr="001B55F5">
        <w:rPr>
          <w:rFonts w:ascii="宋体" w:hAnsi="宋体"/>
          <w:sz w:val="21"/>
          <w:szCs w:val="21"/>
        </w:rPr>
        <w:t>预制节段拼装</w:t>
      </w:r>
      <w:r w:rsidRPr="007E456E">
        <w:rPr>
          <w:rFonts w:ascii="宋体" w:hAnsi="宋体" w:hint="eastAsia"/>
          <w:sz w:val="21"/>
          <w:szCs w:val="21"/>
        </w:rPr>
        <w:t>用环氧</w:t>
      </w:r>
      <w:r w:rsidR="0021583C" w:rsidRPr="007E456E">
        <w:rPr>
          <w:rFonts w:ascii="宋体" w:hAnsi="宋体" w:hint="eastAsia"/>
          <w:sz w:val="21"/>
          <w:szCs w:val="21"/>
        </w:rPr>
        <w:t>胶粘剂</w:t>
      </w:r>
      <w:r w:rsidR="00AB0466" w:rsidRPr="007E456E">
        <w:rPr>
          <w:rFonts w:ascii="宋体" w:hAnsi="宋体" w:hint="eastAsia"/>
          <w:sz w:val="21"/>
          <w:szCs w:val="21"/>
        </w:rPr>
        <w:t>标记为：</w:t>
      </w:r>
      <w:r w:rsidR="00035CC5" w:rsidRPr="007E456E">
        <w:rPr>
          <w:rFonts w:ascii="宋体" w:hAnsi="宋体" w:hint="eastAsia"/>
          <w:sz w:val="21"/>
          <w:szCs w:val="21"/>
        </w:rPr>
        <w:t>环氧结构胶</w:t>
      </w:r>
      <w:r w:rsidR="0021583C" w:rsidRPr="007E456E">
        <w:rPr>
          <w:rFonts w:ascii="宋体" w:hAnsi="宋体" w:hint="eastAsia"/>
          <w:sz w:val="21"/>
          <w:szCs w:val="21"/>
        </w:rPr>
        <w:t xml:space="preserve"> Ⅱ T/CECS</w:t>
      </w:r>
      <w:r w:rsidR="00AB0466" w:rsidRPr="007E456E">
        <w:rPr>
          <w:rFonts w:ascii="宋体" w:hAnsi="宋体" w:hint="eastAsia"/>
          <w:sz w:val="21"/>
          <w:szCs w:val="21"/>
        </w:rPr>
        <w:t xml:space="preserve"> XXXXX-XXXX</w:t>
      </w:r>
      <w:r w:rsidR="00035CC5" w:rsidRPr="007E456E">
        <w:rPr>
          <w:rFonts w:ascii="宋体" w:hAnsi="宋体" w:hint="eastAsia"/>
          <w:sz w:val="21"/>
          <w:szCs w:val="21"/>
        </w:rPr>
        <w:t>。</w:t>
      </w:r>
    </w:p>
    <w:p w:rsidR="00551EA2" w:rsidRPr="007E456E" w:rsidRDefault="00551EA2" w:rsidP="00274C7A">
      <w:pPr>
        <w:pStyle w:val="1"/>
        <w:rPr>
          <w:rFonts w:ascii="黑体" w:eastAsia="黑体" w:hAnsi="黑体"/>
          <w:b w:val="0"/>
          <w:sz w:val="21"/>
          <w:szCs w:val="21"/>
        </w:rPr>
      </w:pPr>
      <w:bookmarkStart w:id="31" w:name="_Toc500858587"/>
      <w:bookmarkStart w:id="32" w:name="_Toc5213225"/>
      <w:r w:rsidRPr="007E456E">
        <w:rPr>
          <w:rFonts w:ascii="黑体" w:eastAsia="黑体" w:hAnsi="黑体" w:hint="eastAsia"/>
          <w:b w:val="0"/>
          <w:sz w:val="21"/>
          <w:szCs w:val="21"/>
        </w:rPr>
        <w:t xml:space="preserve">5 </w:t>
      </w:r>
      <w:r w:rsidR="00C6097E" w:rsidRPr="007E456E">
        <w:rPr>
          <w:rFonts w:ascii="黑体" w:eastAsia="黑体" w:hAnsi="黑体" w:hint="eastAsia"/>
          <w:b w:val="0"/>
          <w:sz w:val="21"/>
          <w:szCs w:val="21"/>
        </w:rPr>
        <w:t xml:space="preserve"> </w:t>
      </w:r>
      <w:r w:rsidRPr="007E456E">
        <w:rPr>
          <w:rFonts w:ascii="黑体" w:eastAsia="黑体" w:hAnsi="黑体" w:hint="eastAsia"/>
          <w:b w:val="0"/>
          <w:sz w:val="21"/>
          <w:szCs w:val="21"/>
        </w:rPr>
        <w:t>技术要求</w:t>
      </w:r>
      <w:bookmarkEnd w:id="23"/>
      <w:bookmarkEnd w:id="31"/>
      <w:bookmarkEnd w:id="32"/>
    </w:p>
    <w:p w:rsidR="00D02A03" w:rsidRPr="007E456E" w:rsidRDefault="00551EA2" w:rsidP="007E456E">
      <w:pPr>
        <w:ind w:firstLine="420"/>
        <w:rPr>
          <w:rFonts w:ascii="宋体" w:hAnsi="宋体"/>
          <w:sz w:val="21"/>
          <w:szCs w:val="21"/>
        </w:rPr>
      </w:pPr>
      <w:r w:rsidRPr="007E456E">
        <w:rPr>
          <w:rFonts w:ascii="宋体" w:hAnsi="宋体" w:hint="eastAsia"/>
          <w:sz w:val="21"/>
          <w:szCs w:val="21"/>
        </w:rPr>
        <w:t>各项性能指标应符合表</w:t>
      </w:r>
      <w:r w:rsidRPr="007E456E">
        <w:rPr>
          <w:rFonts w:ascii="宋体" w:hAnsi="宋体"/>
          <w:sz w:val="21"/>
          <w:szCs w:val="21"/>
        </w:rPr>
        <w:t xml:space="preserve"> 1</w:t>
      </w:r>
      <w:r w:rsidRPr="007E456E">
        <w:rPr>
          <w:rFonts w:ascii="宋体" w:hAnsi="宋体" w:hint="eastAsia"/>
          <w:sz w:val="21"/>
          <w:szCs w:val="21"/>
        </w:rPr>
        <w:t>的要求。</w:t>
      </w:r>
    </w:p>
    <w:p w:rsidR="00551EA2" w:rsidRPr="007E456E" w:rsidRDefault="00551EA2" w:rsidP="00955B69">
      <w:pPr>
        <w:spacing w:afterLines="50" w:line="400" w:lineRule="exact"/>
        <w:ind w:firstLine="420"/>
        <w:jc w:val="center"/>
        <w:rPr>
          <w:rFonts w:ascii="黑体" w:eastAsia="黑体" w:hAnsi="黑体"/>
          <w:sz w:val="21"/>
          <w:szCs w:val="21"/>
        </w:rPr>
      </w:pPr>
      <w:r w:rsidRPr="007E456E">
        <w:rPr>
          <w:rFonts w:ascii="黑体" w:eastAsia="黑体" w:hAnsi="黑体" w:hint="eastAsia"/>
          <w:sz w:val="21"/>
          <w:szCs w:val="21"/>
        </w:rPr>
        <w:t>表</w:t>
      </w:r>
      <w:r w:rsidRPr="007E456E">
        <w:rPr>
          <w:rFonts w:ascii="黑体" w:eastAsia="黑体" w:hAnsi="黑体"/>
          <w:sz w:val="21"/>
          <w:szCs w:val="21"/>
        </w:rPr>
        <w:t xml:space="preserve">1  </w:t>
      </w:r>
      <w:r w:rsidRPr="007E456E">
        <w:rPr>
          <w:rFonts w:ascii="黑体" w:eastAsia="黑体" w:hAnsi="黑体" w:hint="eastAsia"/>
          <w:sz w:val="21"/>
          <w:szCs w:val="21"/>
        </w:rPr>
        <w:t>技术要求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7"/>
        <w:gridCol w:w="2115"/>
        <w:gridCol w:w="2495"/>
        <w:gridCol w:w="2795"/>
      </w:tblGrid>
      <w:tr w:rsidR="00C6097E" w:rsidRPr="007E456E" w:rsidTr="00D02A03">
        <w:trPr>
          <w:cantSplit/>
          <w:trHeight w:val="414"/>
          <w:jc w:val="center"/>
        </w:trPr>
        <w:tc>
          <w:tcPr>
            <w:tcW w:w="5847" w:type="dxa"/>
            <w:gridSpan w:val="3"/>
            <w:vAlign w:val="center"/>
          </w:tcPr>
          <w:p w:rsidR="00C6097E" w:rsidRPr="007E456E" w:rsidRDefault="00C6097E" w:rsidP="007E456E">
            <w:pPr>
              <w:ind w:firstLineChars="0" w:firstLine="0"/>
              <w:jc w:val="center"/>
              <w:rPr>
                <w:rFonts w:ascii="宋体" w:hAnsi="宋体"/>
                <w:sz w:val="21"/>
                <w:szCs w:val="21"/>
              </w:rPr>
            </w:pPr>
            <w:r w:rsidRPr="007E456E">
              <w:rPr>
                <w:rFonts w:ascii="宋体" w:hAnsi="宋体" w:hint="eastAsia"/>
                <w:sz w:val="21"/>
                <w:szCs w:val="21"/>
              </w:rPr>
              <w:t>检测项目</w:t>
            </w:r>
          </w:p>
        </w:tc>
        <w:tc>
          <w:tcPr>
            <w:tcW w:w="2795" w:type="dxa"/>
            <w:vAlign w:val="center"/>
          </w:tcPr>
          <w:p w:rsidR="00C6097E" w:rsidRPr="007E456E" w:rsidRDefault="00C6097E" w:rsidP="007E456E">
            <w:pPr>
              <w:ind w:firstLineChars="0" w:firstLine="0"/>
              <w:jc w:val="center"/>
              <w:rPr>
                <w:rFonts w:ascii="宋体" w:hAnsi="宋体"/>
                <w:sz w:val="21"/>
                <w:szCs w:val="21"/>
              </w:rPr>
            </w:pPr>
            <w:r w:rsidRPr="007E456E">
              <w:rPr>
                <w:rFonts w:ascii="宋体" w:hAnsi="宋体" w:hint="eastAsia"/>
                <w:sz w:val="21"/>
                <w:szCs w:val="21"/>
              </w:rPr>
              <w:t>技术要求</w:t>
            </w:r>
          </w:p>
        </w:tc>
      </w:tr>
      <w:tr w:rsidR="000F733D" w:rsidRPr="007E456E" w:rsidTr="007E456E">
        <w:trPr>
          <w:cantSplit/>
          <w:trHeight w:val="690"/>
          <w:jc w:val="center"/>
        </w:trPr>
        <w:tc>
          <w:tcPr>
            <w:tcW w:w="1237" w:type="dxa"/>
            <w:vMerge w:val="restart"/>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物理性能</w:t>
            </w: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颜色</w:t>
            </w:r>
          </w:p>
        </w:tc>
        <w:tc>
          <w:tcPr>
            <w:tcW w:w="2795" w:type="dxa"/>
            <w:vAlign w:val="center"/>
          </w:tcPr>
          <w:p w:rsidR="000F733D" w:rsidRPr="007E456E" w:rsidRDefault="000F733D" w:rsidP="007E456E">
            <w:pPr>
              <w:ind w:firstLine="420"/>
              <w:jc w:val="center"/>
              <w:rPr>
                <w:rFonts w:ascii="宋体" w:hAnsi="宋体"/>
                <w:sz w:val="21"/>
                <w:szCs w:val="21"/>
              </w:rPr>
            </w:pPr>
            <w:r w:rsidRPr="007E456E">
              <w:rPr>
                <w:rFonts w:ascii="宋体" w:hAnsi="宋体" w:hint="eastAsia"/>
                <w:sz w:val="21"/>
                <w:szCs w:val="21"/>
              </w:rPr>
              <w:t>固化后与节段混凝土表面颜色相近</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可施胶时间，</w:t>
            </w:r>
            <w:r w:rsidRPr="007E456E">
              <w:rPr>
                <w:rFonts w:ascii="宋体" w:hAnsi="宋体"/>
                <w:sz w:val="21"/>
                <w:szCs w:val="21"/>
              </w:rPr>
              <w:t>min</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≥20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可粘接时间，min</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≥60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抗流挂性能，mm</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≥10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2115" w:type="dxa"/>
            <w:vMerge w:val="restart"/>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可挤压性，mm</w:t>
            </w:r>
            <w:r w:rsidRPr="008704F1">
              <w:rPr>
                <w:rFonts w:ascii="宋体" w:hAnsi="宋体" w:hint="eastAsia"/>
                <w:sz w:val="21"/>
                <w:szCs w:val="21"/>
                <w:vertAlign w:val="superscript"/>
              </w:rPr>
              <w:t>2</w:t>
            </w:r>
          </w:p>
        </w:tc>
        <w:tc>
          <w:tcPr>
            <w:tcW w:w="2495" w:type="dxa"/>
            <w:vAlign w:val="center"/>
          </w:tcPr>
          <w:p w:rsidR="000F733D" w:rsidRPr="007E456E" w:rsidRDefault="008855A8" w:rsidP="007E456E">
            <w:pPr>
              <w:ind w:firstLineChars="0" w:firstLine="0"/>
              <w:jc w:val="center"/>
              <w:rPr>
                <w:rFonts w:ascii="宋体" w:hAnsi="宋体"/>
                <w:sz w:val="21"/>
                <w:szCs w:val="21"/>
              </w:rPr>
            </w:pPr>
            <w:r w:rsidRPr="007E456E">
              <w:rPr>
                <w:rFonts w:ascii="宋体" w:hAnsi="宋体" w:hint="eastAsia"/>
                <w:sz w:val="21"/>
                <w:szCs w:val="21"/>
              </w:rPr>
              <w:t>150</w:t>
            </w:r>
            <w:r w:rsidR="00C920EA" w:rsidRPr="007E456E">
              <w:rPr>
                <w:rFonts w:ascii="宋体" w:hAnsi="宋体" w:hint="eastAsia"/>
                <w:sz w:val="21"/>
                <w:szCs w:val="21"/>
              </w:rPr>
              <w:t xml:space="preserve"> </w:t>
            </w:r>
            <w:r w:rsidRPr="007E456E">
              <w:rPr>
                <w:rFonts w:ascii="宋体" w:hAnsi="宋体" w:hint="eastAsia"/>
                <w:sz w:val="21"/>
                <w:szCs w:val="21"/>
              </w:rPr>
              <w:t>N</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≥3000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2115" w:type="dxa"/>
            <w:vMerge/>
            <w:vAlign w:val="center"/>
          </w:tcPr>
          <w:p w:rsidR="000F733D" w:rsidRPr="007E456E" w:rsidRDefault="000F733D" w:rsidP="007E456E">
            <w:pPr>
              <w:ind w:firstLineChars="0" w:firstLine="0"/>
              <w:jc w:val="center"/>
              <w:rPr>
                <w:rFonts w:ascii="宋体" w:hAnsi="宋体"/>
                <w:sz w:val="21"/>
                <w:szCs w:val="21"/>
              </w:rPr>
            </w:pPr>
          </w:p>
        </w:tc>
        <w:tc>
          <w:tcPr>
            <w:tcW w:w="24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200</w:t>
            </w:r>
            <w:r w:rsidR="008855A8" w:rsidRPr="007E456E">
              <w:rPr>
                <w:rFonts w:ascii="宋体" w:hAnsi="宋体" w:hint="eastAsia"/>
                <w:sz w:val="21"/>
                <w:szCs w:val="21"/>
              </w:rPr>
              <w:t>0</w:t>
            </w:r>
            <w:r w:rsidR="00C920EA" w:rsidRPr="007E456E">
              <w:rPr>
                <w:rFonts w:ascii="宋体" w:hAnsi="宋体" w:hint="eastAsia"/>
                <w:sz w:val="21"/>
                <w:szCs w:val="21"/>
              </w:rPr>
              <w:t xml:space="preserve"> </w:t>
            </w:r>
            <w:r w:rsidR="008855A8" w:rsidRPr="007E456E">
              <w:rPr>
                <w:rFonts w:ascii="宋体" w:hAnsi="宋体" w:hint="eastAsia"/>
                <w:sz w:val="21"/>
                <w:szCs w:val="21"/>
              </w:rPr>
              <w:t>N</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≥7500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2115" w:type="dxa"/>
            <w:vMerge/>
            <w:vAlign w:val="center"/>
          </w:tcPr>
          <w:p w:rsidR="000F733D" w:rsidRPr="007E456E" w:rsidRDefault="000F733D" w:rsidP="007E456E">
            <w:pPr>
              <w:ind w:firstLineChars="0" w:firstLine="0"/>
              <w:jc w:val="center"/>
              <w:rPr>
                <w:rFonts w:ascii="宋体" w:hAnsi="宋体"/>
                <w:sz w:val="21"/>
                <w:szCs w:val="21"/>
              </w:rPr>
            </w:pPr>
          </w:p>
        </w:tc>
        <w:tc>
          <w:tcPr>
            <w:tcW w:w="24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400</w:t>
            </w:r>
            <w:r w:rsidR="008855A8" w:rsidRPr="007E456E">
              <w:rPr>
                <w:rFonts w:ascii="宋体" w:hAnsi="宋体" w:hint="eastAsia"/>
                <w:sz w:val="21"/>
                <w:szCs w:val="21"/>
              </w:rPr>
              <w:t>0</w:t>
            </w:r>
            <w:r w:rsidR="00C920EA" w:rsidRPr="007E456E">
              <w:rPr>
                <w:rFonts w:ascii="宋体" w:hAnsi="宋体" w:hint="eastAsia"/>
                <w:sz w:val="21"/>
                <w:szCs w:val="21"/>
              </w:rPr>
              <w:t xml:space="preserve"> </w:t>
            </w:r>
            <w:r w:rsidR="008855A8" w:rsidRPr="007E456E">
              <w:rPr>
                <w:rFonts w:ascii="宋体" w:hAnsi="宋体" w:hint="eastAsia"/>
                <w:sz w:val="21"/>
                <w:szCs w:val="21"/>
              </w:rPr>
              <w:t>N</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≥10000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收缩率，%</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≤0.</w:t>
            </w:r>
            <w:r w:rsidR="00867877">
              <w:rPr>
                <w:rFonts w:ascii="宋体" w:hAnsi="宋体" w:hint="eastAsia"/>
                <w:sz w:val="21"/>
                <w:szCs w:val="21"/>
              </w:rPr>
              <w:t>1</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热变形温度，℃</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≥50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吸水率，%</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≤0.5</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水中溶解率，%</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≤0.1</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sz w:val="21"/>
                <w:szCs w:val="21"/>
              </w:rPr>
              <w:t>不挥发物含量，%</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w:t>
            </w:r>
            <w:r w:rsidRPr="007E456E">
              <w:rPr>
                <w:rFonts w:ascii="宋体" w:hAnsi="宋体"/>
                <w:sz w:val="21"/>
                <w:szCs w:val="21"/>
              </w:rPr>
              <w:t>99</w:t>
            </w:r>
          </w:p>
        </w:tc>
      </w:tr>
      <w:tr w:rsidR="00C80AF2" w:rsidRPr="007E456E" w:rsidTr="007E456E">
        <w:trPr>
          <w:cantSplit/>
          <w:trHeight w:val="416"/>
          <w:jc w:val="center"/>
        </w:trPr>
        <w:tc>
          <w:tcPr>
            <w:tcW w:w="1237" w:type="dxa"/>
            <w:vMerge w:val="restart"/>
            <w:vAlign w:val="center"/>
          </w:tcPr>
          <w:p w:rsidR="00C80AF2" w:rsidRPr="007E456E" w:rsidRDefault="00C80AF2" w:rsidP="007E456E">
            <w:pPr>
              <w:ind w:firstLineChars="0" w:firstLine="0"/>
              <w:jc w:val="center"/>
              <w:rPr>
                <w:rFonts w:ascii="宋体" w:hAnsi="宋体"/>
                <w:sz w:val="21"/>
                <w:szCs w:val="21"/>
              </w:rPr>
            </w:pPr>
            <w:r w:rsidRPr="007E456E">
              <w:rPr>
                <w:rFonts w:ascii="宋体" w:hAnsi="宋体" w:hint="eastAsia"/>
                <w:sz w:val="21"/>
                <w:szCs w:val="21"/>
              </w:rPr>
              <w:t>力学性能</w:t>
            </w:r>
          </w:p>
        </w:tc>
        <w:tc>
          <w:tcPr>
            <w:tcW w:w="2115" w:type="dxa"/>
            <w:vMerge w:val="restart"/>
            <w:vAlign w:val="center"/>
          </w:tcPr>
          <w:p w:rsidR="00C80AF2" w:rsidRPr="007E456E" w:rsidRDefault="00C80AF2" w:rsidP="007E456E">
            <w:pPr>
              <w:ind w:firstLine="420"/>
              <w:jc w:val="center"/>
              <w:rPr>
                <w:rFonts w:ascii="宋体" w:hAnsi="宋体"/>
                <w:sz w:val="21"/>
                <w:szCs w:val="21"/>
              </w:rPr>
            </w:pPr>
            <w:r w:rsidRPr="007E456E">
              <w:rPr>
                <w:rFonts w:ascii="宋体" w:hAnsi="宋体" w:hint="eastAsia"/>
                <w:sz w:val="21"/>
                <w:szCs w:val="21"/>
              </w:rPr>
              <w:t>压缩强度，MPa</w:t>
            </w:r>
          </w:p>
        </w:tc>
        <w:tc>
          <w:tcPr>
            <w:tcW w:w="2495" w:type="dxa"/>
            <w:vAlign w:val="center"/>
          </w:tcPr>
          <w:p w:rsidR="00C80AF2" w:rsidRPr="007E456E" w:rsidRDefault="00C80AF2" w:rsidP="00867877">
            <w:pPr>
              <w:ind w:firstLineChars="0" w:firstLine="0"/>
              <w:jc w:val="center"/>
              <w:rPr>
                <w:rFonts w:ascii="宋体" w:hAnsi="宋体"/>
                <w:sz w:val="21"/>
                <w:szCs w:val="21"/>
              </w:rPr>
            </w:pPr>
            <w:r w:rsidRPr="007E456E">
              <w:rPr>
                <w:rFonts w:ascii="宋体" w:hAnsi="宋体"/>
                <w:sz w:val="21"/>
                <w:szCs w:val="21"/>
              </w:rPr>
              <w:t>12</w:t>
            </w:r>
            <w:r w:rsidRPr="007E456E">
              <w:rPr>
                <w:rFonts w:ascii="宋体" w:hAnsi="宋体" w:hint="eastAsia"/>
                <w:sz w:val="21"/>
                <w:szCs w:val="21"/>
              </w:rPr>
              <w:t xml:space="preserve"> h</w:t>
            </w:r>
          </w:p>
        </w:tc>
        <w:tc>
          <w:tcPr>
            <w:tcW w:w="2795" w:type="dxa"/>
            <w:vAlign w:val="center"/>
          </w:tcPr>
          <w:p w:rsidR="00C80AF2" w:rsidRPr="0057532E" w:rsidRDefault="00C80AF2" w:rsidP="00867877">
            <w:pPr>
              <w:ind w:firstLineChars="0" w:firstLine="0"/>
              <w:jc w:val="center"/>
              <w:rPr>
                <w:rFonts w:ascii="宋体" w:hAnsi="宋体"/>
                <w:sz w:val="21"/>
                <w:szCs w:val="21"/>
              </w:rPr>
            </w:pPr>
            <w:r w:rsidRPr="0057532E">
              <w:rPr>
                <w:rFonts w:ascii="宋体" w:hAnsi="宋体" w:hint="eastAsia"/>
                <w:sz w:val="21"/>
                <w:szCs w:val="21"/>
              </w:rPr>
              <w:t>≥</w:t>
            </w:r>
            <w:r w:rsidR="0057532E" w:rsidRPr="0057532E">
              <w:rPr>
                <w:rFonts w:ascii="宋体" w:hAnsi="宋体" w:hint="eastAsia"/>
                <w:sz w:val="21"/>
                <w:szCs w:val="21"/>
              </w:rPr>
              <w:t>30</w:t>
            </w:r>
          </w:p>
        </w:tc>
      </w:tr>
      <w:tr w:rsidR="00C80AF2" w:rsidRPr="007E456E" w:rsidTr="007E456E">
        <w:trPr>
          <w:cantSplit/>
          <w:trHeight w:val="416"/>
          <w:jc w:val="center"/>
        </w:trPr>
        <w:tc>
          <w:tcPr>
            <w:tcW w:w="1237" w:type="dxa"/>
            <w:vMerge/>
            <w:vAlign w:val="center"/>
          </w:tcPr>
          <w:p w:rsidR="00C80AF2" w:rsidRPr="007E456E" w:rsidRDefault="00C80AF2" w:rsidP="007E456E">
            <w:pPr>
              <w:ind w:firstLineChars="0" w:firstLine="0"/>
              <w:jc w:val="center"/>
              <w:rPr>
                <w:rFonts w:ascii="宋体" w:hAnsi="宋体"/>
                <w:sz w:val="21"/>
                <w:szCs w:val="21"/>
              </w:rPr>
            </w:pPr>
          </w:p>
        </w:tc>
        <w:tc>
          <w:tcPr>
            <w:tcW w:w="2115" w:type="dxa"/>
            <w:vMerge/>
            <w:vAlign w:val="center"/>
          </w:tcPr>
          <w:p w:rsidR="00C80AF2" w:rsidRPr="007E456E" w:rsidRDefault="00C80AF2" w:rsidP="007E456E">
            <w:pPr>
              <w:ind w:firstLineChars="0" w:firstLine="0"/>
              <w:jc w:val="center"/>
              <w:rPr>
                <w:rFonts w:ascii="宋体" w:hAnsi="宋体"/>
                <w:sz w:val="21"/>
                <w:szCs w:val="21"/>
              </w:rPr>
            </w:pPr>
          </w:p>
        </w:tc>
        <w:tc>
          <w:tcPr>
            <w:tcW w:w="2495" w:type="dxa"/>
            <w:vAlign w:val="center"/>
          </w:tcPr>
          <w:p w:rsidR="00C80AF2" w:rsidRPr="007E456E" w:rsidRDefault="00C80AF2" w:rsidP="007E456E">
            <w:pPr>
              <w:ind w:firstLineChars="0" w:firstLine="0"/>
              <w:jc w:val="center"/>
              <w:rPr>
                <w:rFonts w:ascii="宋体" w:hAnsi="宋体"/>
                <w:sz w:val="21"/>
                <w:szCs w:val="21"/>
              </w:rPr>
            </w:pPr>
            <w:r w:rsidRPr="007E456E">
              <w:rPr>
                <w:rFonts w:ascii="宋体" w:hAnsi="宋体"/>
                <w:sz w:val="21"/>
                <w:szCs w:val="21"/>
              </w:rPr>
              <w:t>24</w:t>
            </w:r>
            <w:r w:rsidRPr="007E456E">
              <w:rPr>
                <w:rFonts w:ascii="宋体" w:hAnsi="宋体" w:hint="eastAsia"/>
                <w:sz w:val="21"/>
                <w:szCs w:val="21"/>
              </w:rPr>
              <w:t xml:space="preserve"> h</w:t>
            </w:r>
          </w:p>
        </w:tc>
        <w:tc>
          <w:tcPr>
            <w:tcW w:w="2795" w:type="dxa"/>
            <w:vAlign w:val="center"/>
          </w:tcPr>
          <w:p w:rsidR="00C80AF2" w:rsidRPr="0057532E" w:rsidRDefault="00C80AF2" w:rsidP="007E456E">
            <w:pPr>
              <w:ind w:firstLineChars="0" w:firstLine="0"/>
              <w:jc w:val="center"/>
              <w:rPr>
                <w:rFonts w:ascii="宋体" w:hAnsi="宋体"/>
                <w:sz w:val="21"/>
                <w:szCs w:val="21"/>
              </w:rPr>
            </w:pPr>
            <w:r w:rsidRPr="0057532E">
              <w:rPr>
                <w:rFonts w:ascii="宋体" w:hAnsi="宋体" w:hint="eastAsia"/>
                <w:sz w:val="21"/>
                <w:szCs w:val="21"/>
              </w:rPr>
              <w:t>≥</w:t>
            </w:r>
            <w:r w:rsidRPr="0057532E">
              <w:rPr>
                <w:rFonts w:ascii="宋体" w:hAnsi="宋体"/>
                <w:sz w:val="21"/>
                <w:szCs w:val="21"/>
              </w:rPr>
              <w:t>60</w:t>
            </w:r>
          </w:p>
        </w:tc>
      </w:tr>
      <w:tr w:rsidR="00C80AF2" w:rsidRPr="007E456E" w:rsidTr="007E456E">
        <w:trPr>
          <w:cantSplit/>
          <w:trHeight w:val="416"/>
          <w:jc w:val="center"/>
        </w:trPr>
        <w:tc>
          <w:tcPr>
            <w:tcW w:w="1237" w:type="dxa"/>
            <w:vMerge/>
            <w:vAlign w:val="center"/>
          </w:tcPr>
          <w:p w:rsidR="00C80AF2" w:rsidRPr="007E456E" w:rsidRDefault="00C80AF2" w:rsidP="007E456E">
            <w:pPr>
              <w:ind w:firstLineChars="0" w:firstLine="0"/>
              <w:jc w:val="center"/>
              <w:rPr>
                <w:rFonts w:ascii="宋体" w:hAnsi="宋体"/>
                <w:sz w:val="21"/>
                <w:szCs w:val="21"/>
              </w:rPr>
            </w:pPr>
          </w:p>
        </w:tc>
        <w:tc>
          <w:tcPr>
            <w:tcW w:w="2115" w:type="dxa"/>
            <w:vMerge/>
            <w:vAlign w:val="center"/>
          </w:tcPr>
          <w:p w:rsidR="00C80AF2" w:rsidRPr="007E456E" w:rsidRDefault="00C80AF2" w:rsidP="007E456E">
            <w:pPr>
              <w:ind w:firstLineChars="0" w:firstLine="0"/>
              <w:jc w:val="center"/>
              <w:rPr>
                <w:rFonts w:ascii="宋体" w:hAnsi="宋体"/>
                <w:sz w:val="21"/>
                <w:szCs w:val="21"/>
              </w:rPr>
            </w:pPr>
          </w:p>
        </w:tc>
        <w:tc>
          <w:tcPr>
            <w:tcW w:w="2495" w:type="dxa"/>
            <w:vAlign w:val="center"/>
          </w:tcPr>
          <w:p w:rsidR="00C80AF2" w:rsidRPr="007E456E" w:rsidRDefault="00C80AF2" w:rsidP="007E456E">
            <w:pPr>
              <w:ind w:firstLineChars="0" w:firstLine="0"/>
              <w:jc w:val="center"/>
              <w:rPr>
                <w:rFonts w:ascii="宋体" w:hAnsi="宋体"/>
                <w:sz w:val="21"/>
                <w:szCs w:val="21"/>
              </w:rPr>
            </w:pPr>
            <w:r w:rsidRPr="007E456E">
              <w:rPr>
                <w:rFonts w:ascii="宋体" w:hAnsi="宋体"/>
                <w:sz w:val="21"/>
                <w:szCs w:val="21"/>
              </w:rPr>
              <w:t>7</w:t>
            </w:r>
            <w:r w:rsidRPr="007E456E">
              <w:rPr>
                <w:rFonts w:ascii="宋体" w:hAnsi="宋体" w:hint="eastAsia"/>
                <w:sz w:val="21"/>
                <w:szCs w:val="21"/>
              </w:rPr>
              <w:t xml:space="preserve"> d</w:t>
            </w:r>
          </w:p>
        </w:tc>
        <w:tc>
          <w:tcPr>
            <w:tcW w:w="2795" w:type="dxa"/>
            <w:vAlign w:val="center"/>
          </w:tcPr>
          <w:p w:rsidR="00C80AF2" w:rsidRPr="0057532E" w:rsidRDefault="00C80AF2" w:rsidP="007E456E">
            <w:pPr>
              <w:ind w:firstLineChars="0" w:firstLine="0"/>
              <w:jc w:val="center"/>
              <w:rPr>
                <w:rFonts w:ascii="宋体" w:hAnsi="宋体"/>
                <w:sz w:val="21"/>
                <w:szCs w:val="21"/>
              </w:rPr>
            </w:pPr>
            <w:r w:rsidRPr="0057532E">
              <w:rPr>
                <w:rFonts w:ascii="宋体" w:hAnsi="宋体" w:hint="eastAsia"/>
                <w:sz w:val="21"/>
                <w:szCs w:val="21"/>
              </w:rPr>
              <w:t>≥</w:t>
            </w:r>
            <w:r w:rsidRPr="0057532E">
              <w:rPr>
                <w:rFonts w:ascii="宋体" w:hAnsi="宋体"/>
                <w:sz w:val="21"/>
                <w:szCs w:val="21"/>
              </w:rPr>
              <w:t>80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2115" w:type="dxa"/>
            <w:vMerge w:val="restart"/>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压缩弹性模量，</w:t>
            </w:r>
            <w:r w:rsidRPr="007E456E">
              <w:rPr>
                <w:rFonts w:ascii="宋体" w:hAnsi="宋体"/>
                <w:sz w:val="21"/>
                <w:szCs w:val="21"/>
              </w:rPr>
              <w:t>MP</w:t>
            </w:r>
            <w:r w:rsidRPr="007E456E">
              <w:rPr>
                <w:rFonts w:ascii="宋体" w:hAnsi="宋体" w:hint="eastAsia"/>
                <w:sz w:val="21"/>
                <w:szCs w:val="21"/>
              </w:rPr>
              <w:t>a</w:t>
            </w:r>
          </w:p>
        </w:tc>
        <w:tc>
          <w:tcPr>
            <w:tcW w:w="24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瞬时</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≥8000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2115" w:type="dxa"/>
            <w:vMerge/>
            <w:vAlign w:val="center"/>
          </w:tcPr>
          <w:p w:rsidR="000F733D" w:rsidRPr="007E456E" w:rsidRDefault="000F733D" w:rsidP="007E456E">
            <w:pPr>
              <w:ind w:firstLineChars="0" w:firstLine="0"/>
              <w:jc w:val="center"/>
              <w:rPr>
                <w:rFonts w:ascii="宋体" w:hAnsi="宋体"/>
                <w:sz w:val="21"/>
                <w:szCs w:val="21"/>
              </w:rPr>
            </w:pPr>
          </w:p>
        </w:tc>
        <w:tc>
          <w:tcPr>
            <w:tcW w:w="24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延时（</w:t>
            </w:r>
            <w:r w:rsidRPr="007E456E">
              <w:rPr>
                <w:rFonts w:ascii="宋体" w:hAnsi="宋体"/>
                <w:sz w:val="21"/>
                <w:szCs w:val="21"/>
              </w:rPr>
              <w:t>1h</w:t>
            </w:r>
            <w:r w:rsidRPr="007E456E">
              <w:rPr>
                <w:rFonts w:ascii="宋体" w:hAnsi="宋体" w:hint="eastAsia"/>
                <w:sz w:val="21"/>
                <w:szCs w:val="21"/>
              </w:rPr>
              <w:t>）</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≥6000</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F7660E" w:rsidP="007E456E">
            <w:pPr>
              <w:ind w:firstLineChars="0" w:firstLine="0"/>
              <w:jc w:val="center"/>
              <w:rPr>
                <w:rFonts w:ascii="宋体" w:hAnsi="宋体"/>
                <w:sz w:val="21"/>
                <w:szCs w:val="21"/>
              </w:rPr>
            </w:pPr>
            <w:r>
              <w:rPr>
                <w:rFonts w:ascii="宋体" w:hAnsi="宋体" w:hint="eastAsia"/>
                <w:sz w:val="21"/>
                <w:szCs w:val="21"/>
              </w:rPr>
              <w:t>混凝土</w:t>
            </w:r>
            <w:r w:rsidR="000F733D" w:rsidRPr="007E456E">
              <w:rPr>
                <w:rFonts w:ascii="宋体" w:hAnsi="宋体" w:hint="eastAsia"/>
                <w:sz w:val="21"/>
                <w:szCs w:val="21"/>
              </w:rPr>
              <w:t>对</w:t>
            </w:r>
            <w:r>
              <w:rPr>
                <w:rFonts w:ascii="宋体" w:hAnsi="宋体" w:hint="eastAsia"/>
                <w:sz w:val="21"/>
                <w:szCs w:val="21"/>
              </w:rPr>
              <w:t>混凝土</w:t>
            </w:r>
            <w:r w:rsidR="000F733D" w:rsidRPr="007E456E">
              <w:rPr>
                <w:rFonts w:ascii="宋体" w:hAnsi="宋体" w:hint="eastAsia"/>
                <w:sz w:val="21"/>
                <w:szCs w:val="21"/>
              </w:rPr>
              <w:t>对粘弯曲性能</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混凝土本体破坏</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F7660E" w:rsidP="007E456E">
            <w:pPr>
              <w:ind w:firstLineChars="0" w:firstLine="0"/>
              <w:jc w:val="center"/>
              <w:rPr>
                <w:rFonts w:ascii="宋体" w:hAnsi="宋体"/>
                <w:sz w:val="21"/>
                <w:szCs w:val="21"/>
              </w:rPr>
            </w:pPr>
            <w:r>
              <w:rPr>
                <w:rFonts w:ascii="宋体" w:hAnsi="宋体" w:hint="eastAsia"/>
                <w:sz w:val="21"/>
                <w:szCs w:val="21"/>
              </w:rPr>
              <w:t>混凝土</w:t>
            </w:r>
            <w:r w:rsidR="000F733D" w:rsidRPr="007E456E">
              <w:rPr>
                <w:rFonts w:ascii="宋体" w:hAnsi="宋体" w:hint="eastAsia"/>
                <w:sz w:val="21"/>
                <w:szCs w:val="21"/>
              </w:rPr>
              <w:t>对</w:t>
            </w:r>
            <w:r>
              <w:rPr>
                <w:rFonts w:ascii="宋体" w:hAnsi="宋体" w:hint="eastAsia"/>
                <w:sz w:val="21"/>
                <w:szCs w:val="21"/>
              </w:rPr>
              <w:t>混凝土</w:t>
            </w:r>
            <w:r w:rsidR="000F733D" w:rsidRPr="007E456E">
              <w:rPr>
                <w:rFonts w:ascii="宋体" w:hAnsi="宋体" w:hint="eastAsia"/>
                <w:sz w:val="21"/>
                <w:szCs w:val="21"/>
              </w:rPr>
              <w:t>压缩</w:t>
            </w:r>
            <w:r w:rsidR="000F733D" w:rsidRPr="007E456E">
              <w:rPr>
                <w:rFonts w:ascii="宋体" w:hAnsi="宋体"/>
                <w:sz w:val="21"/>
                <w:szCs w:val="21"/>
              </w:rPr>
              <w:t>剪</w:t>
            </w:r>
            <w:r w:rsidR="000F733D" w:rsidRPr="007E456E">
              <w:rPr>
                <w:rFonts w:ascii="宋体" w:hAnsi="宋体" w:hint="eastAsia"/>
                <w:sz w:val="21"/>
                <w:szCs w:val="21"/>
              </w:rPr>
              <w:t>切</w:t>
            </w:r>
            <w:r w:rsidR="000F733D" w:rsidRPr="007E456E">
              <w:rPr>
                <w:rFonts w:ascii="宋体" w:hAnsi="宋体"/>
                <w:sz w:val="21"/>
                <w:szCs w:val="21"/>
              </w:rPr>
              <w:t>强度</w:t>
            </w:r>
            <w:r w:rsidR="000F733D" w:rsidRPr="007E456E">
              <w:rPr>
                <w:rFonts w:ascii="宋体" w:hAnsi="宋体" w:hint="eastAsia"/>
                <w:sz w:val="21"/>
                <w:szCs w:val="21"/>
              </w:rPr>
              <w:t>，</w:t>
            </w:r>
            <w:r w:rsidR="000F733D" w:rsidRPr="007E456E">
              <w:rPr>
                <w:rFonts w:ascii="宋体" w:hAnsi="宋体"/>
                <w:sz w:val="21"/>
                <w:szCs w:val="21"/>
              </w:rPr>
              <w:t>MPa</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≥14</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sz w:val="21"/>
                <w:szCs w:val="21"/>
              </w:rPr>
              <w:t>钢</w:t>
            </w:r>
            <w:r w:rsidRPr="007E456E">
              <w:rPr>
                <w:rFonts w:ascii="宋体" w:hAnsi="宋体" w:hint="eastAsia"/>
                <w:sz w:val="21"/>
                <w:szCs w:val="21"/>
              </w:rPr>
              <w:t>对</w:t>
            </w:r>
            <w:r w:rsidRPr="007E456E">
              <w:rPr>
                <w:rFonts w:ascii="宋体" w:hAnsi="宋体"/>
                <w:sz w:val="21"/>
                <w:szCs w:val="21"/>
              </w:rPr>
              <w:t>钢拉伸剪</w:t>
            </w:r>
            <w:r w:rsidRPr="007E456E">
              <w:rPr>
                <w:rFonts w:ascii="宋体" w:hAnsi="宋体" w:hint="eastAsia"/>
                <w:sz w:val="21"/>
                <w:szCs w:val="21"/>
              </w:rPr>
              <w:t>切</w:t>
            </w:r>
            <w:r w:rsidRPr="007E456E">
              <w:rPr>
                <w:rFonts w:ascii="宋体" w:hAnsi="宋体"/>
                <w:sz w:val="21"/>
                <w:szCs w:val="21"/>
              </w:rPr>
              <w:t>强度，MPa</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w:t>
            </w:r>
            <w:r w:rsidRPr="007E456E">
              <w:rPr>
                <w:rFonts w:ascii="宋体" w:hAnsi="宋体"/>
                <w:sz w:val="21"/>
                <w:szCs w:val="21"/>
              </w:rPr>
              <w:t>1</w:t>
            </w:r>
            <w:r w:rsidR="00867877">
              <w:rPr>
                <w:rFonts w:ascii="宋体" w:hAnsi="宋体" w:hint="eastAsia"/>
                <w:sz w:val="21"/>
                <w:szCs w:val="21"/>
              </w:rPr>
              <w:t>7</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钢对</w:t>
            </w:r>
            <w:r w:rsidR="00F7660E">
              <w:rPr>
                <w:rFonts w:ascii="宋体" w:hAnsi="宋体" w:hint="eastAsia"/>
                <w:sz w:val="21"/>
                <w:szCs w:val="21"/>
              </w:rPr>
              <w:t>混凝土</w:t>
            </w:r>
            <w:r w:rsidRPr="007E456E">
              <w:rPr>
                <w:rFonts w:ascii="宋体" w:hAnsi="宋体"/>
                <w:sz w:val="21"/>
                <w:szCs w:val="21"/>
              </w:rPr>
              <w:t>正拉粘结强度，MPa</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≥3.0</w:t>
            </w:r>
            <w:r w:rsidRPr="007E456E">
              <w:rPr>
                <w:rFonts w:ascii="宋体" w:hAnsi="宋体"/>
                <w:sz w:val="21"/>
                <w:szCs w:val="21"/>
              </w:rPr>
              <w:t>，且为混凝土</w:t>
            </w:r>
            <w:r w:rsidRPr="007E456E">
              <w:rPr>
                <w:rFonts w:ascii="宋体" w:hAnsi="宋体" w:hint="eastAsia"/>
                <w:sz w:val="21"/>
                <w:szCs w:val="21"/>
              </w:rPr>
              <w:t>本体</w:t>
            </w:r>
            <w:r w:rsidRPr="007E456E">
              <w:rPr>
                <w:rFonts w:ascii="宋体" w:hAnsi="宋体"/>
                <w:sz w:val="21"/>
                <w:szCs w:val="21"/>
              </w:rPr>
              <w:t>破坏</w:t>
            </w:r>
          </w:p>
        </w:tc>
      </w:tr>
      <w:tr w:rsidR="000F733D" w:rsidRPr="007E456E" w:rsidTr="007E456E">
        <w:trPr>
          <w:cantSplit/>
          <w:trHeight w:val="416"/>
          <w:jc w:val="center"/>
        </w:trPr>
        <w:tc>
          <w:tcPr>
            <w:tcW w:w="1237" w:type="dxa"/>
            <w:vMerge w:val="restart"/>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长期使用性能</w:t>
            </w:r>
          </w:p>
        </w:tc>
        <w:tc>
          <w:tcPr>
            <w:tcW w:w="4610" w:type="dxa"/>
            <w:gridSpan w:val="2"/>
            <w:vAlign w:val="center"/>
          </w:tcPr>
          <w:p w:rsidR="000F733D" w:rsidRPr="007E456E" w:rsidRDefault="000F733D" w:rsidP="007D277F">
            <w:pPr>
              <w:ind w:firstLineChars="0" w:firstLine="0"/>
              <w:jc w:val="center"/>
              <w:rPr>
                <w:rFonts w:ascii="宋体" w:hAnsi="宋体"/>
                <w:sz w:val="21"/>
                <w:szCs w:val="21"/>
              </w:rPr>
            </w:pPr>
            <w:r w:rsidRPr="007E456E">
              <w:rPr>
                <w:rFonts w:ascii="宋体" w:hAnsi="宋体" w:hint="eastAsia"/>
                <w:sz w:val="21"/>
                <w:szCs w:val="21"/>
              </w:rPr>
              <w:t>耐湿热老化能力</w:t>
            </w:r>
          </w:p>
        </w:tc>
        <w:tc>
          <w:tcPr>
            <w:tcW w:w="2795" w:type="dxa"/>
            <w:vAlign w:val="center"/>
          </w:tcPr>
          <w:p w:rsidR="000F733D" w:rsidRPr="007E456E" w:rsidRDefault="000F733D" w:rsidP="00867877">
            <w:pPr>
              <w:ind w:firstLineChars="0" w:firstLine="0"/>
              <w:jc w:val="center"/>
              <w:rPr>
                <w:rFonts w:ascii="宋体" w:hAnsi="宋体"/>
                <w:sz w:val="21"/>
                <w:szCs w:val="21"/>
              </w:rPr>
            </w:pPr>
            <w:r w:rsidRPr="007E456E">
              <w:rPr>
                <w:rFonts w:ascii="宋体" w:hAnsi="宋体" w:hint="eastAsia"/>
                <w:sz w:val="21"/>
                <w:szCs w:val="21"/>
              </w:rPr>
              <w:t>混凝土本体破坏</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耐冻融循环能力</w:t>
            </w:r>
            <w:r w:rsidR="003912CF">
              <w:rPr>
                <w:rFonts w:ascii="宋体" w:hAnsi="宋体" w:hint="eastAsia"/>
                <w:sz w:val="21"/>
                <w:szCs w:val="21"/>
                <w:vertAlign w:val="superscript"/>
              </w:rPr>
              <w:t>①</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混凝土本体破坏</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pStyle w:val="aff5"/>
              <w:ind w:firstLineChars="0" w:firstLine="0"/>
              <w:jc w:val="center"/>
              <w:rPr>
                <w:rFonts w:hAnsi="宋体"/>
                <w:noProof w:val="0"/>
                <w:kern w:val="2"/>
                <w:szCs w:val="21"/>
              </w:rPr>
            </w:pPr>
            <w:r w:rsidRPr="007E456E">
              <w:rPr>
                <w:rFonts w:hAnsi="宋体" w:hint="eastAsia"/>
                <w:noProof w:val="0"/>
                <w:kern w:val="2"/>
                <w:szCs w:val="21"/>
              </w:rPr>
              <w:t>耐疲劳应力作用能力</w:t>
            </w:r>
            <w:r w:rsidR="003912CF">
              <w:rPr>
                <w:rFonts w:hAnsi="宋体" w:hint="eastAsia"/>
                <w:noProof w:val="0"/>
                <w:kern w:val="2"/>
                <w:szCs w:val="21"/>
                <w:vertAlign w:val="superscript"/>
              </w:rPr>
              <w:t>②</w:t>
            </w:r>
            <w:r w:rsidRPr="007E456E">
              <w:rPr>
                <w:rFonts w:hAnsi="宋体" w:hint="eastAsia"/>
                <w:noProof w:val="0"/>
                <w:kern w:val="2"/>
                <w:szCs w:val="21"/>
              </w:rPr>
              <w:t>，200万次</w:t>
            </w:r>
          </w:p>
        </w:tc>
        <w:tc>
          <w:tcPr>
            <w:tcW w:w="2795" w:type="dxa"/>
            <w:vAlign w:val="center"/>
          </w:tcPr>
          <w:p w:rsidR="000F733D" w:rsidRPr="007E456E" w:rsidRDefault="000F733D" w:rsidP="007E456E">
            <w:pPr>
              <w:ind w:firstLineChars="0" w:firstLine="0"/>
              <w:jc w:val="center"/>
              <w:rPr>
                <w:rFonts w:ascii="宋体" w:hAnsi="宋体"/>
                <w:sz w:val="21"/>
                <w:szCs w:val="21"/>
              </w:rPr>
            </w:pPr>
            <w:r w:rsidRPr="007E456E">
              <w:rPr>
                <w:rFonts w:ascii="宋体" w:hAnsi="宋体" w:hint="eastAsia"/>
                <w:sz w:val="21"/>
                <w:szCs w:val="21"/>
              </w:rPr>
              <w:t>试件不破坏</w:t>
            </w:r>
          </w:p>
        </w:tc>
      </w:tr>
      <w:tr w:rsidR="000F733D" w:rsidRPr="007E456E" w:rsidTr="007E456E">
        <w:trPr>
          <w:cantSplit/>
          <w:trHeight w:val="416"/>
          <w:jc w:val="center"/>
        </w:trPr>
        <w:tc>
          <w:tcPr>
            <w:tcW w:w="1237" w:type="dxa"/>
            <w:vMerge/>
            <w:vAlign w:val="center"/>
          </w:tcPr>
          <w:p w:rsidR="000F733D" w:rsidRPr="007E456E" w:rsidRDefault="000F733D" w:rsidP="007E456E">
            <w:pPr>
              <w:ind w:firstLineChars="0" w:firstLine="0"/>
              <w:jc w:val="center"/>
              <w:rPr>
                <w:rFonts w:ascii="宋体" w:hAnsi="宋体"/>
                <w:sz w:val="21"/>
                <w:szCs w:val="21"/>
              </w:rPr>
            </w:pPr>
          </w:p>
        </w:tc>
        <w:tc>
          <w:tcPr>
            <w:tcW w:w="4610" w:type="dxa"/>
            <w:gridSpan w:val="2"/>
            <w:vAlign w:val="center"/>
          </w:tcPr>
          <w:p w:rsidR="000F733D" w:rsidRPr="007E456E" w:rsidRDefault="000F733D" w:rsidP="007E456E">
            <w:pPr>
              <w:pStyle w:val="aff5"/>
              <w:ind w:firstLineChars="0" w:firstLine="0"/>
              <w:jc w:val="center"/>
              <w:rPr>
                <w:rFonts w:hAnsi="宋体"/>
                <w:noProof w:val="0"/>
                <w:kern w:val="2"/>
                <w:szCs w:val="21"/>
              </w:rPr>
            </w:pPr>
            <w:r w:rsidRPr="007E456E">
              <w:rPr>
                <w:rFonts w:hAnsi="宋体" w:hint="eastAsia"/>
                <w:noProof w:val="0"/>
                <w:kern w:val="2"/>
                <w:szCs w:val="21"/>
              </w:rPr>
              <w:t>耐长期应力作用能力</w:t>
            </w:r>
            <w:r w:rsidR="003912CF">
              <w:rPr>
                <w:rFonts w:hAnsi="宋体" w:hint="eastAsia"/>
                <w:noProof w:val="0"/>
                <w:kern w:val="2"/>
                <w:szCs w:val="21"/>
                <w:vertAlign w:val="superscript"/>
              </w:rPr>
              <w:t>③</w:t>
            </w:r>
          </w:p>
        </w:tc>
        <w:tc>
          <w:tcPr>
            <w:tcW w:w="2795" w:type="dxa"/>
            <w:vAlign w:val="center"/>
          </w:tcPr>
          <w:p w:rsidR="000F733D" w:rsidRPr="007E456E" w:rsidRDefault="00A16584" w:rsidP="007E456E">
            <w:pPr>
              <w:ind w:firstLineChars="0" w:firstLine="0"/>
              <w:jc w:val="center"/>
              <w:rPr>
                <w:rFonts w:ascii="宋体" w:hAnsi="宋体"/>
                <w:sz w:val="21"/>
                <w:szCs w:val="21"/>
              </w:rPr>
            </w:pPr>
            <w:r>
              <w:rPr>
                <w:rFonts w:ascii="宋体" w:hAnsi="宋体" w:hint="eastAsia"/>
                <w:sz w:val="21"/>
                <w:szCs w:val="21"/>
              </w:rPr>
              <w:t>钢对钢拉伸剪切</w:t>
            </w:r>
            <w:r w:rsidR="000F733D" w:rsidRPr="007E456E">
              <w:rPr>
                <w:rFonts w:ascii="宋体" w:hAnsi="宋体" w:hint="eastAsia"/>
                <w:sz w:val="21"/>
                <w:szCs w:val="21"/>
              </w:rPr>
              <w:t>试件不破坏</w:t>
            </w:r>
            <w:r>
              <w:rPr>
                <w:rFonts w:ascii="宋体" w:hAnsi="宋体" w:hint="eastAsia"/>
                <w:sz w:val="21"/>
                <w:szCs w:val="21"/>
              </w:rPr>
              <w:t>，且蠕变的变形值小于0</w:t>
            </w:r>
            <w:r>
              <w:rPr>
                <w:rFonts w:ascii="宋体" w:hAnsi="宋体"/>
                <w:sz w:val="21"/>
                <w:szCs w:val="21"/>
              </w:rPr>
              <w:t>.4 mm</w:t>
            </w:r>
          </w:p>
        </w:tc>
      </w:tr>
      <w:tr w:rsidR="007E456E" w:rsidRPr="007E456E" w:rsidTr="007E456E">
        <w:trPr>
          <w:cantSplit/>
          <w:trHeight w:val="416"/>
          <w:jc w:val="center"/>
        </w:trPr>
        <w:tc>
          <w:tcPr>
            <w:tcW w:w="1237" w:type="dxa"/>
            <w:vMerge w:val="restart"/>
            <w:vAlign w:val="center"/>
          </w:tcPr>
          <w:p w:rsidR="007E456E" w:rsidRPr="007E456E" w:rsidRDefault="007E456E" w:rsidP="007E456E">
            <w:pPr>
              <w:ind w:firstLineChars="0" w:firstLine="0"/>
              <w:jc w:val="center"/>
              <w:rPr>
                <w:rFonts w:ascii="宋体" w:hAnsi="宋体"/>
                <w:sz w:val="21"/>
                <w:szCs w:val="21"/>
              </w:rPr>
            </w:pPr>
            <w:r w:rsidRPr="007E456E">
              <w:rPr>
                <w:rFonts w:ascii="宋体" w:hAnsi="宋体" w:hint="eastAsia"/>
                <w:sz w:val="21"/>
                <w:szCs w:val="21"/>
              </w:rPr>
              <w:t>耐介质侵蚀性能</w:t>
            </w:r>
            <w:r w:rsidR="003912CF">
              <w:rPr>
                <w:rFonts w:ascii="宋体" w:hAnsi="宋体" w:hint="eastAsia"/>
                <w:sz w:val="21"/>
                <w:szCs w:val="21"/>
                <w:vertAlign w:val="superscript"/>
              </w:rPr>
              <w:t>④</w:t>
            </w:r>
          </w:p>
        </w:tc>
        <w:tc>
          <w:tcPr>
            <w:tcW w:w="4610" w:type="dxa"/>
            <w:gridSpan w:val="2"/>
            <w:vAlign w:val="center"/>
          </w:tcPr>
          <w:p w:rsidR="007E456E" w:rsidRPr="007E456E" w:rsidRDefault="007E456E" w:rsidP="007E456E">
            <w:pPr>
              <w:pStyle w:val="aff5"/>
              <w:ind w:firstLineChars="0" w:firstLine="0"/>
              <w:jc w:val="center"/>
              <w:rPr>
                <w:rFonts w:hAnsi="宋体"/>
                <w:noProof w:val="0"/>
                <w:kern w:val="2"/>
                <w:szCs w:val="21"/>
              </w:rPr>
            </w:pPr>
            <w:r w:rsidRPr="007E456E">
              <w:rPr>
                <w:rFonts w:hAnsi="宋体" w:hint="eastAsia"/>
                <w:noProof w:val="0"/>
                <w:kern w:val="2"/>
                <w:szCs w:val="21"/>
              </w:rPr>
              <w:t>耐碱性介质</w:t>
            </w:r>
          </w:p>
        </w:tc>
        <w:tc>
          <w:tcPr>
            <w:tcW w:w="2795" w:type="dxa"/>
            <w:vMerge w:val="restart"/>
            <w:vAlign w:val="center"/>
          </w:tcPr>
          <w:p w:rsidR="007E456E" w:rsidRPr="007E456E" w:rsidRDefault="007E456E" w:rsidP="00867877">
            <w:pPr>
              <w:ind w:firstLineChars="0" w:firstLine="0"/>
              <w:jc w:val="center"/>
              <w:rPr>
                <w:rFonts w:ascii="宋体" w:hAnsi="宋体"/>
                <w:sz w:val="21"/>
                <w:szCs w:val="21"/>
              </w:rPr>
            </w:pPr>
            <w:r w:rsidRPr="007E456E">
              <w:rPr>
                <w:rFonts w:ascii="宋体" w:hAnsi="宋体" w:hint="eastAsia"/>
                <w:sz w:val="21"/>
                <w:szCs w:val="21"/>
              </w:rPr>
              <w:t>混凝土本体破坏</w:t>
            </w:r>
          </w:p>
        </w:tc>
      </w:tr>
      <w:tr w:rsidR="007E456E" w:rsidRPr="007E456E" w:rsidTr="007E456E">
        <w:trPr>
          <w:cantSplit/>
          <w:trHeight w:val="416"/>
          <w:jc w:val="center"/>
        </w:trPr>
        <w:tc>
          <w:tcPr>
            <w:tcW w:w="1237" w:type="dxa"/>
            <w:vMerge/>
            <w:vAlign w:val="center"/>
          </w:tcPr>
          <w:p w:rsidR="007E456E" w:rsidRPr="007E456E" w:rsidRDefault="007E456E" w:rsidP="00930E6F">
            <w:pPr>
              <w:ind w:firstLine="420"/>
              <w:jc w:val="center"/>
              <w:rPr>
                <w:rFonts w:ascii="宋体" w:hAnsi="宋体"/>
                <w:sz w:val="21"/>
                <w:szCs w:val="21"/>
              </w:rPr>
            </w:pPr>
          </w:p>
        </w:tc>
        <w:tc>
          <w:tcPr>
            <w:tcW w:w="4610" w:type="dxa"/>
            <w:gridSpan w:val="2"/>
            <w:vAlign w:val="center"/>
          </w:tcPr>
          <w:p w:rsidR="007E456E" w:rsidRPr="007E456E" w:rsidRDefault="007E456E" w:rsidP="002C77C1">
            <w:pPr>
              <w:pStyle w:val="aff5"/>
              <w:ind w:firstLineChars="0" w:firstLine="0"/>
              <w:jc w:val="center"/>
              <w:rPr>
                <w:rFonts w:hAnsi="宋体"/>
                <w:color w:val="FF0000"/>
                <w:szCs w:val="21"/>
              </w:rPr>
            </w:pPr>
            <w:r w:rsidRPr="007E456E">
              <w:rPr>
                <w:rFonts w:hAnsi="宋体" w:hint="eastAsia"/>
                <w:szCs w:val="21"/>
              </w:rPr>
              <w:t>耐酸性介质</w:t>
            </w:r>
          </w:p>
        </w:tc>
        <w:tc>
          <w:tcPr>
            <w:tcW w:w="2795" w:type="dxa"/>
            <w:vMerge/>
            <w:vAlign w:val="center"/>
          </w:tcPr>
          <w:p w:rsidR="007E456E" w:rsidRPr="007E456E" w:rsidRDefault="007E456E" w:rsidP="00930E6F">
            <w:pPr>
              <w:ind w:firstLine="420"/>
              <w:jc w:val="center"/>
              <w:rPr>
                <w:rFonts w:ascii="宋体" w:hAnsi="宋体"/>
                <w:sz w:val="21"/>
                <w:szCs w:val="21"/>
              </w:rPr>
            </w:pPr>
          </w:p>
        </w:tc>
      </w:tr>
      <w:tr w:rsidR="007E456E" w:rsidRPr="007E456E" w:rsidTr="007E456E">
        <w:trPr>
          <w:cantSplit/>
          <w:trHeight w:val="416"/>
          <w:jc w:val="center"/>
        </w:trPr>
        <w:tc>
          <w:tcPr>
            <w:tcW w:w="1237" w:type="dxa"/>
            <w:vMerge/>
            <w:vAlign w:val="center"/>
          </w:tcPr>
          <w:p w:rsidR="007E456E" w:rsidRPr="007E456E" w:rsidRDefault="007E456E" w:rsidP="00930E6F">
            <w:pPr>
              <w:ind w:firstLine="420"/>
              <w:jc w:val="center"/>
              <w:rPr>
                <w:rFonts w:ascii="宋体" w:hAnsi="宋体"/>
                <w:sz w:val="21"/>
                <w:szCs w:val="21"/>
              </w:rPr>
            </w:pPr>
          </w:p>
        </w:tc>
        <w:tc>
          <w:tcPr>
            <w:tcW w:w="4610" w:type="dxa"/>
            <w:gridSpan w:val="2"/>
            <w:vAlign w:val="center"/>
          </w:tcPr>
          <w:p w:rsidR="007E456E" w:rsidRPr="007E456E" w:rsidRDefault="007E456E" w:rsidP="002C77C1">
            <w:pPr>
              <w:pStyle w:val="aff5"/>
              <w:ind w:firstLineChars="0" w:firstLine="0"/>
              <w:jc w:val="center"/>
              <w:rPr>
                <w:rFonts w:hAnsi="宋体"/>
                <w:szCs w:val="21"/>
              </w:rPr>
            </w:pPr>
            <w:r w:rsidRPr="007E456E">
              <w:rPr>
                <w:rFonts w:hAnsi="宋体" w:hint="eastAsia"/>
                <w:szCs w:val="21"/>
              </w:rPr>
              <w:t>耐盐雾作用</w:t>
            </w:r>
          </w:p>
        </w:tc>
        <w:tc>
          <w:tcPr>
            <w:tcW w:w="2795" w:type="dxa"/>
            <w:vMerge/>
            <w:vAlign w:val="center"/>
          </w:tcPr>
          <w:p w:rsidR="007E456E" w:rsidRPr="007E456E" w:rsidRDefault="007E456E" w:rsidP="00930E6F">
            <w:pPr>
              <w:ind w:firstLine="420"/>
              <w:jc w:val="center"/>
              <w:rPr>
                <w:rFonts w:ascii="宋体" w:hAnsi="宋体"/>
                <w:sz w:val="21"/>
                <w:szCs w:val="21"/>
              </w:rPr>
            </w:pPr>
          </w:p>
        </w:tc>
      </w:tr>
    </w:tbl>
    <w:p w:rsidR="00551EA2" w:rsidRPr="007E456E" w:rsidRDefault="00551EA2" w:rsidP="007E456E">
      <w:pPr>
        <w:spacing w:line="312" w:lineRule="auto"/>
        <w:ind w:firstLineChars="300" w:firstLine="630"/>
        <w:rPr>
          <w:rFonts w:ascii="宋体" w:hAnsi="宋体"/>
          <w:sz w:val="21"/>
          <w:szCs w:val="21"/>
        </w:rPr>
      </w:pPr>
      <w:r w:rsidRPr="007E456E">
        <w:rPr>
          <w:rFonts w:ascii="宋体" w:hAnsi="宋体" w:hint="eastAsia"/>
          <w:sz w:val="21"/>
          <w:szCs w:val="21"/>
        </w:rPr>
        <w:t>注：</w:t>
      </w:r>
    </w:p>
    <w:p w:rsidR="00551EA2" w:rsidRPr="007E456E" w:rsidRDefault="003912CF" w:rsidP="007E456E">
      <w:pPr>
        <w:pStyle w:val="aff5"/>
        <w:ind w:firstLineChars="450" w:firstLine="945"/>
        <w:jc w:val="left"/>
        <w:rPr>
          <w:rFonts w:hAnsi="宋体"/>
          <w:szCs w:val="21"/>
        </w:rPr>
      </w:pPr>
      <w:r>
        <w:rPr>
          <w:rFonts w:hAnsi="宋体" w:hint="eastAsia"/>
          <w:szCs w:val="21"/>
        </w:rPr>
        <w:t>①</w:t>
      </w:r>
      <w:r w:rsidR="00551EA2" w:rsidRPr="007E456E">
        <w:rPr>
          <w:rFonts w:hAnsi="宋体" w:hint="eastAsia"/>
          <w:szCs w:val="21"/>
        </w:rPr>
        <w:t>对寒冷地区使用的结构胶，检测该项目；</w:t>
      </w:r>
    </w:p>
    <w:p w:rsidR="00551EA2" w:rsidRPr="007E456E" w:rsidRDefault="003912CF" w:rsidP="007E456E">
      <w:pPr>
        <w:pStyle w:val="aff5"/>
        <w:ind w:firstLineChars="450" w:firstLine="945"/>
        <w:jc w:val="left"/>
        <w:rPr>
          <w:rFonts w:hAnsi="宋体"/>
          <w:szCs w:val="21"/>
        </w:rPr>
      </w:pPr>
      <w:r>
        <w:rPr>
          <w:rFonts w:hAnsi="宋体" w:hint="eastAsia"/>
          <w:szCs w:val="21"/>
        </w:rPr>
        <w:t>②</w:t>
      </w:r>
      <w:r w:rsidR="00551EA2" w:rsidRPr="007E456E">
        <w:rPr>
          <w:rFonts w:hAnsi="宋体" w:hint="eastAsia"/>
          <w:szCs w:val="21"/>
        </w:rPr>
        <w:t>对承受动荷载作用的结构胶，检测该项目；</w:t>
      </w:r>
    </w:p>
    <w:p w:rsidR="0049163B" w:rsidRPr="007E456E" w:rsidRDefault="003912CF" w:rsidP="003912CF">
      <w:pPr>
        <w:pStyle w:val="aff5"/>
        <w:ind w:firstLineChars="450" w:firstLine="945"/>
        <w:jc w:val="left"/>
        <w:rPr>
          <w:rFonts w:hAnsi="宋体"/>
          <w:szCs w:val="21"/>
        </w:rPr>
      </w:pPr>
      <w:r>
        <w:rPr>
          <w:rFonts w:hAnsi="宋体" w:hint="eastAsia"/>
          <w:szCs w:val="21"/>
        </w:rPr>
        <w:lastRenderedPageBreak/>
        <w:t>③</w:t>
      </w:r>
      <w:r w:rsidR="0049163B" w:rsidRPr="007E456E">
        <w:rPr>
          <w:rFonts w:hAnsi="宋体" w:hint="eastAsia"/>
          <w:szCs w:val="21"/>
        </w:rPr>
        <w:t>对设计年限为50年以上的结构胶，检测该项目；</w:t>
      </w:r>
    </w:p>
    <w:p w:rsidR="00551EA2" w:rsidRPr="007E456E" w:rsidRDefault="003912CF" w:rsidP="007E456E">
      <w:pPr>
        <w:pStyle w:val="aff5"/>
        <w:ind w:firstLineChars="450" w:firstLine="945"/>
        <w:jc w:val="left"/>
        <w:rPr>
          <w:rFonts w:hAnsi="宋体"/>
          <w:szCs w:val="21"/>
        </w:rPr>
      </w:pPr>
      <w:r>
        <w:rPr>
          <w:rFonts w:hAnsi="宋体" w:hint="eastAsia"/>
          <w:szCs w:val="21"/>
        </w:rPr>
        <w:t>④</w:t>
      </w:r>
      <w:r w:rsidR="00551EA2" w:rsidRPr="007E456E">
        <w:rPr>
          <w:rFonts w:hAnsi="宋体" w:hint="eastAsia"/>
          <w:szCs w:val="21"/>
        </w:rPr>
        <w:t>对使用环境的介质有特殊要求的结构胶，检测该项目</w:t>
      </w:r>
      <w:r w:rsidR="00551E1F" w:rsidRPr="007E456E">
        <w:rPr>
          <w:rFonts w:hAnsi="宋体" w:hint="eastAsia"/>
          <w:szCs w:val="21"/>
        </w:rPr>
        <w:t>；</w:t>
      </w:r>
    </w:p>
    <w:p w:rsidR="00551E1F" w:rsidRPr="007E456E" w:rsidRDefault="003912CF" w:rsidP="007E456E">
      <w:pPr>
        <w:pStyle w:val="aff5"/>
        <w:ind w:firstLineChars="450" w:firstLine="945"/>
        <w:jc w:val="left"/>
        <w:rPr>
          <w:rFonts w:hAnsi="宋体"/>
          <w:szCs w:val="21"/>
        </w:rPr>
      </w:pPr>
      <w:r>
        <w:rPr>
          <w:rFonts w:hAnsi="宋体" w:hint="eastAsia"/>
          <w:szCs w:val="21"/>
        </w:rPr>
        <w:t>⑤</w:t>
      </w:r>
      <w:r w:rsidR="00551E1F" w:rsidRPr="007E456E">
        <w:rPr>
          <w:rFonts w:hAnsi="宋体" w:hint="eastAsia"/>
          <w:szCs w:val="21"/>
        </w:rPr>
        <w:t>特殊型结构胶的技术要求由供需双方商定。</w:t>
      </w:r>
    </w:p>
    <w:p w:rsidR="00551EA2" w:rsidRPr="008704F1" w:rsidRDefault="00551EA2" w:rsidP="00274C7A">
      <w:pPr>
        <w:pStyle w:val="1"/>
        <w:rPr>
          <w:rFonts w:ascii="黑体" w:eastAsia="黑体" w:hAnsi="黑体"/>
          <w:b w:val="0"/>
          <w:sz w:val="21"/>
          <w:szCs w:val="21"/>
        </w:rPr>
      </w:pPr>
      <w:bookmarkStart w:id="33" w:name="_Toc500858588"/>
      <w:bookmarkStart w:id="34" w:name="_Toc5213226"/>
      <w:r w:rsidRPr="008704F1">
        <w:rPr>
          <w:rFonts w:ascii="黑体" w:eastAsia="黑体" w:hAnsi="黑体" w:hint="eastAsia"/>
          <w:b w:val="0"/>
          <w:sz w:val="21"/>
          <w:szCs w:val="21"/>
        </w:rPr>
        <w:t>6</w:t>
      </w:r>
      <w:r w:rsidR="000C4B0B" w:rsidRPr="008704F1">
        <w:rPr>
          <w:rFonts w:ascii="黑体" w:eastAsia="黑体" w:hAnsi="黑体" w:hint="eastAsia"/>
          <w:b w:val="0"/>
          <w:sz w:val="21"/>
          <w:szCs w:val="21"/>
        </w:rPr>
        <w:t xml:space="preserve">  </w:t>
      </w:r>
      <w:r w:rsidRPr="008704F1">
        <w:rPr>
          <w:rFonts w:ascii="黑体" w:eastAsia="黑体" w:hAnsi="黑体" w:hint="eastAsia"/>
          <w:b w:val="0"/>
          <w:sz w:val="21"/>
          <w:szCs w:val="21"/>
        </w:rPr>
        <w:t>试验方法</w:t>
      </w:r>
      <w:bookmarkEnd w:id="33"/>
      <w:bookmarkEnd w:id="34"/>
    </w:p>
    <w:p w:rsidR="00551EA2" w:rsidRPr="008704F1" w:rsidRDefault="00551EA2" w:rsidP="00274C7A">
      <w:pPr>
        <w:pStyle w:val="2"/>
        <w:numPr>
          <w:ilvl w:val="0"/>
          <w:numId w:val="0"/>
        </w:numPr>
        <w:rPr>
          <w:rFonts w:ascii="黑体" w:eastAsia="黑体" w:hAnsi="黑体"/>
          <w:b w:val="0"/>
          <w:sz w:val="21"/>
        </w:rPr>
      </w:pPr>
      <w:bookmarkStart w:id="35" w:name="_Toc500858589"/>
      <w:bookmarkStart w:id="36" w:name="_Toc5213227"/>
      <w:r w:rsidRPr="008704F1">
        <w:rPr>
          <w:rFonts w:ascii="黑体" w:eastAsia="黑体" w:hAnsi="黑体" w:hint="eastAsia"/>
          <w:b w:val="0"/>
          <w:sz w:val="21"/>
        </w:rPr>
        <w:t>6</w:t>
      </w:r>
      <w:r w:rsidRPr="008704F1">
        <w:rPr>
          <w:rFonts w:ascii="黑体" w:eastAsia="黑体" w:hAnsi="黑体"/>
          <w:b w:val="0"/>
          <w:sz w:val="21"/>
        </w:rPr>
        <w:t xml:space="preserve">.1 </w:t>
      </w:r>
      <w:r w:rsidR="000C4B0B" w:rsidRPr="008704F1">
        <w:rPr>
          <w:rFonts w:ascii="黑体" w:eastAsia="黑体" w:hAnsi="黑体" w:hint="eastAsia"/>
          <w:b w:val="0"/>
          <w:sz w:val="21"/>
        </w:rPr>
        <w:t xml:space="preserve"> </w:t>
      </w:r>
      <w:r w:rsidRPr="008704F1">
        <w:rPr>
          <w:rFonts w:ascii="黑体" w:eastAsia="黑体" w:hAnsi="黑体" w:hint="eastAsia"/>
          <w:b w:val="0"/>
          <w:sz w:val="21"/>
        </w:rPr>
        <w:t>试验原则</w:t>
      </w:r>
      <w:bookmarkEnd w:id="35"/>
      <w:bookmarkEnd w:id="36"/>
    </w:p>
    <w:p w:rsidR="00551EA2" w:rsidRPr="007E456E" w:rsidRDefault="003A65FD" w:rsidP="007E456E">
      <w:pPr>
        <w:ind w:firstLine="420"/>
        <w:rPr>
          <w:rFonts w:ascii="宋体" w:hAnsi="宋体"/>
          <w:sz w:val="21"/>
          <w:szCs w:val="21"/>
        </w:rPr>
      </w:pPr>
      <w:r w:rsidRPr="007E456E">
        <w:rPr>
          <w:rFonts w:ascii="宋体" w:hAnsi="宋体" w:hint="eastAsia"/>
          <w:sz w:val="21"/>
          <w:szCs w:val="21"/>
        </w:rPr>
        <w:t>如无特殊说明，试</w:t>
      </w:r>
      <w:r w:rsidR="008950CF" w:rsidRPr="007E456E">
        <w:rPr>
          <w:rFonts w:ascii="宋体" w:hAnsi="宋体" w:hint="eastAsia"/>
          <w:sz w:val="21"/>
          <w:szCs w:val="21"/>
        </w:rPr>
        <w:t>验样品</w:t>
      </w:r>
      <w:r w:rsidRPr="007E456E">
        <w:rPr>
          <w:rFonts w:ascii="宋体" w:hAnsi="宋体" w:hint="eastAsia"/>
          <w:sz w:val="21"/>
          <w:szCs w:val="21"/>
        </w:rPr>
        <w:t>应在标准条件下放置24</w:t>
      </w:r>
      <w:r w:rsidR="00867877">
        <w:rPr>
          <w:rFonts w:ascii="宋体" w:hAnsi="宋体" w:hint="eastAsia"/>
          <w:sz w:val="21"/>
          <w:szCs w:val="21"/>
        </w:rPr>
        <w:t xml:space="preserve"> </w:t>
      </w:r>
      <w:r w:rsidRPr="007E456E">
        <w:rPr>
          <w:rFonts w:ascii="宋体" w:hAnsi="宋体" w:hint="eastAsia"/>
          <w:sz w:val="21"/>
          <w:szCs w:val="21"/>
        </w:rPr>
        <w:t>h，且试件的成型、养护和测试应在标准条件下进行。标准条件的</w:t>
      </w:r>
      <w:r w:rsidR="00551EA2" w:rsidRPr="007E456E">
        <w:rPr>
          <w:rFonts w:ascii="宋体" w:hAnsi="宋体" w:hint="eastAsia"/>
          <w:sz w:val="21"/>
          <w:szCs w:val="21"/>
        </w:rPr>
        <w:t>温度为(23</w:t>
      </w:r>
      <w:r w:rsidR="00551EA2" w:rsidRPr="007E456E">
        <w:rPr>
          <w:rFonts w:ascii="宋体" w:hAnsi="宋体"/>
          <w:sz w:val="21"/>
          <w:szCs w:val="21"/>
        </w:rPr>
        <w:t>±</w:t>
      </w:r>
      <w:r w:rsidR="00551EA2" w:rsidRPr="007E456E">
        <w:rPr>
          <w:rFonts w:ascii="宋体" w:hAnsi="宋体" w:hint="eastAsia"/>
          <w:sz w:val="21"/>
          <w:szCs w:val="21"/>
        </w:rPr>
        <w:t>2)℃，相对湿度为（50</w:t>
      </w:r>
      <w:r w:rsidR="00551EA2" w:rsidRPr="007E456E">
        <w:rPr>
          <w:rFonts w:ascii="宋体" w:hAnsi="宋体"/>
          <w:sz w:val="21"/>
          <w:szCs w:val="21"/>
        </w:rPr>
        <w:t>±</w:t>
      </w:r>
      <w:r w:rsidR="00551EA2" w:rsidRPr="007E456E">
        <w:rPr>
          <w:rFonts w:ascii="宋体" w:hAnsi="宋体" w:hint="eastAsia"/>
          <w:sz w:val="21"/>
          <w:szCs w:val="21"/>
        </w:rPr>
        <w:t>5）%。试件制备时，</w:t>
      </w:r>
      <w:r w:rsidR="00200976" w:rsidRPr="007E456E">
        <w:rPr>
          <w:rFonts w:ascii="宋体" w:hAnsi="宋体" w:hint="eastAsia"/>
          <w:sz w:val="21"/>
          <w:szCs w:val="21"/>
        </w:rPr>
        <w:t>应充分混合</w:t>
      </w:r>
      <w:r w:rsidR="00551EA2" w:rsidRPr="007E456E">
        <w:rPr>
          <w:rFonts w:ascii="宋体" w:hAnsi="宋体" w:hint="eastAsia"/>
          <w:sz w:val="21"/>
          <w:szCs w:val="21"/>
        </w:rPr>
        <w:t>。</w:t>
      </w:r>
    </w:p>
    <w:p w:rsidR="00E53814" w:rsidRPr="008704F1" w:rsidRDefault="00551EA2" w:rsidP="00274C7A">
      <w:pPr>
        <w:pStyle w:val="2"/>
        <w:numPr>
          <w:ilvl w:val="0"/>
          <w:numId w:val="0"/>
        </w:numPr>
        <w:rPr>
          <w:rFonts w:ascii="黑体" w:eastAsia="黑体" w:hAnsi="黑体"/>
          <w:b w:val="0"/>
          <w:sz w:val="21"/>
        </w:rPr>
      </w:pPr>
      <w:bookmarkStart w:id="37" w:name="_Toc5213228"/>
      <w:r w:rsidRPr="008704F1">
        <w:rPr>
          <w:rFonts w:ascii="黑体" w:eastAsia="黑体" w:hAnsi="黑体" w:hint="eastAsia"/>
          <w:b w:val="0"/>
          <w:sz w:val="21"/>
        </w:rPr>
        <w:t>6.2</w:t>
      </w:r>
      <w:r w:rsidRPr="008704F1">
        <w:rPr>
          <w:rFonts w:ascii="黑体" w:eastAsia="黑体" w:hAnsi="黑体"/>
          <w:b w:val="0"/>
          <w:sz w:val="21"/>
        </w:rPr>
        <w:t xml:space="preserve"> </w:t>
      </w:r>
      <w:r w:rsidR="000C4B0B" w:rsidRPr="008704F1">
        <w:rPr>
          <w:rFonts w:ascii="黑体" w:eastAsia="黑体" w:hAnsi="黑体" w:hint="eastAsia"/>
          <w:b w:val="0"/>
          <w:sz w:val="21"/>
        </w:rPr>
        <w:t xml:space="preserve"> </w:t>
      </w:r>
      <w:r w:rsidR="00E53814" w:rsidRPr="008704F1">
        <w:rPr>
          <w:rFonts w:ascii="黑体" w:eastAsia="黑体" w:hAnsi="黑体" w:hint="eastAsia"/>
          <w:b w:val="0"/>
          <w:sz w:val="21"/>
        </w:rPr>
        <w:t>物理性能</w:t>
      </w:r>
      <w:bookmarkEnd w:id="37"/>
    </w:p>
    <w:p w:rsidR="00551EA2" w:rsidRPr="008704F1" w:rsidRDefault="00E53814" w:rsidP="00D05B87">
      <w:pPr>
        <w:pStyle w:val="3"/>
        <w:numPr>
          <w:ilvl w:val="0"/>
          <w:numId w:val="0"/>
        </w:numPr>
        <w:rPr>
          <w:rFonts w:ascii="黑体" w:eastAsia="黑体" w:hAnsi="黑体"/>
          <w:sz w:val="21"/>
        </w:rPr>
      </w:pPr>
      <w:r w:rsidRPr="008704F1">
        <w:rPr>
          <w:rFonts w:ascii="黑体" w:eastAsia="黑体" w:hAnsi="黑体" w:hint="eastAsia"/>
          <w:sz w:val="21"/>
        </w:rPr>
        <w:t xml:space="preserve">6.2.1  </w:t>
      </w:r>
      <w:r w:rsidR="00551EA2" w:rsidRPr="008704F1">
        <w:rPr>
          <w:rFonts w:ascii="黑体" w:eastAsia="黑体" w:hAnsi="黑体" w:hint="eastAsia"/>
          <w:sz w:val="21"/>
        </w:rPr>
        <w:t>颜色</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将</w:t>
      </w:r>
      <w:r w:rsidR="003A65FD" w:rsidRPr="007E456E">
        <w:rPr>
          <w:rFonts w:ascii="宋体" w:hAnsi="宋体" w:hint="eastAsia"/>
          <w:sz w:val="21"/>
          <w:szCs w:val="21"/>
        </w:rPr>
        <w:t>固化后</w:t>
      </w:r>
      <w:r w:rsidRPr="007E456E">
        <w:rPr>
          <w:rFonts w:ascii="宋体" w:hAnsi="宋体" w:hint="eastAsia"/>
          <w:sz w:val="21"/>
          <w:szCs w:val="21"/>
        </w:rPr>
        <w:t>的</w:t>
      </w:r>
      <w:r w:rsidR="00597413" w:rsidRPr="007E456E">
        <w:rPr>
          <w:rFonts w:ascii="宋体" w:hAnsi="宋体" w:hint="eastAsia"/>
          <w:sz w:val="21"/>
          <w:szCs w:val="21"/>
        </w:rPr>
        <w:t>样品</w:t>
      </w:r>
      <w:r w:rsidRPr="007E456E">
        <w:rPr>
          <w:rFonts w:ascii="宋体" w:hAnsi="宋体" w:hint="eastAsia"/>
          <w:sz w:val="21"/>
          <w:szCs w:val="21"/>
        </w:rPr>
        <w:t>置于正常光照度下，距离0.5 m，目测。</w:t>
      </w:r>
    </w:p>
    <w:p w:rsidR="00551EA2" w:rsidRPr="008704F1" w:rsidRDefault="00551EA2" w:rsidP="00D05B87">
      <w:pPr>
        <w:pStyle w:val="3"/>
        <w:numPr>
          <w:ilvl w:val="0"/>
          <w:numId w:val="0"/>
        </w:numPr>
        <w:rPr>
          <w:rFonts w:ascii="黑体" w:eastAsia="黑体" w:hAnsi="黑体"/>
          <w:sz w:val="21"/>
        </w:rPr>
      </w:pPr>
      <w:bookmarkStart w:id="38" w:name="_Toc500858590"/>
      <w:r w:rsidRPr="008704F1">
        <w:rPr>
          <w:rFonts w:ascii="黑体" w:eastAsia="黑体" w:hAnsi="黑体" w:hint="eastAsia"/>
          <w:sz w:val="21"/>
        </w:rPr>
        <w:t>6</w:t>
      </w:r>
      <w:r w:rsidRPr="008704F1">
        <w:rPr>
          <w:rFonts w:ascii="黑体" w:eastAsia="黑体" w:hAnsi="黑体"/>
          <w:sz w:val="21"/>
        </w:rPr>
        <w:t>.</w:t>
      </w:r>
      <w:r w:rsidR="00E53814" w:rsidRPr="008704F1">
        <w:rPr>
          <w:rFonts w:ascii="黑体" w:eastAsia="黑体" w:hAnsi="黑体" w:hint="eastAsia"/>
          <w:sz w:val="21"/>
        </w:rPr>
        <w:t>2.2</w:t>
      </w:r>
      <w:r w:rsidRPr="008704F1">
        <w:rPr>
          <w:rFonts w:ascii="黑体" w:eastAsia="黑体" w:hAnsi="黑体"/>
          <w:sz w:val="21"/>
        </w:rPr>
        <w:t xml:space="preserve"> </w:t>
      </w:r>
      <w:r w:rsidR="000C4B0B" w:rsidRPr="008704F1">
        <w:rPr>
          <w:rFonts w:ascii="黑体" w:eastAsia="黑体" w:hAnsi="黑体" w:hint="eastAsia"/>
          <w:sz w:val="21"/>
        </w:rPr>
        <w:t xml:space="preserve"> </w:t>
      </w:r>
      <w:r w:rsidRPr="008704F1">
        <w:rPr>
          <w:rFonts w:ascii="黑体" w:eastAsia="黑体" w:hAnsi="黑体" w:hint="eastAsia"/>
          <w:sz w:val="21"/>
        </w:rPr>
        <w:t>可施胶时间</w:t>
      </w:r>
      <w:bookmarkEnd w:id="38"/>
    </w:p>
    <w:p w:rsidR="002B0BB2" w:rsidRPr="007E456E" w:rsidRDefault="00551EA2" w:rsidP="003808BC">
      <w:pPr>
        <w:ind w:firstLine="420"/>
        <w:rPr>
          <w:rFonts w:ascii="宋体" w:hAnsi="宋体"/>
          <w:sz w:val="21"/>
          <w:szCs w:val="21"/>
        </w:rPr>
      </w:pPr>
      <w:r w:rsidRPr="007E456E">
        <w:rPr>
          <w:rFonts w:ascii="宋体" w:hAnsi="宋体" w:hint="eastAsia"/>
          <w:sz w:val="21"/>
          <w:szCs w:val="21"/>
        </w:rPr>
        <w:t>试验前，</w:t>
      </w:r>
      <w:r w:rsidR="00FD2B96" w:rsidRPr="007E456E">
        <w:rPr>
          <w:rFonts w:ascii="宋体" w:hAnsi="宋体" w:hint="eastAsia"/>
          <w:sz w:val="21"/>
          <w:szCs w:val="21"/>
        </w:rPr>
        <w:t>试验材料及器具</w:t>
      </w:r>
      <w:r w:rsidRPr="007E456E">
        <w:rPr>
          <w:rFonts w:ascii="宋体" w:hAnsi="宋体" w:hint="eastAsia"/>
          <w:sz w:val="21"/>
          <w:szCs w:val="21"/>
        </w:rPr>
        <w:t>应</w:t>
      </w:r>
      <w:r w:rsidRPr="003808BC">
        <w:rPr>
          <w:rFonts w:ascii="宋体" w:hAnsi="宋体" w:hint="eastAsia"/>
          <w:sz w:val="21"/>
          <w:szCs w:val="21"/>
        </w:rPr>
        <w:t>在</w:t>
      </w:r>
      <w:r w:rsidRPr="004F1684">
        <w:rPr>
          <w:rFonts w:ascii="宋体" w:hAnsi="宋体" w:hint="eastAsia"/>
          <w:sz w:val="21"/>
          <w:szCs w:val="21"/>
        </w:rPr>
        <w:t>施工</w:t>
      </w:r>
      <w:r w:rsidR="004F1684">
        <w:rPr>
          <w:rFonts w:ascii="宋体" w:hAnsi="宋体" w:hint="eastAsia"/>
          <w:sz w:val="21"/>
          <w:szCs w:val="21"/>
        </w:rPr>
        <w:t>现场环境</w:t>
      </w:r>
      <w:r w:rsidRPr="004F1684">
        <w:rPr>
          <w:rFonts w:ascii="宋体" w:hAnsi="宋体" w:hint="eastAsia"/>
          <w:sz w:val="21"/>
          <w:szCs w:val="21"/>
        </w:rPr>
        <w:t>上限温度</w:t>
      </w:r>
      <w:r w:rsidRPr="003808BC">
        <w:rPr>
          <w:rFonts w:ascii="宋体" w:hAnsi="宋体" w:hint="eastAsia"/>
          <w:sz w:val="21"/>
          <w:szCs w:val="21"/>
        </w:rPr>
        <w:t>下放置</w:t>
      </w:r>
      <w:r w:rsidRPr="007E456E">
        <w:rPr>
          <w:rFonts w:ascii="宋体" w:hAnsi="宋体" w:hint="eastAsia"/>
          <w:sz w:val="21"/>
          <w:szCs w:val="21"/>
        </w:rPr>
        <w:t>不少于16 h，并在该温度下将各组</w:t>
      </w:r>
      <w:r w:rsidR="00597413" w:rsidRPr="007E456E">
        <w:rPr>
          <w:rFonts w:ascii="宋体" w:hAnsi="宋体" w:hint="eastAsia"/>
          <w:sz w:val="21"/>
          <w:szCs w:val="21"/>
        </w:rPr>
        <w:t>分</w:t>
      </w:r>
      <w:r w:rsidR="003C5028" w:rsidRPr="007E456E">
        <w:rPr>
          <w:rFonts w:ascii="宋体" w:hAnsi="宋体" w:hint="eastAsia"/>
          <w:sz w:val="21"/>
          <w:szCs w:val="21"/>
        </w:rPr>
        <w:t>样品</w:t>
      </w:r>
      <w:r w:rsidR="008950CF" w:rsidRPr="007E456E">
        <w:rPr>
          <w:rFonts w:ascii="宋体" w:hAnsi="宋体" w:hint="eastAsia"/>
          <w:sz w:val="21"/>
          <w:szCs w:val="21"/>
        </w:rPr>
        <w:t>充分混合</w:t>
      </w:r>
      <w:r w:rsidRPr="007E456E">
        <w:rPr>
          <w:rFonts w:ascii="宋体" w:hAnsi="宋体" w:hint="eastAsia"/>
          <w:sz w:val="21"/>
          <w:szCs w:val="21"/>
        </w:rPr>
        <w:t>。取出（100±5）g</w:t>
      </w:r>
      <w:r w:rsidR="008950CF" w:rsidRPr="007E456E">
        <w:rPr>
          <w:rFonts w:ascii="宋体" w:hAnsi="宋体" w:hint="eastAsia"/>
          <w:sz w:val="21"/>
          <w:szCs w:val="21"/>
        </w:rPr>
        <w:t>混合</w:t>
      </w:r>
      <w:r w:rsidRPr="007E456E">
        <w:rPr>
          <w:rFonts w:ascii="宋体" w:hAnsi="宋体" w:hint="eastAsia"/>
          <w:sz w:val="21"/>
          <w:szCs w:val="21"/>
        </w:rPr>
        <w:t>好的</w:t>
      </w:r>
      <w:r w:rsidR="00597413" w:rsidRPr="007E456E">
        <w:rPr>
          <w:rFonts w:ascii="宋体" w:hAnsi="宋体" w:hint="eastAsia"/>
          <w:sz w:val="21"/>
          <w:szCs w:val="21"/>
        </w:rPr>
        <w:t>样品</w:t>
      </w:r>
      <w:r w:rsidRPr="007E456E">
        <w:rPr>
          <w:rFonts w:ascii="宋体" w:hAnsi="宋体" w:hint="eastAsia"/>
          <w:sz w:val="21"/>
          <w:szCs w:val="21"/>
        </w:rPr>
        <w:t>放入内径为40 mm的圆柱形绝热容器中，将温度计置于</w:t>
      </w:r>
      <w:r w:rsidR="00597413" w:rsidRPr="007E456E">
        <w:rPr>
          <w:rFonts w:ascii="宋体" w:hAnsi="宋体" w:hint="eastAsia"/>
          <w:sz w:val="21"/>
          <w:szCs w:val="21"/>
        </w:rPr>
        <w:t>样品</w:t>
      </w:r>
      <w:r w:rsidRPr="007E456E">
        <w:rPr>
          <w:rFonts w:ascii="宋体" w:hAnsi="宋体" w:hint="eastAsia"/>
          <w:sz w:val="21"/>
          <w:szCs w:val="21"/>
        </w:rPr>
        <w:t>中心位置。从</w:t>
      </w:r>
      <w:r w:rsidR="00597413" w:rsidRPr="007E456E">
        <w:rPr>
          <w:rFonts w:ascii="宋体" w:hAnsi="宋体" w:hint="eastAsia"/>
          <w:sz w:val="21"/>
          <w:szCs w:val="21"/>
        </w:rPr>
        <w:t>样品混合</w:t>
      </w:r>
      <w:r w:rsidRPr="007E456E">
        <w:rPr>
          <w:rFonts w:ascii="宋体" w:hAnsi="宋体" w:hint="eastAsia"/>
          <w:sz w:val="21"/>
          <w:szCs w:val="21"/>
        </w:rPr>
        <w:t>完毕开始计时</w:t>
      </w:r>
      <w:r w:rsidR="00850CD9" w:rsidRPr="007E456E">
        <w:rPr>
          <w:rFonts w:ascii="宋体" w:hAnsi="宋体" w:hint="eastAsia"/>
          <w:sz w:val="21"/>
          <w:szCs w:val="21"/>
        </w:rPr>
        <w:t>，</w:t>
      </w:r>
      <w:r w:rsidRPr="007E456E">
        <w:rPr>
          <w:rFonts w:ascii="宋体" w:hAnsi="宋体" w:hint="eastAsia"/>
          <w:sz w:val="21"/>
          <w:szCs w:val="21"/>
        </w:rPr>
        <w:t>对于Ⅰ型和Ⅱ型胶粘剂，以混合后温度达到40℃为</w:t>
      </w:r>
      <w:r w:rsidR="00850CD9" w:rsidRPr="007E456E">
        <w:rPr>
          <w:rFonts w:ascii="宋体" w:hAnsi="宋体" w:hint="eastAsia"/>
          <w:sz w:val="21"/>
          <w:szCs w:val="21"/>
        </w:rPr>
        <w:t>终</w:t>
      </w:r>
      <w:r w:rsidRPr="007E456E">
        <w:rPr>
          <w:rFonts w:ascii="宋体" w:hAnsi="宋体" w:hint="eastAsia"/>
          <w:sz w:val="21"/>
          <w:szCs w:val="21"/>
        </w:rPr>
        <w:t>止</w:t>
      </w:r>
      <w:r w:rsidR="00850CD9" w:rsidRPr="007E456E">
        <w:rPr>
          <w:rFonts w:ascii="宋体" w:hAnsi="宋体" w:hint="eastAsia"/>
          <w:sz w:val="21"/>
          <w:szCs w:val="21"/>
        </w:rPr>
        <w:t>时间</w:t>
      </w:r>
      <w:r w:rsidRPr="007E456E">
        <w:rPr>
          <w:rFonts w:ascii="宋体" w:hAnsi="宋体" w:hint="eastAsia"/>
          <w:sz w:val="21"/>
          <w:szCs w:val="21"/>
        </w:rPr>
        <w:t>；对于Ⅲ型胶粘剂，以混合后温度达到60℃为</w:t>
      </w:r>
      <w:r w:rsidR="00850CD9" w:rsidRPr="007E456E">
        <w:rPr>
          <w:rFonts w:ascii="宋体" w:hAnsi="宋体" w:hint="eastAsia"/>
          <w:sz w:val="21"/>
          <w:szCs w:val="21"/>
        </w:rPr>
        <w:t>终止时间</w:t>
      </w:r>
      <w:r w:rsidRPr="007E456E">
        <w:rPr>
          <w:rFonts w:ascii="宋体" w:hAnsi="宋体" w:hint="eastAsia"/>
          <w:sz w:val="21"/>
          <w:szCs w:val="21"/>
        </w:rPr>
        <w:t>。时间精确到分。</w:t>
      </w:r>
      <w:r w:rsidR="00F83F55" w:rsidRPr="007E456E">
        <w:rPr>
          <w:rFonts w:ascii="宋体" w:hAnsi="宋体" w:hint="eastAsia"/>
          <w:sz w:val="21"/>
          <w:szCs w:val="21"/>
        </w:rPr>
        <w:t>结果取</w:t>
      </w:r>
      <w:r w:rsidR="008B3CEE">
        <w:rPr>
          <w:rFonts w:ascii="宋体" w:hAnsi="宋体" w:hint="eastAsia"/>
          <w:sz w:val="21"/>
          <w:szCs w:val="21"/>
        </w:rPr>
        <w:t>3</w:t>
      </w:r>
      <w:r w:rsidR="00F83F55" w:rsidRPr="007E456E">
        <w:rPr>
          <w:rFonts w:ascii="宋体" w:hAnsi="宋体" w:hint="eastAsia"/>
          <w:sz w:val="21"/>
          <w:szCs w:val="21"/>
        </w:rPr>
        <w:t>次试验的平均值。</w:t>
      </w:r>
    </w:p>
    <w:p w:rsidR="00551EA2" w:rsidRPr="008704F1" w:rsidRDefault="00551EA2" w:rsidP="00D05B87">
      <w:pPr>
        <w:pStyle w:val="3"/>
        <w:numPr>
          <w:ilvl w:val="0"/>
          <w:numId w:val="0"/>
        </w:numPr>
        <w:rPr>
          <w:rFonts w:ascii="黑体" w:eastAsia="黑体" w:hAnsi="黑体"/>
          <w:sz w:val="21"/>
        </w:rPr>
      </w:pPr>
      <w:bookmarkStart w:id="39" w:name="_Toc500858591"/>
      <w:r w:rsidRPr="008704F1">
        <w:rPr>
          <w:rFonts w:ascii="黑体" w:eastAsia="黑体" w:hAnsi="黑体" w:hint="eastAsia"/>
          <w:sz w:val="21"/>
        </w:rPr>
        <w:t>6</w:t>
      </w:r>
      <w:r w:rsidRPr="008704F1">
        <w:rPr>
          <w:rFonts w:ascii="黑体" w:eastAsia="黑体" w:hAnsi="黑体"/>
          <w:sz w:val="21"/>
        </w:rPr>
        <w:t>.</w:t>
      </w:r>
      <w:r w:rsidR="00E53814" w:rsidRPr="008704F1">
        <w:rPr>
          <w:rFonts w:ascii="黑体" w:eastAsia="黑体" w:hAnsi="黑体" w:hint="eastAsia"/>
          <w:sz w:val="21"/>
        </w:rPr>
        <w:t>2.3</w:t>
      </w:r>
      <w:r w:rsidRPr="008704F1">
        <w:rPr>
          <w:rFonts w:ascii="黑体" w:eastAsia="黑体" w:hAnsi="黑体"/>
          <w:sz w:val="21"/>
        </w:rPr>
        <w:t xml:space="preserve"> </w:t>
      </w:r>
      <w:r w:rsidR="000C4B0B" w:rsidRPr="008704F1">
        <w:rPr>
          <w:rFonts w:ascii="黑体" w:eastAsia="黑体" w:hAnsi="黑体" w:hint="eastAsia"/>
          <w:sz w:val="21"/>
        </w:rPr>
        <w:t xml:space="preserve"> </w:t>
      </w:r>
      <w:r w:rsidRPr="008704F1">
        <w:rPr>
          <w:rFonts w:ascii="黑体" w:eastAsia="黑体" w:hAnsi="黑体" w:hint="eastAsia"/>
          <w:sz w:val="21"/>
        </w:rPr>
        <w:t>可粘接时间</w:t>
      </w:r>
      <w:bookmarkEnd w:id="39"/>
    </w:p>
    <w:p w:rsidR="00551EA2" w:rsidRPr="007E456E" w:rsidRDefault="00FD2B96" w:rsidP="007E456E">
      <w:pPr>
        <w:ind w:firstLine="420"/>
        <w:rPr>
          <w:rFonts w:ascii="宋体" w:hAnsi="宋体"/>
          <w:sz w:val="21"/>
          <w:szCs w:val="21"/>
        </w:rPr>
      </w:pPr>
      <w:r w:rsidRPr="007E456E">
        <w:rPr>
          <w:rFonts w:ascii="宋体" w:hAnsi="宋体" w:hint="eastAsia"/>
          <w:sz w:val="21"/>
          <w:szCs w:val="21"/>
        </w:rPr>
        <w:t>试验前，试验材料及器具应在</w:t>
      </w:r>
      <w:r w:rsidR="004F1684">
        <w:rPr>
          <w:rFonts w:ascii="宋体" w:hAnsi="宋体" w:hint="eastAsia"/>
          <w:sz w:val="21"/>
          <w:szCs w:val="21"/>
        </w:rPr>
        <w:t>施工现场环境上限温度</w:t>
      </w:r>
      <w:r w:rsidRPr="007E456E">
        <w:rPr>
          <w:rFonts w:ascii="宋体" w:hAnsi="宋体" w:hint="eastAsia"/>
          <w:sz w:val="21"/>
          <w:szCs w:val="21"/>
        </w:rPr>
        <w:t>下放置不少于16 h。</w:t>
      </w:r>
      <w:r w:rsidR="00551EA2" w:rsidRPr="007E456E">
        <w:rPr>
          <w:rFonts w:ascii="宋体" w:hAnsi="宋体" w:hint="eastAsia"/>
          <w:sz w:val="21"/>
          <w:szCs w:val="21"/>
        </w:rPr>
        <w:t>按照</w:t>
      </w:r>
      <w:r w:rsidR="00460A4E" w:rsidRPr="007E456E">
        <w:rPr>
          <w:rFonts w:ascii="宋体" w:hAnsi="宋体" w:hint="eastAsia"/>
          <w:sz w:val="21"/>
          <w:szCs w:val="21"/>
        </w:rPr>
        <w:t>6.3.4</w:t>
      </w:r>
      <w:r w:rsidR="00551EA2" w:rsidRPr="007E456E">
        <w:rPr>
          <w:rFonts w:ascii="宋体" w:hAnsi="宋体" w:hint="eastAsia"/>
          <w:sz w:val="21"/>
          <w:szCs w:val="21"/>
        </w:rPr>
        <w:t>所述步骤将</w:t>
      </w:r>
      <w:r w:rsidRPr="007E456E">
        <w:rPr>
          <w:rFonts w:ascii="宋体" w:hAnsi="宋体" w:hint="eastAsia"/>
          <w:sz w:val="21"/>
          <w:szCs w:val="21"/>
        </w:rPr>
        <w:t>混合</w:t>
      </w:r>
      <w:r w:rsidR="00551EA2" w:rsidRPr="007E456E">
        <w:rPr>
          <w:rFonts w:ascii="宋体" w:hAnsi="宋体" w:hint="eastAsia"/>
          <w:sz w:val="21"/>
          <w:szCs w:val="21"/>
        </w:rPr>
        <w:t>好的</w:t>
      </w:r>
      <w:r w:rsidR="00C01C58" w:rsidRPr="007E456E">
        <w:rPr>
          <w:rFonts w:ascii="宋体" w:hAnsi="宋体" w:hint="eastAsia"/>
          <w:sz w:val="21"/>
          <w:szCs w:val="21"/>
        </w:rPr>
        <w:t>样品</w:t>
      </w:r>
      <w:r w:rsidR="00551EA2" w:rsidRPr="007E456E">
        <w:rPr>
          <w:rFonts w:ascii="宋体" w:hAnsi="宋体" w:hint="eastAsia"/>
          <w:sz w:val="21"/>
          <w:szCs w:val="21"/>
        </w:rPr>
        <w:t>立即涂抹在混凝土试件上并</w:t>
      </w:r>
      <w:r w:rsidR="00200976" w:rsidRPr="007E456E">
        <w:rPr>
          <w:rFonts w:ascii="宋体" w:hAnsi="宋体" w:hint="eastAsia"/>
          <w:sz w:val="21"/>
          <w:szCs w:val="21"/>
        </w:rPr>
        <w:t>开始计时</w:t>
      </w:r>
      <w:r w:rsidRPr="007E456E">
        <w:rPr>
          <w:rFonts w:ascii="宋体" w:hAnsi="宋体" w:hint="eastAsia"/>
          <w:sz w:val="21"/>
          <w:szCs w:val="21"/>
        </w:rPr>
        <w:t>，</w:t>
      </w:r>
      <w:r w:rsidR="00551EA2" w:rsidRPr="007E456E">
        <w:rPr>
          <w:rFonts w:ascii="宋体" w:hAnsi="宋体" w:hint="eastAsia"/>
          <w:sz w:val="21"/>
          <w:szCs w:val="21"/>
        </w:rPr>
        <w:t>静置一定时间后，将混凝土试件两两对接，进行</w:t>
      </w:r>
      <w:r w:rsidR="00F7660E">
        <w:rPr>
          <w:rFonts w:ascii="宋体" w:hAnsi="宋体" w:hint="eastAsia"/>
          <w:sz w:val="21"/>
          <w:szCs w:val="21"/>
        </w:rPr>
        <w:t>混凝土与混凝土</w:t>
      </w:r>
      <w:r w:rsidR="00200976" w:rsidRPr="007E456E">
        <w:rPr>
          <w:rFonts w:ascii="宋体" w:hAnsi="宋体" w:hint="eastAsia"/>
          <w:sz w:val="21"/>
          <w:szCs w:val="21"/>
        </w:rPr>
        <w:t>对粘弯曲性能</w:t>
      </w:r>
      <w:r w:rsidR="00551EA2" w:rsidRPr="007E456E">
        <w:rPr>
          <w:rFonts w:ascii="宋体" w:hAnsi="宋体" w:hint="eastAsia"/>
          <w:sz w:val="21"/>
          <w:szCs w:val="21"/>
        </w:rPr>
        <w:t>试验，试验合格所对应的最长静置时间即为可粘接时间。</w:t>
      </w:r>
      <w:r w:rsidR="00F83F55" w:rsidRPr="007E456E">
        <w:rPr>
          <w:rFonts w:ascii="宋体" w:hAnsi="宋体" w:hint="eastAsia"/>
          <w:sz w:val="21"/>
          <w:szCs w:val="21"/>
        </w:rPr>
        <w:t>结果取</w:t>
      </w:r>
      <w:r w:rsidR="008B3CEE">
        <w:rPr>
          <w:rFonts w:ascii="宋体" w:hAnsi="宋体" w:hint="eastAsia"/>
          <w:sz w:val="21"/>
          <w:szCs w:val="21"/>
        </w:rPr>
        <w:t>3</w:t>
      </w:r>
      <w:r w:rsidR="00F83F55" w:rsidRPr="007E456E">
        <w:rPr>
          <w:rFonts w:ascii="宋体" w:hAnsi="宋体" w:hint="eastAsia"/>
          <w:sz w:val="21"/>
          <w:szCs w:val="21"/>
        </w:rPr>
        <w:t>次试验的平均值。</w:t>
      </w:r>
    </w:p>
    <w:p w:rsidR="00551EA2" w:rsidRPr="008704F1" w:rsidRDefault="00551EA2" w:rsidP="00D05B87">
      <w:pPr>
        <w:pStyle w:val="3"/>
        <w:numPr>
          <w:ilvl w:val="0"/>
          <w:numId w:val="0"/>
        </w:numPr>
        <w:rPr>
          <w:rFonts w:ascii="黑体" w:eastAsia="黑体" w:hAnsi="黑体"/>
          <w:sz w:val="21"/>
        </w:rPr>
      </w:pPr>
      <w:bookmarkStart w:id="40" w:name="_Toc500858592"/>
      <w:r w:rsidRPr="008704F1">
        <w:rPr>
          <w:rFonts w:ascii="黑体" w:eastAsia="黑体" w:hAnsi="黑体"/>
          <w:sz w:val="21"/>
        </w:rPr>
        <w:t>6.</w:t>
      </w:r>
      <w:r w:rsidR="00E53814" w:rsidRPr="008704F1">
        <w:rPr>
          <w:rFonts w:ascii="黑体" w:eastAsia="黑体" w:hAnsi="黑体" w:hint="eastAsia"/>
          <w:sz w:val="21"/>
        </w:rPr>
        <w:t>2.4</w:t>
      </w:r>
      <w:r w:rsidRPr="008704F1">
        <w:rPr>
          <w:rFonts w:ascii="黑体" w:eastAsia="黑体" w:hAnsi="黑体"/>
          <w:sz w:val="21"/>
        </w:rPr>
        <w:t xml:space="preserve"> </w:t>
      </w:r>
      <w:bookmarkEnd w:id="40"/>
      <w:r w:rsidR="00DA13AF" w:rsidRPr="008704F1">
        <w:rPr>
          <w:rFonts w:ascii="黑体" w:eastAsia="黑体" w:hAnsi="黑体" w:hint="eastAsia"/>
          <w:sz w:val="21"/>
        </w:rPr>
        <w:t xml:space="preserve"> </w:t>
      </w:r>
      <w:r w:rsidR="00395BE7" w:rsidRPr="008704F1">
        <w:rPr>
          <w:rFonts w:ascii="黑体" w:eastAsia="黑体" w:hAnsi="黑体"/>
          <w:sz w:val="21"/>
        </w:rPr>
        <w:t>抗流挂性能</w:t>
      </w:r>
    </w:p>
    <w:p w:rsidR="00DA13AF" w:rsidRPr="007E456E" w:rsidRDefault="003C5028" w:rsidP="007E456E">
      <w:pPr>
        <w:ind w:firstLine="420"/>
        <w:rPr>
          <w:rFonts w:ascii="宋体" w:hAnsi="宋体"/>
          <w:sz w:val="21"/>
          <w:szCs w:val="21"/>
        </w:rPr>
      </w:pPr>
      <w:r w:rsidRPr="007E456E">
        <w:rPr>
          <w:rFonts w:ascii="宋体" w:hAnsi="宋体" w:hint="eastAsia"/>
          <w:sz w:val="21"/>
          <w:szCs w:val="21"/>
        </w:rPr>
        <w:t>试验前，试验材料及器具应在</w:t>
      </w:r>
      <w:r w:rsidR="004F1684">
        <w:rPr>
          <w:rFonts w:ascii="宋体" w:hAnsi="宋体" w:hint="eastAsia"/>
          <w:sz w:val="21"/>
          <w:szCs w:val="21"/>
        </w:rPr>
        <w:t>施工现场环境上限温度</w:t>
      </w:r>
      <w:r w:rsidRPr="007E456E">
        <w:rPr>
          <w:rFonts w:ascii="宋体" w:hAnsi="宋体" w:hint="eastAsia"/>
          <w:sz w:val="21"/>
          <w:szCs w:val="21"/>
        </w:rPr>
        <w:t>下放置不少于16 h，并在该温度下将各组分样品充分混合。</w:t>
      </w:r>
      <w:r w:rsidR="00FC7AAC" w:rsidRPr="007E456E">
        <w:rPr>
          <w:rFonts w:ascii="宋体" w:hAnsi="宋体" w:hint="eastAsia"/>
          <w:sz w:val="21"/>
          <w:szCs w:val="21"/>
        </w:rPr>
        <w:t>抗流挂性能试验按GB/T</w:t>
      </w:r>
      <w:r w:rsidR="000036E7" w:rsidRPr="007E456E">
        <w:rPr>
          <w:rFonts w:ascii="宋体" w:hAnsi="宋体" w:hint="eastAsia"/>
          <w:sz w:val="21"/>
          <w:szCs w:val="21"/>
        </w:rPr>
        <w:t xml:space="preserve"> </w:t>
      </w:r>
      <w:r w:rsidR="00FC7AAC" w:rsidRPr="007E456E">
        <w:rPr>
          <w:rFonts w:ascii="宋体" w:hAnsi="宋体" w:hint="eastAsia"/>
          <w:sz w:val="21"/>
          <w:szCs w:val="21"/>
        </w:rPr>
        <w:t>13477.6进行测定，</w:t>
      </w:r>
      <w:r w:rsidRPr="007E456E">
        <w:rPr>
          <w:rFonts w:ascii="宋体" w:hAnsi="宋体" w:hint="eastAsia"/>
          <w:sz w:val="21"/>
          <w:szCs w:val="21"/>
        </w:rPr>
        <w:t>所采用</w:t>
      </w:r>
      <w:r w:rsidR="00551EA2" w:rsidRPr="007E456E">
        <w:rPr>
          <w:rFonts w:ascii="宋体" w:hAnsi="宋体" w:hint="eastAsia"/>
          <w:sz w:val="21"/>
          <w:szCs w:val="21"/>
        </w:rPr>
        <w:t>模具内腔宽5</w:t>
      </w:r>
      <w:r w:rsidR="00551EA2" w:rsidRPr="007E456E">
        <w:rPr>
          <w:rFonts w:ascii="宋体" w:hAnsi="宋体"/>
          <w:sz w:val="21"/>
          <w:szCs w:val="21"/>
        </w:rPr>
        <w:t>0</w:t>
      </w:r>
      <w:r w:rsidR="00551EA2" w:rsidRPr="007E456E">
        <w:rPr>
          <w:rFonts w:ascii="宋体" w:hAnsi="宋体" w:hint="eastAsia"/>
          <w:sz w:val="21"/>
          <w:szCs w:val="21"/>
        </w:rPr>
        <w:t xml:space="preserve"> </w:t>
      </w:r>
      <w:r w:rsidR="00551EA2" w:rsidRPr="007E456E">
        <w:rPr>
          <w:rFonts w:ascii="宋体" w:hAnsi="宋体"/>
          <w:sz w:val="21"/>
          <w:szCs w:val="21"/>
        </w:rPr>
        <w:t>mm</w:t>
      </w:r>
      <w:r w:rsidR="00551EA2" w:rsidRPr="007E456E">
        <w:rPr>
          <w:rFonts w:ascii="宋体" w:hAnsi="宋体" w:hint="eastAsia"/>
          <w:sz w:val="21"/>
          <w:szCs w:val="21"/>
        </w:rPr>
        <w:t>，长1</w:t>
      </w:r>
      <w:r w:rsidR="00551EA2" w:rsidRPr="007E456E">
        <w:rPr>
          <w:rFonts w:ascii="宋体" w:hAnsi="宋体"/>
          <w:sz w:val="21"/>
          <w:szCs w:val="21"/>
        </w:rPr>
        <w:t>00</w:t>
      </w:r>
      <w:r w:rsidR="00551EA2" w:rsidRPr="007E456E">
        <w:rPr>
          <w:rFonts w:ascii="宋体" w:hAnsi="宋体" w:hint="eastAsia"/>
          <w:sz w:val="21"/>
          <w:szCs w:val="21"/>
        </w:rPr>
        <w:t xml:space="preserve"> mm，深度不应小于</w:t>
      </w:r>
      <w:r w:rsidR="00395BE7" w:rsidRPr="007E456E">
        <w:rPr>
          <w:rFonts w:ascii="宋体" w:hAnsi="宋体" w:hint="eastAsia"/>
          <w:sz w:val="21"/>
          <w:szCs w:val="21"/>
        </w:rPr>
        <w:t>10</w:t>
      </w:r>
      <w:r w:rsidR="00551EA2" w:rsidRPr="007E456E">
        <w:rPr>
          <w:rFonts w:ascii="宋体" w:hAnsi="宋体" w:hint="eastAsia"/>
          <w:sz w:val="21"/>
          <w:szCs w:val="21"/>
        </w:rPr>
        <w:t xml:space="preserve"> mm。将</w:t>
      </w:r>
      <w:r w:rsidR="00C01C58" w:rsidRPr="007E456E">
        <w:rPr>
          <w:rFonts w:ascii="宋体" w:hAnsi="宋体" w:hint="eastAsia"/>
          <w:sz w:val="21"/>
          <w:szCs w:val="21"/>
        </w:rPr>
        <w:t>混合好的样品</w:t>
      </w:r>
      <w:r w:rsidR="00551EA2" w:rsidRPr="007E456E">
        <w:rPr>
          <w:rFonts w:ascii="宋体" w:hAnsi="宋体" w:hint="eastAsia"/>
          <w:sz w:val="21"/>
          <w:szCs w:val="21"/>
        </w:rPr>
        <w:t>填入不同深度的模具并刮平，然后垂直悬挂10 min观察其是否流坠。</w:t>
      </w:r>
      <w:r w:rsidR="00395BE7" w:rsidRPr="007E456E">
        <w:rPr>
          <w:rFonts w:ascii="宋体" w:hAnsi="宋体" w:hint="eastAsia"/>
          <w:sz w:val="21"/>
          <w:szCs w:val="21"/>
        </w:rPr>
        <w:t>抗流挂性能为</w:t>
      </w:r>
      <w:r w:rsidR="00C01C58" w:rsidRPr="007E456E">
        <w:rPr>
          <w:rFonts w:ascii="宋体" w:hAnsi="宋体" w:hint="eastAsia"/>
          <w:sz w:val="21"/>
          <w:szCs w:val="21"/>
        </w:rPr>
        <w:t>样品</w:t>
      </w:r>
      <w:r w:rsidR="00395BE7" w:rsidRPr="007E456E">
        <w:rPr>
          <w:rFonts w:ascii="宋体" w:hAnsi="宋体" w:hint="eastAsia"/>
          <w:sz w:val="21"/>
          <w:szCs w:val="21"/>
        </w:rPr>
        <w:t>在</w:t>
      </w:r>
      <w:r w:rsidR="00551EA2" w:rsidRPr="007E456E">
        <w:rPr>
          <w:rFonts w:ascii="宋体" w:hAnsi="宋体" w:hint="eastAsia"/>
          <w:sz w:val="21"/>
          <w:szCs w:val="21"/>
        </w:rPr>
        <w:t>模具中不流坠的最大厚度。</w:t>
      </w:r>
      <w:r w:rsidR="008B3CEE" w:rsidRPr="007E456E">
        <w:rPr>
          <w:rFonts w:ascii="宋体" w:hAnsi="宋体" w:hint="eastAsia"/>
          <w:sz w:val="21"/>
          <w:szCs w:val="21"/>
        </w:rPr>
        <w:t>结果取</w:t>
      </w:r>
      <w:r w:rsidR="008B3CEE">
        <w:rPr>
          <w:rFonts w:ascii="宋体" w:hAnsi="宋体" w:hint="eastAsia"/>
          <w:sz w:val="21"/>
          <w:szCs w:val="21"/>
        </w:rPr>
        <w:t>3</w:t>
      </w:r>
      <w:r w:rsidR="008B3CEE" w:rsidRPr="007E456E">
        <w:rPr>
          <w:rFonts w:ascii="宋体" w:hAnsi="宋体" w:hint="eastAsia"/>
          <w:sz w:val="21"/>
          <w:szCs w:val="21"/>
        </w:rPr>
        <w:t>次试验的平均值。</w:t>
      </w:r>
    </w:p>
    <w:p w:rsidR="00551EA2" w:rsidRPr="008704F1" w:rsidRDefault="00551EA2" w:rsidP="00D05B87">
      <w:pPr>
        <w:pStyle w:val="3"/>
        <w:numPr>
          <w:ilvl w:val="0"/>
          <w:numId w:val="0"/>
        </w:numPr>
        <w:rPr>
          <w:rFonts w:ascii="黑体" w:eastAsia="黑体" w:hAnsi="黑体"/>
          <w:sz w:val="21"/>
        </w:rPr>
      </w:pPr>
      <w:bookmarkStart w:id="41" w:name="_Toc500858593"/>
      <w:r w:rsidRPr="008704F1">
        <w:rPr>
          <w:rFonts w:ascii="黑体" w:eastAsia="黑体" w:hAnsi="黑体" w:hint="eastAsia"/>
          <w:sz w:val="21"/>
        </w:rPr>
        <w:t>6</w:t>
      </w:r>
      <w:r w:rsidRPr="008704F1">
        <w:rPr>
          <w:rFonts w:ascii="黑体" w:eastAsia="黑体" w:hAnsi="黑体"/>
          <w:sz w:val="21"/>
        </w:rPr>
        <w:t>.</w:t>
      </w:r>
      <w:r w:rsidR="00E53814" w:rsidRPr="008704F1">
        <w:rPr>
          <w:rFonts w:ascii="黑体" w:eastAsia="黑体" w:hAnsi="黑体" w:hint="eastAsia"/>
          <w:sz w:val="21"/>
        </w:rPr>
        <w:t>2.5</w:t>
      </w:r>
      <w:r w:rsidRPr="008704F1">
        <w:rPr>
          <w:rFonts w:ascii="黑体" w:eastAsia="黑体" w:hAnsi="黑体"/>
          <w:sz w:val="21"/>
        </w:rPr>
        <w:t xml:space="preserve"> </w:t>
      </w:r>
      <w:r w:rsidR="00DA13AF" w:rsidRPr="008704F1">
        <w:rPr>
          <w:rFonts w:ascii="黑体" w:eastAsia="黑体" w:hAnsi="黑体" w:hint="eastAsia"/>
          <w:sz w:val="21"/>
        </w:rPr>
        <w:t xml:space="preserve"> </w:t>
      </w:r>
      <w:r w:rsidRPr="008704F1">
        <w:rPr>
          <w:rFonts w:ascii="黑体" w:eastAsia="黑体" w:hAnsi="黑体" w:hint="eastAsia"/>
          <w:sz w:val="21"/>
        </w:rPr>
        <w:t>可挤压性</w:t>
      </w:r>
      <w:bookmarkEnd w:id="41"/>
    </w:p>
    <w:p w:rsidR="00551EA2" w:rsidRPr="007E456E" w:rsidRDefault="00C01C58" w:rsidP="007E456E">
      <w:pPr>
        <w:ind w:firstLine="420"/>
        <w:rPr>
          <w:rFonts w:ascii="宋体" w:hAnsi="宋体"/>
          <w:sz w:val="21"/>
          <w:szCs w:val="21"/>
        </w:rPr>
      </w:pPr>
      <w:r w:rsidRPr="007E456E">
        <w:rPr>
          <w:rFonts w:ascii="宋体" w:hAnsi="宋体" w:hint="eastAsia"/>
          <w:sz w:val="21"/>
          <w:szCs w:val="21"/>
        </w:rPr>
        <w:t>试验前，试验材料及器具应在</w:t>
      </w:r>
      <w:r w:rsidR="004F1684" w:rsidRPr="00D44E0A">
        <w:rPr>
          <w:rFonts w:ascii="宋体" w:hAnsi="宋体" w:hint="eastAsia"/>
          <w:sz w:val="21"/>
          <w:szCs w:val="21"/>
        </w:rPr>
        <w:t>施工现场环境下限温度</w:t>
      </w:r>
      <w:r w:rsidRPr="007E456E">
        <w:rPr>
          <w:rFonts w:ascii="宋体" w:hAnsi="宋体" w:hint="eastAsia"/>
          <w:sz w:val="21"/>
          <w:szCs w:val="21"/>
        </w:rPr>
        <w:t>下放置不少于16 h，并在该温度下将各组分</w:t>
      </w:r>
      <w:r w:rsidR="003C5028" w:rsidRPr="007E456E">
        <w:rPr>
          <w:rFonts w:ascii="宋体" w:hAnsi="宋体" w:hint="eastAsia"/>
          <w:sz w:val="21"/>
          <w:szCs w:val="21"/>
        </w:rPr>
        <w:t>样品</w:t>
      </w:r>
      <w:r w:rsidRPr="007E456E">
        <w:rPr>
          <w:rFonts w:ascii="宋体" w:hAnsi="宋体" w:hint="eastAsia"/>
          <w:sz w:val="21"/>
          <w:szCs w:val="21"/>
        </w:rPr>
        <w:t>充分混合。</w:t>
      </w:r>
      <w:r w:rsidR="00551EA2" w:rsidRPr="007E456E">
        <w:rPr>
          <w:rFonts w:ascii="宋体" w:hAnsi="宋体" w:hint="eastAsia"/>
          <w:sz w:val="21"/>
          <w:szCs w:val="21"/>
        </w:rPr>
        <w:t>静置10 min后，取出3140 mm</w:t>
      </w:r>
      <w:r w:rsidR="00551EA2" w:rsidRPr="007E456E">
        <w:rPr>
          <w:rFonts w:ascii="宋体" w:hAnsi="宋体" w:hint="eastAsia"/>
          <w:sz w:val="21"/>
          <w:szCs w:val="21"/>
          <w:vertAlign w:val="superscript"/>
        </w:rPr>
        <w:t>3</w:t>
      </w:r>
      <w:r w:rsidR="00795FAC" w:rsidRPr="007E456E">
        <w:rPr>
          <w:rFonts w:ascii="宋体" w:hAnsi="宋体" w:hint="eastAsia"/>
          <w:sz w:val="21"/>
          <w:szCs w:val="21"/>
        </w:rPr>
        <w:t>混合好的样品</w:t>
      </w:r>
      <w:r w:rsidR="00551EA2" w:rsidRPr="007E456E">
        <w:rPr>
          <w:rFonts w:ascii="宋体" w:hAnsi="宋体" w:hint="eastAsia"/>
          <w:sz w:val="21"/>
          <w:szCs w:val="21"/>
        </w:rPr>
        <w:t>（也可根据胶粘剂密度计算重量后称取）</w:t>
      </w:r>
      <w:r w:rsidR="00F83F55" w:rsidRPr="007E456E">
        <w:rPr>
          <w:rFonts w:ascii="宋体" w:hAnsi="宋体" w:hint="eastAsia"/>
          <w:sz w:val="21"/>
          <w:szCs w:val="21"/>
        </w:rPr>
        <w:t>，将其置于两张聚酯膜中间，</w:t>
      </w:r>
      <w:r w:rsidR="00551EA2" w:rsidRPr="007E456E">
        <w:rPr>
          <w:rFonts w:ascii="宋体" w:hAnsi="宋体" w:hint="eastAsia"/>
          <w:sz w:val="21"/>
          <w:szCs w:val="21"/>
        </w:rPr>
        <w:t>然后分别施加15</w:t>
      </w:r>
      <w:r w:rsidR="00B25F0D" w:rsidRPr="007E456E">
        <w:rPr>
          <w:rFonts w:ascii="宋体" w:hAnsi="宋体" w:hint="eastAsia"/>
          <w:sz w:val="21"/>
          <w:szCs w:val="21"/>
        </w:rPr>
        <w:t>0</w:t>
      </w:r>
      <w:r w:rsidR="006E5DBE" w:rsidRPr="007E456E">
        <w:rPr>
          <w:rFonts w:ascii="宋体" w:hAnsi="宋体" w:hint="eastAsia"/>
          <w:sz w:val="21"/>
          <w:szCs w:val="21"/>
        </w:rPr>
        <w:t xml:space="preserve"> </w:t>
      </w:r>
      <w:r w:rsidR="00B25F0D" w:rsidRPr="007E456E">
        <w:rPr>
          <w:rFonts w:ascii="宋体" w:hAnsi="宋体" w:hint="eastAsia"/>
          <w:sz w:val="21"/>
          <w:szCs w:val="21"/>
        </w:rPr>
        <w:t>N</w:t>
      </w:r>
      <w:r w:rsidR="00DA13AF" w:rsidRPr="007E456E">
        <w:rPr>
          <w:rFonts w:ascii="宋体" w:hAnsi="宋体" w:hint="eastAsia"/>
          <w:sz w:val="21"/>
          <w:szCs w:val="21"/>
        </w:rPr>
        <w:t>、</w:t>
      </w:r>
      <w:r w:rsidR="00551EA2" w:rsidRPr="007E456E">
        <w:rPr>
          <w:rFonts w:ascii="宋体" w:hAnsi="宋体" w:hint="eastAsia"/>
          <w:sz w:val="21"/>
          <w:szCs w:val="21"/>
        </w:rPr>
        <w:t>200</w:t>
      </w:r>
      <w:r w:rsidR="00B25F0D" w:rsidRPr="007E456E">
        <w:rPr>
          <w:rFonts w:ascii="宋体" w:hAnsi="宋体" w:hint="eastAsia"/>
          <w:sz w:val="21"/>
          <w:szCs w:val="21"/>
        </w:rPr>
        <w:t>0</w:t>
      </w:r>
      <w:r w:rsidR="006E5DBE" w:rsidRPr="007E456E">
        <w:rPr>
          <w:rFonts w:ascii="宋体" w:hAnsi="宋体" w:hint="eastAsia"/>
          <w:sz w:val="21"/>
          <w:szCs w:val="21"/>
        </w:rPr>
        <w:t xml:space="preserve"> </w:t>
      </w:r>
      <w:r w:rsidR="00B25F0D" w:rsidRPr="007E456E">
        <w:rPr>
          <w:rFonts w:ascii="宋体" w:hAnsi="宋体" w:hint="eastAsia"/>
          <w:sz w:val="21"/>
          <w:szCs w:val="21"/>
        </w:rPr>
        <w:t>N</w:t>
      </w:r>
      <w:r w:rsidR="00DA13AF" w:rsidRPr="007E456E">
        <w:rPr>
          <w:rFonts w:ascii="宋体" w:hAnsi="宋体" w:hint="eastAsia"/>
          <w:sz w:val="21"/>
          <w:szCs w:val="21"/>
        </w:rPr>
        <w:t>、</w:t>
      </w:r>
      <w:r w:rsidR="00551EA2" w:rsidRPr="007E456E">
        <w:rPr>
          <w:rFonts w:ascii="宋体" w:hAnsi="宋体" w:hint="eastAsia"/>
          <w:sz w:val="21"/>
          <w:szCs w:val="21"/>
        </w:rPr>
        <w:t>400</w:t>
      </w:r>
      <w:r w:rsidR="00B25F0D" w:rsidRPr="007E456E">
        <w:rPr>
          <w:rFonts w:ascii="宋体" w:hAnsi="宋体" w:hint="eastAsia"/>
          <w:sz w:val="21"/>
          <w:szCs w:val="21"/>
        </w:rPr>
        <w:t>0</w:t>
      </w:r>
      <w:r w:rsidR="006E5DBE" w:rsidRPr="007E456E">
        <w:rPr>
          <w:rFonts w:ascii="宋体" w:hAnsi="宋体" w:hint="eastAsia"/>
          <w:sz w:val="21"/>
          <w:szCs w:val="21"/>
        </w:rPr>
        <w:t xml:space="preserve"> </w:t>
      </w:r>
      <w:r w:rsidR="00B25F0D" w:rsidRPr="007E456E">
        <w:rPr>
          <w:rFonts w:ascii="宋体" w:hAnsi="宋体" w:hint="eastAsia"/>
          <w:sz w:val="21"/>
          <w:szCs w:val="21"/>
        </w:rPr>
        <w:t>N</w:t>
      </w:r>
      <w:r w:rsidR="00551EA2" w:rsidRPr="007E456E">
        <w:rPr>
          <w:rFonts w:ascii="宋体" w:hAnsi="宋体" w:hint="eastAsia"/>
          <w:sz w:val="21"/>
          <w:szCs w:val="21"/>
        </w:rPr>
        <w:t>的压力。当压力持续3 min</w:t>
      </w:r>
      <w:r w:rsidR="00795FAC" w:rsidRPr="007E456E">
        <w:rPr>
          <w:rFonts w:ascii="宋体" w:hAnsi="宋体" w:hint="eastAsia"/>
          <w:sz w:val="21"/>
          <w:szCs w:val="21"/>
        </w:rPr>
        <w:t>后，测量样品</w:t>
      </w:r>
      <w:r w:rsidR="00551EA2" w:rsidRPr="007E456E">
        <w:rPr>
          <w:rFonts w:ascii="宋体" w:hAnsi="宋体" w:hint="eastAsia"/>
          <w:sz w:val="21"/>
          <w:szCs w:val="21"/>
        </w:rPr>
        <w:t>的扩展面积。</w:t>
      </w:r>
      <w:r w:rsidR="00F83F55" w:rsidRPr="007E456E">
        <w:rPr>
          <w:rFonts w:ascii="宋体" w:hAnsi="宋体" w:hint="eastAsia"/>
          <w:sz w:val="21"/>
          <w:szCs w:val="21"/>
        </w:rPr>
        <w:t>结果取</w:t>
      </w:r>
      <w:r w:rsidR="008B3CEE">
        <w:rPr>
          <w:rFonts w:ascii="宋体" w:hAnsi="宋体" w:hint="eastAsia"/>
          <w:sz w:val="21"/>
          <w:szCs w:val="21"/>
        </w:rPr>
        <w:t>3</w:t>
      </w:r>
      <w:r w:rsidR="00F83F55" w:rsidRPr="007E456E">
        <w:rPr>
          <w:rFonts w:ascii="宋体" w:hAnsi="宋体" w:hint="eastAsia"/>
          <w:sz w:val="21"/>
          <w:szCs w:val="21"/>
        </w:rPr>
        <w:t>次试验的平均值。</w:t>
      </w:r>
    </w:p>
    <w:p w:rsidR="00551EA2" w:rsidRPr="008704F1" w:rsidRDefault="00551EA2" w:rsidP="00D05B87">
      <w:pPr>
        <w:pStyle w:val="3"/>
        <w:numPr>
          <w:ilvl w:val="0"/>
          <w:numId w:val="0"/>
        </w:numPr>
        <w:rPr>
          <w:rFonts w:ascii="黑体" w:eastAsia="黑体" w:hAnsi="黑体"/>
          <w:sz w:val="21"/>
        </w:rPr>
      </w:pPr>
      <w:bookmarkStart w:id="42" w:name="_Toc500858594"/>
      <w:r w:rsidRPr="008704F1">
        <w:rPr>
          <w:rFonts w:ascii="黑体" w:eastAsia="黑体" w:hAnsi="黑体" w:hint="eastAsia"/>
          <w:sz w:val="21"/>
        </w:rPr>
        <w:t>6</w:t>
      </w:r>
      <w:r w:rsidRPr="008704F1">
        <w:rPr>
          <w:rFonts w:ascii="黑体" w:eastAsia="黑体" w:hAnsi="黑体"/>
          <w:sz w:val="21"/>
        </w:rPr>
        <w:t>.</w:t>
      </w:r>
      <w:r w:rsidR="00E53814" w:rsidRPr="008704F1">
        <w:rPr>
          <w:rFonts w:ascii="黑体" w:eastAsia="黑体" w:hAnsi="黑体" w:hint="eastAsia"/>
          <w:sz w:val="21"/>
        </w:rPr>
        <w:t>2.6</w:t>
      </w:r>
      <w:r w:rsidRPr="008704F1">
        <w:rPr>
          <w:rFonts w:ascii="黑体" w:eastAsia="黑体" w:hAnsi="黑体"/>
          <w:sz w:val="21"/>
        </w:rPr>
        <w:t xml:space="preserve"> </w:t>
      </w:r>
      <w:r w:rsidR="00DA13AF" w:rsidRPr="008704F1">
        <w:rPr>
          <w:rFonts w:ascii="黑体" w:eastAsia="黑体" w:hAnsi="黑体" w:hint="eastAsia"/>
          <w:sz w:val="21"/>
        </w:rPr>
        <w:t xml:space="preserve"> </w:t>
      </w:r>
      <w:r w:rsidRPr="008704F1">
        <w:rPr>
          <w:rFonts w:ascii="黑体" w:eastAsia="黑体" w:hAnsi="黑体" w:hint="eastAsia"/>
          <w:sz w:val="21"/>
        </w:rPr>
        <w:t>收缩率</w:t>
      </w:r>
      <w:bookmarkEnd w:id="42"/>
    </w:p>
    <w:p w:rsidR="00551EA2" w:rsidRPr="007E456E" w:rsidRDefault="00AA57CB" w:rsidP="007E456E">
      <w:pPr>
        <w:ind w:firstLine="420"/>
        <w:rPr>
          <w:rFonts w:ascii="宋体" w:hAnsi="宋体"/>
          <w:sz w:val="21"/>
          <w:szCs w:val="21"/>
        </w:rPr>
      </w:pPr>
      <w:r w:rsidRPr="007E456E">
        <w:rPr>
          <w:rFonts w:ascii="宋体" w:hAnsi="宋体" w:hint="eastAsia"/>
          <w:sz w:val="21"/>
          <w:szCs w:val="21"/>
        </w:rPr>
        <w:lastRenderedPageBreak/>
        <w:t>收缩率试验应按附录A进行测定。</w:t>
      </w:r>
    </w:p>
    <w:p w:rsidR="00551EA2" w:rsidRPr="008704F1" w:rsidRDefault="00551EA2" w:rsidP="00D05B87">
      <w:pPr>
        <w:pStyle w:val="3"/>
        <w:numPr>
          <w:ilvl w:val="0"/>
          <w:numId w:val="0"/>
        </w:numPr>
        <w:rPr>
          <w:rFonts w:ascii="黑体" w:eastAsia="黑体" w:hAnsi="黑体"/>
          <w:sz w:val="21"/>
        </w:rPr>
      </w:pPr>
      <w:r w:rsidRPr="008704F1">
        <w:rPr>
          <w:rFonts w:ascii="黑体" w:eastAsia="黑体" w:hAnsi="黑体" w:hint="eastAsia"/>
          <w:sz w:val="21"/>
        </w:rPr>
        <w:t>6.</w:t>
      </w:r>
      <w:r w:rsidR="00E53814" w:rsidRPr="008704F1">
        <w:rPr>
          <w:rFonts w:ascii="黑体" w:eastAsia="黑体" w:hAnsi="黑体" w:hint="eastAsia"/>
          <w:sz w:val="21"/>
        </w:rPr>
        <w:t>2.7</w:t>
      </w:r>
      <w:r w:rsidRPr="008704F1">
        <w:rPr>
          <w:rFonts w:ascii="黑体" w:eastAsia="黑体" w:hAnsi="黑体" w:hint="eastAsia"/>
          <w:sz w:val="21"/>
        </w:rPr>
        <w:t xml:space="preserve"> </w:t>
      </w:r>
      <w:r w:rsidR="00DA13AF" w:rsidRPr="008704F1">
        <w:rPr>
          <w:rFonts w:ascii="黑体" w:eastAsia="黑体" w:hAnsi="黑体" w:hint="eastAsia"/>
          <w:sz w:val="21"/>
        </w:rPr>
        <w:t xml:space="preserve"> </w:t>
      </w:r>
      <w:r w:rsidRPr="008704F1">
        <w:rPr>
          <w:rFonts w:ascii="黑体" w:eastAsia="黑体" w:hAnsi="黑体" w:hint="eastAsia"/>
          <w:sz w:val="21"/>
        </w:rPr>
        <w:t>热变形温度</w:t>
      </w:r>
    </w:p>
    <w:p w:rsidR="00551EA2" w:rsidRPr="007E456E" w:rsidRDefault="00551EA2" w:rsidP="007E456E">
      <w:pPr>
        <w:autoSpaceDE w:val="0"/>
        <w:autoSpaceDN w:val="0"/>
        <w:adjustRightInd w:val="0"/>
        <w:ind w:firstLine="420"/>
        <w:rPr>
          <w:rFonts w:ascii="宋体" w:hAnsi="宋体"/>
          <w:sz w:val="21"/>
          <w:szCs w:val="21"/>
        </w:rPr>
      </w:pPr>
      <w:r w:rsidRPr="007E456E">
        <w:rPr>
          <w:rFonts w:ascii="宋体" w:hAnsi="宋体" w:hint="eastAsia"/>
          <w:sz w:val="21"/>
          <w:szCs w:val="21"/>
        </w:rPr>
        <w:t xml:space="preserve">热变形温度试验应按GB/T 1634.2进行测定，应采用0.45 </w:t>
      </w:r>
      <w:r w:rsidRPr="007E456E">
        <w:rPr>
          <w:rFonts w:ascii="宋体" w:hAnsi="宋体"/>
          <w:sz w:val="21"/>
          <w:szCs w:val="21"/>
        </w:rPr>
        <w:t>MPa</w:t>
      </w:r>
      <w:r w:rsidRPr="007E456E">
        <w:rPr>
          <w:rFonts w:ascii="宋体" w:hAnsi="宋体" w:hint="eastAsia"/>
          <w:sz w:val="21"/>
          <w:szCs w:val="21"/>
        </w:rPr>
        <w:t xml:space="preserve"> </w:t>
      </w:r>
      <w:r w:rsidRPr="007E456E">
        <w:rPr>
          <w:rFonts w:ascii="宋体" w:hAnsi="宋体"/>
          <w:sz w:val="21"/>
          <w:szCs w:val="21"/>
        </w:rPr>
        <w:t>B</w:t>
      </w:r>
      <w:r w:rsidRPr="007E456E">
        <w:rPr>
          <w:rFonts w:ascii="宋体" w:hAnsi="宋体" w:hint="eastAsia"/>
          <w:sz w:val="21"/>
          <w:szCs w:val="21"/>
        </w:rPr>
        <w:t xml:space="preserve">法，试件尺寸应为80 </w:t>
      </w:r>
      <w:r w:rsidRPr="007E456E">
        <w:rPr>
          <w:rFonts w:ascii="宋体" w:hAnsi="宋体"/>
          <w:sz w:val="21"/>
          <w:szCs w:val="21"/>
        </w:rPr>
        <w:t>mm</w:t>
      </w:r>
      <w:r w:rsidRPr="007E456E">
        <w:rPr>
          <w:rFonts w:ascii="宋体" w:hAnsi="宋体" w:hint="eastAsia"/>
          <w:sz w:val="21"/>
          <w:szCs w:val="21"/>
        </w:rPr>
        <w:t xml:space="preserve">×10 </w:t>
      </w:r>
      <w:r w:rsidRPr="007E456E">
        <w:rPr>
          <w:rFonts w:ascii="宋体" w:hAnsi="宋体"/>
          <w:sz w:val="21"/>
          <w:szCs w:val="21"/>
        </w:rPr>
        <w:t>mm</w:t>
      </w:r>
      <w:r w:rsidRPr="007E456E">
        <w:rPr>
          <w:rFonts w:ascii="宋体" w:hAnsi="宋体" w:hint="eastAsia"/>
          <w:sz w:val="21"/>
          <w:szCs w:val="21"/>
        </w:rPr>
        <w:t xml:space="preserve">×4 </w:t>
      </w:r>
      <w:r w:rsidRPr="007E456E">
        <w:rPr>
          <w:rFonts w:ascii="宋体" w:hAnsi="宋体"/>
          <w:sz w:val="21"/>
          <w:szCs w:val="21"/>
        </w:rPr>
        <w:t>mm</w:t>
      </w:r>
      <w:r w:rsidRPr="007E456E">
        <w:rPr>
          <w:rFonts w:ascii="宋体" w:hAnsi="宋体" w:hint="eastAsia"/>
          <w:sz w:val="21"/>
          <w:szCs w:val="21"/>
        </w:rPr>
        <w:t>。试件应先在</w:t>
      </w:r>
      <w:r w:rsidR="0075583B" w:rsidRPr="007E456E">
        <w:rPr>
          <w:rFonts w:ascii="宋体" w:hAnsi="宋体" w:hint="eastAsia"/>
          <w:sz w:val="21"/>
          <w:szCs w:val="21"/>
        </w:rPr>
        <w:t>标准</w:t>
      </w:r>
      <w:r w:rsidRPr="007E456E">
        <w:rPr>
          <w:rFonts w:ascii="宋体" w:hAnsi="宋体" w:hint="eastAsia"/>
          <w:sz w:val="21"/>
          <w:szCs w:val="21"/>
        </w:rPr>
        <w:t>条件下养护</w:t>
      </w:r>
      <w:r w:rsidR="0075583B" w:rsidRPr="007E456E">
        <w:rPr>
          <w:rFonts w:ascii="宋体" w:hAnsi="宋体" w:hint="eastAsia"/>
          <w:sz w:val="21"/>
          <w:szCs w:val="21"/>
        </w:rPr>
        <w:t>21</w:t>
      </w:r>
      <w:r w:rsidRPr="007E456E">
        <w:rPr>
          <w:rFonts w:ascii="宋体" w:hAnsi="宋体" w:hint="eastAsia"/>
          <w:sz w:val="21"/>
          <w:szCs w:val="21"/>
        </w:rPr>
        <w:t xml:space="preserve"> d，再</w:t>
      </w:r>
      <w:r w:rsidR="0075583B" w:rsidRPr="007E456E">
        <w:rPr>
          <w:rFonts w:ascii="宋体" w:hAnsi="宋体" w:hint="eastAsia"/>
          <w:sz w:val="21"/>
          <w:szCs w:val="21"/>
        </w:rPr>
        <w:t>进行</w:t>
      </w:r>
      <w:r w:rsidRPr="007E456E">
        <w:rPr>
          <w:rFonts w:ascii="宋体" w:hAnsi="宋体" w:hint="eastAsia"/>
          <w:sz w:val="21"/>
          <w:szCs w:val="21"/>
        </w:rPr>
        <w:t>测试。</w:t>
      </w:r>
    </w:p>
    <w:p w:rsidR="00551EA2" w:rsidRPr="008704F1" w:rsidRDefault="00551EA2" w:rsidP="00D05B87">
      <w:pPr>
        <w:pStyle w:val="3"/>
        <w:numPr>
          <w:ilvl w:val="0"/>
          <w:numId w:val="0"/>
        </w:numPr>
        <w:rPr>
          <w:rFonts w:ascii="黑体" w:eastAsia="黑体" w:hAnsi="黑体"/>
          <w:sz w:val="21"/>
        </w:rPr>
      </w:pPr>
      <w:r w:rsidRPr="008704F1">
        <w:rPr>
          <w:rFonts w:ascii="黑体" w:eastAsia="黑体" w:hAnsi="黑体" w:hint="eastAsia"/>
          <w:sz w:val="21"/>
        </w:rPr>
        <w:t>6</w:t>
      </w:r>
      <w:r w:rsidRPr="008704F1">
        <w:rPr>
          <w:rFonts w:ascii="黑体" w:eastAsia="黑体" w:hAnsi="黑体"/>
          <w:sz w:val="21"/>
        </w:rPr>
        <w:t>.</w:t>
      </w:r>
      <w:r w:rsidR="00E53814" w:rsidRPr="008704F1">
        <w:rPr>
          <w:rFonts w:ascii="黑体" w:eastAsia="黑体" w:hAnsi="黑体" w:hint="eastAsia"/>
          <w:sz w:val="21"/>
        </w:rPr>
        <w:t>2.8</w:t>
      </w:r>
      <w:r w:rsidRPr="008704F1">
        <w:rPr>
          <w:rFonts w:ascii="黑体" w:eastAsia="黑体" w:hAnsi="黑体"/>
          <w:sz w:val="21"/>
        </w:rPr>
        <w:t xml:space="preserve"> </w:t>
      </w:r>
      <w:r w:rsidR="00590267" w:rsidRPr="008704F1">
        <w:rPr>
          <w:rFonts w:ascii="黑体" w:eastAsia="黑体" w:hAnsi="黑体" w:hint="eastAsia"/>
          <w:sz w:val="21"/>
        </w:rPr>
        <w:t xml:space="preserve"> </w:t>
      </w:r>
      <w:r w:rsidRPr="008704F1">
        <w:rPr>
          <w:rFonts w:ascii="黑体" w:eastAsia="黑体" w:hAnsi="黑体" w:hint="eastAsia"/>
          <w:sz w:val="21"/>
        </w:rPr>
        <w:t>吸水率与水中溶解率</w:t>
      </w:r>
    </w:p>
    <w:p w:rsidR="00AB51BF" w:rsidRDefault="00F95D63" w:rsidP="00AB51BF">
      <w:pPr>
        <w:ind w:firstLine="480"/>
        <w:rPr>
          <w:rFonts w:ascii="宋体" w:hAnsi="宋体"/>
          <w:sz w:val="21"/>
          <w:szCs w:val="21"/>
        </w:rPr>
      </w:pPr>
      <w:r w:rsidRPr="00F95D63">
        <w:rPr>
          <w:noProof/>
        </w:rPr>
        <w:pict>
          <v:shape id="_x0000_s1037" type="#_x0000_t202" style="position:absolute;left:0;text-align:left;margin-left:54.3pt;margin-top:120.5pt;width:108.85pt;height:31.2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" filled="f" stroked="f">
            <v:textbox style="mso-fit-shape-to-text:t" inset="0,0,0,0">
              <w:txbxContent>
                <w:p w:rsidR="00493B9C" w:rsidRPr="001960FC" w:rsidRDefault="00493B9C" w:rsidP="008D00BB">
                  <w:pPr>
                    <w:widowControl/>
                    <w:spacing w:line="240" w:lineRule="auto"/>
                    <w:ind w:firstLineChars="0" w:firstLine="480"/>
                    <w:jc w:val="center"/>
                    <w:rPr>
                      <w:sz w:val="21"/>
                      <w:szCs w:val="21"/>
                    </w:rPr>
                  </w:pPr>
                  <m:oMathPara>
                    <m:oMathParaPr>
                      <m:jc m:val="centerGroup"/>
                    </m:oMathParaPr>
                    <m:oMath>
                      <m:r>
                        <m:rPr>
                          <m:sty m:val="p"/>
                        </m:rPr>
                        <w:rPr>
                          <w:rFonts w:ascii="Cambria Math" w:hAnsi="Cambria Math" w:cs="+mn-cs" w:hint="eastAsia"/>
                          <w:color w:val="000000"/>
                          <w:kern w:val="24"/>
                          <w:sz w:val="21"/>
                          <w:szCs w:val="21"/>
                        </w:rPr>
                        <m:t>吸水率</m:t>
                      </m:r>
                      <m:r>
                        <w:rPr>
                          <w:rFonts w:ascii="Cambria Math" w:hAnsi="Cambria Math" w:cs="+mn-cs"/>
                          <w:color w:val="000000"/>
                          <w:kern w:val="24"/>
                          <w:sz w:val="21"/>
                          <w:szCs w:val="21"/>
                        </w:rPr>
                        <m:t>=</m:t>
                      </m:r>
                      <m:f>
                        <m:fPr>
                          <m:ctrlPr>
                            <w:rPr>
                              <w:rFonts w:ascii="Cambria Math" w:hAnsi="Cambria Math" w:cs="+mn-cs"/>
                              <w:i/>
                              <w:iCs/>
                              <w:color w:val="000000"/>
                              <w:kern w:val="24"/>
                              <w:sz w:val="21"/>
                              <w:szCs w:val="21"/>
                            </w:rPr>
                          </m:ctrlPr>
                        </m:fPr>
                        <m:num>
                          <m:sSub>
                            <m:sSubPr>
                              <m:ctrlPr>
                                <w:rPr>
                                  <w:rFonts w:ascii="Cambria Math" w:hAnsi="Cambria Math" w:cs="+mn-cs"/>
                                  <w:i/>
                                  <w:iCs/>
                                  <w:color w:val="000000"/>
                                  <w:kern w:val="24"/>
                                  <w:sz w:val="21"/>
                                  <w:szCs w:val="21"/>
                                </w:rPr>
                              </m:ctrlPr>
                            </m:sSubPr>
                            <m:e>
                              <m:r>
                                <w:rPr>
                                  <w:rFonts w:ascii="Cambria Math" w:hAnsi="Cambria Math" w:cs="+mn-cs"/>
                                  <w:color w:val="000000"/>
                                  <w:kern w:val="24"/>
                                  <w:sz w:val="21"/>
                                  <w:szCs w:val="21"/>
                                </w:rPr>
                                <m:t>m</m:t>
                              </m:r>
                            </m:e>
                            <m:sub>
                              <m:r>
                                <w:rPr>
                                  <w:rFonts w:ascii="Cambria Math" w:hAnsi="Cambria Math" w:cs="+mn-cs"/>
                                  <w:color w:val="000000"/>
                                  <w:kern w:val="24"/>
                                  <w:sz w:val="21"/>
                                  <w:szCs w:val="21"/>
                                </w:rPr>
                                <m:t>2</m:t>
                              </m:r>
                            </m:sub>
                          </m:sSub>
                          <m:r>
                            <m:rPr>
                              <m:sty m:val="p"/>
                            </m:rPr>
                            <w:rPr>
                              <w:rFonts w:ascii="Cambria Math" w:hAnsi="Cambria Math" w:cs="+mn-cs"/>
                              <w:color w:val="000000"/>
                              <w:kern w:val="24"/>
                              <w:sz w:val="21"/>
                              <w:szCs w:val="21"/>
                            </w:rPr>
                            <m:t>-</m:t>
                          </m:r>
                          <m:sSub>
                            <m:sSubPr>
                              <m:ctrlPr>
                                <w:rPr>
                                  <w:rFonts w:ascii="Cambria Math" w:hAnsi="Cambria Math" w:cs="+mn-cs"/>
                                  <w:i/>
                                  <w:iCs/>
                                  <w:color w:val="000000"/>
                                  <w:kern w:val="24"/>
                                  <w:sz w:val="21"/>
                                  <w:szCs w:val="21"/>
                                </w:rPr>
                              </m:ctrlPr>
                            </m:sSubPr>
                            <m:e>
                              <m:r>
                                <w:rPr>
                                  <w:rFonts w:ascii="Cambria Math" w:hAnsi="Cambria Math" w:cs="+mn-cs"/>
                                  <w:color w:val="000000"/>
                                  <w:kern w:val="24"/>
                                  <w:sz w:val="21"/>
                                  <w:szCs w:val="21"/>
                                </w:rPr>
                                <m:t>m</m:t>
                              </m:r>
                            </m:e>
                            <m:sub>
                              <m:r>
                                <m:rPr>
                                  <m:sty m:val="p"/>
                                </m:rPr>
                                <w:rPr>
                                  <w:rFonts w:ascii="Cambria Math" w:hAnsi="Cambria Math" w:cs="+mn-cs"/>
                                  <w:color w:val="000000"/>
                                  <w:kern w:val="24"/>
                                  <w:sz w:val="21"/>
                                  <w:szCs w:val="21"/>
                                </w:rPr>
                                <m:t>3</m:t>
                              </m:r>
                            </m:sub>
                          </m:sSub>
                        </m:num>
                        <m:den>
                          <m:sSub>
                            <m:sSubPr>
                              <m:ctrlPr>
                                <w:rPr>
                                  <w:rFonts w:ascii="Cambria Math" w:hAnsi="Cambria Math" w:cs="+mn-cs"/>
                                  <w:i/>
                                  <w:iCs/>
                                  <w:color w:val="000000"/>
                                  <w:kern w:val="24"/>
                                  <w:sz w:val="21"/>
                                  <w:szCs w:val="21"/>
                                </w:rPr>
                              </m:ctrlPr>
                            </m:sSubPr>
                            <m:e>
                              <m:r>
                                <w:rPr>
                                  <w:rFonts w:ascii="Cambria Math" w:hAnsi="Cambria Math" w:cs="+mn-cs"/>
                                  <w:color w:val="000000"/>
                                  <w:kern w:val="24"/>
                                  <w:sz w:val="21"/>
                                  <w:szCs w:val="21"/>
                                </w:rPr>
                                <m:t>m</m:t>
                              </m:r>
                            </m:e>
                            <m:sub>
                              <m:r>
                                <m:rPr>
                                  <m:sty m:val="p"/>
                                </m:rPr>
                                <w:rPr>
                                  <w:rFonts w:ascii="Cambria Math" w:hAnsi="Cambria Math" w:cs="+mn-cs"/>
                                  <w:color w:val="000000"/>
                                  <w:kern w:val="24"/>
                                  <w:sz w:val="21"/>
                                  <w:szCs w:val="21"/>
                                </w:rPr>
                                <m:t>1</m:t>
                              </m:r>
                            </m:sub>
                          </m:sSub>
                        </m:den>
                      </m:f>
                      <m:r>
                        <w:rPr>
                          <w:rFonts w:ascii="Cambria Math" w:hAnsi="Cambria Math" w:cs="+mn-cs"/>
                          <w:color w:val="000000"/>
                          <w:kern w:val="24"/>
                          <w:sz w:val="21"/>
                          <w:szCs w:val="21"/>
                        </w:rPr>
                        <m:t xml:space="preserve">                                                                </m:t>
                      </m:r>
                      <m:r>
                        <m:rPr>
                          <m:sty m:val="p"/>
                        </m:rPr>
                        <w:rPr>
                          <w:rFonts w:ascii="Cambria Math" w:hAnsi="Cambria Math" w:cs="+mn-cs" w:hint="eastAsia"/>
                          <w:color w:val="000000"/>
                          <w:kern w:val="24"/>
                          <w:sz w:val="21"/>
                          <w:szCs w:val="21"/>
                        </w:rPr>
                        <m:t>（</m:t>
                      </m:r>
                      <m:r>
                        <m:rPr>
                          <m:sty m:val="p"/>
                        </m:rPr>
                        <w:rPr>
                          <w:rFonts w:ascii="Cambria Math" w:hAnsi="Cambria Math" w:cs="+mn-cs"/>
                          <w:color w:val="000000"/>
                          <w:kern w:val="24"/>
                          <w:sz w:val="21"/>
                          <w:szCs w:val="21"/>
                        </w:rPr>
                        <m:t>1</m:t>
                      </m:r>
                      <m:r>
                        <m:rPr>
                          <m:sty m:val="p"/>
                        </m:rPr>
                        <w:rPr>
                          <w:rFonts w:ascii="Cambria Math" w:hAnsi="Cambria Math" w:cs="+mn-cs" w:hint="eastAsia"/>
                          <w:color w:val="000000"/>
                          <w:kern w:val="24"/>
                          <w:sz w:val="21"/>
                          <w:szCs w:val="21"/>
                        </w:rPr>
                        <m:t>）</m:t>
                      </m:r>
                    </m:oMath>
                  </m:oMathPara>
                </w:p>
              </w:txbxContent>
            </v:textbox>
            <w10:wrap type="square"/>
          </v:shape>
        </w:pict>
      </w:r>
      <w:r w:rsidR="00551EA2" w:rsidRPr="007E456E">
        <w:rPr>
          <w:rFonts w:ascii="宋体" w:hAnsi="宋体" w:hint="eastAsia"/>
          <w:sz w:val="21"/>
          <w:szCs w:val="21"/>
        </w:rPr>
        <w:t>吸水率与水中溶解率</w:t>
      </w:r>
      <w:r w:rsidR="00261659" w:rsidRPr="007E456E">
        <w:rPr>
          <w:rFonts w:ascii="宋体" w:hAnsi="宋体" w:hint="eastAsia"/>
          <w:sz w:val="21"/>
          <w:szCs w:val="21"/>
        </w:rPr>
        <w:t>试验应按</w:t>
      </w:r>
      <w:r w:rsidR="00551EA2" w:rsidRPr="007E456E">
        <w:rPr>
          <w:rFonts w:ascii="宋体" w:hAnsi="宋体" w:hint="eastAsia"/>
          <w:sz w:val="21"/>
          <w:szCs w:val="21"/>
        </w:rPr>
        <w:t>GB/T 1034</w:t>
      </w:r>
      <w:r w:rsidR="00590267" w:rsidRPr="007E456E">
        <w:rPr>
          <w:rFonts w:ascii="宋体" w:hAnsi="宋体" w:hint="eastAsia"/>
          <w:sz w:val="21"/>
          <w:szCs w:val="21"/>
        </w:rPr>
        <w:t>进行，</w:t>
      </w:r>
      <w:r w:rsidR="00551EA2" w:rsidRPr="007E456E">
        <w:rPr>
          <w:rFonts w:ascii="宋体" w:hAnsi="宋体" w:hint="eastAsia"/>
          <w:sz w:val="21"/>
          <w:szCs w:val="21"/>
        </w:rPr>
        <w:t>试件尺寸为10 mm×15 mm×120 mm</w:t>
      </w:r>
      <w:r w:rsidR="00590267" w:rsidRPr="007E456E">
        <w:rPr>
          <w:rFonts w:ascii="宋体" w:hAnsi="宋体" w:hint="eastAsia"/>
          <w:sz w:val="21"/>
          <w:szCs w:val="21"/>
        </w:rPr>
        <w:t>棒状试件</w:t>
      </w:r>
      <w:r w:rsidR="00551EA2" w:rsidRPr="007E456E">
        <w:rPr>
          <w:rFonts w:ascii="宋体" w:hAnsi="宋体" w:hint="eastAsia"/>
          <w:sz w:val="21"/>
          <w:szCs w:val="21"/>
        </w:rPr>
        <w:t>。试件在</w:t>
      </w:r>
      <w:r w:rsidR="0075583B" w:rsidRPr="007E456E">
        <w:rPr>
          <w:rFonts w:ascii="宋体" w:hAnsi="宋体" w:hint="eastAsia"/>
          <w:sz w:val="21"/>
          <w:szCs w:val="21"/>
        </w:rPr>
        <w:t>标准条件</w:t>
      </w:r>
      <w:r w:rsidR="00551EA2" w:rsidRPr="007E456E">
        <w:rPr>
          <w:rFonts w:ascii="宋体" w:hAnsi="宋体" w:hint="eastAsia"/>
          <w:sz w:val="21"/>
          <w:szCs w:val="21"/>
        </w:rPr>
        <w:t>下养护7 d后，将试件上的脱模剂清理干净，进行第一次称重（m</w:t>
      </w:r>
      <w:r w:rsidR="00551EA2" w:rsidRPr="007E456E">
        <w:rPr>
          <w:rFonts w:ascii="宋体" w:hAnsi="宋体" w:hint="eastAsia"/>
          <w:sz w:val="21"/>
          <w:szCs w:val="21"/>
          <w:vertAlign w:val="subscript"/>
        </w:rPr>
        <w:t>1</w:t>
      </w:r>
      <w:r w:rsidR="00551EA2" w:rsidRPr="007E456E">
        <w:rPr>
          <w:rFonts w:ascii="宋体" w:hAnsi="宋体" w:hint="eastAsia"/>
          <w:sz w:val="21"/>
          <w:szCs w:val="21"/>
        </w:rPr>
        <w:t>）。然后将试件放入60℃的水中，浸泡14 d后，将试件从水中取出，擦干，进行第二次称重（m</w:t>
      </w:r>
      <w:r w:rsidR="00551EA2" w:rsidRPr="007E456E">
        <w:rPr>
          <w:rFonts w:ascii="宋体" w:hAnsi="宋体" w:hint="eastAsia"/>
          <w:sz w:val="21"/>
          <w:szCs w:val="21"/>
          <w:vertAlign w:val="subscript"/>
        </w:rPr>
        <w:t>2</w:t>
      </w:r>
      <w:r w:rsidR="00551EA2" w:rsidRPr="007E456E">
        <w:rPr>
          <w:rFonts w:ascii="宋体" w:hAnsi="宋体" w:hint="eastAsia"/>
          <w:sz w:val="21"/>
          <w:szCs w:val="21"/>
        </w:rPr>
        <w:t>）。二次称重后，将试件放入60℃的烘箱烘干至恒重，进行第三次称重（m</w:t>
      </w:r>
      <w:r w:rsidR="00551EA2" w:rsidRPr="007E456E">
        <w:rPr>
          <w:rFonts w:ascii="宋体" w:hAnsi="宋体" w:hint="eastAsia"/>
          <w:sz w:val="21"/>
          <w:szCs w:val="21"/>
          <w:vertAlign w:val="subscript"/>
        </w:rPr>
        <w:t>3</w:t>
      </w:r>
      <w:r w:rsidR="00551EA2" w:rsidRPr="007E456E">
        <w:rPr>
          <w:rFonts w:ascii="宋体" w:hAnsi="宋体" w:hint="eastAsia"/>
          <w:sz w:val="21"/>
          <w:szCs w:val="21"/>
        </w:rPr>
        <w:t>），恒重标准为两次</w:t>
      </w:r>
      <w:r w:rsidR="00795FAC" w:rsidRPr="007E456E">
        <w:rPr>
          <w:rFonts w:ascii="宋体" w:hAnsi="宋体" w:hint="eastAsia"/>
          <w:sz w:val="21"/>
          <w:szCs w:val="21"/>
        </w:rPr>
        <w:t>称量</w:t>
      </w:r>
      <w:r w:rsidR="00551EA2" w:rsidRPr="007E456E">
        <w:rPr>
          <w:rFonts w:ascii="宋体" w:hAnsi="宋体" w:hint="eastAsia"/>
          <w:sz w:val="21"/>
          <w:szCs w:val="21"/>
        </w:rPr>
        <w:t>重量差≤0</w:t>
      </w:r>
      <w:r w:rsidR="00551EA2" w:rsidRPr="007E456E">
        <w:rPr>
          <w:rFonts w:ascii="宋体" w:hAnsi="宋体"/>
          <w:sz w:val="21"/>
          <w:szCs w:val="21"/>
        </w:rPr>
        <w:t>.2</w:t>
      </w:r>
      <w:r w:rsidR="00551EA2" w:rsidRPr="007E456E">
        <w:rPr>
          <w:rFonts w:ascii="宋体" w:hAnsi="宋体" w:hint="eastAsia"/>
          <w:sz w:val="21"/>
          <w:szCs w:val="21"/>
        </w:rPr>
        <w:t>%。吸水率与水中溶解率分别按下式（1）和（2）进行。</w:t>
      </w:r>
    </w:p>
    <w:p w:rsidR="00A05E14" w:rsidRDefault="000413F5" w:rsidP="000413F5">
      <w:pPr>
        <w:widowControl/>
        <w:spacing w:line="240" w:lineRule="auto"/>
        <w:ind w:firstLineChars="0" w:firstLine="480"/>
        <w:jc w:val="center"/>
        <w:rPr>
          <w:rFonts w:ascii="宋体" w:hAnsi="宋体" w:cs="宋体"/>
          <w:kern w:val="0"/>
        </w:rPr>
      </w:pPr>
      <w:r>
        <w:rPr>
          <w:rFonts w:ascii="宋体" w:hAnsi="宋体" w:cs="宋体"/>
          <w:kern w:val="0"/>
        </w:rPr>
        <w:t xml:space="preserve">          </w:t>
      </w:r>
      <w:r w:rsidR="00E400CB">
        <w:rPr>
          <w:rFonts w:ascii="宋体" w:hAnsi="宋体" w:cs="宋体"/>
          <w:kern w:val="0"/>
        </w:rPr>
        <w:t xml:space="preserve">    </w:t>
      </w:r>
      <w:r w:rsidR="00D210D3">
        <w:rPr>
          <w:rFonts w:ascii="宋体" w:hAnsi="宋体" w:cs="宋体" w:hint="eastAsia"/>
          <w:kern w:val="0"/>
        </w:rPr>
        <w:t xml:space="preserve">  </w:t>
      </w:r>
      <w:r w:rsidR="00D210D3">
        <w:rPr>
          <w:rFonts w:ascii="宋体" w:hAnsi="宋体" w:cs="宋体"/>
          <w:kern w:val="0"/>
        </w:rPr>
        <w:t xml:space="preserve">    </w:t>
      </w:r>
    </w:p>
    <w:p w:rsidR="00E400CB" w:rsidRPr="000413F5" w:rsidRDefault="00E400CB" w:rsidP="000413F5">
      <w:pPr>
        <w:widowControl/>
        <w:spacing w:line="240" w:lineRule="auto"/>
        <w:ind w:firstLineChars="0" w:firstLine="480"/>
        <w:jc w:val="center"/>
        <w:rPr>
          <w:rFonts w:ascii="宋体" w:hAnsi="宋体" w:cs="宋体"/>
          <w:kern w:val="0"/>
        </w:rPr>
      </w:pPr>
    </w:p>
    <w:p w:rsidR="00E400CB" w:rsidRDefault="00E400CB" w:rsidP="000413F5">
      <w:pPr>
        <w:widowControl/>
        <w:spacing w:line="240" w:lineRule="auto"/>
        <w:ind w:firstLineChars="0" w:firstLine="480"/>
        <w:jc w:val="center"/>
        <w:rPr>
          <w:rFonts w:ascii="宋体" w:hAnsi="宋体" w:cs="宋体"/>
          <w:kern w:val="0"/>
          <w:sz w:val="21"/>
        </w:rPr>
      </w:pPr>
    </w:p>
    <w:p w:rsidR="00E400CB" w:rsidRDefault="00F95D63" w:rsidP="000413F5">
      <w:pPr>
        <w:widowControl/>
        <w:spacing w:line="240" w:lineRule="auto"/>
        <w:ind w:firstLineChars="0" w:firstLine="480"/>
        <w:jc w:val="center"/>
        <w:rPr>
          <w:rFonts w:ascii="宋体" w:hAnsi="宋体" w:cs="宋体"/>
          <w:kern w:val="0"/>
          <w:sz w:val="21"/>
        </w:rPr>
      </w:pPr>
      <w:r w:rsidRPr="00F95D63">
        <w:rPr>
          <w:noProof/>
        </w:rPr>
        <w:pict>
          <v:shape id="_x0000_s1038" type="#_x0000_t202" style="position:absolute;left:0;text-align:left;margin-left:54.25pt;margin-top:3.45pt;width:129.65pt;height:31.2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" filled="f" stroked="f">
            <v:textbox style="mso-fit-shape-to-text:t" inset="0,0,0,0">
              <w:txbxContent>
                <w:p w:rsidR="00493B9C" w:rsidRPr="001960FC" w:rsidRDefault="00493B9C" w:rsidP="008D00BB">
                  <w:pPr>
                    <w:widowControl/>
                    <w:spacing w:line="240" w:lineRule="auto"/>
                    <w:ind w:firstLineChars="0" w:firstLine="480"/>
                    <w:jc w:val="center"/>
                    <w:rPr>
                      <w:sz w:val="21"/>
                      <w:szCs w:val="21"/>
                    </w:rPr>
                  </w:pPr>
                  <m:oMathPara>
                    <m:oMathParaPr>
                      <m:jc m:val="centerGroup"/>
                    </m:oMathParaPr>
                    <m:oMath>
                      <m:r>
                        <m:rPr>
                          <m:sty m:val="p"/>
                        </m:rPr>
                        <w:rPr>
                          <w:rFonts w:ascii="Cambria Math" w:hAnsi="Cambria Math" w:cs="+mn-cs" w:hint="eastAsia"/>
                          <w:color w:val="000000"/>
                          <w:kern w:val="24"/>
                          <w:sz w:val="21"/>
                          <w:szCs w:val="21"/>
                        </w:rPr>
                        <m:t>水中溶解率</m:t>
                      </m:r>
                      <m:r>
                        <w:rPr>
                          <w:rFonts w:ascii="Cambria Math" w:hAnsi="Cambria Math" w:cs="+mn-cs"/>
                          <w:color w:val="000000"/>
                          <w:kern w:val="24"/>
                          <w:sz w:val="21"/>
                          <w:szCs w:val="21"/>
                        </w:rPr>
                        <m:t>=</m:t>
                      </m:r>
                      <m:f>
                        <m:fPr>
                          <m:ctrlPr>
                            <w:rPr>
                              <w:rFonts w:ascii="Cambria Math" w:hAnsi="Cambria Math" w:cs="+mn-cs"/>
                              <w:i/>
                              <w:iCs/>
                              <w:color w:val="000000"/>
                              <w:kern w:val="24"/>
                              <w:sz w:val="21"/>
                              <w:szCs w:val="21"/>
                            </w:rPr>
                          </m:ctrlPr>
                        </m:fPr>
                        <m:num>
                          <m:sSub>
                            <m:sSubPr>
                              <m:ctrlPr>
                                <w:rPr>
                                  <w:rFonts w:ascii="Cambria Math" w:hAnsi="Cambria Math" w:cs="+mn-cs"/>
                                  <w:i/>
                                  <w:iCs/>
                                  <w:color w:val="000000"/>
                                  <w:kern w:val="24"/>
                                  <w:sz w:val="21"/>
                                  <w:szCs w:val="21"/>
                                </w:rPr>
                              </m:ctrlPr>
                            </m:sSubPr>
                            <m:e>
                              <m:r>
                                <w:rPr>
                                  <w:rFonts w:ascii="Cambria Math" w:hAnsi="Cambria Math" w:cs="+mn-cs"/>
                                  <w:color w:val="000000"/>
                                  <w:kern w:val="24"/>
                                  <w:sz w:val="21"/>
                                  <w:szCs w:val="21"/>
                                </w:rPr>
                                <m:t>m</m:t>
                              </m:r>
                            </m:e>
                            <m:sub>
                              <m:r>
                                <w:rPr>
                                  <w:rFonts w:ascii="Cambria Math" w:hAnsi="Cambria Math" w:cs="+mn-cs"/>
                                  <w:color w:val="000000"/>
                                  <w:kern w:val="24"/>
                                  <w:sz w:val="21"/>
                                  <w:szCs w:val="21"/>
                                </w:rPr>
                                <m:t>1</m:t>
                              </m:r>
                            </m:sub>
                          </m:sSub>
                          <m:r>
                            <m:rPr>
                              <m:sty m:val="p"/>
                            </m:rPr>
                            <w:rPr>
                              <w:rFonts w:ascii="Cambria Math" w:hAnsi="Cambria Math" w:cs="+mn-cs"/>
                              <w:color w:val="000000"/>
                              <w:kern w:val="24"/>
                              <w:sz w:val="21"/>
                              <w:szCs w:val="21"/>
                            </w:rPr>
                            <m:t>-</m:t>
                          </m:r>
                          <m:sSub>
                            <m:sSubPr>
                              <m:ctrlPr>
                                <w:rPr>
                                  <w:rFonts w:ascii="Cambria Math" w:hAnsi="Cambria Math" w:cs="+mn-cs"/>
                                  <w:i/>
                                  <w:iCs/>
                                  <w:color w:val="000000"/>
                                  <w:kern w:val="24"/>
                                  <w:sz w:val="21"/>
                                  <w:szCs w:val="21"/>
                                </w:rPr>
                              </m:ctrlPr>
                            </m:sSubPr>
                            <m:e>
                              <m:r>
                                <w:rPr>
                                  <w:rFonts w:ascii="Cambria Math" w:hAnsi="Cambria Math" w:cs="+mn-cs"/>
                                  <w:color w:val="000000"/>
                                  <w:kern w:val="24"/>
                                  <w:sz w:val="21"/>
                                  <w:szCs w:val="21"/>
                                </w:rPr>
                                <m:t>m</m:t>
                              </m:r>
                            </m:e>
                            <m:sub>
                              <m:r>
                                <m:rPr>
                                  <m:sty m:val="p"/>
                                </m:rPr>
                                <w:rPr>
                                  <w:rFonts w:ascii="Cambria Math" w:hAnsi="Cambria Math" w:cs="+mn-cs"/>
                                  <w:color w:val="000000"/>
                                  <w:kern w:val="24"/>
                                  <w:sz w:val="21"/>
                                  <w:szCs w:val="21"/>
                                </w:rPr>
                                <m:t>3</m:t>
                              </m:r>
                            </m:sub>
                          </m:sSub>
                        </m:num>
                        <m:den>
                          <m:sSub>
                            <m:sSubPr>
                              <m:ctrlPr>
                                <w:rPr>
                                  <w:rFonts w:ascii="Cambria Math" w:hAnsi="Cambria Math" w:cs="+mn-cs"/>
                                  <w:i/>
                                  <w:iCs/>
                                  <w:color w:val="000000"/>
                                  <w:kern w:val="24"/>
                                  <w:sz w:val="21"/>
                                  <w:szCs w:val="21"/>
                                </w:rPr>
                              </m:ctrlPr>
                            </m:sSubPr>
                            <m:e>
                              <m:r>
                                <w:rPr>
                                  <w:rFonts w:ascii="Cambria Math" w:hAnsi="Cambria Math" w:cs="+mn-cs"/>
                                  <w:color w:val="000000"/>
                                  <w:kern w:val="24"/>
                                  <w:sz w:val="21"/>
                                  <w:szCs w:val="21"/>
                                </w:rPr>
                                <m:t>m</m:t>
                              </m:r>
                            </m:e>
                            <m:sub>
                              <m:r>
                                <m:rPr>
                                  <m:sty m:val="p"/>
                                </m:rPr>
                                <w:rPr>
                                  <w:rFonts w:ascii="Cambria Math" w:hAnsi="Cambria Math" w:cs="+mn-cs"/>
                                  <w:color w:val="000000"/>
                                  <w:kern w:val="24"/>
                                  <w:sz w:val="21"/>
                                  <w:szCs w:val="21"/>
                                </w:rPr>
                                <m:t>1</m:t>
                              </m:r>
                            </m:sub>
                          </m:sSub>
                        </m:den>
                      </m:f>
                    </m:oMath>
                  </m:oMathPara>
                </w:p>
              </w:txbxContent>
            </v:textbox>
            <w10:wrap type="square"/>
          </v:shape>
        </w:pict>
      </w:r>
    </w:p>
    <w:p w:rsidR="00AB51BF" w:rsidRPr="001960FC" w:rsidRDefault="000413F5" w:rsidP="001960FC">
      <w:pPr>
        <w:widowControl/>
        <w:spacing w:line="240" w:lineRule="auto"/>
        <w:ind w:firstLineChars="1000" w:firstLine="2100"/>
        <w:rPr>
          <w:noProof/>
          <w:kern w:val="0"/>
          <w:sz w:val="21"/>
          <w:szCs w:val="21"/>
        </w:rPr>
      </w:pPr>
      <w:r w:rsidRPr="001960FC">
        <w:rPr>
          <w:rFonts w:hint="eastAsia"/>
          <w:noProof/>
          <w:kern w:val="0"/>
          <w:sz w:val="21"/>
          <w:szCs w:val="21"/>
        </w:rPr>
        <w:t>（</w:t>
      </w:r>
      <w:r w:rsidRPr="001960FC">
        <w:rPr>
          <w:rFonts w:hint="eastAsia"/>
          <w:noProof/>
          <w:kern w:val="0"/>
          <w:sz w:val="21"/>
          <w:szCs w:val="21"/>
        </w:rPr>
        <w:t>2</w:t>
      </w:r>
      <w:r w:rsidRPr="001960FC">
        <w:rPr>
          <w:rFonts w:hint="eastAsia"/>
          <w:noProof/>
          <w:kern w:val="0"/>
          <w:sz w:val="21"/>
          <w:szCs w:val="21"/>
        </w:rPr>
        <w:t>）</w:t>
      </w:r>
    </w:p>
    <w:p w:rsidR="00E400CB" w:rsidRPr="00A05E14" w:rsidRDefault="00E400CB" w:rsidP="000413F5">
      <w:pPr>
        <w:widowControl/>
        <w:spacing w:line="240" w:lineRule="auto"/>
        <w:ind w:firstLineChars="0" w:firstLine="480"/>
        <w:jc w:val="center"/>
        <w:rPr>
          <w:rFonts w:ascii="宋体" w:hAnsi="宋体" w:cs="宋体"/>
          <w:kern w:val="0"/>
        </w:rPr>
      </w:pPr>
    </w:p>
    <w:p w:rsidR="00551EA2" w:rsidRPr="008704F1" w:rsidRDefault="00CE726A" w:rsidP="00D05B87">
      <w:pPr>
        <w:pStyle w:val="3"/>
        <w:numPr>
          <w:ilvl w:val="0"/>
          <w:numId w:val="0"/>
        </w:numPr>
        <w:rPr>
          <w:rFonts w:ascii="黑体" w:eastAsia="黑体" w:hAnsi="黑体"/>
          <w:sz w:val="21"/>
        </w:rPr>
      </w:pPr>
      <w:r w:rsidRPr="008704F1">
        <w:rPr>
          <w:rFonts w:ascii="黑体" w:eastAsia="黑体" w:hAnsi="黑体" w:hint="eastAsia"/>
          <w:sz w:val="21"/>
        </w:rPr>
        <w:t>6.2.9</w:t>
      </w:r>
      <w:r w:rsidRPr="008704F1">
        <w:rPr>
          <w:rFonts w:ascii="黑体" w:eastAsia="黑体" w:hAnsi="黑体"/>
          <w:sz w:val="21"/>
        </w:rPr>
        <w:t xml:space="preserve"> </w:t>
      </w:r>
      <w:r w:rsidRPr="008704F1">
        <w:rPr>
          <w:rFonts w:ascii="黑体" w:eastAsia="黑体" w:hAnsi="黑体" w:hint="eastAsia"/>
          <w:sz w:val="21"/>
        </w:rPr>
        <w:t xml:space="preserve"> </w:t>
      </w:r>
      <w:r w:rsidRPr="008704F1">
        <w:rPr>
          <w:rFonts w:ascii="黑体" w:eastAsia="黑体" w:hAnsi="黑体"/>
          <w:sz w:val="21"/>
        </w:rPr>
        <w:t>不挥发物含量</w:t>
      </w:r>
    </w:p>
    <w:p w:rsidR="00DA13AF" w:rsidRPr="007E456E" w:rsidRDefault="00551EA2" w:rsidP="007E456E">
      <w:pPr>
        <w:ind w:firstLine="420"/>
        <w:rPr>
          <w:rFonts w:ascii="宋体" w:hAnsi="宋体"/>
          <w:sz w:val="21"/>
          <w:szCs w:val="21"/>
        </w:rPr>
      </w:pPr>
      <w:r w:rsidRPr="007E456E">
        <w:rPr>
          <w:rFonts w:ascii="宋体" w:hAnsi="宋体"/>
          <w:sz w:val="21"/>
          <w:szCs w:val="21"/>
        </w:rPr>
        <w:t>不</w:t>
      </w:r>
      <w:r w:rsidRPr="007E456E">
        <w:rPr>
          <w:rFonts w:ascii="宋体" w:hAnsi="宋体" w:hint="eastAsia"/>
          <w:sz w:val="21"/>
          <w:szCs w:val="21"/>
        </w:rPr>
        <w:t>挥发物含量试验应按GB/T 2793进行测定，样品混合均匀后应先在</w:t>
      </w:r>
      <w:r w:rsidR="004F1684">
        <w:rPr>
          <w:rFonts w:ascii="宋体" w:hAnsi="宋体" w:hint="eastAsia"/>
          <w:sz w:val="21"/>
          <w:szCs w:val="21"/>
        </w:rPr>
        <w:t>施工现场环境上限温度</w:t>
      </w:r>
      <w:r w:rsidR="00BA2064" w:rsidRPr="007E456E">
        <w:rPr>
          <w:rFonts w:ascii="宋体" w:hAnsi="宋体" w:hint="eastAsia"/>
          <w:sz w:val="21"/>
          <w:szCs w:val="21"/>
        </w:rPr>
        <w:t>下</w:t>
      </w:r>
      <w:r w:rsidRPr="007E456E">
        <w:rPr>
          <w:rFonts w:ascii="宋体" w:hAnsi="宋体" w:hint="eastAsia"/>
          <w:sz w:val="21"/>
          <w:szCs w:val="21"/>
        </w:rPr>
        <w:t>固化24 h。</w:t>
      </w:r>
    </w:p>
    <w:p w:rsidR="00E53814" w:rsidRPr="008704F1" w:rsidRDefault="00551EA2" w:rsidP="00D05B87">
      <w:pPr>
        <w:pStyle w:val="2"/>
        <w:numPr>
          <w:ilvl w:val="0"/>
          <w:numId w:val="0"/>
        </w:numPr>
        <w:rPr>
          <w:rFonts w:ascii="黑体" w:eastAsia="黑体" w:hAnsi="黑体"/>
          <w:b w:val="0"/>
          <w:sz w:val="21"/>
        </w:rPr>
      </w:pPr>
      <w:bookmarkStart w:id="43" w:name="_Toc5213229"/>
      <w:r w:rsidRPr="008704F1">
        <w:rPr>
          <w:rFonts w:ascii="黑体" w:eastAsia="黑体" w:hAnsi="黑体" w:hint="eastAsia"/>
          <w:b w:val="0"/>
          <w:sz w:val="21"/>
        </w:rPr>
        <w:t>6.</w:t>
      </w:r>
      <w:r w:rsidR="00E53814" w:rsidRPr="008704F1">
        <w:rPr>
          <w:rFonts w:ascii="黑体" w:eastAsia="黑体" w:hAnsi="黑体" w:hint="eastAsia"/>
          <w:b w:val="0"/>
          <w:sz w:val="21"/>
        </w:rPr>
        <w:t>3  力学性能</w:t>
      </w:r>
      <w:bookmarkEnd w:id="43"/>
    </w:p>
    <w:p w:rsidR="00551EA2" w:rsidRPr="008704F1" w:rsidRDefault="00E53814" w:rsidP="00D05B87">
      <w:pPr>
        <w:pStyle w:val="3"/>
        <w:numPr>
          <w:ilvl w:val="0"/>
          <w:numId w:val="0"/>
        </w:numPr>
        <w:rPr>
          <w:rFonts w:ascii="黑体" w:eastAsia="黑体" w:hAnsi="黑体"/>
          <w:sz w:val="21"/>
        </w:rPr>
      </w:pPr>
      <w:r w:rsidRPr="008704F1">
        <w:rPr>
          <w:rFonts w:ascii="黑体" w:eastAsia="黑体" w:hAnsi="黑体" w:hint="eastAsia"/>
          <w:sz w:val="21"/>
        </w:rPr>
        <w:t>6.3.1</w:t>
      </w:r>
      <w:r w:rsidR="0095557D" w:rsidRPr="008704F1">
        <w:rPr>
          <w:rFonts w:ascii="黑体" w:eastAsia="黑体" w:hAnsi="黑体" w:hint="eastAsia"/>
          <w:sz w:val="21"/>
        </w:rPr>
        <w:t xml:space="preserve"> </w:t>
      </w:r>
      <w:r w:rsidR="00551EA2" w:rsidRPr="008704F1">
        <w:rPr>
          <w:rFonts w:ascii="黑体" w:eastAsia="黑体" w:hAnsi="黑体" w:hint="eastAsia"/>
          <w:sz w:val="21"/>
        </w:rPr>
        <w:t xml:space="preserve"> </w:t>
      </w:r>
      <w:r w:rsidR="008C218D" w:rsidRPr="008704F1">
        <w:rPr>
          <w:rFonts w:ascii="黑体" w:eastAsia="黑体" w:hAnsi="黑体" w:hint="eastAsia"/>
          <w:sz w:val="21"/>
        </w:rPr>
        <w:t>压缩</w:t>
      </w:r>
      <w:r w:rsidR="00551EA2" w:rsidRPr="008704F1">
        <w:rPr>
          <w:rFonts w:ascii="黑体" w:eastAsia="黑体" w:hAnsi="黑体" w:hint="eastAsia"/>
          <w:sz w:val="21"/>
        </w:rPr>
        <w:t>强度</w:t>
      </w:r>
    </w:p>
    <w:p w:rsidR="00551EA2" w:rsidRPr="007E456E" w:rsidRDefault="00BA2064" w:rsidP="007E456E">
      <w:pPr>
        <w:pStyle w:val="aff5"/>
        <w:spacing w:line="360" w:lineRule="auto"/>
        <w:rPr>
          <w:rFonts w:hAnsi="宋体"/>
          <w:szCs w:val="21"/>
        </w:rPr>
      </w:pPr>
      <w:r w:rsidRPr="007E456E">
        <w:rPr>
          <w:rFonts w:hAnsi="宋体" w:hint="eastAsia"/>
          <w:szCs w:val="21"/>
        </w:rPr>
        <w:t>试验前，试验材料及器具应在</w:t>
      </w:r>
      <w:r w:rsidR="004F1684">
        <w:rPr>
          <w:rFonts w:hAnsi="宋体" w:hint="eastAsia"/>
          <w:szCs w:val="21"/>
        </w:rPr>
        <w:t>施工现场环境下限温度</w:t>
      </w:r>
      <w:r w:rsidRPr="007E456E">
        <w:rPr>
          <w:rFonts w:hAnsi="宋体" w:hint="eastAsia"/>
          <w:szCs w:val="21"/>
        </w:rPr>
        <w:t>下放置不少于16 h，并在该温度下将各组分样品充分混合。</w:t>
      </w:r>
      <w:r w:rsidR="008C218D" w:rsidRPr="007E456E">
        <w:rPr>
          <w:rFonts w:hAnsi="宋体" w:hint="eastAsia"/>
          <w:szCs w:val="21"/>
        </w:rPr>
        <w:t>压缩</w:t>
      </w:r>
      <w:r w:rsidR="00551EA2" w:rsidRPr="007E456E">
        <w:rPr>
          <w:rFonts w:hAnsi="宋体" w:hint="eastAsia"/>
          <w:szCs w:val="21"/>
        </w:rPr>
        <w:t xml:space="preserve">强度试验应按GB/T </w:t>
      </w:r>
      <w:r w:rsidR="006F5901">
        <w:rPr>
          <w:rFonts w:hAnsi="宋体"/>
          <w:szCs w:val="21"/>
        </w:rPr>
        <w:t>17671</w:t>
      </w:r>
      <w:r w:rsidR="00551EA2" w:rsidRPr="007E456E">
        <w:rPr>
          <w:rFonts w:hAnsi="宋体" w:hint="eastAsia"/>
          <w:kern w:val="2"/>
          <w:szCs w:val="21"/>
        </w:rPr>
        <w:t>进行测定</w:t>
      </w:r>
      <w:r w:rsidR="00551EA2" w:rsidRPr="007E456E">
        <w:rPr>
          <w:rFonts w:hAnsi="宋体" w:hint="eastAsia"/>
          <w:szCs w:val="21"/>
        </w:rPr>
        <w:t>，</w:t>
      </w:r>
      <w:r w:rsidR="003E770A" w:rsidRPr="007E456E">
        <w:rPr>
          <w:rFonts w:hAnsi="宋体" w:hint="eastAsia"/>
          <w:color w:val="000000"/>
          <w:szCs w:val="21"/>
        </w:rPr>
        <w:t>试件尺寸为</w:t>
      </w:r>
      <w:r w:rsidR="006F5901">
        <w:rPr>
          <w:rFonts w:hAnsi="宋体" w:hint="eastAsia"/>
          <w:color w:val="000000"/>
          <w:szCs w:val="21"/>
        </w:rPr>
        <w:t>4</w:t>
      </w:r>
      <w:r w:rsidR="006F5901">
        <w:rPr>
          <w:rFonts w:hAnsi="宋体"/>
          <w:color w:val="000000"/>
          <w:szCs w:val="21"/>
        </w:rPr>
        <w:t xml:space="preserve">0 </w:t>
      </w:r>
      <w:r w:rsidR="006F5901">
        <w:rPr>
          <w:rFonts w:hAnsi="宋体" w:hint="eastAsia"/>
          <w:color w:val="000000"/>
          <w:szCs w:val="21"/>
        </w:rPr>
        <w:t>mm</w:t>
      </w:r>
      <w:r w:rsidR="006F5901" w:rsidRPr="007E456E">
        <w:rPr>
          <w:rFonts w:hAnsi="宋体" w:hint="eastAsia"/>
          <w:szCs w:val="21"/>
        </w:rPr>
        <w:t>×</w:t>
      </w:r>
      <w:r w:rsidR="006F5901">
        <w:rPr>
          <w:rFonts w:hAnsi="宋体"/>
          <w:color w:val="000000"/>
          <w:szCs w:val="21"/>
        </w:rPr>
        <w:t>40 mm</w:t>
      </w:r>
      <w:r w:rsidR="006F5901" w:rsidRPr="007E456E">
        <w:rPr>
          <w:rFonts w:hAnsi="宋体" w:hint="eastAsia"/>
          <w:szCs w:val="21"/>
        </w:rPr>
        <w:t>×</w:t>
      </w:r>
      <w:r w:rsidR="006F5901">
        <w:rPr>
          <w:rFonts w:hAnsi="宋体"/>
          <w:color w:val="000000"/>
          <w:szCs w:val="21"/>
        </w:rPr>
        <w:t>160 mm</w:t>
      </w:r>
      <w:r w:rsidR="006F5901">
        <w:rPr>
          <w:rFonts w:hAnsi="宋体" w:hint="eastAsia"/>
          <w:color w:val="000000"/>
          <w:szCs w:val="21"/>
        </w:rPr>
        <w:t>的棒状试件。</w:t>
      </w:r>
      <w:r w:rsidR="008C218D" w:rsidRPr="007E456E">
        <w:rPr>
          <w:rFonts w:hAnsi="宋体" w:hint="eastAsia"/>
          <w:color w:val="000000"/>
          <w:szCs w:val="21"/>
        </w:rPr>
        <w:t>试件浇铸完毕后在</w:t>
      </w:r>
      <w:r w:rsidR="004F1684">
        <w:rPr>
          <w:rFonts w:hAnsi="宋体" w:hint="eastAsia"/>
          <w:color w:val="000000"/>
          <w:szCs w:val="21"/>
        </w:rPr>
        <w:t>施工现场环境下限温度</w:t>
      </w:r>
      <w:r w:rsidR="008C218D" w:rsidRPr="007E456E">
        <w:rPr>
          <w:rFonts w:hAnsi="宋体" w:hint="eastAsia"/>
          <w:color w:val="000000"/>
          <w:szCs w:val="21"/>
        </w:rPr>
        <w:t>固化</w:t>
      </w:r>
      <w:r w:rsidR="008C218D" w:rsidRPr="007E456E">
        <w:rPr>
          <w:rFonts w:hAnsi="宋体"/>
          <w:color w:val="000000"/>
          <w:szCs w:val="21"/>
        </w:rPr>
        <w:t>7</w:t>
      </w:r>
      <w:r w:rsidR="008C218D" w:rsidRPr="007E456E">
        <w:rPr>
          <w:rFonts w:hAnsi="宋体" w:hint="eastAsia"/>
          <w:color w:val="000000"/>
          <w:szCs w:val="21"/>
        </w:rPr>
        <w:t xml:space="preserve"> d，</w:t>
      </w:r>
      <w:r w:rsidR="001B4450">
        <w:rPr>
          <w:rFonts w:hAnsi="宋体" w:hint="eastAsia"/>
          <w:szCs w:val="21"/>
        </w:rPr>
        <w:t>再</w:t>
      </w:r>
      <w:r w:rsidR="008C218D" w:rsidRPr="007E456E">
        <w:rPr>
          <w:rFonts w:hAnsi="宋体" w:hint="eastAsia"/>
          <w:szCs w:val="21"/>
        </w:rPr>
        <w:t>进行测试</w:t>
      </w:r>
      <w:r w:rsidR="00C85C1D">
        <w:rPr>
          <w:rFonts w:hAnsi="宋体" w:hint="eastAsia"/>
          <w:szCs w:val="21"/>
        </w:rPr>
        <w:t>，</w:t>
      </w:r>
      <w:r w:rsidR="00551EA2" w:rsidRPr="00C85C1D">
        <w:rPr>
          <w:rFonts w:hAnsi="宋体" w:hint="eastAsia"/>
          <w:szCs w:val="21"/>
        </w:rPr>
        <w:t>试验速度应为</w:t>
      </w:r>
      <w:r w:rsidR="006F5901" w:rsidRPr="00C85C1D">
        <w:rPr>
          <w:rFonts w:hAnsi="宋体"/>
          <w:szCs w:val="21"/>
        </w:rPr>
        <w:t>2</w:t>
      </w:r>
      <w:r w:rsidR="00C85C1D">
        <w:rPr>
          <w:rFonts w:hAnsi="宋体" w:hint="eastAsia"/>
          <w:szCs w:val="21"/>
        </w:rPr>
        <w:t xml:space="preserve"> mm</w:t>
      </w:r>
      <w:r w:rsidR="006F5901" w:rsidRPr="00C85C1D">
        <w:rPr>
          <w:rFonts w:hAnsi="宋体"/>
          <w:szCs w:val="21"/>
        </w:rPr>
        <w:t>/</w:t>
      </w:r>
      <w:r w:rsidR="006F5901" w:rsidRPr="00C85C1D">
        <w:rPr>
          <w:rFonts w:hAnsi="宋体" w:hint="eastAsia"/>
          <w:szCs w:val="21"/>
        </w:rPr>
        <w:t xml:space="preserve">min </w:t>
      </w:r>
      <w:r w:rsidR="009A1CD3" w:rsidRPr="00C85C1D">
        <w:rPr>
          <w:rFonts w:hAnsi="宋体" w:hint="eastAsia"/>
          <w:szCs w:val="21"/>
        </w:rPr>
        <w:t>。</w:t>
      </w:r>
    </w:p>
    <w:p w:rsidR="00551EA2" w:rsidRPr="008704F1" w:rsidRDefault="00E53814" w:rsidP="00D05B87">
      <w:pPr>
        <w:pStyle w:val="3"/>
        <w:numPr>
          <w:ilvl w:val="0"/>
          <w:numId w:val="0"/>
        </w:numPr>
        <w:rPr>
          <w:rFonts w:ascii="黑体" w:eastAsia="黑体" w:hAnsi="黑体"/>
          <w:sz w:val="21"/>
        </w:rPr>
      </w:pPr>
      <w:bookmarkStart w:id="44" w:name="_Toc500858598"/>
      <w:r w:rsidRPr="008704F1">
        <w:rPr>
          <w:rFonts w:ascii="黑体" w:eastAsia="黑体" w:hAnsi="黑体" w:hint="eastAsia"/>
          <w:sz w:val="21"/>
        </w:rPr>
        <w:t>6.3.2</w:t>
      </w:r>
      <w:r w:rsidR="00551EA2" w:rsidRPr="008704F1">
        <w:rPr>
          <w:rFonts w:ascii="黑体" w:eastAsia="黑体" w:hAnsi="黑体" w:hint="eastAsia"/>
          <w:sz w:val="21"/>
        </w:rPr>
        <w:t xml:space="preserve"> </w:t>
      </w:r>
      <w:r w:rsidR="00BA4EC2" w:rsidRPr="008704F1">
        <w:rPr>
          <w:rFonts w:ascii="黑体" w:eastAsia="黑体" w:hAnsi="黑体" w:hint="eastAsia"/>
          <w:sz w:val="21"/>
        </w:rPr>
        <w:t xml:space="preserve"> </w:t>
      </w:r>
      <w:r w:rsidR="008C218D" w:rsidRPr="00C85C1D">
        <w:rPr>
          <w:rFonts w:ascii="黑体" w:eastAsia="黑体" w:hAnsi="黑体" w:hint="eastAsia"/>
          <w:sz w:val="21"/>
        </w:rPr>
        <w:t>压缩</w:t>
      </w:r>
      <w:r w:rsidR="00551EA2" w:rsidRPr="00C85C1D">
        <w:rPr>
          <w:rFonts w:ascii="黑体" w:eastAsia="黑体" w:hAnsi="黑体" w:hint="eastAsia"/>
          <w:sz w:val="21"/>
        </w:rPr>
        <w:t>弹性模量</w:t>
      </w:r>
      <w:bookmarkEnd w:id="44"/>
    </w:p>
    <w:p w:rsidR="00551EA2" w:rsidRPr="007E456E" w:rsidRDefault="008C218D" w:rsidP="007E456E">
      <w:pPr>
        <w:ind w:firstLine="420"/>
        <w:rPr>
          <w:rFonts w:ascii="宋体" w:hAnsi="宋体"/>
          <w:color w:val="000000"/>
          <w:sz w:val="21"/>
          <w:szCs w:val="21"/>
        </w:rPr>
      </w:pPr>
      <w:r w:rsidRPr="007E456E">
        <w:rPr>
          <w:rFonts w:ascii="宋体" w:hAnsi="宋体" w:hint="eastAsia"/>
          <w:color w:val="000000"/>
          <w:sz w:val="21"/>
          <w:szCs w:val="21"/>
        </w:rPr>
        <w:t>压缩</w:t>
      </w:r>
      <w:r w:rsidR="00551EA2" w:rsidRPr="007E456E">
        <w:rPr>
          <w:rFonts w:ascii="宋体" w:hAnsi="宋体" w:hint="eastAsia"/>
          <w:color w:val="000000"/>
          <w:sz w:val="21"/>
          <w:szCs w:val="21"/>
        </w:rPr>
        <w:t>弹性模量</w:t>
      </w:r>
      <w:r w:rsidR="00551EA2" w:rsidRPr="00C85C1D">
        <w:rPr>
          <w:rFonts w:ascii="宋体" w:hAnsi="宋体" w:hint="eastAsia"/>
          <w:sz w:val="21"/>
          <w:szCs w:val="21"/>
        </w:rPr>
        <w:t>试验应按GB/T</w:t>
      </w:r>
      <w:r w:rsidR="00551EA2" w:rsidRPr="00C85C1D">
        <w:rPr>
          <w:rFonts w:ascii="宋体" w:hAnsi="宋体"/>
          <w:sz w:val="21"/>
          <w:szCs w:val="21"/>
        </w:rPr>
        <w:t xml:space="preserve"> 2567</w:t>
      </w:r>
      <w:r w:rsidR="00551EA2" w:rsidRPr="00C85C1D">
        <w:rPr>
          <w:rFonts w:ascii="宋体" w:hAnsi="宋体" w:hint="eastAsia"/>
          <w:sz w:val="21"/>
          <w:szCs w:val="21"/>
        </w:rPr>
        <w:t>进行，</w:t>
      </w:r>
      <w:r w:rsidR="001B4450" w:rsidRPr="00C85C1D">
        <w:rPr>
          <w:rFonts w:ascii="宋体" w:hAnsi="宋体" w:hint="eastAsia"/>
          <w:noProof/>
          <w:kern w:val="0"/>
          <w:sz w:val="21"/>
          <w:szCs w:val="21"/>
        </w:rPr>
        <w:t>试件</w:t>
      </w:r>
      <w:r w:rsidR="001B4450" w:rsidRPr="001B4450">
        <w:rPr>
          <w:rFonts w:ascii="宋体" w:hAnsi="宋体" w:hint="eastAsia"/>
          <w:noProof/>
          <w:color w:val="000000"/>
          <w:kern w:val="0"/>
          <w:sz w:val="21"/>
          <w:szCs w:val="21"/>
        </w:rPr>
        <w:t>尺寸为直径1</w:t>
      </w:r>
      <w:r w:rsidR="001B4450" w:rsidRPr="001B4450">
        <w:rPr>
          <w:rFonts w:ascii="宋体" w:hAnsi="宋体"/>
          <w:noProof/>
          <w:color w:val="000000"/>
          <w:kern w:val="0"/>
          <w:sz w:val="21"/>
          <w:szCs w:val="21"/>
        </w:rPr>
        <w:t>0</w:t>
      </w:r>
      <w:r w:rsidR="001B4450" w:rsidRPr="001B4450">
        <w:rPr>
          <w:rFonts w:ascii="宋体" w:hAnsi="宋体" w:hint="eastAsia"/>
          <w:noProof/>
          <w:color w:val="000000"/>
          <w:kern w:val="0"/>
          <w:sz w:val="21"/>
          <w:szCs w:val="21"/>
        </w:rPr>
        <w:t xml:space="preserve"> </w:t>
      </w:r>
      <w:r w:rsidR="001B4450" w:rsidRPr="001B4450">
        <w:rPr>
          <w:rFonts w:ascii="宋体" w:hAnsi="宋体"/>
          <w:noProof/>
          <w:color w:val="000000"/>
          <w:kern w:val="0"/>
          <w:sz w:val="21"/>
          <w:szCs w:val="21"/>
        </w:rPr>
        <w:t>mm</w:t>
      </w:r>
      <w:r w:rsidR="001B4450" w:rsidRPr="001B4450">
        <w:rPr>
          <w:rFonts w:ascii="宋体" w:hAnsi="宋体" w:hint="eastAsia"/>
          <w:noProof/>
          <w:color w:val="000000"/>
          <w:kern w:val="0"/>
          <w:sz w:val="21"/>
          <w:szCs w:val="21"/>
        </w:rPr>
        <w:t>，高30 mm的圆柱体。试件浇铸完毕后在标准条件下固化</w:t>
      </w:r>
      <w:r w:rsidR="001B4450" w:rsidRPr="001B4450">
        <w:rPr>
          <w:rFonts w:ascii="宋体" w:hAnsi="宋体"/>
          <w:noProof/>
          <w:color w:val="000000"/>
          <w:kern w:val="0"/>
          <w:sz w:val="21"/>
          <w:szCs w:val="21"/>
        </w:rPr>
        <w:t>7</w:t>
      </w:r>
      <w:r w:rsidR="001B4450" w:rsidRPr="001B4450">
        <w:rPr>
          <w:rFonts w:ascii="宋体" w:hAnsi="宋体" w:hint="eastAsia"/>
          <w:noProof/>
          <w:color w:val="000000"/>
          <w:kern w:val="0"/>
          <w:sz w:val="21"/>
          <w:szCs w:val="21"/>
        </w:rPr>
        <w:t xml:space="preserve"> d。</w:t>
      </w:r>
      <w:r w:rsidR="00551EA2" w:rsidRPr="001B4450">
        <w:rPr>
          <w:rFonts w:ascii="宋体" w:hAnsi="宋体" w:hint="eastAsia"/>
          <w:noProof/>
          <w:color w:val="000000"/>
          <w:kern w:val="0"/>
          <w:sz w:val="21"/>
          <w:szCs w:val="21"/>
        </w:rPr>
        <w:t>试件浇铸</w:t>
      </w:r>
      <w:r w:rsidR="00551EA2" w:rsidRPr="007E456E">
        <w:rPr>
          <w:rFonts w:ascii="宋体" w:hAnsi="宋体" w:hint="eastAsia"/>
          <w:color w:val="000000"/>
          <w:sz w:val="21"/>
          <w:szCs w:val="21"/>
        </w:rPr>
        <w:t>完毕后在标准条件下固化</w:t>
      </w:r>
      <w:r w:rsidR="00551EA2" w:rsidRPr="007E456E">
        <w:rPr>
          <w:rFonts w:ascii="宋体" w:hAnsi="宋体"/>
          <w:color w:val="000000"/>
          <w:sz w:val="21"/>
          <w:szCs w:val="21"/>
        </w:rPr>
        <w:t>7</w:t>
      </w:r>
      <w:r w:rsidR="00551EA2" w:rsidRPr="007E456E">
        <w:rPr>
          <w:rFonts w:ascii="宋体" w:hAnsi="宋体" w:hint="eastAsia"/>
          <w:color w:val="000000"/>
          <w:sz w:val="21"/>
          <w:szCs w:val="21"/>
        </w:rPr>
        <w:t xml:space="preserve"> d。宜采用有自</w:t>
      </w:r>
      <w:r w:rsidRPr="007E456E">
        <w:rPr>
          <w:rFonts w:ascii="宋体" w:hAnsi="宋体" w:hint="eastAsia"/>
          <w:color w:val="000000"/>
          <w:sz w:val="21"/>
          <w:szCs w:val="21"/>
        </w:rPr>
        <w:t>动</w:t>
      </w:r>
      <w:r w:rsidR="00551EA2" w:rsidRPr="007E456E">
        <w:rPr>
          <w:rFonts w:ascii="宋体" w:hAnsi="宋体" w:hint="eastAsia"/>
          <w:color w:val="000000"/>
          <w:sz w:val="21"/>
          <w:szCs w:val="21"/>
        </w:rPr>
        <w:t>记录载荷和变形的装置，加载速度</w:t>
      </w:r>
      <w:r w:rsidR="00551EA2" w:rsidRPr="00C85C1D">
        <w:rPr>
          <w:rFonts w:ascii="宋体" w:hAnsi="宋体" w:hint="eastAsia"/>
          <w:noProof/>
          <w:color w:val="000000"/>
          <w:kern w:val="0"/>
          <w:sz w:val="21"/>
          <w:szCs w:val="21"/>
        </w:rPr>
        <w:t>为</w:t>
      </w:r>
      <w:r w:rsidR="00C85C1D" w:rsidRPr="00C85C1D">
        <w:rPr>
          <w:rFonts w:ascii="宋体" w:hAnsi="宋体"/>
          <w:noProof/>
          <w:color w:val="000000"/>
          <w:kern w:val="0"/>
          <w:sz w:val="21"/>
          <w:szCs w:val="21"/>
        </w:rPr>
        <w:t>2</w:t>
      </w:r>
      <w:r w:rsidR="00C85C1D" w:rsidRPr="00C85C1D">
        <w:rPr>
          <w:rFonts w:ascii="宋体" w:hAnsi="宋体" w:hint="eastAsia"/>
          <w:noProof/>
          <w:color w:val="000000"/>
          <w:kern w:val="0"/>
          <w:sz w:val="21"/>
          <w:szCs w:val="21"/>
        </w:rPr>
        <w:t xml:space="preserve"> mm</w:t>
      </w:r>
      <w:r w:rsidR="00C85C1D" w:rsidRPr="00C85C1D">
        <w:rPr>
          <w:rFonts w:ascii="宋体" w:hAnsi="宋体"/>
          <w:noProof/>
          <w:color w:val="000000"/>
          <w:kern w:val="0"/>
          <w:sz w:val="21"/>
          <w:szCs w:val="21"/>
        </w:rPr>
        <w:t>/</w:t>
      </w:r>
      <w:r w:rsidR="00C85C1D" w:rsidRPr="00C85C1D">
        <w:rPr>
          <w:rFonts w:ascii="宋体" w:hAnsi="宋体" w:hint="eastAsia"/>
          <w:noProof/>
          <w:color w:val="000000"/>
          <w:kern w:val="0"/>
          <w:sz w:val="21"/>
          <w:szCs w:val="21"/>
        </w:rPr>
        <w:t>min</w:t>
      </w:r>
      <w:r w:rsidR="00551EA2" w:rsidRPr="00C85C1D">
        <w:rPr>
          <w:rFonts w:ascii="宋体" w:hAnsi="宋体" w:hint="eastAsia"/>
          <w:noProof/>
          <w:color w:val="000000"/>
          <w:kern w:val="0"/>
          <w:sz w:val="21"/>
          <w:szCs w:val="21"/>
        </w:rPr>
        <w:t>。测定瞬时抗压弹性模量时，施加最大载荷不宜超过破坏载荷的50%。测定延时抗压弹性模量时，以</w:t>
      </w:r>
      <w:r w:rsidR="00C85C1D" w:rsidRPr="00C85C1D">
        <w:rPr>
          <w:rFonts w:ascii="宋体" w:hAnsi="宋体"/>
          <w:noProof/>
          <w:color w:val="000000"/>
          <w:kern w:val="0"/>
          <w:sz w:val="21"/>
          <w:szCs w:val="21"/>
        </w:rPr>
        <w:t>2</w:t>
      </w:r>
      <w:r w:rsidR="00C85C1D" w:rsidRPr="00C85C1D">
        <w:rPr>
          <w:rFonts w:ascii="宋体" w:hAnsi="宋体" w:hint="eastAsia"/>
          <w:noProof/>
          <w:color w:val="000000"/>
          <w:kern w:val="0"/>
          <w:sz w:val="21"/>
          <w:szCs w:val="21"/>
        </w:rPr>
        <w:t xml:space="preserve"> mm</w:t>
      </w:r>
      <w:r w:rsidR="00C85C1D" w:rsidRPr="00C85C1D">
        <w:rPr>
          <w:rFonts w:ascii="宋体" w:hAnsi="宋体"/>
          <w:noProof/>
          <w:color w:val="000000"/>
          <w:kern w:val="0"/>
          <w:sz w:val="21"/>
          <w:szCs w:val="21"/>
        </w:rPr>
        <w:t>/</w:t>
      </w:r>
      <w:r w:rsidR="00C85C1D" w:rsidRPr="00C85C1D">
        <w:rPr>
          <w:rFonts w:ascii="宋体" w:hAnsi="宋体" w:hint="eastAsia"/>
          <w:noProof/>
          <w:color w:val="000000"/>
          <w:kern w:val="0"/>
          <w:sz w:val="21"/>
          <w:szCs w:val="21"/>
        </w:rPr>
        <w:t>min</w:t>
      </w:r>
      <w:r w:rsidR="00551EA2" w:rsidRPr="00C85C1D">
        <w:rPr>
          <w:rFonts w:ascii="宋体" w:hAnsi="宋体" w:hint="eastAsia"/>
          <w:noProof/>
          <w:color w:val="000000"/>
          <w:kern w:val="0"/>
          <w:sz w:val="21"/>
          <w:szCs w:val="21"/>
        </w:rPr>
        <w:t>加载速</w:t>
      </w:r>
      <w:r w:rsidR="00551EA2" w:rsidRPr="007E456E">
        <w:rPr>
          <w:rFonts w:ascii="宋体" w:hAnsi="宋体" w:hint="eastAsia"/>
          <w:color w:val="000000"/>
          <w:sz w:val="21"/>
          <w:szCs w:val="21"/>
        </w:rPr>
        <w:t>度</w:t>
      </w:r>
      <w:r w:rsidR="00551EA2" w:rsidRPr="007E456E">
        <w:rPr>
          <w:rFonts w:ascii="宋体" w:hAnsi="宋体" w:hint="eastAsia"/>
          <w:sz w:val="21"/>
          <w:szCs w:val="21"/>
        </w:rPr>
        <w:t>施加</w:t>
      </w:r>
      <w:r w:rsidR="00551EA2" w:rsidRPr="007E456E">
        <w:rPr>
          <w:rFonts w:ascii="宋体" w:hAnsi="宋体" w:hint="eastAsia"/>
          <w:color w:val="000000"/>
          <w:sz w:val="21"/>
          <w:szCs w:val="21"/>
        </w:rPr>
        <w:t>荷载到10 MPa，维持恒定荷载1</w:t>
      </w:r>
      <w:r w:rsidR="000563B3">
        <w:rPr>
          <w:rFonts w:ascii="宋体" w:hAnsi="宋体" w:hint="eastAsia"/>
          <w:color w:val="000000"/>
          <w:sz w:val="21"/>
          <w:szCs w:val="21"/>
        </w:rPr>
        <w:t xml:space="preserve"> </w:t>
      </w:r>
      <w:r w:rsidR="00551EA2" w:rsidRPr="007E456E">
        <w:rPr>
          <w:rFonts w:ascii="宋体" w:hAnsi="宋体" w:hint="eastAsia"/>
          <w:color w:val="000000"/>
          <w:sz w:val="21"/>
          <w:szCs w:val="21"/>
        </w:rPr>
        <w:t>h，记录</w:t>
      </w:r>
      <w:r w:rsidRPr="007E456E">
        <w:rPr>
          <w:rFonts w:ascii="宋体" w:hAnsi="宋体" w:hint="eastAsia"/>
          <w:color w:val="000000"/>
          <w:sz w:val="21"/>
          <w:szCs w:val="21"/>
        </w:rPr>
        <w:t>总</w:t>
      </w:r>
      <w:r w:rsidR="00551EA2" w:rsidRPr="007E456E">
        <w:rPr>
          <w:rFonts w:ascii="宋体" w:hAnsi="宋体" w:hint="eastAsia"/>
          <w:color w:val="000000"/>
          <w:sz w:val="21"/>
          <w:szCs w:val="21"/>
        </w:rPr>
        <w:t>变形量，恒定</w:t>
      </w:r>
      <w:r w:rsidR="006E5DBE" w:rsidRPr="007E456E">
        <w:rPr>
          <w:rFonts w:ascii="宋体" w:hAnsi="宋体" w:hint="eastAsia"/>
          <w:color w:val="000000"/>
          <w:sz w:val="21"/>
          <w:szCs w:val="21"/>
        </w:rPr>
        <w:t>应力</w:t>
      </w:r>
      <w:r w:rsidR="00551EA2" w:rsidRPr="007E456E">
        <w:rPr>
          <w:rFonts w:ascii="宋体" w:hAnsi="宋体" w:hint="eastAsia"/>
          <w:color w:val="000000"/>
          <w:sz w:val="21"/>
          <w:szCs w:val="21"/>
        </w:rPr>
        <w:t>除以</w:t>
      </w:r>
      <w:r w:rsidRPr="007E456E">
        <w:rPr>
          <w:rFonts w:ascii="宋体" w:hAnsi="宋体" w:hint="eastAsia"/>
          <w:color w:val="000000"/>
          <w:sz w:val="21"/>
          <w:szCs w:val="21"/>
        </w:rPr>
        <w:t>总</w:t>
      </w:r>
      <w:r w:rsidR="00551EA2" w:rsidRPr="007E456E">
        <w:rPr>
          <w:rFonts w:ascii="宋体" w:hAnsi="宋体" w:hint="eastAsia"/>
          <w:color w:val="000000"/>
          <w:sz w:val="21"/>
          <w:szCs w:val="21"/>
        </w:rPr>
        <w:t>变形量所对应的应变即为延时</w:t>
      </w:r>
      <w:r w:rsidRPr="007E456E">
        <w:rPr>
          <w:rFonts w:ascii="宋体" w:hAnsi="宋体" w:hint="eastAsia"/>
          <w:color w:val="000000"/>
          <w:sz w:val="21"/>
          <w:szCs w:val="21"/>
        </w:rPr>
        <w:t>压缩</w:t>
      </w:r>
      <w:r w:rsidR="00551EA2" w:rsidRPr="007E456E">
        <w:rPr>
          <w:rFonts w:ascii="宋体" w:hAnsi="宋体" w:hint="eastAsia"/>
          <w:color w:val="000000"/>
          <w:sz w:val="21"/>
          <w:szCs w:val="21"/>
        </w:rPr>
        <w:t>弹性模量。</w:t>
      </w:r>
    </w:p>
    <w:p w:rsidR="00551EA2" w:rsidRPr="008704F1" w:rsidRDefault="00E53814" w:rsidP="00D05B87">
      <w:pPr>
        <w:pStyle w:val="3"/>
        <w:numPr>
          <w:ilvl w:val="0"/>
          <w:numId w:val="0"/>
        </w:numPr>
        <w:rPr>
          <w:rFonts w:ascii="黑体" w:eastAsia="黑体" w:hAnsi="黑体"/>
          <w:sz w:val="21"/>
        </w:rPr>
      </w:pPr>
      <w:bookmarkStart w:id="45" w:name="_Toc500858600"/>
      <w:bookmarkStart w:id="46" w:name="_Toc530586561"/>
      <w:r w:rsidRPr="008704F1">
        <w:rPr>
          <w:rFonts w:ascii="黑体" w:eastAsia="黑体" w:hAnsi="黑体" w:hint="eastAsia"/>
          <w:sz w:val="21"/>
        </w:rPr>
        <w:t>6.3.</w:t>
      </w:r>
      <w:r w:rsidR="001F1947">
        <w:rPr>
          <w:rFonts w:ascii="黑体" w:eastAsia="黑体" w:hAnsi="黑体" w:hint="eastAsia"/>
          <w:sz w:val="21"/>
        </w:rPr>
        <w:t>3</w:t>
      </w:r>
      <w:r w:rsidR="00551EA2" w:rsidRPr="008704F1">
        <w:rPr>
          <w:rFonts w:ascii="黑体" w:eastAsia="黑体" w:hAnsi="黑体" w:hint="eastAsia"/>
          <w:sz w:val="21"/>
        </w:rPr>
        <w:t xml:space="preserve"> </w:t>
      </w:r>
      <w:r w:rsidR="00687121" w:rsidRPr="008704F1">
        <w:rPr>
          <w:rFonts w:ascii="黑体" w:eastAsia="黑体" w:hAnsi="黑体" w:hint="eastAsia"/>
          <w:sz w:val="21"/>
        </w:rPr>
        <w:t xml:space="preserve"> </w:t>
      </w:r>
      <w:r w:rsidR="00F7660E">
        <w:rPr>
          <w:rFonts w:ascii="黑体" w:eastAsia="黑体" w:hAnsi="黑体" w:hint="eastAsia"/>
          <w:sz w:val="21"/>
        </w:rPr>
        <w:t>混凝土</w:t>
      </w:r>
      <w:r w:rsidR="008C218D" w:rsidRPr="008704F1">
        <w:rPr>
          <w:rFonts w:ascii="黑体" w:eastAsia="黑体" w:hAnsi="黑体" w:hint="eastAsia"/>
          <w:sz w:val="21"/>
        </w:rPr>
        <w:t>对</w:t>
      </w:r>
      <w:r w:rsidR="00F7660E">
        <w:rPr>
          <w:rFonts w:ascii="黑体" w:eastAsia="黑体" w:hAnsi="黑体" w:hint="eastAsia"/>
          <w:sz w:val="21"/>
        </w:rPr>
        <w:t>混凝土</w:t>
      </w:r>
      <w:r w:rsidR="008C218D" w:rsidRPr="008704F1">
        <w:rPr>
          <w:rFonts w:ascii="黑体" w:eastAsia="黑体" w:hAnsi="黑体" w:hint="eastAsia"/>
          <w:sz w:val="21"/>
        </w:rPr>
        <w:t>对粘弯曲性能</w:t>
      </w:r>
      <w:bookmarkEnd w:id="45"/>
    </w:p>
    <w:p w:rsidR="00551EA2" w:rsidRDefault="00551EA2" w:rsidP="007E456E">
      <w:pPr>
        <w:tabs>
          <w:tab w:val="left" w:pos="675"/>
        </w:tabs>
        <w:ind w:firstLine="420"/>
        <w:rPr>
          <w:rFonts w:ascii="宋体" w:hAnsi="宋体"/>
          <w:sz w:val="21"/>
          <w:szCs w:val="21"/>
        </w:rPr>
      </w:pPr>
      <w:r w:rsidRPr="007E456E">
        <w:rPr>
          <w:rFonts w:ascii="宋体" w:hAnsi="宋体" w:hint="eastAsia"/>
          <w:sz w:val="21"/>
          <w:szCs w:val="21"/>
        </w:rPr>
        <w:lastRenderedPageBreak/>
        <w:t>将抗压强度为</w:t>
      </w:r>
      <w:r w:rsidR="003E770A">
        <w:rPr>
          <w:rFonts w:ascii="宋体" w:hAnsi="宋体" w:hint="eastAsia"/>
          <w:sz w:val="21"/>
          <w:szCs w:val="21"/>
        </w:rPr>
        <w:t>(</w:t>
      </w:r>
      <w:r w:rsidRPr="007E456E">
        <w:rPr>
          <w:rFonts w:ascii="宋体" w:hAnsi="宋体" w:hint="eastAsia"/>
          <w:sz w:val="21"/>
          <w:szCs w:val="21"/>
        </w:rPr>
        <w:t>4</w:t>
      </w:r>
      <w:r w:rsidR="00FE55DF" w:rsidRPr="007E456E">
        <w:rPr>
          <w:rFonts w:ascii="宋体" w:hAnsi="宋体" w:hint="eastAsia"/>
          <w:sz w:val="21"/>
          <w:szCs w:val="21"/>
        </w:rPr>
        <w:t>5</w:t>
      </w:r>
      <w:r w:rsidR="003E770A">
        <w:rPr>
          <w:rFonts w:ascii="宋体" w:hAnsi="宋体" w:hint="eastAsia"/>
          <w:sz w:val="21"/>
          <w:szCs w:val="21"/>
        </w:rPr>
        <w:t>-55)</w:t>
      </w:r>
      <w:r w:rsidRPr="007E456E">
        <w:rPr>
          <w:rFonts w:ascii="宋体" w:hAnsi="宋体" w:hint="eastAsia"/>
          <w:sz w:val="21"/>
          <w:szCs w:val="21"/>
        </w:rPr>
        <w:t>MPa的细石水泥混凝土（或胶砂）试件从中锯断成</w:t>
      </w:r>
      <w:r w:rsidR="006E5DBE" w:rsidRPr="007E456E">
        <w:rPr>
          <w:rFonts w:ascii="宋体" w:hAnsi="宋体" w:hint="eastAsia"/>
          <w:sz w:val="21"/>
          <w:szCs w:val="21"/>
        </w:rPr>
        <w:t>50</w:t>
      </w:r>
      <w:r w:rsidRPr="007E456E">
        <w:rPr>
          <w:rFonts w:ascii="宋体" w:hAnsi="宋体" w:hint="eastAsia"/>
          <w:sz w:val="21"/>
          <w:szCs w:val="21"/>
        </w:rPr>
        <w:t xml:space="preserve"> mm×</w:t>
      </w:r>
      <w:r w:rsidR="006E5DBE" w:rsidRPr="007E456E">
        <w:rPr>
          <w:rFonts w:ascii="宋体" w:hAnsi="宋体" w:hint="eastAsia"/>
          <w:sz w:val="21"/>
          <w:szCs w:val="21"/>
        </w:rPr>
        <w:t>50</w:t>
      </w:r>
      <w:r w:rsidRPr="007E456E">
        <w:rPr>
          <w:rFonts w:ascii="宋体" w:hAnsi="宋体" w:hint="eastAsia"/>
          <w:sz w:val="21"/>
          <w:szCs w:val="21"/>
        </w:rPr>
        <w:t xml:space="preserve"> mm×</w:t>
      </w:r>
      <w:r w:rsidR="006E5DBE" w:rsidRPr="007E456E">
        <w:rPr>
          <w:rFonts w:ascii="宋体" w:hAnsi="宋体" w:hint="eastAsia"/>
          <w:sz w:val="21"/>
          <w:szCs w:val="21"/>
        </w:rPr>
        <w:t>100</w:t>
      </w:r>
      <w:r w:rsidRPr="007E456E">
        <w:rPr>
          <w:rFonts w:ascii="宋体" w:hAnsi="宋体" w:hint="eastAsia"/>
          <w:sz w:val="21"/>
          <w:szCs w:val="21"/>
        </w:rPr>
        <w:t xml:space="preserve"> mm的两段，使用抛丸方法或者钢丝刷将粘接面清除干净，放入水中浸泡72 h。将混凝土棱柱体从水中拿出并擦干，在其中一块混凝土棱柱体的粘结面涂抹约2</w:t>
      </w:r>
      <w:r w:rsidR="00FC0354" w:rsidRPr="007E456E">
        <w:rPr>
          <w:rFonts w:ascii="宋体" w:hAnsi="宋体" w:hint="eastAsia"/>
          <w:sz w:val="21"/>
          <w:szCs w:val="21"/>
        </w:rPr>
        <w:t xml:space="preserve"> </w:t>
      </w:r>
      <w:r w:rsidRPr="007E456E">
        <w:rPr>
          <w:rFonts w:ascii="宋体" w:hAnsi="宋体" w:hint="eastAsia"/>
          <w:sz w:val="21"/>
          <w:szCs w:val="21"/>
        </w:rPr>
        <w:t>mm厚的</w:t>
      </w:r>
      <w:r w:rsidR="00A0273D" w:rsidRPr="007E456E">
        <w:rPr>
          <w:rFonts w:ascii="宋体" w:hAnsi="宋体" w:hint="eastAsia"/>
          <w:sz w:val="21"/>
          <w:szCs w:val="21"/>
        </w:rPr>
        <w:t>充分混合的</w:t>
      </w:r>
      <w:r w:rsidRPr="007E456E">
        <w:rPr>
          <w:rFonts w:ascii="宋体" w:hAnsi="宋体" w:hint="eastAsia"/>
          <w:sz w:val="21"/>
          <w:szCs w:val="21"/>
        </w:rPr>
        <w:t>胶粘剂，再将相对应的棱柱体粘接面贴合到涂有胶粘剂的粘结面上，在粘结面处施加0.</w:t>
      </w:r>
      <w:r w:rsidR="002F6677">
        <w:rPr>
          <w:rFonts w:ascii="宋体" w:hAnsi="宋体"/>
          <w:sz w:val="21"/>
          <w:szCs w:val="21"/>
        </w:rPr>
        <w:t>3</w:t>
      </w:r>
      <w:r w:rsidRPr="007E456E">
        <w:rPr>
          <w:rFonts w:ascii="宋体" w:hAnsi="宋体"/>
          <w:sz w:val="21"/>
          <w:szCs w:val="21"/>
        </w:rPr>
        <w:t xml:space="preserve"> MPa</w:t>
      </w:r>
      <w:r w:rsidR="00A0273D" w:rsidRPr="007E456E">
        <w:rPr>
          <w:rFonts w:ascii="宋体" w:hAnsi="宋体" w:hint="eastAsia"/>
          <w:sz w:val="21"/>
          <w:szCs w:val="21"/>
        </w:rPr>
        <w:t>的压力将其夹紧。</w:t>
      </w:r>
      <w:r w:rsidRPr="007E456E">
        <w:rPr>
          <w:rFonts w:ascii="宋体" w:hAnsi="宋体" w:hint="eastAsia"/>
          <w:sz w:val="21"/>
          <w:szCs w:val="21"/>
        </w:rPr>
        <w:t>试件</w:t>
      </w:r>
      <w:r w:rsidR="00A0273D" w:rsidRPr="007E456E">
        <w:rPr>
          <w:rFonts w:ascii="宋体" w:hAnsi="宋体" w:hint="eastAsia"/>
          <w:sz w:val="21"/>
          <w:szCs w:val="21"/>
        </w:rPr>
        <w:t>在</w:t>
      </w:r>
      <w:r w:rsidRPr="007E456E">
        <w:rPr>
          <w:rFonts w:ascii="宋体" w:hAnsi="宋体" w:hint="eastAsia"/>
          <w:sz w:val="21"/>
          <w:szCs w:val="21"/>
        </w:rPr>
        <w:t>标准条件下养护7</w:t>
      </w:r>
      <w:r w:rsidR="00FC0354" w:rsidRPr="007E456E">
        <w:rPr>
          <w:rFonts w:ascii="宋体" w:hAnsi="宋体" w:hint="eastAsia"/>
          <w:sz w:val="21"/>
          <w:szCs w:val="21"/>
        </w:rPr>
        <w:t xml:space="preserve"> </w:t>
      </w:r>
      <w:r w:rsidRPr="007E456E">
        <w:rPr>
          <w:rFonts w:ascii="宋体" w:hAnsi="宋体" w:hint="eastAsia"/>
          <w:sz w:val="21"/>
          <w:szCs w:val="21"/>
        </w:rPr>
        <w:t>d后，进行</w:t>
      </w:r>
      <w:r w:rsidR="00F7660E">
        <w:rPr>
          <w:rFonts w:ascii="宋体" w:hAnsi="宋体" w:hint="eastAsia"/>
          <w:sz w:val="21"/>
          <w:szCs w:val="21"/>
        </w:rPr>
        <w:t>混凝土</w:t>
      </w:r>
      <w:r w:rsidR="00FE55DF" w:rsidRPr="007E456E">
        <w:rPr>
          <w:rFonts w:ascii="宋体" w:hAnsi="宋体" w:hint="eastAsia"/>
          <w:sz w:val="21"/>
          <w:szCs w:val="21"/>
        </w:rPr>
        <w:t>对</w:t>
      </w:r>
      <w:r w:rsidR="00F7660E">
        <w:rPr>
          <w:rFonts w:ascii="宋体" w:hAnsi="宋体" w:hint="eastAsia"/>
          <w:sz w:val="21"/>
          <w:szCs w:val="21"/>
        </w:rPr>
        <w:t>混凝土</w:t>
      </w:r>
      <w:r w:rsidR="00FE55DF" w:rsidRPr="007E456E">
        <w:rPr>
          <w:rFonts w:ascii="宋体" w:hAnsi="宋体" w:hint="eastAsia"/>
          <w:sz w:val="21"/>
          <w:szCs w:val="21"/>
        </w:rPr>
        <w:t>对粘弯曲性能</w:t>
      </w:r>
      <w:r w:rsidRPr="007E456E">
        <w:rPr>
          <w:rFonts w:ascii="宋体" w:hAnsi="宋体" w:hint="eastAsia"/>
          <w:sz w:val="21"/>
          <w:szCs w:val="21"/>
        </w:rPr>
        <w:t>测试，加载示意如图</w:t>
      </w:r>
      <w:r w:rsidR="003E770A">
        <w:rPr>
          <w:rFonts w:ascii="宋体" w:hAnsi="宋体" w:hint="eastAsia"/>
          <w:sz w:val="21"/>
          <w:szCs w:val="21"/>
        </w:rPr>
        <w:t>1</w:t>
      </w:r>
      <w:r w:rsidRPr="007E456E">
        <w:rPr>
          <w:rFonts w:ascii="宋体" w:hAnsi="宋体" w:hint="eastAsia"/>
          <w:sz w:val="21"/>
          <w:szCs w:val="21"/>
        </w:rPr>
        <w:t>所示，</w:t>
      </w:r>
      <w:r w:rsidR="00FE55DF" w:rsidRPr="007E456E">
        <w:rPr>
          <w:rFonts w:ascii="宋体" w:hAnsi="宋体" w:hint="eastAsia"/>
          <w:sz w:val="21"/>
          <w:szCs w:val="21"/>
        </w:rPr>
        <w:t>试验速度应为2</w:t>
      </w:r>
      <w:r w:rsidR="00FE55DF" w:rsidRPr="007E456E">
        <w:rPr>
          <w:rFonts w:ascii="宋体" w:hAnsi="宋体" w:hint="eastAsia"/>
          <w:color w:val="FF0000"/>
          <w:sz w:val="21"/>
          <w:szCs w:val="21"/>
        </w:rPr>
        <w:t xml:space="preserve"> </w:t>
      </w:r>
      <w:r w:rsidR="00FE55DF" w:rsidRPr="007E456E">
        <w:rPr>
          <w:rFonts w:ascii="宋体" w:hAnsi="宋体" w:hint="eastAsia"/>
          <w:sz w:val="21"/>
          <w:szCs w:val="21"/>
        </w:rPr>
        <w:t>mm/min，</w:t>
      </w:r>
      <w:r w:rsidRPr="007E456E">
        <w:rPr>
          <w:rFonts w:ascii="宋体" w:hAnsi="宋体" w:hint="eastAsia"/>
          <w:sz w:val="21"/>
          <w:szCs w:val="21"/>
        </w:rPr>
        <w:t>每组测试3个试件，破坏均发生在混凝土内部为合格</w:t>
      </w:r>
      <w:r w:rsidR="00867624" w:rsidRPr="007E456E">
        <w:rPr>
          <w:rFonts w:ascii="宋体" w:hAnsi="宋体" w:hint="eastAsia"/>
          <w:sz w:val="21"/>
          <w:szCs w:val="21"/>
        </w:rPr>
        <w:t>。</w:t>
      </w:r>
    </w:p>
    <w:p w:rsidR="003C37F9" w:rsidRPr="007E456E" w:rsidRDefault="00EC45F8" w:rsidP="00F02448">
      <w:pPr>
        <w:tabs>
          <w:tab w:val="left" w:pos="675"/>
        </w:tabs>
        <w:ind w:firstLine="480"/>
        <w:jc w:val="center"/>
        <w:rPr>
          <w:rFonts w:ascii="宋体" w:hAnsi="宋体"/>
          <w:sz w:val="21"/>
          <w:szCs w:val="21"/>
        </w:rPr>
      </w:pPr>
      <w:r w:rsidRPr="00D94F66">
        <w:rPr>
          <w:noProof/>
        </w:rPr>
        <w:drawing>
          <wp:inline distT="0" distB="0" distL="0" distR="0">
            <wp:extent cx="4779034" cy="2893060"/>
            <wp:effectExtent l="0" t="0" r="2540" b="2540"/>
            <wp:docPr id="3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386" cy="2894484"/>
                    </a:xfrm>
                    <a:prstGeom prst="rect">
                      <a:avLst/>
                    </a:prstGeom>
                    <a:noFill/>
                    <a:ln>
                      <a:noFill/>
                    </a:ln>
                  </pic:spPr>
                </pic:pic>
              </a:graphicData>
            </a:graphic>
          </wp:inline>
        </w:drawing>
      </w:r>
    </w:p>
    <w:p w:rsidR="00AE19BE" w:rsidRDefault="00186412" w:rsidP="00551EA2">
      <w:pPr>
        <w:tabs>
          <w:tab w:val="left" w:pos="675"/>
        </w:tabs>
        <w:ind w:firstLine="420"/>
        <w:jc w:val="center"/>
        <w:rPr>
          <w:rFonts w:ascii="黑体" w:eastAsia="黑体" w:hAnsi="黑体"/>
          <w:sz w:val="21"/>
          <w:szCs w:val="21"/>
        </w:rPr>
      </w:pPr>
      <w:r w:rsidRPr="008704F1">
        <w:rPr>
          <w:rFonts w:ascii="黑体" w:eastAsia="黑体" w:hAnsi="黑体" w:hint="eastAsia"/>
          <w:noProof/>
          <w:sz w:val="21"/>
          <w:szCs w:val="21"/>
        </w:rPr>
        <w:t>图</w:t>
      </w:r>
      <w:r w:rsidR="008704F1">
        <w:rPr>
          <w:rFonts w:ascii="黑体" w:eastAsia="黑体" w:hAnsi="黑体" w:hint="eastAsia"/>
          <w:noProof/>
          <w:sz w:val="21"/>
          <w:szCs w:val="21"/>
        </w:rPr>
        <w:t>1</w:t>
      </w:r>
      <w:r w:rsidRPr="008704F1">
        <w:rPr>
          <w:rFonts w:ascii="黑体" w:eastAsia="黑体" w:hAnsi="黑体"/>
          <w:noProof/>
          <w:sz w:val="21"/>
          <w:szCs w:val="21"/>
        </w:rPr>
        <w:t xml:space="preserve"> </w:t>
      </w:r>
      <w:r w:rsidR="00F7660E">
        <w:rPr>
          <w:rFonts w:ascii="黑体" w:eastAsia="黑体" w:hAnsi="黑体" w:hint="eastAsia"/>
          <w:sz w:val="21"/>
          <w:szCs w:val="21"/>
        </w:rPr>
        <w:t>混凝土</w:t>
      </w:r>
      <w:r w:rsidR="00867624" w:rsidRPr="008704F1">
        <w:rPr>
          <w:rFonts w:ascii="黑体" w:eastAsia="黑体" w:hAnsi="黑体" w:hint="eastAsia"/>
          <w:sz w:val="21"/>
          <w:szCs w:val="21"/>
        </w:rPr>
        <w:t>对</w:t>
      </w:r>
      <w:r w:rsidR="00F7660E">
        <w:rPr>
          <w:rFonts w:ascii="黑体" w:eastAsia="黑体" w:hAnsi="黑体" w:hint="eastAsia"/>
          <w:sz w:val="21"/>
          <w:szCs w:val="21"/>
        </w:rPr>
        <w:t>混凝土</w:t>
      </w:r>
      <w:r w:rsidR="00867624" w:rsidRPr="008704F1">
        <w:rPr>
          <w:rFonts w:ascii="黑体" w:eastAsia="黑体" w:hAnsi="黑体" w:hint="eastAsia"/>
          <w:sz w:val="21"/>
          <w:szCs w:val="21"/>
        </w:rPr>
        <w:t>对粘弯曲性能测试示意图</w:t>
      </w:r>
    </w:p>
    <w:p w:rsidR="007F5582" w:rsidRPr="008704F1" w:rsidRDefault="007F5582" w:rsidP="00551EA2">
      <w:pPr>
        <w:tabs>
          <w:tab w:val="left" w:pos="675"/>
        </w:tabs>
        <w:ind w:firstLine="420"/>
        <w:jc w:val="center"/>
        <w:rPr>
          <w:rFonts w:ascii="黑体" w:eastAsia="黑体" w:hAnsi="黑体"/>
          <w:noProof/>
          <w:sz w:val="21"/>
          <w:szCs w:val="21"/>
        </w:rPr>
      </w:pPr>
    </w:p>
    <w:p w:rsidR="00551EA2" w:rsidRPr="008704F1" w:rsidRDefault="00E53814" w:rsidP="00D05B87">
      <w:pPr>
        <w:pStyle w:val="3"/>
        <w:numPr>
          <w:ilvl w:val="0"/>
          <w:numId w:val="0"/>
        </w:numPr>
        <w:rPr>
          <w:rFonts w:ascii="黑体" w:eastAsia="黑体" w:hAnsi="黑体"/>
          <w:sz w:val="21"/>
        </w:rPr>
      </w:pPr>
      <w:bookmarkStart w:id="47" w:name="_Toc500858601"/>
      <w:r w:rsidRPr="008704F1">
        <w:rPr>
          <w:rFonts w:ascii="黑体" w:eastAsia="黑体" w:hAnsi="黑体" w:hint="eastAsia"/>
          <w:sz w:val="21"/>
        </w:rPr>
        <w:t>6.3.</w:t>
      </w:r>
      <w:r w:rsidR="001F1947">
        <w:rPr>
          <w:rFonts w:ascii="黑体" w:eastAsia="黑体" w:hAnsi="黑体" w:hint="eastAsia"/>
          <w:sz w:val="21"/>
        </w:rPr>
        <w:t>4</w:t>
      </w:r>
      <w:r w:rsidR="00687121" w:rsidRPr="008704F1">
        <w:rPr>
          <w:rFonts w:ascii="黑体" w:eastAsia="黑体" w:hAnsi="黑体" w:hint="eastAsia"/>
          <w:sz w:val="21"/>
        </w:rPr>
        <w:t xml:space="preserve">  </w:t>
      </w:r>
      <w:r w:rsidR="00F7660E">
        <w:rPr>
          <w:rFonts w:ascii="黑体" w:eastAsia="黑体" w:hAnsi="黑体" w:hint="eastAsia"/>
          <w:sz w:val="21"/>
        </w:rPr>
        <w:t>混凝土</w:t>
      </w:r>
      <w:r w:rsidR="00FE55DF" w:rsidRPr="008704F1">
        <w:rPr>
          <w:rFonts w:ascii="黑体" w:eastAsia="黑体" w:hAnsi="黑体" w:hint="eastAsia"/>
          <w:sz w:val="21"/>
        </w:rPr>
        <w:t>对</w:t>
      </w:r>
      <w:r w:rsidR="00F7660E">
        <w:rPr>
          <w:rFonts w:ascii="黑体" w:eastAsia="黑体" w:hAnsi="黑体" w:hint="eastAsia"/>
          <w:sz w:val="21"/>
        </w:rPr>
        <w:t>混凝土</w:t>
      </w:r>
      <w:r w:rsidR="00FE55DF" w:rsidRPr="008704F1">
        <w:rPr>
          <w:rFonts w:ascii="黑体" w:eastAsia="黑体" w:hAnsi="黑体" w:hint="eastAsia"/>
          <w:sz w:val="21"/>
        </w:rPr>
        <w:t>压缩</w:t>
      </w:r>
      <w:r w:rsidR="00551EA2" w:rsidRPr="008704F1">
        <w:rPr>
          <w:rFonts w:ascii="黑体" w:eastAsia="黑体" w:hAnsi="黑体" w:hint="eastAsia"/>
          <w:sz w:val="21"/>
        </w:rPr>
        <w:t>剪</w:t>
      </w:r>
      <w:r w:rsidR="00FE55DF" w:rsidRPr="008704F1">
        <w:rPr>
          <w:rFonts w:ascii="黑体" w:eastAsia="黑体" w:hAnsi="黑体" w:hint="eastAsia"/>
          <w:sz w:val="21"/>
        </w:rPr>
        <w:t>切</w:t>
      </w:r>
      <w:r w:rsidR="00551EA2" w:rsidRPr="008704F1">
        <w:rPr>
          <w:rFonts w:ascii="黑体" w:eastAsia="黑体" w:hAnsi="黑体" w:hint="eastAsia"/>
          <w:sz w:val="21"/>
        </w:rPr>
        <w:t>强度</w:t>
      </w:r>
      <w:bookmarkEnd w:id="47"/>
    </w:p>
    <w:p w:rsidR="00551EA2" w:rsidRPr="007E456E" w:rsidRDefault="00551EA2" w:rsidP="007E456E">
      <w:pPr>
        <w:tabs>
          <w:tab w:val="left" w:pos="675"/>
        </w:tabs>
        <w:ind w:firstLine="420"/>
        <w:rPr>
          <w:rFonts w:ascii="宋体" w:hAnsi="宋体"/>
          <w:sz w:val="21"/>
          <w:szCs w:val="21"/>
        </w:rPr>
      </w:pPr>
      <w:r w:rsidRPr="007E456E">
        <w:rPr>
          <w:rFonts w:ascii="宋体" w:hAnsi="宋体" w:hint="eastAsia"/>
          <w:sz w:val="21"/>
          <w:szCs w:val="21"/>
        </w:rPr>
        <w:t>采用粘接面与垂直方向成30°夹角（如图</w:t>
      </w:r>
      <w:r w:rsidR="008704F1">
        <w:rPr>
          <w:rFonts w:ascii="宋体" w:hAnsi="宋体" w:hint="eastAsia"/>
          <w:sz w:val="21"/>
          <w:szCs w:val="21"/>
        </w:rPr>
        <w:t>2</w:t>
      </w:r>
      <w:r w:rsidRPr="007E456E">
        <w:rPr>
          <w:rFonts w:ascii="宋体" w:hAnsi="宋体" w:hint="eastAsia"/>
          <w:sz w:val="21"/>
          <w:szCs w:val="21"/>
        </w:rPr>
        <w:t>）的长方体混凝土粘接斜剪试件，试件尺寸为采用75</w:t>
      </w:r>
      <w:r w:rsidR="003E770A">
        <w:rPr>
          <w:rFonts w:ascii="宋体" w:hAnsi="宋体" w:hint="eastAsia"/>
          <w:sz w:val="21"/>
          <w:szCs w:val="21"/>
        </w:rPr>
        <w:t xml:space="preserve"> </w:t>
      </w:r>
      <w:r w:rsidRPr="007E456E">
        <w:rPr>
          <w:rFonts w:ascii="宋体" w:hAnsi="宋体" w:hint="eastAsia"/>
          <w:sz w:val="21"/>
          <w:szCs w:val="21"/>
        </w:rPr>
        <w:t>mm×75</w:t>
      </w:r>
      <w:r w:rsidR="003E770A">
        <w:rPr>
          <w:rFonts w:ascii="宋体" w:hAnsi="宋体" w:hint="eastAsia"/>
          <w:sz w:val="21"/>
          <w:szCs w:val="21"/>
        </w:rPr>
        <w:t xml:space="preserve"> </w:t>
      </w:r>
      <w:r w:rsidRPr="007E456E">
        <w:rPr>
          <w:rFonts w:ascii="宋体" w:hAnsi="宋体" w:hint="eastAsia"/>
          <w:sz w:val="21"/>
          <w:szCs w:val="21"/>
        </w:rPr>
        <w:t>mm×150</w:t>
      </w:r>
      <w:r w:rsidR="003E770A">
        <w:rPr>
          <w:rFonts w:ascii="宋体" w:hAnsi="宋体" w:hint="eastAsia"/>
          <w:sz w:val="21"/>
          <w:szCs w:val="21"/>
        </w:rPr>
        <w:t xml:space="preserve"> </w:t>
      </w:r>
      <w:r w:rsidRPr="007E456E">
        <w:rPr>
          <w:rFonts w:ascii="宋体" w:hAnsi="宋体" w:hint="eastAsia"/>
          <w:sz w:val="21"/>
          <w:szCs w:val="21"/>
        </w:rPr>
        <w:t>mm的试模。混凝土试件强度为</w:t>
      </w:r>
      <w:r w:rsidR="003E770A">
        <w:rPr>
          <w:rFonts w:ascii="宋体" w:hAnsi="宋体" w:hint="eastAsia"/>
          <w:sz w:val="21"/>
          <w:szCs w:val="21"/>
        </w:rPr>
        <w:t>(</w:t>
      </w:r>
      <w:r w:rsidRPr="007E456E">
        <w:rPr>
          <w:rFonts w:ascii="宋体" w:hAnsi="宋体" w:hint="eastAsia"/>
          <w:sz w:val="21"/>
          <w:szCs w:val="21"/>
        </w:rPr>
        <w:t>4</w:t>
      </w:r>
      <w:r w:rsidR="00FE55DF" w:rsidRPr="007E456E">
        <w:rPr>
          <w:rFonts w:ascii="宋体" w:hAnsi="宋体" w:hint="eastAsia"/>
          <w:sz w:val="21"/>
          <w:szCs w:val="21"/>
        </w:rPr>
        <w:t>5</w:t>
      </w:r>
      <w:r w:rsidRPr="007E456E">
        <w:rPr>
          <w:rFonts w:ascii="宋体" w:hAnsi="宋体" w:hint="eastAsia"/>
          <w:sz w:val="21"/>
          <w:szCs w:val="21"/>
        </w:rPr>
        <w:t>-55</w:t>
      </w:r>
      <w:r w:rsidR="003E770A">
        <w:rPr>
          <w:rFonts w:ascii="宋体" w:hAnsi="宋体" w:hint="eastAsia"/>
          <w:sz w:val="21"/>
          <w:szCs w:val="21"/>
        </w:rPr>
        <w:t>)</w:t>
      </w:r>
      <w:r w:rsidRPr="007E456E">
        <w:rPr>
          <w:rFonts w:ascii="宋体" w:hAnsi="宋体" w:hint="eastAsia"/>
          <w:sz w:val="21"/>
          <w:szCs w:val="21"/>
        </w:rPr>
        <w:t xml:space="preserve"> MPa，且试验前应在水中浸泡7</w:t>
      </w:r>
      <w:r w:rsidR="00F5649A" w:rsidRPr="007E456E">
        <w:rPr>
          <w:rFonts w:ascii="宋体" w:hAnsi="宋体" w:hint="eastAsia"/>
          <w:sz w:val="21"/>
          <w:szCs w:val="21"/>
        </w:rPr>
        <w:t xml:space="preserve"> </w:t>
      </w:r>
      <w:r w:rsidRPr="007E456E">
        <w:rPr>
          <w:rFonts w:ascii="宋体" w:hAnsi="宋体" w:hint="eastAsia"/>
          <w:sz w:val="21"/>
          <w:szCs w:val="21"/>
        </w:rPr>
        <w:t>d。</w:t>
      </w:r>
    </w:p>
    <w:p w:rsidR="00551EA2" w:rsidRPr="007E456E" w:rsidRDefault="00551EA2" w:rsidP="007E456E">
      <w:pPr>
        <w:tabs>
          <w:tab w:val="left" w:pos="675"/>
        </w:tabs>
        <w:ind w:firstLine="420"/>
        <w:rPr>
          <w:rFonts w:ascii="宋体" w:hAnsi="宋体"/>
          <w:sz w:val="21"/>
          <w:szCs w:val="21"/>
        </w:rPr>
      </w:pPr>
      <w:r w:rsidRPr="007E456E">
        <w:rPr>
          <w:rFonts w:ascii="宋体" w:hAnsi="宋体" w:hint="eastAsia"/>
          <w:sz w:val="21"/>
          <w:szCs w:val="21"/>
        </w:rPr>
        <w:t>当混凝土试件从水中取出并干燥后，使用抛丸方法或者钢丝刷将粘接面清除干净，重新放入水中浸泡3 h，然后将其从水中</w:t>
      </w:r>
      <w:r w:rsidR="00687121" w:rsidRPr="007E456E">
        <w:rPr>
          <w:rFonts w:ascii="宋体" w:hAnsi="宋体" w:hint="eastAsia"/>
          <w:sz w:val="21"/>
          <w:szCs w:val="21"/>
        </w:rPr>
        <w:t>取</w:t>
      </w:r>
      <w:r w:rsidRPr="007E456E">
        <w:rPr>
          <w:rFonts w:ascii="宋体" w:hAnsi="宋体" w:hint="eastAsia"/>
          <w:sz w:val="21"/>
          <w:szCs w:val="21"/>
        </w:rPr>
        <w:t>出并擦干。在其中一块混凝土棱柱体的粘结面涂抹3 mm厚的胶粘剂，再将相对应的棱柱体粘接面贴合到涂有胶粘剂的粘结面上，在粘结面处施加0.</w:t>
      </w:r>
      <w:r w:rsidR="002F6677">
        <w:rPr>
          <w:rFonts w:ascii="宋体" w:hAnsi="宋体"/>
          <w:sz w:val="21"/>
          <w:szCs w:val="21"/>
        </w:rPr>
        <w:t>3</w:t>
      </w:r>
      <w:r w:rsidRPr="007E456E">
        <w:rPr>
          <w:rFonts w:ascii="宋体" w:hAnsi="宋体"/>
          <w:sz w:val="21"/>
          <w:szCs w:val="21"/>
        </w:rPr>
        <w:t xml:space="preserve"> MPa</w:t>
      </w:r>
      <w:r w:rsidRPr="007E456E">
        <w:rPr>
          <w:rFonts w:ascii="宋体" w:hAnsi="宋体" w:hint="eastAsia"/>
          <w:sz w:val="21"/>
          <w:szCs w:val="21"/>
        </w:rPr>
        <w:t>的压力将其夹紧。试件</w:t>
      </w:r>
      <w:r w:rsidR="00687121" w:rsidRPr="007E456E">
        <w:rPr>
          <w:rFonts w:ascii="宋体" w:hAnsi="宋体" w:hint="eastAsia"/>
          <w:sz w:val="21"/>
          <w:szCs w:val="21"/>
        </w:rPr>
        <w:t>在</w:t>
      </w:r>
      <w:r w:rsidRPr="007E456E">
        <w:rPr>
          <w:rFonts w:ascii="宋体" w:hAnsi="宋体" w:hint="eastAsia"/>
          <w:sz w:val="21"/>
          <w:szCs w:val="21"/>
        </w:rPr>
        <w:t>标准条件下养护7 d后</w:t>
      </w:r>
      <w:r w:rsidR="00687121" w:rsidRPr="007E456E">
        <w:rPr>
          <w:rFonts w:ascii="宋体" w:hAnsi="宋体" w:hint="eastAsia"/>
          <w:sz w:val="21"/>
          <w:szCs w:val="21"/>
        </w:rPr>
        <w:t>，进行</w:t>
      </w:r>
      <w:r w:rsidRPr="007E456E">
        <w:rPr>
          <w:rFonts w:ascii="宋体" w:hAnsi="宋体" w:hint="eastAsia"/>
          <w:sz w:val="21"/>
          <w:szCs w:val="21"/>
        </w:rPr>
        <w:t>压</w:t>
      </w:r>
      <w:r w:rsidR="00687121" w:rsidRPr="007E456E">
        <w:rPr>
          <w:rFonts w:ascii="宋体" w:hAnsi="宋体" w:hint="eastAsia"/>
          <w:sz w:val="21"/>
          <w:szCs w:val="21"/>
        </w:rPr>
        <w:t>缩</w:t>
      </w:r>
      <w:r w:rsidRPr="007E456E">
        <w:rPr>
          <w:rFonts w:ascii="宋体" w:hAnsi="宋体" w:hint="eastAsia"/>
          <w:sz w:val="21"/>
          <w:szCs w:val="21"/>
        </w:rPr>
        <w:t>试验直至破坏。按下式（3</w:t>
      </w:r>
      <w:r w:rsidR="00687121" w:rsidRPr="007E456E">
        <w:rPr>
          <w:rFonts w:ascii="宋体" w:hAnsi="宋体" w:hint="eastAsia"/>
          <w:sz w:val="21"/>
          <w:szCs w:val="21"/>
        </w:rPr>
        <w:t>）计算压缩</w:t>
      </w:r>
      <w:r w:rsidRPr="007E456E">
        <w:rPr>
          <w:rFonts w:ascii="宋体" w:hAnsi="宋体" w:hint="eastAsia"/>
          <w:sz w:val="21"/>
          <w:szCs w:val="21"/>
        </w:rPr>
        <w:t>剪</w:t>
      </w:r>
      <w:r w:rsidR="00687121" w:rsidRPr="007E456E">
        <w:rPr>
          <w:rFonts w:ascii="宋体" w:hAnsi="宋体" w:hint="eastAsia"/>
          <w:sz w:val="21"/>
          <w:szCs w:val="21"/>
        </w:rPr>
        <w:t>切</w:t>
      </w:r>
      <w:r w:rsidRPr="007E456E">
        <w:rPr>
          <w:rFonts w:ascii="宋体" w:hAnsi="宋体" w:hint="eastAsia"/>
          <w:sz w:val="21"/>
          <w:szCs w:val="21"/>
        </w:rPr>
        <w:t>强度，</w:t>
      </w:r>
      <w:r w:rsidR="002C3A32" w:rsidRPr="007E456E">
        <w:rPr>
          <w:rFonts w:ascii="宋体" w:hAnsi="宋体" w:hint="eastAsia"/>
          <w:color w:val="000000"/>
          <w:sz w:val="21"/>
          <w:szCs w:val="21"/>
        </w:rPr>
        <w:t>每组</w:t>
      </w:r>
      <w:r w:rsidR="002C3A32" w:rsidRPr="007E456E">
        <w:rPr>
          <w:rFonts w:ascii="宋体" w:hAnsi="宋体" w:hint="eastAsia"/>
          <w:noProof/>
          <w:kern w:val="0"/>
          <w:sz w:val="21"/>
          <w:szCs w:val="21"/>
        </w:rPr>
        <w:t>试件数量应为3个，结果取</w:t>
      </w:r>
      <w:r w:rsidR="002C3A32" w:rsidRPr="007E456E">
        <w:rPr>
          <w:rFonts w:ascii="宋体" w:hAnsi="宋体" w:cs="宋体" w:hint="eastAsia"/>
          <w:kern w:val="0"/>
          <w:sz w:val="21"/>
          <w:szCs w:val="21"/>
        </w:rPr>
        <w:t>3个试件测试结果的算术平均值</w:t>
      </w:r>
      <w:r w:rsidRPr="007E456E">
        <w:rPr>
          <w:rFonts w:ascii="宋体" w:hAnsi="宋体" w:hint="eastAsia"/>
          <w:sz w:val="21"/>
          <w:szCs w:val="21"/>
        </w:rPr>
        <w:t>。</w:t>
      </w:r>
    </w:p>
    <w:p w:rsidR="00551EA2" w:rsidRDefault="00F7660E" w:rsidP="007E456E">
      <w:pPr>
        <w:tabs>
          <w:tab w:val="left" w:pos="675"/>
        </w:tabs>
        <w:ind w:firstLine="420"/>
        <w:rPr>
          <w:rFonts w:ascii="宋体" w:hAnsi="宋体"/>
          <w:sz w:val="21"/>
          <w:szCs w:val="21"/>
        </w:rPr>
      </w:pPr>
      <w:r>
        <w:rPr>
          <w:rFonts w:ascii="宋体" w:hAnsi="宋体" w:hint="eastAsia"/>
          <w:sz w:val="21"/>
          <w:szCs w:val="21"/>
        </w:rPr>
        <w:t>混凝土</w:t>
      </w:r>
      <w:r w:rsidR="00AA57CB" w:rsidRPr="007E456E">
        <w:rPr>
          <w:rFonts w:ascii="宋体" w:hAnsi="宋体" w:hint="eastAsia"/>
          <w:sz w:val="21"/>
          <w:szCs w:val="21"/>
        </w:rPr>
        <w:t>对</w:t>
      </w:r>
      <w:r>
        <w:rPr>
          <w:rFonts w:ascii="宋体" w:hAnsi="宋体" w:hint="eastAsia"/>
          <w:sz w:val="21"/>
          <w:szCs w:val="21"/>
        </w:rPr>
        <w:t>混凝土</w:t>
      </w:r>
      <w:r w:rsidR="00AA57CB" w:rsidRPr="007E456E">
        <w:rPr>
          <w:rFonts w:ascii="宋体" w:hAnsi="宋体" w:hint="eastAsia"/>
          <w:sz w:val="21"/>
          <w:szCs w:val="21"/>
        </w:rPr>
        <w:t>压缩剪切强度</w:t>
      </w:r>
      <w:r w:rsidR="00551EA2" w:rsidRPr="007E456E">
        <w:rPr>
          <w:rFonts w:ascii="宋体" w:hAnsi="宋体" w:hint="eastAsia"/>
          <w:sz w:val="21"/>
          <w:szCs w:val="21"/>
        </w:rPr>
        <w:t>计算如下：</w:t>
      </w:r>
    </w:p>
    <w:p w:rsidR="000A647D" w:rsidRDefault="00F95D63" w:rsidP="007E456E">
      <w:pPr>
        <w:tabs>
          <w:tab w:val="left" w:pos="675"/>
        </w:tabs>
        <w:ind w:firstLine="480"/>
        <w:rPr>
          <w:rFonts w:ascii="宋体" w:hAnsi="宋体"/>
          <w:sz w:val="21"/>
          <w:szCs w:val="21"/>
        </w:rPr>
      </w:pPr>
      <w:r w:rsidRPr="00F95D63">
        <w:rPr>
          <w:noProof/>
        </w:rPr>
      </w:r>
      <w:r w:rsidRPr="00F95D63">
        <w:rPr>
          <w:noProof/>
        </w:rPr>
        <w:pict>
          <v:shape id="文本框 1" o:spid="_x0000_s1056" type="#_x0000_t202" style="width:362.2pt;height:51.9pt;visibility:visible;mso-position-horizontal-relative:char;mso-position-vertical-relative:line" filled="f" stroked="f">
            <v:textbox inset="0,0,0,0">
              <w:txbxContent>
                <w:p w:rsidR="00493B9C" w:rsidRPr="001960FC" w:rsidRDefault="00F95D63" w:rsidP="001960FC">
                  <w:pPr>
                    <w:widowControl/>
                    <w:spacing w:line="240" w:lineRule="auto"/>
                    <w:ind w:firstLineChars="0" w:firstLine="480"/>
                    <w:jc w:val="center"/>
                    <w:rPr>
                      <w:rFonts w:ascii="宋体" w:hAnsi="宋体"/>
                      <w:sz w:val="21"/>
                      <w:szCs w:val="21"/>
                    </w:rPr>
                  </w:pPr>
                  <m:oMathPara>
                    <m:oMathParaPr>
                      <m:jc m:val="centerGroup"/>
                    </m:oMathParaPr>
                    <m:oMath>
                      <m:sSub>
                        <m:sSubPr>
                          <m:ctrlPr>
                            <w:rPr>
                              <w:rFonts w:ascii="Cambria Math" w:hAnsi="Cambria Math" w:cs="+mn-cs"/>
                              <w:color w:val="000000"/>
                              <w:kern w:val="24"/>
                              <w:sz w:val="21"/>
                              <w:szCs w:val="21"/>
                            </w:rPr>
                          </m:ctrlPr>
                        </m:sSubPr>
                        <m:e>
                          <m:r>
                            <m:rPr>
                              <m:sty m:val="p"/>
                            </m:rPr>
                            <w:rPr>
                              <w:rFonts w:ascii="Cambria Math" w:hAnsi="Cambria Math" w:cs="+mn-cs"/>
                              <w:color w:val="000000"/>
                              <w:kern w:val="24"/>
                              <w:sz w:val="21"/>
                              <w:szCs w:val="21"/>
                            </w:rPr>
                            <m:t>τ</m:t>
                          </m:r>
                        </m:e>
                        <m:sub>
                          <m:r>
                            <m:rPr>
                              <m:sty m:val="p"/>
                            </m:rPr>
                            <w:rPr>
                              <w:rFonts w:ascii="Cambria Math" w:hAnsi="Cambria Math" w:cs="+mn-cs"/>
                              <w:color w:val="000000"/>
                              <w:kern w:val="24"/>
                              <w:sz w:val="21"/>
                              <w:szCs w:val="21"/>
                            </w:rPr>
                            <m:t>uv</m:t>
                          </m:r>
                        </m:sub>
                      </m:sSub>
                      <m:r>
                        <m:rPr>
                          <m:sty m:val="p"/>
                        </m:rPr>
                        <w:rPr>
                          <w:rFonts w:ascii="Cambria Math" w:hAnsi="Cambria Math" w:cs="+mn-cs"/>
                          <w:color w:val="000000"/>
                          <w:kern w:val="24"/>
                          <w:sz w:val="21"/>
                          <w:szCs w:val="21"/>
                        </w:rPr>
                        <m:t>=0.87</m:t>
                      </m:r>
                      <m:f>
                        <m:fPr>
                          <m:ctrlPr>
                            <w:rPr>
                              <w:rFonts w:ascii="Cambria Math" w:hAnsi="Cambria Math" w:cs="+mn-cs"/>
                              <w:i/>
                              <w:iCs/>
                              <w:color w:val="000000"/>
                              <w:kern w:val="24"/>
                              <w:sz w:val="21"/>
                              <w:szCs w:val="21"/>
                            </w:rPr>
                          </m:ctrlPr>
                        </m:fPr>
                        <m:num>
                          <m:r>
                            <w:rPr>
                              <w:rFonts w:ascii="Cambria Math" w:hAnsi="Cambria Math" w:cs="+mn-cs"/>
                              <w:color w:val="000000"/>
                              <w:kern w:val="24"/>
                              <w:sz w:val="21"/>
                              <w:szCs w:val="21"/>
                            </w:rPr>
                            <m:t>P</m:t>
                          </m:r>
                        </m:num>
                        <m:den>
                          <m:r>
                            <w:rPr>
                              <w:rFonts w:ascii="Cambria Math" w:hAnsi="Cambria Math" w:cs="+mn-cs"/>
                              <w:color w:val="000000"/>
                              <w:kern w:val="24"/>
                              <w:sz w:val="21"/>
                              <w:szCs w:val="21"/>
                            </w:rPr>
                            <m:t>IB</m:t>
                          </m:r>
                        </m:den>
                      </m:f>
                      <m:r>
                        <w:rPr>
                          <w:rFonts w:ascii="Cambria Math" w:hAnsi="Cambria Math" w:cs="+mn-cs"/>
                          <w:color w:val="000000"/>
                          <w:kern w:val="24"/>
                          <w:sz w:val="21"/>
                          <w:szCs w:val="21"/>
                        </w:rPr>
                        <m:t xml:space="preserve">                                                                   </m:t>
                      </m:r>
                      <m:r>
                        <m:rPr>
                          <m:sty m:val="p"/>
                        </m:rPr>
                        <w:rPr>
                          <w:rFonts w:ascii="Cambria Math" w:hAnsi="Cambria Math" w:cs="+mn-cs" w:hint="eastAsia"/>
                          <w:color w:val="000000"/>
                          <w:kern w:val="24"/>
                          <w:sz w:val="21"/>
                          <w:szCs w:val="21"/>
                        </w:rPr>
                        <m:t>（</m:t>
                      </m:r>
                      <m:r>
                        <m:rPr>
                          <m:sty m:val="p"/>
                        </m:rPr>
                        <w:rPr>
                          <w:rFonts w:ascii="Cambria Math" w:hAnsi="Cambria Math" w:cs="+mn-cs"/>
                          <w:color w:val="000000"/>
                          <w:kern w:val="24"/>
                          <w:sz w:val="21"/>
                          <w:szCs w:val="21"/>
                        </w:rPr>
                        <m:t>3</m:t>
                      </m:r>
                      <m:r>
                        <m:rPr>
                          <m:sty m:val="p"/>
                        </m:rPr>
                        <w:rPr>
                          <w:rFonts w:ascii="Cambria Math" w:hAnsi="Cambria Math" w:cs="+mn-cs" w:hint="eastAsia"/>
                          <w:color w:val="000000"/>
                          <w:kern w:val="24"/>
                          <w:sz w:val="21"/>
                          <w:szCs w:val="21"/>
                        </w:rPr>
                        <m:t>）</m:t>
                      </m:r>
                    </m:oMath>
                  </m:oMathPara>
                </w:p>
              </w:txbxContent>
            </v:textbox>
            <w10:wrap type="none"/>
            <w10:anchorlock/>
          </v:shape>
        </w:pict>
      </w:r>
    </w:p>
    <w:p w:rsidR="00551EA2" w:rsidRPr="007E456E" w:rsidRDefault="00551EA2" w:rsidP="007E456E">
      <w:pPr>
        <w:tabs>
          <w:tab w:val="left" w:pos="675"/>
        </w:tabs>
        <w:ind w:firstLine="420"/>
        <w:rPr>
          <w:rFonts w:ascii="宋体" w:hAnsi="宋体"/>
          <w:sz w:val="21"/>
          <w:szCs w:val="21"/>
        </w:rPr>
      </w:pPr>
      <w:r w:rsidRPr="007E456E">
        <w:rPr>
          <w:rFonts w:ascii="宋体" w:hAnsi="宋体" w:hint="eastAsia"/>
          <w:sz w:val="21"/>
          <w:szCs w:val="21"/>
        </w:rPr>
        <w:lastRenderedPageBreak/>
        <w:t>式中，</w:t>
      </w:r>
      <w:r w:rsidRPr="007E456E">
        <w:rPr>
          <w:rFonts w:ascii="宋体" w:hAnsi="宋体"/>
          <w:position w:val="-12"/>
          <w:sz w:val="21"/>
          <w:szCs w:val="21"/>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9.5pt" o:ole="">
            <v:imagedata r:id="rId22" o:title=""/>
          </v:shape>
          <o:OLEObject Type="Embed" ProgID="Equation.DSMT4" ShapeID="_x0000_i1027" DrawAspect="Content" ObjectID="_1616309061" r:id="rId23"/>
        </w:object>
      </w:r>
      <w:r w:rsidR="00344C30" w:rsidRPr="007E456E">
        <w:rPr>
          <w:rFonts w:ascii="宋体" w:hAnsi="宋体" w:hint="eastAsia"/>
          <w:sz w:val="21"/>
          <w:szCs w:val="21"/>
        </w:rPr>
        <w:t>为</w:t>
      </w:r>
      <w:r w:rsidRPr="007E456E">
        <w:rPr>
          <w:rFonts w:ascii="宋体" w:hAnsi="宋体" w:hint="eastAsia"/>
          <w:sz w:val="21"/>
          <w:szCs w:val="21"/>
        </w:rPr>
        <w:t>剪</w:t>
      </w:r>
      <w:r w:rsidR="00344C30" w:rsidRPr="007E456E">
        <w:rPr>
          <w:rFonts w:ascii="宋体" w:hAnsi="宋体" w:hint="eastAsia"/>
          <w:sz w:val="21"/>
          <w:szCs w:val="21"/>
        </w:rPr>
        <w:t>切</w:t>
      </w:r>
      <w:r w:rsidRPr="007E456E">
        <w:rPr>
          <w:rFonts w:ascii="宋体" w:hAnsi="宋体" w:hint="eastAsia"/>
          <w:sz w:val="21"/>
          <w:szCs w:val="21"/>
        </w:rPr>
        <w:t>强度，MPa；</w:t>
      </w:r>
    </w:p>
    <w:p w:rsidR="00551EA2" w:rsidRPr="007E456E" w:rsidRDefault="00551EA2" w:rsidP="007E456E">
      <w:pPr>
        <w:tabs>
          <w:tab w:val="left" w:pos="675"/>
        </w:tabs>
        <w:ind w:firstLine="420"/>
        <w:rPr>
          <w:rFonts w:ascii="宋体" w:hAnsi="宋体"/>
          <w:sz w:val="21"/>
          <w:szCs w:val="21"/>
        </w:rPr>
      </w:pPr>
      <w:r w:rsidRPr="007E456E">
        <w:rPr>
          <w:rFonts w:ascii="宋体" w:hAnsi="宋体" w:hint="eastAsia"/>
          <w:sz w:val="21"/>
          <w:szCs w:val="21"/>
        </w:rPr>
        <w:t xml:space="preserve">       P为破坏荷载，N；</w:t>
      </w:r>
    </w:p>
    <w:p w:rsidR="00551EA2" w:rsidRPr="007E456E" w:rsidRDefault="00551EA2" w:rsidP="007E456E">
      <w:pPr>
        <w:tabs>
          <w:tab w:val="left" w:pos="675"/>
        </w:tabs>
        <w:ind w:firstLine="420"/>
        <w:rPr>
          <w:rFonts w:ascii="宋体" w:hAnsi="宋体"/>
          <w:sz w:val="21"/>
          <w:szCs w:val="21"/>
        </w:rPr>
      </w:pPr>
      <w:r w:rsidRPr="007E456E">
        <w:rPr>
          <w:rFonts w:ascii="宋体" w:hAnsi="宋体" w:hint="eastAsia"/>
          <w:sz w:val="21"/>
          <w:szCs w:val="21"/>
        </w:rPr>
        <w:t xml:space="preserve">       </w:t>
      </w:r>
      <w:r w:rsidRPr="00D452DA">
        <w:rPr>
          <w:rFonts w:ascii="宋体" w:hAnsi="宋体" w:hint="eastAsia"/>
          <w:i/>
          <w:sz w:val="21"/>
          <w:szCs w:val="21"/>
        </w:rPr>
        <w:t>I</w:t>
      </w:r>
      <w:r w:rsidRPr="007E456E">
        <w:rPr>
          <w:rFonts w:ascii="宋体" w:hAnsi="宋体" w:hint="eastAsia"/>
          <w:sz w:val="21"/>
          <w:szCs w:val="21"/>
        </w:rPr>
        <w:t>为斜面长度，mm；</w:t>
      </w:r>
    </w:p>
    <w:p w:rsidR="005512E7" w:rsidRDefault="00551EA2" w:rsidP="005512E7">
      <w:pPr>
        <w:ind w:firstLine="420"/>
        <w:jc w:val="left"/>
        <w:rPr>
          <w:rFonts w:ascii="宋体" w:hAnsi="宋体"/>
          <w:sz w:val="21"/>
          <w:szCs w:val="21"/>
        </w:rPr>
      </w:pPr>
      <w:r w:rsidRPr="007E456E">
        <w:rPr>
          <w:rFonts w:ascii="宋体" w:hAnsi="宋体" w:hint="eastAsia"/>
          <w:sz w:val="21"/>
          <w:szCs w:val="21"/>
        </w:rPr>
        <w:t xml:space="preserve">       </w:t>
      </w:r>
      <w:r w:rsidR="00276BD5" w:rsidRPr="00D452DA">
        <w:rPr>
          <w:rFonts w:ascii="宋体" w:hAnsi="宋体" w:hint="eastAsia"/>
          <w:i/>
          <w:sz w:val="21"/>
          <w:szCs w:val="21"/>
        </w:rPr>
        <w:t>B</w:t>
      </w:r>
      <w:r w:rsidRPr="007E456E">
        <w:rPr>
          <w:rFonts w:ascii="宋体" w:hAnsi="宋体" w:hint="eastAsia"/>
          <w:sz w:val="21"/>
          <w:szCs w:val="21"/>
        </w:rPr>
        <w:t>为棱柱体边长，mm。</w:t>
      </w:r>
    </w:p>
    <w:p w:rsidR="005512E7" w:rsidRPr="007E456E" w:rsidRDefault="005512E7" w:rsidP="005512E7">
      <w:pPr>
        <w:ind w:right="840" w:firstLine="420"/>
        <w:jc w:val="right"/>
        <w:rPr>
          <w:rFonts w:ascii="宋体" w:hAnsi="宋体"/>
          <w:sz w:val="21"/>
          <w:szCs w:val="21"/>
        </w:rPr>
      </w:pPr>
      <w:r w:rsidRPr="007E456E">
        <w:rPr>
          <w:rFonts w:ascii="宋体" w:hAnsi="宋体" w:hint="eastAsia"/>
          <w:sz w:val="21"/>
          <w:szCs w:val="21"/>
        </w:rPr>
        <w:t>单位为</w:t>
      </w:r>
      <w:r w:rsidRPr="007E456E">
        <w:rPr>
          <w:rFonts w:ascii="宋体" w:hAnsi="宋体" w:cs="宋体" w:hint="eastAsia"/>
          <w:sz w:val="21"/>
          <w:szCs w:val="21"/>
        </w:rPr>
        <w:t>mm</w:t>
      </w:r>
    </w:p>
    <w:p w:rsidR="00551EA2" w:rsidRPr="007E456E" w:rsidRDefault="005512E7" w:rsidP="001D11FF">
      <w:pPr>
        <w:ind w:firstLine="480"/>
        <w:jc w:val="center"/>
        <w:rPr>
          <w:rFonts w:ascii="宋体" w:hAnsi="宋体"/>
          <w:color w:val="FF0000"/>
          <w:sz w:val="21"/>
          <w:szCs w:val="21"/>
        </w:rPr>
      </w:pPr>
      <w:r w:rsidRPr="005512E7">
        <w:rPr>
          <w:noProof/>
        </w:rPr>
        <w:drawing>
          <wp:inline distT="0" distB="0" distL="0" distR="0">
            <wp:extent cx="1825604" cy="2540739"/>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846464" cy="2569770"/>
                    </a:xfrm>
                    <a:prstGeom prst="rect">
                      <a:avLst/>
                    </a:prstGeom>
                  </pic:spPr>
                </pic:pic>
              </a:graphicData>
            </a:graphic>
          </wp:inline>
        </w:drawing>
      </w:r>
    </w:p>
    <w:p w:rsidR="00551EA2" w:rsidRDefault="00551EA2" w:rsidP="006E5DBE">
      <w:pPr>
        <w:ind w:firstLine="420"/>
        <w:jc w:val="center"/>
        <w:rPr>
          <w:rFonts w:ascii="黑体" w:eastAsia="黑体" w:hAnsi="黑体"/>
          <w:sz w:val="21"/>
          <w:szCs w:val="21"/>
        </w:rPr>
      </w:pPr>
      <w:r w:rsidRPr="008704F1">
        <w:rPr>
          <w:rFonts w:ascii="黑体" w:eastAsia="黑体" w:hAnsi="黑体" w:hint="eastAsia"/>
          <w:sz w:val="21"/>
          <w:szCs w:val="21"/>
        </w:rPr>
        <w:t>图</w:t>
      </w:r>
      <w:r w:rsidR="008704F1" w:rsidRPr="008704F1">
        <w:rPr>
          <w:rFonts w:ascii="黑体" w:eastAsia="黑体" w:hAnsi="黑体" w:hint="eastAsia"/>
          <w:sz w:val="21"/>
          <w:szCs w:val="21"/>
        </w:rPr>
        <w:t>2</w:t>
      </w:r>
      <w:r w:rsidR="00687121" w:rsidRPr="008704F1">
        <w:rPr>
          <w:rFonts w:ascii="黑体" w:eastAsia="黑体" w:hAnsi="黑体" w:hint="eastAsia"/>
          <w:sz w:val="21"/>
          <w:szCs w:val="21"/>
        </w:rPr>
        <w:t xml:space="preserve"> 混凝土</w:t>
      </w:r>
      <w:r w:rsidR="00920D1C">
        <w:rPr>
          <w:rFonts w:ascii="黑体" w:eastAsia="黑体" w:hAnsi="黑体" w:hint="eastAsia"/>
          <w:sz w:val="21"/>
          <w:szCs w:val="21"/>
        </w:rPr>
        <w:t>对混凝土压缩剪切强度</w:t>
      </w:r>
      <w:r w:rsidR="00687121" w:rsidRPr="008704F1">
        <w:rPr>
          <w:rFonts w:ascii="黑体" w:eastAsia="黑体" w:hAnsi="黑体" w:hint="eastAsia"/>
          <w:sz w:val="21"/>
          <w:szCs w:val="21"/>
        </w:rPr>
        <w:t>试件</w:t>
      </w:r>
    </w:p>
    <w:p w:rsidR="007F5582" w:rsidRPr="008704F1" w:rsidRDefault="007F5582" w:rsidP="006E5DBE">
      <w:pPr>
        <w:ind w:firstLine="420"/>
        <w:jc w:val="center"/>
        <w:rPr>
          <w:rFonts w:ascii="黑体" w:eastAsia="黑体" w:hAnsi="黑体"/>
          <w:sz w:val="21"/>
          <w:szCs w:val="21"/>
        </w:rPr>
      </w:pPr>
    </w:p>
    <w:p w:rsidR="00551EA2" w:rsidRPr="008704F1" w:rsidRDefault="00E53814" w:rsidP="00D05B87">
      <w:pPr>
        <w:pStyle w:val="3"/>
        <w:numPr>
          <w:ilvl w:val="0"/>
          <w:numId w:val="0"/>
        </w:numPr>
        <w:rPr>
          <w:rFonts w:ascii="黑体" w:eastAsia="黑体" w:hAnsi="黑体"/>
          <w:sz w:val="21"/>
        </w:rPr>
      </w:pPr>
      <w:r w:rsidRPr="008704F1">
        <w:rPr>
          <w:rFonts w:ascii="黑体" w:eastAsia="黑体" w:hAnsi="黑体" w:hint="eastAsia"/>
          <w:sz w:val="21"/>
        </w:rPr>
        <w:t>6.3.</w:t>
      </w:r>
      <w:r w:rsidR="001F1947">
        <w:rPr>
          <w:rFonts w:ascii="黑体" w:eastAsia="黑体" w:hAnsi="黑体" w:hint="eastAsia"/>
          <w:sz w:val="21"/>
        </w:rPr>
        <w:t>5</w:t>
      </w:r>
      <w:r w:rsidR="00687121" w:rsidRPr="008704F1">
        <w:rPr>
          <w:rFonts w:ascii="黑体" w:eastAsia="黑体" w:hAnsi="黑体" w:hint="eastAsia"/>
          <w:sz w:val="21"/>
        </w:rPr>
        <w:t xml:space="preserve">  </w:t>
      </w:r>
      <w:r w:rsidR="00551EA2" w:rsidRPr="008704F1">
        <w:rPr>
          <w:rFonts w:ascii="黑体" w:eastAsia="黑体" w:hAnsi="黑体"/>
          <w:sz w:val="21"/>
        </w:rPr>
        <w:t>钢</w:t>
      </w:r>
      <w:r w:rsidR="00551EA2" w:rsidRPr="008704F1">
        <w:rPr>
          <w:rFonts w:ascii="黑体" w:eastAsia="黑体" w:hAnsi="黑体" w:hint="eastAsia"/>
          <w:sz w:val="21"/>
        </w:rPr>
        <w:t>对</w:t>
      </w:r>
      <w:r w:rsidR="00551EA2" w:rsidRPr="008704F1">
        <w:rPr>
          <w:rFonts w:ascii="黑体" w:eastAsia="黑体" w:hAnsi="黑体"/>
          <w:sz w:val="21"/>
        </w:rPr>
        <w:t>钢拉伸剪</w:t>
      </w:r>
      <w:r w:rsidR="00D456B7" w:rsidRPr="008704F1">
        <w:rPr>
          <w:rFonts w:ascii="黑体" w:eastAsia="黑体" w:hAnsi="黑体" w:hint="eastAsia"/>
          <w:sz w:val="21"/>
        </w:rPr>
        <w:t>切</w:t>
      </w:r>
      <w:r w:rsidR="00551EA2" w:rsidRPr="008704F1">
        <w:rPr>
          <w:rFonts w:ascii="黑体" w:eastAsia="黑体" w:hAnsi="黑体"/>
          <w:sz w:val="21"/>
        </w:rPr>
        <w:t>强度</w:t>
      </w:r>
    </w:p>
    <w:p w:rsidR="00551EA2" w:rsidRPr="007E456E" w:rsidRDefault="00344C30" w:rsidP="007E456E">
      <w:pPr>
        <w:autoSpaceDE w:val="0"/>
        <w:autoSpaceDN w:val="0"/>
        <w:adjustRightInd w:val="0"/>
        <w:ind w:firstLine="420"/>
        <w:rPr>
          <w:rFonts w:ascii="宋体" w:hAnsi="宋体"/>
          <w:noProof/>
          <w:kern w:val="0"/>
          <w:sz w:val="21"/>
          <w:szCs w:val="21"/>
        </w:rPr>
      </w:pPr>
      <w:bookmarkStart w:id="48" w:name="_Toc500858603"/>
      <w:r w:rsidRPr="007E456E">
        <w:rPr>
          <w:rFonts w:ascii="宋体" w:hAnsi="宋体" w:hint="eastAsia"/>
          <w:noProof/>
          <w:kern w:val="0"/>
          <w:sz w:val="21"/>
          <w:szCs w:val="21"/>
        </w:rPr>
        <w:t>钢对钢拉伸</w:t>
      </w:r>
      <w:r w:rsidR="00551EA2" w:rsidRPr="007E456E">
        <w:rPr>
          <w:rFonts w:ascii="宋体" w:hAnsi="宋体" w:hint="eastAsia"/>
          <w:noProof/>
          <w:kern w:val="0"/>
          <w:sz w:val="21"/>
          <w:szCs w:val="21"/>
        </w:rPr>
        <w:t>剪</w:t>
      </w:r>
      <w:r w:rsidRPr="007E456E">
        <w:rPr>
          <w:rFonts w:ascii="宋体" w:hAnsi="宋体" w:hint="eastAsia"/>
          <w:noProof/>
          <w:kern w:val="0"/>
          <w:sz w:val="21"/>
          <w:szCs w:val="21"/>
        </w:rPr>
        <w:t>切</w:t>
      </w:r>
      <w:r w:rsidR="00551EA2" w:rsidRPr="007E456E">
        <w:rPr>
          <w:rFonts w:ascii="宋体" w:hAnsi="宋体" w:hint="eastAsia"/>
          <w:noProof/>
          <w:kern w:val="0"/>
          <w:sz w:val="21"/>
          <w:szCs w:val="21"/>
        </w:rPr>
        <w:t>强度试验应按GB/T 7124</w:t>
      </w:r>
      <w:r w:rsidR="00551EA2" w:rsidRPr="007E456E">
        <w:rPr>
          <w:rFonts w:ascii="宋体" w:hAnsi="宋体" w:hint="eastAsia"/>
          <w:sz w:val="21"/>
          <w:szCs w:val="21"/>
        </w:rPr>
        <w:t>进行测定</w:t>
      </w:r>
      <w:r w:rsidR="00551EA2" w:rsidRPr="007E456E">
        <w:rPr>
          <w:rFonts w:ascii="宋体" w:hAnsi="宋体" w:hint="eastAsia"/>
          <w:noProof/>
          <w:kern w:val="0"/>
          <w:sz w:val="21"/>
          <w:szCs w:val="21"/>
        </w:rPr>
        <w:t>，其中钢片材质可为45号碳钢或S30408不锈钢（</w:t>
      </w:r>
      <w:r w:rsidR="00551EA2" w:rsidRPr="007E456E">
        <w:rPr>
          <w:rFonts w:ascii="宋体" w:hAnsi="宋体"/>
          <w:noProof/>
          <w:kern w:val="0"/>
          <w:sz w:val="21"/>
          <w:szCs w:val="21"/>
        </w:rPr>
        <w:t>06Cr19Ni10</w:t>
      </w:r>
      <w:r w:rsidR="00551EA2" w:rsidRPr="007E456E">
        <w:rPr>
          <w:rFonts w:ascii="宋体" w:hAnsi="宋体" w:hint="eastAsia"/>
          <w:noProof/>
          <w:kern w:val="0"/>
          <w:sz w:val="21"/>
          <w:szCs w:val="21"/>
        </w:rPr>
        <w:t>），质量应符合GB/T 20878的规定。钢片厚度宜为</w:t>
      </w:r>
      <w:r w:rsidR="00C63829">
        <w:rPr>
          <w:rFonts w:ascii="宋体" w:hAnsi="宋体" w:hint="eastAsia"/>
          <w:noProof/>
          <w:kern w:val="0"/>
          <w:sz w:val="21"/>
          <w:szCs w:val="21"/>
        </w:rPr>
        <w:t>（</w:t>
      </w:r>
      <w:r w:rsidR="00551EA2" w:rsidRPr="007E456E">
        <w:rPr>
          <w:rFonts w:ascii="宋体" w:hAnsi="宋体" w:hint="eastAsia"/>
          <w:noProof/>
          <w:kern w:val="0"/>
          <w:sz w:val="21"/>
          <w:szCs w:val="21"/>
        </w:rPr>
        <w:t>2</w:t>
      </w:r>
      <w:r w:rsidR="00C63829">
        <w:rPr>
          <w:rFonts w:ascii="宋体" w:hAnsi="宋体" w:hint="eastAsia"/>
          <w:noProof/>
          <w:kern w:val="0"/>
          <w:sz w:val="21"/>
          <w:szCs w:val="21"/>
        </w:rPr>
        <w:t>±0</w:t>
      </w:r>
      <w:r w:rsidR="00C63829">
        <w:rPr>
          <w:rFonts w:ascii="宋体" w:hAnsi="宋体"/>
          <w:noProof/>
          <w:kern w:val="0"/>
          <w:sz w:val="21"/>
          <w:szCs w:val="21"/>
        </w:rPr>
        <w:t>.2</w:t>
      </w:r>
      <w:r w:rsidR="00C63829">
        <w:rPr>
          <w:rFonts w:ascii="宋体" w:hAnsi="宋体" w:hint="eastAsia"/>
          <w:noProof/>
          <w:kern w:val="0"/>
          <w:sz w:val="21"/>
          <w:szCs w:val="21"/>
        </w:rPr>
        <w:t>）</w:t>
      </w:r>
      <w:r w:rsidR="00551EA2" w:rsidRPr="007E456E">
        <w:rPr>
          <w:rFonts w:ascii="宋体" w:hAnsi="宋体" w:hint="eastAsia"/>
          <w:noProof/>
          <w:kern w:val="0"/>
          <w:sz w:val="21"/>
          <w:szCs w:val="21"/>
        </w:rPr>
        <w:t xml:space="preserve"> </w:t>
      </w:r>
      <w:r w:rsidR="00551EA2" w:rsidRPr="007E456E">
        <w:rPr>
          <w:rFonts w:ascii="宋体" w:hAnsi="宋体"/>
          <w:noProof/>
          <w:kern w:val="0"/>
          <w:sz w:val="21"/>
          <w:szCs w:val="21"/>
        </w:rPr>
        <w:t>mm</w:t>
      </w:r>
      <w:r w:rsidR="00551EA2" w:rsidRPr="007E456E">
        <w:rPr>
          <w:rFonts w:ascii="宋体" w:hAnsi="宋体" w:hint="eastAsia"/>
          <w:noProof/>
          <w:kern w:val="0"/>
          <w:sz w:val="21"/>
          <w:szCs w:val="21"/>
        </w:rPr>
        <w:t>，试验前</w:t>
      </w:r>
      <w:r w:rsidR="00C63829">
        <w:rPr>
          <w:rFonts w:ascii="宋体" w:hAnsi="宋体" w:hint="eastAsia"/>
          <w:noProof/>
          <w:kern w:val="0"/>
          <w:sz w:val="21"/>
          <w:szCs w:val="21"/>
        </w:rPr>
        <w:t>应</w:t>
      </w:r>
      <w:r w:rsidR="00551EA2" w:rsidRPr="007E456E">
        <w:rPr>
          <w:rFonts w:ascii="宋体" w:hAnsi="宋体" w:hint="eastAsia"/>
          <w:noProof/>
          <w:kern w:val="0"/>
          <w:sz w:val="21"/>
          <w:szCs w:val="21"/>
        </w:rPr>
        <w:t xml:space="preserve">采用喷砂方法对粘接面进行糙化处理，喷砂机的工作压力应为0.45 </w:t>
      </w:r>
      <w:r w:rsidR="00551EA2" w:rsidRPr="007E456E">
        <w:rPr>
          <w:rFonts w:ascii="宋体" w:hAnsi="宋体"/>
          <w:noProof/>
          <w:kern w:val="0"/>
          <w:sz w:val="21"/>
          <w:szCs w:val="21"/>
        </w:rPr>
        <w:t>MPa</w:t>
      </w:r>
      <w:r w:rsidR="00551EA2" w:rsidRPr="007E456E">
        <w:rPr>
          <w:rFonts w:ascii="宋体" w:hAnsi="宋体" w:hint="eastAsia"/>
          <w:noProof/>
          <w:kern w:val="0"/>
          <w:sz w:val="21"/>
          <w:szCs w:val="21"/>
        </w:rPr>
        <w:t xml:space="preserve">，喷砂料应为通过80R筛孔，但不应通过60R筛孔的筛余料。试件在标准条件下养护7 </w:t>
      </w:r>
      <w:r w:rsidR="00551EA2" w:rsidRPr="007E456E">
        <w:rPr>
          <w:rFonts w:ascii="宋体" w:hAnsi="宋体"/>
          <w:noProof/>
          <w:kern w:val="0"/>
          <w:sz w:val="21"/>
          <w:szCs w:val="21"/>
        </w:rPr>
        <w:t>d</w:t>
      </w:r>
      <w:r w:rsidR="00D456B7" w:rsidRPr="007E456E">
        <w:rPr>
          <w:rFonts w:ascii="宋体" w:hAnsi="宋体" w:hint="eastAsia"/>
          <w:noProof/>
          <w:kern w:val="0"/>
          <w:sz w:val="21"/>
          <w:szCs w:val="21"/>
        </w:rPr>
        <w:t>后进行剪切强度</w:t>
      </w:r>
      <w:r w:rsidR="00551EA2" w:rsidRPr="007E456E">
        <w:rPr>
          <w:rFonts w:ascii="宋体" w:hAnsi="宋体" w:hint="eastAsia"/>
          <w:noProof/>
          <w:kern w:val="0"/>
          <w:sz w:val="21"/>
          <w:szCs w:val="21"/>
        </w:rPr>
        <w:t>测试。</w:t>
      </w:r>
      <w:r w:rsidR="00551EA2" w:rsidRPr="007E456E">
        <w:rPr>
          <w:rFonts w:ascii="宋体" w:hAnsi="宋体" w:hint="eastAsia"/>
          <w:color w:val="000000"/>
          <w:sz w:val="21"/>
          <w:szCs w:val="21"/>
        </w:rPr>
        <w:t>仲裁试验钢材质应为45号碳钢。</w:t>
      </w:r>
      <w:r w:rsidR="002C3A32" w:rsidRPr="007E456E">
        <w:rPr>
          <w:rFonts w:ascii="宋体" w:hAnsi="宋体" w:hint="eastAsia"/>
          <w:color w:val="000000"/>
          <w:sz w:val="21"/>
          <w:szCs w:val="21"/>
        </w:rPr>
        <w:t>每组</w:t>
      </w:r>
      <w:r w:rsidR="002C3A32" w:rsidRPr="007E456E">
        <w:rPr>
          <w:rFonts w:ascii="宋体" w:hAnsi="宋体" w:hint="eastAsia"/>
          <w:noProof/>
          <w:kern w:val="0"/>
          <w:sz w:val="21"/>
          <w:szCs w:val="21"/>
        </w:rPr>
        <w:t>试件数量应为5个，结果取</w:t>
      </w:r>
      <w:r w:rsidR="002C3A32" w:rsidRPr="007E456E">
        <w:rPr>
          <w:rFonts w:ascii="宋体" w:hAnsi="宋体" w:cs="宋体" w:hint="eastAsia"/>
          <w:kern w:val="0"/>
          <w:sz w:val="21"/>
          <w:szCs w:val="21"/>
        </w:rPr>
        <w:t>5个试件测试结果的算术平均值</w:t>
      </w:r>
      <w:r w:rsidR="002C3A32" w:rsidRPr="007E456E">
        <w:rPr>
          <w:rFonts w:ascii="宋体" w:hAnsi="宋体" w:hint="eastAsia"/>
          <w:sz w:val="21"/>
          <w:szCs w:val="21"/>
        </w:rPr>
        <w:t>。</w:t>
      </w:r>
    </w:p>
    <w:p w:rsidR="00551EA2" w:rsidRPr="008704F1" w:rsidRDefault="00E53814" w:rsidP="00D05B87">
      <w:pPr>
        <w:pStyle w:val="3"/>
        <w:numPr>
          <w:ilvl w:val="0"/>
          <w:numId w:val="0"/>
        </w:numPr>
        <w:rPr>
          <w:rFonts w:ascii="黑体" w:eastAsia="黑体" w:hAnsi="黑体"/>
          <w:sz w:val="21"/>
        </w:rPr>
      </w:pPr>
      <w:r w:rsidRPr="008704F1">
        <w:rPr>
          <w:rFonts w:ascii="黑体" w:eastAsia="黑体" w:hAnsi="黑体" w:hint="eastAsia"/>
          <w:sz w:val="21"/>
        </w:rPr>
        <w:t>6.3.</w:t>
      </w:r>
      <w:r w:rsidR="001F1947">
        <w:rPr>
          <w:rFonts w:ascii="黑体" w:eastAsia="黑体" w:hAnsi="黑体" w:hint="eastAsia"/>
          <w:sz w:val="21"/>
        </w:rPr>
        <w:t>6</w:t>
      </w:r>
      <w:r w:rsidR="002C3A32" w:rsidRPr="008704F1">
        <w:rPr>
          <w:rFonts w:ascii="黑体" w:eastAsia="黑体" w:hAnsi="黑体" w:hint="eastAsia"/>
          <w:sz w:val="21"/>
        </w:rPr>
        <w:t xml:space="preserve">  </w:t>
      </w:r>
      <w:r w:rsidR="00AA57CB" w:rsidRPr="008704F1">
        <w:rPr>
          <w:rFonts w:ascii="黑体" w:eastAsia="黑体" w:hAnsi="黑体" w:hint="eastAsia"/>
          <w:sz w:val="21"/>
        </w:rPr>
        <w:t>钢对</w:t>
      </w:r>
      <w:r w:rsidR="00F7660E">
        <w:rPr>
          <w:rFonts w:ascii="黑体" w:eastAsia="黑体" w:hAnsi="黑体" w:hint="eastAsia"/>
          <w:sz w:val="21"/>
        </w:rPr>
        <w:t>混凝土</w:t>
      </w:r>
      <w:r w:rsidR="00551EA2" w:rsidRPr="008704F1">
        <w:rPr>
          <w:rFonts w:ascii="黑体" w:eastAsia="黑体" w:hAnsi="黑体"/>
          <w:sz w:val="21"/>
        </w:rPr>
        <w:t>正拉粘结强度</w:t>
      </w:r>
      <w:bookmarkEnd w:id="48"/>
    </w:p>
    <w:p w:rsidR="00AA57CB" w:rsidRPr="007E456E" w:rsidRDefault="00AA57CB" w:rsidP="007E456E">
      <w:pPr>
        <w:ind w:firstLine="420"/>
        <w:rPr>
          <w:rFonts w:ascii="宋体" w:hAnsi="宋体"/>
          <w:sz w:val="21"/>
          <w:szCs w:val="21"/>
        </w:rPr>
      </w:pPr>
      <w:bookmarkStart w:id="49" w:name="_Toc500858604"/>
      <w:r w:rsidRPr="007E456E">
        <w:rPr>
          <w:rFonts w:ascii="宋体" w:hAnsi="宋体" w:hint="eastAsia"/>
          <w:sz w:val="21"/>
          <w:szCs w:val="21"/>
        </w:rPr>
        <w:t>钢对</w:t>
      </w:r>
      <w:r w:rsidR="00F7660E">
        <w:rPr>
          <w:rFonts w:ascii="宋体" w:hAnsi="宋体" w:hint="eastAsia"/>
          <w:sz w:val="21"/>
          <w:szCs w:val="21"/>
        </w:rPr>
        <w:t>混凝土</w:t>
      </w:r>
      <w:r w:rsidRPr="007E456E">
        <w:rPr>
          <w:rFonts w:ascii="宋体" w:hAnsi="宋体"/>
          <w:sz w:val="21"/>
          <w:szCs w:val="21"/>
        </w:rPr>
        <w:t>正拉粘结强度</w:t>
      </w:r>
      <w:r w:rsidRPr="007E456E">
        <w:rPr>
          <w:rFonts w:ascii="宋体" w:hAnsi="宋体" w:hint="eastAsia"/>
          <w:sz w:val="21"/>
          <w:szCs w:val="21"/>
        </w:rPr>
        <w:t>试验应按附录B进行测定。</w:t>
      </w:r>
    </w:p>
    <w:p w:rsidR="00E53814" w:rsidRPr="008704F1" w:rsidRDefault="00AA57CB" w:rsidP="00D05B87">
      <w:pPr>
        <w:pStyle w:val="2"/>
        <w:numPr>
          <w:ilvl w:val="0"/>
          <w:numId w:val="0"/>
        </w:numPr>
        <w:rPr>
          <w:rFonts w:ascii="黑体" w:eastAsia="黑体" w:hAnsi="黑体"/>
          <w:b w:val="0"/>
          <w:sz w:val="21"/>
        </w:rPr>
      </w:pPr>
      <w:bookmarkStart w:id="50" w:name="_Toc5213230"/>
      <w:bookmarkStart w:id="51" w:name="_Toc500858605"/>
      <w:bookmarkEnd w:id="49"/>
      <w:r w:rsidRPr="008704F1">
        <w:rPr>
          <w:rFonts w:ascii="黑体" w:eastAsia="黑体" w:hAnsi="黑体" w:hint="eastAsia"/>
          <w:b w:val="0"/>
          <w:sz w:val="21"/>
        </w:rPr>
        <w:t>6.</w:t>
      </w:r>
      <w:r w:rsidR="00E53814" w:rsidRPr="008704F1">
        <w:rPr>
          <w:rFonts w:ascii="黑体" w:eastAsia="黑体" w:hAnsi="黑体" w:hint="eastAsia"/>
          <w:b w:val="0"/>
          <w:sz w:val="21"/>
        </w:rPr>
        <w:t>4  长期使用性能</w:t>
      </w:r>
      <w:bookmarkEnd w:id="50"/>
    </w:p>
    <w:p w:rsidR="00551EA2" w:rsidRPr="008704F1" w:rsidRDefault="00E53814" w:rsidP="00D05B87">
      <w:pPr>
        <w:pStyle w:val="3"/>
        <w:numPr>
          <w:ilvl w:val="0"/>
          <w:numId w:val="0"/>
        </w:numPr>
        <w:rPr>
          <w:rFonts w:ascii="黑体" w:eastAsia="黑体" w:hAnsi="黑体"/>
          <w:sz w:val="21"/>
        </w:rPr>
      </w:pPr>
      <w:r w:rsidRPr="008704F1">
        <w:rPr>
          <w:rFonts w:ascii="黑体" w:eastAsia="黑体" w:hAnsi="黑体" w:hint="eastAsia"/>
          <w:sz w:val="21"/>
        </w:rPr>
        <w:t>6.4.1</w:t>
      </w:r>
      <w:r w:rsidR="00AA57CB" w:rsidRPr="008704F1">
        <w:rPr>
          <w:rFonts w:ascii="黑体" w:eastAsia="黑体" w:hAnsi="黑体"/>
          <w:sz w:val="21"/>
        </w:rPr>
        <w:t xml:space="preserve"> </w:t>
      </w:r>
      <w:r w:rsidR="00DA1BF6" w:rsidRPr="008704F1">
        <w:rPr>
          <w:rFonts w:ascii="黑体" w:eastAsia="黑体" w:hAnsi="黑体" w:hint="eastAsia"/>
          <w:sz w:val="21"/>
        </w:rPr>
        <w:t xml:space="preserve"> </w:t>
      </w:r>
      <w:r w:rsidR="00AA57CB" w:rsidRPr="008704F1">
        <w:rPr>
          <w:rFonts w:ascii="黑体" w:eastAsia="黑体" w:hAnsi="黑体" w:hint="eastAsia"/>
          <w:sz w:val="21"/>
        </w:rPr>
        <w:t>耐湿热老化能力</w:t>
      </w:r>
      <w:bookmarkEnd w:id="51"/>
    </w:p>
    <w:p w:rsidR="00551EA2" w:rsidRPr="007E456E" w:rsidRDefault="00551EA2" w:rsidP="007E456E">
      <w:pPr>
        <w:ind w:firstLine="420"/>
        <w:rPr>
          <w:rFonts w:ascii="宋体" w:hAnsi="宋体" w:cs="宋体"/>
          <w:sz w:val="21"/>
          <w:szCs w:val="21"/>
        </w:rPr>
      </w:pPr>
      <w:r w:rsidRPr="007E456E">
        <w:rPr>
          <w:rFonts w:ascii="宋体" w:hAnsi="宋体" w:hint="eastAsia"/>
          <w:sz w:val="21"/>
          <w:szCs w:val="21"/>
        </w:rPr>
        <w:t>将按</w:t>
      </w:r>
      <w:r w:rsidR="00E53814" w:rsidRPr="007E456E">
        <w:rPr>
          <w:rFonts w:ascii="宋体" w:hAnsi="宋体" w:hint="eastAsia"/>
          <w:sz w:val="21"/>
          <w:szCs w:val="21"/>
        </w:rPr>
        <w:t>6.3.</w:t>
      </w:r>
      <w:r w:rsidR="00A356A8">
        <w:rPr>
          <w:rFonts w:ascii="宋体" w:hAnsi="宋体" w:hint="eastAsia"/>
          <w:sz w:val="21"/>
          <w:szCs w:val="21"/>
        </w:rPr>
        <w:t>3</w:t>
      </w:r>
      <w:r w:rsidRPr="007E456E">
        <w:rPr>
          <w:rFonts w:ascii="宋体" w:hAnsi="宋体" w:hint="eastAsia"/>
          <w:sz w:val="21"/>
          <w:szCs w:val="21"/>
        </w:rPr>
        <w:t xml:space="preserve">要求制备并养护7 </w:t>
      </w:r>
      <w:r w:rsidRPr="007E456E">
        <w:rPr>
          <w:rFonts w:ascii="宋体" w:hAnsi="宋体"/>
          <w:sz w:val="21"/>
          <w:szCs w:val="21"/>
        </w:rPr>
        <w:t>d</w:t>
      </w:r>
      <w:r w:rsidRPr="007E456E">
        <w:rPr>
          <w:rFonts w:ascii="宋体" w:hAnsi="宋体" w:hint="eastAsia"/>
          <w:sz w:val="21"/>
          <w:szCs w:val="21"/>
        </w:rPr>
        <w:t xml:space="preserve">后的试件，放置于温度为50℃、相对湿度为（95±3）%的湿热环境中，养护90 </w:t>
      </w:r>
      <w:r w:rsidRPr="007E456E">
        <w:rPr>
          <w:rFonts w:ascii="宋体" w:hAnsi="宋体"/>
          <w:sz w:val="21"/>
          <w:szCs w:val="21"/>
        </w:rPr>
        <w:t>d</w:t>
      </w:r>
      <w:r w:rsidRPr="007E456E">
        <w:rPr>
          <w:rFonts w:ascii="宋体" w:hAnsi="宋体" w:hint="eastAsia"/>
          <w:sz w:val="21"/>
          <w:szCs w:val="21"/>
        </w:rPr>
        <w:t>后取出试件，冷却至(23</w:t>
      </w:r>
      <w:r w:rsidRPr="007E456E">
        <w:rPr>
          <w:rFonts w:ascii="宋体" w:hAnsi="宋体"/>
          <w:sz w:val="21"/>
          <w:szCs w:val="21"/>
        </w:rPr>
        <w:t>±</w:t>
      </w:r>
      <w:r w:rsidRPr="007E456E">
        <w:rPr>
          <w:rFonts w:ascii="宋体" w:hAnsi="宋体" w:hint="eastAsia"/>
          <w:sz w:val="21"/>
          <w:szCs w:val="21"/>
        </w:rPr>
        <w:t>2)℃，并在该温度下测试</w:t>
      </w:r>
      <w:r w:rsidR="00F7660E">
        <w:rPr>
          <w:rFonts w:ascii="宋体" w:hAnsi="宋体" w:hint="eastAsia"/>
          <w:sz w:val="21"/>
          <w:szCs w:val="21"/>
        </w:rPr>
        <w:t>混凝土</w:t>
      </w:r>
      <w:r w:rsidR="00E535F0">
        <w:rPr>
          <w:rFonts w:ascii="宋体" w:hAnsi="宋体" w:hint="eastAsia"/>
          <w:sz w:val="21"/>
          <w:szCs w:val="21"/>
        </w:rPr>
        <w:t>与</w:t>
      </w:r>
      <w:r w:rsidR="00F7660E">
        <w:rPr>
          <w:rFonts w:ascii="宋体" w:hAnsi="宋体" w:hint="eastAsia"/>
          <w:sz w:val="21"/>
          <w:szCs w:val="21"/>
        </w:rPr>
        <w:t>混凝土</w:t>
      </w:r>
      <w:r w:rsidR="001618BA" w:rsidRPr="007E456E">
        <w:rPr>
          <w:rFonts w:ascii="宋体" w:hAnsi="宋体" w:hint="eastAsia"/>
          <w:sz w:val="21"/>
          <w:szCs w:val="21"/>
        </w:rPr>
        <w:t>对粘弯曲性能，</w:t>
      </w:r>
      <w:r w:rsidR="00753991" w:rsidRPr="007E456E">
        <w:rPr>
          <w:rFonts w:ascii="宋体" w:hAnsi="宋体" w:hint="eastAsia"/>
          <w:sz w:val="21"/>
          <w:szCs w:val="21"/>
        </w:rPr>
        <w:t>每组测试</w:t>
      </w:r>
      <w:r w:rsidR="00753991">
        <w:rPr>
          <w:rFonts w:ascii="宋体" w:hAnsi="宋体" w:hint="eastAsia"/>
          <w:sz w:val="21"/>
          <w:szCs w:val="21"/>
        </w:rPr>
        <w:t>5</w:t>
      </w:r>
      <w:r w:rsidR="00753991" w:rsidRPr="007E456E">
        <w:rPr>
          <w:rFonts w:ascii="宋体" w:hAnsi="宋体" w:hint="eastAsia"/>
          <w:sz w:val="21"/>
          <w:szCs w:val="21"/>
        </w:rPr>
        <w:t>个试件，</w:t>
      </w:r>
      <w:r w:rsidR="001618BA" w:rsidRPr="007E456E">
        <w:rPr>
          <w:rFonts w:ascii="宋体" w:hAnsi="宋体" w:hint="eastAsia"/>
          <w:sz w:val="21"/>
          <w:szCs w:val="21"/>
        </w:rPr>
        <w:t>破坏均发生在混凝土内部为合格。</w:t>
      </w:r>
    </w:p>
    <w:p w:rsidR="00551EA2" w:rsidRPr="008704F1" w:rsidRDefault="00E53814" w:rsidP="00D05B87">
      <w:pPr>
        <w:pStyle w:val="3"/>
        <w:numPr>
          <w:ilvl w:val="0"/>
          <w:numId w:val="0"/>
        </w:numPr>
        <w:rPr>
          <w:rFonts w:ascii="黑体" w:eastAsia="黑体" w:hAnsi="黑体"/>
          <w:sz w:val="21"/>
        </w:rPr>
      </w:pPr>
      <w:r w:rsidRPr="008704F1">
        <w:rPr>
          <w:rFonts w:ascii="黑体" w:eastAsia="黑体" w:hAnsi="黑体" w:hint="eastAsia"/>
          <w:sz w:val="21"/>
        </w:rPr>
        <w:lastRenderedPageBreak/>
        <w:t>6.4.2</w:t>
      </w:r>
      <w:r w:rsidR="00551EA2" w:rsidRPr="008704F1">
        <w:rPr>
          <w:rFonts w:ascii="黑体" w:eastAsia="黑体" w:hAnsi="黑体"/>
          <w:sz w:val="21"/>
        </w:rPr>
        <w:t xml:space="preserve"> </w:t>
      </w:r>
      <w:r w:rsidR="001618BA" w:rsidRPr="008704F1">
        <w:rPr>
          <w:rFonts w:ascii="黑体" w:eastAsia="黑体" w:hAnsi="黑体" w:hint="eastAsia"/>
          <w:sz w:val="21"/>
        </w:rPr>
        <w:t xml:space="preserve"> </w:t>
      </w:r>
      <w:r w:rsidR="00551EA2" w:rsidRPr="008704F1">
        <w:rPr>
          <w:rFonts w:ascii="黑体" w:eastAsia="黑体" w:hAnsi="黑体" w:hint="eastAsia"/>
          <w:sz w:val="21"/>
        </w:rPr>
        <w:t>耐冻融循环能力</w:t>
      </w:r>
    </w:p>
    <w:p w:rsidR="00551EA2" w:rsidRPr="007E456E" w:rsidRDefault="00551EA2" w:rsidP="007E456E">
      <w:pPr>
        <w:ind w:firstLine="420"/>
        <w:rPr>
          <w:rFonts w:ascii="宋体" w:hAnsi="宋体"/>
          <w:color w:val="000000"/>
          <w:sz w:val="21"/>
          <w:szCs w:val="21"/>
        </w:rPr>
      </w:pPr>
      <w:r w:rsidRPr="007E456E">
        <w:rPr>
          <w:rFonts w:ascii="宋体" w:hAnsi="宋体" w:hint="eastAsia"/>
          <w:sz w:val="21"/>
          <w:szCs w:val="21"/>
        </w:rPr>
        <w:t>将按</w:t>
      </w:r>
      <w:r w:rsidR="00E53814" w:rsidRPr="007E456E">
        <w:rPr>
          <w:rFonts w:ascii="宋体" w:hAnsi="宋体" w:hint="eastAsia"/>
          <w:sz w:val="21"/>
          <w:szCs w:val="21"/>
        </w:rPr>
        <w:t>6.3.</w:t>
      </w:r>
      <w:r w:rsidR="00A356A8">
        <w:rPr>
          <w:rFonts w:ascii="宋体" w:hAnsi="宋体" w:hint="eastAsia"/>
          <w:sz w:val="21"/>
          <w:szCs w:val="21"/>
        </w:rPr>
        <w:t>3</w:t>
      </w:r>
      <w:r w:rsidRPr="007E456E">
        <w:rPr>
          <w:rFonts w:ascii="宋体" w:hAnsi="宋体" w:hint="eastAsia"/>
          <w:sz w:val="21"/>
          <w:szCs w:val="21"/>
        </w:rPr>
        <w:t xml:space="preserve">要求制备并养护7 </w:t>
      </w:r>
      <w:r w:rsidRPr="007E456E">
        <w:rPr>
          <w:rFonts w:ascii="宋体" w:hAnsi="宋体"/>
          <w:sz w:val="21"/>
          <w:szCs w:val="21"/>
        </w:rPr>
        <w:t>d</w:t>
      </w:r>
      <w:r w:rsidRPr="007E456E">
        <w:rPr>
          <w:rFonts w:ascii="宋体" w:hAnsi="宋体" w:hint="eastAsia"/>
          <w:sz w:val="21"/>
          <w:szCs w:val="21"/>
        </w:rPr>
        <w:t>后的试件，</w:t>
      </w:r>
      <w:r w:rsidRPr="007E456E">
        <w:rPr>
          <w:rFonts w:ascii="宋体" w:hAnsi="宋体" w:hint="eastAsia"/>
          <w:noProof/>
          <w:sz w:val="21"/>
          <w:szCs w:val="21"/>
        </w:rPr>
        <w:t>用水浸湿放在已恒温至-25</w:t>
      </w:r>
      <w:r w:rsidRPr="007E456E">
        <w:rPr>
          <w:rFonts w:ascii="宋体" w:hAnsi="宋体"/>
          <w:color w:val="FF0000"/>
          <w:position w:val="-12"/>
          <w:sz w:val="21"/>
          <w:szCs w:val="21"/>
        </w:rPr>
        <w:object w:dxaOrig="440" w:dyaOrig="380">
          <v:shape id="_x0000_i1028" type="#_x0000_t75" style="width:21.75pt;height:19.5pt" o:ole="">
            <v:imagedata r:id="rId25" o:title=""/>
          </v:shape>
          <o:OLEObject Type="Embed" ProgID="Equation.3" ShapeID="_x0000_i1028" DrawAspect="Content" ObjectID="_1616309062" r:id="rId26"/>
        </w:object>
      </w:r>
      <w:r w:rsidRPr="007E456E">
        <w:rPr>
          <w:rFonts w:ascii="宋体" w:hAnsi="宋体" w:hint="eastAsia"/>
          <w:noProof/>
          <w:sz w:val="21"/>
          <w:szCs w:val="21"/>
        </w:rPr>
        <w:t xml:space="preserve">的冰箱中冷冻4 </w:t>
      </w:r>
      <w:r w:rsidRPr="007E456E">
        <w:rPr>
          <w:rFonts w:ascii="宋体" w:hAnsi="宋体"/>
          <w:noProof/>
          <w:sz w:val="21"/>
          <w:szCs w:val="21"/>
        </w:rPr>
        <w:t>h</w:t>
      </w:r>
      <w:r w:rsidRPr="007E456E">
        <w:rPr>
          <w:rFonts w:ascii="宋体" w:hAnsi="宋体" w:hint="eastAsia"/>
          <w:noProof/>
          <w:sz w:val="21"/>
          <w:szCs w:val="21"/>
        </w:rPr>
        <w:t>，取出试件放入35</w:t>
      </w:r>
      <w:r w:rsidRPr="007E456E">
        <w:rPr>
          <w:rFonts w:ascii="宋体" w:hAnsi="宋体"/>
          <w:color w:val="FF0000"/>
          <w:position w:val="-12"/>
          <w:sz w:val="21"/>
          <w:szCs w:val="21"/>
        </w:rPr>
        <w:object w:dxaOrig="440" w:dyaOrig="380">
          <v:shape id="_x0000_i1029" type="#_x0000_t75" style="width:21.75pt;height:19.5pt" o:ole="">
            <v:imagedata r:id="rId25" o:title=""/>
          </v:shape>
          <o:OLEObject Type="Embed" ProgID="Equation.3" ShapeID="_x0000_i1029" DrawAspect="Content" ObjectID="_1616309063" r:id="rId27"/>
        </w:object>
      </w:r>
      <w:r w:rsidRPr="007E456E">
        <w:rPr>
          <w:rFonts w:ascii="宋体" w:hAnsi="宋体" w:hint="eastAsia"/>
          <w:noProof/>
          <w:sz w:val="21"/>
          <w:szCs w:val="21"/>
        </w:rPr>
        <w:t xml:space="preserve">的水槽中浸渍4 </w:t>
      </w:r>
      <w:r w:rsidRPr="007E456E">
        <w:rPr>
          <w:rFonts w:ascii="宋体" w:hAnsi="宋体"/>
          <w:noProof/>
          <w:sz w:val="21"/>
          <w:szCs w:val="21"/>
        </w:rPr>
        <w:t>h</w:t>
      </w:r>
      <w:r w:rsidRPr="007E456E">
        <w:rPr>
          <w:rFonts w:ascii="宋体" w:hAnsi="宋体" w:hint="eastAsia"/>
          <w:noProof/>
          <w:sz w:val="21"/>
          <w:szCs w:val="21"/>
        </w:rPr>
        <w:t>，为一次循环。重复上述循环至50次。取出试件，擦去试件表面水分，在(23</w:t>
      </w:r>
      <w:r w:rsidRPr="007E456E">
        <w:rPr>
          <w:rFonts w:ascii="宋体" w:hAnsi="宋体"/>
          <w:noProof/>
          <w:sz w:val="21"/>
          <w:szCs w:val="21"/>
        </w:rPr>
        <w:t>±</w:t>
      </w:r>
      <w:r w:rsidRPr="007E456E">
        <w:rPr>
          <w:rFonts w:ascii="宋体" w:hAnsi="宋体" w:hint="eastAsia"/>
          <w:noProof/>
          <w:sz w:val="21"/>
          <w:szCs w:val="21"/>
        </w:rPr>
        <w:t xml:space="preserve">2)℃放置8 </w:t>
      </w:r>
      <w:r w:rsidRPr="007E456E">
        <w:rPr>
          <w:rFonts w:ascii="宋体" w:hAnsi="宋体"/>
          <w:noProof/>
          <w:sz w:val="21"/>
          <w:szCs w:val="21"/>
        </w:rPr>
        <w:t>h</w:t>
      </w:r>
      <w:r w:rsidRPr="007E456E">
        <w:rPr>
          <w:rFonts w:ascii="宋体" w:hAnsi="宋体" w:hint="eastAsia"/>
          <w:noProof/>
          <w:sz w:val="21"/>
          <w:szCs w:val="21"/>
        </w:rPr>
        <w:t>，</w:t>
      </w:r>
      <w:r w:rsidR="001618BA" w:rsidRPr="007E456E">
        <w:rPr>
          <w:rFonts w:ascii="宋体" w:hAnsi="宋体" w:hint="eastAsia"/>
          <w:noProof/>
          <w:sz w:val="21"/>
          <w:szCs w:val="21"/>
        </w:rPr>
        <w:t>并在该温度下测试</w:t>
      </w:r>
      <w:r w:rsidR="00F7660E">
        <w:rPr>
          <w:rFonts w:ascii="宋体" w:hAnsi="宋体" w:hint="eastAsia"/>
          <w:noProof/>
          <w:sz w:val="21"/>
          <w:szCs w:val="21"/>
        </w:rPr>
        <w:t>混凝土</w:t>
      </w:r>
      <w:r w:rsidR="00E535F0">
        <w:rPr>
          <w:rFonts w:ascii="宋体" w:hAnsi="宋体" w:hint="eastAsia"/>
          <w:noProof/>
          <w:sz w:val="21"/>
          <w:szCs w:val="21"/>
        </w:rPr>
        <w:t>与</w:t>
      </w:r>
      <w:r w:rsidR="00F7660E">
        <w:rPr>
          <w:rFonts w:ascii="宋体" w:hAnsi="宋体" w:hint="eastAsia"/>
          <w:noProof/>
          <w:sz w:val="21"/>
          <w:szCs w:val="21"/>
        </w:rPr>
        <w:t>混凝土</w:t>
      </w:r>
      <w:r w:rsidR="001618BA" w:rsidRPr="007E456E">
        <w:rPr>
          <w:rFonts w:ascii="宋体" w:hAnsi="宋体" w:hint="eastAsia"/>
          <w:noProof/>
          <w:sz w:val="21"/>
          <w:szCs w:val="21"/>
        </w:rPr>
        <w:t>对粘弯曲性能，</w:t>
      </w:r>
      <w:r w:rsidR="00753991" w:rsidRPr="007E456E">
        <w:rPr>
          <w:rFonts w:ascii="宋体" w:hAnsi="宋体" w:hint="eastAsia"/>
          <w:sz w:val="21"/>
          <w:szCs w:val="21"/>
        </w:rPr>
        <w:t>每组测试</w:t>
      </w:r>
      <w:r w:rsidR="00753991">
        <w:rPr>
          <w:rFonts w:ascii="宋体" w:hAnsi="宋体" w:hint="eastAsia"/>
          <w:sz w:val="21"/>
          <w:szCs w:val="21"/>
        </w:rPr>
        <w:t>5</w:t>
      </w:r>
      <w:r w:rsidR="00753991" w:rsidRPr="007E456E">
        <w:rPr>
          <w:rFonts w:ascii="宋体" w:hAnsi="宋体" w:hint="eastAsia"/>
          <w:sz w:val="21"/>
          <w:szCs w:val="21"/>
        </w:rPr>
        <w:t>个试件，</w:t>
      </w:r>
      <w:r w:rsidR="001618BA" w:rsidRPr="007E456E">
        <w:rPr>
          <w:rFonts w:ascii="宋体" w:hAnsi="宋体" w:hint="eastAsia"/>
          <w:noProof/>
          <w:sz w:val="21"/>
          <w:szCs w:val="21"/>
        </w:rPr>
        <w:t>破坏均发生在混凝土内部为合格。</w:t>
      </w:r>
    </w:p>
    <w:p w:rsidR="00551EA2" w:rsidRPr="008704F1" w:rsidRDefault="00E53814" w:rsidP="00D05B87">
      <w:pPr>
        <w:pStyle w:val="3"/>
        <w:numPr>
          <w:ilvl w:val="0"/>
          <w:numId w:val="0"/>
        </w:numPr>
        <w:rPr>
          <w:rFonts w:ascii="黑体" w:eastAsia="黑体" w:hAnsi="黑体"/>
          <w:sz w:val="21"/>
        </w:rPr>
      </w:pPr>
      <w:r w:rsidRPr="008704F1">
        <w:rPr>
          <w:rFonts w:ascii="黑体" w:eastAsia="黑体" w:hAnsi="黑体" w:hint="eastAsia"/>
          <w:sz w:val="21"/>
        </w:rPr>
        <w:t>6.4.3</w:t>
      </w:r>
      <w:r w:rsidR="00551EA2" w:rsidRPr="008704F1">
        <w:rPr>
          <w:rFonts w:ascii="黑体" w:eastAsia="黑体" w:hAnsi="黑体"/>
          <w:sz w:val="21"/>
        </w:rPr>
        <w:t xml:space="preserve"> </w:t>
      </w:r>
      <w:r w:rsidRPr="008704F1">
        <w:rPr>
          <w:rFonts w:ascii="黑体" w:eastAsia="黑体" w:hAnsi="黑体" w:hint="eastAsia"/>
          <w:sz w:val="21"/>
        </w:rPr>
        <w:t xml:space="preserve"> </w:t>
      </w:r>
      <w:r w:rsidR="00551EA2" w:rsidRPr="008704F1">
        <w:rPr>
          <w:rFonts w:ascii="黑体" w:eastAsia="黑体" w:hAnsi="黑体" w:hint="eastAsia"/>
          <w:sz w:val="21"/>
        </w:rPr>
        <w:t>耐疲劳应</w:t>
      </w:r>
      <w:r w:rsidR="009B349F">
        <w:rPr>
          <w:rFonts w:ascii="黑体" w:eastAsia="黑体" w:hAnsi="黑体" w:hint="eastAsia"/>
          <w:sz w:val="21"/>
        </w:rPr>
        <w:t>力</w:t>
      </w:r>
      <w:r w:rsidR="00551EA2" w:rsidRPr="008704F1">
        <w:rPr>
          <w:rFonts w:ascii="黑体" w:eastAsia="黑体" w:hAnsi="黑体" w:hint="eastAsia"/>
          <w:sz w:val="21"/>
        </w:rPr>
        <w:t>作用能力</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按</w:t>
      </w:r>
      <w:r w:rsidR="00E53814" w:rsidRPr="007E456E">
        <w:rPr>
          <w:rFonts w:ascii="宋体" w:hAnsi="宋体" w:hint="eastAsia"/>
          <w:sz w:val="21"/>
          <w:szCs w:val="21"/>
        </w:rPr>
        <w:t>6.3.</w:t>
      </w:r>
      <w:r w:rsidR="00A356A8">
        <w:rPr>
          <w:rFonts w:ascii="宋体" w:hAnsi="宋体" w:hint="eastAsia"/>
          <w:sz w:val="21"/>
          <w:szCs w:val="21"/>
        </w:rPr>
        <w:t>5</w:t>
      </w:r>
      <w:r w:rsidRPr="007E456E">
        <w:rPr>
          <w:rFonts w:ascii="宋体" w:hAnsi="宋体" w:hint="eastAsia"/>
          <w:sz w:val="21"/>
          <w:szCs w:val="21"/>
        </w:rPr>
        <w:t>要求制备</w:t>
      </w:r>
      <w:r w:rsidRPr="007E456E">
        <w:rPr>
          <w:rFonts w:ascii="宋体" w:hAnsi="宋体" w:hint="eastAsia"/>
          <w:noProof/>
          <w:sz w:val="21"/>
          <w:szCs w:val="21"/>
        </w:rPr>
        <w:t>钢对钢拉伸抗剪试件，</w:t>
      </w:r>
      <w:r w:rsidRPr="007E456E">
        <w:rPr>
          <w:rFonts w:ascii="宋体" w:hAnsi="宋体" w:hint="eastAsia"/>
          <w:sz w:val="21"/>
          <w:szCs w:val="21"/>
        </w:rPr>
        <w:t xml:space="preserve">在标准条件下养护7 </w:t>
      </w:r>
      <w:r w:rsidRPr="007E456E">
        <w:rPr>
          <w:rFonts w:ascii="宋体" w:hAnsi="宋体"/>
          <w:sz w:val="21"/>
          <w:szCs w:val="21"/>
        </w:rPr>
        <w:t>d</w:t>
      </w:r>
      <w:r w:rsidRPr="007E456E">
        <w:rPr>
          <w:rFonts w:ascii="宋体" w:hAnsi="宋体" w:hint="eastAsia"/>
          <w:sz w:val="21"/>
          <w:szCs w:val="21"/>
        </w:rPr>
        <w:t>。</w:t>
      </w:r>
      <w:r w:rsidRPr="007E456E">
        <w:rPr>
          <w:rFonts w:ascii="宋体" w:hAnsi="宋体" w:hint="eastAsia"/>
          <w:color w:val="000000"/>
          <w:sz w:val="21"/>
          <w:szCs w:val="21"/>
        </w:rPr>
        <w:t>选择合适量程的轴向拉伸疲劳试验机，试验机的频率可设定为5 Hz～15</w:t>
      </w:r>
      <w:r w:rsidR="000563B3">
        <w:rPr>
          <w:rFonts w:ascii="宋体" w:hAnsi="宋体" w:hint="eastAsia"/>
          <w:color w:val="000000"/>
          <w:sz w:val="21"/>
          <w:szCs w:val="21"/>
        </w:rPr>
        <w:t xml:space="preserve"> </w:t>
      </w:r>
      <w:r w:rsidRPr="007E456E">
        <w:rPr>
          <w:rFonts w:ascii="宋体" w:hAnsi="宋体" w:hint="eastAsia"/>
          <w:color w:val="000000"/>
          <w:sz w:val="21"/>
          <w:szCs w:val="21"/>
        </w:rPr>
        <w:t>Hz</w:t>
      </w:r>
      <w:r w:rsidRPr="007E456E">
        <w:rPr>
          <w:rFonts w:ascii="宋体" w:hAnsi="宋体" w:hint="eastAsia"/>
          <w:sz w:val="21"/>
          <w:szCs w:val="21"/>
        </w:rPr>
        <w:t>，以应力比为5:1.5、最大应力为4.0</w:t>
      </w:r>
      <w:r w:rsidR="000563B3">
        <w:rPr>
          <w:rFonts w:ascii="宋体" w:hAnsi="宋体" w:hint="eastAsia"/>
          <w:sz w:val="21"/>
          <w:szCs w:val="21"/>
        </w:rPr>
        <w:t xml:space="preserve"> </w:t>
      </w:r>
      <w:r w:rsidRPr="007E456E">
        <w:rPr>
          <w:rFonts w:ascii="宋体" w:hAnsi="宋体" w:hint="eastAsia"/>
          <w:sz w:val="21"/>
          <w:szCs w:val="21"/>
        </w:rPr>
        <w:t>MPa的疲劳荷载下对钢对钢拉伸抗剪试件进行200万次等幅正弦波疲劳荷载作用，每组测试5个试件，试件均不破坏为合格。</w:t>
      </w:r>
      <w:bookmarkStart w:id="52" w:name="_Toc500858606"/>
    </w:p>
    <w:p w:rsidR="00D456B7" w:rsidRPr="008704F1" w:rsidRDefault="00D456B7" w:rsidP="00D05B87">
      <w:pPr>
        <w:pStyle w:val="3"/>
        <w:numPr>
          <w:ilvl w:val="0"/>
          <w:numId w:val="0"/>
        </w:numPr>
        <w:rPr>
          <w:rFonts w:ascii="黑体" w:eastAsia="黑体" w:hAnsi="黑体"/>
          <w:sz w:val="21"/>
        </w:rPr>
      </w:pPr>
      <w:r w:rsidRPr="008704F1">
        <w:rPr>
          <w:rFonts w:ascii="黑体" w:eastAsia="黑体" w:hAnsi="黑体"/>
          <w:sz w:val="21"/>
        </w:rPr>
        <w:t>6.</w:t>
      </w:r>
      <w:r w:rsidR="00E97EA4" w:rsidRPr="008704F1">
        <w:rPr>
          <w:rFonts w:ascii="黑体" w:eastAsia="黑体" w:hAnsi="黑体"/>
          <w:sz w:val="21"/>
        </w:rPr>
        <w:t>4.4</w:t>
      </w:r>
      <w:r w:rsidRPr="008704F1">
        <w:rPr>
          <w:rFonts w:ascii="黑体" w:eastAsia="黑体" w:hAnsi="黑体"/>
          <w:sz w:val="21"/>
        </w:rPr>
        <w:t xml:space="preserve"> </w:t>
      </w:r>
      <w:r w:rsidR="002F4E4C" w:rsidRPr="008704F1">
        <w:rPr>
          <w:rFonts w:ascii="黑体" w:eastAsia="黑体" w:hAnsi="黑体"/>
          <w:sz w:val="21"/>
        </w:rPr>
        <w:t xml:space="preserve"> </w:t>
      </w:r>
      <w:r w:rsidRPr="008704F1">
        <w:rPr>
          <w:rFonts w:ascii="黑体" w:eastAsia="黑体" w:hAnsi="黑体"/>
          <w:sz w:val="21"/>
        </w:rPr>
        <w:t>耐长期应力作用能力</w:t>
      </w:r>
    </w:p>
    <w:p w:rsidR="00E53814" w:rsidRPr="007E456E" w:rsidRDefault="00E53814" w:rsidP="007E456E">
      <w:pPr>
        <w:ind w:firstLine="420"/>
        <w:rPr>
          <w:rFonts w:ascii="宋体" w:hAnsi="宋体"/>
          <w:noProof/>
          <w:sz w:val="21"/>
          <w:szCs w:val="21"/>
        </w:rPr>
      </w:pPr>
      <w:r w:rsidRPr="007E456E">
        <w:rPr>
          <w:rFonts w:ascii="宋体" w:hAnsi="宋体" w:hint="eastAsia"/>
          <w:noProof/>
          <w:sz w:val="21"/>
          <w:szCs w:val="21"/>
        </w:rPr>
        <w:t>将按6.3.</w:t>
      </w:r>
      <w:r w:rsidR="00A356A8">
        <w:rPr>
          <w:rFonts w:ascii="宋体" w:hAnsi="宋体" w:hint="eastAsia"/>
          <w:noProof/>
          <w:sz w:val="21"/>
          <w:szCs w:val="21"/>
        </w:rPr>
        <w:t>5</w:t>
      </w:r>
      <w:r w:rsidRPr="007E456E">
        <w:rPr>
          <w:rFonts w:ascii="宋体" w:hAnsi="宋体" w:hint="eastAsia"/>
          <w:noProof/>
          <w:sz w:val="21"/>
          <w:szCs w:val="21"/>
        </w:rPr>
        <w:t xml:space="preserve">要求制备并养护7 </w:t>
      </w:r>
      <w:r w:rsidRPr="007E456E">
        <w:rPr>
          <w:rFonts w:ascii="宋体" w:hAnsi="宋体"/>
          <w:noProof/>
          <w:sz w:val="21"/>
          <w:szCs w:val="21"/>
        </w:rPr>
        <w:t>d</w:t>
      </w:r>
      <w:r w:rsidRPr="007E456E">
        <w:rPr>
          <w:rFonts w:ascii="宋体" w:hAnsi="宋体" w:hint="eastAsia"/>
          <w:noProof/>
          <w:sz w:val="21"/>
          <w:szCs w:val="21"/>
        </w:rPr>
        <w:t xml:space="preserve">后的试件，在标准条件下应承受4.0 </w:t>
      </w:r>
      <w:r w:rsidRPr="007E456E">
        <w:rPr>
          <w:rFonts w:ascii="宋体" w:hAnsi="宋体"/>
          <w:noProof/>
          <w:sz w:val="21"/>
          <w:szCs w:val="21"/>
        </w:rPr>
        <w:t>MPa</w:t>
      </w:r>
      <w:r w:rsidRPr="007E456E">
        <w:rPr>
          <w:rFonts w:ascii="宋体" w:hAnsi="宋体" w:hint="eastAsia"/>
          <w:noProof/>
          <w:sz w:val="21"/>
          <w:szCs w:val="21"/>
        </w:rPr>
        <w:t xml:space="preserve">的剪应力，且持续作用210 </w:t>
      </w:r>
      <w:r w:rsidRPr="007E456E">
        <w:rPr>
          <w:rFonts w:ascii="宋体" w:hAnsi="宋体"/>
          <w:noProof/>
          <w:sz w:val="21"/>
          <w:szCs w:val="21"/>
        </w:rPr>
        <w:t>d</w:t>
      </w:r>
      <w:r w:rsidRPr="007E456E">
        <w:rPr>
          <w:rFonts w:ascii="宋体" w:hAnsi="宋体" w:hint="eastAsia"/>
          <w:noProof/>
          <w:sz w:val="21"/>
          <w:szCs w:val="21"/>
        </w:rPr>
        <w:t>，按GJB 3383规定的胶接耐久性拉伸剪切蠕变性能试验方法进行测定。</w:t>
      </w:r>
      <w:r w:rsidR="00753991" w:rsidRPr="007E456E">
        <w:rPr>
          <w:rFonts w:ascii="宋体" w:hAnsi="宋体" w:hint="eastAsia"/>
          <w:color w:val="000000"/>
          <w:sz w:val="21"/>
          <w:szCs w:val="21"/>
        </w:rPr>
        <w:t>每组</w:t>
      </w:r>
      <w:r w:rsidR="00753991" w:rsidRPr="007E456E">
        <w:rPr>
          <w:rFonts w:ascii="宋体" w:hAnsi="宋体" w:hint="eastAsia"/>
          <w:noProof/>
          <w:kern w:val="0"/>
          <w:sz w:val="21"/>
          <w:szCs w:val="21"/>
        </w:rPr>
        <w:t>试件数量应为5个，结果取</w:t>
      </w:r>
      <w:r w:rsidR="00753991" w:rsidRPr="007E456E">
        <w:rPr>
          <w:rFonts w:ascii="宋体" w:hAnsi="宋体" w:cs="宋体" w:hint="eastAsia"/>
          <w:kern w:val="0"/>
          <w:sz w:val="21"/>
          <w:szCs w:val="21"/>
        </w:rPr>
        <w:t>5个试件测试结果的算术平均值</w:t>
      </w:r>
      <w:r w:rsidR="00753991" w:rsidRPr="007E456E">
        <w:rPr>
          <w:rFonts w:ascii="宋体" w:hAnsi="宋体" w:hint="eastAsia"/>
          <w:sz w:val="21"/>
          <w:szCs w:val="21"/>
        </w:rPr>
        <w:t>。</w:t>
      </w:r>
    </w:p>
    <w:p w:rsidR="00E53814" w:rsidRPr="008704F1" w:rsidRDefault="00E53814" w:rsidP="00D05B87">
      <w:pPr>
        <w:pStyle w:val="2"/>
        <w:numPr>
          <w:ilvl w:val="0"/>
          <w:numId w:val="0"/>
        </w:numPr>
        <w:rPr>
          <w:rFonts w:ascii="黑体" w:eastAsia="黑体" w:hAnsi="黑体"/>
          <w:b w:val="0"/>
          <w:sz w:val="21"/>
        </w:rPr>
      </w:pPr>
      <w:bookmarkStart w:id="53" w:name="_Toc5213231"/>
      <w:r w:rsidRPr="008704F1">
        <w:rPr>
          <w:rFonts w:ascii="黑体" w:eastAsia="黑体" w:hAnsi="黑体" w:hint="eastAsia"/>
          <w:b w:val="0"/>
          <w:sz w:val="21"/>
        </w:rPr>
        <w:t>6.5  耐介质侵蚀性能</w:t>
      </w:r>
      <w:bookmarkEnd w:id="53"/>
    </w:p>
    <w:p w:rsidR="00551EA2" w:rsidRPr="008704F1" w:rsidRDefault="00551EA2" w:rsidP="00D05B87">
      <w:pPr>
        <w:pStyle w:val="3"/>
        <w:numPr>
          <w:ilvl w:val="0"/>
          <w:numId w:val="0"/>
        </w:numPr>
        <w:rPr>
          <w:rFonts w:ascii="黑体" w:eastAsia="黑体" w:hAnsi="黑体"/>
          <w:sz w:val="21"/>
        </w:rPr>
      </w:pPr>
      <w:r w:rsidRPr="008704F1">
        <w:rPr>
          <w:rFonts w:ascii="黑体" w:eastAsia="黑体" w:hAnsi="黑体" w:hint="eastAsia"/>
          <w:sz w:val="21"/>
        </w:rPr>
        <w:t>6.</w:t>
      </w:r>
      <w:bookmarkEnd w:id="52"/>
      <w:r w:rsidR="00E53814" w:rsidRPr="008704F1">
        <w:rPr>
          <w:rFonts w:ascii="黑体" w:eastAsia="黑体" w:hAnsi="黑体" w:hint="eastAsia"/>
          <w:sz w:val="21"/>
        </w:rPr>
        <w:t>5.</w:t>
      </w:r>
      <w:r w:rsidRPr="008704F1">
        <w:rPr>
          <w:rFonts w:ascii="黑体" w:eastAsia="黑体" w:hAnsi="黑体" w:hint="eastAsia"/>
          <w:sz w:val="21"/>
        </w:rPr>
        <w:t>1</w:t>
      </w:r>
      <w:r w:rsidR="00E53814" w:rsidRPr="008704F1">
        <w:rPr>
          <w:rFonts w:ascii="黑体" w:eastAsia="黑体" w:hAnsi="黑体" w:hint="eastAsia"/>
          <w:sz w:val="21"/>
        </w:rPr>
        <w:t xml:space="preserve">  </w:t>
      </w:r>
      <w:r w:rsidRPr="008704F1">
        <w:rPr>
          <w:rFonts w:ascii="黑体" w:eastAsia="黑体" w:hAnsi="黑体" w:hint="eastAsia"/>
          <w:sz w:val="21"/>
        </w:rPr>
        <w:t>耐碱性介质</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将按</w:t>
      </w:r>
      <w:r w:rsidR="00E53814" w:rsidRPr="007E456E">
        <w:rPr>
          <w:rFonts w:ascii="宋体" w:hAnsi="宋体" w:hint="eastAsia"/>
          <w:sz w:val="21"/>
          <w:szCs w:val="21"/>
        </w:rPr>
        <w:t>6.3.</w:t>
      </w:r>
      <w:r w:rsidR="00A356A8">
        <w:rPr>
          <w:rFonts w:ascii="宋体" w:hAnsi="宋体" w:hint="eastAsia"/>
          <w:sz w:val="21"/>
          <w:szCs w:val="21"/>
        </w:rPr>
        <w:t>3</w:t>
      </w:r>
      <w:r w:rsidRPr="007E456E">
        <w:rPr>
          <w:rFonts w:ascii="宋体" w:hAnsi="宋体" w:hint="eastAsia"/>
          <w:sz w:val="21"/>
          <w:szCs w:val="21"/>
        </w:rPr>
        <w:t xml:space="preserve">要求制备并养护7 </w:t>
      </w:r>
      <w:r w:rsidRPr="007E456E">
        <w:rPr>
          <w:rFonts w:ascii="宋体" w:hAnsi="宋体"/>
          <w:sz w:val="21"/>
          <w:szCs w:val="21"/>
        </w:rPr>
        <w:t>d</w:t>
      </w:r>
      <w:r w:rsidRPr="007E456E">
        <w:rPr>
          <w:rFonts w:ascii="宋体" w:hAnsi="宋体" w:hint="eastAsia"/>
          <w:sz w:val="21"/>
          <w:szCs w:val="21"/>
        </w:rPr>
        <w:t>后的试件，放置于Ca(OH)</w:t>
      </w:r>
      <w:r w:rsidRPr="007E456E">
        <w:rPr>
          <w:rFonts w:ascii="宋体" w:hAnsi="宋体" w:hint="eastAsia"/>
          <w:sz w:val="21"/>
          <w:szCs w:val="21"/>
          <w:vertAlign w:val="subscript"/>
        </w:rPr>
        <w:t>2</w:t>
      </w:r>
      <w:r w:rsidRPr="007E456E">
        <w:rPr>
          <w:rFonts w:ascii="宋体" w:hAnsi="宋体" w:hint="eastAsia"/>
          <w:sz w:val="21"/>
          <w:szCs w:val="21"/>
        </w:rPr>
        <w:t xml:space="preserve">饱和溶液的碱性介质中，试验温度为（35±2）℃，浸泡时间为30 </w:t>
      </w:r>
      <w:r w:rsidRPr="007E456E">
        <w:rPr>
          <w:rFonts w:ascii="宋体" w:hAnsi="宋体"/>
          <w:sz w:val="21"/>
          <w:szCs w:val="21"/>
        </w:rPr>
        <w:t>d</w:t>
      </w:r>
      <w:r w:rsidRPr="007E456E">
        <w:rPr>
          <w:rFonts w:ascii="宋体" w:hAnsi="宋体" w:hint="eastAsia"/>
          <w:sz w:val="21"/>
          <w:szCs w:val="21"/>
        </w:rPr>
        <w:t>；到期</w:t>
      </w:r>
      <w:r w:rsidR="00E53814" w:rsidRPr="007E456E">
        <w:rPr>
          <w:rFonts w:ascii="宋体" w:hAnsi="宋体" w:hint="eastAsia"/>
          <w:sz w:val="21"/>
          <w:szCs w:val="21"/>
        </w:rPr>
        <w:t>取出试件，</w:t>
      </w:r>
      <w:r w:rsidR="00F13BCF" w:rsidRPr="007E456E">
        <w:rPr>
          <w:rFonts w:ascii="宋体" w:hAnsi="宋体" w:hint="eastAsia"/>
          <w:sz w:val="21"/>
          <w:szCs w:val="21"/>
        </w:rPr>
        <w:t>擦干，</w:t>
      </w:r>
      <w:r w:rsidR="00E53814" w:rsidRPr="007E456E">
        <w:rPr>
          <w:rFonts w:ascii="宋体" w:hAnsi="宋体" w:hint="eastAsia"/>
          <w:sz w:val="21"/>
          <w:szCs w:val="21"/>
        </w:rPr>
        <w:t>在(23</w:t>
      </w:r>
      <w:r w:rsidR="00E53814" w:rsidRPr="007E456E">
        <w:rPr>
          <w:rFonts w:ascii="宋体" w:hAnsi="宋体"/>
          <w:sz w:val="21"/>
          <w:szCs w:val="21"/>
        </w:rPr>
        <w:t>±</w:t>
      </w:r>
      <w:r w:rsidR="00E53814" w:rsidRPr="007E456E">
        <w:rPr>
          <w:rFonts w:ascii="宋体" w:hAnsi="宋体" w:hint="eastAsia"/>
          <w:sz w:val="21"/>
          <w:szCs w:val="21"/>
        </w:rPr>
        <w:t xml:space="preserve">2)℃放置8 </w:t>
      </w:r>
      <w:r w:rsidR="00E53814" w:rsidRPr="007E456E">
        <w:rPr>
          <w:rFonts w:ascii="宋体" w:hAnsi="宋体"/>
          <w:sz w:val="21"/>
          <w:szCs w:val="21"/>
        </w:rPr>
        <w:t>h</w:t>
      </w:r>
      <w:r w:rsidR="00E53814" w:rsidRPr="007E456E">
        <w:rPr>
          <w:rFonts w:ascii="宋体" w:hAnsi="宋体" w:hint="eastAsia"/>
          <w:sz w:val="21"/>
          <w:szCs w:val="21"/>
        </w:rPr>
        <w:t>，并在该温度下测试</w:t>
      </w:r>
      <w:r w:rsidR="00F7660E">
        <w:rPr>
          <w:rFonts w:ascii="宋体" w:hAnsi="宋体" w:hint="eastAsia"/>
          <w:sz w:val="21"/>
          <w:szCs w:val="21"/>
        </w:rPr>
        <w:t>混凝土</w:t>
      </w:r>
      <w:r w:rsidR="00D9263B">
        <w:rPr>
          <w:rFonts w:ascii="宋体" w:hAnsi="宋体" w:hint="eastAsia"/>
          <w:sz w:val="21"/>
          <w:szCs w:val="21"/>
        </w:rPr>
        <w:t>与</w:t>
      </w:r>
      <w:r w:rsidR="00F7660E">
        <w:rPr>
          <w:rFonts w:ascii="宋体" w:hAnsi="宋体" w:hint="eastAsia"/>
          <w:sz w:val="21"/>
          <w:szCs w:val="21"/>
        </w:rPr>
        <w:t>混凝土</w:t>
      </w:r>
      <w:r w:rsidR="00E53814" w:rsidRPr="007E456E">
        <w:rPr>
          <w:rFonts w:ascii="宋体" w:hAnsi="宋体" w:hint="eastAsia"/>
          <w:sz w:val="21"/>
          <w:szCs w:val="21"/>
        </w:rPr>
        <w:t>对粘弯曲性能，</w:t>
      </w:r>
      <w:r w:rsidR="00753991" w:rsidRPr="007E456E">
        <w:rPr>
          <w:rFonts w:ascii="宋体" w:hAnsi="宋体" w:hint="eastAsia"/>
          <w:sz w:val="21"/>
          <w:szCs w:val="21"/>
        </w:rPr>
        <w:t>每组测试5个试件，</w:t>
      </w:r>
      <w:r w:rsidR="00E53814" w:rsidRPr="007E456E">
        <w:rPr>
          <w:rFonts w:ascii="宋体" w:hAnsi="宋体" w:hint="eastAsia"/>
          <w:sz w:val="21"/>
          <w:szCs w:val="21"/>
        </w:rPr>
        <w:t>破坏均发生在混凝土内部为合格。</w:t>
      </w:r>
    </w:p>
    <w:p w:rsidR="00551EA2" w:rsidRPr="008704F1" w:rsidRDefault="00551EA2" w:rsidP="00D05B87">
      <w:pPr>
        <w:pStyle w:val="3"/>
        <w:numPr>
          <w:ilvl w:val="0"/>
          <w:numId w:val="0"/>
        </w:numPr>
        <w:rPr>
          <w:rFonts w:ascii="黑体" w:eastAsia="黑体" w:hAnsi="黑体"/>
          <w:sz w:val="21"/>
        </w:rPr>
      </w:pPr>
      <w:r w:rsidRPr="008704F1">
        <w:rPr>
          <w:rFonts w:ascii="黑体" w:eastAsia="黑体" w:hAnsi="黑体" w:hint="eastAsia"/>
          <w:sz w:val="21"/>
        </w:rPr>
        <w:t>6.</w:t>
      </w:r>
      <w:r w:rsidR="00F13BCF" w:rsidRPr="008704F1">
        <w:rPr>
          <w:rFonts w:ascii="黑体" w:eastAsia="黑体" w:hAnsi="黑体" w:hint="eastAsia"/>
          <w:sz w:val="21"/>
        </w:rPr>
        <w:t>5.</w:t>
      </w:r>
      <w:r w:rsidRPr="008704F1">
        <w:rPr>
          <w:rFonts w:ascii="黑体" w:eastAsia="黑体" w:hAnsi="黑体" w:hint="eastAsia"/>
          <w:sz w:val="21"/>
        </w:rPr>
        <w:t xml:space="preserve">2 </w:t>
      </w:r>
      <w:r w:rsidR="002F4E4C" w:rsidRPr="008704F1">
        <w:rPr>
          <w:rFonts w:ascii="黑体" w:eastAsia="黑体" w:hAnsi="黑体" w:hint="eastAsia"/>
          <w:sz w:val="21"/>
        </w:rPr>
        <w:t xml:space="preserve"> </w:t>
      </w:r>
      <w:r w:rsidRPr="008704F1">
        <w:rPr>
          <w:rFonts w:ascii="黑体" w:eastAsia="黑体" w:hAnsi="黑体" w:hint="eastAsia"/>
          <w:sz w:val="21"/>
        </w:rPr>
        <w:t>耐酸性介质</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将按6.</w:t>
      </w:r>
      <w:r w:rsidR="00F13BCF" w:rsidRPr="007E456E">
        <w:rPr>
          <w:rFonts w:ascii="宋体" w:hAnsi="宋体" w:hint="eastAsia"/>
          <w:sz w:val="21"/>
          <w:szCs w:val="21"/>
        </w:rPr>
        <w:t>3.</w:t>
      </w:r>
      <w:r w:rsidR="00A356A8">
        <w:rPr>
          <w:rFonts w:ascii="宋体" w:hAnsi="宋体" w:hint="eastAsia"/>
          <w:sz w:val="21"/>
          <w:szCs w:val="21"/>
        </w:rPr>
        <w:t>3</w:t>
      </w:r>
      <w:r w:rsidRPr="007E456E">
        <w:rPr>
          <w:rFonts w:ascii="宋体" w:hAnsi="宋体" w:hint="eastAsia"/>
          <w:sz w:val="21"/>
          <w:szCs w:val="21"/>
        </w:rPr>
        <w:t xml:space="preserve">要求制备并养护7 </w:t>
      </w:r>
      <w:r w:rsidRPr="007E456E">
        <w:rPr>
          <w:rFonts w:ascii="宋体" w:hAnsi="宋体"/>
          <w:sz w:val="21"/>
          <w:szCs w:val="21"/>
        </w:rPr>
        <w:t>d</w:t>
      </w:r>
      <w:r w:rsidRPr="007E456E">
        <w:rPr>
          <w:rFonts w:ascii="宋体" w:hAnsi="宋体" w:hint="eastAsia"/>
          <w:sz w:val="21"/>
          <w:szCs w:val="21"/>
        </w:rPr>
        <w:t>后的试件，放置于5%H</w:t>
      </w:r>
      <w:r w:rsidRPr="007E456E">
        <w:rPr>
          <w:rFonts w:ascii="宋体" w:hAnsi="宋体" w:hint="eastAsia"/>
          <w:sz w:val="21"/>
          <w:szCs w:val="21"/>
          <w:vertAlign w:val="subscript"/>
        </w:rPr>
        <w:t>2</w:t>
      </w:r>
      <w:r w:rsidRPr="007E456E">
        <w:rPr>
          <w:rFonts w:ascii="宋体" w:hAnsi="宋体" w:hint="eastAsia"/>
          <w:sz w:val="21"/>
          <w:szCs w:val="21"/>
        </w:rPr>
        <w:t>SO</w:t>
      </w:r>
      <w:r w:rsidRPr="007E456E">
        <w:rPr>
          <w:rFonts w:ascii="宋体" w:hAnsi="宋体" w:hint="eastAsia"/>
          <w:sz w:val="21"/>
          <w:szCs w:val="21"/>
          <w:vertAlign w:val="subscript"/>
        </w:rPr>
        <w:t>4</w:t>
      </w:r>
      <w:r w:rsidRPr="007E456E">
        <w:rPr>
          <w:rFonts w:ascii="宋体" w:hAnsi="宋体" w:hint="eastAsia"/>
          <w:sz w:val="21"/>
          <w:szCs w:val="21"/>
        </w:rPr>
        <w:t xml:space="preserve">溶液的酸性介质中，试验温度为（35±2）℃，浸泡时间为30 </w:t>
      </w:r>
      <w:r w:rsidRPr="007E456E">
        <w:rPr>
          <w:rFonts w:ascii="宋体" w:hAnsi="宋体"/>
          <w:sz w:val="21"/>
          <w:szCs w:val="21"/>
        </w:rPr>
        <w:t>d</w:t>
      </w:r>
      <w:r w:rsidRPr="007E456E">
        <w:rPr>
          <w:rFonts w:ascii="宋体" w:hAnsi="宋体" w:hint="eastAsia"/>
          <w:sz w:val="21"/>
          <w:szCs w:val="21"/>
        </w:rPr>
        <w:t>；</w:t>
      </w:r>
      <w:r w:rsidR="00F13BCF" w:rsidRPr="007E456E">
        <w:rPr>
          <w:rFonts w:ascii="宋体" w:hAnsi="宋体" w:hint="eastAsia"/>
          <w:sz w:val="21"/>
          <w:szCs w:val="21"/>
        </w:rPr>
        <w:t>到期取出试件，擦干，在(23</w:t>
      </w:r>
      <w:r w:rsidR="00F13BCF" w:rsidRPr="007E456E">
        <w:rPr>
          <w:rFonts w:ascii="宋体" w:hAnsi="宋体"/>
          <w:sz w:val="21"/>
          <w:szCs w:val="21"/>
        </w:rPr>
        <w:t>±</w:t>
      </w:r>
      <w:r w:rsidR="00F13BCF" w:rsidRPr="007E456E">
        <w:rPr>
          <w:rFonts w:ascii="宋体" w:hAnsi="宋体" w:hint="eastAsia"/>
          <w:sz w:val="21"/>
          <w:szCs w:val="21"/>
        </w:rPr>
        <w:t xml:space="preserve">2)℃放置8 </w:t>
      </w:r>
      <w:r w:rsidR="00F13BCF" w:rsidRPr="007E456E">
        <w:rPr>
          <w:rFonts w:ascii="宋体" w:hAnsi="宋体"/>
          <w:sz w:val="21"/>
          <w:szCs w:val="21"/>
        </w:rPr>
        <w:t>h</w:t>
      </w:r>
      <w:r w:rsidR="00F13BCF" w:rsidRPr="007E456E">
        <w:rPr>
          <w:rFonts w:ascii="宋体" w:hAnsi="宋体" w:hint="eastAsia"/>
          <w:sz w:val="21"/>
          <w:szCs w:val="21"/>
        </w:rPr>
        <w:t>，并在该温度下测试</w:t>
      </w:r>
      <w:r w:rsidR="00F7660E">
        <w:rPr>
          <w:rFonts w:ascii="宋体" w:hAnsi="宋体" w:hint="eastAsia"/>
          <w:sz w:val="21"/>
          <w:szCs w:val="21"/>
        </w:rPr>
        <w:t>混凝土</w:t>
      </w:r>
      <w:r w:rsidR="00D9263B">
        <w:rPr>
          <w:rFonts w:ascii="宋体" w:hAnsi="宋体" w:hint="eastAsia"/>
          <w:sz w:val="21"/>
          <w:szCs w:val="21"/>
        </w:rPr>
        <w:t>与</w:t>
      </w:r>
      <w:r w:rsidR="00F7660E">
        <w:rPr>
          <w:rFonts w:ascii="宋体" w:hAnsi="宋体" w:hint="eastAsia"/>
          <w:sz w:val="21"/>
          <w:szCs w:val="21"/>
        </w:rPr>
        <w:t>混凝土</w:t>
      </w:r>
      <w:r w:rsidR="00F13BCF" w:rsidRPr="007E456E">
        <w:rPr>
          <w:rFonts w:ascii="宋体" w:hAnsi="宋体" w:hint="eastAsia"/>
          <w:sz w:val="21"/>
          <w:szCs w:val="21"/>
        </w:rPr>
        <w:t>对粘弯曲性能，</w:t>
      </w:r>
      <w:r w:rsidR="00753991" w:rsidRPr="007E456E">
        <w:rPr>
          <w:rFonts w:ascii="宋体" w:hAnsi="宋体" w:hint="eastAsia"/>
          <w:sz w:val="21"/>
          <w:szCs w:val="21"/>
        </w:rPr>
        <w:t>每组测试5个试件，</w:t>
      </w:r>
      <w:r w:rsidR="00F13BCF" w:rsidRPr="007E456E">
        <w:rPr>
          <w:rFonts w:ascii="宋体" w:hAnsi="宋体" w:hint="eastAsia"/>
          <w:sz w:val="21"/>
          <w:szCs w:val="21"/>
        </w:rPr>
        <w:t>破坏均发生在混凝土内部为合格。</w:t>
      </w:r>
    </w:p>
    <w:p w:rsidR="00551EA2" w:rsidRPr="008704F1" w:rsidRDefault="00551EA2" w:rsidP="00D05B87">
      <w:pPr>
        <w:pStyle w:val="3"/>
        <w:numPr>
          <w:ilvl w:val="0"/>
          <w:numId w:val="0"/>
        </w:numPr>
        <w:rPr>
          <w:rFonts w:ascii="黑体" w:eastAsia="黑体" w:hAnsi="黑体"/>
          <w:sz w:val="21"/>
        </w:rPr>
      </w:pPr>
      <w:bookmarkStart w:id="54" w:name="_Toc500858607"/>
      <w:r w:rsidRPr="008704F1">
        <w:rPr>
          <w:rFonts w:ascii="黑体" w:eastAsia="黑体" w:hAnsi="黑体" w:hint="eastAsia"/>
          <w:sz w:val="21"/>
        </w:rPr>
        <w:t>6.</w:t>
      </w:r>
      <w:r w:rsidR="00F13BCF" w:rsidRPr="008704F1">
        <w:rPr>
          <w:rFonts w:ascii="黑体" w:eastAsia="黑体" w:hAnsi="黑体" w:hint="eastAsia"/>
          <w:sz w:val="21"/>
        </w:rPr>
        <w:t>5.</w:t>
      </w:r>
      <w:r w:rsidRPr="008704F1">
        <w:rPr>
          <w:rFonts w:ascii="黑体" w:eastAsia="黑体" w:hAnsi="黑体" w:hint="eastAsia"/>
          <w:sz w:val="21"/>
        </w:rPr>
        <w:t>3</w:t>
      </w:r>
      <w:r w:rsidRPr="008704F1">
        <w:rPr>
          <w:rFonts w:ascii="黑体" w:eastAsia="黑体" w:hAnsi="黑体"/>
          <w:sz w:val="21"/>
        </w:rPr>
        <w:t xml:space="preserve"> </w:t>
      </w:r>
      <w:r w:rsidR="002F4E4C" w:rsidRPr="008704F1">
        <w:rPr>
          <w:rFonts w:ascii="黑体" w:eastAsia="黑体" w:hAnsi="黑体" w:hint="eastAsia"/>
          <w:sz w:val="21"/>
        </w:rPr>
        <w:t xml:space="preserve"> </w:t>
      </w:r>
      <w:r w:rsidRPr="008704F1">
        <w:rPr>
          <w:rFonts w:ascii="黑体" w:eastAsia="黑体" w:hAnsi="黑体" w:hint="eastAsia"/>
          <w:sz w:val="21"/>
        </w:rPr>
        <w:t>耐盐雾作用</w:t>
      </w:r>
      <w:bookmarkEnd w:id="54"/>
    </w:p>
    <w:p w:rsidR="00551EA2" w:rsidRPr="007E456E" w:rsidRDefault="00551EA2" w:rsidP="007E456E">
      <w:pPr>
        <w:ind w:firstLine="420"/>
        <w:rPr>
          <w:rFonts w:ascii="宋体" w:hAnsi="宋体"/>
          <w:sz w:val="21"/>
          <w:szCs w:val="21"/>
        </w:rPr>
      </w:pPr>
      <w:r w:rsidRPr="007E456E">
        <w:rPr>
          <w:rFonts w:ascii="宋体" w:hAnsi="宋体" w:hint="eastAsia"/>
          <w:sz w:val="21"/>
          <w:szCs w:val="21"/>
        </w:rPr>
        <w:t>将按6.</w:t>
      </w:r>
      <w:r w:rsidR="00F13BCF" w:rsidRPr="007E456E">
        <w:rPr>
          <w:rFonts w:ascii="宋体" w:hAnsi="宋体" w:hint="eastAsia"/>
          <w:sz w:val="21"/>
          <w:szCs w:val="21"/>
        </w:rPr>
        <w:t>3.</w:t>
      </w:r>
      <w:r w:rsidR="00A356A8">
        <w:rPr>
          <w:rFonts w:ascii="宋体" w:hAnsi="宋体" w:hint="eastAsia"/>
          <w:sz w:val="21"/>
          <w:szCs w:val="21"/>
        </w:rPr>
        <w:t>3</w:t>
      </w:r>
      <w:r w:rsidRPr="007E456E">
        <w:rPr>
          <w:rFonts w:ascii="宋体" w:hAnsi="宋体" w:hint="eastAsia"/>
          <w:sz w:val="21"/>
          <w:szCs w:val="21"/>
        </w:rPr>
        <w:t xml:space="preserve">要求制备并养护7 </w:t>
      </w:r>
      <w:r w:rsidRPr="007E456E">
        <w:rPr>
          <w:rFonts w:ascii="宋体" w:hAnsi="宋体"/>
          <w:sz w:val="21"/>
          <w:szCs w:val="21"/>
        </w:rPr>
        <w:t>d</w:t>
      </w:r>
      <w:r w:rsidRPr="007E456E">
        <w:rPr>
          <w:rFonts w:ascii="宋体" w:hAnsi="宋体" w:hint="eastAsia"/>
          <w:sz w:val="21"/>
          <w:szCs w:val="21"/>
        </w:rPr>
        <w:t xml:space="preserve">后的试件，放置于盐雾试验环境中。盐雾环境应为5%氯化钠溶液，喷雾压力0.08 </w:t>
      </w:r>
      <w:r w:rsidRPr="007E456E">
        <w:rPr>
          <w:rFonts w:ascii="宋体" w:hAnsi="宋体"/>
          <w:sz w:val="21"/>
          <w:szCs w:val="21"/>
        </w:rPr>
        <w:t>MPa</w:t>
      </w:r>
      <w:r w:rsidRPr="007E456E">
        <w:rPr>
          <w:rFonts w:ascii="宋体" w:hAnsi="宋体" w:hint="eastAsia"/>
          <w:sz w:val="21"/>
          <w:szCs w:val="21"/>
        </w:rPr>
        <w:t xml:space="preserve">，试验温度为（35±2）℃，每0.5 </w:t>
      </w:r>
      <w:r w:rsidRPr="007E456E">
        <w:rPr>
          <w:rFonts w:ascii="宋体" w:hAnsi="宋体"/>
          <w:sz w:val="21"/>
          <w:szCs w:val="21"/>
        </w:rPr>
        <w:t>h</w:t>
      </w:r>
      <w:r w:rsidRPr="007E456E">
        <w:rPr>
          <w:rFonts w:ascii="宋体" w:hAnsi="宋体" w:hint="eastAsia"/>
          <w:sz w:val="21"/>
          <w:szCs w:val="21"/>
        </w:rPr>
        <w:t xml:space="preserve">喷雾一次，每次0.5 </w:t>
      </w:r>
      <w:r w:rsidRPr="007E456E">
        <w:rPr>
          <w:rFonts w:ascii="宋体" w:hAnsi="宋体"/>
          <w:sz w:val="21"/>
          <w:szCs w:val="21"/>
        </w:rPr>
        <w:t>h</w:t>
      </w:r>
      <w:r w:rsidRPr="007E456E">
        <w:rPr>
          <w:rFonts w:ascii="宋体" w:hAnsi="宋体" w:hint="eastAsia"/>
          <w:sz w:val="21"/>
          <w:szCs w:val="21"/>
        </w:rPr>
        <w:t>，盐雾应自由沉降在试件上，作</w:t>
      </w:r>
      <w:r w:rsidRPr="007E456E">
        <w:rPr>
          <w:rFonts w:ascii="宋体" w:hAnsi="宋体" w:hint="eastAsia"/>
          <w:color w:val="000000"/>
          <w:sz w:val="21"/>
          <w:szCs w:val="21"/>
        </w:rPr>
        <w:t xml:space="preserve">用持续时间应为90 </w:t>
      </w:r>
      <w:r w:rsidRPr="007E456E">
        <w:rPr>
          <w:rFonts w:ascii="宋体" w:hAnsi="宋体"/>
          <w:color w:val="000000"/>
          <w:sz w:val="21"/>
          <w:szCs w:val="21"/>
        </w:rPr>
        <w:t>d</w:t>
      </w:r>
      <w:r w:rsidRPr="007E456E">
        <w:rPr>
          <w:rFonts w:ascii="宋体" w:hAnsi="宋体" w:hint="eastAsia"/>
          <w:color w:val="000000"/>
          <w:sz w:val="21"/>
          <w:szCs w:val="21"/>
        </w:rPr>
        <w:t>。</w:t>
      </w:r>
      <w:r w:rsidR="00F13BCF" w:rsidRPr="007E456E">
        <w:rPr>
          <w:rFonts w:ascii="宋体" w:hAnsi="宋体" w:hint="eastAsia"/>
          <w:color w:val="000000"/>
          <w:sz w:val="21"/>
          <w:szCs w:val="21"/>
        </w:rPr>
        <w:t>到期</w:t>
      </w:r>
      <w:r w:rsidR="00F13BCF" w:rsidRPr="007E456E">
        <w:rPr>
          <w:rFonts w:ascii="宋体" w:hAnsi="宋体" w:hint="eastAsia"/>
          <w:sz w:val="21"/>
          <w:szCs w:val="21"/>
        </w:rPr>
        <w:t>取出试件，擦干，在(23</w:t>
      </w:r>
      <w:r w:rsidR="00F13BCF" w:rsidRPr="007E456E">
        <w:rPr>
          <w:rFonts w:ascii="宋体" w:hAnsi="宋体"/>
          <w:sz w:val="21"/>
          <w:szCs w:val="21"/>
        </w:rPr>
        <w:t>±</w:t>
      </w:r>
      <w:r w:rsidR="00F13BCF" w:rsidRPr="007E456E">
        <w:rPr>
          <w:rFonts w:ascii="宋体" w:hAnsi="宋体" w:hint="eastAsia"/>
          <w:sz w:val="21"/>
          <w:szCs w:val="21"/>
        </w:rPr>
        <w:t xml:space="preserve">2)℃放置8 </w:t>
      </w:r>
      <w:r w:rsidR="00F13BCF" w:rsidRPr="007E456E">
        <w:rPr>
          <w:rFonts w:ascii="宋体" w:hAnsi="宋体"/>
          <w:sz w:val="21"/>
          <w:szCs w:val="21"/>
        </w:rPr>
        <w:t>h</w:t>
      </w:r>
      <w:r w:rsidR="00F13BCF" w:rsidRPr="007E456E">
        <w:rPr>
          <w:rFonts w:ascii="宋体" w:hAnsi="宋体" w:hint="eastAsia"/>
          <w:sz w:val="21"/>
          <w:szCs w:val="21"/>
        </w:rPr>
        <w:t>，并在该温度下测试</w:t>
      </w:r>
      <w:r w:rsidR="00F7660E">
        <w:rPr>
          <w:rFonts w:ascii="宋体" w:hAnsi="宋体" w:hint="eastAsia"/>
          <w:sz w:val="21"/>
          <w:szCs w:val="21"/>
        </w:rPr>
        <w:t>混凝土</w:t>
      </w:r>
      <w:r w:rsidR="00D9263B">
        <w:rPr>
          <w:rFonts w:ascii="宋体" w:hAnsi="宋体" w:hint="eastAsia"/>
          <w:sz w:val="21"/>
          <w:szCs w:val="21"/>
        </w:rPr>
        <w:t>与</w:t>
      </w:r>
      <w:r w:rsidR="00F7660E">
        <w:rPr>
          <w:rFonts w:ascii="宋体" w:hAnsi="宋体" w:hint="eastAsia"/>
          <w:sz w:val="21"/>
          <w:szCs w:val="21"/>
        </w:rPr>
        <w:t>混凝土</w:t>
      </w:r>
      <w:r w:rsidR="00F13BCF" w:rsidRPr="007E456E">
        <w:rPr>
          <w:rFonts w:ascii="宋体" w:hAnsi="宋体" w:hint="eastAsia"/>
          <w:sz w:val="21"/>
          <w:szCs w:val="21"/>
        </w:rPr>
        <w:t>对粘弯曲性能，</w:t>
      </w:r>
      <w:r w:rsidR="00753991" w:rsidRPr="007E456E">
        <w:rPr>
          <w:rFonts w:ascii="宋体" w:hAnsi="宋体" w:hint="eastAsia"/>
          <w:sz w:val="21"/>
          <w:szCs w:val="21"/>
        </w:rPr>
        <w:t>每组测试5个试件，</w:t>
      </w:r>
      <w:r w:rsidR="00F13BCF" w:rsidRPr="007E456E">
        <w:rPr>
          <w:rFonts w:ascii="宋体" w:hAnsi="宋体" w:hint="eastAsia"/>
          <w:sz w:val="21"/>
          <w:szCs w:val="21"/>
        </w:rPr>
        <w:t>破坏均发生在混凝土内部为合格。</w:t>
      </w:r>
    </w:p>
    <w:p w:rsidR="00551EA2" w:rsidRPr="008704F1" w:rsidRDefault="00551EA2" w:rsidP="00D05B87">
      <w:pPr>
        <w:pStyle w:val="1"/>
        <w:rPr>
          <w:rFonts w:ascii="黑体" w:eastAsia="黑体" w:hAnsi="黑体"/>
          <w:b w:val="0"/>
          <w:sz w:val="21"/>
          <w:szCs w:val="21"/>
        </w:rPr>
      </w:pPr>
      <w:bookmarkStart w:id="55" w:name="_Toc500858608"/>
      <w:bookmarkStart w:id="56" w:name="_Toc5213232"/>
      <w:r w:rsidRPr="008704F1">
        <w:rPr>
          <w:rFonts w:ascii="黑体" w:eastAsia="黑体" w:hAnsi="黑体" w:hint="eastAsia"/>
          <w:b w:val="0"/>
          <w:sz w:val="21"/>
          <w:szCs w:val="21"/>
        </w:rPr>
        <w:lastRenderedPageBreak/>
        <w:t>7</w:t>
      </w:r>
      <w:r w:rsidRPr="008704F1">
        <w:rPr>
          <w:rFonts w:ascii="黑体" w:eastAsia="黑体" w:hAnsi="黑体"/>
          <w:b w:val="0"/>
          <w:sz w:val="21"/>
          <w:szCs w:val="21"/>
        </w:rPr>
        <w:t xml:space="preserve"> </w:t>
      </w:r>
      <w:r w:rsidR="002F4E4C" w:rsidRPr="008704F1">
        <w:rPr>
          <w:rFonts w:ascii="黑体" w:eastAsia="黑体" w:hAnsi="黑体" w:hint="eastAsia"/>
          <w:b w:val="0"/>
          <w:sz w:val="21"/>
          <w:szCs w:val="21"/>
        </w:rPr>
        <w:t xml:space="preserve"> </w:t>
      </w:r>
      <w:r w:rsidRPr="008704F1">
        <w:rPr>
          <w:rFonts w:ascii="黑体" w:eastAsia="黑体" w:hAnsi="黑体" w:hint="eastAsia"/>
          <w:b w:val="0"/>
          <w:sz w:val="21"/>
          <w:szCs w:val="21"/>
        </w:rPr>
        <w:t>检验规则</w:t>
      </w:r>
      <w:bookmarkEnd w:id="46"/>
      <w:bookmarkEnd w:id="55"/>
      <w:bookmarkEnd w:id="56"/>
    </w:p>
    <w:p w:rsidR="00551EA2" w:rsidRPr="008704F1" w:rsidRDefault="00551EA2" w:rsidP="00D05B87">
      <w:pPr>
        <w:pStyle w:val="2"/>
        <w:numPr>
          <w:ilvl w:val="0"/>
          <w:numId w:val="0"/>
        </w:numPr>
        <w:rPr>
          <w:rFonts w:ascii="黑体" w:eastAsia="黑体" w:hAnsi="黑体"/>
          <w:b w:val="0"/>
          <w:sz w:val="21"/>
        </w:rPr>
      </w:pPr>
      <w:bookmarkStart w:id="57" w:name="_Toc500858610"/>
      <w:bookmarkStart w:id="58" w:name="_Toc5213233"/>
      <w:bookmarkStart w:id="59" w:name="_Toc500858609"/>
      <w:r w:rsidRPr="008704F1">
        <w:rPr>
          <w:rFonts w:ascii="黑体" w:eastAsia="黑体" w:hAnsi="黑体" w:hint="eastAsia"/>
          <w:b w:val="0"/>
          <w:sz w:val="21"/>
        </w:rPr>
        <w:t>7</w:t>
      </w:r>
      <w:r w:rsidRPr="008704F1">
        <w:rPr>
          <w:rFonts w:ascii="黑体" w:eastAsia="黑体" w:hAnsi="黑体"/>
          <w:b w:val="0"/>
          <w:sz w:val="21"/>
        </w:rPr>
        <w:t>.</w:t>
      </w:r>
      <w:r w:rsidRPr="008704F1">
        <w:rPr>
          <w:rFonts w:ascii="黑体" w:eastAsia="黑体" w:hAnsi="黑体" w:hint="eastAsia"/>
          <w:b w:val="0"/>
          <w:sz w:val="21"/>
        </w:rPr>
        <w:t>1</w:t>
      </w:r>
      <w:r w:rsidR="002F4E4C" w:rsidRPr="008704F1">
        <w:rPr>
          <w:rFonts w:ascii="黑体" w:eastAsia="黑体" w:hAnsi="黑体" w:hint="eastAsia"/>
          <w:b w:val="0"/>
          <w:sz w:val="21"/>
        </w:rPr>
        <w:t xml:space="preserve">  </w:t>
      </w:r>
      <w:r w:rsidRPr="008704F1">
        <w:rPr>
          <w:rFonts w:ascii="黑体" w:eastAsia="黑体" w:hAnsi="黑体" w:hint="eastAsia"/>
          <w:b w:val="0"/>
          <w:sz w:val="21"/>
        </w:rPr>
        <w:t>检验分类</w:t>
      </w:r>
      <w:bookmarkEnd w:id="57"/>
      <w:bookmarkEnd w:id="58"/>
    </w:p>
    <w:p w:rsidR="00551EA2" w:rsidRPr="007E456E" w:rsidRDefault="00551EA2" w:rsidP="007E456E">
      <w:pPr>
        <w:ind w:firstLine="420"/>
        <w:rPr>
          <w:rFonts w:ascii="宋体" w:hAnsi="宋体"/>
          <w:sz w:val="21"/>
          <w:szCs w:val="21"/>
        </w:rPr>
      </w:pPr>
      <w:r w:rsidRPr="007E456E">
        <w:rPr>
          <w:rFonts w:ascii="宋体" w:hAnsi="宋体" w:hint="eastAsia"/>
          <w:sz w:val="21"/>
          <w:szCs w:val="21"/>
        </w:rPr>
        <w:t>检验</w:t>
      </w:r>
      <w:r w:rsidR="005F448D" w:rsidRPr="007E456E">
        <w:rPr>
          <w:rFonts w:ascii="宋体" w:hAnsi="宋体" w:hint="eastAsia"/>
          <w:sz w:val="21"/>
          <w:szCs w:val="21"/>
        </w:rPr>
        <w:t>应</w:t>
      </w:r>
      <w:r w:rsidRPr="007E456E">
        <w:rPr>
          <w:rFonts w:ascii="宋体" w:hAnsi="宋体" w:hint="eastAsia"/>
          <w:sz w:val="21"/>
          <w:szCs w:val="21"/>
        </w:rPr>
        <w:t>分为出厂检验和型式检验。</w:t>
      </w:r>
    </w:p>
    <w:p w:rsidR="00551EA2" w:rsidRPr="008704F1" w:rsidRDefault="00551EA2" w:rsidP="00D05B87">
      <w:pPr>
        <w:pStyle w:val="2"/>
        <w:numPr>
          <w:ilvl w:val="0"/>
          <w:numId w:val="0"/>
        </w:numPr>
        <w:rPr>
          <w:rFonts w:ascii="黑体" w:eastAsia="黑体" w:hAnsi="黑体"/>
          <w:b w:val="0"/>
          <w:sz w:val="21"/>
        </w:rPr>
      </w:pPr>
      <w:bookmarkStart w:id="60" w:name="_Toc5213234"/>
      <w:r w:rsidRPr="008704F1">
        <w:rPr>
          <w:rFonts w:ascii="黑体" w:eastAsia="黑体" w:hAnsi="黑体" w:hint="eastAsia"/>
          <w:b w:val="0"/>
          <w:sz w:val="21"/>
        </w:rPr>
        <w:t>7</w:t>
      </w:r>
      <w:r w:rsidRPr="008704F1">
        <w:rPr>
          <w:rFonts w:ascii="黑体" w:eastAsia="黑体" w:hAnsi="黑体"/>
          <w:b w:val="0"/>
          <w:sz w:val="21"/>
        </w:rPr>
        <w:t>.2</w:t>
      </w:r>
      <w:r w:rsidRPr="008704F1">
        <w:rPr>
          <w:rFonts w:ascii="黑体" w:eastAsia="黑体" w:hAnsi="黑体" w:hint="eastAsia"/>
          <w:b w:val="0"/>
          <w:sz w:val="21"/>
        </w:rPr>
        <w:t xml:space="preserve"> </w:t>
      </w:r>
      <w:r w:rsidR="002F4E4C" w:rsidRPr="008704F1">
        <w:rPr>
          <w:rFonts w:ascii="黑体" w:eastAsia="黑体" w:hAnsi="黑体" w:hint="eastAsia"/>
          <w:b w:val="0"/>
          <w:sz w:val="21"/>
        </w:rPr>
        <w:t xml:space="preserve"> </w:t>
      </w:r>
      <w:r w:rsidRPr="008704F1">
        <w:rPr>
          <w:rFonts w:ascii="黑体" w:eastAsia="黑体" w:hAnsi="黑体" w:hint="eastAsia"/>
          <w:b w:val="0"/>
          <w:sz w:val="21"/>
        </w:rPr>
        <w:t>出厂检验</w:t>
      </w:r>
      <w:bookmarkEnd w:id="60"/>
    </w:p>
    <w:p w:rsidR="00551EA2" w:rsidRPr="007E456E" w:rsidRDefault="00551EA2" w:rsidP="007E456E">
      <w:pPr>
        <w:ind w:firstLine="420"/>
        <w:rPr>
          <w:rFonts w:ascii="宋体" w:hAnsi="宋体"/>
          <w:sz w:val="21"/>
          <w:szCs w:val="21"/>
        </w:rPr>
      </w:pPr>
      <w:r w:rsidRPr="007E456E">
        <w:rPr>
          <w:rFonts w:ascii="宋体" w:hAnsi="宋体" w:hint="eastAsia"/>
          <w:sz w:val="21"/>
          <w:szCs w:val="21"/>
        </w:rPr>
        <w:t>出厂检验项目包括</w:t>
      </w:r>
      <w:r w:rsidR="00AA57CB" w:rsidRPr="007E456E">
        <w:rPr>
          <w:rFonts w:ascii="宋体" w:hAnsi="宋体" w:hint="eastAsia"/>
          <w:sz w:val="21"/>
          <w:szCs w:val="21"/>
        </w:rPr>
        <w:t>颜色</w:t>
      </w:r>
      <w:r w:rsidRPr="007E456E">
        <w:rPr>
          <w:rFonts w:ascii="宋体" w:hAnsi="宋体" w:hint="eastAsia"/>
          <w:sz w:val="21"/>
          <w:szCs w:val="21"/>
        </w:rPr>
        <w:t>、可施胶时间、</w:t>
      </w:r>
      <w:r w:rsidR="00AA57CB" w:rsidRPr="007E456E">
        <w:rPr>
          <w:rFonts w:ascii="宋体" w:hAnsi="宋体" w:hint="eastAsia"/>
          <w:sz w:val="21"/>
          <w:szCs w:val="21"/>
        </w:rPr>
        <w:t>可粘接时间、抗流挂性能</w:t>
      </w:r>
      <w:r w:rsidRPr="007E456E">
        <w:rPr>
          <w:rFonts w:ascii="宋体" w:hAnsi="宋体" w:hint="eastAsia"/>
          <w:sz w:val="21"/>
          <w:szCs w:val="21"/>
        </w:rPr>
        <w:t>、</w:t>
      </w:r>
      <w:r w:rsidR="00AA57CB" w:rsidRPr="007E456E">
        <w:rPr>
          <w:rFonts w:ascii="宋体" w:hAnsi="宋体" w:hint="eastAsia"/>
          <w:sz w:val="21"/>
          <w:szCs w:val="21"/>
        </w:rPr>
        <w:t>压缩</w:t>
      </w:r>
      <w:r w:rsidRPr="007E456E">
        <w:rPr>
          <w:rFonts w:ascii="宋体" w:hAnsi="宋体" w:hint="eastAsia"/>
          <w:sz w:val="21"/>
          <w:szCs w:val="21"/>
        </w:rPr>
        <w:t>强度、钢对钢拉伸剪</w:t>
      </w:r>
      <w:r w:rsidR="00AA57CB" w:rsidRPr="007E456E">
        <w:rPr>
          <w:rFonts w:ascii="宋体" w:hAnsi="宋体" w:hint="eastAsia"/>
          <w:sz w:val="21"/>
          <w:szCs w:val="21"/>
        </w:rPr>
        <w:t>切</w:t>
      </w:r>
      <w:r w:rsidRPr="007E456E">
        <w:rPr>
          <w:rFonts w:ascii="宋体" w:hAnsi="宋体" w:hint="eastAsia"/>
          <w:sz w:val="21"/>
          <w:szCs w:val="21"/>
        </w:rPr>
        <w:t>强度、</w:t>
      </w:r>
      <w:r w:rsidR="00D456B7" w:rsidRPr="007E456E">
        <w:rPr>
          <w:rFonts w:ascii="宋体" w:hAnsi="宋体" w:hint="eastAsia"/>
          <w:sz w:val="21"/>
          <w:szCs w:val="21"/>
        </w:rPr>
        <w:t>钢对</w:t>
      </w:r>
      <w:r w:rsidR="00F7660E">
        <w:rPr>
          <w:rFonts w:ascii="宋体" w:hAnsi="宋体" w:hint="eastAsia"/>
          <w:sz w:val="21"/>
          <w:szCs w:val="21"/>
        </w:rPr>
        <w:t>混凝土</w:t>
      </w:r>
      <w:r w:rsidRPr="007E456E">
        <w:rPr>
          <w:rFonts w:ascii="宋体" w:hAnsi="宋体" w:hint="eastAsia"/>
          <w:sz w:val="21"/>
          <w:szCs w:val="21"/>
        </w:rPr>
        <w:t>正拉粘结强度、不挥发物含量。</w:t>
      </w:r>
    </w:p>
    <w:p w:rsidR="00551EA2" w:rsidRPr="008704F1" w:rsidRDefault="00551EA2" w:rsidP="00D05B87">
      <w:pPr>
        <w:pStyle w:val="2"/>
        <w:numPr>
          <w:ilvl w:val="0"/>
          <w:numId w:val="0"/>
        </w:numPr>
        <w:rPr>
          <w:rFonts w:ascii="黑体" w:eastAsia="黑体" w:hAnsi="黑体"/>
          <w:b w:val="0"/>
          <w:sz w:val="21"/>
        </w:rPr>
      </w:pPr>
      <w:bookmarkStart w:id="61" w:name="_Toc5213235"/>
      <w:r w:rsidRPr="008704F1">
        <w:rPr>
          <w:rFonts w:ascii="黑体" w:eastAsia="黑体" w:hAnsi="黑体" w:hint="eastAsia"/>
          <w:b w:val="0"/>
          <w:sz w:val="21"/>
        </w:rPr>
        <w:t>7</w:t>
      </w:r>
      <w:r w:rsidRPr="008704F1">
        <w:rPr>
          <w:rFonts w:ascii="黑体" w:eastAsia="黑体" w:hAnsi="黑体"/>
          <w:b w:val="0"/>
          <w:sz w:val="21"/>
        </w:rPr>
        <w:t>.</w:t>
      </w:r>
      <w:r w:rsidRPr="008704F1">
        <w:rPr>
          <w:rFonts w:ascii="黑体" w:eastAsia="黑体" w:hAnsi="黑体" w:hint="eastAsia"/>
          <w:b w:val="0"/>
          <w:sz w:val="21"/>
        </w:rPr>
        <w:t>3</w:t>
      </w:r>
      <w:r w:rsidRPr="008704F1">
        <w:rPr>
          <w:rFonts w:ascii="黑体" w:eastAsia="黑体" w:hAnsi="黑体"/>
          <w:b w:val="0"/>
          <w:sz w:val="21"/>
        </w:rPr>
        <w:t xml:space="preserve"> </w:t>
      </w:r>
      <w:r w:rsidR="002F4E4C" w:rsidRPr="008704F1">
        <w:rPr>
          <w:rFonts w:ascii="黑体" w:eastAsia="黑体" w:hAnsi="黑体" w:hint="eastAsia"/>
          <w:b w:val="0"/>
          <w:sz w:val="21"/>
        </w:rPr>
        <w:t xml:space="preserve"> </w:t>
      </w:r>
      <w:r w:rsidRPr="008704F1">
        <w:rPr>
          <w:rFonts w:ascii="黑体" w:eastAsia="黑体" w:hAnsi="黑体" w:hint="eastAsia"/>
          <w:b w:val="0"/>
          <w:sz w:val="21"/>
        </w:rPr>
        <w:t>型式检验</w:t>
      </w:r>
      <w:bookmarkEnd w:id="61"/>
    </w:p>
    <w:p w:rsidR="00551EA2" w:rsidRPr="007E456E" w:rsidRDefault="00551EA2" w:rsidP="007E456E">
      <w:pPr>
        <w:ind w:firstLine="420"/>
        <w:rPr>
          <w:rFonts w:ascii="宋体" w:hAnsi="宋体"/>
          <w:sz w:val="21"/>
          <w:szCs w:val="21"/>
        </w:rPr>
      </w:pPr>
      <w:r w:rsidRPr="007E456E">
        <w:rPr>
          <w:rFonts w:ascii="宋体" w:hAnsi="宋体" w:hint="eastAsia"/>
          <w:sz w:val="21"/>
          <w:szCs w:val="21"/>
        </w:rPr>
        <w:t>型式检验项目应包括表</w:t>
      </w:r>
      <w:r w:rsidRPr="007E456E">
        <w:rPr>
          <w:rFonts w:ascii="宋体" w:hAnsi="宋体"/>
          <w:sz w:val="21"/>
          <w:szCs w:val="21"/>
        </w:rPr>
        <w:t>1</w:t>
      </w:r>
      <w:r w:rsidRPr="007E456E">
        <w:rPr>
          <w:rFonts w:ascii="宋体" w:hAnsi="宋体" w:hint="eastAsia"/>
          <w:sz w:val="21"/>
          <w:szCs w:val="21"/>
        </w:rPr>
        <w:t>中的全部性能指标。有下列情况之一，应进行型式检验：</w:t>
      </w:r>
    </w:p>
    <w:p w:rsidR="00551EA2" w:rsidRPr="007E456E" w:rsidRDefault="00551EA2" w:rsidP="001A4073">
      <w:pPr>
        <w:pStyle w:val="a8"/>
        <w:rPr>
          <w:rFonts w:ascii="宋体" w:hAnsi="宋体"/>
          <w:szCs w:val="21"/>
        </w:rPr>
      </w:pPr>
      <w:r w:rsidRPr="007E456E">
        <w:rPr>
          <w:rFonts w:ascii="宋体" w:hAnsi="宋体"/>
          <w:szCs w:val="21"/>
        </w:rPr>
        <w:t xml:space="preserve">a)  </w:t>
      </w:r>
      <w:r w:rsidRPr="007E456E">
        <w:rPr>
          <w:rFonts w:ascii="宋体" w:hAnsi="宋体" w:hint="eastAsia"/>
          <w:szCs w:val="21"/>
        </w:rPr>
        <w:t>新产品或产品转厂生产的试制定型时；</w:t>
      </w:r>
    </w:p>
    <w:p w:rsidR="00551EA2" w:rsidRPr="007E456E" w:rsidRDefault="00551EA2" w:rsidP="001A4073">
      <w:pPr>
        <w:pStyle w:val="a8"/>
        <w:rPr>
          <w:rFonts w:ascii="宋体" w:hAnsi="宋体"/>
          <w:szCs w:val="21"/>
        </w:rPr>
      </w:pPr>
      <w:r w:rsidRPr="007E456E">
        <w:rPr>
          <w:rFonts w:ascii="宋体" w:hAnsi="宋体"/>
          <w:szCs w:val="21"/>
        </w:rPr>
        <w:t xml:space="preserve">b)  </w:t>
      </w:r>
      <w:r w:rsidRPr="007E456E">
        <w:rPr>
          <w:rFonts w:ascii="宋体" w:hAnsi="宋体" w:hint="eastAsia"/>
          <w:szCs w:val="21"/>
        </w:rPr>
        <w:t>正式生产后，遇材料、工艺发生改变，可能影响产品性能时；</w:t>
      </w:r>
    </w:p>
    <w:p w:rsidR="00551EA2" w:rsidRPr="007E456E" w:rsidRDefault="00551EA2" w:rsidP="001A4073">
      <w:pPr>
        <w:pStyle w:val="a8"/>
        <w:rPr>
          <w:rFonts w:ascii="宋体" w:hAnsi="宋体"/>
          <w:szCs w:val="21"/>
        </w:rPr>
      </w:pPr>
      <w:r w:rsidRPr="007E456E">
        <w:rPr>
          <w:rFonts w:ascii="宋体" w:hAnsi="宋体"/>
          <w:szCs w:val="21"/>
        </w:rPr>
        <w:t xml:space="preserve">c)  </w:t>
      </w:r>
      <w:r w:rsidRPr="007E456E">
        <w:rPr>
          <w:rFonts w:ascii="宋体" w:hAnsi="宋体" w:hint="eastAsia"/>
          <w:szCs w:val="21"/>
        </w:rPr>
        <w:t>正常生产满4年时；</w:t>
      </w:r>
    </w:p>
    <w:p w:rsidR="00551EA2" w:rsidRPr="007E456E" w:rsidRDefault="00551EA2" w:rsidP="001A4073">
      <w:pPr>
        <w:pStyle w:val="a8"/>
        <w:rPr>
          <w:rFonts w:ascii="宋体" w:hAnsi="宋体"/>
          <w:szCs w:val="21"/>
        </w:rPr>
      </w:pPr>
      <w:r w:rsidRPr="007E456E">
        <w:rPr>
          <w:rFonts w:ascii="宋体" w:hAnsi="宋体"/>
          <w:szCs w:val="21"/>
        </w:rPr>
        <w:t xml:space="preserve">d)  </w:t>
      </w:r>
      <w:r w:rsidR="009A1CD3">
        <w:rPr>
          <w:rFonts w:ascii="宋体" w:hAnsi="宋体" w:hint="eastAsia"/>
          <w:szCs w:val="21"/>
        </w:rPr>
        <w:t>产品</w:t>
      </w:r>
      <w:r w:rsidRPr="007E456E">
        <w:rPr>
          <w:rFonts w:ascii="宋体" w:hAnsi="宋体" w:hint="eastAsia"/>
          <w:szCs w:val="21"/>
        </w:rPr>
        <w:t>停产</w:t>
      </w:r>
      <w:r w:rsidR="009A1CD3">
        <w:rPr>
          <w:rFonts w:ascii="宋体" w:hAnsi="宋体" w:hint="eastAsia"/>
          <w:szCs w:val="21"/>
        </w:rPr>
        <w:t>6个月</w:t>
      </w:r>
      <w:r w:rsidRPr="007E456E">
        <w:rPr>
          <w:rFonts w:ascii="宋体" w:hAnsi="宋体" w:hint="eastAsia"/>
          <w:szCs w:val="21"/>
        </w:rPr>
        <w:t>后，恢复生产时；</w:t>
      </w:r>
    </w:p>
    <w:p w:rsidR="00551EA2" w:rsidRPr="007E456E" w:rsidRDefault="00551EA2" w:rsidP="001A4073">
      <w:pPr>
        <w:pStyle w:val="a8"/>
        <w:rPr>
          <w:rFonts w:ascii="宋体" w:hAnsi="宋体"/>
          <w:szCs w:val="21"/>
        </w:rPr>
      </w:pPr>
      <w:r w:rsidRPr="007E456E">
        <w:rPr>
          <w:rFonts w:ascii="宋体" w:hAnsi="宋体"/>
          <w:szCs w:val="21"/>
        </w:rPr>
        <w:t xml:space="preserve">e)  </w:t>
      </w:r>
      <w:r w:rsidRPr="007E456E">
        <w:rPr>
          <w:rFonts w:ascii="宋体" w:hAnsi="宋体" w:hint="eastAsia"/>
          <w:szCs w:val="21"/>
        </w:rPr>
        <w:t>出厂检验结果与上次型式检验结果有较大差异时。</w:t>
      </w:r>
    </w:p>
    <w:p w:rsidR="00551EA2" w:rsidRPr="008704F1" w:rsidRDefault="00551EA2" w:rsidP="00D05B87">
      <w:pPr>
        <w:pStyle w:val="2"/>
        <w:numPr>
          <w:ilvl w:val="0"/>
          <w:numId w:val="0"/>
        </w:numPr>
        <w:rPr>
          <w:rFonts w:ascii="黑体" w:eastAsia="黑体" w:hAnsi="黑体"/>
          <w:b w:val="0"/>
          <w:sz w:val="21"/>
        </w:rPr>
      </w:pPr>
      <w:bookmarkStart w:id="62" w:name="_Toc5213236"/>
      <w:r w:rsidRPr="008704F1">
        <w:rPr>
          <w:rFonts w:ascii="黑体" w:eastAsia="黑体" w:hAnsi="黑体" w:hint="eastAsia"/>
          <w:b w:val="0"/>
          <w:sz w:val="21"/>
        </w:rPr>
        <w:t>7</w:t>
      </w:r>
      <w:r w:rsidRPr="008704F1">
        <w:rPr>
          <w:rFonts w:ascii="黑体" w:eastAsia="黑体" w:hAnsi="黑体"/>
          <w:b w:val="0"/>
          <w:sz w:val="21"/>
        </w:rPr>
        <w:t>.</w:t>
      </w:r>
      <w:r w:rsidRPr="008704F1">
        <w:rPr>
          <w:rFonts w:ascii="黑体" w:eastAsia="黑体" w:hAnsi="黑体" w:hint="eastAsia"/>
          <w:b w:val="0"/>
          <w:sz w:val="21"/>
        </w:rPr>
        <w:t>4</w:t>
      </w:r>
      <w:r w:rsidR="002F4E4C" w:rsidRPr="008704F1">
        <w:rPr>
          <w:rFonts w:ascii="黑体" w:eastAsia="黑体" w:hAnsi="黑体" w:hint="eastAsia"/>
          <w:b w:val="0"/>
          <w:sz w:val="21"/>
        </w:rPr>
        <w:t xml:space="preserve">  </w:t>
      </w:r>
      <w:r w:rsidRPr="008704F1">
        <w:rPr>
          <w:rFonts w:ascii="黑体" w:eastAsia="黑体" w:hAnsi="黑体" w:hint="eastAsia"/>
          <w:b w:val="0"/>
          <w:sz w:val="21"/>
        </w:rPr>
        <w:t>批量和抽样</w:t>
      </w:r>
      <w:bookmarkEnd w:id="59"/>
      <w:bookmarkEnd w:id="62"/>
    </w:p>
    <w:p w:rsidR="00551EA2" w:rsidRPr="008704F1" w:rsidRDefault="00551EA2" w:rsidP="00D05B87">
      <w:pPr>
        <w:pStyle w:val="3"/>
        <w:numPr>
          <w:ilvl w:val="0"/>
          <w:numId w:val="0"/>
        </w:numPr>
        <w:rPr>
          <w:rFonts w:ascii="黑体" w:eastAsia="黑体" w:hAnsi="黑体"/>
          <w:sz w:val="21"/>
        </w:rPr>
      </w:pPr>
      <w:r w:rsidRPr="008704F1">
        <w:rPr>
          <w:rFonts w:ascii="黑体" w:eastAsia="黑体" w:hAnsi="黑体" w:hint="eastAsia"/>
          <w:sz w:val="21"/>
        </w:rPr>
        <w:t>7</w:t>
      </w:r>
      <w:r w:rsidRPr="008704F1">
        <w:rPr>
          <w:rFonts w:ascii="黑体" w:eastAsia="黑体" w:hAnsi="黑体"/>
          <w:sz w:val="21"/>
        </w:rPr>
        <w:t>.</w:t>
      </w:r>
      <w:r w:rsidRPr="008704F1">
        <w:rPr>
          <w:rFonts w:ascii="黑体" w:eastAsia="黑体" w:hAnsi="黑体" w:hint="eastAsia"/>
          <w:sz w:val="21"/>
        </w:rPr>
        <w:t>4</w:t>
      </w:r>
      <w:r w:rsidRPr="008704F1">
        <w:rPr>
          <w:rFonts w:ascii="黑体" w:eastAsia="黑体" w:hAnsi="黑体"/>
          <w:sz w:val="21"/>
        </w:rPr>
        <w:t xml:space="preserve">.1 </w:t>
      </w:r>
      <w:r w:rsidR="002F4E4C" w:rsidRPr="008704F1">
        <w:rPr>
          <w:rFonts w:ascii="黑体" w:eastAsia="黑体" w:hAnsi="黑体" w:hint="eastAsia"/>
          <w:sz w:val="21"/>
        </w:rPr>
        <w:t xml:space="preserve"> </w:t>
      </w:r>
      <w:r w:rsidRPr="008704F1">
        <w:rPr>
          <w:rFonts w:ascii="黑体" w:eastAsia="黑体" w:hAnsi="黑体" w:hint="eastAsia"/>
          <w:sz w:val="21"/>
        </w:rPr>
        <w:t>批量</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以同一原料、工艺、配方、规格</w:t>
      </w:r>
      <w:r w:rsidR="005F448D" w:rsidRPr="007E456E">
        <w:rPr>
          <w:rFonts w:ascii="宋体" w:hAnsi="宋体" w:hint="eastAsia"/>
          <w:sz w:val="21"/>
          <w:szCs w:val="21"/>
        </w:rPr>
        <w:t xml:space="preserve">生产的10 </w:t>
      </w:r>
      <w:r w:rsidRPr="007E456E">
        <w:rPr>
          <w:rFonts w:ascii="宋体" w:hAnsi="宋体"/>
          <w:sz w:val="21"/>
          <w:szCs w:val="21"/>
        </w:rPr>
        <w:t>t</w:t>
      </w:r>
      <w:r w:rsidR="005F448D" w:rsidRPr="007E456E">
        <w:rPr>
          <w:rFonts w:ascii="宋体" w:hAnsi="宋体" w:hint="eastAsia"/>
          <w:sz w:val="21"/>
          <w:szCs w:val="21"/>
        </w:rPr>
        <w:t>产品</w:t>
      </w:r>
      <w:r w:rsidRPr="007E456E">
        <w:rPr>
          <w:rFonts w:ascii="宋体" w:hAnsi="宋体" w:hint="eastAsia"/>
          <w:sz w:val="21"/>
          <w:szCs w:val="21"/>
        </w:rPr>
        <w:t>为一批</w:t>
      </w:r>
      <w:r w:rsidR="005F448D" w:rsidRPr="007E456E">
        <w:rPr>
          <w:rFonts w:ascii="宋体" w:hAnsi="宋体" w:hint="eastAsia"/>
          <w:sz w:val="21"/>
          <w:szCs w:val="21"/>
        </w:rPr>
        <w:t>，不足10 t也应按一批计。</w:t>
      </w:r>
    </w:p>
    <w:p w:rsidR="00551EA2" w:rsidRPr="008704F1" w:rsidRDefault="00551EA2" w:rsidP="00D05B87">
      <w:pPr>
        <w:pStyle w:val="3"/>
        <w:numPr>
          <w:ilvl w:val="0"/>
          <w:numId w:val="0"/>
        </w:numPr>
        <w:rPr>
          <w:rFonts w:ascii="黑体" w:eastAsia="黑体" w:hAnsi="黑体"/>
          <w:sz w:val="21"/>
        </w:rPr>
      </w:pPr>
      <w:r w:rsidRPr="008704F1">
        <w:rPr>
          <w:rFonts w:ascii="黑体" w:eastAsia="黑体" w:hAnsi="黑体" w:hint="eastAsia"/>
          <w:sz w:val="21"/>
        </w:rPr>
        <w:t>7.4.2</w:t>
      </w:r>
      <w:r w:rsidR="002F4E4C" w:rsidRPr="008704F1">
        <w:rPr>
          <w:rFonts w:ascii="黑体" w:eastAsia="黑体" w:hAnsi="黑体" w:hint="eastAsia"/>
          <w:sz w:val="21"/>
        </w:rPr>
        <w:t xml:space="preserve"> </w:t>
      </w:r>
      <w:r w:rsidRPr="008704F1">
        <w:rPr>
          <w:rFonts w:ascii="黑体" w:eastAsia="黑体" w:hAnsi="黑体" w:hint="eastAsia"/>
          <w:sz w:val="21"/>
        </w:rPr>
        <w:t xml:space="preserve"> 抽样</w:t>
      </w:r>
    </w:p>
    <w:p w:rsidR="005F448D" w:rsidRPr="007E456E" w:rsidRDefault="005F448D" w:rsidP="007E456E">
      <w:pPr>
        <w:ind w:firstLine="420"/>
        <w:rPr>
          <w:rFonts w:ascii="宋体" w:hAnsi="宋体"/>
          <w:sz w:val="21"/>
          <w:szCs w:val="21"/>
        </w:rPr>
      </w:pPr>
      <w:r w:rsidRPr="007E456E">
        <w:rPr>
          <w:rFonts w:ascii="宋体" w:hAnsi="宋体" w:hint="eastAsia"/>
          <w:sz w:val="21"/>
          <w:szCs w:val="21"/>
        </w:rPr>
        <w:t>每一项性能检验，应至少取自3个检验批次，每一批次应至少抽取一组样品。每组样品数量不应少于单次检验样品总量。将3组样品随机混合均匀，分成三等份，其中一份用作检验，一份用作复检，另一份保存</w:t>
      </w:r>
      <w:r w:rsidR="009A1CD3">
        <w:rPr>
          <w:rFonts w:ascii="宋体" w:hAnsi="宋体" w:hint="eastAsia"/>
          <w:sz w:val="21"/>
          <w:szCs w:val="21"/>
        </w:rPr>
        <w:t>8</w:t>
      </w:r>
      <w:r w:rsidRPr="007E456E">
        <w:rPr>
          <w:rFonts w:ascii="宋体" w:hAnsi="宋体" w:hint="eastAsia"/>
          <w:sz w:val="21"/>
          <w:szCs w:val="21"/>
        </w:rPr>
        <w:t>个月，以备有疑问时提交指定的检验机构复验或仲裁。</w:t>
      </w:r>
    </w:p>
    <w:p w:rsidR="00551EA2" w:rsidRPr="008704F1" w:rsidRDefault="00551EA2" w:rsidP="00D05B87">
      <w:pPr>
        <w:pStyle w:val="2"/>
        <w:numPr>
          <w:ilvl w:val="0"/>
          <w:numId w:val="0"/>
        </w:numPr>
        <w:rPr>
          <w:rFonts w:ascii="黑体" w:eastAsia="黑体" w:hAnsi="黑体"/>
          <w:b w:val="0"/>
          <w:sz w:val="21"/>
        </w:rPr>
      </w:pPr>
      <w:bookmarkStart w:id="63" w:name="_Toc5213237"/>
      <w:r w:rsidRPr="008704F1">
        <w:rPr>
          <w:rFonts w:ascii="黑体" w:eastAsia="黑体" w:hAnsi="黑体" w:hint="eastAsia"/>
          <w:b w:val="0"/>
          <w:sz w:val="21"/>
        </w:rPr>
        <w:t>7</w:t>
      </w:r>
      <w:r w:rsidRPr="008704F1">
        <w:rPr>
          <w:rFonts w:ascii="黑体" w:eastAsia="黑体" w:hAnsi="黑体"/>
          <w:b w:val="0"/>
          <w:sz w:val="21"/>
        </w:rPr>
        <w:t>.</w:t>
      </w:r>
      <w:r w:rsidRPr="008704F1">
        <w:rPr>
          <w:rFonts w:ascii="黑体" w:eastAsia="黑体" w:hAnsi="黑体" w:hint="eastAsia"/>
          <w:b w:val="0"/>
          <w:sz w:val="21"/>
        </w:rPr>
        <w:t>5</w:t>
      </w:r>
      <w:r w:rsidRPr="008704F1">
        <w:rPr>
          <w:rFonts w:ascii="黑体" w:eastAsia="黑体" w:hAnsi="黑体"/>
          <w:b w:val="0"/>
          <w:sz w:val="21"/>
        </w:rPr>
        <w:t xml:space="preserve"> </w:t>
      </w:r>
      <w:r w:rsidR="002F4E4C" w:rsidRPr="008704F1">
        <w:rPr>
          <w:rFonts w:ascii="黑体" w:eastAsia="黑体" w:hAnsi="黑体" w:hint="eastAsia"/>
          <w:b w:val="0"/>
          <w:sz w:val="21"/>
        </w:rPr>
        <w:t xml:space="preserve"> </w:t>
      </w:r>
      <w:r w:rsidRPr="008704F1">
        <w:rPr>
          <w:rFonts w:ascii="黑体" w:eastAsia="黑体" w:hAnsi="黑体" w:hint="eastAsia"/>
          <w:b w:val="0"/>
          <w:sz w:val="21"/>
        </w:rPr>
        <w:t>判定规则</w:t>
      </w:r>
      <w:bookmarkEnd w:id="63"/>
    </w:p>
    <w:p w:rsidR="00551EA2" w:rsidRPr="008704F1" w:rsidRDefault="00551EA2" w:rsidP="00D05B87">
      <w:pPr>
        <w:pStyle w:val="3"/>
        <w:numPr>
          <w:ilvl w:val="0"/>
          <w:numId w:val="0"/>
        </w:numPr>
        <w:rPr>
          <w:rFonts w:ascii="黑体" w:eastAsia="黑体" w:hAnsi="黑体"/>
          <w:sz w:val="21"/>
        </w:rPr>
      </w:pPr>
      <w:bookmarkStart w:id="64" w:name="_Toc530586562"/>
      <w:r w:rsidRPr="008704F1">
        <w:rPr>
          <w:rFonts w:ascii="黑体" w:eastAsia="黑体" w:hAnsi="黑体" w:hint="eastAsia"/>
          <w:sz w:val="21"/>
        </w:rPr>
        <w:t>7.5.1</w:t>
      </w:r>
      <w:r w:rsidR="002F4E4C" w:rsidRPr="008704F1">
        <w:rPr>
          <w:rFonts w:ascii="黑体" w:eastAsia="黑体" w:hAnsi="黑体" w:hint="eastAsia"/>
          <w:sz w:val="21"/>
        </w:rPr>
        <w:t xml:space="preserve">  </w:t>
      </w:r>
      <w:r w:rsidRPr="008704F1">
        <w:rPr>
          <w:rFonts w:ascii="黑体" w:eastAsia="黑体" w:hAnsi="黑体" w:hint="eastAsia"/>
          <w:sz w:val="21"/>
        </w:rPr>
        <w:t>出厂检验判定</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型式检验报告在有效期内，且出厂检验结果符合要求，可判定该批产品检验合格。</w:t>
      </w:r>
    </w:p>
    <w:p w:rsidR="00551EA2" w:rsidRPr="008704F1" w:rsidRDefault="00551EA2" w:rsidP="00D05B87">
      <w:pPr>
        <w:pStyle w:val="3"/>
        <w:numPr>
          <w:ilvl w:val="0"/>
          <w:numId w:val="0"/>
        </w:numPr>
        <w:rPr>
          <w:rFonts w:ascii="黑体" w:eastAsia="黑体" w:hAnsi="黑体"/>
          <w:sz w:val="21"/>
        </w:rPr>
      </w:pPr>
      <w:r w:rsidRPr="008704F1">
        <w:rPr>
          <w:rFonts w:ascii="黑体" w:eastAsia="黑体" w:hAnsi="黑体" w:hint="eastAsia"/>
          <w:sz w:val="21"/>
        </w:rPr>
        <w:t>7.5.2</w:t>
      </w:r>
      <w:r w:rsidR="002F4E4C" w:rsidRPr="008704F1">
        <w:rPr>
          <w:rFonts w:ascii="黑体" w:eastAsia="黑体" w:hAnsi="黑体" w:hint="eastAsia"/>
          <w:sz w:val="21"/>
        </w:rPr>
        <w:t xml:space="preserve">  </w:t>
      </w:r>
      <w:r w:rsidRPr="008704F1">
        <w:rPr>
          <w:rFonts w:ascii="黑体" w:eastAsia="黑体" w:hAnsi="黑体" w:hint="eastAsia"/>
          <w:sz w:val="21"/>
        </w:rPr>
        <w:t>型式检验判定</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产品经检验，各项性能指标均符合表</w:t>
      </w:r>
      <w:r w:rsidRPr="007E456E">
        <w:rPr>
          <w:rFonts w:ascii="宋体" w:hAnsi="宋体"/>
          <w:sz w:val="21"/>
          <w:szCs w:val="21"/>
        </w:rPr>
        <w:t xml:space="preserve"> 1 </w:t>
      </w:r>
      <w:r w:rsidRPr="007E456E">
        <w:rPr>
          <w:rFonts w:ascii="宋体" w:hAnsi="宋体" w:hint="eastAsia"/>
          <w:sz w:val="21"/>
          <w:szCs w:val="21"/>
        </w:rPr>
        <w:t>的要求，则判定该批产品合格。若有一项不满足要求时，应从复检样品中加倍取样复检，复检仍不满足要求时，该检验批应为不合格。如有两项及以上不满足要求时，该产品应为不合格。</w:t>
      </w:r>
    </w:p>
    <w:p w:rsidR="00551EA2" w:rsidRPr="008704F1" w:rsidRDefault="00551EA2" w:rsidP="00D05B87">
      <w:pPr>
        <w:pStyle w:val="1"/>
        <w:rPr>
          <w:rFonts w:ascii="黑体" w:eastAsia="黑体" w:hAnsi="黑体"/>
          <w:b w:val="0"/>
          <w:sz w:val="21"/>
          <w:szCs w:val="21"/>
        </w:rPr>
      </w:pPr>
      <w:bookmarkStart w:id="65" w:name="_Toc500858611"/>
      <w:bookmarkStart w:id="66" w:name="_Toc5213238"/>
      <w:r w:rsidRPr="008704F1">
        <w:rPr>
          <w:rFonts w:ascii="黑体" w:eastAsia="黑体" w:hAnsi="黑体" w:hint="eastAsia"/>
          <w:b w:val="0"/>
          <w:sz w:val="21"/>
          <w:szCs w:val="21"/>
        </w:rPr>
        <w:t>8</w:t>
      </w:r>
      <w:r w:rsidRPr="008704F1">
        <w:rPr>
          <w:rFonts w:ascii="黑体" w:eastAsia="黑体" w:hAnsi="黑体"/>
          <w:b w:val="0"/>
          <w:sz w:val="21"/>
          <w:szCs w:val="21"/>
        </w:rPr>
        <w:t xml:space="preserve"> </w:t>
      </w:r>
      <w:r w:rsidR="002F4E4C" w:rsidRPr="008704F1">
        <w:rPr>
          <w:rFonts w:ascii="黑体" w:eastAsia="黑体" w:hAnsi="黑体" w:hint="eastAsia"/>
          <w:b w:val="0"/>
          <w:sz w:val="21"/>
          <w:szCs w:val="21"/>
        </w:rPr>
        <w:t xml:space="preserve"> </w:t>
      </w:r>
      <w:r w:rsidRPr="008704F1">
        <w:rPr>
          <w:rFonts w:ascii="黑体" w:eastAsia="黑体" w:hAnsi="黑体" w:hint="eastAsia"/>
          <w:b w:val="0"/>
          <w:sz w:val="21"/>
          <w:szCs w:val="21"/>
        </w:rPr>
        <w:t>标志、包装、运输、贮存</w:t>
      </w:r>
      <w:bookmarkEnd w:id="64"/>
      <w:bookmarkEnd w:id="65"/>
      <w:bookmarkEnd w:id="66"/>
    </w:p>
    <w:p w:rsidR="00551EA2" w:rsidRPr="008704F1" w:rsidRDefault="00551EA2" w:rsidP="00D05B87">
      <w:pPr>
        <w:pStyle w:val="2"/>
        <w:numPr>
          <w:ilvl w:val="0"/>
          <w:numId w:val="0"/>
        </w:numPr>
        <w:rPr>
          <w:rFonts w:ascii="黑体" w:eastAsia="黑体" w:hAnsi="黑体"/>
          <w:b w:val="0"/>
          <w:sz w:val="21"/>
        </w:rPr>
      </w:pPr>
      <w:bookmarkStart w:id="67" w:name="_Toc500858612"/>
      <w:bookmarkStart w:id="68" w:name="_Toc5213239"/>
      <w:r w:rsidRPr="008704F1">
        <w:rPr>
          <w:rFonts w:ascii="黑体" w:eastAsia="黑体" w:hAnsi="黑体" w:hint="eastAsia"/>
          <w:b w:val="0"/>
          <w:sz w:val="21"/>
        </w:rPr>
        <w:t>8</w:t>
      </w:r>
      <w:r w:rsidRPr="008704F1">
        <w:rPr>
          <w:rFonts w:ascii="黑体" w:eastAsia="黑体" w:hAnsi="黑体"/>
          <w:b w:val="0"/>
          <w:sz w:val="21"/>
        </w:rPr>
        <w:t xml:space="preserve">.1 </w:t>
      </w:r>
      <w:r w:rsidR="002F4E4C" w:rsidRPr="008704F1">
        <w:rPr>
          <w:rFonts w:ascii="黑体" w:eastAsia="黑体" w:hAnsi="黑体" w:hint="eastAsia"/>
          <w:b w:val="0"/>
          <w:sz w:val="21"/>
        </w:rPr>
        <w:t xml:space="preserve"> </w:t>
      </w:r>
      <w:r w:rsidRPr="008704F1">
        <w:rPr>
          <w:rFonts w:ascii="黑体" w:eastAsia="黑体" w:hAnsi="黑体" w:hint="eastAsia"/>
          <w:b w:val="0"/>
          <w:sz w:val="21"/>
        </w:rPr>
        <w:t>标志</w:t>
      </w:r>
      <w:bookmarkEnd w:id="67"/>
      <w:bookmarkEnd w:id="68"/>
    </w:p>
    <w:p w:rsidR="00551EA2" w:rsidRPr="007E456E" w:rsidRDefault="00551EA2" w:rsidP="007E456E">
      <w:pPr>
        <w:ind w:firstLine="420"/>
        <w:rPr>
          <w:rFonts w:ascii="宋体" w:hAnsi="宋体"/>
          <w:sz w:val="21"/>
          <w:szCs w:val="21"/>
        </w:rPr>
      </w:pPr>
      <w:r w:rsidRPr="007E456E">
        <w:rPr>
          <w:rFonts w:ascii="宋体" w:hAnsi="宋体" w:hint="eastAsia"/>
          <w:sz w:val="21"/>
          <w:szCs w:val="21"/>
        </w:rPr>
        <w:lastRenderedPageBreak/>
        <w:t>产品包装上应有下列标志：</w:t>
      </w:r>
    </w:p>
    <w:p w:rsidR="00551EA2" w:rsidRPr="007E456E" w:rsidRDefault="00551EA2" w:rsidP="00551EA2">
      <w:pPr>
        <w:pStyle w:val="a0"/>
        <w:numPr>
          <w:ilvl w:val="0"/>
          <w:numId w:val="20"/>
        </w:numPr>
        <w:spacing w:line="360" w:lineRule="auto"/>
        <w:rPr>
          <w:rFonts w:hAnsi="宋体"/>
          <w:kern w:val="2"/>
          <w:szCs w:val="21"/>
        </w:rPr>
      </w:pPr>
      <w:bookmarkStart w:id="69" w:name="_Toc500858613"/>
      <w:r w:rsidRPr="007E456E">
        <w:rPr>
          <w:rFonts w:hAnsi="宋体" w:hint="eastAsia"/>
          <w:kern w:val="2"/>
          <w:szCs w:val="21"/>
        </w:rPr>
        <w:t>本标准标记；</w:t>
      </w:r>
    </w:p>
    <w:p w:rsidR="00551EA2" w:rsidRPr="007E456E" w:rsidRDefault="00551EA2" w:rsidP="00551EA2">
      <w:pPr>
        <w:pStyle w:val="a0"/>
        <w:numPr>
          <w:ilvl w:val="0"/>
          <w:numId w:val="20"/>
        </w:numPr>
        <w:spacing w:line="360" w:lineRule="auto"/>
        <w:rPr>
          <w:rFonts w:hAnsi="宋体"/>
          <w:kern w:val="2"/>
          <w:szCs w:val="21"/>
        </w:rPr>
      </w:pPr>
      <w:r w:rsidRPr="007E456E">
        <w:rPr>
          <w:rFonts w:hAnsi="宋体" w:hint="eastAsia"/>
          <w:kern w:val="2"/>
          <w:szCs w:val="21"/>
        </w:rPr>
        <w:t>主要成分及使用方法；</w:t>
      </w:r>
    </w:p>
    <w:p w:rsidR="00551EA2" w:rsidRPr="007E456E" w:rsidRDefault="00780866" w:rsidP="00551EA2">
      <w:pPr>
        <w:pStyle w:val="a0"/>
        <w:numPr>
          <w:ilvl w:val="0"/>
          <w:numId w:val="20"/>
        </w:numPr>
        <w:spacing w:line="360" w:lineRule="auto"/>
        <w:rPr>
          <w:rFonts w:hAnsi="宋体"/>
          <w:kern w:val="2"/>
          <w:szCs w:val="21"/>
        </w:rPr>
      </w:pPr>
      <w:r w:rsidRPr="009C709F">
        <w:rPr>
          <w:rFonts w:hAnsi="宋体" w:hint="eastAsia"/>
          <w:kern w:val="2"/>
          <w:szCs w:val="21"/>
        </w:rPr>
        <w:t>适用</w:t>
      </w:r>
      <w:r w:rsidR="00551EA2" w:rsidRPr="009C709F">
        <w:rPr>
          <w:rFonts w:hAnsi="宋体" w:hint="eastAsia"/>
          <w:kern w:val="2"/>
          <w:szCs w:val="21"/>
        </w:rPr>
        <w:t>温度</w:t>
      </w:r>
      <w:r w:rsidR="00551EA2" w:rsidRPr="007E456E">
        <w:rPr>
          <w:rFonts w:hAnsi="宋体" w:hint="eastAsia"/>
          <w:kern w:val="2"/>
          <w:szCs w:val="21"/>
        </w:rPr>
        <w:t>范围、对粘接区混凝土干燥程度的要求；</w:t>
      </w:r>
    </w:p>
    <w:p w:rsidR="00551EA2" w:rsidRPr="007E456E" w:rsidRDefault="00551EA2" w:rsidP="00551EA2">
      <w:pPr>
        <w:pStyle w:val="a0"/>
        <w:numPr>
          <w:ilvl w:val="0"/>
          <w:numId w:val="20"/>
        </w:numPr>
        <w:spacing w:line="360" w:lineRule="auto"/>
        <w:rPr>
          <w:rFonts w:hAnsi="宋体"/>
          <w:kern w:val="2"/>
          <w:szCs w:val="21"/>
        </w:rPr>
      </w:pPr>
      <w:r w:rsidRPr="007E456E">
        <w:rPr>
          <w:rFonts w:hAnsi="宋体" w:hint="eastAsia"/>
          <w:kern w:val="2"/>
          <w:szCs w:val="21"/>
        </w:rPr>
        <w:t>贮存期及贮存要求；</w:t>
      </w:r>
    </w:p>
    <w:p w:rsidR="00551EA2" w:rsidRPr="007E456E" w:rsidRDefault="00551EA2" w:rsidP="00551EA2">
      <w:pPr>
        <w:pStyle w:val="a0"/>
        <w:numPr>
          <w:ilvl w:val="0"/>
          <w:numId w:val="20"/>
        </w:numPr>
        <w:spacing w:line="360" w:lineRule="auto"/>
        <w:rPr>
          <w:rFonts w:hAnsi="宋体"/>
          <w:kern w:val="2"/>
          <w:szCs w:val="21"/>
        </w:rPr>
      </w:pPr>
      <w:r w:rsidRPr="007E456E">
        <w:rPr>
          <w:rFonts w:hAnsi="宋体" w:hint="eastAsia"/>
          <w:kern w:val="2"/>
          <w:szCs w:val="21"/>
        </w:rPr>
        <w:t>生产单位名称、地址及商标；</w:t>
      </w:r>
    </w:p>
    <w:p w:rsidR="00551EA2" w:rsidRPr="007E456E" w:rsidRDefault="00551EA2" w:rsidP="00551EA2">
      <w:pPr>
        <w:pStyle w:val="a0"/>
        <w:numPr>
          <w:ilvl w:val="0"/>
          <w:numId w:val="20"/>
        </w:numPr>
        <w:spacing w:line="360" w:lineRule="auto"/>
        <w:rPr>
          <w:rFonts w:hAnsi="宋体"/>
          <w:kern w:val="2"/>
          <w:szCs w:val="21"/>
        </w:rPr>
      </w:pPr>
      <w:r w:rsidRPr="007E456E">
        <w:rPr>
          <w:rFonts w:hAnsi="宋体" w:hint="eastAsia"/>
          <w:kern w:val="2"/>
          <w:szCs w:val="21"/>
        </w:rPr>
        <w:t>净含量、生产批号、生产日期以及检验合格的标识。</w:t>
      </w:r>
    </w:p>
    <w:p w:rsidR="00551EA2" w:rsidRPr="008704F1" w:rsidRDefault="00551EA2" w:rsidP="00D05B87">
      <w:pPr>
        <w:pStyle w:val="2"/>
        <w:numPr>
          <w:ilvl w:val="0"/>
          <w:numId w:val="0"/>
        </w:numPr>
        <w:rPr>
          <w:rFonts w:ascii="黑体" w:eastAsia="黑体" w:hAnsi="黑体"/>
          <w:b w:val="0"/>
          <w:sz w:val="21"/>
        </w:rPr>
      </w:pPr>
      <w:bookmarkStart w:id="70" w:name="_Toc5213240"/>
      <w:r w:rsidRPr="008704F1">
        <w:rPr>
          <w:rFonts w:ascii="黑体" w:eastAsia="黑体" w:hAnsi="黑体" w:hint="eastAsia"/>
          <w:b w:val="0"/>
          <w:sz w:val="21"/>
        </w:rPr>
        <w:t>8</w:t>
      </w:r>
      <w:r w:rsidRPr="008704F1">
        <w:rPr>
          <w:rFonts w:ascii="黑体" w:eastAsia="黑体" w:hAnsi="黑体"/>
          <w:b w:val="0"/>
          <w:sz w:val="21"/>
        </w:rPr>
        <w:t xml:space="preserve">.2 </w:t>
      </w:r>
      <w:r w:rsidR="002F4E4C" w:rsidRPr="008704F1">
        <w:rPr>
          <w:rFonts w:ascii="黑体" w:eastAsia="黑体" w:hAnsi="黑体" w:hint="eastAsia"/>
          <w:b w:val="0"/>
          <w:sz w:val="21"/>
        </w:rPr>
        <w:t xml:space="preserve"> </w:t>
      </w:r>
      <w:r w:rsidRPr="008704F1">
        <w:rPr>
          <w:rFonts w:ascii="黑体" w:eastAsia="黑体" w:hAnsi="黑体" w:hint="eastAsia"/>
          <w:b w:val="0"/>
          <w:sz w:val="21"/>
        </w:rPr>
        <w:t>包装</w:t>
      </w:r>
      <w:bookmarkEnd w:id="69"/>
      <w:bookmarkEnd w:id="70"/>
    </w:p>
    <w:p w:rsidR="00551EA2" w:rsidRPr="007E456E" w:rsidRDefault="00551EA2" w:rsidP="007E456E">
      <w:pPr>
        <w:ind w:firstLine="420"/>
        <w:rPr>
          <w:rFonts w:ascii="宋体" w:hAnsi="宋体"/>
          <w:sz w:val="21"/>
          <w:szCs w:val="21"/>
        </w:rPr>
      </w:pPr>
      <w:r w:rsidRPr="007E456E">
        <w:rPr>
          <w:rFonts w:ascii="宋体" w:hAnsi="宋体" w:hint="eastAsia"/>
          <w:sz w:val="21"/>
          <w:szCs w:val="21"/>
        </w:rPr>
        <w:t>包装容器应清洁、干燥，不影响环氧结构胶质量和安全，包装后应密封。</w:t>
      </w:r>
    </w:p>
    <w:p w:rsidR="00551EA2" w:rsidRPr="008704F1" w:rsidRDefault="00551EA2" w:rsidP="00D05B87">
      <w:pPr>
        <w:pStyle w:val="2"/>
        <w:numPr>
          <w:ilvl w:val="0"/>
          <w:numId w:val="0"/>
        </w:numPr>
        <w:rPr>
          <w:rFonts w:ascii="黑体" w:eastAsia="黑体" w:hAnsi="黑体"/>
          <w:b w:val="0"/>
          <w:sz w:val="21"/>
        </w:rPr>
      </w:pPr>
      <w:bookmarkStart w:id="71" w:name="_Toc500858614"/>
      <w:bookmarkStart w:id="72" w:name="_Toc5213241"/>
      <w:r w:rsidRPr="008704F1">
        <w:rPr>
          <w:rFonts w:ascii="黑体" w:eastAsia="黑体" w:hAnsi="黑体" w:hint="eastAsia"/>
          <w:b w:val="0"/>
          <w:sz w:val="21"/>
        </w:rPr>
        <w:t>8</w:t>
      </w:r>
      <w:r w:rsidRPr="008704F1">
        <w:rPr>
          <w:rFonts w:ascii="黑体" w:eastAsia="黑体" w:hAnsi="黑体"/>
          <w:b w:val="0"/>
          <w:sz w:val="21"/>
        </w:rPr>
        <w:t xml:space="preserve">.3 </w:t>
      </w:r>
      <w:r w:rsidR="002F4E4C" w:rsidRPr="008704F1">
        <w:rPr>
          <w:rFonts w:ascii="黑体" w:eastAsia="黑体" w:hAnsi="黑体" w:hint="eastAsia"/>
          <w:b w:val="0"/>
          <w:sz w:val="21"/>
        </w:rPr>
        <w:t xml:space="preserve"> </w:t>
      </w:r>
      <w:r w:rsidRPr="008704F1">
        <w:rPr>
          <w:rFonts w:ascii="黑体" w:eastAsia="黑体" w:hAnsi="黑体" w:hint="eastAsia"/>
          <w:b w:val="0"/>
          <w:sz w:val="21"/>
        </w:rPr>
        <w:t>运输</w:t>
      </w:r>
      <w:bookmarkEnd w:id="71"/>
      <w:bookmarkEnd w:id="72"/>
    </w:p>
    <w:p w:rsidR="00551EA2" w:rsidRPr="002124FE" w:rsidRDefault="002124FE" w:rsidP="002124FE">
      <w:pPr>
        <w:pStyle w:val="aff5"/>
      </w:pPr>
      <w:r>
        <w:rPr>
          <w:rFonts w:hint="eastAsia"/>
        </w:rPr>
        <w:t>运输过程中应防止日晒雨淋，防止撞击、挤压产品包装，装卸车时不应损伤包装，不应混入杂物。</w:t>
      </w:r>
    </w:p>
    <w:p w:rsidR="00551EA2" w:rsidRPr="008704F1" w:rsidRDefault="00551EA2" w:rsidP="00D05B87">
      <w:pPr>
        <w:pStyle w:val="2"/>
        <w:numPr>
          <w:ilvl w:val="0"/>
          <w:numId w:val="0"/>
        </w:numPr>
        <w:rPr>
          <w:rFonts w:ascii="黑体" w:eastAsia="黑体" w:hAnsi="黑体"/>
          <w:b w:val="0"/>
          <w:sz w:val="21"/>
        </w:rPr>
      </w:pPr>
      <w:bookmarkStart w:id="73" w:name="_Toc500858615"/>
      <w:bookmarkStart w:id="74" w:name="_Toc5213242"/>
      <w:r w:rsidRPr="008704F1">
        <w:rPr>
          <w:rFonts w:ascii="黑体" w:eastAsia="黑体" w:hAnsi="黑体" w:hint="eastAsia"/>
          <w:b w:val="0"/>
          <w:sz w:val="21"/>
        </w:rPr>
        <w:t>8</w:t>
      </w:r>
      <w:r w:rsidRPr="008704F1">
        <w:rPr>
          <w:rFonts w:ascii="黑体" w:eastAsia="黑体" w:hAnsi="黑体"/>
          <w:b w:val="0"/>
          <w:sz w:val="21"/>
        </w:rPr>
        <w:t xml:space="preserve">.4 </w:t>
      </w:r>
      <w:r w:rsidR="002F4E4C" w:rsidRPr="008704F1">
        <w:rPr>
          <w:rFonts w:ascii="黑体" w:eastAsia="黑体" w:hAnsi="黑体" w:hint="eastAsia"/>
          <w:b w:val="0"/>
          <w:sz w:val="21"/>
        </w:rPr>
        <w:t xml:space="preserve"> </w:t>
      </w:r>
      <w:r w:rsidRPr="008704F1">
        <w:rPr>
          <w:rFonts w:ascii="黑体" w:eastAsia="黑体" w:hAnsi="黑体" w:hint="eastAsia"/>
          <w:b w:val="0"/>
          <w:sz w:val="21"/>
        </w:rPr>
        <w:t>贮存</w:t>
      </w:r>
      <w:bookmarkEnd w:id="73"/>
      <w:bookmarkEnd w:id="74"/>
    </w:p>
    <w:p w:rsidR="0041755F" w:rsidRPr="007E456E" w:rsidRDefault="00551EA2" w:rsidP="007E456E">
      <w:pPr>
        <w:ind w:firstLine="420"/>
        <w:rPr>
          <w:rFonts w:ascii="宋体" w:hAnsi="宋体"/>
          <w:sz w:val="21"/>
          <w:szCs w:val="21"/>
        </w:rPr>
      </w:pPr>
      <w:r w:rsidRPr="007E456E">
        <w:rPr>
          <w:rFonts w:ascii="宋体" w:hAnsi="宋体" w:hint="eastAsia"/>
          <w:sz w:val="21"/>
          <w:szCs w:val="21"/>
        </w:rPr>
        <w:t>产品应贮存于干燥、</w:t>
      </w:r>
      <w:bookmarkStart w:id="75" w:name="_Toc511377163"/>
      <w:bookmarkStart w:id="76" w:name="_Toc511394586"/>
      <w:r w:rsidR="002124FE" w:rsidRPr="002124FE">
        <w:rPr>
          <w:rFonts w:ascii="宋体" w:hAnsi="宋体" w:hint="eastAsia"/>
          <w:sz w:val="21"/>
          <w:szCs w:val="21"/>
        </w:rPr>
        <w:t>通风的场所，避免火种和曝晒，隔离热源。贮存温度不应低于</w:t>
      </w:r>
      <w:smartTag w:uri="urn:schemas-microsoft-com:office:smarttags" w:element="chmetcnv">
        <w:smartTagPr>
          <w:attr w:name="TCSC" w:val="0"/>
          <w:attr w:name="NumberType" w:val="1"/>
          <w:attr w:name="Negative" w:val="False"/>
          <w:attr w:name="HasSpace" w:val="False"/>
          <w:attr w:name="SourceValue" w:val="5"/>
          <w:attr w:name="UnitName" w:val="℃"/>
        </w:smartTagPr>
        <w:r w:rsidR="002124FE" w:rsidRPr="002124FE">
          <w:rPr>
            <w:rFonts w:ascii="宋体" w:hAnsi="宋体" w:hint="eastAsia"/>
            <w:sz w:val="21"/>
            <w:szCs w:val="21"/>
          </w:rPr>
          <w:t>5℃</w:t>
        </w:r>
      </w:smartTag>
      <w:r w:rsidR="002124FE" w:rsidRPr="002124FE">
        <w:rPr>
          <w:rFonts w:ascii="宋体" w:hAnsi="宋体" w:hint="eastAsia"/>
          <w:sz w:val="21"/>
          <w:szCs w:val="21"/>
        </w:rPr>
        <w:t>，且不应高于</w:t>
      </w:r>
      <w:smartTag w:uri="urn:schemas-microsoft-com:office:smarttags" w:element="chmetcnv">
        <w:smartTagPr>
          <w:attr w:name="TCSC" w:val="0"/>
          <w:attr w:name="NumberType" w:val="1"/>
          <w:attr w:name="Negative" w:val="False"/>
          <w:attr w:name="HasSpace" w:val="False"/>
          <w:attr w:name="SourceValue" w:val="45"/>
          <w:attr w:name="UnitName" w:val="℃"/>
        </w:smartTagPr>
        <w:r w:rsidR="002124FE" w:rsidRPr="002124FE">
          <w:rPr>
            <w:rFonts w:ascii="宋体" w:hAnsi="宋体" w:hint="eastAsia"/>
            <w:sz w:val="21"/>
            <w:szCs w:val="21"/>
          </w:rPr>
          <w:t>45℃</w:t>
        </w:r>
      </w:smartTag>
      <w:r w:rsidR="002124FE" w:rsidRPr="002124FE">
        <w:rPr>
          <w:rFonts w:ascii="宋体" w:hAnsi="宋体" w:hint="eastAsia"/>
          <w:sz w:val="21"/>
          <w:szCs w:val="21"/>
        </w:rPr>
        <w:t>。</w:t>
      </w:r>
    </w:p>
    <w:p w:rsidR="00DA13AF" w:rsidRPr="007E456E" w:rsidRDefault="00DA13AF" w:rsidP="007E456E">
      <w:pPr>
        <w:ind w:firstLine="420"/>
        <w:rPr>
          <w:rFonts w:ascii="宋体" w:hAnsi="宋体"/>
          <w:sz w:val="21"/>
          <w:szCs w:val="21"/>
        </w:rPr>
      </w:pPr>
      <w:r w:rsidRPr="007E456E">
        <w:rPr>
          <w:rFonts w:ascii="宋体" w:hAnsi="宋体"/>
          <w:sz w:val="21"/>
          <w:szCs w:val="21"/>
        </w:rPr>
        <w:br w:type="page"/>
      </w:r>
    </w:p>
    <w:p w:rsidR="0020248E" w:rsidRPr="002124FE" w:rsidRDefault="00DA13AF" w:rsidP="00D05B87">
      <w:pPr>
        <w:pStyle w:val="1"/>
        <w:jc w:val="center"/>
        <w:rPr>
          <w:rFonts w:ascii="黑体" w:eastAsia="黑体" w:hAnsi="黑体"/>
          <w:b w:val="0"/>
          <w:sz w:val="21"/>
          <w:szCs w:val="21"/>
        </w:rPr>
      </w:pPr>
      <w:bookmarkStart w:id="77" w:name="_Toc5213243"/>
      <w:r w:rsidRPr="002124FE">
        <w:rPr>
          <w:rFonts w:ascii="黑体" w:eastAsia="黑体" w:hAnsi="黑体" w:hint="eastAsia"/>
          <w:b w:val="0"/>
          <w:sz w:val="21"/>
          <w:szCs w:val="21"/>
        </w:rPr>
        <w:lastRenderedPageBreak/>
        <w:t>附录 A</w:t>
      </w:r>
      <w:r w:rsidR="0020248E" w:rsidRPr="002124FE">
        <w:rPr>
          <w:rFonts w:ascii="黑体" w:eastAsia="黑体" w:hAnsi="黑体"/>
          <w:b w:val="0"/>
          <w:sz w:val="21"/>
          <w:szCs w:val="21"/>
        </w:rPr>
        <w:t xml:space="preserve">  </w:t>
      </w:r>
      <w:r w:rsidRPr="002124FE">
        <w:rPr>
          <w:rFonts w:ascii="黑体" w:eastAsia="黑体" w:hAnsi="黑体" w:hint="eastAsia"/>
          <w:b w:val="0"/>
          <w:sz w:val="21"/>
          <w:szCs w:val="21"/>
        </w:rPr>
        <w:t>收缩率试验方法</w:t>
      </w:r>
      <w:bookmarkEnd w:id="77"/>
    </w:p>
    <w:p w:rsidR="00DA13AF" w:rsidRPr="002124FE" w:rsidRDefault="0020248E" w:rsidP="007E456E">
      <w:pPr>
        <w:ind w:firstLine="420"/>
        <w:jc w:val="center"/>
        <w:rPr>
          <w:rFonts w:ascii="黑体" w:eastAsia="黑体" w:hAnsi="黑体"/>
          <w:sz w:val="21"/>
          <w:szCs w:val="21"/>
        </w:rPr>
      </w:pPr>
      <w:r w:rsidRPr="002124FE">
        <w:rPr>
          <w:rFonts w:ascii="黑体" w:eastAsia="黑体" w:hAnsi="黑体" w:hint="eastAsia"/>
          <w:sz w:val="21"/>
          <w:szCs w:val="21"/>
        </w:rPr>
        <w:t>（规范性附录）</w:t>
      </w:r>
    </w:p>
    <w:p w:rsidR="00DA13AF" w:rsidRPr="002124FE" w:rsidRDefault="00423CA4" w:rsidP="00955B69">
      <w:pPr>
        <w:spacing w:beforeLines="50" w:afterLines="50"/>
        <w:ind w:firstLine="420"/>
        <w:rPr>
          <w:rFonts w:ascii="黑体" w:eastAsia="黑体" w:hAnsi="黑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.1  适用范围</w:t>
      </w:r>
    </w:p>
    <w:p w:rsidR="00DA13AF" w:rsidRPr="007E456E" w:rsidRDefault="00DA13AF" w:rsidP="007E456E">
      <w:pPr>
        <w:ind w:firstLine="420"/>
        <w:rPr>
          <w:rFonts w:ascii="宋体" w:hAnsi="宋体"/>
          <w:sz w:val="21"/>
          <w:szCs w:val="21"/>
        </w:rPr>
      </w:pPr>
      <w:r w:rsidRPr="007E456E">
        <w:rPr>
          <w:rFonts w:ascii="宋体" w:hAnsi="宋体" w:hint="eastAsia"/>
          <w:sz w:val="21"/>
          <w:szCs w:val="21"/>
        </w:rPr>
        <w:t>本方法适用于</w:t>
      </w:r>
      <w:r w:rsidR="00355B06" w:rsidRPr="007E456E">
        <w:rPr>
          <w:rFonts w:ascii="宋体" w:hAnsi="宋体" w:hint="eastAsia"/>
          <w:sz w:val="21"/>
          <w:szCs w:val="21"/>
        </w:rPr>
        <w:t>环氧胶粘剂</w:t>
      </w:r>
      <w:r w:rsidRPr="007E456E">
        <w:rPr>
          <w:rFonts w:ascii="宋体" w:hAnsi="宋体" w:hint="eastAsia"/>
          <w:sz w:val="21"/>
          <w:szCs w:val="21"/>
        </w:rPr>
        <w:t>无约束线性收缩率的测试。</w:t>
      </w:r>
    </w:p>
    <w:p w:rsidR="00DA13AF" w:rsidRPr="002124FE" w:rsidRDefault="00423CA4" w:rsidP="00955B69">
      <w:pPr>
        <w:spacing w:beforeLines="50" w:afterLines="50"/>
        <w:ind w:firstLine="420"/>
        <w:rPr>
          <w:rFonts w:ascii="黑体" w:eastAsia="黑体" w:hAnsi="黑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.2  试验装置和量具</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sz w:val="21"/>
          <w:szCs w:val="21"/>
        </w:rPr>
        <w:t xml:space="preserve">.2.1 </w:t>
      </w:r>
      <w:r w:rsidR="00DA13AF" w:rsidRPr="007E456E">
        <w:rPr>
          <w:rFonts w:ascii="宋体" w:hAnsi="宋体"/>
          <w:sz w:val="21"/>
          <w:szCs w:val="21"/>
        </w:rPr>
        <w:t xml:space="preserve"> </w:t>
      </w:r>
      <w:r w:rsidR="00DA13AF" w:rsidRPr="007E456E">
        <w:rPr>
          <w:rFonts w:ascii="宋体" w:hAnsi="宋体" w:hint="eastAsia"/>
          <w:sz w:val="21"/>
          <w:szCs w:val="21"/>
        </w:rPr>
        <w:t>浇注试件用的模具，应采用45号碳钢制作，模具形式、构造和尺寸见图</w:t>
      </w:r>
      <w:r w:rsidR="00561512" w:rsidRPr="007E456E">
        <w:rPr>
          <w:rFonts w:ascii="宋体" w:hAnsi="宋体" w:hint="eastAsia"/>
          <w:sz w:val="21"/>
          <w:szCs w:val="21"/>
        </w:rPr>
        <w:t>A</w:t>
      </w:r>
      <w:r w:rsidR="00DA13AF" w:rsidRPr="007E456E">
        <w:rPr>
          <w:rFonts w:ascii="宋体" w:hAnsi="宋体" w:hint="eastAsia"/>
          <w:sz w:val="21"/>
          <w:szCs w:val="21"/>
        </w:rPr>
        <w:t>.1所示，模具内腔尺寸的允许偏差为±0.01 mm；模具内腔的端面应垂直于模具长轴方向；模具内腔表面应平整、光滑。端板与底板焊接时，应采取措施保证垂直度。</w:t>
      </w:r>
    </w:p>
    <w:p w:rsidR="00DA13AF" w:rsidRPr="007E456E" w:rsidRDefault="00DA13AF" w:rsidP="007E456E">
      <w:pPr>
        <w:ind w:firstLine="420"/>
        <w:jc w:val="right"/>
        <w:rPr>
          <w:rFonts w:ascii="宋体" w:hAnsi="宋体"/>
          <w:sz w:val="21"/>
          <w:szCs w:val="21"/>
        </w:rPr>
      </w:pPr>
      <w:bookmarkStart w:id="78" w:name="OLE_LINK1"/>
      <w:r w:rsidRPr="007E456E">
        <w:rPr>
          <w:rFonts w:ascii="宋体" w:hAnsi="宋体" w:hint="eastAsia"/>
          <w:sz w:val="21"/>
          <w:szCs w:val="21"/>
        </w:rPr>
        <w:t>单位为</w:t>
      </w:r>
      <w:r w:rsidR="00561512" w:rsidRPr="007E456E">
        <w:rPr>
          <w:rFonts w:ascii="宋体" w:hAnsi="宋体" w:cs="宋体" w:hint="eastAsia"/>
          <w:sz w:val="21"/>
          <w:szCs w:val="21"/>
        </w:rPr>
        <w:t>mm</w:t>
      </w:r>
    </w:p>
    <w:bookmarkEnd w:id="78"/>
    <w:p w:rsidR="00DA13AF" w:rsidRPr="007E456E" w:rsidRDefault="00EC45F8" w:rsidP="00955B69">
      <w:pPr>
        <w:spacing w:beforeLines="50" w:afterLines="50"/>
        <w:ind w:firstLine="480"/>
        <w:rPr>
          <w:rFonts w:ascii="宋体" w:hAnsi="宋体"/>
          <w:sz w:val="21"/>
          <w:szCs w:val="21"/>
        </w:rPr>
      </w:pPr>
      <w:r w:rsidRPr="00D94F66">
        <w:rPr>
          <w:noProof/>
        </w:rPr>
        <w:drawing>
          <wp:inline distT="0" distB="0" distL="0" distR="0">
            <wp:extent cx="4783455" cy="2900045"/>
            <wp:effectExtent l="0" t="0" r="0" b="0"/>
            <wp:docPr id="37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3455" cy="2900045"/>
                    </a:xfrm>
                    <a:prstGeom prst="rect">
                      <a:avLst/>
                    </a:prstGeom>
                    <a:noFill/>
                    <a:ln>
                      <a:noFill/>
                    </a:ln>
                  </pic:spPr>
                </pic:pic>
              </a:graphicData>
            </a:graphic>
          </wp:inline>
        </w:drawing>
      </w:r>
    </w:p>
    <w:p w:rsidR="00DA13AF" w:rsidRPr="002124FE" w:rsidRDefault="00DA13AF" w:rsidP="00955B69">
      <w:pPr>
        <w:spacing w:afterLines="50"/>
        <w:ind w:firstLine="420"/>
        <w:jc w:val="center"/>
        <w:rPr>
          <w:rFonts w:ascii="黑体" w:eastAsia="黑体" w:hAnsi="黑体"/>
          <w:sz w:val="21"/>
          <w:szCs w:val="21"/>
        </w:rPr>
      </w:pPr>
      <w:r w:rsidRPr="002124FE">
        <w:rPr>
          <w:rFonts w:ascii="黑体" w:eastAsia="黑体" w:hAnsi="黑体" w:hint="eastAsia"/>
          <w:sz w:val="21"/>
          <w:szCs w:val="21"/>
        </w:rPr>
        <w:t>图</w:t>
      </w:r>
      <w:r w:rsidR="00423CA4" w:rsidRPr="002124FE">
        <w:rPr>
          <w:rFonts w:ascii="黑体" w:eastAsia="黑体" w:hAnsi="黑体" w:hint="eastAsia"/>
          <w:sz w:val="21"/>
          <w:szCs w:val="21"/>
        </w:rPr>
        <w:t>A</w:t>
      </w:r>
      <w:r w:rsidRPr="002124FE">
        <w:rPr>
          <w:rFonts w:ascii="黑体" w:eastAsia="黑体" w:hAnsi="黑体" w:hint="eastAsia"/>
          <w:sz w:val="21"/>
          <w:szCs w:val="21"/>
        </w:rPr>
        <w:t>.1  浇注试件用的模具形式及尺寸</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 xml:space="preserve">.2.2  </w:t>
      </w:r>
      <w:r w:rsidR="00DA13AF" w:rsidRPr="007E456E">
        <w:rPr>
          <w:rFonts w:ascii="宋体" w:hAnsi="宋体" w:hint="eastAsia"/>
          <w:sz w:val="21"/>
          <w:szCs w:val="21"/>
        </w:rPr>
        <w:t>浇注工具可采用注射器或灌胶杯，并配有抹平浇注体（试件）表面用的刮刀。</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 xml:space="preserve">.2.3  </w:t>
      </w:r>
      <w:r w:rsidR="00DA13AF" w:rsidRPr="007E456E">
        <w:rPr>
          <w:rFonts w:ascii="宋体" w:hAnsi="宋体" w:hint="eastAsia"/>
          <w:sz w:val="21"/>
          <w:szCs w:val="21"/>
        </w:rPr>
        <w:t>胶液浇注过程中产生的气泡，宜使用真空脱泡装置或振动台清除；若胶液的气泡较少时，也可采用针挑法清除。</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 xml:space="preserve">.2.4 </w:t>
      </w:r>
      <w:r w:rsidR="00DA13AF" w:rsidRPr="007E456E">
        <w:rPr>
          <w:rFonts w:ascii="宋体" w:hAnsi="宋体" w:hint="eastAsia"/>
          <w:sz w:val="21"/>
          <w:szCs w:val="21"/>
        </w:rPr>
        <w:t xml:space="preserve"> 测量模具内腔净长度及试件长度用的量具，测量精度应为0.01 mm。</w:t>
      </w:r>
    </w:p>
    <w:p w:rsidR="00DA13AF" w:rsidRPr="002124FE" w:rsidRDefault="00423CA4" w:rsidP="00955B69">
      <w:pPr>
        <w:spacing w:beforeLines="50" w:afterLines="50"/>
        <w:ind w:firstLine="420"/>
        <w:rPr>
          <w:rFonts w:ascii="黑体" w:eastAsia="黑体" w:hAnsi="黑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.3  试  件</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 xml:space="preserve">.3.1 </w:t>
      </w:r>
      <w:r w:rsidR="00DA13AF" w:rsidRPr="007E456E">
        <w:rPr>
          <w:rFonts w:ascii="宋体" w:hAnsi="宋体" w:hint="eastAsia"/>
          <w:sz w:val="21"/>
          <w:szCs w:val="21"/>
        </w:rPr>
        <w:t xml:space="preserve"> 测量无约束线性收缩率的试件，应为浇注成型的长方体；尺寸为12 mm×12 mm×120 mm；试</w:t>
      </w:r>
      <w:r w:rsidR="00DA13AF" w:rsidRPr="007E456E">
        <w:rPr>
          <w:rFonts w:ascii="宋体" w:hAnsi="宋体" w:hint="eastAsia"/>
          <w:sz w:val="21"/>
          <w:szCs w:val="21"/>
        </w:rPr>
        <w:lastRenderedPageBreak/>
        <w:t>件尺寸的精确度应由模具内腔的加工精度保证。试件数量每组不应少于5个。</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 xml:space="preserve">.3.2 </w:t>
      </w:r>
      <w:r w:rsidR="00DA13AF" w:rsidRPr="007E456E">
        <w:rPr>
          <w:rFonts w:ascii="宋体" w:hAnsi="宋体" w:hint="eastAsia"/>
          <w:sz w:val="21"/>
          <w:szCs w:val="21"/>
        </w:rPr>
        <w:t xml:space="preserve"> 试件应采用浇注法制备，并应符合下列要求：</w:t>
      </w:r>
    </w:p>
    <w:p w:rsidR="00DA13AF" w:rsidRPr="007E456E" w:rsidRDefault="00DA13AF" w:rsidP="007E456E">
      <w:pPr>
        <w:ind w:firstLine="420"/>
        <w:rPr>
          <w:rFonts w:ascii="宋体" w:hAnsi="宋体"/>
          <w:sz w:val="21"/>
          <w:szCs w:val="21"/>
        </w:rPr>
      </w:pPr>
      <w:r w:rsidRPr="007E456E">
        <w:rPr>
          <w:rFonts w:ascii="宋体" w:hAnsi="宋体" w:hint="eastAsia"/>
          <w:sz w:val="21"/>
          <w:szCs w:val="21"/>
        </w:rPr>
        <w:t xml:space="preserve">    a)  制备浇注体试件的模具，应置于标准条件下平衡24 h，到期立即在该温、湿度环境中，测量其内腔的净长度</w:t>
      </w:r>
      <w:r w:rsidRPr="007E456E">
        <w:rPr>
          <w:rFonts w:ascii="宋体" w:hAnsi="宋体" w:hint="eastAsia"/>
          <w:i/>
          <w:sz w:val="21"/>
          <w:szCs w:val="21"/>
        </w:rPr>
        <w:t>L</w:t>
      </w:r>
      <w:r w:rsidRPr="007E456E">
        <w:rPr>
          <w:rFonts w:ascii="宋体" w:hAnsi="宋体" w:hint="eastAsia"/>
          <w:sz w:val="21"/>
          <w:szCs w:val="21"/>
          <w:vertAlign w:val="subscript"/>
        </w:rPr>
        <w:t>o</w:t>
      </w:r>
      <w:r w:rsidRPr="007E456E">
        <w:rPr>
          <w:rFonts w:ascii="宋体" w:hAnsi="宋体" w:hint="eastAsia"/>
          <w:sz w:val="21"/>
          <w:szCs w:val="21"/>
        </w:rPr>
        <w:t>，精确到0.01 mm，经检查无误后，置于标准条件下待用；</w:t>
      </w:r>
    </w:p>
    <w:p w:rsidR="00DA13AF" w:rsidRPr="007E456E" w:rsidRDefault="00DA13AF" w:rsidP="007E456E">
      <w:pPr>
        <w:ind w:firstLine="420"/>
        <w:rPr>
          <w:rFonts w:ascii="宋体" w:hAnsi="宋体"/>
          <w:sz w:val="21"/>
          <w:szCs w:val="21"/>
        </w:rPr>
      </w:pPr>
      <w:r w:rsidRPr="007E456E">
        <w:rPr>
          <w:rFonts w:ascii="宋体" w:hAnsi="宋体" w:hint="eastAsia"/>
          <w:sz w:val="21"/>
          <w:szCs w:val="21"/>
        </w:rPr>
        <w:t xml:space="preserve">    b)  模具外表面及内腔表面均应仔细涂刷优质脱模剂，涂刷的质量应经专人检查认可；</w:t>
      </w:r>
    </w:p>
    <w:p w:rsidR="00DA13AF" w:rsidRPr="007E456E" w:rsidRDefault="00DA13AF" w:rsidP="007E456E">
      <w:pPr>
        <w:ind w:firstLine="420"/>
        <w:rPr>
          <w:rFonts w:ascii="宋体" w:hAnsi="宋体"/>
          <w:sz w:val="21"/>
          <w:szCs w:val="21"/>
        </w:rPr>
      </w:pPr>
      <w:r w:rsidRPr="007E456E">
        <w:rPr>
          <w:rFonts w:ascii="宋体" w:hAnsi="宋体" w:hint="eastAsia"/>
          <w:sz w:val="21"/>
          <w:szCs w:val="21"/>
        </w:rPr>
        <w:t xml:space="preserve">    c)  用于浇注试件的胶液应按其使用说明书配制，且拌胶的速度应受控制，以防止气泡的产生；</w:t>
      </w:r>
    </w:p>
    <w:p w:rsidR="00DA13AF" w:rsidRPr="007E456E" w:rsidRDefault="00DA13AF" w:rsidP="007E456E">
      <w:pPr>
        <w:ind w:firstLine="420"/>
        <w:rPr>
          <w:rFonts w:ascii="宋体" w:hAnsi="宋体"/>
          <w:sz w:val="21"/>
          <w:szCs w:val="21"/>
        </w:rPr>
      </w:pPr>
      <w:r w:rsidRPr="007E456E">
        <w:rPr>
          <w:rFonts w:ascii="宋体" w:hAnsi="宋体" w:hint="eastAsia"/>
          <w:sz w:val="21"/>
          <w:szCs w:val="21"/>
        </w:rPr>
        <w:t xml:space="preserve">    d)  拌好的胶液应仔细注入模具。在整个浇注过程中应防止胶液产生气泡，若有气泡应采取消除措施。胶液浇注饱满后，应使用刮刀抹平浇注体的表面。若发现有麻面等缺陷，应及时填补密实；</w:t>
      </w:r>
    </w:p>
    <w:p w:rsidR="00DA13AF" w:rsidRPr="007E456E" w:rsidRDefault="00DA13AF" w:rsidP="007E456E">
      <w:pPr>
        <w:ind w:firstLine="420"/>
        <w:rPr>
          <w:rFonts w:ascii="宋体" w:hAnsi="宋体"/>
          <w:sz w:val="21"/>
          <w:szCs w:val="21"/>
        </w:rPr>
      </w:pPr>
      <w:r w:rsidRPr="007E456E">
        <w:rPr>
          <w:rFonts w:ascii="宋体" w:hAnsi="宋体" w:hint="eastAsia"/>
          <w:sz w:val="21"/>
          <w:szCs w:val="21"/>
        </w:rPr>
        <w:t xml:space="preserve">    e)  试件浇注完毕后，应连同模具在标准条件下放置2 d后脱模，然后敞开放在一个平面上，无约束地以同样温、湿度条件再养护19 d。</w:t>
      </w:r>
    </w:p>
    <w:p w:rsidR="00DA13AF" w:rsidRPr="002124FE" w:rsidRDefault="00423CA4" w:rsidP="00955B69">
      <w:pPr>
        <w:spacing w:beforeLines="50" w:afterLines="50"/>
        <w:ind w:firstLine="420"/>
        <w:rPr>
          <w:rFonts w:ascii="黑体" w:eastAsia="黑体" w:hAnsi="黑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.4  收缩率的测量</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.4.1</w:t>
      </w:r>
      <w:r w:rsidR="00DA13AF" w:rsidRPr="007E456E">
        <w:rPr>
          <w:rFonts w:ascii="宋体" w:hAnsi="宋体" w:hint="eastAsia"/>
          <w:sz w:val="21"/>
          <w:szCs w:val="21"/>
        </w:rPr>
        <w:t xml:space="preserve">  浇注体试件经21 d养护后，应立即在标准条件下测量无约束线性收缩率。</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 xml:space="preserve">.4.2 </w:t>
      </w:r>
      <w:r w:rsidR="00DA13AF" w:rsidRPr="007E456E">
        <w:rPr>
          <w:rFonts w:ascii="宋体" w:hAnsi="宋体" w:hint="eastAsia"/>
          <w:sz w:val="21"/>
          <w:szCs w:val="21"/>
        </w:rPr>
        <w:t xml:space="preserve"> 测试浇注体试件的无约束线性收缩率，应使用量具测量其长度，精确至0.01 mm，并取两个方向测值的算术平均值作为试件长度的测量值</w:t>
      </w:r>
      <w:r w:rsidR="00DA13AF" w:rsidRPr="007E456E">
        <w:rPr>
          <w:rFonts w:ascii="宋体" w:hAnsi="宋体" w:hint="eastAsia"/>
          <w:i/>
          <w:sz w:val="21"/>
          <w:szCs w:val="21"/>
        </w:rPr>
        <w:t>L</w:t>
      </w:r>
      <w:r w:rsidR="00DA13AF" w:rsidRPr="007E456E">
        <w:rPr>
          <w:rFonts w:ascii="宋体" w:hAnsi="宋体" w:hint="eastAsia"/>
          <w:i/>
          <w:sz w:val="21"/>
          <w:szCs w:val="21"/>
          <w:vertAlign w:val="subscript"/>
        </w:rPr>
        <w:t>s</w:t>
      </w:r>
      <w:r w:rsidR="00DA13AF" w:rsidRPr="007E456E">
        <w:rPr>
          <w:rFonts w:ascii="宋体" w:hAnsi="宋体" w:hint="eastAsia"/>
          <w:sz w:val="21"/>
          <w:szCs w:val="21"/>
        </w:rPr>
        <w:t>。</w:t>
      </w:r>
    </w:p>
    <w:p w:rsidR="00DA13AF" w:rsidRPr="007E456E" w:rsidRDefault="00423CA4" w:rsidP="007E456E">
      <w:pPr>
        <w:ind w:firstLine="420"/>
        <w:rPr>
          <w:rFonts w:ascii="宋体" w:hAnsi="宋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 xml:space="preserve">.4.3  </w:t>
      </w:r>
      <w:r w:rsidR="00DA13AF" w:rsidRPr="007E456E">
        <w:rPr>
          <w:rFonts w:ascii="宋体" w:hAnsi="宋体" w:hint="eastAsia"/>
          <w:sz w:val="21"/>
          <w:szCs w:val="21"/>
        </w:rPr>
        <w:t>浇注体试件的无约束线性收缩率应按式（</w:t>
      </w:r>
      <w:r w:rsidRPr="007E456E">
        <w:rPr>
          <w:rFonts w:ascii="宋体" w:hAnsi="宋体" w:hint="eastAsia"/>
          <w:sz w:val="21"/>
          <w:szCs w:val="21"/>
        </w:rPr>
        <w:t>A</w:t>
      </w:r>
      <w:r w:rsidR="00DA13AF" w:rsidRPr="007E456E">
        <w:rPr>
          <w:rFonts w:ascii="宋体" w:hAnsi="宋体" w:hint="eastAsia"/>
          <w:sz w:val="21"/>
          <w:szCs w:val="21"/>
        </w:rPr>
        <w:t>.1）计算：</w:t>
      </w:r>
    </w:p>
    <w:p w:rsidR="00DA13AF" w:rsidRPr="007E456E" w:rsidRDefault="00DA13AF" w:rsidP="00955B69">
      <w:pPr>
        <w:spacing w:beforeLines="50" w:afterLines="50"/>
        <w:ind w:firstLine="420"/>
        <w:rPr>
          <w:rFonts w:ascii="宋体" w:hAnsi="宋体"/>
          <w:sz w:val="21"/>
          <w:szCs w:val="21"/>
        </w:rPr>
      </w:pPr>
      <w:r w:rsidRPr="007E456E">
        <w:rPr>
          <w:rFonts w:ascii="宋体" w:hAnsi="宋体" w:hint="eastAsia"/>
          <w:sz w:val="21"/>
          <w:szCs w:val="21"/>
        </w:rPr>
        <w:t xml:space="preserve">                       CS＝</w:t>
      </w:r>
      <w:r w:rsidRPr="007E456E">
        <w:rPr>
          <w:rFonts w:ascii="宋体" w:hAnsi="宋体"/>
          <w:position w:val="-30"/>
          <w:sz w:val="21"/>
          <w:szCs w:val="21"/>
        </w:rPr>
        <w:object w:dxaOrig="825" w:dyaOrig="684">
          <v:shape id="_x0000_i1030" type="#_x0000_t75" style="width:41.25pt;height:34.5pt;mso-position-horizontal-relative:page;mso-position-vertical-relative:page" o:ole="">
            <v:imagedata r:id="rId29" o:title=""/>
          </v:shape>
          <o:OLEObject Type="Embed" ProgID="Equation.3" ShapeID="_x0000_i1030" DrawAspect="Content" ObjectID="_1616309064" r:id="rId30"/>
        </w:object>
      </w:r>
      <w:r w:rsidRPr="007E456E">
        <w:rPr>
          <w:rFonts w:ascii="宋体" w:hAnsi="宋体" w:hint="eastAsia"/>
          <w:sz w:val="21"/>
          <w:szCs w:val="21"/>
        </w:rPr>
        <w:t>×100</w:t>
      </w:r>
      <w:r w:rsidRPr="007E456E">
        <w:rPr>
          <w:rFonts w:ascii="宋体" w:hAnsi="宋体" w:hint="eastAsia"/>
          <w:color w:val="000000"/>
          <w:sz w:val="21"/>
          <w:szCs w:val="21"/>
        </w:rPr>
        <w:t>……………………………</w:t>
      </w:r>
      <w:r w:rsidRPr="007E456E">
        <w:rPr>
          <w:rFonts w:ascii="宋体" w:hAnsi="宋体" w:hint="eastAsia"/>
          <w:sz w:val="21"/>
          <w:szCs w:val="21"/>
        </w:rPr>
        <w:t>（</w:t>
      </w:r>
      <w:r w:rsidR="00423CA4" w:rsidRPr="007E456E">
        <w:rPr>
          <w:rFonts w:ascii="宋体" w:hAnsi="宋体" w:hint="eastAsia"/>
          <w:sz w:val="21"/>
          <w:szCs w:val="21"/>
        </w:rPr>
        <w:t>A</w:t>
      </w:r>
      <w:r w:rsidRPr="007E456E">
        <w:rPr>
          <w:rFonts w:ascii="宋体" w:hAnsi="宋体" w:hint="eastAsia"/>
          <w:sz w:val="21"/>
          <w:szCs w:val="21"/>
        </w:rPr>
        <w:t>.1）</w:t>
      </w:r>
    </w:p>
    <w:p w:rsidR="00DA13AF" w:rsidRPr="007E456E" w:rsidRDefault="00DA13AF" w:rsidP="00955B69">
      <w:pPr>
        <w:spacing w:beforeLines="50" w:afterLines="50"/>
        <w:ind w:firstLine="420"/>
        <w:rPr>
          <w:rFonts w:ascii="宋体" w:hAnsi="宋体"/>
          <w:sz w:val="21"/>
          <w:szCs w:val="21"/>
        </w:rPr>
      </w:pPr>
      <w:r w:rsidRPr="007E456E">
        <w:rPr>
          <w:rFonts w:ascii="宋体" w:hAnsi="宋体" w:hint="eastAsia"/>
          <w:sz w:val="21"/>
          <w:szCs w:val="21"/>
        </w:rPr>
        <w:t>式中：</w:t>
      </w:r>
    </w:p>
    <w:p w:rsidR="00DA13AF" w:rsidRPr="007E456E" w:rsidRDefault="00DA13AF" w:rsidP="00955B69">
      <w:pPr>
        <w:spacing w:beforeLines="50" w:afterLines="50"/>
        <w:ind w:firstLineChars="300" w:firstLine="630"/>
        <w:rPr>
          <w:rFonts w:ascii="宋体" w:hAnsi="宋体"/>
          <w:sz w:val="21"/>
          <w:szCs w:val="21"/>
        </w:rPr>
      </w:pPr>
      <w:r w:rsidRPr="007E456E">
        <w:rPr>
          <w:rFonts w:ascii="宋体" w:hAnsi="宋体" w:hint="eastAsia"/>
          <w:sz w:val="21"/>
          <w:szCs w:val="21"/>
        </w:rPr>
        <w:t>CS——试件无约束线性收缩率，单位为百分数（%）；</w:t>
      </w:r>
    </w:p>
    <w:p w:rsidR="00DA13AF" w:rsidRPr="007E456E" w:rsidRDefault="00DA13AF" w:rsidP="00955B69">
      <w:pPr>
        <w:spacing w:beforeLines="50" w:afterLines="50"/>
        <w:ind w:firstLineChars="300" w:firstLine="630"/>
        <w:rPr>
          <w:rFonts w:ascii="宋体" w:hAnsi="宋体"/>
          <w:sz w:val="21"/>
          <w:szCs w:val="21"/>
        </w:rPr>
      </w:pPr>
      <w:r w:rsidRPr="007E456E">
        <w:rPr>
          <w:rFonts w:ascii="宋体" w:hAnsi="宋体" w:hint="eastAsia"/>
          <w:i/>
          <w:sz w:val="21"/>
          <w:szCs w:val="21"/>
        </w:rPr>
        <w:t>L</w:t>
      </w:r>
      <w:r w:rsidRPr="007E456E">
        <w:rPr>
          <w:rFonts w:ascii="宋体" w:hAnsi="宋体" w:hint="eastAsia"/>
          <w:sz w:val="21"/>
          <w:szCs w:val="21"/>
          <w:vertAlign w:val="subscript"/>
        </w:rPr>
        <w:t>o</w:t>
      </w:r>
      <w:r w:rsidRPr="007E456E">
        <w:rPr>
          <w:rFonts w:ascii="宋体" w:hAnsi="宋体" w:hint="eastAsia"/>
          <w:sz w:val="21"/>
          <w:szCs w:val="21"/>
        </w:rPr>
        <w:t>——模具内腔在标准条件下的净长度测量值，单位为毫米（mm）；</w:t>
      </w:r>
    </w:p>
    <w:p w:rsidR="00DA13AF" w:rsidRPr="007E456E" w:rsidRDefault="00DA13AF" w:rsidP="00955B69">
      <w:pPr>
        <w:spacing w:beforeLines="50" w:afterLines="50"/>
        <w:ind w:firstLineChars="300" w:firstLine="630"/>
        <w:rPr>
          <w:rFonts w:ascii="宋体" w:hAnsi="宋体"/>
          <w:sz w:val="21"/>
          <w:szCs w:val="21"/>
        </w:rPr>
      </w:pPr>
      <w:r w:rsidRPr="007E456E">
        <w:rPr>
          <w:rFonts w:ascii="宋体" w:hAnsi="宋体" w:hint="eastAsia"/>
          <w:i/>
          <w:sz w:val="21"/>
          <w:szCs w:val="21"/>
        </w:rPr>
        <w:t>L</w:t>
      </w:r>
      <w:r w:rsidRPr="007E456E">
        <w:rPr>
          <w:rFonts w:ascii="宋体" w:hAnsi="宋体" w:hint="eastAsia"/>
          <w:sz w:val="21"/>
          <w:szCs w:val="21"/>
          <w:vertAlign w:val="subscript"/>
        </w:rPr>
        <w:t>s</w:t>
      </w:r>
      <w:r w:rsidRPr="007E456E">
        <w:rPr>
          <w:rFonts w:ascii="宋体" w:hAnsi="宋体" w:hint="eastAsia"/>
          <w:sz w:val="21"/>
          <w:szCs w:val="21"/>
        </w:rPr>
        <w:t>——浇注体试件21 d长度测量值，单位为毫米（mm）。</w:t>
      </w:r>
    </w:p>
    <w:p w:rsidR="00DA13AF" w:rsidRPr="002124FE" w:rsidRDefault="00423CA4" w:rsidP="00955B69">
      <w:pPr>
        <w:spacing w:beforeLines="50" w:afterLines="50"/>
        <w:ind w:firstLine="420"/>
        <w:rPr>
          <w:rFonts w:ascii="黑体" w:eastAsia="黑体" w:hAnsi="黑体"/>
          <w:sz w:val="21"/>
          <w:szCs w:val="21"/>
        </w:rPr>
      </w:pPr>
      <w:r w:rsidRPr="002124FE">
        <w:rPr>
          <w:rFonts w:ascii="黑体" w:eastAsia="黑体" w:hAnsi="黑体" w:hint="eastAsia"/>
          <w:sz w:val="21"/>
          <w:szCs w:val="21"/>
        </w:rPr>
        <w:t>A</w:t>
      </w:r>
      <w:r w:rsidR="00DA13AF" w:rsidRPr="002124FE">
        <w:rPr>
          <w:rFonts w:ascii="黑体" w:eastAsia="黑体" w:hAnsi="黑体" w:hint="eastAsia"/>
          <w:sz w:val="21"/>
          <w:szCs w:val="21"/>
        </w:rPr>
        <w:t>.5  试验报告</w:t>
      </w:r>
    </w:p>
    <w:p w:rsidR="00DA13AF" w:rsidRPr="007E456E" w:rsidRDefault="00DA13AF" w:rsidP="00955B69">
      <w:pPr>
        <w:spacing w:beforeLines="50" w:afterLines="50"/>
        <w:ind w:firstLineChars="400" w:firstLine="840"/>
        <w:rPr>
          <w:rFonts w:ascii="宋体" w:hAnsi="宋体"/>
          <w:sz w:val="21"/>
          <w:szCs w:val="21"/>
        </w:rPr>
      </w:pPr>
      <w:r w:rsidRPr="007E456E">
        <w:rPr>
          <w:rFonts w:ascii="宋体" w:hAnsi="宋体" w:hint="eastAsia"/>
          <w:sz w:val="21"/>
          <w:szCs w:val="21"/>
        </w:rPr>
        <w:t>试验报告应包括下列内容：</w:t>
      </w:r>
    </w:p>
    <w:p w:rsidR="00DA13AF"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t>受检样品的来源、品种和型号；</w:t>
      </w:r>
    </w:p>
    <w:p w:rsidR="00DA13AF"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t>试件制备方法及固化、养护条件；</w:t>
      </w:r>
    </w:p>
    <w:p w:rsidR="00DA13AF"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t>试验环境的温度和相对湿度；</w:t>
      </w:r>
    </w:p>
    <w:p w:rsidR="00DA13AF"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lastRenderedPageBreak/>
        <w:t>试件尺寸和编号；</w:t>
      </w:r>
    </w:p>
    <w:p w:rsidR="00DA13AF"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t>试件外观质量；</w:t>
      </w:r>
    </w:p>
    <w:p w:rsidR="00893C60"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t>测量方法；</w:t>
      </w:r>
    </w:p>
    <w:p w:rsidR="00893C60"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t>试验结果的整理和计算；</w:t>
      </w:r>
    </w:p>
    <w:p w:rsidR="0041755F" w:rsidRPr="007E456E" w:rsidRDefault="00DA13AF" w:rsidP="00893C60">
      <w:pPr>
        <w:numPr>
          <w:ilvl w:val="0"/>
          <w:numId w:val="24"/>
        </w:numPr>
        <w:ind w:firstLineChars="0"/>
        <w:rPr>
          <w:rFonts w:ascii="宋体" w:hAnsi="宋体"/>
          <w:sz w:val="21"/>
          <w:szCs w:val="21"/>
        </w:rPr>
      </w:pPr>
      <w:r w:rsidRPr="007E456E">
        <w:rPr>
          <w:rFonts w:ascii="宋体" w:hAnsi="宋体" w:hint="eastAsia"/>
          <w:sz w:val="21"/>
          <w:szCs w:val="21"/>
        </w:rPr>
        <w:t>试验人员、校核人员及试验日期。</w:t>
      </w:r>
    </w:p>
    <w:p w:rsidR="0041755F" w:rsidRPr="007E456E" w:rsidRDefault="00027AC9" w:rsidP="00930E6F">
      <w:pPr>
        <w:pStyle w:val="aff"/>
        <w:spacing w:before="312" w:after="312"/>
        <w:ind w:left="0" w:firstLine="0"/>
        <w:rPr>
          <w:rFonts w:ascii="宋体" w:eastAsia="宋体" w:hAnsi="宋体"/>
          <w:b/>
          <w:bCs/>
          <w:szCs w:val="21"/>
        </w:rPr>
      </w:pPr>
      <w:r w:rsidRPr="007E456E">
        <w:rPr>
          <w:rFonts w:ascii="宋体" w:eastAsia="宋体" w:hAnsi="宋体"/>
          <w:b/>
          <w:bCs/>
          <w:szCs w:val="21"/>
        </w:rPr>
        <w:br w:type="page"/>
      </w:r>
    </w:p>
    <w:p w:rsidR="00551EA2" w:rsidRPr="002124FE" w:rsidRDefault="0041755F" w:rsidP="00D05B87">
      <w:pPr>
        <w:pStyle w:val="1"/>
        <w:jc w:val="center"/>
        <w:rPr>
          <w:rFonts w:ascii="黑体" w:eastAsia="黑体" w:hAnsi="黑体"/>
          <w:b w:val="0"/>
          <w:sz w:val="21"/>
          <w:szCs w:val="21"/>
        </w:rPr>
      </w:pPr>
      <w:bookmarkStart w:id="79" w:name="_Toc5213244"/>
      <w:r w:rsidRPr="002124FE">
        <w:rPr>
          <w:rFonts w:ascii="黑体" w:eastAsia="黑体" w:hAnsi="黑体" w:hint="eastAsia"/>
          <w:b w:val="0"/>
          <w:sz w:val="21"/>
          <w:szCs w:val="21"/>
        </w:rPr>
        <w:lastRenderedPageBreak/>
        <w:t>附录</w:t>
      </w:r>
      <w:r w:rsidR="0020248E" w:rsidRPr="002124FE">
        <w:rPr>
          <w:rFonts w:ascii="黑体" w:eastAsia="黑体" w:hAnsi="黑体" w:hint="eastAsia"/>
          <w:b w:val="0"/>
          <w:sz w:val="21"/>
          <w:szCs w:val="21"/>
        </w:rPr>
        <w:t xml:space="preserve"> </w:t>
      </w:r>
      <w:r w:rsidRPr="002124FE">
        <w:rPr>
          <w:rFonts w:ascii="黑体" w:eastAsia="黑体" w:hAnsi="黑体" w:hint="eastAsia"/>
          <w:b w:val="0"/>
          <w:sz w:val="21"/>
          <w:szCs w:val="21"/>
        </w:rPr>
        <w:t>B</w:t>
      </w:r>
      <w:r w:rsidR="0020248E" w:rsidRPr="002124FE">
        <w:rPr>
          <w:rFonts w:ascii="黑体" w:eastAsia="黑体" w:hAnsi="黑体"/>
          <w:b w:val="0"/>
          <w:sz w:val="21"/>
          <w:szCs w:val="21"/>
        </w:rPr>
        <w:t xml:space="preserve">  </w:t>
      </w:r>
      <w:r w:rsidR="0020248E" w:rsidRPr="002124FE">
        <w:rPr>
          <w:rFonts w:ascii="黑体" w:eastAsia="黑体" w:hAnsi="黑体" w:hint="eastAsia"/>
          <w:b w:val="0"/>
          <w:sz w:val="21"/>
          <w:szCs w:val="21"/>
        </w:rPr>
        <w:t>钢对</w:t>
      </w:r>
      <w:r w:rsidR="00F7660E">
        <w:rPr>
          <w:rFonts w:ascii="黑体" w:eastAsia="黑体" w:hAnsi="黑体" w:hint="eastAsia"/>
          <w:b w:val="0"/>
          <w:sz w:val="21"/>
          <w:szCs w:val="21"/>
        </w:rPr>
        <w:t>混凝土</w:t>
      </w:r>
      <w:r w:rsidR="0020248E" w:rsidRPr="002124FE">
        <w:rPr>
          <w:rFonts w:ascii="黑体" w:eastAsia="黑体" w:hAnsi="黑体" w:hint="eastAsia"/>
          <w:b w:val="0"/>
          <w:sz w:val="21"/>
          <w:szCs w:val="21"/>
        </w:rPr>
        <w:t>正拉粘结强度测定方法</w:t>
      </w:r>
      <w:bookmarkEnd w:id="79"/>
    </w:p>
    <w:p w:rsidR="00551EA2" w:rsidRPr="002124FE" w:rsidRDefault="00551EA2" w:rsidP="00551EA2">
      <w:pPr>
        <w:pStyle w:val="aff5"/>
        <w:jc w:val="center"/>
        <w:rPr>
          <w:rFonts w:ascii="黑体" w:eastAsia="黑体" w:hAnsi="黑体"/>
          <w:bCs/>
          <w:szCs w:val="21"/>
        </w:rPr>
      </w:pPr>
      <w:bookmarkStart w:id="80" w:name="_Toc511377164"/>
      <w:bookmarkStart w:id="81" w:name="_Toc511394587"/>
      <w:r w:rsidRPr="002124FE">
        <w:rPr>
          <w:rFonts w:ascii="黑体" w:eastAsia="黑体" w:hAnsi="黑体" w:hint="eastAsia"/>
          <w:bCs/>
          <w:szCs w:val="21"/>
        </w:rPr>
        <w:t>（</w:t>
      </w:r>
      <w:r w:rsidRPr="002124FE">
        <w:rPr>
          <w:rFonts w:ascii="黑体" w:eastAsia="黑体" w:hAnsi="黑体" w:hint="eastAsia"/>
          <w:noProof w:val="0"/>
          <w:kern w:val="2"/>
          <w:szCs w:val="21"/>
        </w:rPr>
        <w:t>规范性附录）</w:t>
      </w:r>
      <w:bookmarkEnd w:id="80"/>
      <w:bookmarkEnd w:id="81"/>
    </w:p>
    <w:p w:rsidR="0020248E" w:rsidRPr="007E456E" w:rsidRDefault="0020248E" w:rsidP="00551EA2">
      <w:pPr>
        <w:pStyle w:val="aff5"/>
        <w:jc w:val="center"/>
        <w:rPr>
          <w:rFonts w:hAnsi="宋体"/>
          <w:szCs w:val="21"/>
        </w:rPr>
      </w:pPr>
    </w:p>
    <w:p w:rsidR="00551EA2" w:rsidRPr="002124FE" w:rsidRDefault="00AA57CB" w:rsidP="002124FE">
      <w:pPr>
        <w:spacing w:line="264" w:lineRule="auto"/>
        <w:ind w:firstLine="420"/>
        <w:rPr>
          <w:rFonts w:ascii="黑体" w:eastAsia="黑体" w:hAnsi="黑体" w:cs="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.1适用范围</w:t>
      </w:r>
      <w:r w:rsidR="00551EA2" w:rsidRPr="002124FE">
        <w:rPr>
          <w:rFonts w:ascii="黑体" w:eastAsia="黑体" w:hAnsi="黑体"/>
          <w:sz w:val="21"/>
          <w:szCs w:val="21"/>
        </w:rPr>
        <w:t xml:space="preserve"> </w:t>
      </w:r>
    </w:p>
    <w:p w:rsidR="00551EA2" w:rsidRPr="007E456E" w:rsidRDefault="00551EA2" w:rsidP="007E456E">
      <w:pPr>
        <w:ind w:firstLine="420"/>
        <w:rPr>
          <w:rFonts w:ascii="宋体" w:hAnsi="宋体" w:cs="黑体"/>
          <w:sz w:val="21"/>
          <w:szCs w:val="21"/>
        </w:rPr>
      </w:pPr>
      <w:r w:rsidRPr="007E456E">
        <w:rPr>
          <w:rFonts w:ascii="宋体" w:hAnsi="宋体" w:hint="eastAsia"/>
          <w:sz w:val="21"/>
          <w:szCs w:val="21"/>
        </w:rPr>
        <w:t>本方法适用于测定</w:t>
      </w:r>
      <w:r w:rsidR="00AA57CB" w:rsidRPr="007E456E">
        <w:rPr>
          <w:rFonts w:ascii="宋体" w:hAnsi="宋体" w:hint="eastAsia"/>
          <w:sz w:val="21"/>
          <w:szCs w:val="21"/>
        </w:rPr>
        <w:t>环氧</w:t>
      </w:r>
      <w:r w:rsidR="008128FA" w:rsidRPr="007E456E">
        <w:rPr>
          <w:rFonts w:ascii="宋体" w:hAnsi="宋体" w:hint="eastAsia"/>
          <w:sz w:val="21"/>
          <w:szCs w:val="21"/>
        </w:rPr>
        <w:t>胶粘剂</w:t>
      </w:r>
      <w:r w:rsidRPr="007E456E">
        <w:rPr>
          <w:rFonts w:ascii="宋体" w:hAnsi="宋体" w:hint="eastAsia"/>
          <w:sz w:val="21"/>
          <w:szCs w:val="21"/>
        </w:rPr>
        <w:t>的</w:t>
      </w:r>
      <w:r w:rsidR="00AA57CB" w:rsidRPr="007E456E">
        <w:rPr>
          <w:rFonts w:ascii="宋体" w:hAnsi="宋体" w:hint="eastAsia"/>
          <w:sz w:val="21"/>
          <w:szCs w:val="21"/>
        </w:rPr>
        <w:t>钢对</w:t>
      </w:r>
      <w:r w:rsidR="00F7660E">
        <w:rPr>
          <w:rFonts w:ascii="宋体" w:hAnsi="宋体" w:hint="eastAsia"/>
          <w:sz w:val="21"/>
          <w:szCs w:val="21"/>
        </w:rPr>
        <w:t>混凝土</w:t>
      </w:r>
      <w:r w:rsidRPr="007E456E">
        <w:rPr>
          <w:rFonts w:ascii="宋体" w:hAnsi="宋体" w:hint="eastAsia"/>
          <w:sz w:val="21"/>
          <w:szCs w:val="21"/>
        </w:rPr>
        <w:t>正拉粘结强度。</w:t>
      </w:r>
      <w:r w:rsidRPr="007E456E">
        <w:rPr>
          <w:rFonts w:ascii="宋体" w:hAnsi="宋体"/>
          <w:sz w:val="21"/>
          <w:szCs w:val="21"/>
        </w:rPr>
        <w:t xml:space="preserve"> </w:t>
      </w:r>
    </w:p>
    <w:p w:rsidR="00551EA2" w:rsidRPr="002124FE" w:rsidRDefault="00AA57CB" w:rsidP="002124FE">
      <w:pPr>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w:t>
      </w:r>
      <w:r w:rsidR="00551EA2" w:rsidRPr="002124FE">
        <w:rPr>
          <w:rFonts w:ascii="黑体" w:eastAsia="黑体" w:hAnsi="黑体"/>
          <w:sz w:val="21"/>
          <w:szCs w:val="21"/>
        </w:rPr>
        <w:t xml:space="preserve">2 </w:t>
      </w:r>
      <w:r w:rsidR="00551EA2" w:rsidRPr="002124FE">
        <w:rPr>
          <w:rFonts w:ascii="黑体" w:eastAsia="黑体" w:hAnsi="黑体" w:hint="eastAsia"/>
          <w:sz w:val="21"/>
          <w:szCs w:val="21"/>
        </w:rPr>
        <w:t>试验原理</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在规定的加载速率下，对试样的粘结面施加垂直、均匀的正拉应力，直至发生破坏。此时所测得的粘结面最大拉应力值，即为该试样在某种破坏形式下的</w:t>
      </w:r>
      <w:r w:rsidR="00AA57CB" w:rsidRPr="007E456E">
        <w:rPr>
          <w:rFonts w:ascii="宋体" w:hAnsi="宋体" w:cs="宋体" w:hint="eastAsia"/>
          <w:sz w:val="21"/>
          <w:szCs w:val="21"/>
        </w:rPr>
        <w:t>钢对</w:t>
      </w:r>
      <w:r w:rsidR="00F7660E">
        <w:rPr>
          <w:rFonts w:ascii="宋体" w:hAnsi="宋体" w:cs="宋体" w:hint="eastAsia"/>
          <w:sz w:val="21"/>
          <w:szCs w:val="21"/>
        </w:rPr>
        <w:t>混凝土</w:t>
      </w:r>
      <w:r w:rsidRPr="007E456E">
        <w:rPr>
          <w:rFonts w:ascii="宋体" w:hAnsi="宋体" w:hint="eastAsia"/>
          <w:sz w:val="21"/>
          <w:szCs w:val="21"/>
        </w:rPr>
        <w:t>正拉粘结强度。</w:t>
      </w:r>
    </w:p>
    <w:p w:rsidR="00551EA2" w:rsidRPr="002124FE" w:rsidRDefault="00AA57CB" w:rsidP="002124FE">
      <w:pPr>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.3试验设备</w:t>
      </w:r>
    </w:p>
    <w:p w:rsidR="00551EA2" w:rsidRPr="002124FE" w:rsidRDefault="00AA57CB" w:rsidP="002124FE">
      <w:pPr>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.3.1拉力试验机</w:t>
      </w:r>
      <w:r w:rsidR="00551EA2" w:rsidRPr="002124FE">
        <w:rPr>
          <w:rFonts w:ascii="黑体" w:eastAsia="黑体" w:hAnsi="黑体"/>
          <w:sz w:val="21"/>
          <w:szCs w:val="21"/>
        </w:rPr>
        <w:t xml:space="preserve"> </w:t>
      </w:r>
    </w:p>
    <w:p w:rsidR="00551EA2" w:rsidRPr="007E456E" w:rsidRDefault="00551EA2" w:rsidP="007E456E">
      <w:pPr>
        <w:ind w:firstLine="420"/>
        <w:rPr>
          <w:rFonts w:ascii="宋体" w:hAnsi="宋体" w:cs="黑体"/>
          <w:sz w:val="21"/>
          <w:szCs w:val="21"/>
        </w:rPr>
      </w:pPr>
      <w:r w:rsidRPr="007E456E">
        <w:rPr>
          <w:rFonts w:ascii="宋体" w:hAnsi="宋体" w:hint="eastAsia"/>
          <w:sz w:val="21"/>
          <w:szCs w:val="21"/>
        </w:rPr>
        <w:t>拉力试验机的量程选择应与试样的破坏荷载相适应。试验时所用的夹具应能使试样对中、固定，不产生偏心和扭转作用，试验机应能使拉力平稳地增加。</w:t>
      </w:r>
      <w:r w:rsidRPr="007E456E">
        <w:rPr>
          <w:rFonts w:ascii="宋体" w:hAnsi="宋体"/>
          <w:sz w:val="21"/>
          <w:szCs w:val="21"/>
        </w:rPr>
        <w:t xml:space="preserve"> </w:t>
      </w:r>
    </w:p>
    <w:p w:rsidR="00551EA2" w:rsidRPr="007E456E" w:rsidRDefault="00AA57CB" w:rsidP="002124FE">
      <w:pPr>
        <w:spacing w:line="264" w:lineRule="auto"/>
        <w:ind w:firstLine="420"/>
        <w:rPr>
          <w:rFonts w:ascii="宋体" w:hAnsi="宋体" w:cs="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.3.2试验机具</w:t>
      </w:r>
      <w:r w:rsidR="00551EA2" w:rsidRPr="007E456E">
        <w:rPr>
          <w:rFonts w:ascii="宋体" w:hAnsi="宋体" w:cs="宋体"/>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试验所用机具应采用钢材加工而成，其形状及尺寸如图</w:t>
      </w:r>
      <w:r w:rsidR="008128FA" w:rsidRPr="007E456E">
        <w:rPr>
          <w:rFonts w:ascii="宋体" w:hAnsi="宋体" w:hint="eastAsia"/>
          <w:sz w:val="21"/>
          <w:szCs w:val="21"/>
        </w:rPr>
        <w:t>B</w:t>
      </w:r>
      <w:r w:rsidRPr="007E456E">
        <w:rPr>
          <w:rFonts w:ascii="宋体" w:hAnsi="宋体"/>
          <w:sz w:val="21"/>
          <w:szCs w:val="21"/>
        </w:rPr>
        <w:t>.</w:t>
      </w:r>
      <w:r w:rsidRPr="007E456E">
        <w:rPr>
          <w:rFonts w:ascii="宋体" w:hAnsi="宋体" w:hint="eastAsia"/>
          <w:sz w:val="21"/>
          <w:szCs w:val="21"/>
        </w:rPr>
        <w:t>1所示。</w:t>
      </w:r>
      <w:r w:rsidRPr="007E456E">
        <w:rPr>
          <w:rFonts w:ascii="宋体" w:hAnsi="宋体"/>
          <w:sz w:val="21"/>
          <w:szCs w:val="21"/>
        </w:rPr>
        <w:t xml:space="preserve"> </w:t>
      </w:r>
    </w:p>
    <w:p w:rsidR="00551EA2" w:rsidRPr="007E456E" w:rsidRDefault="00551EA2" w:rsidP="007E456E">
      <w:pPr>
        <w:spacing w:line="264" w:lineRule="auto"/>
        <w:ind w:firstLine="420"/>
        <w:jc w:val="right"/>
        <w:rPr>
          <w:rFonts w:ascii="宋体" w:hAnsi="宋体" w:cs="黑体"/>
          <w:sz w:val="21"/>
          <w:szCs w:val="21"/>
        </w:rPr>
      </w:pPr>
      <w:r w:rsidRPr="007E456E">
        <w:rPr>
          <w:rFonts w:ascii="宋体" w:hAnsi="宋体" w:cs="宋体" w:hint="eastAsia"/>
          <w:sz w:val="21"/>
          <w:szCs w:val="21"/>
        </w:rPr>
        <w:t>单位为mm</w:t>
      </w:r>
    </w:p>
    <w:p w:rsidR="00551EA2" w:rsidRPr="007E456E" w:rsidRDefault="00EC45F8" w:rsidP="00551EA2">
      <w:pPr>
        <w:pStyle w:val="Default"/>
        <w:spacing w:line="264" w:lineRule="auto"/>
        <w:jc w:val="center"/>
        <w:rPr>
          <w:rFonts w:ascii="宋体" w:eastAsia="宋体" w:hAnsi="宋体"/>
          <w:sz w:val="21"/>
          <w:szCs w:val="21"/>
        </w:rPr>
      </w:pPr>
      <w:r w:rsidRPr="001D11FF">
        <w:rPr>
          <w:rFonts w:ascii="宋体" w:eastAsia="宋体" w:hAnsi="宋体"/>
          <w:noProof/>
          <w:sz w:val="21"/>
          <w:szCs w:val="21"/>
        </w:rPr>
        <w:drawing>
          <wp:inline distT="0" distB="0" distL="0" distR="0">
            <wp:extent cx="1296670" cy="3002280"/>
            <wp:effectExtent l="0" t="0" r="0" b="0"/>
            <wp:docPr id="361"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6670" cy="3002280"/>
                    </a:xfrm>
                    <a:prstGeom prst="rect">
                      <a:avLst/>
                    </a:prstGeom>
                    <a:noFill/>
                    <a:ln>
                      <a:noFill/>
                    </a:ln>
                  </pic:spPr>
                </pic:pic>
              </a:graphicData>
            </a:graphic>
          </wp:inline>
        </w:drawing>
      </w:r>
      <w:r w:rsidR="00551EA2" w:rsidRPr="007E456E">
        <w:rPr>
          <w:rFonts w:ascii="宋体" w:eastAsia="宋体" w:hAnsi="宋体" w:hint="eastAsia"/>
          <w:sz w:val="21"/>
          <w:szCs w:val="21"/>
        </w:rPr>
        <w:t xml:space="preserve">             </w:t>
      </w:r>
      <w:r w:rsidRPr="001D11FF">
        <w:rPr>
          <w:rFonts w:ascii="宋体" w:eastAsia="宋体" w:hAnsi="宋体"/>
          <w:noProof/>
          <w:sz w:val="21"/>
          <w:szCs w:val="21"/>
        </w:rPr>
        <w:drawing>
          <wp:inline distT="0" distB="0" distL="0" distR="0">
            <wp:extent cx="1371600" cy="3364230"/>
            <wp:effectExtent l="0" t="0" r="0" b="0"/>
            <wp:docPr id="362"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3364230"/>
                    </a:xfrm>
                    <a:prstGeom prst="rect">
                      <a:avLst/>
                    </a:prstGeom>
                    <a:noFill/>
                    <a:ln>
                      <a:noFill/>
                    </a:ln>
                  </pic:spPr>
                </pic:pic>
              </a:graphicData>
            </a:graphic>
          </wp:inline>
        </w:drawing>
      </w:r>
    </w:p>
    <w:p w:rsidR="00551EA2" w:rsidRPr="007E456E" w:rsidRDefault="00551EA2" w:rsidP="00551EA2">
      <w:pPr>
        <w:pStyle w:val="Default"/>
        <w:spacing w:line="264" w:lineRule="auto"/>
        <w:jc w:val="center"/>
        <w:rPr>
          <w:rFonts w:ascii="宋体" w:eastAsia="宋体" w:hAnsi="宋体" w:cs="宋体"/>
          <w:sz w:val="21"/>
          <w:szCs w:val="21"/>
        </w:rPr>
      </w:pPr>
      <w:r w:rsidRPr="007E456E">
        <w:rPr>
          <w:rFonts w:ascii="宋体" w:eastAsia="宋体" w:hAnsi="宋体" w:cs="宋体" w:hint="eastAsia"/>
          <w:sz w:val="21"/>
          <w:szCs w:val="21"/>
        </w:rPr>
        <w:t>a)钢标准块                             b）钢夹具</w:t>
      </w:r>
    </w:p>
    <w:p w:rsidR="00551EA2" w:rsidRPr="002124FE" w:rsidRDefault="00551EA2" w:rsidP="00551EA2">
      <w:pPr>
        <w:pStyle w:val="Default"/>
        <w:spacing w:line="264" w:lineRule="auto"/>
        <w:jc w:val="center"/>
        <w:rPr>
          <w:rFonts w:ascii="黑体" w:eastAsia="黑体" w:hAnsi="黑体"/>
          <w:sz w:val="21"/>
          <w:szCs w:val="21"/>
        </w:rPr>
      </w:pPr>
      <w:r w:rsidRPr="002124FE">
        <w:rPr>
          <w:rFonts w:ascii="黑体" w:eastAsia="黑体" w:hAnsi="黑体" w:hint="eastAsia"/>
          <w:sz w:val="21"/>
          <w:szCs w:val="21"/>
        </w:rPr>
        <w:t>图</w:t>
      </w:r>
      <w:r w:rsidR="00027AC9" w:rsidRPr="002124FE">
        <w:rPr>
          <w:rFonts w:ascii="黑体" w:eastAsia="黑体" w:hAnsi="黑体" w:cs="宋体" w:hint="eastAsia"/>
          <w:sz w:val="21"/>
          <w:szCs w:val="21"/>
        </w:rPr>
        <w:t>B</w:t>
      </w:r>
      <w:r w:rsidRPr="002124FE">
        <w:rPr>
          <w:rFonts w:ascii="黑体" w:eastAsia="黑体" w:hAnsi="黑体" w:cs="宋体"/>
          <w:sz w:val="21"/>
          <w:szCs w:val="21"/>
        </w:rPr>
        <w:t>.</w:t>
      </w:r>
      <w:r w:rsidRPr="002124FE">
        <w:rPr>
          <w:rFonts w:ascii="黑体" w:eastAsia="黑体" w:hAnsi="黑体" w:cs="宋体" w:hint="eastAsia"/>
          <w:sz w:val="21"/>
          <w:szCs w:val="21"/>
        </w:rPr>
        <w:t>1 试样夹具及标准块尺寸</w:t>
      </w:r>
    </w:p>
    <w:p w:rsidR="00551EA2" w:rsidRPr="002124FE" w:rsidRDefault="00AA57CB" w:rsidP="002124FE">
      <w:pPr>
        <w:autoSpaceDE w:val="0"/>
        <w:autoSpaceDN w:val="0"/>
        <w:adjustRightInd w:val="0"/>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.4 试样</w:t>
      </w:r>
    </w:p>
    <w:p w:rsidR="00551EA2" w:rsidRPr="002124FE" w:rsidRDefault="00AA57CB" w:rsidP="002124FE">
      <w:pPr>
        <w:autoSpaceDE w:val="0"/>
        <w:autoSpaceDN w:val="0"/>
        <w:adjustRightInd w:val="0"/>
        <w:spacing w:line="264" w:lineRule="auto"/>
        <w:ind w:firstLine="420"/>
        <w:rPr>
          <w:rFonts w:ascii="黑体" w:eastAsia="黑体" w:hAnsi="黑体"/>
          <w:sz w:val="21"/>
          <w:szCs w:val="21"/>
        </w:rPr>
      </w:pPr>
      <w:r w:rsidRPr="002124FE">
        <w:rPr>
          <w:rFonts w:ascii="黑体" w:eastAsia="黑体" w:hAnsi="黑体" w:hint="eastAsia"/>
          <w:sz w:val="21"/>
          <w:szCs w:val="21"/>
        </w:rPr>
        <w:lastRenderedPageBreak/>
        <w:t>B</w:t>
      </w:r>
      <w:r w:rsidR="00551EA2" w:rsidRPr="002124FE">
        <w:rPr>
          <w:rFonts w:ascii="黑体" w:eastAsia="黑体" w:hAnsi="黑体" w:hint="eastAsia"/>
          <w:sz w:val="21"/>
          <w:szCs w:val="21"/>
        </w:rPr>
        <w:t>.4.1 试样</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试样为钢标准块与混凝土试块的组合件。测量正拉粘结强度的试样由受检测的环氧结构胶、混凝土试块和钢标准块相互粘结而成，其几何形状如图</w:t>
      </w:r>
      <w:r w:rsidR="008128FA" w:rsidRPr="007E456E">
        <w:rPr>
          <w:rFonts w:ascii="宋体" w:hAnsi="宋体" w:hint="eastAsia"/>
          <w:sz w:val="21"/>
          <w:szCs w:val="21"/>
        </w:rPr>
        <w:t>B</w:t>
      </w:r>
      <w:r w:rsidRPr="007E456E">
        <w:rPr>
          <w:rFonts w:ascii="宋体" w:hAnsi="宋体"/>
          <w:sz w:val="21"/>
          <w:szCs w:val="21"/>
        </w:rPr>
        <w:t>.</w:t>
      </w:r>
      <w:r w:rsidRPr="007E456E">
        <w:rPr>
          <w:rFonts w:ascii="宋体" w:hAnsi="宋体" w:hint="eastAsia"/>
          <w:sz w:val="21"/>
          <w:szCs w:val="21"/>
        </w:rPr>
        <w:t>2所示。</w:t>
      </w:r>
    </w:p>
    <w:p w:rsidR="00551EA2" w:rsidRPr="007E456E" w:rsidRDefault="00EC45F8" w:rsidP="001D11FF">
      <w:pPr>
        <w:autoSpaceDE w:val="0"/>
        <w:autoSpaceDN w:val="0"/>
        <w:adjustRightInd w:val="0"/>
        <w:spacing w:line="264" w:lineRule="auto"/>
        <w:ind w:firstLine="420"/>
        <w:jc w:val="center"/>
        <w:rPr>
          <w:rFonts w:ascii="宋体" w:hAnsi="宋体" w:cs="宋体"/>
          <w:kern w:val="0"/>
          <w:sz w:val="21"/>
          <w:szCs w:val="21"/>
        </w:rPr>
      </w:pPr>
      <w:r w:rsidRPr="001D11FF">
        <w:rPr>
          <w:rFonts w:ascii="宋体" w:hAnsi="宋体"/>
          <w:noProof/>
          <w:kern w:val="0"/>
          <w:sz w:val="21"/>
          <w:szCs w:val="21"/>
        </w:rPr>
        <w:drawing>
          <wp:inline distT="0" distB="0" distL="0" distR="0">
            <wp:extent cx="1583055" cy="3876040"/>
            <wp:effectExtent l="0" t="0" r="0" b="0"/>
            <wp:docPr id="363"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3055" cy="3876040"/>
                    </a:xfrm>
                    <a:prstGeom prst="rect">
                      <a:avLst/>
                    </a:prstGeom>
                    <a:noFill/>
                    <a:ln>
                      <a:noFill/>
                    </a:ln>
                  </pic:spPr>
                </pic:pic>
              </a:graphicData>
            </a:graphic>
          </wp:inline>
        </w:drawing>
      </w:r>
    </w:p>
    <w:p w:rsidR="00551EA2" w:rsidRPr="007E456E" w:rsidRDefault="00551EA2" w:rsidP="007E456E">
      <w:pPr>
        <w:autoSpaceDE w:val="0"/>
        <w:autoSpaceDN w:val="0"/>
        <w:adjustRightInd w:val="0"/>
        <w:spacing w:line="264" w:lineRule="auto"/>
        <w:ind w:firstLine="420"/>
        <w:rPr>
          <w:rFonts w:ascii="宋体" w:hAnsi="宋体"/>
          <w:sz w:val="21"/>
          <w:szCs w:val="21"/>
        </w:rPr>
      </w:pPr>
      <w:r w:rsidRPr="007E456E">
        <w:rPr>
          <w:rFonts w:ascii="宋体" w:hAnsi="宋体"/>
          <w:sz w:val="21"/>
          <w:szCs w:val="21"/>
        </w:rPr>
        <w:t>1——</w:t>
      </w:r>
      <w:r w:rsidRPr="007E456E">
        <w:rPr>
          <w:rFonts w:ascii="宋体" w:hAnsi="宋体" w:hint="eastAsia"/>
          <w:sz w:val="21"/>
          <w:szCs w:val="21"/>
        </w:rPr>
        <w:t>环氧</w:t>
      </w:r>
      <w:r w:rsidRPr="007E456E">
        <w:rPr>
          <w:rFonts w:ascii="宋体" w:hAnsi="宋体"/>
          <w:sz w:val="21"/>
          <w:szCs w:val="21"/>
        </w:rPr>
        <w:t>结构胶；</w:t>
      </w:r>
    </w:p>
    <w:p w:rsidR="00551EA2" w:rsidRPr="007E456E" w:rsidRDefault="00551EA2" w:rsidP="007E456E">
      <w:pPr>
        <w:autoSpaceDE w:val="0"/>
        <w:autoSpaceDN w:val="0"/>
        <w:adjustRightInd w:val="0"/>
        <w:spacing w:line="264" w:lineRule="auto"/>
        <w:ind w:firstLine="420"/>
        <w:rPr>
          <w:rFonts w:ascii="宋体" w:hAnsi="宋体"/>
          <w:sz w:val="21"/>
          <w:szCs w:val="21"/>
        </w:rPr>
      </w:pPr>
      <w:r w:rsidRPr="007E456E">
        <w:rPr>
          <w:rFonts w:ascii="宋体" w:hAnsi="宋体"/>
          <w:sz w:val="21"/>
          <w:szCs w:val="21"/>
        </w:rPr>
        <w:t>2——钢标准块；</w:t>
      </w:r>
    </w:p>
    <w:p w:rsidR="00551EA2" w:rsidRPr="007E456E" w:rsidRDefault="00551EA2" w:rsidP="007E456E">
      <w:pPr>
        <w:autoSpaceDE w:val="0"/>
        <w:autoSpaceDN w:val="0"/>
        <w:adjustRightInd w:val="0"/>
        <w:spacing w:line="264" w:lineRule="auto"/>
        <w:ind w:firstLine="420"/>
        <w:rPr>
          <w:rFonts w:ascii="宋体" w:hAnsi="宋体"/>
          <w:sz w:val="21"/>
          <w:szCs w:val="21"/>
        </w:rPr>
      </w:pPr>
      <w:r w:rsidRPr="007E456E">
        <w:rPr>
          <w:rFonts w:ascii="宋体" w:hAnsi="宋体"/>
          <w:sz w:val="21"/>
          <w:szCs w:val="21"/>
        </w:rPr>
        <w:t>3——预切缝；</w:t>
      </w:r>
    </w:p>
    <w:p w:rsidR="00551EA2" w:rsidRPr="007E456E" w:rsidRDefault="00551EA2" w:rsidP="007E456E">
      <w:pPr>
        <w:autoSpaceDE w:val="0"/>
        <w:autoSpaceDN w:val="0"/>
        <w:adjustRightInd w:val="0"/>
        <w:spacing w:line="264" w:lineRule="auto"/>
        <w:ind w:firstLine="420"/>
        <w:rPr>
          <w:rFonts w:ascii="宋体" w:hAnsi="宋体"/>
          <w:sz w:val="21"/>
          <w:szCs w:val="21"/>
        </w:rPr>
      </w:pPr>
      <w:r w:rsidRPr="007E456E">
        <w:rPr>
          <w:rFonts w:ascii="宋体" w:hAnsi="宋体"/>
          <w:sz w:val="21"/>
          <w:szCs w:val="21"/>
        </w:rPr>
        <w:t>4——</w:t>
      </w:r>
      <w:r w:rsidRPr="007E456E">
        <w:rPr>
          <w:rFonts w:ascii="宋体" w:hAnsi="宋体" w:hint="eastAsia"/>
          <w:sz w:val="21"/>
          <w:szCs w:val="21"/>
        </w:rPr>
        <w:t>混凝土试块；</w:t>
      </w:r>
    </w:p>
    <w:p w:rsidR="00551EA2" w:rsidRPr="007E456E" w:rsidRDefault="00551EA2" w:rsidP="007E456E">
      <w:pPr>
        <w:autoSpaceDE w:val="0"/>
        <w:autoSpaceDN w:val="0"/>
        <w:adjustRightInd w:val="0"/>
        <w:spacing w:line="264" w:lineRule="auto"/>
        <w:ind w:firstLine="420"/>
        <w:rPr>
          <w:rFonts w:ascii="宋体" w:hAnsi="宋体"/>
          <w:sz w:val="21"/>
          <w:szCs w:val="21"/>
        </w:rPr>
      </w:pPr>
      <w:r w:rsidRPr="007E456E">
        <w:rPr>
          <w:rFonts w:ascii="宋体" w:hAnsi="宋体"/>
          <w:sz w:val="21"/>
          <w:szCs w:val="21"/>
        </w:rPr>
        <w:t>5——</w:t>
      </w:r>
      <w:r w:rsidRPr="007E456E">
        <w:rPr>
          <w:rFonts w:ascii="宋体" w:hAnsi="宋体" w:hint="eastAsia"/>
          <w:sz w:val="21"/>
          <w:szCs w:val="21"/>
        </w:rPr>
        <w:t>钢夹具；</w:t>
      </w:r>
    </w:p>
    <w:p w:rsidR="00551EA2" w:rsidRPr="007E456E" w:rsidRDefault="00551EA2" w:rsidP="007E456E">
      <w:pPr>
        <w:autoSpaceDE w:val="0"/>
        <w:autoSpaceDN w:val="0"/>
        <w:adjustRightInd w:val="0"/>
        <w:spacing w:line="264" w:lineRule="auto"/>
        <w:ind w:firstLine="420"/>
        <w:rPr>
          <w:rFonts w:ascii="宋体" w:hAnsi="宋体"/>
          <w:sz w:val="21"/>
          <w:szCs w:val="21"/>
        </w:rPr>
      </w:pPr>
      <w:r w:rsidRPr="007E456E">
        <w:rPr>
          <w:rFonts w:ascii="宋体" w:hAnsi="宋体" w:hint="eastAsia"/>
          <w:sz w:val="21"/>
          <w:szCs w:val="21"/>
        </w:rPr>
        <w:t>P</w:t>
      </w:r>
      <w:r w:rsidRPr="007E456E">
        <w:rPr>
          <w:rFonts w:ascii="宋体" w:hAnsi="宋体"/>
          <w:sz w:val="21"/>
          <w:szCs w:val="21"/>
        </w:rPr>
        <w:t>——</w:t>
      </w:r>
      <w:r w:rsidRPr="007E456E">
        <w:rPr>
          <w:rFonts w:ascii="宋体" w:hAnsi="宋体" w:hint="eastAsia"/>
          <w:sz w:val="21"/>
          <w:szCs w:val="21"/>
        </w:rPr>
        <w:t>拉力。</w:t>
      </w:r>
    </w:p>
    <w:p w:rsidR="00551EA2" w:rsidRPr="002124FE" w:rsidRDefault="00551EA2" w:rsidP="007E456E">
      <w:pPr>
        <w:autoSpaceDE w:val="0"/>
        <w:autoSpaceDN w:val="0"/>
        <w:adjustRightInd w:val="0"/>
        <w:spacing w:line="264" w:lineRule="auto"/>
        <w:ind w:firstLine="420"/>
        <w:jc w:val="center"/>
        <w:rPr>
          <w:rFonts w:ascii="黑体" w:eastAsia="黑体" w:hAnsi="黑体"/>
          <w:sz w:val="21"/>
          <w:szCs w:val="21"/>
        </w:rPr>
      </w:pPr>
      <w:r w:rsidRPr="002124FE">
        <w:rPr>
          <w:rFonts w:ascii="黑体" w:eastAsia="黑体" w:hAnsi="黑体" w:hint="eastAsia"/>
          <w:sz w:val="21"/>
          <w:szCs w:val="21"/>
        </w:rPr>
        <w:t>图</w:t>
      </w:r>
      <w:r w:rsidR="00027AC9" w:rsidRPr="002124FE">
        <w:rPr>
          <w:rFonts w:ascii="黑体" w:eastAsia="黑体" w:hAnsi="黑体" w:hint="eastAsia"/>
          <w:sz w:val="21"/>
          <w:szCs w:val="21"/>
        </w:rPr>
        <w:t>B</w:t>
      </w:r>
      <w:r w:rsidRPr="002124FE">
        <w:rPr>
          <w:rFonts w:ascii="黑体" w:eastAsia="黑体" w:hAnsi="黑体"/>
          <w:sz w:val="21"/>
          <w:szCs w:val="21"/>
        </w:rPr>
        <w:t>.</w:t>
      </w:r>
      <w:r w:rsidRPr="002124FE">
        <w:rPr>
          <w:rFonts w:ascii="黑体" w:eastAsia="黑体" w:hAnsi="黑体" w:hint="eastAsia"/>
          <w:sz w:val="21"/>
          <w:szCs w:val="21"/>
        </w:rPr>
        <w:t>2  试样组成示意图</w:t>
      </w:r>
    </w:p>
    <w:p w:rsidR="00551EA2" w:rsidRPr="002124FE" w:rsidRDefault="00AA57CB" w:rsidP="002124FE">
      <w:pPr>
        <w:autoSpaceDE w:val="0"/>
        <w:autoSpaceDN w:val="0"/>
        <w:adjustRightInd w:val="0"/>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.4.2 试样数量</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常规试验，每组试样应不少于5个；仲裁试验，试样数量应加倍。</w:t>
      </w:r>
    </w:p>
    <w:p w:rsidR="00551EA2" w:rsidRPr="002124FE" w:rsidRDefault="00AA57CB" w:rsidP="002124FE">
      <w:pPr>
        <w:autoSpaceDE w:val="0"/>
        <w:autoSpaceDN w:val="0"/>
        <w:adjustRightInd w:val="0"/>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.4.3 试样组成部分的制备</w:t>
      </w:r>
    </w:p>
    <w:p w:rsidR="00551EA2" w:rsidRPr="007E456E" w:rsidRDefault="00AA57CB" w:rsidP="002124FE">
      <w:pPr>
        <w:ind w:firstLine="420"/>
        <w:rPr>
          <w:rFonts w:ascii="宋体" w:hAnsi="宋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w:t>
      </w:r>
      <w:smartTag w:uri="urn:schemas-microsoft-com:office:smarttags" w:element="chsdate">
        <w:smartTagPr>
          <w:attr w:name="IsROCDate" w:val="False"/>
          <w:attr w:name="IsLunarDate" w:val="False"/>
          <w:attr w:name="Day" w:val="30"/>
          <w:attr w:name="Month" w:val="12"/>
          <w:attr w:name="Year" w:val="1899"/>
        </w:smartTagPr>
        <w:r w:rsidR="00551EA2" w:rsidRPr="002124FE">
          <w:rPr>
            <w:rFonts w:ascii="黑体" w:eastAsia="黑体" w:hAnsi="黑体" w:hint="eastAsia"/>
            <w:sz w:val="21"/>
            <w:szCs w:val="21"/>
          </w:rPr>
          <w:t>4.3.1</w:t>
        </w:r>
      </w:smartTag>
      <w:r w:rsidR="00551EA2" w:rsidRPr="002124FE">
        <w:rPr>
          <w:rFonts w:ascii="黑体" w:eastAsia="黑体" w:hAnsi="黑体" w:hint="eastAsia"/>
          <w:sz w:val="21"/>
          <w:szCs w:val="21"/>
        </w:rPr>
        <w:t xml:space="preserve"> </w:t>
      </w:r>
      <w:r w:rsidR="00551EA2" w:rsidRPr="007E456E">
        <w:rPr>
          <w:rFonts w:ascii="宋体" w:hAnsi="宋体" w:hint="eastAsia"/>
          <w:sz w:val="21"/>
          <w:szCs w:val="21"/>
        </w:rPr>
        <w:t>受检测的环氧结构胶应按规定的规则抽样；结构胶的配制与固化条件，应按其产品技术条件和工艺说明书的要求施行。</w:t>
      </w:r>
    </w:p>
    <w:p w:rsidR="00551EA2" w:rsidRPr="007E456E" w:rsidRDefault="00AA57CB" w:rsidP="002124FE">
      <w:pPr>
        <w:ind w:firstLine="420"/>
        <w:rPr>
          <w:rFonts w:ascii="宋体" w:hAnsi="宋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w:t>
      </w:r>
      <w:smartTag w:uri="urn:schemas-microsoft-com:office:smarttags" w:element="chsdate">
        <w:smartTagPr>
          <w:attr w:name="IsROCDate" w:val="False"/>
          <w:attr w:name="IsLunarDate" w:val="False"/>
          <w:attr w:name="Day" w:val="30"/>
          <w:attr w:name="Month" w:val="12"/>
          <w:attr w:name="Year" w:val="1899"/>
        </w:smartTagPr>
        <w:r w:rsidR="00551EA2" w:rsidRPr="002124FE">
          <w:rPr>
            <w:rFonts w:ascii="黑体" w:eastAsia="黑体" w:hAnsi="黑体" w:hint="eastAsia"/>
            <w:sz w:val="21"/>
            <w:szCs w:val="21"/>
          </w:rPr>
          <w:t>4.3.2</w:t>
        </w:r>
      </w:smartTag>
      <w:r w:rsidR="00551EA2" w:rsidRPr="002124FE">
        <w:rPr>
          <w:rFonts w:ascii="黑体" w:eastAsia="黑体" w:hAnsi="黑体" w:hint="eastAsia"/>
          <w:sz w:val="21"/>
          <w:szCs w:val="21"/>
        </w:rPr>
        <w:t xml:space="preserve"> </w:t>
      </w:r>
      <w:r w:rsidR="00551EA2" w:rsidRPr="007E456E">
        <w:rPr>
          <w:rFonts w:ascii="宋体" w:hAnsi="宋体" w:hint="eastAsia"/>
          <w:sz w:val="21"/>
          <w:szCs w:val="21"/>
        </w:rPr>
        <w:t>试验所用混凝土试块的尺寸为</w:t>
      </w:r>
      <w:smartTag w:uri="urn:schemas-microsoft-com:office:smarttags" w:element="chmetcnv">
        <w:smartTagPr>
          <w:attr w:name="TCSC" w:val="0"/>
          <w:attr w:name="NumberType" w:val="1"/>
          <w:attr w:name="Negative" w:val="False"/>
          <w:attr w:name="HasSpace" w:val="False"/>
          <w:attr w:name="SourceValue" w:val="70"/>
          <w:attr w:name="UnitName" w:val="mm"/>
        </w:smartTagPr>
        <w:r w:rsidR="00551EA2" w:rsidRPr="007E456E">
          <w:rPr>
            <w:rFonts w:ascii="宋体" w:hAnsi="宋体"/>
            <w:sz w:val="21"/>
            <w:szCs w:val="21"/>
          </w:rPr>
          <w:t>70mm</w:t>
        </w:r>
      </w:smartTag>
      <w:r w:rsidR="00551EA2" w:rsidRPr="007E456E">
        <w:rPr>
          <w:rFonts w:ascii="宋体" w:hAnsi="宋体" w:hint="eastAsia"/>
          <w:sz w:val="21"/>
          <w:szCs w:val="21"/>
        </w:rPr>
        <w:t>×</w:t>
      </w:r>
      <w:smartTag w:uri="urn:schemas-microsoft-com:office:smarttags" w:element="chmetcnv">
        <w:smartTagPr>
          <w:attr w:name="TCSC" w:val="0"/>
          <w:attr w:name="NumberType" w:val="1"/>
          <w:attr w:name="Negative" w:val="False"/>
          <w:attr w:name="HasSpace" w:val="False"/>
          <w:attr w:name="SourceValue" w:val="70"/>
          <w:attr w:name="UnitName" w:val="mm"/>
        </w:smartTagPr>
        <w:r w:rsidR="00551EA2" w:rsidRPr="007E456E">
          <w:rPr>
            <w:rFonts w:ascii="宋体" w:hAnsi="宋体"/>
            <w:sz w:val="21"/>
            <w:szCs w:val="21"/>
          </w:rPr>
          <w:t>70mm</w:t>
        </w:r>
      </w:smartTag>
      <w:r w:rsidR="00551EA2" w:rsidRPr="007E456E">
        <w:rPr>
          <w:rFonts w:ascii="宋体" w:hAnsi="宋体" w:hint="eastAsia"/>
          <w:sz w:val="21"/>
          <w:szCs w:val="21"/>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00551EA2" w:rsidRPr="007E456E">
          <w:rPr>
            <w:rFonts w:ascii="宋体" w:hAnsi="宋体"/>
            <w:sz w:val="21"/>
            <w:szCs w:val="21"/>
          </w:rPr>
          <w:t>40mm</w:t>
        </w:r>
      </w:smartTag>
      <w:r w:rsidR="00551EA2" w:rsidRPr="007E456E">
        <w:rPr>
          <w:rFonts w:ascii="宋体" w:hAnsi="宋体" w:hint="eastAsia"/>
          <w:sz w:val="21"/>
          <w:szCs w:val="21"/>
        </w:rPr>
        <w:t>。混凝土强度等级</w:t>
      </w:r>
      <w:r w:rsidR="0041755F" w:rsidRPr="007E456E">
        <w:rPr>
          <w:rFonts w:ascii="宋体" w:hAnsi="宋体" w:hint="eastAsia"/>
          <w:sz w:val="21"/>
          <w:szCs w:val="21"/>
        </w:rPr>
        <w:t>为45-55MPa</w:t>
      </w:r>
      <w:r w:rsidR="00551EA2" w:rsidRPr="007E456E">
        <w:rPr>
          <w:rFonts w:ascii="宋体" w:hAnsi="宋体" w:hint="eastAsia"/>
          <w:sz w:val="21"/>
          <w:szCs w:val="21"/>
        </w:rPr>
        <w:t>，试块浇筑后应经过28d标准养护；试块使用前应切缝，预切缝深度取</w:t>
      </w:r>
      <w:r w:rsidR="00551EA2" w:rsidRPr="007E456E">
        <w:rPr>
          <w:rFonts w:ascii="宋体" w:hAnsi="宋体"/>
          <w:sz w:val="21"/>
          <w:szCs w:val="21"/>
        </w:rPr>
        <w:t>2 mm</w:t>
      </w:r>
      <w:r w:rsidR="00551EA2" w:rsidRPr="007E456E">
        <w:rPr>
          <w:rFonts w:ascii="宋体" w:hAnsi="宋体" w:hint="eastAsia"/>
          <w:sz w:val="21"/>
          <w:szCs w:val="21"/>
        </w:rPr>
        <w:t>～</w:t>
      </w:r>
      <w:r w:rsidR="00551EA2" w:rsidRPr="007E456E">
        <w:rPr>
          <w:rFonts w:ascii="宋体" w:hAnsi="宋体"/>
          <w:sz w:val="21"/>
          <w:szCs w:val="21"/>
        </w:rPr>
        <w:t>3</w:t>
      </w:r>
      <w:r w:rsidR="00551EA2" w:rsidRPr="007E456E">
        <w:rPr>
          <w:rFonts w:ascii="宋体" w:hAnsi="宋体" w:hint="eastAsia"/>
          <w:sz w:val="21"/>
          <w:szCs w:val="21"/>
        </w:rPr>
        <w:t xml:space="preserve"> </w:t>
      </w:r>
      <w:r w:rsidR="00551EA2" w:rsidRPr="007E456E">
        <w:rPr>
          <w:rFonts w:ascii="宋体" w:hAnsi="宋体"/>
          <w:sz w:val="21"/>
          <w:szCs w:val="21"/>
        </w:rPr>
        <w:t>mm</w:t>
      </w:r>
      <w:r w:rsidR="00551EA2" w:rsidRPr="007E456E">
        <w:rPr>
          <w:rFonts w:ascii="宋体" w:hAnsi="宋体" w:hint="eastAsia"/>
          <w:sz w:val="21"/>
          <w:szCs w:val="21"/>
        </w:rPr>
        <w:t>，缝宽度</w:t>
      </w:r>
      <w:r w:rsidR="00551EA2" w:rsidRPr="007E456E">
        <w:rPr>
          <w:rFonts w:ascii="宋体" w:hAnsi="宋体"/>
          <w:sz w:val="21"/>
          <w:szCs w:val="21"/>
        </w:rPr>
        <w:t>1 mm</w:t>
      </w:r>
      <w:r w:rsidR="00551EA2" w:rsidRPr="007E456E">
        <w:rPr>
          <w:rFonts w:ascii="宋体" w:hAnsi="宋体" w:hint="eastAsia"/>
          <w:sz w:val="21"/>
          <w:szCs w:val="21"/>
        </w:rPr>
        <w:t>～</w:t>
      </w:r>
      <w:r w:rsidR="00551EA2" w:rsidRPr="007E456E">
        <w:rPr>
          <w:rFonts w:ascii="宋体" w:hAnsi="宋体"/>
          <w:sz w:val="21"/>
          <w:szCs w:val="21"/>
        </w:rPr>
        <w:t>2</w:t>
      </w:r>
      <w:r w:rsidR="00551EA2" w:rsidRPr="007E456E">
        <w:rPr>
          <w:rFonts w:ascii="宋体" w:hAnsi="宋体" w:hint="eastAsia"/>
          <w:sz w:val="21"/>
          <w:szCs w:val="21"/>
        </w:rPr>
        <w:t xml:space="preserve"> </w:t>
      </w:r>
      <w:r w:rsidR="00551EA2" w:rsidRPr="007E456E">
        <w:rPr>
          <w:rFonts w:ascii="宋体" w:hAnsi="宋体"/>
          <w:sz w:val="21"/>
          <w:szCs w:val="21"/>
        </w:rPr>
        <w:t>mm</w:t>
      </w:r>
      <w:r w:rsidR="00551EA2" w:rsidRPr="007E456E">
        <w:rPr>
          <w:rFonts w:ascii="宋体" w:hAnsi="宋体" w:hint="eastAsia"/>
          <w:sz w:val="21"/>
          <w:szCs w:val="21"/>
        </w:rPr>
        <w:t>，如图</w:t>
      </w:r>
      <w:r w:rsidR="008128FA" w:rsidRPr="007E456E">
        <w:rPr>
          <w:rFonts w:ascii="宋体" w:hAnsi="宋体" w:hint="eastAsia"/>
          <w:sz w:val="21"/>
          <w:szCs w:val="21"/>
        </w:rPr>
        <w:t>B</w:t>
      </w:r>
      <w:r w:rsidR="00551EA2" w:rsidRPr="007E456E">
        <w:rPr>
          <w:rFonts w:ascii="宋体" w:hAnsi="宋体"/>
          <w:sz w:val="21"/>
          <w:szCs w:val="21"/>
        </w:rPr>
        <w:t>.</w:t>
      </w:r>
      <w:r w:rsidR="00551EA2" w:rsidRPr="007E456E">
        <w:rPr>
          <w:rFonts w:ascii="宋体" w:hAnsi="宋体" w:hint="eastAsia"/>
          <w:sz w:val="21"/>
          <w:szCs w:val="21"/>
        </w:rPr>
        <w:t>3所示，预切缝尺寸为</w:t>
      </w:r>
      <w:smartTag w:uri="urn:schemas-microsoft-com:office:smarttags" w:element="chmetcnv">
        <w:smartTagPr>
          <w:attr w:name="TCSC" w:val="0"/>
          <w:attr w:name="NumberType" w:val="1"/>
          <w:attr w:name="Negative" w:val="False"/>
          <w:attr w:name="HasSpace" w:val="False"/>
          <w:attr w:name="SourceValue" w:val="40"/>
          <w:attr w:name="UnitName" w:val="mm"/>
        </w:smartTagPr>
        <w:r w:rsidR="00551EA2" w:rsidRPr="007E456E">
          <w:rPr>
            <w:rFonts w:ascii="宋体" w:hAnsi="宋体" w:hint="eastAsia"/>
            <w:sz w:val="21"/>
            <w:szCs w:val="21"/>
          </w:rPr>
          <w:t>4</w:t>
        </w:r>
        <w:smartTag w:uri="urn:schemas-microsoft-com:office:smarttags" w:element="chmetcnv">
          <w:smartTagPr>
            <w:attr w:name="UnitName" w:val="mm"/>
            <w:attr w:name="SourceValue" w:val="0"/>
            <w:attr w:name="HasSpace" w:val="False"/>
            <w:attr w:name="Negative" w:val="False"/>
            <w:attr w:name="NumberType" w:val="1"/>
            <w:attr w:name="TCSC" w:val="0"/>
          </w:smartTagPr>
          <w:r w:rsidR="00551EA2" w:rsidRPr="007E456E">
            <w:rPr>
              <w:rFonts w:ascii="宋体" w:hAnsi="宋体"/>
              <w:sz w:val="21"/>
              <w:szCs w:val="21"/>
            </w:rPr>
            <w:t>0mm</w:t>
          </w:r>
        </w:smartTag>
      </w:smartTag>
      <w:r w:rsidR="00551EA2" w:rsidRPr="007E456E">
        <w:rPr>
          <w:rFonts w:ascii="宋体" w:hAnsi="宋体" w:hint="eastAsia"/>
          <w:sz w:val="21"/>
          <w:szCs w:val="21"/>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00551EA2" w:rsidRPr="007E456E">
          <w:rPr>
            <w:rFonts w:ascii="宋体" w:hAnsi="宋体" w:hint="eastAsia"/>
            <w:sz w:val="21"/>
            <w:szCs w:val="21"/>
          </w:rPr>
          <w:t>4</w:t>
        </w:r>
        <w:r w:rsidR="00551EA2" w:rsidRPr="007E456E">
          <w:rPr>
            <w:rFonts w:ascii="宋体" w:hAnsi="宋体"/>
            <w:sz w:val="21"/>
            <w:szCs w:val="21"/>
          </w:rPr>
          <w:t>0mm</w:t>
        </w:r>
      </w:smartTag>
      <w:r w:rsidR="00551EA2" w:rsidRPr="007E456E">
        <w:rPr>
          <w:rFonts w:ascii="宋体" w:hAnsi="宋体" w:hint="eastAsia"/>
          <w:sz w:val="21"/>
          <w:szCs w:val="21"/>
        </w:rPr>
        <w:t>，并位于试块的中心。</w:t>
      </w:r>
      <w:r w:rsidR="00551EA2" w:rsidRPr="007E456E">
        <w:rPr>
          <w:rFonts w:ascii="宋体" w:hAnsi="宋体"/>
          <w:sz w:val="21"/>
          <w:szCs w:val="21"/>
        </w:rPr>
        <w:t xml:space="preserve"> </w:t>
      </w:r>
    </w:p>
    <w:p w:rsidR="00551EA2" w:rsidRPr="007E456E" w:rsidRDefault="00551EA2" w:rsidP="007E456E">
      <w:pPr>
        <w:autoSpaceDE w:val="0"/>
        <w:autoSpaceDN w:val="0"/>
        <w:adjustRightInd w:val="0"/>
        <w:spacing w:line="264" w:lineRule="auto"/>
        <w:ind w:firstLine="420"/>
        <w:jc w:val="right"/>
        <w:rPr>
          <w:rFonts w:ascii="宋体" w:hAnsi="宋体" w:cs="宋体"/>
          <w:kern w:val="0"/>
          <w:sz w:val="21"/>
          <w:szCs w:val="21"/>
        </w:rPr>
      </w:pPr>
      <w:r w:rsidRPr="007E456E">
        <w:rPr>
          <w:rFonts w:ascii="宋体" w:hAnsi="宋体" w:cs="宋体" w:hint="eastAsia"/>
          <w:kern w:val="0"/>
          <w:sz w:val="21"/>
          <w:szCs w:val="21"/>
        </w:rPr>
        <w:t>单位为</w:t>
      </w:r>
      <w:r w:rsidR="00526E6F" w:rsidRPr="007E456E">
        <w:rPr>
          <w:rFonts w:ascii="宋体" w:hAnsi="宋体" w:cs="宋体" w:hint="eastAsia"/>
          <w:sz w:val="21"/>
          <w:szCs w:val="21"/>
        </w:rPr>
        <w:t>mm</w:t>
      </w:r>
    </w:p>
    <w:p w:rsidR="00551EA2" w:rsidRPr="007E456E" w:rsidRDefault="00EC45F8" w:rsidP="001D11FF">
      <w:pPr>
        <w:autoSpaceDE w:val="0"/>
        <w:autoSpaceDN w:val="0"/>
        <w:adjustRightInd w:val="0"/>
        <w:spacing w:line="264" w:lineRule="auto"/>
        <w:ind w:firstLine="420"/>
        <w:jc w:val="center"/>
        <w:rPr>
          <w:rFonts w:ascii="宋体" w:hAnsi="宋体"/>
          <w:kern w:val="0"/>
          <w:sz w:val="21"/>
          <w:szCs w:val="21"/>
        </w:rPr>
      </w:pPr>
      <w:r w:rsidRPr="001D11FF">
        <w:rPr>
          <w:rFonts w:ascii="宋体" w:hAnsi="宋体"/>
          <w:noProof/>
          <w:kern w:val="0"/>
          <w:sz w:val="21"/>
          <w:szCs w:val="21"/>
        </w:rPr>
        <w:lastRenderedPageBreak/>
        <w:drawing>
          <wp:inline distT="0" distB="0" distL="0" distR="0">
            <wp:extent cx="1808480" cy="1330960"/>
            <wp:effectExtent l="0" t="0" r="0" b="0"/>
            <wp:docPr id="36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8480" cy="1330960"/>
                    </a:xfrm>
                    <a:prstGeom prst="rect">
                      <a:avLst/>
                    </a:prstGeom>
                    <a:noFill/>
                    <a:ln>
                      <a:noFill/>
                    </a:ln>
                  </pic:spPr>
                </pic:pic>
              </a:graphicData>
            </a:graphic>
          </wp:inline>
        </w:drawing>
      </w:r>
    </w:p>
    <w:p w:rsidR="00551EA2" w:rsidRPr="007E456E" w:rsidRDefault="00551EA2" w:rsidP="007E456E">
      <w:pPr>
        <w:autoSpaceDE w:val="0"/>
        <w:autoSpaceDN w:val="0"/>
        <w:adjustRightInd w:val="0"/>
        <w:spacing w:line="264" w:lineRule="auto"/>
        <w:ind w:firstLine="420"/>
        <w:jc w:val="left"/>
        <w:rPr>
          <w:rFonts w:ascii="宋体" w:hAnsi="宋体" w:cs="宋体"/>
          <w:sz w:val="21"/>
          <w:szCs w:val="21"/>
        </w:rPr>
      </w:pPr>
      <w:r w:rsidRPr="007E456E">
        <w:rPr>
          <w:rFonts w:ascii="宋体" w:hAnsi="宋体" w:cs="宋体" w:hint="eastAsia"/>
          <w:sz w:val="21"/>
          <w:szCs w:val="21"/>
        </w:rPr>
        <w:t>1</w:t>
      </w:r>
      <w:r w:rsidRPr="007E456E">
        <w:rPr>
          <w:rFonts w:ascii="宋体" w:hAnsi="宋体"/>
          <w:sz w:val="21"/>
          <w:szCs w:val="21"/>
        </w:rPr>
        <w:t>——</w:t>
      </w:r>
      <w:r w:rsidRPr="007E456E">
        <w:rPr>
          <w:rFonts w:ascii="宋体" w:hAnsi="宋体" w:cs="宋体" w:hint="eastAsia"/>
          <w:sz w:val="21"/>
          <w:szCs w:val="21"/>
        </w:rPr>
        <w:t>预切缝</w:t>
      </w:r>
    </w:p>
    <w:p w:rsidR="00551EA2" w:rsidRPr="002124FE" w:rsidRDefault="00551EA2" w:rsidP="007E456E">
      <w:pPr>
        <w:autoSpaceDE w:val="0"/>
        <w:autoSpaceDN w:val="0"/>
        <w:adjustRightInd w:val="0"/>
        <w:spacing w:line="264" w:lineRule="auto"/>
        <w:ind w:firstLine="420"/>
        <w:jc w:val="center"/>
        <w:rPr>
          <w:rFonts w:ascii="黑体" w:eastAsia="黑体" w:hAnsi="黑体" w:cs="宋体"/>
          <w:sz w:val="21"/>
          <w:szCs w:val="21"/>
        </w:rPr>
      </w:pPr>
      <w:r w:rsidRPr="002124FE">
        <w:rPr>
          <w:rFonts w:ascii="黑体" w:eastAsia="黑体" w:hAnsi="黑体" w:cs="宋体" w:hint="eastAsia"/>
          <w:kern w:val="0"/>
          <w:sz w:val="21"/>
          <w:szCs w:val="21"/>
        </w:rPr>
        <w:t>图</w:t>
      </w:r>
      <w:r w:rsidR="00027AC9" w:rsidRPr="002124FE">
        <w:rPr>
          <w:rFonts w:ascii="黑体" w:eastAsia="黑体" w:hAnsi="黑体" w:cs="宋体" w:hint="eastAsia"/>
          <w:sz w:val="21"/>
          <w:szCs w:val="21"/>
        </w:rPr>
        <w:t>B</w:t>
      </w:r>
      <w:r w:rsidRPr="002124FE">
        <w:rPr>
          <w:rFonts w:ascii="黑体" w:eastAsia="黑体" w:hAnsi="黑体" w:cs="宋体"/>
          <w:sz w:val="21"/>
          <w:szCs w:val="21"/>
        </w:rPr>
        <w:t>.</w:t>
      </w:r>
      <w:r w:rsidRPr="002124FE">
        <w:rPr>
          <w:rFonts w:ascii="黑体" w:eastAsia="黑体" w:hAnsi="黑体" w:cs="宋体" w:hint="eastAsia"/>
          <w:sz w:val="21"/>
          <w:szCs w:val="21"/>
        </w:rPr>
        <w:t>3  混凝土试块尺寸示意图</w:t>
      </w:r>
    </w:p>
    <w:p w:rsidR="00551EA2" w:rsidRPr="002124FE" w:rsidRDefault="00AA57CB" w:rsidP="002124FE">
      <w:pPr>
        <w:autoSpaceDE w:val="0"/>
        <w:autoSpaceDN w:val="0"/>
        <w:adjustRightInd w:val="0"/>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w:t>
      </w:r>
      <w:smartTag w:uri="urn:schemas-microsoft-com:office:smarttags" w:element="chsdate">
        <w:smartTagPr>
          <w:attr w:name="IsROCDate" w:val="False"/>
          <w:attr w:name="IsLunarDate" w:val="False"/>
          <w:attr w:name="Day" w:val="30"/>
          <w:attr w:name="Month" w:val="12"/>
          <w:attr w:name="Year" w:val="1899"/>
        </w:smartTagPr>
        <w:r w:rsidR="00551EA2" w:rsidRPr="002124FE">
          <w:rPr>
            <w:rFonts w:ascii="黑体" w:eastAsia="黑体" w:hAnsi="黑体" w:hint="eastAsia"/>
            <w:sz w:val="21"/>
            <w:szCs w:val="21"/>
          </w:rPr>
          <w:t>4.3.3</w:t>
        </w:r>
      </w:smartTag>
      <w:r w:rsidR="00551EA2" w:rsidRPr="002124FE">
        <w:rPr>
          <w:rFonts w:ascii="黑体" w:eastAsia="黑体" w:hAnsi="黑体" w:hint="eastAsia"/>
          <w:sz w:val="21"/>
          <w:szCs w:val="21"/>
        </w:rPr>
        <w:t xml:space="preserve">  钢标准块</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钢标准块宜采用45号碳钢制作，表面经过喷砂或其它机械方法的粗糙化处理，标准块可重复使用，但应完全清除粘结面上的胶层或污迹，并重新进行表面处理。</w:t>
      </w:r>
    </w:p>
    <w:p w:rsidR="00551EA2" w:rsidRPr="002124FE" w:rsidRDefault="00AA57CB" w:rsidP="007E456E">
      <w:pPr>
        <w:autoSpaceDE w:val="0"/>
        <w:autoSpaceDN w:val="0"/>
        <w:adjustRightInd w:val="0"/>
        <w:spacing w:line="264" w:lineRule="auto"/>
        <w:ind w:firstLine="422"/>
        <w:rPr>
          <w:rFonts w:ascii="黑体" w:eastAsia="黑体" w:hAnsi="黑体" w:cs="宋体"/>
          <w:kern w:val="0"/>
          <w:sz w:val="21"/>
          <w:szCs w:val="21"/>
        </w:rPr>
      </w:pPr>
      <w:r w:rsidRPr="002124FE">
        <w:rPr>
          <w:rFonts w:ascii="黑体" w:eastAsia="黑体" w:hAnsi="黑体" w:hint="eastAsia"/>
          <w:b/>
          <w:sz w:val="21"/>
          <w:szCs w:val="21"/>
        </w:rPr>
        <w:t>B</w:t>
      </w:r>
      <w:r w:rsidR="00551EA2" w:rsidRPr="002124FE">
        <w:rPr>
          <w:rFonts w:ascii="黑体" w:eastAsia="黑体" w:hAnsi="黑体" w:hint="eastAsia"/>
          <w:b/>
          <w:sz w:val="21"/>
          <w:szCs w:val="21"/>
        </w:rPr>
        <w:t>.4.4</w:t>
      </w:r>
      <w:r w:rsidR="00551EA2" w:rsidRPr="002124FE">
        <w:rPr>
          <w:rFonts w:ascii="黑体" w:eastAsia="黑体" w:hAnsi="黑体" w:cs="宋体"/>
          <w:kern w:val="0"/>
          <w:sz w:val="21"/>
          <w:szCs w:val="21"/>
        </w:rPr>
        <w:t xml:space="preserve"> </w:t>
      </w:r>
      <w:r w:rsidR="00551EA2" w:rsidRPr="002124FE">
        <w:rPr>
          <w:rFonts w:ascii="黑体" w:eastAsia="黑体" w:hAnsi="黑体" w:cs="宋体" w:hint="eastAsia"/>
          <w:kern w:val="0"/>
          <w:sz w:val="21"/>
          <w:szCs w:val="21"/>
        </w:rPr>
        <w:t>试样的粘结和养护</w:t>
      </w:r>
      <w:r w:rsidR="00551EA2" w:rsidRPr="002124FE">
        <w:rPr>
          <w:rFonts w:ascii="黑体" w:eastAsia="黑体" w:hAnsi="黑体" w:cs="宋体"/>
          <w:kern w:val="0"/>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在混凝土试块的中心位置，按规定的粘结工艺用受检的结构胶将金属标准块粘贴在混凝土试块上，应注意保证各层之间的对中。</w:t>
      </w:r>
    </w:p>
    <w:p w:rsidR="00551EA2" w:rsidRPr="007E456E" w:rsidRDefault="00551EA2" w:rsidP="007E456E">
      <w:pPr>
        <w:autoSpaceDE w:val="0"/>
        <w:autoSpaceDN w:val="0"/>
        <w:adjustRightInd w:val="0"/>
        <w:spacing w:line="264" w:lineRule="auto"/>
        <w:ind w:firstLine="420"/>
        <w:rPr>
          <w:rFonts w:ascii="宋体" w:hAnsi="宋体" w:cs="宋体"/>
          <w:kern w:val="0"/>
          <w:sz w:val="21"/>
          <w:szCs w:val="21"/>
        </w:rPr>
      </w:pPr>
      <w:r w:rsidRPr="007E456E">
        <w:rPr>
          <w:rFonts w:ascii="宋体" w:hAnsi="宋体" w:cs="宋体" w:hint="eastAsia"/>
          <w:kern w:val="0"/>
          <w:sz w:val="21"/>
          <w:szCs w:val="21"/>
        </w:rPr>
        <w:t>粘贴完成后的试样，在</w:t>
      </w:r>
      <w:r w:rsidRPr="007E456E">
        <w:rPr>
          <w:rFonts w:ascii="宋体" w:hAnsi="宋体" w:cs="宋体" w:hint="eastAsia"/>
          <w:sz w:val="21"/>
          <w:szCs w:val="21"/>
        </w:rPr>
        <w:t>温度</w:t>
      </w:r>
      <w:r w:rsidR="00276BD5" w:rsidRPr="007E456E">
        <w:rPr>
          <w:rFonts w:ascii="宋体" w:hAnsi="宋体" w:cs="宋体" w:hint="eastAsia"/>
          <w:sz w:val="21"/>
          <w:szCs w:val="21"/>
        </w:rPr>
        <w:t>（</w:t>
      </w:r>
      <w:r w:rsidRPr="007E456E">
        <w:rPr>
          <w:rFonts w:ascii="宋体" w:hAnsi="宋体" w:cs="宋体"/>
          <w:sz w:val="21"/>
          <w:szCs w:val="21"/>
        </w:rPr>
        <w:t>23</w:t>
      </w:r>
      <w:r w:rsidRPr="007E456E">
        <w:rPr>
          <w:rFonts w:ascii="宋体" w:hAnsi="宋体" w:cs="宋体" w:hint="eastAsia"/>
          <w:sz w:val="21"/>
          <w:szCs w:val="21"/>
        </w:rPr>
        <w:t>±2</w:t>
      </w:r>
      <w:r w:rsidR="00276BD5" w:rsidRPr="007E456E">
        <w:rPr>
          <w:rFonts w:ascii="宋体" w:hAnsi="宋体" w:cs="宋体" w:hint="eastAsia"/>
          <w:sz w:val="21"/>
          <w:szCs w:val="21"/>
        </w:rPr>
        <w:t>）</w:t>
      </w:r>
      <w:r w:rsidRPr="007E456E">
        <w:rPr>
          <w:rFonts w:ascii="宋体" w:hAnsi="宋体" w:cs="宋体" w:hint="eastAsia"/>
          <w:sz w:val="21"/>
          <w:szCs w:val="21"/>
        </w:rPr>
        <w:t>℃，相对湿度</w:t>
      </w:r>
      <w:r w:rsidR="00276BD5" w:rsidRPr="007E456E">
        <w:rPr>
          <w:rFonts w:ascii="宋体" w:hAnsi="宋体" w:cs="宋体" w:hint="eastAsia"/>
          <w:sz w:val="21"/>
          <w:szCs w:val="21"/>
        </w:rPr>
        <w:t>（</w:t>
      </w:r>
      <w:r w:rsidRPr="007E456E">
        <w:rPr>
          <w:rFonts w:ascii="宋体" w:hAnsi="宋体" w:cs="宋体" w:hint="eastAsia"/>
          <w:sz w:val="21"/>
          <w:szCs w:val="21"/>
        </w:rPr>
        <w:t>5</w:t>
      </w:r>
      <w:r w:rsidRPr="007E456E">
        <w:rPr>
          <w:rFonts w:ascii="宋体" w:hAnsi="宋体" w:cs="宋体"/>
          <w:sz w:val="21"/>
          <w:szCs w:val="21"/>
        </w:rPr>
        <w:t>0</w:t>
      </w:r>
      <w:r w:rsidRPr="007E456E">
        <w:rPr>
          <w:rFonts w:ascii="宋体" w:hAnsi="宋体" w:cs="宋体" w:hint="eastAsia"/>
          <w:sz w:val="21"/>
          <w:szCs w:val="21"/>
        </w:rPr>
        <w:t>±5</w:t>
      </w:r>
      <w:r w:rsidR="00276BD5" w:rsidRPr="007E456E">
        <w:rPr>
          <w:rFonts w:ascii="宋体" w:hAnsi="宋体" w:cs="宋体" w:hint="eastAsia"/>
          <w:sz w:val="21"/>
          <w:szCs w:val="21"/>
        </w:rPr>
        <w:t>）</w:t>
      </w:r>
      <w:r w:rsidRPr="007E456E">
        <w:rPr>
          <w:rFonts w:ascii="宋体" w:hAnsi="宋体" w:cs="宋体"/>
          <w:sz w:val="21"/>
          <w:szCs w:val="21"/>
        </w:rPr>
        <w:t>％</w:t>
      </w:r>
      <w:r w:rsidRPr="007E456E">
        <w:rPr>
          <w:rFonts w:ascii="宋体" w:hAnsi="宋体" w:cs="宋体" w:hint="eastAsia"/>
          <w:sz w:val="21"/>
          <w:szCs w:val="21"/>
        </w:rPr>
        <w:t>的条件下</w:t>
      </w:r>
      <w:r w:rsidRPr="007E456E">
        <w:rPr>
          <w:rFonts w:ascii="宋体" w:hAnsi="宋体" w:cs="宋体" w:hint="eastAsia"/>
          <w:kern w:val="0"/>
          <w:sz w:val="21"/>
          <w:szCs w:val="21"/>
        </w:rPr>
        <w:t>静置固化7d后检测。</w:t>
      </w:r>
    </w:p>
    <w:p w:rsidR="00551EA2" w:rsidRPr="002124FE" w:rsidRDefault="00AA57CB" w:rsidP="002124FE">
      <w:pPr>
        <w:autoSpaceDE w:val="0"/>
        <w:autoSpaceDN w:val="0"/>
        <w:adjustRightInd w:val="0"/>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.5 试验条件</w:t>
      </w:r>
      <w:r w:rsidR="00551EA2" w:rsidRPr="002124FE">
        <w:rPr>
          <w:rFonts w:ascii="黑体" w:eastAsia="黑体" w:hAnsi="黑体"/>
          <w:sz w:val="21"/>
          <w:szCs w:val="21"/>
        </w:rPr>
        <w:t xml:space="preserve"> </w:t>
      </w:r>
    </w:p>
    <w:p w:rsidR="00551EA2" w:rsidRPr="007E456E" w:rsidRDefault="00276BD5" w:rsidP="007E456E">
      <w:pPr>
        <w:ind w:firstLine="420"/>
        <w:rPr>
          <w:rFonts w:ascii="宋体" w:hAnsi="宋体"/>
          <w:sz w:val="21"/>
          <w:szCs w:val="21"/>
        </w:rPr>
      </w:pPr>
      <w:r w:rsidRPr="007E456E">
        <w:rPr>
          <w:rFonts w:ascii="宋体" w:hAnsi="宋体" w:hint="eastAsia"/>
          <w:sz w:val="21"/>
          <w:szCs w:val="21"/>
        </w:rPr>
        <w:t>温度（</w:t>
      </w:r>
      <w:r w:rsidRPr="007E456E">
        <w:rPr>
          <w:rFonts w:ascii="宋体" w:hAnsi="宋体"/>
          <w:sz w:val="21"/>
          <w:szCs w:val="21"/>
        </w:rPr>
        <w:t>23</w:t>
      </w:r>
      <w:r w:rsidRPr="007E456E">
        <w:rPr>
          <w:rFonts w:ascii="宋体" w:hAnsi="宋体" w:hint="eastAsia"/>
          <w:sz w:val="21"/>
          <w:szCs w:val="21"/>
        </w:rPr>
        <w:t>±2）℃，相对湿度（5</w:t>
      </w:r>
      <w:r w:rsidRPr="007E456E">
        <w:rPr>
          <w:rFonts w:ascii="宋体" w:hAnsi="宋体"/>
          <w:sz w:val="21"/>
          <w:szCs w:val="21"/>
        </w:rPr>
        <w:t>0</w:t>
      </w:r>
      <w:r w:rsidRPr="007E456E">
        <w:rPr>
          <w:rFonts w:ascii="宋体" w:hAnsi="宋体" w:hint="eastAsia"/>
          <w:sz w:val="21"/>
          <w:szCs w:val="21"/>
        </w:rPr>
        <w:t>±5）</w:t>
      </w:r>
      <w:r w:rsidRPr="007E456E">
        <w:rPr>
          <w:rFonts w:ascii="宋体" w:hAnsi="宋体"/>
          <w:sz w:val="21"/>
          <w:szCs w:val="21"/>
        </w:rPr>
        <w:t>％</w:t>
      </w:r>
      <w:r w:rsidR="00551EA2" w:rsidRPr="007E456E">
        <w:rPr>
          <w:rFonts w:ascii="宋体" w:hAnsi="宋体" w:hint="eastAsia"/>
          <w:sz w:val="21"/>
          <w:szCs w:val="21"/>
        </w:rPr>
        <w:t>。</w:t>
      </w:r>
      <w:r w:rsidR="00551EA2" w:rsidRPr="007E456E">
        <w:rPr>
          <w:rFonts w:ascii="宋体" w:hAnsi="宋体"/>
          <w:sz w:val="21"/>
          <w:szCs w:val="21"/>
        </w:rPr>
        <w:t xml:space="preserve"> </w:t>
      </w:r>
    </w:p>
    <w:p w:rsidR="00551EA2" w:rsidRPr="002124FE" w:rsidRDefault="00AA57CB" w:rsidP="002124FE">
      <w:pPr>
        <w:autoSpaceDE w:val="0"/>
        <w:autoSpaceDN w:val="0"/>
        <w:adjustRightInd w:val="0"/>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.6 试验步骤</w:t>
      </w:r>
      <w:r w:rsidR="00551EA2" w:rsidRPr="002124FE">
        <w:rPr>
          <w:rFonts w:ascii="黑体" w:eastAsia="黑体" w:hAnsi="黑体"/>
          <w:sz w:val="21"/>
          <w:szCs w:val="21"/>
        </w:rPr>
        <w:t xml:space="preserve"> </w:t>
      </w:r>
    </w:p>
    <w:p w:rsidR="00551EA2" w:rsidRPr="007E456E" w:rsidRDefault="00AA57CB" w:rsidP="002124FE">
      <w:pPr>
        <w:ind w:firstLine="420"/>
        <w:rPr>
          <w:rFonts w:ascii="宋体" w:hAnsi="宋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.6.1</w:t>
      </w:r>
      <w:r w:rsidR="00551EA2" w:rsidRPr="007E456E">
        <w:rPr>
          <w:rFonts w:ascii="宋体" w:hAnsi="宋体" w:hint="eastAsia"/>
          <w:sz w:val="21"/>
          <w:szCs w:val="21"/>
        </w:rPr>
        <w:t>将制备好的试样放入拉力试验机的夹具中并对中。</w:t>
      </w:r>
      <w:r w:rsidR="00551EA2" w:rsidRPr="007E456E">
        <w:rPr>
          <w:rFonts w:ascii="宋体" w:hAnsi="宋体"/>
          <w:sz w:val="21"/>
          <w:szCs w:val="21"/>
        </w:rPr>
        <w:t xml:space="preserve"> </w:t>
      </w:r>
    </w:p>
    <w:p w:rsidR="00551EA2" w:rsidRPr="007E456E" w:rsidRDefault="00AA57CB" w:rsidP="002124FE">
      <w:pPr>
        <w:ind w:firstLine="420"/>
        <w:rPr>
          <w:rFonts w:ascii="宋体" w:hAnsi="宋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.6.2</w:t>
      </w:r>
      <w:r w:rsidR="00551EA2" w:rsidRPr="002124FE">
        <w:rPr>
          <w:rFonts w:ascii="黑体" w:eastAsia="黑体" w:hAnsi="黑体"/>
          <w:sz w:val="21"/>
          <w:szCs w:val="21"/>
        </w:rPr>
        <w:t xml:space="preserve"> </w:t>
      </w:r>
      <w:r w:rsidR="00551EA2" w:rsidRPr="007E456E">
        <w:rPr>
          <w:rFonts w:ascii="宋体" w:hAnsi="宋体" w:hint="eastAsia"/>
          <w:sz w:val="21"/>
          <w:szCs w:val="21"/>
        </w:rPr>
        <w:t>以</w:t>
      </w:r>
      <w:r w:rsidR="00551EA2" w:rsidRPr="007E456E">
        <w:rPr>
          <w:rFonts w:ascii="宋体" w:hAnsi="宋体"/>
          <w:sz w:val="21"/>
          <w:szCs w:val="21"/>
        </w:rPr>
        <w:t>1500</w:t>
      </w:r>
      <w:r w:rsidR="00551EA2" w:rsidRPr="007E456E">
        <w:rPr>
          <w:rFonts w:ascii="宋体" w:hAnsi="宋体" w:hint="eastAsia"/>
          <w:sz w:val="21"/>
          <w:szCs w:val="21"/>
        </w:rPr>
        <w:t xml:space="preserve"> </w:t>
      </w:r>
      <w:r w:rsidR="00551EA2" w:rsidRPr="007E456E">
        <w:rPr>
          <w:rFonts w:ascii="宋体" w:hAnsi="宋体"/>
          <w:sz w:val="21"/>
          <w:szCs w:val="21"/>
        </w:rPr>
        <w:t>N/min</w:t>
      </w:r>
      <w:r w:rsidR="00551EA2" w:rsidRPr="007E456E">
        <w:rPr>
          <w:rFonts w:ascii="宋体" w:hAnsi="宋体" w:hint="eastAsia"/>
          <w:sz w:val="21"/>
          <w:szCs w:val="21"/>
        </w:rPr>
        <w:t>～</w:t>
      </w:r>
      <w:r w:rsidR="00551EA2" w:rsidRPr="007E456E">
        <w:rPr>
          <w:rFonts w:ascii="宋体" w:hAnsi="宋体"/>
          <w:sz w:val="21"/>
          <w:szCs w:val="21"/>
        </w:rPr>
        <w:t>2000</w:t>
      </w:r>
      <w:r w:rsidR="00551EA2" w:rsidRPr="007E456E">
        <w:rPr>
          <w:rFonts w:ascii="宋体" w:hAnsi="宋体" w:hint="eastAsia"/>
          <w:sz w:val="21"/>
          <w:szCs w:val="21"/>
        </w:rPr>
        <w:t xml:space="preserve"> </w:t>
      </w:r>
      <w:r w:rsidR="00551EA2" w:rsidRPr="007E456E">
        <w:rPr>
          <w:rFonts w:ascii="宋体" w:hAnsi="宋体"/>
          <w:sz w:val="21"/>
          <w:szCs w:val="21"/>
        </w:rPr>
        <w:t>N/min</w:t>
      </w:r>
      <w:r w:rsidR="00551EA2" w:rsidRPr="007E456E">
        <w:rPr>
          <w:rFonts w:ascii="宋体" w:hAnsi="宋体" w:hint="eastAsia"/>
          <w:sz w:val="21"/>
          <w:szCs w:val="21"/>
        </w:rPr>
        <w:t>的速度进行加载，直至破坏。记录试样破坏时的荷载值并观察破坏形式。</w:t>
      </w:r>
      <w:r w:rsidR="00551EA2" w:rsidRPr="007E456E">
        <w:rPr>
          <w:rFonts w:ascii="宋体" w:hAnsi="宋体"/>
          <w:sz w:val="21"/>
          <w:szCs w:val="21"/>
        </w:rPr>
        <w:t xml:space="preserve"> </w:t>
      </w:r>
    </w:p>
    <w:p w:rsidR="00551EA2" w:rsidRPr="007E456E" w:rsidRDefault="00AA57CB" w:rsidP="002124FE">
      <w:pPr>
        <w:spacing w:line="264" w:lineRule="auto"/>
        <w:ind w:firstLine="420"/>
        <w:rPr>
          <w:rFonts w:ascii="宋体" w:hAnsi="宋体"/>
          <w:b/>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.7</w:t>
      </w:r>
      <w:r w:rsidR="00551EA2" w:rsidRPr="002124FE">
        <w:rPr>
          <w:rFonts w:ascii="黑体" w:eastAsia="黑体" w:hAnsi="黑体"/>
          <w:sz w:val="21"/>
          <w:szCs w:val="21"/>
        </w:rPr>
        <w:t xml:space="preserve"> </w:t>
      </w:r>
      <w:r w:rsidR="00551EA2" w:rsidRPr="002124FE">
        <w:rPr>
          <w:rFonts w:ascii="黑体" w:eastAsia="黑体" w:hAnsi="黑体" w:hint="eastAsia"/>
          <w:sz w:val="21"/>
          <w:szCs w:val="21"/>
        </w:rPr>
        <w:t xml:space="preserve"> 试验结果</w:t>
      </w:r>
      <w:r w:rsidR="00551EA2" w:rsidRPr="007E456E">
        <w:rPr>
          <w:rFonts w:ascii="宋体" w:hAnsi="宋体"/>
          <w:b/>
          <w:sz w:val="21"/>
          <w:szCs w:val="21"/>
        </w:rPr>
        <w:t xml:space="preserve"> </w:t>
      </w:r>
    </w:p>
    <w:p w:rsidR="00551EA2" w:rsidRPr="007E456E" w:rsidRDefault="00AA57CB" w:rsidP="002124FE">
      <w:pPr>
        <w:spacing w:line="264" w:lineRule="auto"/>
        <w:ind w:firstLine="420"/>
        <w:rPr>
          <w:rFonts w:ascii="宋体" w:hAnsi="宋体" w:cs="宋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.7.1 试验结果计算</w:t>
      </w:r>
      <w:r w:rsidR="00551EA2" w:rsidRPr="007E456E">
        <w:rPr>
          <w:rFonts w:ascii="宋体" w:hAnsi="宋体" w:cs="宋体"/>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正拉粘结强度应按式（</w:t>
      </w:r>
      <w:r w:rsidR="008128FA" w:rsidRPr="007E456E">
        <w:rPr>
          <w:rFonts w:ascii="宋体" w:hAnsi="宋体" w:hint="eastAsia"/>
          <w:sz w:val="21"/>
          <w:szCs w:val="21"/>
        </w:rPr>
        <w:t>B</w:t>
      </w:r>
      <w:r w:rsidRPr="007E456E">
        <w:rPr>
          <w:rFonts w:ascii="宋体" w:hAnsi="宋体" w:hint="eastAsia"/>
          <w:sz w:val="21"/>
          <w:szCs w:val="21"/>
        </w:rPr>
        <w:t>.1）计算：</w:t>
      </w:r>
      <w:r w:rsidRPr="007E456E">
        <w:rPr>
          <w:rFonts w:ascii="宋体" w:hAnsi="宋体"/>
          <w:sz w:val="21"/>
          <w:szCs w:val="21"/>
        </w:rPr>
        <w:t xml:space="preserve"> </w:t>
      </w:r>
    </w:p>
    <w:p w:rsidR="00551EA2" w:rsidRPr="007E456E" w:rsidRDefault="00551EA2" w:rsidP="007E456E">
      <w:pPr>
        <w:spacing w:line="264" w:lineRule="auto"/>
        <w:ind w:firstLine="420"/>
        <w:jc w:val="center"/>
        <w:rPr>
          <w:rFonts w:ascii="宋体" w:hAnsi="宋体" w:cs="宋体"/>
          <w:sz w:val="21"/>
          <w:szCs w:val="21"/>
        </w:rPr>
      </w:pPr>
      <w:r w:rsidRPr="007E456E">
        <w:rPr>
          <w:rFonts w:ascii="宋体" w:hAnsi="宋体" w:cs="宋体"/>
          <w:position w:val="-24"/>
          <w:sz w:val="21"/>
          <w:szCs w:val="21"/>
        </w:rPr>
        <w:object w:dxaOrig="680" w:dyaOrig="620">
          <v:shape id="_x0000_i1031" type="#_x0000_t75" style="width:34.5pt;height:30pt" o:ole="">
            <v:imagedata r:id="rId35" o:title=""/>
          </v:shape>
          <o:OLEObject Type="Embed" ProgID="Equation.3" ShapeID="_x0000_i1031" DrawAspect="Content" ObjectID="_1616309065" r:id="rId36"/>
        </w:object>
      </w:r>
      <w:r w:rsidRPr="007E456E">
        <w:rPr>
          <w:rFonts w:ascii="宋体" w:hAnsi="宋体" w:hint="eastAsia"/>
          <w:sz w:val="21"/>
          <w:szCs w:val="21"/>
        </w:rPr>
        <w:t>……………………………</w:t>
      </w:r>
      <w:r w:rsidRPr="007E456E">
        <w:rPr>
          <w:rFonts w:ascii="宋体" w:hAnsi="宋体" w:cs="宋体" w:hint="eastAsia"/>
          <w:sz w:val="21"/>
          <w:szCs w:val="21"/>
        </w:rPr>
        <w:t>（</w:t>
      </w:r>
      <w:r w:rsidR="00027AC9" w:rsidRPr="007E456E">
        <w:rPr>
          <w:rFonts w:ascii="宋体" w:hAnsi="宋体" w:cs="宋体" w:hint="eastAsia"/>
          <w:sz w:val="21"/>
          <w:szCs w:val="21"/>
        </w:rPr>
        <w:t>B</w:t>
      </w:r>
      <w:r w:rsidRPr="007E456E">
        <w:rPr>
          <w:rFonts w:ascii="宋体" w:hAnsi="宋体" w:cs="宋体" w:hint="eastAsia"/>
          <w:sz w:val="21"/>
          <w:szCs w:val="21"/>
        </w:rPr>
        <w:t>.</w:t>
      </w:r>
      <w:r w:rsidRPr="007E456E">
        <w:rPr>
          <w:rFonts w:ascii="宋体" w:hAnsi="宋体" w:cs="宋体"/>
          <w:sz w:val="21"/>
          <w:szCs w:val="21"/>
        </w:rPr>
        <w:t>1</w:t>
      </w:r>
      <w:r w:rsidRPr="007E456E">
        <w:rPr>
          <w:rFonts w:ascii="宋体" w:hAnsi="宋体" w:cs="宋体" w:hint="eastAsia"/>
          <w:sz w:val="21"/>
          <w:szCs w:val="21"/>
        </w:rPr>
        <w:t>）</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 xml:space="preserve">式中： </w:t>
      </w:r>
      <w:r w:rsidRPr="007E456E">
        <w:rPr>
          <w:rFonts w:ascii="宋体" w:hAnsi="宋体" w:cs="TimesNewRoman,Italic"/>
          <w:i/>
          <w:iCs/>
          <w:sz w:val="21"/>
          <w:szCs w:val="21"/>
        </w:rPr>
        <w:t>f</w:t>
      </w:r>
      <w:r w:rsidRPr="007E456E">
        <w:rPr>
          <w:rFonts w:ascii="宋体" w:hAnsi="宋体" w:hint="eastAsia"/>
          <w:sz w:val="21"/>
          <w:szCs w:val="21"/>
        </w:rPr>
        <w:t>——正拉粘结强度，</w:t>
      </w:r>
      <w:r w:rsidRPr="007E456E">
        <w:rPr>
          <w:rFonts w:ascii="宋体" w:hAnsi="宋体"/>
          <w:sz w:val="21"/>
          <w:szCs w:val="21"/>
        </w:rPr>
        <w:t>MPa</w:t>
      </w:r>
      <w:r w:rsidRPr="007E456E">
        <w:rPr>
          <w:rFonts w:ascii="宋体" w:hAnsi="宋体" w:hint="eastAsia"/>
          <w:sz w:val="21"/>
          <w:szCs w:val="21"/>
        </w:rPr>
        <w:t>；</w:t>
      </w:r>
      <w:r w:rsidRPr="007E456E">
        <w:rPr>
          <w:rFonts w:ascii="宋体" w:hAnsi="宋体" w:cs="TimesNewRoman,Italic"/>
          <w:i/>
          <w:iCs/>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cs="TimesNewRoman,Italic"/>
          <w:i/>
          <w:iCs/>
          <w:sz w:val="21"/>
          <w:szCs w:val="21"/>
        </w:rPr>
        <w:t>P</w:t>
      </w:r>
      <w:r w:rsidRPr="007E456E">
        <w:rPr>
          <w:rFonts w:ascii="宋体" w:hAnsi="宋体" w:hint="eastAsia"/>
          <w:sz w:val="21"/>
          <w:szCs w:val="21"/>
        </w:rPr>
        <w:t>——试样破坏时的荷载值，</w:t>
      </w:r>
      <w:r w:rsidRPr="007E456E">
        <w:rPr>
          <w:rFonts w:ascii="宋体" w:hAnsi="宋体"/>
          <w:sz w:val="21"/>
          <w:szCs w:val="21"/>
        </w:rPr>
        <w:t>N</w:t>
      </w:r>
      <w:r w:rsidRPr="007E456E">
        <w:rPr>
          <w:rFonts w:ascii="宋体" w:hAnsi="宋体" w:hint="eastAsia"/>
          <w:sz w:val="21"/>
          <w:szCs w:val="21"/>
        </w:rPr>
        <w:t>；</w:t>
      </w:r>
      <w:r w:rsidRPr="007E456E">
        <w:rPr>
          <w:rFonts w:ascii="宋体" w:hAnsi="宋体"/>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cs="TimesNewRoman,Italic"/>
          <w:i/>
          <w:iCs/>
          <w:sz w:val="21"/>
          <w:szCs w:val="21"/>
        </w:rPr>
        <w:t>A</w:t>
      </w:r>
      <w:r w:rsidRPr="007E456E">
        <w:rPr>
          <w:rFonts w:ascii="宋体" w:hAnsi="宋体" w:hint="eastAsia"/>
          <w:sz w:val="21"/>
          <w:szCs w:val="21"/>
        </w:rPr>
        <w:t>——钢标准块的粘结面面积，</w:t>
      </w:r>
      <w:r w:rsidRPr="007E456E">
        <w:rPr>
          <w:rFonts w:ascii="宋体" w:hAnsi="宋体"/>
          <w:sz w:val="21"/>
          <w:szCs w:val="21"/>
        </w:rPr>
        <w:t>mm</w:t>
      </w:r>
      <w:r w:rsidRPr="007E456E">
        <w:rPr>
          <w:rFonts w:ascii="宋体" w:hAnsi="宋体"/>
          <w:sz w:val="21"/>
          <w:szCs w:val="21"/>
          <w:vertAlign w:val="superscript"/>
        </w:rPr>
        <w:t>2</w:t>
      </w:r>
      <w:r w:rsidRPr="007E456E">
        <w:rPr>
          <w:rFonts w:ascii="宋体" w:hAnsi="宋体" w:hint="eastAsia"/>
          <w:sz w:val="21"/>
          <w:szCs w:val="21"/>
        </w:rPr>
        <w:t>。</w:t>
      </w:r>
      <w:r w:rsidRPr="007E456E">
        <w:rPr>
          <w:rFonts w:ascii="宋体" w:hAnsi="宋体"/>
          <w:sz w:val="21"/>
          <w:szCs w:val="21"/>
        </w:rPr>
        <w:t xml:space="preserve"> </w:t>
      </w:r>
    </w:p>
    <w:p w:rsidR="00551EA2" w:rsidRPr="002124FE" w:rsidRDefault="00AA57CB" w:rsidP="002124FE">
      <w:pPr>
        <w:spacing w:line="264" w:lineRule="auto"/>
        <w:ind w:firstLine="420"/>
        <w:rPr>
          <w:rFonts w:ascii="黑体" w:eastAsia="黑体" w:hAnsi="黑体"/>
          <w:sz w:val="21"/>
          <w:szCs w:val="21"/>
        </w:rPr>
      </w:pPr>
      <w:r w:rsidRPr="002124FE">
        <w:rPr>
          <w:rFonts w:ascii="黑体" w:eastAsia="黑体" w:hAnsi="黑体" w:hint="eastAsia"/>
          <w:sz w:val="21"/>
          <w:szCs w:val="21"/>
        </w:rPr>
        <w:t xml:space="preserve">B </w:t>
      </w:r>
      <w:r w:rsidR="00551EA2" w:rsidRPr="002124FE">
        <w:rPr>
          <w:rFonts w:ascii="黑体" w:eastAsia="黑体" w:hAnsi="黑体" w:hint="eastAsia"/>
          <w:sz w:val="21"/>
          <w:szCs w:val="21"/>
        </w:rPr>
        <w:t>A.7.2破坏形式</w:t>
      </w:r>
      <w:r w:rsidR="00551EA2" w:rsidRPr="002124FE">
        <w:rPr>
          <w:rFonts w:ascii="黑体" w:eastAsia="黑体" w:hAnsi="黑体"/>
          <w:sz w:val="21"/>
          <w:szCs w:val="21"/>
        </w:rPr>
        <w:t xml:space="preserve"> </w:t>
      </w:r>
    </w:p>
    <w:p w:rsidR="00551EA2" w:rsidRPr="002124FE" w:rsidRDefault="00AA57CB" w:rsidP="002124FE">
      <w:pPr>
        <w:spacing w:line="264" w:lineRule="auto"/>
        <w:ind w:firstLine="420"/>
        <w:rPr>
          <w:rFonts w:ascii="黑体" w:eastAsia="黑体" w:hAnsi="黑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w:t>
      </w:r>
      <w:smartTag w:uri="urn:schemas-microsoft-com:office:smarttags" w:element="chsdate">
        <w:smartTagPr>
          <w:attr w:name="IsROCDate" w:val="False"/>
          <w:attr w:name="IsLunarDate" w:val="False"/>
          <w:attr w:name="Day" w:val="30"/>
          <w:attr w:name="Month" w:val="12"/>
          <w:attr w:name="Year" w:val="1899"/>
        </w:smartTagPr>
        <w:r w:rsidR="00551EA2" w:rsidRPr="002124FE">
          <w:rPr>
            <w:rFonts w:ascii="黑体" w:eastAsia="黑体" w:hAnsi="黑体" w:hint="eastAsia"/>
            <w:sz w:val="21"/>
            <w:szCs w:val="21"/>
          </w:rPr>
          <w:t>7.2.1</w:t>
        </w:r>
      </w:smartTag>
      <w:r w:rsidR="00551EA2" w:rsidRPr="002124FE">
        <w:rPr>
          <w:rFonts w:ascii="黑体" w:eastAsia="黑体" w:hAnsi="黑体" w:hint="eastAsia"/>
          <w:sz w:val="21"/>
          <w:szCs w:val="21"/>
        </w:rPr>
        <w:t xml:space="preserve"> 破坏形式</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 xml:space="preserve">   </w:t>
      </w:r>
      <w:r w:rsidRPr="007E456E">
        <w:rPr>
          <w:rFonts w:ascii="宋体" w:hAnsi="宋体" w:hint="eastAsia"/>
          <w:b/>
          <w:sz w:val="21"/>
          <w:szCs w:val="21"/>
        </w:rPr>
        <w:t>a）</w:t>
      </w:r>
      <w:r w:rsidR="0041755F" w:rsidRPr="007E456E">
        <w:rPr>
          <w:rFonts w:ascii="宋体" w:hAnsi="宋体" w:hint="eastAsia"/>
          <w:sz w:val="21"/>
          <w:szCs w:val="21"/>
        </w:rPr>
        <w:t>本体</w:t>
      </w:r>
      <w:r w:rsidRPr="007E456E">
        <w:rPr>
          <w:rFonts w:ascii="宋体" w:hAnsi="宋体" w:hint="eastAsia"/>
          <w:sz w:val="21"/>
          <w:szCs w:val="21"/>
        </w:rPr>
        <w:t>破坏</w:t>
      </w:r>
    </w:p>
    <w:p w:rsidR="00551EA2" w:rsidRPr="007E456E" w:rsidRDefault="00551EA2" w:rsidP="007E456E">
      <w:pPr>
        <w:ind w:firstLine="420"/>
        <w:rPr>
          <w:rFonts w:ascii="宋体" w:hAnsi="宋体"/>
          <w:sz w:val="21"/>
          <w:szCs w:val="21"/>
          <w:vertAlign w:val="subscript"/>
        </w:rPr>
      </w:pPr>
      <w:r w:rsidRPr="007E456E">
        <w:rPr>
          <w:rFonts w:ascii="宋体" w:hAnsi="宋体" w:hint="eastAsia"/>
          <w:sz w:val="21"/>
          <w:szCs w:val="21"/>
        </w:rPr>
        <w:t>——混凝土内破坏：混凝土试块内部发生破坏；</w:t>
      </w:r>
      <w:r w:rsidRPr="007E456E">
        <w:rPr>
          <w:rFonts w:ascii="宋体" w:hAnsi="宋体" w:cs="TimesNewRoman,Italic"/>
          <w:i/>
          <w:iCs/>
          <w:sz w:val="21"/>
          <w:szCs w:val="21"/>
          <w:vertAlign w:val="subscript"/>
        </w:rPr>
        <w:t xml:space="preserve"> </w:t>
      </w:r>
    </w:p>
    <w:p w:rsidR="00551EA2" w:rsidRPr="007E456E" w:rsidRDefault="00551EA2" w:rsidP="007E456E">
      <w:pPr>
        <w:spacing w:line="264" w:lineRule="auto"/>
        <w:ind w:firstLineChars="300" w:firstLine="630"/>
        <w:rPr>
          <w:rFonts w:ascii="宋体" w:hAnsi="宋体" w:cs="宋体"/>
          <w:sz w:val="21"/>
          <w:szCs w:val="21"/>
        </w:rPr>
      </w:pPr>
      <w:r w:rsidRPr="007E456E">
        <w:rPr>
          <w:rFonts w:ascii="宋体" w:hAnsi="宋体" w:cs="宋体" w:hint="eastAsia"/>
          <w:sz w:val="21"/>
          <w:szCs w:val="21"/>
        </w:rPr>
        <w:t>——结构胶内破坏：结构胶内部发生破坏。</w:t>
      </w:r>
      <w:r w:rsidRPr="007E456E">
        <w:rPr>
          <w:rFonts w:ascii="宋体" w:hAnsi="宋体" w:cs="TimesNewRoman,Italic"/>
          <w:i/>
          <w:iCs/>
          <w:sz w:val="21"/>
          <w:szCs w:val="21"/>
          <w:vertAlign w:val="subscript"/>
        </w:rPr>
        <w:t xml:space="preserve"> </w:t>
      </w:r>
    </w:p>
    <w:p w:rsidR="00551EA2" w:rsidRPr="007E456E" w:rsidRDefault="00551EA2" w:rsidP="007E456E">
      <w:pPr>
        <w:ind w:firstLine="422"/>
        <w:rPr>
          <w:rFonts w:ascii="宋体" w:hAnsi="宋体"/>
          <w:sz w:val="21"/>
          <w:szCs w:val="21"/>
        </w:rPr>
      </w:pPr>
      <w:r w:rsidRPr="007E456E">
        <w:rPr>
          <w:rFonts w:ascii="宋体" w:hAnsi="宋体" w:hint="eastAsia"/>
          <w:b/>
          <w:sz w:val="21"/>
          <w:szCs w:val="21"/>
        </w:rPr>
        <w:lastRenderedPageBreak/>
        <w:t>b）</w:t>
      </w:r>
      <w:r w:rsidRPr="007E456E">
        <w:rPr>
          <w:rFonts w:ascii="宋体" w:hAnsi="宋体" w:hint="eastAsia"/>
          <w:sz w:val="21"/>
          <w:szCs w:val="21"/>
        </w:rPr>
        <w:t>界面破坏</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——胶层与混凝土之间的界面破坏；</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——胶层与金属标准块之间的界面破坏。</w:t>
      </w:r>
      <w:r w:rsidRPr="007E456E">
        <w:rPr>
          <w:rFonts w:ascii="宋体" w:hAnsi="宋体" w:cs="TimesNewRoman,Italic"/>
          <w:i/>
          <w:iCs/>
          <w:sz w:val="21"/>
          <w:szCs w:val="21"/>
          <w:vertAlign w:val="subscript"/>
        </w:rPr>
        <w:t xml:space="preserve"> </w:t>
      </w:r>
    </w:p>
    <w:p w:rsidR="00551EA2" w:rsidRPr="007E456E" w:rsidRDefault="00551EA2" w:rsidP="007E456E">
      <w:pPr>
        <w:ind w:firstLine="422"/>
        <w:rPr>
          <w:rFonts w:ascii="宋体" w:hAnsi="宋体"/>
          <w:sz w:val="21"/>
          <w:szCs w:val="21"/>
        </w:rPr>
      </w:pPr>
      <w:r w:rsidRPr="007E456E">
        <w:rPr>
          <w:rFonts w:ascii="宋体" w:hAnsi="宋体" w:hint="eastAsia"/>
          <w:b/>
          <w:sz w:val="21"/>
          <w:szCs w:val="21"/>
        </w:rPr>
        <w:t>c）</w:t>
      </w:r>
      <w:r w:rsidRPr="007E456E">
        <w:rPr>
          <w:rFonts w:ascii="宋体" w:hAnsi="宋体" w:hint="eastAsia"/>
          <w:sz w:val="21"/>
          <w:szCs w:val="21"/>
        </w:rPr>
        <w:t>混合破坏</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粘结面出现两种或两种以上的破坏形式。</w:t>
      </w:r>
    </w:p>
    <w:p w:rsidR="00551EA2" w:rsidRPr="002124FE" w:rsidRDefault="00AA57CB" w:rsidP="007E456E">
      <w:pPr>
        <w:ind w:firstLine="420"/>
        <w:rPr>
          <w:rFonts w:ascii="黑体" w:eastAsia="黑体" w:hAnsi="黑体" w:cs="宋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.7.2.</w:t>
      </w:r>
      <w:r w:rsidR="002124FE" w:rsidRPr="002124FE">
        <w:rPr>
          <w:rFonts w:ascii="黑体" w:eastAsia="黑体" w:hAnsi="黑体" w:hint="eastAsia"/>
          <w:sz w:val="21"/>
          <w:szCs w:val="21"/>
        </w:rPr>
        <w:t>2</w:t>
      </w:r>
      <w:r w:rsidR="00551EA2" w:rsidRPr="002124FE">
        <w:rPr>
          <w:rFonts w:ascii="黑体" w:eastAsia="黑体" w:hAnsi="黑体" w:cs="宋体" w:hint="eastAsia"/>
          <w:sz w:val="21"/>
          <w:szCs w:val="21"/>
        </w:rPr>
        <w:t xml:space="preserve"> 破坏判断</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若破坏形式为内聚破坏，且混凝土内破坏的破坏面积占粘结面85％以上，可判定为合格；否则应为不合格。</w:t>
      </w:r>
    </w:p>
    <w:p w:rsidR="00551EA2" w:rsidRPr="002124FE" w:rsidRDefault="00AA57CB" w:rsidP="007E456E">
      <w:pPr>
        <w:ind w:firstLine="422"/>
        <w:rPr>
          <w:rFonts w:ascii="黑体" w:eastAsia="黑体" w:hAnsi="黑体"/>
          <w:sz w:val="21"/>
          <w:szCs w:val="21"/>
        </w:rPr>
      </w:pPr>
      <w:r w:rsidRPr="002124FE">
        <w:rPr>
          <w:rFonts w:ascii="黑体" w:eastAsia="黑体" w:hAnsi="黑体" w:hint="eastAsia"/>
          <w:b/>
          <w:sz w:val="21"/>
          <w:szCs w:val="21"/>
        </w:rPr>
        <w:t>B</w:t>
      </w:r>
      <w:r w:rsidR="00551EA2" w:rsidRPr="002124FE">
        <w:rPr>
          <w:rFonts w:ascii="黑体" w:eastAsia="黑体" w:hAnsi="黑体" w:hint="eastAsia"/>
          <w:b/>
          <w:sz w:val="21"/>
          <w:szCs w:val="21"/>
        </w:rPr>
        <w:t>.7.3</w:t>
      </w:r>
      <w:r w:rsidR="00551EA2" w:rsidRPr="002124FE">
        <w:rPr>
          <w:rFonts w:ascii="黑体" w:eastAsia="黑体" w:hAnsi="黑体"/>
          <w:b/>
          <w:sz w:val="21"/>
          <w:szCs w:val="21"/>
        </w:rPr>
        <w:t xml:space="preserve"> </w:t>
      </w:r>
      <w:r w:rsidR="00551EA2" w:rsidRPr="002124FE">
        <w:rPr>
          <w:rFonts w:ascii="黑体" w:eastAsia="黑体" w:hAnsi="黑体" w:hint="eastAsia"/>
          <w:sz w:val="21"/>
          <w:szCs w:val="21"/>
        </w:rPr>
        <w:t>试验结果的表示与评定</w:t>
      </w:r>
      <w:r w:rsidR="00551EA2" w:rsidRPr="002124FE">
        <w:rPr>
          <w:rFonts w:ascii="黑体" w:eastAsia="黑体" w:hAnsi="黑体"/>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每组被测试样应不少于</w:t>
      </w:r>
      <w:r w:rsidRPr="007E456E">
        <w:rPr>
          <w:rFonts w:ascii="宋体" w:hAnsi="宋体"/>
          <w:sz w:val="21"/>
          <w:szCs w:val="21"/>
        </w:rPr>
        <w:t>5</w:t>
      </w:r>
      <w:r w:rsidRPr="007E456E">
        <w:rPr>
          <w:rFonts w:ascii="宋体" w:hAnsi="宋体" w:hint="eastAsia"/>
          <w:sz w:val="21"/>
          <w:szCs w:val="21"/>
        </w:rPr>
        <w:t>个。单个试样的</w:t>
      </w:r>
      <w:r w:rsidRPr="007E456E">
        <w:rPr>
          <w:rFonts w:ascii="宋体" w:hAnsi="宋体" w:cs="TimesNewRoman,Italic"/>
          <w:i/>
          <w:iCs/>
          <w:sz w:val="21"/>
          <w:szCs w:val="21"/>
        </w:rPr>
        <w:t>f</w:t>
      </w:r>
      <w:r w:rsidRPr="007E456E">
        <w:rPr>
          <w:rFonts w:ascii="宋体" w:hAnsi="宋体" w:hint="eastAsia"/>
          <w:sz w:val="21"/>
          <w:szCs w:val="21"/>
        </w:rPr>
        <w:t>值与该组试样的算术平均值的误差不超过±</w:t>
      </w:r>
      <w:r w:rsidRPr="007E456E">
        <w:rPr>
          <w:rFonts w:ascii="宋体" w:hAnsi="宋体"/>
          <w:sz w:val="21"/>
          <w:szCs w:val="21"/>
        </w:rPr>
        <w:t>15％</w:t>
      </w:r>
      <w:r w:rsidRPr="007E456E">
        <w:rPr>
          <w:rFonts w:ascii="宋体" w:hAnsi="宋体" w:hint="eastAsia"/>
          <w:sz w:val="21"/>
          <w:szCs w:val="21"/>
        </w:rPr>
        <w:t>时为有效值。至少取</w:t>
      </w:r>
      <w:r w:rsidRPr="007E456E">
        <w:rPr>
          <w:rFonts w:ascii="宋体" w:hAnsi="宋体"/>
          <w:sz w:val="21"/>
          <w:szCs w:val="21"/>
        </w:rPr>
        <w:t>3</w:t>
      </w:r>
      <w:r w:rsidRPr="007E456E">
        <w:rPr>
          <w:rFonts w:ascii="宋体" w:hAnsi="宋体" w:hint="eastAsia"/>
          <w:sz w:val="21"/>
          <w:szCs w:val="21"/>
        </w:rPr>
        <w:t>个有效值的算术平均值作为该组正拉粘结强度的试验结果。</w:t>
      </w:r>
      <w:r w:rsidRPr="007E456E">
        <w:rPr>
          <w:rFonts w:ascii="宋体" w:hAnsi="宋体" w:cs="TimesNewRoman,Italic"/>
          <w:i/>
          <w:iCs/>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试验结果用正拉粘结强度的试验结果和破坏形式共同表示。</w:t>
      </w:r>
    </w:p>
    <w:p w:rsidR="00551EA2" w:rsidRPr="007E456E" w:rsidRDefault="00AA57CB" w:rsidP="002124FE">
      <w:pPr>
        <w:ind w:firstLine="420"/>
        <w:rPr>
          <w:rFonts w:ascii="宋体" w:hAnsi="宋体"/>
          <w:sz w:val="21"/>
          <w:szCs w:val="21"/>
        </w:rPr>
      </w:pPr>
      <w:r w:rsidRPr="002124FE">
        <w:rPr>
          <w:rFonts w:ascii="黑体" w:eastAsia="黑体" w:hAnsi="黑体" w:hint="eastAsia"/>
          <w:sz w:val="21"/>
          <w:szCs w:val="21"/>
        </w:rPr>
        <w:t>B</w:t>
      </w:r>
      <w:r w:rsidR="00551EA2" w:rsidRPr="002124FE">
        <w:rPr>
          <w:rFonts w:ascii="黑体" w:eastAsia="黑体" w:hAnsi="黑体" w:hint="eastAsia"/>
          <w:sz w:val="21"/>
          <w:szCs w:val="21"/>
        </w:rPr>
        <w:t>.7.4</w:t>
      </w:r>
      <w:r w:rsidR="00551EA2" w:rsidRPr="007E456E">
        <w:rPr>
          <w:rFonts w:ascii="宋体" w:hAnsi="宋体" w:hint="eastAsia"/>
          <w:sz w:val="21"/>
          <w:szCs w:val="21"/>
        </w:rPr>
        <w:t>试验报告应包括下列内容：</w:t>
      </w:r>
      <w:r w:rsidR="00551EA2" w:rsidRPr="007E456E">
        <w:rPr>
          <w:rFonts w:ascii="宋体" w:hAnsi="宋体" w:cs="TimesNewRoman,Italic"/>
          <w:i/>
          <w:iCs/>
          <w:sz w:val="21"/>
          <w:szCs w:val="21"/>
        </w:rPr>
        <w:t xml:space="preserve"> </w:t>
      </w:r>
    </w:p>
    <w:p w:rsidR="00551EA2" w:rsidRPr="007E456E" w:rsidRDefault="00551EA2" w:rsidP="007E456E">
      <w:pPr>
        <w:ind w:firstLine="420"/>
        <w:rPr>
          <w:rFonts w:ascii="宋体" w:hAnsi="宋体"/>
          <w:sz w:val="21"/>
          <w:szCs w:val="21"/>
        </w:rPr>
      </w:pPr>
      <w:r w:rsidRPr="007E456E">
        <w:rPr>
          <w:rFonts w:ascii="宋体" w:hAnsi="宋体" w:hint="eastAsia"/>
          <w:sz w:val="21"/>
          <w:szCs w:val="21"/>
        </w:rPr>
        <w:t>受检结构胶的名称、牌号、批号和来源；</w:t>
      </w:r>
      <w:r w:rsidRPr="007E456E">
        <w:rPr>
          <w:rFonts w:ascii="宋体" w:hAnsi="宋体"/>
          <w:sz w:val="21"/>
          <w:szCs w:val="21"/>
        </w:rPr>
        <w:t xml:space="preserve"> </w:t>
      </w:r>
    </w:p>
    <w:p w:rsidR="00551EA2" w:rsidRPr="007E456E" w:rsidRDefault="00551EA2" w:rsidP="00893C60">
      <w:pPr>
        <w:numPr>
          <w:ilvl w:val="0"/>
          <w:numId w:val="23"/>
        </w:numPr>
        <w:ind w:left="1134" w:firstLineChars="0"/>
        <w:rPr>
          <w:rFonts w:ascii="宋体" w:hAnsi="宋体"/>
          <w:sz w:val="21"/>
          <w:szCs w:val="21"/>
        </w:rPr>
      </w:pPr>
      <w:r w:rsidRPr="007E456E">
        <w:rPr>
          <w:rFonts w:ascii="宋体" w:hAnsi="宋体" w:hint="eastAsia"/>
          <w:sz w:val="21"/>
          <w:szCs w:val="21"/>
        </w:rPr>
        <w:t>制备试样的工艺条件；</w:t>
      </w:r>
      <w:r w:rsidRPr="007E456E">
        <w:rPr>
          <w:rFonts w:ascii="宋体" w:hAnsi="宋体"/>
          <w:sz w:val="21"/>
          <w:szCs w:val="21"/>
        </w:rPr>
        <w:t xml:space="preserve"> </w:t>
      </w:r>
    </w:p>
    <w:p w:rsidR="00551EA2" w:rsidRPr="007E456E" w:rsidRDefault="00551EA2" w:rsidP="00893C60">
      <w:pPr>
        <w:numPr>
          <w:ilvl w:val="0"/>
          <w:numId w:val="23"/>
        </w:numPr>
        <w:ind w:left="1134" w:firstLineChars="0"/>
        <w:rPr>
          <w:rFonts w:ascii="宋体" w:hAnsi="宋体"/>
          <w:sz w:val="21"/>
          <w:szCs w:val="21"/>
        </w:rPr>
      </w:pPr>
      <w:r w:rsidRPr="007E456E">
        <w:rPr>
          <w:rFonts w:ascii="宋体" w:hAnsi="宋体" w:hint="eastAsia"/>
          <w:sz w:val="21"/>
          <w:szCs w:val="21"/>
        </w:rPr>
        <w:t>试样的编号和数量；</w:t>
      </w:r>
      <w:r w:rsidRPr="007E456E">
        <w:rPr>
          <w:rFonts w:ascii="宋体" w:hAnsi="宋体"/>
          <w:sz w:val="21"/>
          <w:szCs w:val="21"/>
        </w:rPr>
        <w:t xml:space="preserve"> </w:t>
      </w:r>
    </w:p>
    <w:p w:rsidR="00551EA2" w:rsidRPr="007E456E" w:rsidRDefault="00551EA2" w:rsidP="00893C60">
      <w:pPr>
        <w:numPr>
          <w:ilvl w:val="0"/>
          <w:numId w:val="23"/>
        </w:numPr>
        <w:ind w:left="1134" w:firstLineChars="0"/>
        <w:rPr>
          <w:rFonts w:ascii="宋体" w:hAnsi="宋体"/>
          <w:sz w:val="21"/>
          <w:szCs w:val="21"/>
        </w:rPr>
      </w:pPr>
      <w:r w:rsidRPr="007E456E">
        <w:rPr>
          <w:rFonts w:ascii="宋体" w:hAnsi="宋体" w:hint="eastAsia"/>
          <w:sz w:val="21"/>
          <w:szCs w:val="21"/>
        </w:rPr>
        <w:t>试验时环境的温度、湿度；</w:t>
      </w:r>
      <w:r w:rsidRPr="007E456E">
        <w:rPr>
          <w:rFonts w:ascii="宋体" w:hAnsi="宋体"/>
          <w:sz w:val="21"/>
          <w:szCs w:val="21"/>
        </w:rPr>
        <w:t xml:space="preserve"> </w:t>
      </w:r>
    </w:p>
    <w:p w:rsidR="00551EA2" w:rsidRPr="007E456E" w:rsidRDefault="00551EA2" w:rsidP="00893C60">
      <w:pPr>
        <w:numPr>
          <w:ilvl w:val="0"/>
          <w:numId w:val="23"/>
        </w:numPr>
        <w:ind w:left="1134" w:firstLineChars="0"/>
        <w:rPr>
          <w:rFonts w:ascii="宋体" w:hAnsi="宋体"/>
          <w:sz w:val="21"/>
          <w:szCs w:val="21"/>
        </w:rPr>
      </w:pPr>
      <w:r w:rsidRPr="007E456E">
        <w:rPr>
          <w:rFonts w:ascii="宋体" w:hAnsi="宋体" w:hint="eastAsia"/>
          <w:sz w:val="21"/>
          <w:szCs w:val="21"/>
        </w:rPr>
        <w:t>拉力试验机的型号、量程、加载速度；</w:t>
      </w:r>
      <w:r w:rsidRPr="007E456E">
        <w:rPr>
          <w:rFonts w:ascii="宋体" w:hAnsi="宋体"/>
          <w:sz w:val="21"/>
          <w:szCs w:val="21"/>
        </w:rPr>
        <w:t xml:space="preserve"> </w:t>
      </w:r>
    </w:p>
    <w:p w:rsidR="00551EA2" w:rsidRPr="007E456E" w:rsidRDefault="00551EA2" w:rsidP="00893C60">
      <w:pPr>
        <w:numPr>
          <w:ilvl w:val="0"/>
          <w:numId w:val="23"/>
        </w:numPr>
        <w:ind w:left="1134" w:firstLineChars="0"/>
        <w:rPr>
          <w:rFonts w:ascii="宋体" w:hAnsi="宋体"/>
          <w:sz w:val="21"/>
          <w:szCs w:val="21"/>
        </w:rPr>
      </w:pPr>
      <w:r w:rsidRPr="007E456E">
        <w:rPr>
          <w:rFonts w:ascii="宋体" w:hAnsi="宋体" w:hint="eastAsia"/>
          <w:sz w:val="21"/>
          <w:szCs w:val="21"/>
        </w:rPr>
        <w:t>试样的破坏荷载、破坏形式、正拉粘结强度及其平均误差；</w:t>
      </w:r>
      <w:r w:rsidRPr="007E456E">
        <w:rPr>
          <w:rFonts w:ascii="宋体" w:hAnsi="宋体"/>
          <w:sz w:val="21"/>
          <w:szCs w:val="21"/>
        </w:rPr>
        <w:t xml:space="preserve"> </w:t>
      </w:r>
    </w:p>
    <w:p w:rsidR="00551EA2" w:rsidRPr="007E456E" w:rsidRDefault="00551EA2" w:rsidP="00893C60">
      <w:pPr>
        <w:numPr>
          <w:ilvl w:val="0"/>
          <w:numId w:val="23"/>
        </w:numPr>
        <w:ind w:left="1134" w:firstLineChars="0"/>
        <w:rPr>
          <w:rFonts w:ascii="宋体" w:hAnsi="宋体"/>
          <w:sz w:val="21"/>
          <w:szCs w:val="21"/>
        </w:rPr>
      </w:pPr>
      <w:r w:rsidRPr="007E456E">
        <w:rPr>
          <w:rFonts w:ascii="宋体" w:hAnsi="宋体" w:hint="eastAsia"/>
          <w:sz w:val="21"/>
          <w:szCs w:val="21"/>
        </w:rPr>
        <w:t>试验中出现的偏差和异常现象；</w:t>
      </w:r>
      <w:r w:rsidRPr="007E456E">
        <w:rPr>
          <w:rFonts w:ascii="宋体" w:hAnsi="宋体"/>
          <w:sz w:val="21"/>
          <w:szCs w:val="21"/>
        </w:rPr>
        <w:t xml:space="preserve"> </w:t>
      </w:r>
    </w:p>
    <w:p w:rsidR="00551EA2" w:rsidRPr="007E456E" w:rsidDel="007E4D1E" w:rsidRDefault="00551EA2" w:rsidP="00893C60">
      <w:pPr>
        <w:numPr>
          <w:ilvl w:val="0"/>
          <w:numId w:val="23"/>
        </w:numPr>
        <w:ind w:left="1134" w:firstLineChars="0"/>
        <w:rPr>
          <w:rFonts w:ascii="宋体" w:hAnsi="宋体"/>
          <w:sz w:val="21"/>
          <w:szCs w:val="21"/>
        </w:rPr>
      </w:pPr>
      <w:r w:rsidRPr="007E456E">
        <w:rPr>
          <w:rFonts w:ascii="宋体" w:hAnsi="宋体" w:hint="eastAsia"/>
          <w:sz w:val="21"/>
          <w:szCs w:val="21"/>
        </w:rPr>
        <w:t>试验日期、试验人员。</w:t>
      </w:r>
    </w:p>
    <w:bookmarkEnd w:id="75"/>
    <w:bookmarkEnd w:id="76"/>
    <w:p w:rsidR="00746144" w:rsidRPr="0068592D" w:rsidRDefault="00746144" w:rsidP="00B341A9">
      <w:pPr>
        <w:ind w:firstLine="480"/>
        <w:rPr>
          <w:rFonts w:ascii="宋体" w:hAnsi="宋体"/>
          <w:noProof/>
          <w:szCs w:val="21"/>
        </w:rPr>
      </w:pPr>
    </w:p>
    <w:sectPr w:rsidR="00746144" w:rsidRPr="0068592D" w:rsidSect="001A6900">
      <w:pgSz w:w="11906" w:h="16838"/>
      <w:pgMar w:top="1440" w:right="1106" w:bottom="1383" w:left="123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774" w:rsidRDefault="00333774">
      <w:pPr>
        <w:ind w:firstLine="480"/>
      </w:pPr>
      <w:r>
        <w:separator/>
      </w:r>
    </w:p>
  </w:endnote>
  <w:endnote w:type="continuationSeparator" w:id="0">
    <w:p w:rsidR="00333774" w:rsidRDefault="00333774">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roman"/>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n-cs">
    <w:altName w:val="Cambria"/>
    <w:panose1 w:val="00000000000000000000"/>
    <w:charset w:val="00"/>
    <w:family w:val="roman"/>
    <w:notTrueType/>
    <w:pitch w:val="default"/>
    <w:sig w:usb0="00000000" w:usb1="00000000" w:usb2="00000000" w:usb3="00000000" w:csb0="0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rsidP="008855A8">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rsidP="008855A8">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rsidP="008855A8">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pPr>
      <w:pStyle w:val="ac"/>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33214"/>
      <w:docPartObj>
        <w:docPartGallery w:val="Page Numbers (Bottom of Page)"/>
        <w:docPartUnique/>
      </w:docPartObj>
    </w:sdtPr>
    <w:sdtContent>
      <w:p w:rsidR="00493B9C" w:rsidRDefault="00F95D63">
        <w:pPr>
          <w:pStyle w:val="ac"/>
          <w:ind w:firstLine="360"/>
          <w:jc w:val="center"/>
        </w:pPr>
        <w:fldSimple w:instr="PAGE   \* MERGEFORMAT">
          <w:r w:rsidR="00955B69" w:rsidRPr="00955B69">
            <w:rPr>
              <w:noProof/>
              <w:lang w:val="zh-CN"/>
            </w:rPr>
            <w:t>17</w:t>
          </w:r>
        </w:fldSimple>
      </w:p>
    </w:sdtContent>
  </w:sdt>
  <w:p w:rsidR="00493B9C" w:rsidRDefault="00493B9C" w:rsidP="008855A8">
    <w:pPr>
      <w:pStyle w:val="ac"/>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774" w:rsidRDefault="00333774">
      <w:pPr>
        <w:ind w:firstLine="480"/>
      </w:pPr>
      <w:r>
        <w:separator/>
      </w:r>
    </w:p>
  </w:footnote>
  <w:footnote w:type="continuationSeparator" w:id="0">
    <w:p w:rsidR="00333774" w:rsidRDefault="00333774">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rsidP="008855A8">
    <w:pPr>
      <w:pStyle w:val="af2"/>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rsidP="00867877">
    <w:pPr>
      <w:pStyle w:val="af2"/>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rsidP="008855A8">
    <w:pPr>
      <w:pStyle w:val="af2"/>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pPr>
      <w:pStyle w:val="af2"/>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rsidP="000902E7">
    <w:pPr>
      <w:pStyle w:val="afff1"/>
    </w:pPr>
    <w:r>
      <w:rPr>
        <w:rFonts w:hint="eastAsia"/>
      </w:rPr>
      <w:t>T</w:t>
    </w:r>
    <w:r>
      <w:t xml:space="preserve">/ </w:t>
    </w:r>
    <w:r>
      <w:rPr>
        <w:rFonts w:hint="eastAsia"/>
      </w:rPr>
      <w:t>CECS 1000</w:t>
    </w:r>
    <w:r>
      <w:t>X</w:t>
    </w:r>
    <w:r>
      <w:t>—</w:t>
    </w:r>
    <w:r>
      <w:t>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9C" w:rsidRDefault="00493B9C">
    <w:pPr>
      <w:pStyle w:val="af2"/>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149"/>
    <w:multiLevelType w:val="multilevel"/>
    <w:tmpl w:val="10467149"/>
    <w:lvl w:ilvl="0">
      <w:start w:val="5"/>
      <w:numFmt w:val="decimal"/>
      <w:lvlText w:val="%1"/>
      <w:lvlJc w:val="left"/>
      <w:pPr>
        <w:tabs>
          <w:tab w:val="num" w:pos="405"/>
        </w:tabs>
        <w:ind w:left="405" w:hanging="405"/>
      </w:pPr>
      <w:rPr>
        <w:rFonts w:ascii="Times New Roman" w:hAnsi="Times New Roman" w:cs="Times New Roman" w:hint="default"/>
      </w:rPr>
    </w:lvl>
    <w:lvl w:ilvl="1">
      <w:start w:val="2"/>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1080"/>
        </w:tabs>
        <w:ind w:left="1080" w:hanging="1080"/>
      </w:pPr>
      <w:rPr>
        <w:rFonts w:ascii="Times New Roman" w:hAnsi="Times New Roman" w:cs="Times New Roman" w:hint="default"/>
      </w:rPr>
    </w:lvl>
    <w:lvl w:ilvl="3">
      <w:start w:val="1"/>
      <w:numFmt w:val="decimal"/>
      <w:lvlText w:val="%1.%2.%3.%4"/>
      <w:lvlJc w:val="left"/>
      <w:pPr>
        <w:tabs>
          <w:tab w:val="num" w:pos="1440"/>
        </w:tabs>
        <w:ind w:left="1440" w:hanging="144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800"/>
        </w:tabs>
        <w:ind w:left="1800" w:hanging="1800"/>
      </w:pPr>
      <w:rPr>
        <w:rFonts w:ascii="Times New Roman" w:hAnsi="Times New Roman" w:cs="Times New Roman" w:hint="default"/>
      </w:rPr>
    </w:lvl>
    <w:lvl w:ilvl="6">
      <w:start w:val="1"/>
      <w:numFmt w:val="decimal"/>
      <w:lvlText w:val="%1.%2.%3.%4.%5.%6.%7"/>
      <w:lvlJc w:val="left"/>
      <w:pPr>
        <w:tabs>
          <w:tab w:val="num" w:pos="2160"/>
        </w:tabs>
        <w:ind w:left="2160" w:hanging="2160"/>
      </w:pPr>
      <w:rPr>
        <w:rFonts w:ascii="Times New Roman" w:hAnsi="Times New Roman" w:cs="Times New Roman" w:hint="default"/>
      </w:rPr>
    </w:lvl>
    <w:lvl w:ilvl="7">
      <w:start w:val="1"/>
      <w:numFmt w:val="decimal"/>
      <w:lvlText w:val="%1.%2.%3.%4.%5.%6.%7.%8"/>
      <w:lvlJc w:val="left"/>
      <w:pPr>
        <w:tabs>
          <w:tab w:val="num" w:pos="2520"/>
        </w:tabs>
        <w:ind w:left="2520" w:hanging="2520"/>
      </w:pPr>
      <w:rPr>
        <w:rFonts w:ascii="Times New Roman" w:hAnsi="Times New Roman" w:cs="Times New Roman" w:hint="default"/>
      </w:rPr>
    </w:lvl>
    <w:lvl w:ilvl="8">
      <w:start w:val="1"/>
      <w:numFmt w:val="decimal"/>
      <w:lvlText w:val="%1.%2.%3.%4.%5.%6.%7.%8.%9"/>
      <w:lvlJc w:val="left"/>
      <w:pPr>
        <w:tabs>
          <w:tab w:val="num" w:pos="2880"/>
        </w:tabs>
        <w:ind w:left="2880" w:hanging="2880"/>
      </w:pPr>
      <w:rPr>
        <w:rFonts w:ascii="Times New Roman" w:hAnsi="Times New Roman" w:cs="Times New Roman" w:hint="default"/>
      </w:rPr>
    </w:lvl>
  </w:abstractNum>
  <w:abstractNum w:abstractNumId="1">
    <w:nsid w:val="16EE6A66"/>
    <w:multiLevelType w:val="hybridMultilevel"/>
    <w:tmpl w:val="66E02864"/>
    <w:lvl w:ilvl="0" w:tplc="BD6C7164">
      <w:start w:val="4"/>
      <w:numFmt w:val="decimal"/>
      <w:lvlText w:val="%1"/>
      <w:lvlJc w:val="left"/>
      <w:pPr>
        <w:ind w:left="990" w:hanging="360"/>
      </w:pPr>
      <w:rPr>
        <w:rFonts w:hint="default"/>
        <w:color w:val="auto"/>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A0267CC"/>
    <w:multiLevelType w:val="multilevel"/>
    <w:tmpl w:val="1A0267CC"/>
    <w:lvl w:ilvl="0">
      <w:start w:val="3"/>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C91163"/>
    <w:multiLevelType w:val="multilevel"/>
    <w:tmpl w:val="1FC91163"/>
    <w:lvl w:ilvl="0">
      <w:start w:val="1"/>
      <w:numFmt w:val="decimal"/>
      <w:suff w:val="nothing"/>
      <w:lvlText w:val="%1　"/>
      <w:lvlJc w:val="left"/>
      <w:pPr>
        <w:ind w:left="141"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4">
    <w:nsid w:val="2B9E1342"/>
    <w:multiLevelType w:val="hybridMultilevel"/>
    <w:tmpl w:val="F3D6E58E"/>
    <w:lvl w:ilvl="0" w:tplc="1A3E2B06">
      <w:start w:val="1"/>
      <w:numFmt w:val="lowerLetter"/>
      <w:lvlText w:val="%1)"/>
      <w:lvlJc w:val="left"/>
      <w:pPr>
        <w:ind w:left="851" w:firstLine="0"/>
      </w:pPr>
      <w:rPr>
        <w:rFonts w:ascii="黑体" w:eastAsia="黑体"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4AB131D"/>
    <w:multiLevelType w:val="multilevel"/>
    <w:tmpl w:val="F0604768"/>
    <w:lvl w:ilvl="0">
      <w:start w:val="5"/>
      <w:numFmt w:val="decimal"/>
      <w:lvlText w:val="%1"/>
      <w:lvlJc w:val="left"/>
      <w:pPr>
        <w:ind w:left="645" w:hanging="645"/>
      </w:pPr>
      <w:rPr>
        <w:rFonts w:hint="default"/>
        <w:b/>
        <w:color w:val="auto"/>
      </w:rPr>
    </w:lvl>
    <w:lvl w:ilvl="1">
      <w:start w:val="3"/>
      <w:numFmt w:val="decimal"/>
      <w:lvlText w:val="%1.%2"/>
      <w:lvlJc w:val="left"/>
      <w:pPr>
        <w:ind w:left="720" w:hanging="720"/>
      </w:pPr>
      <w:rPr>
        <w:rFonts w:hint="default"/>
        <w:b/>
        <w:color w:val="auto"/>
      </w:rPr>
    </w:lvl>
    <w:lvl w:ilvl="2">
      <w:start w:val="7"/>
      <w:numFmt w:val="decimal"/>
      <w:lvlText w:val="%1.%2.%3"/>
      <w:lvlJc w:val="left"/>
      <w:pPr>
        <w:ind w:left="1080" w:hanging="1080"/>
      </w:pPr>
      <w:rPr>
        <w:rFonts w:hint="default"/>
        <w:b/>
        <w:color w:val="auto"/>
      </w:rPr>
    </w:lvl>
    <w:lvl w:ilvl="3">
      <w:start w:val="1"/>
      <w:numFmt w:val="decimal"/>
      <w:lvlText w:val="%1.%2.%3.%4"/>
      <w:lvlJc w:val="left"/>
      <w:pPr>
        <w:ind w:left="1440" w:hanging="1440"/>
      </w:pPr>
      <w:rPr>
        <w:rFonts w:hint="default"/>
        <w:b/>
        <w:color w:val="auto"/>
      </w:rPr>
    </w:lvl>
    <w:lvl w:ilvl="4">
      <w:start w:val="1"/>
      <w:numFmt w:val="decimal"/>
      <w:lvlText w:val="%1.%2.%3.%4.%5"/>
      <w:lvlJc w:val="left"/>
      <w:pPr>
        <w:ind w:left="1440" w:hanging="1440"/>
      </w:pPr>
      <w:rPr>
        <w:rFonts w:hint="default"/>
        <w:b/>
        <w:color w:val="auto"/>
      </w:rPr>
    </w:lvl>
    <w:lvl w:ilvl="5">
      <w:start w:val="1"/>
      <w:numFmt w:val="decimal"/>
      <w:lvlText w:val="%1.%2.%3.%4.%5.%6"/>
      <w:lvlJc w:val="left"/>
      <w:pPr>
        <w:ind w:left="1800" w:hanging="1800"/>
      </w:pPr>
      <w:rPr>
        <w:rFonts w:hint="default"/>
        <w:b/>
        <w:color w:val="auto"/>
      </w:rPr>
    </w:lvl>
    <w:lvl w:ilvl="6">
      <w:start w:val="1"/>
      <w:numFmt w:val="decimal"/>
      <w:lvlText w:val="%1.%2.%3.%4.%5.%6.%7"/>
      <w:lvlJc w:val="left"/>
      <w:pPr>
        <w:ind w:left="2160" w:hanging="2160"/>
      </w:pPr>
      <w:rPr>
        <w:rFonts w:hint="default"/>
        <w:b/>
        <w:color w:val="auto"/>
      </w:rPr>
    </w:lvl>
    <w:lvl w:ilvl="7">
      <w:start w:val="1"/>
      <w:numFmt w:val="decimal"/>
      <w:lvlText w:val="%1.%2.%3.%4.%5.%6.%7.%8"/>
      <w:lvlJc w:val="left"/>
      <w:pPr>
        <w:ind w:left="2520" w:hanging="2520"/>
      </w:pPr>
      <w:rPr>
        <w:rFonts w:hint="default"/>
        <w:b/>
        <w:color w:val="auto"/>
      </w:rPr>
    </w:lvl>
    <w:lvl w:ilvl="8">
      <w:start w:val="1"/>
      <w:numFmt w:val="decimal"/>
      <w:lvlText w:val="%1.%2.%3.%4.%5.%6.%7.%8.%9"/>
      <w:lvlJc w:val="left"/>
      <w:pPr>
        <w:ind w:left="2880" w:hanging="2880"/>
      </w:pPr>
      <w:rPr>
        <w:rFonts w:hint="default"/>
        <w:b/>
        <w:color w:val="auto"/>
      </w:rPr>
    </w:lvl>
  </w:abstractNum>
  <w:abstractNum w:abstractNumId="6">
    <w:nsid w:val="44C50F90"/>
    <w:multiLevelType w:val="multilevel"/>
    <w:tmpl w:val="ED0C9B78"/>
    <w:lvl w:ilvl="0">
      <w:start w:val="1"/>
      <w:numFmt w:val="lowerLetter"/>
      <w:pStyle w:val="a0"/>
      <w:lvlText w:val="%1)"/>
      <w:lvlJc w:val="left"/>
      <w:pPr>
        <w:tabs>
          <w:tab w:val="num" w:pos="840"/>
        </w:tabs>
        <w:ind w:left="839" w:hanging="419"/>
      </w:pPr>
      <w:rPr>
        <w:rFonts w:ascii="宋体" w:eastAsia="宋体" w:hint="eastAsia"/>
        <w:b w:val="0"/>
        <w:i w:val="0"/>
        <w:sz w:val="21"/>
        <w:szCs w:val="21"/>
      </w:rPr>
    </w:lvl>
    <w:lvl w:ilvl="1">
      <w:start w:val="1"/>
      <w:numFmt w:val="decimal"/>
      <w:pStyle w:val="a1"/>
      <w:lvlText w:val="%2)"/>
      <w:lvlJc w:val="left"/>
      <w:pPr>
        <w:tabs>
          <w:tab w:val="num" w:pos="1260"/>
        </w:tabs>
        <w:ind w:left="1259" w:hanging="419"/>
      </w:pPr>
      <w:rPr>
        <w:rFonts w:hint="eastAsia"/>
      </w:rPr>
    </w:lvl>
    <w:lvl w:ilvl="2">
      <w:start w:val="1"/>
      <w:numFmt w:val="decimal"/>
      <w:pStyle w:val="a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5F6A37B7"/>
    <w:multiLevelType w:val="multilevel"/>
    <w:tmpl w:val="5F6A37B7"/>
    <w:lvl w:ilvl="0">
      <w:start w:val="1"/>
      <w:numFmt w:val="decimal"/>
      <w:pStyle w:val="a3"/>
      <w:lvlText w:val="%1"/>
      <w:lvlJc w:val="left"/>
      <w:pPr>
        <w:tabs>
          <w:tab w:val="num" w:pos="4392"/>
        </w:tabs>
        <w:ind w:left="4392" w:hanging="432"/>
      </w:pPr>
      <w:rPr>
        <w:rFonts w:hint="default"/>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270D13"/>
    <w:multiLevelType w:val="multilevel"/>
    <w:tmpl w:val="A45C0DFC"/>
    <w:lvl w:ilvl="0">
      <w:start w:val="5"/>
      <w:numFmt w:val="decimal"/>
      <w:lvlText w:val="%1"/>
      <w:lvlJc w:val="left"/>
      <w:pPr>
        <w:ind w:left="645" w:hanging="645"/>
      </w:pPr>
      <w:rPr>
        <w:rFonts w:ascii="Times New Roman" w:hAnsi="Times New Roman" w:hint="default"/>
        <w:b/>
        <w:color w:val="auto"/>
      </w:rPr>
    </w:lvl>
    <w:lvl w:ilvl="1">
      <w:start w:val="1"/>
      <w:numFmt w:val="decimal"/>
      <w:lvlText w:val="%1.%2"/>
      <w:lvlJc w:val="left"/>
      <w:pPr>
        <w:ind w:left="720" w:hanging="720"/>
      </w:pPr>
      <w:rPr>
        <w:rFonts w:ascii="Times New Roman" w:hAnsi="Times New Roman" w:hint="default"/>
        <w:b/>
        <w:color w:val="auto"/>
      </w:rPr>
    </w:lvl>
    <w:lvl w:ilvl="2">
      <w:start w:val="5"/>
      <w:numFmt w:val="decimal"/>
      <w:lvlText w:val="%1.%2.%3"/>
      <w:lvlJc w:val="left"/>
      <w:pPr>
        <w:ind w:left="1080" w:hanging="1080"/>
      </w:pPr>
      <w:rPr>
        <w:rFonts w:ascii="Times New Roman" w:hAnsi="Times New Roman" w:hint="default"/>
        <w:b/>
        <w:color w:val="auto"/>
      </w:rPr>
    </w:lvl>
    <w:lvl w:ilvl="3">
      <w:start w:val="1"/>
      <w:numFmt w:val="decimal"/>
      <w:lvlText w:val="%1.%2.%3.%4"/>
      <w:lvlJc w:val="left"/>
      <w:pPr>
        <w:ind w:left="1440" w:hanging="1440"/>
      </w:pPr>
      <w:rPr>
        <w:rFonts w:ascii="Times New Roman" w:hAnsi="Times New Roman" w:hint="default"/>
        <w:b/>
        <w:color w:val="auto"/>
      </w:rPr>
    </w:lvl>
    <w:lvl w:ilvl="4">
      <w:start w:val="1"/>
      <w:numFmt w:val="decimal"/>
      <w:lvlText w:val="%1.%2.%3.%4.%5"/>
      <w:lvlJc w:val="left"/>
      <w:pPr>
        <w:ind w:left="1440" w:hanging="1440"/>
      </w:pPr>
      <w:rPr>
        <w:rFonts w:ascii="Times New Roman" w:hAnsi="Times New Roman" w:hint="default"/>
        <w:b/>
        <w:color w:val="auto"/>
      </w:rPr>
    </w:lvl>
    <w:lvl w:ilvl="5">
      <w:start w:val="1"/>
      <w:numFmt w:val="decimal"/>
      <w:lvlText w:val="%1.%2.%3.%4.%5.%6"/>
      <w:lvlJc w:val="left"/>
      <w:pPr>
        <w:ind w:left="1800" w:hanging="1800"/>
      </w:pPr>
      <w:rPr>
        <w:rFonts w:ascii="Times New Roman" w:hAnsi="Times New Roman" w:hint="default"/>
        <w:b/>
        <w:color w:val="auto"/>
      </w:rPr>
    </w:lvl>
    <w:lvl w:ilvl="6">
      <w:start w:val="1"/>
      <w:numFmt w:val="decimal"/>
      <w:lvlText w:val="%1.%2.%3.%4.%5.%6.%7"/>
      <w:lvlJc w:val="left"/>
      <w:pPr>
        <w:ind w:left="2160" w:hanging="2160"/>
      </w:pPr>
      <w:rPr>
        <w:rFonts w:ascii="Times New Roman" w:hAnsi="Times New Roman" w:hint="default"/>
        <w:b/>
        <w:color w:val="auto"/>
      </w:rPr>
    </w:lvl>
    <w:lvl w:ilvl="7">
      <w:start w:val="1"/>
      <w:numFmt w:val="decimal"/>
      <w:lvlText w:val="%1.%2.%3.%4.%5.%6.%7.%8"/>
      <w:lvlJc w:val="left"/>
      <w:pPr>
        <w:ind w:left="2520" w:hanging="2520"/>
      </w:pPr>
      <w:rPr>
        <w:rFonts w:ascii="Times New Roman" w:hAnsi="Times New Roman" w:hint="default"/>
        <w:b/>
        <w:color w:val="auto"/>
      </w:rPr>
    </w:lvl>
    <w:lvl w:ilvl="8">
      <w:start w:val="1"/>
      <w:numFmt w:val="decimal"/>
      <w:lvlText w:val="%1.%2.%3.%4.%5.%6.%7.%8.%9"/>
      <w:lvlJc w:val="left"/>
      <w:pPr>
        <w:ind w:left="2880" w:hanging="2880"/>
      </w:pPr>
      <w:rPr>
        <w:rFonts w:ascii="Times New Roman" w:hAnsi="Times New Roman" w:hint="default"/>
        <w:b/>
        <w:color w:val="auto"/>
      </w:rPr>
    </w:lvl>
  </w:abstractNum>
  <w:abstractNum w:abstractNumId="9">
    <w:nsid w:val="60B55DC2"/>
    <w:multiLevelType w:val="multilevel"/>
    <w:tmpl w:val="9DCC486E"/>
    <w:lvl w:ilvl="0">
      <w:start w:val="1"/>
      <w:numFmt w:val="upperLetter"/>
      <w:pStyle w:val="a4"/>
      <w:lvlText w:val="%1"/>
      <w:lvlJc w:val="left"/>
      <w:pPr>
        <w:tabs>
          <w:tab w:val="num" w:pos="0"/>
        </w:tabs>
        <w:ind w:left="0" w:hanging="425"/>
      </w:pPr>
      <w:rPr>
        <w:rFonts w:hint="eastAsia"/>
      </w:rPr>
    </w:lvl>
    <w:lvl w:ilvl="1">
      <w:start w:val="1"/>
      <w:numFmt w:val="decimal"/>
      <w:pStyle w:val="a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6CF6F77"/>
    <w:multiLevelType w:val="hybridMultilevel"/>
    <w:tmpl w:val="1158E1F6"/>
    <w:lvl w:ilvl="0" w:tplc="FFFFFFFF">
      <w:start w:val="1"/>
      <w:numFmt w:val="lowerLetter"/>
      <w:lvlText w:val="%1)"/>
      <w:lvlJc w:val="left"/>
      <w:pPr>
        <w:tabs>
          <w:tab w:val="num" w:pos="630"/>
        </w:tabs>
        <w:ind w:left="630" w:hanging="420"/>
      </w:pPr>
      <w:rPr>
        <w:rFonts w:ascii="黑体" w:eastAsia="黑体" w:hint="eastAsia"/>
        <w:b/>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6AA34821"/>
    <w:multiLevelType w:val="hybridMultilevel"/>
    <w:tmpl w:val="70C4B0FA"/>
    <w:lvl w:ilvl="0" w:tplc="E22E8A12">
      <w:start w:val="1"/>
      <w:numFmt w:val="lowerLetter"/>
      <w:lvlText w:val="%1)"/>
      <w:lvlJc w:val="left"/>
      <w:pPr>
        <w:ind w:left="851" w:firstLine="0"/>
      </w:pPr>
      <w:rPr>
        <w:rFonts w:ascii="黑体" w:eastAsia="黑体"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10"/>
  </w:num>
  <w:num w:numId="3">
    <w:abstractNumId w:val="2"/>
  </w:num>
  <w:num w:numId="4">
    <w:abstractNumId w:val="0"/>
  </w:num>
  <w:num w:numId="5">
    <w:abstractNumId w:val="7"/>
  </w:num>
  <w:num w:numId="6">
    <w:abstractNumId w:val="1"/>
  </w:num>
  <w:num w:numId="7">
    <w:abstractNumId w:val="8"/>
  </w:num>
  <w:num w:numId="8">
    <w:abstractNumId w:val="5"/>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12"/>
  </w:num>
  <w:num w:numId="24">
    <w:abstractNumId w:val="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ADE"/>
    <w:rsid w:val="00000E05"/>
    <w:rsid w:val="000036E7"/>
    <w:rsid w:val="00006C63"/>
    <w:rsid w:val="00007991"/>
    <w:rsid w:val="00007BA3"/>
    <w:rsid w:val="00011216"/>
    <w:rsid w:val="0001155B"/>
    <w:rsid w:val="000143E2"/>
    <w:rsid w:val="00014F4C"/>
    <w:rsid w:val="00015FB9"/>
    <w:rsid w:val="00016D31"/>
    <w:rsid w:val="00017D95"/>
    <w:rsid w:val="0002039F"/>
    <w:rsid w:val="00020959"/>
    <w:rsid w:val="00022E05"/>
    <w:rsid w:val="00024C46"/>
    <w:rsid w:val="00024F3D"/>
    <w:rsid w:val="00025A1E"/>
    <w:rsid w:val="00025AF0"/>
    <w:rsid w:val="000261A4"/>
    <w:rsid w:val="00027AC9"/>
    <w:rsid w:val="00031FC5"/>
    <w:rsid w:val="00032F7E"/>
    <w:rsid w:val="000347F1"/>
    <w:rsid w:val="0003567E"/>
    <w:rsid w:val="00035CC5"/>
    <w:rsid w:val="00036739"/>
    <w:rsid w:val="00036F31"/>
    <w:rsid w:val="00040B88"/>
    <w:rsid w:val="000413F5"/>
    <w:rsid w:val="000417DD"/>
    <w:rsid w:val="00044EFF"/>
    <w:rsid w:val="00045397"/>
    <w:rsid w:val="00045577"/>
    <w:rsid w:val="00052032"/>
    <w:rsid w:val="0005265A"/>
    <w:rsid w:val="0005344E"/>
    <w:rsid w:val="000545EA"/>
    <w:rsid w:val="00055209"/>
    <w:rsid w:val="000563B3"/>
    <w:rsid w:val="00060580"/>
    <w:rsid w:val="00062B7C"/>
    <w:rsid w:val="00063AF8"/>
    <w:rsid w:val="00063CEA"/>
    <w:rsid w:val="000652BA"/>
    <w:rsid w:val="0006596D"/>
    <w:rsid w:val="00066279"/>
    <w:rsid w:val="0006790A"/>
    <w:rsid w:val="00070E26"/>
    <w:rsid w:val="000727F9"/>
    <w:rsid w:val="00072B11"/>
    <w:rsid w:val="0007438E"/>
    <w:rsid w:val="00074679"/>
    <w:rsid w:val="00074DC5"/>
    <w:rsid w:val="000752CB"/>
    <w:rsid w:val="00076E6F"/>
    <w:rsid w:val="000771C3"/>
    <w:rsid w:val="00077529"/>
    <w:rsid w:val="0008073B"/>
    <w:rsid w:val="00080FA2"/>
    <w:rsid w:val="00084AC6"/>
    <w:rsid w:val="00084E03"/>
    <w:rsid w:val="00085551"/>
    <w:rsid w:val="00085DFA"/>
    <w:rsid w:val="000902E7"/>
    <w:rsid w:val="00090554"/>
    <w:rsid w:val="00090A35"/>
    <w:rsid w:val="00090F15"/>
    <w:rsid w:val="00091BD4"/>
    <w:rsid w:val="0009376C"/>
    <w:rsid w:val="00093AC6"/>
    <w:rsid w:val="00093E77"/>
    <w:rsid w:val="000947E6"/>
    <w:rsid w:val="00094825"/>
    <w:rsid w:val="00094E7B"/>
    <w:rsid w:val="000955F4"/>
    <w:rsid w:val="0009564D"/>
    <w:rsid w:val="000A04C7"/>
    <w:rsid w:val="000A1232"/>
    <w:rsid w:val="000A14A0"/>
    <w:rsid w:val="000A23ED"/>
    <w:rsid w:val="000A37B9"/>
    <w:rsid w:val="000A38E6"/>
    <w:rsid w:val="000A40E3"/>
    <w:rsid w:val="000A49E9"/>
    <w:rsid w:val="000A4DFA"/>
    <w:rsid w:val="000A647D"/>
    <w:rsid w:val="000A6518"/>
    <w:rsid w:val="000A6591"/>
    <w:rsid w:val="000A67EB"/>
    <w:rsid w:val="000A70EB"/>
    <w:rsid w:val="000B00AB"/>
    <w:rsid w:val="000B13FE"/>
    <w:rsid w:val="000B39FA"/>
    <w:rsid w:val="000B4F90"/>
    <w:rsid w:val="000B7B32"/>
    <w:rsid w:val="000B7E20"/>
    <w:rsid w:val="000C0F75"/>
    <w:rsid w:val="000C16DA"/>
    <w:rsid w:val="000C209B"/>
    <w:rsid w:val="000C2C95"/>
    <w:rsid w:val="000C324E"/>
    <w:rsid w:val="000C4B0B"/>
    <w:rsid w:val="000C6CD3"/>
    <w:rsid w:val="000C7611"/>
    <w:rsid w:val="000C7D61"/>
    <w:rsid w:val="000C7E6B"/>
    <w:rsid w:val="000D04E8"/>
    <w:rsid w:val="000D1212"/>
    <w:rsid w:val="000D29C2"/>
    <w:rsid w:val="000D2D37"/>
    <w:rsid w:val="000D3135"/>
    <w:rsid w:val="000D33CC"/>
    <w:rsid w:val="000D3613"/>
    <w:rsid w:val="000D3CB5"/>
    <w:rsid w:val="000D5AB0"/>
    <w:rsid w:val="000D619C"/>
    <w:rsid w:val="000D6F81"/>
    <w:rsid w:val="000D7AEA"/>
    <w:rsid w:val="000D7D81"/>
    <w:rsid w:val="000D7E94"/>
    <w:rsid w:val="000E1445"/>
    <w:rsid w:val="000E19AD"/>
    <w:rsid w:val="000E20B7"/>
    <w:rsid w:val="000E23E8"/>
    <w:rsid w:val="000E2A48"/>
    <w:rsid w:val="000E2E94"/>
    <w:rsid w:val="000E5935"/>
    <w:rsid w:val="000E6F30"/>
    <w:rsid w:val="000F0103"/>
    <w:rsid w:val="000F1147"/>
    <w:rsid w:val="000F2A1A"/>
    <w:rsid w:val="000F39B1"/>
    <w:rsid w:val="000F4BBA"/>
    <w:rsid w:val="000F4E56"/>
    <w:rsid w:val="000F6A0F"/>
    <w:rsid w:val="000F733D"/>
    <w:rsid w:val="001038A0"/>
    <w:rsid w:val="001045F6"/>
    <w:rsid w:val="00104E1E"/>
    <w:rsid w:val="0010601D"/>
    <w:rsid w:val="00106034"/>
    <w:rsid w:val="00106EC4"/>
    <w:rsid w:val="00107682"/>
    <w:rsid w:val="0011028E"/>
    <w:rsid w:val="00110A1E"/>
    <w:rsid w:val="00111DAC"/>
    <w:rsid w:val="00111DD6"/>
    <w:rsid w:val="00111E08"/>
    <w:rsid w:val="001131C2"/>
    <w:rsid w:val="00117493"/>
    <w:rsid w:val="00120E04"/>
    <w:rsid w:val="00121F52"/>
    <w:rsid w:val="001237F5"/>
    <w:rsid w:val="001238AA"/>
    <w:rsid w:val="00123FCC"/>
    <w:rsid w:val="0012443C"/>
    <w:rsid w:val="001247C5"/>
    <w:rsid w:val="00124BCC"/>
    <w:rsid w:val="00124DFC"/>
    <w:rsid w:val="00125A26"/>
    <w:rsid w:val="001265D0"/>
    <w:rsid w:val="00126ABD"/>
    <w:rsid w:val="001278F9"/>
    <w:rsid w:val="0013136F"/>
    <w:rsid w:val="00131ADF"/>
    <w:rsid w:val="00131B5F"/>
    <w:rsid w:val="00132EAE"/>
    <w:rsid w:val="00135319"/>
    <w:rsid w:val="001365F5"/>
    <w:rsid w:val="001376AE"/>
    <w:rsid w:val="00141678"/>
    <w:rsid w:val="001428E8"/>
    <w:rsid w:val="00142CCA"/>
    <w:rsid w:val="00144854"/>
    <w:rsid w:val="00144BB4"/>
    <w:rsid w:val="0014556A"/>
    <w:rsid w:val="00145F78"/>
    <w:rsid w:val="001460ED"/>
    <w:rsid w:val="00146198"/>
    <w:rsid w:val="0014766A"/>
    <w:rsid w:val="001479C6"/>
    <w:rsid w:val="00150515"/>
    <w:rsid w:val="0015052F"/>
    <w:rsid w:val="00151A03"/>
    <w:rsid w:val="001557E1"/>
    <w:rsid w:val="00155CEE"/>
    <w:rsid w:val="00156C65"/>
    <w:rsid w:val="00157876"/>
    <w:rsid w:val="00161508"/>
    <w:rsid w:val="001618BA"/>
    <w:rsid w:val="001619B3"/>
    <w:rsid w:val="00162ACB"/>
    <w:rsid w:val="00163A4B"/>
    <w:rsid w:val="00165477"/>
    <w:rsid w:val="0016577E"/>
    <w:rsid w:val="00165C89"/>
    <w:rsid w:val="00165F84"/>
    <w:rsid w:val="00170F50"/>
    <w:rsid w:val="00171B29"/>
    <w:rsid w:val="001745B0"/>
    <w:rsid w:val="001749F8"/>
    <w:rsid w:val="00175049"/>
    <w:rsid w:val="0017623C"/>
    <w:rsid w:val="00177759"/>
    <w:rsid w:val="00177AC4"/>
    <w:rsid w:val="00180803"/>
    <w:rsid w:val="00182448"/>
    <w:rsid w:val="001832B7"/>
    <w:rsid w:val="00183A46"/>
    <w:rsid w:val="0018469F"/>
    <w:rsid w:val="00184D4B"/>
    <w:rsid w:val="00186412"/>
    <w:rsid w:val="001872FC"/>
    <w:rsid w:val="00190CD6"/>
    <w:rsid w:val="00193D6C"/>
    <w:rsid w:val="00194A16"/>
    <w:rsid w:val="001960FC"/>
    <w:rsid w:val="00196193"/>
    <w:rsid w:val="001976CB"/>
    <w:rsid w:val="001A2295"/>
    <w:rsid w:val="001A3C26"/>
    <w:rsid w:val="001A3D1E"/>
    <w:rsid w:val="001A4073"/>
    <w:rsid w:val="001A47CC"/>
    <w:rsid w:val="001A4F63"/>
    <w:rsid w:val="001A5998"/>
    <w:rsid w:val="001A5A05"/>
    <w:rsid w:val="001A5B07"/>
    <w:rsid w:val="001A600A"/>
    <w:rsid w:val="001A6900"/>
    <w:rsid w:val="001B19BA"/>
    <w:rsid w:val="001B2205"/>
    <w:rsid w:val="001B2217"/>
    <w:rsid w:val="001B22B7"/>
    <w:rsid w:val="001B3D5C"/>
    <w:rsid w:val="001B3F84"/>
    <w:rsid w:val="001B4450"/>
    <w:rsid w:val="001B55F5"/>
    <w:rsid w:val="001B641B"/>
    <w:rsid w:val="001B6688"/>
    <w:rsid w:val="001B7445"/>
    <w:rsid w:val="001B75F1"/>
    <w:rsid w:val="001C0983"/>
    <w:rsid w:val="001C13B2"/>
    <w:rsid w:val="001C1BDA"/>
    <w:rsid w:val="001C1FC3"/>
    <w:rsid w:val="001C22F7"/>
    <w:rsid w:val="001C2469"/>
    <w:rsid w:val="001C3EE9"/>
    <w:rsid w:val="001C6884"/>
    <w:rsid w:val="001C77BB"/>
    <w:rsid w:val="001C7860"/>
    <w:rsid w:val="001D11FF"/>
    <w:rsid w:val="001D2B16"/>
    <w:rsid w:val="001D6953"/>
    <w:rsid w:val="001D7ADE"/>
    <w:rsid w:val="001E0292"/>
    <w:rsid w:val="001E097B"/>
    <w:rsid w:val="001E2110"/>
    <w:rsid w:val="001E239D"/>
    <w:rsid w:val="001E2921"/>
    <w:rsid w:val="001E296F"/>
    <w:rsid w:val="001E4711"/>
    <w:rsid w:val="001E4DC7"/>
    <w:rsid w:val="001E5883"/>
    <w:rsid w:val="001E6F74"/>
    <w:rsid w:val="001E7F7D"/>
    <w:rsid w:val="001F1947"/>
    <w:rsid w:val="001F3429"/>
    <w:rsid w:val="001F3A8C"/>
    <w:rsid w:val="001F4D17"/>
    <w:rsid w:val="001F4E41"/>
    <w:rsid w:val="001F691F"/>
    <w:rsid w:val="001F6F21"/>
    <w:rsid w:val="001F789A"/>
    <w:rsid w:val="001F7E69"/>
    <w:rsid w:val="00200711"/>
    <w:rsid w:val="00200976"/>
    <w:rsid w:val="0020248E"/>
    <w:rsid w:val="00203C01"/>
    <w:rsid w:val="0020444F"/>
    <w:rsid w:val="00205046"/>
    <w:rsid w:val="0020770F"/>
    <w:rsid w:val="00207A4A"/>
    <w:rsid w:val="00207CA8"/>
    <w:rsid w:val="002100BA"/>
    <w:rsid w:val="00210EE8"/>
    <w:rsid w:val="00211ACB"/>
    <w:rsid w:val="002124FE"/>
    <w:rsid w:val="00212C2F"/>
    <w:rsid w:val="002132BC"/>
    <w:rsid w:val="0021583C"/>
    <w:rsid w:val="00221375"/>
    <w:rsid w:val="00222114"/>
    <w:rsid w:val="00222999"/>
    <w:rsid w:val="00222B40"/>
    <w:rsid w:val="00223260"/>
    <w:rsid w:val="00224F42"/>
    <w:rsid w:val="00225F7E"/>
    <w:rsid w:val="0022643A"/>
    <w:rsid w:val="0022686F"/>
    <w:rsid w:val="00226BE8"/>
    <w:rsid w:val="00227109"/>
    <w:rsid w:val="002320E5"/>
    <w:rsid w:val="00232884"/>
    <w:rsid w:val="0023510B"/>
    <w:rsid w:val="00235BF5"/>
    <w:rsid w:val="00240706"/>
    <w:rsid w:val="00240E92"/>
    <w:rsid w:val="00240FF0"/>
    <w:rsid w:val="00241165"/>
    <w:rsid w:val="0024196B"/>
    <w:rsid w:val="002445D4"/>
    <w:rsid w:val="00244A93"/>
    <w:rsid w:val="0024500A"/>
    <w:rsid w:val="00245123"/>
    <w:rsid w:val="002451EC"/>
    <w:rsid w:val="00245229"/>
    <w:rsid w:val="0024601F"/>
    <w:rsid w:val="002460BD"/>
    <w:rsid w:val="002462CE"/>
    <w:rsid w:val="00246414"/>
    <w:rsid w:val="00246700"/>
    <w:rsid w:val="0024795F"/>
    <w:rsid w:val="002501BD"/>
    <w:rsid w:val="002512A5"/>
    <w:rsid w:val="00251E55"/>
    <w:rsid w:val="00251FAB"/>
    <w:rsid w:val="00252165"/>
    <w:rsid w:val="0025381F"/>
    <w:rsid w:val="002539FB"/>
    <w:rsid w:val="00253D36"/>
    <w:rsid w:val="002566DB"/>
    <w:rsid w:val="0026103A"/>
    <w:rsid w:val="00261659"/>
    <w:rsid w:val="00262654"/>
    <w:rsid w:val="002629CF"/>
    <w:rsid w:val="00265590"/>
    <w:rsid w:val="00265FC7"/>
    <w:rsid w:val="002664E2"/>
    <w:rsid w:val="002678DA"/>
    <w:rsid w:val="00270664"/>
    <w:rsid w:val="0027087B"/>
    <w:rsid w:val="00273481"/>
    <w:rsid w:val="00274C7A"/>
    <w:rsid w:val="0027532F"/>
    <w:rsid w:val="00276BD5"/>
    <w:rsid w:val="0028114D"/>
    <w:rsid w:val="00281671"/>
    <w:rsid w:val="00281684"/>
    <w:rsid w:val="00282169"/>
    <w:rsid w:val="00285034"/>
    <w:rsid w:val="00285204"/>
    <w:rsid w:val="002869F4"/>
    <w:rsid w:val="00286A8B"/>
    <w:rsid w:val="00287C92"/>
    <w:rsid w:val="00290BBC"/>
    <w:rsid w:val="002919E1"/>
    <w:rsid w:val="00291D02"/>
    <w:rsid w:val="00293CCC"/>
    <w:rsid w:val="00293D9A"/>
    <w:rsid w:val="002941AE"/>
    <w:rsid w:val="0029535E"/>
    <w:rsid w:val="00295B57"/>
    <w:rsid w:val="00297588"/>
    <w:rsid w:val="002A1391"/>
    <w:rsid w:val="002A238A"/>
    <w:rsid w:val="002A2717"/>
    <w:rsid w:val="002A2F88"/>
    <w:rsid w:val="002A47DA"/>
    <w:rsid w:val="002A5313"/>
    <w:rsid w:val="002A6F0F"/>
    <w:rsid w:val="002B0BB2"/>
    <w:rsid w:val="002B1912"/>
    <w:rsid w:val="002B25B4"/>
    <w:rsid w:val="002B26ED"/>
    <w:rsid w:val="002B386F"/>
    <w:rsid w:val="002B401E"/>
    <w:rsid w:val="002B44D7"/>
    <w:rsid w:val="002C059E"/>
    <w:rsid w:val="002C0752"/>
    <w:rsid w:val="002C1202"/>
    <w:rsid w:val="002C16F2"/>
    <w:rsid w:val="002C19E5"/>
    <w:rsid w:val="002C2A98"/>
    <w:rsid w:val="002C3A32"/>
    <w:rsid w:val="002C3BDD"/>
    <w:rsid w:val="002C4915"/>
    <w:rsid w:val="002C6017"/>
    <w:rsid w:val="002C627F"/>
    <w:rsid w:val="002C6A69"/>
    <w:rsid w:val="002C6F19"/>
    <w:rsid w:val="002C7472"/>
    <w:rsid w:val="002C77C1"/>
    <w:rsid w:val="002D192C"/>
    <w:rsid w:val="002D5807"/>
    <w:rsid w:val="002D73DF"/>
    <w:rsid w:val="002D77DF"/>
    <w:rsid w:val="002E021E"/>
    <w:rsid w:val="002E0464"/>
    <w:rsid w:val="002E0BE7"/>
    <w:rsid w:val="002E0D74"/>
    <w:rsid w:val="002E27A7"/>
    <w:rsid w:val="002E2ACB"/>
    <w:rsid w:val="002E41F3"/>
    <w:rsid w:val="002E50DD"/>
    <w:rsid w:val="002E568E"/>
    <w:rsid w:val="002E681E"/>
    <w:rsid w:val="002E795B"/>
    <w:rsid w:val="002E79E1"/>
    <w:rsid w:val="002F31E5"/>
    <w:rsid w:val="002F3C06"/>
    <w:rsid w:val="002F4130"/>
    <w:rsid w:val="002F4995"/>
    <w:rsid w:val="002F4E4C"/>
    <w:rsid w:val="002F527E"/>
    <w:rsid w:val="002F55EC"/>
    <w:rsid w:val="002F6677"/>
    <w:rsid w:val="002F6E27"/>
    <w:rsid w:val="00301C1D"/>
    <w:rsid w:val="003038A2"/>
    <w:rsid w:val="00303DB9"/>
    <w:rsid w:val="003061C4"/>
    <w:rsid w:val="0030671F"/>
    <w:rsid w:val="003068B3"/>
    <w:rsid w:val="00310674"/>
    <w:rsid w:val="003107F9"/>
    <w:rsid w:val="00310B0F"/>
    <w:rsid w:val="00311806"/>
    <w:rsid w:val="003144C2"/>
    <w:rsid w:val="00314554"/>
    <w:rsid w:val="003152F6"/>
    <w:rsid w:val="00316F7A"/>
    <w:rsid w:val="00317F1A"/>
    <w:rsid w:val="003219AB"/>
    <w:rsid w:val="003221AC"/>
    <w:rsid w:val="003222E4"/>
    <w:rsid w:val="003223DC"/>
    <w:rsid w:val="0032429B"/>
    <w:rsid w:val="00324AA2"/>
    <w:rsid w:val="0032642D"/>
    <w:rsid w:val="003307B5"/>
    <w:rsid w:val="00331DB5"/>
    <w:rsid w:val="00333774"/>
    <w:rsid w:val="00334DE5"/>
    <w:rsid w:val="003362F9"/>
    <w:rsid w:val="0034027C"/>
    <w:rsid w:val="003408B6"/>
    <w:rsid w:val="00340E3F"/>
    <w:rsid w:val="00343B4B"/>
    <w:rsid w:val="00343D50"/>
    <w:rsid w:val="00344C30"/>
    <w:rsid w:val="00344FDA"/>
    <w:rsid w:val="00347F41"/>
    <w:rsid w:val="00352E10"/>
    <w:rsid w:val="0035377A"/>
    <w:rsid w:val="00353D32"/>
    <w:rsid w:val="00354465"/>
    <w:rsid w:val="00355B06"/>
    <w:rsid w:val="003562F7"/>
    <w:rsid w:val="00357CFA"/>
    <w:rsid w:val="0036137C"/>
    <w:rsid w:val="00363996"/>
    <w:rsid w:val="003659CB"/>
    <w:rsid w:val="00365CCE"/>
    <w:rsid w:val="003720A5"/>
    <w:rsid w:val="00372265"/>
    <w:rsid w:val="0037294B"/>
    <w:rsid w:val="00372AAB"/>
    <w:rsid w:val="00373AB6"/>
    <w:rsid w:val="0037674F"/>
    <w:rsid w:val="00376DE7"/>
    <w:rsid w:val="003802D7"/>
    <w:rsid w:val="003808BC"/>
    <w:rsid w:val="00381997"/>
    <w:rsid w:val="00381DE0"/>
    <w:rsid w:val="00383E8F"/>
    <w:rsid w:val="00384120"/>
    <w:rsid w:val="00385B5C"/>
    <w:rsid w:val="00386C41"/>
    <w:rsid w:val="0038721B"/>
    <w:rsid w:val="003905EB"/>
    <w:rsid w:val="00390B53"/>
    <w:rsid w:val="003912CF"/>
    <w:rsid w:val="003934C7"/>
    <w:rsid w:val="00393589"/>
    <w:rsid w:val="00393A96"/>
    <w:rsid w:val="003942B5"/>
    <w:rsid w:val="00395BE7"/>
    <w:rsid w:val="003A0F5B"/>
    <w:rsid w:val="003A22FE"/>
    <w:rsid w:val="003A30BE"/>
    <w:rsid w:val="003A5F80"/>
    <w:rsid w:val="003A65FD"/>
    <w:rsid w:val="003A72C2"/>
    <w:rsid w:val="003B02D1"/>
    <w:rsid w:val="003B15E4"/>
    <w:rsid w:val="003B1F1B"/>
    <w:rsid w:val="003B38CC"/>
    <w:rsid w:val="003B3AE4"/>
    <w:rsid w:val="003B4978"/>
    <w:rsid w:val="003B4A9F"/>
    <w:rsid w:val="003C247B"/>
    <w:rsid w:val="003C25F7"/>
    <w:rsid w:val="003C2E6A"/>
    <w:rsid w:val="003C2F21"/>
    <w:rsid w:val="003C37F9"/>
    <w:rsid w:val="003C5028"/>
    <w:rsid w:val="003C5708"/>
    <w:rsid w:val="003D26B7"/>
    <w:rsid w:val="003D44EF"/>
    <w:rsid w:val="003D7416"/>
    <w:rsid w:val="003E2D2D"/>
    <w:rsid w:val="003E3309"/>
    <w:rsid w:val="003E3876"/>
    <w:rsid w:val="003E3C2E"/>
    <w:rsid w:val="003E3E93"/>
    <w:rsid w:val="003E4E2C"/>
    <w:rsid w:val="003E548F"/>
    <w:rsid w:val="003E5F62"/>
    <w:rsid w:val="003E770A"/>
    <w:rsid w:val="003E7B5F"/>
    <w:rsid w:val="003F0655"/>
    <w:rsid w:val="003F1134"/>
    <w:rsid w:val="003F1D12"/>
    <w:rsid w:val="003F213A"/>
    <w:rsid w:val="003F4016"/>
    <w:rsid w:val="003F6E85"/>
    <w:rsid w:val="003F7291"/>
    <w:rsid w:val="003F782E"/>
    <w:rsid w:val="0040129D"/>
    <w:rsid w:val="00404562"/>
    <w:rsid w:val="004056C6"/>
    <w:rsid w:val="00407147"/>
    <w:rsid w:val="00407256"/>
    <w:rsid w:val="0040792E"/>
    <w:rsid w:val="0041020F"/>
    <w:rsid w:val="004119F2"/>
    <w:rsid w:val="00411F8C"/>
    <w:rsid w:val="004120C6"/>
    <w:rsid w:val="00412A36"/>
    <w:rsid w:val="00412DA7"/>
    <w:rsid w:val="00412F53"/>
    <w:rsid w:val="004159D3"/>
    <w:rsid w:val="004169A6"/>
    <w:rsid w:val="00416F02"/>
    <w:rsid w:val="0041755F"/>
    <w:rsid w:val="00417951"/>
    <w:rsid w:val="00420D9A"/>
    <w:rsid w:val="00421465"/>
    <w:rsid w:val="00423655"/>
    <w:rsid w:val="00423CA4"/>
    <w:rsid w:val="00423ECB"/>
    <w:rsid w:val="0042585D"/>
    <w:rsid w:val="0042626C"/>
    <w:rsid w:val="00427048"/>
    <w:rsid w:val="00427201"/>
    <w:rsid w:val="0043238C"/>
    <w:rsid w:val="00432C34"/>
    <w:rsid w:val="004341ED"/>
    <w:rsid w:val="004356C3"/>
    <w:rsid w:val="00435783"/>
    <w:rsid w:val="00436F03"/>
    <w:rsid w:val="00437019"/>
    <w:rsid w:val="00440508"/>
    <w:rsid w:val="00440734"/>
    <w:rsid w:val="0044116F"/>
    <w:rsid w:val="00441FFA"/>
    <w:rsid w:val="004428D9"/>
    <w:rsid w:val="004438C4"/>
    <w:rsid w:val="004458AA"/>
    <w:rsid w:val="00445E02"/>
    <w:rsid w:val="00445F2A"/>
    <w:rsid w:val="004462BD"/>
    <w:rsid w:val="00446AE0"/>
    <w:rsid w:val="004501F9"/>
    <w:rsid w:val="00451659"/>
    <w:rsid w:val="004519D7"/>
    <w:rsid w:val="00452048"/>
    <w:rsid w:val="00452654"/>
    <w:rsid w:val="00452E25"/>
    <w:rsid w:val="0045320D"/>
    <w:rsid w:val="004537F2"/>
    <w:rsid w:val="0045383F"/>
    <w:rsid w:val="00453F62"/>
    <w:rsid w:val="0045405E"/>
    <w:rsid w:val="004555E4"/>
    <w:rsid w:val="00456267"/>
    <w:rsid w:val="00456F75"/>
    <w:rsid w:val="00457DFD"/>
    <w:rsid w:val="004604EC"/>
    <w:rsid w:val="00460A4E"/>
    <w:rsid w:val="00463CB5"/>
    <w:rsid w:val="0046667C"/>
    <w:rsid w:val="00466E5D"/>
    <w:rsid w:val="00470FD2"/>
    <w:rsid w:val="00472948"/>
    <w:rsid w:val="00474FBB"/>
    <w:rsid w:val="00475F28"/>
    <w:rsid w:val="00476379"/>
    <w:rsid w:val="0048039B"/>
    <w:rsid w:val="00481195"/>
    <w:rsid w:val="00482D44"/>
    <w:rsid w:val="00484D95"/>
    <w:rsid w:val="004856FA"/>
    <w:rsid w:val="0048586B"/>
    <w:rsid w:val="00485BC1"/>
    <w:rsid w:val="00485F65"/>
    <w:rsid w:val="00487E4E"/>
    <w:rsid w:val="00487EE9"/>
    <w:rsid w:val="0049037E"/>
    <w:rsid w:val="0049103A"/>
    <w:rsid w:val="0049127A"/>
    <w:rsid w:val="0049163B"/>
    <w:rsid w:val="00491A29"/>
    <w:rsid w:val="00491BAC"/>
    <w:rsid w:val="004922B4"/>
    <w:rsid w:val="00492325"/>
    <w:rsid w:val="00493791"/>
    <w:rsid w:val="00493B9C"/>
    <w:rsid w:val="00494796"/>
    <w:rsid w:val="00494A61"/>
    <w:rsid w:val="004A128D"/>
    <w:rsid w:val="004A3EE8"/>
    <w:rsid w:val="004A6958"/>
    <w:rsid w:val="004A6D85"/>
    <w:rsid w:val="004B03B8"/>
    <w:rsid w:val="004B076D"/>
    <w:rsid w:val="004B14E8"/>
    <w:rsid w:val="004B2BA0"/>
    <w:rsid w:val="004B35F7"/>
    <w:rsid w:val="004B64B6"/>
    <w:rsid w:val="004B762B"/>
    <w:rsid w:val="004C0194"/>
    <w:rsid w:val="004C0514"/>
    <w:rsid w:val="004C0D4C"/>
    <w:rsid w:val="004C26EB"/>
    <w:rsid w:val="004C36BC"/>
    <w:rsid w:val="004C448F"/>
    <w:rsid w:val="004C7142"/>
    <w:rsid w:val="004D00F7"/>
    <w:rsid w:val="004D250F"/>
    <w:rsid w:val="004D46B1"/>
    <w:rsid w:val="004D57C4"/>
    <w:rsid w:val="004D6A7E"/>
    <w:rsid w:val="004D7F69"/>
    <w:rsid w:val="004E0868"/>
    <w:rsid w:val="004E242C"/>
    <w:rsid w:val="004E424C"/>
    <w:rsid w:val="004E4742"/>
    <w:rsid w:val="004E5B65"/>
    <w:rsid w:val="004E7D17"/>
    <w:rsid w:val="004F11CE"/>
    <w:rsid w:val="004F1561"/>
    <w:rsid w:val="004F1684"/>
    <w:rsid w:val="004F1858"/>
    <w:rsid w:val="004F1A1B"/>
    <w:rsid w:val="004F1F59"/>
    <w:rsid w:val="004F3A15"/>
    <w:rsid w:val="004F3ABD"/>
    <w:rsid w:val="004F546A"/>
    <w:rsid w:val="004F5495"/>
    <w:rsid w:val="004F6573"/>
    <w:rsid w:val="004F6BD1"/>
    <w:rsid w:val="004F768B"/>
    <w:rsid w:val="004F7F97"/>
    <w:rsid w:val="0050009D"/>
    <w:rsid w:val="0050322F"/>
    <w:rsid w:val="00503869"/>
    <w:rsid w:val="005046D5"/>
    <w:rsid w:val="005050C3"/>
    <w:rsid w:val="005059DB"/>
    <w:rsid w:val="00505BB3"/>
    <w:rsid w:val="0050621D"/>
    <w:rsid w:val="005063F5"/>
    <w:rsid w:val="00506686"/>
    <w:rsid w:val="00506AA4"/>
    <w:rsid w:val="005111BF"/>
    <w:rsid w:val="00511CC0"/>
    <w:rsid w:val="0051334D"/>
    <w:rsid w:val="00513D2E"/>
    <w:rsid w:val="00514AE3"/>
    <w:rsid w:val="00514AEC"/>
    <w:rsid w:val="00515AB6"/>
    <w:rsid w:val="00515DBF"/>
    <w:rsid w:val="00515FAA"/>
    <w:rsid w:val="00516095"/>
    <w:rsid w:val="00517F1C"/>
    <w:rsid w:val="0052042F"/>
    <w:rsid w:val="0052113B"/>
    <w:rsid w:val="00521476"/>
    <w:rsid w:val="0052282B"/>
    <w:rsid w:val="00523747"/>
    <w:rsid w:val="005249E0"/>
    <w:rsid w:val="00525EEC"/>
    <w:rsid w:val="0052624E"/>
    <w:rsid w:val="00526E6F"/>
    <w:rsid w:val="00530CC6"/>
    <w:rsid w:val="00532194"/>
    <w:rsid w:val="0053273E"/>
    <w:rsid w:val="00536619"/>
    <w:rsid w:val="00541D81"/>
    <w:rsid w:val="005435A8"/>
    <w:rsid w:val="00543A6F"/>
    <w:rsid w:val="00543B00"/>
    <w:rsid w:val="00543C03"/>
    <w:rsid w:val="00543DD1"/>
    <w:rsid w:val="005463DC"/>
    <w:rsid w:val="005468F2"/>
    <w:rsid w:val="00550B4C"/>
    <w:rsid w:val="0055128E"/>
    <w:rsid w:val="005512E7"/>
    <w:rsid w:val="00551E1F"/>
    <w:rsid w:val="00551EA2"/>
    <w:rsid w:val="00552A2E"/>
    <w:rsid w:val="00552B6D"/>
    <w:rsid w:val="00553C2F"/>
    <w:rsid w:val="00553D6F"/>
    <w:rsid w:val="00554E12"/>
    <w:rsid w:val="00555B40"/>
    <w:rsid w:val="00555C87"/>
    <w:rsid w:val="00560669"/>
    <w:rsid w:val="0056093E"/>
    <w:rsid w:val="00561512"/>
    <w:rsid w:val="00562316"/>
    <w:rsid w:val="00563E09"/>
    <w:rsid w:val="00564CF5"/>
    <w:rsid w:val="00573359"/>
    <w:rsid w:val="00573FB0"/>
    <w:rsid w:val="00574E77"/>
    <w:rsid w:val="0057532E"/>
    <w:rsid w:val="00575573"/>
    <w:rsid w:val="005829FD"/>
    <w:rsid w:val="00582A98"/>
    <w:rsid w:val="00584E2F"/>
    <w:rsid w:val="005852D8"/>
    <w:rsid w:val="005855A3"/>
    <w:rsid w:val="00587EEC"/>
    <w:rsid w:val="00590267"/>
    <w:rsid w:val="00590E88"/>
    <w:rsid w:val="00591D97"/>
    <w:rsid w:val="0059225B"/>
    <w:rsid w:val="005934CD"/>
    <w:rsid w:val="00594507"/>
    <w:rsid w:val="00594AA6"/>
    <w:rsid w:val="00596966"/>
    <w:rsid w:val="00597413"/>
    <w:rsid w:val="005A0F5C"/>
    <w:rsid w:val="005A18D8"/>
    <w:rsid w:val="005A23D8"/>
    <w:rsid w:val="005A3BB5"/>
    <w:rsid w:val="005A4DA6"/>
    <w:rsid w:val="005B232E"/>
    <w:rsid w:val="005B31CB"/>
    <w:rsid w:val="005B3E7A"/>
    <w:rsid w:val="005B630C"/>
    <w:rsid w:val="005B6889"/>
    <w:rsid w:val="005C0357"/>
    <w:rsid w:val="005C0BF5"/>
    <w:rsid w:val="005C0F38"/>
    <w:rsid w:val="005C1F7E"/>
    <w:rsid w:val="005C2835"/>
    <w:rsid w:val="005C2FA8"/>
    <w:rsid w:val="005C3653"/>
    <w:rsid w:val="005C6C95"/>
    <w:rsid w:val="005D0C8F"/>
    <w:rsid w:val="005D0CD7"/>
    <w:rsid w:val="005D27CD"/>
    <w:rsid w:val="005D2E9D"/>
    <w:rsid w:val="005D5D52"/>
    <w:rsid w:val="005D6DA4"/>
    <w:rsid w:val="005D72FA"/>
    <w:rsid w:val="005E2C43"/>
    <w:rsid w:val="005E3C44"/>
    <w:rsid w:val="005E3DA1"/>
    <w:rsid w:val="005E464C"/>
    <w:rsid w:val="005E4745"/>
    <w:rsid w:val="005E4A93"/>
    <w:rsid w:val="005E5F24"/>
    <w:rsid w:val="005E631F"/>
    <w:rsid w:val="005E68A6"/>
    <w:rsid w:val="005F20DD"/>
    <w:rsid w:val="005F36ED"/>
    <w:rsid w:val="005F39D1"/>
    <w:rsid w:val="005F39DA"/>
    <w:rsid w:val="005F3BF5"/>
    <w:rsid w:val="005F448D"/>
    <w:rsid w:val="005F4C84"/>
    <w:rsid w:val="005F6155"/>
    <w:rsid w:val="005F63C3"/>
    <w:rsid w:val="005F7153"/>
    <w:rsid w:val="00600572"/>
    <w:rsid w:val="00602BAC"/>
    <w:rsid w:val="00602EB5"/>
    <w:rsid w:val="00603051"/>
    <w:rsid w:val="006033AA"/>
    <w:rsid w:val="0060387B"/>
    <w:rsid w:val="0060561B"/>
    <w:rsid w:val="00606704"/>
    <w:rsid w:val="006110EB"/>
    <w:rsid w:val="00611444"/>
    <w:rsid w:val="00611C17"/>
    <w:rsid w:val="00611ED8"/>
    <w:rsid w:val="00612150"/>
    <w:rsid w:val="00613832"/>
    <w:rsid w:val="00615096"/>
    <w:rsid w:val="00616950"/>
    <w:rsid w:val="00616F29"/>
    <w:rsid w:val="00617477"/>
    <w:rsid w:val="00617924"/>
    <w:rsid w:val="00621283"/>
    <w:rsid w:val="00623810"/>
    <w:rsid w:val="006256D6"/>
    <w:rsid w:val="006273A9"/>
    <w:rsid w:val="0063022E"/>
    <w:rsid w:val="00631927"/>
    <w:rsid w:val="006325D2"/>
    <w:rsid w:val="00632ED6"/>
    <w:rsid w:val="0063402C"/>
    <w:rsid w:val="00634058"/>
    <w:rsid w:val="00636A54"/>
    <w:rsid w:val="00637E3F"/>
    <w:rsid w:val="0064105B"/>
    <w:rsid w:val="00642E92"/>
    <w:rsid w:val="00642FFC"/>
    <w:rsid w:val="006454E7"/>
    <w:rsid w:val="006458A6"/>
    <w:rsid w:val="00647462"/>
    <w:rsid w:val="0064774C"/>
    <w:rsid w:val="00650B4F"/>
    <w:rsid w:val="00651D42"/>
    <w:rsid w:val="00652226"/>
    <w:rsid w:val="006534D1"/>
    <w:rsid w:val="00654489"/>
    <w:rsid w:val="006639DC"/>
    <w:rsid w:val="00663CAE"/>
    <w:rsid w:val="006641E4"/>
    <w:rsid w:val="006676A0"/>
    <w:rsid w:val="006707FB"/>
    <w:rsid w:val="00671789"/>
    <w:rsid w:val="00671812"/>
    <w:rsid w:val="00672E7F"/>
    <w:rsid w:val="006730D9"/>
    <w:rsid w:val="00673635"/>
    <w:rsid w:val="00676232"/>
    <w:rsid w:val="0067770C"/>
    <w:rsid w:val="00681A1F"/>
    <w:rsid w:val="00681A88"/>
    <w:rsid w:val="00681B68"/>
    <w:rsid w:val="00681ED7"/>
    <w:rsid w:val="00682192"/>
    <w:rsid w:val="00683722"/>
    <w:rsid w:val="0068401A"/>
    <w:rsid w:val="006852DB"/>
    <w:rsid w:val="0068592D"/>
    <w:rsid w:val="00685F9D"/>
    <w:rsid w:val="00686E1F"/>
    <w:rsid w:val="00687121"/>
    <w:rsid w:val="006905B6"/>
    <w:rsid w:val="00691735"/>
    <w:rsid w:val="006933B6"/>
    <w:rsid w:val="00694487"/>
    <w:rsid w:val="00695260"/>
    <w:rsid w:val="00696105"/>
    <w:rsid w:val="006A005D"/>
    <w:rsid w:val="006A139B"/>
    <w:rsid w:val="006A3A7E"/>
    <w:rsid w:val="006A44BF"/>
    <w:rsid w:val="006A4E7A"/>
    <w:rsid w:val="006A533A"/>
    <w:rsid w:val="006A592A"/>
    <w:rsid w:val="006A5AF4"/>
    <w:rsid w:val="006A62D7"/>
    <w:rsid w:val="006A6C06"/>
    <w:rsid w:val="006B2D84"/>
    <w:rsid w:val="006B3023"/>
    <w:rsid w:val="006B3E25"/>
    <w:rsid w:val="006B4CA7"/>
    <w:rsid w:val="006B565B"/>
    <w:rsid w:val="006B6C26"/>
    <w:rsid w:val="006B6DAA"/>
    <w:rsid w:val="006C038F"/>
    <w:rsid w:val="006C0C0E"/>
    <w:rsid w:val="006C1297"/>
    <w:rsid w:val="006C1E0B"/>
    <w:rsid w:val="006C2629"/>
    <w:rsid w:val="006C2E0F"/>
    <w:rsid w:val="006C4904"/>
    <w:rsid w:val="006C4EAE"/>
    <w:rsid w:val="006C60A7"/>
    <w:rsid w:val="006C6CAD"/>
    <w:rsid w:val="006C788B"/>
    <w:rsid w:val="006D09B6"/>
    <w:rsid w:val="006D17C0"/>
    <w:rsid w:val="006D1B4C"/>
    <w:rsid w:val="006D37BF"/>
    <w:rsid w:val="006D41D4"/>
    <w:rsid w:val="006D5001"/>
    <w:rsid w:val="006D5206"/>
    <w:rsid w:val="006D7371"/>
    <w:rsid w:val="006D79E7"/>
    <w:rsid w:val="006D7F9C"/>
    <w:rsid w:val="006E0124"/>
    <w:rsid w:val="006E051F"/>
    <w:rsid w:val="006E2496"/>
    <w:rsid w:val="006E2ADF"/>
    <w:rsid w:val="006E2BA4"/>
    <w:rsid w:val="006E2EFF"/>
    <w:rsid w:val="006E38CE"/>
    <w:rsid w:val="006E58D6"/>
    <w:rsid w:val="006E5DBE"/>
    <w:rsid w:val="006F0C19"/>
    <w:rsid w:val="006F165C"/>
    <w:rsid w:val="006F19C9"/>
    <w:rsid w:val="006F3A66"/>
    <w:rsid w:val="006F3A96"/>
    <w:rsid w:val="006F48F0"/>
    <w:rsid w:val="006F5901"/>
    <w:rsid w:val="006F6BE8"/>
    <w:rsid w:val="006F7CA0"/>
    <w:rsid w:val="00700332"/>
    <w:rsid w:val="007004A8"/>
    <w:rsid w:val="00700ACC"/>
    <w:rsid w:val="007052DE"/>
    <w:rsid w:val="00706ECE"/>
    <w:rsid w:val="00707323"/>
    <w:rsid w:val="00707B78"/>
    <w:rsid w:val="00710090"/>
    <w:rsid w:val="0071153E"/>
    <w:rsid w:val="007125A9"/>
    <w:rsid w:val="007130B8"/>
    <w:rsid w:val="0071327A"/>
    <w:rsid w:val="00714579"/>
    <w:rsid w:val="0071493D"/>
    <w:rsid w:val="007172D4"/>
    <w:rsid w:val="00717605"/>
    <w:rsid w:val="00717796"/>
    <w:rsid w:val="00720B46"/>
    <w:rsid w:val="0072312D"/>
    <w:rsid w:val="007231A5"/>
    <w:rsid w:val="00723E24"/>
    <w:rsid w:val="007245B4"/>
    <w:rsid w:val="007256E8"/>
    <w:rsid w:val="00725951"/>
    <w:rsid w:val="007268CF"/>
    <w:rsid w:val="00727CF4"/>
    <w:rsid w:val="007328AD"/>
    <w:rsid w:val="0073489A"/>
    <w:rsid w:val="00737571"/>
    <w:rsid w:val="0073782C"/>
    <w:rsid w:val="00740DB8"/>
    <w:rsid w:val="007415E8"/>
    <w:rsid w:val="007418B0"/>
    <w:rsid w:val="007438F0"/>
    <w:rsid w:val="007455C5"/>
    <w:rsid w:val="00746144"/>
    <w:rsid w:val="0074669F"/>
    <w:rsid w:val="00747187"/>
    <w:rsid w:val="00750520"/>
    <w:rsid w:val="00751CBB"/>
    <w:rsid w:val="00753991"/>
    <w:rsid w:val="00754CA4"/>
    <w:rsid w:val="0075583B"/>
    <w:rsid w:val="00756E43"/>
    <w:rsid w:val="00757177"/>
    <w:rsid w:val="00757DED"/>
    <w:rsid w:val="00760CBA"/>
    <w:rsid w:val="00760E40"/>
    <w:rsid w:val="0076147A"/>
    <w:rsid w:val="00762049"/>
    <w:rsid w:val="00762543"/>
    <w:rsid w:val="007635A2"/>
    <w:rsid w:val="00763976"/>
    <w:rsid w:val="00765DF0"/>
    <w:rsid w:val="007676A8"/>
    <w:rsid w:val="00767ECF"/>
    <w:rsid w:val="007704A7"/>
    <w:rsid w:val="007708F3"/>
    <w:rsid w:val="00772F35"/>
    <w:rsid w:val="00775FBF"/>
    <w:rsid w:val="0077626D"/>
    <w:rsid w:val="007768F0"/>
    <w:rsid w:val="00777A57"/>
    <w:rsid w:val="00780180"/>
    <w:rsid w:val="007801FB"/>
    <w:rsid w:val="00780816"/>
    <w:rsid w:val="00780866"/>
    <w:rsid w:val="007812B6"/>
    <w:rsid w:val="00781A78"/>
    <w:rsid w:val="00781B1C"/>
    <w:rsid w:val="00784B0E"/>
    <w:rsid w:val="00785EE5"/>
    <w:rsid w:val="0078621C"/>
    <w:rsid w:val="00786EB2"/>
    <w:rsid w:val="0078739E"/>
    <w:rsid w:val="0078788E"/>
    <w:rsid w:val="00790397"/>
    <w:rsid w:val="007907C3"/>
    <w:rsid w:val="00793B0C"/>
    <w:rsid w:val="00795732"/>
    <w:rsid w:val="00795FAC"/>
    <w:rsid w:val="00797A90"/>
    <w:rsid w:val="007A0FDE"/>
    <w:rsid w:val="007A2690"/>
    <w:rsid w:val="007A2EAE"/>
    <w:rsid w:val="007A3683"/>
    <w:rsid w:val="007A5DF8"/>
    <w:rsid w:val="007A6A98"/>
    <w:rsid w:val="007A79C1"/>
    <w:rsid w:val="007A7BA8"/>
    <w:rsid w:val="007B1C77"/>
    <w:rsid w:val="007B4BD1"/>
    <w:rsid w:val="007B5642"/>
    <w:rsid w:val="007B6ABB"/>
    <w:rsid w:val="007B7177"/>
    <w:rsid w:val="007C0218"/>
    <w:rsid w:val="007C35C1"/>
    <w:rsid w:val="007C36FF"/>
    <w:rsid w:val="007C4958"/>
    <w:rsid w:val="007C4CF5"/>
    <w:rsid w:val="007C4DBA"/>
    <w:rsid w:val="007C516C"/>
    <w:rsid w:val="007C59B4"/>
    <w:rsid w:val="007C5DFE"/>
    <w:rsid w:val="007C6322"/>
    <w:rsid w:val="007D0B40"/>
    <w:rsid w:val="007D133D"/>
    <w:rsid w:val="007D277F"/>
    <w:rsid w:val="007D416B"/>
    <w:rsid w:val="007D4DE6"/>
    <w:rsid w:val="007D5C48"/>
    <w:rsid w:val="007D610E"/>
    <w:rsid w:val="007E0839"/>
    <w:rsid w:val="007E0D9C"/>
    <w:rsid w:val="007E41EF"/>
    <w:rsid w:val="007E456E"/>
    <w:rsid w:val="007E7049"/>
    <w:rsid w:val="007E7322"/>
    <w:rsid w:val="007E7F02"/>
    <w:rsid w:val="007F02CB"/>
    <w:rsid w:val="007F0BC8"/>
    <w:rsid w:val="007F2440"/>
    <w:rsid w:val="007F29F5"/>
    <w:rsid w:val="007F2F63"/>
    <w:rsid w:val="007F3806"/>
    <w:rsid w:val="007F3E2C"/>
    <w:rsid w:val="007F461D"/>
    <w:rsid w:val="007F4DC9"/>
    <w:rsid w:val="007F5582"/>
    <w:rsid w:val="007F774A"/>
    <w:rsid w:val="007F795B"/>
    <w:rsid w:val="007F79E4"/>
    <w:rsid w:val="0080252A"/>
    <w:rsid w:val="008046D6"/>
    <w:rsid w:val="00804B27"/>
    <w:rsid w:val="0080504A"/>
    <w:rsid w:val="00806A5D"/>
    <w:rsid w:val="00807337"/>
    <w:rsid w:val="00807631"/>
    <w:rsid w:val="0081064F"/>
    <w:rsid w:val="00811AF5"/>
    <w:rsid w:val="008128FA"/>
    <w:rsid w:val="00813441"/>
    <w:rsid w:val="00814F4A"/>
    <w:rsid w:val="00817330"/>
    <w:rsid w:val="0081790B"/>
    <w:rsid w:val="00817DE8"/>
    <w:rsid w:val="00817E22"/>
    <w:rsid w:val="00820FF7"/>
    <w:rsid w:val="00822AED"/>
    <w:rsid w:val="00823ED8"/>
    <w:rsid w:val="008245C9"/>
    <w:rsid w:val="00824B21"/>
    <w:rsid w:val="00827030"/>
    <w:rsid w:val="00827D29"/>
    <w:rsid w:val="00834465"/>
    <w:rsid w:val="00835CAA"/>
    <w:rsid w:val="00835D52"/>
    <w:rsid w:val="008364DF"/>
    <w:rsid w:val="00836AF4"/>
    <w:rsid w:val="0083791C"/>
    <w:rsid w:val="008424E4"/>
    <w:rsid w:val="0084298B"/>
    <w:rsid w:val="0084375D"/>
    <w:rsid w:val="00845108"/>
    <w:rsid w:val="00845148"/>
    <w:rsid w:val="00845185"/>
    <w:rsid w:val="00845E26"/>
    <w:rsid w:val="008464A7"/>
    <w:rsid w:val="00847154"/>
    <w:rsid w:val="00847E1D"/>
    <w:rsid w:val="008505D0"/>
    <w:rsid w:val="00850CD9"/>
    <w:rsid w:val="00852367"/>
    <w:rsid w:val="00852AAA"/>
    <w:rsid w:val="00852EED"/>
    <w:rsid w:val="008530B4"/>
    <w:rsid w:val="00855C17"/>
    <w:rsid w:val="00855F3A"/>
    <w:rsid w:val="00857341"/>
    <w:rsid w:val="00861F4A"/>
    <w:rsid w:val="008645E8"/>
    <w:rsid w:val="00866BBC"/>
    <w:rsid w:val="00867624"/>
    <w:rsid w:val="00867877"/>
    <w:rsid w:val="008704F1"/>
    <w:rsid w:val="00874EE8"/>
    <w:rsid w:val="00876448"/>
    <w:rsid w:val="00881151"/>
    <w:rsid w:val="008848DC"/>
    <w:rsid w:val="0088514F"/>
    <w:rsid w:val="008853FD"/>
    <w:rsid w:val="008855A8"/>
    <w:rsid w:val="00886F63"/>
    <w:rsid w:val="0088712B"/>
    <w:rsid w:val="00893C60"/>
    <w:rsid w:val="008944A9"/>
    <w:rsid w:val="008950CF"/>
    <w:rsid w:val="0089516E"/>
    <w:rsid w:val="00895D81"/>
    <w:rsid w:val="00897719"/>
    <w:rsid w:val="008978FF"/>
    <w:rsid w:val="008A4209"/>
    <w:rsid w:val="008A484B"/>
    <w:rsid w:val="008A51E7"/>
    <w:rsid w:val="008A5260"/>
    <w:rsid w:val="008B0424"/>
    <w:rsid w:val="008B0551"/>
    <w:rsid w:val="008B1313"/>
    <w:rsid w:val="008B22C0"/>
    <w:rsid w:val="008B3CEE"/>
    <w:rsid w:val="008B5929"/>
    <w:rsid w:val="008B6A4D"/>
    <w:rsid w:val="008B6E25"/>
    <w:rsid w:val="008B729B"/>
    <w:rsid w:val="008C096F"/>
    <w:rsid w:val="008C0BC1"/>
    <w:rsid w:val="008C14F3"/>
    <w:rsid w:val="008C218D"/>
    <w:rsid w:val="008C2773"/>
    <w:rsid w:val="008C29BD"/>
    <w:rsid w:val="008C32B2"/>
    <w:rsid w:val="008C5DBB"/>
    <w:rsid w:val="008C658F"/>
    <w:rsid w:val="008C78AE"/>
    <w:rsid w:val="008D00BB"/>
    <w:rsid w:val="008D02A4"/>
    <w:rsid w:val="008D1F8F"/>
    <w:rsid w:val="008D232B"/>
    <w:rsid w:val="008D2EFE"/>
    <w:rsid w:val="008D3E4F"/>
    <w:rsid w:val="008D4A2E"/>
    <w:rsid w:val="008D5F54"/>
    <w:rsid w:val="008D6F0B"/>
    <w:rsid w:val="008D7789"/>
    <w:rsid w:val="008E045D"/>
    <w:rsid w:val="008E10F4"/>
    <w:rsid w:val="008E2095"/>
    <w:rsid w:val="008E28E0"/>
    <w:rsid w:val="008E2948"/>
    <w:rsid w:val="008E2CA6"/>
    <w:rsid w:val="008E689D"/>
    <w:rsid w:val="008E763E"/>
    <w:rsid w:val="008F0247"/>
    <w:rsid w:val="008F04F9"/>
    <w:rsid w:val="008F06A4"/>
    <w:rsid w:val="008F0C8E"/>
    <w:rsid w:val="008F141C"/>
    <w:rsid w:val="008F25B5"/>
    <w:rsid w:val="008F3B5C"/>
    <w:rsid w:val="008F748B"/>
    <w:rsid w:val="009014A3"/>
    <w:rsid w:val="00903E6D"/>
    <w:rsid w:val="00904B83"/>
    <w:rsid w:val="00905F9C"/>
    <w:rsid w:val="00906216"/>
    <w:rsid w:val="00910954"/>
    <w:rsid w:val="009136D6"/>
    <w:rsid w:val="009151DB"/>
    <w:rsid w:val="009159E9"/>
    <w:rsid w:val="009163B3"/>
    <w:rsid w:val="00917F3B"/>
    <w:rsid w:val="0092043D"/>
    <w:rsid w:val="009204CB"/>
    <w:rsid w:val="0092081E"/>
    <w:rsid w:val="00920D1C"/>
    <w:rsid w:val="0092125B"/>
    <w:rsid w:val="00921C55"/>
    <w:rsid w:val="0092205E"/>
    <w:rsid w:val="00923B4E"/>
    <w:rsid w:val="00923E79"/>
    <w:rsid w:val="00925BBE"/>
    <w:rsid w:val="00927437"/>
    <w:rsid w:val="009276FF"/>
    <w:rsid w:val="00930E6F"/>
    <w:rsid w:val="00931404"/>
    <w:rsid w:val="00934322"/>
    <w:rsid w:val="00935381"/>
    <w:rsid w:val="00940F49"/>
    <w:rsid w:val="00941328"/>
    <w:rsid w:val="00942A86"/>
    <w:rsid w:val="009442DD"/>
    <w:rsid w:val="00944C3F"/>
    <w:rsid w:val="0094621F"/>
    <w:rsid w:val="009476DD"/>
    <w:rsid w:val="009522E4"/>
    <w:rsid w:val="009523D6"/>
    <w:rsid w:val="009537A9"/>
    <w:rsid w:val="00953EA5"/>
    <w:rsid w:val="0095518A"/>
    <w:rsid w:val="00955280"/>
    <w:rsid w:val="0095557D"/>
    <w:rsid w:val="00955B69"/>
    <w:rsid w:val="0095603E"/>
    <w:rsid w:val="00960BC4"/>
    <w:rsid w:val="009630C9"/>
    <w:rsid w:val="00963CA0"/>
    <w:rsid w:val="0096492D"/>
    <w:rsid w:val="00964BF1"/>
    <w:rsid w:val="00965254"/>
    <w:rsid w:val="009653C7"/>
    <w:rsid w:val="00965B82"/>
    <w:rsid w:val="00965FF4"/>
    <w:rsid w:val="009660E7"/>
    <w:rsid w:val="00966238"/>
    <w:rsid w:val="00966B25"/>
    <w:rsid w:val="00966FA1"/>
    <w:rsid w:val="0096785B"/>
    <w:rsid w:val="00975182"/>
    <w:rsid w:val="00981C36"/>
    <w:rsid w:val="009820B7"/>
    <w:rsid w:val="0098218C"/>
    <w:rsid w:val="00982C7F"/>
    <w:rsid w:val="00984369"/>
    <w:rsid w:val="00985AEE"/>
    <w:rsid w:val="00986B70"/>
    <w:rsid w:val="009911E4"/>
    <w:rsid w:val="00994E19"/>
    <w:rsid w:val="0099629D"/>
    <w:rsid w:val="00996C3B"/>
    <w:rsid w:val="00997543"/>
    <w:rsid w:val="009A1470"/>
    <w:rsid w:val="009A1CD3"/>
    <w:rsid w:val="009A1DE7"/>
    <w:rsid w:val="009A24EA"/>
    <w:rsid w:val="009A2735"/>
    <w:rsid w:val="009A2F15"/>
    <w:rsid w:val="009B05A6"/>
    <w:rsid w:val="009B184E"/>
    <w:rsid w:val="009B1F43"/>
    <w:rsid w:val="009B1F88"/>
    <w:rsid w:val="009B349F"/>
    <w:rsid w:val="009B3DD3"/>
    <w:rsid w:val="009B5BED"/>
    <w:rsid w:val="009B6465"/>
    <w:rsid w:val="009B71E3"/>
    <w:rsid w:val="009C1570"/>
    <w:rsid w:val="009C179D"/>
    <w:rsid w:val="009C1FB2"/>
    <w:rsid w:val="009C324F"/>
    <w:rsid w:val="009C34F9"/>
    <w:rsid w:val="009C4C92"/>
    <w:rsid w:val="009C4CE4"/>
    <w:rsid w:val="009C6C22"/>
    <w:rsid w:val="009C6F6A"/>
    <w:rsid w:val="009C709F"/>
    <w:rsid w:val="009C7772"/>
    <w:rsid w:val="009C7869"/>
    <w:rsid w:val="009C7F28"/>
    <w:rsid w:val="009D0019"/>
    <w:rsid w:val="009D07D0"/>
    <w:rsid w:val="009D3807"/>
    <w:rsid w:val="009D4EDF"/>
    <w:rsid w:val="009D669C"/>
    <w:rsid w:val="009E1C6D"/>
    <w:rsid w:val="009E584A"/>
    <w:rsid w:val="009E62AA"/>
    <w:rsid w:val="009F020A"/>
    <w:rsid w:val="009F2B45"/>
    <w:rsid w:val="009F32DC"/>
    <w:rsid w:val="009F4511"/>
    <w:rsid w:val="009F6071"/>
    <w:rsid w:val="009F616C"/>
    <w:rsid w:val="009F6307"/>
    <w:rsid w:val="009F6B58"/>
    <w:rsid w:val="009F7B3E"/>
    <w:rsid w:val="00A01AA3"/>
    <w:rsid w:val="00A0270E"/>
    <w:rsid w:val="00A0273D"/>
    <w:rsid w:val="00A05E14"/>
    <w:rsid w:val="00A06C63"/>
    <w:rsid w:val="00A07E0C"/>
    <w:rsid w:val="00A102E8"/>
    <w:rsid w:val="00A13D7A"/>
    <w:rsid w:val="00A15280"/>
    <w:rsid w:val="00A16584"/>
    <w:rsid w:val="00A16E93"/>
    <w:rsid w:val="00A17427"/>
    <w:rsid w:val="00A21456"/>
    <w:rsid w:val="00A21B98"/>
    <w:rsid w:val="00A2277C"/>
    <w:rsid w:val="00A2459C"/>
    <w:rsid w:val="00A2493A"/>
    <w:rsid w:val="00A26876"/>
    <w:rsid w:val="00A26DF5"/>
    <w:rsid w:val="00A270B0"/>
    <w:rsid w:val="00A2750B"/>
    <w:rsid w:val="00A27EC7"/>
    <w:rsid w:val="00A27ED3"/>
    <w:rsid w:val="00A27FFE"/>
    <w:rsid w:val="00A3057F"/>
    <w:rsid w:val="00A30ABB"/>
    <w:rsid w:val="00A31162"/>
    <w:rsid w:val="00A31B97"/>
    <w:rsid w:val="00A33531"/>
    <w:rsid w:val="00A33896"/>
    <w:rsid w:val="00A33E5E"/>
    <w:rsid w:val="00A356A8"/>
    <w:rsid w:val="00A36B3B"/>
    <w:rsid w:val="00A37BFD"/>
    <w:rsid w:val="00A4026C"/>
    <w:rsid w:val="00A40457"/>
    <w:rsid w:val="00A43C5A"/>
    <w:rsid w:val="00A4470B"/>
    <w:rsid w:val="00A44D64"/>
    <w:rsid w:val="00A450E0"/>
    <w:rsid w:val="00A45805"/>
    <w:rsid w:val="00A45811"/>
    <w:rsid w:val="00A45E46"/>
    <w:rsid w:val="00A465EB"/>
    <w:rsid w:val="00A46F29"/>
    <w:rsid w:val="00A50597"/>
    <w:rsid w:val="00A50EA7"/>
    <w:rsid w:val="00A511E4"/>
    <w:rsid w:val="00A53323"/>
    <w:rsid w:val="00A5375F"/>
    <w:rsid w:val="00A55F49"/>
    <w:rsid w:val="00A567D3"/>
    <w:rsid w:val="00A57C53"/>
    <w:rsid w:val="00A621DF"/>
    <w:rsid w:val="00A6273D"/>
    <w:rsid w:val="00A62E1D"/>
    <w:rsid w:val="00A67CF2"/>
    <w:rsid w:val="00A7016E"/>
    <w:rsid w:val="00A708E7"/>
    <w:rsid w:val="00A72B25"/>
    <w:rsid w:val="00A7374E"/>
    <w:rsid w:val="00A7456A"/>
    <w:rsid w:val="00A745E1"/>
    <w:rsid w:val="00A74D54"/>
    <w:rsid w:val="00A822E3"/>
    <w:rsid w:val="00A84316"/>
    <w:rsid w:val="00A84465"/>
    <w:rsid w:val="00A85EAE"/>
    <w:rsid w:val="00A86529"/>
    <w:rsid w:val="00A869E4"/>
    <w:rsid w:val="00A874A8"/>
    <w:rsid w:val="00A941C8"/>
    <w:rsid w:val="00A96A08"/>
    <w:rsid w:val="00A97868"/>
    <w:rsid w:val="00AA3FCE"/>
    <w:rsid w:val="00AA4265"/>
    <w:rsid w:val="00AA4CD6"/>
    <w:rsid w:val="00AA53A0"/>
    <w:rsid w:val="00AA57CB"/>
    <w:rsid w:val="00AA5B1D"/>
    <w:rsid w:val="00AA5FB0"/>
    <w:rsid w:val="00AA69DA"/>
    <w:rsid w:val="00AB0466"/>
    <w:rsid w:val="00AB09FA"/>
    <w:rsid w:val="00AB0B89"/>
    <w:rsid w:val="00AB3C01"/>
    <w:rsid w:val="00AB3EE3"/>
    <w:rsid w:val="00AB4B83"/>
    <w:rsid w:val="00AB51BF"/>
    <w:rsid w:val="00AB5B24"/>
    <w:rsid w:val="00AB5BBA"/>
    <w:rsid w:val="00AB6BB9"/>
    <w:rsid w:val="00AC159B"/>
    <w:rsid w:val="00AC1B78"/>
    <w:rsid w:val="00AC2584"/>
    <w:rsid w:val="00AC2C43"/>
    <w:rsid w:val="00AC34DB"/>
    <w:rsid w:val="00AC64CB"/>
    <w:rsid w:val="00AC6FAE"/>
    <w:rsid w:val="00AC7BDD"/>
    <w:rsid w:val="00AD0101"/>
    <w:rsid w:val="00AD0A62"/>
    <w:rsid w:val="00AD25DD"/>
    <w:rsid w:val="00AD2620"/>
    <w:rsid w:val="00AD3FAE"/>
    <w:rsid w:val="00AD41F7"/>
    <w:rsid w:val="00AD5A12"/>
    <w:rsid w:val="00AD727D"/>
    <w:rsid w:val="00AD79F2"/>
    <w:rsid w:val="00AD7E4C"/>
    <w:rsid w:val="00AE1584"/>
    <w:rsid w:val="00AE19BE"/>
    <w:rsid w:val="00AE30A8"/>
    <w:rsid w:val="00AE36AC"/>
    <w:rsid w:val="00AE3A0B"/>
    <w:rsid w:val="00AE3BCD"/>
    <w:rsid w:val="00AE51C5"/>
    <w:rsid w:val="00AE5AAE"/>
    <w:rsid w:val="00AE6C85"/>
    <w:rsid w:val="00AE7120"/>
    <w:rsid w:val="00AE7752"/>
    <w:rsid w:val="00AF144F"/>
    <w:rsid w:val="00AF15F9"/>
    <w:rsid w:val="00AF18BD"/>
    <w:rsid w:val="00AF1930"/>
    <w:rsid w:val="00AF3D8E"/>
    <w:rsid w:val="00AF4040"/>
    <w:rsid w:val="00AF563A"/>
    <w:rsid w:val="00AF59B0"/>
    <w:rsid w:val="00AF77C9"/>
    <w:rsid w:val="00AF7F4E"/>
    <w:rsid w:val="00B000EA"/>
    <w:rsid w:val="00B012DD"/>
    <w:rsid w:val="00B013D1"/>
    <w:rsid w:val="00B01785"/>
    <w:rsid w:val="00B017B1"/>
    <w:rsid w:val="00B03C09"/>
    <w:rsid w:val="00B03E55"/>
    <w:rsid w:val="00B0424E"/>
    <w:rsid w:val="00B056F9"/>
    <w:rsid w:val="00B065D1"/>
    <w:rsid w:val="00B06B59"/>
    <w:rsid w:val="00B071CC"/>
    <w:rsid w:val="00B077E8"/>
    <w:rsid w:val="00B1006A"/>
    <w:rsid w:val="00B1035F"/>
    <w:rsid w:val="00B124F1"/>
    <w:rsid w:val="00B12F68"/>
    <w:rsid w:val="00B1605F"/>
    <w:rsid w:val="00B16DF3"/>
    <w:rsid w:val="00B17281"/>
    <w:rsid w:val="00B1765E"/>
    <w:rsid w:val="00B17EFE"/>
    <w:rsid w:val="00B17F8A"/>
    <w:rsid w:val="00B20156"/>
    <w:rsid w:val="00B21618"/>
    <w:rsid w:val="00B221F4"/>
    <w:rsid w:val="00B22EB8"/>
    <w:rsid w:val="00B24295"/>
    <w:rsid w:val="00B2506F"/>
    <w:rsid w:val="00B254DB"/>
    <w:rsid w:val="00B254F4"/>
    <w:rsid w:val="00B25E71"/>
    <w:rsid w:val="00B25F0D"/>
    <w:rsid w:val="00B26EE9"/>
    <w:rsid w:val="00B277B6"/>
    <w:rsid w:val="00B27A5D"/>
    <w:rsid w:val="00B307CE"/>
    <w:rsid w:val="00B30BCB"/>
    <w:rsid w:val="00B31473"/>
    <w:rsid w:val="00B32B45"/>
    <w:rsid w:val="00B336DF"/>
    <w:rsid w:val="00B341A9"/>
    <w:rsid w:val="00B363A2"/>
    <w:rsid w:val="00B429D1"/>
    <w:rsid w:val="00B444B0"/>
    <w:rsid w:val="00B4459C"/>
    <w:rsid w:val="00B4536D"/>
    <w:rsid w:val="00B5067F"/>
    <w:rsid w:val="00B50A4C"/>
    <w:rsid w:val="00B51F23"/>
    <w:rsid w:val="00B52E86"/>
    <w:rsid w:val="00B5305E"/>
    <w:rsid w:val="00B539D1"/>
    <w:rsid w:val="00B53F50"/>
    <w:rsid w:val="00B54F15"/>
    <w:rsid w:val="00B56F5B"/>
    <w:rsid w:val="00B62422"/>
    <w:rsid w:val="00B66B1A"/>
    <w:rsid w:val="00B67113"/>
    <w:rsid w:val="00B67685"/>
    <w:rsid w:val="00B6773D"/>
    <w:rsid w:val="00B677D1"/>
    <w:rsid w:val="00B67A31"/>
    <w:rsid w:val="00B714B0"/>
    <w:rsid w:val="00B71505"/>
    <w:rsid w:val="00B741F3"/>
    <w:rsid w:val="00B762C9"/>
    <w:rsid w:val="00B77643"/>
    <w:rsid w:val="00B80A9E"/>
    <w:rsid w:val="00B815FF"/>
    <w:rsid w:val="00B81BB2"/>
    <w:rsid w:val="00B821C9"/>
    <w:rsid w:val="00B829CD"/>
    <w:rsid w:val="00B83423"/>
    <w:rsid w:val="00B83945"/>
    <w:rsid w:val="00B869A8"/>
    <w:rsid w:val="00B86D7B"/>
    <w:rsid w:val="00B8765A"/>
    <w:rsid w:val="00B9108E"/>
    <w:rsid w:val="00B92561"/>
    <w:rsid w:val="00B92E8E"/>
    <w:rsid w:val="00B942FE"/>
    <w:rsid w:val="00B95A7E"/>
    <w:rsid w:val="00B977CE"/>
    <w:rsid w:val="00BA00CC"/>
    <w:rsid w:val="00BA0755"/>
    <w:rsid w:val="00BA2064"/>
    <w:rsid w:val="00BA4EC2"/>
    <w:rsid w:val="00BA6DCD"/>
    <w:rsid w:val="00BA7A1B"/>
    <w:rsid w:val="00BB0712"/>
    <w:rsid w:val="00BB0744"/>
    <w:rsid w:val="00BB1939"/>
    <w:rsid w:val="00BB1B9D"/>
    <w:rsid w:val="00BB5532"/>
    <w:rsid w:val="00BB5E53"/>
    <w:rsid w:val="00BB7507"/>
    <w:rsid w:val="00BB7760"/>
    <w:rsid w:val="00BC1921"/>
    <w:rsid w:val="00BC1C66"/>
    <w:rsid w:val="00BC24B7"/>
    <w:rsid w:val="00BC28EA"/>
    <w:rsid w:val="00BC3BE0"/>
    <w:rsid w:val="00BC47D1"/>
    <w:rsid w:val="00BC4FEC"/>
    <w:rsid w:val="00BC5799"/>
    <w:rsid w:val="00BC5A5D"/>
    <w:rsid w:val="00BD0098"/>
    <w:rsid w:val="00BD0D76"/>
    <w:rsid w:val="00BD1B64"/>
    <w:rsid w:val="00BD4D88"/>
    <w:rsid w:val="00BD521B"/>
    <w:rsid w:val="00BD5917"/>
    <w:rsid w:val="00BD60A7"/>
    <w:rsid w:val="00BE0390"/>
    <w:rsid w:val="00BE0EC1"/>
    <w:rsid w:val="00BE3E3E"/>
    <w:rsid w:val="00BE4AA6"/>
    <w:rsid w:val="00BE598B"/>
    <w:rsid w:val="00BE5E5F"/>
    <w:rsid w:val="00BF1B2D"/>
    <w:rsid w:val="00BF1FB1"/>
    <w:rsid w:val="00BF22F5"/>
    <w:rsid w:val="00BF25A0"/>
    <w:rsid w:val="00BF337E"/>
    <w:rsid w:val="00BF3F05"/>
    <w:rsid w:val="00BF6417"/>
    <w:rsid w:val="00BF650E"/>
    <w:rsid w:val="00BF6831"/>
    <w:rsid w:val="00BF6911"/>
    <w:rsid w:val="00C0178B"/>
    <w:rsid w:val="00C01C58"/>
    <w:rsid w:val="00C02E9E"/>
    <w:rsid w:val="00C030FB"/>
    <w:rsid w:val="00C03F39"/>
    <w:rsid w:val="00C0497D"/>
    <w:rsid w:val="00C04B15"/>
    <w:rsid w:val="00C04E3B"/>
    <w:rsid w:val="00C06EE6"/>
    <w:rsid w:val="00C074C9"/>
    <w:rsid w:val="00C07FC2"/>
    <w:rsid w:val="00C10E1F"/>
    <w:rsid w:val="00C11303"/>
    <w:rsid w:val="00C12903"/>
    <w:rsid w:val="00C12FA0"/>
    <w:rsid w:val="00C1319A"/>
    <w:rsid w:val="00C15017"/>
    <w:rsid w:val="00C17571"/>
    <w:rsid w:val="00C178FB"/>
    <w:rsid w:val="00C20671"/>
    <w:rsid w:val="00C20D79"/>
    <w:rsid w:val="00C249A6"/>
    <w:rsid w:val="00C25628"/>
    <w:rsid w:val="00C25D3B"/>
    <w:rsid w:val="00C26E08"/>
    <w:rsid w:val="00C31B83"/>
    <w:rsid w:val="00C31C3F"/>
    <w:rsid w:val="00C32537"/>
    <w:rsid w:val="00C32CF0"/>
    <w:rsid w:val="00C34A02"/>
    <w:rsid w:val="00C3720A"/>
    <w:rsid w:val="00C40D0A"/>
    <w:rsid w:val="00C41DD2"/>
    <w:rsid w:val="00C420C6"/>
    <w:rsid w:val="00C42111"/>
    <w:rsid w:val="00C422DD"/>
    <w:rsid w:val="00C4234D"/>
    <w:rsid w:val="00C435B0"/>
    <w:rsid w:val="00C44E45"/>
    <w:rsid w:val="00C46E4F"/>
    <w:rsid w:val="00C47F45"/>
    <w:rsid w:val="00C504B2"/>
    <w:rsid w:val="00C50EF8"/>
    <w:rsid w:val="00C541BC"/>
    <w:rsid w:val="00C5461E"/>
    <w:rsid w:val="00C55F3F"/>
    <w:rsid w:val="00C57C7A"/>
    <w:rsid w:val="00C57EEE"/>
    <w:rsid w:val="00C60913"/>
    <w:rsid w:val="00C6097E"/>
    <w:rsid w:val="00C618CC"/>
    <w:rsid w:val="00C61E04"/>
    <w:rsid w:val="00C63829"/>
    <w:rsid w:val="00C65858"/>
    <w:rsid w:val="00C65C27"/>
    <w:rsid w:val="00C65F73"/>
    <w:rsid w:val="00C67B61"/>
    <w:rsid w:val="00C71B92"/>
    <w:rsid w:val="00C7726D"/>
    <w:rsid w:val="00C77D73"/>
    <w:rsid w:val="00C80AF2"/>
    <w:rsid w:val="00C81E91"/>
    <w:rsid w:val="00C8280F"/>
    <w:rsid w:val="00C850D3"/>
    <w:rsid w:val="00C85AB3"/>
    <w:rsid w:val="00C85C1D"/>
    <w:rsid w:val="00C87740"/>
    <w:rsid w:val="00C90702"/>
    <w:rsid w:val="00C920EA"/>
    <w:rsid w:val="00C94507"/>
    <w:rsid w:val="00C94936"/>
    <w:rsid w:val="00C954AB"/>
    <w:rsid w:val="00C959B3"/>
    <w:rsid w:val="00C972B6"/>
    <w:rsid w:val="00CA0026"/>
    <w:rsid w:val="00CA274D"/>
    <w:rsid w:val="00CA33C3"/>
    <w:rsid w:val="00CA3D07"/>
    <w:rsid w:val="00CA49E6"/>
    <w:rsid w:val="00CA4C6B"/>
    <w:rsid w:val="00CA5FE5"/>
    <w:rsid w:val="00CA6DF6"/>
    <w:rsid w:val="00CA6E3B"/>
    <w:rsid w:val="00CA7008"/>
    <w:rsid w:val="00CA74BE"/>
    <w:rsid w:val="00CA7AAC"/>
    <w:rsid w:val="00CA7D18"/>
    <w:rsid w:val="00CB0102"/>
    <w:rsid w:val="00CB0CD5"/>
    <w:rsid w:val="00CB28E5"/>
    <w:rsid w:val="00CB312E"/>
    <w:rsid w:val="00CB3BA7"/>
    <w:rsid w:val="00CB454F"/>
    <w:rsid w:val="00CB4AA2"/>
    <w:rsid w:val="00CB5252"/>
    <w:rsid w:val="00CB5534"/>
    <w:rsid w:val="00CB5C81"/>
    <w:rsid w:val="00CB5DAC"/>
    <w:rsid w:val="00CB5E23"/>
    <w:rsid w:val="00CB673D"/>
    <w:rsid w:val="00CB7C94"/>
    <w:rsid w:val="00CC18F9"/>
    <w:rsid w:val="00CC1E04"/>
    <w:rsid w:val="00CC338C"/>
    <w:rsid w:val="00CC3636"/>
    <w:rsid w:val="00CC47FD"/>
    <w:rsid w:val="00CC4E2B"/>
    <w:rsid w:val="00CC4EB8"/>
    <w:rsid w:val="00CC6660"/>
    <w:rsid w:val="00CC7122"/>
    <w:rsid w:val="00CD1883"/>
    <w:rsid w:val="00CD2137"/>
    <w:rsid w:val="00CD43A1"/>
    <w:rsid w:val="00CD45AE"/>
    <w:rsid w:val="00CD6DBE"/>
    <w:rsid w:val="00CE209D"/>
    <w:rsid w:val="00CE32AF"/>
    <w:rsid w:val="00CE3E60"/>
    <w:rsid w:val="00CE49C4"/>
    <w:rsid w:val="00CE4C3E"/>
    <w:rsid w:val="00CE50F8"/>
    <w:rsid w:val="00CE66ED"/>
    <w:rsid w:val="00CE726A"/>
    <w:rsid w:val="00CE7FAC"/>
    <w:rsid w:val="00CF10E6"/>
    <w:rsid w:val="00CF1189"/>
    <w:rsid w:val="00CF221C"/>
    <w:rsid w:val="00CF23C7"/>
    <w:rsid w:val="00CF3950"/>
    <w:rsid w:val="00CF3B04"/>
    <w:rsid w:val="00CF4068"/>
    <w:rsid w:val="00CF7253"/>
    <w:rsid w:val="00CF7FA3"/>
    <w:rsid w:val="00D00A41"/>
    <w:rsid w:val="00D00FCC"/>
    <w:rsid w:val="00D02A03"/>
    <w:rsid w:val="00D03342"/>
    <w:rsid w:val="00D03D3C"/>
    <w:rsid w:val="00D04C98"/>
    <w:rsid w:val="00D05B87"/>
    <w:rsid w:val="00D05C0A"/>
    <w:rsid w:val="00D06084"/>
    <w:rsid w:val="00D06745"/>
    <w:rsid w:val="00D06750"/>
    <w:rsid w:val="00D07481"/>
    <w:rsid w:val="00D074F7"/>
    <w:rsid w:val="00D07614"/>
    <w:rsid w:val="00D1002C"/>
    <w:rsid w:val="00D101E9"/>
    <w:rsid w:val="00D10BA7"/>
    <w:rsid w:val="00D10E4B"/>
    <w:rsid w:val="00D1141A"/>
    <w:rsid w:val="00D11D40"/>
    <w:rsid w:val="00D11F32"/>
    <w:rsid w:val="00D15993"/>
    <w:rsid w:val="00D1778F"/>
    <w:rsid w:val="00D17F67"/>
    <w:rsid w:val="00D207BB"/>
    <w:rsid w:val="00D20E99"/>
    <w:rsid w:val="00D210D3"/>
    <w:rsid w:val="00D22F01"/>
    <w:rsid w:val="00D2383C"/>
    <w:rsid w:val="00D245BA"/>
    <w:rsid w:val="00D2519D"/>
    <w:rsid w:val="00D25DAF"/>
    <w:rsid w:val="00D2602F"/>
    <w:rsid w:val="00D2745C"/>
    <w:rsid w:val="00D314A0"/>
    <w:rsid w:val="00D3178D"/>
    <w:rsid w:val="00D34E14"/>
    <w:rsid w:val="00D352FD"/>
    <w:rsid w:val="00D35362"/>
    <w:rsid w:val="00D37C31"/>
    <w:rsid w:val="00D41255"/>
    <w:rsid w:val="00D431CF"/>
    <w:rsid w:val="00D448A5"/>
    <w:rsid w:val="00D44E0A"/>
    <w:rsid w:val="00D452DA"/>
    <w:rsid w:val="00D456B7"/>
    <w:rsid w:val="00D45DFE"/>
    <w:rsid w:val="00D47862"/>
    <w:rsid w:val="00D52764"/>
    <w:rsid w:val="00D53C95"/>
    <w:rsid w:val="00D55B15"/>
    <w:rsid w:val="00D5658E"/>
    <w:rsid w:val="00D615C8"/>
    <w:rsid w:val="00D61F18"/>
    <w:rsid w:val="00D627C0"/>
    <w:rsid w:val="00D63579"/>
    <w:rsid w:val="00D65298"/>
    <w:rsid w:val="00D667B9"/>
    <w:rsid w:val="00D70743"/>
    <w:rsid w:val="00D7078E"/>
    <w:rsid w:val="00D715B0"/>
    <w:rsid w:val="00D723A9"/>
    <w:rsid w:val="00D7351B"/>
    <w:rsid w:val="00D7620F"/>
    <w:rsid w:val="00D76B92"/>
    <w:rsid w:val="00D82960"/>
    <w:rsid w:val="00D83570"/>
    <w:rsid w:val="00D84BB5"/>
    <w:rsid w:val="00D8727D"/>
    <w:rsid w:val="00D91347"/>
    <w:rsid w:val="00D9263B"/>
    <w:rsid w:val="00D939A3"/>
    <w:rsid w:val="00D9553B"/>
    <w:rsid w:val="00D959BA"/>
    <w:rsid w:val="00D96740"/>
    <w:rsid w:val="00DA13AF"/>
    <w:rsid w:val="00DA1564"/>
    <w:rsid w:val="00DA196C"/>
    <w:rsid w:val="00DA1BF6"/>
    <w:rsid w:val="00DA49CD"/>
    <w:rsid w:val="00DA753E"/>
    <w:rsid w:val="00DA797F"/>
    <w:rsid w:val="00DA7C5B"/>
    <w:rsid w:val="00DA7D35"/>
    <w:rsid w:val="00DB0366"/>
    <w:rsid w:val="00DB152A"/>
    <w:rsid w:val="00DB421B"/>
    <w:rsid w:val="00DB4825"/>
    <w:rsid w:val="00DB61C4"/>
    <w:rsid w:val="00DB7514"/>
    <w:rsid w:val="00DB7F42"/>
    <w:rsid w:val="00DC08C9"/>
    <w:rsid w:val="00DC0C12"/>
    <w:rsid w:val="00DC1A1E"/>
    <w:rsid w:val="00DC25B2"/>
    <w:rsid w:val="00DC2D2F"/>
    <w:rsid w:val="00DC3AD3"/>
    <w:rsid w:val="00DC52CD"/>
    <w:rsid w:val="00DC7084"/>
    <w:rsid w:val="00DC7149"/>
    <w:rsid w:val="00DC73B8"/>
    <w:rsid w:val="00DC7534"/>
    <w:rsid w:val="00DD1C98"/>
    <w:rsid w:val="00DD299F"/>
    <w:rsid w:val="00DD495A"/>
    <w:rsid w:val="00DD5421"/>
    <w:rsid w:val="00DD57C0"/>
    <w:rsid w:val="00DE06FA"/>
    <w:rsid w:val="00DE1B7D"/>
    <w:rsid w:val="00DE2757"/>
    <w:rsid w:val="00DE3387"/>
    <w:rsid w:val="00DE6947"/>
    <w:rsid w:val="00DE6E4E"/>
    <w:rsid w:val="00DF1E88"/>
    <w:rsid w:val="00DF421D"/>
    <w:rsid w:val="00DF7347"/>
    <w:rsid w:val="00DF7F36"/>
    <w:rsid w:val="00E033A6"/>
    <w:rsid w:val="00E045C3"/>
    <w:rsid w:val="00E0625F"/>
    <w:rsid w:val="00E063C3"/>
    <w:rsid w:val="00E072A8"/>
    <w:rsid w:val="00E074D9"/>
    <w:rsid w:val="00E07704"/>
    <w:rsid w:val="00E07ECE"/>
    <w:rsid w:val="00E10708"/>
    <w:rsid w:val="00E1385F"/>
    <w:rsid w:val="00E15EDE"/>
    <w:rsid w:val="00E16711"/>
    <w:rsid w:val="00E16E59"/>
    <w:rsid w:val="00E207CD"/>
    <w:rsid w:val="00E220FC"/>
    <w:rsid w:val="00E228E9"/>
    <w:rsid w:val="00E23324"/>
    <w:rsid w:val="00E25DB8"/>
    <w:rsid w:val="00E268A6"/>
    <w:rsid w:val="00E26BF9"/>
    <w:rsid w:val="00E3130E"/>
    <w:rsid w:val="00E32901"/>
    <w:rsid w:val="00E335A3"/>
    <w:rsid w:val="00E34DA8"/>
    <w:rsid w:val="00E35596"/>
    <w:rsid w:val="00E36F69"/>
    <w:rsid w:val="00E37B38"/>
    <w:rsid w:val="00E400CB"/>
    <w:rsid w:val="00E4475F"/>
    <w:rsid w:val="00E45B5A"/>
    <w:rsid w:val="00E45C50"/>
    <w:rsid w:val="00E462F8"/>
    <w:rsid w:val="00E464CD"/>
    <w:rsid w:val="00E466CF"/>
    <w:rsid w:val="00E50B51"/>
    <w:rsid w:val="00E535F0"/>
    <w:rsid w:val="00E53814"/>
    <w:rsid w:val="00E54497"/>
    <w:rsid w:val="00E57CA3"/>
    <w:rsid w:val="00E609AA"/>
    <w:rsid w:val="00E6223B"/>
    <w:rsid w:val="00E62CC9"/>
    <w:rsid w:val="00E630EA"/>
    <w:rsid w:val="00E63DEF"/>
    <w:rsid w:val="00E652C2"/>
    <w:rsid w:val="00E65797"/>
    <w:rsid w:val="00E67B1C"/>
    <w:rsid w:val="00E67E18"/>
    <w:rsid w:val="00E70D5B"/>
    <w:rsid w:val="00E71AF7"/>
    <w:rsid w:val="00E71D31"/>
    <w:rsid w:val="00E72A07"/>
    <w:rsid w:val="00E737B8"/>
    <w:rsid w:val="00E738A9"/>
    <w:rsid w:val="00E77FD5"/>
    <w:rsid w:val="00E802C2"/>
    <w:rsid w:val="00E80628"/>
    <w:rsid w:val="00E8197A"/>
    <w:rsid w:val="00E819A0"/>
    <w:rsid w:val="00E81DBB"/>
    <w:rsid w:val="00E82F57"/>
    <w:rsid w:val="00E8450D"/>
    <w:rsid w:val="00E86615"/>
    <w:rsid w:val="00E86A64"/>
    <w:rsid w:val="00E87913"/>
    <w:rsid w:val="00E91A9F"/>
    <w:rsid w:val="00E92749"/>
    <w:rsid w:val="00E94181"/>
    <w:rsid w:val="00E94DA9"/>
    <w:rsid w:val="00E9531F"/>
    <w:rsid w:val="00E96B87"/>
    <w:rsid w:val="00E96F8C"/>
    <w:rsid w:val="00E976E8"/>
    <w:rsid w:val="00E97EA4"/>
    <w:rsid w:val="00EA236B"/>
    <w:rsid w:val="00EA3A14"/>
    <w:rsid w:val="00EA4383"/>
    <w:rsid w:val="00EA4793"/>
    <w:rsid w:val="00EB0C90"/>
    <w:rsid w:val="00EB0F00"/>
    <w:rsid w:val="00EB2982"/>
    <w:rsid w:val="00EB4A29"/>
    <w:rsid w:val="00EB4FA9"/>
    <w:rsid w:val="00EB71D0"/>
    <w:rsid w:val="00EC0D6F"/>
    <w:rsid w:val="00EC384A"/>
    <w:rsid w:val="00EC45F8"/>
    <w:rsid w:val="00EC50B1"/>
    <w:rsid w:val="00EC68D4"/>
    <w:rsid w:val="00EC6CF7"/>
    <w:rsid w:val="00ED019E"/>
    <w:rsid w:val="00ED0292"/>
    <w:rsid w:val="00ED11D4"/>
    <w:rsid w:val="00ED15A9"/>
    <w:rsid w:val="00ED1B23"/>
    <w:rsid w:val="00ED1B94"/>
    <w:rsid w:val="00ED26FD"/>
    <w:rsid w:val="00ED3175"/>
    <w:rsid w:val="00ED3B64"/>
    <w:rsid w:val="00ED3B86"/>
    <w:rsid w:val="00ED5312"/>
    <w:rsid w:val="00ED6905"/>
    <w:rsid w:val="00ED76E8"/>
    <w:rsid w:val="00EE1218"/>
    <w:rsid w:val="00EE2116"/>
    <w:rsid w:val="00EE236E"/>
    <w:rsid w:val="00EE2BF0"/>
    <w:rsid w:val="00EE3074"/>
    <w:rsid w:val="00EE4C7B"/>
    <w:rsid w:val="00EE6BFC"/>
    <w:rsid w:val="00EE701A"/>
    <w:rsid w:val="00EF064E"/>
    <w:rsid w:val="00EF0813"/>
    <w:rsid w:val="00EF17D2"/>
    <w:rsid w:val="00EF19B2"/>
    <w:rsid w:val="00EF255C"/>
    <w:rsid w:val="00EF6009"/>
    <w:rsid w:val="00EF6AFE"/>
    <w:rsid w:val="00EF7371"/>
    <w:rsid w:val="00EF7B67"/>
    <w:rsid w:val="00F02448"/>
    <w:rsid w:val="00F02B63"/>
    <w:rsid w:val="00F0423B"/>
    <w:rsid w:val="00F04D40"/>
    <w:rsid w:val="00F05422"/>
    <w:rsid w:val="00F05BD4"/>
    <w:rsid w:val="00F06D45"/>
    <w:rsid w:val="00F101F1"/>
    <w:rsid w:val="00F10849"/>
    <w:rsid w:val="00F133C4"/>
    <w:rsid w:val="00F13BCF"/>
    <w:rsid w:val="00F15985"/>
    <w:rsid w:val="00F15987"/>
    <w:rsid w:val="00F1727B"/>
    <w:rsid w:val="00F21259"/>
    <w:rsid w:val="00F21CE5"/>
    <w:rsid w:val="00F2459B"/>
    <w:rsid w:val="00F252B1"/>
    <w:rsid w:val="00F25C8E"/>
    <w:rsid w:val="00F26067"/>
    <w:rsid w:val="00F27418"/>
    <w:rsid w:val="00F27B6E"/>
    <w:rsid w:val="00F300E6"/>
    <w:rsid w:val="00F31869"/>
    <w:rsid w:val="00F31CF7"/>
    <w:rsid w:val="00F32B67"/>
    <w:rsid w:val="00F336FC"/>
    <w:rsid w:val="00F35833"/>
    <w:rsid w:val="00F35E4A"/>
    <w:rsid w:val="00F37035"/>
    <w:rsid w:val="00F37F2A"/>
    <w:rsid w:val="00F41C3E"/>
    <w:rsid w:val="00F438D2"/>
    <w:rsid w:val="00F44B35"/>
    <w:rsid w:val="00F44E86"/>
    <w:rsid w:val="00F459B4"/>
    <w:rsid w:val="00F4648F"/>
    <w:rsid w:val="00F46ABB"/>
    <w:rsid w:val="00F47A6A"/>
    <w:rsid w:val="00F50028"/>
    <w:rsid w:val="00F5100E"/>
    <w:rsid w:val="00F528DF"/>
    <w:rsid w:val="00F5397D"/>
    <w:rsid w:val="00F5649A"/>
    <w:rsid w:val="00F617E5"/>
    <w:rsid w:val="00F62E4B"/>
    <w:rsid w:val="00F6322D"/>
    <w:rsid w:val="00F63477"/>
    <w:rsid w:val="00F658C2"/>
    <w:rsid w:val="00F7018B"/>
    <w:rsid w:val="00F706C4"/>
    <w:rsid w:val="00F70CB1"/>
    <w:rsid w:val="00F70CF0"/>
    <w:rsid w:val="00F71502"/>
    <w:rsid w:val="00F716B9"/>
    <w:rsid w:val="00F71949"/>
    <w:rsid w:val="00F71ED8"/>
    <w:rsid w:val="00F7284E"/>
    <w:rsid w:val="00F749F4"/>
    <w:rsid w:val="00F7635E"/>
    <w:rsid w:val="00F7660E"/>
    <w:rsid w:val="00F76FDE"/>
    <w:rsid w:val="00F77CEB"/>
    <w:rsid w:val="00F8122A"/>
    <w:rsid w:val="00F82498"/>
    <w:rsid w:val="00F82F0C"/>
    <w:rsid w:val="00F83F55"/>
    <w:rsid w:val="00F85E8A"/>
    <w:rsid w:val="00F86626"/>
    <w:rsid w:val="00F8785A"/>
    <w:rsid w:val="00F87A5D"/>
    <w:rsid w:val="00F9044D"/>
    <w:rsid w:val="00F9099A"/>
    <w:rsid w:val="00F90BA8"/>
    <w:rsid w:val="00F91A48"/>
    <w:rsid w:val="00F9295D"/>
    <w:rsid w:val="00F92AA1"/>
    <w:rsid w:val="00F94286"/>
    <w:rsid w:val="00F95D63"/>
    <w:rsid w:val="00F962D9"/>
    <w:rsid w:val="00F97A2D"/>
    <w:rsid w:val="00FA1907"/>
    <w:rsid w:val="00FA4A30"/>
    <w:rsid w:val="00FA5F50"/>
    <w:rsid w:val="00FA690E"/>
    <w:rsid w:val="00FA698F"/>
    <w:rsid w:val="00FA6FA0"/>
    <w:rsid w:val="00FB0CD4"/>
    <w:rsid w:val="00FB127D"/>
    <w:rsid w:val="00FB2949"/>
    <w:rsid w:val="00FB43BD"/>
    <w:rsid w:val="00FB5FEE"/>
    <w:rsid w:val="00FB6C67"/>
    <w:rsid w:val="00FB6D0F"/>
    <w:rsid w:val="00FB7E6D"/>
    <w:rsid w:val="00FC0354"/>
    <w:rsid w:val="00FC12B1"/>
    <w:rsid w:val="00FC1B00"/>
    <w:rsid w:val="00FC2894"/>
    <w:rsid w:val="00FC3F77"/>
    <w:rsid w:val="00FC4048"/>
    <w:rsid w:val="00FC4BCC"/>
    <w:rsid w:val="00FC5C05"/>
    <w:rsid w:val="00FC65F0"/>
    <w:rsid w:val="00FC67EF"/>
    <w:rsid w:val="00FC7AAC"/>
    <w:rsid w:val="00FC7AD5"/>
    <w:rsid w:val="00FC7F5E"/>
    <w:rsid w:val="00FD02C9"/>
    <w:rsid w:val="00FD088D"/>
    <w:rsid w:val="00FD2B96"/>
    <w:rsid w:val="00FD3266"/>
    <w:rsid w:val="00FD3951"/>
    <w:rsid w:val="00FD4424"/>
    <w:rsid w:val="00FD543B"/>
    <w:rsid w:val="00FD547B"/>
    <w:rsid w:val="00FD594A"/>
    <w:rsid w:val="00FD66FE"/>
    <w:rsid w:val="00FE242C"/>
    <w:rsid w:val="00FE2C6C"/>
    <w:rsid w:val="00FE423B"/>
    <w:rsid w:val="00FE4A30"/>
    <w:rsid w:val="00FE55DF"/>
    <w:rsid w:val="00FE5987"/>
    <w:rsid w:val="00FE5BFA"/>
    <w:rsid w:val="00FE6577"/>
    <w:rsid w:val="00FE65ED"/>
    <w:rsid w:val="00FE688C"/>
    <w:rsid w:val="00FE7C92"/>
    <w:rsid w:val="00FF10CA"/>
    <w:rsid w:val="00FF26AA"/>
    <w:rsid w:val="00FF2785"/>
    <w:rsid w:val="00FF61D4"/>
    <w:rsid w:val="00FF6AA1"/>
    <w:rsid w:val="00FF6AC3"/>
    <w:rsid w:val="00FF6E98"/>
    <w:rsid w:val="00FF7672"/>
    <w:rsid w:val="00FF76E9"/>
    <w:rsid w:val="00FF7FD9"/>
    <w:rsid w:val="049D7A38"/>
    <w:rsid w:val="1D0F022D"/>
    <w:rsid w:val="254A1CC7"/>
    <w:rsid w:val="2CB707EE"/>
    <w:rsid w:val="3AA4223E"/>
    <w:rsid w:val="440906B7"/>
    <w:rsid w:val="4C7477D8"/>
    <w:rsid w:val="4CA10ECA"/>
    <w:rsid w:val="65EF38B0"/>
    <w:rsid w:val="69BF4C61"/>
    <w:rsid w:val="7C0C2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4" style="mso-width-relative:margin;mso-height-relative:margin" fillcolor="white">
      <v:fill color="white"/>
    </o:shapedefaults>
    <o:shapelayout v:ext="edit">
      <o:idmap v:ext="edit" data="1"/>
      <o:rules v:ext="edit">
        <o:r id="V:Rule4" type="connector" idref="#连接符: 肘形 25"/>
        <o:r id="V:Rule5" type="connector" idref="#连接符: 肘形 27"/>
        <o:r id="V:Rule6" type="connector" idref="#连接符: 肘形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rsid w:val="004D46B1"/>
    <w:pPr>
      <w:widowControl w:val="0"/>
      <w:spacing w:line="360" w:lineRule="auto"/>
      <w:ind w:firstLineChars="200" w:firstLine="200"/>
      <w:jc w:val="both"/>
    </w:pPr>
    <w:rPr>
      <w:kern w:val="2"/>
      <w:sz w:val="24"/>
      <w:szCs w:val="24"/>
    </w:rPr>
  </w:style>
  <w:style w:type="paragraph" w:styleId="1">
    <w:name w:val="heading 1"/>
    <w:basedOn w:val="a7"/>
    <w:next w:val="a7"/>
    <w:qFormat/>
    <w:rsid w:val="00274C7A"/>
    <w:pPr>
      <w:keepNext/>
      <w:ind w:firstLineChars="0" w:firstLine="0"/>
      <w:outlineLvl w:val="0"/>
    </w:pPr>
    <w:rPr>
      <w:b/>
      <w:sz w:val="28"/>
      <w:szCs w:val="20"/>
    </w:rPr>
  </w:style>
  <w:style w:type="paragraph" w:styleId="2">
    <w:name w:val="heading 2"/>
    <w:basedOn w:val="1"/>
    <w:next w:val="a8"/>
    <w:link w:val="2Char"/>
    <w:qFormat/>
    <w:rsid w:val="00D05B87"/>
    <w:pPr>
      <w:keepNext w:val="0"/>
      <w:keepLines/>
      <w:numPr>
        <w:ilvl w:val="1"/>
        <w:numId w:val="1"/>
      </w:numPr>
      <w:adjustRightInd w:val="0"/>
      <w:ind w:left="0" w:firstLine="0"/>
      <w:textAlignment w:val="baseline"/>
      <w:outlineLvl w:val="1"/>
    </w:pPr>
    <w:rPr>
      <w:kern w:val="0"/>
      <w:sz w:val="24"/>
      <w:szCs w:val="21"/>
    </w:rPr>
  </w:style>
  <w:style w:type="paragraph" w:styleId="3">
    <w:name w:val="heading 3"/>
    <w:basedOn w:val="1"/>
    <w:next w:val="a8"/>
    <w:qFormat/>
    <w:rsid w:val="00D05B87"/>
    <w:pPr>
      <w:keepNext w:val="0"/>
      <w:numPr>
        <w:ilvl w:val="2"/>
        <w:numId w:val="1"/>
      </w:numPr>
      <w:adjustRightInd w:val="0"/>
      <w:outlineLvl w:val="2"/>
    </w:pPr>
    <w:rPr>
      <w:b w:val="0"/>
      <w:kern w:val="0"/>
      <w:sz w:val="24"/>
      <w:szCs w:val="21"/>
    </w:rPr>
  </w:style>
  <w:style w:type="paragraph" w:styleId="4">
    <w:name w:val="heading 4"/>
    <w:basedOn w:val="1"/>
    <w:next w:val="a8"/>
    <w:qFormat/>
    <w:rsid w:val="003219AB"/>
    <w:pPr>
      <w:keepLines/>
      <w:numPr>
        <w:ilvl w:val="3"/>
        <w:numId w:val="1"/>
      </w:numPr>
      <w:tabs>
        <w:tab w:val="left" w:pos="432"/>
        <w:tab w:val="left" w:pos="864"/>
        <w:tab w:val="left" w:pos="4392"/>
      </w:tabs>
      <w:adjustRightInd w:val="0"/>
      <w:spacing w:before="120" w:after="120"/>
      <w:jc w:val="left"/>
      <w:textAlignment w:val="baseline"/>
      <w:outlineLvl w:val="3"/>
    </w:pPr>
    <w:rPr>
      <w:rFonts w:ascii="宋体" w:hAnsi="Tahoma"/>
      <w:kern w:val="0"/>
      <w:sz w:val="21"/>
      <w:szCs w:val="21"/>
    </w:rPr>
  </w:style>
  <w:style w:type="paragraph" w:styleId="5">
    <w:name w:val="heading 5"/>
    <w:basedOn w:val="3"/>
    <w:next w:val="a8"/>
    <w:qFormat/>
    <w:rsid w:val="003219AB"/>
    <w:pPr>
      <w:numPr>
        <w:ilvl w:val="4"/>
      </w:numPr>
      <w:tabs>
        <w:tab w:val="left" w:pos="432"/>
        <w:tab w:val="left" w:pos="720"/>
        <w:tab w:val="left" w:pos="1008"/>
        <w:tab w:val="left" w:pos="4392"/>
      </w:tabs>
      <w:textAlignment w:val="baseline"/>
      <w:outlineLvl w:val="4"/>
    </w:pPr>
  </w:style>
  <w:style w:type="paragraph" w:styleId="6">
    <w:name w:val="heading 6"/>
    <w:basedOn w:val="a7"/>
    <w:next w:val="a7"/>
    <w:qFormat/>
    <w:rsid w:val="003219AB"/>
    <w:pPr>
      <w:keepNext/>
      <w:numPr>
        <w:ilvl w:val="5"/>
        <w:numId w:val="1"/>
      </w:numPr>
      <w:tabs>
        <w:tab w:val="left" w:pos="1152"/>
      </w:tabs>
      <w:outlineLvl w:val="5"/>
    </w:pPr>
    <w:rPr>
      <w:i/>
      <w:iCs/>
      <w:color w:val="000000"/>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Char">
    <w:name w:val="页脚 Char"/>
    <w:link w:val="ac"/>
    <w:uiPriority w:val="99"/>
    <w:rsid w:val="003219AB"/>
    <w:rPr>
      <w:kern w:val="2"/>
      <w:sz w:val="18"/>
      <w:szCs w:val="18"/>
    </w:rPr>
  </w:style>
  <w:style w:type="character" w:customStyle="1" w:styleId="Char0">
    <w:name w:val="脚注文本 Char"/>
    <w:link w:val="ad"/>
    <w:rsid w:val="003219AB"/>
    <w:rPr>
      <w:kern w:val="2"/>
      <w:sz w:val="18"/>
      <w:szCs w:val="18"/>
    </w:rPr>
  </w:style>
  <w:style w:type="character" w:customStyle="1" w:styleId="Char1">
    <w:name w:val="正文文本缩进 Char"/>
    <w:link w:val="ae"/>
    <w:rsid w:val="003219AB"/>
    <w:rPr>
      <w:rFonts w:eastAsia="楷体_GB2312"/>
      <w:color w:val="0000FF"/>
      <w:kern w:val="2"/>
      <w:sz w:val="21"/>
      <w:szCs w:val="21"/>
      <w:lang w:val="en-US" w:eastAsia="zh-CN" w:bidi="ar-SA"/>
    </w:rPr>
  </w:style>
  <w:style w:type="character" w:customStyle="1" w:styleId="Char2">
    <w:name w:val="正文缩进 Char"/>
    <w:link w:val="a8"/>
    <w:rsid w:val="003219AB"/>
    <w:rPr>
      <w:rFonts w:eastAsia="宋体"/>
      <w:kern w:val="2"/>
      <w:sz w:val="21"/>
      <w:szCs w:val="24"/>
      <w:lang w:val="en-US" w:eastAsia="zh-CN" w:bidi="ar-SA"/>
    </w:rPr>
  </w:style>
  <w:style w:type="character" w:customStyle="1" w:styleId="Char10">
    <w:name w:val="纯文本 Char1"/>
    <w:link w:val="af"/>
    <w:rsid w:val="003219AB"/>
    <w:rPr>
      <w:rFonts w:ascii="宋体" w:hAnsi="Courier New"/>
      <w:kern w:val="2"/>
      <w:sz w:val="21"/>
    </w:rPr>
  </w:style>
  <w:style w:type="character" w:customStyle="1" w:styleId="Char3">
    <w:name w:val="文档结构图 Char"/>
    <w:link w:val="af0"/>
    <w:rsid w:val="003219AB"/>
    <w:rPr>
      <w:rFonts w:ascii="宋体"/>
      <w:kern w:val="2"/>
      <w:sz w:val="18"/>
      <w:szCs w:val="18"/>
    </w:rPr>
  </w:style>
  <w:style w:type="character" w:customStyle="1" w:styleId="Char4">
    <w:name w:val="纯文本 Char"/>
    <w:rsid w:val="003219AB"/>
    <w:rPr>
      <w:rFonts w:ascii="宋体" w:hAnsi="Courier New"/>
      <w:kern w:val="2"/>
      <w:sz w:val="21"/>
    </w:rPr>
  </w:style>
  <w:style w:type="character" w:styleId="af1">
    <w:name w:val="Strong"/>
    <w:qFormat/>
    <w:rsid w:val="003219AB"/>
    <w:rPr>
      <w:rFonts w:cs="Times New Roman"/>
      <w:b/>
    </w:rPr>
  </w:style>
  <w:style w:type="character" w:customStyle="1" w:styleId="Char5">
    <w:name w:val="页眉 Char"/>
    <w:link w:val="af2"/>
    <w:uiPriority w:val="99"/>
    <w:rsid w:val="003219AB"/>
    <w:rPr>
      <w:kern w:val="2"/>
      <w:sz w:val="18"/>
      <w:szCs w:val="18"/>
    </w:rPr>
  </w:style>
  <w:style w:type="character" w:styleId="af3">
    <w:name w:val="Hyperlink"/>
    <w:uiPriority w:val="99"/>
    <w:unhideWhenUsed/>
    <w:rsid w:val="003219AB"/>
    <w:rPr>
      <w:color w:val="0563C1"/>
      <w:u w:val="single"/>
    </w:rPr>
  </w:style>
  <w:style w:type="character" w:customStyle="1" w:styleId="2Char">
    <w:name w:val="标题 2 Char"/>
    <w:link w:val="2"/>
    <w:locked/>
    <w:rsid w:val="00D05B87"/>
    <w:rPr>
      <w:b/>
      <w:sz w:val="24"/>
      <w:szCs w:val="21"/>
    </w:rPr>
  </w:style>
  <w:style w:type="character" w:styleId="af4">
    <w:name w:val="footnote reference"/>
    <w:rsid w:val="003219AB"/>
    <w:rPr>
      <w:vertAlign w:val="superscript"/>
    </w:rPr>
  </w:style>
  <w:style w:type="paragraph" w:customStyle="1" w:styleId="21">
    <w:name w:val="目录 21"/>
    <w:basedOn w:val="a7"/>
    <w:next w:val="a7"/>
    <w:uiPriority w:val="39"/>
    <w:qFormat/>
    <w:rsid w:val="003219AB"/>
    <w:pPr>
      <w:ind w:leftChars="200" w:left="420"/>
    </w:pPr>
  </w:style>
  <w:style w:type="paragraph" w:styleId="af2">
    <w:name w:val="header"/>
    <w:basedOn w:val="a7"/>
    <w:link w:val="Char5"/>
    <w:uiPriority w:val="99"/>
    <w:rsid w:val="003219AB"/>
    <w:pPr>
      <w:pBdr>
        <w:bottom w:val="single" w:sz="6" w:space="1" w:color="auto"/>
      </w:pBdr>
      <w:tabs>
        <w:tab w:val="center" w:pos="4153"/>
        <w:tab w:val="right" w:pos="8306"/>
      </w:tabs>
      <w:snapToGrid w:val="0"/>
      <w:jc w:val="center"/>
    </w:pPr>
    <w:rPr>
      <w:sz w:val="18"/>
      <w:szCs w:val="18"/>
    </w:rPr>
  </w:style>
  <w:style w:type="paragraph" w:styleId="af5">
    <w:name w:val="Balloon Text"/>
    <w:basedOn w:val="a7"/>
    <w:semiHidden/>
    <w:rsid w:val="003219AB"/>
    <w:rPr>
      <w:sz w:val="18"/>
      <w:szCs w:val="18"/>
    </w:rPr>
  </w:style>
  <w:style w:type="paragraph" w:styleId="af6">
    <w:name w:val="Date"/>
    <w:basedOn w:val="a7"/>
    <w:next w:val="a7"/>
    <w:rsid w:val="003219AB"/>
    <w:pPr>
      <w:adjustRightInd w:val="0"/>
      <w:spacing w:line="360" w:lineRule="atLeast"/>
      <w:textAlignment w:val="baseline"/>
    </w:pPr>
    <w:rPr>
      <w:rFonts w:ascii="宋体" w:hAnsi="Courier New"/>
      <w:szCs w:val="20"/>
    </w:rPr>
  </w:style>
  <w:style w:type="paragraph" w:styleId="af0">
    <w:name w:val="Document Map"/>
    <w:basedOn w:val="a7"/>
    <w:link w:val="Char3"/>
    <w:rsid w:val="003219AB"/>
    <w:rPr>
      <w:rFonts w:ascii="宋体"/>
      <w:sz w:val="18"/>
      <w:szCs w:val="18"/>
    </w:rPr>
  </w:style>
  <w:style w:type="paragraph" w:styleId="af7">
    <w:name w:val="caption"/>
    <w:basedOn w:val="a7"/>
    <w:next w:val="a7"/>
    <w:qFormat/>
    <w:rsid w:val="003219AB"/>
    <w:rPr>
      <w:rFonts w:ascii="Calibri Light" w:eastAsia="黑体" w:hAnsi="Calibri Light"/>
      <w:sz w:val="20"/>
      <w:szCs w:val="20"/>
    </w:rPr>
  </w:style>
  <w:style w:type="paragraph" w:customStyle="1" w:styleId="a3">
    <w:name w:val="示例"/>
    <w:next w:val="a7"/>
    <w:rsid w:val="003219AB"/>
    <w:pPr>
      <w:widowControl w:val="0"/>
      <w:numPr>
        <w:numId w:val="1"/>
      </w:numPr>
      <w:tabs>
        <w:tab w:val="left" w:pos="432"/>
        <w:tab w:val="left" w:pos="4392"/>
      </w:tabs>
      <w:jc w:val="both"/>
    </w:pPr>
    <w:rPr>
      <w:rFonts w:ascii="宋体"/>
      <w:sz w:val="18"/>
      <w:szCs w:val="18"/>
    </w:rPr>
  </w:style>
  <w:style w:type="paragraph" w:customStyle="1" w:styleId="10">
    <w:name w:val="列出段落1"/>
    <w:basedOn w:val="a7"/>
    <w:uiPriority w:val="34"/>
    <w:qFormat/>
    <w:rsid w:val="003219AB"/>
    <w:pPr>
      <w:ind w:firstLine="420"/>
    </w:pPr>
  </w:style>
  <w:style w:type="paragraph" w:styleId="af">
    <w:name w:val="Plain Text"/>
    <w:basedOn w:val="a7"/>
    <w:link w:val="Char10"/>
    <w:rsid w:val="003219AB"/>
    <w:rPr>
      <w:rFonts w:ascii="宋体" w:hAnsi="Courier New"/>
      <w:sz w:val="21"/>
      <w:szCs w:val="20"/>
    </w:rPr>
  </w:style>
  <w:style w:type="paragraph" w:styleId="a8">
    <w:name w:val="Normal Indent"/>
    <w:basedOn w:val="a7"/>
    <w:link w:val="Char2"/>
    <w:rsid w:val="003219AB"/>
    <w:pPr>
      <w:ind w:firstLine="420"/>
    </w:pPr>
    <w:rPr>
      <w:sz w:val="21"/>
    </w:rPr>
  </w:style>
  <w:style w:type="paragraph" w:customStyle="1" w:styleId="11">
    <w:name w:val="目录 11"/>
    <w:basedOn w:val="a7"/>
    <w:next w:val="a7"/>
    <w:uiPriority w:val="39"/>
    <w:qFormat/>
    <w:rsid w:val="003219AB"/>
  </w:style>
  <w:style w:type="paragraph" w:styleId="ad">
    <w:name w:val="footnote text"/>
    <w:basedOn w:val="a7"/>
    <w:link w:val="Char0"/>
    <w:rsid w:val="003219AB"/>
    <w:pPr>
      <w:snapToGrid w:val="0"/>
      <w:jc w:val="left"/>
    </w:pPr>
    <w:rPr>
      <w:sz w:val="18"/>
      <w:szCs w:val="18"/>
    </w:rPr>
  </w:style>
  <w:style w:type="paragraph" w:styleId="ac">
    <w:name w:val="footer"/>
    <w:basedOn w:val="a7"/>
    <w:link w:val="Char"/>
    <w:uiPriority w:val="99"/>
    <w:rsid w:val="003219AB"/>
    <w:pPr>
      <w:tabs>
        <w:tab w:val="center" w:pos="4153"/>
        <w:tab w:val="right" w:pos="8306"/>
      </w:tabs>
      <w:snapToGrid w:val="0"/>
      <w:jc w:val="left"/>
    </w:pPr>
    <w:rPr>
      <w:sz w:val="18"/>
      <w:szCs w:val="18"/>
    </w:rPr>
  </w:style>
  <w:style w:type="paragraph" w:styleId="ae">
    <w:name w:val="Body Text Indent"/>
    <w:basedOn w:val="a7"/>
    <w:link w:val="Char1"/>
    <w:rsid w:val="003219AB"/>
    <w:pPr>
      <w:ind w:firstLine="420"/>
    </w:pPr>
    <w:rPr>
      <w:rFonts w:eastAsia="楷体_GB2312"/>
      <w:color w:val="0000FF"/>
      <w:sz w:val="21"/>
      <w:szCs w:val="21"/>
    </w:rPr>
  </w:style>
  <w:style w:type="paragraph" w:customStyle="1" w:styleId="CharCharCharChar">
    <w:name w:val="Char Char Char Char"/>
    <w:basedOn w:val="a7"/>
    <w:rsid w:val="003219AB"/>
    <w:pPr>
      <w:widowControl/>
      <w:spacing w:after="160" w:line="240" w:lineRule="exact"/>
      <w:jc w:val="left"/>
    </w:pPr>
    <w:rPr>
      <w:rFonts w:ascii="Arial" w:eastAsia="Times New Roman" w:hAnsi="Arial" w:cs="Verdana"/>
      <w:b/>
      <w:kern w:val="0"/>
      <w:lang w:eastAsia="en-US"/>
    </w:rPr>
  </w:style>
  <w:style w:type="paragraph" w:customStyle="1" w:styleId="af8">
    <w:name w:val="四级条标题"/>
    <w:basedOn w:val="af9"/>
    <w:next w:val="a7"/>
    <w:rsid w:val="003219AB"/>
    <w:pPr>
      <w:outlineLvl w:val="5"/>
    </w:pPr>
  </w:style>
  <w:style w:type="paragraph" w:customStyle="1" w:styleId="Afa">
    <w:name w:val="正文 A"/>
    <w:rsid w:val="003219AB"/>
    <w:pPr>
      <w:widowControl w:val="0"/>
      <w:jc w:val="both"/>
    </w:pPr>
    <w:rPr>
      <w:rFonts w:ascii="Calibri" w:eastAsia="Calibri" w:hAnsi="Calibri" w:cs="Calibri"/>
      <w:color w:val="000000"/>
      <w:kern w:val="2"/>
      <w:sz w:val="21"/>
      <w:szCs w:val="21"/>
      <w:u w:color="000000"/>
    </w:rPr>
  </w:style>
  <w:style w:type="paragraph" w:customStyle="1" w:styleId="afb">
    <w:name w:val="封面标准文稿编辑信息"/>
    <w:rsid w:val="003219AB"/>
    <w:pPr>
      <w:spacing w:before="180" w:line="180" w:lineRule="exact"/>
      <w:jc w:val="center"/>
    </w:pPr>
    <w:rPr>
      <w:rFonts w:ascii="宋体"/>
      <w:sz w:val="21"/>
    </w:rPr>
  </w:style>
  <w:style w:type="paragraph" w:customStyle="1" w:styleId="Char6">
    <w:name w:val="Char"/>
    <w:basedOn w:val="a7"/>
    <w:rsid w:val="003219AB"/>
    <w:pPr>
      <w:tabs>
        <w:tab w:val="left" w:pos="4665"/>
        <w:tab w:val="left" w:pos="8970"/>
      </w:tabs>
      <w:ind w:firstLine="400"/>
    </w:pPr>
    <w:rPr>
      <w:rFonts w:ascii="Tahoma" w:hAnsi="Tahoma" w:cs="Tahoma"/>
    </w:rPr>
  </w:style>
  <w:style w:type="paragraph" w:customStyle="1" w:styleId="af9">
    <w:name w:val="三级条标题"/>
    <w:basedOn w:val="afc"/>
    <w:next w:val="a7"/>
    <w:rsid w:val="003219AB"/>
    <w:pPr>
      <w:ind w:left="0"/>
      <w:outlineLvl w:val="4"/>
    </w:pPr>
  </w:style>
  <w:style w:type="paragraph" w:customStyle="1" w:styleId="afd">
    <w:name w:val="五级条标题"/>
    <w:basedOn w:val="af8"/>
    <w:next w:val="a7"/>
    <w:rsid w:val="003219AB"/>
    <w:pPr>
      <w:outlineLvl w:val="6"/>
    </w:pPr>
  </w:style>
  <w:style w:type="paragraph" w:customStyle="1" w:styleId="Char20">
    <w:name w:val="Char2"/>
    <w:basedOn w:val="a7"/>
    <w:rsid w:val="003219AB"/>
    <w:rPr>
      <w:rFonts w:ascii="Tahoma" w:hAnsi="Tahoma"/>
      <w:szCs w:val="20"/>
    </w:rPr>
  </w:style>
  <w:style w:type="paragraph" w:customStyle="1" w:styleId="afe">
    <w:name w:val="一级条标题"/>
    <w:next w:val="Afa"/>
    <w:rsid w:val="003219AB"/>
    <w:pPr>
      <w:widowControl w:val="0"/>
      <w:pBdr>
        <w:top w:val="none" w:sz="96" w:space="31" w:color="FFFFFF"/>
        <w:left w:val="none" w:sz="96" w:space="31" w:color="FFFFFF"/>
        <w:bottom w:val="none" w:sz="96" w:space="31" w:color="FFFFFF"/>
        <w:right w:val="none" w:sz="96" w:space="31" w:color="FFFFFF"/>
      </w:pBdr>
      <w:ind w:left="420" w:hanging="420"/>
      <w:jc w:val="both"/>
      <w:outlineLvl w:val="2"/>
    </w:pPr>
    <w:rPr>
      <w:rFonts w:eastAsia="Arial Unicode MS" w:cs="Arial Unicode MS"/>
      <w:color w:val="000000"/>
      <w:sz w:val="21"/>
      <w:szCs w:val="21"/>
      <w:u w:color="000000"/>
    </w:rPr>
  </w:style>
  <w:style w:type="paragraph" w:customStyle="1" w:styleId="ListParagraph1">
    <w:name w:val="List Paragraph1"/>
    <w:rsid w:val="003219AB"/>
    <w:pPr>
      <w:widowControl w:val="0"/>
      <w:pBdr>
        <w:top w:val="none" w:sz="96" w:space="31" w:color="FFFFFF"/>
        <w:left w:val="none" w:sz="96" w:space="31" w:color="FFFFFF"/>
        <w:bottom w:val="none" w:sz="96" w:space="31" w:color="FFFFFF"/>
        <w:right w:val="none" w:sz="96" w:space="31" w:color="FFFFFF"/>
      </w:pBdr>
      <w:ind w:firstLine="420"/>
      <w:jc w:val="both"/>
    </w:pPr>
    <w:rPr>
      <w:rFonts w:ascii="Calibri" w:eastAsia="Times New Roman" w:hAnsi="Calibri" w:cs="Calibri"/>
      <w:color w:val="000000"/>
      <w:kern w:val="2"/>
      <w:sz w:val="21"/>
      <w:szCs w:val="21"/>
      <w:u w:color="000000"/>
    </w:rPr>
  </w:style>
  <w:style w:type="paragraph" w:customStyle="1" w:styleId="afc">
    <w:name w:val="二级条标题"/>
    <w:basedOn w:val="afe"/>
    <w:next w:val="a7"/>
    <w:rsid w:val="003219AB"/>
    <w:pPr>
      <w:widowControl/>
      <w:pBdr>
        <w:top w:val="none" w:sz="0" w:space="0" w:color="auto"/>
        <w:left w:val="none" w:sz="0" w:space="0" w:color="auto"/>
        <w:bottom w:val="none" w:sz="0" w:space="0" w:color="auto"/>
        <w:right w:val="none" w:sz="0" w:space="0" w:color="auto"/>
      </w:pBdr>
      <w:spacing w:beforeLines="50" w:afterLines="50"/>
      <w:ind w:left="1277" w:firstLine="0"/>
      <w:jc w:val="left"/>
      <w:outlineLvl w:val="3"/>
    </w:pPr>
    <w:rPr>
      <w:rFonts w:ascii="黑体" w:eastAsia="黑体" w:cs="Times New Roman"/>
      <w:color w:val="auto"/>
    </w:rPr>
  </w:style>
  <w:style w:type="paragraph" w:styleId="TOC">
    <w:name w:val="TOC Heading"/>
    <w:basedOn w:val="1"/>
    <w:next w:val="a7"/>
    <w:uiPriority w:val="39"/>
    <w:qFormat/>
    <w:rsid w:val="003219AB"/>
    <w:pPr>
      <w:keepLines/>
      <w:widowControl/>
      <w:tabs>
        <w:tab w:val="left" w:pos="432"/>
        <w:tab w:val="left" w:pos="4392"/>
      </w:tabs>
      <w:spacing w:line="259" w:lineRule="auto"/>
      <w:jc w:val="left"/>
      <w:outlineLvl w:val="9"/>
    </w:pPr>
    <w:rPr>
      <w:rFonts w:ascii="Calibri Light" w:hAnsi="Calibri Light"/>
      <w:b w:val="0"/>
      <w:color w:val="2E74B5"/>
      <w:kern w:val="0"/>
      <w:sz w:val="32"/>
      <w:szCs w:val="32"/>
    </w:rPr>
  </w:style>
  <w:style w:type="paragraph" w:customStyle="1" w:styleId="a6">
    <w:name w:val="正文表标题"/>
    <w:next w:val="a7"/>
    <w:rsid w:val="003219AB"/>
    <w:pPr>
      <w:numPr>
        <w:numId w:val="2"/>
      </w:numPr>
      <w:spacing w:beforeLines="50" w:afterLines="50"/>
      <w:jc w:val="center"/>
    </w:pPr>
    <w:rPr>
      <w:rFonts w:ascii="黑体" w:eastAsia="黑体"/>
      <w:sz w:val="21"/>
    </w:rPr>
  </w:style>
  <w:style w:type="paragraph" w:customStyle="1" w:styleId="a">
    <w:name w:val="注："/>
    <w:next w:val="a7"/>
    <w:rsid w:val="003219AB"/>
    <w:pPr>
      <w:widowControl w:val="0"/>
      <w:numPr>
        <w:numId w:val="3"/>
      </w:numPr>
      <w:autoSpaceDE w:val="0"/>
      <w:autoSpaceDN w:val="0"/>
      <w:jc w:val="both"/>
    </w:pPr>
    <w:rPr>
      <w:rFonts w:ascii="宋体"/>
      <w:sz w:val="18"/>
      <w:szCs w:val="18"/>
    </w:rPr>
  </w:style>
  <w:style w:type="paragraph" w:customStyle="1" w:styleId="aff">
    <w:name w:val="章标题"/>
    <w:next w:val="a7"/>
    <w:rsid w:val="003219AB"/>
    <w:pPr>
      <w:tabs>
        <w:tab w:val="left" w:pos="432"/>
        <w:tab w:val="left" w:pos="4392"/>
      </w:tabs>
      <w:spacing w:beforeLines="100" w:afterLines="100"/>
      <w:ind w:left="4392" w:hanging="432"/>
      <w:jc w:val="both"/>
      <w:outlineLvl w:val="1"/>
    </w:pPr>
    <w:rPr>
      <w:rFonts w:ascii="黑体" w:eastAsia="黑体"/>
      <w:sz w:val="21"/>
    </w:rPr>
  </w:style>
  <w:style w:type="paragraph" w:customStyle="1" w:styleId="Default">
    <w:name w:val="Default"/>
    <w:rsid w:val="003219AB"/>
    <w:pPr>
      <w:widowControl w:val="0"/>
      <w:pBdr>
        <w:top w:val="none" w:sz="96" w:space="31" w:color="FFFFFF"/>
        <w:left w:val="none" w:sz="96" w:space="31" w:color="FFFFFF"/>
        <w:bottom w:val="none" w:sz="96" w:space="31" w:color="FFFFFF"/>
        <w:right w:val="none" w:sz="96" w:space="31" w:color="FFFFFF"/>
      </w:pBdr>
      <w:jc w:val="both"/>
    </w:pPr>
    <w:rPr>
      <w:rFonts w:ascii=".." w:eastAsia="Times New Roman" w:hAnsi=".." w:cs=".."/>
      <w:color w:val="000000"/>
      <w:sz w:val="24"/>
      <w:szCs w:val="24"/>
      <w:u w:color="000000"/>
    </w:rPr>
  </w:style>
  <w:style w:type="paragraph" w:customStyle="1" w:styleId="CharCharCharCharCharCharChar">
    <w:name w:val="Char Char Char Char Char Char Char"/>
    <w:basedOn w:val="a7"/>
    <w:rsid w:val="003219AB"/>
    <w:pPr>
      <w:widowControl/>
      <w:spacing w:after="160" w:line="240" w:lineRule="exact"/>
      <w:jc w:val="left"/>
    </w:pPr>
    <w:rPr>
      <w:rFonts w:ascii="Arial" w:eastAsia="Times New Roman" w:hAnsi="Arial" w:cs="Verdana"/>
      <w:b/>
      <w:kern w:val="0"/>
      <w:lang w:eastAsia="en-US"/>
    </w:rPr>
  </w:style>
  <w:style w:type="table" w:styleId="aff0">
    <w:name w:val="Table Grid"/>
    <w:basedOn w:val="aa"/>
    <w:rsid w:val="003219A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rsid w:val="00E57CA3"/>
    <w:rPr>
      <w:sz w:val="21"/>
      <w:szCs w:val="21"/>
    </w:rPr>
  </w:style>
  <w:style w:type="paragraph" w:styleId="aff2">
    <w:name w:val="annotation text"/>
    <w:basedOn w:val="a7"/>
    <w:link w:val="Char7"/>
    <w:rsid w:val="00E57CA3"/>
    <w:pPr>
      <w:jc w:val="left"/>
    </w:pPr>
    <w:rPr>
      <w:sz w:val="21"/>
    </w:rPr>
  </w:style>
  <w:style w:type="character" w:customStyle="1" w:styleId="Char7">
    <w:name w:val="批注文字 Char"/>
    <w:link w:val="aff2"/>
    <w:rsid w:val="00E57CA3"/>
    <w:rPr>
      <w:kern w:val="2"/>
      <w:sz w:val="21"/>
      <w:szCs w:val="24"/>
    </w:rPr>
  </w:style>
  <w:style w:type="paragraph" w:styleId="aff3">
    <w:name w:val="annotation subject"/>
    <w:basedOn w:val="aff2"/>
    <w:next w:val="aff2"/>
    <w:link w:val="Char8"/>
    <w:rsid w:val="00E57CA3"/>
    <w:rPr>
      <w:b/>
      <w:bCs/>
    </w:rPr>
  </w:style>
  <w:style w:type="character" w:customStyle="1" w:styleId="Char8">
    <w:name w:val="批注主题 Char"/>
    <w:link w:val="aff3"/>
    <w:rsid w:val="00E57CA3"/>
    <w:rPr>
      <w:b/>
      <w:bCs/>
      <w:kern w:val="2"/>
      <w:sz w:val="21"/>
      <w:szCs w:val="24"/>
    </w:rPr>
  </w:style>
  <w:style w:type="paragraph" w:styleId="aff4">
    <w:name w:val="Revision"/>
    <w:hidden/>
    <w:uiPriority w:val="99"/>
    <w:unhideWhenUsed/>
    <w:rsid w:val="004F3ABD"/>
    <w:rPr>
      <w:kern w:val="2"/>
      <w:sz w:val="21"/>
      <w:szCs w:val="24"/>
    </w:rPr>
  </w:style>
  <w:style w:type="paragraph" w:customStyle="1" w:styleId="aff5">
    <w:name w:val="段"/>
    <w:link w:val="Char9"/>
    <w:qFormat/>
    <w:rsid w:val="005A23D8"/>
    <w:pPr>
      <w:tabs>
        <w:tab w:val="center" w:pos="4201"/>
        <w:tab w:val="right" w:leader="dot" w:pos="9298"/>
      </w:tabs>
      <w:autoSpaceDE w:val="0"/>
      <w:autoSpaceDN w:val="0"/>
      <w:ind w:firstLineChars="200" w:firstLine="420"/>
      <w:jc w:val="both"/>
    </w:pPr>
    <w:rPr>
      <w:rFonts w:ascii="宋体"/>
      <w:noProof/>
      <w:sz w:val="21"/>
    </w:rPr>
  </w:style>
  <w:style w:type="character" w:customStyle="1" w:styleId="Char9">
    <w:name w:val="段 Char"/>
    <w:link w:val="aff5"/>
    <w:qFormat/>
    <w:rsid w:val="005A23D8"/>
    <w:rPr>
      <w:rFonts w:ascii="宋体"/>
      <w:noProof/>
      <w:sz w:val="21"/>
      <w:lang w:bidi="ar-SA"/>
    </w:rPr>
  </w:style>
  <w:style w:type="character" w:customStyle="1" w:styleId="doctitle1">
    <w:name w:val="doc_title1"/>
    <w:rsid w:val="00FF61D4"/>
    <w:rPr>
      <w:color w:val="333333"/>
      <w:sz w:val="25"/>
      <w:szCs w:val="25"/>
    </w:rPr>
  </w:style>
  <w:style w:type="character" w:styleId="aff6">
    <w:name w:val="Emphasis"/>
    <w:uiPriority w:val="20"/>
    <w:qFormat/>
    <w:rsid w:val="006A3A7E"/>
    <w:rPr>
      <w:i/>
      <w:iCs/>
    </w:rPr>
  </w:style>
  <w:style w:type="character" w:customStyle="1" w:styleId="aff7">
    <w:name w:val="发布"/>
    <w:rsid w:val="00120E04"/>
    <w:rPr>
      <w:rFonts w:ascii="黑体" w:eastAsia="黑体"/>
      <w:spacing w:val="85"/>
      <w:w w:val="100"/>
      <w:position w:val="3"/>
      <w:sz w:val="28"/>
      <w:szCs w:val="28"/>
    </w:rPr>
  </w:style>
  <w:style w:type="paragraph" w:customStyle="1" w:styleId="aff8">
    <w:name w:val="封面一致性程度标识"/>
    <w:basedOn w:val="aff9"/>
    <w:rsid w:val="00120E04"/>
    <w:pPr>
      <w:framePr w:wrap="around"/>
      <w:spacing w:before="440"/>
    </w:pPr>
    <w:rPr>
      <w:rFonts w:ascii="宋体" w:eastAsia="宋体"/>
    </w:rPr>
  </w:style>
  <w:style w:type="paragraph" w:customStyle="1" w:styleId="affa">
    <w:name w:val="封面标准代替信息"/>
    <w:rsid w:val="00120E0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9">
    <w:name w:val="封面标准英文名称"/>
    <w:basedOn w:val="affb"/>
    <w:rsid w:val="00120E04"/>
    <w:pPr>
      <w:framePr w:wrap="around"/>
      <w:spacing w:before="370" w:line="400" w:lineRule="exact"/>
    </w:pPr>
    <w:rPr>
      <w:rFonts w:ascii="Times New Roman"/>
      <w:sz w:val="28"/>
      <w:szCs w:val="28"/>
    </w:rPr>
  </w:style>
  <w:style w:type="paragraph" w:customStyle="1" w:styleId="20">
    <w:name w:val="封面标准号2"/>
    <w:rsid w:val="00120E0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c">
    <w:name w:val="其他发布日期"/>
    <w:basedOn w:val="a7"/>
    <w:rsid w:val="00120E04"/>
    <w:pPr>
      <w:framePr w:w="3997" w:h="471" w:hRule="exact" w:vSpace="181" w:wrap="around" w:vAnchor="page" w:hAnchor="page" w:x="1419" w:y="14097" w:anchorLock="1"/>
      <w:widowControl/>
      <w:jc w:val="left"/>
    </w:pPr>
    <w:rPr>
      <w:rFonts w:eastAsia="黑体"/>
      <w:kern w:val="0"/>
      <w:sz w:val="28"/>
      <w:szCs w:val="20"/>
    </w:rPr>
  </w:style>
  <w:style w:type="paragraph" w:customStyle="1" w:styleId="affd">
    <w:name w:val="其他发布部门"/>
    <w:basedOn w:val="a7"/>
    <w:rsid w:val="00120E04"/>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b">
    <w:name w:val="封面标准名称"/>
    <w:rsid w:val="00120E0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封面标准文稿类别"/>
    <w:basedOn w:val="aff8"/>
    <w:rsid w:val="00120E04"/>
    <w:pPr>
      <w:framePr w:wrap="around"/>
      <w:spacing w:after="160" w:line="240" w:lineRule="auto"/>
    </w:pPr>
    <w:rPr>
      <w:sz w:val="24"/>
    </w:rPr>
  </w:style>
  <w:style w:type="paragraph" w:customStyle="1" w:styleId="afff">
    <w:name w:val="文献分类号"/>
    <w:rsid w:val="00120E04"/>
    <w:pPr>
      <w:framePr w:hSpace="180" w:vSpace="180" w:wrap="around" w:hAnchor="margin" w:y="1" w:anchorLock="1"/>
      <w:widowControl w:val="0"/>
      <w:textAlignment w:val="center"/>
    </w:pPr>
    <w:rPr>
      <w:rFonts w:ascii="黑体" w:eastAsia="黑体"/>
      <w:sz w:val="21"/>
      <w:szCs w:val="21"/>
    </w:rPr>
  </w:style>
  <w:style w:type="paragraph" w:customStyle="1" w:styleId="afff0">
    <w:name w:val="其他实施日期"/>
    <w:basedOn w:val="a7"/>
    <w:rsid w:val="00120E04"/>
    <w:pPr>
      <w:framePr w:w="3997" w:h="471" w:hRule="exact" w:vSpace="181" w:wrap="around" w:vAnchor="page" w:hAnchor="page" w:x="7089" w:y="14097" w:anchorLock="1"/>
      <w:widowControl/>
      <w:jc w:val="right"/>
    </w:pPr>
    <w:rPr>
      <w:rFonts w:eastAsia="黑体"/>
      <w:kern w:val="0"/>
      <w:sz w:val="28"/>
      <w:szCs w:val="20"/>
    </w:rPr>
  </w:style>
  <w:style w:type="paragraph" w:customStyle="1" w:styleId="afff1">
    <w:name w:val="标准书眉_奇数页"/>
    <w:next w:val="a7"/>
    <w:rsid w:val="005C0357"/>
    <w:pPr>
      <w:tabs>
        <w:tab w:val="center" w:pos="4154"/>
        <w:tab w:val="right" w:pos="8306"/>
      </w:tabs>
      <w:spacing w:after="220"/>
      <w:jc w:val="right"/>
    </w:pPr>
    <w:rPr>
      <w:rFonts w:ascii="黑体" w:eastAsia="黑体"/>
      <w:sz w:val="21"/>
      <w:szCs w:val="21"/>
    </w:rPr>
  </w:style>
  <w:style w:type="paragraph" w:customStyle="1" w:styleId="afff2">
    <w:name w:val="目次、标准名称标题"/>
    <w:basedOn w:val="a7"/>
    <w:next w:val="aff5"/>
    <w:rsid w:val="000902E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3">
    <w:name w:val="前言、引言标题"/>
    <w:next w:val="a7"/>
    <w:rsid w:val="001376AE"/>
    <w:pPr>
      <w:keepNext/>
      <w:pageBreakBefore/>
      <w:shd w:val="clear" w:color="auto" w:fill="FFFFFF"/>
      <w:spacing w:before="640" w:after="560"/>
      <w:jc w:val="center"/>
      <w:outlineLvl w:val="0"/>
    </w:pPr>
    <w:rPr>
      <w:rFonts w:ascii="黑体" w:eastAsia="黑体"/>
      <w:sz w:val="32"/>
    </w:rPr>
  </w:style>
  <w:style w:type="paragraph" w:customStyle="1" w:styleId="a1">
    <w:name w:val="数字编号列项（二级）"/>
    <w:rsid w:val="00551EA2"/>
    <w:pPr>
      <w:numPr>
        <w:ilvl w:val="1"/>
        <w:numId w:val="19"/>
      </w:numPr>
      <w:jc w:val="both"/>
    </w:pPr>
    <w:rPr>
      <w:rFonts w:ascii="宋体"/>
      <w:sz w:val="21"/>
    </w:rPr>
  </w:style>
  <w:style w:type="paragraph" w:customStyle="1" w:styleId="a0">
    <w:name w:val="字母编号列项（一级）"/>
    <w:rsid w:val="00551EA2"/>
    <w:pPr>
      <w:numPr>
        <w:numId w:val="19"/>
      </w:numPr>
      <w:jc w:val="both"/>
    </w:pPr>
    <w:rPr>
      <w:rFonts w:ascii="宋体"/>
      <w:sz w:val="21"/>
    </w:rPr>
  </w:style>
  <w:style w:type="paragraph" w:customStyle="1" w:styleId="a2">
    <w:name w:val="编号列项（三级）"/>
    <w:rsid w:val="00551EA2"/>
    <w:pPr>
      <w:numPr>
        <w:ilvl w:val="2"/>
        <w:numId w:val="19"/>
      </w:numPr>
    </w:pPr>
    <w:rPr>
      <w:rFonts w:ascii="宋体"/>
      <w:sz w:val="21"/>
    </w:rPr>
  </w:style>
  <w:style w:type="character" w:customStyle="1" w:styleId="apple-converted-space">
    <w:name w:val="apple-converted-space"/>
    <w:basedOn w:val="a9"/>
    <w:rsid w:val="00551EA2"/>
  </w:style>
  <w:style w:type="character" w:customStyle="1" w:styleId="class2">
    <w:name w:val="class2"/>
    <w:basedOn w:val="a9"/>
    <w:rsid w:val="00551EA2"/>
  </w:style>
  <w:style w:type="character" w:customStyle="1" w:styleId="class3">
    <w:name w:val="class3"/>
    <w:basedOn w:val="a9"/>
    <w:rsid w:val="00551EA2"/>
  </w:style>
  <w:style w:type="paragraph" w:customStyle="1" w:styleId="31">
    <w:name w:val="目录 31"/>
    <w:basedOn w:val="a7"/>
    <w:next w:val="a7"/>
    <w:autoRedefine/>
    <w:uiPriority w:val="39"/>
    <w:unhideWhenUsed/>
    <w:qFormat/>
    <w:rsid w:val="00D05B87"/>
    <w:pPr>
      <w:widowControl/>
      <w:spacing w:after="100"/>
      <w:ind w:leftChars="400" w:left="400"/>
      <w:jc w:val="left"/>
    </w:pPr>
    <w:rPr>
      <w:rFonts w:ascii="Calibri" w:hAnsi="Calibri"/>
      <w:kern w:val="0"/>
      <w:sz w:val="22"/>
      <w:szCs w:val="22"/>
    </w:rPr>
  </w:style>
  <w:style w:type="paragraph" w:customStyle="1" w:styleId="afff4">
    <w:name w:val="实施日期"/>
    <w:basedOn w:val="a7"/>
    <w:rsid w:val="00551EA2"/>
    <w:pPr>
      <w:framePr w:w="4000" w:h="473" w:hRule="exact" w:vSpace="180" w:wrap="around" w:hAnchor="margin" w:xAlign="right" w:y="13511" w:anchorLock="1"/>
      <w:widowControl/>
      <w:jc w:val="right"/>
    </w:pPr>
    <w:rPr>
      <w:rFonts w:eastAsia="黑体"/>
      <w:kern w:val="0"/>
      <w:sz w:val="28"/>
      <w:szCs w:val="20"/>
    </w:rPr>
  </w:style>
  <w:style w:type="paragraph" w:customStyle="1" w:styleId="afff5">
    <w:name w:val="图表脚注"/>
    <w:next w:val="aff5"/>
    <w:rsid w:val="00551EA2"/>
    <w:pPr>
      <w:ind w:leftChars="200" w:left="300" w:hangingChars="100" w:hanging="100"/>
      <w:jc w:val="both"/>
    </w:pPr>
    <w:rPr>
      <w:rFonts w:ascii="宋体"/>
      <w:sz w:val="18"/>
    </w:rPr>
  </w:style>
  <w:style w:type="paragraph" w:customStyle="1" w:styleId="a4">
    <w:name w:val="附录表标号"/>
    <w:basedOn w:val="a7"/>
    <w:next w:val="aff5"/>
    <w:rsid w:val="00551EA2"/>
    <w:pPr>
      <w:numPr>
        <w:numId w:val="22"/>
      </w:numPr>
      <w:tabs>
        <w:tab w:val="clear" w:pos="0"/>
      </w:tabs>
      <w:spacing w:line="14" w:lineRule="exact"/>
      <w:ind w:left="811" w:hanging="448"/>
      <w:jc w:val="center"/>
      <w:outlineLvl w:val="0"/>
    </w:pPr>
    <w:rPr>
      <w:color w:val="FFFFFF"/>
    </w:rPr>
  </w:style>
  <w:style w:type="paragraph" w:customStyle="1" w:styleId="a5">
    <w:name w:val="附录表标题"/>
    <w:basedOn w:val="a7"/>
    <w:next w:val="aff5"/>
    <w:rsid w:val="00551EA2"/>
    <w:pPr>
      <w:numPr>
        <w:ilvl w:val="1"/>
        <w:numId w:val="22"/>
      </w:numPr>
      <w:tabs>
        <w:tab w:val="num" w:pos="180"/>
      </w:tabs>
      <w:spacing w:beforeLines="50" w:afterLines="50"/>
      <w:ind w:left="0" w:firstLine="0"/>
      <w:jc w:val="center"/>
    </w:pPr>
    <w:rPr>
      <w:rFonts w:ascii="黑体" w:eastAsia="黑体"/>
      <w:szCs w:val="21"/>
    </w:rPr>
  </w:style>
  <w:style w:type="paragraph" w:customStyle="1" w:styleId="afff6">
    <w:name w:val="附录一级条标题"/>
    <w:basedOn w:val="a7"/>
    <w:next w:val="aff5"/>
    <w:rsid w:val="00551EA2"/>
    <w:pPr>
      <w:widowControl/>
      <w:wordWrap w:val="0"/>
      <w:overflowPunct w:val="0"/>
      <w:autoSpaceDE w:val="0"/>
      <w:autoSpaceDN w:val="0"/>
      <w:textAlignment w:val="baseline"/>
      <w:outlineLvl w:val="2"/>
    </w:pPr>
    <w:rPr>
      <w:rFonts w:ascii="黑体" w:eastAsia="黑体"/>
      <w:kern w:val="21"/>
      <w:szCs w:val="20"/>
    </w:rPr>
  </w:style>
  <w:style w:type="paragraph" w:styleId="afff7">
    <w:name w:val="Title"/>
    <w:basedOn w:val="a7"/>
    <w:next w:val="a7"/>
    <w:link w:val="Chara"/>
    <w:qFormat/>
    <w:rsid w:val="004D46B1"/>
    <w:pPr>
      <w:spacing w:before="240" w:after="60"/>
      <w:ind w:firstLineChars="0" w:firstLine="0"/>
      <w:jc w:val="center"/>
      <w:outlineLvl w:val="0"/>
    </w:pPr>
    <w:rPr>
      <w:rFonts w:ascii="等线 Light" w:hAnsi="等线 Light"/>
      <w:b/>
      <w:bCs/>
      <w:sz w:val="32"/>
      <w:szCs w:val="32"/>
    </w:rPr>
  </w:style>
  <w:style w:type="character" w:customStyle="1" w:styleId="Chara">
    <w:name w:val="标题 Char"/>
    <w:link w:val="afff7"/>
    <w:rsid w:val="004D46B1"/>
    <w:rPr>
      <w:rFonts w:ascii="等线 Light" w:hAnsi="等线 Light" w:cs="Times New Roman"/>
      <w:b/>
      <w:bCs/>
      <w:kern w:val="2"/>
      <w:sz w:val="32"/>
      <w:szCs w:val="32"/>
    </w:rPr>
  </w:style>
  <w:style w:type="paragraph" w:styleId="afff8">
    <w:name w:val="Normal (Web)"/>
    <w:basedOn w:val="a7"/>
    <w:uiPriority w:val="99"/>
    <w:unhideWhenUsed/>
    <w:rsid w:val="00855C17"/>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12">
    <w:name w:val="目录 12"/>
    <w:basedOn w:val="a7"/>
    <w:next w:val="a7"/>
    <w:uiPriority w:val="39"/>
    <w:rsid w:val="007E456E"/>
    <w:pPr>
      <w:spacing w:line="240" w:lineRule="auto"/>
      <w:ind w:firstLineChars="0" w:firstLine="0"/>
    </w:pPr>
    <w:rPr>
      <w:sz w:val="21"/>
    </w:rPr>
  </w:style>
  <w:style w:type="paragraph" w:styleId="22">
    <w:name w:val="toc 2"/>
    <w:basedOn w:val="a7"/>
    <w:next w:val="a7"/>
    <w:autoRedefine/>
    <w:uiPriority w:val="39"/>
    <w:qFormat/>
    <w:rsid w:val="002C6017"/>
    <w:pPr>
      <w:ind w:leftChars="200" w:left="420"/>
    </w:pPr>
  </w:style>
  <w:style w:type="paragraph" w:styleId="30">
    <w:name w:val="toc 3"/>
    <w:basedOn w:val="a7"/>
    <w:next w:val="a7"/>
    <w:autoRedefine/>
    <w:uiPriority w:val="39"/>
    <w:qFormat/>
    <w:rsid w:val="009C709F"/>
    <w:pPr>
      <w:ind w:leftChars="400" w:left="840"/>
    </w:pPr>
  </w:style>
  <w:style w:type="character" w:styleId="afff9">
    <w:name w:val="Placeholder Text"/>
    <w:basedOn w:val="a9"/>
    <w:uiPriority w:val="99"/>
    <w:semiHidden/>
    <w:rsid w:val="00E400CB"/>
    <w:rPr>
      <w:color w:val="808080"/>
    </w:rPr>
  </w:style>
  <w:style w:type="paragraph" w:styleId="13">
    <w:name w:val="toc 1"/>
    <w:basedOn w:val="a7"/>
    <w:next w:val="a7"/>
    <w:autoRedefine/>
    <w:uiPriority w:val="39"/>
    <w:unhideWhenUsed/>
    <w:qFormat/>
    <w:rsid w:val="002C6017"/>
  </w:style>
  <w:style w:type="paragraph" w:styleId="60">
    <w:name w:val="toc 6"/>
    <w:basedOn w:val="a7"/>
    <w:next w:val="a7"/>
    <w:autoRedefine/>
    <w:semiHidden/>
    <w:unhideWhenUsed/>
    <w:rsid w:val="001B3D5C"/>
    <w:pPr>
      <w:ind w:leftChars="1000" w:left="2100"/>
    </w:pPr>
  </w:style>
</w:styles>
</file>

<file path=word/webSettings.xml><?xml version="1.0" encoding="utf-8"?>
<w:webSettings xmlns:r="http://schemas.openxmlformats.org/officeDocument/2006/relationships" xmlns:w="http://schemas.openxmlformats.org/wordprocessingml/2006/main">
  <w:divs>
    <w:div w:id="275451639">
      <w:bodyDiv w:val="1"/>
      <w:marLeft w:val="0"/>
      <w:marRight w:val="0"/>
      <w:marTop w:val="0"/>
      <w:marBottom w:val="0"/>
      <w:divBdr>
        <w:top w:val="none" w:sz="0" w:space="0" w:color="auto"/>
        <w:left w:val="none" w:sz="0" w:space="0" w:color="auto"/>
        <w:bottom w:val="none" w:sz="0" w:space="0" w:color="auto"/>
        <w:right w:val="none" w:sz="0" w:space="0" w:color="auto"/>
      </w:divBdr>
    </w:div>
    <w:div w:id="530846773">
      <w:bodyDiv w:val="1"/>
      <w:marLeft w:val="0"/>
      <w:marRight w:val="0"/>
      <w:marTop w:val="0"/>
      <w:marBottom w:val="0"/>
      <w:divBdr>
        <w:top w:val="none" w:sz="0" w:space="0" w:color="auto"/>
        <w:left w:val="none" w:sz="0" w:space="0" w:color="auto"/>
        <w:bottom w:val="none" w:sz="0" w:space="0" w:color="auto"/>
        <w:right w:val="none" w:sz="0" w:space="0" w:color="auto"/>
      </w:divBdr>
    </w:div>
    <w:div w:id="625697318">
      <w:bodyDiv w:val="1"/>
      <w:marLeft w:val="0"/>
      <w:marRight w:val="0"/>
      <w:marTop w:val="0"/>
      <w:marBottom w:val="0"/>
      <w:divBdr>
        <w:top w:val="none" w:sz="0" w:space="0" w:color="auto"/>
        <w:left w:val="none" w:sz="0" w:space="0" w:color="auto"/>
        <w:bottom w:val="none" w:sz="0" w:space="0" w:color="auto"/>
        <w:right w:val="none" w:sz="0" w:space="0" w:color="auto"/>
      </w:divBdr>
      <w:divsChild>
        <w:div w:id="433945376">
          <w:marLeft w:val="0"/>
          <w:marRight w:val="0"/>
          <w:marTop w:val="0"/>
          <w:marBottom w:val="0"/>
          <w:divBdr>
            <w:top w:val="none" w:sz="0" w:space="0" w:color="auto"/>
            <w:left w:val="none" w:sz="0" w:space="0" w:color="auto"/>
            <w:bottom w:val="none" w:sz="0" w:space="0" w:color="auto"/>
            <w:right w:val="none" w:sz="0" w:space="0" w:color="auto"/>
          </w:divBdr>
          <w:divsChild>
            <w:div w:id="192349945">
              <w:marLeft w:val="0"/>
              <w:marRight w:val="0"/>
              <w:marTop w:val="0"/>
              <w:marBottom w:val="0"/>
              <w:divBdr>
                <w:top w:val="none" w:sz="0" w:space="0" w:color="auto"/>
                <w:left w:val="none" w:sz="0" w:space="0" w:color="auto"/>
                <w:bottom w:val="none" w:sz="0" w:space="0" w:color="auto"/>
                <w:right w:val="none" w:sz="0" w:space="0" w:color="auto"/>
              </w:divBdr>
            </w:div>
            <w:div w:id="426967447">
              <w:marLeft w:val="0"/>
              <w:marRight w:val="0"/>
              <w:marTop w:val="0"/>
              <w:marBottom w:val="0"/>
              <w:divBdr>
                <w:top w:val="none" w:sz="0" w:space="0" w:color="auto"/>
                <w:left w:val="none" w:sz="0" w:space="0" w:color="auto"/>
                <w:bottom w:val="none" w:sz="0" w:space="0" w:color="auto"/>
                <w:right w:val="none" w:sz="0" w:space="0" w:color="auto"/>
              </w:divBdr>
            </w:div>
          </w:divsChild>
        </w:div>
        <w:div w:id="1228148386">
          <w:marLeft w:val="0"/>
          <w:marRight w:val="0"/>
          <w:marTop w:val="0"/>
          <w:marBottom w:val="0"/>
          <w:divBdr>
            <w:top w:val="none" w:sz="0" w:space="0" w:color="auto"/>
            <w:left w:val="none" w:sz="0" w:space="0" w:color="auto"/>
            <w:bottom w:val="none" w:sz="0" w:space="0" w:color="auto"/>
            <w:right w:val="none" w:sz="0" w:space="0" w:color="auto"/>
          </w:divBdr>
        </w:div>
        <w:div w:id="2060779817">
          <w:marLeft w:val="0"/>
          <w:marRight w:val="0"/>
          <w:marTop w:val="0"/>
          <w:marBottom w:val="0"/>
          <w:divBdr>
            <w:top w:val="none" w:sz="0" w:space="0" w:color="auto"/>
            <w:left w:val="none" w:sz="0" w:space="0" w:color="auto"/>
            <w:bottom w:val="none" w:sz="0" w:space="0" w:color="auto"/>
            <w:right w:val="none" w:sz="0" w:space="0" w:color="auto"/>
          </w:divBdr>
        </w:div>
      </w:divsChild>
    </w:div>
    <w:div w:id="646932365">
      <w:bodyDiv w:val="1"/>
      <w:marLeft w:val="0"/>
      <w:marRight w:val="0"/>
      <w:marTop w:val="0"/>
      <w:marBottom w:val="0"/>
      <w:divBdr>
        <w:top w:val="none" w:sz="0" w:space="0" w:color="auto"/>
        <w:left w:val="none" w:sz="0" w:space="0" w:color="auto"/>
        <w:bottom w:val="none" w:sz="0" w:space="0" w:color="auto"/>
        <w:right w:val="none" w:sz="0" w:space="0" w:color="auto"/>
      </w:divBdr>
      <w:divsChild>
        <w:div w:id="486827576">
          <w:marLeft w:val="0"/>
          <w:marRight w:val="0"/>
          <w:marTop w:val="0"/>
          <w:marBottom w:val="0"/>
          <w:divBdr>
            <w:top w:val="none" w:sz="0" w:space="0" w:color="auto"/>
            <w:left w:val="none" w:sz="0" w:space="0" w:color="auto"/>
            <w:bottom w:val="none" w:sz="0" w:space="0" w:color="auto"/>
            <w:right w:val="none" w:sz="0" w:space="0" w:color="auto"/>
          </w:divBdr>
        </w:div>
      </w:divsChild>
    </w:div>
    <w:div w:id="9163281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610">
          <w:marLeft w:val="0"/>
          <w:marRight w:val="0"/>
          <w:marTop w:val="0"/>
          <w:marBottom w:val="0"/>
          <w:divBdr>
            <w:top w:val="none" w:sz="0" w:space="0" w:color="auto"/>
            <w:left w:val="none" w:sz="0" w:space="0" w:color="auto"/>
            <w:bottom w:val="none" w:sz="0" w:space="0" w:color="auto"/>
            <w:right w:val="none" w:sz="0" w:space="0" w:color="auto"/>
          </w:divBdr>
        </w:div>
      </w:divsChild>
    </w:div>
    <w:div w:id="1166475466">
      <w:bodyDiv w:val="1"/>
      <w:marLeft w:val="0"/>
      <w:marRight w:val="0"/>
      <w:marTop w:val="0"/>
      <w:marBottom w:val="0"/>
      <w:divBdr>
        <w:top w:val="none" w:sz="0" w:space="0" w:color="auto"/>
        <w:left w:val="none" w:sz="0" w:space="0" w:color="auto"/>
        <w:bottom w:val="none" w:sz="0" w:space="0" w:color="auto"/>
        <w:right w:val="none" w:sz="0" w:space="0" w:color="auto"/>
      </w:divBdr>
    </w:div>
    <w:div w:id="1291285187">
      <w:bodyDiv w:val="1"/>
      <w:marLeft w:val="0"/>
      <w:marRight w:val="0"/>
      <w:marTop w:val="0"/>
      <w:marBottom w:val="0"/>
      <w:divBdr>
        <w:top w:val="none" w:sz="0" w:space="0" w:color="auto"/>
        <w:left w:val="none" w:sz="0" w:space="0" w:color="auto"/>
        <w:bottom w:val="none" w:sz="0" w:space="0" w:color="auto"/>
        <w:right w:val="none" w:sz="0" w:space="0" w:color="auto"/>
      </w:divBdr>
    </w:div>
    <w:div w:id="1564751844">
      <w:bodyDiv w:val="1"/>
      <w:marLeft w:val="0"/>
      <w:marRight w:val="0"/>
      <w:marTop w:val="0"/>
      <w:marBottom w:val="0"/>
      <w:divBdr>
        <w:top w:val="none" w:sz="0" w:space="0" w:color="auto"/>
        <w:left w:val="none" w:sz="0" w:space="0" w:color="auto"/>
        <w:bottom w:val="none" w:sz="0" w:space="0" w:color="auto"/>
        <w:right w:val="none" w:sz="0" w:space="0" w:color="auto"/>
      </w:divBdr>
    </w:div>
    <w:div w:id="1693261839">
      <w:bodyDiv w:val="1"/>
      <w:marLeft w:val="0"/>
      <w:marRight w:val="0"/>
      <w:marTop w:val="0"/>
      <w:marBottom w:val="0"/>
      <w:divBdr>
        <w:top w:val="none" w:sz="0" w:space="0" w:color="auto"/>
        <w:left w:val="none" w:sz="0" w:space="0" w:color="auto"/>
        <w:bottom w:val="none" w:sz="0" w:space="0" w:color="auto"/>
        <w:right w:val="none" w:sz="0" w:space="0" w:color="auto"/>
      </w:divBdr>
    </w:div>
    <w:div w:id="1765883128">
      <w:bodyDiv w:val="1"/>
      <w:marLeft w:val="0"/>
      <w:marRight w:val="0"/>
      <w:marTop w:val="0"/>
      <w:marBottom w:val="0"/>
      <w:divBdr>
        <w:top w:val="none" w:sz="0" w:space="0" w:color="auto"/>
        <w:left w:val="none" w:sz="0" w:space="0" w:color="auto"/>
        <w:bottom w:val="none" w:sz="0" w:space="0" w:color="auto"/>
        <w:right w:val="none" w:sz="0" w:space="0" w:color="auto"/>
      </w:divBdr>
    </w:div>
    <w:div w:id="2054110610">
      <w:bodyDiv w:val="1"/>
      <w:marLeft w:val="0"/>
      <w:marRight w:val="0"/>
      <w:marTop w:val="0"/>
      <w:marBottom w:val="0"/>
      <w:divBdr>
        <w:top w:val="none" w:sz="0" w:space="0" w:color="auto"/>
        <w:left w:val="none" w:sz="0" w:space="0" w:color="auto"/>
        <w:bottom w:val="none" w:sz="0" w:space="0" w:color="auto"/>
        <w:right w:val="none" w:sz="0" w:space="0" w:color="auto"/>
      </w:divBdr>
      <w:divsChild>
        <w:div w:id="1937326945">
          <w:marLeft w:val="0"/>
          <w:marRight w:val="0"/>
          <w:marTop w:val="0"/>
          <w:marBottom w:val="0"/>
          <w:divBdr>
            <w:top w:val="none" w:sz="0" w:space="0" w:color="auto"/>
            <w:left w:val="none" w:sz="0" w:space="0" w:color="auto"/>
            <w:bottom w:val="none" w:sz="0" w:space="0" w:color="auto"/>
            <w:right w:val="none" w:sz="0" w:space="0" w:color="auto"/>
          </w:divBdr>
        </w:div>
      </w:divsChild>
    </w:div>
    <w:div w:id="2113939888">
      <w:bodyDiv w:val="1"/>
      <w:marLeft w:val="0"/>
      <w:marRight w:val="0"/>
      <w:marTop w:val="0"/>
      <w:marBottom w:val="0"/>
      <w:divBdr>
        <w:top w:val="none" w:sz="0" w:space="0" w:color="auto"/>
        <w:left w:val="none" w:sz="0" w:space="0" w:color="auto"/>
        <w:bottom w:val="none" w:sz="0" w:space="0" w:color="auto"/>
        <w:right w:val="none" w:sz="0" w:space="0" w:color="auto"/>
      </w:divBdr>
      <w:divsChild>
        <w:div w:id="1073428574">
          <w:marLeft w:val="0"/>
          <w:marRight w:val="0"/>
          <w:marTop w:val="0"/>
          <w:marBottom w:val="0"/>
          <w:divBdr>
            <w:top w:val="none" w:sz="0" w:space="0" w:color="auto"/>
            <w:left w:val="none" w:sz="0" w:space="0" w:color="auto"/>
            <w:bottom w:val="none" w:sz="0" w:space="0" w:color="auto"/>
            <w:right w:val="none" w:sz="0" w:space="0" w:color="auto"/>
          </w:divBdr>
        </w:div>
      </w:divsChild>
    </w:div>
    <w:div w:id="2121676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6.png"/><Relationship Id="rId36"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image" Target="media/image1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EA84-7F51-45AC-8E47-C7CBEB85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2222</Words>
  <Characters>12667</Characters>
  <Application>Microsoft Office Word</Application>
  <DocSecurity>0</DocSecurity>
  <Lines>105</Lines>
  <Paragraphs>29</Paragraphs>
  <ScaleCrop>false</ScaleCrop>
  <Company>China</Company>
  <LinksUpToDate>false</LinksUpToDate>
  <CharactersWithSpaces>14860</CharactersWithSpaces>
  <SharedDoc>false</SharedDoc>
  <HLinks>
    <vt:vector size="672" baseType="variant">
      <vt:variant>
        <vt:i4>1245237</vt:i4>
      </vt:variant>
      <vt:variant>
        <vt:i4>704</vt:i4>
      </vt:variant>
      <vt:variant>
        <vt:i4>0</vt:i4>
      </vt:variant>
      <vt:variant>
        <vt:i4>5</vt:i4>
      </vt:variant>
      <vt:variant>
        <vt:lpwstr/>
      </vt:variant>
      <vt:variant>
        <vt:lpwstr>_Toc536432513</vt:lpwstr>
      </vt:variant>
      <vt:variant>
        <vt:i4>1245237</vt:i4>
      </vt:variant>
      <vt:variant>
        <vt:i4>698</vt:i4>
      </vt:variant>
      <vt:variant>
        <vt:i4>0</vt:i4>
      </vt:variant>
      <vt:variant>
        <vt:i4>5</vt:i4>
      </vt:variant>
      <vt:variant>
        <vt:lpwstr/>
      </vt:variant>
      <vt:variant>
        <vt:lpwstr>_Toc536432512</vt:lpwstr>
      </vt:variant>
      <vt:variant>
        <vt:i4>1245237</vt:i4>
      </vt:variant>
      <vt:variant>
        <vt:i4>692</vt:i4>
      </vt:variant>
      <vt:variant>
        <vt:i4>0</vt:i4>
      </vt:variant>
      <vt:variant>
        <vt:i4>5</vt:i4>
      </vt:variant>
      <vt:variant>
        <vt:lpwstr/>
      </vt:variant>
      <vt:variant>
        <vt:lpwstr>_Toc536432511</vt:lpwstr>
      </vt:variant>
      <vt:variant>
        <vt:i4>1245237</vt:i4>
      </vt:variant>
      <vt:variant>
        <vt:i4>686</vt:i4>
      </vt:variant>
      <vt:variant>
        <vt:i4>0</vt:i4>
      </vt:variant>
      <vt:variant>
        <vt:i4>5</vt:i4>
      </vt:variant>
      <vt:variant>
        <vt:lpwstr/>
      </vt:variant>
      <vt:variant>
        <vt:lpwstr>_Toc536432510</vt:lpwstr>
      </vt:variant>
      <vt:variant>
        <vt:i4>1179701</vt:i4>
      </vt:variant>
      <vt:variant>
        <vt:i4>680</vt:i4>
      </vt:variant>
      <vt:variant>
        <vt:i4>0</vt:i4>
      </vt:variant>
      <vt:variant>
        <vt:i4>5</vt:i4>
      </vt:variant>
      <vt:variant>
        <vt:lpwstr/>
      </vt:variant>
      <vt:variant>
        <vt:lpwstr>_Toc536432509</vt:lpwstr>
      </vt:variant>
      <vt:variant>
        <vt:i4>1179701</vt:i4>
      </vt:variant>
      <vt:variant>
        <vt:i4>674</vt:i4>
      </vt:variant>
      <vt:variant>
        <vt:i4>0</vt:i4>
      </vt:variant>
      <vt:variant>
        <vt:i4>5</vt:i4>
      </vt:variant>
      <vt:variant>
        <vt:lpwstr/>
      </vt:variant>
      <vt:variant>
        <vt:lpwstr>_Toc536432508</vt:lpwstr>
      </vt:variant>
      <vt:variant>
        <vt:i4>1179701</vt:i4>
      </vt:variant>
      <vt:variant>
        <vt:i4>668</vt:i4>
      </vt:variant>
      <vt:variant>
        <vt:i4>0</vt:i4>
      </vt:variant>
      <vt:variant>
        <vt:i4>5</vt:i4>
      </vt:variant>
      <vt:variant>
        <vt:lpwstr/>
      </vt:variant>
      <vt:variant>
        <vt:lpwstr>_Toc536432507</vt:lpwstr>
      </vt:variant>
      <vt:variant>
        <vt:i4>1179701</vt:i4>
      </vt:variant>
      <vt:variant>
        <vt:i4>662</vt:i4>
      </vt:variant>
      <vt:variant>
        <vt:i4>0</vt:i4>
      </vt:variant>
      <vt:variant>
        <vt:i4>5</vt:i4>
      </vt:variant>
      <vt:variant>
        <vt:lpwstr/>
      </vt:variant>
      <vt:variant>
        <vt:lpwstr>_Toc536432506</vt:lpwstr>
      </vt:variant>
      <vt:variant>
        <vt:i4>1179701</vt:i4>
      </vt:variant>
      <vt:variant>
        <vt:i4>656</vt:i4>
      </vt:variant>
      <vt:variant>
        <vt:i4>0</vt:i4>
      </vt:variant>
      <vt:variant>
        <vt:i4>5</vt:i4>
      </vt:variant>
      <vt:variant>
        <vt:lpwstr/>
      </vt:variant>
      <vt:variant>
        <vt:lpwstr>_Toc536432505</vt:lpwstr>
      </vt:variant>
      <vt:variant>
        <vt:i4>1179701</vt:i4>
      </vt:variant>
      <vt:variant>
        <vt:i4>650</vt:i4>
      </vt:variant>
      <vt:variant>
        <vt:i4>0</vt:i4>
      </vt:variant>
      <vt:variant>
        <vt:i4>5</vt:i4>
      </vt:variant>
      <vt:variant>
        <vt:lpwstr/>
      </vt:variant>
      <vt:variant>
        <vt:lpwstr>_Toc536432504</vt:lpwstr>
      </vt:variant>
      <vt:variant>
        <vt:i4>1179701</vt:i4>
      </vt:variant>
      <vt:variant>
        <vt:i4>644</vt:i4>
      </vt:variant>
      <vt:variant>
        <vt:i4>0</vt:i4>
      </vt:variant>
      <vt:variant>
        <vt:i4>5</vt:i4>
      </vt:variant>
      <vt:variant>
        <vt:lpwstr/>
      </vt:variant>
      <vt:variant>
        <vt:lpwstr>_Toc536432503</vt:lpwstr>
      </vt:variant>
      <vt:variant>
        <vt:i4>1179701</vt:i4>
      </vt:variant>
      <vt:variant>
        <vt:i4>638</vt:i4>
      </vt:variant>
      <vt:variant>
        <vt:i4>0</vt:i4>
      </vt:variant>
      <vt:variant>
        <vt:i4>5</vt:i4>
      </vt:variant>
      <vt:variant>
        <vt:lpwstr/>
      </vt:variant>
      <vt:variant>
        <vt:lpwstr>_Toc536432502</vt:lpwstr>
      </vt:variant>
      <vt:variant>
        <vt:i4>1179701</vt:i4>
      </vt:variant>
      <vt:variant>
        <vt:i4>632</vt:i4>
      </vt:variant>
      <vt:variant>
        <vt:i4>0</vt:i4>
      </vt:variant>
      <vt:variant>
        <vt:i4>5</vt:i4>
      </vt:variant>
      <vt:variant>
        <vt:lpwstr/>
      </vt:variant>
      <vt:variant>
        <vt:lpwstr>_Toc536432501</vt:lpwstr>
      </vt:variant>
      <vt:variant>
        <vt:i4>1179701</vt:i4>
      </vt:variant>
      <vt:variant>
        <vt:i4>626</vt:i4>
      </vt:variant>
      <vt:variant>
        <vt:i4>0</vt:i4>
      </vt:variant>
      <vt:variant>
        <vt:i4>5</vt:i4>
      </vt:variant>
      <vt:variant>
        <vt:lpwstr/>
      </vt:variant>
      <vt:variant>
        <vt:lpwstr>_Toc536432500</vt:lpwstr>
      </vt:variant>
      <vt:variant>
        <vt:i4>1769524</vt:i4>
      </vt:variant>
      <vt:variant>
        <vt:i4>620</vt:i4>
      </vt:variant>
      <vt:variant>
        <vt:i4>0</vt:i4>
      </vt:variant>
      <vt:variant>
        <vt:i4>5</vt:i4>
      </vt:variant>
      <vt:variant>
        <vt:lpwstr/>
      </vt:variant>
      <vt:variant>
        <vt:lpwstr>_Toc536432499</vt:lpwstr>
      </vt:variant>
      <vt:variant>
        <vt:i4>1769524</vt:i4>
      </vt:variant>
      <vt:variant>
        <vt:i4>614</vt:i4>
      </vt:variant>
      <vt:variant>
        <vt:i4>0</vt:i4>
      </vt:variant>
      <vt:variant>
        <vt:i4>5</vt:i4>
      </vt:variant>
      <vt:variant>
        <vt:lpwstr/>
      </vt:variant>
      <vt:variant>
        <vt:lpwstr>_Toc536432498</vt:lpwstr>
      </vt:variant>
      <vt:variant>
        <vt:i4>1769524</vt:i4>
      </vt:variant>
      <vt:variant>
        <vt:i4>608</vt:i4>
      </vt:variant>
      <vt:variant>
        <vt:i4>0</vt:i4>
      </vt:variant>
      <vt:variant>
        <vt:i4>5</vt:i4>
      </vt:variant>
      <vt:variant>
        <vt:lpwstr/>
      </vt:variant>
      <vt:variant>
        <vt:lpwstr>_Toc536432497</vt:lpwstr>
      </vt:variant>
      <vt:variant>
        <vt:i4>1769524</vt:i4>
      </vt:variant>
      <vt:variant>
        <vt:i4>602</vt:i4>
      </vt:variant>
      <vt:variant>
        <vt:i4>0</vt:i4>
      </vt:variant>
      <vt:variant>
        <vt:i4>5</vt:i4>
      </vt:variant>
      <vt:variant>
        <vt:lpwstr/>
      </vt:variant>
      <vt:variant>
        <vt:lpwstr>_Toc536432496</vt:lpwstr>
      </vt:variant>
      <vt:variant>
        <vt:i4>1769524</vt:i4>
      </vt:variant>
      <vt:variant>
        <vt:i4>596</vt:i4>
      </vt:variant>
      <vt:variant>
        <vt:i4>0</vt:i4>
      </vt:variant>
      <vt:variant>
        <vt:i4>5</vt:i4>
      </vt:variant>
      <vt:variant>
        <vt:lpwstr/>
      </vt:variant>
      <vt:variant>
        <vt:lpwstr>_Toc536432495</vt:lpwstr>
      </vt:variant>
      <vt:variant>
        <vt:i4>1769524</vt:i4>
      </vt:variant>
      <vt:variant>
        <vt:i4>590</vt:i4>
      </vt:variant>
      <vt:variant>
        <vt:i4>0</vt:i4>
      </vt:variant>
      <vt:variant>
        <vt:i4>5</vt:i4>
      </vt:variant>
      <vt:variant>
        <vt:lpwstr/>
      </vt:variant>
      <vt:variant>
        <vt:lpwstr>_Toc536432494</vt:lpwstr>
      </vt:variant>
      <vt:variant>
        <vt:i4>1769524</vt:i4>
      </vt:variant>
      <vt:variant>
        <vt:i4>584</vt:i4>
      </vt:variant>
      <vt:variant>
        <vt:i4>0</vt:i4>
      </vt:variant>
      <vt:variant>
        <vt:i4>5</vt:i4>
      </vt:variant>
      <vt:variant>
        <vt:lpwstr/>
      </vt:variant>
      <vt:variant>
        <vt:lpwstr>_Toc536432493</vt:lpwstr>
      </vt:variant>
      <vt:variant>
        <vt:i4>1769524</vt:i4>
      </vt:variant>
      <vt:variant>
        <vt:i4>578</vt:i4>
      </vt:variant>
      <vt:variant>
        <vt:i4>0</vt:i4>
      </vt:variant>
      <vt:variant>
        <vt:i4>5</vt:i4>
      </vt:variant>
      <vt:variant>
        <vt:lpwstr/>
      </vt:variant>
      <vt:variant>
        <vt:lpwstr>_Toc536432492</vt:lpwstr>
      </vt:variant>
      <vt:variant>
        <vt:i4>1769524</vt:i4>
      </vt:variant>
      <vt:variant>
        <vt:i4>572</vt:i4>
      </vt:variant>
      <vt:variant>
        <vt:i4>0</vt:i4>
      </vt:variant>
      <vt:variant>
        <vt:i4>5</vt:i4>
      </vt:variant>
      <vt:variant>
        <vt:lpwstr/>
      </vt:variant>
      <vt:variant>
        <vt:lpwstr>_Toc536432491</vt:lpwstr>
      </vt:variant>
      <vt:variant>
        <vt:i4>1769524</vt:i4>
      </vt:variant>
      <vt:variant>
        <vt:i4>566</vt:i4>
      </vt:variant>
      <vt:variant>
        <vt:i4>0</vt:i4>
      </vt:variant>
      <vt:variant>
        <vt:i4>5</vt:i4>
      </vt:variant>
      <vt:variant>
        <vt:lpwstr/>
      </vt:variant>
      <vt:variant>
        <vt:lpwstr>_Toc536432490</vt:lpwstr>
      </vt:variant>
      <vt:variant>
        <vt:i4>1703988</vt:i4>
      </vt:variant>
      <vt:variant>
        <vt:i4>560</vt:i4>
      </vt:variant>
      <vt:variant>
        <vt:i4>0</vt:i4>
      </vt:variant>
      <vt:variant>
        <vt:i4>5</vt:i4>
      </vt:variant>
      <vt:variant>
        <vt:lpwstr/>
      </vt:variant>
      <vt:variant>
        <vt:lpwstr>_Toc536432489</vt:lpwstr>
      </vt:variant>
      <vt:variant>
        <vt:i4>1703988</vt:i4>
      </vt:variant>
      <vt:variant>
        <vt:i4>554</vt:i4>
      </vt:variant>
      <vt:variant>
        <vt:i4>0</vt:i4>
      </vt:variant>
      <vt:variant>
        <vt:i4>5</vt:i4>
      </vt:variant>
      <vt:variant>
        <vt:lpwstr/>
      </vt:variant>
      <vt:variant>
        <vt:lpwstr>_Toc536432488</vt:lpwstr>
      </vt:variant>
      <vt:variant>
        <vt:i4>1703988</vt:i4>
      </vt:variant>
      <vt:variant>
        <vt:i4>548</vt:i4>
      </vt:variant>
      <vt:variant>
        <vt:i4>0</vt:i4>
      </vt:variant>
      <vt:variant>
        <vt:i4>5</vt:i4>
      </vt:variant>
      <vt:variant>
        <vt:lpwstr/>
      </vt:variant>
      <vt:variant>
        <vt:lpwstr>_Toc536432487</vt:lpwstr>
      </vt:variant>
      <vt:variant>
        <vt:i4>1703988</vt:i4>
      </vt:variant>
      <vt:variant>
        <vt:i4>542</vt:i4>
      </vt:variant>
      <vt:variant>
        <vt:i4>0</vt:i4>
      </vt:variant>
      <vt:variant>
        <vt:i4>5</vt:i4>
      </vt:variant>
      <vt:variant>
        <vt:lpwstr/>
      </vt:variant>
      <vt:variant>
        <vt:lpwstr>_Toc536432486</vt:lpwstr>
      </vt:variant>
      <vt:variant>
        <vt:i4>1703988</vt:i4>
      </vt:variant>
      <vt:variant>
        <vt:i4>536</vt:i4>
      </vt:variant>
      <vt:variant>
        <vt:i4>0</vt:i4>
      </vt:variant>
      <vt:variant>
        <vt:i4>5</vt:i4>
      </vt:variant>
      <vt:variant>
        <vt:lpwstr/>
      </vt:variant>
      <vt:variant>
        <vt:lpwstr>_Toc536432485</vt:lpwstr>
      </vt:variant>
      <vt:variant>
        <vt:i4>1703988</vt:i4>
      </vt:variant>
      <vt:variant>
        <vt:i4>530</vt:i4>
      </vt:variant>
      <vt:variant>
        <vt:i4>0</vt:i4>
      </vt:variant>
      <vt:variant>
        <vt:i4>5</vt:i4>
      </vt:variant>
      <vt:variant>
        <vt:lpwstr/>
      </vt:variant>
      <vt:variant>
        <vt:lpwstr>_Toc536432484</vt:lpwstr>
      </vt:variant>
      <vt:variant>
        <vt:i4>1703988</vt:i4>
      </vt:variant>
      <vt:variant>
        <vt:i4>524</vt:i4>
      </vt:variant>
      <vt:variant>
        <vt:i4>0</vt:i4>
      </vt:variant>
      <vt:variant>
        <vt:i4>5</vt:i4>
      </vt:variant>
      <vt:variant>
        <vt:lpwstr/>
      </vt:variant>
      <vt:variant>
        <vt:lpwstr>_Toc536432483</vt:lpwstr>
      </vt:variant>
      <vt:variant>
        <vt:i4>1703988</vt:i4>
      </vt:variant>
      <vt:variant>
        <vt:i4>518</vt:i4>
      </vt:variant>
      <vt:variant>
        <vt:i4>0</vt:i4>
      </vt:variant>
      <vt:variant>
        <vt:i4>5</vt:i4>
      </vt:variant>
      <vt:variant>
        <vt:lpwstr/>
      </vt:variant>
      <vt:variant>
        <vt:lpwstr>_Toc536432482</vt:lpwstr>
      </vt:variant>
      <vt:variant>
        <vt:i4>1703988</vt:i4>
      </vt:variant>
      <vt:variant>
        <vt:i4>512</vt:i4>
      </vt:variant>
      <vt:variant>
        <vt:i4>0</vt:i4>
      </vt:variant>
      <vt:variant>
        <vt:i4>5</vt:i4>
      </vt:variant>
      <vt:variant>
        <vt:lpwstr/>
      </vt:variant>
      <vt:variant>
        <vt:lpwstr>_Toc536432481</vt:lpwstr>
      </vt:variant>
      <vt:variant>
        <vt:i4>1703988</vt:i4>
      </vt:variant>
      <vt:variant>
        <vt:i4>506</vt:i4>
      </vt:variant>
      <vt:variant>
        <vt:i4>0</vt:i4>
      </vt:variant>
      <vt:variant>
        <vt:i4>5</vt:i4>
      </vt:variant>
      <vt:variant>
        <vt:lpwstr/>
      </vt:variant>
      <vt:variant>
        <vt:lpwstr>_Toc536432480</vt:lpwstr>
      </vt:variant>
      <vt:variant>
        <vt:i4>1376308</vt:i4>
      </vt:variant>
      <vt:variant>
        <vt:i4>500</vt:i4>
      </vt:variant>
      <vt:variant>
        <vt:i4>0</vt:i4>
      </vt:variant>
      <vt:variant>
        <vt:i4>5</vt:i4>
      </vt:variant>
      <vt:variant>
        <vt:lpwstr/>
      </vt:variant>
      <vt:variant>
        <vt:lpwstr>_Toc536432479</vt:lpwstr>
      </vt:variant>
      <vt:variant>
        <vt:i4>1376308</vt:i4>
      </vt:variant>
      <vt:variant>
        <vt:i4>494</vt:i4>
      </vt:variant>
      <vt:variant>
        <vt:i4>0</vt:i4>
      </vt:variant>
      <vt:variant>
        <vt:i4>5</vt:i4>
      </vt:variant>
      <vt:variant>
        <vt:lpwstr/>
      </vt:variant>
      <vt:variant>
        <vt:lpwstr>_Toc536432478</vt:lpwstr>
      </vt:variant>
      <vt:variant>
        <vt:i4>1376308</vt:i4>
      </vt:variant>
      <vt:variant>
        <vt:i4>488</vt:i4>
      </vt:variant>
      <vt:variant>
        <vt:i4>0</vt:i4>
      </vt:variant>
      <vt:variant>
        <vt:i4>5</vt:i4>
      </vt:variant>
      <vt:variant>
        <vt:lpwstr/>
      </vt:variant>
      <vt:variant>
        <vt:lpwstr>_Toc536432477</vt:lpwstr>
      </vt:variant>
      <vt:variant>
        <vt:i4>1376308</vt:i4>
      </vt:variant>
      <vt:variant>
        <vt:i4>482</vt:i4>
      </vt:variant>
      <vt:variant>
        <vt:i4>0</vt:i4>
      </vt:variant>
      <vt:variant>
        <vt:i4>5</vt:i4>
      </vt:variant>
      <vt:variant>
        <vt:lpwstr/>
      </vt:variant>
      <vt:variant>
        <vt:lpwstr>_Toc536432476</vt:lpwstr>
      </vt:variant>
      <vt:variant>
        <vt:i4>1376308</vt:i4>
      </vt:variant>
      <vt:variant>
        <vt:i4>476</vt:i4>
      </vt:variant>
      <vt:variant>
        <vt:i4>0</vt:i4>
      </vt:variant>
      <vt:variant>
        <vt:i4>5</vt:i4>
      </vt:variant>
      <vt:variant>
        <vt:lpwstr/>
      </vt:variant>
      <vt:variant>
        <vt:lpwstr>_Toc536432475</vt:lpwstr>
      </vt:variant>
      <vt:variant>
        <vt:i4>1376308</vt:i4>
      </vt:variant>
      <vt:variant>
        <vt:i4>470</vt:i4>
      </vt:variant>
      <vt:variant>
        <vt:i4>0</vt:i4>
      </vt:variant>
      <vt:variant>
        <vt:i4>5</vt:i4>
      </vt:variant>
      <vt:variant>
        <vt:lpwstr/>
      </vt:variant>
      <vt:variant>
        <vt:lpwstr>_Toc536432474</vt:lpwstr>
      </vt:variant>
      <vt:variant>
        <vt:i4>1376308</vt:i4>
      </vt:variant>
      <vt:variant>
        <vt:i4>464</vt:i4>
      </vt:variant>
      <vt:variant>
        <vt:i4>0</vt:i4>
      </vt:variant>
      <vt:variant>
        <vt:i4>5</vt:i4>
      </vt:variant>
      <vt:variant>
        <vt:lpwstr/>
      </vt:variant>
      <vt:variant>
        <vt:lpwstr>_Toc536432473</vt:lpwstr>
      </vt:variant>
      <vt:variant>
        <vt:i4>1376308</vt:i4>
      </vt:variant>
      <vt:variant>
        <vt:i4>458</vt:i4>
      </vt:variant>
      <vt:variant>
        <vt:i4>0</vt:i4>
      </vt:variant>
      <vt:variant>
        <vt:i4>5</vt:i4>
      </vt:variant>
      <vt:variant>
        <vt:lpwstr/>
      </vt:variant>
      <vt:variant>
        <vt:lpwstr>_Toc536432472</vt:lpwstr>
      </vt:variant>
      <vt:variant>
        <vt:i4>1376308</vt:i4>
      </vt:variant>
      <vt:variant>
        <vt:i4>452</vt:i4>
      </vt:variant>
      <vt:variant>
        <vt:i4>0</vt:i4>
      </vt:variant>
      <vt:variant>
        <vt:i4>5</vt:i4>
      </vt:variant>
      <vt:variant>
        <vt:lpwstr/>
      </vt:variant>
      <vt:variant>
        <vt:lpwstr>_Toc536432471</vt:lpwstr>
      </vt:variant>
      <vt:variant>
        <vt:i4>1376308</vt:i4>
      </vt:variant>
      <vt:variant>
        <vt:i4>446</vt:i4>
      </vt:variant>
      <vt:variant>
        <vt:i4>0</vt:i4>
      </vt:variant>
      <vt:variant>
        <vt:i4>5</vt:i4>
      </vt:variant>
      <vt:variant>
        <vt:lpwstr/>
      </vt:variant>
      <vt:variant>
        <vt:lpwstr>_Toc536432470</vt:lpwstr>
      </vt:variant>
      <vt:variant>
        <vt:i4>1310772</vt:i4>
      </vt:variant>
      <vt:variant>
        <vt:i4>440</vt:i4>
      </vt:variant>
      <vt:variant>
        <vt:i4>0</vt:i4>
      </vt:variant>
      <vt:variant>
        <vt:i4>5</vt:i4>
      </vt:variant>
      <vt:variant>
        <vt:lpwstr/>
      </vt:variant>
      <vt:variant>
        <vt:lpwstr>_Toc536432469</vt:lpwstr>
      </vt:variant>
      <vt:variant>
        <vt:i4>1310772</vt:i4>
      </vt:variant>
      <vt:variant>
        <vt:i4>434</vt:i4>
      </vt:variant>
      <vt:variant>
        <vt:i4>0</vt:i4>
      </vt:variant>
      <vt:variant>
        <vt:i4>5</vt:i4>
      </vt:variant>
      <vt:variant>
        <vt:lpwstr/>
      </vt:variant>
      <vt:variant>
        <vt:lpwstr>_Toc536432468</vt:lpwstr>
      </vt:variant>
      <vt:variant>
        <vt:i4>1310772</vt:i4>
      </vt:variant>
      <vt:variant>
        <vt:i4>428</vt:i4>
      </vt:variant>
      <vt:variant>
        <vt:i4>0</vt:i4>
      </vt:variant>
      <vt:variant>
        <vt:i4>5</vt:i4>
      </vt:variant>
      <vt:variant>
        <vt:lpwstr/>
      </vt:variant>
      <vt:variant>
        <vt:lpwstr>_Toc536432467</vt:lpwstr>
      </vt:variant>
      <vt:variant>
        <vt:i4>1310772</vt:i4>
      </vt:variant>
      <vt:variant>
        <vt:i4>422</vt:i4>
      </vt:variant>
      <vt:variant>
        <vt:i4>0</vt:i4>
      </vt:variant>
      <vt:variant>
        <vt:i4>5</vt:i4>
      </vt:variant>
      <vt:variant>
        <vt:lpwstr/>
      </vt:variant>
      <vt:variant>
        <vt:lpwstr>_Toc536432466</vt:lpwstr>
      </vt:variant>
      <vt:variant>
        <vt:i4>1310772</vt:i4>
      </vt:variant>
      <vt:variant>
        <vt:i4>416</vt:i4>
      </vt:variant>
      <vt:variant>
        <vt:i4>0</vt:i4>
      </vt:variant>
      <vt:variant>
        <vt:i4>5</vt:i4>
      </vt:variant>
      <vt:variant>
        <vt:lpwstr/>
      </vt:variant>
      <vt:variant>
        <vt:lpwstr>_Toc536432465</vt:lpwstr>
      </vt:variant>
      <vt:variant>
        <vt:i4>1310772</vt:i4>
      </vt:variant>
      <vt:variant>
        <vt:i4>410</vt:i4>
      </vt:variant>
      <vt:variant>
        <vt:i4>0</vt:i4>
      </vt:variant>
      <vt:variant>
        <vt:i4>5</vt:i4>
      </vt:variant>
      <vt:variant>
        <vt:lpwstr/>
      </vt:variant>
      <vt:variant>
        <vt:lpwstr>_Toc536432464</vt:lpwstr>
      </vt:variant>
      <vt:variant>
        <vt:i4>1310772</vt:i4>
      </vt:variant>
      <vt:variant>
        <vt:i4>404</vt:i4>
      </vt:variant>
      <vt:variant>
        <vt:i4>0</vt:i4>
      </vt:variant>
      <vt:variant>
        <vt:i4>5</vt:i4>
      </vt:variant>
      <vt:variant>
        <vt:lpwstr/>
      </vt:variant>
      <vt:variant>
        <vt:lpwstr>_Toc536432463</vt:lpwstr>
      </vt:variant>
      <vt:variant>
        <vt:i4>1310772</vt:i4>
      </vt:variant>
      <vt:variant>
        <vt:i4>398</vt:i4>
      </vt:variant>
      <vt:variant>
        <vt:i4>0</vt:i4>
      </vt:variant>
      <vt:variant>
        <vt:i4>5</vt:i4>
      </vt:variant>
      <vt:variant>
        <vt:lpwstr/>
      </vt:variant>
      <vt:variant>
        <vt:lpwstr>_Toc536432462</vt:lpwstr>
      </vt:variant>
      <vt:variant>
        <vt:i4>1310772</vt:i4>
      </vt:variant>
      <vt:variant>
        <vt:i4>392</vt:i4>
      </vt:variant>
      <vt:variant>
        <vt:i4>0</vt:i4>
      </vt:variant>
      <vt:variant>
        <vt:i4>5</vt:i4>
      </vt:variant>
      <vt:variant>
        <vt:lpwstr/>
      </vt:variant>
      <vt:variant>
        <vt:lpwstr>_Toc536432461</vt:lpwstr>
      </vt:variant>
      <vt:variant>
        <vt:i4>1310772</vt:i4>
      </vt:variant>
      <vt:variant>
        <vt:i4>386</vt:i4>
      </vt:variant>
      <vt:variant>
        <vt:i4>0</vt:i4>
      </vt:variant>
      <vt:variant>
        <vt:i4>5</vt:i4>
      </vt:variant>
      <vt:variant>
        <vt:lpwstr/>
      </vt:variant>
      <vt:variant>
        <vt:lpwstr>_Toc536432460</vt:lpwstr>
      </vt:variant>
      <vt:variant>
        <vt:i4>1507380</vt:i4>
      </vt:variant>
      <vt:variant>
        <vt:i4>380</vt:i4>
      </vt:variant>
      <vt:variant>
        <vt:i4>0</vt:i4>
      </vt:variant>
      <vt:variant>
        <vt:i4>5</vt:i4>
      </vt:variant>
      <vt:variant>
        <vt:lpwstr/>
      </vt:variant>
      <vt:variant>
        <vt:lpwstr>_Toc536432459</vt:lpwstr>
      </vt:variant>
      <vt:variant>
        <vt:i4>1507380</vt:i4>
      </vt:variant>
      <vt:variant>
        <vt:i4>374</vt:i4>
      </vt:variant>
      <vt:variant>
        <vt:i4>0</vt:i4>
      </vt:variant>
      <vt:variant>
        <vt:i4>5</vt:i4>
      </vt:variant>
      <vt:variant>
        <vt:lpwstr/>
      </vt:variant>
      <vt:variant>
        <vt:lpwstr>_Toc536432458</vt:lpwstr>
      </vt:variant>
      <vt:variant>
        <vt:i4>1245237</vt:i4>
      </vt:variant>
      <vt:variant>
        <vt:i4>365</vt:i4>
      </vt:variant>
      <vt:variant>
        <vt:i4>0</vt:i4>
      </vt:variant>
      <vt:variant>
        <vt:i4>5</vt:i4>
      </vt:variant>
      <vt:variant>
        <vt:lpwstr/>
      </vt:variant>
      <vt:variant>
        <vt:lpwstr>_Toc536432513</vt:lpwstr>
      </vt:variant>
      <vt:variant>
        <vt:i4>1245237</vt:i4>
      </vt:variant>
      <vt:variant>
        <vt:i4>359</vt:i4>
      </vt:variant>
      <vt:variant>
        <vt:i4>0</vt:i4>
      </vt:variant>
      <vt:variant>
        <vt:i4>5</vt:i4>
      </vt:variant>
      <vt:variant>
        <vt:lpwstr/>
      </vt:variant>
      <vt:variant>
        <vt:lpwstr>_Toc536432512</vt:lpwstr>
      </vt:variant>
      <vt:variant>
        <vt:i4>1245237</vt:i4>
      </vt:variant>
      <vt:variant>
        <vt:i4>353</vt:i4>
      </vt:variant>
      <vt:variant>
        <vt:i4>0</vt:i4>
      </vt:variant>
      <vt:variant>
        <vt:i4>5</vt:i4>
      </vt:variant>
      <vt:variant>
        <vt:lpwstr/>
      </vt:variant>
      <vt:variant>
        <vt:lpwstr>_Toc536432511</vt:lpwstr>
      </vt:variant>
      <vt:variant>
        <vt:i4>1245237</vt:i4>
      </vt:variant>
      <vt:variant>
        <vt:i4>347</vt:i4>
      </vt:variant>
      <vt:variant>
        <vt:i4>0</vt:i4>
      </vt:variant>
      <vt:variant>
        <vt:i4>5</vt:i4>
      </vt:variant>
      <vt:variant>
        <vt:lpwstr/>
      </vt:variant>
      <vt:variant>
        <vt:lpwstr>_Toc536432510</vt:lpwstr>
      </vt:variant>
      <vt:variant>
        <vt:i4>1179701</vt:i4>
      </vt:variant>
      <vt:variant>
        <vt:i4>341</vt:i4>
      </vt:variant>
      <vt:variant>
        <vt:i4>0</vt:i4>
      </vt:variant>
      <vt:variant>
        <vt:i4>5</vt:i4>
      </vt:variant>
      <vt:variant>
        <vt:lpwstr/>
      </vt:variant>
      <vt:variant>
        <vt:lpwstr>_Toc536432509</vt:lpwstr>
      </vt:variant>
      <vt:variant>
        <vt:i4>1179701</vt:i4>
      </vt:variant>
      <vt:variant>
        <vt:i4>335</vt:i4>
      </vt:variant>
      <vt:variant>
        <vt:i4>0</vt:i4>
      </vt:variant>
      <vt:variant>
        <vt:i4>5</vt:i4>
      </vt:variant>
      <vt:variant>
        <vt:lpwstr/>
      </vt:variant>
      <vt:variant>
        <vt:lpwstr>_Toc536432508</vt:lpwstr>
      </vt:variant>
      <vt:variant>
        <vt:i4>1179701</vt:i4>
      </vt:variant>
      <vt:variant>
        <vt:i4>329</vt:i4>
      </vt:variant>
      <vt:variant>
        <vt:i4>0</vt:i4>
      </vt:variant>
      <vt:variant>
        <vt:i4>5</vt:i4>
      </vt:variant>
      <vt:variant>
        <vt:lpwstr/>
      </vt:variant>
      <vt:variant>
        <vt:lpwstr>_Toc536432507</vt:lpwstr>
      </vt:variant>
      <vt:variant>
        <vt:i4>1179701</vt:i4>
      </vt:variant>
      <vt:variant>
        <vt:i4>323</vt:i4>
      </vt:variant>
      <vt:variant>
        <vt:i4>0</vt:i4>
      </vt:variant>
      <vt:variant>
        <vt:i4>5</vt:i4>
      </vt:variant>
      <vt:variant>
        <vt:lpwstr/>
      </vt:variant>
      <vt:variant>
        <vt:lpwstr>_Toc536432506</vt:lpwstr>
      </vt:variant>
      <vt:variant>
        <vt:i4>1179701</vt:i4>
      </vt:variant>
      <vt:variant>
        <vt:i4>317</vt:i4>
      </vt:variant>
      <vt:variant>
        <vt:i4>0</vt:i4>
      </vt:variant>
      <vt:variant>
        <vt:i4>5</vt:i4>
      </vt:variant>
      <vt:variant>
        <vt:lpwstr/>
      </vt:variant>
      <vt:variant>
        <vt:lpwstr>_Toc536432505</vt:lpwstr>
      </vt:variant>
      <vt:variant>
        <vt:i4>1179701</vt:i4>
      </vt:variant>
      <vt:variant>
        <vt:i4>311</vt:i4>
      </vt:variant>
      <vt:variant>
        <vt:i4>0</vt:i4>
      </vt:variant>
      <vt:variant>
        <vt:i4>5</vt:i4>
      </vt:variant>
      <vt:variant>
        <vt:lpwstr/>
      </vt:variant>
      <vt:variant>
        <vt:lpwstr>_Toc536432504</vt:lpwstr>
      </vt:variant>
      <vt:variant>
        <vt:i4>1179701</vt:i4>
      </vt:variant>
      <vt:variant>
        <vt:i4>305</vt:i4>
      </vt:variant>
      <vt:variant>
        <vt:i4>0</vt:i4>
      </vt:variant>
      <vt:variant>
        <vt:i4>5</vt:i4>
      </vt:variant>
      <vt:variant>
        <vt:lpwstr/>
      </vt:variant>
      <vt:variant>
        <vt:lpwstr>_Toc536432503</vt:lpwstr>
      </vt:variant>
      <vt:variant>
        <vt:i4>1179701</vt:i4>
      </vt:variant>
      <vt:variant>
        <vt:i4>299</vt:i4>
      </vt:variant>
      <vt:variant>
        <vt:i4>0</vt:i4>
      </vt:variant>
      <vt:variant>
        <vt:i4>5</vt:i4>
      </vt:variant>
      <vt:variant>
        <vt:lpwstr/>
      </vt:variant>
      <vt:variant>
        <vt:lpwstr>_Toc536432502</vt:lpwstr>
      </vt:variant>
      <vt:variant>
        <vt:i4>1179701</vt:i4>
      </vt:variant>
      <vt:variant>
        <vt:i4>293</vt:i4>
      </vt:variant>
      <vt:variant>
        <vt:i4>0</vt:i4>
      </vt:variant>
      <vt:variant>
        <vt:i4>5</vt:i4>
      </vt:variant>
      <vt:variant>
        <vt:lpwstr/>
      </vt:variant>
      <vt:variant>
        <vt:lpwstr>_Toc536432501</vt:lpwstr>
      </vt:variant>
      <vt:variant>
        <vt:i4>1179701</vt:i4>
      </vt:variant>
      <vt:variant>
        <vt:i4>287</vt:i4>
      </vt:variant>
      <vt:variant>
        <vt:i4>0</vt:i4>
      </vt:variant>
      <vt:variant>
        <vt:i4>5</vt:i4>
      </vt:variant>
      <vt:variant>
        <vt:lpwstr/>
      </vt:variant>
      <vt:variant>
        <vt:lpwstr>_Toc536432500</vt:lpwstr>
      </vt:variant>
      <vt:variant>
        <vt:i4>1769524</vt:i4>
      </vt:variant>
      <vt:variant>
        <vt:i4>281</vt:i4>
      </vt:variant>
      <vt:variant>
        <vt:i4>0</vt:i4>
      </vt:variant>
      <vt:variant>
        <vt:i4>5</vt:i4>
      </vt:variant>
      <vt:variant>
        <vt:lpwstr/>
      </vt:variant>
      <vt:variant>
        <vt:lpwstr>_Toc536432499</vt:lpwstr>
      </vt:variant>
      <vt:variant>
        <vt:i4>1769524</vt:i4>
      </vt:variant>
      <vt:variant>
        <vt:i4>275</vt:i4>
      </vt:variant>
      <vt:variant>
        <vt:i4>0</vt:i4>
      </vt:variant>
      <vt:variant>
        <vt:i4>5</vt:i4>
      </vt:variant>
      <vt:variant>
        <vt:lpwstr/>
      </vt:variant>
      <vt:variant>
        <vt:lpwstr>_Toc536432498</vt:lpwstr>
      </vt:variant>
      <vt:variant>
        <vt:i4>1769524</vt:i4>
      </vt:variant>
      <vt:variant>
        <vt:i4>269</vt:i4>
      </vt:variant>
      <vt:variant>
        <vt:i4>0</vt:i4>
      </vt:variant>
      <vt:variant>
        <vt:i4>5</vt:i4>
      </vt:variant>
      <vt:variant>
        <vt:lpwstr/>
      </vt:variant>
      <vt:variant>
        <vt:lpwstr>_Toc536432497</vt:lpwstr>
      </vt:variant>
      <vt:variant>
        <vt:i4>1769524</vt:i4>
      </vt:variant>
      <vt:variant>
        <vt:i4>263</vt:i4>
      </vt:variant>
      <vt:variant>
        <vt:i4>0</vt:i4>
      </vt:variant>
      <vt:variant>
        <vt:i4>5</vt:i4>
      </vt:variant>
      <vt:variant>
        <vt:lpwstr/>
      </vt:variant>
      <vt:variant>
        <vt:lpwstr>_Toc536432496</vt:lpwstr>
      </vt:variant>
      <vt:variant>
        <vt:i4>1769524</vt:i4>
      </vt:variant>
      <vt:variant>
        <vt:i4>257</vt:i4>
      </vt:variant>
      <vt:variant>
        <vt:i4>0</vt:i4>
      </vt:variant>
      <vt:variant>
        <vt:i4>5</vt:i4>
      </vt:variant>
      <vt:variant>
        <vt:lpwstr/>
      </vt:variant>
      <vt:variant>
        <vt:lpwstr>_Toc536432495</vt:lpwstr>
      </vt:variant>
      <vt:variant>
        <vt:i4>1769524</vt:i4>
      </vt:variant>
      <vt:variant>
        <vt:i4>251</vt:i4>
      </vt:variant>
      <vt:variant>
        <vt:i4>0</vt:i4>
      </vt:variant>
      <vt:variant>
        <vt:i4>5</vt:i4>
      </vt:variant>
      <vt:variant>
        <vt:lpwstr/>
      </vt:variant>
      <vt:variant>
        <vt:lpwstr>_Toc536432494</vt:lpwstr>
      </vt:variant>
      <vt:variant>
        <vt:i4>1769524</vt:i4>
      </vt:variant>
      <vt:variant>
        <vt:i4>245</vt:i4>
      </vt:variant>
      <vt:variant>
        <vt:i4>0</vt:i4>
      </vt:variant>
      <vt:variant>
        <vt:i4>5</vt:i4>
      </vt:variant>
      <vt:variant>
        <vt:lpwstr/>
      </vt:variant>
      <vt:variant>
        <vt:lpwstr>_Toc536432493</vt:lpwstr>
      </vt:variant>
      <vt:variant>
        <vt:i4>1769524</vt:i4>
      </vt:variant>
      <vt:variant>
        <vt:i4>239</vt:i4>
      </vt:variant>
      <vt:variant>
        <vt:i4>0</vt:i4>
      </vt:variant>
      <vt:variant>
        <vt:i4>5</vt:i4>
      </vt:variant>
      <vt:variant>
        <vt:lpwstr/>
      </vt:variant>
      <vt:variant>
        <vt:lpwstr>_Toc536432492</vt:lpwstr>
      </vt:variant>
      <vt:variant>
        <vt:i4>1769524</vt:i4>
      </vt:variant>
      <vt:variant>
        <vt:i4>233</vt:i4>
      </vt:variant>
      <vt:variant>
        <vt:i4>0</vt:i4>
      </vt:variant>
      <vt:variant>
        <vt:i4>5</vt:i4>
      </vt:variant>
      <vt:variant>
        <vt:lpwstr/>
      </vt:variant>
      <vt:variant>
        <vt:lpwstr>_Toc536432491</vt:lpwstr>
      </vt:variant>
      <vt:variant>
        <vt:i4>1769524</vt:i4>
      </vt:variant>
      <vt:variant>
        <vt:i4>227</vt:i4>
      </vt:variant>
      <vt:variant>
        <vt:i4>0</vt:i4>
      </vt:variant>
      <vt:variant>
        <vt:i4>5</vt:i4>
      </vt:variant>
      <vt:variant>
        <vt:lpwstr/>
      </vt:variant>
      <vt:variant>
        <vt:lpwstr>_Toc536432490</vt:lpwstr>
      </vt:variant>
      <vt:variant>
        <vt:i4>1703988</vt:i4>
      </vt:variant>
      <vt:variant>
        <vt:i4>221</vt:i4>
      </vt:variant>
      <vt:variant>
        <vt:i4>0</vt:i4>
      </vt:variant>
      <vt:variant>
        <vt:i4>5</vt:i4>
      </vt:variant>
      <vt:variant>
        <vt:lpwstr/>
      </vt:variant>
      <vt:variant>
        <vt:lpwstr>_Toc536432489</vt:lpwstr>
      </vt:variant>
      <vt:variant>
        <vt:i4>1703988</vt:i4>
      </vt:variant>
      <vt:variant>
        <vt:i4>215</vt:i4>
      </vt:variant>
      <vt:variant>
        <vt:i4>0</vt:i4>
      </vt:variant>
      <vt:variant>
        <vt:i4>5</vt:i4>
      </vt:variant>
      <vt:variant>
        <vt:lpwstr/>
      </vt:variant>
      <vt:variant>
        <vt:lpwstr>_Toc536432488</vt:lpwstr>
      </vt:variant>
      <vt:variant>
        <vt:i4>1703988</vt:i4>
      </vt:variant>
      <vt:variant>
        <vt:i4>209</vt:i4>
      </vt:variant>
      <vt:variant>
        <vt:i4>0</vt:i4>
      </vt:variant>
      <vt:variant>
        <vt:i4>5</vt:i4>
      </vt:variant>
      <vt:variant>
        <vt:lpwstr/>
      </vt:variant>
      <vt:variant>
        <vt:lpwstr>_Toc536432487</vt:lpwstr>
      </vt:variant>
      <vt:variant>
        <vt:i4>1703988</vt:i4>
      </vt:variant>
      <vt:variant>
        <vt:i4>203</vt:i4>
      </vt:variant>
      <vt:variant>
        <vt:i4>0</vt:i4>
      </vt:variant>
      <vt:variant>
        <vt:i4>5</vt:i4>
      </vt:variant>
      <vt:variant>
        <vt:lpwstr/>
      </vt:variant>
      <vt:variant>
        <vt:lpwstr>_Toc536432486</vt:lpwstr>
      </vt:variant>
      <vt:variant>
        <vt:i4>1703988</vt:i4>
      </vt:variant>
      <vt:variant>
        <vt:i4>197</vt:i4>
      </vt:variant>
      <vt:variant>
        <vt:i4>0</vt:i4>
      </vt:variant>
      <vt:variant>
        <vt:i4>5</vt:i4>
      </vt:variant>
      <vt:variant>
        <vt:lpwstr/>
      </vt:variant>
      <vt:variant>
        <vt:lpwstr>_Toc536432485</vt:lpwstr>
      </vt:variant>
      <vt:variant>
        <vt:i4>1703988</vt:i4>
      </vt:variant>
      <vt:variant>
        <vt:i4>191</vt:i4>
      </vt:variant>
      <vt:variant>
        <vt:i4>0</vt:i4>
      </vt:variant>
      <vt:variant>
        <vt:i4>5</vt:i4>
      </vt:variant>
      <vt:variant>
        <vt:lpwstr/>
      </vt:variant>
      <vt:variant>
        <vt:lpwstr>_Toc536432484</vt:lpwstr>
      </vt:variant>
      <vt:variant>
        <vt:i4>1703988</vt:i4>
      </vt:variant>
      <vt:variant>
        <vt:i4>185</vt:i4>
      </vt:variant>
      <vt:variant>
        <vt:i4>0</vt:i4>
      </vt:variant>
      <vt:variant>
        <vt:i4>5</vt:i4>
      </vt:variant>
      <vt:variant>
        <vt:lpwstr/>
      </vt:variant>
      <vt:variant>
        <vt:lpwstr>_Toc536432483</vt:lpwstr>
      </vt:variant>
      <vt:variant>
        <vt:i4>1703988</vt:i4>
      </vt:variant>
      <vt:variant>
        <vt:i4>179</vt:i4>
      </vt:variant>
      <vt:variant>
        <vt:i4>0</vt:i4>
      </vt:variant>
      <vt:variant>
        <vt:i4>5</vt:i4>
      </vt:variant>
      <vt:variant>
        <vt:lpwstr/>
      </vt:variant>
      <vt:variant>
        <vt:lpwstr>_Toc536432482</vt:lpwstr>
      </vt:variant>
      <vt:variant>
        <vt:i4>1703988</vt:i4>
      </vt:variant>
      <vt:variant>
        <vt:i4>173</vt:i4>
      </vt:variant>
      <vt:variant>
        <vt:i4>0</vt:i4>
      </vt:variant>
      <vt:variant>
        <vt:i4>5</vt:i4>
      </vt:variant>
      <vt:variant>
        <vt:lpwstr/>
      </vt:variant>
      <vt:variant>
        <vt:lpwstr>_Toc536432481</vt:lpwstr>
      </vt:variant>
      <vt:variant>
        <vt:i4>1703988</vt:i4>
      </vt:variant>
      <vt:variant>
        <vt:i4>167</vt:i4>
      </vt:variant>
      <vt:variant>
        <vt:i4>0</vt:i4>
      </vt:variant>
      <vt:variant>
        <vt:i4>5</vt:i4>
      </vt:variant>
      <vt:variant>
        <vt:lpwstr/>
      </vt:variant>
      <vt:variant>
        <vt:lpwstr>_Toc536432480</vt:lpwstr>
      </vt:variant>
      <vt:variant>
        <vt:i4>1376308</vt:i4>
      </vt:variant>
      <vt:variant>
        <vt:i4>161</vt:i4>
      </vt:variant>
      <vt:variant>
        <vt:i4>0</vt:i4>
      </vt:variant>
      <vt:variant>
        <vt:i4>5</vt:i4>
      </vt:variant>
      <vt:variant>
        <vt:lpwstr/>
      </vt:variant>
      <vt:variant>
        <vt:lpwstr>_Toc536432479</vt:lpwstr>
      </vt:variant>
      <vt:variant>
        <vt:i4>1376308</vt:i4>
      </vt:variant>
      <vt:variant>
        <vt:i4>155</vt:i4>
      </vt:variant>
      <vt:variant>
        <vt:i4>0</vt:i4>
      </vt:variant>
      <vt:variant>
        <vt:i4>5</vt:i4>
      </vt:variant>
      <vt:variant>
        <vt:lpwstr/>
      </vt:variant>
      <vt:variant>
        <vt:lpwstr>_Toc536432478</vt:lpwstr>
      </vt:variant>
      <vt:variant>
        <vt:i4>1376308</vt:i4>
      </vt:variant>
      <vt:variant>
        <vt:i4>149</vt:i4>
      </vt:variant>
      <vt:variant>
        <vt:i4>0</vt:i4>
      </vt:variant>
      <vt:variant>
        <vt:i4>5</vt:i4>
      </vt:variant>
      <vt:variant>
        <vt:lpwstr/>
      </vt:variant>
      <vt:variant>
        <vt:lpwstr>_Toc536432477</vt:lpwstr>
      </vt:variant>
      <vt:variant>
        <vt:i4>1376308</vt:i4>
      </vt:variant>
      <vt:variant>
        <vt:i4>143</vt:i4>
      </vt:variant>
      <vt:variant>
        <vt:i4>0</vt:i4>
      </vt:variant>
      <vt:variant>
        <vt:i4>5</vt:i4>
      </vt:variant>
      <vt:variant>
        <vt:lpwstr/>
      </vt:variant>
      <vt:variant>
        <vt:lpwstr>_Toc536432476</vt:lpwstr>
      </vt:variant>
      <vt:variant>
        <vt:i4>1376308</vt:i4>
      </vt:variant>
      <vt:variant>
        <vt:i4>137</vt:i4>
      </vt:variant>
      <vt:variant>
        <vt:i4>0</vt:i4>
      </vt:variant>
      <vt:variant>
        <vt:i4>5</vt:i4>
      </vt:variant>
      <vt:variant>
        <vt:lpwstr/>
      </vt:variant>
      <vt:variant>
        <vt:lpwstr>_Toc536432475</vt:lpwstr>
      </vt:variant>
      <vt:variant>
        <vt:i4>1376308</vt:i4>
      </vt:variant>
      <vt:variant>
        <vt:i4>131</vt:i4>
      </vt:variant>
      <vt:variant>
        <vt:i4>0</vt:i4>
      </vt:variant>
      <vt:variant>
        <vt:i4>5</vt:i4>
      </vt:variant>
      <vt:variant>
        <vt:lpwstr/>
      </vt:variant>
      <vt:variant>
        <vt:lpwstr>_Toc536432474</vt:lpwstr>
      </vt:variant>
      <vt:variant>
        <vt:i4>1376308</vt:i4>
      </vt:variant>
      <vt:variant>
        <vt:i4>125</vt:i4>
      </vt:variant>
      <vt:variant>
        <vt:i4>0</vt:i4>
      </vt:variant>
      <vt:variant>
        <vt:i4>5</vt:i4>
      </vt:variant>
      <vt:variant>
        <vt:lpwstr/>
      </vt:variant>
      <vt:variant>
        <vt:lpwstr>_Toc536432473</vt:lpwstr>
      </vt:variant>
      <vt:variant>
        <vt:i4>1376308</vt:i4>
      </vt:variant>
      <vt:variant>
        <vt:i4>119</vt:i4>
      </vt:variant>
      <vt:variant>
        <vt:i4>0</vt:i4>
      </vt:variant>
      <vt:variant>
        <vt:i4>5</vt:i4>
      </vt:variant>
      <vt:variant>
        <vt:lpwstr/>
      </vt:variant>
      <vt:variant>
        <vt:lpwstr>_Toc536432472</vt:lpwstr>
      </vt:variant>
      <vt:variant>
        <vt:i4>1376308</vt:i4>
      </vt:variant>
      <vt:variant>
        <vt:i4>113</vt:i4>
      </vt:variant>
      <vt:variant>
        <vt:i4>0</vt:i4>
      </vt:variant>
      <vt:variant>
        <vt:i4>5</vt:i4>
      </vt:variant>
      <vt:variant>
        <vt:lpwstr/>
      </vt:variant>
      <vt:variant>
        <vt:lpwstr>_Toc536432471</vt:lpwstr>
      </vt:variant>
      <vt:variant>
        <vt:i4>1376308</vt:i4>
      </vt:variant>
      <vt:variant>
        <vt:i4>107</vt:i4>
      </vt:variant>
      <vt:variant>
        <vt:i4>0</vt:i4>
      </vt:variant>
      <vt:variant>
        <vt:i4>5</vt:i4>
      </vt:variant>
      <vt:variant>
        <vt:lpwstr/>
      </vt:variant>
      <vt:variant>
        <vt:lpwstr>_Toc536432470</vt:lpwstr>
      </vt:variant>
      <vt:variant>
        <vt:i4>1310772</vt:i4>
      </vt:variant>
      <vt:variant>
        <vt:i4>101</vt:i4>
      </vt:variant>
      <vt:variant>
        <vt:i4>0</vt:i4>
      </vt:variant>
      <vt:variant>
        <vt:i4>5</vt:i4>
      </vt:variant>
      <vt:variant>
        <vt:lpwstr/>
      </vt:variant>
      <vt:variant>
        <vt:lpwstr>_Toc536432469</vt:lpwstr>
      </vt:variant>
      <vt:variant>
        <vt:i4>1310772</vt:i4>
      </vt:variant>
      <vt:variant>
        <vt:i4>95</vt:i4>
      </vt:variant>
      <vt:variant>
        <vt:i4>0</vt:i4>
      </vt:variant>
      <vt:variant>
        <vt:i4>5</vt:i4>
      </vt:variant>
      <vt:variant>
        <vt:lpwstr/>
      </vt:variant>
      <vt:variant>
        <vt:lpwstr>_Toc536432468</vt:lpwstr>
      </vt:variant>
      <vt:variant>
        <vt:i4>1310772</vt:i4>
      </vt:variant>
      <vt:variant>
        <vt:i4>89</vt:i4>
      </vt:variant>
      <vt:variant>
        <vt:i4>0</vt:i4>
      </vt:variant>
      <vt:variant>
        <vt:i4>5</vt:i4>
      </vt:variant>
      <vt:variant>
        <vt:lpwstr/>
      </vt:variant>
      <vt:variant>
        <vt:lpwstr>_Toc536432467</vt:lpwstr>
      </vt:variant>
      <vt:variant>
        <vt:i4>1310772</vt:i4>
      </vt:variant>
      <vt:variant>
        <vt:i4>83</vt:i4>
      </vt:variant>
      <vt:variant>
        <vt:i4>0</vt:i4>
      </vt:variant>
      <vt:variant>
        <vt:i4>5</vt:i4>
      </vt:variant>
      <vt:variant>
        <vt:lpwstr/>
      </vt:variant>
      <vt:variant>
        <vt:lpwstr>_Toc536432466</vt:lpwstr>
      </vt:variant>
      <vt:variant>
        <vt:i4>1310772</vt:i4>
      </vt:variant>
      <vt:variant>
        <vt:i4>77</vt:i4>
      </vt:variant>
      <vt:variant>
        <vt:i4>0</vt:i4>
      </vt:variant>
      <vt:variant>
        <vt:i4>5</vt:i4>
      </vt:variant>
      <vt:variant>
        <vt:lpwstr/>
      </vt:variant>
      <vt:variant>
        <vt:lpwstr>_Toc536432465</vt:lpwstr>
      </vt:variant>
      <vt:variant>
        <vt:i4>1310772</vt:i4>
      </vt:variant>
      <vt:variant>
        <vt:i4>71</vt:i4>
      </vt:variant>
      <vt:variant>
        <vt:i4>0</vt:i4>
      </vt:variant>
      <vt:variant>
        <vt:i4>5</vt:i4>
      </vt:variant>
      <vt:variant>
        <vt:lpwstr/>
      </vt:variant>
      <vt:variant>
        <vt:lpwstr>_Toc536432464</vt:lpwstr>
      </vt:variant>
      <vt:variant>
        <vt:i4>1310772</vt:i4>
      </vt:variant>
      <vt:variant>
        <vt:i4>65</vt:i4>
      </vt:variant>
      <vt:variant>
        <vt:i4>0</vt:i4>
      </vt:variant>
      <vt:variant>
        <vt:i4>5</vt:i4>
      </vt:variant>
      <vt:variant>
        <vt:lpwstr/>
      </vt:variant>
      <vt:variant>
        <vt:lpwstr>_Toc536432463</vt:lpwstr>
      </vt:variant>
      <vt:variant>
        <vt:i4>1310772</vt:i4>
      </vt:variant>
      <vt:variant>
        <vt:i4>59</vt:i4>
      </vt:variant>
      <vt:variant>
        <vt:i4>0</vt:i4>
      </vt:variant>
      <vt:variant>
        <vt:i4>5</vt:i4>
      </vt:variant>
      <vt:variant>
        <vt:lpwstr/>
      </vt:variant>
      <vt:variant>
        <vt:lpwstr>_Toc536432462</vt:lpwstr>
      </vt:variant>
      <vt:variant>
        <vt:i4>1310772</vt:i4>
      </vt:variant>
      <vt:variant>
        <vt:i4>53</vt:i4>
      </vt:variant>
      <vt:variant>
        <vt:i4>0</vt:i4>
      </vt:variant>
      <vt:variant>
        <vt:i4>5</vt:i4>
      </vt:variant>
      <vt:variant>
        <vt:lpwstr/>
      </vt:variant>
      <vt:variant>
        <vt:lpwstr>_Toc536432461</vt:lpwstr>
      </vt:variant>
      <vt:variant>
        <vt:i4>1310772</vt:i4>
      </vt:variant>
      <vt:variant>
        <vt:i4>47</vt:i4>
      </vt:variant>
      <vt:variant>
        <vt:i4>0</vt:i4>
      </vt:variant>
      <vt:variant>
        <vt:i4>5</vt:i4>
      </vt:variant>
      <vt:variant>
        <vt:lpwstr/>
      </vt:variant>
      <vt:variant>
        <vt:lpwstr>_Toc536432460</vt:lpwstr>
      </vt:variant>
      <vt:variant>
        <vt:i4>1507380</vt:i4>
      </vt:variant>
      <vt:variant>
        <vt:i4>41</vt:i4>
      </vt:variant>
      <vt:variant>
        <vt:i4>0</vt:i4>
      </vt:variant>
      <vt:variant>
        <vt:i4>5</vt:i4>
      </vt:variant>
      <vt:variant>
        <vt:lpwstr/>
      </vt:variant>
      <vt:variant>
        <vt:lpwstr>_Toc536432459</vt:lpwstr>
      </vt:variant>
      <vt:variant>
        <vt:i4>1507380</vt:i4>
      </vt:variant>
      <vt:variant>
        <vt:i4>35</vt:i4>
      </vt:variant>
      <vt:variant>
        <vt:i4>0</vt:i4>
      </vt:variant>
      <vt:variant>
        <vt:i4>5</vt:i4>
      </vt:variant>
      <vt:variant>
        <vt:lpwstr/>
      </vt:variant>
      <vt:variant>
        <vt:lpwstr>_Toc536432458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预制节段拼装结构环氧拼缝胶</dc:title>
  <dc:subject/>
  <dc:creator>xw</dc:creator>
  <cp:keywords/>
  <cp:lastModifiedBy>PC</cp:lastModifiedBy>
  <cp:revision>41</cp:revision>
  <cp:lastPrinted>2019-04-04T03:15:00Z</cp:lastPrinted>
  <dcterms:created xsi:type="dcterms:W3CDTF">2019-04-03T11:04:00Z</dcterms:created>
  <dcterms:modified xsi:type="dcterms:W3CDTF">2019-04-09T01:58:00Z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