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color w:val="000000" w:themeColor="text1"/>
          <w14:textFill>
            <w14:solidFill>
              <w14:schemeClr w14:val="tx1"/>
            </w14:solidFill>
          </w14:textFill>
        </w:rPr>
      </w:pPr>
      <w:bookmarkStart w:id="0" w:name="_Toc332974258"/>
      <w:bookmarkStart w:id="1" w:name="OLE_LINK1"/>
      <w:bookmarkStart w:id="2" w:name="_Toc337542146"/>
      <w:r>
        <w:rPr>
          <w:rFonts w:hint="eastAsia" w:ascii="Times New Roman" w:hAnsi="Times New Roman" w:cs="宋体"/>
          <w:b/>
          <w:bCs/>
          <w:color w:val="000000" w:themeColor="text1"/>
          <w:kern w:val="0"/>
          <w:sz w:val="24"/>
          <w:lang w:val="zh-CN"/>
          <w14:textFill>
            <w14:solidFill>
              <w14:schemeClr w14:val="tx1"/>
            </w14:solidFill>
          </w14:textFill>
        </w:rPr>
        <w:object>
          <v:shape id="_x0000_i1025" o:spt="75" type="#_x0000_t75" style="height:62pt;width:98.9pt;" o:ole="t" filled="f" o:preferrelative="t" stroked="f" coordsize="21600,21600">
            <v:path/>
            <v:fill on="f" focussize="0,0"/>
            <v:stroke on="f" joinstyle="miter"/>
            <v:imagedata r:id="rId10" o:title=""/>
            <o:lock v:ext="edit" aspectratio="t"/>
            <w10:wrap type="none"/>
            <w10:anchorlock/>
          </v:shape>
          <o:OLEObject Type="Embed" ProgID="Picture.PicObj.1" ShapeID="_x0000_i1025" DrawAspect="Content" ObjectID="_1468075725" r:id="rId9">
            <o:LockedField>false</o:LockedField>
          </o:OLEObject>
        </w:object>
      </w:r>
      <w:r>
        <w:rPr>
          <w:rFonts w:hint="eastAsia" w:ascii="Times New Roman" w:hAnsi="Times New Roman" w:cs="宋体"/>
          <w:b/>
          <w:bCs/>
          <w:color w:val="000000" w:themeColor="text1"/>
          <w:kern w:val="0"/>
          <w:sz w:val="24"/>
          <w14:textFill>
            <w14:solidFill>
              <w14:schemeClr w14:val="tx1"/>
            </w14:solidFill>
          </w14:textFill>
        </w:rPr>
        <w:t xml:space="preserve">                               </w:t>
      </w:r>
      <w:r>
        <w:rPr>
          <w:rFonts w:ascii="Times New Roman" w:hAnsi="Times New Roman"/>
          <w:color w:val="000000" w:themeColor="text1"/>
          <w:sz w:val="36"/>
          <w14:textFill>
            <w14:solidFill>
              <w14:schemeClr w14:val="tx1"/>
            </w14:solidFill>
          </w14:textFill>
        </w:rPr>
        <w:t>T/CECS</w:t>
      </w:r>
      <w:r>
        <w:rPr>
          <w:rFonts w:hint="eastAsia" w:ascii="Times New Roman" w:hAnsi="Times New Roman"/>
          <w:color w:val="000000" w:themeColor="text1"/>
          <w:sz w:val="36"/>
          <w14:textFill>
            <w14:solidFill>
              <w14:schemeClr w14:val="tx1"/>
            </w14:solidFill>
          </w14:textFill>
        </w:rPr>
        <w:t xml:space="preserve"> </w:t>
      </w:r>
      <w:r>
        <w:rPr>
          <w:rFonts w:hint="eastAsia" w:ascii="Times New Roman" w:hAnsi="Times New Roman"/>
          <w:color w:val="000000" w:themeColor="text1"/>
          <w:sz w:val="28"/>
          <w14:textFill>
            <w14:solidFill>
              <w14:schemeClr w14:val="tx1"/>
            </w14:solidFill>
          </w14:textFill>
        </w:rPr>
        <w:t>xxx-2019</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43500" cy="0"/>
                <wp:effectExtent l="7620" t="9525" r="11430" b="9525"/>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pt;margin-top:0pt;height:0pt;width:405pt;z-index:25165926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9fVqetAQAAUQMAAA4AAABkcnMvZTJvRG9jLnhtbK1TzY7bIBC+V+o7&#10;IO6Nk7SuWivOHrLaXtI20m4fgAC2UYFBA4mdt+9Afnbb3lbrAzKemY/vB6/uJmfZUWM04Fu+mM05&#10;016CMr5v+a+nhw9fOItJeCUseN3yk478bv3+3WoMjV7CAFZpZATiYzOGlg8phaaqohy0E3EGQXsq&#10;doBOJNpiXykUI6E7Wy3n88/VCKgCgtQx0tf7c5GvC37XaZl+dl3UidmWE7dUVizrPq/VeiWaHkUY&#10;jLzQEK9g4YTxdOgN6l4kwQ5o/oNyRiJE6NJMgqug64zURQOpWcz/UfM4iKCLFjInhptN8e1g5Y/j&#10;DplRlB1nXjiKaGu8ZnV2ZgyxoYaN32HWJif/GLYgf0fmYTMI3+vC8OkUaGyRJ6q/RvImBsLfj99B&#10;UY84JCg2TR26DEkGsKmkcbqloafEJH2sF58+1nMKTV5rlWiugwFj+qbBsfzSckucC7A4bmPKRERz&#10;bcnneHgw1pawrWdjy7/Wy7oMRLBG5WJui9jvNxbZUeTrUp6iiiov2xAOXp0Psf4iOus8O7YHddrh&#10;1QzKrbC53LF8MV7uy/Tzn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Zh6hvQAAAAAgEAAA8A&#10;AAAAAAAAAQAgAAAAIgAAAGRycy9kb3ducmV2LnhtbFBLAQIUABQAAAAIAIdO4kDvX1anrQEAAFED&#10;AAAOAAAAAAAAAAEAIAAAAB8BAABkcnMvZTJvRG9jLnhtbFBLBQYAAAAABgAGAFkBAAA+BQAAAAA=&#10;">
                <v:fill on="f" focussize="0,0"/>
                <v:stroke color="#000000" joinstyle="round"/>
                <v:imagedata o:title=""/>
                <o:lock v:ext="edit" aspectratio="f"/>
              </v:line>
            </w:pict>
          </mc:Fallback>
        </mc:AlternateConten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14:textFill>
            <w14:solidFill>
              <w14:schemeClr w14:val="tx1"/>
            </w14:solidFill>
          </w14:textFill>
        </w:rPr>
        <w:t>中国工程建设</w:t>
      </w:r>
      <w:r>
        <w:rPr>
          <w:rFonts w:hint="eastAsia" w:ascii="Times New Roman" w:hAnsi="Times New Roman"/>
          <w:color w:val="000000" w:themeColor="text1"/>
          <w:sz w:val="36"/>
          <w:szCs w:val="36"/>
          <w:lang w:eastAsia="zh-CN"/>
          <w14:textFill>
            <w14:solidFill>
              <w14:schemeClr w14:val="tx1"/>
            </w14:solidFill>
          </w14:textFill>
        </w:rPr>
        <w:t>标准化</w:t>
      </w:r>
      <w:r>
        <w:rPr>
          <w:rFonts w:hint="eastAsia" w:ascii="Times New Roman" w:hAnsi="Times New Roman"/>
          <w:color w:val="000000" w:themeColor="text1"/>
          <w:sz w:val="36"/>
          <w:szCs w:val="36"/>
          <w14:textFill>
            <w14:solidFill>
              <w14:schemeClr w14:val="tx1"/>
            </w14:solidFill>
          </w14:textFill>
        </w:rPr>
        <w:t>协会标准</w:t>
      </w:r>
    </w:p>
    <w:p>
      <w:pPr>
        <w:snapToGrid w:val="0"/>
        <w:spacing w:line="312" w:lineRule="auto"/>
        <w:jc w:val="center"/>
        <w:rPr>
          <w:rFonts w:ascii="Times New Roman" w:hAnsi="Times New Roman"/>
          <w:color w:val="000000" w:themeColor="text1"/>
          <w:sz w:val="36"/>
          <w:szCs w:val="36"/>
          <w14:textFill>
            <w14:solidFill>
              <w14:schemeClr w14:val="tx1"/>
            </w14:solidFill>
          </w14:textFill>
        </w:rPr>
      </w:pPr>
    </w:p>
    <w:p>
      <w:pPr>
        <w:snapToGrid w:val="0"/>
        <w:spacing w:line="312" w:lineRule="auto"/>
        <w:jc w:val="center"/>
        <w:rPr>
          <w:rFonts w:ascii="Times New Roman" w:hAnsi="Times New Roman"/>
          <w:color w:val="000000" w:themeColor="text1"/>
          <w:sz w:val="44"/>
          <w:szCs w:val="44"/>
          <w14:textFill>
            <w14:solidFill>
              <w14:schemeClr w14:val="tx1"/>
            </w14:solidFill>
          </w14:textFill>
        </w:rPr>
      </w:pPr>
    </w:p>
    <w:p>
      <w:pPr>
        <w:pStyle w:val="27"/>
        <w:widowControl w:val="0"/>
        <w:shd w:val="clear" w:color="auto" w:fill="FFFFFF"/>
        <w:snapToGrid w:val="0"/>
        <w:spacing w:before="0" w:beforeAutospacing="0" w:after="0" w:line="312" w:lineRule="auto"/>
        <w:jc w:val="center"/>
        <w:rPr>
          <w:rFonts w:hint="eastAsia" w:ascii="Times New Roman" w:hAnsi="Times New Roman"/>
          <w:b/>
          <w:bCs/>
          <w:color w:val="000000" w:themeColor="text1"/>
          <w:sz w:val="36"/>
          <w:szCs w:val="36"/>
          <w:lang w:val="zh-CN"/>
          <w14:textFill>
            <w14:solidFill>
              <w14:schemeClr w14:val="tx1"/>
            </w14:solidFill>
          </w14:textFill>
        </w:rPr>
      </w:pPr>
      <w:bookmarkStart w:id="113" w:name="_GoBack"/>
      <w:r>
        <w:rPr>
          <w:rFonts w:hint="eastAsia" w:ascii="Times New Roman" w:hAnsi="Times New Roman"/>
          <w:b/>
          <w:bCs/>
          <w:color w:val="000000" w:themeColor="text1"/>
          <w:sz w:val="36"/>
          <w:szCs w:val="36"/>
          <w:lang w:val="zh-CN"/>
          <w14:textFill>
            <w14:solidFill>
              <w14:schemeClr w14:val="tx1"/>
            </w14:solidFill>
          </w14:textFill>
        </w:rPr>
        <w:t>插接自锁式管道连接应用技术规程</w:t>
      </w:r>
    </w:p>
    <w:bookmarkEnd w:id="113"/>
    <w:p>
      <w:pPr>
        <w:pStyle w:val="27"/>
        <w:widowControl w:val="0"/>
        <w:shd w:val="clear" w:color="auto" w:fill="FFFFFF"/>
        <w:snapToGrid w:val="0"/>
        <w:spacing w:before="0" w:beforeAutospacing="0" w:after="0" w:line="312" w:lineRule="auto"/>
        <w:jc w:val="center"/>
        <w:rPr>
          <w:rFonts w:ascii="Times New Roman" w:hAnsi="Times New Roman"/>
          <w:color w:val="000000" w:themeColor="text1"/>
          <w:sz w:val="36"/>
          <w:szCs w:val="36"/>
          <w:lang w:val="zh-CN"/>
          <w14:textFill>
            <w14:solidFill>
              <w14:schemeClr w14:val="tx1"/>
            </w14:solidFill>
          </w14:textFill>
        </w:rPr>
      </w:pPr>
    </w:p>
    <w:p>
      <w:pPr>
        <w:pStyle w:val="27"/>
        <w:widowControl w:val="0"/>
        <w:shd w:val="clear" w:color="auto" w:fill="FFFFFF"/>
        <w:snapToGrid w:val="0"/>
        <w:spacing w:before="0" w:beforeAutospacing="0" w:after="0" w:line="312" w:lineRule="auto"/>
        <w:jc w:val="center"/>
        <w:rPr>
          <w:rFonts w:ascii="Times New Roman" w:hAnsi="Times New Roman"/>
          <w:color w:val="000000" w:themeColor="text1"/>
          <w:sz w:val="36"/>
          <w:szCs w:val="36"/>
          <w:lang w:val="zh-CN"/>
          <w14:textFill>
            <w14:solidFill>
              <w14:schemeClr w14:val="tx1"/>
            </w14:solidFill>
          </w14:textFill>
        </w:rPr>
      </w:pPr>
    </w:p>
    <w:p>
      <w:pPr>
        <w:snapToGrid w:val="0"/>
        <w:spacing w:line="312" w:lineRule="auto"/>
        <w:jc w:val="center"/>
        <w:rPr>
          <w:rFonts w:ascii="Times New Roman" w:hAnsi="Times New Roman" w:eastAsia="宋体"/>
          <w:color w:val="000000" w:themeColor="text1"/>
          <w:sz w:val="28"/>
          <w:szCs w:val="28"/>
          <w14:textFill>
            <w14:solidFill>
              <w14:schemeClr w14:val="tx1"/>
            </w14:solidFill>
          </w14:textFill>
        </w:rPr>
      </w:pPr>
      <w:r>
        <w:rPr>
          <w:rFonts w:ascii="Times New Roman" w:hAnsi="Times New Roman" w:eastAsia="宋体" w:cs="宋体"/>
          <w:color w:val="000000" w:themeColor="text1"/>
          <w:kern w:val="0"/>
          <w:sz w:val="28"/>
          <w:szCs w:val="28"/>
          <w14:textFill>
            <w14:solidFill>
              <w14:schemeClr w14:val="tx1"/>
            </w14:solidFill>
          </w14:textFill>
        </w:rPr>
        <w:t xml:space="preserve">Technical specification for push-fit joint </w:t>
      </w:r>
      <w:r>
        <w:rPr>
          <w:rFonts w:hint="eastAsia" w:ascii="Times New Roman" w:hAnsi="Times New Roman" w:eastAsia="宋体" w:cs="宋体"/>
          <w:color w:val="000000" w:themeColor="text1"/>
          <w:kern w:val="0"/>
          <w:sz w:val="28"/>
          <w:szCs w:val="28"/>
          <w14:textFill>
            <w14:solidFill>
              <w14:schemeClr w14:val="tx1"/>
            </w14:solidFill>
          </w14:textFill>
        </w:rPr>
        <w:t>connection</w:t>
      </w:r>
      <w:r>
        <w:rPr>
          <w:rFonts w:hint="eastAsia" w:ascii="Times New Roman" w:hAnsi="Times New Roman" w:eastAsia="宋体" w:cs="宋体"/>
          <w:color w:val="000000" w:themeColor="text1"/>
          <w:kern w:val="0"/>
          <w:sz w:val="28"/>
          <w:szCs w:val="28"/>
          <w:lang w:val="en-US" w:eastAsia="zh-CN"/>
          <w14:textFill>
            <w14:solidFill>
              <w14:schemeClr w14:val="tx1"/>
            </w14:solidFill>
          </w14:textFill>
        </w:rPr>
        <w:t xml:space="preserve"> </w:t>
      </w:r>
      <w:r>
        <w:rPr>
          <w:rFonts w:ascii="Times New Roman" w:hAnsi="Times New Roman" w:eastAsia="宋体" w:cs="宋体"/>
          <w:color w:val="000000" w:themeColor="text1"/>
          <w:kern w:val="0"/>
          <w:sz w:val="28"/>
          <w:szCs w:val="28"/>
          <w14:textFill>
            <w14:solidFill>
              <w14:schemeClr w14:val="tx1"/>
            </w14:solidFill>
          </w14:textFill>
        </w:rPr>
        <w:t xml:space="preserve">pipeline </w:t>
      </w:r>
    </w:p>
    <w:p>
      <w:pPr>
        <w:snapToGrid w:val="0"/>
        <w:spacing w:line="312" w:lineRule="auto"/>
        <w:jc w:val="center"/>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w:t>
      </w:r>
      <w:r>
        <w:rPr>
          <w:rFonts w:hint="eastAsia" w:ascii="Times New Roman" w:hAnsi="Times New Roman"/>
          <w:b/>
          <w:color w:val="000000" w:themeColor="text1"/>
          <w:sz w:val="28"/>
          <w:szCs w:val="28"/>
          <w:lang w:eastAsia="zh-CN"/>
          <w14:textFill>
            <w14:solidFill>
              <w14:schemeClr w14:val="tx1"/>
            </w14:solidFill>
          </w14:textFill>
        </w:rPr>
        <w:t>征求意见</w:t>
      </w:r>
      <w:r>
        <w:rPr>
          <w:rFonts w:hint="eastAsia" w:ascii="Times New Roman" w:hAnsi="Times New Roman"/>
          <w:b/>
          <w:color w:val="000000" w:themeColor="text1"/>
          <w:sz w:val="28"/>
          <w:szCs w:val="28"/>
          <w14:textFill>
            <w14:solidFill>
              <w14:schemeClr w14:val="tx1"/>
            </w14:solidFill>
          </w14:textFill>
        </w:rPr>
        <w:t>稿</w:t>
      </w:r>
      <w:r>
        <w:rPr>
          <w:rFonts w:hint="eastAsia" w:ascii="Times New Roman" w:hAnsi="Times New Roman"/>
          <w:color w:val="000000" w:themeColor="text1"/>
          <w:sz w:val="28"/>
          <w:szCs w:val="28"/>
          <w14:textFill>
            <w14:solidFill>
              <w14:schemeClr w14:val="tx1"/>
            </w14:solidFill>
          </w14:textFill>
        </w:rPr>
        <w:t>）</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中国计划出版社</w:t>
      </w:r>
    </w:p>
    <w:p>
      <w:pPr>
        <w:tabs>
          <w:tab w:val="left" w:pos="3510"/>
        </w:tabs>
        <w:snapToGrid w:val="0"/>
        <w:spacing w:line="312" w:lineRule="auto"/>
        <w:jc w:val="left"/>
        <w:rPr>
          <w:rFonts w:ascii="Times New Roman" w:hAnsi="Times New Roman"/>
          <w:color w:val="000000" w:themeColor="text1"/>
          <w:sz w:val="28"/>
          <w:szCs w:val="28"/>
          <w14:textFill>
            <w14:solidFill>
              <w14:schemeClr w14:val="tx1"/>
            </w14:solidFill>
          </w14:textFill>
        </w:rPr>
        <w:sectPr>
          <w:footerReference r:id="rId4" w:type="first"/>
          <w:footerReference r:id="rId3" w:type="default"/>
          <w:pgSz w:w="11907" w:h="16840"/>
          <w:pgMar w:top="1440" w:right="1797" w:bottom="1440" w:left="1797" w:header="851" w:footer="992" w:gutter="0"/>
          <w:cols w:space="720" w:num="1"/>
          <w:titlePg/>
          <w:docGrid w:type="lines" w:linePitch="312" w:charSpace="0"/>
        </w:sectPr>
      </w:pPr>
    </w:p>
    <w:p>
      <w:pPr>
        <w:tabs>
          <w:tab w:val="left" w:pos="3510"/>
        </w:tabs>
        <w:snapToGrid w:val="0"/>
        <w:spacing w:line="312" w:lineRule="auto"/>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ab/>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14:textFill>
            <w14:solidFill>
              <w14:schemeClr w14:val="tx1"/>
            </w14:solidFill>
          </w14:textFill>
        </w:rPr>
        <w:t>中国工程建设</w:t>
      </w:r>
      <w:r>
        <w:rPr>
          <w:rFonts w:hint="eastAsia" w:ascii="Times New Roman" w:hAnsi="Times New Roman"/>
          <w:color w:val="000000" w:themeColor="text1"/>
          <w:sz w:val="36"/>
          <w:szCs w:val="36"/>
          <w:lang w:eastAsia="zh-CN"/>
          <w14:textFill>
            <w14:solidFill>
              <w14:schemeClr w14:val="tx1"/>
            </w14:solidFill>
          </w14:textFill>
        </w:rPr>
        <w:t>标准化</w:t>
      </w:r>
      <w:r>
        <w:rPr>
          <w:rFonts w:hint="eastAsia" w:ascii="Times New Roman" w:hAnsi="Times New Roman"/>
          <w:color w:val="000000" w:themeColor="text1"/>
          <w:sz w:val="36"/>
          <w:szCs w:val="36"/>
          <w14:textFill>
            <w14:solidFill>
              <w14:schemeClr w14:val="tx1"/>
            </w14:solidFill>
          </w14:textFill>
        </w:rPr>
        <w:t>协会标准</w:t>
      </w:r>
    </w:p>
    <w:p>
      <w:pPr>
        <w:snapToGrid w:val="0"/>
        <w:spacing w:line="312" w:lineRule="auto"/>
        <w:jc w:val="center"/>
        <w:rPr>
          <w:rFonts w:ascii="Times New Roman" w:hAnsi="Times New Roman"/>
          <w:color w:val="000000" w:themeColor="text1"/>
          <w:sz w:val="36"/>
          <w:szCs w:val="36"/>
          <w14:textFill>
            <w14:solidFill>
              <w14:schemeClr w14:val="tx1"/>
            </w14:solidFill>
          </w14:textFill>
        </w:rPr>
      </w:pPr>
    </w:p>
    <w:p>
      <w:pPr>
        <w:snapToGrid w:val="0"/>
        <w:spacing w:line="312" w:lineRule="auto"/>
        <w:jc w:val="center"/>
        <w:rPr>
          <w:rFonts w:ascii="Times New Roman" w:hAnsi="Times New Roman"/>
          <w:color w:val="000000" w:themeColor="text1"/>
          <w:sz w:val="44"/>
          <w:szCs w:val="44"/>
          <w14:textFill>
            <w14:solidFill>
              <w14:schemeClr w14:val="tx1"/>
            </w14:solidFill>
          </w14:textFill>
        </w:rPr>
      </w:pPr>
    </w:p>
    <w:p>
      <w:pPr>
        <w:pStyle w:val="27"/>
        <w:widowControl w:val="0"/>
        <w:shd w:val="clear" w:color="auto" w:fill="FFFFFF"/>
        <w:snapToGrid w:val="0"/>
        <w:spacing w:before="0" w:beforeAutospacing="0" w:after="0" w:line="312" w:lineRule="auto"/>
        <w:jc w:val="center"/>
        <w:rPr>
          <w:rFonts w:ascii="Times New Roman" w:hAnsi="Times New Roman"/>
          <w:color w:val="000000" w:themeColor="text1"/>
          <w:sz w:val="36"/>
          <w:szCs w:val="36"/>
          <w:lang w:val="zh-CN"/>
          <w14:textFill>
            <w14:solidFill>
              <w14:schemeClr w14:val="tx1"/>
            </w14:solidFill>
          </w14:textFill>
        </w:rPr>
      </w:pPr>
      <w:r>
        <w:rPr>
          <w:rFonts w:hint="eastAsia" w:ascii="Times New Roman" w:hAnsi="Times New Roman"/>
          <w:color w:val="000000" w:themeColor="text1"/>
          <w:sz w:val="36"/>
          <w:szCs w:val="36"/>
          <w:lang w:val="zh-CN"/>
          <w14:textFill>
            <w14:solidFill>
              <w14:schemeClr w14:val="tx1"/>
            </w14:solidFill>
          </w14:textFill>
        </w:rPr>
        <w:t>插接自锁式管道连接应用技术规程</w:t>
      </w:r>
    </w:p>
    <w:p>
      <w:pPr>
        <w:pStyle w:val="27"/>
        <w:widowControl w:val="0"/>
        <w:shd w:val="clear" w:color="auto" w:fill="FFFFFF"/>
        <w:snapToGrid w:val="0"/>
        <w:spacing w:before="0" w:beforeAutospacing="0" w:after="0" w:line="312" w:lineRule="auto"/>
        <w:jc w:val="center"/>
        <w:rPr>
          <w:rFonts w:ascii="Times New Roman" w:hAnsi="Times New Roman"/>
          <w:color w:val="000000" w:themeColor="text1"/>
          <w:sz w:val="36"/>
          <w:szCs w:val="36"/>
          <w:lang w:val="zh-CN"/>
          <w14:textFill>
            <w14:solidFill>
              <w14:schemeClr w14:val="tx1"/>
            </w14:solidFill>
          </w14:textFill>
        </w:rPr>
      </w:pPr>
    </w:p>
    <w:p>
      <w:pPr>
        <w:snapToGrid w:val="0"/>
        <w:spacing w:line="312" w:lineRule="auto"/>
        <w:jc w:val="center"/>
        <w:rPr>
          <w:rFonts w:ascii="Times New Roman" w:hAnsi="Times New Roman" w:eastAsia="宋体"/>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Technical specification for </w:t>
      </w:r>
      <w:r>
        <w:rPr>
          <w:rFonts w:ascii="Times New Roman" w:hAnsi="Times New Roman" w:eastAsia="宋体" w:cs="宋体"/>
          <w:color w:val="000000" w:themeColor="text1"/>
          <w:kern w:val="0"/>
          <w:sz w:val="28"/>
          <w:szCs w:val="28"/>
          <w14:textFill>
            <w14:solidFill>
              <w14:schemeClr w14:val="tx1"/>
            </w14:solidFill>
          </w14:textFill>
        </w:rPr>
        <w:t xml:space="preserve">push-fit joint </w:t>
      </w:r>
      <w:r>
        <w:rPr>
          <w:rFonts w:hint="eastAsia" w:ascii="Times New Roman" w:hAnsi="Times New Roman" w:eastAsia="宋体" w:cs="宋体"/>
          <w:color w:val="000000" w:themeColor="text1"/>
          <w:kern w:val="0"/>
          <w:sz w:val="28"/>
          <w:szCs w:val="28"/>
          <w14:textFill>
            <w14:solidFill>
              <w14:schemeClr w14:val="tx1"/>
            </w14:solidFill>
          </w14:textFill>
        </w:rPr>
        <w:t>connection</w:t>
      </w:r>
      <w:r>
        <w:rPr>
          <w:rFonts w:hint="eastAsia" w:ascii="Times New Roman" w:hAnsi="Times New Roman" w:eastAsia="宋体" w:cs="宋体"/>
          <w:color w:val="000000" w:themeColor="text1"/>
          <w:kern w:val="0"/>
          <w:sz w:val="28"/>
          <w:szCs w:val="28"/>
          <w:lang w:val="en-US" w:eastAsia="zh-CN"/>
          <w14:textFill>
            <w14:solidFill>
              <w14:schemeClr w14:val="tx1"/>
            </w14:solidFill>
          </w14:textFill>
        </w:rPr>
        <w:t xml:space="preserve"> </w:t>
      </w:r>
      <w:r>
        <w:rPr>
          <w:rFonts w:ascii="Times New Roman" w:hAnsi="Times New Roman" w:eastAsia="宋体" w:cs="宋体"/>
          <w:color w:val="000000" w:themeColor="text1"/>
          <w:kern w:val="0"/>
          <w:sz w:val="28"/>
          <w:szCs w:val="28"/>
          <w14:textFill>
            <w14:solidFill>
              <w14:schemeClr w14:val="tx1"/>
            </w14:solidFill>
          </w14:textFill>
        </w:rPr>
        <w:t xml:space="preserve">pipeline </w:t>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eastAsia="宋体"/>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 xml:space="preserve">T/CECS </w:t>
      </w:r>
      <w:r>
        <w:rPr>
          <w:rFonts w:hint="eastAsia" w:ascii="Times New Roman" w:hAnsi="Times New Roman"/>
          <w:b/>
          <w:color w:val="000000" w:themeColor="text1"/>
          <w14:textFill>
            <w14:solidFill>
              <w14:schemeClr w14:val="tx1"/>
            </w14:solidFill>
          </w14:textFill>
        </w:rPr>
        <w:t>xxx</w:t>
      </w:r>
      <w:r>
        <w:rPr>
          <w:rFonts w:hint="eastAsia" w:ascii="Times New Roman" w:hAnsi="Times New Roman" w:eastAsia="宋体"/>
          <w:b/>
          <w:color w:val="000000" w:themeColor="text1"/>
          <w14:textFill>
            <w14:solidFill>
              <w14:schemeClr w14:val="tx1"/>
            </w14:solidFill>
          </w14:textFill>
        </w:rPr>
        <w:t>－2019</w:t>
      </w:r>
    </w:p>
    <w:p>
      <w:pPr>
        <w:snapToGrid w:val="0"/>
        <w:spacing w:line="312" w:lineRule="auto"/>
        <w:ind w:firstLine="1600" w:firstLineChars="500"/>
        <w:rPr>
          <w:rFonts w:ascii="Times New Roman" w:hAnsi="Times New Roman"/>
          <w:color w:val="000000" w:themeColor="text1"/>
          <w:sz w:val="32"/>
          <w:szCs w:val="32"/>
          <w14:textFill>
            <w14:solidFill>
              <w14:schemeClr w14:val="tx1"/>
            </w14:solidFill>
          </w14:textFill>
        </w:rPr>
      </w:pPr>
    </w:p>
    <w:p>
      <w:pPr>
        <w:snapToGrid w:val="0"/>
        <w:spacing w:line="312" w:lineRule="auto"/>
        <w:ind w:firstLine="1600" w:firstLineChars="500"/>
        <w:rPr>
          <w:rFonts w:ascii="Times New Roman" w:hAnsi="Times New Roman"/>
          <w:color w:val="000000" w:themeColor="text1"/>
          <w:sz w:val="32"/>
          <w:szCs w:val="32"/>
          <w14:textFill>
            <w14:solidFill>
              <w14:schemeClr w14:val="tx1"/>
            </w14:solidFill>
          </w14:textFill>
        </w:rPr>
      </w:pPr>
    </w:p>
    <w:p>
      <w:pPr>
        <w:snapToGrid w:val="0"/>
        <w:spacing w:line="312" w:lineRule="auto"/>
        <w:ind w:firstLine="1600" w:firstLineChars="500"/>
        <w:rPr>
          <w:rFonts w:ascii="Times New Roman" w:hAnsi="Times New Roman"/>
          <w:color w:val="000000" w:themeColor="text1"/>
          <w:sz w:val="32"/>
          <w:szCs w:val="32"/>
          <w14:textFill>
            <w14:solidFill>
              <w14:schemeClr w14:val="tx1"/>
            </w14:solidFill>
          </w14:textFill>
        </w:rPr>
      </w:pPr>
    </w:p>
    <w:p>
      <w:pPr>
        <w:snapToGrid w:val="0"/>
        <w:spacing w:line="312" w:lineRule="auto"/>
        <w:ind w:firstLine="1400" w:firstLineChars="5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主编单位：中国建筑标准设计研究院有限公司</w:t>
      </w:r>
    </w:p>
    <w:p>
      <w:pPr>
        <w:snapToGrid w:val="0"/>
        <w:spacing w:line="312" w:lineRule="auto"/>
        <w:ind w:firstLine="2800" w:firstLineChars="10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lang w:val="zh-CN"/>
          <w14:textFill>
            <w14:solidFill>
              <w14:schemeClr w14:val="tx1"/>
            </w14:solidFill>
          </w14:textFill>
        </w:rPr>
        <w:t>艾碧匹</w:t>
      </w:r>
      <w:r>
        <w:rPr>
          <w:rFonts w:hint="eastAsia" w:ascii="Times New Roman" w:hAnsi="Times New Roman"/>
          <w:color w:val="000000" w:themeColor="text1"/>
          <w:sz w:val="28"/>
          <w:szCs w:val="28"/>
          <w14:textFill>
            <w14:solidFill>
              <w14:schemeClr w14:val="tx1"/>
            </w14:solidFill>
          </w14:textFill>
        </w:rPr>
        <w:t>(</w:t>
      </w:r>
      <w:r>
        <w:rPr>
          <w:rFonts w:hint="eastAsia" w:ascii="Times New Roman" w:hAnsi="Times New Roman"/>
          <w:color w:val="000000" w:themeColor="text1"/>
          <w:sz w:val="28"/>
          <w:szCs w:val="28"/>
          <w:lang w:val="zh-CN"/>
          <w14:textFill>
            <w14:solidFill>
              <w14:schemeClr w14:val="tx1"/>
            </w14:solidFill>
          </w14:textFill>
        </w:rPr>
        <w:t>上海</w:t>
      </w:r>
      <w:r>
        <w:rPr>
          <w:rFonts w:hint="eastAsia" w:ascii="Times New Roman" w:hAnsi="Times New Roman"/>
          <w:color w:val="000000" w:themeColor="text1"/>
          <w:sz w:val="28"/>
          <w:szCs w:val="28"/>
          <w14:textFill>
            <w14:solidFill>
              <w14:schemeClr w14:val="tx1"/>
            </w14:solidFill>
          </w14:textFill>
        </w:rPr>
        <w:t>)</w:t>
      </w:r>
      <w:r>
        <w:rPr>
          <w:rFonts w:hint="eastAsia" w:ascii="Times New Roman" w:hAnsi="Times New Roman"/>
          <w:color w:val="000000" w:themeColor="text1"/>
          <w:sz w:val="28"/>
          <w:szCs w:val="28"/>
          <w:lang w:val="zh-CN"/>
          <w14:textFill>
            <w14:solidFill>
              <w14:schemeClr w14:val="tx1"/>
            </w14:solidFill>
          </w14:textFill>
        </w:rPr>
        <w:t>流体控制有限公司</w:t>
      </w:r>
    </w:p>
    <w:p>
      <w:pPr>
        <w:snapToGrid w:val="0"/>
        <w:spacing w:line="312" w:lineRule="auto"/>
        <w:ind w:firstLine="1400" w:firstLineChars="5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批准单位：中国工程建设标准化协会</w:t>
      </w:r>
    </w:p>
    <w:p>
      <w:pPr>
        <w:snapToGrid w:val="0"/>
        <w:spacing w:line="312" w:lineRule="auto"/>
        <w:ind w:firstLine="1400" w:firstLineChars="5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施行日期：</w:t>
      </w:r>
      <w:r>
        <w:rPr>
          <w:rFonts w:ascii="Times New Roman" w:hAnsi="Times New Roman"/>
          <w:color w:val="000000" w:themeColor="text1"/>
          <w:sz w:val="28"/>
          <w:szCs w:val="28"/>
          <w14:textFill>
            <w14:solidFill>
              <w14:schemeClr w14:val="tx1"/>
            </w14:solidFill>
          </w14:textFill>
        </w:rPr>
        <w:t>20</w:t>
      </w:r>
      <w:r>
        <w:rPr>
          <w:rFonts w:hint="eastAsia" w:ascii="Times New Roman" w:hAnsi="Times New Roman"/>
          <w:color w:val="000000" w:themeColor="text1"/>
          <w:sz w:val="28"/>
          <w:szCs w:val="28"/>
          <w14:textFill>
            <w14:solidFill>
              <w14:schemeClr w14:val="tx1"/>
            </w14:solidFill>
          </w14:textFill>
        </w:rPr>
        <w:t>19年</w:t>
      </w:r>
      <w:r>
        <w:rPr>
          <w:rFonts w:ascii="Times New Roman" w:hAnsi="Times New Roman"/>
          <w:color w:val="000000" w:themeColor="text1"/>
          <w:sz w:val="28"/>
          <w:szCs w:val="28"/>
          <w14:textFill>
            <w14:solidFill>
              <w14:schemeClr w14:val="tx1"/>
            </w14:solidFill>
          </w14:textFill>
        </w:rPr>
        <w:t>XX</w:t>
      </w:r>
      <w:r>
        <w:rPr>
          <w:rFonts w:hint="eastAsia" w:ascii="Times New Roman" w:hAnsi="Times New Roman"/>
          <w:color w:val="000000" w:themeColor="text1"/>
          <w:sz w:val="28"/>
          <w:szCs w:val="28"/>
          <w14:textFill>
            <w14:solidFill>
              <w14:schemeClr w14:val="tx1"/>
            </w14:solidFill>
          </w14:textFill>
        </w:rPr>
        <w:t>月</w:t>
      </w:r>
      <w:r>
        <w:rPr>
          <w:rFonts w:ascii="Times New Roman" w:hAnsi="Times New Roman"/>
          <w:color w:val="000000" w:themeColor="text1"/>
          <w:sz w:val="28"/>
          <w:szCs w:val="28"/>
          <w14:textFill>
            <w14:solidFill>
              <w14:schemeClr w14:val="tx1"/>
            </w14:solidFill>
          </w14:textFill>
        </w:rPr>
        <w:t>XX</w:t>
      </w:r>
      <w:r>
        <w:rPr>
          <w:rFonts w:hint="eastAsia" w:ascii="Times New Roman" w:hAnsi="Times New Roman"/>
          <w:color w:val="000000" w:themeColor="text1"/>
          <w:sz w:val="28"/>
          <w:szCs w:val="28"/>
          <w14:textFill>
            <w14:solidFill>
              <w14:schemeClr w14:val="tx1"/>
            </w14:solidFill>
          </w14:textFill>
        </w:rPr>
        <w:t>日</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中国计划出版社</w:t>
      </w:r>
    </w:p>
    <w:p>
      <w:pPr>
        <w:snapToGrid w:val="0"/>
        <w:spacing w:line="312"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20</w:t>
      </w:r>
      <w:r>
        <w:rPr>
          <w:rFonts w:hint="eastAsia" w:ascii="Times New Roman" w:hAnsi="Times New Roman"/>
          <w:color w:val="000000" w:themeColor="text1"/>
          <w:sz w:val="28"/>
          <w:szCs w:val="28"/>
          <w14:textFill>
            <w14:solidFill>
              <w14:schemeClr w14:val="tx1"/>
            </w14:solidFill>
          </w14:textFill>
        </w:rPr>
        <w:t>19年  北京</w:t>
      </w:r>
    </w:p>
    <w:p>
      <w:pPr>
        <w:snapToGrid w:val="0"/>
        <w:spacing w:line="312" w:lineRule="auto"/>
        <w:jc w:val="left"/>
        <w:rPr>
          <w:rFonts w:ascii="Times New Roman" w:hAnsi="Times New Roman"/>
          <w:color w:val="000000" w:themeColor="text1"/>
          <w:sz w:val="28"/>
          <w:szCs w:val="28"/>
          <w14:textFill>
            <w14:solidFill>
              <w14:schemeClr w14:val="tx1"/>
            </w14:solidFill>
          </w14:textFill>
        </w:rPr>
        <w:sectPr>
          <w:pgSz w:w="11907" w:h="16840"/>
          <w:pgMar w:top="1440" w:right="1797" w:bottom="1440" w:left="1797" w:header="851" w:footer="992" w:gutter="0"/>
          <w:cols w:space="720" w:num="1"/>
          <w:titlePg/>
          <w:docGrid w:type="lines" w:linePitch="312" w:charSpace="0"/>
        </w:sectPr>
      </w:pPr>
    </w:p>
    <w:p>
      <w:pPr>
        <w:snapToGrid w:val="0"/>
        <w:spacing w:line="312" w:lineRule="auto"/>
        <w:jc w:val="center"/>
        <w:rPr>
          <w:rFonts w:ascii="Times New Roman" w:hAnsi="Times New Roman"/>
          <w:color w:val="000000" w:themeColor="text1"/>
          <w:sz w:val="32"/>
          <w:szCs w:val="32"/>
          <w14:textFill>
            <w14:solidFill>
              <w14:schemeClr w14:val="tx1"/>
            </w14:solidFill>
          </w14:textFill>
        </w:rPr>
      </w:pPr>
      <w:r>
        <w:rPr>
          <w:rFonts w:hint="eastAsia" w:ascii="Times New Roman" w:hAnsi="Times New Roman"/>
          <w:color w:val="000000" w:themeColor="text1"/>
          <w:sz w:val="32"/>
          <w:szCs w:val="32"/>
          <w14:textFill>
            <w14:solidFill>
              <w14:schemeClr w14:val="tx1"/>
            </w14:solidFill>
          </w14:textFill>
        </w:rPr>
        <w:t>前    言</w:t>
      </w:r>
    </w:p>
    <w:p>
      <w:pPr>
        <w:snapToGrid w:val="0"/>
        <w:spacing w:line="312" w:lineRule="auto"/>
        <w:jc w:val="left"/>
        <w:rPr>
          <w:rFonts w:ascii="Times New Roman" w:hAnsi="Times New Roman"/>
          <w:color w:val="000000" w:themeColor="text1"/>
          <w:sz w:val="32"/>
          <w:szCs w:val="32"/>
          <w14:textFill>
            <w14:solidFill>
              <w14:schemeClr w14:val="tx1"/>
            </w14:solidFill>
          </w14:textFill>
        </w:rPr>
      </w:pPr>
    </w:p>
    <w:p>
      <w:pPr>
        <w:snapToGrid w:val="0"/>
        <w:spacing w:line="312" w:lineRule="auto"/>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根据中国工程建设标准化协会《关于印发〈2018年第二批协会标准制订、修订计划〉的通知》（建标协字</w:t>
      </w:r>
      <w:r>
        <w:rPr>
          <w:rFonts w:hint="eastAsia" w:ascii="Times New Roman" w:hAnsi="Times New Roman" w:eastAsia="宋体" w:cs="宋体"/>
          <w:color w:val="000000" w:themeColor="text1"/>
          <w:szCs w:val="21"/>
          <w14:textFill>
            <w14:solidFill>
              <w14:schemeClr w14:val="tx1"/>
            </w14:solidFill>
          </w14:textFill>
        </w:rPr>
        <w:t>[2018]030号</w:t>
      </w:r>
      <w:r>
        <w:rPr>
          <w:rFonts w:hint="eastAsia" w:ascii="Times New Roman" w:hAnsi="Times New Roman"/>
          <w:color w:val="000000" w:themeColor="text1"/>
          <w:szCs w:val="21"/>
          <w14:textFill>
            <w14:solidFill>
              <w14:schemeClr w14:val="tx1"/>
            </w14:solidFill>
          </w14:textFill>
        </w:rPr>
        <w:t>）的要求，规程编制组在广泛调查研究，认真总结实践经验，参考相关国内外先进标准，并在广泛征求意见的基础上，制定本规程。</w:t>
      </w:r>
    </w:p>
    <w:p>
      <w:pPr>
        <w:snapToGrid w:val="0"/>
        <w:spacing w:line="312" w:lineRule="auto"/>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本规程的共分7章，主要内容包括：总则、术语、管件和管材、设计、安装施工、</w:t>
      </w:r>
      <w:r>
        <w:rPr>
          <w:rFonts w:ascii="Times New Roman" w:hAnsi="Times New Roman"/>
          <w:color w:val="000000" w:themeColor="text1"/>
          <w:szCs w:val="21"/>
          <w14:textFill>
            <w14:solidFill>
              <w14:schemeClr w14:val="tx1"/>
            </w14:solidFill>
          </w14:textFill>
        </w:rPr>
        <w:t>验收、</w:t>
      </w:r>
      <w:r>
        <w:rPr>
          <w:rFonts w:hint="eastAsia" w:ascii="Times New Roman" w:hAnsi="Times New Roman"/>
          <w:color w:val="000000" w:themeColor="text1"/>
          <w:szCs w:val="21"/>
          <w14:textFill>
            <w14:solidFill>
              <w14:schemeClr w14:val="tx1"/>
            </w14:solidFill>
          </w14:textFill>
        </w:rPr>
        <w:t>保养</w:t>
      </w:r>
      <w:r>
        <w:rPr>
          <w:rFonts w:ascii="Times New Roman" w:hAnsi="Times New Roman"/>
          <w:color w:val="000000" w:themeColor="text1"/>
          <w:szCs w:val="21"/>
          <w14:textFill>
            <w14:solidFill>
              <w14:schemeClr w14:val="tx1"/>
            </w14:solidFill>
          </w14:textFill>
        </w:rPr>
        <w:t>与</w:t>
      </w:r>
      <w:r>
        <w:rPr>
          <w:rFonts w:hint="eastAsia" w:ascii="Times New Roman" w:hAnsi="Times New Roman"/>
          <w:color w:val="000000" w:themeColor="text1"/>
          <w:szCs w:val="21"/>
          <w14:textFill>
            <w14:solidFill>
              <w14:schemeClr w14:val="tx1"/>
            </w14:solidFill>
          </w14:textFill>
        </w:rPr>
        <w:t>维修。</w:t>
      </w:r>
    </w:p>
    <w:p>
      <w:pPr>
        <w:snapToGrid w:val="0"/>
        <w:spacing w:line="312" w:lineRule="auto"/>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本规程由中国工程建设标准化协会</w:t>
      </w:r>
      <w:r>
        <w:rPr>
          <w:rFonts w:hint="eastAsia" w:ascii="Times New Roman" w:hAnsi="Times New Roman"/>
          <w:color w:val="000000" w:themeColor="text1"/>
          <w:szCs w:val="21"/>
          <w:lang w:eastAsia="zh-CN"/>
          <w14:textFill>
            <w14:solidFill>
              <w14:schemeClr w14:val="tx1"/>
            </w14:solidFill>
          </w14:textFill>
        </w:rPr>
        <w:t>建筑与市政工程产品应用分</w:t>
      </w:r>
      <w:r>
        <w:rPr>
          <w:rFonts w:ascii="Times New Roman" w:hAnsi="Times New Roman"/>
          <w:color w:val="000000" w:themeColor="text1"/>
          <w:szCs w:val="21"/>
          <w14:textFill>
            <w14:solidFill>
              <w14:schemeClr w14:val="tx1"/>
            </w14:solidFill>
          </w14:textFill>
        </w:rPr>
        <w:t>会</w:t>
      </w:r>
      <w:r>
        <w:rPr>
          <w:rFonts w:hint="eastAsia" w:ascii="Times New Roman" w:hAnsi="Times New Roman"/>
          <w:color w:val="000000" w:themeColor="text1"/>
          <w:szCs w:val="21"/>
          <w14:textFill>
            <w14:solidFill>
              <w14:schemeClr w14:val="tx1"/>
            </w14:solidFill>
          </w14:textFill>
        </w:rPr>
        <w:t>归口管理，由中国建筑标准设计研究院有限公司负责具体技术内容的解释，在执行过程中如有意见或建议，请寄往解释单位（地址：北京市海淀区首体南路9号主语国际5号楼7层，邮政编码100048）。</w:t>
      </w: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主编单位：</w:t>
      </w:r>
      <w:r>
        <w:rPr>
          <w:rFonts w:hint="eastAsia" w:ascii="Times New Roman" w:hAnsi="Times New Roman"/>
          <w:color w:val="000000" w:themeColor="text1"/>
          <w:szCs w:val="21"/>
          <w14:textFill>
            <w14:solidFill>
              <w14:schemeClr w14:val="tx1"/>
            </w14:solidFill>
          </w14:textFill>
        </w:rPr>
        <w:t>中国建筑标准设计研究院有限公司</w:t>
      </w:r>
    </w:p>
    <w:p>
      <w:pPr>
        <w:snapToGrid w:val="0"/>
        <w:spacing w:line="312" w:lineRule="auto"/>
        <w:ind w:firstLine="1470" w:firstLineChars="700"/>
        <w:jc w:val="left"/>
        <w:rPr>
          <w:rFonts w:ascii="Times New Roman" w:hAnsi="Times New Roman"/>
          <w:b/>
          <w:color w:val="000000" w:themeColor="text1"/>
          <w:szCs w:val="21"/>
          <w14:textFill>
            <w14:solidFill>
              <w14:schemeClr w14:val="tx1"/>
            </w14:solidFill>
          </w14:textFill>
        </w:rPr>
      </w:pPr>
      <w:r>
        <w:rPr>
          <w:rFonts w:hint="eastAsia" w:ascii="Times New Roman" w:hAnsi="Times New Roman"/>
          <w:bCs/>
          <w:color w:val="000000" w:themeColor="text1"/>
          <w:szCs w:val="21"/>
          <w:lang w:val="zh-CN"/>
          <w14:textFill>
            <w14:solidFill>
              <w14:schemeClr w14:val="tx1"/>
            </w14:solidFill>
          </w14:textFill>
        </w:rPr>
        <w:t>艾碧匹</w:t>
      </w:r>
      <w:r>
        <w:rPr>
          <w:rFonts w:hint="eastAsia" w:ascii="Times New Roman" w:hAnsi="Times New Roman"/>
          <w:bCs/>
          <w:color w:val="000000" w:themeColor="text1"/>
          <w:szCs w:val="21"/>
          <w14:textFill>
            <w14:solidFill>
              <w14:schemeClr w14:val="tx1"/>
            </w14:solidFill>
          </w14:textFill>
        </w:rPr>
        <w:t>(</w:t>
      </w:r>
      <w:r>
        <w:rPr>
          <w:rFonts w:hint="eastAsia" w:ascii="Times New Roman" w:hAnsi="Times New Roman"/>
          <w:bCs/>
          <w:color w:val="000000" w:themeColor="text1"/>
          <w:szCs w:val="21"/>
          <w:lang w:val="zh-CN"/>
          <w14:textFill>
            <w14:solidFill>
              <w14:schemeClr w14:val="tx1"/>
            </w14:solidFill>
          </w14:textFill>
        </w:rPr>
        <w:t>上海</w:t>
      </w:r>
      <w:r>
        <w:rPr>
          <w:rFonts w:hint="eastAsia" w:ascii="Times New Roman" w:hAnsi="Times New Roman"/>
          <w:bCs/>
          <w:color w:val="000000" w:themeColor="text1"/>
          <w:szCs w:val="21"/>
          <w14:textFill>
            <w14:solidFill>
              <w14:schemeClr w14:val="tx1"/>
            </w14:solidFill>
          </w14:textFill>
        </w:rPr>
        <w:t>)</w:t>
      </w:r>
      <w:r>
        <w:rPr>
          <w:rFonts w:hint="eastAsia" w:ascii="Times New Roman" w:hAnsi="Times New Roman"/>
          <w:bCs/>
          <w:color w:val="000000" w:themeColor="text1"/>
          <w:szCs w:val="21"/>
          <w:lang w:val="zh-CN"/>
          <w14:textFill>
            <w14:solidFill>
              <w14:schemeClr w14:val="tx1"/>
            </w14:solidFill>
          </w14:textFill>
        </w:rPr>
        <w:t>流体控制有限公司</w:t>
      </w:r>
    </w:p>
    <w:p>
      <w:pPr>
        <w:snapToGrid w:val="0"/>
        <w:spacing w:line="312" w:lineRule="auto"/>
        <w:ind w:firstLine="422" w:firstLineChars="200"/>
        <w:jc w:val="left"/>
        <w:rPr>
          <w:rFonts w:ascii="Times New Roman" w:hAnsi="Times New Roman"/>
          <w:bCs/>
          <w:color w:val="000000" w:themeColor="text1"/>
          <w:szCs w:val="21"/>
          <w:lang w:val="zh-CN"/>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参编单位：</w:t>
      </w:r>
      <w:r>
        <w:rPr>
          <w:rFonts w:hint="eastAsia" w:ascii="Times New Roman" w:hAnsi="Times New Roman"/>
          <w:bCs/>
          <w:color w:val="000000" w:themeColor="text1"/>
          <w:szCs w:val="21"/>
          <w:lang w:val="zh-CN"/>
          <w14:textFill>
            <w14:solidFill>
              <w14:schemeClr w14:val="tx1"/>
            </w14:solidFill>
          </w14:textFill>
        </w:rPr>
        <w:t>嘉兴艾迪西暖通科技有限公司</w:t>
      </w:r>
    </w:p>
    <w:p>
      <w:pPr>
        <w:snapToGrid w:val="0"/>
        <w:spacing w:line="312" w:lineRule="auto"/>
        <w:ind w:firstLine="1470" w:firstLineChars="700"/>
        <w:jc w:val="left"/>
        <w:rPr>
          <w:rFonts w:ascii="Times New Roman" w:hAnsi="Times New Roman"/>
          <w:bCs/>
          <w:color w:val="000000" w:themeColor="text1"/>
          <w:szCs w:val="21"/>
          <w:lang w:val="zh-CN"/>
          <w14:textFill>
            <w14:solidFill>
              <w14:schemeClr w14:val="tx1"/>
            </w14:solidFill>
          </w14:textFill>
        </w:rPr>
      </w:pPr>
      <w:r>
        <w:rPr>
          <w:rFonts w:hint="eastAsia" w:ascii="Times New Roman" w:hAnsi="Times New Roman"/>
          <w:bCs/>
          <w:color w:val="000000" w:themeColor="text1"/>
          <w:szCs w:val="21"/>
          <w:lang w:val="zh-CN"/>
          <w14:textFill>
            <w14:solidFill>
              <w14:schemeClr w14:val="tx1"/>
            </w14:solidFill>
          </w14:textFill>
        </w:rPr>
        <w:t>浙江班尼戈中捷管业有限公司</w:t>
      </w:r>
    </w:p>
    <w:p>
      <w:pPr>
        <w:snapToGrid w:val="0"/>
        <w:spacing w:line="312" w:lineRule="auto"/>
        <w:ind w:firstLine="1470" w:firstLineChars="700"/>
        <w:jc w:val="left"/>
        <w:rPr>
          <w:rFonts w:ascii="Times New Roman" w:hAnsi="Times New Roman"/>
          <w:bCs/>
          <w:color w:val="000000" w:themeColor="text1"/>
          <w:szCs w:val="21"/>
          <w:lang w:val="zh-CN"/>
          <w14:textFill>
            <w14:solidFill>
              <w14:schemeClr w14:val="tx1"/>
            </w14:solidFill>
          </w14:textFill>
        </w:rPr>
      </w:pPr>
      <w:r>
        <w:rPr>
          <w:rFonts w:hint="eastAsia" w:ascii="Times New Roman" w:hAnsi="Times New Roman"/>
          <w:bCs/>
          <w:color w:val="000000" w:themeColor="text1"/>
          <w:szCs w:val="21"/>
          <w:lang w:val="zh-CN"/>
          <w14:textFill>
            <w14:solidFill>
              <w14:schemeClr w14:val="tx1"/>
            </w14:solidFill>
          </w14:textFill>
        </w:rPr>
        <w:t>中国建筑上海设计研究院有限公司</w:t>
      </w:r>
    </w:p>
    <w:p>
      <w:pPr>
        <w:snapToGrid w:val="0"/>
        <w:spacing w:line="312" w:lineRule="auto"/>
        <w:ind w:firstLine="1470" w:firstLineChars="700"/>
        <w:jc w:val="left"/>
        <w:rPr>
          <w:rFonts w:ascii="Times New Roman" w:hAnsi="Times New Roman"/>
          <w:bCs/>
          <w:color w:val="000000" w:themeColor="text1"/>
          <w:szCs w:val="21"/>
          <w:lang w:val="zh-CN"/>
          <w14:textFill>
            <w14:solidFill>
              <w14:schemeClr w14:val="tx1"/>
            </w14:solidFill>
          </w14:textFill>
        </w:rPr>
      </w:pPr>
      <w:r>
        <w:rPr>
          <w:rFonts w:hint="eastAsia" w:ascii="Times New Roman" w:hAnsi="Times New Roman"/>
          <w:bCs/>
          <w:color w:val="000000" w:themeColor="text1"/>
          <w:szCs w:val="21"/>
          <w:lang w:val="zh-CN"/>
          <w14:textFill>
            <w14:solidFill>
              <w14:schemeClr w14:val="tx1"/>
            </w14:solidFill>
          </w14:textFill>
        </w:rPr>
        <w:t>悉地国际设计顾问有限公司</w:t>
      </w:r>
    </w:p>
    <w:p>
      <w:pPr>
        <w:snapToGrid w:val="0"/>
        <w:spacing w:line="312" w:lineRule="auto"/>
        <w:ind w:firstLine="422"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 xml:space="preserve">主要起草人： </w:t>
      </w:r>
      <w:r>
        <w:rPr>
          <w:rFonts w:hint="eastAsia" w:ascii="Times New Roman" w:hAnsi="Times New Roman"/>
          <w:color w:val="000000" w:themeColor="text1"/>
          <w:szCs w:val="21"/>
          <w14:textFill>
            <w14:solidFill>
              <w14:schemeClr w14:val="tx1"/>
            </w14:solidFill>
          </w14:textFill>
        </w:rPr>
        <w:t xml:space="preserve"> </w:t>
      </w: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主要审查人：</w:t>
      </w: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right"/>
        <w:rPr>
          <w:rFonts w:ascii="Times New Roman" w:hAnsi="Times New Roman"/>
          <w:b/>
          <w:color w:val="000000" w:themeColor="text1"/>
          <w:sz w:val="24"/>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sectPr>
          <w:pgSz w:w="11907" w:h="16840"/>
          <w:pgMar w:top="1440" w:right="1797" w:bottom="1440" w:left="1797" w:header="851" w:footer="992" w:gutter="0"/>
          <w:pgNumType w:fmt="upperRoman" w:start="1"/>
          <w:cols w:space="720" w:num="1"/>
          <w:docGrid w:type="lines" w:linePitch="312" w:charSpace="0"/>
        </w:sectPr>
      </w:pPr>
    </w:p>
    <w:bookmarkEnd w:id="0"/>
    <w:bookmarkEnd w:id="1"/>
    <w:bookmarkEnd w:id="2"/>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目次</w:t>
      </w:r>
    </w:p>
    <w:sdt>
      <w:sdtPr>
        <w:rPr>
          <w:rFonts w:ascii="Times New Roman" w:hAnsi="Times New Roman"/>
          <w:color w:val="000000" w:themeColor="text1"/>
          <w:lang w:val="zh-CN"/>
          <w14:textFill>
            <w14:solidFill>
              <w14:schemeClr w14:val="tx1"/>
            </w14:solidFill>
          </w14:textFill>
        </w:rPr>
        <w:id w:val="2073688673"/>
        <w:docPartObj>
          <w:docPartGallery w:val="Table of Contents"/>
          <w:docPartUnique/>
        </w:docPartObj>
      </w:sdtPr>
      <w:sdtEndPr>
        <w:rPr>
          <w:rFonts w:ascii="Times New Roman" w:hAnsi="Times New Roman"/>
          <w:b/>
          <w:bCs/>
          <w:color w:val="000000" w:themeColor="text1"/>
          <w:lang w:val="zh-CN"/>
          <w14:textFill>
            <w14:solidFill>
              <w14:schemeClr w14:val="tx1"/>
            </w14:solidFill>
          </w14:textFill>
        </w:rPr>
      </w:sdtEndPr>
      <w:sdtContent>
        <w:p>
          <w:pPr>
            <w:pStyle w:val="10"/>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"_Toc3054811"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宋体" w:cs="Times New Roman"/>
              <w:b/>
              <w:color w:val="000000" w:themeColor="text1"/>
              <w:lang w:val="zh-CN"/>
              <w14:textFill>
                <w14:solidFill>
                  <w14:schemeClr w14:val="tx1"/>
                </w14:solidFill>
              </w14:textFill>
            </w:rPr>
            <w:t>1  总    则</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p>
        <w:p>
          <w:pPr>
            <w:pStyle w:val="10"/>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"_Toc3054812"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宋体" w:cs="Times New Roman"/>
              <w:b/>
              <w:color w:val="000000" w:themeColor="text1"/>
              <w14:textFill>
                <w14:solidFill>
                  <w14:schemeClr w14:val="tx1"/>
                </w14:solidFill>
              </w14:textFill>
            </w:rPr>
            <w:t xml:space="preserve">2  </w:t>
          </w:r>
          <w:r>
            <w:rPr>
              <w:rStyle w:val="20"/>
              <w:rFonts w:ascii="Times New Roman" w:hAnsi="Times New Roman" w:eastAsia="宋体" w:cs="Times New Roman"/>
              <w:b/>
              <w:color w:val="000000" w:themeColor="text1"/>
              <w:lang w:val="zh-CN"/>
              <w14:textFill>
                <w14:solidFill>
                  <w14:schemeClr w14:val="tx1"/>
                </w14:solidFill>
              </w14:textFill>
            </w:rPr>
            <w:t>术</w:t>
          </w:r>
          <w:r>
            <w:rPr>
              <w:rStyle w:val="20"/>
              <w:rFonts w:ascii="Times New Roman" w:hAnsi="Times New Roman" w:eastAsia="宋体" w:cs="Times New Roman"/>
              <w:b/>
              <w:color w:val="000000" w:themeColor="text1"/>
              <w14:textFill>
                <w14:solidFill>
                  <w14:schemeClr w14:val="tx1"/>
                </w14:solidFill>
              </w14:textFill>
            </w:rPr>
            <w:t xml:space="preserve">    </w:t>
          </w:r>
          <w:r>
            <w:rPr>
              <w:rStyle w:val="20"/>
              <w:rFonts w:ascii="Times New Roman" w:hAnsi="Times New Roman" w:eastAsia="宋体" w:cs="Times New Roman"/>
              <w:b/>
              <w:color w:val="000000" w:themeColor="text1"/>
              <w:lang w:val="zh-CN"/>
              <w14:textFill>
                <w14:solidFill>
                  <w14:schemeClr w14:val="tx1"/>
                </w14:solidFill>
              </w14:textFill>
            </w:rPr>
            <w:t>语</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fldChar w:fldCharType="end"/>
          </w:r>
        </w:p>
        <w:p>
          <w:pPr>
            <w:pStyle w:val="10"/>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"_Toc3054813"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宋体" w:cs="Times New Roman"/>
              <w:b/>
              <w:color w:val="000000" w:themeColor="text1"/>
              <w:lang w:val="zh-CN"/>
              <w14:textFill>
                <w14:solidFill>
                  <w14:schemeClr w14:val="tx1"/>
                </w14:solidFill>
              </w14:textFill>
            </w:rPr>
            <w:t>3  管件和管材</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3</w:t>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"_Toc3054814"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3.1  一般规定</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3</w:t>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"_Toc3054815"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3.2  插接式管件</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3</w:t>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"_Toc3054816"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3.3  管材</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"_Toc3054816"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3.</w:t>
          </w:r>
          <w:r>
            <w:rPr>
              <w:rStyle w:val="20"/>
              <w:rFonts w:hint="eastAsia" w:ascii="Times New Roman" w:hAnsi="Times New Roman" w:eastAsia="黑体" w:cs="Times New Roman"/>
              <w:bCs/>
              <w:iCs/>
              <w:color w:val="000000" w:themeColor="text1"/>
              <w:kern w:val="0"/>
              <w:lang w:val="en-US" w:eastAsia="zh-CN"/>
              <w14:textFill>
                <w14:solidFill>
                  <w14:schemeClr w14:val="tx1"/>
                </w14:solidFill>
              </w14:textFill>
            </w:rPr>
            <w:t>4</w:t>
          </w:r>
          <w:r>
            <w:rPr>
              <w:rStyle w:val="20"/>
              <w:rFonts w:ascii="Times New Roman" w:hAnsi="Times New Roman" w:eastAsia="黑体" w:cs="Times New Roman"/>
              <w:bCs/>
              <w:iCs/>
              <w:color w:val="000000" w:themeColor="text1"/>
              <w:kern w:val="0"/>
              <w:lang w:val="zh-CN"/>
              <w14:textFill>
                <w14:solidFill>
                  <w14:schemeClr w14:val="tx1"/>
                </w14:solidFill>
              </w14:textFill>
            </w:rPr>
            <w:t xml:space="preserve">  </w:t>
          </w:r>
          <w:r>
            <w:rPr>
              <w:rStyle w:val="20"/>
              <w:rFonts w:hint="eastAsia" w:ascii="Times New Roman" w:hAnsi="Times New Roman" w:eastAsia="黑体" w:cs="Times New Roman"/>
              <w:bCs/>
              <w:iCs/>
              <w:color w:val="000000" w:themeColor="text1"/>
              <w:kern w:val="0"/>
              <w:lang w:val="zh-CN"/>
              <w14:textFill>
                <w14:solidFill>
                  <w14:schemeClr w14:val="tx1"/>
                </w14:solidFill>
              </w14:textFill>
            </w:rPr>
            <w:t>连接性能</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_Toc3054816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6</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0"/>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"_Toc3054817"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宋体" w:cs="Times New Roman"/>
              <w:b/>
              <w:color w:val="000000" w:themeColor="text1"/>
              <w:lang w:val="zh-CN"/>
              <w14:textFill>
                <w14:solidFill>
                  <w14:schemeClr w14:val="tx1"/>
                </w14:solidFill>
              </w14:textFill>
            </w:rPr>
            <w:t>4  设计</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_Toc3054817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8</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"_Toc3054818"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4.1  一般规定</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_Toc3054818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8</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"_Toc3054819"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4.2  管道的布置与</w:t>
          </w:r>
          <w:r>
            <w:rPr>
              <w:rStyle w:val="20"/>
              <w:rFonts w:hint="eastAsia" w:ascii="Times New Roman" w:hAnsi="Times New Roman" w:eastAsia="黑体" w:cs="Times New Roman"/>
              <w:bCs/>
              <w:iCs/>
              <w:color w:val="000000" w:themeColor="text1"/>
              <w:kern w:val="0"/>
              <w:lang w:val="zh-CN"/>
              <w14:textFill>
                <w14:solidFill>
                  <w14:schemeClr w14:val="tx1"/>
                </w14:solidFill>
              </w14:textFill>
            </w:rPr>
            <w:t>敷设</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8</w:t>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"_Toc3054820"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 xml:space="preserve">4.3  </w:t>
          </w:r>
          <w:r>
            <w:rPr>
              <w:rFonts w:hint="eastAsia" w:ascii="Times New Roman" w:hAnsi="Times New Roman" w:eastAsia="黑体" w:cs="Times New Roman"/>
              <w:b w:val="0"/>
              <w:bCs/>
              <w:iCs/>
              <w:color w:val="000000" w:themeColor="text1"/>
              <w:kern w:val="0"/>
              <w:szCs w:val="21"/>
              <w:lang w:val="zh-CN"/>
              <w14:textFill>
                <w14:solidFill>
                  <w14:schemeClr w14:val="tx1"/>
                </w14:solidFill>
              </w14:textFill>
            </w:rPr>
            <w:t>管道的伸缩及补偿</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9</w:t>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"_Toc3054820"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4.</w:t>
          </w:r>
          <w:r>
            <w:rPr>
              <w:rStyle w:val="20"/>
              <w:rFonts w:hint="eastAsia" w:ascii="Times New Roman" w:hAnsi="Times New Roman" w:eastAsia="黑体" w:cs="Times New Roman"/>
              <w:bCs/>
              <w:iCs/>
              <w:color w:val="000000" w:themeColor="text1"/>
              <w:kern w:val="0"/>
              <w:lang w:val="en-US" w:eastAsia="zh-CN"/>
              <w14:textFill>
                <w14:solidFill>
                  <w14:schemeClr w14:val="tx1"/>
                </w14:solidFill>
              </w14:textFill>
            </w:rPr>
            <w:t>4</w:t>
          </w:r>
          <w:r>
            <w:rPr>
              <w:rStyle w:val="20"/>
              <w:rFonts w:ascii="Times New Roman" w:hAnsi="Times New Roman" w:eastAsia="黑体" w:cs="Times New Roman"/>
              <w:bCs/>
              <w:iCs/>
              <w:color w:val="000000" w:themeColor="text1"/>
              <w:kern w:val="0"/>
              <w:lang w:val="zh-CN"/>
              <w14:textFill>
                <w14:solidFill>
                  <w14:schemeClr w14:val="tx1"/>
                </w14:solidFill>
              </w14:textFill>
            </w:rPr>
            <w:t xml:space="preserve">  </w:t>
          </w:r>
          <w:r>
            <w:rPr>
              <w:rFonts w:hint="eastAsia" w:ascii="Times New Roman" w:hAnsi="Times New Roman" w:eastAsia="黑体" w:cs="Times New Roman"/>
              <w:b w:val="0"/>
              <w:bCs/>
              <w:iCs/>
              <w:color w:val="000000" w:themeColor="text1"/>
              <w:kern w:val="0"/>
              <w:szCs w:val="21"/>
              <w:lang w:val="zh-CN"/>
              <w14:textFill>
                <w14:solidFill>
                  <w14:schemeClr w14:val="tx1"/>
                </w14:solidFill>
              </w14:textFill>
            </w:rPr>
            <w:t>管道的保温和防结露</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9</w:t>
          </w:r>
          <w:r>
            <w:rPr>
              <w:rFonts w:ascii="Times New Roman" w:hAnsi="Times New Roman"/>
              <w:color w:val="000000" w:themeColor="text1"/>
              <w14:textFill>
                <w14:solidFill>
                  <w14:schemeClr w14:val="tx1"/>
                </w14:solidFill>
              </w14:textFill>
            </w:rPr>
            <w:fldChar w:fldCharType="end"/>
          </w:r>
        </w:p>
        <w:p>
          <w:pPr>
            <w:pStyle w:val="10"/>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"_Toc3054821"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宋体" w:cs="Times New Roman"/>
              <w:b/>
              <w:color w:val="000000" w:themeColor="text1"/>
              <w:lang w:val="zh-CN"/>
              <w14:textFill>
                <w14:solidFill>
                  <w14:schemeClr w14:val="tx1"/>
                </w14:solidFill>
              </w14:textFill>
            </w:rPr>
            <w:t>5  安装施工</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_Toc3054821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"_Toc3054822"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5.1  一般规定</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_Toc3054822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"_Toc3054823"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5.2  施工准备</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_Toc3054823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"_Toc3054824"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5.3  管道</w:t>
          </w:r>
          <w:r>
            <w:rPr>
              <w:rStyle w:val="20"/>
              <w:rFonts w:hint="eastAsia" w:ascii="Times New Roman" w:hAnsi="Times New Roman" w:eastAsia="黑体" w:cs="Times New Roman"/>
              <w:bCs/>
              <w:iCs/>
              <w:color w:val="000000" w:themeColor="text1"/>
              <w:kern w:val="0"/>
              <w:lang w:val="zh-CN"/>
              <w14:textFill>
                <w14:solidFill>
                  <w14:schemeClr w14:val="tx1"/>
                </w14:solidFill>
              </w14:textFill>
            </w:rPr>
            <w:t>敷设</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_Toc3054824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"_Toc3054825"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5.4  管道连接</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_Toc3054825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3</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"_Toc3054825"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5.</w:t>
          </w:r>
          <w:r>
            <w:rPr>
              <w:rStyle w:val="20"/>
              <w:rFonts w:hint="eastAsia" w:ascii="Times New Roman" w:hAnsi="Times New Roman" w:eastAsia="黑体" w:cs="Times New Roman"/>
              <w:bCs/>
              <w:iCs/>
              <w:color w:val="000000" w:themeColor="text1"/>
              <w:kern w:val="0"/>
              <w:lang w:val="en-US" w:eastAsia="zh-CN"/>
              <w14:textFill>
                <w14:solidFill>
                  <w14:schemeClr w14:val="tx1"/>
                </w14:solidFill>
              </w14:textFill>
            </w:rPr>
            <w:t>5</w:t>
          </w:r>
          <w:r>
            <w:rPr>
              <w:rStyle w:val="20"/>
              <w:rFonts w:ascii="Times New Roman" w:hAnsi="Times New Roman" w:eastAsia="黑体" w:cs="Times New Roman"/>
              <w:bCs/>
              <w:iCs/>
              <w:color w:val="000000" w:themeColor="text1"/>
              <w:kern w:val="0"/>
              <w:lang w:val="zh-CN"/>
              <w14:textFill>
                <w14:solidFill>
                  <w14:schemeClr w14:val="tx1"/>
                </w14:solidFill>
              </w14:textFill>
            </w:rPr>
            <w:t xml:space="preserve">  </w:t>
          </w:r>
          <w:r>
            <w:rPr>
              <w:rStyle w:val="20"/>
              <w:rFonts w:hint="eastAsia" w:ascii="Times New Roman" w:hAnsi="Times New Roman" w:eastAsia="黑体" w:cs="Times New Roman"/>
              <w:bCs/>
              <w:iCs/>
              <w:color w:val="000000" w:themeColor="text1"/>
              <w:kern w:val="0"/>
              <w:szCs w:val="22"/>
              <w:lang w:val="zh-CN" w:eastAsia="zh-CN"/>
              <w14:textFill>
                <w14:solidFill>
                  <w14:schemeClr w14:val="tx1"/>
                </w14:solidFill>
              </w14:textFill>
            </w:rPr>
            <w:t>管道试压、冲洗和消毒</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_Toc3054825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3</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0"/>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"_Toc3054826"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宋体" w:cs="Times New Roman"/>
              <w:b/>
              <w:color w:val="000000" w:themeColor="text1"/>
              <w:lang w:val="zh-CN"/>
              <w14:textFill>
                <w14:solidFill>
                  <w14:schemeClr w14:val="tx1"/>
                </w14:solidFill>
              </w14:textFill>
            </w:rPr>
            <w:t xml:space="preserve">6  </w:t>
          </w:r>
          <w:r>
            <w:rPr>
              <w:rStyle w:val="20"/>
              <w:rFonts w:hint="eastAsia" w:ascii="Times New Roman" w:hAnsi="Times New Roman" w:eastAsia="宋体" w:cs="Times New Roman"/>
              <w:b/>
              <w:color w:val="000000" w:themeColor="text1"/>
              <w:lang w:val="zh-CN"/>
              <w14:textFill>
                <w14:solidFill>
                  <w14:schemeClr w14:val="tx1"/>
                </w14:solidFill>
              </w14:textFill>
            </w:rPr>
            <w:t>质量</w:t>
          </w:r>
          <w:r>
            <w:rPr>
              <w:rStyle w:val="20"/>
              <w:rFonts w:ascii="Times New Roman" w:hAnsi="Times New Roman" w:eastAsia="宋体" w:cs="Times New Roman"/>
              <w:b/>
              <w:color w:val="000000" w:themeColor="text1"/>
              <w:lang w:val="zh-CN"/>
              <w14:textFill>
                <w14:solidFill>
                  <w14:schemeClr w14:val="tx1"/>
                </w14:solidFill>
              </w14:textFill>
            </w:rPr>
            <w:t>验收</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_Toc3054826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"_Toc3054827"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6.1  一般规定</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_Toc3054827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"_Toc3054828"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6.2  主控项目</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_Toc3054828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"_Toc3054829"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黑体" w:cs="Times New Roman"/>
              <w:bCs/>
              <w:iCs/>
              <w:color w:val="000000" w:themeColor="text1"/>
              <w:kern w:val="0"/>
              <w:lang w:val="zh-CN"/>
              <w14:textFill>
                <w14:solidFill>
                  <w14:schemeClr w14:val="tx1"/>
                </w14:solidFill>
              </w14:textFill>
            </w:rPr>
            <w:t>6.3  一般项目</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_Toc3054829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6</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0"/>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"_Toc3054830"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eastAsia="宋体" w:cs="Times New Roman"/>
              <w:b/>
              <w:color w:val="000000" w:themeColor="text1"/>
              <w:lang w:val="zh-CN"/>
              <w14:textFill>
                <w14:solidFill>
                  <w14:schemeClr w14:val="tx1"/>
                </w14:solidFill>
              </w14:textFill>
            </w:rPr>
            <w:t xml:space="preserve">7  </w:t>
          </w:r>
          <w:r>
            <w:rPr>
              <w:rStyle w:val="20"/>
              <w:rFonts w:hint="eastAsia" w:ascii="Times New Roman" w:hAnsi="Times New Roman" w:eastAsia="宋体" w:cs="Times New Roman"/>
              <w:b/>
              <w:color w:val="000000" w:themeColor="text1"/>
              <w:lang w:val="zh-CN"/>
              <w14:textFill>
                <w14:solidFill>
                  <w14:schemeClr w14:val="tx1"/>
                </w14:solidFill>
              </w14:textFill>
            </w:rPr>
            <w:t>维护管理</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_Toc3054830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0"/>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p>
        <w:p>
          <w:pPr>
            <w:pStyle w:val="10"/>
            <w:tabs>
              <w:tab w:val="right" w:leader="dot" w:pos="8296"/>
            </w:tabs>
            <w:snapToGrid w:val="0"/>
            <w:spacing w:line="312" w:lineRule="auto"/>
            <w:rPr>
              <w:rFonts w:hint="eastAsia" w:ascii="Times New Roman" w:hAnsi="Times New Roman" w:eastAsiaTheme="minorEastAsia"/>
              <w:color w:val="000000" w:themeColor="text1"/>
              <w:szCs w:val="22"/>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"_Toc3054835"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olor w:val="000000" w:themeColor="text1"/>
              <w14:textFill>
                <w14:solidFill>
                  <w14:schemeClr w14:val="tx1"/>
                </w14:solidFill>
              </w14:textFill>
            </w:rPr>
            <w:t>本规程用词说明</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lang w:val="en-US" w:eastAsia="zh-CN"/>
              <w14:textFill>
                <w14:solidFill>
                  <w14:schemeClr w14:val="tx1"/>
                </w14:solidFill>
              </w14:textFill>
            </w:rPr>
            <w:t>8</w:t>
          </w:r>
        </w:p>
        <w:p>
          <w:pPr>
            <w:pStyle w:val="10"/>
            <w:tabs>
              <w:tab w:val="right" w:leader="dot" w:pos="8296"/>
            </w:tabs>
            <w:snapToGrid w:val="0"/>
            <w:spacing w:line="312" w:lineRule="auto"/>
            <w:rPr>
              <w:rFonts w:hint="eastAsia" w:ascii="Times New Roman" w:hAnsi="Times New Roman" w:eastAsiaTheme="minorEastAsia"/>
              <w:color w:val="000000" w:themeColor="text1"/>
              <w:szCs w:val="22"/>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"_Toc3054836"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olor w:val="000000" w:themeColor="text1"/>
              <w14:textFill>
                <w14:solidFill>
                  <w14:schemeClr w14:val="tx1"/>
                </w14:solidFill>
              </w14:textFill>
            </w:rPr>
            <w:t>引用标准名录</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lang w:val="en-US" w:eastAsia="zh-CN"/>
              <w14:textFill>
                <w14:solidFill>
                  <w14:schemeClr w14:val="tx1"/>
                </w14:solidFill>
              </w14:textFill>
            </w:rPr>
            <w:t>9</w:t>
          </w:r>
        </w:p>
        <w:p>
          <w:pPr>
            <w:pStyle w:val="10"/>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附：</w:t>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"_Toc3054836" </w:instrText>
          </w:r>
          <w:r>
            <w:rPr>
              <w:rFonts w:ascii="Times New Roman" w:hAnsi="Times New Roman"/>
              <w:color w:val="000000" w:themeColor="text1"/>
              <w14:textFill>
                <w14:solidFill>
                  <w14:schemeClr w14:val="tx1"/>
                </w14:solidFill>
              </w14:textFill>
            </w:rPr>
            <w:fldChar w:fldCharType="separate"/>
          </w:r>
          <w:r>
            <w:rPr>
              <w:rStyle w:val="20"/>
              <w:rFonts w:hint="eastAsia" w:ascii="Times New Roman" w:hAnsi="Times New Roman"/>
              <w:color w:val="000000" w:themeColor="text1"/>
              <w:lang w:eastAsia="zh-CN"/>
              <w14:textFill>
                <w14:solidFill>
                  <w14:schemeClr w14:val="tx1"/>
                </w14:solidFill>
              </w14:textFill>
            </w:rPr>
            <w:t>条文说明</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_Toc3054836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lang w:val="en-US" w:eastAsia="zh-CN"/>
              <w14:textFill>
                <w14:solidFill>
                  <w14:schemeClr w14:val="tx1"/>
                </w14:solidFill>
              </w14:textFill>
            </w:rPr>
            <w:t>0</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p>
        <w:p>
          <w:pPr>
            <w:pStyle w:val="11"/>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p>
        <w:p>
          <w:pPr>
            <w:pStyle w:val="10"/>
            <w:tabs>
              <w:tab w:val="right" w:leader="dot" w:pos="8296"/>
            </w:tabs>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lang w:val="zh-CN"/>
              <w14:textFill>
                <w14:solidFill>
                  <w14:schemeClr w14:val="tx1"/>
                </w14:solidFill>
              </w14:textFill>
            </w:rPr>
            <w:fldChar w:fldCharType="end"/>
          </w:r>
        </w:p>
      </w:sdtContent>
    </w:sdt>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sectPr>
          <w:headerReference r:id="rId5" w:type="default"/>
          <w:pgSz w:w="11906" w:h="16838"/>
          <w:pgMar w:top="1440" w:right="1800" w:bottom="1440" w:left="1800" w:header="851" w:footer="992" w:gutter="0"/>
          <w:pgNumType w:start="1"/>
          <w:cols w:space="425" w:num="1"/>
          <w:docGrid w:type="lines" w:linePitch="312" w:charSpace="0"/>
        </w:sectPr>
      </w:pPr>
    </w:p>
    <w:sdt>
      <w:sdtPr>
        <w:rPr>
          <w:rFonts w:ascii="Times New Roman" w:hAnsi="Times New Roman"/>
          <w:color w:val="000000" w:themeColor="text1"/>
          <w:lang w:val="zh-CN"/>
          <w14:textFill>
            <w14:solidFill>
              <w14:schemeClr w14:val="tx1"/>
            </w14:solidFill>
          </w14:textFill>
        </w:rPr>
        <w:id w:val="-1786487964"/>
        <w:docPartObj>
          <w:docPartGallery w:val="Table of Contents"/>
          <w:docPartUnique/>
        </w:docPartObj>
      </w:sdtPr>
      <w:sdtEndPr>
        <w:rPr>
          <w:rFonts w:ascii="Times New Roman" w:hAnsi="Times New Roman"/>
          <w:b/>
          <w:bCs/>
          <w:color w:val="000000" w:themeColor="text1"/>
          <w:lang w:val="zh-CN"/>
          <w14:textFill>
            <w14:solidFill>
              <w14:schemeClr w14:val="tx1"/>
            </w14:solidFill>
          </w14:textFill>
        </w:rPr>
      </w:sdtEndPr>
      <w:sdtContent>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C</w:t>
          </w:r>
          <w:r>
            <w:rPr>
              <w:rFonts w:ascii="Times New Roman" w:hAnsi="Times New Roman" w:eastAsia="宋体" w:cs="Times New Roman"/>
              <w:b/>
              <w:color w:val="000000" w:themeColor="text1"/>
              <w:sz w:val="32"/>
              <w:szCs w:val="32"/>
              <w:lang w:val="zh-CN"/>
              <w14:textFill>
                <w14:solidFill>
                  <w14:schemeClr w14:val="tx1"/>
                </w14:solidFill>
              </w14:textFill>
            </w:rPr>
            <w:t>ontents</w:t>
          </w:r>
        </w:p>
        <w:p>
          <w:pPr>
            <w:pStyle w:val="10"/>
            <w:tabs>
              <w:tab w:val="right" w:leader="dot" w:pos="8296"/>
            </w:tabs>
            <w:snapToGrid w:val="0"/>
            <w:spacing w:line="312" w:lineRule="auto"/>
            <w:rPr>
              <w:rFonts w:ascii="Times New Roman" w:hAnsi="Times New Roman"/>
              <w:color w:val="000000" w:themeColor="text1"/>
              <w:lang w:val="zh-CN"/>
              <w14:textFill>
                <w14:solidFill>
                  <w14:schemeClr w14:val="tx1"/>
                </w14:solidFill>
              </w14:textFill>
            </w:rPr>
          </w:pPr>
        </w:p>
        <w:p>
          <w:pPr>
            <w:pStyle w:val="10"/>
            <w:tabs>
              <w:tab w:val="right" w:leader="dot" w:pos="8296"/>
            </w:tabs>
            <w:snapToGrid w:val="0"/>
            <w:spacing w:line="312" w:lineRule="auto"/>
            <w:rPr>
              <w:rFonts w:ascii="Times New Roman" w:hAnsi="Times New Roman" w:cs="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"_Toc524941232"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color w:val="000000" w:themeColor="text1"/>
              <w:lang w:val="zh-CN"/>
              <w14:textFill>
                <w14:solidFill>
                  <w14:schemeClr w14:val="tx1"/>
                </w14:solidFill>
              </w14:textFill>
            </w:rPr>
            <w:t xml:space="preserve">1 </w:t>
          </w:r>
          <w:r>
            <w:rPr>
              <w:rStyle w:val="20"/>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General Provisions</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1</w:t>
          </w:r>
        </w:p>
        <w:p>
          <w:pPr>
            <w:pStyle w:val="10"/>
            <w:tabs>
              <w:tab w:val="right" w:leader="dot" w:pos="8296"/>
            </w:tabs>
            <w:snapToGrid w:val="0"/>
            <w:spacing w:line="312" w:lineRule="auto"/>
            <w:rPr>
              <w:rFonts w:ascii="Times New Roman" w:hAnsi="Times New Roman" w:cs="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"_Toc524941233"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color w:val="000000" w:themeColor="text1"/>
              <w14:textFill>
                <w14:solidFill>
                  <w14:schemeClr w14:val="tx1"/>
                </w14:solidFill>
              </w14:textFill>
            </w:rPr>
            <w:t xml:space="preserve">2 </w:t>
          </w:r>
          <w:r>
            <w:rPr>
              <w:rStyle w:val="20"/>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Terms </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2</w:t>
          </w:r>
        </w:p>
        <w:p>
          <w:pPr>
            <w:pStyle w:val="10"/>
            <w:tabs>
              <w:tab w:val="right" w:leader="dot" w:pos="8296"/>
            </w:tabs>
            <w:snapToGrid w:val="0"/>
            <w:spacing w:line="312" w:lineRule="auto"/>
            <w:rPr>
              <w:rFonts w:ascii="Times New Roman" w:hAnsi="Times New Roman" w:cs="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"_Toc524941236"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color w:val="000000" w:themeColor="text1"/>
              <w:lang w:val="zh-CN"/>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lang w:val="en-US" w:eastAsia="zh-CN"/>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Fittings </w:t>
          </w:r>
          <w:r>
            <w:rPr>
              <w:rFonts w:hint="eastAsia" w:ascii="Times New Roman" w:hAnsi="Times New Roman" w:cs="Times New Roman"/>
              <w:color w:val="000000" w:themeColor="text1"/>
              <w:sz w:val="24"/>
              <w14:textFill>
                <w14:solidFill>
                  <w14:schemeClr w14:val="tx1"/>
                </w14:solidFill>
              </w14:textFill>
            </w:rPr>
            <w:t>and</w:t>
          </w:r>
          <w:r>
            <w:rPr>
              <w:rFonts w:ascii="Times New Roman" w:hAnsi="Times New Roman" w:cs="Times New Roman"/>
              <w:color w:val="000000" w:themeColor="text1"/>
              <w:sz w:val="24"/>
              <w14:textFill>
                <w14:solidFill>
                  <w14:schemeClr w14:val="tx1"/>
                </w14:solidFill>
              </w14:textFill>
            </w:rPr>
            <w:t xml:space="preserve"> Pipes</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s="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"_Toc524941237"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3.1</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 xml:space="preserve"> General Requirements</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s="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"_Toc524941238"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3.2</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 xml:space="preserve"> Push-fit fittings</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s="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"_Toc524941239"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3.3</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 xml:space="preserve"> Pipes</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s="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"_Toc524941237"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3.</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4 </w:t>
          </w:r>
          <w:r>
            <w:rPr>
              <w:rStyle w:val="20"/>
              <w:rFonts w:ascii="Times New Roman" w:hAnsi="Times New Roman" w:cs="Times New Roman"/>
              <w:bCs/>
              <w:iCs/>
              <w:color w:val="000000" w:themeColor="text1"/>
              <w:kern w:val="0"/>
              <w:lang w:val="zh-CN"/>
              <w14:textFill>
                <w14:solidFill>
                  <w14:schemeClr w14:val="tx1"/>
                </w14:solidFill>
              </w14:textFill>
            </w:rPr>
            <w:t xml:space="preserve"> </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Connection Performance</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fldChar w:fldCharType="end"/>
          </w:r>
        </w:p>
        <w:p>
          <w:pPr>
            <w:pStyle w:val="10"/>
            <w:tabs>
              <w:tab w:val="right" w:leader="dot" w:pos="8296"/>
            </w:tabs>
            <w:snapToGrid w:val="0"/>
            <w:spacing w:line="312" w:lineRule="auto"/>
            <w:rPr>
              <w:rFonts w:ascii="Times New Roman" w:hAnsi="Times New Roman" w:cs="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"_Toc524941244"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color w:val="000000" w:themeColor="text1"/>
              <w:lang w:val="zh-CN"/>
              <w14:textFill>
                <w14:solidFill>
                  <w14:schemeClr w14:val="tx1"/>
                </w14:solidFill>
              </w14:textFill>
            </w:rPr>
            <w:t>4</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lang w:val="en-US" w:eastAsia="zh-CN"/>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Design</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s="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"_Toc524941245"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 xml:space="preserve">4.1 </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General Requirements</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s="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"_Toc524941246"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 xml:space="preserve">4.2 </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Pipe</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line</w:t>
          </w:r>
          <w:r>
            <w:rPr>
              <w:rStyle w:val="20"/>
              <w:rFonts w:ascii="Times New Roman" w:hAnsi="Times New Roman" w:cs="Times New Roman"/>
              <w:bCs/>
              <w:iCs/>
              <w:color w:val="000000" w:themeColor="text1"/>
              <w:kern w:val="0"/>
              <w:lang w:val="zh-CN"/>
              <w14:textFill>
                <w14:solidFill>
                  <w14:schemeClr w14:val="tx1"/>
                </w14:solidFill>
              </w14:textFill>
            </w:rPr>
            <w:t xml:space="preserve"> </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Arrangement</w:t>
          </w:r>
          <w:r>
            <w:rPr>
              <w:rStyle w:val="20"/>
              <w:rFonts w:ascii="Times New Roman" w:hAnsi="Times New Roman" w:cs="Times New Roman"/>
              <w:bCs/>
              <w:iCs/>
              <w:color w:val="000000" w:themeColor="text1"/>
              <w:kern w:val="0"/>
              <w:lang w:val="zh-CN"/>
              <w14:textFill>
                <w14:solidFill>
                  <w14:schemeClr w14:val="tx1"/>
                </w14:solidFill>
              </w14:textFill>
            </w:rPr>
            <w:t xml:space="preserve"> and</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Layout</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s="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"_Toc524941247"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 xml:space="preserve">4.3 </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Pipe</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line</w:t>
          </w:r>
          <w:r>
            <w:rPr>
              <w:rStyle w:val="20"/>
              <w:rFonts w:ascii="Times New Roman" w:hAnsi="Times New Roman" w:cs="Times New Roman"/>
              <w:bCs/>
              <w:iCs/>
              <w:color w:val="000000" w:themeColor="text1"/>
              <w:kern w:val="0"/>
              <w:lang w:val="zh-CN"/>
              <w14:textFill>
                <w14:solidFill>
                  <w14:schemeClr w14:val="tx1"/>
                </w14:solidFill>
              </w14:textFill>
            </w:rPr>
            <w:t xml:space="preserve"> </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Expansion</w:t>
          </w:r>
          <w:r>
            <w:rPr>
              <w:rStyle w:val="20"/>
              <w:rFonts w:ascii="Times New Roman" w:hAnsi="Times New Roman" w:cs="Times New Roman"/>
              <w:bCs/>
              <w:iCs/>
              <w:color w:val="000000" w:themeColor="text1"/>
              <w:kern w:val="0"/>
              <w:lang w:val="zh-CN"/>
              <w14:textFill>
                <w14:solidFill>
                  <w14:schemeClr w14:val="tx1"/>
                </w14:solidFill>
              </w14:textFill>
            </w:rPr>
            <w:t xml:space="preserve"> </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and Compensation</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fldChar w:fldCharType="end"/>
          </w:r>
        </w:p>
        <w:p>
          <w:pPr>
            <w:pStyle w:val="11"/>
            <w:tabs>
              <w:tab w:val="right" w:leader="dot" w:pos="8296"/>
            </w:tabs>
            <w:snapToGrid w:val="0"/>
            <w:spacing w:line="312" w:lineRule="auto"/>
            <w:rPr>
              <w:rFonts w:ascii="Times New Roman" w:hAnsi="Times New Roman" w:cs="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"_Toc524941247"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lang w:val="zh-CN"/>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4</w:t>
          </w:r>
          <w:r>
            <w:rPr>
              <w:rFonts w:ascii="Times New Roman" w:hAnsi="Times New Roman"/>
              <w:color w:val="000000" w:themeColor="text1"/>
              <w:lang w:val="zh-CN"/>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Pipe</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line</w:t>
          </w:r>
          <w:r>
            <w:rPr>
              <w:rStyle w:val="20"/>
              <w:rFonts w:ascii="Times New Roman" w:hAnsi="Times New Roman" w:cs="Times New Roman"/>
              <w:bCs/>
              <w:iCs/>
              <w:color w:val="000000" w:themeColor="text1"/>
              <w:kern w:val="0"/>
              <w:lang w:val="zh-CN"/>
              <w14:textFill>
                <w14:solidFill>
                  <w14:schemeClr w14:val="tx1"/>
                </w14:solidFill>
              </w14:textFill>
            </w:rPr>
            <w:t xml:space="preserve"> </w:t>
          </w:r>
          <w:r>
            <w:rPr>
              <w:rFonts w:ascii="Times New Roman" w:hAnsi="Times New Roman"/>
              <w:color w:val="000000" w:themeColor="text1"/>
              <w:lang w:val="zh-CN"/>
              <w14:textFill>
                <w14:solidFill>
                  <w14:schemeClr w14:val="tx1"/>
                </w14:solidFill>
              </w14:textFill>
            </w:rPr>
            <w:t>Thermal Insulation</w:t>
          </w:r>
          <w:r>
            <w:rPr>
              <w:rFonts w:hint="eastAsia" w:ascii="Times New Roman" w:hAnsi="Times New Roman"/>
              <w:color w:val="000000" w:themeColor="text1"/>
              <w:lang w:val="en-US" w:eastAsia="zh-CN"/>
              <w14:textFill>
                <w14:solidFill>
                  <w14:schemeClr w14:val="tx1"/>
                </w14:solidFill>
              </w14:textFill>
            </w:rPr>
            <w:t xml:space="preserve"> </w:t>
          </w:r>
          <w:r>
            <w:rPr>
              <w:rFonts w:ascii="Times New Roman" w:hAnsi="Times New Roman"/>
              <w:color w:val="000000" w:themeColor="text1"/>
              <w:lang w:val="zh-CN"/>
              <w14:textFill>
                <w14:solidFill>
                  <w14:schemeClr w14:val="tx1"/>
                </w14:solidFill>
              </w14:textFill>
            </w:rPr>
            <w:t xml:space="preserve">and </w:t>
          </w:r>
          <w:r>
            <w:rPr>
              <w:rFonts w:hint="eastAsia" w:ascii="Times New Roman" w:hAnsi="Times New Roman"/>
              <w:color w:val="000000" w:themeColor="text1"/>
              <w:lang w:val="en-US" w:eastAsia="zh-CN"/>
              <w14:textFill>
                <w14:solidFill>
                  <w14:schemeClr w14:val="tx1"/>
                </w14:solidFill>
              </w14:textFill>
            </w:rPr>
            <w:t>Condensation prevention</w:t>
          </w:r>
          <w:r>
            <w:rPr>
              <w:rFonts w:ascii="Times New Roman" w:hAnsi="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fldChar w:fldCharType="end"/>
          </w:r>
        </w:p>
        <w:p>
          <w:pPr>
            <w:pStyle w:val="10"/>
            <w:tabs>
              <w:tab w:val="right" w:leader="dot" w:pos="8296"/>
            </w:tabs>
            <w:snapToGrid w:val="0"/>
            <w:spacing w:line="312" w:lineRule="auto"/>
            <w:rPr>
              <w:rFonts w:hint="eastAsia" w:ascii="Times New Roman" w:hAnsi="Times New Roman" w:cs="Times New Roman" w:eastAsiaTheme="minorEastAsia"/>
              <w:color w:val="000000" w:themeColor="text1"/>
              <w:szCs w:val="22"/>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"_Toc524941254"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color w:val="000000" w:themeColor="text1"/>
              <w:lang w:val="zh-CN"/>
              <w14:textFill>
                <w14:solidFill>
                  <w14:schemeClr w14:val="tx1"/>
                </w14:solidFill>
              </w14:textFill>
            </w:rPr>
            <w:t>5</w:t>
          </w:r>
          <w:r>
            <w:rPr>
              <w:rStyle w:val="20"/>
              <w:rFonts w:hint="eastAsia" w:ascii="Times New Roman" w:hAnsi="Times New Roman" w:cs="Times New Roman"/>
              <w:color w:val="000000" w:themeColor="text1"/>
              <w:lang w:val="en-US" w:eastAsia="zh-CN"/>
              <w14:textFill>
                <w14:solidFill>
                  <w14:schemeClr w14:val="tx1"/>
                </w14:solidFill>
              </w14:textFill>
            </w:rPr>
            <w:t xml:space="preserve"> </w:t>
          </w:r>
          <w:r>
            <w:rPr>
              <w:rStyle w:val="20"/>
              <w:rFonts w:ascii="Times New Roman" w:hAnsi="Times New Roman" w:cs="Times New Roman"/>
              <w:color w:val="000000" w:themeColor="text1"/>
              <w:lang w:val="zh-CN"/>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Installation</w:t>
          </w:r>
          <w:r>
            <w:rPr>
              <w:rFonts w:ascii="Times New Roman" w:hAnsi="Times New Roman"/>
              <w:color w:val="000000" w:themeColor="text1"/>
              <w:sz w:val="24"/>
              <w14:textFill>
                <w14:solidFill>
                  <w14:schemeClr w14:val="tx1"/>
                </w14:solidFill>
              </w14:textFill>
            </w:rPr>
            <w:t xml:space="preserve"> </w:t>
          </w:r>
          <w:r>
            <w:rPr>
              <w:rStyle w:val="20"/>
              <w:rFonts w:ascii="Times New Roman" w:hAnsi="Times New Roman" w:cs="Times New Roman"/>
              <w:color w:val="000000" w:themeColor="text1"/>
              <w:lang w:val="zh-CN"/>
              <w14:textFill>
                <w14:solidFill>
                  <w14:schemeClr w14:val="tx1"/>
                </w14:solidFill>
              </w14:textFill>
            </w:rPr>
            <w:t xml:space="preserve">and </w:t>
          </w:r>
          <w:r>
            <w:rPr>
              <w:rFonts w:ascii="Times New Roman" w:hAnsi="Times New Roman" w:cs="Times New Roman"/>
              <w:color w:val="000000" w:themeColor="text1"/>
              <w:sz w:val="24"/>
              <w14:textFill>
                <w14:solidFill>
                  <w14:schemeClr w14:val="tx1"/>
                </w14:solidFill>
              </w14:textFill>
            </w:rPr>
            <w:t>Construction</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1</w:t>
          </w:r>
        </w:p>
        <w:p>
          <w:pPr>
            <w:pStyle w:val="11"/>
            <w:tabs>
              <w:tab w:val="right" w:leader="dot" w:pos="8296"/>
            </w:tabs>
            <w:snapToGrid w:val="0"/>
            <w:spacing w:line="312" w:lineRule="auto"/>
            <w:rPr>
              <w:rFonts w:hint="eastAsia" w:ascii="Times New Roman" w:hAnsi="Times New Roman" w:cs="Times New Roman" w:eastAsiaTheme="minorEastAsia"/>
              <w:color w:val="000000" w:themeColor="text1"/>
              <w:szCs w:val="22"/>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"_Toc524941255"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5.1</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 xml:space="preserve"> General Requirements</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1</w:t>
          </w:r>
        </w:p>
        <w:p>
          <w:pPr>
            <w:pStyle w:val="11"/>
            <w:tabs>
              <w:tab w:val="right" w:leader="dot" w:pos="8296"/>
            </w:tabs>
            <w:snapToGrid w:val="0"/>
            <w:spacing w:line="312" w:lineRule="auto"/>
            <w:rPr>
              <w:rFonts w:hint="eastAsia" w:ascii="Times New Roman" w:hAnsi="Times New Roman" w:cs="Times New Roman" w:eastAsiaTheme="minorEastAsia"/>
              <w:color w:val="000000" w:themeColor="text1"/>
              <w:szCs w:val="22"/>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"_Toc524941256"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5.2</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 xml:space="preserve"> Construction Preparation</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1</w:t>
          </w:r>
        </w:p>
        <w:p>
          <w:pPr>
            <w:pStyle w:val="11"/>
            <w:tabs>
              <w:tab w:val="right" w:leader="dot" w:pos="8296"/>
            </w:tabs>
            <w:snapToGrid w:val="0"/>
            <w:spacing w:line="312" w:lineRule="auto"/>
            <w:rPr>
              <w:rFonts w:hint="eastAsia" w:ascii="Times New Roman" w:hAnsi="Times New Roman" w:cs="Times New Roman" w:eastAsiaTheme="minorEastAsia"/>
              <w:color w:val="000000" w:themeColor="text1"/>
              <w:szCs w:val="22"/>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"_Toc524941257"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5.3</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 xml:space="preserve"> Pipeline Layout</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2</w:t>
          </w:r>
        </w:p>
        <w:p>
          <w:pPr>
            <w:pStyle w:val="11"/>
            <w:tabs>
              <w:tab w:val="right" w:leader="dot" w:pos="8296"/>
            </w:tabs>
            <w:snapToGrid w:val="0"/>
            <w:spacing w:line="312" w:lineRule="auto"/>
            <w:rPr>
              <w:rFonts w:hint="eastAsia" w:ascii="Times New Roman" w:hAnsi="Times New Roman" w:cs="Times New Roman" w:eastAsiaTheme="minorEastAsia"/>
              <w:color w:val="000000" w:themeColor="text1"/>
              <w:szCs w:val="22"/>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"_Toc524941258"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5.4</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 xml:space="preserve"> Pipe Connection</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3</w:t>
          </w:r>
        </w:p>
        <w:p>
          <w:pPr>
            <w:pStyle w:val="11"/>
            <w:tabs>
              <w:tab w:val="right" w:leader="dot" w:pos="8296"/>
            </w:tabs>
            <w:snapToGrid w:val="0"/>
            <w:spacing w:line="312" w:lineRule="auto"/>
            <w:rPr>
              <w:rFonts w:hint="eastAsia" w:ascii="Times New Roman" w:hAnsi="Times New Roman" w:cs="Times New Roman" w:eastAsiaTheme="minorEastAsia"/>
              <w:color w:val="000000" w:themeColor="text1"/>
              <w:szCs w:val="22"/>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"_Toc524941258"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5.</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5 </w:t>
          </w:r>
          <w:r>
            <w:rPr>
              <w:rStyle w:val="20"/>
              <w:rFonts w:ascii="Times New Roman" w:hAnsi="Times New Roman" w:cs="Times New Roman"/>
              <w:bCs/>
              <w:iCs/>
              <w:color w:val="000000" w:themeColor="text1"/>
              <w:kern w:val="0"/>
              <w:lang w:val="zh-CN"/>
              <w14:textFill>
                <w14:solidFill>
                  <w14:schemeClr w14:val="tx1"/>
                </w14:solidFill>
              </w14:textFill>
            </w:rPr>
            <w:t xml:space="preserve"> Pipe </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Pressure test, Flushing and disinfec</w:t>
          </w:r>
          <w:r>
            <w:rPr>
              <w:rStyle w:val="20"/>
              <w:rFonts w:ascii="Times New Roman" w:hAnsi="Times New Roman" w:cs="Times New Roman"/>
              <w:bCs/>
              <w:iCs/>
              <w:color w:val="000000" w:themeColor="text1"/>
              <w:kern w:val="0"/>
              <w:lang w:val="zh-CN"/>
              <w14:textFill>
                <w14:solidFill>
                  <w14:schemeClr w14:val="tx1"/>
                </w14:solidFill>
              </w14:textFill>
            </w:rPr>
            <w:t>tion</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3</w:t>
          </w:r>
        </w:p>
        <w:p>
          <w:pPr>
            <w:pStyle w:val="10"/>
            <w:tabs>
              <w:tab w:val="right" w:leader="dot" w:pos="8296"/>
            </w:tabs>
            <w:snapToGrid w:val="0"/>
            <w:spacing w:line="312" w:lineRule="auto"/>
            <w:rPr>
              <w:rFonts w:hint="eastAsia" w:ascii="Times New Roman" w:hAnsi="Times New Roman" w:cs="Times New Roman" w:eastAsiaTheme="minorEastAsia"/>
              <w:color w:val="000000" w:themeColor="text1"/>
              <w:szCs w:val="22"/>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"_Toc524941263"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color w:val="000000" w:themeColor="text1"/>
              <w:lang w:val="zh-CN"/>
              <w14:textFill>
                <w14:solidFill>
                  <w14:schemeClr w14:val="tx1"/>
                </w14:solidFill>
              </w14:textFill>
            </w:rPr>
            <w:t xml:space="preserve">6 </w:t>
          </w:r>
          <w:r>
            <w:rPr>
              <w:rStyle w:val="20"/>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A</w:t>
          </w:r>
          <w:r>
            <w:rPr>
              <w:rFonts w:ascii="Times New Roman" w:hAnsi="Times New Roman" w:cs="Times New Roman"/>
              <w:color w:val="000000" w:themeColor="text1"/>
              <w:sz w:val="24"/>
              <w14:textFill>
                <w14:solidFill>
                  <w14:schemeClr w14:val="tx1"/>
                </w14:solidFill>
              </w14:textFill>
            </w:rPr>
            <w:t>cceptance</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5</w:t>
          </w:r>
        </w:p>
        <w:p>
          <w:pPr>
            <w:pStyle w:val="11"/>
            <w:tabs>
              <w:tab w:val="right" w:leader="dot" w:pos="8296"/>
            </w:tabs>
            <w:snapToGrid w:val="0"/>
            <w:spacing w:line="312" w:lineRule="auto"/>
            <w:rPr>
              <w:rFonts w:hint="eastAsia" w:ascii="Times New Roman" w:hAnsi="Times New Roman" w:cs="Times New Roman" w:eastAsiaTheme="minorEastAsia"/>
              <w:color w:val="000000" w:themeColor="text1"/>
              <w:szCs w:val="22"/>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"_Toc524941264"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6.1</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 xml:space="preserve"> General Requirements</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5</w:t>
          </w:r>
        </w:p>
        <w:p>
          <w:pPr>
            <w:pStyle w:val="11"/>
            <w:tabs>
              <w:tab w:val="right" w:leader="dot" w:pos="8296"/>
            </w:tabs>
            <w:snapToGrid w:val="0"/>
            <w:spacing w:line="312" w:lineRule="auto"/>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"_Toc524941265"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 xml:space="preserve">6.2 </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 xml:space="preserve">Main Items of </w:t>
          </w:r>
          <w:r>
            <w:rPr>
              <w:rStyle w:val="20"/>
              <w:rFonts w:hint="eastAsia" w:ascii="Times New Roman" w:hAnsi="Times New Roman" w:cs="Times New Roman"/>
              <w:bCs/>
              <w:iCs/>
              <w:color w:val="000000" w:themeColor="text1"/>
              <w:kern w:val="0"/>
              <w:lang w:val="zh-CN"/>
              <w14:textFill>
                <w14:solidFill>
                  <w14:schemeClr w14:val="tx1"/>
                </w14:solidFill>
              </w14:textFill>
            </w:rPr>
            <w:t>A</w:t>
          </w:r>
          <w:r>
            <w:rPr>
              <w:rStyle w:val="20"/>
              <w:rFonts w:ascii="Times New Roman" w:hAnsi="Times New Roman" w:cs="Times New Roman"/>
              <w:bCs/>
              <w:iCs/>
              <w:color w:val="000000" w:themeColor="text1"/>
              <w:kern w:val="0"/>
              <w:lang w:val="zh-CN"/>
              <w14:textFill>
                <w14:solidFill>
                  <w14:schemeClr w14:val="tx1"/>
                </w14:solidFill>
              </w14:textFill>
            </w:rPr>
            <w:t>cceptance</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5</w:t>
          </w:r>
        </w:p>
        <w:p>
          <w:pPr>
            <w:pStyle w:val="11"/>
            <w:tabs>
              <w:tab w:val="right" w:leader="dot" w:pos="8296"/>
            </w:tabs>
            <w:snapToGrid w:val="0"/>
            <w:spacing w:line="312" w:lineRule="auto"/>
            <w:rPr>
              <w:rFonts w:hint="eastAsia" w:ascii="Times New Roman" w:hAnsi="Times New Roman" w:cs="Times New Roman" w:eastAsiaTheme="minorEastAsia"/>
              <w:color w:val="000000" w:themeColor="text1"/>
              <w:szCs w:val="22"/>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"_Toc524941265"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bCs/>
              <w:iCs/>
              <w:color w:val="000000" w:themeColor="text1"/>
              <w:kern w:val="0"/>
              <w:lang w:val="zh-CN"/>
              <w14:textFill>
                <w14:solidFill>
                  <w14:schemeClr w14:val="tx1"/>
                </w14:solidFill>
              </w14:textFill>
            </w:rPr>
            <w:t>6.3</w:t>
          </w:r>
          <w:r>
            <w:rPr>
              <w:rStyle w:val="20"/>
              <w:rFonts w:hint="eastAsia" w:ascii="Times New Roman" w:hAnsi="Times New Roman" w:cs="Times New Roman"/>
              <w:bCs/>
              <w:iCs/>
              <w:color w:val="000000" w:themeColor="text1"/>
              <w:kern w:val="0"/>
              <w:lang w:val="en-US" w:eastAsia="zh-CN"/>
              <w14:textFill>
                <w14:solidFill>
                  <w14:schemeClr w14:val="tx1"/>
                </w14:solidFill>
              </w14:textFill>
            </w:rPr>
            <w:t xml:space="preserve"> </w:t>
          </w:r>
          <w:r>
            <w:rPr>
              <w:rStyle w:val="20"/>
              <w:rFonts w:ascii="Times New Roman" w:hAnsi="Times New Roman" w:cs="Times New Roman"/>
              <w:bCs/>
              <w:iCs/>
              <w:color w:val="000000" w:themeColor="text1"/>
              <w:kern w:val="0"/>
              <w:lang w:val="zh-CN"/>
              <w14:textFill>
                <w14:solidFill>
                  <w14:schemeClr w14:val="tx1"/>
                </w14:solidFill>
              </w14:textFill>
            </w:rPr>
            <w:t xml:space="preserve"> General Items of </w:t>
          </w:r>
          <w:r>
            <w:rPr>
              <w:rStyle w:val="20"/>
              <w:rFonts w:hint="eastAsia" w:ascii="Times New Roman" w:hAnsi="Times New Roman" w:cs="Times New Roman"/>
              <w:bCs/>
              <w:iCs/>
              <w:color w:val="000000" w:themeColor="text1"/>
              <w:kern w:val="0"/>
              <w:lang w:val="zh-CN"/>
              <w14:textFill>
                <w14:solidFill>
                  <w14:schemeClr w14:val="tx1"/>
                </w14:solidFill>
              </w14:textFill>
            </w:rPr>
            <w:t>A</w:t>
          </w:r>
          <w:r>
            <w:rPr>
              <w:rStyle w:val="20"/>
              <w:rFonts w:ascii="Times New Roman" w:hAnsi="Times New Roman" w:cs="Times New Roman"/>
              <w:bCs/>
              <w:iCs/>
              <w:color w:val="000000" w:themeColor="text1"/>
              <w:kern w:val="0"/>
              <w:lang w:val="zh-CN"/>
              <w14:textFill>
                <w14:solidFill>
                  <w14:schemeClr w14:val="tx1"/>
                </w14:solidFill>
              </w14:textFill>
            </w:rPr>
            <w:t>cceptance</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6</w:t>
          </w:r>
        </w:p>
        <w:p>
          <w:pPr>
            <w:pStyle w:val="10"/>
            <w:tabs>
              <w:tab w:val="right" w:leader="dot" w:pos="8296"/>
            </w:tabs>
            <w:snapToGrid w:val="0"/>
            <w:spacing w:line="312" w:lineRule="auto"/>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"_Toc524941266" </w:instrText>
          </w:r>
          <w:r>
            <w:rPr>
              <w:rFonts w:ascii="Times New Roman" w:hAnsi="Times New Roman"/>
              <w:color w:val="000000" w:themeColor="text1"/>
              <w14:textFill>
                <w14:solidFill>
                  <w14:schemeClr w14:val="tx1"/>
                </w14:solidFill>
              </w14:textFill>
            </w:rPr>
            <w:fldChar w:fldCharType="separate"/>
          </w:r>
          <w:r>
            <w:rPr>
              <w:rStyle w:val="20"/>
              <w:rFonts w:ascii="Times New Roman" w:hAnsi="Times New Roman" w:cs="Times New Roman"/>
              <w:color w:val="000000" w:themeColor="text1"/>
              <w:lang w:val="zh-CN"/>
              <w14:textFill>
                <w14:solidFill>
                  <w14:schemeClr w14:val="tx1"/>
                </w14:solidFill>
              </w14:textFill>
            </w:rPr>
            <w:t xml:space="preserve">7 </w:t>
          </w:r>
          <w:r>
            <w:rPr>
              <w:rStyle w:val="20"/>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M</w:t>
          </w:r>
          <w:r>
            <w:rPr>
              <w:rFonts w:ascii="Times New Roman" w:hAnsi="Times New Roman" w:cs="Times New Roman"/>
              <w:color w:val="000000" w:themeColor="text1"/>
              <w:sz w:val="24"/>
              <w14:textFill>
                <w14:solidFill>
                  <w14:schemeClr w14:val="tx1"/>
                </w14:solidFill>
              </w14:textFill>
            </w:rPr>
            <w:t xml:space="preserve">aintenance </w:t>
          </w:r>
          <w:r>
            <w:rPr>
              <w:rFonts w:hint="eastAsia" w:ascii="Times New Roman" w:hAnsi="Times New Roman" w:cs="Times New Roman"/>
              <w:color w:val="000000" w:themeColor="text1"/>
              <w:sz w:val="24"/>
              <w:lang w:val="en-US" w:eastAsia="zh-CN"/>
              <w14:textFill>
                <w14:solidFill>
                  <w14:schemeClr w14:val="tx1"/>
                </w14:solidFill>
              </w14:textFill>
            </w:rPr>
            <w:t>Management</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7</w:t>
          </w:r>
        </w:p>
        <w:p>
          <w:pPr>
            <w:pStyle w:val="10"/>
            <w:tabs>
              <w:tab w:val="right" w:leader="dot" w:pos="8296"/>
            </w:tabs>
            <w:snapToGrid w:val="0"/>
            <w:spacing w:line="312" w:lineRule="auto"/>
            <w:ind w:firstLine="420" w:firstLineChars="200"/>
            <w:rPr>
              <w:rFonts w:ascii="Times New Roman" w:hAnsi="Times New Roman" w:cs="Times New Roman"/>
              <w:color w:val="000000" w:themeColor="text1"/>
              <w:szCs w:val="22"/>
              <w14:textFill>
                <w14:solidFill>
                  <w14:schemeClr w14:val="tx1"/>
                </w14:solidFill>
              </w14:textFill>
            </w:rPr>
          </w:pPr>
        </w:p>
        <w:p>
          <w:pPr>
            <w:pStyle w:val="10"/>
            <w:tabs>
              <w:tab w:val="right" w:leader="dot" w:pos="8296"/>
            </w:tabs>
            <w:snapToGrid w:val="0"/>
            <w:spacing w:line="312" w:lineRule="auto"/>
            <w:rPr>
              <w:rFonts w:hint="eastAsia" w:ascii="Times New Roman" w:hAnsi="Times New Roman" w:cs="Times New Roman" w:eastAsiaTheme="minorEastAsia"/>
              <w:color w:val="000000" w:themeColor="text1"/>
              <w:szCs w:val="22"/>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"_Toc524941268" </w:instrText>
          </w:r>
          <w:r>
            <w:rPr>
              <w:rFonts w:ascii="Times New Roman" w:hAnsi="Times New Roman"/>
              <w:color w:val="000000" w:themeColor="text1"/>
              <w14:textFill>
                <w14:solidFill>
                  <w14:schemeClr w14:val="tx1"/>
                </w14:solidFill>
              </w14:textFill>
            </w:rPr>
            <w:fldChar w:fldCharType="separate"/>
          </w:r>
          <w:r>
            <w:rPr>
              <w:rFonts w:hint="eastAsia" w:ascii="Times New Roman" w:hAnsi="Times New Roman"/>
              <w:color w:val="000000" w:themeColor="text1"/>
              <w:sz w:val="24"/>
              <w14:textFill>
                <w14:solidFill>
                  <w14:schemeClr w14:val="tx1"/>
                </w14:solidFill>
              </w14:textFill>
            </w:rPr>
            <w:t xml:space="preserve">Explanation of </w:t>
          </w:r>
          <w:r>
            <w:rPr>
              <w:rFonts w:ascii="Times New Roman" w:hAnsi="Times New Roman"/>
              <w:color w:val="000000" w:themeColor="text1"/>
              <w:sz w:val="24"/>
              <w14:textFill>
                <w14:solidFill>
                  <w14:schemeClr w14:val="tx1"/>
                </w14:solidFill>
              </w14:textFill>
            </w:rPr>
            <w:t>W</w:t>
          </w:r>
          <w:r>
            <w:rPr>
              <w:rFonts w:hint="eastAsia" w:ascii="Times New Roman" w:hAnsi="Times New Roman"/>
              <w:color w:val="000000" w:themeColor="text1"/>
              <w:sz w:val="24"/>
              <w14:textFill>
                <w14:solidFill>
                  <w14:schemeClr w14:val="tx1"/>
                </w14:solidFill>
              </w14:textFill>
            </w:rPr>
            <w:t xml:space="preserve">ording in </w:t>
          </w:r>
          <w:r>
            <w:rPr>
              <w:rFonts w:ascii="Times New Roman" w:hAnsi="Times New Roman"/>
              <w:color w:val="000000" w:themeColor="text1"/>
              <w:sz w:val="24"/>
              <w14:textFill>
                <w14:solidFill>
                  <w14:schemeClr w14:val="tx1"/>
                </w14:solidFill>
              </w14:textFill>
            </w:rPr>
            <w:t>T</w:t>
          </w:r>
          <w:r>
            <w:rPr>
              <w:rFonts w:hint="eastAsia" w:ascii="Times New Roman" w:hAnsi="Times New Roman"/>
              <w:color w:val="000000" w:themeColor="text1"/>
              <w:sz w:val="24"/>
              <w14:textFill>
                <w14:solidFill>
                  <w14:schemeClr w14:val="tx1"/>
                </w14:solidFill>
              </w14:textFill>
            </w:rPr>
            <w:t xml:space="preserve">his </w:t>
          </w:r>
          <w:r>
            <w:rPr>
              <w:rFonts w:ascii="Times New Roman" w:hAnsi="Times New Roman"/>
              <w:color w:val="000000" w:themeColor="text1"/>
              <w:sz w:val="24"/>
              <w14:textFill>
                <w14:solidFill>
                  <w14:schemeClr w14:val="tx1"/>
                </w14:solidFill>
              </w14:textFill>
            </w:rPr>
            <w:t>S</w:t>
          </w:r>
          <w:r>
            <w:rPr>
              <w:rFonts w:hint="eastAsia" w:ascii="Times New Roman" w:hAnsi="Times New Roman"/>
              <w:color w:val="000000" w:themeColor="text1"/>
              <w:sz w:val="24"/>
              <w14:textFill>
                <w14:solidFill>
                  <w14:schemeClr w14:val="tx1"/>
                </w14:solidFill>
              </w14:textFill>
            </w:rPr>
            <w:t>pecification</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8</w:t>
          </w:r>
        </w:p>
        <w:p>
          <w:pPr>
            <w:pStyle w:val="10"/>
            <w:tabs>
              <w:tab w:val="right" w:leader="dot" w:pos="8296"/>
            </w:tabs>
            <w:snapToGrid w:val="0"/>
            <w:spacing w:line="312" w:lineRule="auto"/>
            <w:rPr>
              <w:rStyle w:val="20"/>
              <w:rFonts w:ascii="Times New Roman" w:hAnsi="Times New Roman" w:cs="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"_Toc524941269"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sz w:val="24"/>
              <w14:textFill>
                <w14:solidFill>
                  <w14:schemeClr w14:val="tx1"/>
                </w14:solidFill>
              </w14:textFill>
            </w:rPr>
            <w:t>List of Quoted Standards</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lang w:val="en-US" w:eastAsia="zh-CN"/>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fldChar w:fldCharType="end"/>
          </w:r>
        </w:p>
        <w:p>
          <w:pPr>
            <w:pStyle w:val="10"/>
            <w:tabs>
              <w:tab w:val="right" w:leader="dot" w:pos="8296"/>
            </w:tabs>
            <w:snapToGrid w:val="0"/>
            <w:spacing w:line="312" w:lineRule="auto"/>
            <w:rPr>
              <w:rStyle w:val="20"/>
              <w:rFonts w:hint="eastAsia" w:ascii="Times New Roman" w:hAnsi="Times New Roman" w:cs="Times New Roman" w:eastAsiaTheme="minorEastAsia"/>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\l "_Toc524941269" </w:instrText>
          </w:r>
          <w:r>
            <w:rPr>
              <w:rFonts w:ascii="Times New Roman" w:hAnsi="Times New Roman"/>
              <w:color w:val="000000" w:themeColor="text1"/>
              <w14:textFill>
                <w14:solidFill>
                  <w14:schemeClr w14:val="tx1"/>
                </w14:solidFill>
              </w14:textFill>
            </w:rPr>
            <w:fldChar w:fldCharType="separate"/>
          </w:r>
          <w:r>
            <w:rPr>
              <w:rFonts w:hint="eastAsia" w:ascii="Times New Roman" w:hAnsi="Times New Roman"/>
              <w:color w:val="000000" w:themeColor="text1"/>
              <w:sz w:val="24"/>
              <w14:textFill>
                <w14:solidFill>
                  <w14:schemeClr w14:val="tx1"/>
                </w14:solidFill>
              </w14:textFill>
            </w:rPr>
            <w:t xml:space="preserve">Addition：Explanation of </w:t>
          </w:r>
          <w:r>
            <w:rPr>
              <w:rFonts w:ascii="Times New Roman" w:hAnsi="Times New Roman"/>
              <w:color w:val="000000" w:themeColor="text1"/>
              <w:sz w:val="24"/>
              <w14:textFill>
                <w14:solidFill>
                  <w14:schemeClr w14:val="tx1"/>
                </w14:solidFill>
              </w14:textFill>
            </w:rPr>
            <w:t>P</w:t>
          </w:r>
          <w:r>
            <w:rPr>
              <w:rFonts w:hint="eastAsia" w:ascii="Times New Roman" w:hAnsi="Times New Roman"/>
              <w:color w:val="000000" w:themeColor="text1"/>
              <w:sz w:val="24"/>
              <w14:textFill>
                <w14:solidFill>
                  <w14:schemeClr w14:val="tx1"/>
                </w14:solidFill>
              </w14:textFill>
            </w:rPr>
            <w:t>rovisions</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0</w:t>
          </w:r>
        </w:p>
        <w:p>
          <w:pPr>
            <w:snapToGrid w:val="0"/>
            <w:spacing w:line="312" w:lineRule="auto"/>
            <w:rPr>
              <w:rFonts w:ascii="Times New Roman" w:hAnsi="Times New Roman"/>
              <w:b/>
              <w:bCs/>
              <w:color w:val="000000" w:themeColor="text1"/>
              <w:lang w:val="zh-CN"/>
              <w14:textFill>
                <w14:solidFill>
                  <w14:schemeClr w14:val="tx1"/>
                </w14:solidFill>
              </w14:textFill>
            </w:rPr>
          </w:pPr>
          <w:r>
            <w:rPr>
              <w:rFonts w:ascii="Times New Roman" w:hAnsi="Times New Roman"/>
              <w:b/>
              <w:bCs/>
              <w:color w:val="000000" w:themeColor="text1"/>
              <w:lang w:val="zh-CN"/>
              <w14:textFill>
                <w14:solidFill>
                  <w14:schemeClr w14:val="tx1"/>
                </w14:solidFill>
              </w14:textFill>
            </w:rPr>
            <w:fldChar w:fldCharType="end"/>
          </w:r>
        </w:p>
      </w:sdtContent>
    </w:sdt>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bookmarkStart w:id="3" w:name="_Toc3054811"/>
      <w:bookmarkStart w:id="4" w:name="_Toc533422737"/>
      <w:bookmarkStart w:id="5" w:name="_Toc533422607"/>
      <w:bookmarkStart w:id="6" w:name="_Toc533422967"/>
      <w:r>
        <w:rPr>
          <w:rFonts w:hint="eastAsia" w:ascii="Times New Roman" w:hAnsi="Times New Roman" w:eastAsia="宋体" w:cs="Times New Roman"/>
          <w:b/>
          <w:color w:val="000000" w:themeColor="text1"/>
          <w:sz w:val="28"/>
          <w:szCs w:val="28"/>
          <w:lang w:val="zh-CN"/>
          <w14:textFill>
            <w14:solidFill>
              <w14:schemeClr w14:val="tx1"/>
            </w14:solidFill>
          </w14:textFill>
        </w:rPr>
        <w:t xml:space="preserve">1 </w:t>
      </w:r>
      <w:r>
        <w:rPr>
          <w:rFonts w:ascii="Times New Roman" w:hAnsi="Times New Roman" w:eastAsia="宋体" w:cs="Times New Roman"/>
          <w:b/>
          <w:color w:val="000000" w:themeColor="text1"/>
          <w:sz w:val="28"/>
          <w:szCs w:val="28"/>
          <w:lang w:val="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zh-CN"/>
          <w14:textFill>
            <w14:solidFill>
              <w14:schemeClr w14:val="tx1"/>
            </w14:solidFill>
          </w14:textFill>
        </w:rPr>
        <w:t>总    则</w:t>
      </w:r>
      <w:bookmarkEnd w:id="3"/>
      <w:bookmarkEnd w:id="4"/>
      <w:bookmarkEnd w:id="5"/>
      <w:bookmarkEnd w:id="6"/>
    </w:p>
    <w:p>
      <w:pPr>
        <w:rPr>
          <w:rFonts w:ascii="Times New Roman" w:hAnsi="Times New Roman"/>
          <w:color w:val="000000" w:themeColor="text1"/>
          <w:lang w:val="zh-CN"/>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1.0.1</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为使</w:t>
      </w:r>
      <w:r>
        <w:rPr>
          <w:rFonts w:hint="eastAsia" w:ascii="Times New Roman" w:hAnsi="Times New Roman"/>
          <w:color w:val="000000" w:themeColor="text1"/>
          <w:lang w:eastAsia="zh-CN"/>
          <w14:textFill>
            <w14:solidFill>
              <w14:schemeClr w14:val="tx1"/>
            </w14:solidFill>
          </w14:textFill>
        </w:rPr>
        <w:t>插接式连接</w:t>
      </w:r>
      <w:r>
        <w:rPr>
          <w:rFonts w:hint="eastAsia" w:ascii="Times New Roman" w:hAnsi="Times New Roman"/>
          <w:color w:val="000000" w:themeColor="text1"/>
          <w14:textFill>
            <w14:solidFill>
              <w14:schemeClr w14:val="tx1"/>
            </w14:solidFill>
          </w14:textFill>
        </w:rPr>
        <w:t>方式</w:t>
      </w:r>
      <w:r>
        <w:rPr>
          <w:rFonts w:hint="eastAsia" w:ascii="Times New Roman" w:hAnsi="Times New Roman"/>
          <w:color w:val="000000" w:themeColor="text1"/>
          <w:lang w:eastAsia="zh-CN"/>
          <w14:textFill>
            <w14:solidFill>
              <w14:schemeClr w14:val="tx1"/>
            </w14:solidFill>
          </w14:textFill>
        </w:rPr>
        <w:t>的管道系统</w:t>
      </w:r>
      <w:r>
        <w:rPr>
          <w:rFonts w:hint="eastAsia" w:ascii="Times New Roman" w:hAnsi="Times New Roman"/>
          <w:color w:val="000000" w:themeColor="text1"/>
          <w14:textFill>
            <w14:solidFill>
              <w14:schemeClr w14:val="tx1"/>
            </w14:solidFill>
          </w14:textFill>
        </w:rPr>
        <w:t>在</w:t>
      </w:r>
      <w:r>
        <w:rPr>
          <w:rFonts w:ascii="Times New Roman" w:hAnsi="Times New Roman"/>
          <w:color w:val="000000" w:themeColor="text1"/>
          <w14:textFill>
            <w14:solidFill>
              <w14:schemeClr w14:val="tx1"/>
            </w14:solidFill>
          </w14:textFill>
        </w:rPr>
        <w:t>给水系统工程</w:t>
      </w:r>
      <w:r>
        <w:rPr>
          <w:rFonts w:hint="eastAsia" w:ascii="Times New Roman" w:hAnsi="Times New Roman"/>
          <w:color w:val="000000" w:themeColor="text1"/>
          <w14:textFill>
            <w14:solidFill>
              <w14:schemeClr w14:val="tx1"/>
            </w14:solidFill>
          </w14:textFill>
        </w:rPr>
        <w:t>中应用，做到技术先进、安全卫生</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绿色</w:t>
      </w:r>
      <w:r>
        <w:rPr>
          <w:rFonts w:ascii="Times New Roman" w:hAnsi="Times New Roman"/>
          <w:color w:val="000000" w:themeColor="text1"/>
          <w14:textFill>
            <w14:solidFill>
              <w14:schemeClr w14:val="tx1"/>
            </w14:solidFill>
          </w14:textFill>
        </w:rPr>
        <w:t>环保、</w:t>
      </w:r>
      <w:r>
        <w:rPr>
          <w:rFonts w:hint="eastAsia" w:ascii="Times New Roman" w:hAnsi="Times New Roman"/>
          <w:color w:val="000000" w:themeColor="text1"/>
          <w14:textFill>
            <w14:solidFill>
              <w14:schemeClr w14:val="tx1"/>
            </w14:solidFill>
          </w14:textFill>
        </w:rPr>
        <w:t>维护方便、经济合理、确保质量，制定本规程。</w:t>
      </w:r>
    </w:p>
    <w:p>
      <w:pPr>
        <w:snapToGrid w:val="0"/>
        <w:spacing w:line="312" w:lineRule="auto"/>
        <w:rPr>
          <w:rFonts w:hint="eastAsia"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1.0.2</w:t>
      </w:r>
      <w:r>
        <w:rPr>
          <w:rFonts w:hint="eastAsia" w:ascii="Times New Roman" w:hAnsi="Times New Roman"/>
          <w:color w:val="000000" w:themeColor="text1"/>
          <w14:textFill>
            <w14:solidFill>
              <w14:schemeClr w14:val="tx1"/>
            </w14:solidFill>
          </w14:textFill>
        </w:rPr>
        <w:t xml:space="preserve">  本规程适用于新建、改建和扩建的公称压力</w:t>
      </w:r>
      <w:r>
        <w:rPr>
          <w:rFonts w:hint="eastAsia" w:ascii="Times New Roman" w:hAnsi="Times New Roman"/>
          <w:i/>
          <w:iCs/>
          <w:color w:val="000000" w:themeColor="text1"/>
          <w14:textFill>
            <w14:solidFill>
              <w14:schemeClr w14:val="tx1"/>
            </w14:solidFill>
          </w14:textFill>
        </w:rPr>
        <w:t>PN</w:t>
      </w:r>
      <w:r>
        <w:rPr>
          <w:rFonts w:hint="eastAsia" w:ascii="Times New Roman" w:hAnsi="Times New Roman"/>
          <w:color w:val="000000" w:themeColor="text1"/>
          <w14:textFill>
            <w14:solidFill>
              <w14:schemeClr w14:val="tx1"/>
            </w14:solidFill>
          </w14:textFill>
        </w:rPr>
        <w:t>不大于1.6MPa、公称</w:t>
      </w:r>
      <w:r>
        <w:rPr>
          <w:rFonts w:hint="eastAsia" w:ascii="Times New Roman" w:hAnsi="Times New Roman"/>
          <w:color w:val="000000" w:themeColor="text1"/>
          <w:lang w:eastAsia="zh-CN"/>
          <w14:textFill>
            <w14:solidFill>
              <w14:schemeClr w14:val="tx1"/>
            </w14:solidFill>
          </w14:textFill>
        </w:rPr>
        <w:t>尺寸</w:t>
      </w:r>
      <w:r>
        <w:rPr>
          <w:rFonts w:hint="eastAsia" w:ascii="Times New Roman" w:hAnsi="Times New Roman"/>
          <w:i/>
          <w:iCs/>
          <w:color w:val="000000" w:themeColor="text1"/>
          <w14:textFill>
            <w14:solidFill>
              <w14:schemeClr w14:val="tx1"/>
            </w14:solidFill>
          </w14:textFill>
        </w:rPr>
        <w:t>DN</w:t>
      </w:r>
      <w:r>
        <w:rPr>
          <w:rFonts w:hint="eastAsia" w:ascii="Times New Roman" w:hAnsi="Times New Roman"/>
          <w:color w:val="000000" w:themeColor="text1"/>
          <w14:textFill>
            <w14:solidFill>
              <w14:schemeClr w14:val="tx1"/>
            </w14:solidFill>
          </w14:textFill>
        </w:rPr>
        <w:t>不大于50</w:t>
      </w:r>
      <w:r>
        <w:rPr>
          <w:rFonts w:hint="eastAsia" w:ascii="Times New Roman" w:hAnsi="Times New Roman"/>
          <w:color w:val="000000" w:themeColor="text1"/>
          <w:lang w:val="en-US" w:eastAsia="zh-CN"/>
          <w14:textFill>
            <w14:solidFill>
              <w14:schemeClr w14:val="tx1"/>
            </w14:solidFill>
          </w14:textFill>
        </w:rPr>
        <w:t>mm</w:t>
      </w:r>
      <w:r>
        <w:rPr>
          <w:rFonts w:hint="eastAsia" w:ascii="Times New Roman" w:hAnsi="Times New Roman"/>
          <w:color w:val="000000" w:themeColor="text1"/>
          <w:lang w:eastAsia="zh-CN"/>
          <w14:textFill>
            <w14:solidFill>
              <w14:schemeClr w14:val="tx1"/>
            </w14:solidFill>
          </w14:textFill>
        </w:rPr>
        <w:t>、介质温度不大于</w:t>
      </w:r>
      <w:r>
        <w:rPr>
          <w:rFonts w:hint="eastAsia" w:ascii="Times New Roman" w:hAnsi="Times New Roman"/>
          <w:color w:val="000000" w:themeColor="text1"/>
          <w:lang w:val="en-US" w:eastAsia="zh-CN"/>
          <w14:textFill>
            <w14:solidFill>
              <w14:schemeClr w14:val="tx1"/>
            </w14:solidFill>
          </w14:textFill>
        </w:rPr>
        <w:t>95</w:t>
      </w:r>
      <m:oMath>
        <m:r>
          <m:rPr>
            <m:sty m:val="p"/>
          </m:rPr>
          <w:rPr>
            <w:rFonts w:ascii="Cambria Math" w:hAnsi="Cambria Math"/>
            <w:color w:val="000000" w:themeColor="text1"/>
            <w14:textFill>
              <w14:solidFill>
                <w14:schemeClr w14:val="tx1"/>
              </w14:solidFill>
            </w14:textFill>
          </w:rPr>
          <m:t>℃</m:t>
        </m:r>
      </m:oMath>
      <w:r>
        <w:rPr>
          <w:rFonts w:hint="eastAsia" w:ascii="Times New Roman" w:hAnsi="Times New Roman"/>
          <w:color w:val="000000" w:themeColor="text1"/>
          <w14:textFill>
            <w14:solidFill>
              <w14:schemeClr w14:val="tx1"/>
            </w14:solidFill>
          </w14:textFill>
        </w:rPr>
        <w:t>的工业与民用建筑</w:t>
      </w:r>
      <w:r>
        <w:rPr>
          <w:rFonts w:hint="eastAsia" w:ascii="Times New Roman" w:hAnsi="Times New Roman"/>
          <w:color w:val="000000" w:themeColor="text1"/>
          <w:lang w:eastAsia="zh-CN"/>
          <w14:textFill>
            <w14:solidFill>
              <w14:schemeClr w14:val="tx1"/>
            </w14:solidFill>
          </w14:textFill>
        </w:rPr>
        <w:t>中插接式连接</w:t>
      </w:r>
      <w:r>
        <w:rPr>
          <w:rFonts w:hint="eastAsia" w:ascii="Times New Roman" w:hAnsi="Times New Roman"/>
          <w:color w:val="000000" w:themeColor="text1"/>
          <w14:textFill>
            <w14:solidFill>
              <w14:schemeClr w14:val="tx1"/>
            </w14:solidFill>
          </w14:textFill>
        </w:rPr>
        <w:t>给水</w:t>
      </w:r>
      <w:r>
        <w:rPr>
          <w:rFonts w:hint="eastAsia" w:ascii="Times New Roman" w:hAnsi="Times New Roman"/>
          <w:color w:val="000000" w:themeColor="text1"/>
          <w:lang w:eastAsia="zh-CN"/>
          <w14:textFill>
            <w14:solidFill>
              <w14:schemeClr w14:val="tx1"/>
            </w14:solidFill>
          </w14:textFill>
        </w:rPr>
        <w:t>管道</w:t>
      </w:r>
      <w:r>
        <w:rPr>
          <w:rFonts w:hint="eastAsia" w:ascii="Times New Roman" w:hAnsi="Times New Roman"/>
          <w:color w:val="000000" w:themeColor="text1"/>
          <w14:textFill>
            <w14:solidFill>
              <w14:schemeClr w14:val="tx1"/>
            </w14:solidFill>
          </w14:textFill>
        </w:rPr>
        <w:t>工程的设计、安装施工、质量验收及维护</w:t>
      </w:r>
      <w:r>
        <w:rPr>
          <w:rFonts w:hint="eastAsia" w:ascii="Times New Roman" w:hAnsi="Times New Roman"/>
          <w:color w:val="000000" w:themeColor="text1"/>
          <w:lang w:eastAsia="zh-CN"/>
          <w14:textFill>
            <w14:solidFill>
              <w14:schemeClr w14:val="tx1"/>
            </w14:solidFill>
          </w14:textFill>
        </w:rPr>
        <w:t>管理；</w:t>
      </w:r>
      <w:r>
        <w:rPr>
          <w:rFonts w:hint="eastAsia" w:ascii="Times New Roman" w:hAnsi="Times New Roman"/>
          <w:color w:val="000000" w:themeColor="text1"/>
          <w14:textFill>
            <w14:solidFill>
              <w14:schemeClr w14:val="tx1"/>
            </w14:solidFill>
          </w14:textFill>
        </w:rPr>
        <w:t>其中用于给水塑料管道工程的冷水管道、热水管道长期工作温度、最大工作压力应符合国家现行相关标准要求。本规程</w:t>
      </w:r>
      <w:r>
        <w:rPr>
          <w:rFonts w:hint="eastAsia" w:ascii="Times New Roman" w:hAnsi="Times New Roman"/>
          <w:color w:val="000000" w:themeColor="text1"/>
          <w:lang w:eastAsia="zh-CN"/>
          <w14:textFill>
            <w14:solidFill>
              <w14:schemeClr w14:val="tx1"/>
            </w14:solidFill>
          </w14:textFill>
        </w:rPr>
        <w:t>不适用于</w:t>
      </w:r>
      <w:r>
        <w:rPr>
          <w:rFonts w:hint="eastAsia" w:ascii="Times New Roman" w:hAnsi="Times New Roman"/>
          <w:color w:val="000000" w:themeColor="text1"/>
          <w14:textFill>
            <w14:solidFill>
              <w14:schemeClr w14:val="tx1"/>
            </w14:solidFill>
          </w14:textFill>
        </w:rPr>
        <w:t>燃</w:t>
      </w:r>
      <w:r>
        <w:rPr>
          <w:rFonts w:ascii="Times New Roman" w:hAnsi="Times New Roman"/>
          <w:color w:val="000000" w:themeColor="text1"/>
          <w14:textFill>
            <w14:solidFill>
              <w14:schemeClr w14:val="tx1"/>
            </w14:solidFill>
          </w14:textFill>
        </w:rPr>
        <w:t>气</w:t>
      </w:r>
      <w:r>
        <w:rPr>
          <w:rFonts w:hint="eastAsia" w:ascii="Times New Roman" w:hAnsi="Times New Roman"/>
          <w:color w:val="000000" w:themeColor="text1"/>
          <w:lang w:eastAsia="zh-CN"/>
          <w14:textFill>
            <w14:solidFill>
              <w14:schemeClr w14:val="tx1"/>
            </w14:solidFill>
          </w14:textFill>
        </w:rPr>
        <w:t>和消防</w:t>
      </w:r>
      <w:r>
        <w:rPr>
          <w:rFonts w:hint="eastAsia" w:ascii="Times New Roman" w:hAnsi="Times New Roman"/>
          <w:color w:val="000000" w:themeColor="text1"/>
          <w14:textFill>
            <w14:solidFill>
              <w14:schemeClr w14:val="tx1"/>
            </w14:solidFill>
          </w14:textFill>
        </w:rPr>
        <w:t>管</w:t>
      </w:r>
      <w:r>
        <w:rPr>
          <w:rFonts w:hint="eastAsia" w:ascii="Times New Roman" w:hAnsi="Times New Roman"/>
          <w:color w:val="000000" w:themeColor="text1"/>
          <w:lang w:eastAsia="zh-CN"/>
          <w14:textFill>
            <w14:solidFill>
              <w14:schemeClr w14:val="tx1"/>
            </w14:solidFill>
          </w14:textFill>
        </w:rPr>
        <w:t>道工程。</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 xml:space="preserve">1.0.3  </w:t>
      </w:r>
      <w:r>
        <w:rPr>
          <w:rFonts w:hint="eastAsia" w:ascii="Times New Roman" w:hAnsi="Times New Roman"/>
          <w:color w:val="000000" w:themeColor="text1"/>
          <w:lang w:eastAsia="zh-CN"/>
          <w14:textFill>
            <w14:solidFill>
              <w14:schemeClr w14:val="tx1"/>
            </w14:solidFill>
          </w14:textFill>
        </w:rPr>
        <w:t>插接式连接管道</w:t>
      </w:r>
      <w:r>
        <w:rPr>
          <w:rFonts w:hint="eastAsia" w:ascii="Times New Roman" w:hAnsi="Times New Roman"/>
          <w:color w:val="000000" w:themeColor="text1"/>
          <w14:textFill>
            <w14:solidFill>
              <w14:schemeClr w14:val="tx1"/>
            </w14:solidFill>
          </w14:textFill>
        </w:rPr>
        <w:t>管件在工程应用中，除应执行本规程外，尚应符合国家现行有关标准的规定。</w:t>
      </w:r>
    </w:p>
    <w:p>
      <w:pPr>
        <w:snapToGrid w:val="0"/>
        <w:spacing w:line="312" w:lineRule="auto"/>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14:textFill>
            <w14:solidFill>
              <w14:schemeClr w14:val="tx1"/>
            </w14:solidFill>
          </w14:textFill>
        </w:rPr>
      </w:pPr>
      <w:bookmarkStart w:id="7" w:name="_Toc533422738"/>
      <w:bookmarkStart w:id="8" w:name="_Toc533422968"/>
      <w:bookmarkStart w:id="9" w:name="_Toc533422608"/>
      <w:r>
        <w:rPr>
          <w:rFonts w:hint="eastAsia" w:ascii="Times New Roman" w:hAnsi="Times New Roman" w:eastAsia="宋体" w:cs="Times New Roman"/>
          <w:b/>
          <w:color w:val="000000" w:themeColor="text1"/>
          <w:sz w:val="28"/>
          <w:szCs w:val="28"/>
          <w14:textFill>
            <w14:solidFill>
              <w14:schemeClr w14:val="tx1"/>
            </w14:solidFill>
          </w14:textFill>
        </w:rPr>
        <w:t xml:space="preserve"> </w:t>
      </w:r>
      <w:bookmarkStart w:id="10" w:name="_Toc3054812"/>
      <w:r>
        <w:rPr>
          <w:rFonts w:ascii="Times New Roman" w:hAnsi="Times New Roman" w:eastAsia="宋体" w:cs="Times New Roman"/>
          <w:b/>
          <w:color w:val="000000" w:themeColor="text1"/>
          <w:sz w:val="28"/>
          <w:szCs w:val="28"/>
          <w14:textFill>
            <w14:solidFill>
              <w14:schemeClr w14:val="tx1"/>
            </w14:solidFill>
          </w14:textFill>
        </w:rPr>
        <w:t xml:space="preserve">2  </w:t>
      </w:r>
      <w:r>
        <w:rPr>
          <w:rFonts w:hint="eastAsia" w:ascii="Times New Roman" w:hAnsi="Times New Roman" w:eastAsia="宋体" w:cs="Times New Roman"/>
          <w:b/>
          <w:color w:val="000000" w:themeColor="text1"/>
          <w:sz w:val="28"/>
          <w:szCs w:val="28"/>
          <w:lang w:val="zh-CN"/>
          <w14:textFill>
            <w14:solidFill>
              <w14:schemeClr w14:val="tx1"/>
            </w14:solidFill>
          </w14:textFill>
        </w:rPr>
        <w:t>术</w:t>
      </w:r>
      <w:r>
        <w:rPr>
          <w:rFonts w:hint="eastAsia" w:ascii="Times New Roman" w:hAnsi="Times New Roman" w:eastAsia="宋体" w:cs="Times New Roman"/>
          <w:b/>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zh-CN"/>
          <w14:textFill>
            <w14:solidFill>
              <w14:schemeClr w14:val="tx1"/>
            </w14:solidFill>
          </w14:textFill>
        </w:rPr>
        <w:t>语</w:t>
      </w:r>
      <w:bookmarkEnd w:id="7"/>
      <w:bookmarkEnd w:id="8"/>
      <w:bookmarkEnd w:id="9"/>
      <w:bookmarkEnd w:id="10"/>
    </w:p>
    <w:p>
      <w:pPr>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2.0.1</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 xml:space="preserve">插接式连接  </w:t>
      </w:r>
      <w:r>
        <w:rPr>
          <w:rFonts w:ascii="Times New Roman" w:hAnsi="Times New Roman"/>
          <w:color w:val="000000" w:themeColor="text1"/>
          <w14:textFill>
            <w14:solidFill>
              <w14:schemeClr w14:val="tx1"/>
            </w14:solidFill>
          </w14:textFill>
        </w:rPr>
        <w:t>push-fit</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joint</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将连接的管材插入管件，利用管件内的</w:t>
      </w:r>
      <w:r>
        <w:rPr>
          <w:rFonts w:hint="eastAsia" w:ascii="Times New Roman" w:hAnsi="Times New Roman"/>
          <w:color w:val="000000" w:themeColor="text1"/>
          <w:lang w:eastAsia="zh-CN"/>
          <w14:textFill>
            <w14:solidFill>
              <w14:schemeClr w14:val="tx1"/>
            </w14:solidFill>
          </w14:textFill>
        </w:rPr>
        <w:t>锁紧齿环</w:t>
      </w:r>
      <w:r>
        <w:rPr>
          <w:rFonts w:hint="eastAsia" w:ascii="Times New Roman" w:hAnsi="Times New Roman"/>
          <w:color w:val="000000" w:themeColor="text1"/>
          <w14:textFill>
            <w14:solidFill>
              <w14:schemeClr w14:val="tx1"/>
            </w14:solidFill>
          </w14:textFill>
        </w:rPr>
        <w:t>自行锁紧、O型圈进行密封；管件与管材连接后仍可自由旋转并满足密封要求</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且拆卸</w:t>
      </w:r>
      <w:r>
        <w:rPr>
          <w:rFonts w:ascii="Times New Roman" w:hAnsi="Times New Roman"/>
          <w:color w:val="000000" w:themeColor="text1"/>
          <w14:textFill>
            <w14:solidFill>
              <w14:schemeClr w14:val="tx1"/>
            </w14:solidFill>
          </w14:textFill>
        </w:rPr>
        <w:t>后的管</w:t>
      </w:r>
      <w:r>
        <w:rPr>
          <w:rFonts w:hint="eastAsia" w:ascii="Times New Roman" w:hAnsi="Times New Roman"/>
          <w:color w:val="000000" w:themeColor="text1"/>
          <w14:textFill>
            <w14:solidFill>
              <w14:schemeClr w14:val="tx1"/>
            </w14:solidFill>
          </w14:textFill>
        </w:rPr>
        <w:t>材</w:t>
      </w:r>
      <w:r>
        <w:rPr>
          <w:rFonts w:ascii="Times New Roman" w:hAnsi="Times New Roman"/>
          <w:color w:val="000000" w:themeColor="text1"/>
          <w14:textFill>
            <w14:solidFill>
              <w14:schemeClr w14:val="tx1"/>
            </w14:solidFill>
          </w14:textFill>
        </w:rPr>
        <w:t>、管件可</w:t>
      </w:r>
      <w:r>
        <w:rPr>
          <w:rFonts w:hint="eastAsia" w:ascii="Times New Roman" w:hAnsi="Times New Roman"/>
          <w:color w:val="000000" w:themeColor="text1"/>
          <w14:textFill>
            <w14:solidFill>
              <w14:schemeClr w14:val="tx1"/>
            </w14:solidFill>
          </w14:textFill>
        </w:rPr>
        <w:t>重复使用的管道连接方式。</w:t>
      </w:r>
    </w:p>
    <w:p>
      <w:pPr>
        <w:snapToGrid w:val="0"/>
        <w:spacing w:line="312" w:lineRule="auto"/>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2.0.2</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 xml:space="preserve">插接式管件  </w:t>
      </w:r>
      <w:r>
        <w:rPr>
          <w:rFonts w:ascii="Times New Roman" w:hAnsi="Times New Roman"/>
          <w:color w:val="000000" w:themeColor="text1"/>
          <w14:textFill>
            <w14:solidFill>
              <w14:schemeClr w14:val="tx1"/>
            </w14:solidFill>
          </w14:textFill>
        </w:rPr>
        <w:t>push-fit fitting</w:t>
      </w:r>
    </w:p>
    <w:p>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用于管道</w:t>
      </w:r>
      <w:r>
        <w:rPr>
          <w:rFonts w:ascii="Times New Roman" w:hAnsi="Times New Roman"/>
          <w:color w:val="000000" w:themeColor="text1"/>
          <w14:textFill>
            <w14:solidFill>
              <w14:schemeClr w14:val="tx1"/>
            </w14:solidFill>
          </w14:textFill>
        </w:rPr>
        <w:t>系统</w:t>
      </w:r>
      <w:r>
        <w:rPr>
          <w:rFonts w:hint="eastAsia" w:ascii="Times New Roman" w:hAnsi="Times New Roman"/>
          <w:color w:val="000000" w:themeColor="text1"/>
          <w14:textFill>
            <w14:solidFill>
              <w14:schemeClr w14:val="tx1"/>
            </w14:solidFill>
          </w14:textFill>
        </w:rPr>
        <w:t>插接</w:t>
      </w:r>
      <w:r>
        <w:rPr>
          <w:rFonts w:ascii="Times New Roman" w:hAnsi="Times New Roman"/>
          <w:color w:val="000000" w:themeColor="text1"/>
          <w14:textFill>
            <w14:solidFill>
              <w14:schemeClr w14:val="tx1"/>
            </w14:solidFill>
          </w14:textFill>
        </w:rPr>
        <w:t>式</w:t>
      </w:r>
      <w:r>
        <w:rPr>
          <w:rFonts w:hint="eastAsia" w:ascii="Times New Roman" w:hAnsi="Times New Roman"/>
          <w:color w:val="000000" w:themeColor="text1"/>
          <w14:textFill>
            <w14:solidFill>
              <w14:schemeClr w14:val="tx1"/>
            </w14:solidFill>
          </w14:textFill>
        </w:rPr>
        <w:t>连接的</w:t>
      </w:r>
      <w:r>
        <w:rPr>
          <w:rFonts w:ascii="Times New Roman" w:hAnsi="Times New Roman"/>
          <w:color w:val="000000" w:themeColor="text1"/>
          <w14:textFill>
            <w14:solidFill>
              <w14:schemeClr w14:val="tx1"/>
            </w14:solidFill>
          </w14:textFill>
        </w:rPr>
        <w:t>管件，由</w:t>
      </w:r>
      <w:r>
        <w:rPr>
          <w:rFonts w:hint="eastAsia" w:ascii="Times New Roman" w:hAnsi="Times New Roman"/>
          <w:color w:val="000000" w:themeColor="text1"/>
          <w14:textFill>
            <w14:solidFill>
              <w14:schemeClr w14:val="tx1"/>
            </w14:solidFill>
          </w14:textFill>
        </w:rPr>
        <w:t>拆卸</w:t>
      </w:r>
      <w:r>
        <w:rPr>
          <w:rFonts w:ascii="Times New Roman" w:hAnsi="Times New Roman"/>
          <w:color w:val="000000" w:themeColor="text1"/>
          <w14:textFill>
            <w14:solidFill>
              <w14:schemeClr w14:val="tx1"/>
            </w14:solidFill>
          </w14:textFill>
        </w:rPr>
        <w:t>圆环、</w:t>
      </w:r>
      <w:r>
        <w:rPr>
          <w:rFonts w:hint="eastAsia" w:ascii="Times New Roman" w:hAnsi="Times New Roman"/>
          <w:color w:val="000000" w:themeColor="text1"/>
          <w:lang w:eastAsia="zh-CN"/>
          <w14:textFill>
            <w14:solidFill>
              <w14:schemeClr w14:val="tx1"/>
            </w14:solidFill>
          </w14:textFill>
        </w:rPr>
        <w:t>锁紧齿环</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O形密封圈、</w:t>
      </w:r>
      <w:r>
        <w:rPr>
          <w:rFonts w:hint="eastAsia" w:ascii="Times New Roman" w:hAnsi="Times New Roman"/>
          <w:color w:val="000000" w:themeColor="text1"/>
          <w:lang w:eastAsia="zh-CN"/>
          <w14:textFill>
            <w14:solidFill>
              <w14:schemeClr w14:val="tx1"/>
            </w14:solidFill>
          </w14:textFill>
        </w:rPr>
        <w:t>金属质本体（</w:t>
      </w:r>
      <w:r>
        <w:rPr>
          <w:rFonts w:hint="eastAsia" w:ascii="Times New Roman" w:hAnsi="Times New Roman"/>
          <w:color w:val="000000" w:themeColor="text1"/>
          <w14:textFill>
            <w14:solidFill>
              <w14:schemeClr w14:val="tx1"/>
            </w14:solidFill>
          </w14:textFill>
        </w:rPr>
        <w:t>低铅铜</w:t>
      </w:r>
      <w:r>
        <w:rPr>
          <w:rFonts w:hint="eastAsia" w:ascii="Times New Roman" w:hAnsi="Times New Roman"/>
          <w:color w:val="000000" w:themeColor="text1"/>
          <w:lang w:eastAsia="zh-CN"/>
          <w14:textFill>
            <w14:solidFill>
              <w14:schemeClr w14:val="tx1"/>
            </w14:solidFill>
          </w14:textFill>
        </w:rPr>
        <w:t>或不锈钢）</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保护圈、拆卸</w:t>
      </w:r>
      <w:r>
        <w:rPr>
          <w:rFonts w:hint="eastAsia" w:ascii="Times New Roman" w:hAnsi="Times New Roman"/>
          <w:color w:val="000000" w:themeColor="text1"/>
          <w14:textFill>
            <w14:solidFill>
              <w14:schemeClr w14:val="tx1"/>
            </w14:solidFill>
          </w14:textFill>
        </w:rPr>
        <w:t>环</w:t>
      </w:r>
      <w:r>
        <w:rPr>
          <w:rFonts w:hint="eastAsia" w:ascii="Times New Roman" w:hAnsi="Times New Roman"/>
          <w:color w:val="000000" w:themeColor="text1"/>
          <w:lang w:eastAsia="zh-CN"/>
          <w14:textFill>
            <w14:solidFill>
              <w14:schemeClr w14:val="tx1"/>
            </w14:solidFill>
          </w14:textFill>
        </w:rPr>
        <w:t>、</w:t>
      </w:r>
      <w:r>
        <w:rPr>
          <w:rFonts w:ascii="Times New Roman" w:hAnsi="Times New Roman"/>
          <w:color w:val="000000" w:themeColor="text1"/>
          <w14:textFill>
            <w14:solidFill>
              <w14:schemeClr w14:val="tx1"/>
            </w14:solidFill>
          </w14:textFill>
        </w:rPr>
        <w:t>压盖</w:t>
      </w:r>
      <w:r>
        <w:rPr>
          <w:rFonts w:hint="eastAsia" w:ascii="Times New Roman" w:hAnsi="Times New Roman"/>
          <w:color w:val="000000" w:themeColor="text1"/>
          <w14:textFill>
            <w14:solidFill>
              <w14:schemeClr w14:val="tx1"/>
            </w14:solidFill>
          </w14:textFill>
        </w:rPr>
        <w:t>等组成。</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2.0.3</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脱锌深度</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dezinc depth</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由于</w:t>
      </w:r>
      <w:r>
        <w:rPr>
          <w:rFonts w:ascii="Times New Roman" w:hAnsi="Times New Roman"/>
          <w:color w:val="000000" w:themeColor="text1"/>
          <w14:textFill>
            <w14:solidFill>
              <w14:schemeClr w14:val="tx1"/>
            </w14:solidFill>
          </w14:textFill>
        </w:rPr>
        <w:t>不同黄铜材料有不同的脱锌腐蚀速率，</w:t>
      </w:r>
      <w:r>
        <w:rPr>
          <w:rFonts w:hint="eastAsia" w:ascii="Times New Roman" w:hAnsi="Times New Roman"/>
          <w:color w:val="000000" w:themeColor="text1"/>
          <w14:textFill>
            <w14:solidFill>
              <w14:schemeClr w14:val="tx1"/>
            </w14:solidFill>
          </w14:textFill>
        </w:rPr>
        <w:t>利用氯化铜溶液加速黄铜的脱锌腐蚀，而产生不同</w:t>
      </w:r>
      <w:r>
        <w:rPr>
          <w:rFonts w:ascii="Times New Roman" w:hAnsi="Times New Roman"/>
          <w:color w:val="000000" w:themeColor="text1"/>
          <w14:textFill>
            <w14:solidFill>
              <w14:schemeClr w14:val="tx1"/>
            </w14:solidFill>
          </w14:textFill>
        </w:rPr>
        <w:t>深度的</w:t>
      </w:r>
      <w:r>
        <w:rPr>
          <w:rFonts w:hint="eastAsia" w:ascii="Times New Roman" w:hAnsi="Times New Roman"/>
          <w:color w:val="000000" w:themeColor="text1"/>
          <w14:textFill>
            <w14:solidFill>
              <w14:schemeClr w14:val="tx1"/>
            </w14:solidFill>
          </w14:textFill>
        </w:rPr>
        <w:t>脱锌层，该深度用金相显微镜测定。</w:t>
      </w: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bookmarkStart w:id="11" w:name="_Toc533422609"/>
      <w:bookmarkStart w:id="12" w:name="_Toc533422739"/>
      <w:bookmarkStart w:id="13" w:name="_Toc3054813"/>
      <w:bookmarkStart w:id="14" w:name="_Toc533422969"/>
      <w:r>
        <w:rPr>
          <w:rFonts w:hint="eastAsia" w:ascii="Times New Roman" w:hAnsi="Times New Roman" w:eastAsia="宋体" w:cs="Times New Roman"/>
          <w:b/>
          <w:color w:val="000000" w:themeColor="text1"/>
          <w:sz w:val="28"/>
          <w:szCs w:val="28"/>
          <w:lang w:val="zh-CN"/>
          <w14:textFill>
            <w14:solidFill>
              <w14:schemeClr w14:val="tx1"/>
            </w14:solidFill>
          </w14:textFill>
        </w:rPr>
        <w:t>3</w:t>
      </w:r>
      <w:r>
        <w:rPr>
          <w:rFonts w:ascii="Times New Roman" w:hAnsi="Times New Roman" w:eastAsia="宋体" w:cs="Times New Roman"/>
          <w:b/>
          <w:color w:val="000000" w:themeColor="text1"/>
          <w:sz w:val="28"/>
          <w:szCs w:val="28"/>
          <w:lang w:val="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zh-CN"/>
          <w14:textFill>
            <w14:solidFill>
              <w14:schemeClr w14:val="tx1"/>
            </w14:solidFill>
          </w14:textFill>
        </w:rPr>
        <w:t>管件和管材</w:t>
      </w:r>
      <w:bookmarkEnd w:id="11"/>
      <w:bookmarkEnd w:id="12"/>
      <w:bookmarkEnd w:id="13"/>
      <w:bookmarkEnd w:id="14"/>
    </w:p>
    <w:p>
      <w:pPr>
        <w:rPr>
          <w:rFonts w:ascii="Times New Roman" w:hAnsi="Times New Roman"/>
          <w:color w:val="000000" w:themeColor="text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5" w:name="_Toc533422740"/>
      <w:bookmarkStart w:id="16" w:name="_Toc533422610"/>
      <w:bookmarkStart w:id="17" w:name="_Toc533422970"/>
      <w:bookmarkStart w:id="18" w:name="_Toc3054814"/>
      <w:r>
        <w:rPr>
          <w:rFonts w:hint="eastAsia" w:ascii="Times New Roman" w:hAnsi="Times New Roman" w:eastAsia="黑体" w:cs="Times New Roman"/>
          <w:b/>
          <w:iCs/>
          <w:color w:val="000000" w:themeColor="text1"/>
          <w:kern w:val="0"/>
          <w:szCs w:val="21"/>
          <w:lang w:val="zh-CN"/>
          <w14:textFill>
            <w14:solidFill>
              <w14:schemeClr w14:val="tx1"/>
            </w14:solidFill>
          </w14:textFill>
        </w:rPr>
        <w:t>3.1  一般规定</w:t>
      </w:r>
      <w:bookmarkEnd w:id="15"/>
      <w:bookmarkEnd w:id="16"/>
      <w:bookmarkEnd w:id="17"/>
      <w:bookmarkEnd w:id="18"/>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3.1.1</w:t>
      </w:r>
      <w:r>
        <w:rPr>
          <w:rFonts w:ascii="Times New Roman" w:hAnsi="Times New Roman"/>
          <w:b/>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w:t>
      </w:r>
      <w:r>
        <w:rPr>
          <w:rFonts w:hint="eastAsia" w:ascii="Times New Roman" w:hAnsi="Times New Roman"/>
          <w:color w:val="000000" w:themeColor="text1"/>
          <w14:textFill>
            <w14:solidFill>
              <w14:schemeClr w14:val="tx1"/>
            </w14:solidFill>
          </w14:textFill>
        </w:rPr>
        <w:t>所选用的管材、管件，应</w:t>
      </w:r>
      <w:r>
        <w:rPr>
          <w:rFonts w:ascii="Times New Roman" w:hAnsi="Times New Roman"/>
          <w:color w:val="000000" w:themeColor="text1"/>
          <w14:textFill>
            <w14:solidFill>
              <w14:schemeClr w14:val="tx1"/>
            </w14:solidFill>
          </w14:textFill>
        </w:rPr>
        <w:t>符合国家现行有关标准的规定</w:t>
      </w:r>
      <w:r>
        <w:rPr>
          <w:rFonts w:hint="eastAsia" w:ascii="Times New Roman" w:hAnsi="Times New Roman"/>
          <w:color w:val="000000" w:themeColor="text1"/>
          <w14:textFill>
            <w14:solidFill>
              <w14:schemeClr w14:val="tx1"/>
            </w14:solidFill>
          </w14:textFill>
        </w:rPr>
        <w:t>，且应有</w:t>
      </w:r>
      <w:r>
        <w:rPr>
          <w:rFonts w:ascii="Times New Roman" w:hAnsi="Times New Roman"/>
          <w:color w:val="000000" w:themeColor="text1"/>
          <w14:textFill>
            <w14:solidFill>
              <w14:schemeClr w14:val="tx1"/>
            </w14:solidFill>
          </w14:textFill>
        </w:rPr>
        <w:t>国家认可的</w:t>
      </w:r>
      <w:r>
        <w:rPr>
          <w:rFonts w:hint="eastAsia" w:ascii="Times New Roman" w:hAnsi="Times New Roman"/>
          <w:color w:val="000000" w:themeColor="text1"/>
          <w14:textFill>
            <w14:solidFill>
              <w14:schemeClr w14:val="tx1"/>
            </w14:solidFill>
          </w14:textFill>
        </w:rPr>
        <w:t>产品</w:t>
      </w:r>
      <w:r>
        <w:rPr>
          <w:rFonts w:ascii="Times New Roman" w:hAnsi="Times New Roman"/>
          <w:color w:val="000000" w:themeColor="text1"/>
          <w14:textFill>
            <w14:solidFill>
              <w14:schemeClr w14:val="tx1"/>
            </w14:solidFill>
          </w14:textFill>
        </w:rPr>
        <w:t>质量监督机构出具的产品质量检测合格报告</w:t>
      </w:r>
      <w:r>
        <w:rPr>
          <w:rFonts w:hint="eastAsia" w:ascii="Times New Roman" w:hAnsi="Times New Roman"/>
          <w:color w:val="000000" w:themeColor="text1"/>
          <w14:textFill>
            <w14:solidFill>
              <w14:schemeClr w14:val="tx1"/>
            </w14:solidFill>
          </w14:textFill>
        </w:rPr>
        <w:t>。</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3.1.2</w:t>
      </w:r>
      <w:r>
        <w:rPr>
          <w:rFonts w:hint="eastAsia" w:ascii="Times New Roman" w:hAnsi="Times New Roman"/>
          <w:bCs/>
          <w:color w:val="000000" w:themeColor="text1"/>
          <w14:textFill>
            <w14:solidFill>
              <w14:schemeClr w14:val="tx1"/>
            </w14:solidFill>
          </w14:textFill>
        </w:rPr>
        <w:t xml:space="preserve">  用于生活给水系统的管件、管材的卫生要求，应符合现行国家标准《生活饮用水输配水设备及防护材料的安全性评价标准》GB／T 17219的规定。</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3.1.3  </w:t>
      </w:r>
      <w:r>
        <w:rPr>
          <w:rFonts w:hint="eastAsia" w:ascii="Times New Roman" w:hAnsi="Times New Roman"/>
          <w:color w:val="000000" w:themeColor="text1"/>
          <w:lang w:eastAsia="zh-CN"/>
          <w14:textFill>
            <w14:solidFill>
              <w14:schemeClr w14:val="tx1"/>
            </w14:solidFill>
          </w14:textFill>
        </w:rPr>
        <w:t>插接式连接管道</w:t>
      </w:r>
      <w:r>
        <w:rPr>
          <w:rFonts w:hint="eastAsia" w:ascii="Times New Roman" w:hAnsi="Times New Roman"/>
          <w:color w:val="000000" w:themeColor="text1"/>
          <w14:textFill>
            <w14:solidFill>
              <w14:schemeClr w14:val="tx1"/>
            </w14:solidFill>
          </w14:textFill>
        </w:rPr>
        <w:t>的管件和管材</w:t>
      </w:r>
      <w:r>
        <w:rPr>
          <w:rFonts w:ascii="Times New Roman" w:hAnsi="Times New Roman"/>
          <w:color w:val="000000" w:themeColor="text1"/>
          <w14:textFill>
            <w14:solidFill>
              <w14:schemeClr w14:val="tx1"/>
            </w14:solidFill>
          </w14:textFill>
        </w:rPr>
        <w:t>，应</w:t>
      </w:r>
      <w:r>
        <w:rPr>
          <w:rFonts w:hint="eastAsia" w:ascii="Times New Roman" w:hAnsi="Times New Roman"/>
          <w:color w:val="000000" w:themeColor="text1"/>
          <w14:textFill>
            <w14:solidFill>
              <w14:schemeClr w14:val="tx1"/>
            </w14:solidFill>
          </w14:textFill>
        </w:rPr>
        <w:t>有</w:t>
      </w:r>
      <w:r>
        <w:rPr>
          <w:rFonts w:ascii="Times New Roman" w:hAnsi="Times New Roman"/>
          <w:color w:val="000000" w:themeColor="text1"/>
          <w14:textFill>
            <w14:solidFill>
              <w14:schemeClr w14:val="tx1"/>
            </w14:solidFill>
          </w14:textFill>
        </w:rPr>
        <w:t>符合规定的标识。</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3.1.4</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w:t>
      </w:r>
      <w:r>
        <w:rPr>
          <w:rFonts w:hint="eastAsia" w:ascii="Times New Roman" w:hAnsi="Times New Roman"/>
          <w:color w:val="000000" w:themeColor="text1"/>
          <w14:textFill>
            <w14:solidFill>
              <w14:schemeClr w14:val="tx1"/>
            </w14:solidFill>
          </w14:textFill>
        </w:rPr>
        <w:t>的管件，应</w:t>
      </w:r>
      <w:r>
        <w:rPr>
          <w:rFonts w:ascii="Times New Roman" w:hAnsi="Times New Roman"/>
          <w:color w:val="000000" w:themeColor="text1"/>
          <w14:textFill>
            <w14:solidFill>
              <w14:schemeClr w14:val="tx1"/>
            </w14:solidFill>
          </w14:textFill>
        </w:rPr>
        <w:t>具有如下</w:t>
      </w:r>
      <w:r>
        <w:rPr>
          <w:rFonts w:hint="eastAsia" w:ascii="Times New Roman" w:hAnsi="Times New Roman"/>
          <w:color w:val="000000" w:themeColor="text1"/>
          <w14:textFill>
            <w14:solidFill>
              <w14:schemeClr w14:val="tx1"/>
            </w14:solidFill>
          </w14:textFill>
        </w:rPr>
        <w:t>特性</w:t>
      </w:r>
      <w:r>
        <w:rPr>
          <w:rFonts w:ascii="Times New Roman" w:hAnsi="Times New Roman"/>
          <w:color w:val="000000" w:themeColor="text1"/>
          <w14:textFill>
            <w14:solidFill>
              <w14:schemeClr w14:val="tx1"/>
            </w14:solidFill>
          </w14:textFill>
        </w:rPr>
        <w:t>：</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快速连接</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安装</w:t>
      </w:r>
      <w:r>
        <w:rPr>
          <w:rFonts w:ascii="Times New Roman" w:hAnsi="Times New Roman"/>
          <w:color w:val="000000" w:themeColor="text1"/>
          <w14:textFill>
            <w14:solidFill>
              <w14:schemeClr w14:val="tx1"/>
            </w14:solidFill>
          </w14:textFill>
        </w:rPr>
        <w:t>快捷简易，安全可靠</w:t>
      </w:r>
      <w:r>
        <w:rPr>
          <w:rFonts w:hint="eastAsia" w:ascii="Times New Roman" w:hAnsi="Times New Roman"/>
          <w:color w:val="000000" w:themeColor="text1"/>
          <w14:textFill>
            <w14:solidFill>
              <w14:schemeClr w14:val="tx1"/>
            </w14:solidFill>
          </w14:textFill>
        </w:rPr>
        <w:t>；</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  低铅抗脱锌，卫生健康，</w:t>
      </w:r>
      <w:r>
        <w:rPr>
          <w:rFonts w:ascii="Times New Roman" w:hAnsi="Times New Roman"/>
          <w:color w:val="000000" w:themeColor="text1"/>
          <w14:textFill>
            <w14:solidFill>
              <w14:schemeClr w14:val="tx1"/>
            </w14:solidFill>
          </w14:textFill>
        </w:rPr>
        <w:t>绿色环保</w:t>
      </w:r>
      <w:r>
        <w:rPr>
          <w:rFonts w:hint="eastAsia" w:ascii="Times New Roman" w:hAnsi="Times New Roman"/>
          <w:color w:val="000000" w:themeColor="text1"/>
          <w14:textFill>
            <w14:solidFill>
              <w14:schemeClr w14:val="tx1"/>
            </w14:solidFill>
          </w14:textFill>
        </w:rPr>
        <w:t>；</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密封</w:t>
      </w:r>
      <w:r>
        <w:rPr>
          <w:rFonts w:ascii="Times New Roman" w:hAnsi="Times New Roman"/>
          <w:color w:val="000000" w:themeColor="text1"/>
          <w14:textFill>
            <w14:solidFill>
              <w14:schemeClr w14:val="tx1"/>
            </w14:solidFill>
          </w14:textFill>
        </w:rPr>
        <w:t>良好，密封件</w:t>
      </w:r>
      <w:r>
        <w:rPr>
          <w:rFonts w:hint="eastAsia" w:ascii="Times New Roman" w:hAnsi="Times New Roman"/>
          <w:color w:val="000000" w:themeColor="text1"/>
          <w14:textFill>
            <w14:solidFill>
              <w14:schemeClr w14:val="tx1"/>
            </w14:solidFill>
          </w14:textFill>
        </w:rPr>
        <w:t>寿命</w:t>
      </w:r>
      <w:r>
        <w:rPr>
          <w:rFonts w:ascii="Times New Roman" w:hAnsi="Times New Roman"/>
          <w:color w:val="000000" w:themeColor="text1"/>
          <w14:textFill>
            <w14:solidFill>
              <w14:schemeClr w14:val="tx1"/>
            </w14:solidFill>
          </w14:textFill>
        </w:rPr>
        <w:t>长，耐氯氨</w:t>
      </w:r>
      <w:r>
        <w:rPr>
          <w:rFonts w:hint="eastAsia" w:ascii="Times New Roman" w:hAnsi="Times New Roman"/>
          <w:color w:val="000000" w:themeColor="text1"/>
          <w14:textFill>
            <w14:solidFill>
              <w14:schemeClr w14:val="tx1"/>
            </w14:solidFill>
          </w14:textFill>
        </w:rPr>
        <w:t>腐蚀</w:t>
      </w:r>
      <w:r>
        <w:rPr>
          <w:rFonts w:ascii="Times New Roman" w:hAnsi="Times New Roman"/>
          <w:color w:val="000000" w:themeColor="text1"/>
          <w14:textFill>
            <w14:solidFill>
              <w14:schemeClr w14:val="tx1"/>
            </w14:solidFill>
          </w14:textFill>
        </w:rPr>
        <w:t>；</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自锁强度</w:t>
      </w:r>
      <w:r>
        <w:rPr>
          <w:rFonts w:ascii="Times New Roman" w:hAnsi="Times New Roman"/>
          <w:color w:val="000000" w:themeColor="text1"/>
          <w14:textFill>
            <w14:solidFill>
              <w14:schemeClr w14:val="tx1"/>
            </w14:solidFill>
          </w14:textFill>
        </w:rPr>
        <w:t>高，具有高耐磨</w:t>
      </w:r>
      <w:r>
        <w:rPr>
          <w:rFonts w:hint="eastAsia" w:ascii="Times New Roman" w:hAnsi="Times New Roman"/>
          <w:color w:val="000000" w:themeColor="text1"/>
          <w14:textFill>
            <w14:solidFill>
              <w14:schemeClr w14:val="tx1"/>
            </w14:solidFill>
          </w14:textFill>
        </w:rPr>
        <w:t>性</w:t>
      </w:r>
      <w:r>
        <w:rPr>
          <w:rFonts w:ascii="Times New Roman" w:hAnsi="Times New Roman"/>
          <w:color w:val="000000" w:themeColor="text1"/>
          <w14:textFill>
            <w14:solidFill>
              <w14:schemeClr w14:val="tx1"/>
            </w14:solidFill>
          </w14:textFill>
        </w:rPr>
        <w:t>和耐腐蚀性；</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5  </w:t>
      </w:r>
      <w:r>
        <w:rPr>
          <w:rFonts w:hint="eastAsia" w:ascii="Times New Roman" w:hAnsi="Times New Roman"/>
          <w:color w:val="000000" w:themeColor="text1"/>
          <w14:textFill>
            <w14:solidFill>
              <w14:schemeClr w14:val="tx1"/>
            </w14:solidFill>
          </w14:textFill>
        </w:rPr>
        <w:t>拆卸</w:t>
      </w:r>
      <w:r>
        <w:rPr>
          <w:rFonts w:ascii="Times New Roman" w:hAnsi="Times New Roman"/>
          <w:color w:val="000000" w:themeColor="text1"/>
          <w14:textFill>
            <w14:solidFill>
              <w14:schemeClr w14:val="tx1"/>
            </w14:solidFill>
          </w14:textFill>
        </w:rPr>
        <w:t>方便，</w:t>
      </w:r>
      <w:r>
        <w:rPr>
          <w:rFonts w:hint="eastAsia" w:ascii="Times New Roman" w:hAnsi="Times New Roman"/>
          <w:color w:val="000000" w:themeColor="text1"/>
          <w14:textFill>
            <w14:solidFill>
              <w14:schemeClr w14:val="tx1"/>
            </w14:solidFill>
          </w14:textFill>
        </w:rPr>
        <w:t>借助专用工具方便拆卸，</w:t>
      </w:r>
      <w:r>
        <w:rPr>
          <w:rFonts w:ascii="Times New Roman" w:hAnsi="Times New Roman"/>
          <w:color w:val="000000" w:themeColor="text1"/>
          <w14:textFill>
            <w14:solidFill>
              <w14:schemeClr w14:val="tx1"/>
            </w14:solidFill>
          </w14:textFill>
        </w:rPr>
        <w:t>拆卸后的管道、管件可重复使用。</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3.1.</w:t>
      </w:r>
      <w:r>
        <w:rPr>
          <w:rFonts w:hint="eastAsia" w:ascii="Times New Roman" w:hAnsi="Times New Roman"/>
          <w:b/>
          <w:color w:val="000000" w:themeColor="text1"/>
          <w:lang w:val="en-US" w:eastAsia="zh-CN"/>
          <w14:textFill>
            <w14:solidFill>
              <w14:schemeClr w14:val="tx1"/>
            </w14:solidFill>
          </w14:textFill>
        </w:rPr>
        <w:t>5</w:t>
      </w:r>
      <w:r>
        <w:rPr>
          <w:rFonts w:hint="eastAsia" w:ascii="Times New Roman" w:hAnsi="Times New Roman"/>
          <w:color w:val="000000" w:themeColor="text1"/>
          <w14:textFill>
            <w14:solidFill>
              <w14:schemeClr w14:val="tx1"/>
            </w14:solidFill>
          </w14:textFill>
        </w:rPr>
        <w:t xml:space="preserve">  管道的支吊架材料应与管道相配套，并应符合相关标准的规定。</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9" w:name="_Toc3054815"/>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3.2  插接式管件</w:t>
      </w:r>
      <w:bookmarkEnd w:id="19"/>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bookmarkStart w:id="20" w:name="_Toc533422611"/>
      <w:bookmarkStart w:id="21" w:name="_Toc533422971"/>
      <w:bookmarkStart w:id="22" w:name="_Toc533422741"/>
      <w:r>
        <w:rPr>
          <w:rFonts w:hint="eastAsia" w:ascii="Times New Roman" w:hAnsi="Times New Roman"/>
          <w:b/>
          <w:color w:val="000000" w:themeColor="text1"/>
          <w14:textFill>
            <w14:solidFill>
              <w14:schemeClr w14:val="tx1"/>
            </w14:solidFill>
          </w14:textFill>
        </w:rPr>
        <w:t>3.</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插接式管件可</w:t>
      </w:r>
      <w:r>
        <w:rPr>
          <w:rFonts w:ascii="Times New Roman" w:hAnsi="Times New Roman"/>
          <w:color w:val="000000" w:themeColor="text1"/>
          <w14:textFill>
            <w14:solidFill>
              <w14:schemeClr w14:val="tx1"/>
            </w14:solidFill>
          </w14:textFill>
        </w:rPr>
        <w:t>连接</w:t>
      </w:r>
      <w:r>
        <w:rPr>
          <w:rFonts w:hint="eastAsia" w:ascii="Times New Roman" w:hAnsi="Times New Roman"/>
          <w:color w:val="000000" w:themeColor="text1"/>
          <w14:textFill>
            <w14:solidFill>
              <w14:schemeClr w14:val="tx1"/>
            </w14:solidFill>
          </w14:textFill>
        </w:rPr>
        <w:t>不锈钢管、铜管及塑料管等管材。</w:t>
      </w:r>
      <w:r>
        <w:rPr>
          <w:rFonts w:ascii="Times New Roman" w:hAnsi="Times New Roman"/>
          <w:color w:val="000000" w:themeColor="text1"/>
          <w14:textFill>
            <w14:solidFill>
              <w14:schemeClr w14:val="tx1"/>
            </w14:solidFill>
          </w14:textFill>
        </w:rPr>
        <w:t>连接</w:t>
      </w:r>
      <w:r>
        <w:rPr>
          <w:rFonts w:hint="eastAsia" w:ascii="Times New Roman" w:hAnsi="Times New Roman"/>
          <w:color w:val="000000" w:themeColor="text1"/>
          <w14:textFill>
            <w14:solidFill>
              <w14:schemeClr w14:val="tx1"/>
            </w14:solidFill>
          </w14:textFill>
        </w:rPr>
        <w:t>不锈钢管材</w:t>
      </w:r>
      <w:r>
        <w:rPr>
          <w:rFonts w:hint="eastAsia" w:ascii="Times New Roman" w:hAnsi="Times New Roman"/>
          <w:color w:val="000000" w:themeColor="text1"/>
          <w:lang w:eastAsia="zh-CN"/>
          <w14:textFill>
            <w14:solidFill>
              <w14:schemeClr w14:val="tx1"/>
            </w14:solidFill>
          </w14:textFill>
        </w:rPr>
        <w:t>和</w:t>
      </w:r>
      <w:r>
        <w:rPr>
          <w:rFonts w:hint="eastAsia" w:ascii="Times New Roman" w:hAnsi="Times New Roman"/>
          <w:color w:val="000000" w:themeColor="text1"/>
          <w14:textFill>
            <w14:solidFill>
              <w14:schemeClr w14:val="tx1"/>
            </w14:solidFill>
          </w14:textFill>
        </w:rPr>
        <w:t>铜管</w:t>
      </w:r>
      <w:r>
        <w:rPr>
          <w:rFonts w:hint="eastAsia" w:ascii="Times New Roman" w:hAnsi="Times New Roman"/>
          <w:color w:val="000000" w:themeColor="text1"/>
          <w:lang w:eastAsia="zh-CN"/>
          <w14:textFill>
            <w14:solidFill>
              <w14:schemeClr w14:val="tx1"/>
            </w14:solidFill>
          </w14:textFill>
        </w:rPr>
        <w:t>材的</w:t>
      </w:r>
      <w:r>
        <w:rPr>
          <w:rFonts w:hint="eastAsia" w:ascii="Times New Roman" w:hAnsi="Times New Roman"/>
          <w:color w:val="000000" w:themeColor="text1"/>
          <w14:textFill>
            <w14:solidFill>
              <w14:schemeClr w14:val="tx1"/>
            </w14:solidFill>
          </w14:textFill>
        </w:rPr>
        <w:t>插接</w:t>
      </w:r>
      <w:r>
        <w:rPr>
          <w:rFonts w:ascii="Times New Roman" w:hAnsi="Times New Roman"/>
          <w:color w:val="000000" w:themeColor="text1"/>
          <w14:textFill>
            <w14:solidFill>
              <w14:schemeClr w14:val="tx1"/>
            </w14:solidFill>
          </w14:textFill>
        </w:rPr>
        <w:t>式管件</w:t>
      </w:r>
      <w:r>
        <w:rPr>
          <w:rFonts w:hint="eastAsia" w:ascii="Times New Roman" w:hAnsi="Times New Roman"/>
          <w:color w:val="000000" w:themeColor="text1"/>
          <w14:textFill>
            <w14:solidFill>
              <w14:schemeClr w14:val="tx1"/>
            </w14:solidFill>
          </w14:textFill>
        </w:rPr>
        <w:t>的构造见图3.2.1</w:t>
      </w:r>
      <w:r>
        <w:rPr>
          <w:rFonts w:hint="eastAsia" w:ascii="Times New Roman" w:hAnsi="Times New Roman"/>
          <w:color w:val="000000" w:themeColor="text1"/>
          <w:lang w:val="en-US" w:eastAsia="zh-CN"/>
          <w14:textFill>
            <w14:solidFill>
              <w14:schemeClr w14:val="tx1"/>
            </w14:solidFill>
          </w14:textFill>
        </w:rPr>
        <w:t>-1，</w:t>
      </w:r>
      <w:r>
        <w:rPr>
          <w:rFonts w:hint="eastAsia" w:ascii="Times New Roman" w:hAnsi="Times New Roman"/>
          <w:color w:val="000000" w:themeColor="text1"/>
          <w:lang w:eastAsia="zh-CN"/>
          <w14:textFill>
            <w14:solidFill>
              <w14:schemeClr w14:val="tx1"/>
            </w14:solidFill>
          </w14:textFill>
        </w:rPr>
        <w:t>连接</w:t>
      </w:r>
      <w:r>
        <w:rPr>
          <w:rFonts w:hint="eastAsia" w:ascii="Times New Roman" w:hAnsi="Times New Roman"/>
          <w:color w:val="000000" w:themeColor="text1"/>
          <w14:textFill>
            <w14:solidFill>
              <w14:schemeClr w14:val="tx1"/>
            </w14:solidFill>
          </w14:textFill>
        </w:rPr>
        <w:t>塑料管</w:t>
      </w:r>
      <w:r>
        <w:rPr>
          <w:rFonts w:hint="eastAsia" w:ascii="Times New Roman" w:hAnsi="Times New Roman"/>
          <w:color w:val="000000" w:themeColor="text1"/>
          <w:lang w:eastAsia="zh-CN"/>
          <w14:textFill>
            <w14:solidFill>
              <w14:schemeClr w14:val="tx1"/>
            </w14:solidFill>
          </w14:textFill>
        </w:rPr>
        <w:t>材的</w:t>
      </w:r>
      <w:r>
        <w:rPr>
          <w:rFonts w:hint="eastAsia" w:ascii="Times New Roman" w:hAnsi="Times New Roman"/>
          <w:color w:val="000000" w:themeColor="text1"/>
          <w14:textFill>
            <w14:solidFill>
              <w14:schemeClr w14:val="tx1"/>
            </w14:solidFill>
          </w14:textFill>
        </w:rPr>
        <w:t>插接</w:t>
      </w:r>
      <w:r>
        <w:rPr>
          <w:rFonts w:ascii="Times New Roman" w:hAnsi="Times New Roman"/>
          <w:color w:val="000000" w:themeColor="text1"/>
          <w14:textFill>
            <w14:solidFill>
              <w14:schemeClr w14:val="tx1"/>
            </w14:solidFill>
          </w14:textFill>
        </w:rPr>
        <w:t>式管件</w:t>
      </w:r>
      <w:r>
        <w:rPr>
          <w:rFonts w:hint="eastAsia" w:ascii="Times New Roman" w:hAnsi="Times New Roman"/>
          <w:color w:val="000000" w:themeColor="text1"/>
          <w14:textFill>
            <w14:solidFill>
              <w14:schemeClr w14:val="tx1"/>
            </w14:solidFill>
          </w14:textFill>
        </w:rPr>
        <w:t>的构造见图3.2.1</w:t>
      </w:r>
      <w:r>
        <w:rPr>
          <w:rFonts w:hint="eastAsia" w:ascii="Times New Roman" w:hAnsi="Times New Roman"/>
          <w:color w:val="000000" w:themeColor="text1"/>
          <w:lang w:val="en-US" w:eastAsia="zh-CN"/>
          <w14:textFill>
            <w14:solidFill>
              <w14:schemeClr w14:val="tx1"/>
            </w14:solidFill>
          </w14:textFill>
        </w:rPr>
        <w:t>-2</w:t>
      </w:r>
      <w:r>
        <w:rPr>
          <w:rFonts w:hint="eastAsia" w:ascii="Times New Roman" w:hAnsi="Times New Roman"/>
          <w:color w:val="000000" w:themeColor="text1"/>
          <w14:textFill>
            <w14:solidFill>
              <w14:schemeClr w14:val="tx1"/>
            </w14:solidFill>
          </w14:textFill>
        </w:rPr>
        <w:t>。</w:t>
      </w: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jc w:val="center"/>
        <w:rPr>
          <w:rFonts w:hint="eastAsia"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0" distR="0">
            <wp:extent cx="2614930" cy="2223135"/>
            <wp:effectExtent l="0" t="0" r="1397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14930" cy="2223135"/>
                    </a:xfrm>
                    <a:prstGeom prst="rect">
                      <a:avLst/>
                    </a:prstGeom>
                    <a:noFill/>
                    <a:ln>
                      <a:noFill/>
                    </a:ln>
                  </pic:spPr>
                </pic:pic>
              </a:graphicData>
            </a:graphic>
          </wp:inline>
        </w:drawing>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图3.2.1</w:t>
      </w:r>
      <w:r>
        <w:rPr>
          <w:rFonts w:hint="eastAsia" w:ascii="Times New Roman" w:hAnsi="Times New Roman"/>
          <w:color w:val="000000" w:themeColor="text1"/>
          <w:lang w:val="en-US" w:eastAsia="zh-CN"/>
          <w14:textFill>
            <w14:solidFill>
              <w14:schemeClr w14:val="tx1"/>
            </w14:solidFill>
          </w14:textFill>
        </w:rPr>
        <w:t>-1</w:t>
      </w:r>
      <w:r>
        <w:rPr>
          <w:rFonts w:hint="eastAsia" w:ascii="Times New Roman" w:hAnsi="Times New Roman"/>
          <w:color w:val="000000" w:themeColor="text1"/>
          <w14:textFill>
            <w14:solidFill>
              <w14:schemeClr w14:val="tx1"/>
            </w14:solidFill>
          </w14:textFill>
        </w:rPr>
        <w:t xml:space="preserve">  插接</w:t>
      </w:r>
      <w:r>
        <w:rPr>
          <w:rFonts w:ascii="Times New Roman" w:hAnsi="Times New Roman"/>
          <w:color w:val="000000" w:themeColor="text1"/>
          <w14:textFill>
            <w14:solidFill>
              <w14:schemeClr w14:val="tx1"/>
            </w14:solidFill>
          </w14:textFill>
        </w:rPr>
        <w:t>式管件</w:t>
      </w:r>
      <w:r>
        <w:rPr>
          <w:rFonts w:hint="eastAsia" w:ascii="Times New Roman" w:hAnsi="Times New Roman"/>
          <w:color w:val="000000" w:themeColor="text1"/>
          <w:lang w:eastAsia="zh-CN"/>
          <w14:textFill>
            <w14:solidFill>
              <w14:schemeClr w14:val="tx1"/>
            </w14:solidFill>
          </w14:textFill>
        </w:rPr>
        <w:t>（</w:t>
      </w:r>
      <w:r>
        <w:rPr>
          <w:rFonts w:ascii="Times New Roman" w:hAnsi="Times New Roman"/>
          <w:color w:val="000000" w:themeColor="text1"/>
          <w14:textFill>
            <w14:solidFill>
              <w14:schemeClr w14:val="tx1"/>
            </w14:solidFill>
          </w14:textFill>
        </w:rPr>
        <w:t>连接</w:t>
      </w:r>
      <w:r>
        <w:rPr>
          <w:rFonts w:hint="eastAsia" w:ascii="Times New Roman" w:hAnsi="Times New Roman"/>
          <w:color w:val="000000" w:themeColor="text1"/>
          <w14:textFill>
            <w14:solidFill>
              <w14:schemeClr w14:val="tx1"/>
            </w14:solidFill>
          </w14:textFill>
        </w:rPr>
        <w:t>不锈钢管材</w:t>
      </w:r>
      <w:r>
        <w:rPr>
          <w:rFonts w:hint="eastAsia" w:ascii="Times New Roman" w:hAnsi="Times New Roman"/>
          <w:color w:val="000000" w:themeColor="text1"/>
          <w:lang w:eastAsia="zh-CN"/>
          <w14:textFill>
            <w14:solidFill>
              <w14:schemeClr w14:val="tx1"/>
            </w14:solidFill>
          </w14:textFill>
        </w:rPr>
        <w:t>和</w:t>
      </w:r>
      <w:r>
        <w:rPr>
          <w:rFonts w:hint="eastAsia" w:ascii="Times New Roman" w:hAnsi="Times New Roman"/>
          <w:color w:val="000000" w:themeColor="text1"/>
          <w14:textFill>
            <w14:solidFill>
              <w14:schemeClr w14:val="tx1"/>
            </w14:solidFill>
          </w14:textFill>
        </w:rPr>
        <w:t>铜管</w:t>
      </w:r>
      <w:r>
        <w:rPr>
          <w:rFonts w:hint="eastAsia" w:ascii="Times New Roman" w:hAnsi="Times New Roman"/>
          <w:color w:val="000000" w:themeColor="text1"/>
          <w:lang w:eastAsia="zh-CN"/>
          <w14:textFill>
            <w14:solidFill>
              <w14:schemeClr w14:val="tx1"/>
            </w14:solidFill>
          </w14:textFill>
        </w:rPr>
        <w:t>材）</w:t>
      </w:r>
      <w:r>
        <w:rPr>
          <w:rFonts w:hint="eastAsia" w:ascii="Times New Roman" w:hAnsi="Times New Roman"/>
          <w:color w:val="000000" w:themeColor="text1"/>
          <w14:textFill>
            <w14:solidFill>
              <w14:schemeClr w14:val="tx1"/>
            </w14:solidFill>
          </w14:textFill>
        </w:rPr>
        <w:t>的构造</w:t>
      </w:r>
    </w:p>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 xml:space="preserve">1  铜或不锈钢本体；2  </w:t>
      </w:r>
      <w:r>
        <w:rPr>
          <w:rFonts w:hint="eastAsia" w:ascii="Times New Roman" w:hAnsi="Times New Roman"/>
          <w:color w:val="000000" w:themeColor="text1"/>
          <w:sz w:val="18"/>
          <w:szCs w:val="18"/>
          <w14:textFill>
            <w14:solidFill>
              <w14:schemeClr w14:val="tx1"/>
            </w14:solidFill>
          </w14:textFill>
        </w:rPr>
        <w:t>O形密封圈</w:t>
      </w:r>
      <w:r>
        <w:rPr>
          <w:rFonts w:hint="eastAsia" w:ascii="Times New Roman" w:hAnsi="Times New Roman"/>
          <w:color w:val="000000" w:themeColor="text1"/>
          <w:sz w:val="18"/>
          <w:szCs w:val="18"/>
          <w:lang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 xml:space="preserve">3  保护圈；4  </w:t>
      </w:r>
      <w:r>
        <w:rPr>
          <w:rFonts w:hint="eastAsia" w:ascii="Times New Roman" w:hAnsi="Times New Roman"/>
          <w:color w:val="000000" w:themeColor="text1"/>
          <w:sz w:val="18"/>
          <w:szCs w:val="18"/>
          <w:lang w:eastAsia="zh-CN"/>
          <w14:textFill>
            <w14:solidFill>
              <w14:schemeClr w14:val="tx1"/>
            </w14:solidFill>
          </w14:textFill>
        </w:rPr>
        <w:t>锁紧齿环；</w:t>
      </w:r>
      <w:r>
        <w:rPr>
          <w:rFonts w:hint="eastAsia" w:ascii="Times New Roman" w:hAnsi="Times New Roman"/>
          <w:color w:val="000000" w:themeColor="text1"/>
          <w:sz w:val="18"/>
          <w:szCs w:val="18"/>
          <w:lang w:val="en-US" w:eastAsia="zh-CN"/>
          <w14:textFill>
            <w14:solidFill>
              <w14:schemeClr w14:val="tx1"/>
            </w14:solidFill>
          </w14:textFill>
        </w:rPr>
        <w:t xml:space="preserve">5  压盖；6  </w:t>
      </w:r>
      <w:r>
        <w:rPr>
          <w:rFonts w:hint="eastAsia" w:ascii="Times New Roman" w:hAnsi="Times New Roman"/>
          <w:color w:val="000000" w:themeColor="text1"/>
          <w:sz w:val="18"/>
          <w:szCs w:val="18"/>
          <w14:textFill>
            <w14:solidFill>
              <w14:schemeClr w14:val="tx1"/>
            </w14:solidFill>
          </w14:textFill>
        </w:rPr>
        <w:t>拆卸</w:t>
      </w:r>
      <w:r>
        <w:rPr>
          <w:rFonts w:ascii="Times New Roman" w:hAnsi="Times New Roman"/>
          <w:color w:val="000000" w:themeColor="text1"/>
          <w:sz w:val="18"/>
          <w:szCs w:val="18"/>
          <w14:textFill>
            <w14:solidFill>
              <w14:schemeClr w14:val="tx1"/>
            </w14:solidFill>
          </w14:textFill>
        </w:rPr>
        <w:t>圆环</w:t>
      </w:r>
    </w:p>
    <w:p>
      <w:pPr>
        <w:snapToGrid w:val="0"/>
        <w:spacing w:line="312"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0" distR="0">
            <wp:extent cx="2984500" cy="2436495"/>
            <wp:effectExtent l="0" t="0" r="635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84500" cy="2436495"/>
                    </a:xfrm>
                    <a:prstGeom prst="rect">
                      <a:avLst/>
                    </a:prstGeom>
                    <a:noFill/>
                    <a:ln>
                      <a:noFill/>
                    </a:ln>
                  </pic:spPr>
                </pic:pic>
              </a:graphicData>
            </a:graphic>
          </wp:inline>
        </w:drawing>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图3.2.1</w:t>
      </w:r>
      <w:r>
        <w:rPr>
          <w:rFonts w:hint="eastAsia" w:ascii="Times New Roman" w:hAnsi="Times New Roman"/>
          <w:color w:val="000000" w:themeColor="text1"/>
          <w:lang w:val="en-US" w:eastAsia="zh-CN"/>
          <w14:textFill>
            <w14:solidFill>
              <w14:schemeClr w14:val="tx1"/>
            </w14:solidFill>
          </w14:textFill>
        </w:rPr>
        <w:t>-2</w:t>
      </w:r>
      <w:r>
        <w:rPr>
          <w:rFonts w:hint="eastAsia" w:ascii="Times New Roman" w:hAnsi="Times New Roman"/>
          <w:color w:val="000000" w:themeColor="text1"/>
          <w14:textFill>
            <w14:solidFill>
              <w14:schemeClr w14:val="tx1"/>
            </w14:solidFill>
          </w14:textFill>
        </w:rPr>
        <w:t xml:space="preserve">  插接</w:t>
      </w:r>
      <w:r>
        <w:rPr>
          <w:rFonts w:ascii="Times New Roman" w:hAnsi="Times New Roman"/>
          <w:color w:val="000000" w:themeColor="text1"/>
          <w14:textFill>
            <w14:solidFill>
              <w14:schemeClr w14:val="tx1"/>
            </w14:solidFill>
          </w14:textFill>
        </w:rPr>
        <w:t>式管件</w:t>
      </w:r>
      <w:r>
        <w:rPr>
          <w:rFonts w:hint="eastAsia" w:ascii="Times New Roman" w:hAnsi="Times New Roman"/>
          <w:color w:val="000000" w:themeColor="text1"/>
          <w:lang w:eastAsia="zh-CN"/>
          <w14:textFill>
            <w14:solidFill>
              <w14:schemeClr w14:val="tx1"/>
            </w14:solidFill>
          </w14:textFill>
        </w:rPr>
        <w:t>（连接塑料管材）</w:t>
      </w:r>
      <w:r>
        <w:rPr>
          <w:rFonts w:hint="eastAsia" w:ascii="Times New Roman" w:hAnsi="Times New Roman"/>
          <w:color w:val="000000" w:themeColor="text1"/>
          <w14:textFill>
            <w14:solidFill>
              <w14:schemeClr w14:val="tx1"/>
            </w14:solidFill>
          </w14:textFill>
        </w:rPr>
        <w:t>的构造</w:t>
      </w:r>
    </w:p>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 xml:space="preserve">1  铜或不锈钢本体；2  </w:t>
      </w:r>
      <w:r>
        <w:rPr>
          <w:rFonts w:hint="eastAsia" w:ascii="Times New Roman" w:hAnsi="Times New Roman"/>
          <w:color w:val="000000" w:themeColor="text1"/>
          <w:sz w:val="18"/>
          <w:szCs w:val="18"/>
          <w14:textFill>
            <w14:solidFill>
              <w14:schemeClr w14:val="tx1"/>
            </w14:solidFill>
          </w14:textFill>
        </w:rPr>
        <w:t>O形密封圈</w:t>
      </w:r>
      <w:r>
        <w:rPr>
          <w:rFonts w:hint="eastAsia" w:ascii="Times New Roman" w:hAnsi="Times New Roman"/>
          <w:color w:val="000000" w:themeColor="text1"/>
          <w:sz w:val="18"/>
          <w:szCs w:val="18"/>
          <w:lang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 xml:space="preserve">3  保护圈；4  </w:t>
      </w:r>
      <w:r>
        <w:rPr>
          <w:rFonts w:hint="eastAsia" w:ascii="Times New Roman" w:hAnsi="Times New Roman"/>
          <w:color w:val="000000" w:themeColor="text1"/>
          <w:sz w:val="18"/>
          <w:szCs w:val="18"/>
          <w:lang w:eastAsia="zh-CN"/>
          <w14:textFill>
            <w14:solidFill>
              <w14:schemeClr w14:val="tx1"/>
            </w14:solidFill>
          </w14:textFill>
        </w:rPr>
        <w:t>锁紧齿环；</w:t>
      </w:r>
      <w:r>
        <w:rPr>
          <w:rFonts w:hint="eastAsia" w:ascii="Times New Roman" w:hAnsi="Times New Roman"/>
          <w:color w:val="000000" w:themeColor="text1"/>
          <w:sz w:val="18"/>
          <w:szCs w:val="18"/>
          <w:lang w:val="en-US" w:eastAsia="zh-CN"/>
          <w14:textFill>
            <w14:solidFill>
              <w14:schemeClr w14:val="tx1"/>
            </w14:solidFill>
          </w14:textFill>
        </w:rPr>
        <w:t xml:space="preserve">5  压盖；6  </w:t>
      </w:r>
      <w:r>
        <w:rPr>
          <w:rFonts w:hint="eastAsia" w:ascii="Times New Roman" w:hAnsi="Times New Roman"/>
          <w:color w:val="000000" w:themeColor="text1"/>
          <w:sz w:val="18"/>
          <w:szCs w:val="18"/>
          <w14:textFill>
            <w14:solidFill>
              <w14:schemeClr w14:val="tx1"/>
            </w14:solidFill>
          </w14:textFill>
        </w:rPr>
        <w:t>拆卸</w:t>
      </w:r>
      <w:r>
        <w:rPr>
          <w:rFonts w:ascii="Times New Roman" w:hAnsi="Times New Roman"/>
          <w:color w:val="000000" w:themeColor="text1"/>
          <w:sz w:val="18"/>
          <w:szCs w:val="18"/>
          <w14:textFill>
            <w14:solidFill>
              <w14:schemeClr w14:val="tx1"/>
            </w14:solidFill>
          </w14:textFill>
        </w:rPr>
        <w:t>圆环</w:t>
      </w:r>
      <w:r>
        <w:rPr>
          <w:rFonts w:hint="eastAsia" w:ascii="Times New Roman" w:hAnsi="Times New Roman"/>
          <w:color w:val="000000" w:themeColor="text1"/>
          <w:sz w:val="18"/>
          <w:szCs w:val="18"/>
          <w:lang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7  内撑</w:t>
      </w:r>
    </w:p>
    <w:p>
      <w:pPr>
        <w:snapToGrid w:val="0"/>
        <w:spacing w:line="312" w:lineRule="auto"/>
        <w:rPr>
          <w:rFonts w:ascii="Times New Roman" w:hAnsi="Times New Roman"/>
          <w:color w:val="000000" w:themeColor="text1"/>
          <w:sz w:val="10"/>
          <w:szCs w:val="10"/>
          <w14:textFill>
            <w14:solidFill>
              <w14:schemeClr w14:val="tx1"/>
            </w14:solidFill>
          </w14:textFill>
        </w:rPr>
      </w:pPr>
    </w:p>
    <w:p>
      <w:pPr>
        <w:snapToGrid w:val="0"/>
        <w:spacing w:line="312" w:lineRule="auto"/>
        <w:rPr>
          <w:rFonts w:hint="default"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3.2.2  </w:t>
      </w:r>
      <w:r>
        <w:rPr>
          <w:rFonts w:hint="eastAsia" w:ascii="Times New Roman" w:hAnsi="Times New Roman"/>
          <w:b w:val="0"/>
          <w:bCs/>
          <w:color w:val="000000" w:themeColor="text1"/>
          <w14:textFill>
            <w14:solidFill>
              <w14:schemeClr w14:val="tx1"/>
            </w14:solidFill>
          </w14:textFill>
        </w:rPr>
        <w:t>插接式</w:t>
      </w:r>
      <w:r>
        <w:rPr>
          <w:rFonts w:hint="eastAsia" w:ascii="Times New Roman" w:hAnsi="Times New Roman"/>
          <w:b w:val="0"/>
          <w:bCs/>
          <w:color w:val="000000" w:themeColor="text1"/>
          <w:lang w:eastAsia="zh-CN"/>
          <w14:textFill>
            <w14:solidFill>
              <w14:schemeClr w14:val="tx1"/>
            </w14:solidFill>
          </w14:textFill>
        </w:rPr>
        <w:t>铜</w:t>
      </w:r>
      <w:r>
        <w:rPr>
          <w:rFonts w:hint="eastAsia" w:ascii="Times New Roman" w:hAnsi="Times New Roman"/>
          <w:b w:val="0"/>
          <w:bCs/>
          <w:color w:val="000000" w:themeColor="text1"/>
          <w14:textFill>
            <w14:solidFill>
              <w14:schemeClr w14:val="tx1"/>
            </w14:solidFill>
          </w14:textFill>
        </w:rPr>
        <w:t>管件本体应为黄铜</w:t>
      </w:r>
      <w:r>
        <w:rPr>
          <w:rFonts w:hint="eastAsia" w:ascii="Times New Roman" w:hAnsi="Times New Roman"/>
          <w:b w:val="0"/>
          <w:bCs/>
          <w:color w:val="000000" w:themeColor="text1"/>
          <w:lang w:eastAsia="zh-CN"/>
          <w14:textFill>
            <w14:solidFill>
              <w14:schemeClr w14:val="tx1"/>
            </w14:solidFill>
          </w14:textFill>
        </w:rPr>
        <w:t>，应</w:t>
      </w:r>
      <w:r>
        <w:rPr>
          <w:rFonts w:hint="eastAsia" w:ascii="Times New Roman" w:hAnsi="Times New Roman"/>
          <w:b w:val="0"/>
          <w:bCs/>
          <w:color w:val="000000" w:themeColor="text1"/>
          <w14:textFill>
            <w14:solidFill>
              <w14:schemeClr w14:val="tx1"/>
            </w14:solidFill>
          </w14:textFill>
        </w:rPr>
        <w:t>采用低铅</w:t>
      </w:r>
      <w:r>
        <w:rPr>
          <w:rFonts w:hint="eastAsia" w:ascii="Times New Roman" w:hAnsi="Times New Roman"/>
          <w:b w:val="0"/>
          <w:bCs/>
          <w:color w:val="000000" w:themeColor="text1"/>
          <w:lang w:eastAsia="zh-CN"/>
          <w14:textFill>
            <w14:solidFill>
              <w14:schemeClr w14:val="tx1"/>
            </w14:solidFill>
          </w14:textFill>
        </w:rPr>
        <w:t>抗脱锌铜，</w:t>
      </w:r>
      <w:r>
        <w:rPr>
          <w:rFonts w:hint="eastAsia" w:ascii="Times New Roman" w:hAnsi="Times New Roman"/>
          <w:b w:val="0"/>
          <w:bCs/>
          <w:color w:val="000000" w:themeColor="text1"/>
          <w14:textFill>
            <w14:solidFill>
              <w14:schemeClr w14:val="tx1"/>
            </w14:solidFill>
          </w14:textFill>
        </w:rPr>
        <w:t>管件本体的</w:t>
      </w:r>
      <w:r>
        <w:rPr>
          <w:rFonts w:hint="eastAsia" w:ascii="Times New Roman" w:hAnsi="Times New Roman"/>
          <w:b w:val="0"/>
          <w:bCs/>
          <w:color w:val="000000" w:themeColor="text1"/>
          <w:lang w:eastAsia="zh-CN"/>
          <w14:textFill>
            <w14:solidFill>
              <w14:schemeClr w14:val="tx1"/>
            </w14:solidFill>
          </w14:textFill>
        </w:rPr>
        <w:t>黄</w:t>
      </w:r>
      <w:r>
        <w:rPr>
          <w:rFonts w:hint="eastAsia" w:ascii="Times New Roman" w:hAnsi="Times New Roman"/>
          <w:b w:val="0"/>
          <w:bCs/>
          <w:color w:val="000000" w:themeColor="text1"/>
          <w14:textFill>
            <w14:solidFill>
              <w14:schemeClr w14:val="tx1"/>
            </w14:solidFill>
          </w14:textFill>
        </w:rPr>
        <w:t>铜棒材质</w:t>
      </w:r>
      <w:r>
        <w:rPr>
          <w:rFonts w:hint="eastAsia" w:ascii="Times New Roman" w:hAnsi="Times New Roman"/>
          <w:b w:val="0"/>
          <w:bCs/>
          <w:color w:val="000000" w:themeColor="text1"/>
          <w:lang w:eastAsia="zh-CN"/>
          <w14:textFill>
            <w14:solidFill>
              <w14:schemeClr w14:val="tx1"/>
            </w14:solidFill>
          </w14:textFill>
        </w:rPr>
        <w:t>化学成分</w:t>
      </w:r>
      <w:r>
        <w:rPr>
          <w:rFonts w:hint="eastAsia" w:ascii="Times New Roman" w:hAnsi="Times New Roman"/>
          <w:b w:val="0"/>
          <w:bCs/>
          <w:color w:val="000000" w:themeColor="text1"/>
          <w14:textFill>
            <w14:solidFill>
              <w14:schemeClr w14:val="tx1"/>
            </w14:solidFill>
          </w14:textFill>
        </w:rPr>
        <w:t>应符合表3.2.2的要求</w:t>
      </w:r>
      <w:r>
        <w:rPr>
          <w:rFonts w:hint="eastAsia" w:ascii="Times New Roman" w:hAnsi="Times New Roman"/>
          <w:b w:val="0"/>
          <w:bCs/>
          <w:color w:val="000000" w:themeColor="text1"/>
          <w:lang w:eastAsia="zh-CN"/>
          <w14:textFill>
            <w14:solidFill>
              <w14:schemeClr w14:val="tx1"/>
            </w14:solidFill>
          </w14:textFill>
        </w:rPr>
        <w:t>，其化学成分的仲裁试验方法应按《</w:t>
      </w:r>
      <w:r>
        <w:rPr>
          <w:rFonts w:hint="default" w:ascii="Times New Roman" w:hAnsi="Times New Roman"/>
          <w:b w:val="0"/>
          <w:bCs/>
          <w:color w:val="000000" w:themeColor="text1"/>
          <w14:textFill>
            <w14:solidFill>
              <w14:schemeClr w14:val="tx1"/>
            </w14:solidFill>
          </w14:textFill>
        </w:rPr>
        <w:fldChar w:fldCharType="begin"/>
      </w:r>
      <w:r>
        <w:rPr>
          <w:rFonts w:hint="default" w:ascii="Times New Roman" w:hAnsi="Times New Roman"/>
          <w:b w:val="0"/>
          <w:bCs/>
          <w:color w:val="000000" w:themeColor="text1"/>
          <w14:textFill>
            <w14:solidFill>
              <w14:schemeClr w14:val="tx1"/>
            </w14:solidFill>
          </w14:textFill>
        </w:rPr>
        <w:instrText xml:space="preserve"> HYPERLINK "https://www.sogou.com/link?url=DSOYnZeCC_orOCecstjRvNvbhK2BNpjiRk4LPrhCpwNPr7scvTg77A.." \t "https://www.sogou.com/_blank" </w:instrText>
      </w:r>
      <w:r>
        <w:rPr>
          <w:rFonts w:hint="default" w:ascii="Times New Roman" w:hAnsi="Times New Roman"/>
          <w:b w:val="0"/>
          <w:bCs/>
          <w:color w:val="000000" w:themeColor="text1"/>
          <w14:textFill>
            <w14:solidFill>
              <w14:schemeClr w14:val="tx1"/>
            </w14:solidFill>
          </w14:textFill>
        </w:rPr>
        <w:fldChar w:fldCharType="separate"/>
      </w:r>
      <w:r>
        <w:rPr>
          <w:rFonts w:hint="default" w:ascii="Times New Roman" w:hAnsi="Times New Roman"/>
          <w:b w:val="0"/>
          <w:bCs/>
          <w:color w:val="000000" w:themeColor="text1"/>
          <w14:textFill>
            <w14:solidFill>
              <w14:schemeClr w14:val="tx1"/>
            </w14:solidFill>
          </w14:textFill>
        </w:rPr>
        <w:t>铜及铜合金化学分析方</w:t>
      </w:r>
      <w:r>
        <w:rPr>
          <w:rFonts w:hint="default" w:ascii="Times New Roman" w:hAnsi="Times New Roman"/>
          <w:b w:val="0"/>
          <w:bCs/>
          <w:color w:val="000000" w:themeColor="text1"/>
          <w14:textFill>
            <w14:solidFill>
              <w14:schemeClr w14:val="tx1"/>
            </w14:solidFill>
          </w14:textFill>
        </w:rPr>
        <w:fldChar w:fldCharType="end"/>
      </w:r>
      <w:r>
        <w:rPr>
          <w:rFonts w:hint="eastAsia" w:ascii="Times New Roman" w:hAnsi="Times New Roman"/>
          <w:b w:val="0"/>
          <w:bCs/>
          <w:color w:val="000000" w:themeColor="text1"/>
          <w:lang w:eastAsia="zh-CN"/>
          <w14:textFill>
            <w14:solidFill>
              <w14:schemeClr w14:val="tx1"/>
            </w14:solidFill>
          </w14:textFill>
        </w:rPr>
        <w:t>法》</w:t>
      </w:r>
      <w:r>
        <w:rPr>
          <w:rFonts w:hint="default" w:ascii="Times New Roman" w:hAnsi="Times New Roman"/>
          <w:b w:val="0"/>
          <w:bCs/>
          <w:color w:val="000000" w:themeColor="text1"/>
          <w:lang w:val="en-US" w:eastAsia="zh-CN"/>
          <w14:textFill>
            <w14:solidFill>
              <w14:schemeClr w14:val="tx1"/>
            </w14:solidFill>
          </w14:textFill>
        </w:rPr>
        <w:t>GB/T 5121</w:t>
      </w:r>
      <w:r>
        <w:rPr>
          <w:rFonts w:hint="eastAsia" w:ascii="Times New Roman" w:hAnsi="Times New Roman"/>
          <w:b w:val="0"/>
          <w:bCs/>
          <w:color w:val="000000" w:themeColor="text1"/>
          <w:lang w:val="en-US" w:eastAsia="zh-CN"/>
          <w14:textFill>
            <w14:solidFill>
              <w14:schemeClr w14:val="tx1"/>
            </w14:solidFill>
          </w14:textFill>
        </w:rPr>
        <w:t>的规定进行。</w:t>
      </w:r>
      <w:r>
        <w:rPr>
          <w:rFonts w:hint="default"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插接式</w:t>
      </w:r>
      <w:r>
        <w:rPr>
          <w:rFonts w:hint="eastAsia" w:ascii="Times New Roman" w:hAnsi="Times New Roman"/>
          <w:b w:val="0"/>
          <w:bCs/>
          <w:color w:val="000000" w:themeColor="text1"/>
          <w:lang w:eastAsia="zh-CN"/>
          <w14:textFill>
            <w14:solidFill>
              <w14:schemeClr w14:val="tx1"/>
            </w14:solidFill>
          </w14:textFill>
        </w:rPr>
        <w:t>不锈钢</w:t>
      </w:r>
      <w:r>
        <w:rPr>
          <w:rFonts w:hint="eastAsia" w:ascii="Times New Roman" w:hAnsi="Times New Roman"/>
          <w:b w:val="0"/>
          <w:bCs/>
          <w:color w:val="000000" w:themeColor="text1"/>
          <w14:textFill>
            <w14:solidFill>
              <w14:schemeClr w14:val="tx1"/>
            </w14:solidFill>
          </w14:textFill>
        </w:rPr>
        <w:t>管件本体</w:t>
      </w:r>
      <w:r>
        <w:rPr>
          <w:rFonts w:hint="eastAsia" w:ascii="Times New Roman" w:hAnsi="Times New Roman"/>
          <w:b w:val="0"/>
          <w:bCs/>
          <w:color w:val="000000" w:themeColor="text1"/>
          <w:lang w:eastAsia="zh-CN"/>
          <w14:textFill>
            <w14:solidFill>
              <w14:schemeClr w14:val="tx1"/>
            </w14:solidFill>
          </w14:textFill>
        </w:rPr>
        <w:t>应为</w:t>
      </w:r>
      <w:r>
        <w:rPr>
          <w:rFonts w:hint="eastAsia" w:ascii="Times New Roman" w:hAnsi="Times New Roman"/>
          <w:b w:val="0"/>
          <w:bCs/>
          <w:color w:val="000000" w:themeColor="text1"/>
          <w:lang w:val="en-US" w:eastAsia="zh-CN"/>
          <w14:textFill>
            <w14:solidFill>
              <w14:schemeClr w14:val="tx1"/>
            </w14:solidFill>
          </w14:textFill>
        </w:rPr>
        <w:t>S31603不锈钢材质，其化学成分应符合《</w:t>
      </w:r>
      <w:r>
        <w:rPr>
          <w:rFonts w:hint="default" w:ascii="Times New Roman" w:hAnsi="Times New Roman"/>
          <w:b w:val="0"/>
          <w:bCs/>
          <w:color w:val="000000" w:themeColor="text1"/>
          <w14:textFill>
            <w14:solidFill>
              <w14:schemeClr w14:val="tx1"/>
            </w14:solidFill>
          </w14:textFill>
        </w:rPr>
        <w:fldChar w:fldCharType="begin"/>
      </w:r>
      <w:r>
        <w:rPr>
          <w:rFonts w:hint="default" w:ascii="Times New Roman" w:hAnsi="Times New Roman"/>
          <w:b w:val="0"/>
          <w:bCs/>
          <w:color w:val="000000" w:themeColor="text1"/>
          <w14:textFill>
            <w14:solidFill>
              <w14:schemeClr w14:val="tx1"/>
            </w14:solidFill>
          </w14:textFill>
        </w:rPr>
        <w:instrText xml:space="preserve"> HYPERLINK "https://www.sogou.com/link?url=DSOYnZeCC_orOCecstjRvIIZOO3CpWc4o441I_mdU8chOALmLfriY63mlRzfPLR2" \t "https://www.sogou.com/_blank" </w:instrText>
      </w:r>
      <w:r>
        <w:rPr>
          <w:rFonts w:hint="default" w:ascii="Times New Roman" w:hAnsi="Times New Roman"/>
          <w:b w:val="0"/>
          <w:bCs/>
          <w:color w:val="000000" w:themeColor="text1"/>
          <w14:textFill>
            <w14:solidFill>
              <w14:schemeClr w14:val="tx1"/>
            </w14:solidFill>
          </w14:textFill>
        </w:rPr>
        <w:fldChar w:fldCharType="separate"/>
      </w:r>
      <w:r>
        <w:rPr>
          <w:rFonts w:hint="default" w:ascii="Times New Roman" w:hAnsi="Times New Roman"/>
          <w:b w:val="0"/>
          <w:bCs/>
          <w:color w:val="000000" w:themeColor="text1"/>
          <w14:textFill>
            <w14:solidFill>
              <w14:schemeClr w14:val="tx1"/>
            </w14:solidFill>
          </w14:textFill>
        </w:rPr>
        <w:t>不锈钢和耐热钢</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default" w:ascii="Times New Roman" w:hAnsi="Times New Roman"/>
          <w:b w:val="0"/>
          <w:bCs/>
          <w:color w:val="000000" w:themeColor="text1"/>
          <w14:textFill>
            <w14:solidFill>
              <w14:schemeClr w14:val="tx1"/>
            </w14:solidFill>
          </w14:textFill>
        </w:rPr>
        <w:t>牌号及化学成分</w:t>
      </w:r>
      <w:r>
        <w:rPr>
          <w:rFonts w:hint="default" w:ascii="Times New Roman" w:hAnsi="Times New Roman"/>
          <w:b w:val="0"/>
          <w:bCs/>
          <w:color w:val="000000" w:themeColor="text1"/>
          <w14:textFill>
            <w14:solidFill>
              <w14:schemeClr w14:val="tx1"/>
            </w14:solidFill>
          </w14:textFill>
        </w:rPr>
        <w:fldChar w:fldCharType="end"/>
      </w:r>
      <w:r>
        <w:rPr>
          <w:rFonts w:hint="eastAsia" w:ascii="Times New Roman" w:hAnsi="Times New Roman"/>
          <w:b w:val="0"/>
          <w:bCs/>
          <w:color w:val="000000" w:themeColor="text1"/>
          <w:lang w:val="en-US" w:eastAsia="zh-CN"/>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 xml:space="preserve">GB/T </w:t>
      </w:r>
      <w:r>
        <w:rPr>
          <w:rFonts w:hint="eastAsia" w:ascii="Times New Roman" w:hAnsi="Times New Roman"/>
          <w:b w:val="0"/>
          <w:bCs/>
          <w:color w:val="000000" w:themeColor="text1"/>
          <w:lang w:val="en-US" w:eastAsia="zh-CN"/>
          <w14:textFill>
            <w14:solidFill>
              <w14:schemeClr w14:val="tx1"/>
            </w14:solidFill>
          </w14:textFill>
        </w:rPr>
        <w:t>20878的规定。</w:t>
      </w:r>
    </w:p>
    <w:p>
      <w:pPr>
        <w:snapToGrid w:val="0"/>
        <w:spacing w:line="312"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表3.2.2  黄铜材质的化学</w:t>
      </w:r>
      <w:r>
        <w:rPr>
          <w:rFonts w:hint="eastAsia" w:ascii="Times New Roman" w:hAnsi="Times New Roman"/>
          <w:color w:val="000000" w:themeColor="text1"/>
          <w:szCs w:val="21"/>
          <w:lang w:eastAsia="zh-CN"/>
          <w14:textFill>
            <w14:solidFill>
              <w14:schemeClr w14:val="tx1"/>
            </w14:solidFill>
          </w14:textFill>
        </w:rPr>
        <w:t>成分</w:t>
      </w:r>
      <w:r>
        <w:rPr>
          <w:rFonts w:hint="eastAsia" w:ascii="Times New Roman" w:hAnsi="Times New Roman"/>
          <w:color w:val="000000" w:themeColor="text1"/>
          <w:szCs w:val="21"/>
          <w14:textFill>
            <w14:solidFill>
              <w14:schemeClr w14:val="tx1"/>
            </w14:solidFill>
          </w14:textFill>
        </w:rPr>
        <w:t>（%）</w:t>
      </w:r>
    </w:p>
    <w:tbl>
      <w:tblPr>
        <w:tblStyle w:val="15"/>
        <w:tblW w:w="8467"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91"/>
        <w:gridCol w:w="762"/>
        <w:gridCol w:w="1033"/>
        <w:gridCol w:w="848"/>
        <w:gridCol w:w="831"/>
        <w:gridCol w:w="822"/>
        <w:gridCol w:w="846"/>
        <w:gridCol w:w="672"/>
        <w:gridCol w:w="773"/>
        <w:gridCol w:w="88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30" w:hRule="atLeast"/>
          <w:jc w:val="center"/>
        </w:trPr>
        <w:tc>
          <w:tcPr>
            <w:tcW w:w="991" w:type="dxa"/>
            <w:tcBorders>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Cu</w:t>
            </w:r>
          </w:p>
        </w:tc>
        <w:tc>
          <w:tcPr>
            <w:tcW w:w="762" w:type="dxa"/>
            <w:tcBorders>
              <w:left w:val="nil"/>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Al</w:t>
            </w:r>
          </w:p>
        </w:tc>
        <w:tc>
          <w:tcPr>
            <w:tcW w:w="1033" w:type="dxa"/>
            <w:tcBorders>
              <w:left w:val="nil"/>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As</w:t>
            </w:r>
          </w:p>
        </w:tc>
        <w:tc>
          <w:tcPr>
            <w:tcW w:w="848" w:type="dxa"/>
            <w:tcBorders>
              <w:left w:val="nil"/>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Fe</w:t>
            </w:r>
          </w:p>
        </w:tc>
        <w:tc>
          <w:tcPr>
            <w:tcW w:w="831" w:type="dxa"/>
            <w:tcBorders>
              <w:left w:val="nil"/>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Ni</w:t>
            </w:r>
          </w:p>
        </w:tc>
        <w:tc>
          <w:tcPr>
            <w:tcW w:w="822" w:type="dxa"/>
            <w:tcBorders>
              <w:left w:val="nil"/>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Pb</w:t>
            </w:r>
          </w:p>
        </w:tc>
        <w:tc>
          <w:tcPr>
            <w:tcW w:w="846" w:type="dxa"/>
            <w:tcBorders>
              <w:left w:val="nil"/>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Sn</w:t>
            </w:r>
          </w:p>
        </w:tc>
        <w:tc>
          <w:tcPr>
            <w:tcW w:w="672" w:type="dxa"/>
            <w:tcBorders>
              <w:left w:val="nil"/>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Zn</w:t>
            </w:r>
          </w:p>
        </w:tc>
        <w:tc>
          <w:tcPr>
            <w:tcW w:w="773" w:type="dxa"/>
            <w:tcBorders>
              <w:left w:val="nil"/>
              <w:bottom w:val="single" w:color="auto" w:sz="4" w:space="0"/>
              <w:right w:val="single" w:color="auto" w:sz="4" w:space="0"/>
            </w:tcBorders>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Bi</w:t>
            </w:r>
          </w:p>
        </w:tc>
        <w:tc>
          <w:tcPr>
            <w:tcW w:w="889" w:type="dxa"/>
            <w:tcBorders>
              <w:left w:val="single" w:color="auto" w:sz="4" w:space="0"/>
              <w:bottom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杂质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30" w:hRule="atLeast"/>
          <w:jc w:val="center"/>
        </w:trPr>
        <w:tc>
          <w:tcPr>
            <w:tcW w:w="991" w:type="dxa"/>
            <w:tcBorders>
              <w:top w:val="single" w:color="auto" w:sz="4" w:space="0"/>
              <w:right w:val="single" w:color="auto" w:sz="4" w:space="0"/>
            </w:tcBorders>
            <w:noWrap/>
            <w:vAlign w:val="center"/>
          </w:tcPr>
          <w:p>
            <w:pPr>
              <w:snapToGrid w:val="0"/>
              <w:spacing w:line="312" w:lineRule="auto"/>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61.5-63.5</w:t>
            </w:r>
          </w:p>
        </w:tc>
        <w:tc>
          <w:tcPr>
            <w:tcW w:w="762" w:type="dxa"/>
            <w:tcBorders>
              <w:top w:val="single" w:color="auto" w:sz="4" w:space="0"/>
              <w:left w:val="nil"/>
              <w:right w:val="single" w:color="auto" w:sz="4" w:space="0"/>
            </w:tcBorders>
            <w:noWrap/>
            <w:vAlign w:val="center"/>
          </w:tcPr>
          <w:p>
            <w:pPr>
              <w:snapToGrid w:val="0"/>
              <w:spacing w:line="312" w:lineRule="auto"/>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w:t>
            </w:r>
            <w:r>
              <w:rPr>
                <w:rFonts w:ascii="Times New Roman" w:hAnsi="Times New Roman" w:cs="Arial"/>
                <w:color w:val="000000" w:themeColor="text1"/>
                <w:sz w:val="18"/>
                <w:szCs w:val="18"/>
                <w14:textFill>
                  <w14:solidFill>
                    <w14:schemeClr w14:val="tx1"/>
                  </w14:solidFill>
                </w14:textFill>
              </w:rPr>
              <w:t>0.05</w:t>
            </w:r>
          </w:p>
        </w:tc>
        <w:tc>
          <w:tcPr>
            <w:tcW w:w="1033" w:type="dxa"/>
            <w:tcBorders>
              <w:top w:val="single" w:color="auto" w:sz="4" w:space="0"/>
              <w:left w:val="nil"/>
              <w:right w:val="single" w:color="auto" w:sz="4" w:space="0"/>
            </w:tcBorders>
            <w:noWrap/>
            <w:vAlign w:val="center"/>
          </w:tcPr>
          <w:p>
            <w:pPr>
              <w:snapToGrid w:val="0"/>
              <w:spacing w:line="312" w:lineRule="auto"/>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0.02- 0.15</w:t>
            </w:r>
          </w:p>
        </w:tc>
        <w:tc>
          <w:tcPr>
            <w:tcW w:w="848" w:type="dxa"/>
            <w:tcBorders>
              <w:top w:val="single" w:color="auto" w:sz="4" w:space="0"/>
              <w:left w:val="nil"/>
              <w:right w:val="single" w:color="auto" w:sz="4" w:space="0"/>
            </w:tcBorders>
            <w:noWrap/>
            <w:vAlign w:val="center"/>
          </w:tcPr>
          <w:p>
            <w:pPr>
              <w:snapToGrid w:val="0"/>
              <w:spacing w:line="312" w:lineRule="auto"/>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w:t>
            </w:r>
            <w:r>
              <w:rPr>
                <w:rFonts w:ascii="Times New Roman" w:hAnsi="Times New Roman" w:cs="Arial"/>
                <w:color w:val="000000" w:themeColor="text1"/>
                <w:sz w:val="18"/>
                <w:szCs w:val="18"/>
                <w14:textFill>
                  <w14:solidFill>
                    <w14:schemeClr w14:val="tx1"/>
                  </w14:solidFill>
                </w14:textFill>
              </w:rPr>
              <w:t>0.1</w:t>
            </w:r>
            <w:r>
              <w:rPr>
                <w:rFonts w:hint="eastAsia" w:ascii="Times New Roman" w:hAnsi="Times New Roman" w:cs="Arial"/>
                <w:color w:val="000000" w:themeColor="text1"/>
                <w:sz w:val="18"/>
                <w:szCs w:val="18"/>
                <w14:textFill>
                  <w14:solidFill>
                    <w14:schemeClr w14:val="tx1"/>
                  </w14:solidFill>
                </w14:textFill>
              </w:rPr>
              <w:t>0</w:t>
            </w:r>
          </w:p>
        </w:tc>
        <w:tc>
          <w:tcPr>
            <w:tcW w:w="831" w:type="dxa"/>
            <w:tcBorders>
              <w:top w:val="single" w:color="auto" w:sz="4" w:space="0"/>
              <w:left w:val="nil"/>
              <w:right w:val="single" w:color="auto" w:sz="4" w:space="0"/>
            </w:tcBorders>
            <w:noWrap/>
            <w:vAlign w:val="center"/>
          </w:tcPr>
          <w:p>
            <w:pPr>
              <w:snapToGrid w:val="0"/>
              <w:spacing w:line="312" w:lineRule="auto"/>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w:t>
            </w:r>
            <w:r>
              <w:rPr>
                <w:rFonts w:ascii="Times New Roman" w:hAnsi="Times New Roman" w:cs="Arial"/>
                <w:color w:val="000000" w:themeColor="text1"/>
                <w:sz w:val="18"/>
                <w:szCs w:val="18"/>
                <w14:textFill>
                  <w14:solidFill>
                    <w14:schemeClr w14:val="tx1"/>
                  </w14:solidFill>
                </w14:textFill>
              </w:rPr>
              <w:t>0.3</w:t>
            </w:r>
            <w:r>
              <w:rPr>
                <w:rFonts w:hint="eastAsia" w:ascii="Times New Roman" w:hAnsi="Times New Roman" w:cs="Arial"/>
                <w:color w:val="000000" w:themeColor="text1"/>
                <w:sz w:val="18"/>
                <w:szCs w:val="18"/>
                <w14:textFill>
                  <w14:solidFill>
                    <w14:schemeClr w14:val="tx1"/>
                  </w14:solidFill>
                </w14:textFill>
              </w:rPr>
              <w:t>0</w:t>
            </w:r>
          </w:p>
        </w:tc>
        <w:tc>
          <w:tcPr>
            <w:tcW w:w="822" w:type="dxa"/>
            <w:tcBorders>
              <w:top w:val="single" w:color="auto" w:sz="4" w:space="0"/>
              <w:left w:val="nil"/>
              <w:right w:val="single" w:color="auto" w:sz="4" w:space="0"/>
            </w:tcBorders>
            <w:noWrap/>
            <w:vAlign w:val="center"/>
          </w:tcPr>
          <w:p>
            <w:pPr>
              <w:snapToGrid w:val="0"/>
              <w:spacing w:line="312" w:lineRule="auto"/>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w:t>
            </w:r>
            <w:r>
              <w:rPr>
                <w:rFonts w:ascii="Times New Roman" w:hAnsi="Times New Roman" w:cs="Arial"/>
                <w:color w:val="000000" w:themeColor="text1"/>
                <w:sz w:val="18"/>
                <w:szCs w:val="18"/>
                <w14:textFill>
                  <w14:solidFill>
                    <w14:schemeClr w14:val="tx1"/>
                  </w14:solidFill>
                </w14:textFill>
              </w:rPr>
              <w:t>0.2</w:t>
            </w:r>
            <w:r>
              <w:rPr>
                <w:rFonts w:hint="eastAsia" w:ascii="Times New Roman" w:hAnsi="Times New Roman" w:cs="Arial"/>
                <w:color w:val="000000" w:themeColor="text1"/>
                <w:sz w:val="18"/>
                <w:szCs w:val="18"/>
                <w14:textFill>
                  <w14:solidFill>
                    <w14:schemeClr w14:val="tx1"/>
                  </w14:solidFill>
                </w14:textFill>
              </w:rPr>
              <w:t>0</w:t>
            </w:r>
          </w:p>
        </w:tc>
        <w:tc>
          <w:tcPr>
            <w:tcW w:w="846" w:type="dxa"/>
            <w:tcBorders>
              <w:top w:val="single" w:color="auto" w:sz="4" w:space="0"/>
              <w:left w:val="nil"/>
              <w:right w:val="single" w:color="auto" w:sz="4" w:space="0"/>
            </w:tcBorders>
            <w:noWrap/>
            <w:vAlign w:val="center"/>
          </w:tcPr>
          <w:p>
            <w:pPr>
              <w:snapToGrid w:val="0"/>
              <w:spacing w:line="312" w:lineRule="auto"/>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w:t>
            </w:r>
            <w:r>
              <w:rPr>
                <w:rFonts w:ascii="Times New Roman" w:hAnsi="Times New Roman" w:cs="Arial"/>
                <w:color w:val="000000" w:themeColor="text1"/>
                <w:sz w:val="18"/>
                <w:szCs w:val="18"/>
                <w14:textFill>
                  <w14:solidFill>
                    <w14:schemeClr w14:val="tx1"/>
                  </w14:solidFill>
                </w14:textFill>
              </w:rPr>
              <w:t>0.1</w:t>
            </w:r>
            <w:r>
              <w:rPr>
                <w:rFonts w:hint="eastAsia" w:ascii="Times New Roman" w:hAnsi="Times New Roman" w:cs="Arial"/>
                <w:color w:val="000000" w:themeColor="text1"/>
                <w:sz w:val="18"/>
                <w:szCs w:val="18"/>
                <w14:textFill>
                  <w14:solidFill>
                    <w14:schemeClr w14:val="tx1"/>
                  </w14:solidFill>
                </w14:textFill>
              </w:rPr>
              <w:t>0</w:t>
            </w:r>
          </w:p>
        </w:tc>
        <w:tc>
          <w:tcPr>
            <w:tcW w:w="672" w:type="dxa"/>
            <w:tcBorders>
              <w:top w:val="single" w:color="auto" w:sz="4" w:space="0"/>
              <w:left w:val="nil"/>
              <w:right w:val="single" w:color="auto" w:sz="4" w:space="0"/>
            </w:tcBorders>
            <w:noWrap/>
            <w:vAlign w:val="center"/>
          </w:tcPr>
          <w:p>
            <w:pPr>
              <w:snapToGrid w:val="0"/>
              <w:spacing w:line="312" w:lineRule="auto"/>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余量</w:t>
            </w:r>
          </w:p>
        </w:tc>
        <w:tc>
          <w:tcPr>
            <w:tcW w:w="773" w:type="dxa"/>
            <w:tcBorders>
              <w:top w:val="single" w:color="auto" w:sz="4" w:space="0"/>
              <w:left w:val="nil"/>
              <w:right w:val="single" w:color="auto" w:sz="4" w:space="0"/>
            </w:tcBorders>
            <w:vAlign w:val="center"/>
          </w:tcPr>
          <w:p>
            <w:pPr>
              <w:snapToGrid w:val="0"/>
              <w:spacing w:line="312" w:lineRule="auto"/>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&lt;0.01</w:t>
            </w:r>
          </w:p>
        </w:tc>
        <w:tc>
          <w:tcPr>
            <w:tcW w:w="889" w:type="dxa"/>
            <w:tcBorders>
              <w:top w:val="single" w:color="auto" w:sz="4" w:space="0"/>
              <w:left w:val="single" w:color="auto" w:sz="4" w:space="0"/>
            </w:tcBorders>
            <w:noWrap/>
            <w:vAlign w:val="center"/>
          </w:tcPr>
          <w:p>
            <w:pPr>
              <w:snapToGrid w:val="0"/>
              <w:spacing w:line="312" w:lineRule="auto"/>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w:t>
            </w:r>
            <w:r>
              <w:rPr>
                <w:rFonts w:ascii="Times New Roman" w:hAnsi="Times New Roman" w:cs="Arial"/>
                <w:color w:val="000000" w:themeColor="text1"/>
                <w:sz w:val="18"/>
                <w:szCs w:val="18"/>
                <w14:textFill>
                  <w14:solidFill>
                    <w14:schemeClr w14:val="tx1"/>
                  </w14:solidFill>
                </w14:textFill>
              </w:rPr>
              <w:t>0.</w:t>
            </w:r>
            <w:r>
              <w:rPr>
                <w:rFonts w:hint="eastAsia" w:ascii="Times New Roman" w:hAnsi="Times New Roman" w:cs="Arial"/>
                <w:color w:val="000000" w:themeColor="text1"/>
                <w:sz w:val="18"/>
                <w:szCs w:val="18"/>
                <w14:textFill>
                  <w14:solidFill>
                    <w14:schemeClr w14:val="tx1"/>
                  </w14:solidFill>
                </w14:textFill>
              </w:rPr>
              <w:t>20</w:t>
            </w:r>
          </w:p>
        </w:tc>
      </w:tr>
    </w:tbl>
    <w:p>
      <w:pPr>
        <w:snapToGrid w:val="0"/>
        <w:spacing w:line="312" w:lineRule="auto"/>
        <w:rPr>
          <w:rFonts w:ascii="Times New Roman" w:hAnsi="Times New Roman"/>
          <w:b/>
          <w:color w:val="000000" w:themeColor="text1"/>
          <w:sz w:val="10"/>
          <w:szCs w:val="10"/>
          <w14:textFill>
            <w14:solidFill>
              <w14:schemeClr w14:val="tx1"/>
            </w14:solidFill>
          </w14:textFill>
        </w:rPr>
      </w:pPr>
    </w:p>
    <w:p>
      <w:pPr>
        <w:snapToGrid w:val="0"/>
        <w:spacing w:line="312" w:lineRule="auto"/>
        <w:rPr>
          <w:rFonts w:hint="eastAsia" w:ascii="Times New Roman" w:hAnsi="Times New Roman" w:eastAsiaTheme="minorEastAsia"/>
          <w:color w:val="000000" w:themeColor="text1"/>
          <w:szCs w:val="21"/>
          <w:lang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3.2.</w:t>
      </w:r>
      <w:r>
        <w:rPr>
          <w:rFonts w:ascii="Times New Roman" w:hAnsi="Times New Roman"/>
          <w:b/>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管件</w:t>
      </w:r>
      <w:r>
        <w:rPr>
          <w:rFonts w:hint="eastAsia" w:ascii="Times New Roman" w:hAnsi="Times New Roman"/>
          <w:color w:val="000000" w:themeColor="text1"/>
          <w:lang w:eastAsia="zh-CN"/>
          <w14:textFill>
            <w14:solidFill>
              <w14:schemeClr w14:val="tx1"/>
            </w14:solidFill>
          </w14:textFill>
        </w:rPr>
        <w:t>的</w:t>
      </w:r>
      <w:r>
        <w:rPr>
          <w:rFonts w:hint="eastAsia" w:ascii="Times New Roman" w:hAnsi="Times New Roman"/>
          <w:color w:val="000000" w:themeColor="text1"/>
          <w14:textFill>
            <w14:solidFill>
              <w14:schemeClr w14:val="tx1"/>
            </w14:solidFill>
          </w14:textFill>
        </w:rPr>
        <w:t>O型密封圈应采用三元</w:t>
      </w:r>
      <w:r>
        <w:rPr>
          <w:rFonts w:ascii="Times New Roman" w:hAnsi="Times New Roman"/>
          <w:color w:val="000000" w:themeColor="text1"/>
          <w14:textFill>
            <w14:solidFill>
              <w14:schemeClr w14:val="tx1"/>
            </w14:solidFill>
          </w14:textFill>
        </w:rPr>
        <w:t>乙丙</w:t>
      </w:r>
      <w:r>
        <w:rPr>
          <w:rFonts w:hint="eastAsia" w:ascii="Times New Roman" w:hAnsi="Times New Roman"/>
          <w:color w:val="000000" w:themeColor="text1"/>
          <w14:textFill>
            <w14:solidFill>
              <w14:schemeClr w14:val="tx1"/>
            </w14:solidFill>
          </w14:textFill>
        </w:rPr>
        <w:t>（EPDM</w:t>
      </w:r>
      <w:r>
        <w:rPr>
          <w:rFonts w:ascii="Times New Roman" w:hAnsi="Times New Roman"/>
          <w:color w:val="000000" w:themeColor="text1"/>
          <w14:textFill>
            <w14:solidFill>
              <w14:schemeClr w14:val="tx1"/>
            </w14:solidFill>
          </w14:textFill>
        </w:rPr>
        <w:t>）橡胶</w:t>
      </w:r>
      <w:r>
        <w:rPr>
          <w:rFonts w:hint="eastAsia" w:ascii="Times New Roman" w:hAnsi="Times New Roman"/>
          <w:color w:val="000000" w:themeColor="text1"/>
          <w14:textFill>
            <w14:solidFill>
              <w14:schemeClr w14:val="tx1"/>
            </w14:solidFill>
          </w14:textFill>
        </w:rPr>
        <w:t>（用于太阳能管路系统的管件O型密封圈应采用耐高温氟橡胶）。材料中不应含对输送介质、密封圈寿命及管材、管件有危害作用的元素。</w:t>
      </w:r>
      <w:r>
        <w:rPr>
          <w:rFonts w:hint="eastAsia" w:ascii="Times New Roman" w:hAnsi="Times New Roman"/>
          <w:color w:val="000000" w:themeColor="text1"/>
          <w:szCs w:val="21"/>
          <w14:textFill>
            <w14:solidFill>
              <w14:schemeClr w14:val="tx1"/>
            </w14:solidFill>
          </w14:textFill>
        </w:rPr>
        <w:t>密封圈材料的物理性能应符合</w:t>
      </w:r>
      <w:r>
        <w:rPr>
          <w:rFonts w:hint="eastAsia" w:ascii="Times New Roman" w:hAnsi="Times New Roman"/>
          <w:color w:val="000000" w:themeColor="text1"/>
          <w14:textFill>
            <w14:solidFill>
              <w14:schemeClr w14:val="tx1"/>
            </w14:solidFill>
          </w14:textFill>
        </w:rPr>
        <w:t>《生活饮用水管道系统用橡胶密封件》</w:t>
      </w:r>
      <w:r>
        <w:rPr>
          <w:rFonts w:hint="eastAsia" w:ascii="Times New Roman" w:hAnsi="Times New Roman"/>
          <w:color w:val="000000" w:themeColor="text1"/>
          <w:szCs w:val="21"/>
          <w14:textFill>
            <w14:solidFill>
              <w14:schemeClr w14:val="tx1"/>
            </w14:solidFill>
          </w14:textFill>
        </w:rPr>
        <w:t>GB/T 28604的性能要求</w:t>
      </w:r>
      <w:r>
        <w:rPr>
          <w:rFonts w:hint="eastAsia" w:ascii="Times New Roman" w:hAnsi="Times New Roman"/>
          <w:color w:val="000000" w:themeColor="text1"/>
          <w:szCs w:val="21"/>
          <w:lang w:eastAsia="zh-CN"/>
          <w14:textFill>
            <w14:solidFill>
              <w14:schemeClr w14:val="tx1"/>
            </w14:solidFill>
          </w14:textFill>
        </w:rPr>
        <w:t>；其</w:t>
      </w:r>
      <w:r>
        <w:rPr>
          <w:rFonts w:hint="eastAsia" w:ascii="Times New Roman" w:hAnsi="Times New Roman"/>
          <w:color w:val="000000" w:themeColor="text1"/>
          <w:szCs w:val="21"/>
          <w14:textFill>
            <w14:solidFill>
              <w14:schemeClr w14:val="tx1"/>
            </w14:solidFill>
          </w14:textFill>
        </w:rPr>
        <w:t>耐氯胺性能</w:t>
      </w:r>
      <w:r>
        <w:rPr>
          <w:rFonts w:hint="eastAsia" w:ascii="Times New Roman" w:hAnsi="Times New Roman"/>
          <w:color w:val="000000" w:themeColor="text1"/>
          <w:szCs w:val="21"/>
          <w:lang w:eastAsia="zh-CN"/>
          <w14:textFill>
            <w14:solidFill>
              <w14:schemeClr w14:val="tx1"/>
            </w14:solidFill>
          </w14:textFill>
        </w:rPr>
        <w:t>应</w:t>
      </w:r>
      <w:r>
        <w:rPr>
          <w:rFonts w:hint="eastAsia" w:ascii="Times New Roman" w:hAnsi="Times New Roman"/>
          <w:color w:val="000000" w:themeColor="text1"/>
          <w:szCs w:val="21"/>
          <w14:textFill>
            <w14:solidFill>
              <w14:schemeClr w14:val="tx1"/>
            </w14:solidFill>
          </w14:textFill>
        </w:rPr>
        <w:t>满足70℃下504 h</w:t>
      </w:r>
      <w:r>
        <w:rPr>
          <w:rFonts w:hint="eastAsia" w:ascii="Times New Roman" w:hAnsi="Times New Roman"/>
          <w:color w:val="000000" w:themeColor="text1"/>
          <w:szCs w:val="21"/>
          <w:lang w:eastAsia="zh-CN"/>
          <w14:textFill>
            <w14:solidFill>
              <w14:schemeClr w14:val="tx1"/>
            </w14:solidFill>
          </w14:textFill>
        </w:rPr>
        <w:t>无劣化的要求。</w:t>
      </w:r>
    </w:p>
    <w:p>
      <w:pPr>
        <w:snapToGrid w:val="0"/>
        <w:spacing w:line="312"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3.2.4</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管件内置</w:t>
      </w:r>
      <w:r>
        <w:rPr>
          <w:rFonts w:ascii="Times New Roman" w:hAnsi="Times New Roman"/>
          <w:color w:val="000000" w:themeColor="text1"/>
          <w14:textFill>
            <w14:solidFill>
              <w14:schemeClr w14:val="tx1"/>
            </w14:solidFill>
          </w14:textFill>
        </w:rPr>
        <w:t>的</w:t>
      </w:r>
      <w:r>
        <w:rPr>
          <w:rFonts w:hint="eastAsia" w:ascii="Times New Roman" w:hAnsi="Times New Roman"/>
          <w:color w:val="000000" w:themeColor="text1"/>
          <w:lang w:eastAsia="zh-CN"/>
          <w14:textFill>
            <w14:solidFill>
              <w14:schemeClr w14:val="tx1"/>
            </w14:solidFill>
          </w14:textFill>
        </w:rPr>
        <w:t>锁紧齿环</w:t>
      </w:r>
      <w:r>
        <w:rPr>
          <w:rFonts w:hint="eastAsia" w:ascii="Times New Roman" w:hAnsi="Times New Roman"/>
          <w:color w:val="000000" w:themeColor="text1"/>
          <w:szCs w:val="21"/>
          <w14:textFill>
            <w14:solidFill>
              <w14:schemeClr w14:val="tx1"/>
            </w14:solidFill>
          </w14:textFill>
        </w:rPr>
        <w:t>，应选用</w:t>
      </w:r>
      <w:r>
        <w:rPr>
          <w:rFonts w:ascii="Times New Roman" w:hAnsi="Times New Roman" w:eastAsia="宋体" w:cs="Arial"/>
          <w:b w:val="0"/>
          <w:i w:val="0"/>
          <w:caps w:val="0"/>
          <w:color w:val="000000" w:themeColor="text1"/>
          <w:spacing w:val="0"/>
          <w:sz w:val="21"/>
          <w:szCs w:val="21"/>
          <w:shd w:val="clear" w:fill="FFFFFF"/>
          <w14:textFill>
            <w14:solidFill>
              <w14:schemeClr w14:val="tx1"/>
            </w14:solidFill>
          </w14:textFill>
        </w:rPr>
        <w:t>S31603</w:t>
      </w:r>
      <w:r>
        <w:rPr>
          <w:rFonts w:hint="eastAsia" w:ascii="Times New Roman" w:hAnsi="Times New Roman"/>
          <w:color w:val="000000" w:themeColor="text1"/>
          <w:szCs w:val="21"/>
          <w14:textFill>
            <w14:solidFill>
              <w14:schemeClr w14:val="tx1"/>
            </w14:solidFill>
          </w14:textFill>
        </w:rPr>
        <w:t>不锈钢材料。</w:t>
      </w: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3.2.5  </w:t>
      </w:r>
      <w:r>
        <w:rPr>
          <w:rFonts w:hint="eastAsia" w:ascii="Times New Roman" w:hAnsi="Times New Roman"/>
          <w:b w:val="0"/>
          <w:bCs/>
          <w:color w:val="000000" w:themeColor="text1"/>
          <w14:textFill>
            <w14:solidFill>
              <w14:schemeClr w14:val="tx1"/>
            </w14:solidFill>
          </w14:textFill>
        </w:rPr>
        <w:t>压盖应选用尼龙材料，其性能应符合《单体浇铸增强尼龙管材和管件》CJ/T 439的要求。</w:t>
      </w:r>
    </w:p>
    <w:p>
      <w:pPr>
        <w:snapToGrid w:val="0"/>
        <w:spacing w:line="312" w:lineRule="auto"/>
        <w:rPr>
          <w:rFonts w:hint="eastAsia" w:ascii="Times New Roman" w:hAnsi="Times New Roman"/>
          <w:b/>
          <w:color w:val="000000" w:themeColor="text1"/>
          <w:lang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3.2.</w:t>
      </w:r>
      <w:r>
        <w:rPr>
          <w:rFonts w:hint="eastAsia" w:ascii="Times New Roman" w:hAnsi="Times New Roman"/>
          <w:b/>
          <w:color w:val="000000" w:themeColor="text1"/>
          <w:lang w:val="en-US" w:eastAsia="zh-CN"/>
          <w14:textFill>
            <w14:solidFill>
              <w14:schemeClr w14:val="tx1"/>
            </w14:solidFill>
          </w14:textFill>
        </w:rPr>
        <w:t>6</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lang w:eastAsia="zh-CN"/>
          <w14:textFill>
            <w14:solidFill>
              <w14:schemeClr w14:val="tx1"/>
            </w14:solidFill>
          </w14:textFill>
        </w:rPr>
        <w:t>内撑应选用聚亚苯基砜树脂(PPSU)材料。</w:t>
      </w:r>
    </w:p>
    <w:p>
      <w:pPr>
        <w:snapToGrid w:val="0"/>
        <w:spacing w:line="312" w:lineRule="auto"/>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3.2.</w:t>
      </w:r>
      <w:r>
        <w:rPr>
          <w:rFonts w:hint="eastAsia" w:ascii="Times New Roman" w:hAnsi="Times New Roman"/>
          <w:b/>
          <w:color w:val="000000" w:themeColor="text1"/>
          <w:lang w:val="en-US" w:eastAsia="zh-CN"/>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拆卸圆环应选用尼龙材料，应保证管材准确插入管件。</w:t>
      </w:r>
    </w:p>
    <w:p>
      <w:pPr>
        <w:snapToGrid w:val="0"/>
        <w:spacing w:line="312" w:lineRule="auto"/>
        <w:rPr>
          <w:rFonts w:ascii="Times New Roman" w:hAnsi="Times New Roman"/>
          <w:color w:val="000000" w:themeColor="text1"/>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3.2.</w:t>
      </w:r>
      <w:r>
        <w:rPr>
          <w:rFonts w:hint="eastAsia" w:ascii="Times New Roman" w:hAnsi="Times New Roman"/>
          <w:b/>
          <w:color w:val="000000" w:themeColor="text1"/>
          <w:lang w:val="en-US" w:eastAsia="zh-CN"/>
          <w14:textFill>
            <w14:solidFill>
              <w14:schemeClr w14:val="tx1"/>
            </w14:solidFill>
          </w14:textFill>
        </w:rPr>
        <w:t>8</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插接式管件</w:t>
      </w:r>
      <w:r>
        <w:rPr>
          <w:rFonts w:hint="eastAsia" w:ascii="Times New Roman" w:hAnsi="Times New Roman"/>
          <w:color w:val="000000" w:themeColor="text1"/>
          <w:szCs w:val="21"/>
          <w14:textFill>
            <w14:solidFill>
              <w14:schemeClr w14:val="tx1"/>
            </w14:solidFill>
          </w14:textFill>
        </w:rPr>
        <w:t>产品外观</w:t>
      </w:r>
      <w:r>
        <w:rPr>
          <w:rFonts w:hint="eastAsia" w:ascii="Times New Roman" w:hAnsi="Times New Roman"/>
          <w:color w:val="000000" w:themeColor="text1"/>
          <w:szCs w:val="21"/>
          <w:lang w:eastAsia="zh-CN"/>
          <w14:textFill>
            <w14:solidFill>
              <w14:schemeClr w14:val="tx1"/>
            </w14:solidFill>
          </w14:textFill>
        </w:rPr>
        <w:t>应</w:t>
      </w:r>
      <w:r>
        <w:rPr>
          <w:rFonts w:hint="eastAsia" w:ascii="Times New Roman" w:hAnsi="Times New Roman"/>
          <w:color w:val="000000" w:themeColor="text1"/>
          <w:szCs w:val="21"/>
          <w14:textFill>
            <w14:solidFill>
              <w14:schemeClr w14:val="tx1"/>
            </w14:solidFill>
          </w14:textFill>
        </w:rPr>
        <w:t>色泽均匀，锐角倒钝，不得有裂纹和凹凸不平；产品表面滚字标记</w:t>
      </w:r>
      <w:r>
        <w:rPr>
          <w:rFonts w:hint="eastAsia" w:ascii="Times New Roman" w:hAnsi="Times New Roman"/>
          <w:color w:val="000000" w:themeColor="text1"/>
          <w:szCs w:val="21"/>
          <w:lang w:eastAsia="zh-CN"/>
          <w14:textFill>
            <w14:solidFill>
              <w14:schemeClr w14:val="tx1"/>
            </w14:solidFill>
          </w14:textFill>
        </w:rPr>
        <w:t>应</w:t>
      </w:r>
      <w:r>
        <w:rPr>
          <w:rFonts w:hint="eastAsia" w:ascii="Times New Roman" w:hAnsi="Times New Roman"/>
          <w:color w:val="000000" w:themeColor="text1"/>
          <w:szCs w:val="21"/>
          <w14:textFill>
            <w14:solidFill>
              <w14:schemeClr w14:val="tx1"/>
            </w14:solidFill>
          </w14:textFill>
        </w:rPr>
        <w:t>清晰、无误。</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3.2.</w:t>
      </w:r>
      <w:r>
        <w:rPr>
          <w:rFonts w:hint="eastAsia" w:ascii="Times New Roman" w:hAnsi="Times New Roman"/>
          <w:b/>
          <w:color w:val="000000" w:themeColor="text1"/>
          <w:lang w:val="en-US" w:eastAsia="zh-CN"/>
          <w14:textFill>
            <w14:solidFill>
              <w14:schemeClr w14:val="tx1"/>
            </w14:solidFill>
          </w14:textFill>
        </w:rPr>
        <w:t>9</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插接式</w:t>
      </w:r>
      <w:r>
        <w:rPr>
          <w:rFonts w:ascii="Times New Roman" w:hAnsi="Times New Roman"/>
          <w:color w:val="000000" w:themeColor="text1"/>
          <w14:textFill>
            <w14:solidFill>
              <w14:schemeClr w14:val="tx1"/>
            </w14:solidFill>
          </w14:textFill>
        </w:rPr>
        <w:t>管件承口</w:t>
      </w:r>
      <w:r>
        <w:rPr>
          <w:rFonts w:hint="eastAsia" w:ascii="Times New Roman" w:hAnsi="Times New Roman"/>
          <w:color w:val="000000" w:themeColor="text1"/>
          <w14:textFill>
            <w14:solidFill>
              <w14:schemeClr w14:val="tx1"/>
            </w14:solidFill>
          </w14:textFill>
        </w:rPr>
        <w:t>尺寸和</w:t>
      </w:r>
      <w:r>
        <w:rPr>
          <w:rFonts w:ascii="Times New Roman" w:hAnsi="Times New Roman"/>
          <w:color w:val="000000" w:themeColor="text1"/>
          <w14:textFill>
            <w14:solidFill>
              <w14:schemeClr w14:val="tx1"/>
            </w14:solidFill>
          </w14:textFill>
        </w:rPr>
        <w:t>极限偏差</w:t>
      </w:r>
      <w:r>
        <w:rPr>
          <w:rFonts w:hint="eastAsia" w:ascii="Times New Roman" w:hAnsi="Times New Roman"/>
          <w:color w:val="000000" w:themeColor="text1"/>
          <w14:textFill>
            <w14:solidFill>
              <w14:schemeClr w14:val="tx1"/>
            </w14:solidFill>
          </w14:textFill>
        </w:rPr>
        <w:t>应符合表3.2.</w:t>
      </w:r>
      <w:r>
        <w:rPr>
          <w:rFonts w:hint="eastAsia" w:ascii="Times New Roman" w:hAnsi="Times New Roman"/>
          <w:color w:val="000000" w:themeColor="text1"/>
          <w:lang w:val="en-US" w:eastAsia="zh-CN"/>
          <w14:textFill>
            <w14:solidFill>
              <w14:schemeClr w14:val="tx1"/>
            </w14:solidFill>
          </w14:textFill>
        </w:rPr>
        <w:t>9</w:t>
      </w:r>
      <w:r>
        <w:rPr>
          <w:rFonts w:hint="eastAsia" w:ascii="Times New Roman" w:hAnsi="Times New Roman"/>
          <w:color w:val="000000" w:themeColor="text1"/>
          <w14:textFill>
            <w14:solidFill>
              <w14:schemeClr w14:val="tx1"/>
            </w14:solidFill>
          </w14:textFill>
        </w:rPr>
        <w:t>的规定。</w:t>
      </w:r>
    </w:p>
    <w:p>
      <w:pPr>
        <w:snapToGrid w:val="0"/>
        <w:spacing w:line="312" w:lineRule="auto"/>
        <w:jc w:val="center"/>
        <w:rPr>
          <w:rFonts w:hint="eastAsia" w:ascii="Times New Roman" w:hAnsi="Times New Roman"/>
          <w:bCs/>
          <w:color w:val="000000" w:themeColor="text1"/>
          <w14:textFill>
            <w14:solidFill>
              <w14:schemeClr w14:val="tx1"/>
            </w14:solidFill>
          </w14:textFill>
        </w:rPr>
      </w:pPr>
    </w:p>
    <w:p>
      <w:pPr>
        <w:snapToGrid w:val="0"/>
        <w:spacing w:line="312" w:lineRule="auto"/>
        <w:jc w:val="center"/>
        <w:rPr>
          <w:rFonts w:hint="eastAsia" w:ascii="Times New Roman" w:hAnsi="Times New Roman"/>
          <w:bCs/>
          <w:color w:val="000000" w:themeColor="text1"/>
          <w14:textFill>
            <w14:solidFill>
              <w14:schemeClr w14:val="tx1"/>
            </w14:solidFill>
          </w14:textFill>
        </w:rPr>
      </w:pPr>
    </w:p>
    <w:p>
      <w:pPr>
        <w:snapToGrid w:val="0"/>
        <w:spacing w:line="312" w:lineRule="auto"/>
        <w:jc w:val="center"/>
        <w:rPr>
          <w:rFonts w:hint="eastAsia" w:ascii="Times New Roman" w:hAnsi="Times New Roman"/>
          <w:bCs/>
          <w:color w:val="000000" w:themeColor="text1"/>
          <w14:textFill>
            <w14:solidFill>
              <w14:schemeClr w14:val="tx1"/>
            </w14:solidFill>
          </w14:textFill>
        </w:rPr>
      </w:pPr>
    </w:p>
    <w:p>
      <w:pPr>
        <w:snapToGrid w:val="0"/>
        <w:spacing w:line="312" w:lineRule="auto"/>
        <w:jc w:val="center"/>
        <w:rPr>
          <w:rFonts w:hint="eastAsia" w:ascii="Times New Roman" w:hAnsi="Times New Roman"/>
          <w:bCs/>
          <w:color w:val="000000" w:themeColor="text1"/>
          <w14:textFill>
            <w14:solidFill>
              <w14:schemeClr w14:val="tx1"/>
            </w14:solidFill>
          </w14:textFill>
        </w:rPr>
      </w:pPr>
    </w:p>
    <w:p>
      <w:pPr>
        <w:snapToGrid w:val="0"/>
        <w:spacing w:line="312" w:lineRule="auto"/>
        <w:jc w:val="center"/>
        <w:rPr>
          <w:rFonts w:hint="eastAsia" w:ascii="Times New Roman" w:hAnsi="Times New Roman"/>
          <w:bCs/>
          <w:color w:val="000000" w:themeColor="text1"/>
          <w14:textFill>
            <w14:solidFill>
              <w14:schemeClr w14:val="tx1"/>
            </w14:solidFill>
          </w14:textFill>
        </w:rPr>
      </w:pPr>
    </w:p>
    <w:p>
      <w:pPr>
        <w:snapToGrid w:val="0"/>
        <w:spacing w:line="312" w:lineRule="auto"/>
        <w:jc w:val="center"/>
        <w:rPr>
          <w:rFonts w:hint="eastAsia" w:ascii="Times New Roman" w:hAnsi="Times New Roman"/>
          <w:bCs/>
          <w:color w:val="000000" w:themeColor="text1"/>
          <w14:textFill>
            <w14:solidFill>
              <w14:schemeClr w14:val="tx1"/>
            </w14:solidFill>
          </w14:textFill>
        </w:rPr>
      </w:pPr>
    </w:p>
    <w:p>
      <w:pPr>
        <w:snapToGrid w:val="0"/>
        <w:spacing w:line="312" w:lineRule="auto"/>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表</w:t>
      </w:r>
      <w:r>
        <w:rPr>
          <w:rFonts w:hint="eastAsia" w:ascii="Times New Roman" w:hAnsi="Times New Roman"/>
          <w:color w:val="000000" w:themeColor="text1"/>
          <w14:textFill>
            <w14:solidFill>
              <w14:schemeClr w14:val="tx1"/>
            </w14:solidFill>
          </w14:textFill>
        </w:rPr>
        <w:t>3.2.</w:t>
      </w:r>
      <w:r>
        <w:rPr>
          <w:rFonts w:hint="eastAsia" w:ascii="Times New Roman" w:hAnsi="Times New Roman"/>
          <w:color w:val="000000" w:themeColor="text1"/>
          <w:lang w:val="en-US" w:eastAsia="zh-CN"/>
          <w14:textFill>
            <w14:solidFill>
              <w14:schemeClr w14:val="tx1"/>
            </w14:solidFill>
          </w14:textFill>
        </w:rPr>
        <w:t>9</w:t>
      </w:r>
      <w:r>
        <w:rPr>
          <w:rFonts w:hint="eastAsia" w:ascii="Times New Roman" w:hAnsi="Times New Roman"/>
          <w:bCs/>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插接式</w:t>
      </w:r>
      <w:r>
        <w:rPr>
          <w:rFonts w:ascii="Times New Roman" w:hAnsi="Times New Roman"/>
          <w:color w:val="000000" w:themeColor="text1"/>
          <w14:textFill>
            <w14:solidFill>
              <w14:schemeClr w14:val="tx1"/>
            </w14:solidFill>
          </w14:textFill>
        </w:rPr>
        <w:t>管件</w:t>
      </w:r>
      <w:r>
        <w:rPr>
          <w:rFonts w:hint="eastAsia" w:ascii="Times New Roman" w:hAnsi="Times New Roman"/>
          <w:bCs/>
          <w:color w:val="000000" w:themeColor="text1"/>
          <w14:textFill>
            <w14:solidFill>
              <w14:schemeClr w14:val="tx1"/>
            </w14:solidFill>
          </w14:textFill>
        </w:rPr>
        <w:t>承口尺寸和极限偏差（mm）</w:t>
      </w:r>
    </w:p>
    <w:tbl>
      <w:tblPr>
        <w:tblStyle w:val="15"/>
        <w:tblW w:w="8836" w:type="dxa"/>
        <w:jc w:val="center"/>
        <w:tblInd w:w="0" w:type="dxa"/>
        <w:tblLayout w:type="fixed"/>
        <w:tblCellMar>
          <w:top w:w="0" w:type="dxa"/>
          <w:left w:w="108" w:type="dxa"/>
          <w:bottom w:w="0" w:type="dxa"/>
          <w:right w:w="108" w:type="dxa"/>
        </w:tblCellMar>
      </w:tblPr>
      <w:tblGrid>
        <w:gridCol w:w="767"/>
        <w:gridCol w:w="1107"/>
        <w:gridCol w:w="1274"/>
        <w:gridCol w:w="1178"/>
        <w:gridCol w:w="1301"/>
        <w:gridCol w:w="983"/>
        <w:gridCol w:w="1274"/>
        <w:gridCol w:w="952"/>
      </w:tblGrid>
      <w:tr>
        <w:tblPrEx>
          <w:tblLayout w:type="fixed"/>
          <w:tblCellMar>
            <w:top w:w="0" w:type="dxa"/>
            <w:left w:w="108" w:type="dxa"/>
            <w:bottom w:w="0" w:type="dxa"/>
            <w:right w:w="108" w:type="dxa"/>
          </w:tblCellMar>
        </w:tblPrEx>
        <w:trPr>
          <w:trHeight w:val="333" w:hRule="atLeast"/>
          <w:jc w:val="center"/>
        </w:trPr>
        <w:tc>
          <w:tcPr>
            <w:tcW w:w="767" w:type="dxa"/>
            <w:tcBorders>
              <w:top w:val="single" w:color="auto" w:sz="4" w:space="0"/>
              <w:left w:val="single" w:color="auto" w:sz="4" w:space="0"/>
              <w:bottom w:val="single" w:color="auto" w:sz="4" w:space="0"/>
              <w:right w:val="single" w:color="auto" w:sz="4" w:space="0"/>
            </w:tcBorders>
            <w:noWrap/>
            <w:vAlign w:val="center"/>
          </w:tcPr>
          <w:p>
            <w:pPr>
              <w:snapToGrid w:val="0"/>
              <w:ind w:left="0" w:leftChars="-95" w:right="-227" w:rightChars="-108" w:hanging="199" w:hangingChars="111"/>
              <w:jc w:val="center"/>
              <w:rPr>
                <w:rFonts w:ascii="Times New Roman" w:hAnsi="Times New Roman" w:cs="Arial Unicode MS"/>
                <w:color w:val="000000" w:themeColor="text1"/>
                <w:sz w:val="18"/>
                <w:szCs w:val="18"/>
                <w14:textFill>
                  <w14:solidFill>
                    <w14:schemeClr w14:val="tx1"/>
                  </w14:solidFill>
                </w14:textFill>
              </w:rPr>
            </w:pPr>
            <w:r>
              <w:rPr>
                <w:rFonts w:hint="eastAsia" w:ascii="Times New Roman" w:hAnsi="Times New Roman" w:cs="Arial Unicode MS"/>
                <w:color w:val="000000" w:themeColor="text1"/>
                <w:sz w:val="18"/>
                <w:szCs w:val="18"/>
                <w14:textFill>
                  <w14:solidFill>
                    <w14:schemeClr w14:val="tx1"/>
                  </w14:solidFill>
                </w14:textFill>
              </w:rPr>
              <w:t>公称尺寸</w:t>
            </w:r>
          </w:p>
          <w:p>
            <w:pPr>
              <w:snapToGrid w:val="0"/>
              <w:ind w:left="0" w:leftChars="-95" w:right="-227" w:rightChars="-108" w:hanging="199" w:hangingChars="111"/>
              <w:jc w:val="center"/>
              <w:rPr>
                <w:rFonts w:ascii="Times New Roman" w:hAnsi="Times New Roman" w:cs="Arial Unicode MS"/>
                <w:color w:val="000000" w:themeColor="text1"/>
                <w:sz w:val="18"/>
                <w:szCs w:val="18"/>
                <w14:textFill>
                  <w14:solidFill>
                    <w14:schemeClr w14:val="tx1"/>
                  </w14:solidFill>
                </w14:textFill>
              </w:rPr>
            </w:pPr>
            <w:r>
              <w:rPr>
                <w:rFonts w:hint="eastAsia" w:ascii="Times New Roman" w:hAnsi="Times New Roman" w:cs="Arial Unicode MS"/>
                <w:i/>
                <w:iCs/>
                <w:color w:val="000000" w:themeColor="text1"/>
                <w:sz w:val="18"/>
                <w:szCs w:val="18"/>
                <w14:textFill>
                  <w14:solidFill>
                    <w14:schemeClr w14:val="tx1"/>
                  </w14:solidFill>
                </w14:textFill>
              </w:rPr>
              <w:t>DN</w:t>
            </w:r>
          </w:p>
        </w:tc>
        <w:tc>
          <w:tcPr>
            <w:tcW w:w="1107" w:type="dxa"/>
            <w:tcBorders>
              <w:top w:val="single" w:color="auto" w:sz="4" w:space="0"/>
              <w:left w:val="nil"/>
              <w:bottom w:val="single" w:color="auto" w:sz="4" w:space="0"/>
              <w:right w:val="single" w:color="auto" w:sz="4" w:space="0"/>
            </w:tcBorders>
            <w:noWrap/>
            <w:vAlign w:val="center"/>
          </w:tcPr>
          <w:p>
            <w:pPr>
              <w:snapToGrid w:val="0"/>
              <w:ind w:left="0" w:leftChars="-95" w:right="-168" w:rightChars="-80" w:hanging="199" w:hangingChars="111"/>
              <w:jc w:val="center"/>
              <w:rPr>
                <w:rFonts w:ascii="Times New Roman" w:hAnsi="Times New Roman" w:cs="Arial Unicode MS"/>
                <w:color w:val="000000" w:themeColor="text1"/>
                <w:sz w:val="18"/>
                <w:szCs w:val="18"/>
                <w14:textFill>
                  <w14:solidFill>
                    <w14:schemeClr w14:val="tx1"/>
                  </w14:solidFill>
                </w14:textFill>
              </w:rPr>
            </w:pPr>
            <w:r>
              <w:rPr>
                <w:rFonts w:hint="eastAsia" w:ascii="Times New Roman" w:hAnsi="Times New Roman" w:cs="Arial Unicode MS"/>
                <w:color w:val="000000" w:themeColor="text1"/>
                <w:sz w:val="18"/>
                <w:szCs w:val="18"/>
                <w14:textFill>
                  <w14:solidFill>
                    <w14:schemeClr w14:val="tx1"/>
                  </w14:solidFill>
                </w14:textFill>
              </w:rPr>
              <w:t>承口端内径</w:t>
            </w:r>
          </w:p>
          <w:p>
            <w:pPr>
              <w:snapToGrid w:val="0"/>
              <w:jc w:val="center"/>
              <w:rPr>
                <w:rFonts w:ascii="Times New Roman" w:hAnsi="Times New Roman"/>
                <w:color w:val="000000" w:themeColor="text1"/>
                <w14:textFill>
                  <w14:solidFill>
                    <w14:schemeClr w14:val="tx1"/>
                  </w14:solidFill>
                </w14:textFill>
              </w:rPr>
            </w:pPr>
            <w:r>
              <w:rPr>
                <w:rFonts w:hint="eastAsia" w:ascii="Times New Roman" w:hAnsi="Times New Roman" w:cs="Arial Unicode MS"/>
                <w:i/>
                <w:iCs/>
                <w:color w:val="000000" w:themeColor="text1"/>
                <w:sz w:val="18"/>
                <w:szCs w:val="18"/>
                <w14:textFill>
                  <w14:solidFill>
                    <w14:schemeClr w14:val="tx1"/>
                  </w14:solidFill>
                </w14:textFill>
              </w:rPr>
              <w:t>d</w:t>
            </w:r>
          </w:p>
        </w:tc>
        <w:tc>
          <w:tcPr>
            <w:tcW w:w="1274" w:type="dxa"/>
            <w:tcBorders>
              <w:top w:val="single" w:color="auto" w:sz="4" w:space="0"/>
              <w:left w:val="nil"/>
              <w:bottom w:val="single" w:color="auto" w:sz="4" w:space="0"/>
              <w:right w:val="single" w:color="auto" w:sz="4" w:space="0"/>
            </w:tcBorders>
            <w:noWrap/>
            <w:vAlign w:val="center"/>
          </w:tcPr>
          <w:p>
            <w:pPr>
              <w:snapToGrid w:val="0"/>
              <w:jc w:val="center"/>
              <w:rPr>
                <w:rFonts w:ascii="Times New Roman" w:hAnsi="Times New Roman" w:cs="Arial Unicode MS"/>
                <w:color w:val="000000" w:themeColor="text1"/>
                <w:sz w:val="18"/>
                <w:szCs w:val="18"/>
                <w14:textFill>
                  <w14:solidFill>
                    <w14:schemeClr w14:val="tx1"/>
                  </w14:solidFill>
                </w14:textFill>
              </w:rPr>
            </w:pPr>
            <w:r>
              <w:rPr>
                <w:rFonts w:hint="eastAsia" w:ascii="Times New Roman" w:hAnsi="Times New Roman" w:cs="Arial Unicode MS"/>
                <w:color w:val="000000" w:themeColor="text1"/>
                <w:sz w:val="18"/>
                <w:szCs w:val="18"/>
                <w14:textFill>
                  <w14:solidFill>
                    <w14:schemeClr w14:val="tx1"/>
                  </w14:solidFill>
                </w14:textFill>
              </w:rPr>
              <w:t>承口内径</w:t>
            </w:r>
            <w:r>
              <w:rPr>
                <w:rFonts w:hint="eastAsia" w:ascii="Times New Roman" w:hAnsi="Times New Roman" w:cs="Arial Unicode MS"/>
                <w:i/>
                <w:iCs/>
                <w:color w:val="000000" w:themeColor="text1"/>
                <w:sz w:val="18"/>
                <w:szCs w:val="18"/>
                <w14:textFill>
                  <w14:solidFill>
                    <w14:schemeClr w14:val="tx1"/>
                  </w14:solidFill>
                </w14:textFill>
              </w:rPr>
              <w:t>d</w:t>
            </w:r>
          </w:p>
          <w:p>
            <w:pPr>
              <w:snapToGrid w:val="0"/>
              <w:jc w:val="center"/>
              <w:rPr>
                <w:rFonts w:ascii="Times New Roman" w:hAnsi="Times New Roman" w:cs="Arial Unicode MS"/>
                <w:color w:val="000000" w:themeColor="text1"/>
                <w:sz w:val="18"/>
                <w:szCs w:val="18"/>
                <w14:textFill>
                  <w14:solidFill>
                    <w14:schemeClr w14:val="tx1"/>
                  </w14:solidFill>
                </w14:textFill>
              </w:rPr>
            </w:pPr>
            <w:r>
              <w:rPr>
                <w:rFonts w:hint="eastAsia" w:ascii="Times New Roman" w:hAnsi="Times New Roman" w:cs="Arial Unicode MS"/>
                <w:color w:val="000000" w:themeColor="text1"/>
                <w:sz w:val="18"/>
                <w:szCs w:val="18"/>
                <w14:textFill>
                  <w14:solidFill>
                    <w14:schemeClr w14:val="tx1"/>
                  </w14:solidFill>
                </w14:textFill>
              </w:rPr>
              <w:t>的极限偏差</w:t>
            </w:r>
          </w:p>
        </w:tc>
        <w:tc>
          <w:tcPr>
            <w:tcW w:w="1178" w:type="dxa"/>
            <w:tcBorders>
              <w:top w:val="single" w:color="auto" w:sz="4" w:space="0"/>
              <w:left w:val="nil"/>
              <w:bottom w:val="single" w:color="auto" w:sz="4" w:space="0"/>
              <w:right w:val="single" w:color="auto" w:sz="4" w:space="0"/>
            </w:tcBorders>
            <w:noWrap/>
            <w:vAlign w:val="center"/>
          </w:tcPr>
          <w:p>
            <w:pPr>
              <w:snapToGrid w:val="0"/>
              <w:jc w:val="center"/>
              <w:rPr>
                <w:rFonts w:ascii="Times New Roman" w:hAnsi="Times New Roman" w:cs="Arial Unicode MS"/>
                <w:bCs/>
                <w:color w:val="000000" w:themeColor="text1"/>
                <w:sz w:val="18"/>
                <w:szCs w:val="18"/>
                <w14:textFill>
                  <w14:solidFill>
                    <w14:schemeClr w14:val="tx1"/>
                  </w14:solidFill>
                </w14:textFill>
              </w:rPr>
            </w:pPr>
            <w:r>
              <w:rPr>
                <w:rFonts w:hint="eastAsia" w:ascii="Times New Roman" w:hAnsi="Times New Roman" w:cs="Arial Unicode MS"/>
                <w:bCs/>
                <w:color w:val="000000" w:themeColor="text1"/>
                <w:sz w:val="18"/>
                <w:szCs w:val="18"/>
                <w14:textFill>
                  <w14:solidFill>
                    <w14:schemeClr w14:val="tx1"/>
                  </w14:solidFill>
                </w14:textFill>
              </w:rPr>
              <w:t>承口端外径</w:t>
            </w:r>
          </w:p>
          <w:p>
            <w:pPr>
              <w:snapToGrid w:val="0"/>
              <w:jc w:val="center"/>
              <w:rPr>
                <w:rFonts w:ascii="Times New Roman" w:hAnsi="Times New Roman" w:cs="Arial Unicode MS"/>
                <w:b/>
                <w:color w:val="000000" w:themeColor="text1"/>
                <w:sz w:val="18"/>
                <w:szCs w:val="18"/>
                <w14:textFill>
                  <w14:solidFill>
                    <w14:schemeClr w14:val="tx1"/>
                  </w14:solidFill>
                </w14:textFill>
              </w:rPr>
            </w:pPr>
            <w:r>
              <w:rPr>
                <w:rFonts w:hint="eastAsia" w:ascii="Times New Roman" w:hAnsi="Times New Roman" w:cs="Arial Unicode MS"/>
                <w:bCs/>
                <w:i/>
                <w:iCs/>
                <w:color w:val="000000" w:themeColor="text1"/>
                <w:sz w:val="18"/>
                <w:szCs w:val="18"/>
                <w14:textFill>
                  <w14:solidFill>
                    <w14:schemeClr w14:val="tx1"/>
                  </w14:solidFill>
                </w14:textFill>
              </w:rPr>
              <w:t>DW</w:t>
            </w:r>
          </w:p>
        </w:tc>
        <w:tc>
          <w:tcPr>
            <w:tcW w:w="1301" w:type="dxa"/>
            <w:tcBorders>
              <w:top w:val="single" w:color="auto" w:sz="4" w:space="0"/>
              <w:left w:val="nil"/>
              <w:bottom w:val="single" w:color="auto" w:sz="4" w:space="0"/>
              <w:right w:val="single" w:color="auto" w:sz="4" w:space="0"/>
            </w:tcBorders>
            <w:noWrap/>
            <w:vAlign w:val="center"/>
          </w:tcPr>
          <w:p>
            <w:pPr>
              <w:snapToGrid w:val="0"/>
              <w:jc w:val="center"/>
              <w:rPr>
                <w:rFonts w:ascii="Times New Roman" w:hAnsi="Times New Roman"/>
                <w:color w:val="000000" w:themeColor="text1"/>
                <w14:textFill>
                  <w14:solidFill>
                    <w14:schemeClr w14:val="tx1"/>
                  </w14:solidFill>
                </w14:textFill>
              </w:rPr>
            </w:pPr>
            <w:r>
              <w:rPr>
                <w:rFonts w:hint="eastAsia" w:ascii="Times New Roman" w:hAnsi="Times New Roman" w:cs="Arial Unicode MS"/>
                <w:color w:val="000000" w:themeColor="text1"/>
                <w:sz w:val="18"/>
                <w:szCs w:val="18"/>
                <w14:textFill>
                  <w14:solidFill>
                    <w14:schemeClr w14:val="tx1"/>
                  </w14:solidFill>
                </w14:textFill>
              </w:rPr>
              <w:t>承口外径</w:t>
            </w:r>
            <w:r>
              <w:rPr>
                <w:rFonts w:hint="eastAsia" w:ascii="Times New Roman" w:hAnsi="Times New Roman" w:cs="Arial Unicode MS"/>
                <w:i/>
                <w:iCs/>
                <w:color w:val="000000" w:themeColor="text1"/>
                <w:sz w:val="18"/>
                <w:szCs w:val="18"/>
                <w14:textFill>
                  <w14:solidFill>
                    <w14:schemeClr w14:val="tx1"/>
                  </w14:solidFill>
                </w14:textFill>
              </w:rPr>
              <w:t>DW</w:t>
            </w:r>
            <w:r>
              <w:rPr>
                <w:rFonts w:hint="eastAsia" w:ascii="Times New Roman" w:hAnsi="Times New Roman" w:cs="Arial Unicode MS"/>
                <w:color w:val="000000" w:themeColor="text1"/>
                <w:sz w:val="18"/>
                <w:szCs w:val="18"/>
                <w14:textFill>
                  <w14:solidFill>
                    <w14:schemeClr w14:val="tx1"/>
                  </w14:solidFill>
                </w14:textFill>
              </w:rPr>
              <w:t>的极限偏差</w:t>
            </w:r>
          </w:p>
        </w:tc>
        <w:tc>
          <w:tcPr>
            <w:tcW w:w="983" w:type="dxa"/>
            <w:tcBorders>
              <w:top w:val="single" w:color="auto" w:sz="4" w:space="0"/>
              <w:left w:val="nil"/>
              <w:bottom w:val="single" w:color="auto" w:sz="4" w:space="0"/>
              <w:right w:val="single" w:color="auto" w:sz="4" w:space="0"/>
            </w:tcBorders>
            <w:noWrap/>
            <w:vAlign w:val="center"/>
          </w:tcPr>
          <w:p>
            <w:pPr>
              <w:snapToGrid w:val="0"/>
              <w:jc w:val="center"/>
              <w:rPr>
                <w:rFonts w:ascii="Times New Roman" w:hAnsi="Times New Roman" w:cs="Arial Unicode MS"/>
                <w:bCs/>
                <w:color w:val="000000" w:themeColor="text1"/>
                <w:sz w:val="18"/>
                <w:szCs w:val="18"/>
                <w14:textFill>
                  <w14:solidFill>
                    <w14:schemeClr w14:val="tx1"/>
                  </w14:solidFill>
                </w14:textFill>
              </w:rPr>
            </w:pPr>
            <w:r>
              <w:rPr>
                <w:rFonts w:hint="eastAsia" w:ascii="Times New Roman" w:hAnsi="Times New Roman" w:cs="Arial Unicode MS"/>
                <w:bCs/>
                <w:color w:val="000000" w:themeColor="text1"/>
                <w:sz w:val="18"/>
                <w:szCs w:val="18"/>
                <w14:textFill>
                  <w14:solidFill>
                    <w14:schemeClr w14:val="tx1"/>
                  </w14:solidFill>
                </w14:textFill>
              </w:rPr>
              <w:t>承口深度</w:t>
            </w:r>
          </w:p>
          <w:p>
            <w:pPr>
              <w:snapToGrid w:val="0"/>
              <w:jc w:val="center"/>
              <w:rPr>
                <w:rFonts w:ascii="Times New Roman" w:hAnsi="Times New Roman" w:cs="Arial Unicode MS"/>
                <w:bCs/>
                <w:color w:val="000000" w:themeColor="text1"/>
                <w:sz w:val="18"/>
                <w:szCs w:val="18"/>
                <w14:textFill>
                  <w14:solidFill>
                    <w14:schemeClr w14:val="tx1"/>
                  </w14:solidFill>
                </w14:textFill>
              </w:rPr>
            </w:pPr>
            <w:r>
              <w:rPr>
                <w:rFonts w:hint="eastAsia" w:ascii="Times New Roman" w:hAnsi="Times New Roman" w:cs="Arial Unicode MS"/>
                <w:bCs/>
                <w:i/>
                <w:iCs/>
                <w:color w:val="000000" w:themeColor="text1"/>
                <w:sz w:val="18"/>
                <w:szCs w:val="18"/>
                <w14:textFill>
                  <w14:solidFill>
                    <w14:schemeClr w14:val="tx1"/>
                  </w14:solidFill>
                </w14:textFill>
              </w:rPr>
              <w:t>L</w:t>
            </w:r>
          </w:p>
        </w:tc>
        <w:tc>
          <w:tcPr>
            <w:tcW w:w="1274" w:type="dxa"/>
            <w:tcBorders>
              <w:top w:val="single" w:color="auto" w:sz="4" w:space="0"/>
              <w:left w:val="nil"/>
              <w:bottom w:val="single" w:color="auto" w:sz="4" w:space="0"/>
              <w:right w:val="single" w:color="auto" w:sz="4" w:space="0"/>
            </w:tcBorders>
            <w:noWrap/>
            <w:vAlign w:val="center"/>
          </w:tcPr>
          <w:p>
            <w:pPr>
              <w:snapToGrid w:val="0"/>
              <w:jc w:val="center"/>
              <w:rPr>
                <w:rFonts w:ascii="Times New Roman" w:hAnsi="Times New Roman" w:cs="Arial Unicode MS"/>
                <w:color w:val="000000" w:themeColor="text1"/>
                <w:sz w:val="18"/>
                <w:szCs w:val="18"/>
                <w14:textFill>
                  <w14:solidFill>
                    <w14:schemeClr w14:val="tx1"/>
                  </w14:solidFill>
                </w14:textFill>
              </w:rPr>
            </w:pPr>
            <w:r>
              <w:rPr>
                <w:rFonts w:hint="eastAsia" w:ascii="Times New Roman" w:hAnsi="Times New Roman" w:cs="Arial Unicode MS"/>
                <w:color w:val="000000" w:themeColor="text1"/>
                <w:sz w:val="18"/>
                <w:szCs w:val="18"/>
                <w14:textFill>
                  <w14:solidFill>
                    <w14:schemeClr w14:val="tx1"/>
                  </w14:solidFill>
                </w14:textFill>
              </w:rPr>
              <w:t>承口深度</w:t>
            </w:r>
            <w:r>
              <w:rPr>
                <w:rFonts w:hint="eastAsia" w:ascii="Times New Roman" w:hAnsi="Times New Roman" w:cs="Arial Unicode MS"/>
                <w:i/>
                <w:iCs/>
                <w:color w:val="000000" w:themeColor="text1"/>
                <w:sz w:val="18"/>
                <w:szCs w:val="18"/>
                <w14:textFill>
                  <w14:solidFill>
                    <w14:schemeClr w14:val="tx1"/>
                  </w14:solidFill>
                </w14:textFill>
              </w:rPr>
              <w:t>L</w:t>
            </w:r>
            <w:r>
              <w:rPr>
                <w:rFonts w:hint="eastAsia" w:ascii="Times New Roman" w:hAnsi="Times New Roman" w:cs="Arial Unicode MS"/>
                <w:color w:val="000000" w:themeColor="text1"/>
                <w:sz w:val="18"/>
                <w:szCs w:val="18"/>
                <w14:textFill>
                  <w14:solidFill>
                    <w14:schemeClr w14:val="tx1"/>
                  </w14:solidFill>
                </w14:textFill>
              </w:rPr>
              <w:t>的极限偏差</w:t>
            </w:r>
          </w:p>
        </w:tc>
        <w:tc>
          <w:tcPr>
            <w:tcW w:w="952" w:type="dxa"/>
            <w:tcBorders>
              <w:top w:val="single" w:color="auto" w:sz="4" w:space="0"/>
              <w:left w:val="nil"/>
              <w:bottom w:val="single" w:color="auto" w:sz="4" w:space="0"/>
              <w:right w:val="single" w:color="auto" w:sz="4" w:space="0"/>
            </w:tcBorders>
            <w:noWrap/>
            <w:vAlign w:val="center"/>
          </w:tcPr>
          <w:p>
            <w:pPr>
              <w:snapToGrid w:val="0"/>
              <w:jc w:val="center"/>
              <w:rPr>
                <w:rFonts w:ascii="Times New Roman" w:hAnsi="Times New Roman" w:cs="Arial Unicode MS"/>
                <w:color w:val="000000" w:themeColor="text1"/>
                <w:sz w:val="18"/>
                <w:szCs w:val="18"/>
                <w14:textFill>
                  <w14:solidFill>
                    <w14:schemeClr w14:val="tx1"/>
                  </w14:solidFill>
                </w14:textFill>
              </w:rPr>
            </w:pPr>
            <w:r>
              <w:rPr>
                <w:rFonts w:hint="eastAsia" w:ascii="Times New Roman" w:hAnsi="Times New Roman" w:cs="Arial Unicode MS"/>
                <w:color w:val="000000" w:themeColor="text1"/>
                <w:sz w:val="18"/>
                <w:szCs w:val="18"/>
                <w14:textFill>
                  <w14:solidFill>
                    <w14:schemeClr w14:val="tx1"/>
                  </w14:solidFill>
                </w14:textFill>
              </w:rPr>
              <w:t>最小壁厚</w:t>
            </w:r>
          </w:p>
          <w:p>
            <w:pPr>
              <w:snapToGrid w:val="0"/>
              <w:jc w:val="center"/>
              <w:rPr>
                <w:rFonts w:ascii="Times New Roman" w:hAnsi="Times New Roman"/>
                <w:color w:val="000000" w:themeColor="text1"/>
                <w14:textFill>
                  <w14:solidFill>
                    <w14:schemeClr w14:val="tx1"/>
                  </w14:solidFill>
                </w14:textFill>
              </w:rPr>
            </w:pPr>
            <w:r>
              <w:rPr>
                <w:rFonts w:hint="eastAsia" w:ascii="Times New Roman" w:hAnsi="Times New Roman" w:cs="Arial Unicode MS"/>
                <w:i/>
                <w:iCs/>
                <w:color w:val="000000" w:themeColor="text1"/>
                <w:sz w:val="18"/>
                <w:szCs w:val="18"/>
                <w14:textFill>
                  <w14:solidFill>
                    <w14:schemeClr w14:val="tx1"/>
                  </w14:solidFill>
                </w14:textFill>
              </w:rPr>
              <w:t>S</w:t>
            </w:r>
          </w:p>
        </w:tc>
      </w:tr>
      <w:tr>
        <w:tblPrEx>
          <w:tblLayout w:type="fixed"/>
          <w:tblCellMar>
            <w:top w:w="0" w:type="dxa"/>
            <w:left w:w="108" w:type="dxa"/>
            <w:bottom w:w="0" w:type="dxa"/>
            <w:right w:w="108" w:type="dxa"/>
          </w:tblCellMar>
        </w:tblPrEx>
        <w:trPr>
          <w:trHeight w:val="300" w:hRule="atLeast"/>
          <w:jc w:val="center"/>
        </w:trPr>
        <w:tc>
          <w:tcPr>
            <w:tcW w:w="767" w:type="dxa"/>
            <w:vMerge w:val="restart"/>
            <w:tcBorders>
              <w:top w:val="nil"/>
              <w:left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c>
          <w:tcPr>
            <w:tcW w:w="1107"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15.3</w:t>
            </w:r>
          </w:p>
        </w:tc>
        <w:tc>
          <w:tcPr>
            <w:tcW w:w="1274"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+0.1</w:t>
            </w:r>
          </w:p>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w:t>
            </w:r>
          </w:p>
        </w:tc>
        <w:tc>
          <w:tcPr>
            <w:tcW w:w="1178"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23.</w:t>
            </w:r>
            <w:r>
              <w:rPr>
                <w:rFonts w:hint="eastAsia" w:ascii="Times New Roman" w:hAnsi="Times New Roman" w:cs="Times New Roman"/>
                <w:color w:val="000000" w:themeColor="text1"/>
                <w:sz w:val="18"/>
                <w:szCs w:val="18"/>
                <w14:textFill>
                  <w14:solidFill>
                    <w14:schemeClr w14:val="tx1"/>
                  </w14:solidFill>
                </w14:textFill>
              </w:rPr>
              <w:t>5</w:t>
            </w:r>
          </w:p>
        </w:tc>
        <w:tc>
          <w:tcPr>
            <w:tcW w:w="1301"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olor w:val="000000" w:themeColor="text1"/>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983"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22</w:t>
            </w:r>
            <w:r>
              <w:rPr>
                <w:rFonts w:hint="eastAsia" w:ascii="Times New Roman" w:hAnsi="Times New Roman" w:cs="Times New Roman"/>
                <w:color w:val="000000" w:themeColor="text1"/>
                <w:sz w:val="18"/>
                <w:szCs w:val="18"/>
                <w14:textFill>
                  <w14:solidFill>
                    <w14:schemeClr w14:val="tx1"/>
                  </w14:solidFill>
                </w14:textFill>
              </w:rPr>
              <w:t>.0</w:t>
            </w:r>
          </w:p>
        </w:tc>
        <w:tc>
          <w:tcPr>
            <w:tcW w:w="1274"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952"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1.45</w:t>
            </w:r>
          </w:p>
        </w:tc>
      </w:tr>
      <w:tr>
        <w:tblPrEx>
          <w:tblLayout w:type="fixed"/>
          <w:tblCellMar>
            <w:top w:w="0" w:type="dxa"/>
            <w:left w:w="108" w:type="dxa"/>
            <w:bottom w:w="0" w:type="dxa"/>
            <w:right w:w="108" w:type="dxa"/>
          </w:tblCellMar>
        </w:tblPrEx>
        <w:trPr>
          <w:trHeight w:val="300" w:hRule="atLeast"/>
          <w:jc w:val="center"/>
        </w:trPr>
        <w:tc>
          <w:tcPr>
            <w:tcW w:w="767" w:type="dxa"/>
            <w:vMerge w:val="continue"/>
            <w:tcBorders>
              <w:left w:val="single" w:color="auto" w:sz="4" w:space="0"/>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p>
        </w:tc>
        <w:tc>
          <w:tcPr>
            <w:tcW w:w="1107"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16.3</w:t>
            </w:r>
          </w:p>
        </w:tc>
        <w:tc>
          <w:tcPr>
            <w:tcW w:w="1274"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+0.1</w:t>
            </w:r>
          </w:p>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w:t>
            </w:r>
          </w:p>
        </w:tc>
        <w:tc>
          <w:tcPr>
            <w:tcW w:w="1178"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24.5</w:t>
            </w:r>
          </w:p>
        </w:tc>
        <w:tc>
          <w:tcPr>
            <w:tcW w:w="1301"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983"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23.0</w:t>
            </w:r>
          </w:p>
        </w:tc>
        <w:tc>
          <w:tcPr>
            <w:tcW w:w="1274"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952"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1.45</w:t>
            </w:r>
          </w:p>
        </w:tc>
      </w:tr>
      <w:tr>
        <w:tblPrEx>
          <w:tblLayout w:type="fixed"/>
          <w:tblCellMar>
            <w:top w:w="0" w:type="dxa"/>
            <w:left w:w="108" w:type="dxa"/>
            <w:bottom w:w="0" w:type="dxa"/>
            <w:right w:w="108" w:type="dxa"/>
          </w:tblCellMar>
        </w:tblPrEx>
        <w:trPr>
          <w:trHeight w:val="300" w:hRule="atLeast"/>
          <w:jc w:val="center"/>
        </w:trPr>
        <w:tc>
          <w:tcPr>
            <w:tcW w:w="767" w:type="dxa"/>
            <w:vMerge w:val="restart"/>
            <w:tcBorders>
              <w:top w:val="nil"/>
              <w:left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1107"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lang w:val="en-US" w:eastAsia="zh-CN"/>
                <w14:textFill>
                  <w14:solidFill>
                    <w14:schemeClr w14:val="tx1"/>
                  </w14:solidFill>
                </w14:textFill>
              </w:rPr>
              <w:t>0</w:t>
            </w:r>
            <w:r>
              <w:rPr>
                <w:rFonts w:ascii="Times New Roman" w:hAnsi="Times New Roman" w:cs="Times New Roman"/>
                <w:color w:val="000000" w:themeColor="text1"/>
                <w:sz w:val="18"/>
                <w:szCs w:val="18"/>
                <w14:textFill>
                  <w14:solidFill>
                    <w14:schemeClr w14:val="tx1"/>
                  </w14:solidFill>
                </w14:textFill>
              </w:rPr>
              <w:t>.3</w:t>
            </w:r>
          </w:p>
        </w:tc>
        <w:tc>
          <w:tcPr>
            <w:tcW w:w="1274"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+0.1</w:t>
            </w:r>
          </w:p>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w:t>
            </w:r>
          </w:p>
        </w:tc>
        <w:tc>
          <w:tcPr>
            <w:tcW w:w="1178"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r>
              <w:rPr>
                <w:rFonts w:hint="eastAsia" w:ascii="Times New Roman" w:hAnsi="Times New Roman" w:cs="Times New Roman"/>
                <w:color w:val="000000" w:themeColor="text1"/>
                <w:sz w:val="18"/>
                <w:szCs w:val="18"/>
                <w:lang w:val="en-US" w:eastAsia="zh-CN"/>
                <w14:textFill>
                  <w14:solidFill>
                    <w14:schemeClr w14:val="tx1"/>
                  </w14:solidFill>
                </w14:textFill>
              </w:rPr>
              <w:t>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5</w:t>
            </w:r>
          </w:p>
        </w:tc>
        <w:tc>
          <w:tcPr>
            <w:tcW w:w="1301"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olor w:val="000000" w:themeColor="text1"/>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983"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26.5</w:t>
            </w:r>
          </w:p>
        </w:tc>
        <w:tc>
          <w:tcPr>
            <w:tcW w:w="1274"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952"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1.55</w:t>
            </w:r>
          </w:p>
        </w:tc>
      </w:tr>
      <w:tr>
        <w:tblPrEx>
          <w:tblLayout w:type="fixed"/>
          <w:tblCellMar>
            <w:top w:w="0" w:type="dxa"/>
            <w:left w:w="108" w:type="dxa"/>
            <w:bottom w:w="0" w:type="dxa"/>
            <w:right w:w="108" w:type="dxa"/>
          </w:tblCellMar>
        </w:tblPrEx>
        <w:trPr>
          <w:trHeight w:val="300" w:hRule="atLeast"/>
          <w:jc w:val="center"/>
        </w:trPr>
        <w:tc>
          <w:tcPr>
            <w:tcW w:w="767" w:type="dxa"/>
            <w:vMerge w:val="continue"/>
            <w:tcBorders>
              <w:left w:val="single" w:color="auto" w:sz="4" w:space="0"/>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p>
        </w:tc>
        <w:tc>
          <w:tcPr>
            <w:tcW w:w="1107"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22.3</w:t>
            </w:r>
          </w:p>
        </w:tc>
        <w:tc>
          <w:tcPr>
            <w:tcW w:w="1274"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+0.1</w:t>
            </w:r>
          </w:p>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w:t>
            </w:r>
          </w:p>
        </w:tc>
        <w:tc>
          <w:tcPr>
            <w:tcW w:w="1178"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r>
              <w:rPr>
                <w:rFonts w:hint="eastAsia" w:ascii="Times New Roman" w:hAnsi="Times New Roman" w:cs="Times New Roman"/>
                <w:color w:val="000000" w:themeColor="text1"/>
                <w:sz w:val="18"/>
                <w:szCs w:val="18"/>
                <w14:textFill>
                  <w14:solidFill>
                    <w14:schemeClr w14:val="tx1"/>
                  </w14:solidFill>
                </w14:textFill>
              </w:rPr>
              <w:t>5</w:t>
            </w:r>
          </w:p>
        </w:tc>
        <w:tc>
          <w:tcPr>
            <w:tcW w:w="1301"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983"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26.5</w:t>
            </w:r>
          </w:p>
        </w:tc>
        <w:tc>
          <w:tcPr>
            <w:tcW w:w="1274"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952"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1.55</w:t>
            </w:r>
          </w:p>
        </w:tc>
      </w:tr>
      <w:tr>
        <w:tblPrEx>
          <w:tblLayout w:type="fixed"/>
          <w:tblCellMar>
            <w:top w:w="0" w:type="dxa"/>
            <w:left w:w="108" w:type="dxa"/>
            <w:bottom w:w="0" w:type="dxa"/>
            <w:right w:w="108" w:type="dxa"/>
          </w:tblCellMar>
        </w:tblPrEx>
        <w:trPr>
          <w:trHeight w:val="300" w:hRule="atLeast"/>
          <w:jc w:val="center"/>
        </w:trPr>
        <w:tc>
          <w:tcPr>
            <w:tcW w:w="767" w:type="dxa"/>
            <w:vMerge w:val="restart"/>
            <w:tcBorders>
              <w:top w:val="nil"/>
              <w:left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1107"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lang w:val="en-US" w:eastAsia="zh-CN"/>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.3</w:t>
            </w:r>
          </w:p>
        </w:tc>
        <w:tc>
          <w:tcPr>
            <w:tcW w:w="1274"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+0.1</w:t>
            </w:r>
          </w:p>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w:t>
            </w:r>
          </w:p>
        </w:tc>
        <w:tc>
          <w:tcPr>
            <w:tcW w:w="1178" w:type="dxa"/>
            <w:tcBorders>
              <w:top w:val="nil"/>
              <w:left w:val="nil"/>
              <w:bottom w:val="single" w:color="auto" w:sz="4" w:space="0"/>
              <w:right w:val="single" w:color="auto" w:sz="4" w:space="0"/>
            </w:tcBorders>
            <w:noWrap/>
            <w:vAlign w:val="center"/>
          </w:tcPr>
          <w:p>
            <w:pPr>
              <w:snapToGrid w:val="0"/>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37.5</w:t>
            </w:r>
          </w:p>
        </w:tc>
        <w:tc>
          <w:tcPr>
            <w:tcW w:w="1301"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olor w:val="000000" w:themeColor="text1"/>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983" w:type="dxa"/>
            <w:tcBorders>
              <w:top w:val="nil"/>
              <w:left w:val="nil"/>
              <w:bottom w:val="single" w:color="auto" w:sz="4" w:space="0"/>
              <w:right w:val="single" w:color="auto" w:sz="4" w:space="0"/>
            </w:tcBorders>
            <w:noWrap/>
            <w:vAlign w:val="center"/>
          </w:tcPr>
          <w:p>
            <w:pPr>
              <w:snapToGrid w:val="0"/>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28.0</w:t>
            </w:r>
          </w:p>
        </w:tc>
        <w:tc>
          <w:tcPr>
            <w:tcW w:w="1274"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952" w:type="dxa"/>
            <w:tcBorders>
              <w:top w:val="nil"/>
              <w:left w:val="nil"/>
              <w:bottom w:val="single" w:color="auto" w:sz="4" w:space="0"/>
              <w:right w:val="single" w:color="auto" w:sz="4" w:space="0"/>
            </w:tcBorders>
            <w:noWrap/>
            <w:vAlign w:val="center"/>
          </w:tcPr>
          <w:p>
            <w:pPr>
              <w:snapToGrid w:val="0"/>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lang w:val="en-US" w:eastAsia="zh-CN"/>
                <w14:textFill>
                  <w14:solidFill>
                    <w14:schemeClr w14:val="tx1"/>
                  </w14:solidFill>
                </w14:textFill>
              </w:rPr>
              <w:t>55</w:t>
            </w:r>
          </w:p>
        </w:tc>
      </w:tr>
      <w:tr>
        <w:tblPrEx>
          <w:tblLayout w:type="fixed"/>
          <w:tblCellMar>
            <w:top w:w="0" w:type="dxa"/>
            <w:left w:w="108" w:type="dxa"/>
            <w:bottom w:w="0" w:type="dxa"/>
            <w:right w:w="108" w:type="dxa"/>
          </w:tblCellMar>
        </w:tblPrEx>
        <w:trPr>
          <w:trHeight w:val="300" w:hRule="atLeast"/>
          <w:jc w:val="center"/>
        </w:trPr>
        <w:tc>
          <w:tcPr>
            <w:tcW w:w="767" w:type="dxa"/>
            <w:vMerge w:val="continue"/>
            <w:tcBorders>
              <w:left w:val="single" w:color="auto" w:sz="4" w:space="0"/>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p>
        </w:tc>
        <w:tc>
          <w:tcPr>
            <w:tcW w:w="1107"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28.3</w:t>
            </w:r>
          </w:p>
        </w:tc>
        <w:tc>
          <w:tcPr>
            <w:tcW w:w="1274"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+0.1</w:t>
            </w:r>
          </w:p>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w:t>
            </w:r>
          </w:p>
        </w:tc>
        <w:tc>
          <w:tcPr>
            <w:tcW w:w="1178"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41</w:t>
            </w:r>
            <w:r>
              <w:rPr>
                <w:rFonts w:hint="eastAsia" w:ascii="Times New Roman" w:hAnsi="Times New Roman" w:cs="Times New Roman"/>
                <w:color w:val="000000" w:themeColor="text1"/>
                <w:sz w:val="18"/>
                <w:szCs w:val="18"/>
                <w14:textFill>
                  <w14:solidFill>
                    <w14:schemeClr w14:val="tx1"/>
                  </w14:solidFill>
                </w14:textFill>
              </w:rPr>
              <w:t>.0</w:t>
            </w:r>
          </w:p>
        </w:tc>
        <w:tc>
          <w:tcPr>
            <w:tcW w:w="1301"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983"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29.5</w:t>
            </w:r>
          </w:p>
        </w:tc>
        <w:tc>
          <w:tcPr>
            <w:tcW w:w="1274"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952"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1.8</w:t>
            </w:r>
            <w:r>
              <w:rPr>
                <w:rFonts w:hint="eastAsia" w:ascii="Times New Roman" w:hAnsi="Times New Roman" w:cs="Times New Roman"/>
                <w:color w:val="000000" w:themeColor="text1"/>
                <w:sz w:val="18"/>
                <w:szCs w:val="18"/>
                <w14:textFill>
                  <w14:solidFill>
                    <w14:schemeClr w14:val="tx1"/>
                  </w14:solidFill>
                </w14:textFill>
              </w:rPr>
              <w:t>0</w:t>
            </w:r>
          </w:p>
        </w:tc>
      </w:tr>
      <w:tr>
        <w:tblPrEx>
          <w:tblLayout w:type="fixed"/>
          <w:tblCellMar>
            <w:top w:w="0" w:type="dxa"/>
            <w:left w:w="108" w:type="dxa"/>
            <w:bottom w:w="0" w:type="dxa"/>
            <w:right w:w="108" w:type="dxa"/>
          </w:tblCellMar>
        </w:tblPrEx>
        <w:trPr>
          <w:trHeight w:val="300" w:hRule="atLeast"/>
          <w:jc w:val="center"/>
        </w:trPr>
        <w:tc>
          <w:tcPr>
            <w:tcW w:w="767" w:type="dxa"/>
            <w:tcBorders>
              <w:top w:val="nil"/>
              <w:left w:val="single" w:color="auto" w:sz="4" w:space="0"/>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1107"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35</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5</w:t>
            </w:r>
          </w:p>
        </w:tc>
        <w:tc>
          <w:tcPr>
            <w:tcW w:w="1274"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+0.2</w:t>
            </w:r>
          </w:p>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w:t>
            </w:r>
          </w:p>
        </w:tc>
        <w:tc>
          <w:tcPr>
            <w:tcW w:w="1178"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58</w:t>
            </w:r>
            <w:r>
              <w:rPr>
                <w:rFonts w:hint="eastAsia" w:ascii="Times New Roman" w:hAnsi="Times New Roman" w:cs="Times New Roman"/>
                <w:color w:val="000000" w:themeColor="text1"/>
                <w:sz w:val="18"/>
                <w:szCs w:val="18"/>
                <w14:textFill>
                  <w14:solidFill>
                    <w14:schemeClr w14:val="tx1"/>
                  </w14:solidFill>
                </w14:textFill>
              </w:rPr>
              <w:t>.0</w:t>
            </w:r>
          </w:p>
        </w:tc>
        <w:tc>
          <w:tcPr>
            <w:tcW w:w="1301"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olor w:val="000000" w:themeColor="text1"/>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983"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40.5</w:t>
            </w:r>
          </w:p>
        </w:tc>
        <w:tc>
          <w:tcPr>
            <w:tcW w:w="1274"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952"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2.2</w:t>
            </w:r>
            <w:r>
              <w:rPr>
                <w:rFonts w:hint="eastAsia" w:ascii="Times New Roman" w:hAnsi="Times New Roman" w:cs="Times New Roman"/>
                <w:color w:val="000000" w:themeColor="text1"/>
                <w:sz w:val="18"/>
                <w:szCs w:val="18"/>
                <w14:textFill>
                  <w14:solidFill>
                    <w14:schemeClr w14:val="tx1"/>
                  </w14:solidFill>
                </w14:textFill>
              </w:rPr>
              <w:t>0</w:t>
            </w:r>
          </w:p>
        </w:tc>
      </w:tr>
      <w:tr>
        <w:tblPrEx>
          <w:tblLayout w:type="fixed"/>
          <w:tblCellMar>
            <w:top w:w="0" w:type="dxa"/>
            <w:left w:w="108" w:type="dxa"/>
            <w:bottom w:w="0" w:type="dxa"/>
            <w:right w:w="108" w:type="dxa"/>
          </w:tblCellMar>
        </w:tblPrEx>
        <w:trPr>
          <w:trHeight w:val="70" w:hRule="atLeast"/>
          <w:jc w:val="center"/>
        </w:trPr>
        <w:tc>
          <w:tcPr>
            <w:tcW w:w="767" w:type="dxa"/>
            <w:tcBorders>
              <w:top w:val="nil"/>
              <w:left w:val="single" w:color="auto" w:sz="4" w:space="0"/>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1107"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42.5</w:t>
            </w:r>
          </w:p>
        </w:tc>
        <w:tc>
          <w:tcPr>
            <w:tcW w:w="1274"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+0.2</w:t>
            </w:r>
          </w:p>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w:t>
            </w:r>
          </w:p>
        </w:tc>
        <w:tc>
          <w:tcPr>
            <w:tcW w:w="1178"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64.5</w:t>
            </w:r>
          </w:p>
        </w:tc>
        <w:tc>
          <w:tcPr>
            <w:tcW w:w="1301"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olor w:val="000000" w:themeColor="text1"/>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983"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r>
              <w:rPr>
                <w:rFonts w:hint="eastAsia" w:ascii="Times New Roman" w:hAnsi="Times New Roman" w:cs="Times New Roman"/>
                <w:color w:val="000000" w:themeColor="text1"/>
                <w:sz w:val="18"/>
                <w:szCs w:val="18"/>
                <w14:textFill>
                  <w14:solidFill>
                    <w14:schemeClr w14:val="tx1"/>
                  </w14:solidFill>
                </w14:textFill>
              </w:rPr>
              <w:t>.0</w:t>
            </w:r>
          </w:p>
        </w:tc>
        <w:tc>
          <w:tcPr>
            <w:tcW w:w="1274"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952"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2.7</w:t>
            </w:r>
            <w:r>
              <w:rPr>
                <w:rFonts w:hint="eastAsia" w:ascii="Times New Roman" w:hAnsi="Times New Roman" w:cs="Times New Roman"/>
                <w:color w:val="000000" w:themeColor="text1"/>
                <w:sz w:val="18"/>
                <w:szCs w:val="18"/>
                <w14:textFill>
                  <w14:solidFill>
                    <w14:schemeClr w14:val="tx1"/>
                  </w14:solidFill>
                </w14:textFill>
              </w:rPr>
              <w:t>0</w:t>
            </w:r>
          </w:p>
        </w:tc>
      </w:tr>
      <w:tr>
        <w:tblPrEx>
          <w:tblLayout w:type="fixed"/>
          <w:tblCellMar>
            <w:top w:w="0" w:type="dxa"/>
            <w:left w:w="108" w:type="dxa"/>
            <w:bottom w:w="0" w:type="dxa"/>
            <w:right w:w="108" w:type="dxa"/>
          </w:tblCellMar>
        </w:tblPrEx>
        <w:trPr>
          <w:trHeight w:val="300" w:hRule="atLeast"/>
          <w:jc w:val="center"/>
        </w:trPr>
        <w:tc>
          <w:tcPr>
            <w:tcW w:w="767" w:type="dxa"/>
            <w:tcBorders>
              <w:top w:val="nil"/>
              <w:left w:val="single" w:color="auto" w:sz="4" w:space="0"/>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50</w:t>
            </w:r>
          </w:p>
        </w:tc>
        <w:tc>
          <w:tcPr>
            <w:tcW w:w="1107"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54.5</w:t>
            </w:r>
          </w:p>
        </w:tc>
        <w:tc>
          <w:tcPr>
            <w:tcW w:w="1274"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+0.2</w:t>
            </w:r>
          </w:p>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0.0</w:t>
            </w:r>
          </w:p>
        </w:tc>
        <w:tc>
          <w:tcPr>
            <w:tcW w:w="1178"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76.5</w:t>
            </w:r>
          </w:p>
        </w:tc>
        <w:tc>
          <w:tcPr>
            <w:tcW w:w="1301"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olor w:val="000000" w:themeColor="text1"/>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983"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54.5</w:t>
            </w:r>
          </w:p>
        </w:tc>
        <w:tc>
          <w:tcPr>
            <w:tcW w:w="1274" w:type="dxa"/>
            <w:tcBorders>
              <w:top w:val="nil"/>
              <w:left w:val="nil"/>
              <w:bottom w:val="single" w:color="auto" w:sz="4" w:space="0"/>
              <w:right w:val="single" w:color="auto" w:sz="4" w:space="0"/>
            </w:tcBorders>
            <w:noWrap/>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952" w:type="dxa"/>
            <w:tcBorders>
              <w:top w:val="nil"/>
              <w:left w:val="nil"/>
              <w:bottom w:val="single" w:color="auto" w:sz="4" w:space="0"/>
              <w:right w:val="single" w:color="auto" w:sz="4" w:space="0"/>
            </w:tcBorders>
            <w:noWrap/>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r>
              <w:rPr>
                <w:rFonts w:hint="eastAsia" w:ascii="Times New Roman" w:hAnsi="Times New Roman" w:cs="Times New Roman"/>
                <w:color w:val="000000" w:themeColor="text1"/>
                <w:sz w:val="18"/>
                <w:szCs w:val="18"/>
                <w14:textFill>
                  <w14:solidFill>
                    <w14:schemeClr w14:val="tx1"/>
                  </w14:solidFill>
                </w14:textFill>
              </w:rPr>
              <w:t>0</w:t>
            </w:r>
          </w:p>
        </w:tc>
      </w:tr>
    </w:tbl>
    <w:p>
      <w:pPr>
        <w:snapToGrid w:val="0"/>
        <w:spacing w:line="312" w:lineRule="auto"/>
        <w:rPr>
          <w:rFonts w:ascii="Times New Roman" w:hAnsi="Times New Roman"/>
          <w:color w:val="000000" w:themeColor="text1"/>
          <w:sz w:val="10"/>
          <w:szCs w:val="10"/>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3.2.</w:t>
      </w:r>
      <w:r>
        <w:rPr>
          <w:rFonts w:hint="eastAsia" w:ascii="Times New Roman" w:hAnsi="Times New Roman"/>
          <w:b/>
          <w:color w:val="000000" w:themeColor="text1"/>
          <w:lang w:val="en-US" w:eastAsia="zh-CN"/>
          <w14:textFill>
            <w14:solidFill>
              <w14:schemeClr w14:val="tx1"/>
            </w14:solidFill>
          </w14:textFill>
        </w:rPr>
        <w:t>10</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管件应配有</w:t>
      </w:r>
      <w:r>
        <w:rPr>
          <w:rFonts w:ascii="Times New Roman" w:hAnsi="Times New Roman"/>
          <w:color w:val="000000" w:themeColor="text1"/>
          <w14:textFill>
            <w14:solidFill>
              <w14:schemeClr w14:val="tx1"/>
            </w14:solidFill>
          </w14:textFill>
        </w:rPr>
        <w:t>拆卸卡钳、拆卸用半圆环</w:t>
      </w:r>
      <w:r>
        <w:rPr>
          <w:rFonts w:hint="eastAsia" w:ascii="Times New Roman" w:hAnsi="Times New Roman"/>
          <w:color w:val="000000" w:themeColor="text1"/>
          <w14:textFill>
            <w14:solidFill>
              <w14:schemeClr w14:val="tx1"/>
            </w14:solidFill>
          </w14:textFill>
        </w:rPr>
        <w:t>等专用</w:t>
      </w:r>
      <w:r>
        <w:rPr>
          <w:rFonts w:ascii="Times New Roman" w:hAnsi="Times New Roman"/>
          <w:color w:val="000000" w:themeColor="text1"/>
          <w14:textFill>
            <w14:solidFill>
              <w14:schemeClr w14:val="tx1"/>
            </w14:solidFill>
          </w14:textFill>
        </w:rPr>
        <w:t>的拆卸工具</w:t>
      </w:r>
      <w:r>
        <w:rPr>
          <w:rFonts w:hint="eastAsia" w:ascii="Times New Roman" w:hAnsi="Times New Roman"/>
          <w:color w:val="000000" w:themeColor="text1"/>
          <w14:textFill>
            <w14:solidFill>
              <w14:schemeClr w14:val="tx1"/>
            </w14:solidFill>
          </w14:textFill>
        </w:rPr>
        <w:t>。</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3" w:name="_Toc3054816"/>
      <w:bookmarkStart w:id="24" w:name="_Hlk2446935"/>
      <w:r>
        <w:rPr>
          <w:rFonts w:hint="eastAsia" w:ascii="Times New Roman" w:hAnsi="Times New Roman" w:eastAsia="黑体" w:cs="Times New Roman"/>
          <w:b/>
          <w:iCs/>
          <w:color w:val="000000" w:themeColor="text1"/>
          <w:kern w:val="0"/>
          <w:szCs w:val="21"/>
          <w:lang w:val="zh-CN"/>
          <w14:textFill>
            <w14:solidFill>
              <w14:schemeClr w14:val="tx1"/>
            </w14:solidFill>
          </w14:textFill>
        </w:rPr>
        <w:t>3.</w:t>
      </w:r>
      <w:r>
        <w:rPr>
          <w:rFonts w:ascii="Times New Roman" w:hAnsi="Times New Roman" w:eastAsia="黑体" w:cs="Times New Roman"/>
          <w:b/>
          <w:iCs/>
          <w:color w:val="000000" w:themeColor="text1"/>
          <w:kern w:val="0"/>
          <w:szCs w:val="21"/>
          <w:lang w:val="zh-CN"/>
          <w14:textFill>
            <w14:solidFill>
              <w14:schemeClr w14:val="tx1"/>
            </w14:solidFill>
          </w14:textFill>
        </w:rPr>
        <w:t>3</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管材</w:t>
      </w:r>
      <w:bookmarkEnd w:id="20"/>
      <w:bookmarkEnd w:id="21"/>
      <w:bookmarkEnd w:id="22"/>
      <w:bookmarkEnd w:id="23"/>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bookmarkEnd w:id="24"/>
    <w:p>
      <w:pPr>
        <w:snapToGrid w:val="0"/>
        <w:spacing w:line="312" w:lineRule="auto"/>
        <w:rPr>
          <w:rFonts w:ascii="Times New Roman" w:hAnsi="Times New Roman"/>
          <w:b/>
          <w:color w:val="000000" w:themeColor="text1"/>
          <w14:textFill>
            <w14:solidFill>
              <w14:schemeClr w14:val="tx1"/>
            </w14:solidFill>
          </w14:textFill>
        </w:rPr>
      </w:pPr>
      <w:bookmarkStart w:id="25" w:name="_Hlk2446911"/>
      <w:r>
        <w:rPr>
          <w:rFonts w:hint="eastAsia" w:ascii="Times New Roman" w:hAnsi="Times New Roman"/>
          <w:b/>
          <w:color w:val="000000" w:themeColor="text1"/>
          <w14:textFill>
            <w14:solidFill>
              <w14:schemeClr w14:val="tx1"/>
            </w14:solidFill>
          </w14:textFill>
        </w:rPr>
        <w:t>3.</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插接式管件可连接不锈钢管、铜管及塑料管等管材。</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.2</w:t>
      </w:r>
      <w:r>
        <w:rPr>
          <w:rFonts w:ascii="Times New Roman" w:hAnsi="Times New Roman"/>
          <w:b/>
          <w:color w:val="000000" w:themeColor="text1"/>
          <w14:textFill>
            <w14:solidFill>
              <w14:schemeClr w14:val="tx1"/>
            </w14:solidFill>
          </w14:textFill>
        </w:rPr>
        <w:t xml:space="preserve">  </w:t>
      </w:r>
      <w:bookmarkEnd w:id="25"/>
      <w:r>
        <w:rPr>
          <w:rFonts w:hint="eastAsia" w:ascii="Times New Roman" w:hAnsi="Times New Roman"/>
          <w:color w:val="000000" w:themeColor="text1"/>
          <w14:textFill>
            <w14:solidFill>
              <w14:schemeClr w14:val="tx1"/>
            </w14:solidFill>
          </w14:textFill>
        </w:rPr>
        <w:t>采用插接式管件连接不锈钢管材时，不</w:t>
      </w:r>
      <w:r>
        <w:rPr>
          <w:rFonts w:ascii="Times New Roman" w:hAnsi="Times New Roman"/>
          <w:color w:val="000000" w:themeColor="text1"/>
          <w14:textFill>
            <w14:solidFill>
              <w14:schemeClr w14:val="tx1"/>
            </w14:solidFill>
          </w14:textFill>
        </w:rPr>
        <w:t>锈钢管</w:t>
      </w:r>
      <w:r>
        <w:rPr>
          <w:rFonts w:hint="eastAsia" w:ascii="Times New Roman" w:hAnsi="Times New Roman"/>
          <w:color w:val="000000" w:themeColor="text1"/>
          <w14:textFill>
            <w14:solidFill>
              <w14:schemeClr w14:val="tx1"/>
            </w14:solidFill>
          </w14:textFill>
        </w:rPr>
        <w:t>材应按</w:t>
      </w:r>
      <w:r>
        <w:rPr>
          <w:rFonts w:ascii="Times New Roman" w:hAnsi="Times New Roman"/>
          <w:color w:val="000000" w:themeColor="text1"/>
          <w14:textFill>
            <w14:solidFill>
              <w14:schemeClr w14:val="tx1"/>
            </w14:solidFill>
          </w14:textFill>
        </w:rPr>
        <w:t>现行国家标准</w:t>
      </w:r>
      <w:r>
        <w:rPr>
          <w:rFonts w:hint="eastAsia" w:ascii="Times New Roman" w:hAnsi="Times New Roman"/>
          <w:color w:val="000000" w:themeColor="text1"/>
          <w14:textFill>
            <w14:solidFill>
              <w14:schemeClr w14:val="tx1"/>
            </w14:solidFill>
          </w14:textFill>
        </w:rPr>
        <w:t>《不锈钢卡压式管件组件 第2部分：连接用薄壁不锈钢管》GB/T 19228.2选用和《流体输送用不锈钢焊接钢管》GB/T12771的规定。</w:t>
      </w:r>
      <w:bookmarkStart w:id="26" w:name="_Hlk2447104"/>
      <w:r>
        <w:rPr>
          <w:rFonts w:hint="eastAsia" w:ascii="Times New Roman" w:hAnsi="Times New Roman"/>
          <w:color w:val="000000" w:themeColor="text1"/>
          <w14:textFill>
            <w14:solidFill>
              <w14:schemeClr w14:val="tx1"/>
            </w14:solidFill>
          </w14:textFill>
        </w:rPr>
        <w:t>不锈钢管材的规格尺寸应符合表3.</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.2的要求。</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color w:val="000000" w:themeColor="text1"/>
          <w14:textFill>
            <w14:solidFill>
              <w14:schemeClr w14:val="tx1"/>
            </w14:solidFill>
          </w14:textFill>
        </w:rPr>
        <w:t xml:space="preserve"> </w:t>
      </w:r>
    </w:p>
    <w:p>
      <w:pPr>
        <w:snapToGrid w:val="0"/>
        <w:spacing w:line="312" w:lineRule="auto"/>
        <w:ind w:left="840" w:hanging="840" w:hangingChars="400"/>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表</w:t>
      </w:r>
      <w:r>
        <w:rPr>
          <w:rFonts w:ascii="Times New Roman" w:hAnsi="Times New Roman"/>
          <w:color w:val="000000" w:themeColor="text1"/>
          <w14:textFill>
            <w14:solidFill>
              <w14:schemeClr w14:val="tx1"/>
            </w14:solidFill>
          </w14:textFill>
        </w:rPr>
        <w:t>3.3.</w:t>
      </w:r>
      <w:r>
        <w:rPr>
          <w:rFonts w:hint="eastAsia" w:ascii="Times New Roman" w:hAnsi="Times New Roman"/>
          <w:color w:val="000000" w:themeColor="text1"/>
          <w14:textFill>
            <w14:solidFill>
              <w14:schemeClr w14:val="tx1"/>
            </w14:solidFill>
          </w14:textFill>
        </w:rPr>
        <w:t>2  不锈钢管材规格尺寸（mm）</w:t>
      </w:r>
    </w:p>
    <w:tbl>
      <w:tblPr>
        <w:tblStyle w:val="16"/>
        <w:tblW w:w="7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610"/>
        <w:gridCol w:w="1476"/>
        <w:gridCol w:w="1319"/>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公称尺寸</w:t>
            </w:r>
            <w:r>
              <w:rPr>
                <w:rFonts w:hint="eastAsia" w:ascii="Times New Roman" w:hAnsi="Times New Roman"/>
                <w:i/>
                <w:iCs/>
                <w:color w:val="000000" w:themeColor="text1"/>
                <w:sz w:val="18"/>
                <w:szCs w:val="18"/>
                <w14:textFill>
                  <w14:solidFill>
                    <w14:schemeClr w14:val="tx1"/>
                  </w14:solidFill>
                </w14:textFill>
              </w:rPr>
              <w:t>DN</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管材</w:t>
            </w:r>
            <w:r>
              <w:rPr>
                <w:rFonts w:ascii="Times New Roman" w:hAnsi="Times New Roman"/>
                <w:color w:val="000000" w:themeColor="text1"/>
                <w:sz w:val="18"/>
                <w:szCs w:val="18"/>
                <w14:textFill>
                  <w14:solidFill>
                    <w14:schemeClr w14:val="tx1"/>
                  </w14:solidFill>
                </w14:textFill>
              </w:rPr>
              <w:t>外径</w:t>
            </w:r>
            <w:r>
              <w:rPr>
                <w:rFonts w:hint="eastAsia" w:ascii="Times New Roman" w:hAnsi="Times New Roman"/>
                <w:i/>
                <w:iCs/>
                <w:color w:val="000000" w:themeColor="text1"/>
                <w:sz w:val="18"/>
                <w:szCs w:val="18"/>
                <w14:textFill>
                  <w14:solidFill>
                    <w14:schemeClr w14:val="tx1"/>
                  </w14:solidFill>
                </w14:textFill>
              </w:rPr>
              <w:t>D</w:t>
            </w:r>
          </w:p>
        </w:tc>
        <w:tc>
          <w:tcPr>
            <w:tcW w:w="1476"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外径</w:t>
            </w:r>
            <w:r>
              <w:rPr>
                <w:rFonts w:hint="eastAsia" w:ascii="Times New Roman" w:hAnsi="Times New Roman"/>
                <w:i/>
                <w:iCs/>
                <w:color w:val="000000" w:themeColor="text1"/>
                <w:sz w:val="18"/>
                <w:szCs w:val="18"/>
                <w14:textFill>
                  <w14:solidFill>
                    <w14:schemeClr w14:val="tx1"/>
                  </w14:solidFill>
                </w14:textFill>
              </w:rPr>
              <w:t>D</w:t>
            </w:r>
            <w:r>
              <w:rPr>
                <w:rFonts w:hint="eastAsia" w:ascii="Times New Roman" w:hAnsi="Times New Roman"/>
                <w:color w:val="000000" w:themeColor="text1"/>
                <w:sz w:val="18"/>
                <w:szCs w:val="18"/>
                <w14:textFill>
                  <w14:solidFill>
                    <w14:schemeClr w14:val="tx1"/>
                  </w14:solidFill>
                </w14:textFill>
              </w:rPr>
              <w:t>允许偏差</w:t>
            </w:r>
          </w:p>
        </w:tc>
        <w:tc>
          <w:tcPr>
            <w:tcW w:w="1319" w:type="dxa"/>
            <w:vAlign w:val="center"/>
          </w:tcPr>
          <w:p>
            <w:pPr>
              <w:snapToGrid w:val="0"/>
              <w:jc w:val="center"/>
              <w:rPr>
                <w:rFonts w:ascii="Times New Roman" w:hAnsi="Times New Roman"/>
                <w:color w:val="000000" w:themeColor="text1"/>
                <w:sz w:val="18"/>
                <w:szCs w:val="18"/>
                <w:highlight w:val="yellow"/>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管材</w:t>
            </w:r>
            <w:r>
              <w:rPr>
                <w:rFonts w:ascii="Times New Roman" w:hAnsi="Times New Roman"/>
                <w:color w:val="000000" w:themeColor="text1"/>
                <w:sz w:val="18"/>
                <w:szCs w:val="18"/>
                <w14:textFill>
                  <w14:solidFill>
                    <w14:schemeClr w14:val="tx1"/>
                  </w14:solidFill>
                </w14:textFill>
              </w:rPr>
              <w:t>壁厚</w:t>
            </w:r>
            <w:r>
              <w:rPr>
                <w:rFonts w:hint="eastAsia" w:ascii="Times New Roman" w:hAnsi="Times New Roman"/>
                <w:i/>
                <w:iCs/>
                <w:color w:val="000000" w:themeColor="text1"/>
                <w:sz w:val="18"/>
                <w:szCs w:val="18"/>
                <w14:textFill>
                  <w14:solidFill>
                    <w14:schemeClr w14:val="tx1"/>
                  </w14:solidFill>
                </w14:textFill>
              </w:rPr>
              <w:t>T</w:t>
            </w:r>
          </w:p>
        </w:tc>
        <w:tc>
          <w:tcPr>
            <w:tcW w:w="160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壁厚</w:t>
            </w:r>
            <w:r>
              <w:rPr>
                <w:rFonts w:hint="eastAsia" w:ascii="Times New Roman" w:hAnsi="Times New Roman"/>
                <w:i/>
                <w:iCs/>
                <w:color w:val="000000" w:themeColor="text1"/>
                <w:sz w:val="18"/>
                <w:szCs w:val="18"/>
                <w14:textFill>
                  <w14:solidFill>
                    <w14:schemeClr w14:val="tx1"/>
                  </w14:solidFill>
                </w14:textFill>
              </w:rPr>
              <w:t>T</w:t>
            </w:r>
            <w:r>
              <w:rPr>
                <w:rFonts w:hint="eastAsia" w:ascii="Times New Roman" w:hAnsi="Times New Roman"/>
                <w:color w:val="000000" w:themeColor="text1"/>
                <w:sz w:val="18"/>
                <w:szCs w:val="18"/>
                <w14:textFill>
                  <w14:solidFill>
                    <w14:schemeClr w14:val="tx1"/>
                  </w14:solidFill>
                </w14:textFill>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15</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15</w:t>
            </w:r>
          </w:p>
        </w:tc>
        <w:tc>
          <w:tcPr>
            <w:tcW w:w="147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10</w:t>
            </w:r>
          </w:p>
        </w:tc>
        <w:tc>
          <w:tcPr>
            <w:tcW w:w="13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w:t>
            </w:r>
          </w:p>
        </w:tc>
        <w:tc>
          <w:tcPr>
            <w:tcW w:w="1604"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20</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22</w:t>
            </w:r>
          </w:p>
        </w:tc>
        <w:tc>
          <w:tcPr>
            <w:tcW w:w="147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11</w:t>
            </w:r>
          </w:p>
        </w:tc>
        <w:tc>
          <w:tcPr>
            <w:tcW w:w="13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w:t>
            </w:r>
          </w:p>
        </w:tc>
        <w:tc>
          <w:tcPr>
            <w:tcW w:w="1604"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25</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28</w:t>
            </w:r>
          </w:p>
        </w:tc>
        <w:tc>
          <w:tcPr>
            <w:tcW w:w="147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14</w:t>
            </w:r>
          </w:p>
        </w:tc>
        <w:tc>
          <w:tcPr>
            <w:tcW w:w="13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w:t>
            </w:r>
          </w:p>
        </w:tc>
        <w:tc>
          <w:tcPr>
            <w:tcW w:w="1604"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32</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35</w:t>
            </w:r>
          </w:p>
        </w:tc>
        <w:tc>
          <w:tcPr>
            <w:tcW w:w="147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18</w:t>
            </w:r>
          </w:p>
        </w:tc>
        <w:tc>
          <w:tcPr>
            <w:tcW w:w="13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.5</w:t>
            </w:r>
          </w:p>
        </w:tc>
        <w:tc>
          <w:tcPr>
            <w:tcW w:w="1604"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40</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42</w:t>
            </w:r>
          </w:p>
        </w:tc>
        <w:tc>
          <w:tcPr>
            <w:tcW w:w="147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21</w:t>
            </w:r>
          </w:p>
        </w:tc>
        <w:tc>
          <w:tcPr>
            <w:tcW w:w="13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.5</w:t>
            </w:r>
          </w:p>
        </w:tc>
        <w:tc>
          <w:tcPr>
            <w:tcW w:w="1604"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50</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54</w:t>
            </w:r>
          </w:p>
        </w:tc>
        <w:tc>
          <w:tcPr>
            <w:tcW w:w="147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0.27</w:t>
            </w:r>
          </w:p>
        </w:tc>
        <w:tc>
          <w:tcPr>
            <w:tcW w:w="13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.5</w:t>
            </w:r>
          </w:p>
        </w:tc>
        <w:tc>
          <w:tcPr>
            <w:tcW w:w="1604"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0.15</w:t>
            </w:r>
          </w:p>
        </w:tc>
      </w:tr>
    </w:tbl>
    <w:p>
      <w:pPr>
        <w:snapToGrid w:val="0"/>
        <w:spacing w:line="312" w:lineRule="auto"/>
        <w:rPr>
          <w:rFonts w:ascii="Times New Roman" w:hAnsi="Times New Roman"/>
          <w:b/>
          <w:color w:val="000000" w:themeColor="text1"/>
          <w:sz w:val="10"/>
          <w:szCs w:val="10"/>
          <w14:textFill>
            <w14:solidFill>
              <w14:schemeClr w14:val="tx1"/>
            </w14:solidFill>
          </w14:textFill>
        </w:rPr>
      </w:pPr>
    </w:p>
    <w:bookmarkEnd w:id="26"/>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采用插接式管件连接铜管材时，铜管应采用TP2牌号管</w:t>
      </w:r>
      <w:r>
        <w:rPr>
          <w:rFonts w:ascii="Times New Roman" w:hAnsi="Times New Roman"/>
          <w:color w:val="000000" w:themeColor="text1"/>
          <w14:textFill>
            <w14:solidFill>
              <w14:schemeClr w14:val="tx1"/>
            </w14:solidFill>
          </w14:textFill>
        </w:rPr>
        <w:t>材</w:t>
      </w:r>
      <w:r>
        <w:rPr>
          <w:rFonts w:hint="eastAsia" w:ascii="Times New Roman" w:hAnsi="Times New Roman"/>
          <w:color w:val="000000" w:themeColor="text1"/>
          <w14:textFill>
            <w14:solidFill>
              <w14:schemeClr w14:val="tx1"/>
            </w14:solidFill>
          </w14:textFill>
        </w:rPr>
        <w:t>，铜管材应符合现行国家标准《无缝</w:t>
      </w:r>
      <w:r>
        <w:rPr>
          <w:rFonts w:ascii="Times New Roman" w:hAnsi="Times New Roman"/>
          <w:color w:val="000000" w:themeColor="text1"/>
          <w14:textFill>
            <w14:solidFill>
              <w14:schemeClr w14:val="tx1"/>
            </w14:solidFill>
          </w14:textFill>
        </w:rPr>
        <w:t>铜水管和</w:t>
      </w:r>
      <w:r>
        <w:rPr>
          <w:rFonts w:hint="eastAsia" w:ascii="Times New Roman" w:hAnsi="Times New Roman"/>
          <w:color w:val="000000" w:themeColor="text1"/>
          <w14:textFill>
            <w14:solidFill>
              <w14:schemeClr w14:val="tx1"/>
            </w14:solidFill>
          </w14:textFill>
        </w:rPr>
        <w:t>铜</w:t>
      </w:r>
      <w:r>
        <w:rPr>
          <w:rFonts w:ascii="Times New Roman" w:hAnsi="Times New Roman"/>
          <w:color w:val="000000" w:themeColor="text1"/>
          <w14:textFill>
            <w14:solidFill>
              <w14:schemeClr w14:val="tx1"/>
            </w14:solidFill>
          </w14:textFill>
        </w:rPr>
        <w:t>气</w:t>
      </w:r>
      <w:r>
        <w:rPr>
          <w:rFonts w:hint="eastAsia" w:ascii="Times New Roman" w:hAnsi="Times New Roman"/>
          <w:color w:val="000000" w:themeColor="text1"/>
          <w14:textFill>
            <w14:solidFill>
              <w14:schemeClr w14:val="tx1"/>
            </w14:solidFill>
          </w14:textFill>
        </w:rPr>
        <w:t>管》GB/T1</w:t>
      </w:r>
      <w:r>
        <w:rPr>
          <w:rFonts w:ascii="Times New Roman" w:hAnsi="Times New Roman"/>
          <w:color w:val="000000" w:themeColor="text1"/>
          <w14:textFill>
            <w14:solidFill>
              <w14:schemeClr w14:val="tx1"/>
            </w14:solidFill>
          </w14:textFill>
        </w:rPr>
        <w:t>8033</w:t>
      </w:r>
      <w:r>
        <w:rPr>
          <w:rFonts w:hint="eastAsia" w:ascii="Times New Roman" w:hAnsi="Times New Roman"/>
          <w:color w:val="000000" w:themeColor="text1"/>
          <w14:textFill>
            <w14:solidFill>
              <w14:schemeClr w14:val="tx1"/>
            </w14:solidFill>
          </w14:textFill>
        </w:rPr>
        <w:t>的规定。铜管材的规格尺寸应符合表3.</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.3的要求。</w:t>
      </w:r>
    </w:p>
    <w:p>
      <w:pPr>
        <w:snapToGrid w:val="0"/>
        <w:spacing w:line="312" w:lineRule="auto"/>
        <w:ind w:left="840" w:hanging="840" w:hangingChars="400"/>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表3.3.3  TP2铜管材的规格尺寸（mm）</w:t>
      </w:r>
    </w:p>
    <w:tbl>
      <w:tblPr>
        <w:tblStyle w:val="16"/>
        <w:tblW w:w="7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610"/>
        <w:gridCol w:w="1476"/>
        <w:gridCol w:w="1319"/>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公称尺寸</w:t>
            </w:r>
            <w:r>
              <w:rPr>
                <w:rFonts w:hint="eastAsia" w:ascii="Times New Roman" w:hAnsi="Times New Roman"/>
                <w:i/>
                <w:iCs/>
                <w:color w:val="000000" w:themeColor="text1"/>
                <w:sz w:val="18"/>
                <w:szCs w:val="18"/>
                <w14:textFill>
                  <w14:solidFill>
                    <w14:schemeClr w14:val="tx1"/>
                  </w14:solidFill>
                </w14:textFill>
              </w:rPr>
              <w:t>DN</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管材</w:t>
            </w:r>
            <w:r>
              <w:rPr>
                <w:rFonts w:ascii="Times New Roman" w:hAnsi="Times New Roman"/>
                <w:color w:val="000000" w:themeColor="text1"/>
                <w:sz w:val="18"/>
                <w:szCs w:val="18"/>
                <w14:textFill>
                  <w14:solidFill>
                    <w14:schemeClr w14:val="tx1"/>
                  </w14:solidFill>
                </w14:textFill>
              </w:rPr>
              <w:t>外径</w:t>
            </w:r>
            <w:r>
              <w:rPr>
                <w:rFonts w:hint="eastAsia" w:ascii="Times New Roman" w:hAnsi="Times New Roman"/>
                <w:i/>
                <w:iCs/>
                <w:color w:val="000000" w:themeColor="text1"/>
                <w:sz w:val="18"/>
                <w:szCs w:val="18"/>
                <w14:textFill>
                  <w14:solidFill>
                    <w14:schemeClr w14:val="tx1"/>
                  </w14:solidFill>
                </w14:textFill>
              </w:rPr>
              <w:t>D</w:t>
            </w:r>
          </w:p>
        </w:tc>
        <w:tc>
          <w:tcPr>
            <w:tcW w:w="1476"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外径</w:t>
            </w:r>
            <w:r>
              <w:rPr>
                <w:rFonts w:hint="eastAsia" w:ascii="Times New Roman" w:hAnsi="Times New Roman"/>
                <w:i/>
                <w:iCs/>
                <w:color w:val="000000" w:themeColor="text1"/>
                <w:sz w:val="18"/>
                <w:szCs w:val="18"/>
                <w14:textFill>
                  <w14:solidFill>
                    <w14:schemeClr w14:val="tx1"/>
                  </w14:solidFill>
                </w14:textFill>
              </w:rPr>
              <w:t>D</w:t>
            </w:r>
            <w:r>
              <w:rPr>
                <w:rFonts w:hint="eastAsia" w:ascii="Times New Roman" w:hAnsi="Times New Roman"/>
                <w:color w:val="000000" w:themeColor="text1"/>
                <w:sz w:val="18"/>
                <w:szCs w:val="18"/>
                <w14:textFill>
                  <w14:solidFill>
                    <w14:schemeClr w14:val="tx1"/>
                  </w14:solidFill>
                </w14:textFill>
              </w:rPr>
              <w:t>允许偏差</w:t>
            </w:r>
          </w:p>
        </w:tc>
        <w:tc>
          <w:tcPr>
            <w:tcW w:w="1319" w:type="dxa"/>
            <w:vAlign w:val="center"/>
          </w:tcPr>
          <w:p>
            <w:pPr>
              <w:snapToGrid w:val="0"/>
              <w:jc w:val="center"/>
              <w:rPr>
                <w:rFonts w:ascii="Times New Roman" w:hAnsi="Times New Roman"/>
                <w:color w:val="000000" w:themeColor="text1"/>
                <w:sz w:val="18"/>
                <w:szCs w:val="18"/>
                <w:highlight w:val="yellow"/>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管材</w:t>
            </w:r>
            <w:r>
              <w:rPr>
                <w:rFonts w:ascii="Times New Roman" w:hAnsi="Times New Roman"/>
                <w:color w:val="000000" w:themeColor="text1"/>
                <w:sz w:val="18"/>
                <w:szCs w:val="18"/>
                <w14:textFill>
                  <w14:solidFill>
                    <w14:schemeClr w14:val="tx1"/>
                  </w14:solidFill>
                </w14:textFill>
              </w:rPr>
              <w:t>壁厚</w:t>
            </w:r>
            <w:r>
              <w:rPr>
                <w:rFonts w:hint="eastAsia" w:ascii="Times New Roman" w:hAnsi="Times New Roman"/>
                <w:i/>
                <w:iCs/>
                <w:color w:val="000000" w:themeColor="text1"/>
                <w:sz w:val="18"/>
                <w:szCs w:val="18"/>
                <w14:textFill>
                  <w14:solidFill>
                    <w14:schemeClr w14:val="tx1"/>
                  </w14:solidFill>
                </w14:textFill>
              </w:rPr>
              <w:t>T</w:t>
            </w:r>
          </w:p>
        </w:tc>
        <w:tc>
          <w:tcPr>
            <w:tcW w:w="151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壁厚</w:t>
            </w:r>
            <w:r>
              <w:rPr>
                <w:rFonts w:hint="eastAsia" w:ascii="Times New Roman" w:hAnsi="Times New Roman"/>
                <w:i/>
                <w:iCs/>
                <w:color w:val="000000" w:themeColor="text1"/>
                <w:sz w:val="18"/>
                <w:szCs w:val="18"/>
                <w14:textFill>
                  <w14:solidFill>
                    <w14:schemeClr w14:val="tx1"/>
                  </w14:solidFill>
                </w14:textFill>
              </w:rPr>
              <w:t>T</w:t>
            </w:r>
            <w:r>
              <w:rPr>
                <w:rFonts w:hint="eastAsia" w:ascii="Times New Roman" w:hAnsi="Times New Roman"/>
                <w:color w:val="000000" w:themeColor="text1"/>
                <w:sz w:val="18"/>
                <w:szCs w:val="18"/>
                <w14:textFill>
                  <w14:solidFill>
                    <w14:schemeClr w14:val="tx1"/>
                  </w14:solidFill>
                </w14:textFill>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15</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15</w:t>
            </w:r>
          </w:p>
        </w:tc>
        <w:tc>
          <w:tcPr>
            <w:tcW w:w="147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10</w:t>
            </w:r>
          </w:p>
        </w:tc>
        <w:tc>
          <w:tcPr>
            <w:tcW w:w="13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w:t>
            </w:r>
          </w:p>
        </w:tc>
        <w:tc>
          <w:tcPr>
            <w:tcW w:w="1514"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20</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22</w:t>
            </w:r>
          </w:p>
        </w:tc>
        <w:tc>
          <w:tcPr>
            <w:tcW w:w="147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11</w:t>
            </w:r>
          </w:p>
        </w:tc>
        <w:tc>
          <w:tcPr>
            <w:tcW w:w="13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w:t>
            </w:r>
          </w:p>
        </w:tc>
        <w:tc>
          <w:tcPr>
            <w:tcW w:w="1514"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25</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28</w:t>
            </w:r>
          </w:p>
        </w:tc>
        <w:tc>
          <w:tcPr>
            <w:tcW w:w="147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14</w:t>
            </w:r>
          </w:p>
        </w:tc>
        <w:tc>
          <w:tcPr>
            <w:tcW w:w="13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w:t>
            </w:r>
          </w:p>
        </w:tc>
        <w:tc>
          <w:tcPr>
            <w:tcW w:w="1514"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32</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35</w:t>
            </w:r>
          </w:p>
        </w:tc>
        <w:tc>
          <w:tcPr>
            <w:tcW w:w="147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18</w:t>
            </w:r>
          </w:p>
        </w:tc>
        <w:tc>
          <w:tcPr>
            <w:tcW w:w="13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.5</w:t>
            </w:r>
          </w:p>
        </w:tc>
        <w:tc>
          <w:tcPr>
            <w:tcW w:w="1514"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40</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42</w:t>
            </w:r>
          </w:p>
        </w:tc>
        <w:tc>
          <w:tcPr>
            <w:tcW w:w="147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21</w:t>
            </w:r>
          </w:p>
        </w:tc>
        <w:tc>
          <w:tcPr>
            <w:tcW w:w="13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.5</w:t>
            </w:r>
          </w:p>
        </w:tc>
        <w:tc>
          <w:tcPr>
            <w:tcW w:w="1514"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50</w:t>
            </w:r>
          </w:p>
        </w:tc>
        <w:tc>
          <w:tcPr>
            <w:tcW w:w="161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54</w:t>
            </w:r>
          </w:p>
        </w:tc>
        <w:tc>
          <w:tcPr>
            <w:tcW w:w="147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0.27</w:t>
            </w:r>
          </w:p>
        </w:tc>
        <w:tc>
          <w:tcPr>
            <w:tcW w:w="13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.5</w:t>
            </w:r>
          </w:p>
        </w:tc>
        <w:tc>
          <w:tcPr>
            <w:tcW w:w="1514"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0.09</w:t>
            </w:r>
          </w:p>
        </w:tc>
      </w:tr>
    </w:tbl>
    <w:p>
      <w:pPr>
        <w:snapToGrid w:val="0"/>
        <w:spacing w:line="312" w:lineRule="auto"/>
        <w:ind w:left="840" w:hanging="400" w:hangingChars="400"/>
        <w:jc w:val="center"/>
        <w:rPr>
          <w:rFonts w:ascii="Times New Roman" w:hAnsi="Times New Roman"/>
          <w:color w:val="000000" w:themeColor="text1"/>
          <w:sz w:val="10"/>
          <w:szCs w:val="10"/>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采用插接式管件连接塑料管材时，可采用铝塑复合管、交联聚乙烯（PEX）管、氯化聚乙烯（PVC-C）管</w:t>
      </w:r>
      <w:r>
        <w:rPr>
          <w:rFonts w:hint="eastAsia" w:ascii="Times New Roman" w:hAnsi="Times New Roman"/>
          <w:color w:val="000000" w:themeColor="text1"/>
          <w:lang w:eastAsia="zh-CN"/>
          <w14:textFill>
            <w14:solidFill>
              <w14:schemeClr w14:val="tx1"/>
            </w14:solidFill>
          </w14:textFill>
        </w:rPr>
        <w:t>、</w:t>
      </w:r>
      <w:r>
        <w:rPr>
          <w:rFonts w:hint="default" w:ascii="Times New Roman" w:hAnsi="Times New Roman"/>
          <w:color w:val="000000" w:themeColor="text1"/>
          <w:lang w:eastAsia="zh-CN"/>
          <w14:textFill>
            <w14:solidFill>
              <w14:schemeClr w14:val="tx1"/>
            </w14:solidFill>
          </w14:textFill>
        </w:rPr>
        <w:fldChar w:fldCharType="begin"/>
      </w:r>
      <w:r>
        <w:rPr>
          <w:rFonts w:hint="default" w:ascii="Times New Roman" w:hAnsi="Times New Roman"/>
          <w:color w:val="000000" w:themeColor="text1"/>
          <w:lang w:eastAsia="zh-CN"/>
          <w14:textFill>
            <w14:solidFill>
              <w14:schemeClr w14:val="tx1"/>
            </w14:solidFill>
          </w14:textFill>
        </w:rPr>
        <w:instrText xml:space="preserve"> HYPERLINK "https://baike.sogou.com/lemma/ShowInnerLink.htm?lemmaId=7552777&amp;ss_c=ssc.citiao.link" \t "https://baike.sogou.com/_blank" </w:instrText>
      </w:r>
      <w:r>
        <w:rPr>
          <w:rFonts w:hint="default" w:ascii="Times New Roman" w:hAnsi="Times New Roman"/>
          <w:color w:val="000000" w:themeColor="text1"/>
          <w:lang w:eastAsia="zh-CN"/>
          <w14:textFill>
            <w14:solidFill>
              <w14:schemeClr w14:val="tx1"/>
            </w14:solidFill>
          </w14:textFill>
        </w:rPr>
        <w:fldChar w:fldCharType="separate"/>
      </w:r>
      <w:r>
        <w:rPr>
          <w:rFonts w:hint="default" w:ascii="Times New Roman" w:hAnsi="Times New Roman"/>
          <w:color w:val="000000" w:themeColor="text1"/>
          <w:lang w:eastAsia="zh-CN"/>
          <w14:textFill>
            <w14:solidFill>
              <w14:schemeClr w14:val="tx1"/>
            </w14:solidFill>
          </w14:textFill>
        </w:rPr>
        <w:t>聚丁烯</w:t>
      </w:r>
      <w:r>
        <w:rPr>
          <w:rFonts w:hint="default" w:ascii="Times New Roman" w:hAnsi="Times New Roman"/>
          <w:color w:val="000000" w:themeColor="text1"/>
          <w:lang w:eastAsia="zh-CN"/>
          <w14:textFill>
            <w14:solidFill>
              <w14:schemeClr w14:val="tx1"/>
            </w14:solidFill>
          </w14:textFill>
        </w:rPr>
        <w:fldChar w:fldCharType="end"/>
      </w:r>
      <w:r>
        <w:rPr>
          <w:rFonts w:hint="eastAsia" w:ascii="Times New Roman" w:hAnsi="Times New Roman"/>
          <w:color w:val="000000" w:themeColor="text1"/>
          <w:lang w:eastAsia="zh-CN"/>
          <w14:textFill>
            <w14:solidFill>
              <w14:schemeClr w14:val="tx1"/>
            </w14:solidFill>
          </w14:textFill>
        </w:rPr>
        <w:t>（PB）管、耐热聚乙烯（</w:t>
      </w:r>
      <w:r>
        <w:rPr>
          <w:rFonts w:hint="eastAsia" w:ascii="Times New Roman" w:hAnsi="Times New Roman"/>
          <w:color w:val="000000" w:themeColor="text1"/>
          <w:lang w:val="en-US" w:eastAsia="zh-CN"/>
          <w14:textFill>
            <w14:solidFill>
              <w14:schemeClr w14:val="tx1"/>
            </w14:solidFill>
          </w14:textFill>
        </w:rPr>
        <w:t>PE-RT</w:t>
      </w:r>
      <w:r>
        <w:rPr>
          <w:rFonts w:hint="eastAsia" w:ascii="Times New Roman" w:hAnsi="Times New Roman"/>
          <w:color w:val="000000" w:themeColor="text1"/>
          <w:lang w:eastAsia="zh-CN"/>
          <w14:textFill>
            <w14:solidFill>
              <w14:schemeClr w14:val="tx1"/>
            </w14:solidFill>
          </w14:textFill>
        </w:rPr>
        <w:t>）管</w:t>
      </w:r>
      <w:r>
        <w:rPr>
          <w:rFonts w:hint="eastAsia" w:ascii="Times New Roman" w:hAnsi="Times New Roman"/>
          <w:color w:val="000000" w:themeColor="text1"/>
          <w14:textFill>
            <w14:solidFill>
              <w14:schemeClr w14:val="tx1"/>
            </w14:solidFill>
          </w14:textFill>
        </w:rPr>
        <w:t>等管材。铝塑复合管应符合现行国家标准《铝塑复合压力管  第1部分：铝管搭接焊式铝塑管》GB/T 18997.1的规定；交联聚乙烯（PEX）管应符合现行国家标准《冷热水用交联聚乙烯（PEX）管道系统  第2部分：管材》GB/T 18992.2的规定；氯化聚乙烯（PVC-C）管应符合现行国家标准《</w:t>
      </w:r>
      <w:r>
        <w:rPr>
          <w:rFonts w:hint="eastAsia" w:ascii="Times New Roman" w:hAnsi="Times New Roman"/>
          <w:color w:val="000000" w:themeColor="text1"/>
          <w:lang w:eastAsia="zh-CN"/>
          <w14:textFill>
            <w14:solidFill>
              <w14:schemeClr w14:val="tx1"/>
            </w14:solidFill>
          </w14:textFill>
        </w:rPr>
        <w:t>冷热水用</w:t>
      </w:r>
      <w:r>
        <w:rPr>
          <w:rFonts w:hint="eastAsia" w:ascii="Times New Roman" w:hAnsi="Times New Roman"/>
          <w:color w:val="000000" w:themeColor="text1"/>
          <w14:textFill>
            <w14:solidFill>
              <w14:schemeClr w14:val="tx1"/>
            </w14:solidFill>
          </w14:textFill>
        </w:rPr>
        <w:t>氯化聚乙烯（PVC-C）管</w:t>
      </w:r>
      <w:r>
        <w:rPr>
          <w:rFonts w:hint="eastAsia" w:ascii="Times New Roman" w:hAnsi="Times New Roman"/>
          <w:color w:val="000000" w:themeColor="text1"/>
          <w:lang w:eastAsia="zh-CN"/>
          <w14:textFill>
            <w14:solidFill>
              <w14:schemeClr w14:val="tx1"/>
            </w14:solidFill>
          </w14:textFill>
        </w:rPr>
        <w:t>道系统</w:t>
      </w:r>
      <w:r>
        <w:rPr>
          <w:rFonts w:hint="eastAsia" w:ascii="Times New Roman" w:hAnsi="Times New Roman"/>
          <w:color w:val="000000" w:themeColor="text1"/>
          <w14:textFill>
            <w14:solidFill>
              <w14:schemeClr w14:val="tx1"/>
            </w14:solidFill>
          </w14:textFill>
        </w:rPr>
        <w:t xml:space="preserve">  第2部分：管材》GB/T </w:t>
      </w:r>
      <w:r>
        <w:rPr>
          <w:rFonts w:hint="eastAsia" w:ascii="Times New Roman" w:hAnsi="Times New Roman"/>
          <w:color w:val="000000" w:themeColor="text1"/>
          <w:lang w:val="en-US" w:eastAsia="zh-CN"/>
          <w14:textFill>
            <w14:solidFill>
              <w14:schemeClr w14:val="tx1"/>
            </w14:solidFill>
          </w14:textFill>
        </w:rPr>
        <w:t>18993.2</w:t>
      </w:r>
      <w:r>
        <w:rPr>
          <w:rFonts w:hint="eastAsia" w:ascii="Times New Roman" w:hAnsi="Times New Roman"/>
          <w:color w:val="000000" w:themeColor="text1"/>
          <w14:textFill>
            <w14:solidFill>
              <w14:schemeClr w14:val="tx1"/>
            </w14:solidFill>
          </w14:textFill>
        </w:rPr>
        <w:t>的规定</w:t>
      </w:r>
      <w:r>
        <w:rPr>
          <w:rFonts w:hint="eastAsia" w:ascii="Times New Roman" w:hAnsi="Times New Roman"/>
          <w:color w:val="000000" w:themeColor="text1"/>
          <w:lang w:eastAsia="zh-CN"/>
          <w14:textFill>
            <w14:solidFill>
              <w14:schemeClr w14:val="tx1"/>
            </w14:solidFill>
          </w14:textFill>
        </w:rPr>
        <w:t>；</w:t>
      </w:r>
      <w:r>
        <w:rPr>
          <w:rFonts w:hint="default" w:ascii="Times New Roman" w:hAnsi="Times New Roman"/>
          <w:color w:val="000000" w:themeColor="text1"/>
          <w:lang w:eastAsia="zh-CN"/>
          <w14:textFill>
            <w14:solidFill>
              <w14:schemeClr w14:val="tx1"/>
            </w14:solidFill>
          </w14:textFill>
        </w:rPr>
        <w:fldChar w:fldCharType="begin"/>
      </w:r>
      <w:r>
        <w:rPr>
          <w:rFonts w:hint="default" w:ascii="Times New Roman" w:hAnsi="Times New Roman"/>
          <w:color w:val="000000" w:themeColor="text1"/>
          <w:lang w:eastAsia="zh-CN"/>
          <w14:textFill>
            <w14:solidFill>
              <w14:schemeClr w14:val="tx1"/>
            </w14:solidFill>
          </w14:textFill>
        </w:rPr>
        <w:instrText xml:space="preserve"> HYPERLINK "https://baike.sogou.com/lemma/ShowInnerLink.htm?lemmaId=7552777&amp;ss_c=ssc.citiao.link" \t "https://baike.sogou.com/_blank" </w:instrText>
      </w:r>
      <w:r>
        <w:rPr>
          <w:rFonts w:hint="default" w:ascii="Times New Roman" w:hAnsi="Times New Roman"/>
          <w:color w:val="000000" w:themeColor="text1"/>
          <w:lang w:eastAsia="zh-CN"/>
          <w14:textFill>
            <w14:solidFill>
              <w14:schemeClr w14:val="tx1"/>
            </w14:solidFill>
          </w14:textFill>
        </w:rPr>
        <w:fldChar w:fldCharType="separate"/>
      </w:r>
      <w:r>
        <w:rPr>
          <w:rFonts w:hint="default" w:ascii="Times New Roman" w:hAnsi="Times New Roman"/>
          <w:color w:val="000000" w:themeColor="text1"/>
          <w:lang w:eastAsia="zh-CN"/>
          <w14:textFill>
            <w14:solidFill>
              <w14:schemeClr w14:val="tx1"/>
            </w14:solidFill>
          </w14:textFill>
        </w:rPr>
        <w:t>聚丁烯</w:t>
      </w:r>
      <w:r>
        <w:rPr>
          <w:rFonts w:hint="default" w:ascii="Times New Roman" w:hAnsi="Times New Roman"/>
          <w:color w:val="000000" w:themeColor="text1"/>
          <w:lang w:eastAsia="zh-CN"/>
          <w14:textFill>
            <w14:solidFill>
              <w14:schemeClr w14:val="tx1"/>
            </w14:solidFill>
          </w14:textFill>
        </w:rPr>
        <w:fldChar w:fldCharType="end"/>
      </w:r>
      <w:r>
        <w:rPr>
          <w:rFonts w:hint="eastAsia" w:ascii="Times New Roman" w:hAnsi="Times New Roman"/>
          <w:color w:val="000000" w:themeColor="text1"/>
          <w:lang w:eastAsia="zh-CN"/>
          <w14:textFill>
            <w14:solidFill>
              <w14:schemeClr w14:val="tx1"/>
            </w14:solidFill>
          </w14:textFill>
        </w:rPr>
        <w:t>（PB）管</w:t>
      </w:r>
      <w:r>
        <w:rPr>
          <w:rFonts w:hint="eastAsia" w:ascii="Times New Roman" w:hAnsi="Times New Roman"/>
          <w:color w:val="000000" w:themeColor="text1"/>
          <w14:textFill>
            <w14:solidFill>
              <w14:schemeClr w14:val="tx1"/>
            </w14:solidFill>
          </w14:textFill>
        </w:rPr>
        <w:t>应符合现行国家标准</w:t>
      </w:r>
      <w:r>
        <w:rPr>
          <w:rFonts w:hint="eastAsia" w:ascii="Times New Roman" w:hAnsi="Times New Roman"/>
          <w:color w:val="000000" w:themeColor="text1"/>
          <w:lang w:eastAsia="zh-CN"/>
          <w14:textFill>
            <w14:solidFill>
              <w14:schemeClr w14:val="tx1"/>
            </w14:solidFill>
          </w14:textFill>
        </w:rPr>
        <w:t>《</w:t>
      </w:r>
      <w:r>
        <w:rPr>
          <w:rFonts w:hint="default" w:ascii="Times New Roman" w:hAnsi="Times New Roman"/>
          <w:color w:val="000000" w:themeColor="text1"/>
          <w14:textFill>
            <w14:solidFill>
              <w14:schemeClr w14:val="tx1"/>
            </w14:solidFill>
          </w14:textFill>
        </w:rPr>
        <w:t>冷热水用聚丁烯（PB）管道系统 第2部分</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管材</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GB/T</w:t>
      </w:r>
      <w:r>
        <w:rPr>
          <w:rFonts w:hint="default" w:ascii="Times New Roman" w:hAnsi="Times New Roman"/>
          <w:color w:val="000000" w:themeColor="text1"/>
          <w14:textFill>
            <w14:solidFill>
              <w14:schemeClr w14:val="tx1"/>
            </w14:solidFill>
          </w14:textFill>
        </w:rPr>
        <w:t> 19473.2</w:t>
      </w:r>
      <w:r>
        <w:rPr>
          <w:rFonts w:hint="eastAsia" w:ascii="Times New Roman" w:hAnsi="Times New Roman"/>
          <w:color w:val="000000" w:themeColor="text1"/>
          <w14:textFill>
            <w14:solidFill>
              <w14:schemeClr w14:val="tx1"/>
            </w14:solidFill>
          </w14:textFill>
        </w:rPr>
        <w:t>的规定</w:t>
      </w:r>
      <w:r>
        <w:rPr>
          <w:rFonts w:hint="eastAsia" w:ascii="Times New Roman" w:hAnsi="Times New Roman"/>
          <w:color w:val="000000" w:themeColor="text1"/>
          <w:lang w:eastAsia="zh-CN"/>
          <w14:textFill>
            <w14:solidFill>
              <w14:schemeClr w14:val="tx1"/>
            </w14:solidFill>
          </w14:textFill>
        </w:rPr>
        <w:t>；耐热聚乙烯（</w:t>
      </w:r>
      <w:r>
        <w:rPr>
          <w:rFonts w:hint="eastAsia" w:ascii="Times New Roman" w:hAnsi="Times New Roman"/>
          <w:color w:val="000000" w:themeColor="text1"/>
          <w:lang w:val="en-US" w:eastAsia="zh-CN"/>
          <w14:textFill>
            <w14:solidFill>
              <w14:schemeClr w14:val="tx1"/>
            </w14:solidFill>
          </w14:textFill>
        </w:rPr>
        <w:t>PE-RT</w:t>
      </w:r>
      <w:r>
        <w:rPr>
          <w:rFonts w:hint="eastAsia" w:ascii="Times New Roman" w:hAnsi="Times New Roman"/>
          <w:color w:val="000000" w:themeColor="text1"/>
          <w:lang w:eastAsia="zh-CN"/>
          <w14:textFill>
            <w14:solidFill>
              <w14:schemeClr w14:val="tx1"/>
            </w14:solidFill>
          </w14:textFill>
        </w:rPr>
        <w:t>）管</w:t>
      </w:r>
      <w:r>
        <w:rPr>
          <w:rFonts w:hint="eastAsia" w:ascii="Times New Roman" w:hAnsi="Times New Roman"/>
          <w:color w:val="000000" w:themeColor="text1"/>
          <w14:textFill>
            <w14:solidFill>
              <w14:schemeClr w14:val="tx1"/>
            </w14:solidFill>
          </w14:textFill>
        </w:rPr>
        <w:t>应符合现行</w:t>
      </w:r>
      <w:r>
        <w:rPr>
          <w:rFonts w:hint="eastAsia" w:ascii="Times New Roman" w:hAnsi="Times New Roman"/>
          <w:color w:val="000000" w:themeColor="text1"/>
          <w:lang w:eastAsia="zh-CN"/>
          <w14:textFill>
            <w14:solidFill>
              <w14:schemeClr w14:val="tx1"/>
            </w14:solidFill>
          </w14:textFill>
        </w:rPr>
        <w:t>行业</w:t>
      </w:r>
      <w:r>
        <w:rPr>
          <w:rFonts w:hint="eastAsia" w:ascii="Times New Roman" w:hAnsi="Times New Roman"/>
          <w:color w:val="000000" w:themeColor="text1"/>
          <w14:textFill>
            <w14:solidFill>
              <w14:schemeClr w14:val="tx1"/>
            </w14:solidFill>
          </w14:textFill>
        </w:rPr>
        <w:t>标准</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冷热水用耐热聚乙烯（PE-RT）</w:t>
      </w:r>
      <w:r>
        <w:rPr>
          <w:rFonts w:hint="default" w:ascii="Times New Roman" w:hAnsi="Times New Roman"/>
          <w:color w:val="000000" w:themeColor="text1"/>
          <w14:textFill>
            <w14:solidFill>
              <w14:schemeClr w14:val="tx1"/>
            </w14:solidFill>
          </w14:textFill>
        </w:rPr>
        <w:t>管道系统</w:t>
      </w:r>
      <w:r>
        <w:rPr>
          <w:rFonts w:hint="eastAsia" w:ascii="Times New Roman" w:hAnsi="Times New Roman"/>
          <w:color w:val="000000" w:themeColor="text1"/>
          <w14:textFill>
            <w14:solidFill>
              <w14:schemeClr w14:val="tx1"/>
            </w14:solidFill>
          </w14:textFill>
        </w:rPr>
        <w:t>》CJ/T 175的规定</w:t>
      </w:r>
      <w:r>
        <w:rPr>
          <w:rFonts w:hint="eastAsia" w:ascii="Times New Roman" w:hAnsi="Times New Roman"/>
          <w:color w:val="000000" w:themeColor="text1"/>
          <w:lang w:val="en-US" w:eastAsia="zh-CN"/>
          <w14:textFill>
            <w14:solidFill>
              <w14:schemeClr w14:val="tx1"/>
            </w14:solidFill>
          </w14:textFill>
        </w:rPr>
        <w:t>。管材的</w:t>
      </w:r>
      <w:r>
        <w:rPr>
          <w:rFonts w:hint="eastAsia" w:ascii="Times New Roman" w:hAnsi="Times New Roman"/>
          <w:color w:val="000000" w:themeColor="text1"/>
          <w:lang w:eastAsia="zh-CN"/>
          <w14:textFill>
            <w14:solidFill>
              <w14:schemeClr w14:val="tx1"/>
            </w14:solidFill>
          </w14:textFill>
        </w:rPr>
        <w:t>规</w:t>
      </w:r>
      <w:r>
        <w:rPr>
          <w:rFonts w:hint="eastAsia" w:ascii="Times New Roman" w:hAnsi="Times New Roman"/>
          <w:color w:val="000000" w:themeColor="text1"/>
          <w14:textFill>
            <w14:solidFill>
              <w14:schemeClr w14:val="tx1"/>
            </w14:solidFill>
          </w14:textFill>
        </w:rPr>
        <w:t>格尺寸应符合表3.</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.4的要求。</w:t>
      </w:r>
    </w:p>
    <w:p>
      <w:pPr>
        <w:snapToGrid w:val="0"/>
        <w:spacing w:line="312" w:lineRule="auto"/>
        <w:ind w:left="840" w:hanging="840" w:hangingChars="40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表3.3.4  塑料管材的规格尺寸（mm）</w:t>
      </w:r>
    </w:p>
    <w:tbl>
      <w:tblPr>
        <w:tblStyle w:val="16"/>
        <w:tblW w:w="42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61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snapToGrid w:val="0"/>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公称尺寸</w:t>
            </w:r>
            <w:r>
              <w:rPr>
                <w:rFonts w:hint="eastAsia" w:ascii="Times New Roman" w:hAnsi="Times New Roman"/>
                <w:i/>
                <w:iCs/>
                <w:color w:val="000000" w:themeColor="text1"/>
                <w:sz w:val="18"/>
                <w:szCs w:val="18"/>
                <w:highlight w:val="none"/>
                <w14:textFill>
                  <w14:solidFill>
                    <w14:schemeClr w14:val="tx1"/>
                  </w14:solidFill>
                </w14:textFill>
              </w:rPr>
              <w:t>DN</w:t>
            </w:r>
          </w:p>
        </w:tc>
        <w:tc>
          <w:tcPr>
            <w:tcW w:w="1610" w:type="dxa"/>
            <w:vAlign w:val="center"/>
          </w:tcPr>
          <w:p>
            <w:pPr>
              <w:snapToGrid w:val="0"/>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管材</w:t>
            </w:r>
            <w:r>
              <w:rPr>
                <w:rFonts w:ascii="Times New Roman" w:hAnsi="Times New Roman"/>
                <w:color w:val="000000" w:themeColor="text1"/>
                <w:sz w:val="18"/>
                <w:szCs w:val="18"/>
                <w:highlight w:val="none"/>
                <w14:textFill>
                  <w14:solidFill>
                    <w14:schemeClr w14:val="tx1"/>
                  </w14:solidFill>
                </w14:textFill>
              </w:rPr>
              <w:t>外径</w:t>
            </w:r>
            <w:r>
              <w:rPr>
                <w:rFonts w:hint="eastAsia" w:ascii="Times New Roman" w:hAnsi="Times New Roman"/>
                <w:i/>
                <w:iCs/>
                <w:color w:val="000000" w:themeColor="text1"/>
                <w:sz w:val="18"/>
                <w:szCs w:val="18"/>
                <w:highlight w:val="none"/>
                <w14:textFill>
                  <w14:solidFill>
                    <w14:schemeClr w14:val="tx1"/>
                  </w14:solidFill>
                </w14:textFill>
              </w:rPr>
              <w:t>D</w:t>
            </w:r>
          </w:p>
        </w:tc>
        <w:tc>
          <w:tcPr>
            <w:tcW w:w="1319" w:type="dxa"/>
            <w:vAlign w:val="center"/>
          </w:tcPr>
          <w:p>
            <w:pPr>
              <w:snapToGrid w:val="0"/>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管材</w:t>
            </w:r>
            <w:r>
              <w:rPr>
                <w:rFonts w:ascii="Times New Roman" w:hAnsi="Times New Roman"/>
                <w:color w:val="000000" w:themeColor="text1"/>
                <w:sz w:val="18"/>
                <w:szCs w:val="18"/>
                <w:highlight w:val="none"/>
                <w14:textFill>
                  <w14:solidFill>
                    <w14:schemeClr w14:val="tx1"/>
                  </w14:solidFill>
                </w14:textFill>
              </w:rPr>
              <w:t>壁厚</w:t>
            </w:r>
            <w:r>
              <w:rPr>
                <w:rFonts w:hint="eastAsia" w:ascii="Times New Roman" w:hAnsi="Times New Roman"/>
                <w:i/>
                <w:iCs/>
                <w:color w:val="000000" w:themeColor="text1"/>
                <w:sz w:val="18"/>
                <w:szCs w:val="18"/>
                <w:highlight w:val="none"/>
                <w14:textFill>
                  <w14:solidFill>
                    <w14:schemeClr w14:val="tx1"/>
                  </w14:solidFill>
                </w14:textFill>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15</w:t>
            </w:r>
          </w:p>
        </w:tc>
        <w:tc>
          <w:tcPr>
            <w:tcW w:w="1610"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16</w:t>
            </w:r>
          </w:p>
        </w:tc>
        <w:tc>
          <w:tcPr>
            <w:tcW w:w="1319" w:type="dxa"/>
            <w:vMerge w:val="restart"/>
            <w:vAlign w:val="center"/>
          </w:tcPr>
          <w:p>
            <w:pPr>
              <w:snapToGrid w:val="0"/>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符合国家现行相关标准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20</w:t>
            </w:r>
          </w:p>
        </w:tc>
        <w:tc>
          <w:tcPr>
            <w:tcW w:w="1610"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20</w:t>
            </w:r>
          </w:p>
        </w:tc>
        <w:tc>
          <w:tcPr>
            <w:tcW w:w="1319" w:type="dxa"/>
            <w:vMerge w:val="continue"/>
            <w:vAlign w:val="center"/>
          </w:tcPr>
          <w:p>
            <w:pPr>
              <w:snapToGrid w:val="0"/>
              <w:jc w:val="center"/>
              <w:rPr>
                <w:rFonts w:ascii="Times New Roman" w:hAnsi="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324"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25</w:t>
            </w:r>
          </w:p>
        </w:tc>
        <w:tc>
          <w:tcPr>
            <w:tcW w:w="1610"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25</w:t>
            </w:r>
          </w:p>
        </w:tc>
        <w:tc>
          <w:tcPr>
            <w:tcW w:w="1319" w:type="dxa"/>
            <w:vMerge w:val="continue"/>
            <w:vAlign w:val="center"/>
          </w:tcPr>
          <w:p>
            <w:pPr>
              <w:snapToGrid w:val="0"/>
              <w:jc w:val="center"/>
              <w:rPr>
                <w:rFonts w:ascii="Times New Roman" w:hAnsi="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324"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32</w:t>
            </w:r>
          </w:p>
        </w:tc>
        <w:tc>
          <w:tcPr>
            <w:tcW w:w="1610"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32</w:t>
            </w:r>
          </w:p>
        </w:tc>
        <w:tc>
          <w:tcPr>
            <w:tcW w:w="1319" w:type="dxa"/>
            <w:vMerge w:val="continue"/>
            <w:vAlign w:val="center"/>
          </w:tcPr>
          <w:p>
            <w:pPr>
              <w:snapToGrid w:val="0"/>
              <w:jc w:val="center"/>
              <w:rPr>
                <w:rFonts w:ascii="Times New Roman" w:hAnsi="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324"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40</w:t>
            </w:r>
          </w:p>
        </w:tc>
        <w:tc>
          <w:tcPr>
            <w:tcW w:w="1610"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40</w:t>
            </w:r>
          </w:p>
        </w:tc>
        <w:tc>
          <w:tcPr>
            <w:tcW w:w="1319" w:type="dxa"/>
            <w:vMerge w:val="continue"/>
            <w:vAlign w:val="center"/>
          </w:tcPr>
          <w:p>
            <w:pPr>
              <w:snapToGrid w:val="0"/>
              <w:jc w:val="center"/>
              <w:rPr>
                <w:rFonts w:ascii="Times New Roman" w:hAnsi="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324"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50</w:t>
            </w:r>
          </w:p>
        </w:tc>
        <w:tc>
          <w:tcPr>
            <w:tcW w:w="1610"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50</w:t>
            </w:r>
          </w:p>
        </w:tc>
        <w:tc>
          <w:tcPr>
            <w:tcW w:w="1319" w:type="dxa"/>
            <w:vMerge w:val="continue"/>
            <w:vAlign w:val="center"/>
          </w:tcPr>
          <w:p>
            <w:pPr>
              <w:snapToGrid w:val="0"/>
              <w:jc w:val="center"/>
              <w:rPr>
                <w:rFonts w:ascii="Times New Roman" w:hAnsi="Times New Roman"/>
                <w:color w:val="000000" w:themeColor="text1"/>
                <w:sz w:val="18"/>
                <w:szCs w:val="18"/>
                <w:highlight w:val="none"/>
                <w14:textFill>
                  <w14:solidFill>
                    <w14:schemeClr w14:val="tx1"/>
                  </w14:solidFill>
                </w14:textFill>
              </w:rPr>
            </w:pPr>
          </w:p>
        </w:tc>
      </w:tr>
    </w:tbl>
    <w:p>
      <w:pPr>
        <w:snapToGrid w:val="0"/>
        <w:spacing w:line="312" w:lineRule="auto"/>
        <w:jc w:val="center"/>
        <w:outlineLvl w:val="1"/>
        <w:rPr>
          <w:rFonts w:ascii="Times New Roman" w:hAnsi="Times New Roman"/>
          <w:color w:val="000000" w:themeColor="text1"/>
          <w:sz w:val="10"/>
          <w:szCs w:val="10"/>
          <w:highlight w:val="none"/>
          <w14:textFill>
            <w14:solidFill>
              <w14:schemeClr w14:val="tx1"/>
            </w14:solidFill>
          </w14:textFill>
        </w:rPr>
      </w:pPr>
    </w:p>
    <w:p>
      <w:pPr>
        <w:snapToGrid w:val="0"/>
        <w:spacing w:line="312" w:lineRule="auto"/>
        <w:jc w:val="center"/>
        <w:outlineLvl w:val="1"/>
        <w:rPr>
          <w:rFonts w:ascii="Times New Roman" w:hAnsi="Times New Roman"/>
          <w:color w:val="000000" w:themeColor="text1"/>
          <w:highlight w:val="none"/>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3.4  连接性能</w:t>
      </w:r>
    </w:p>
    <w:p>
      <w:pPr>
        <w:snapToGrid w:val="0"/>
        <w:spacing w:line="312" w:lineRule="auto"/>
        <w:rPr>
          <w:rFonts w:ascii="Times New Roman" w:hAnsi="Times New Roman"/>
          <w:color w:val="000000" w:themeColor="text1"/>
          <w:szCs w:val="21"/>
          <w14:textFill>
            <w14:solidFill>
              <w14:schemeClr w14:val="tx1"/>
            </w14:solidFill>
          </w14:textFill>
        </w:rPr>
      </w:pPr>
    </w:p>
    <w:p>
      <w:pPr>
        <w:snapToGrid w:val="0"/>
        <w:spacing w:line="312"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3.4.1  </w:t>
      </w:r>
      <w:r>
        <w:rPr>
          <w:rFonts w:hint="eastAsia" w:ascii="Times New Roman" w:hAnsi="Times New Roman"/>
          <w:bCs/>
          <w:color w:val="000000" w:themeColor="text1"/>
          <w:szCs w:val="21"/>
          <w:lang w:eastAsia="zh-CN"/>
          <w14:textFill>
            <w14:solidFill>
              <w14:schemeClr w14:val="tx1"/>
            </w14:solidFill>
          </w14:textFill>
        </w:rPr>
        <w:t>管件</w:t>
      </w:r>
      <w:r>
        <w:rPr>
          <w:rFonts w:hint="eastAsia" w:ascii="Times New Roman" w:hAnsi="Times New Roman"/>
          <w:bCs/>
          <w:color w:val="000000" w:themeColor="text1"/>
          <w:szCs w:val="21"/>
          <w14:textFill>
            <w14:solidFill>
              <w14:schemeClr w14:val="tx1"/>
            </w14:solidFill>
          </w14:textFill>
        </w:rPr>
        <w:t>与管材连接后，</w:t>
      </w:r>
      <w:r>
        <w:rPr>
          <w:rFonts w:hint="eastAsia" w:ascii="Times New Roman" w:hAnsi="Times New Roman"/>
          <w:bCs/>
          <w:color w:val="000000" w:themeColor="text1"/>
          <w:szCs w:val="21"/>
          <w:lang w:eastAsia="zh-CN"/>
          <w14:textFill>
            <w14:solidFill>
              <w14:schemeClr w14:val="tx1"/>
            </w14:solidFill>
          </w14:textFill>
        </w:rPr>
        <w:t>管件</w:t>
      </w:r>
      <w:r>
        <w:rPr>
          <w:rFonts w:hint="eastAsia" w:ascii="Times New Roman" w:hAnsi="Times New Roman"/>
          <w:bCs/>
          <w:color w:val="000000" w:themeColor="text1"/>
          <w:szCs w:val="21"/>
          <w14:textFill>
            <w14:solidFill>
              <w14:schemeClr w14:val="tx1"/>
            </w14:solidFill>
          </w14:textFill>
        </w:rPr>
        <w:t>与管材连接处应无渗漏、脱落和塑性变形。</w:t>
      </w:r>
    </w:p>
    <w:p>
      <w:pPr>
        <w:snapToGrid w:val="0"/>
        <w:spacing w:line="312" w:lineRule="auto"/>
        <w:rPr>
          <w:rFonts w:ascii="Times New Roman" w:hAnsi="Times New Roman"/>
          <w:bCs/>
          <w:color w:val="000000" w:themeColor="text1"/>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3.4.2</w:t>
      </w:r>
      <w:r>
        <w:rPr>
          <w:rFonts w:hint="eastAsia" w:ascii="Times New Roman" w:hAnsi="Times New Roman"/>
          <w:bCs/>
          <w:color w:val="000000" w:themeColor="text1"/>
          <w:szCs w:val="21"/>
          <w14:textFill>
            <w14:solidFill>
              <w14:schemeClr w14:val="tx1"/>
            </w14:solidFill>
          </w14:textFill>
        </w:rPr>
        <w:t xml:space="preserve">  </w:t>
      </w:r>
      <w:r>
        <w:rPr>
          <w:rFonts w:hint="eastAsia" w:ascii="Times New Roman" w:hAnsi="Times New Roman"/>
          <w:bCs/>
          <w:color w:val="000000" w:themeColor="text1"/>
          <w:szCs w:val="21"/>
          <w:lang w:eastAsia="zh-CN"/>
          <w14:textFill>
            <w14:solidFill>
              <w14:schemeClr w14:val="tx1"/>
            </w14:solidFill>
          </w14:textFill>
        </w:rPr>
        <w:t>管件</w:t>
      </w:r>
      <w:r>
        <w:rPr>
          <w:rFonts w:hint="eastAsia" w:ascii="Times New Roman" w:hAnsi="Times New Roman"/>
          <w:bCs/>
          <w:color w:val="000000" w:themeColor="text1"/>
          <w:szCs w:val="21"/>
          <w14:textFill>
            <w14:solidFill>
              <w14:schemeClr w14:val="tx1"/>
            </w14:solidFill>
          </w14:textFill>
        </w:rPr>
        <w:t>与管材连接后</w:t>
      </w:r>
      <w:r>
        <w:rPr>
          <w:rFonts w:hint="eastAsia" w:ascii="Times New Roman" w:hAnsi="Times New Roman"/>
          <w:bCs/>
          <w:color w:val="000000" w:themeColor="text1"/>
          <w:szCs w:val="21"/>
          <w:lang w:eastAsia="zh-CN"/>
          <w14:textFill>
            <w14:solidFill>
              <w14:schemeClr w14:val="tx1"/>
            </w14:solidFill>
          </w14:textFill>
        </w:rPr>
        <w:t>的静压强度在表3</w:t>
      </w:r>
      <w:r>
        <w:rPr>
          <w:rFonts w:hint="eastAsia" w:ascii="Times New Roman" w:hAnsi="Times New Roman"/>
          <w:bCs/>
          <w:color w:val="000000" w:themeColor="text1"/>
          <w:szCs w:val="21"/>
          <w14:textFill>
            <w14:solidFill>
              <w14:schemeClr w14:val="tx1"/>
            </w14:solidFill>
          </w14:textFill>
        </w:rPr>
        <w:t>.4.2的试验条件下</w:t>
      </w:r>
      <w:r>
        <w:rPr>
          <w:rFonts w:hint="eastAsia" w:ascii="Times New Roman" w:hAnsi="Times New Roman"/>
          <w:bCs/>
          <w:color w:val="000000" w:themeColor="text1"/>
          <w:szCs w:val="21"/>
          <w:lang w:eastAsia="zh-CN"/>
          <w14:textFill>
            <w14:solidFill>
              <w14:schemeClr w14:val="tx1"/>
            </w14:solidFill>
          </w14:textFill>
        </w:rPr>
        <w:t>、按图</w:t>
      </w:r>
      <w:r>
        <w:rPr>
          <w:rFonts w:hint="eastAsia" w:ascii="Times New Roman" w:hAnsi="Times New Roman"/>
          <w:bCs/>
          <w:color w:val="000000" w:themeColor="text1"/>
          <w:szCs w:val="21"/>
          <w14:textFill>
            <w14:solidFill>
              <w14:schemeClr w14:val="tx1"/>
            </w14:solidFill>
          </w14:textFill>
        </w:rPr>
        <w:t>3.4.2</w:t>
      </w:r>
      <w:r>
        <w:rPr>
          <w:rFonts w:hint="eastAsia" w:ascii="Times New Roman" w:hAnsi="Times New Roman"/>
          <w:bCs/>
          <w:color w:val="000000" w:themeColor="text1"/>
          <w:szCs w:val="21"/>
          <w:lang w:eastAsia="zh-CN"/>
          <w14:textFill>
            <w14:solidFill>
              <w14:schemeClr w14:val="tx1"/>
            </w14:solidFill>
          </w14:textFill>
        </w:rPr>
        <w:t>的</w:t>
      </w:r>
      <w:r>
        <w:rPr>
          <w:rFonts w:hint="eastAsia" w:ascii="Times New Roman" w:hAnsi="Times New Roman"/>
          <w:color w:val="000000" w:themeColor="text1"/>
          <w:sz w:val="21"/>
          <w:szCs w:val="21"/>
          <w:lang w:eastAsia="zh-CN"/>
          <w14:textFill>
            <w14:solidFill>
              <w14:schemeClr w14:val="tx1"/>
            </w14:solidFill>
          </w14:textFill>
        </w:rPr>
        <w:t>试验装置进行，至少一个管件分别与长度为200mm的管材卡压连接后组成一组试件；</w:t>
      </w:r>
      <w:r>
        <w:rPr>
          <w:rFonts w:hint="eastAsia" w:ascii="Times New Roman" w:hAnsi="Times New Roman" w:cs="宋体"/>
          <w:color w:val="000000" w:themeColor="text1"/>
          <w:szCs w:val="21"/>
          <w:lang w:eastAsia="zh-CN"/>
          <w14:textFill>
            <w14:solidFill>
              <w14:schemeClr w14:val="tx1"/>
            </w14:solidFill>
          </w14:textFill>
        </w:rPr>
        <w:t>管件</w:t>
      </w:r>
      <w:r>
        <w:rPr>
          <w:rFonts w:hint="eastAsia" w:ascii="Times New Roman" w:hAnsi="Times New Roman" w:cs="宋体"/>
          <w:color w:val="000000" w:themeColor="text1"/>
          <w:szCs w:val="21"/>
          <w14:textFill>
            <w14:solidFill>
              <w14:schemeClr w14:val="tx1"/>
            </w14:solidFill>
          </w14:textFill>
        </w:rPr>
        <w:t>及零件均不得损坏和变形，</w:t>
      </w:r>
      <w:r>
        <w:rPr>
          <w:rFonts w:hint="eastAsia" w:ascii="Times New Roman" w:hAnsi="Times New Roman" w:cs="宋体"/>
          <w:color w:val="000000" w:themeColor="text1"/>
          <w:szCs w:val="21"/>
          <w:lang w:eastAsia="zh-CN"/>
          <w14:textFill>
            <w14:solidFill>
              <w14:schemeClr w14:val="tx1"/>
            </w14:solidFill>
          </w14:textFill>
        </w:rPr>
        <w:t>管件</w:t>
      </w:r>
      <w:r>
        <w:rPr>
          <w:rFonts w:hint="eastAsia" w:ascii="Times New Roman" w:hAnsi="Times New Roman" w:cs="宋体"/>
          <w:color w:val="000000" w:themeColor="text1"/>
          <w:szCs w:val="21"/>
          <w14:textFill>
            <w14:solidFill>
              <w14:schemeClr w14:val="tx1"/>
            </w14:solidFill>
          </w14:textFill>
        </w:rPr>
        <w:t>及连接部位应无渗漏。</w:t>
      </w:r>
      <w:r>
        <w:rPr>
          <w:rFonts w:hint="eastAsia" w:ascii="Times New Roman" w:hAnsi="Times New Roman"/>
          <w:bCs/>
          <w:color w:val="000000" w:themeColor="text1"/>
          <w:szCs w:val="21"/>
          <w14:textFill>
            <w14:solidFill>
              <w14:schemeClr w14:val="tx1"/>
            </w14:solidFill>
          </w14:textFill>
        </w:rPr>
        <w:t xml:space="preserve"> </w:t>
      </w:r>
    </w:p>
    <w:p>
      <w:pPr>
        <w:snapToGrid w:val="0"/>
        <w:spacing w:line="312" w:lineRule="auto"/>
        <w:jc w:val="center"/>
        <w:rPr>
          <w:rFonts w:ascii="Times New Roman" w:hAnsi="Times New Roman" w:cs="宋体"/>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表</w:t>
      </w:r>
      <w:r>
        <w:rPr>
          <w:rFonts w:hint="eastAsia" w:ascii="Times New Roman" w:hAnsi="Times New Roman"/>
          <w:bCs/>
          <w:color w:val="000000" w:themeColor="text1"/>
          <w:szCs w:val="21"/>
          <w14:textFill>
            <w14:solidFill>
              <w14:schemeClr w14:val="tx1"/>
            </w14:solidFill>
          </w14:textFill>
        </w:rPr>
        <w:t>3.4.2</w:t>
      </w:r>
      <w:r>
        <w:rPr>
          <w:rFonts w:hint="eastAsia" w:ascii="Times New Roman" w:hAnsi="Times New Roman"/>
          <w:color w:val="000000" w:themeColor="text1"/>
          <w:szCs w:val="21"/>
          <w14:textFill>
            <w14:solidFill>
              <w14:schemeClr w14:val="tx1"/>
            </w14:solidFill>
          </w14:textFill>
        </w:rPr>
        <w:t xml:space="preserve">  </w:t>
      </w:r>
      <w:r>
        <w:rPr>
          <w:rFonts w:hint="eastAsia" w:ascii="Times New Roman" w:hAnsi="Times New Roman"/>
          <w:bCs/>
          <w:color w:val="000000" w:themeColor="text1"/>
          <w:szCs w:val="21"/>
          <w:lang w:eastAsia="zh-CN"/>
          <w14:textFill>
            <w14:solidFill>
              <w14:schemeClr w14:val="tx1"/>
            </w14:solidFill>
          </w14:textFill>
        </w:rPr>
        <w:t>静压强度的试验条</w:t>
      </w:r>
      <w:r>
        <w:rPr>
          <w:rFonts w:hint="eastAsia" w:ascii="Times New Roman" w:hAnsi="Times New Roman" w:cs="宋体"/>
          <w:color w:val="000000" w:themeColor="text1"/>
          <w:szCs w:val="21"/>
          <w14:textFill>
            <w14:solidFill>
              <w14:schemeClr w14:val="tx1"/>
            </w14:solidFill>
          </w14:textFill>
        </w:rPr>
        <w:t>件</w:t>
      </w:r>
    </w:p>
    <w:tbl>
      <w:tblPr>
        <w:tblStyle w:val="15"/>
        <w:tblW w:w="6755" w:type="dxa"/>
        <w:jc w:val="center"/>
        <w:tblInd w:w="0" w:type="dxa"/>
        <w:tblLayout w:type="fixed"/>
        <w:tblCellMar>
          <w:top w:w="0" w:type="dxa"/>
          <w:left w:w="108" w:type="dxa"/>
          <w:bottom w:w="0" w:type="dxa"/>
          <w:right w:w="108" w:type="dxa"/>
        </w:tblCellMar>
      </w:tblPr>
      <w:tblGrid>
        <w:gridCol w:w="956"/>
        <w:gridCol w:w="1624"/>
        <w:gridCol w:w="1413"/>
        <w:gridCol w:w="1414"/>
        <w:gridCol w:w="1348"/>
      </w:tblGrid>
      <w:tr>
        <w:tblPrEx>
          <w:tblLayout w:type="fixed"/>
          <w:tblCellMar>
            <w:top w:w="0" w:type="dxa"/>
            <w:left w:w="108" w:type="dxa"/>
            <w:bottom w:w="0" w:type="dxa"/>
            <w:right w:w="108" w:type="dxa"/>
          </w:tblCellMar>
        </w:tblPrEx>
        <w:trPr>
          <w:trHeight w:val="278" w:hRule="atLeast"/>
          <w:jc w:val="center"/>
        </w:trPr>
        <w:tc>
          <w:tcPr>
            <w:tcW w:w="956"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Arial Unicode MS"/>
                <w:color w:val="000000" w:themeColor="text1"/>
                <w:sz w:val="18"/>
                <w:szCs w:val="18"/>
                <w14:textFill>
                  <w14:solidFill>
                    <w14:schemeClr w14:val="tx1"/>
                  </w14:solidFill>
                </w14:textFill>
              </w:rPr>
            </w:pPr>
            <w:r>
              <w:rPr>
                <w:rFonts w:hint="eastAsia" w:ascii="Times New Roman" w:hAnsi="Times New Roman" w:cs="Arial Unicode MS"/>
                <w:color w:val="000000" w:themeColor="text1"/>
                <w:sz w:val="18"/>
                <w:szCs w:val="18"/>
                <w14:textFill>
                  <w14:solidFill>
                    <w14:schemeClr w14:val="tx1"/>
                  </w14:solidFill>
                </w14:textFill>
              </w:rPr>
              <w:t>水状态</w:t>
            </w:r>
          </w:p>
        </w:tc>
        <w:tc>
          <w:tcPr>
            <w:tcW w:w="1624" w:type="dxa"/>
            <w:vMerge w:val="restart"/>
            <w:tcBorders>
              <w:top w:val="single" w:color="auto" w:sz="4" w:space="0"/>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right="3"/>
              <w:jc w:val="center"/>
              <w:textAlignment w:val="auto"/>
              <w:rPr>
                <w:rFonts w:ascii="Times New Roman" w:hAnsi="Times New Roman" w:cs="Arial Unicode MS"/>
                <w:b/>
                <w:bCs/>
                <w:color w:val="000000" w:themeColor="text1"/>
                <w:sz w:val="18"/>
                <w:szCs w:val="18"/>
                <w14:textFill>
                  <w14:solidFill>
                    <w14:schemeClr w14:val="tx1"/>
                  </w14:solidFill>
                </w14:textFill>
              </w:rPr>
            </w:pPr>
            <w:r>
              <w:rPr>
                <w:rFonts w:ascii="Times New Roman" w:hAnsi="Times New Roman" w:cs="宋体"/>
                <w:color w:val="000000" w:themeColor="text1"/>
                <w:sz w:val="18"/>
                <w:szCs w:val="18"/>
                <w14:textFill>
                  <w14:solidFill>
                    <w14:schemeClr w14:val="tx1"/>
                  </w14:solidFill>
                </w14:textFill>
              </w:rPr>
              <w:t>试验</w:t>
            </w:r>
            <w:r>
              <w:rPr>
                <w:rFonts w:hint="eastAsia" w:ascii="Times New Roman" w:hAnsi="Times New Roman" w:cs="宋体"/>
                <w:color w:val="000000" w:themeColor="text1"/>
                <w:sz w:val="18"/>
                <w:szCs w:val="18"/>
                <w:lang w:eastAsia="zh-CN"/>
                <w14:textFill>
                  <w14:solidFill>
                    <w14:schemeClr w14:val="tx1"/>
                  </w14:solidFill>
                </w14:textFill>
              </w:rPr>
              <w:t>介质</w:t>
            </w:r>
            <w:r>
              <w:rPr>
                <w:rFonts w:ascii="Times New Roman" w:hAnsi="Times New Roman" w:cs="宋体"/>
                <w:color w:val="000000" w:themeColor="text1"/>
                <w:sz w:val="18"/>
                <w:szCs w:val="18"/>
                <w14:textFill>
                  <w14:solidFill>
                    <w14:schemeClr w14:val="tx1"/>
                  </w14:solidFill>
                </w14:textFill>
              </w:rPr>
              <w:t>温度</w:t>
            </w:r>
            <w:r>
              <w:rPr>
                <w:rFonts w:hint="eastAsia" w:ascii="Times New Roman" w:hAnsi="Times New Roman" w:cs="宋体"/>
                <w:color w:val="000000" w:themeColor="text1"/>
                <w:sz w:val="18"/>
                <w:szCs w:val="18"/>
                <w14:textFill>
                  <w14:solidFill>
                    <w14:schemeClr w14:val="tx1"/>
                  </w14:solidFill>
                </w14:textFill>
              </w:rPr>
              <w:t>（</w:t>
            </w:r>
            <w:r>
              <w:rPr>
                <w:rFonts w:ascii="Times New Roman" w:hAnsi="Times New Roman" w:cs="宋体"/>
                <w:color w:val="000000" w:themeColor="text1"/>
                <w:sz w:val="18"/>
                <w:szCs w:val="18"/>
                <w14:textFill>
                  <w14:solidFill>
                    <w14:schemeClr w14:val="tx1"/>
                  </w14:solidFill>
                </w14:textFill>
              </w:rPr>
              <w:t>℃</w:t>
            </w:r>
            <w:r>
              <w:rPr>
                <w:rFonts w:hint="eastAsia" w:ascii="Times New Roman" w:hAnsi="Times New Roman" w:cs="宋体"/>
                <w:color w:val="000000" w:themeColor="text1"/>
                <w:sz w:val="18"/>
                <w:szCs w:val="18"/>
                <w14:textFill>
                  <w14:solidFill>
                    <w14:schemeClr w14:val="tx1"/>
                  </w14:solidFill>
                </w14:textFill>
              </w:rPr>
              <w:t>）</w:t>
            </w:r>
          </w:p>
        </w:tc>
        <w:tc>
          <w:tcPr>
            <w:tcW w:w="2827"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宋体"/>
                <w:color w:val="000000" w:themeColor="text1"/>
                <w:sz w:val="18"/>
                <w:szCs w:val="18"/>
                <w14:textFill>
                  <w14:solidFill>
                    <w14:schemeClr w14:val="tx1"/>
                  </w14:solidFill>
                </w14:textFill>
              </w:rPr>
            </w:pPr>
            <w:r>
              <w:rPr>
                <w:rFonts w:ascii="Times New Roman" w:hAnsi="Times New Roman" w:cs="宋体"/>
                <w:color w:val="000000" w:themeColor="text1"/>
                <w:sz w:val="18"/>
                <w:szCs w:val="18"/>
                <w14:textFill>
                  <w14:solidFill>
                    <w14:schemeClr w14:val="tx1"/>
                  </w14:solidFill>
                </w14:textFill>
              </w:rPr>
              <w:t>静压强度</w:t>
            </w:r>
            <w:r>
              <w:rPr>
                <w:rFonts w:hint="eastAsia" w:ascii="Times New Roman" w:hAnsi="Times New Roman" w:cs="宋体"/>
                <w:color w:val="000000" w:themeColor="text1"/>
                <w:sz w:val="18"/>
                <w:szCs w:val="18"/>
                <w14:textFill>
                  <w14:solidFill>
                    <w14:schemeClr w14:val="tx1"/>
                  </w14:solidFill>
                </w14:textFill>
              </w:rPr>
              <w:t>（</w:t>
            </w:r>
            <w:r>
              <w:rPr>
                <w:rFonts w:ascii="Times New Roman" w:hAnsi="Times New Roman" w:cs="宋体"/>
                <w:color w:val="000000" w:themeColor="text1"/>
                <w:sz w:val="18"/>
                <w:szCs w:val="18"/>
                <w14:textFill>
                  <w14:solidFill>
                    <w14:schemeClr w14:val="tx1"/>
                  </w14:solidFill>
                </w14:textFill>
              </w:rPr>
              <w:t>MPa</w:t>
            </w:r>
            <w:r>
              <w:rPr>
                <w:rFonts w:hint="eastAsia" w:ascii="Times New Roman" w:hAnsi="Times New Roman" w:cs="宋体"/>
                <w:color w:val="000000" w:themeColor="text1"/>
                <w:sz w:val="18"/>
                <w:szCs w:val="18"/>
                <w14:textFill>
                  <w14:solidFill>
                    <w14:schemeClr w14:val="tx1"/>
                  </w14:solidFill>
                </w14:textFill>
              </w:rPr>
              <w:t>）</w:t>
            </w:r>
          </w:p>
        </w:tc>
        <w:tc>
          <w:tcPr>
            <w:tcW w:w="1348" w:type="dxa"/>
            <w:vMerge w:val="restart"/>
            <w:tcBorders>
              <w:top w:val="single" w:color="auto" w:sz="4" w:space="0"/>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right="1"/>
              <w:jc w:val="center"/>
              <w:textAlignment w:val="auto"/>
              <w:rPr>
                <w:rFonts w:ascii="Times New Roman" w:hAnsi="Times New Roman" w:cs="Arial Unicode MS"/>
                <w:b/>
                <w:bCs/>
                <w:color w:val="000000" w:themeColor="text1"/>
                <w:sz w:val="18"/>
                <w:szCs w:val="18"/>
                <w14:textFill>
                  <w14:solidFill>
                    <w14:schemeClr w14:val="tx1"/>
                  </w14:solidFill>
                </w14:textFill>
              </w:rPr>
            </w:pPr>
            <w:r>
              <w:rPr>
                <w:rFonts w:ascii="Times New Roman" w:hAnsi="Times New Roman" w:cs="宋体"/>
                <w:color w:val="000000" w:themeColor="text1"/>
                <w:sz w:val="18"/>
                <w:szCs w:val="18"/>
                <w14:textFill>
                  <w14:solidFill>
                    <w14:schemeClr w14:val="tx1"/>
                  </w14:solidFill>
                </w14:textFill>
              </w:rPr>
              <w:t>试验时间</w:t>
            </w:r>
            <w:r>
              <w:rPr>
                <w:rFonts w:hint="eastAsia" w:ascii="Times New Roman" w:hAnsi="Times New Roman" w:cs="宋体"/>
                <w:color w:val="000000" w:themeColor="text1"/>
                <w:sz w:val="18"/>
                <w:szCs w:val="18"/>
                <w14:textFill>
                  <w14:solidFill>
                    <w14:schemeClr w14:val="tx1"/>
                  </w14:solidFill>
                </w14:textFill>
              </w:rPr>
              <w:t>（</w:t>
            </w:r>
            <w:r>
              <w:rPr>
                <w:rFonts w:ascii="Times New Roman" w:hAnsi="Times New Roman" w:cs="宋体"/>
                <w:color w:val="000000" w:themeColor="text1"/>
                <w:sz w:val="18"/>
                <w:szCs w:val="18"/>
                <w14:textFill>
                  <w14:solidFill>
                    <w14:schemeClr w14:val="tx1"/>
                  </w14:solidFill>
                </w14:textFill>
              </w:rPr>
              <w:t>h</w:t>
            </w:r>
            <w:r>
              <w:rPr>
                <w:rFonts w:hint="eastAsia" w:ascii="Times New Roman" w:hAnsi="Times New Roman" w:cs="宋体"/>
                <w:color w:val="000000" w:themeColor="text1"/>
                <w:sz w:val="18"/>
                <w:szCs w:val="18"/>
                <w14:textFill>
                  <w14:solidFill>
                    <w14:schemeClr w14:val="tx1"/>
                  </w14:solidFill>
                </w14:textFill>
              </w:rPr>
              <w:t>）</w:t>
            </w:r>
          </w:p>
        </w:tc>
      </w:tr>
      <w:tr>
        <w:tblPrEx>
          <w:tblLayout w:type="fixed"/>
          <w:tblCellMar>
            <w:top w:w="0" w:type="dxa"/>
            <w:left w:w="108" w:type="dxa"/>
            <w:bottom w:w="0" w:type="dxa"/>
            <w:right w:w="108" w:type="dxa"/>
          </w:tblCellMar>
        </w:tblPrEx>
        <w:trPr>
          <w:trHeight w:val="278" w:hRule="atLeast"/>
          <w:jc w:val="center"/>
        </w:trPr>
        <w:tc>
          <w:tcPr>
            <w:tcW w:w="956"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624" w:type="dxa"/>
            <w:vMerge w:val="continue"/>
            <w:tcBorders>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4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宋体" w:eastAsiaTheme="minorEastAsia"/>
                <w:color w:val="000000" w:themeColor="text1"/>
                <w:sz w:val="18"/>
                <w:szCs w:val="18"/>
                <w:lang w:eastAsia="zh-CN"/>
                <w14:textFill>
                  <w14:solidFill>
                    <w14:schemeClr w14:val="tx1"/>
                  </w14:solidFill>
                </w14:textFill>
              </w:rPr>
            </w:pPr>
            <w:r>
              <w:rPr>
                <w:rFonts w:hint="eastAsia" w:ascii="Times New Roman" w:hAnsi="Times New Roman" w:cs="宋体"/>
                <w:color w:val="000000" w:themeColor="text1"/>
                <w:sz w:val="18"/>
                <w:szCs w:val="18"/>
                <w:lang w:eastAsia="zh-CN"/>
                <w14:textFill>
                  <w14:solidFill>
                    <w14:schemeClr w14:val="tx1"/>
                  </w14:solidFill>
                </w14:textFill>
              </w:rPr>
              <w:t>金属管材</w:t>
            </w:r>
          </w:p>
        </w:tc>
        <w:tc>
          <w:tcPr>
            <w:tcW w:w="141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宋体" w:eastAsiaTheme="minorEastAsia"/>
                <w:color w:val="000000" w:themeColor="text1"/>
                <w:sz w:val="18"/>
                <w:szCs w:val="18"/>
                <w:lang w:eastAsia="zh-CN"/>
                <w14:textFill>
                  <w14:solidFill>
                    <w14:schemeClr w14:val="tx1"/>
                  </w14:solidFill>
                </w14:textFill>
              </w:rPr>
            </w:pPr>
            <w:r>
              <w:rPr>
                <w:rFonts w:hint="eastAsia" w:ascii="Times New Roman" w:hAnsi="Times New Roman" w:cs="宋体"/>
                <w:color w:val="000000" w:themeColor="text1"/>
                <w:sz w:val="18"/>
                <w:szCs w:val="18"/>
                <w:lang w:eastAsia="zh-CN"/>
                <w14:textFill>
                  <w14:solidFill>
                    <w14:schemeClr w14:val="tx1"/>
                  </w14:solidFill>
                </w14:textFill>
              </w:rPr>
              <w:t>塑料管材</w:t>
            </w:r>
          </w:p>
        </w:tc>
        <w:tc>
          <w:tcPr>
            <w:tcW w:w="1348" w:type="dxa"/>
            <w:vMerge w:val="continue"/>
            <w:tcBorders>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宋体"/>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78" w:hRule="atLeast"/>
          <w:jc w:val="center"/>
        </w:trPr>
        <w:tc>
          <w:tcPr>
            <w:tcW w:w="95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输送冷水</w:t>
            </w:r>
          </w:p>
        </w:tc>
        <w:tc>
          <w:tcPr>
            <w:tcW w:w="16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w:eastAsiaTheme="minorEastAsia"/>
                <w:color w:val="000000" w:themeColor="text1"/>
                <w:sz w:val="18"/>
                <w:szCs w:val="18"/>
                <w:lang w:val="en-US" w:eastAsia="zh-CN"/>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2</w:t>
            </w:r>
            <w:r>
              <w:rPr>
                <w:rFonts w:ascii="Times New Roman" w:hAnsi="Times New Roman" w:cs="Arial"/>
                <w:color w:val="000000" w:themeColor="text1"/>
                <w:sz w:val="18"/>
                <w:szCs w:val="18"/>
                <w14:textFill>
                  <w14:solidFill>
                    <w14:schemeClr w14:val="tx1"/>
                  </w14:solidFill>
                </w14:textFill>
              </w:rPr>
              <w:t>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5</w:t>
            </w:r>
          </w:p>
        </w:tc>
        <w:tc>
          <w:tcPr>
            <w:tcW w:w="141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Arial" w:eastAsiaTheme="minorEastAsia"/>
                <w:color w:val="000000" w:themeColor="text1"/>
                <w:sz w:val="18"/>
                <w:szCs w:val="18"/>
                <w:lang w:val="en-US" w:eastAsia="zh-CN"/>
                <w14:textFill>
                  <w14:solidFill>
                    <w14:schemeClr w14:val="tx1"/>
                  </w14:solidFill>
                </w14:textFill>
              </w:rPr>
            </w:pPr>
            <w:r>
              <w:rPr>
                <w:rFonts w:hint="eastAsia" w:ascii="Times New Roman" w:hAnsi="Times New Roman" w:cs="Arial"/>
                <w:color w:val="000000" w:themeColor="text1"/>
                <w:sz w:val="18"/>
                <w:szCs w:val="18"/>
                <w:lang w:val="en-US" w:eastAsia="zh-CN"/>
                <w14:textFill>
                  <w14:solidFill>
                    <w14:schemeClr w14:val="tx1"/>
                  </w14:solidFill>
                </w14:textFill>
              </w:rPr>
              <w:t>4.0</w:t>
            </w:r>
          </w:p>
        </w:tc>
        <w:tc>
          <w:tcPr>
            <w:tcW w:w="141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2.5</w:t>
            </w:r>
          </w:p>
        </w:tc>
        <w:tc>
          <w:tcPr>
            <w:tcW w:w="134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w:eastAsiaTheme="minorEastAsia"/>
                <w:color w:val="000000" w:themeColor="text1"/>
                <w:sz w:val="18"/>
                <w:szCs w:val="18"/>
                <w:lang w:eastAsia="zh-CN"/>
                <w14:textFill>
                  <w14:solidFill>
                    <w14:schemeClr w14:val="tx1"/>
                  </w14:solidFill>
                </w14:textFill>
              </w:rPr>
            </w:pPr>
            <w:r>
              <w:rPr>
                <w:rFonts w:hint="eastAsia" w:ascii="Times New Roman" w:hAnsi="Times New Roman" w:cs="Arial"/>
                <w:color w:val="000000" w:themeColor="text1"/>
                <w:sz w:val="18"/>
                <w:szCs w:val="18"/>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278" w:hRule="atLeast"/>
          <w:jc w:val="center"/>
        </w:trPr>
        <w:tc>
          <w:tcPr>
            <w:tcW w:w="95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输送热水</w:t>
            </w:r>
          </w:p>
        </w:tc>
        <w:tc>
          <w:tcPr>
            <w:tcW w:w="162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w:eastAsiaTheme="minorEastAsia"/>
                <w:color w:val="000000" w:themeColor="text1"/>
                <w:sz w:val="18"/>
                <w:szCs w:val="18"/>
                <w:lang w:val="en-US" w:eastAsia="zh-CN"/>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93</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2</w:t>
            </w:r>
          </w:p>
        </w:tc>
        <w:tc>
          <w:tcPr>
            <w:tcW w:w="141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Arial" w:eastAsiaTheme="minorEastAsia"/>
                <w:color w:val="000000" w:themeColor="text1"/>
                <w:sz w:val="18"/>
                <w:szCs w:val="18"/>
                <w:lang w:val="en-US" w:eastAsia="zh-CN"/>
                <w14:textFill>
                  <w14:solidFill>
                    <w14:schemeClr w14:val="tx1"/>
                  </w14:solidFill>
                </w14:textFill>
              </w:rPr>
            </w:pPr>
            <w:r>
              <w:rPr>
                <w:rFonts w:hint="eastAsia" w:ascii="Times New Roman" w:hAnsi="Times New Roman" w:cs="Arial"/>
                <w:color w:val="000000" w:themeColor="text1"/>
                <w:sz w:val="18"/>
                <w:szCs w:val="18"/>
                <w:lang w:val="en-US" w:eastAsia="zh-CN"/>
                <w14:textFill>
                  <w14:solidFill>
                    <w14:schemeClr w14:val="tx1"/>
                  </w14:solidFill>
                </w14:textFill>
              </w:rPr>
              <w:t>2.5</w:t>
            </w:r>
          </w:p>
        </w:tc>
        <w:tc>
          <w:tcPr>
            <w:tcW w:w="141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1.5</w:t>
            </w:r>
          </w:p>
        </w:tc>
        <w:tc>
          <w:tcPr>
            <w:tcW w:w="134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Arial" w:eastAsiaTheme="minorEastAsia"/>
                <w:color w:val="000000" w:themeColor="text1"/>
                <w:sz w:val="18"/>
                <w:szCs w:val="18"/>
                <w:lang w:eastAsia="zh-CN"/>
                <w14:textFill>
                  <w14:solidFill>
                    <w14:schemeClr w14:val="tx1"/>
                  </w14:solidFill>
                </w14:textFill>
              </w:rPr>
            </w:pPr>
            <w:r>
              <w:rPr>
                <w:rFonts w:hint="eastAsia" w:ascii="Times New Roman" w:hAnsi="Times New Roman" w:cs="Arial"/>
                <w:color w:val="000000" w:themeColor="text1"/>
                <w:sz w:val="18"/>
                <w:szCs w:val="18"/>
                <w:lang w:val="en-US" w:eastAsia="zh-CN"/>
                <w14:textFill>
                  <w14:solidFill>
                    <w14:schemeClr w14:val="tx1"/>
                  </w14:solidFill>
                </w14:textFill>
              </w:rPr>
              <w:t>1</w:t>
            </w:r>
          </w:p>
        </w:tc>
      </w:tr>
    </w:tbl>
    <w:p>
      <w:pPr>
        <w:widowControl w:val="0"/>
        <w:snapToGrid w:val="0"/>
        <w:spacing w:line="312" w:lineRule="auto"/>
        <w:jc w:val="both"/>
        <w:rPr>
          <w:rFonts w:hint="eastAsia" w:ascii="Times New Roman" w:hAnsi="Times New Roman"/>
          <w:color w:val="000000" w:themeColor="text1"/>
          <w:sz w:val="21"/>
          <w:szCs w:val="21"/>
          <w:lang w:eastAsia="zh-CN"/>
          <w14:textFill>
            <w14:solidFill>
              <w14:schemeClr w14:val="tx1"/>
            </w14:solidFill>
          </w14:textFill>
        </w:rPr>
      </w:pPr>
    </w:p>
    <w:p>
      <w:pPr>
        <w:widowControl w:val="0"/>
        <w:snapToGrid w:val="0"/>
        <w:spacing w:line="312" w:lineRule="auto"/>
        <w:jc w:val="both"/>
        <w:rPr>
          <w:rFonts w:hint="eastAsia"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21"/>
          <w14:textFill>
            <w14:solidFill>
              <w14:schemeClr w14:val="tx1"/>
            </w14:solidFill>
          </w14:textFill>
        </w:rPr>
        <mc:AlternateContent>
          <mc:Choice Requires="wpg">
            <w:drawing>
              <wp:anchor distT="0" distB="0" distL="114300" distR="114300" simplePos="0" relativeHeight="251670528" behindDoc="0" locked="0" layoutInCell="1" allowOverlap="1">
                <wp:simplePos x="0" y="0"/>
                <wp:positionH relativeFrom="column">
                  <wp:posOffset>460375</wp:posOffset>
                </wp:positionH>
                <wp:positionV relativeFrom="paragraph">
                  <wp:posOffset>137795</wp:posOffset>
                </wp:positionV>
                <wp:extent cx="4629785" cy="520065"/>
                <wp:effectExtent l="0" t="4445" r="18415" b="8890"/>
                <wp:wrapNone/>
                <wp:docPr id="36" name="组合 36"/>
                <wp:cNvGraphicFramePr/>
                <a:graphic xmlns:a="http://schemas.openxmlformats.org/drawingml/2006/main">
                  <a:graphicData uri="http://schemas.microsoft.com/office/word/2010/wordprocessingGroup">
                    <wpg:wgp>
                      <wpg:cNvGrpSpPr/>
                      <wpg:grpSpPr>
                        <a:xfrm>
                          <a:off x="0" y="0"/>
                          <a:ext cx="4629785" cy="520065"/>
                          <a:chOff x="2140" y="94903"/>
                          <a:chExt cx="7291" cy="819"/>
                        </a:xfrm>
                      </wpg:grpSpPr>
                      <wpg:grpSp>
                        <wpg:cNvPr id="37" name="组合 25"/>
                        <wpg:cNvGrpSpPr/>
                        <wpg:grpSpPr>
                          <a:xfrm>
                            <a:off x="2140" y="94949"/>
                            <a:ext cx="696" cy="764"/>
                            <a:chOff x="2140" y="94635"/>
                            <a:chExt cx="696" cy="764"/>
                          </a:xfrm>
                        </wpg:grpSpPr>
                        <wps:wsp>
                          <wps:cNvPr id="38" name="直接连接符 23"/>
                          <wps:cNvCnPr/>
                          <wps:spPr>
                            <a:xfrm flipH="1" flipV="1">
                              <a:off x="2480" y="94649"/>
                              <a:ext cx="356" cy="750"/>
                            </a:xfrm>
                            <a:prstGeom prst="line">
                              <a:avLst/>
                            </a:prstGeom>
                            <a:ln w="9525" cap="flat" cmpd="sng">
                              <a:solidFill>
                                <a:srgbClr val="000000"/>
                              </a:solidFill>
                              <a:prstDash val="solid"/>
                              <a:headEnd type="none" w="med" len="med"/>
                              <a:tailEnd type="none" w="med" len="med"/>
                            </a:ln>
                          </wps:spPr>
                          <wps:bodyPr upright="1"/>
                        </wps:wsp>
                        <wps:wsp>
                          <wps:cNvPr id="39" name="直接连接符 24"/>
                          <wps:cNvCnPr/>
                          <wps:spPr>
                            <a:xfrm>
                              <a:off x="2140" y="94635"/>
                              <a:ext cx="355" cy="1"/>
                            </a:xfrm>
                            <a:prstGeom prst="line">
                              <a:avLst/>
                            </a:prstGeom>
                            <a:ln w="9525" cap="flat" cmpd="sng">
                              <a:solidFill>
                                <a:srgbClr val="000000"/>
                              </a:solidFill>
                              <a:prstDash val="solid"/>
                              <a:headEnd type="none" w="med" len="med"/>
                              <a:tailEnd type="none" w="med" len="med"/>
                            </a:ln>
                          </wps:spPr>
                          <wps:bodyPr upright="1"/>
                        </wps:wsp>
                      </wpg:grpSp>
                      <wpg:grpSp>
                        <wpg:cNvPr id="40" name="组合 28"/>
                        <wpg:cNvGrpSpPr/>
                        <wpg:grpSpPr>
                          <a:xfrm>
                            <a:off x="3471" y="94958"/>
                            <a:ext cx="696" cy="764"/>
                            <a:chOff x="2140" y="94635"/>
                            <a:chExt cx="696" cy="764"/>
                          </a:xfrm>
                        </wpg:grpSpPr>
                        <wps:wsp>
                          <wps:cNvPr id="41" name="直接连接符 26"/>
                          <wps:cNvCnPr/>
                          <wps:spPr>
                            <a:xfrm flipH="1" flipV="1">
                              <a:off x="2480" y="94649"/>
                              <a:ext cx="356" cy="750"/>
                            </a:xfrm>
                            <a:prstGeom prst="line">
                              <a:avLst/>
                            </a:prstGeom>
                            <a:ln w="9525" cap="flat" cmpd="sng">
                              <a:solidFill>
                                <a:srgbClr val="000000"/>
                              </a:solidFill>
                              <a:prstDash val="solid"/>
                              <a:headEnd type="none" w="med" len="med"/>
                              <a:tailEnd type="none" w="med" len="med"/>
                            </a:ln>
                          </wps:spPr>
                          <wps:bodyPr upright="1"/>
                        </wps:wsp>
                        <wps:wsp>
                          <wps:cNvPr id="42" name="直接连接符 27"/>
                          <wps:cNvCnPr/>
                          <wps:spPr>
                            <a:xfrm>
                              <a:off x="2140" y="94635"/>
                              <a:ext cx="355" cy="1"/>
                            </a:xfrm>
                            <a:prstGeom prst="line">
                              <a:avLst/>
                            </a:prstGeom>
                            <a:ln w="9525" cap="flat" cmpd="sng">
                              <a:solidFill>
                                <a:srgbClr val="000000"/>
                              </a:solidFill>
                              <a:prstDash val="solid"/>
                              <a:headEnd type="none" w="med" len="med"/>
                              <a:tailEnd type="none" w="med" len="med"/>
                            </a:ln>
                          </wps:spPr>
                          <wps:bodyPr upright="1"/>
                        </wps:wsp>
                      </wpg:grpSp>
                      <wpg:grpSp>
                        <wpg:cNvPr id="43" name="组合 31"/>
                        <wpg:cNvGrpSpPr/>
                        <wpg:grpSpPr>
                          <a:xfrm>
                            <a:off x="5149" y="94930"/>
                            <a:ext cx="696" cy="764"/>
                            <a:chOff x="2140" y="94635"/>
                            <a:chExt cx="696" cy="764"/>
                          </a:xfrm>
                        </wpg:grpSpPr>
                        <wps:wsp>
                          <wps:cNvPr id="44" name="直接连接符 29"/>
                          <wps:cNvCnPr/>
                          <wps:spPr>
                            <a:xfrm flipH="1" flipV="1">
                              <a:off x="2480" y="94649"/>
                              <a:ext cx="356" cy="750"/>
                            </a:xfrm>
                            <a:prstGeom prst="line">
                              <a:avLst/>
                            </a:prstGeom>
                            <a:ln w="9525" cap="flat" cmpd="sng">
                              <a:solidFill>
                                <a:srgbClr val="000000"/>
                              </a:solidFill>
                              <a:prstDash val="solid"/>
                              <a:headEnd type="none" w="med" len="med"/>
                              <a:tailEnd type="none" w="med" len="med"/>
                            </a:ln>
                          </wps:spPr>
                          <wps:bodyPr upright="1"/>
                        </wps:wsp>
                        <wps:wsp>
                          <wps:cNvPr id="45" name="直接连接符 30"/>
                          <wps:cNvCnPr/>
                          <wps:spPr>
                            <a:xfrm>
                              <a:off x="2140" y="94635"/>
                              <a:ext cx="355" cy="1"/>
                            </a:xfrm>
                            <a:prstGeom prst="line">
                              <a:avLst/>
                            </a:prstGeom>
                            <a:ln w="9525" cap="flat" cmpd="sng">
                              <a:solidFill>
                                <a:srgbClr val="000000"/>
                              </a:solidFill>
                              <a:prstDash val="solid"/>
                              <a:headEnd type="none" w="med" len="med"/>
                              <a:tailEnd type="none" w="med" len="med"/>
                            </a:ln>
                          </wps:spPr>
                          <wps:bodyPr upright="1"/>
                        </wps:wsp>
                      </wpg:grpSp>
                      <wpg:grpSp>
                        <wpg:cNvPr id="46" name="组合 34"/>
                        <wpg:cNvGrpSpPr/>
                        <wpg:grpSpPr>
                          <a:xfrm>
                            <a:off x="8735" y="94903"/>
                            <a:ext cx="696" cy="764"/>
                            <a:chOff x="2140" y="94635"/>
                            <a:chExt cx="696" cy="764"/>
                          </a:xfrm>
                        </wpg:grpSpPr>
                        <wps:wsp>
                          <wps:cNvPr id="47" name="直接连接符 32"/>
                          <wps:cNvCnPr/>
                          <wps:spPr>
                            <a:xfrm flipH="1" flipV="1">
                              <a:off x="2480" y="94649"/>
                              <a:ext cx="356" cy="750"/>
                            </a:xfrm>
                            <a:prstGeom prst="line">
                              <a:avLst/>
                            </a:prstGeom>
                            <a:ln w="9525" cap="flat" cmpd="sng">
                              <a:solidFill>
                                <a:srgbClr val="000000"/>
                              </a:solidFill>
                              <a:prstDash val="solid"/>
                              <a:headEnd type="none" w="med" len="med"/>
                              <a:tailEnd type="none" w="med" len="med"/>
                            </a:ln>
                          </wps:spPr>
                          <wps:bodyPr upright="1"/>
                        </wps:wsp>
                        <wps:wsp>
                          <wps:cNvPr id="48" name="直接连接符 33"/>
                          <wps:cNvCnPr/>
                          <wps:spPr>
                            <a:xfrm>
                              <a:off x="2140" y="94635"/>
                              <a:ext cx="355" cy="1"/>
                            </a:xfrm>
                            <a:prstGeom prst="line">
                              <a:avLst/>
                            </a:prstGeom>
                            <a:ln w="9525"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36.25pt;margin-top:10.85pt;height:40.95pt;width:364.55pt;z-index:251670528;mso-width-relative:page;mso-height-relative:page;" coordorigin="2140,94903" coordsize="7291,819" o:gfxdata="UEsDBAoAAAAAAIdO4kAAAAAAAAAAAAAAAAAEAAAAZHJzL1BLAwQUAAAACACHTuJAEgFdmNkAAAAJ&#10;AQAADwAAAGRycy9kb3ducmV2LnhtbE2PQUvDQBCF74L/YRnBm93dlKYlZlOkqKci2AribZtMk9Ds&#10;bMhuk/bfO57scXgf732Try+uEyMOofVkQM8UCKTSVy3VBr72b08rECFaqmznCQ1cMcC6uL/LbVb5&#10;iT5x3MVacAmFzBpoYuwzKUPZoLNh5nskzo5+cDbyOdSyGuzE5a6TiVKpdLYlXmhsj5sGy9Pu7Ay8&#10;T3Z6mevXcXs6bq4/+8XH91ajMY8PWj2DiHiJ/zD86bM6FOx08GeqgugMLJMFkwYSvQTB+UrpFMSB&#10;QTVPQRa5vP2g+AVQSwMEFAAAAAgAh07iQJWGy+6IAwAARhgAAA4AAABkcnMvZTJvRG9jLnhtbO1Y&#10;u27bMBTdC/QfCO2NbD38EGJnyKtD0QZI252RqAdAkQSp2M7eoVPRvUC3durYrUO/pk0/o5fUw44S&#10;u3GKpIVhDzIlPnTv4bmHV3d3b5ZTNCFSZZyNrO5Ox0KEhTzKWDKyXr08ejKwkCowizDljIysC6Ks&#10;vfHjR7tTERCHp5xGRCJYhKlgKkZWWhQisG0VpiTHaocLwqAz5jLHBdzKxI4knsLqObWdTqdnT7mM&#10;hOQhUQqeHpSd1tisH8ckLF7EsSIFoiMLbCvMVZrrmb7a410cJBKLNAsrM/AdrMhxxuClzVIHuMDo&#10;XGbXlsqzUHLF42In5LnN4zgLifEBvOl2Wt4cS34ujC9JME1EAxNA28LpzsuGzycnEmXRyHJ7FmI4&#10;hz26/Pbmx/u3CB4AOlORBDDoWIpTcSKrB0l5px2exTLX/+AKmhlcLxpcyaxAITz0es6wP/AtFEKf&#10;r7fNL4EPU9gdPc3perA70Dv0hh237jys5vedYbecPOgOdaddv9fW5jXWNDf3jFS/hZRj3FkTqUWX&#10;PeMVDmrAekPYDA1Wv+fVYFxHquc2MNZItScuBQqiTc0Jpf6OUKcpFsTwVGmu1ISC0K8I9eHrz3ef&#10;fn3/CNfLL5+RY3Z4KszofVbRSgUKGFZzCsU0E09BUizTeq1bCzxzvEFNmF4bPdev0fNNgDcg4EBI&#10;VRwTniPdGFk0Y9puHODJM1WUxKqH6MeUoSlw0ocNRiEGeYopLqCZCwgYxRIzV3GaRUcZpXqGksnZ&#10;PpVogrXgmF9F2CvD9EsOsErLcaar3OeU4OiQRai4EBCJDDTT0ibkJLIQJSCxugWG4qDAGb3NSPCe&#10;MggZDXcJsG6d8egC9ulcyCxJAYmusVL3AC901D8EQYZLCWJYr40AOi0hiMagEp2FUGpiog4l1690&#10;p/SwFo4tFUys3YIKc4ktDwOjtvcrsPosuHIUOQNNzzUF1vX6IB7lmeKbBTZMYD1wb4nAVkf3qvjZ&#10;CuzGC6znLCVIvwyoVQTZCuzDnLX/QmDdhhhVrm9OxzUF1u9C5lUJrFt9StXHbjsRxcFNuX5zWofp&#10;/5jBel4DUzuDNQn76gRlK7CbL7CQW958ApfxsJogW4HdXIG9VkypvmjWKqYM+vCF36qKbJbAzisp&#10;LYF1nT8nKFuB3XyBXVpDcm9RQ9oK7MMLrMlmoVhtirRVYV1XwxfvTTVqXv4f/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6BQAAW0NvbnRlbnRf&#10;VHlwZXNdLnhtbFBLAQIUAAoAAAAAAIdO4kAAAAAAAAAAAAAAAAAGAAAAAAAAAAAAEAAAANwEAABf&#10;cmVscy9QSwECFAAUAAAACACHTuJAihRmPNEAAACUAQAACwAAAAAAAAABACAAAAAABQAAX3JlbHMv&#10;LnJlbHNQSwECFAAKAAAAAACHTuJAAAAAAAAAAAAAAAAABAAAAAAAAAAAABAAAAAAAAAAZHJzL1BL&#10;AQIUABQAAAAIAIdO4kASAV2Y2QAAAAkBAAAPAAAAAAAAAAEAIAAAACIAAABkcnMvZG93bnJldi54&#10;bWxQSwECFAAUAAAACACHTuJAlYbL7ogDAABGGAAADgAAAAAAAAABACAAAAAoAQAAZHJzL2Uyb0Rv&#10;Yy54bWxQSwUGAAAAAAYABgBZAQAAIgcAAAAA&#10;">
                <o:lock v:ext="edit" aspectratio="f"/>
                <v:group id="组合 25" o:spid="_x0000_s1026" o:spt="203" style="position:absolute;left:2140;top:94949;height:764;width:696;" coordorigin="2140,94635" coordsize="696,764"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line id="直接连接符 23" o:spid="_x0000_s1026" o:spt="20" style="position:absolute;left:2480;top:94649;flip:x y;height:750;width:356;" filled="f" stroked="t" coordsize="21600,21600" o:gfxdata="UEsDBAoAAAAAAIdO4kAAAAAAAAAAAAAAAAAEAAAAZHJzL1BLAwQUAAAACACHTuJAxhoWALcAAADb&#10;AAAADwAAAGRycy9kb3ducmV2LnhtbEVPTWsCMRC9F/wPYQRvNdkKddkaPQhCr9oiPQ6bcbM0mayb&#10;6Np/3zkUeny8783uEYO605j7xBaqpQFF3CbXc2fh8+PwXIPKBdlhSEwWfijDbjt72mDj0sRHup9K&#10;pySEc4MWfClDo3VuPUXMyzQQC3dJY8QicOy0G3GS8Bj0izGvOmLP0uBxoL2n9vt0ixZCberreb+e&#10;vo5OWg7n4HldWbuYV+YNVKFH+Rf/ud+dhZWMlS/yA/T2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GhYA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line>
                  <v:line id="直接连接符 24" o:spid="_x0000_s1026" o:spt="20" style="position:absolute;left:2140;top:94635;height:1;width:355;"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组合 28" o:spid="_x0000_s1026" o:spt="203" style="position:absolute;left:3471;top:94958;height:764;width:696;" coordorigin="2140,94635" coordsize="696,764"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line id="直接连接符 26" o:spid="_x0000_s1026" o:spt="20" style="position:absolute;left:2480;top:94649;flip:x y;height:750;width:356;" filled="f" stroked="t" coordsize="21600,21600" o:gfxdata="UEsDBAoAAAAAAIdO4kAAAAAAAAAAAAAAAAAEAAAAZHJzL1BLAwQUAAAACACHTuJADybM4LkAAADb&#10;AAAADwAAAGRycy9kb3ducmV2LnhtbEWPS4vCMBSF94L/IVxhdpp0GLRUowtBcOsDcXlprk2Z5KbT&#10;ROv8+8mA4PJwHh9ntXl6Jx7UxzawhmKmQBDXwbTcaDifdtMSREzIBl1g0vBLETbr8WiFlQkDH+hx&#10;TI3IIxwr1GBT6iopY23JY5yFjjh7t9B7TFn2jTQ9DnncO/mp1Fx6bDkTLHa0tVR/H+9egytV+XPZ&#10;LobrwWTK7uIsLwqtPyaFWoJI9Ezv8Ku9Nxq+Cvj/kn+AX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8mzOC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7" o:spid="_x0000_s1026" o:spt="20" style="position:absolute;left:2140;top:94635;height:1;width:355;"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31" o:spid="_x0000_s1026" o:spt="203" style="position:absolute;left:5149;top:94930;height:764;width:696;" coordorigin="2140,94635" coordsize="696,764"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line id="直接连接符 29" o:spid="_x0000_s1026" o:spt="20" style="position:absolute;left:2480;top:94649;flip:x y;height:750;width:356;" filled="f" stroked="t" coordsize="21600,21600" o:gfxdata="UEsDBAoAAAAAAIdO4kAAAAAAAAAAAAAAAAAEAAAAZHJzL1BLAwQUAAAACACHTuJAH1FveLkAAADb&#10;AAAADwAAAGRycy9kb3ducmV2LnhtbEWPS4vCMBSF94L/IdyB2WlSES0dowtBcOsDcXlprk2Z5KbT&#10;ROv8+8mA4PJwHh9ntXl6Jx7UxzawhmKqQBDXwbTcaDifdpMSREzIBl1g0vBLETbr8WiFlQkDH+hx&#10;TI3IIxwr1GBT6iopY23JY5yGjjh7t9B7TFn2jTQ9DnncOzlTaiE9tpwJFjvaWqq/j3evwZWq/Lls&#10;l8P1YDJld3GWl4XWnx+F+gKR6Jne4Vd7bzTM5/D/Jf8Auf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Rb3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30" o:spid="_x0000_s1026" o:spt="20" style="position:absolute;left:2140;top:94635;height:1;width:355;"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组合 34" o:spid="_x0000_s1026" o:spt="203" style="position:absolute;left:8735;top:94903;height:764;width:696;" coordorigin="2140,94635" coordsize="696,764"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line id="直接连接符 32" o:spid="_x0000_s1026" o:spt="20" style="position:absolute;left:2480;top:94649;flip:x y;height:750;width:356;" filled="f" stroked="t" coordsize="21600,21600" o:gfxdata="UEsDBAoAAAAAAIdO4kAAAAAAAAAAAAAAAAAEAAAAZHJzL1BLAwQUAAAACACHTuJA74PxD7kAAADb&#10;AAAADwAAAGRycy9kb3ducmV2LnhtbEWPzWoCMRSF94LvEK7QnSYj0hmmRheC4FZbxOVlcjsZmtxM&#10;J9HRtzeFgsvD+fk46+3dO3GjIXaBNRQLBYK4CabjVsPX535egYgJ2aALTBoeFGG7mU7WWJsw8pFu&#10;p9SKPMKxRg02pb6WMjaWPMZF6Imz9x0GjynLoZVmwDGPeyeXSr1Ljx1ngsWedpaan9PVa3CVqn7P&#10;u3K8HE2m7M/Ocllo/TYr1AeIRPf0Cv+3D0bDqoS/L/kHyM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D8Q+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33" o:spid="_x0000_s1026" o:spt="20" style="position:absolute;left:2140;top:94635;height:1;width:355;"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w:pict>
          </mc:Fallback>
        </mc:AlternateContent>
      </w:r>
      <w:r>
        <w:rPr>
          <w:rFonts w:hint="eastAsia" w:ascii="Times New Roman" w:hAnsi="Times New Roman"/>
          <w:color w:val="000000" w:themeColor="text1"/>
          <w:sz w:val="21"/>
          <w:szCs w:val="21"/>
          <w:lang w:eastAsia="zh-CN"/>
          <w14:textFill>
            <w14:solidFill>
              <w14:schemeClr w14:val="tx1"/>
            </w14:solidFill>
          </w14:textFill>
        </w:rPr>
        <w:t xml:space="preserve">      </w:t>
      </w:r>
      <w:r>
        <w:rPr>
          <w:rFonts w:hint="eastAsia" w:ascii="Times New Roman" w:hAnsi="Times New Roman"/>
          <w:color w:val="000000" w:themeColor="text1"/>
          <w:sz w:val="18"/>
          <w:szCs w:val="18"/>
          <w:lang w:eastAsia="zh-CN"/>
          <w14:textFill>
            <w14:solidFill>
              <w14:schemeClr w14:val="tx1"/>
            </w14:solidFill>
          </w14:textFill>
        </w:rPr>
        <w:t xml:space="preserve">  1              2                  3                                      4   </w:t>
      </w:r>
    </w:p>
    <w:p>
      <w:pPr>
        <w:widowControl w:val="0"/>
        <w:snapToGrid w:val="0"/>
        <w:spacing w:line="312" w:lineRule="auto"/>
        <w:jc w:val="both"/>
        <w:rPr>
          <w:rFonts w:hint="eastAsia" w:ascii="Times New Roman" w:hAnsi="Times New Roman"/>
          <w:color w:val="000000" w:themeColor="text1"/>
          <w:sz w:val="18"/>
          <w:szCs w:val="18"/>
          <w:lang w:eastAsia="zh-CN"/>
          <w14:textFill>
            <w14:solidFill>
              <w14:schemeClr w14:val="tx1"/>
            </w14:solidFill>
          </w14:textFill>
        </w:rPr>
      </w:pPr>
    </w:p>
    <w:p>
      <w:pPr>
        <w:widowControl w:val="0"/>
        <w:snapToGrid w:val="0"/>
        <w:spacing w:line="312" w:lineRule="auto"/>
        <w:jc w:val="both"/>
        <w:rPr>
          <w:rFonts w:hint="eastAsia"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mc:AlternateContent>
          <mc:Choice Requires="wpg">
            <w:drawing>
              <wp:anchor distT="0" distB="0" distL="114300" distR="114300" simplePos="0" relativeHeight="251669504" behindDoc="0" locked="0" layoutInCell="1" allowOverlap="1">
                <wp:simplePos x="0" y="0"/>
                <wp:positionH relativeFrom="column">
                  <wp:posOffset>755015</wp:posOffset>
                </wp:positionH>
                <wp:positionV relativeFrom="paragraph">
                  <wp:posOffset>129540</wp:posOffset>
                </wp:positionV>
                <wp:extent cx="4587875" cy="443865"/>
                <wp:effectExtent l="7620" t="7620" r="14605" b="24765"/>
                <wp:wrapNone/>
                <wp:docPr id="49" name="组合 49"/>
                <wp:cNvGraphicFramePr/>
                <a:graphic xmlns:a="http://schemas.openxmlformats.org/drawingml/2006/main">
                  <a:graphicData uri="http://schemas.microsoft.com/office/word/2010/wordprocessingGroup">
                    <wpg:wgp>
                      <wpg:cNvGrpSpPr/>
                      <wpg:grpSpPr>
                        <a:xfrm>
                          <a:off x="0" y="0"/>
                          <a:ext cx="4587875" cy="443865"/>
                          <a:chOff x="2686" y="94918"/>
                          <a:chExt cx="7225" cy="699"/>
                        </a:xfrm>
                      </wpg:grpSpPr>
                      <wps:wsp>
                        <wps:cNvPr id="50" name="矩形 7"/>
                        <wps:cNvSpPr/>
                        <wps:spPr>
                          <a:xfrm>
                            <a:off x="2686" y="94949"/>
                            <a:ext cx="382" cy="668"/>
                          </a:xfrm>
                          <a:prstGeom prst="rect">
                            <a:avLst/>
                          </a:prstGeom>
                          <a:solidFill>
                            <a:srgbClr val="FFFFFF"/>
                          </a:solidFill>
                          <a:ln w="15875" cap="flat" cmpd="sng">
                            <a:solidFill>
                              <a:srgbClr val="000000"/>
                            </a:solidFill>
                            <a:prstDash val="solid"/>
                            <a:miter/>
                            <a:headEnd type="none" w="med" len="med"/>
                            <a:tailEnd type="none" w="med" len="med"/>
                          </a:ln>
                        </wps:spPr>
                        <wps:bodyPr upright="1"/>
                      </wps:wsp>
                      <wps:wsp>
                        <wps:cNvPr id="51" name="矩形 8"/>
                        <wps:cNvSpPr/>
                        <wps:spPr>
                          <a:xfrm>
                            <a:off x="3062" y="95079"/>
                            <a:ext cx="2127" cy="398"/>
                          </a:xfrm>
                          <a:prstGeom prst="rect">
                            <a:avLst/>
                          </a:prstGeom>
                          <a:solidFill>
                            <a:srgbClr val="FFFFFF"/>
                          </a:solidFill>
                          <a:ln w="15875" cap="flat" cmpd="sng">
                            <a:solidFill>
                              <a:srgbClr val="000000"/>
                            </a:solidFill>
                            <a:prstDash val="solid"/>
                            <a:miter/>
                            <a:headEnd type="none" w="med" len="med"/>
                            <a:tailEnd type="none" w="med" len="med"/>
                          </a:ln>
                        </wps:spPr>
                        <wps:bodyPr upright="1"/>
                      </wps:wsp>
                      <wps:wsp>
                        <wps:cNvPr id="52" name="矩形 9"/>
                        <wps:cNvSpPr/>
                        <wps:spPr>
                          <a:xfrm>
                            <a:off x="5190" y="94930"/>
                            <a:ext cx="1351" cy="668"/>
                          </a:xfrm>
                          <a:prstGeom prst="rect">
                            <a:avLst/>
                          </a:prstGeom>
                          <a:solidFill>
                            <a:srgbClr val="000000"/>
                          </a:solidFill>
                          <a:ln w="15875" cap="flat" cmpd="sng">
                            <a:solidFill>
                              <a:srgbClr val="000000"/>
                            </a:solidFill>
                            <a:prstDash val="solid"/>
                            <a:miter/>
                            <a:headEnd type="none" w="med" len="med"/>
                            <a:tailEnd type="none" w="med" len="med"/>
                          </a:ln>
                        </wps:spPr>
                        <wps:bodyPr upright="1"/>
                      </wps:wsp>
                      <wps:wsp>
                        <wps:cNvPr id="53" name="矩形 10"/>
                        <wps:cNvSpPr/>
                        <wps:spPr>
                          <a:xfrm>
                            <a:off x="6534" y="95046"/>
                            <a:ext cx="2127" cy="398"/>
                          </a:xfrm>
                          <a:prstGeom prst="rect">
                            <a:avLst/>
                          </a:prstGeom>
                          <a:solidFill>
                            <a:srgbClr val="FFFFFF"/>
                          </a:solidFill>
                          <a:ln w="15875" cap="flat" cmpd="sng">
                            <a:solidFill>
                              <a:srgbClr val="000000"/>
                            </a:solidFill>
                            <a:prstDash val="solid"/>
                            <a:miter/>
                            <a:headEnd type="none" w="med" len="med"/>
                            <a:tailEnd type="none" w="med" len="med"/>
                          </a:ln>
                        </wps:spPr>
                        <wps:bodyPr upright="1"/>
                      </wps:wsp>
                      <wps:wsp>
                        <wps:cNvPr id="54" name="矩形 11"/>
                        <wps:cNvSpPr/>
                        <wps:spPr>
                          <a:xfrm>
                            <a:off x="9296" y="94918"/>
                            <a:ext cx="382" cy="668"/>
                          </a:xfrm>
                          <a:prstGeom prst="rect">
                            <a:avLst/>
                          </a:prstGeom>
                          <a:solidFill>
                            <a:srgbClr val="FFFFFF"/>
                          </a:solidFill>
                          <a:ln w="15875" cap="flat" cmpd="sng">
                            <a:solidFill>
                              <a:srgbClr val="000000"/>
                            </a:solidFill>
                            <a:prstDash val="solid"/>
                            <a:miter/>
                            <a:headEnd type="none" w="med" len="med"/>
                            <a:tailEnd type="none" w="med" len="med"/>
                          </a:ln>
                        </wps:spPr>
                        <wps:bodyPr upright="1"/>
                      </wps:wsp>
                      <wps:wsp>
                        <wps:cNvPr id="55" name="矩形 12"/>
                        <wps:cNvSpPr/>
                        <wps:spPr>
                          <a:xfrm>
                            <a:off x="8922" y="95046"/>
                            <a:ext cx="369" cy="396"/>
                          </a:xfrm>
                          <a:prstGeom prst="rect">
                            <a:avLst/>
                          </a:prstGeom>
                          <a:solidFill>
                            <a:srgbClr val="FFFFFF"/>
                          </a:solidFill>
                          <a:ln w="15875" cap="flat" cmpd="sng">
                            <a:solidFill>
                              <a:srgbClr val="000000"/>
                            </a:solidFill>
                            <a:prstDash val="solid"/>
                            <a:miter/>
                            <a:headEnd type="none" w="med" len="med"/>
                            <a:tailEnd type="none" w="med" len="med"/>
                          </a:ln>
                        </wps:spPr>
                        <wps:bodyPr upright="1"/>
                      </wps:wsp>
                      <wps:wsp>
                        <wps:cNvPr id="56" name="矩形 13"/>
                        <wps:cNvSpPr/>
                        <wps:spPr>
                          <a:xfrm>
                            <a:off x="9679" y="95001"/>
                            <a:ext cx="233" cy="518"/>
                          </a:xfrm>
                          <a:prstGeom prst="rect">
                            <a:avLst/>
                          </a:prstGeom>
                          <a:solidFill>
                            <a:srgbClr val="FFFFFF"/>
                          </a:solidFill>
                          <a:ln w="15875" cap="flat" cmpd="sng">
                            <a:solidFill>
                              <a:srgbClr val="000000"/>
                            </a:solidFill>
                            <a:prstDash val="solid"/>
                            <a:miter/>
                            <a:headEnd type="none" w="med" len="med"/>
                            <a:tailEnd type="none" w="med" len="med"/>
                          </a:ln>
                        </wps:spPr>
                        <wps:bodyPr upright="1"/>
                      </wps:wsp>
                      <wps:wsp>
                        <wps:cNvPr id="57" name="任意多边形 14"/>
                        <wps:cNvSpPr/>
                        <wps:spPr>
                          <a:xfrm rot="-5400000">
                            <a:off x="8529" y="95107"/>
                            <a:ext cx="548" cy="286"/>
                          </a:xfrm>
                          <a:custGeom>
                            <a:avLst/>
                            <a:gdLst>
                              <a:gd name="txL" fmla="*/ 3475 w 21600"/>
                              <a:gd name="txT" fmla="*/ 3475 h 21600"/>
                              <a:gd name="txR" fmla="*/ 18125 w 21600"/>
                              <a:gd name="txB" fmla="*/ 18125 h 21600"/>
                            </a:gdLst>
                            <a:ahLst/>
                            <a:cxnLst>
                              <a:cxn ang="0">
                                <a:pos x="19925" y="10800"/>
                              </a:cxn>
                              <a:cxn ang="90">
                                <a:pos x="10800" y="21600"/>
                              </a:cxn>
                              <a:cxn ang="180">
                                <a:pos x="1675" y="10800"/>
                              </a:cxn>
                              <a:cxn ang="270">
                                <a:pos x="10800" y="0"/>
                              </a:cxn>
                            </a:cxnLst>
                            <a:rect l="txL" t="txT" r="txR" b="txB"/>
                            <a:pathLst>
                              <a:path w="21600" h="21600">
                                <a:moveTo>
                                  <a:pt x="0" y="0"/>
                                </a:moveTo>
                                <a:lnTo>
                                  <a:pt x="3350" y="21600"/>
                                </a:lnTo>
                                <a:lnTo>
                                  <a:pt x="18250" y="21600"/>
                                </a:lnTo>
                                <a:lnTo>
                                  <a:pt x="21600" y="0"/>
                                </a:lnTo>
                                <a:close/>
                              </a:path>
                            </a:pathLst>
                          </a:custGeom>
                          <a:solidFill>
                            <a:srgbClr val="FFFFFF"/>
                          </a:solidFill>
                          <a:ln w="19050"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59.45pt;margin-top:10.2pt;height:34.95pt;width:361.25pt;z-index:251669504;mso-width-relative:page;mso-height-relative:page;" coordorigin="2686,94918" coordsize="7225,699" o:gfxdata="UEsDBAoAAAAAAIdO4kAAAAAAAAAAAAAAAAAEAAAAZHJzL1BLAwQUAAAACACHTuJAE0xJa9kAAAAJ&#10;AQAADwAAAGRycy9kb3ducmV2LnhtbE2PwWrCQBCG74W+wzJCb3V31ZYYs5EibU9SUAultzUZk2B2&#10;NmTXRN++01N7m5/5+OebbH11rRiwD40nA3qqQCAVvmyoMvB5eHtMQIRoqbStJzRwwwDr/P4us2np&#10;R9rhsI+V4BIKqTVQx9ilUoaiRmfD1HdIvDv53tnIsa9k2duRy10rZ0o9S2cb4gu17XBTY3HeX5yB&#10;99GOL3P9OmzPp83t+/D08bXVaMzDRKsViIjX+AfDrz6rQ85OR3+hMoiWs06WjBqYqQUIBpKF5uFo&#10;YKnmIPNM/v8g/wFQSwMEFAAAAAgAh07iQFLscI58BAAAoBcAAA4AAABkcnMvZTJvRG9jLnhtbO1Y&#10;S27kNhDdB8gdCC0DjPVXS4LbA0w89maQDDLOAWj9AUkUSLq7vZ9Fdsl6NgGCbHKEwEhOEyc5RqpI&#10;Uf2xDXcmyCzs7oWaEovFqsenEvmOX666liwKLhrWzy33yLFI0Wcsb/pqbn17cfYitoiQtM9py/pi&#10;bl0Xwnp58vlnx8shLTxWszYvOAEnvUiXw9yqpRxS2xZZXXRUHLGh6KGzZLyjEm55ZeecLsF719qe&#10;40T2kvF84CwrhICnp7rTOlH+y7LI5NdlKQpJ2rkFsUl15ep6iVf75JimFadD3WRjGPQjouho08Ok&#10;k6tTKim54s0dV12TcSZYKY8y1tmsLJusUDlANq6zk805Z1eDyqVKl9UwwQTQ7uD00W6zrxZvOWny&#10;uRUkFulpB2v018372x++I/AA0FkOVQpG53x4N7zl44NK32HCq5J3+A+pkJXC9XrCtVhJksHDIIxn&#10;8Sy0SAZ9QeDHUaiBz2pYHRzmRXFkEehNgsSNTefrcfzM88bBUaKCss28NoY3RbMcgERijZP4bzi9&#10;q+lQKPgFQjDiFAKNRpx+/OX2t5/ITMOkbCaMRCoArnsA2sxUI0xTg5MfexqjKFIYTGnSdOBCnhes&#10;I9iYWxyIrfhGF2+EhFUBU2OCkwrWNvlZ07bqhleXX7acLCi8BGfqhyHDkC2ztidLeIVhrRBsCi9j&#10;2VIJzW4Aeoi+UhNuDRGbnh31u88zRnZKRa0jUB70EneNLDiEQtO6oPnrPifyegAG9lArLIymK3KL&#10;tAWUFmwpS0mbdh9LSK/tIUskhV4LbF2y/BoW8mrgTVUDkK6KdyQOsv1TMMjdYZBabJwaWPY4g3wn&#10;AprguxI6M/U6rBnkud5MU8hPDhR6whQCBmwVobFW70mh0E2giuly648fQVOEXD8EfmKl/h+r0MO1&#10;4lCFPlUV8nco5Coi7F2GotAPTBkKIl2bDYcOZeiZfMmAAVtlyFXf0705lHjJnW2f4dBhM/Q8NkOw&#10;2dymkIe1ZG8KxYk37YZ2y5AfwZkGv2Q+0EzveM1xxWyWD/vpJ7CfhhqyTSH/X1EoiWAbPW6oHVXA&#10;NjbUPnwmkUKhPpYejmRP80gGpyZNoT9ubv58//3tzx/+/v1XPN27weNcIpzBUfJFGOgTMJ5nRzkk&#10;Dj1DLddRQsGaWmEA2hhSywPtY7s6ZVf6tI+ezAkftKUczvr4qMrHYOXqjUXKrgXJ6gub+MEsJEvi&#10;uZFjhK214cWuYf2A4Tcbhm7seg+7fHXHcsMnvChTvLTWIgVNs1U/5gAtQlEkdJSsMDCBOpCbJCj1&#10;ACiuE+sswBHYYtrTEDi84L0ZoyxxzJT5PWPceHtQhCrHI/N4s+0x00QKXjOJ/h/TQmEGtUa1MkAK&#10;uQLgQW+UK8AVFEe5eoVrDcFTiaiYJoodOnxSmxb2dWxRXDBlJXf0NZh33dv2m1a+jyrVDiLGxPwP&#10;yqEbe3vbjgGCXwOA8ZW1TBSaw5iY1qNMhgjQBqEfVpAe1aYSB2N9ptqU0jpBBlbgjpI16syb90rv&#10;Wgvr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gYAAFtDb250ZW50X1R5cGVzXS54bWxQSwECFAAKAAAAAACHTuJAAAAAAAAAAAAAAAAABgAA&#10;AAAAAAAAABAAAADQBQAAX3JlbHMvUEsBAhQAFAAAAAgAh07iQIoUZjzRAAAAlAEAAAsAAAAAAAAA&#10;AQAgAAAA9AUAAF9yZWxzLy5yZWxzUEsBAhQACgAAAAAAh07iQAAAAAAAAAAAAAAAAAQAAAAAAAAA&#10;AAAQAAAAAAAAAGRycy9QSwECFAAUAAAACACHTuJAE0xJa9kAAAAJAQAADwAAAAAAAAABACAAAAAi&#10;AAAAZHJzL2Rvd25yZXYueG1sUEsBAhQAFAAAAAgAh07iQFLscI58BAAAoBcAAA4AAAAAAAAAAQAg&#10;AAAAKAEAAGRycy9lMm9Eb2MueG1sUEsFBgAAAAAGAAYAWQEAABYIAAAAAA==&#10;">
                <o:lock v:ext="edit" aspectratio="f"/>
                <v:rect id="矩形 7" o:spid="_x0000_s1026" o:spt="1" style="position:absolute;left:2686;top:94949;height:668;width:382;" fillcolor="#FFFFFF" filled="t" stroked="t" coordsize="21600,21600" o:gfxdata="UEsDBAoAAAAAAIdO4kAAAAAAAAAAAAAAAAAEAAAAZHJzL1BLAwQUAAAACACHTuJA+J8nKLgAAADb&#10;AAAADwAAAGRycy9kb3ducmV2LnhtbEVPTWvCQBC9F/wPywje6kZBKdFVgmjrra0teB2yYxLNzi7Z&#10;Neq/7xyEHh/ve7m+u1b11MXGs4HJOANFXHrbcGXg92f3+gYqJmSLrWcy8KAI69XgZYm59Tf+pv6Q&#10;KiUhHHM0UKcUcq1jWZPDOPaBWLiT7xwmgV2lbYc3CXetnmbZXDtsWBpqDLSpqbwcrs7A7IOONDtf&#10;918t9eFUbIvP91AYMxpOsgWoRPf0L36691Z8sl6+yA/Qq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8nKLgAAADbAAAA&#10;DwAAAAAAAAABACAAAAAiAAAAZHJzL2Rvd25yZXYueG1sUEsBAhQAFAAAAAgAh07iQDMvBZ47AAAA&#10;OQAAABAAAAAAAAAAAQAgAAAABwEAAGRycy9zaGFwZXhtbC54bWxQSwUGAAAAAAYABgBbAQAAsQMA&#10;AAAA&#10;">
                  <v:fill on="t" focussize="0,0"/>
                  <v:stroke weight="1.25pt" color="#000000" joinstyle="miter"/>
                  <v:imagedata o:title=""/>
                  <o:lock v:ext="edit" aspectratio="f"/>
                </v:rect>
                <v:rect id="矩形 8" o:spid="_x0000_s1026" o:spt="1" style="position:absolute;left:3062;top:95079;height:398;width:2127;" fillcolor="#FFFFFF" filled="t" stroked="t" coordsize="21600,21600" o:gfxdata="UEsDBAoAAAAAAIdO4kAAAAAAAAAAAAAAAAAEAAAAZHJzL1BLAwQUAAAACACHTuJAl9OCs7oAAADb&#10;AAAADwAAAGRycy9kb3ducmV2LnhtbEWPT4vCMBTE78J+h/AW9qZpBUWqUYrsut78C14fzbOtNi+h&#10;idX99htB8DjM/GaY2eJhGtFR62vLCtJBAoK4sLrmUsHx8NOfgPABWWNjmRT8kYfF/KM3w0zbO++o&#10;24dSxBL2GSqoQnCZlL6oyKAfWEccvbNtDYYo21LqFu+x3DRymCRjabDmuFCho2VFxXV/MwpGv3Si&#10;0eW23jbUuXP+nW9WLlfq6zNNpiACPcI7/KLXOnIpPL/EHyD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04KzugAAANsA&#10;AAAPAAAAAAAAAAEAIAAAACIAAABkcnMvZG93bnJldi54bWxQSwECFAAUAAAACACHTuJAMy8FnjsA&#10;AAA5AAAAEAAAAAAAAAABACAAAAAJAQAAZHJzL3NoYXBleG1sLnhtbFBLBQYAAAAABgAGAFsBAACz&#10;AwAAAAA=&#10;">
                  <v:fill on="t" focussize="0,0"/>
                  <v:stroke weight="1.25pt" color="#000000" joinstyle="miter"/>
                  <v:imagedata o:title=""/>
                  <o:lock v:ext="edit" aspectratio="f"/>
                </v:rect>
                <v:rect id="矩形 9" o:spid="_x0000_s1026" o:spt="1" style="position:absolute;left:5190;top:94930;height:668;width:1351;" fillcolor="#000000" filled="t" stroked="t" coordsize="21600,21600" o:gfxdata="UEsDBAoAAAAAAIdO4kAAAAAAAAAAAAAAAAAEAAAAZHJzL1BLAwQUAAAACACHTuJA5+05RL0AAADb&#10;AAAADwAAAGRycy9kb3ducmV2LnhtbEWPQYvCMBSE7wv+h/AEL6KJyi5SjYILix5EVteLt2fzbKvN&#10;S2mi1X9vBGGPw8x8w0znd1uKG9W+cKxh0FcgiFNnCs407P9+emMQPiAbLB2Thgd5mM9aH1NMjGt4&#10;S7ddyESEsE9QQx5ClUjp05ws+r6riKN3crXFEGWdSVNjE+G2lEOlvqTFguNCjhV955Redler4dKo&#10;xfp4Pli/cL8q7bpltSlGWnfaAzUBEege/sPv9spo+BzC60v8AXL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7TlEvQAA&#10;ANs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rect>
                <v:rect id="矩形 10" o:spid="_x0000_s1026" o:spt="1" style="position:absolute;left:6534;top:95046;height:398;width:2127;" fillcolor="#FFFFFF" filled="t" stroked="t" coordsize="21600,21600" o:gfxdata="UEsDBAoAAAAAAIdO4kAAAAAAAAAAAAAAAAAEAAAAZHJzL1BLAwQUAAAACACHTuJACE25X7sAAADb&#10;AAAADwAAAGRycy9kb3ducmV2LnhtbEWPW4vCMBSE3xf8D+EIvmmqokjXKEW8vbleYF8PzbHtbnMS&#10;mlj13xthYR+HmW+GmS8fphYtNb6yrGA4SEAQ51ZXXCi4nDf9GQgfkDXWlknBkzwsF52POaba3vlI&#10;7SkUIpawT1FBGYJLpfR5SQb9wDri6F1tYzBE2RRSN3iP5aaWoySZSoMVx4USHa1Kyn9PN6NgsqNv&#10;mvzc9l81te6arbPD1mVK9brD5BNEoEf4D//Rex25Mby/xB8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25X7sAAADb&#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rect>
                <v:rect id="矩形 11" o:spid="_x0000_s1026" o:spt="1" style="position:absolute;left:9296;top:94918;height:668;width:382;" fillcolor="#FFFFFF" filled="t" stroked="t" coordsize="21600,21600" o:gfxdata="UEsDBAoAAAAAAIdO4kAAAAAAAAAAAAAAAAAEAAAAZHJzL1BLAwQUAAAACACHTuJAh6QhK7sAAADb&#10;AAAADwAAAGRycy9kb3ducmV2LnhtbEWPW4vCMBSE3xf8D+EIvmmqqEjXKEW8vbleYF8PzbHtbnMS&#10;mlj13xthYR+HmW+GmS8fphYtNb6yrGA4SEAQ51ZXXCi4nDf9GQgfkDXWlknBkzwsF52POaba3vlI&#10;7SkUIpawT1FBGYJLpfR5SQb9wDri6F1tYzBE2RRSN3iP5aaWoySZSoMVx4USHa1Kyn9PN6NgsqNv&#10;mvzc9l81te6arbPD1mVK9brD5BNEoEf4D//Rex25Mby/xB8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QhK7sAAADb&#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rect>
                <v:rect id="矩形 12" o:spid="_x0000_s1026" o:spt="1" style="position:absolute;left:8922;top:95046;height:396;width:369;" fillcolor="#FFFFFF" filled="t" stroked="t" coordsize="21600,21600" o:gfxdata="UEsDBAoAAAAAAIdO4kAAAAAAAAAAAAAAAAAEAAAAZHJzL1BLAwQUAAAACACHTuJA6OiEsLoAAADb&#10;AAAADwAAAGRycy9kb3ducmV2LnhtbEWPT4vCMBTE78J+h/AW9qapQkWqUYrsut78C14fzbOtNi+h&#10;iVW/vREW9jjM/GaY2eJhGtFR62vLCoaDBARxYXXNpYLj4ac/AeEDssbGMil4kofF/KM3w0zbO++o&#10;24dSxBL2GSqoQnCZlL6oyKAfWEccvbNtDYYo21LqFu+x3DRylCRjabDmuFCho2VFxXV/MwrSXzpR&#10;ermttw117px/55uVy5X6+hwmUxCBHuE//EevdeRSeH+JP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6ISwugAAANsA&#10;AAAPAAAAAAAAAAEAIAAAACIAAABkcnMvZG93bnJldi54bWxQSwECFAAUAAAACACHTuJAMy8FnjsA&#10;AAA5AAAAEAAAAAAAAAABACAAAAAJAQAAZHJzL3NoYXBleG1sLnhtbFBLBQYAAAAABgAGAFsBAACz&#10;AwAAAAA=&#10;">
                  <v:fill on="t" focussize="0,0"/>
                  <v:stroke weight="1.25pt" color="#000000" joinstyle="miter"/>
                  <v:imagedata o:title=""/>
                  <o:lock v:ext="edit" aspectratio="f"/>
                </v:rect>
                <v:rect id="矩形 13" o:spid="_x0000_s1026" o:spt="1" style="position:absolute;left:9679;top:95001;height:518;width:233;" fillcolor="#FFFFFF" filled="t" stroked="t" coordsize="21600,21600" o:gfxdata="UEsDBAoAAAAAAIdO4kAAAAAAAAAAAAAAAAAEAAAAZHJzL1BLAwQUAAAACACHTuJAGDoax7wAAADb&#10;AAAADwAAAGRycy9kb3ducmV2LnhtbEWPQWvCQBSE74L/YXmF3nRjIUFSVwnFtrm1RqHXR/aZpM2+&#10;XbKbaP99tyB4HGa+GWazu5peTDT4zrKC1TIBQVxb3XGj4HR8XaxB+ICssbdMCn7Jw247n20w1/bC&#10;B5qq0IhYwj5HBW0ILpfS1y0Z9EvriKN3toPBEOXQSD3gJZabXj4lSSYNdhwXWnT00lL9U41GQfpO&#10;X5R+j+VnT5M7F/vi480VSj0+rJJnEIGu4R6+0aWOXAb/X+IP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6Gse8AAAA&#10;2wAAAA8AAAAAAAAAAQAgAAAAIgAAAGRycy9kb3ducmV2LnhtbFBLAQIUABQAAAAIAIdO4kAzLwWe&#10;OwAAADkAAAAQAAAAAAAAAAEAIAAAAAsBAABkcnMvc2hhcGV4bWwueG1sUEsFBgAAAAAGAAYAWwEA&#10;ALUDAAAAAA==&#10;">
                  <v:fill on="t" focussize="0,0"/>
                  <v:stroke weight="1.25pt" color="#000000" joinstyle="miter"/>
                  <v:imagedata o:title=""/>
                  <o:lock v:ext="edit" aspectratio="f"/>
                </v:rect>
                <v:shape id="任意多边形 14" o:spid="_x0000_s1026" o:spt="100" style="position:absolute;left:8529;top:95107;height:286;width:548;rotation:-5898240f;" fillcolor="#FFFFFF" filled="t" stroked="t" coordsize="21600,21600" o:gfxdata="UEsDBAoAAAAAAIdO4kAAAAAAAAAAAAAAAAAEAAAAZHJzL1BLAwQUAAAACACHTuJAkuE9wr4AAADb&#10;AAAADwAAAGRycy9kb3ducmV2LnhtbEWPzWrDMBCE74W8g9hAbo2UhqbGtZxDoNBDW/Jjel6sje3G&#10;WrmWaqdvHwUCOQ4z8w2Trc+2FQP1vnGsYTFXIIhLZxquNBSHt8cEhA/IBlvHpOGfPKzzyUOGqXEj&#10;72jYh0pECPsUNdQhdKmUvqzJop+7jjh6R9dbDFH2lTQ9jhFuW/mk1EpabDgu1NjRpqbytP+zGj6X&#10;38fqd9gWoXCb05f5SdQ4fGg9my7UK4hA53AP39rvRsPzC1y/xB8g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E9wr4A&#10;AADbAAAADwAAAAAAAAABACAAAAAiAAAAZHJzL2Rvd25yZXYueG1sUEsBAhQAFAAAAAgAh07iQDMv&#10;BZ47AAAAOQAAABAAAAAAAAAAAQAgAAAADQEAAGRycy9zaGFwZXhtbC54bWxQSwUGAAAAAAYABgBb&#10;AQAAtwMAAAAA&#10;" path="m0,0l3350,21600,18250,21600,21600,0xe">
                  <v:path o:connectlocs="19925,10800;10800,21600;1675,10800;10800,0" o:connectangles="0,0,0,0"/>
                  <v:fill on="t" focussize="0,0"/>
                  <v:stroke weight="1.5pt" color="#000000" joinstyle="miter"/>
                  <v:imagedata o:title=""/>
                  <o:lock v:ext="edit" aspectratio="f"/>
                </v:shape>
              </v:group>
            </w:pict>
          </mc:Fallback>
        </mc:AlternateContent>
      </w:r>
    </w:p>
    <w:p>
      <w:pPr>
        <w:widowControl w:val="0"/>
        <w:snapToGrid w:val="0"/>
        <w:spacing w:line="312" w:lineRule="auto"/>
        <w:jc w:val="both"/>
        <w:rPr>
          <w:rFonts w:hint="eastAsia" w:ascii="Times New Roman" w:hAnsi="Times New Roman"/>
          <w:color w:val="000000" w:themeColor="text1"/>
          <w:sz w:val="18"/>
          <w:szCs w:val="18"/>
          <w:lang w:eastAsia="zh-CN"/>
          <w14:textFill>
            <w14:solidFill>
              <w14:schemeClr w14:val="tx1"/>
            </w14:solidFill>
          </w14:textFill>
        </w:rPr>
      </w:pPr>
    </w:p>
    <w:p>
      <w:pPr>
        <w:widowControl w:val="0"/>
        <w:snapToGrid w:val="0"/>
        <w:spacing w:line="312" w:lineRule="auto"/>
        <w:jc w:val="both"/>
        <w:rPr>
          <w:rFonts w:hint="eastAsia" w:ascii="Times New Roman" w:hAnsi="Times New Roman"/>
          <w:color w:val="000000" w:themeColor="text1"/>
          <w:sz w:val="18"/>
          <w:szCs w:val="18"/>
          <w:lang w:eastAsia="zh-CN"/>
          <w14:textFill>
            <w14:solidFill>
              <w14:schemeClr w14:val="tx1"/>
            </w14:solidFill>
          </w14:textFill>
        </w:rPr>
      </w:pPr>
      <w:r>
        <w:rPr>
          <w:rFonts w:ascii="Times New Roman" w:hAnsi="Times New Roman"/>
          <w:color w:val="000000" w:themeColor="text1"/>
          <w:sz w:val="18"/>
          <w14:textFill>
            <w14:solidFill>
              <w14:schemeClr w14:val="tx1"/>
            </w14:solidFill>
          </w14:textFill>
        </w:rPr>
        <mc:AlternateContent>
          <mc:Choice Requires="wpg">
            <w:drawing>
              <wp:anchor distT="0" distB="0" distL="114300" distR="114300" simplePos="0" relativeHeight="251671552" behindDoc="0" locked="0" layoutInCell="1" allowOverlap="1">
                <wp:simplePos x="0" y="0"/>
                <wp:positionH relativeFrom="column">
                  <wp:posOffset>997585</wp:posOffset>
                </wp:positionH>
                <wp:positionV relativeFrom="paragraph">
                  <wp:posOffset>109855</wp:posOffset>
                </wp:positionV>
                <wp:extent cx="3556000" cy="504825"/>
                <wp:effectExtent l="4445" t="0" r="1905" b="9525"/>
                <wp:wrapNone/>
                <wp:docPr id="58" name="组合 58"/>
                <wp:cNvGraphicFramePr/>
                <a:graphic xmlns:a="http://schemas.openxmlformats.org/drawingml/2006/main">
                  <a:graphicData uri="http://schemas.microsoft.com/office/word/2010/wordprocessingGroup">
                    <wpg:wgp>
                      <wpg:cNvGrpSpPr/>
                      <wpg:grpSpPr>
                        <a:xfrm>
                          <a:off x="0" y="0"/>
                          <a:ext cx="3556000" cy="504825"/>
                          <a:chOff x="2931" y="95718"/>
                          <a:chExt cx="5600" cy="795"/>
                        </a:xfrm>
                      </wpg:grpSpPr>
                      <wps:wsp>
                        <wps:cNvPr id="59" name="直接连接符 16"/>
                        <wps:cNvCnPr/>
                        <wps:spPr>
                          <a:xfrm>
                            <a:off x="2931" y="95751"/>
                            <a:ext cx="1" cy="763"/>
                          </a:xfrm>
                          <a:prstGeom prst="line">
                            <a:avLst/>
                          </a:prstGeom>
                          <a:ln w="9525" cap="flat" cmpd="sng">
                            <a:solidFill>
                              <a:srgbClr val="000000"/>
                            </a:solidFill>
                            <a:prstDash val="solid"/>
                            <a:headEnd type="none" w="med" len="med"/>
                            <a:tailEnd type="none" w="med" len="med"/>
                          </a:ln>
                        </wps:spPr>
                        <wps:bodyPr upright="1"/>
                      </wps:wsp>
                      <wps:wsp>
                        <wps:cNvPr id="60" name="直接连接符 17"/>
                        <wps:cNvCnPr/>
                        <wps:spPr>
                          <a:xfrm>
                            <a:off x="5039" y="95718"/>
                            <a:ext cx="1" cy="763"/>
                          </a:xfrm>
                          <a:prstGeom prst="line">
                            <a:avLst/>
                          </a:prstGeom>
                          <a:ln w="9525" cap="flat" cmpd="sng">
                            <a:solidFill>
                              <a:srgbClr val="000000"/>
                            </a:solidFill>
                            <a:prstDash val="solid"/>
                            <a:headEnd type="none" w="med" len="med"/>
                            <a:tailEnd type="none" w="med" len="med"/>
                          </a:ln>
                        </wps:spPr>
                        <wps:bodyPr upright="1"/>
                      </wps:wsp>
                      <wps:wsp>
                        <wps:cNvPr id="61" name="直接连接符 18"/>
                        <wps:cNvCnPr/>
                        <wps:spPr>
                          <a:xfrm>
                            <a:off x="6416" y="95732"/>
                            <a:ext cx="1" cy="763"/>
                          </a:xfrm>
                          <a:prstGeom prst="line">
                            <a:avLst/>
                          </a:prstGeom>
                          <a:ln w="9525" cap="flat" cmpd="sng">
                            <a:solidFill>
                              <a:srgbClr val="000000"/>
                            </a:solidFill>
                            <a:prstDash val="solid"/>
                            <a:headEnd type="none" w="med" len="med"/>
                            <a:tailEnd type="none" w="med" len="med"/>
                          </a:ln>
                        </wps:spPr>
                        <wps:bodyPr upright="1"/>
                      </wps:wsp>
                      <wps:wsp>
                        <wps:cNvPr id="62" name="直接连接符 19"/>
                        <wps:cNvCnPr/>
                        <wps:spPr>
                          <a:xfrm>
                            <a:off x="8516" y="95732"/>
                            <a:ext cx="1" cy="763"/>
                          </a:xfrm>
                          <a:prstGeom prst="line">
                            <a:avLst/>
                          </a:prstGeom>
                          <a:ln w="9525" cap="flat" cmpd="sng">
                            <a:solidFill>
                              <a:srgbClr val="000000"/>
                            </a:solidFill>
                            <a:prstDash val="solid"/>
                            <a:headEnd type="none" w="med" len="med"/>
                            <a:tailEnd type="none" w="med" len="med"/>
                          </a:ln>
                        </wps:spPr>
                        <wps:bodyPr upright="1"/>
                      </wps:wsp>
                      <wps:wsp>
                        <wps:cNvPr id="63" name="直接连接符 20"/>
                        <wps:cNvCnPr/>
                        <wps:spPr>
                          <a:xfrm flipV="1">
                            <a:off x="2931" y="96331"/>
                            <a:ext cx="2114" cy="12"/>
                          </a:xfrm>
                          <a:prstGeom prst="line">
                            <a:avLst/>
                          </a:prstGeom>
                          <a:ln w="9525" cap="flat" cmpd="sng">
                            <a:solidFill>
                              <a:srgbClr val="000000"/>
                            </a:solidFill>
                            <a:prstDash val="solid"/>
                            <a:headEnd type="arrow" w="med" len="med"/>
                            <a:tailEnd type="arrow" w="med" len="med"/>
                          </a:ln>
                        </wps:spPr>
                        <wps:bodyPr upright="1"/>
                      </wps:wsp>
                      <wps:wsp>
                        <wps:cNvPr id="64" name="直接连接符 21"/>
                        <wps:cNvCnPr/>
                        <wps:spPr>
                          <a:xfrm flipV="1">
                            <a:off x="6417" y="96326"/>
                            <a:ext cx="2114" cy="12"/>
                          </a:xfrm>
                          <a:prstGeom prst="line">
                            <a:avLst/>
                          </a:prstGeom>
                          <a:ln w="9525" cap="flat" cmpd="sng">
                            <a:solidFill>
                              <a:srgbClr val="000000"/>
                            </a:solidFill>
                            <a:prstDash val="solid"/>
                            <a:headEnd type="arrow" w="med" len="med"/>
                            <a:tailEnd type="arrow" w="med" len="med"/>
                          </a:ln>
                        </wps:spPr>
                        <wps:bodyPr upright="1"/>
                      </wps:wsp>
                    </wpg:wgp>
                  </a:graphicData>
                </a:graphic>
              </wp:anchor>
            </w:drawing>
          </mc:Choice>
          <mc:Fallback>
            <w:pict>
              <v:group id="_x0000_s1026" o:spid="_x0000_s1026" o:spt="203" style="position:absolute;left:0pt;margin-left:78.55pt;margin-top:8.65pt;height:39.75pt;width:280pt;z-index:251671552;mso-width-relative:page;mso-height-relative:page;" coordorigin="2931,95718" coordsize="5600,795" o:gfxdata="UEsDBAoAAAAAAIdO4kAAAAAAAAAAAAAAAAAEAAAAZHJzL1BLAwQUAAAACACHTuJAIFs6vdkAAAAJ&#10;AQAADwAAAGRycy9kb3ducmV2LnhtbE2PQW/CMAyF75P2HyJP2m2kGYJC1xRNaNsJTRpMmriZxrQV&#10;TVI1oYV/P3Pabn720/P38tXFtmKgPjTeaVCTBAS50pvGVRq+d+9PCxAhojPYekcarhRgVdzf5ZgZ&#10;P7ovGraxEhziQoYa6hi7TMpQ1mQxTHxHjm9H31uMLPtKmh5HDretfE6SubTYOP5QY0frmsrT9mw1&#10;fIw4vk7V27A5HdfX/W72+bNRpPXjg0peQES6xD8z3PAZHQpmOvizM0G0rGepYisP6RQEG1J1Wxw0&#10;LOcLkEUu/zcofgFQSwMEFAAAAAgAh07iQGBv7TYBAwAAIA8AAA4AAABkcnMvZTJvRG9jLnhtbO1X&#10;O28UMRDukfgPlnuyr+xebpW9FHk1CJAC9M6u9yF5bct2bu96CipEj0QHFSUdBb8Gws9g7N27vEM4&#10;JJRId4XPa8/YM9989oy3d2YtQ1OqdCN4hoMNHyPKc1E0vMrwq5cHT7Yw0obwgjDBaYbnVOOdyeNH&#10;251MaShqwQqqECzCddrJDNfGyNTzdF7TlugNISmHyVKolhj4VJVXKNLB6i3zQt9PvE6oQiqRU61h&#10;dK+fxBO3flnS3DwvS00NYhkG24xrlWuPbetNtklaKSLrJh/MICtY0ZKGw6bLpfaIIehENVeWaptc&#10;CS1Ks5GL1hNl2eTU+QDeBP4lbw6VOJHOlyrtKrmECaC9hNPKy+bPpi8UaooMxxApTlqI0em3Nz/e&#10;v0UwAOh0skpB6FDJI/lCDQNV/2UdnpWqtf/gCpo5XOdLXOnMoBwGozhOfB/gz2Eu9je3wrgHPq8h&#10;OlYtHEcBRjA7jkeB25ekeb0/6FvtXnk0dpreYl/Pmre0ppNAIn2Gk/43nI5qIqmDX1sIFjiNlzh9&#10;+Prz3adf3z9Ce/rlMwqSHjAnvcsHtHSqAbhroDrvcxz0gCwQAzAsVqMksuNLd0kqlTaHVLTIdjLM&#10;Gm4tJCmZPtWmF12I2GHGUWdBBcBRTuB8lYwY6LYSIq555XS1YE1x0DBmNbSqjneZQlNiT4z7DSZc&#10;ELOb7BFd93JuqvegpqTY5wUycwlU4nDosTWhpQVGjMIdYXtgKEkNadhdJMF7xgEEG90eSts7FsUc&#10;InIiVVPVgIQD0MkAAyxt/wMVEmDlcGQuU2FkfbRGAHH+TIXYj4BVF+m/psJV0txjKsCJvYEKwzV6&#10;Ryokm3CNDFSIwv6krKnwoKgQ3kiF8V/dClvxmgoPPEFEN1EhdKXn7QkClayRr21qs+lyKLDOqoYk&#10;gprJZdLF/RAGwWZfOATu5ni4dQNRSnR3KxxuEb3H6QLidH26CF1MVyAGJI5RnziSKHSVKEnXxLie&#10;QysRw7014Bnm6vHhyWjfeee/XZl69rCd/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gWzq92QAA&#10;AAkBAAAPAAAAAAAAAAEAIAAAACIAAABkcnMvZG93bnJldi54bWxQSwECFAAUAAAACACHTuJAYG/t&#10;NgEDAAAgDwAADgAAAAAAAAABACAAAAAoAQAAZHJzL2Uyb0RvYy54bWxQSwUGAAAAAAYABgBZAQAA&#10;mwYAAAAA&#10;">
                <o:lock v:ext="edit" aspectratio="f"/>
                <v:line id="直接连接符 16" o:spid="_x0000_s1026" o:spt="20" style="position:absolute;left:2931;top:95751;height:763;width:1;"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7" o:spid="_x0000_s1026" o:spt="20" style="position:absolute;left:5039;top:95718;height:763;width:1;"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18" o:spid="_x0000_s1026" o:spt="20" style="position:absolute;left:6416;top:95732;height:763;width:1;"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9" o:spid="_x0000_s1026" o:spt="20" style="position:absolute;left:8516;top:95732;height:763;width:1;"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20" o:spid="_x0000_s1026" o:spt="20" style="position:absolute;left:2931;top:96331;flip:y;height:12;width:2114;" filled="f" stroked="t" coordsize="21600,21600" o:gfxdata="UEsDBAoAAAAAAIdO4kAAAAAAAAAAAAAAAAAEAAAAZHJzL1BLAwQUAAAACACHTuJAvByDOb0AAADb&#10;AAAADwAAAGRycy9kb3ducmV2LnhtbEWPQWsCMRSE70L/Q3iFXqRmbUXq1uihUlo8aKvS8yN5bhaT&#10;l2WT6vrvjSB4HGbmG2Y677wTR2pjHVjBcFCAINbB1Fwp2G0/n99AxIRs0AUmBWeKMJ899KZYmnDi&#10;XzpuUiUyhGOJCmxKTSll1JY8xkFoiLO3D63HlGVbSdPiKcO9ky9FMZYea84LFhv6sKQPm3+vYNRN&#10;9EL33XK3+LJ/unar9U8gpZ4eh8U7iERduodv7W+jYPwK1y/5B8jZ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HIM5vQAA&#10;ANsAAAAPAAAAAAAAAAEAIAAAACIAAABkcnMvZG93bnJldi54bWxQSwECFAAUAAAACACHTuJAMy8F&#10;njsAAAA5AAAAEAAAAAAAAAABACAAAAAMAQAAZHJzL3NoYXBleG1sLnhtbFBLBQYAAAAABgAGAFsB&#10;AAC2AwAAAAA=&#10;">
                  <v:fill on="f" focussize="0,0"/>
                  <v:stroke color="#000000" joinstyle="round" startarrow="open" endarrow="open"/>
                  <v:imagedata o:title=""/>
                  <o:lock v:ext="edit" aspectratio="f"/>
                </v:line>
                <v:line id="直接连接符 21" o:spid="_x0000_s1026" o:spt="20" style="position:absolute;left:6417;top:96326;flip:y;height:12;width:2114;" filled="f" stroked="t" coordsize="21600,21600" o:gfxdata="UEsDBAoAAAAAAIdO4kAAAAAAAAAAAAAAAAAEAAAAZHJzL1BLAwQUAAAACACHTuJAM/UbTb0AAADb&#10;AAAADwAAAGRycy9kb3ducmV2LnhtbEWPQWsCMRSE7wX/Q3hCL0WzFpG6Gj0opcVDa1U8P5LnZjF5&#10;WTaprv++EYQeh5n5hpkvO+/EhdpYB1YwGhYgiHUwNVcKDvv3wRuImJANusCk4EYRlove0xxLE678&#10;Q5ddqkSGcCxRgU2pKaWM2pLHOAwNcfZOofWYsmwraVq8Zrh38rUoJtJjzXnBYkMrS/q8+/UKxt1U&#10;r/WL2xzWH/aoa/f1vQ2k1HN/VMxAJOrSf/jR/jQKJmO4f8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9RtNvQAA&#10;ANsAAAAPAAAAAAAAAAEAIAAAACIAAABkcnMvZG93bnJldi54bWxQSwECFAAUAAAACACHTuJAMy8F&#10;njsAAAA5AAAAEAAAAAAAAAABACAAAAAMAQAAZHJzL3NoYXBleG1sLnhtbFBLBQYAAAAABgAGAFsB&#10;AAC2AwAAAAA=&#10;">
                  <v:fill on="f" focussize="0,0"/>
                  <v:stroke color="#000000" joinstyle="round" startarrow="open" endarrow="open"/>
                  <v:imagedata o:title=""/>
                  <o:lock v:ext="edit" aspectratio="f"/>
                </v:line>
              </v:group>
            </w:pict>
          </mc:Fallback>
        </mc:AlternateContent>
      </w:r>
    </w:p>
    <w:p>
      <w:pPr>
        <w:widowControl w:val="0"/>
        <w:snapToGrid w:val="0"/>
        <w:spacing w:line="312" w:lineRule="auto"/>
        <w:jc w:val="both"/>
        <w:rPr>
          <w:rFonts w:hint="eastAsia" w:ascii="Times New Roman" w:hAnsi="Times New Roman"/>
          <w:color w:val="000000" w:themeColor="text1"/>
          <w:sz w:val="18"/>
          <w:szCs w:val="18"/>
          <w:lang w:eastAsia="zh-CN"/>
          <w14:textFill>
            <w14:solidFill>
              <w14:schemeClr w14:val="tx1"/>
            </w14:solidFill>
          </w14:textFill>
        </w:rPr>
      </w:pPr>
    </w:p>
    <w:p>
      <w:pPr>
        <w:widowControl w:val="0"/>
        <w:snapToGrid w:val="0"/>
        <w:spacing w:line="312" w:lineRule="auto"/>
        <w:jc w:val="both"/>
        <w:rPr>
          <w:rFonts w:hint="eastAsia" w:ascii="Times New Roman" w:hAnsi="Times New Roman"/>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 xml:space="preserve">                           200mm                                200mm</w:t>
      </w:r>
    </w:p>
    <w:p>
      <w:pPr>
        <w:widowControl w:val="0"/>
        <w:snapToGrid w:val="0"/>
        <w:spacing w:line="312" w:lineRule="auto"/>
        <w:jc w:val="both"/>
        <w:rPr>
          <w:rFonts w:hint="eastAsia" w:ascii="Times New Roman" w:hAnsi="Times New Roman"/>
          <w:color w:val="000000" w:themeColor="text1"/>
          <w:sz w:val="18"/>
          <w:szCs w:val="18"/>
          <w:lang w:eastAsia="zh-CN"/>
          <w14:textFill>
            <w14:solidFill>
              <w14:schemeClr w14:val="tx1"/>
            </w14:solidFill>
          </w14:textFill>
        </w:rPr>
      </w:pPr>
    </w:p>
    <w:p>
      <w:pPr>
        <w:widowControl w:val="0"/>
        <w:snapToGrid w:val="0"/>
        <w:spacing w:line="312" w:lineRule="auto"/>
        <w:ind w:firstLine="360"/>
        <w:jc w:val="center"/>
        <w:rPr>
          <w:rFonts w:hint="eastAsia" w:ascii="Times New Roman" w:hAnsi="Times New Roman"/>
          <w:color w:val="000000" w:themeColor="text1"/>
          <w:sz w:val="10"/>
          <w:szCs w:val="10"/>
          <w:lang w:eastAsia="zh-CN"/>
          <w14:textFill>
            <w14:solidFill>
              <w14:schemeClr w14:val="tx1"/>
            </w14:solidFill>
          </w14:textFill>
        </w:rPr>
      </w:pPr>
    </w:p>
    <w:p>
      <w:pPr>
        <w:widowControl w:val="0"/>
        <w:snapToGrid w:val="0"/>
        <w:spacing w:line="312" w:lineRule="auto"/>
        <w:ind w:firstLine="360"/>
        <w:jc w:val="center"/>
        <w:rPr>
          <w:rFonts w:hint="eastAsia"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图</w:t>
      </w:r>
      <w:r>
        <w:rPr>
          <w:rFonts w:hint="eastAsia" w:ascii="Times New Roman" w:hAnsi="Times New Roman"/>
          <w:bCs/>
          <w:color w:val="000000" w:themeColor="text1"/>
          <w:szCs w:val="21"/>
          <w14:textFill>
            <w14:solidFill>
              <w14:schemeClr w14:val="tx1"/>
            </w14:solidFill>
          </w14:textFill>
        </w:rPr>
        <w:t>3.4.2</w:t>
      </w:r>
      <w:r>
        <w:rPr>
          <w:rFonts w:hint="eastAsia" w:ascii="Times New Roman" w:hAnsi="Times New Roman"/>
          <w:color w:val="000000" w:themeColor="text1"/>
          <w:sz w:val="21"/>
          <w:szCs w:val="21"/>
          <w:lang w:eastAsia="zh-CN"/>
          <w14:textFill>
            <w14:solidFill>
              <w14:schemeClr w14:val="tx1"/>
            </w14:solidFill>
          </w14:textFill>
        </w:rPr>
        <w:t xml:space="preserve">  静压强度的试验装置</w:t>
      </w:r>
    </w:p>
    <w:p>
      <w:pPr>
        <w:snapToGrid w:val="0"/>
        <w:spacing w:line="312" w:lineRule="auto"/>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1  堵头；2  管材；3  管件；4  试验压力源</w:t>
      </w:r>
    </w:p>
    <w:p>
      <w:pPr>
        <w:snapToGrid w:val="0"/>
        <w:spacing w:line="312" w:lineRule="auto"/>
        <w:rPr>
          <w:rFonts w:hint="eastAsia" w:ascii="Times New Roman" w:hAnsi="Times New Roman"/>
          <w:b/>
          <w:color w:val="000000" w:themeColor="text1"/>
          <w:sz w:val="10"/>
          <w:szCs w:val="10"/>
          <w14:textFill>
            <w14:solidFill>
              <w14:schemeClr w14:val="tx1"/>
            </w14:solidFill>
          </w14:textFill>
        </w:rPr>
      </w:pPr>
    </w:p>
    <w:p>
      <w:pPr>
        <w:snapToGrid w:val="0"/>
        <w:spacing w:line="312" w:lineRule="auto"/>
        <w:rPr>
          <w:rFonts w:ascii="Times New Roman" w:hAnsi="Times New Roman" w:cs="宋体"/>
          <w:bCs/>
          <w:color w:val="000000" w:themeColor="text1"/>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3.4.3</w:t>
      </w:r>
      <w:r>
        <w:rPr>
          <w:rFonts w:hint="eastAsia" w:ascii="Times New Roman" w:hAnsi="Times New Roman"/>
          <w:bCs/>
          <w:color w:val="000000" w:themeColor="text1"/>
          <w:szCs w:val="21"/>
          <w14:textFill>
            <w14:solidFill>
              <w14:schemeClr w14:val="tx1"/>
            </w14:solidFill>
          </w14:textFill>
        </w:rPr>
        <w:t xml:space="preserve">  </w:t>
      </w:r>
      <w:r>
        <w:rPr>
          <w:rFonts w:hint="eastAsia" w:ascii="Times New Roman" w:hAnsi="Times New Roman"/>
          <w:bCs/>
          <w:color w:val="000000" w:themeColor="text1"/>
          <w:szCs w:val="21"/>
          <w:lang w:eastAsia="zh-CN"/>
          <w14:textFill>
            <w14:solidFill>
              <w14:schemeClr w14:val="tx1"/>
            </w14:solidFill>
          </w14:textFill>
        </w:rPr>
        <w:t>管件</w:t>
      </w:r>
      <w:r>
        <w:rPr>
          <w:rFonts w:hint="eastAsia" w:ascii="Times New Roman" w:hAnsi="Times New Roman"/>
          <w:bCs/>
          <w:color w:val="000000" w:themeColor="text1"/>
          <w:szCs w:val="21"/>
          <w14:textFill>
            <w14:solidFill>
              <w14:schemeClr w14:val="tx1"/>
            </w14:solidFill>
          </w14:textFill>
        </w:rPr>
        <w:t>与管材连接后</w:t>
      </w:r>
      <w:r>
        <w:rPr>
          <w:rFonts w:hint="eastAsia" w:ascii="Times New Roman" w:hAnsi="Times New Roman"/>
          <w:bCs/>
          <w:color w:val="000000" w:themeColor="text1"/>
          <w:szCs w:val="21"/>
          <w:lang w:eastAsia="zh-CN"/>
          <w14:textFill>
            <w14:solidFill>
              <w14:schemeClr w14:val="tx1"/>
            </w14:solidFill>
          </w14:textFill>
        </w:rPr>
        <w:t>的抗</w:t>
      </w:r>
      <w:r>
        <w:rPr>
          <w:rFonts w:hint="eastAsia" w:ascii="Times New Roman" w:hAnsi="Times New Roman" w:cs="宋体"/>
          <w:bCs/>
          <w:color w:val="000000" w:themeColor="text1"/>
          <w:szCs w:val="21"/>
          <w14:textFill>
            <w14:solidFill>
              <w14:schemeClr w14:val="tx1"/>
            </w14:solidFill>
          </w14:textFill>
        </w:rPr>
        <w:t>负压性能</w:t>
      </w:r>
      <w:r>
        <w:rPr>
          <w:rFonts w:hint="eastAsia" w:ascii="Times New Roman" w:hAnsi="Times New Roman"/>
          <w:color w:val="000000" w:themeColor="text1"/>
          <w:sz w:val="21"/>
          <w:szCs w:val="21"/>
          <w:lang w:eastAsia="zh-CN"/>
          <w14:textFill>
            <w14:solidFill>
              <w14:schemeClr w14:val="tx1"/>
            </w14:solidFill>
          </w14:textFill>
        </w:rPr>
        <w:t>试验装置同图</w:t>
      </w:r>
      <w:r>
        <w:rPr>
          <w:rFonts w:hint="eastAsia" w:ascii="Times New Roman" w:hAnsi="Times New Roman"/>
          <w:bCs/>
          <w:color w:val="000000" w:themeColor="text1"/>
          <w:szCs w:val="21"/>
          <w14:textFill>
            <w14:solidFill>
              <w14:schemeClr w14:val="tx1"/>
            </w14:solidFill>
          </w14:textFill>
        </w:rPr>
        <w:t>3.4.2</w:t>
      </w:r>
      <w:r>
        <w:rPr>
          <w:rFonts w:hint="eastAsia" w:ascii="Times New Roman" w:hAnsi="Times New Roman"/>
          <w:color w:val="000000" w:themeColor="text1"/>
          <w:sz w:val="21"/>
          <w:szCs w:val="21"/>
          <w:lang w:eastAsia="zh-CN"/>
          <w14:textFill>
            <w14:solidFill>
              <w14:schemeClr w14:val="tx1"/>
            </w14:solidFill>
          </w14:textFill>
        </w:rPr>
        <w:t>所示，至少一个管件分别与长度为200mm的管材卡压连接后组成一组试件；测试温度为20℃±</w:t>
      </w:r>
      <w:r>
        <w:rPr>
          <w:rFonts w:hint="eastAsia" w:ascii="Times New Roman" w:hAnsi="Times New Roman"/>
          <w:color w:val="000000" w:themeColor="text1"/>
          <w:sz w:val="21"/>
          <w:szCs w:val="21"/>
          <w:lang w:val="en-US" w:eastAsia="zh-CN"/>
          <w14:textFill>
            <w14:solidFill>
              <w14:schemeClr w14:val="tx1"/>
            </w14:solidFill>
          </w14:textFill>
        </w:rPr>
        <w:t>5</w:t>
      </w:r>
      <w:r>
        <w:rPr>
          <w:rFonts w:hint="eastAsia" w:ascii="Times New Roman" w:hAnsi="Times New Roman"/>
          <w:color w:val="000000" w:themeColor="text1"/>
          <w:sz w:val="21"/>
          <w:szCs w:val="21"/>
          <w:lang w:eastAsia="zh-CN"/>
          <w14:textFill>
            <w14:solidFill>
              <w14:schemeClr w14:val="tx1"/>
            </w14:solidFill>
          </w14:textFill>
        </w:rPr>
        <w:t>℃，在-80kPa压力下，持续1h后，管件和管材内压降应不大于5kPa，管件及连接部位应无异常。</w:t>
      </w:r>
    </w:p>
    <w:p>
      <w:pPr>
        <w:snapToGrid w:val="0"/>
        <w:spacing w:line="312" w:lineRule="auto"/>
        <w:rPr>
          <w:rFonts w:hint="eastAsia" w:ascii="Times New Roman" w:hAnsi="Times New Roman" w:cs="宋体"/>
          <w:bCs/>
          <w:color w:val="000000" w:themeColor="text1"/>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3.4.4</w:t>
      </w:r>
      <w:r>
        <w:rPr>
          <w:rFonts w:hint="eastAsia" w:ascii="Times New Roman" w:hAnsi="Times New Roman"/>
          <w:bCs/>
          <w:color w:val="000000" w:themeColor="text1"/>
          <w:szCs w:val="21"/>
          <w14:textFill>
            <w14:solidFill>
              <w14:schemeClr w14:val="tx1"/>
            </w14:solidFill>
          </w14:textFill>
        </w:rPr>
        <w:t xml:space="preserve">  </w:t>
      </w:r>
      <w:r>
        <w:rPr>
          <w:rFonts w:hint="eastAsia" w:ascii="Times New Roman" w:hAnsi="Times New Roman"/>
          <w:bCs/>
          <w:color w:val="000000" w:themeColor="text1"/>
          <w:szCs w:val="21"/>
          <w:lang w:eastAsia="zh-CN"/>
          <w14:textFill>
            <w14:solidFill>
              <w14:schemeClr w14:val="tx1"/>
            </w14:solidFill>
          </w14:textFill>
        </w:rPr>
        <w:t>管件</w:t>
      </w:r>
      <w:r>
        <w:rPr>
          <w:rFonts w:hint="eastAsia" w:ascii="Times New Roman" w:hAnsi="Times New Roman"/>
          <w:bCs/>
          <w:color w:val="000000" w:themeColor="text1"/>
          <w:szCs w:val="21"/>
          <w14:textFill>
            <w14:solidFill>
              <w14:schemeClr w14:val="tx1"/>
            </w14:solidFill>
          </w14:textFill>
        </w:rPr>
        <w:t>与管材连接</w:t>
      </w:r>
      <w:r>
        <w:rPr>
          <w:rFonts w:hint="eastAsia" w:ascii="Times New Roman" w:hAnsi="Times New Roman"/>
          <w:bCs/>
          <w:color w:val="000000" w:themeColor="text1"/>
          <w:szCs w:val="21"/>
          <w:lang w:eastAsia="zh-CN"/>
          <w14:textFill>
            <w14:solidFill>
              <w14:schemeClr w14:val="tx1"/>
            </w14:solidFill>
          </w14:textFill>
        </w:rPr>
        <w:t>后的</w:t>
      </w:r>
      <w:r>
        <w:rPr>
          <w:rFonts w:hint="eastAsia" w:ascii="Times New Roman" w:hAnsi="Times New Roman"/>
          <w:bCs/>
          <w:color w:val="000000" w:themeColor="text1"/>
          <w:szCs w:val="21"/>
          <w14:textFill>
            <w14:solidFill>
              <w14:schemeClr w14:val="tx1"/>
            </w14:solidFill>
          </w14:textFill>
        </w:rPr>
        <w:t>水锤性能</w:t>
      </w:r>
      <w:r>
        <w:rPr>
          <w:rFonts w:hint="eastAsia" w:ascii="Times New Roman" w:hAnsi="Times New Roman"/>
          <w:color w:val="000000" w:themeColor="text1"/>
          <w:sz w:val="21"/>
          <w:szCs w:val="21"/>
          <w:lang w:eastAsia="zh-CN"/>
          <w14:textFill>
            <w14:solidFill>
              <w14:schemeClr w14:val="tx1"/>
            </w14:solidFill>
          </w14:textFill>
        </w:rPr>
        <w:t>试验装置见图</w:t>
      </w:r>
      <w:r>
        <w:rPr>
          <w:rFonts w:hint="eastAsia" w:ascii="Times New Roman" w:hAnsi="Times New Roman"/>
          <w:color w:val="000000" w:themeColor="text1"/>
          <w:sz w:val="21"/>
          <w:szCs w:val="21"/>
          <w:lang w:val="en-US" w:eastAsia="zh-CN"/>
          <w14:textFill>
            <w14:solidFill>
              <w14:schemeClr w14:val="tx1"/>
            </w14:solidFill>
          </w14:textFill>
        </w:rPr>
        <w:t>3.4.4</w:t>
      </w:r>
      <w:r>
        <w:rPr>
          <w:rFonts w:hint="eastAsia" w:ascii="Times New Roman" w:hAnsi="Times New Roman"/>
          <w:color w:val="000000" w:themeColor="text1"/>
          <w:sz w:val="21"/>
          <w:szCs w:val="21"/>
          <w:lang w:eastAsia="zh-CN"/>
          <w14:textFill>
            <w14:solidFill>
              <w14:schemeClr w14:val="tx1"/>
            </w14:solidFill>
          </w14:textFill>
        </w:rPr>
        <w:t>所示</w:t>
      </w:r>
      <w:r>
        <w:rPr>
          <w:rFonts w:hint="eastAsia" w:ascii="Times New Roman" w:hAnsi="Times New Roman"/>
          <w:bCs/>
          <w:color w:val="000000" w:themeColor="text1"/>
          <w:szCs w:val="21"/>
          <w14:textFill>
            <w14:solidFill>
              <w14:schemeClr w14:val="tx1"/>
            </w14:solidFill>
          </w14:textFill>
        </w:rPr>
        <w:t>，</w:t>
      </w:r>
      <w:r>
        <w:rPr>
          <w:rFonts w:hint="eastAsia" w:ascii="Times New Roman" w:hAnsi="Times New Roman"/>
          <w:color w:val="000000" w:themeColor="text1"/>
          <w:sz w:val="21"/>
          <w:szCs w:val="21"/>
          <w:lang w:eastAsia="zh-CN"/>
          <w14:textFill>
            <w14:solidFill>
              <w14:schemeClr w14:val="tx1"/>
            </w14:solidFill>
          </w14:textFill>
        </w:rPr>
        <w:t>至少一个管件两端分别与长度为500mm的管材卡压连接后组成一组试样；加水压从0.1MPa升至 2.5MPa为一个循环，</w:t>
      </w:r>
      <w:r>
        <w:rPr>
          <w:rFonts w:hint="eastAsia" w:ascii="Times New Roman" w:hAnsi="Times New Roman" w:cs="宋体"/>
          <w:bCs/>
          <w:color w:val="000000" w:themeColor="text1"/>
          <w:szCs w:val="21"/>
          <w:lang w:eastAsia="zh-CN"/>
          <w14:textFill>
            <w14:solidFill>
              <w14:schemeClr w14:val="tx1"/>
            </w14:solidFill>
          </w14:textFill>
        </w:rPr>
        <w:t>循环</w:t>
      </w:r>
      <w:r>
        <w:rPr>
          <w:rFonts w:hint="eastAsia" w:ascii="Times New Roman" w:hAnsi="Times New Roman" w:cs="宋体"/>
          <w:bCs/>
          <w:color w:val="000000" w:themeColor="text1"/>
          <w:szCs w:val="21"/>
          <w14:textFill>
            <w14:solidFill>
              <w14:schemeClr w14:val="tx1"/>
            </w14:solidFill>
          </w14:textFill>
        </w:rPr>
        <w:t>频率</w:t>
      </w:r>
      <w:r>
        <w:rPr>
          <w:rFonts w:hint="eastAsia" w:ascii="Times New Roman" w:hAnsi="Times New Roman" w:cs="宋体"/>
          <w:bCs/>
          <w:color w:val="000000" w:themeColor="text1"/>
          <w:szCs w:val="21"/>
          <w:lang w:val="en-US" w:eastAsia="zh-CN"/>
          <w14:textFill>
            <w14:solidFill>
              <w14:schemeClr w14:val="tx1"/>
            </w14:solidFill>
          </w14:textFill>
        </w:rPr>
        <w:t>0.5次/s</w:t>
      </w:r>
      <w:r>
        <w:rPr>
          <w:rFonts w:hint="eastAsia" w:ascii="Times New Roman" w:hAnsi="Times New Roman"/>
          <w:color w:val="000000" w:themeColor="text1"/>
          <w:sz w:val="21"/>
          <w:szCs w:val="21"/>
          <w:lang w:eastAsia="zh-CN"/>
          <w14:textFill>
            <w14:solidFill>
              <w14:schemeClr w14:val="tx1"/>
            </w14:solidFill>
          </w14:textFill>
        </w:rPr>
        <w:t>，持续10000个循环时，管件及连接部位应无渗漏。</w:t>
      </w:r>
    </w:p>
    <w:p>
      <w:pPr>
        <w:widowControl w:val="0"/>
        <w:snapToGrid w:val="0"/>
        <w:spacing w:line="312" w:lineRule="auto"/>
        <w:jc w:val="center"/>
        <w:rPr>
          <w:rFonts w:hint="eastAsia" w:ascii="Times New Roman" w:hAnsi="Times New Roman"/>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lang w:eastAsia="zh-CN"/>
          <w14:textFill>
            <w14:solidFill>
              <w14:schemeClr w14:val="tx1"/>
            </w14:solidFill>
          </w14:textFill>
        </w:rPr>
        <w:drawing>
          <wp:inline distT="0" distB="0" distL="114300" distR="114300">
            <wp:extent cx="3716655" cy="2496820"/>
            <wp:effectExtent l="0" t="0" r="17145" b="17780"/>
            <wp:docPr id="65" name="图片 2" descr="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descr="示意图"/>
                    <pic:cNvPicPr>
                      <a:picLocks noChangeAspect="1"/>
                    </pic:cNvPicPr>
                  </pic:nvPicPr>
                  <pic:blipFill>
                    <a:blip r:embed="rId13"/>
                    <a:stretch>
                      <a:fillRect/>
                    </a:stretch>
                  </pic:blipFill>
                  <pic:spPr>
                    <a:xfrm>
                      <a:off x="0" y="0"/>
                      <a:ext cx="3716655" cy="2496820"/>
                    </a:xfrm>
                    <a:prstGeom prst="rect">
                      <a:avLst/>
                    </a:prstGeom>
                    <a:noFill/>
                    <a:ln>
                      <a:noFill/>
                    </a:ln>
                  </pic:spPr>
                </pic:pic>
              </a:graphicData>
            </a:graphic>
          </wp:inline>
        </w:drawing>
      </w:r>
    </w:p>
    <w:p>
      <w:pPr>
        <w:widowControl w:val="0"/>
        <w:snapToGrid w:val="0"/>
        <w:spacing w:line="312" w:lineRule="auto"/>
        <w:jc w:val="center"/>
        <w:rPr>
          <w:rFonts w:hint="eastAsia"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图</w:t>
      </w:r>
      <w:r>
        <w:rPr>
          <w:rFonts w:hint="eastAsia" w:ascii="Times New Roman" w:hAnsi="Times New Roman"/>
          <w:color w:val="000000" w:themeColor="text1"/>
          <w:sz w:val="21"/>
          <w:szCs w:val="21"/>
          <w:lang w:val="en-US" w:eastAsia="zh-CN"/>
          <w14:textFill>
            <w14:solidFill>
              <w14:schemeClr w14:val="tx1"/>
            </w14:solidFill>
          </w14:textFill>
        </w:rPr>
        <w:t>3.4.4</w:t>
      </w:r>
      <w:r>
        <w:rPr>
          <w:rFonts w:hint="eastAsia" w:ascii="Times New Roman" w:hAnsi="Times New Roman"/>
          <w:color w:val="000000" w:themeColor="text1"/>
          <w:sz w:val="21"/>
          <w:szCs w:val="21"/>
          <w:lang w:eastAsia="zh-CN"/>
          <w14:textFill>
            <w14:solidFill>
              <w14:schemeClr w14:val="tx1"/>
            </w14:solidFill>
          </w14:textFill>
        </w:rPr>
        <w:t xml:space="preserve">  水锤性能的试验装置</w:t>
      </w:r>
    </w:p>
    <w:p>
      <w:pPr>
        <w:snapToGrid w:val="0"/>
        <w:spacing w:line="312" w:lineRule="auto"/>
        <w:rPr>
          <w:rFonts w:hint="eastAsia" w:ascii="Times New Roman" w:hAnsi="Times New Roman" w:cs="宋体"/>
          <w:bCs/>
          <w:color w:val="000000" w:themeColor="text1"/>
          <w:sz w:val="10"/>
          <w:szCs w:val="10"/>
          <w14:textFill>
            <w14:solidFill>
              <w14:schemeClr w14:val="tx1"/>
            </w14:solidFill>
          </w14:textFill>
        </w:rPr>
      </w:pPr>
    </w:p>
    <w:p>
      <w:pPr>
        <w:snapToGrid w:val="0"/>
        <w:spacing w:line="312" w:lineRule="auto"/>
        <w:rPr>
          <w:rFonts w:hint="eastAsia" w:ascii="Times New Roman" w:hAnsi="Times New Roman" w:cs="宋体"/>
          <w:bCs/>
          <w:color w:val="000000" w:themeColor="text1"/>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3.4.5</w:t>
      </w:r>
      <w:r>
        <w:rPr>
          <w:rFonts w:hint="eastAsia" w:ascii="Times New Roman" w:hAnsi="Times New Roman"/>
          <w:bCs/>
          <w:color w:val="000000" w:themeColor="text1"/>
          <w:szCs w:val="21"/>
          <w14:textFill>
            <w14:solidFill>
              <w14:schemeClr w14:val="tx1"/>
            </w14:solidFill>
          </w14:textFill>
        </w:rPr>
        <w:t xml:space="preserve">  </w:t>
      </w:r>
      <w:r>
        <w:rPr>
          <w:rFonts w:hint="eastAsia" w:ascii="Times New Roman" w:hAnsi="Times New Roman"/>
          <w:bCs/>
          <w:color w:val="000000" w:themeColor="text1"/>
          <w:szCs w:val="21"/>
          <w:lang w:eastAsia="zh-CN"/>
          <w14:textFill>
            <w14:solidFill>
              <w14:schemeClr w14:val="tx1"/>
            </w14:solidFill>
          </w14:textFill>
        </w:rPr>
        <w:t>管件</w:t>
      </w:r>
      <w:r>
        <w:rPr>
          <w:rFonts w:hint="eastAsia" w:ascii="Times New Roman" w:hAnsi="Times New Roman"/>
          <w:bCs/>
          <w:color w:val="000000" w:themeColor="text1"/>
          <w:szCs w:val="21"/>
          <w14:textFill>
            <w14:solidFill>
              <w14:schemeClr w14:val="tx1"/>
            </w14:solidFill>
          </w14:textFill>
        </w:rPr>
        <w:t>与管材连接后</w:t>
      </w:r>
      <w:r>
        <w:rPr>
          <w:rFonts w:hint="eastAsia" w:ascii="Times New Roman" w:hAnsi="Times New Roman"/>
          <w:bCs/>
          <w:color w:val="000000" w:themeColor="text1"/>
          <w:szCs w:val="21"/>
          <w:lang w:eastAsia="zh-CN"/>
          <w14:textFill>
            <w14:solidFill>
              <w14:schemeClr w14:val="tx1"/>
            </w14:solidFill>
          </w14:textFill>
        </w:rPr>
        <w:t>的</w:t>
      </w:r>
      <w:r>
        <w:rPr>
          <w:rFonts w:hint="eastAsia" w:ascii="Times New Roman" w:hAnsi="Times New Roman" w:cs="宋体"/>
          <w:bCs/>
          <w:color w:val="000000" w:themeColor="text1"/>
          <w:szCs w:val="21"/>
          <w14:textFill>
            <w14:solidFill>
              <w14:schemeClr w14:val="tx1"/>
            </w14:solidFill>
          </w14:textFill>
        </w:rPr>
        <w:t>冷热循环性能</w:t>
      </w:r>
      <w:r>
        <w:rPr>
          <w:rFonts w:hint="eastAsia" w:ascii="Times New Roman" w:hAnsi="Times New Roman"/>
          <w:color w:val="000000" w:themeColor="text1"/>
          <w:sz w:val="21"/>
          <w:szCs w:val="21"/>
          <w:lang w:eastAsia="zh-CN"/>
          <w14:textFill>
            <w14:solidFill>
              <w14:schemeClr w14:val="tx1"/>
            </w14:solidFill>
          </w14:textFill>
        </w:rPr>
        <w:t>应按</w:t>
      </w:r>
      <w:r>
        <w:rPr>
          <w:rFonts w:hint="eastAsia" w:ascii="Times New Roman" w:hAnsi="Times New Roman"/>
          <w:bCs/>
          <w:color w:val="000000" w:themeColor="text1"/>
          <w:lang w:eastAsia="zh-CN"/>
          <w14:textFill>
            <w14:solidFill>
              <w14:schemeClr w14:val="tx1"/>
            </w14:solidFill>
          </w14:textFill>
        </w:rPr>
        <w:t>《卡压式铜管件》CJ/T 502</w:t>
      </w:r>
      <w:r>
        <w:rPr>
          <w:rFonts w:hint="eastAsia" w:ascii="Times New Roman" w:hAnsi="Times New Roman"/>
          <w:color w:val="000000" w:themeColor="text1"/>
          <w:sz w:val="21"/>
          <w:szCs w:val="21"/>
          <w:lang w:eastAsia="zh-CN"/>
          <w14:textFill>
            <w14:solidFill>
              <w14:schemeClr w14:val="tx1"/>
            </w14:solidFill>
          </w14:textFill>
        </w:rPr>
        <w:t>的试验方法进行。</w:t>
      </w:r>
      <w:r>
        <w:rPr>
          <w:rFonts w:hint="eastAsia" w:ascii="Times New Roman" w:hAnsi="Times New Roman" w:cs="宋体"/>
          <w:bCs/>
          <w:color w:val="000000" w:themeColor="text1"/>
          <w:szCs w:val="21"/>
          <w14:textFill>
            <w14:solidFill>
              <w14:schemeClr w14:val="tx1"/>
            </w14:solidFill>
          </w14:textFill>
        </w:rPr>
        <w:t>在冷水</w:t>
      </w:r>
      <w:r>
        <w:rPr>
          <w:rFonts w:hint="eastAsia" w:ascii="Times New Roman" w:hAnsi="Times New Roman" w:cs="宋体"/>
          <w:color w:val="000000" w:themeColor="text1"/>
          <w:sz w:val="21"/>
          <w:szCs w:val="21"/>
          <w:lang w:eastAsia="zh-CN" w:bidi="ar-SA"/>
          <w14:textFill>
            <w14:solidFill>
              <w14:schemeClr w14:val="tx1"/>
            </w14:solidFill>
          </w14:textFill>
        </w:rPr>
        <w:t>温度20℃±5℃、热水温度93℃±</w:t>
      </w:r>
      <w:r>
        <w:rPr>
          <w:rFonts w:hint="eastAsia" w:ascii="Times New Roman" w:hAnsi="Times New Roman" w:cs="宋体"/>
          <w:color w:val="000000" w:themeColor="text1"/>
          <w:sz w:val="21"/>
          <w:szCs w:val="21"/>
          <w:lang w:val="en-US" w:eastAsia="zh-CN" w:bidi="ar-SA"/>
          <w14:textFill>
            <w14:solidFill>
              <w14:schemeClr w14:val="tx1"/>
            </w14:solidFill>
          </w14:textFill>
        </w:rPr>
        <w:t>2</w:t>
      </w:r>
      <w:r>
        <w:rPr>
          <w:rFonts w:hint="eastAsia" w:ascii="Times New Roman" w:hAnsi="Times New Roman" w:cs="宋体"/>
          <w:color w:val="000000" w:themeColor="text1"/>
          <w:sz w:val="21"/>
          <w:szCs w:val="21"/>
          <w:lang w:eastAsia="zh-CN" w:bidi="ar-SA"/>
          <w14:textFill>
            <w14:solidFill>
              <w14:schemeClr w14:val="tx1"/>
            </w14:solidFill>
          </w14:textFill>
        </w:rPr>
        <w:t>℃</w:t>
      </w:r>
      <w:r>
        <w:rPr>
          <w:rFonts w:hint="eastAsia" w:ascii="Times New Roman" w:hAnsi="Times New Roman" w:cs="宋体"/>
          <w:bCs/>
          <w:color w:val="000000" w:themeColor="text1"/>
          <w:szCs w:val="21"/>
          <w14:textFill>
            <w14:solidFill>
              <w14:schemeClr w14:val="tx1"/>
            </w14:solidFill>
          </w14:textFill>
        </w:rPr>
        <w:t>、压力保持1</w:t>
      </w:r>
      <w:r>
        <w:rPr>
          <w:rFonts w:hint="eastAsia" w:ascii="Times New Roman" w:hAnsi="Times New Roman" w:cs="宋体"/>
          <w:bCs/>
          <w:color w:val="000000" w:themeColor="text1"/>
          <w:szCs w:val="21"/>
          <w:lang w:val="en-US" w:eastAsia="zh-CN"/>
          <w14:textFill>
            <w14:solidFill>
              <w14:schemeClr w14:val="tx1"/>
            </w14:solidFill>
          </w14:textFill>
        </w:rPr>
        <w:t>.00</w:t>
      </w:r>
      <w:r>
        <w:rPr>
          <w:rFonts w:hint="eastAsia" w:ascii="Times New Roman" w:hAnsi="Times New Roman" w:cs="宋体"/>
          <w:bCs/>
          <w:color w:val="000000" w:themeColor="text1"/>
          <w:szCs w:val="21"/>
          <w14:textFill>
            <w14:solidFill>
              <w14:schemeClr w14:val="tx1"/>
            </w14:solidFill>
          </w14:textFill>
        </w:rPr>
        <w:t>MPa</w:t>
      </w:r>
      <w:r>
        <w:rPr>
          <w:rFonts w:hint="eastAsia" w:ascii="Times New Roman" w:hAnsi="Times New Roman"/>
          <w:color w:val="000000" w:themeColor="text1"/>
          <w:sz w:val="21"/>
          <w:szCs w:val="21"/>
          <w:lang w:eastAsia="zh-CN"/>
          <w14:textFill>
            <w14:solidFill>
              <w14:schemeClr w14:val="tx1"/>
            </w14:solidFill>
          </w14:textFill>
        </w:rPr>
        <w:t>±0</w:t>
      </w:r>
      <w:r>
        <w:rPr>
          <w:rFonts w:hint="eastAsia" w:ascii="Times New Roman" w:hAnsi="Times New Roman" w:cs="宋体"/>
          <w:color w:val="000000" w:themeColor="text1"/>
          <w:sz w:val="21"/>
          <w:szCs w:val="21"/>
          <w:lang w:eastAsia="zh-CN" w:bidi="ar-SA"/>
          <w14:textFill>
            <w14:solidFill>
              <w14:schemeClr w14:val="tx1"/>
            </w14:solidFill>
          </w14:textFill>
        </w:rPr>
        <w:t>.05MPa</w:t>
      </w:r>
      <w:r>
        <w:rPr>
          <w:rFonts w:hint="eastAsia" w:ascii="Times New Roman" w:hAnsi="Times New Roman" w:cs="宋体"/>
          <w:bCs/>
          <w:color w:val="000000" w:themeColor="text1"/>
          <w:szCs w:val="21"/>
          <w14:textFill>
            <w14:solidFill>
              <w14:schemeClr w14:val="tx1"/>
            </w14:solidFill>
          </w14:textFill>
        </w:rPr>
        <w:t>水压下，进行冷</w:t>
      </w:r>
      <w:r>
        <w:rPr>
          <w:rFonts w:hint="eastAsia" w:ascii="Times New Roman" w:hAnsi="Times New Roman" w:cs="宋体"/>
          <w:bCs/>
          <w:color w:val="000000" w:themeColor="text1"/>
          <w:szCs w:val="21"/>
          <w:lang w:eastAsia="zh-CN"/>
          <w14:textFill>
            <w14:solidFill>
              <w14:schemeClr w14:val="tx1"/>
            </w14:solidFill>
          </w14:textFill>
        </w:rPr>
        <w:t>水</w:t>
      </w:r>
      <w:r>
        <w:rPr>
          <w:rFonts w:hint="eastAsia" w:ascii="Times New Roman" w:hAnsi="Times New Roman" w:cs="宋体"/>
          <w:bCs/>
          <w:color w:val="000000" w:themeColor="text1"/>
          <w:szCs w:val="21"/>
          <w14:textFill>
            <w14:solidFill>
              <w14:schemeClr w14:val="tx1"/>
            </w14:solidFill>
          </w14:textFill>
        </w:rPr>
        <w:t>、热水交替循环，</w:t>
      </w:r>
      <w:r>
        <w:rPr>
          <w:rFonts w:hint="eastAsia" w:ascii="Times New Roman" w:hAnsi="Times New Roman" w:cs="宋体"/>
          <w:color w:val="000000" w:themeColor="text1"/>
          <w:sz w:val="21"/>
          <w:szCs w:val="21"/>
          <w:lang w:eastAsia="zh-CN" w:bidi="ar-SA"/>
          <w14:textFill>
            <w14:solidFill>
              <w14:schemeClr w14:val="tx1"/>
            </w14:solidFill>
          </w14:textFill>
        </w:rPr>
        <w:t>冷水、热水各保持15min为一个循环，循环5000次后，</w:t>
      </w:r>
      <w:r>
        <w:rPr>
          <w:rFonts w:hint="eastAsia" w:ascii="Times New Roman" w:hAnsi="Times New Roman" w:cs="宋体"/>
          <w:color w:val="000000" w:themeColor="text1"/>
          <w:szCs w:val="21"/>
          <w:lang w:eastAsia="zh-CN"/>
          <w14:textFill>
            <w14:solidFill>
              <w14:schemeClr w14:val="tx1"/>
            </w14:solidFill>
          </w14:textFill>
        </w:rPr>
        <w:t>管件</w:t>
      </w:r>
      <w:r>
        <w:rPr>
          <w:rFonts w:hint="eastAsia" w:ascii="Times New Roman" w:hAnsi="Times New Roman" w:cs="宋体"/>
          <w:color w:val="000000" w:themeColor="text1"/>
          <w:szCs w:val="21"/>
          <w14:textFill>
            <w14:solidFill>
              <w14:schemeClr w14:val="tx1"/>
            </w14:solidFill>
          </w14:textFill>
        </w:rPr>
        <w:t>及零件均不得损坏和变形</w:t>
      </w:r>
      <w:r>
        <w:rPr>
          <w:rFonts w:hint="eastAsia" w:ascii="Times New Roman" w:hAnsi="Times New Roman" w:cs="宋体"/>
          <w:color w:val="000000" w:themeColor="text1"/>
          <w:szCs w:val="21"/>
          <w:lang w:eastAsia="zh-CN"/>
          <w14:textFill>
            <w14:solidFill>
              <w14:schemeClr w14:val="tx1"/>
            </w14:solidFill>
          </w14:textFill>
        </w:rPr>
        <w:t>，</w:t>
      </w:r>
      <w:r>
        <w:rPr>
          <w:rFonts w:hint="eastAsia" w:ascii="Times New Roman" w:hAnsi="Times New Roman" w:cs="宋体"/>
          <w:bCs/>
          <w:color w:val="000000" w:themeColor="text1"/>
          <w:szCs w:val="21"/>
          <w:lang w:eastAsia="zh-CN"/>
          <w14:textFill>
            <w14:solidFill>
              <w14:schemeClr w14:val="tx1"/>
            </w14:solidFill>
          </w14:textFill>
        </w:rPr>
        <w:t>管件</w:t>
      </w:r>
      <w:r>
        <w:rPr>
          <w:rFonts w:hint="eastAsia" w:ascii="Times New Roman" w:hAnsi="Times New Roman" w:cs="宋体"/>
          <w:color w:val="000000" w:themeColor="text1"/>
          <w:szCs w:val="21"/>
          <w14:textFill>
            <w14:solidFill>
              <w14:schemeClr w14:val="tx1"/>
            </w14:solidFill>
          </w14:textFill>
        </w:rPr>
        <w:t>及连接部位应无渗漏</w:t>
      </w:r>
      <w:r>
        <w:rPr>
          <w:rFonts w:hint="eastAsia" w:ascii="Times New Roman" w:hAnsi="Times New Roman" w:cs="宋体"/>
          <w:bCs/>
          <w:color w:val="000000" w:themeColor="text1"/>
          <w:szCs w:val="21"/>
          <w14:textFill>
            <w14:solidFill>
              <w14:schemeClr w14:val="tx1"/>
            </w14:solidFill>
          </w14:textFill>
        </w:rPr>
        <w:t>。</w:t>
      </w:r>
    </w:p>
    <w:p>
      <w:pPr>
        <w:snapToGrid w:val="0"/>
        <w:spacing w:line="312" w:lineRule="auto"/>
        <w:ind w:left="11" w:hanging="11" w:hangingChars="5"/>
        <w:rPr>
          <w:rFonts w:hint="eastAsia" w:ascii="Times New Roman" w:hAnsi="Times New Roman" w:cs="宋体"/>
          <w:bCs/>
          <w:color w:val="000000" w:themeColor="text1"/>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3.4.6</w:t>
      </w:r>
      <w:r>
        <w:rPr>
          <w:rFonts w:hint="eastAsia" w:ascii="Times New Roman" w:hAnsi="Times New Roman"/>
          <w:bCs/>
          <w:color w:val="000000" w:themeColor="text1"/>
          <w:szCs w:val="21"/>
          <w14:textFill>
            <w14:solidFill>
              <w14:schemeClr w14:val="tx1"/>
            </w14:solidFill>
          </w14:textFill>
        </w:rPr>
        <w:t xml:space="preserve">  </w:t>
      </w:r>
      <w:r>
        <w:rPr>
          <w:rFonts w:hint="eastAsia" w:ascii="Times New Roman" w:hAnsi="Times New Roman"/>
          <w:bCs/>
          <w:color w:val="000000" w:themeColor="text1"/>
          <w:szCs w:val="21"/>
          <w:lang w:eastAsia="zh-CN"/>
          <w14:textFill>
            <w14:solidFill>
              <w14:schemeClr w14:val="tx1"/>
            </w14:solidFill>
          </w14:textFill>
        </w:rPr>
        <w:t>管件</w:t>
      </w:r>
      <w:r>
        <w:rPr>
          <w:rFonts w:hint="eastAsia" w:ascii="Times New Roman" w:hAnsi="Times New Roman"/>
          <w:bCs/>
          <w:color w:val="000000" w:themeColor="text1"/>
          <w:szCs w:val="21"/>
          <w14:textFill>
            <w14:solidFill>
              <w14:schemeClr w14:val="tx1"/>
            </w14:solidFill>
          </w14:textFill>
        </w:rPr>
        <w:t>与管材连接后</w:t>
      </w:r>
      <w:r>
        <w:rPr>
          <w:rFonts w:hint="eastAsia" w:ascii="Times New Roman" w:hAnsi="Times New Roman"/>
          <w:bCs/>
          <w:color w:val="000000" w:themeColor="text1"/>
          <w:szCs w:val="21"/>
          <w:lang w:eastAsia="zh-CN"/>
          <w14:textFill>
            <w14:solidFill>
              <w14:schemeClr w14:val="tx1"/>
            </w14:solidFill>
          </w14:textFill>
        </w:rPr>
        <w:t>的</w:t>
      </w:r>
      <w:r>
        <w:rPr>
          <w:rFonts w:hint="eastAsia" w:ascii="Times New Roman" w:hAnsi="Times New Roman" w:cs="宋体"/>
          <w:bCs/>
          <w:color w:val="000000" w:themeColor="text1"/>
          <w:szCs w:val="21"/>
          <w:lang w:eastAsia="zh-CN"/>
          <w14:textFill>
            <w14:solidFill>
              <w14:schemeClr w14:val="tx1"/>
            </w14:solidFill>
          </w14:textFill>
        </w:rPr>
        <w:t>抗振</w:t>
      </w:r>
      <w:r>
        <w:rPr>
          <w:rFonts w:hint="eastAsia" w:ascii="Times New Roman" w:hAnsi="Times New Roman" w:cs="宋体"/>
          <w:bCs/>
          <w:color w:val="000000" w:themeColor="text1"/>
          <w:szCs w:val="21"/>
          <w14:textFill>
            <w14:solidFill>
              <w14:schemeClr w14:val="tx1"/>
            </w14:solidFill>
          </w14:textFill>
        </w:rPr>
        <w:t>性能</w:t>
      </w:r>
      <w:r>
        <w:rPr>
          <w:rFonts w:hint="eastAsia" w:ascii="Times New Roman" w:hAnsi="Times New Roman"/>
          <w:color w:val="000000" w:themeColor="text1"/>
          <w:sz w:val="21"/>
          <w:szCs w:val="21"/>
          <w:lang w:eastAsia="zh-CN"/>
          <w14:textFill>
            <w14:solidFill>
              <w14:schemeClr w14:val="tx1"/>
            </w14:solidFill>
          </w14:textFill>
        </w:rPr>
        <w:t>应按</w:t>
      </w:r>
      <w:r>
        <w:rPr>
          <w:rFonts w:hint="eastAsia" w:ascii="Times New Roman" w:hAnsi="Times New Roman"/>
          <w:bCs/>
          <w:color w:val="000000" w:themeColor="text1"/>
          <w:lang w:eastAsia="zh-CN"/>
          <w14:textFill>
            <w14:solidFill>
              <w14:schemeClr w14:val="tx1"/>
            </w14:solidFill>
          </w14:textFill>
        </w:rPr>
        <w:t>《卡压式铜管件》CJ/T 502</w:t>
      </w:r>
      <w:r>
        <w:rPr>
          <w:rFonts w:hint="eastAsia" w:ascii="Times New Roman" w:hAnsi="Times New Roman"/>
          <w:color w:val="000000" w:themeColor="text1"/>
          <w:sz w:val="21"/>
          <w:szCs w:val="21"/>
          <w:lang w:eastAsia="zh-CN"/>
          <w14:textFill>
            <w14:solidFill>
              <w14:schemeClr w14:val="tx1"/>
            </w14:solidFill>
          </w14:textFill>
        </w:rPr>
        <w:t>的试验方法进行。</w:t>
      </w:r>
      <w:r>
        <w:rPr>
          <w:rFonts w:hint="eastAsia" w:ascii="Times New Roman" w:hAnsi="Times New Roman" w:cs="宋体"/>
          <w:color w:val="000000" w:themeColor="text1"/>
          <w:sz w:val="21"/>
          <w:szCs w:val="21"/>
          <w:lang w:eastAsia="zh-CN" w:bidi="ar-SA"/>
          <w14:textFill>
            <w14:solidFill>
              <w14:schemeClr w14:val="tx1"/>
            </w14:solidFill>
          </w14:textFill>
        </w:rPr>
        <w:t>管件两端与长度为200mm的管材连接，组成一组试件，在试件一端固定并与水压试验泵连接，试验压力为</w:t>
      </w:r>
      <w:r>
        <w:rPr>
          <w:rFonts w:hint="eastAsia" w:ascii="Times New Roman" w:hAnsi="Times New Roman" w:cs="宋体"/>
          <w:color w:val="000000" w:themeColor="text1"/>
          <w:sz w:val="21"/>
          <w:szCs w:val="21"/>
          <w:lang w:val="en-US" w:eastAsia="zh-CN" w:bidi="ar-SA"/>
          <w14:textFill>
            <w14:solidFill>
              <w14:schemeClr w14:val="tx1"/>
            </w14:solidFill>
          </w14:textFill>
        </w:rPr>
        <w:t>1.50</w:t>
      </w:r>
      <w:r>
        <w:rPr>
          <w:rFonts w:hint="eastAsia" w:ascii="Times New Roman" w:hAnsi="Times New Roman" w:cs="宋体"/>
          <w:color w:val="000000" w:themeColor="text1"/>
          <w:sz w:val="21"/>
          <w:szCs w:val="21"/>
          <w:lang w:eastAsia="zh-CN" w:bidi="ar-SA"/>
          <w14:textFill>
            <w14:solidFill>
              <w14:schemeClr w14:val="tx1"/>
            </w14:solidFill>
          </w14:textFill>
        </w:rPr>
        <w:t>MPa</w:t>
      </w:r>
      <w:r>
        <w:rPr>
          <w:rFonts w:hint="eastAsia" w:ascii="Times New Roman" w:hAnsi="Times New Roman"/>
          <w:color w:val="000000" w:themeColor="text1"/>
          <w:sz w:val="21"/>
          <w:szCs w:val="21"/>
          <w:lang w:eastAsia="zh-CN"/>
          <w14:textFill>
            <w14:solidFill>
              <w14:schemeClr w14:val="tx1"/>
            </w14:solidFill>
          </w14:textFill>
        </w:rPr>
        <w:t>±0</w:t>
      </w:r>
      <w:r>
        <w:rPr>
          <w:rFonts w:hint="eastAsia" w:ascii="Times New Roman" w:hAnsi="Times New Roman" w:cs="宋体"/>
          <w:color w:val="000000" w:themeColor="text1"/>
          <w:sz w:val="21"/>
          <w:szCs w:val="21"/>
          <w:lang w:eastAsia="zh-CN" w:bidi="ar-SA"/>
          <w14:textFill>
            <w14:solidFill>
              <w14:schemeClr w14:val="tx1"/>
            </w14:solidFill>
          </w14:textFill>
        </w:rPr>
        <w:t>.05MPa；试件另一端进行振动，振动频率20Hz</w:t>
      </w:r>
      <w:r>
        <w:rPr>
          <w:rFonts w:hint="eastAsia" w:ascii="Times New Roman" w:hAnsi="Times New Roman"/>
          <w:color w:val="000000" w:themeColor="text1"/>
          <w:sz w:val="21"/>
          <w:szCs w:val="21"/>
          <w:lang w:eastAsia="zh-CN"/>
          <w14:textFill>
            <w14:solidFill>
              <w14:schemeClr w14:val="tx1"/>
            </w14:solidFill>
          </w14:textFill>
        </w:rPr>
        <w:t>±2</w:t>
      </w:r>
      <w:r>
        <w:rPr>
          <w:rFonts w:hint="eastAsia" w:ascii="Times New Roman" w:hAnsi="Times New Roman" w:cs="宋体"/>
          <w:color w:val="000000" w:themeColor="text1"/>
          <w:sz w:val="21"/>
          <w:szCs w:val="21"/>
          <w:lang w:eastAsia="zh-CN" w:bidi="ar-SA"/>
          <w14:textFill>
            <w14:solidFill>
              <w14:schemeClr w14:val="tx1"/>
            </w14:solidFill>
          </w14:textFill>
        </w:rPr>
        <w:t>Hz、振幅</w:t>
      </w:r>
      <w:r>
        <w:rPr>
          <w:rFonts w:hint="eastAsia" w:ascii="Times New Roman" w:hAnsi="Times New Roman"/>
          <w:color w:val="000000" w:themeColor="text1"/>
          <w:sz w:val="21"/>
          <w:szCs w:val="21"/>
          <w:lang w:eastAsia="zh-CN"/>
          <w14:textFill>
            <w14:solidFill>
              <w14:schemeClr w14:val="tx1"/>
            </w14:solidFill>
          </w14:textFill>
        </w:rPr>
        <w:t>1</w:t>
      </w:r>
      <w:r>
        <w:rPr>
          <w:rFonts w:hint="eastAsia" w:ascii="Times New Roman" w:hAnsi="Times New Roman" w:cs="宋体"/>
          <w:color w:val="000000" w:themeColor="text1"/>
          <w:sz w:val="21"/>
          <w:szCs w:val="21"/>
          <w:lang w:eastAsia="zh-CN" w:bidi="ar-SA"/>
          <w14:textFill>
            <w14:solidFill>
              <w14:schemeClr w14:val="tx1"/>
            </w14:solidFill>
          </w14:textFill>
        </w:rPr>
        <w:t>mm，持续往返振动</w:t>
      </w:r>
      <w:r>
        <w:rPr>
          <w:rFonts w:hint="eastAsia" w:ascii="Times New Roman" w:hAnsi="Times New Roman" w:cs="宋体"/>
          <w:bCs/>
          <w:color w:val="000000" w:themeColor="text1"/>
          <w:szCs w:val="21"/>
          <w14:textFill>
            <w14:solidFill>
              <w14:schemeClr w14:val="tx1"/>
            </w14:solidFill>
          </w14:textFill>
        </w:rPr>
        <w:t>100万次后，</w:t>
      </w:r>
      <w:r>
        <w:rPr>
          <w:rFonts w:hint="eastAsia" w:ascii="Times New Roman" w:hAnsi="Times New Roman" w:cs="宋体"/>
          <w:color w:val="000000" w:themeColor="text1"/>
          <w:szCs w:val="21"/>
          <w:lang w:eastAsia="zh-CN"/>
          <w14:textFill>
            <w14:solidFill>
              <w14:schemeClr w14:val="tx1"/>
            </w14:solidFill>
          </w14:textFill>
        </w:rPr>
        <w:t>管件</w:t>
      </w:r>
      <w:r>
        <w:rPr>
          <w:rFonts w:hint="eastAsia" w:ascii="Times New Roman" w:hAnsi="Times New Roman" w:cs="宋体"/>
          <w:color w:val="000000" w:themeColor="text1"/>
          <w:szCs w:val="21"/>
          <w14:textFill>
            <w14:solidFill>
              <w14:schemeClr w14:val="tx1"/>
            </w14:solidFill>
          </w14:textFill>
        </w:rPr>
        <w:t>及零件均不得损坏和变形</w:t>
      </w:r>
      <w:r>
        <w:rPr>
          <w:rFonts w:hint="eastAsia" w:ascii="Times New Roman" w:hAnsi="Times New Roman" w:cs="宋体"/>
          <w:color w:val="000000" w:themeColor="text1"/>
          <w:szCs w:val="21"/>
          <w:lang w:eastAsia="zh-CN"/>
          <w14:textFill>
            <w14:solidFill>
              <w14:schemeClr w14:val="tx1"/>
            </w14:solidFill>
          </w14:textFill>
        </w:rPr>
        <w:t>，</w:t>
      </w:r>
      <w:r>
        <w:rPr>
          <w:rFonts w:hint="eastAsia" w:ascii="Times New Roman" w:hAnsi="Times New Roman" w:cs="宋体"/>
          <w:bCs/>
          <w:color w:val="000000" w:themeColor="text1"/>
          <w:szCs w:val="21"/>
          <w:lang w:eastAsia="zh-CN"/>
          <w14:textFill>
            <w14:solidFill>
              <w14:schemeClr w14:val="tx1"/>
            </w14:solidFill>
          </w14:textFill>
        </w:rPr>
        <w:t>管件</w:t>
      </w:r>
      <w:r>
        <w:rPr>
          <w:rFonts w:hint="eastAsia" w:ascii="Times New Roman" w:hAnsi="Times New Roman" w:cs="宋体"/>
          <w:color w:val="000000" w:themeColor="text1"/>
          <w:szCs w:val="21"/>
          <w14:textFill>
            <w14:solidFill>
              <w14:schemeClr w14:val="tx1"/>
            </w14:solidFill>
          </w14:textFill>
        </w:rPr>
        <w:t>及连接部位应无渗漏</w:t>
      </w:r>
      <w:r>
        <w:rPr>
          <w:rFonts w:hint="eastAsia" w:ascii="Times New Roman" w:hAnsi="Times New Roman" w:cs="宋体"/>
          <w:bCs/>
          <w:color w:val="000000" w:themeColor="text1"/>
          <w:szCs w:val="21"/>
          <w14:textFill>
            <w14:solidFill>
              <w14:schemeClr w14:val="tx1"/>
            </w14:solidFill>
          </w14:textFill>
        </w:rPr>
        <w:t>。</w:t>
      </w:r>
    </w:p>
    <w:p>
      <w:pPr>
        <w:widowControl w:val="0"/>
        <w:snapToGrid w:val="0"/>
        <w:spacing w:line="312" w:lineRule="auto"/>
        <w:jc w:val="both"/>
        <w:rPr>
          <w:rFonts w:hint="eastAsia" w:ascii="Times New Roman" w:hAnsi="Times New Roman"/>
          <w:color w:val="000000" w:themeColor="text1"/>
          <w:sz w:val="21"/>
          <w:szCs w:val="21"/>
          <w:lang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3.4.7</w:t>
      </w:r>
      <w:r>
        <w:rPr>
          <w:rFonts w:hint="eastAsia" w:ascii="Times New Roman" w:hAnsi="Times New Roman"/>
          <w:bCs/>
          <w:color w:val="000000" w:themeColor="text1"/>
          <w:szCs w:val="21"/>
          <w14:textFill>
            <w14:solidFill>
              <w14:schemeClr w14:val="tx1"/>
            </w14:solidFill>
          </w14:textFill>
        </w:rPr>
        <w:t xml:space="preserve">  </w:t>
      </w:r>
      <w:r>
        <w:rPr>
          <w:rFonts w:hint="eastAsia" w:ascii="Times New Roman" w:hAnsi="Times New Roman"/>
          <w:bCs/>
          <w:color w:val="000000" w:themeColor="text1"/>
          <w:szCs w:val="21"/>
          <w:lang w:eastAsia="zh-CN"/>
          <w14:textFill>
            <w14:solidFill>
              <w14:schemeClr w14:val="tx1"/>
            </w14:solidFill>
          </w14:textFill>
        </w:rPr>
        <w:t>管件</w:t>
      </w:r>
      <w:r>
        <w:rPr>
          <w:rFonts w:hint="eastAsia" w:ascii="Times New Roman" w:hAnsi="Times New Roman"/>
          <w:bCs/>
          <w:color w:val="000000" w:themeColor="text1"/>
          <w:szCs w:val="21"/>
          <w14:textFill>
            <w14:solidFill>
              <w14:schemeClr w14:val="tx1"/>
            </w14:solidFill>
          </w14:textFill>
        </w:rPr>
        <w:t>与管材连接后</w:t>
      </w:r>
      <w:r>
        <w:rPr>
          <w:rFonts w:hint="eastAsia" w:ascii="Times New Roman" w:hAnsi="Times New Roman"/>
          <w:bCs/>
          <w:color w:val="000000" w:themeColor="text1"/>
          <w:szCs w:val="21"/>
          <w:lang w:eastAsia="zh-CN"/>
          <w14:textFill>
            <w14:solidFill>
              <w14:schemeClr w14:val="tx1"/>
            </w14:solidFill>
          </w14:textFill>
        </w:rPr>
        <w:t>的</w:t>
      </w:r>
      <w:r>
        <w:rPr>
          <w:rFonts w:hint="eastAsia" w:ascii="Times New Roman" w:hAnsi="Times New Roman" w:cs="宋体"/>
          <w:bCs/>
          <w:color w:val="000000" w:themeColor="text1"/>
          <w:szCs w:val="21"/>
          <w:lang w:eastAsia="zh-CN"/>
          <w14:textFill>
            <w14:solidFill>
              <w14:schemeClr w14:val="tx1"/>
            </w14:solidFill>
          </w14:textFill>
        </w:rPr>
        <w:t>抗</w:t>
      </w:r>
      <w:r>
        <w:rPr>
          <w:rFonts w:hint="eastAsia" w:ascii="Times New Roman" w:hAnsi="Times New Roman" w:cs="宋体"/>
          <w:bCs/>
          <w:color w:val="000000" w:themeColor="text1"/>
          <w:szCs w:val="21"/>
          <w14:textFill>
            <w14:solidFill>
              <w14:schemeClr w14:val="tx1"/>
            </w14:solidFill>
          </w14:textFill>
        </w:rPr>
        <w:t>拉拔性能</w:t>
      </w:r>
      <w:r>
        <w:rPr>
          <w:rFonts w:hint="eastAsia" w:ascii="Times New Roman" w:hAnsi="Times New Roman"/>
          <w:color w:val="000000" w:themeColor="text1"/>
          <w:sz w:val="21"/>
          <w:szCs w:val="21"/>
          <w:lang w:eastAsia="zh-CN"/>
          <w14:textFill>
            <w14:solidFill>
              <w14:schemeClr w14:val="tx1"/>
            </w14:solidFill>
          </w14:textFill>
        </w:rPr>
        <w:t>应按</w:t>
      </w:r>
      <w:r>
        <w:rPr>
          <w:rFonts w:hint="eastAsia" w:ascii="Times New Roman" w:hAnsi="Times New Roman"/>
          <w:bCs/>
          <w:color w:val="000000" w:themeColor="text1"/>
          <w:lang w:eastAsia="zh-CN"/>
          <w14:textFill>
            <w14:solidFill>
              <w14:schemeClr w14:val="tx1"/>
            </w14:solidFill>
          </w14:textFill>
        </w:rPr>
        <w:t>《卡压式铜管件》CJ/T 502</w:t>
      </w:r>
      <w:r>
        <w:rPr>
          <w:rFonts w:hint="eastAsia" w:ascii="Times New Roman" w:hAnsi="Times New Roman"/>
          <w:color w:val="000000" w:themeColor="text1"/>
          <w:sz w:val="21"/>
          <w:szCs w:val="21"/>
          <w:lang w:eastAsia="zh-CN"/>
          <w14:textFill>
            <w14:solidFill>
              <w14:schemeClr w14:val="tx1"/>
            </w14:solidFill>
          </w14:textFill>
        </w:rPr>
        <w:t>的试验方法进行。</w:t>
      </w:r>
      <w:r>
        <w:rPr>
          <w:rFonts w:hint="eastAsia" w:ascii="Times New Roman" w:hAnsi="Times New Roman" w:cs="宋体"/>
          <w:color w:val="000000" w:themeColor="text1"/>
          <w:sz w:val="21"/>
          <w:szCs w:val="21"/>
          <w:lang w:eastAsia="zh-CN" w:bidi="ar-SA"/>
          <w14:textFill>
            <w14:solidFill>
              <w14:schemeClr w14:val="tx1"/>
            </w14:solidFill>
          </w14:textFill>
        </w:rPr>
        <w:t>等径管件两端与管材连接后组成一组试件，</w:t>
      </w:r>
      <w:r>
        <w:rPr>
          <w:rFonts w:hint="eastAsia" w:ascii="Times New Roman" w:hAnsi="Times New Roman"/>
          <w:color w:val="000000" w:themeColor="text1"/>
          <w:sz w:val="21"/>
          <w:szCs w:val="21"/>
          <w:lang w:eastAsia="zh-CN"/>
          <w14:textFill>
            <w14:solidFill>
              <w14:schemeClr w14:val="tx1"/>
            </w14:solidFill>
          </w14:textFill>
        </w:rPr>
        <w:t>管材长度不小于254mm，向管内封入0.6MPa的气压，固定在拉伸试验机上；试件在测试前应在20℃环境下至少1h，试验时以2mm/min的速度进行拉伸，拉伸力施加至</w:t>
      </w:r>
      <w:r>
        <w:rPr>
          <w:rFonts w:hint="eastAsia" w:ascii="Times New Roman" w:hAnsi="Times New Roman" w:cs="宋体"/>
          <w:color w:val="000000" w:themeColor="text1"/>
          <w:sz w:val="21"/>
          <w:szCs w:val="21"/>
          <w:lang w:eastAsia="zh-CN" w:bidi="ar-SA"/>
          <w14:textFill>
            <w14:solidFill>
              <w14:schemeClr w14:val="tx1"/>
            </w14:solidFill>
          </w14:textFill>
        </w:rPr>
        <w:t>表</w:t>
      </w:r>
      <w:r>
        <w:rPr>
          <w:rFonts w:hint="eastAsia" w:ascii="Times New Roman" w:hAnsi="Times New Roman"/>
          <w:color w:val="000000" w:themeColor="text1"/>
          <w:szCs w:val="21"/>
          <w14:textFill>
            <w14:solidFill>
              <w14:schemeClr w14:val="tx1"/>
            </w14:solidFill>
          </w14:textFill>
        </w:rPr>
        <w:t>3.4.</w:t>
      </w:r>
      <w:r>
        <w:rPr>
          <w:rFonts w:hint="eastAsia" w:ascii="Times New Roman" w:hAnsi="Times New Roman" w:cs="宋体"/>
          <w:color w:val="000000" w:themeColor="text1"/>
          <w:sz w:val="21"/>
          <w:szCs w:val="21"/>
          <w:lang w:eastAsia="zh-CN" w:bidi="ar-SA"/>
          <w14:textFill>
            <w14:solidFill>
              <w14:schemeClr w14:val="tx1"/>
            </w14:solidFill>
          </w14:textFill>
        </w:rPr>
        <w:t>7中的拉拔测试最小力值，并</w:t>
      </w:r>
      <w:r>
        <w:rPr>
          <w:rFonts w:hint="eastAsia" w:ascii="Times New Roman" w:hAnsi="Times New Roman"/>
          <w:color w:val="000000" w:themeColor="text1"/>
          <w:sz w:val="21"/>
          <w:szCs w:val="21"/>
          <w:lang w:eastAsia="zh-CN"/>
          <w14:textFill>
            <w14:solidFill>
              <w14:schemeClr w14:val="tx1"/>
            </w14:solidFill>
          </w14:textFill>
        </w:rPr>
        <w:t>保持1h，然后放在温度为20℃</w:t>
      </w:r>
      <w:r>
        <w:rPr>
          <w:rFonts w:hint="eastAsia" w:ascii="Times New Roman" w:hAnsi="Times New Roman" w:cs="宋体"/>
          <w:color w:val="000000" w:themeColor="text1"/>
          <w:sz w:val="21"/>
          <w:szCs w:val="21"/>
          <w:lang w:eastAsia="zh-CN" w:bidi="ar-SA"/>
          <w14:textFill>
            <w14:solidFill>
              <w14:schemeClr w14:val="tx1"/>
            </w14:solidFill>
          </w14:textFill>
        </w:rPr>
        <w:t>±5℃</w:t>
      </w:r>
      <w:r>
        <w:rPr>
          <w:rFonts w:hint="eastAsia" w:ascii="Times New Roman" w:hAnsi="Times New Roman"/>
          <w:color w:val="000000" w:themeColor="text1"/>
          <w:sz w:val="21"/>
          <w:szCs w:val="21"/>
          <w:lang w:eastAsia="zh-CN"/>
          <w14:textFill>
            <w14:solidFill>
              <w14:schemeClr w14:val="tx1"/>
            </w14:solidFill>
          </w14:textFill>
        </w:rPr>
        <w:t>的水中，</w:t>
      </w:r>
      <w:r>
        <w:rPr>
          <w:rFonts w:hint="eastAsia" w:ascii="Times New Roman" w:hAnsi="Times New Roman" w:cs="宋体"/>
          <w:bCs/>
          <w:color w:val="000000" w:themeColor="text1"/>
          <w:szCs w:val="21"/>
          <w:lang w:eastAsia="zh-CN"/>
          <w14:textFill>
            <w14:solidFill>
              <w14:schemeClr w14:val="tx1"/>
            </w14:solidFill>
          </w14:textFill>
        </w:rPr>
        <w:t>管件</w:t>
      </w:r>
      <w:r>
        <w:rPr>
          <w:rFonts w:hint="eastAsia" w:ascii="Times New Roman" w:hAnsi="Times New Roman" w:cs="宋体"/>
          <w:color w:val="000000" w:themeColor="text1"/>
          <w:szCs w:val="21"/>
          <w14:textFill>
            <w14:solidFill>
              <w14:schemeClr w14:val="tx1"/>
            </w14:solidFill>
          </w14:textFill>
        </w:rPr>
        <w:t>及连接部位应无</w:t>
      </w:r>
      <w:r>
        <w:rPr>
          <w:rFonts w:hint="eastAsia" w:ascii="Times New Roman" w:hAnsi="Times New Roman"/>
          <w:color w:val="000000" w:themeColor="text1"/>
          <w:sz w:val="21"/>
          <w:szCs w:val="21"/>
          <w:lang w:eastAsia="zh-CN"/>
          <w14:textFill>
            <w14:solidFill>
              <w14:schemeClr w14:val="tx1"/>
            </w14:solidFill>
          </w14:textFill>
        </w:rPr>
        <w:t>漏气。</w:t>
      </w:r>
    </w:p>
    <w:p>
      <w:pPr>
        <w:snapToGrid w:val="0"/>
        <w:spacing w:line="312" w:lineRule="auto"/>
        <w:ind w:firstLine="315" w:firstLineChars="15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表3.4.7  </w:t>
      </w:r>
      <w:r>
        <w:rPr>
          <w:rFonts w:hint="eastAsia" w:ascii="Times New Roman" w:hAnsi="Times New Roman"/>
          <w:color w:val="000000" w:themeColor="text1"/>
          <w:szCs w:val="21"/>
          <w:lang w:eastAsia="zh-CN"/>
          <w14:textFill>
            <w14:solidFill>
              <w14:schemeClr w14:val="tx1"/>
            </w14:solidFill>
          </w14:textFill>
        </w:rPr>
        <w:t>管件</w:t>
      </w:r>
      <w:r>
        <w:rPr>
          <w:rFonts w:hint="eastAsia" w:ascii="Times New Roman" w:hAnsi="Times New Roman" w:cs="宋体"/>
          <w:bCs/>
          <w:color w:val="000000" w:themeColor="text1"/>
          <w:szCs w:val="21"/>
          <w14:textFill>
            <w14:solidFill>
              <w14:schemeClr w14:val="tx1"/>
            </w14:solidFill>
          </w14:textFill>
        </w:rPr>
        <w:t>拉拔</w:t>
      </w:r>
      <w:r>
        <w:rPr>
          <w:rFonts w:hint="eastAsia" w:ascii="Times New Roman" w:hAnsi="Times New Roman" w:cs="宋体"/>
          <w:bCs/>
          <w:color w:val="000000" w:themeColor="text1"/>
          <w:szCs w:val="21"/>
          <w:lang w:eastAsia="zh-CN"/>
          <w14:textFill>
            <w14:solidFill>
              <w14:schemeClr w14:val="tx1"/>
            </w14:solidFill>
          </w14:textFill>
        </w:rPr>
        <w:t>测试</w:t>
      </w:r>
      <w:r>
        <w:rPr>
          <w:rFonts w:hint="eastAsia" w:ascii="Times New Roman" w:hAnsi="Times New Roman" w:cs="宋体"/>
          <w:bCs/>
          <w:color w:val="000000" w:themeColor="text1"/>
          <w:szCs w:val="21"/>
          <w14:textFill>
            <w14:solidFill>
              <w14:schemeClr w14:val="tx1"/>
            </w14:solidFill>
          </w14:textFill>
        </w:rPr>
        <w:t>的最小</w:t>
      </w:r>
      <w:r>
        <w:rPr>
          <w:rFonts w:hint="eastAsia" w:ascii="Times New Roman" w:hAnsi="Times New Roman" w:cs="宋体"/>
          <w:bCs/>
          <w:color w:val="000000" w:themeColor="text1"/>
          <w:szCs w:val="21"/>
          <w:lang w:eastAsia="zh-CN"/>
          <w14:textFill>
            <w14:solidFill>
              <w14:schemeClr w14:val="tx1"/>
            </w14:solidFill>
          </w14:textFill>
        </w:rPr>
        <w:t>力</w:t>
      </w:r>
      <w:r>
        <w:rPr>
          <w:rFonts w:hint="eastAsia" w:ascii="Times New Roman" w:hAnsi="Times New Roman" w:cs="宋体"/>
          <w:bCs/>
          <w:color w:val="000000" w:themeColor="text1"/>
          <w:szCs w:val="21"/>
          <w14:textFill>
            <w14:solidFill>
              <w14:schemeClr w14:val="tx1"/>
            </w14:solidFill>
          </w14:textFill>
        </w:rPr>
        <w:t>值</w:t>
      </w:r>
    </w:p>
    <w:tbl>
      <w:tblPr>
        <w:tblStyle w:val="15"/>
        <w:tblW w:w="5310" w:type="dxa"/>
        <w:jc w:val="center"/>
        <w:tblInd w:w="0" w:type="dxa"/>
        <w:tblLayout w:type="fixed"/>
        <w:tblCellMar>
          <w:top w:w="0" w:type="dxa"/>
          <w:left w:w="108" w:type="dxa"/>
          <w:bottom w:w="0" w:type="dxa"/>
          <w:right w:w="108" w:type="dxa"/>
        </w:tblCellMar>
      </w:tblPr>
      <w:tblGrid>
        <w:gridCol w:w="1921"/>
        <w:gridCol w:w="3389"/>
      </w:tblGrid>
      <w:tr>
        <w:tblPrEx>
          <w:tblLayout w:type="fixed"/>
          <w:tblCellMar>
            <w:top w:w="0" w:type="dxa"/>
            <w:left w:w="108" w:type="dxa"/>
            <w:bottom w:w="0" w:type="dxa"/>
            <w:right w:w="108" w:type="dxa"/>
          </w:tblCellMar>
        </w:tblPrEx>
        <w:trPr>
          <w:trHeight w:val="353" w:hRule="atLeast"/>
          <w:jc w:val="center"/>
        </w:trPr>
        <w:tc>
          <w:tcPr>
            <w:tcW w:w="1921" w:type="dxa"/>
            <w:tcBorders>
              <w:top w:val="single" w:color="auto" w:sz="4" w:space="0"/>
              <w:left w:val="single" w:color="auto" w:sz="4" w:space="0"/>
              <w:right w:val="single" w:color="auto" w:sz="4" w:space="0"/>
            </w:tcBorders>
            <w:noWrap/>
            <w:vAlign w:val="center"/>
          </w:tcPr>
          <w:p>
            <w:pPr>
              <w:snapToGrid w:val="0"/>
              <w:spacing w:line="312" w:lineRule="auto"/>
              <w:jc w:val="center"/>
              <w:rPr>
                <w:rFonts w:ascii="Times New Roman" w:hAnsi="Times New Roman" w:cs="Arial Unicode MS"/>
                <w:color w:val="000000" w:themeColor="text1"/>
                <w:sz w:val="18"/>
                <w:szCs w:val="18"/>
                <w14:textFill>
                  <w14:solidFill>
                    <w14:schemeClr w14:val="tx1"/>
                  </w14:solidFill>
                </w14:textFill>
              </w:rPr>
            </w:pPr>
            <w:r>
              <w:rPr>
                <w:rFonts w:hint="eastAsia" w:ascii="Times New Roman" w:hAnsi="Times New Roman" w:cs="Arial Unicode MS"/>
                <w:color w:val="000000" w:themeColor="text1"/>
                <w:sz w:val="18"/>
                <w:szCs w:val="18"/>
                <w14:textFill>
                  <w14:solidFill>
                    <w14:schemeClr w14:val="tx1"/>
                  </w14:solidFill>
                </w14:textFill>
              </w:rPr>
              <w:t xml:space="preserve">公称尺寸  </w:t>
            </w:r>
            <w:r>
              <w:rPr>
                <w:rFonts w:hint="eastAsia" w:ascii="Times New Roman" w:hAnsi="Times New Roman" w:cs="Arial Unicode MS"/>
                <w:i/>
                <w:iCs/>
                <w:color w:val="000000" w:themeColor="text1"/>
                <w:sz w:val="18"/>
                <w:szCs w:val="18"/>
                <w14:textFill>
                  <w14:solidFill>
                    <w14:schemeClr w14:val="tx1"/>
                  </w14:solidFill>
                </w14:textFill>
              </w:rPr>
              <w:t>DN</w:t>
            </w:r>
          </w:p>
        </w:tc>
        <w:tc>
          <w:tcPr>
            <w:tcW w:w="3389" w:type="dxa"/>
            <w:tcBorders>
              <w:top w:val="single" w:color="auto" w:sz="4" w:space="0"/>
              <w:left w:val="nil"/>
              <w:bottom w:val="single" w:color="auto" w:sz="4" w:space="0"/>
              <w:right w:val="single" w:color="auto" w:sz="4" w:space="0"/>
            </w:tcBorders>
            <w:vAlign w:val="center"/>
          </w:tcPr>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s="Arial Unicode MS"/>
                <w:color w:val="000000" w:themeColor="text1"/>
                <w:sz w:val="18"/>
                <w:szCs w:val="18"/>
                <w:lang w:eastAsia="zh-CN"/>
                <w14:textFill>
                  <w14:solidFill>
                    <w14:schemeClr w14:val="tx1"/>
                  </w14:solidFill>
                </w14:textFill>
              </w:rPr>
              <w:t>拉拔测试的</w:t>
            </w:r>
            <w:r>
              <w:rPr>
                <w:rFonts w:hint="eastAsia" w:ascii="Times New Roman" w:hAnsi="Times New Roman" w:cs="Arial Unicode MS"/>
                <w:color w:val="000000" w:themeColor="text1"/>
                <w:sz w:val="18"/>
                <w:szCs w:val="18"/>
                <w14:textFill>
                  <w14:solidFill>
                    <w14:schemeClr w14:val="tx1"/>
                  </w14:solidFill>
                </w14:textFill>
              </w:rPr>
              <w:t>最小</w:t>
            </w:r>
            <w:r>
              <w:rPr>
                <w:rFonts w:hint="eastAsia" w:ascii="Times New Roman" w:hAnsi="Times New Roman" w:cs="Arial Unicode MS"/>
                <w:color w:val="000000" w:themeColor="text1"/>
                <w:sz w:val="18"/>
                <w:szCs w:val="18"/>
                <w:lang w:eastAsia="zh-CN"/>
                <w14:textFill>
                  <w14:solidFill>
                    <w14:schemeClr w14:val="tx1"/>
                  </w14:solidFill>
                </w14:textFill>
              </w:rPr>
              <w:t>力</w:t>
            </w:r>
            <w:r>
              <w:rPr>
                <w:rFonts w:hint="eastAsia" w:ascii="Times New Roman" w:hAnsi="Times New Roman" w:cs="Arial Unicode MS"/>
                <w:color w:val="000000" w:themeColor="text1"/>
                <w:sz w:val="18"/>
                <w:szCs w:val="18"/>
                <w14:textFill>
                  <w14:solidFill>
                    <w14:schemeClr w14:val="tx1"/>
                  </w14:solidFill>
                </w14:textFill>
              </w:rPr>
              <w:t>值（N）</w:t>
            </w:r>
          </w:p>
        </w:tc>
      </w:tr>
      <w:tr>
        <w:tblPrEx>
          <w:tblLayout w:type="fixed"/>
          <w:tblCellMar>
            <w:top w:w="0" w:type="dxa"/>
            <w:left w:w="108" w:type="dxa"/>
            <w:bottom w:w="0" w:type="dxa"/>
            <w:right w:w="108" w:type="dxa"/>
          </w:tblCellMar>
        </w:tblPrEx>
        <w:trPr>
          <w:trHeight w:val="300" w:hRule="atLeast"/>
          <w:jc w:val="center"/>
        </w:trPr>
        <w:tc>
          <w:tcPr>
            <w:tcW w:w="1921"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ascii="Times New Roman" w:hAnsi="Times New Roman" w:cs="Arial"/>
                <w:color w:val="000000" w:themeColor="text1"/>
                <w:sz w:val="18"/>
                <w:szCs w:val="18"/>
                <w14:textFill>
                  <w14:solidFill>
                    <w14:schemeClr w14:val="tx1"/>
                  </w14:solidFill>
                </w14:textFill>
              </w:rPr>
              <w:t>15</w:t>
            </w:r>
          </w:p>
        </w:tc>
        <w:tc>
          <w:tcPr>
            <w:tcW w:w="338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600</w:t>
            </w:r>
          </w:p>
        </w:tc>
      </w:tr>
      <w:tr>
        <w:tblPrEx>
          <w:tblLayout w:type="fixed"/>
          <w:tblCellMar>
            <w:top w:w="0" w:type="dxa"/>
            <w:left w:w="108" w:type="dxa"/>
            <w:bottom w:w="0" w:type="dxa"/>
            <w:right w:w="108" w:type="dxa"/>
          </w:tblCellMar>
        </w:tblPrEx>
        <w:trPr>
          <w:trHeight w:val="300" w:hRule="atLeast"/>
          <w:jc w:val="center"/>
        </w:trPr>
        <w:tc>
          <w:tcPr>
            <w:tcW w:w="1921"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20</w:t>
            </w:r>
          </w:p>
        </w:tc>
        <w:tc>
          <w:tcPr>
            <w:tcW w:w="338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960</w:t>
            </w:r>
          </w:p>
        </w:tc>
      </w:tr>
      <w:tr>
        <w:tblPrEx>
          <w:tblLayout w:type="fixed"/>
          <w:tblCellMar>
            <w:top w:w="0" w:type="dxa"/>
            <w:left w:w="108" w:type="dxa"/>
            <w:bottom w:w="0" w:type="dxa"/>
            <w:right w:w="108" w:type="dxa"/>
          </w:tblCellMar>
        </w:tblPrEx>
        <w:trPr>
          <w:trHeight w:val="300" w:hRule="atLeast"/>
          <w:jc w:val="center"/>
        </w:trPr>
        <w:tc>
          <w:tcPr>
            <w:tcW w:w="1921"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25</w:t>
            </w:r>
          </w:p>
        </w:tc>
        <w:tc>
          <w:tcPr>
            <w:tcW w:w="3389" w:type="dxa"/>
            <w:tcBorders>
              <w:top w:val="single" w:color="auto" w:sz="4" w:space="0"/>
              <w:left w:val="nil"/>
              <w:bottom w:val="single" w:color="auto" w:sz="4" w:space="0"/>
              <w:right w:val="single" w:color="auto" w:sz="4" w:space="0"/>
            </w:tcBorders>
            <w:vAlign w:val="center"/>
          </w:tcPr>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1700</w:t>
            </w:r>
          </w:p>
        </w:tc>
      </w:tr>
      <w:tr>
        <w:tblPrEx>
          <w:tblLayout w:type="fixed"/>
          <w:tblCellMar>
            <w:top w:w="0" w:type="dxa"/>
            <w:left w:w="108" w:type="dxa"/>
            <w:bottom w:w="0" w:type="dxa"/>
            <w:right w:w="108" w:type="dxa"/>
          </w:tblCellMar>
        </w:tblPrEx>
        <w:trPr>
          <w:trHeight w:val="300" w:hRule="atLeast"/>
          <w:jc w:val="center"/>
        </w:trPr>
        <w:tc>
          <w:tcPr>
            <w:tcW w:w="1921" w:type="dxa"/>
            <w:tcBorders>
              <w:top w:val="nil"/>
              <w:left w:val="single" w:color="auto" w:sz="4" w:space="0"/>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32</w:t>
            </w:r>
          </w:p>
        </w:tc>
        <w:tc>
          <w:tcPr>
            <w:tcW w:w="3389" w:type="dxa"/>
            <w:tcBorders>
              <w:top w:val="single" w:color="auto" w:sz="4" w:space="0"/>
              <w:left w:val="nil"/>
              <w:bottom w:val="single" w:color="auto" w:sz="4" w:space="0"/>
              <w:right w:val="single" w:color="auto" w:sz="4" w:space="0"/>
            </w:tcBorders>
            <w:vAlign w:val="center"/>
          </w:tcPr>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2450</w:t>
            </w:r>
          </w:p>
        </w:tc>
      </w:tr>
      <w:tr>
        <w:tblPrEx>
          <w:tblLayout w:type="fixed"/>
          <w:tblCellMar>
            <w:top w:w="0" w:type="dxa"/>
            <w:left w:w="108" w:type="dxa"/>
            <w:bottom w:w="0" w:type="dxa"/>
            <w:right w:w="108" w:type="dxa"/>
          </w:tblCellMar>
        </w:tblPrEx>
        <w:trPr>
          <w:trHeight w:val="300" w:hRule="atLeast"/>
          <w:jc w:val="center"/>
        </w:trPr>
        <w:tc>
          <w:tcPr>
            <w:tcW w:w="1921" w:type="dxa"/>
            <w:tcBorders>
              <w:top w:val="nil"/>
              <w:left w:val="single" w:color="auto" w:sz="4" w:space="0"/>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40</w:t>
            </w:r>
          </w:p>
        </w:tc>
        <w:tc>
          <w:tcPr>
            <w:tcW w:w="3389" w:type="dxa"/>
            <w:tcBorders>
              <w:top w:val="single" w:color="auto" w:sz="4" w:space="0"/>
              <w:left w:val="nil"/>
              <w:bottom w:val="single" w:color="auto" w:sz="4" w:space="0"/>
              <w:right w:val="single" w:color="auto" w:sz="4" w:space="0"/>
            </w:tcBorders>
            <w:vAlign w:val="center"/>
          </w:tcPr>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3500</w:t>
            </w:r>
          </w:p>
        </w:tc>
      </w:tr>
      <w:tr>
        <w:tblPrEx>
          <w:tblLayout w:type="fixed"/>
          <w:tblCellMar>
            <w:top w:w="0" w:type="dxa"/>
            <w:left w:w="108" w:type="dxa"/>
            <w:bottom w:w="0" w:type="dxa"/>
            <w:right w:w="108" w:type="dxa"/>
          </w:tblCellMar>
        </w:tblPrEx>
        <w:trPr>
          <w:trHeight w:val="300" w:hRule="atLeast"/>
          <w:jc w:val="center"/>
        </w:trPr>
        <w:tc>
          <w:tcPr>
            <w:tcW w:w="1921" w:type="dxa"/>
            <w:tcBorders>
              <w:top w:val="nil"/>
              <w:left w:val="single" w:color="auto" w:sz="4" w:space="0"/>
              <w:bottom w:val="single" w:color="auto" w:sz="4" w:space="0"/>
              <w:right w:val="single" w:color="auto" w:sz="4" w:space="0"/>
            </w:tcBorders>
            <w:noWrap/>
            <w:vAlign w:val="center"/>
          </w:tcPr>
          <w:p>
            <w:pPr>
              <w:snapToGrid w:val="0"/>
              <w:spacing w:line="312" w:lineRule="auto"/>
              <w:jc w:val="center"/>
              <w:rPr>
                <w:rFonts w:ascii="Times New Roman" w:hAnsi="Times New Roman" w:cs="Arial"/>
                <w:color w:val="000000" w:themeColor="text1"/>
                <w:sz w:val="18"/>
                <w:szCs w:val="18"/>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50</w:t>
            </w:r>
          </w:p>
        </w:tc>
        <w:tc>
          <w:tcPr>
            <w:tcW w:w="3389" w:type="dxa"/>
            <w:tcBorders>
              <w:top w:val="single" w:color="auto" w:sz="4" w:space="0"/>
              <w:left w:val="nil"/>
              <w:bottom w:val="single" w:color="auto" w:sz="4" w:space="0"/>
              <w:right w:val="single" w:color="auto" w:sz="4" w:space="0"/>
            </w:tcBorders>
            <w:vAlign w:val="center"/>
          </w:tcPr>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s="Arial"/>
                <w:color w:val="000000" w:themeColor="text1"/>
                <w:sz w:val="18"/>
                <w:szCs w:val="18"/>
                <w14:textFill>
                  <w14:solidFill>
                    <w14:schemeClr w14:val="tx1"/>
                  </w14:solidFill>
                </w14:textFill>
              </w:rPr>
              <w:t>5880</w:t>
            </w:r>
          </w:p>
        </w:tc>
      </w:tr>
    </w:tbl>
    <w:p>
      <w:pPr>
        <w:snapToGrid w:val="0"/>
        <w:spacing w:line="312" w:lineRule="auto"/>
        <w:ind w:left="211" w:hanging="100" w:hangingChars="100"/>
        <w:rPr>
          <w:rFonts w:ascii="Times New Roman" w:hAnsi="Times New Roman"/>
          <w:color w:val="000000" w:themeColor="text1"/>
          <w:sz w:val="10"/>
          <w:szCs w:val="10"/>
          <w:lang w:val="zh-CN"/>
          <w14:textFill>
            <w14:solidFill>
              <w14:schemeClr w14:val="tx1"/>
            </w14:solidFill>
          </w14:textFill>
        </w:rPr>
      </w:pPr>
      <w:r>
        <w:rPr>
          <w:rFonts w:hint="eastAsia" w:ascii="Times New Roman" w:hAnsi="Times New Roman" w:cs="宋体"/>
          <w:b/>
          <w:color w:val="000000" w:themeColor="text1"/>
          <w:sz w:val="10"/>
          <w:szCs w:val="10"/>
          <w14:textFill>
            <w14:solidFill>
              <w14:schemeClr w14:val="tx1"/>
            </w14:solidFill>
          </w14:textFill>
        </w:rPr>
        <w:t xml:space="preserve">   </w:t>
      </w:r>
      <w:bookmarkStart w:id="27" w:name="_Toc533422614"/>
      <w:bookmarkStart w:id="28" w:name="_Toc533422974"/>
      <w:bookmarkStart w:id="29" w:name="_Toc3054817"/>
      <w:bookmarkStart w:id="30" w:name="_Toc533422744"/>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r>
        <w:rPr>
          <w:rFonts w:hint="eastAsia" w:ascii="Times New Roman" w:hAnsi="Times New Roman" w:eastAsia="宋体" w:cs="Times New Roman"/>
          <w:b/>
          <w:color w:val="000000" w:themeColor="text1"/>
          <w:sz w:val="28"/>
          <w:szCs w:val="28"/>
          <w:lang w:val="zh-CN"/>
          <w14:textFill>
            <w14:solidFill>
              <w14:schemeClr w14:val="tx1"/>
            </w14:solidFill>
          </w14:textFill>
        </w:rPr>
        <w:t>4</w:t>
      </w:r>
      <w:r>
        <w:rPr>
          <w:rFonts w:ascii="Times New Roman" w:hAnsi="Times New Roman" w:eastAsia="宋体" w:cs="Times New Roman"/>
          <w:b/>
          <w:color w:val="000000" w:themeColor="text1"/>
          <w:sz w:val="28"/>
          <w:szCs w:val="28"/>
          <w:lang w:val="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zh-CN"/>
          <w14:textFill>
            <w14:solidFill>
              <w14:schemeClr w14:val="tx1"/>
            </w14:solidFill>
          </w14:textFill>
        </w:rPr>
        <w:t>设计</w:t>
      </w:r>
      <w:bookmarkEnd w:id="27"/>
      <w:bookmarkEnd w:id="28"/>
      <w:bookmarkEnd w:id="29"/>
      <w:bookmarkEnd w:id="30"/>
    </w:p>
    <w:p>
      <w:pPr>
        <w:rPr>
          <w:rFonts w:ascii="Times New Roman" w:hAnsi="Times New Roman"/>
          <w:color w:val="000000" w:themeColor="text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31" w:name="_Toc533422745"/>
      <w:bookmarkStart w:id="32" w:name="_Toc533422615"/>
      <w:bookmarkStart w:id="33" w:name="_Toc533422975"/>
      <w:bookmarkStart w:id="34" w:name="_Toc3054818"/>
      <w:r>
        <w:rPr>
          <w:rFonts w:hint="eastAsia" w:ascii="Times New Roman" w:hAnsi="Times New Roman" w:eastAsia="黑体" w:cs="Times New Roman"/>
          <w:b/>
          <w:iCs/>
          <w:color w:val="000000" w:themeColor="text1"/>
          <w:kern w:val="0"/>
          <w:szCs w:val="21"/>
          <w:lang w:val="zh-CN"/>
          <w14:textFill>
            <w14:solidFill>
              <w14:schemeClr w14:val="tx1"/>
            </w14:solidFill>
          </w14:textFill>
        </w:rPr>
        <w:t>4.1  一般规定</w:t>
      </w:r>
      <w:bookmarkEnd w:id="31"/>
      <w:bookmarkEnd w:id="32"/>
      <w:bookmarkEnd w:id="33"/>
      <w:bookmarkEnd w:id="34"/>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lang w:eastAsia="zh-CN"/>
          <w14:textFill>
            <w14:solidFill>
              <w14:schemeClr w14:val="tx1"/>
            </w14:solidFill>
          </w14:textFill>
        </w:rPr>
        <w:t>插接式连接管道系统</w:t>
      </w:r>
      <w:r>
        <w:rPr>
          <w:rFonts w:hint="eastAsia" w:ascii="Times New Roman" w:hAnsi="Times New Roman"/>
          <w:b w:val="0"/>
          <w:bCs/>
          <w:color w:val="000000" w:themeColor="text1"/>
          <w14:textFill>
            <w14:solidFill>
              <w14:schemeClr w14:val="tx1"/>
            </w14:solidFill>
          </w14:textFill>
        </w:rPr>
        <w:t>的工作温度</w:t>
      </w:r>
      <w:r>
        <w:rPr>
          <w:rFonts w:hint="eastAsia" w:ascii="Times New Roman" w:hAnsi="Times New Roman"/>
          <w:b w:val="0"/>
          <w:bCs/>
          <w:color w:val="000000" w:themeColor="text1"/>
          <w:lang w:eastAsia="zh-CN"/>
          <w14:textFill>
            <w14:solidFill>
              <w14:schemeClr w14:val="tx1"/>
            </w14:solidFill>
          </w14:textFill>
        </w:rPr>
        <w:t>和压力</w:t>
      </w:r>
      <w:r>
        <w:rPr>
          <w:rFonts w:hint="eastAsia" w:ascii="Times New Roman" w:hAnsi="Times New Roman"/>
          <w:b w:val="0"/>
          <w:bCs/>
          <w:color w:val="000000" w:themeColor="text1"/>
          <w14:textFill>
            <w14:solidFill>
              <w14:schemeClr w14:val="tx1"/>
            </w14:solidFill>
          </w14:textFill>
        </w:rPr>
        <w:t>应符合表4.1.</w:t>
      </w:r>
      <w:r>
        <w:rPr>
          <w:rFonts w:hint="eastAsia" w:ascii="Times New Roman" w:hAnsi="Times New Roman"/>
          <w:b w:val="0"/>
          <w:bCs/>
          <w:color w:val="000000" w:themeColor="text1"/>
          <w:lang w:val="en-US" w:eastAsia="zh-CN"/>
          <w14:textFill>
            <w14:solidFill>
              <w14:schemeClr w14:val="tx1"/>
            </w14:solidFill>
          </w14:textFill>
        </w:rPr>
        <w:t>1</w:t>
      </w:r>
      <w:r>
        <w:rPr>
          <w:rFonts w:hint="eastAsia" w:ascii="Times New Roman" w:hAnsi="Times New Roman"/>
          <w:b w:val="0"/>
          <w:bCs/>
          <w:color w:val="000000" w:themeColor="text1"/>
          <w14:textFill>
            <w14:solidFill>
              <w14:schemeClr w14:val="tx1"/>
            </w14:solidFill>
          </w14:textFill>
        </w:rPr>
        <w:t>的规定。太阳能及其他高温系统</w:t>
      </w:r>
      <w:r>
        <w:rPr>
          <w:rFonts w:hint="eastAsia" w:ascii="Times New Roman" w:hAnsi="Times New Roman"/>
          <w:b w:val="0"/>
          <w:bCs/>
          <w:color w:val="000000" w:themeColor="text1"/>
          <w:lang w:eastAsia="zh-CN"/>
          <w14:textFill>
            <w14:solidFill>
              <w14:schemeClr w14:val="tx1"/>
            </w14:solidFill>
          </w14:textFill>
        </w:rPr>
        <w:t>应</w:t>
      </w:r>
      <w:r>
        <w:rPr>
          <w:rFonts w:hint="eastAsia" w:ascii="Times New Roman" w:hAnsi="Times New Roman"/>
          <w:b w:val="0"/>
          <w:bCs/>
          <w:color w:val="000000" w:themeColor="text1"/>
          <w14:textFill>
            <w14:solidFill>
              <w14:schemeClr w14:val="tx1"/>
            </w14:solidFill>
          </w14:textFill>
        </w:rPr>
        <w:t>采用耐高温橡胶密封件。</w:t>
      </w:r>
    </w:p>
    <w:p>
      <w:pPr>
        <w:snapToGrid w:val="0"/>
        <w:spacing w:line="312" w:lineRule="auto"/>
        <w:jc w:val="center"/>
        <w:rPr>
          <w:rFonts w:hint="eastAsia" w:ascii="Times New Roman" w:hAnsi="Times New Roman" w:eastAsiaTheme="minorEastAsia"/>
          <w:color w:val="000000" w:themeColor="text1"/>
          <w:u w:val="none"/>
          <w:lang w:eastAsia="zh-CN"/>
          <w14:textFill>
            <w14:solidFill>
              <w14:schemeClr w14:val="tx1"/>
            </w14:solidFill>
          </w14:textFill>
        </w:rPr>
      </w:pPr>
      <w:r>
        <w:rPr>
          <w:rFonts w:hint="eastAsia" w:ascii="Times New Roman" w:hAnsi="Times New Roman"/>
          <w:color w:val="000000" w:themeColor="text1"/>
          <w:u w:val="none"/>
          <w14:textFill>
            <w14:solidFill>
              <w14:schemeClr w14:val="tx1"/>
            </w14:solidFill>
          </w14:textFill>
        </w:rPr>
        <w:t>表4.1.</w:t>
      </w:r>
      <w:r>
        <w:rPr>
          <w:rFonts w:hint="eastAsia" w:ascii="Times New Roman" w:hAnsi="Times New Roman"/>
          <w:color w:val="000000" w:themeColor="text1"/>
          <w:u w:val="none"/>
          <w:lang w:val="en-US" w:eastAsia="zh-CN"/>
          <w14:textFill>
            <w14:solidFill>
              <w14:schemeClr w14:val="tx1"/>
            </w14:solidFill>
          </w14:textFill>
        </w:rPr>
        <w:t>1</w:t>
      </w:r>
      <w:r>
        <w:rPr>
          <w:rFonts w:hint="eastAsia" w:ascii="Times New Roman" w:hAnsi="Times New Roman"/>
          <w:color w:val="000000" w:themeColor="text1"/>
          <w:u w:val="none"/>
          <w14:textFill>
            <w14:solidFill>
              <w14:schemeClr w14:val="tx1"/>
            </w14:solidFill>
          </w14:textFill>
        </w:rPr>
        <w:t xml:space="preserve">  插接式</w:t>
      </w:r>
      <w:r>
        <w:rPr>
          <w:rFonts w:hint="eastAsia" w:ascii="Times New Roman" w:hAnsi="Times New Roman"/>
          <w:color w:val="000000" w:themeColor="text1"/>
          <w:u w:val="none"/>
          <w:lang w:eastAsia="zh-CN"/>
          <w14:textFill>
            <w14:solidFill>
              <w14:schemeClr w14:val="tx1"/>
            </w14:solidFill>
          </w14:textFill>
        </w:rPr>
        <w:t>连接</w:t>
      </w:r>
      <w:r>
        <w:rPr>
          <w:rFonts w:hint="eastAsia" w:ascii="Times New Roman" w:hAnsi="Times New Roman"/>
          <w:color w:val="000000" w:themeColor="text1"/>
          <w:u w:val="none"/>
          <w14:textFill>
            <w14:solidFill>
              <w14:schemeClr w14:val="tx1"/>
            </w14:solidFill>
          </w14:textFill>
        </w:rPr>
        <w:t>管道系统的工作</w:t>
      </w:r>
      <w:r>
        <w:rPr>
          <w:rFonts w:ascii="Times New Roman" w:hAnsi="Times New Roman"/>
          <w:color w:val="000000" w:themeColor="text1"/>
          <w:u w:val="none"/>
          <w14:textFill>
            <w14:solidFill>
              <w14:schemeClr w14:val="tx1"/>
            </w14:solidFill>
          </w14:textFill>
        </w:rPr>
        <w:t>温度</w:t>
      </w:r>
      <w:r>
        <w:rPr>
          <w:rFonts w:hint="eastAsia" w:ascii="Times New Roman" w:hAnsi="Times New Roman"/>
          <w:color w:val="000000" w:themeColor="text1"/>
          <w:u w:val="none"/>
          <w14:textFill>
            <w14:solidFill>
              <w14:schemeClr w14:val="tx1"/>
            </w14:solidFill>
          </w14:textFill>
        </w:rPr>
        <w:t xml:space="preserve"> </w:t>
      </w:r>
    </w:p>
    <w:tbl>
      <w:tblPr>
        <w:tblStyle w:val="16"/>
        <w:tblW w:w="4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61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4" w:type="dxa"/>
            <w:vMerge w:val="restart"/>
            <w:vAlign w:val="center"/>
          </w:tcPr>
          <w:p>
            <w:pPr>
              <w:snapToGrid w:val="0"/>
              <w:jc w:val="center"/>
              <w:rPr>
                <w:rFonts w:hint="eastAsia" w:ascii="Times New Roman" w:hAnsi="Times New Roman" w:eastAsiaTheme="minorEastAsia"/>
                <w:color w:val="000000" w:themeColor="text1"/>
                <w:sz w:val="18"/>
                <w:szCs w:val="18"/>
                <w:u w:val="none"/>
                <w:lang w:eastAsia="zh-CN"/>
                <w14:textFill>
                  <w14:solidFill>
                    <w14:schemeClr w14:val="tx1"/>
                  </w14:solidFill>
                </w14:textFill>
              </w:rPr>
            </w:pPr>
            <w:r>
              <w:rPr>
                <w:rFonts w:hint="eastAsia" w:ascii="Times New Roman" w:hAnsi="Times New Roman"/>
                <w:color w:val="000000" w:themeColor="text1"/>
                <w:sz w:val="18"/>
                <w:szCs w:val="18"/>
                <w:u w:val="none"/>
                <w:lang w:eastAsia="zh-CN"/>
                <w14:textFill>
                  <w14:solidFill>
                    <w14:schemeClr w14:val="tx1"/>
                  </w14:solidFill>
                </w14:textFill>
              </w:rPr>
              <w:t>管材类别</w:t>
            </w:r>
          </w:p>
        </w:tc>
        <w:tc>
          <w:tcPr>
            <w:tcW w:w="3086" w:type="dxa"/>
            <w:gridSpan w:val="2"/>
            <w:vAlign w:val="center"/>
          </w:tcPr>
          <w:p>
            <w:pPr>
              <w:snapToGrid w:val="0"/>
              <w:jc w:val="center"/>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olor w:val="000000" w:themeColor="text1"/>
                <w:sz w:val="18"/>
                <w:szCs w:val="18"/>
                <w:u w:val="none"/>
                <w14:textFill>
                  <w14:solidFill>
                    <w14:schemeClr w14:val="tx1"/>
                  </w14:solidFill>
                </w14:textFill>
              </w:rPr>
              <w:t>供水系统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4" w:type="dxa"/>
            <w:vMerge w:val="continue"/>
            <w:vAlign w:val="center"/>
          </w:tcPr>
          <w:p>
            <w:pPr>
              <w:snapToGrid w:val="0"/>
              <w:jc w:val="center"/>
              <w:rPr>
                <w:rFonts w:ascii="Times New Roman" w:hAnsi="Times New Roman"/>
                <w:color w:val="000000" w:themeColor="text1"/>
                <w:sz w:val="18"/>
                <w:szCs w:val="18"/>
                <w:u w:val="none"/>
                <w14:textFill>
                  <w14:solidFill>
                    <w14:schemeClr w14:val="tx1"/>
                  </w14:solidFill>
                </w14:textFill>
              </w:rPr>
            </w:pPr>
          </w:p>
        </w:tc>
        <w:tc>
          <w:tcPr>
            <w:tcW w:w="1610" w:type="dxa"/>
            <w:vAlign w:val="center"/>
          </w:tcPr>
          <w:p>
            <w:pPr>
              <w:snapToGrid w:val="0"/>
              <w:jc w:val="center"/>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olor w:val="000000" w:themeColor="text1"/>
                <w:sz w:val="18"/>
                <w:szCs w:val="18"/>
                <w:u w:val="none"/>
                <w:lang w:eastAsia="zh-CN"/>
                <w14:textFill>
                  <w14:solidFill>
                    <w14:schemeClr w14:val="tx1"/>
                  </w14:solidFill>
                </w14:textFill>
              </w:rPr>
              <w:t>介质</w:t>
            </w:r>
            <w:r>
              <w:rPr>
                <w:rFonts w:hint="eastAsia" w:ascii="Times New Roman" w:hAnsi="Times New Roman"/>
                <w:color w:val="000000" w:themeColor="text1"/>
                <w:sz w:val="18"/>
                <w:szCs w:val="18"/>
                <w:u w:val="none"/>
                <w14:textFill>
                  <w14:solidFill>
                    <w14:schemeClr w14:val="tx1"/>
                  </w14:solidFill>
                </w14:textFill>
              </w:rPr>
              <w:t>工作温度</w:t>
            </w:r>
          </w:p>
        </w:tc>
        <w:tc>
          <w:tcPr>
            <w:tcW w:w="1476" w:type="dxa"/>
            <w:vAlign w:val="center"/>
          </w:tcPr>
          <w:p>
            <w:pPr>
              <w:snapToGrid w:val="0"/>
              <w:jc w:val="center"/>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olor w:val="000000" w:themeColor="text1"/>
                <w:sz w:val="18"/>
                <w:szCs w:val="18"/>
                <w:u w:val="none"/>
                <w:lang w:eastAsia="zh-CN"/>
                <w14:textFill>
                  <w14:solidFill>
                    <w14:schemeClr w14:val="tx1"/>
                  </w14:solidFill>
                </w14:textFill>
              </w:rPr>
              <w:t>工作压力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4" w:type="dxa"/>
            <w:vMerge w:val="restart"/>
            <w:vAlign w:val="center"/>
          </w:tcPr>
          <w:p>
            <w:pPr>
              <w:snapToGrid w:val="0"/>
              <w:jc w:val="center"/>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olor w:val="000000" w:themeColor="text1"/>
                <w:sz w:val="18"/>
                <w:szCs w:val="18"/>
                <w:u w:val="none"/>
                <w14:textFill>
                  <w14:solidFill>
                    <w14:schemeClr w14:val="tx1"/>
                  </w14:solidFill>
                </w14:textFill>
              </w:rPr>
              <w:t>不锈钢管材</w:t>
            </w:r>
          </w:p>
        </w:tc>
        <w:tc>
          <w:tcPr>
            <w:tcW w:w="1610" w:type="dxa"/>
            <w:vAlign w:val="center"/>
          </w:tcPr>
          <w:p>
            <w:pPr>
              <w:snapToGrid w:val="0"/>
              <w:jc w:val="center"/>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s="Arial"/>
                <w:color w:val="000000" w:themeColor="text1"/>
                <w:sz w:val="18"/>
                <w:szCs w:val="18"/>
                <w:u w:val="none"/>
                <w14:textFill>
                  <w14:solidFill>
                    <w14:schemeClr w14:val="tx1"/>
                  </w14:solidFill>
                </w14:textFill>
              </w:rPr>
              <w:t>≤</w:t>
            </w:r>
            <w:r>
              <w:rPr>
                <w:rFonts w:hint="eastAsia" w:ascii="Times New Roman" w:hAnsi="Times New Roman"/>
                <w:color w:val="000000" w:themeColor="text1"/>
                <w:sz w:val="18"/>
                <w:szCs w:val="18"/>
                <w:u w:val="none"/>
                <w:lang w:val="en-US" w:eastAsia="zh-CN"/>
                <w14:textFill>
                  <w14:solidFill>
                    <w14:schemeClr w14:val="tx1"/>
                  </w14:solidFill>
                </w14:textFill>
              </w:rPr>
              <w:t>95</w:t>
            </w:r>
            <m:oMath>
              <m:r>
                <m:rPr>
                  <m:sty m:val="p"/>
                </m:rPr>
                <w:rPr>
                  <w:rFonts w:hint="eastAsia" w:ascii="Cambria Math" w:hAnsi="Cambria Math"/>
                  <w:color w:val="000000" w:themeColor="text1"/>
                  <w:sz w:val="18"/>
                  <w:szCs w:val="18"/>
                  <w:u w:val="none"/>
                  <w14:textFill>
                    <w14:solidFill>
                      <w14:schemeClr w14:val="tx1"/>
                    </w14:solidFill>
                  </w14:textFill>
                </w:rPr>
                <m:t>℃</m:t>
              </m:r>
            </m:oMath>
          </w:p>
        </w:tc>
        <w:tc>
          <w:tcPr>
            <w:tcW w:w="1476" w:type="dxa"/>
            <w:vAlign w:val="center"/>
          </w:tcPr>
          <w:p>
            <w:pPr>
              <w:snapToGrid w:val="0"/>
              <w:jc w:val="center"/>
              <w:rPr>
                <w:rFonts w:hint="default" w:ascii="Times New Roman" w:hAnsi="Times New Roman" w:eastAsiaTheme="minorEastAsia"/>
                <w:color w:val="000000" w:themeColor="text1"/>
                <w:sz w:val="18"/>
                <w:szCs w:val="18"/>
                <w:u w:val="none"/>
                <w:lang w:val="en-US" w:eastAsia="zh-CN"/>
                <w14:textFill>
                  <w14:solidFill>
                    <w14:schemeClr w14:val="tx1"/>
                  </w14:solidFill>
                </w14:textFill>
              </w:rPr>
            </w:pPr>
            <w:r>
              <w:rPr>
                <w:rFonts w:hint="eastAsia" w:ascii="Times New Roman" w:hAnsi="Times New Roman" w:cs="Arial"/>
                <w:color w:val="000000" w:themeColor="text1"/>
                <w:sz w:val="18"/>
                <w:szCs w:val="18"/>
                <w:u w:val="none"/>
                <w14:textFill>
                  <w14:solidFill>
                    <w14:schemeClr w14:val="tx1"/>
                  </w14:solidFill>
                </w14:textFill>
              </w:rPr>
              <w:t>≤</w:t>
            </w:r>
            <w:r>
              <w:rPr>
                <w:rFonts w:hint="eastAsia" w:ascii="Times New Roman" w:hAnsi="Times New Roman" w:cs="Arial"/>
                <w:color w:val="000000" w:themeColor="text1"/>
                <w:sz w:val="18"/>
                <w:szCs w:val="18"/>
                <w:u w:val="none"/>
                <w:lang w:val="en-US" w:eastAsia="zh-CN"/>
                <w14:textFill>
                  <w14:solidFill>
                    <w14:schemeClr w14:val="tx1"/>
                  </w14:solidFill>
                </w14:textFill>
              </w:rPr>
              <w:t>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4" w:type="dxa"/>
            <w:vMerge w:val="continue"/>
            <w:vAlign w:val="center"/>
          </w:tcPr>
          <w:p>
            <w:pPr>
              <w:snapToGrid w:val="0"/>
              <w:jc w:val="center"/>
              <w:rPr>
                <w:rFonts w:hint="eastAsia" w:ascii="Times New Roman" w:hAnsi="Times New Roman"/>
                <w:color w:val="000000" w:themeColor="text1"/>
                <w:sz w:val="18"/>
                <w:szCs w:val="18"/>
                <w:u w:val="none"/>
                <w14:textFill>
                  <w14:solidFill>
                    <w14:schemeClr w14:val="tx1"/>
                  </w14:solidFill>
                </w14:textFill>
              </w:rPr>
            </w:pPr>
          </w:p>
        </w:tc>
        <w:tc>
          <w:tcPr>
            <w:tcW w:w="1610" w:type="dxa"/>
            <w:vAlign w:val="center"/>
          </w:tcPr>
          <w:p>
            <w:pPr>
              <w:snapToGrid w:val="0"/>
              <w:jc w:val="center"/>
              <w:rPr>
                <w:rFonts w:hint="eastAsia" w:ascii="Times New Roman" w:hAnsi="Times New Roman" w:cs="Arial"/>
                <w:color w:val="000000" w:themeColor="text1"/>
                <w:sz w:val="18"/>
                <w:szCs w:val="18"/>
                <w:u w:val="none"/>
                <w14:textFill>
                  <w14:solidFill>
                    <w14:schemeClr w14:val="tx1"/>
                  </w14:solidFill>
                </w14:textFill>
              </w:rPr>
            </w:pPr>
            <w:r>
              <w:rPr>
                <w:rFonts w:hint="eastAsia" w:ascii="Times New Roman" w:hAnsi="Times New Roman" w:cs="Arial"/>
                <w:color w:val="000000" w:themeColor="text1"/>
                <w:sz w:val="18"/>
                <w:szCs w:val="18"/>
                <w:u w:val="none"/>
                <w14:textFill>
                  <w14:solidFill>
                    <w14:schemeClr w14:val="tx1"/>
                  </w14:solidFill>
                </w14:textFill>
              </w:rPr>
              <w:t>≤</w:t>
            </w:r>
            <w:r>
              <w:rPr>
                <w:rFonts w:hint="eastAsia" w:ascii="Times New Roman" w:hAnsi="Times New Roman"/>
                <w:color w:val="000000" w:themeColor="text1"/>
                <w:sz w:val="18"/>
                <w:szCs w:val="18"/>
                <w:u w:val="none"/>
                <w:lang w:val="en-US" w:eastAsia="zh-CN"/>
                <w14:textFill>
                  <w14:solidFill>
                    <w14:schemeClr w14:val="tx1"/>
                  </w14:solidFill>
                </w14:textFill>
              </w:rPr>
              <w:t>30</w:t>
            </w:r>
            <m:oMath>
              <m:r>
                <m:rPr>
                  <m:sty m:val="p"/>
                </m:rPr>
                <w:rPr>
                  <w:rFonts w:hint="eastAsia" w:ascii="Cambria Math" w:hAnsi="Cambria Math"/>
                  <w:color w:val="000000" w:themeColor="text1"/>
                  <w:sz w:val="18"/>
                  <w:szCs w:val="18"/>
                  <w:u w:val="none"/>
                  <w14:textFill>
                    <w14:solidFill>
                      <w14:schemeClr w14:val="tx1"/>
                    </w14:solidFill>
                  </w14:textFill>
                </w:rPr>
                <m:t>℃</m:t>
              </m:r>
            </m:oMath>
          </w:p>
        </w:tc>
        <w:tc>
          <w:tcPr>
            <w:tcW w:w="1476" w:type="dxa"/>
            <w:vAlign w:val="center"/>
          </w:tcPr>
          <w:p>
            <w:pPr>
              <w:snapToGrid w:val="0"/>
              <w:jc w:val="center"/>
              <w:rPr>
                <w:rFonts w:hint="eastAsia" w:ascii="Times New Roman" w:hAnsi="Times New Roman" w:cs="Arial"/>
                <w:color w:val="000000" w:themeColor="text1"/>
                <w:sz w:val="18"/>
                <w:szCs w:val="18"/>
                <w:u w:val="none"/>
                <w14:textFill>
                  <w14:solidFill>
                    <w14:schemeClr w14:val="tx1"/>
                  </w14:solidFill>
                </w14:textFill>
              </w:rPr>
            </w:pPr>
            <w:r>
              <w:rPr>
                <w:rFonts w:hint="eastAsia" w:ascii="Times New Roman" w:hAnsi="Times New Roman" w:cs="Arial"/>
                <w:color w:val="000000" w:themeColor="text1"/>
                <w:sz w:val="18"/>
                <w:szCs w:val="18"/>
                <w:u w:val="none"/>
                <w14:textFill>
                  <w14:solidFill>
                    <w14:schemeClr w14:val="tx1"/>
                  </w14:solidFill>
                </w14:textFill>
              </w:rPr>
              <w:t>≤</w:t>
            </w:r>
            <w:r>
              <w:rPr>
                <w:rFonts w:hint="eastAsia" w:ascii="Times New Roman" w:hAnsi="Times New Roman" w:cs="Arial"/>
                <w:color w:val="000000" w:themeColor="text1"/>
                <w:sz w:val="18"/>
                <w:szCs w:val="18"/>
                <w:u w:val="none"/>
                <w:lang w:val="en-US" w:eastAsia="zh-CN"/>
                <w14:textFill>
                  <w14:solidFill>
                    <w14:schemeClr w14:val="tx1"/>
                  </w14:solidFill>
                </w14:textFill>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4" w:type="dxa"/>
            <w:vMerge w:val="restart"/>
            <w:vAlign w:val="center"/>
          </w:tcPr>
          <w:p>
            <w:pPr>
              <w:snapToGrid w:val="0"/>
              <w:jc w:val="center"/>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olor w:val="000000" w:themeColor="text1"/>
                <w:sz w:val="18"/>
                <w:szCs w:val="18"/>
                <w:u w:val="none"/>
                <w14:textFill>
                  <w14:solidFill>
                    <w14:schemeClr w14:val="tx1"/>
                  </w14:solidFill>
                </w14:textFill>
              </w:rPr>
              <w:t>铜管材</w:t>
            </w:r>
          </w:p>
        </w:tc>
        <w:tc>
          <w:tcPr>
            <w:tcW w:w="1610" w:type="dxa"/>
            <w:vAlign w:val="center"/>
          </w:tcPr>
          <w:p>
            <w:pPr>
              <w:snapToGrid w:val="0"/>
              <w:jc w:val="center"/>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s="Arial"/>
                <w:color w:val="000000" w:themeColor="text1"/>
                <w:sz w:val="18"/>
                <w:szCs w:val="18"/>
                <w:u w:val="none"/>
                <w14:textFill>
                  <w14:solidFill>
                    <w14:schemeClr w14:val="tx1"/>
                  </w14:solidFill>
                </w14:textFill>
              </w:rPr>
              <w:t>≤</w:t>
            </w:r>
            <w:r>
              <w:rPr>
                <w:rFonts w:hint="eastAsia" w:ascii="Times New Roman" w:hAnsi="Times New Roman"/>
                <w:color w:val="000000" w:themeColor="text1"/>
                <w:sz w:val="18"/>
                <w:szCs w:val="18"/>
                <w:u w:val="none"/>
                <w:lang w:val="en-US" w:eastAsia="zh-CN"/>
                <w14:textFill>
                  <w14:solidFill>
                    <w14:schemeClr w14:val="tx1"/>
                  </w14:solidFill>
                </w14:textFill>
              </w:rPr>
              <w:t>95</w:t>
            </w:r>
            <m:oMath>
              <m:r>
                <m:rPr>
                  <m:sty m:val="p"/>
                </m:rPr>
                <w:rPr>
                  <w:rFonts w:hint="eastAsia" w:ascii="Cambria Math" w:hAnsi="Cambria Math"/>
                  <w:color w:val="000000" w:themeColor="text1"/>
                  <w:sz w:val="18"/>
                  <w:szCs w:val="18"/>
                  <w:u w:val="none"/>
                  <w14:textFill>
                    <w14:solidFill>
                      <w14:schemeClr w14:val="tx1"/>
                    </w14:solidFill>
                  </w14:textFill>
                </w:rPr>
                <m:t>℃</m:t>
              </m:r>
            </m:oMath>
          </w:p>
        </w:tc>
        <w:tc>
          <w:tcPr>
            <w:tcW w:w="1476" w:type="dxa"/>
            <w:vAlign w:val="center"/>
          </w:tcPr>
          <w:p>
            <w:pPr>
              <w:snapToGrid w:val="0"/>
              <w:jc w:val="center"/>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s="Arial"/>
                <w:color w:val="000000" w:themeColor="text1"/>
                <w:sz w:val="18"/>
                <w:szCs w:val="18"/>
                <w:u w:val="none"/>
                <w14:textFill>
                  <w14:solidFill>
                    <w14:schemeClr w14:val="tx1"/>
                  </w14:solidFill>
                </w14:textFill>
              </w:rPr>
              <w:t>≤</w:t>
            </w:r>
            <w:r>
              <w:rPr>
                <w:rFonts w:hint="eastAsia" w:ascii="Times New Roman" w:hAnsi="Times New Roman" w:cs="Arial"/>
                <w:color w:val="000000" w:themeColor="text1"/>
                <w:sz w:val="18"/>
                <w:szCs w:val="18"/>
                <w:u w:val="none"/>
                <w:lang w:val="en-US" w:eastAsia="zh-CN"/>
                <w14:textFill>
                  <w14:solidFill>
                    <w14:schemeClr w14:val="tx1"/>
                  </w14:solidFill>
                </w14:textFill>
              </w:rPr>
              <w:t>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4" w:type="dxa"/>
            <w:vMerge w:val="continue"/>
            <w:vAlign w:val="center"/>
          </w:tcPr>
          <w:p>
            <w:pPr>
              <w:snapToGrid w:val="0"/>
              <w:jc w:val="center"/>
              <w:rPr>
                <w:rFonts w:hint="eastAsia" w:ascii="Times New Roman" w:hAnsi="Times New Roman"/>
                <w:color w:val="000000" w:themeColor="text1"/>
                <w:sz w:val="18"/>
                <w:szCs w:val="18"/>
                <w:u w:val="none"/>
                <w14:textFill>
                  <w14:solidFill>
                    <w14:schemeClr w14:val="tx1"/>
                  </w14:solidFill>
                </w14:textFill>
              </w:rPr>
            </w:pPr>
          </w:p>
        </w:tc>
        <w:tc>
          <w:tcPr>
            <w:tcW w:w="1610" w:type="dxa"/>
            <w:vAlign w:val="center"/>
          </w:tcPr>
          <w:p>
            <w:pPr>
              <w:snapToGrid w:val="0"/>
              <w:jc w:val="center"/>
              <w:rPr>
                <w:rFonts w:hint="eastAsia" w:ascii="Times New Roman" w:hAnsi="Times New Roman" w:cs="Arial"/>
                <w:color w:val="000000" w:themeColor="text1"/>
                <w:sz w:val="18"/>
                <w:szCs w:val="18"/>
                <w:u w:val="none"/>
                <w14:textFill>
                  <w14:solidFill>
                    <w14:schemeClr w14:val="tx1"/>
                  </w14:solidFill>
                </w14:textFill>
              </w:rPr>
            </w:pPr>
            <w:r>
              <w:rPr>
                <w:rFonts w:hint="eastAsia" w:ascii="Times New Roman" w:hAnsi="Times New Roman" w:cs="Arial"/>
                <w:color w:val="000000" w:themeColor="text1"/>
                <w:sz w:val="18"/>
                <w:szCs w:val="18"/>
                <w:u w:val="none"/>
                <w14:textFill>
                  <w14:solidFill>
                    <w14:schemeClr w14:val="tx1"/>
                  </w14:solidFill>
                </w14:textFill>
              </w:rPr>
              <w:t>≤</w:t>
            </w:r>
            <w:r>
              <w:rPr>
                <w:rFonts w:hint="eastAsia" w:ascii="Times New Roman" w:hAnsi="Times New Roman"/>
                <w:color w:val="000000" w:themeColor="text1"/>
                <w:sz w:val="18"/>
                <w:szCs w:val="18"/>
                <w:u w:val="none"/>
                <w:lang w:val="en-US" w:eastAsia="zh-CN"/>
                <w14:textFill>
                  <w14:solidFill>
                    <w14:schemeClr w14:val="tx1"/>
                  </w14:solidFill>
                </w14:textFill>
              </w:rPr>
              <w:t>30</w:t>
            </w:r>
            <m:oMath>
              <m:r>
                <m:rPr>
                  <m:sty m:val="p"/>
                </m:rPr>
                <w:rPr>
                  <w:rFonts w:hint="eastAsia" w:ascii="Cambria Math" w:hAnsi="Cambria Math"/>
                  <w:color w:val="000000" w:themeColor="text1"/>
                  <w:sz w:val="18"/>
                  <w:szCs w:val="18"/>
                  <w:u w:val="none"/>
                  <w14:textFill>
                    <w14:solidFill>
                      <w14:schemeClr w14:val="tx1"/>
                    </w14:solidFill>
                  </w14:textFill>
                </w:rPr>
                <m:t>℃</m:t>
              </m:r>
            </m:oMath>
          </w:p>
        </w:tc>
        <w:tc>
          <w:tcPr>
            <w:tcW w:w="1476" w:type="dxa"/>
            <w:vAlign w:val="center"/>
          </w:tcPr>
          <w:p>
            <w:pPr>
              <w:snapToGrid w:val="0"/>
              <w:jc w:val="center"/>
              <w:rPr>
                <w:rFonts w:hint="eastAsia" w:ascii="Times New Roman" w:hAnsi="Times New Roman" w:cs="Arial"/>
                <w:color w:val="000000" w:themeColor="text1"/>
                <w:sz w:val="18"/>
                <w:szCs w:val="18"/>
                <w:u w:val="none"/>
                <w14:textFill>
                  <w14:solidFill>
                    <w14:schemeClr w14:val="tx1"/>
                  </w14:solidFill>
                </w14:textFill>
              </w:rPr>
            </w:pPr>
            <w:r>
              <w:rPr>
                <w:rFonts w:hint="eastAsia" w:ascii="Times New Roman" w:hAnsi="Times New Roman" w:cs="Arial"/>
                <w:color w:val="000000" w:themeColor="text1"/>
                <w:sz w:val="18"/>
                <w:szCs w:val="18"/>
                <w:u w:val="none"/>
                <w14:textFill>
                  <w14:solidFill>
                    <w14:schemeClr w14:val="tx1"/>
                  </w14:solidFill>
                </w14:textFill>
              </w:rPr>
              <w:t>≤</w:t>
            </w:r>
            <w:r>
              <w:rPr>
                <w:rFonts w:hint="eastAsia" w:ascii="Times New Roman" w:hAnsi="Times New Roman" w:cs="Arial"/>
                <w:color w:val="000000" w:themeColor="text1"/>
                <w:sz w:val="18"/>
                <w:szCs w:val="18"/>
                <w:u w:val="none"/>
                <w:lang w:val="en-US" w:eastAsia="zh-CN"/>
                <w14:textFill>
                  <w14:solidFill>
                    <w14:schemeClr w14:val="tx1"/>
                  </w14:solidFill>
                </w14:textFill>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24" w:type="dxa"/>
            <w:vAlign w:val="center"/>
          </w:tcPr>
          <w:p>
            <w:pPr>
              <w:snapToGrid w:val="0"/>
              <w:jc w:val="center"/>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olor w:val="000000" w:themeColor="text1"/>
                <w:sz w:val="18"/>
                <w:szCs w:val="18"/>
                <w:u w:val="none"/>
                <w14:textFill>
                  <w14:solidFill>
                    <w14:schemeClr w14:val="tx1"/>
                  </w14:solidFill>
                </w14:textFill>
              </w:rPr>
              <w:t>塑料管材</w:t>
            </w:r>
          </w:p>
        </w:tc>
        <w:tc>
          <w:tcPr>
            <w:tcW w:w="1610" w:type="dxa"/>
            <w:vAlign w:val="center"/>
          </w:tcPr>
          <w:p>
            <w:pPr>
              <w:snapToGrid w:val="0"/>
              <w:jc w:val="center"/>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s="Arial"/>
                <w:color w:val="000000" w:themeColor="text1"/>
                <w:sz w:val="18"/>
                <w:szCs w:val="18"/>
                <w:u w:val="none"/>
                <w14:textFill>
                  <w14:solidFill>
                    <w14:schemeClr w14:val="tx1"/>
                  </w14:solidFill>
                </w14:textFill>
              </w:rPr>
              <w:t>≤</w:t>
            </w:r>
            <w:r>
              <w:rPr>
                <w:rFonts w:hint="eastAsia" w:ascii="Times New Roman" w:hAnsi="Times New Roman"/>
                <w:color w:val="000000" w:themeColor="text1"/>
                <w:sz w:val="18"/>
                <w:szCs w:val="18"/>
                <w:u w:val="none"/>
                <w14:textFill>
                  <w14:solidFill>
                    <w14:schemeClr w14:val="tx1"/>
                  </w14:solidFill>
                </w14:textFill>
              </w:rPr>
              <w:t>60</w:t>
            </w:r>
            <m:oMath>
              <m:r>
                <m:rPr>
                  <m:sty m:val="p"/>
                </m:rPr>
                <w:rPr>
                  <w:rFonts w:hint="eastAsia" w:ascii="Cambria Math" w:hAnsi="Cambria Math"/>
                  <w:color w:val="000000" w:themeColor="text1"/>
                  <w:sz w:val="18"/>
                  <w:szCs w:val="18"/>
                  <w:u w:val="none"/>
                  <w14:textFill>
                    <w14:solidFill>
                      <w14:schemeClr w14:val="tx1"/>
                    </w14:solidFill>
                  </w14:textFill>
                </w:rPr>
                <m:t>℃</m:t>
              </m:r>
            </m:oMath>
          </w:p>
        </w:tc>
        <w:tc>
          <w:tcPr>
            <w:tcW w:w="1476" w:type="dxa"/>
            <w:vAlign w:val="center"/>
          </w:tcPr>
          <w:p>
            <w:pPr>
              <w:snapToGrid w:val="0"/>
              <w:jc w:val="center"/>
              <w:rPr>
                <w:rFonts w:ascii="Times New Roman" w:hAnsi="Times New Roman"/>
                <w:color w:val="000000" w:themeColor="text1"/>
                <w:sz w:val="18"/>
                <w:szCs w:val="18"/>
                <w:u w:val="none"/>
                <w14:textFill>
                  <w14:solidFill>
                    <w14:schemeClr w14:val="tx1"/>
                  </w14:solidFill>
                </w14:textFill>
              </w:rPr>
            </w:pPr>
            <w:r>
              <w:rPr>
                <w:rFonts w:hint="eastAsia" w:ascii="Times New Roman" w:hAnsi="Times New Roman" w:cs="Arial"/>
                <w:color w:val="000000" w:themeColor="text1"/>
                <w:sz w:val="18"/>
                <w:szCs w:val="18"/>
                <w:u w:val="none"/>
                <w14:textFill>
                  <w14:solidFill>
                    <w14:schemeClr w14:val="tx1"/>
                  </w14:solidFill>
                </w14:textFill>
              </w:rPr>
              <w:t>≤</w:t>
            </w:r>
            <w:r>
              <w:rPr>
                <w:rFonts w:hint="eastAsia" w:ascii="Times New Roman" w:hAnsi="Times New Roman" w:cs="Arial"/>
                <w:color w:val="000000" w:themeColor="text1"/>
                <w:sz w:val="18"/>
                <w:szCs w:val="18"/>
                <w:u w:val="none"/>
                <w:lang w:val="en-US" w:eastAsia="zh-CN"/>
                <w14:textFill>
                  <w14:solidFill>
                    <w14:schemeClr w14:val="tx1"/>
                  </w14:solidFill>
                </w14:textFill>
              </w:rPr>
              <w:t>0.6MPa</w:t>
            </w:r>
          </w:p>
        </w:tc>
      </w:tr>
    </w:tbl>
    <w:p>
      <w:pPr>
        <w:snapToGrid w:val="0"/>
        <w:spacing w:line="312" w:lineRule="auto"/>
        <w:rPr>
          <w:rFonts w:ascii="Times New Roman" w:hAnsi="Times New Roman"/>
          <w:b/>
          <w:color w:val="000000" w:themeColor="text1"/>
          <w:sz w:val="10"/>
          <w:szCs w:val="10"/>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2</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插接式连接管道系统</w:t>
      </w:r>
      <w:r>
        <w:rPr>
          <w:rFonts w:ascii="Times New Roman" w:hAnsi="Times New Roman"/>
          <w:color w:val="000000" w:themeColor="text1"/>
          <w14:textFill>
            <w14:solidFill>
              <w14:schemeClr w14:val="tx1"/>
            </w14:solidFill>
          </w14:textFill>
        </w:rPr>
        <w:t>的</w:t>
      </w:r>
      <w:r>
        <w:rPr>
          <w:rFonts w:hint="eastAsia" w:ascii="Times New Roman" w:hAnsi="Times New Roman"/>
          <w:color w:val="000000" w:themeColor="text1"/>
          <w:lang w:eastAsia="zh-CN"/>
          <w14:textFill>
            <w14:solidFill>
              <w14:schemeClr w14:val="tx1"/>
            </w14:solidFill>
          </w14:textFill>
        </w:rPr>
        <w:t>设计</w:t>
      </w:r>
      <w:r>
        <w:rPr>
          <w:rFonts w:hint="eastAsia" w:ascii="Times New Roman" w:hAnsi="Times New Roman"/>
          <w:color w:val="000000" w:themeColor="text1"/>
          <w14:textFill>
            <w14:solidFill>
              <w14:schemeClr w14:val="tx1"/>
            </w14:solidFill>
          </w14:textFill>
        </w:rPr>
        <w:t>应符合</w:t>
      </w:r>
      <w:r>
        <w:rPr>
          <w:rFonts w:ascii="Times New Roman" w:hAnsi="Times New Roman"/>
          <w:color w:val="000000" w:themeColor="text1"/>
          <w14:textFill>
            <w14:solidFill>
              <w14:schemeClr w14:val="tx1"/>
            </w14:solidFill>
          </w14:textFill>
        </w:rPr>
        <w:t>现行</w:t>
      </w:r>
      <w:r>
        <w:rPr>
          <w:rFonts w:hint="eastAsia" w:ascii="Times New Roman" w:hAnsi="Times New Roman"/>
          <w:color w:val="000000" w:themeColor="text1"/>
          <w14:textFill>
            <w14:solidFill>
              <w14:schemeClr w14:val="tx1"/>
            </w14:solidFill>
          </w14:textFill>
        </w:rPr>
        <w:t>国家标准《建筑给水排水设计规范》GB 50015的</w:t>
      </w:r>
      <w:r>
        <w:rPr>
          <w:rFonts w:ascii="Times New Roman" w:hAnsi="Times New Roman"/>
          <w:color w:val="000000" w:themeColor="text1"/>
          <w14:textFill>
            <w14:solidFill>
              <w14:schemeClr w14:val="tx1"/>
            </w14:solidFill>
          </w14:textFill>
        </w:rPr>
        <w:t>规定</w:t>
      </w:r>
      <w:r>
        <w:rPr>
          <w:rFonts w:hint="eastAsia" w:ascii="Times New Roman" w:hAnsi="Times New Roman"/>
          <w:color w:val="000000" w:themeColor="text1"/>
          <w14:textFill>
            <w14:solidFill>
              <w14:schemeClr w14:val="tx1"/>
            </w14:solidFill>
          </w14:textFill>
        </w:rPr>
        <w:t>。</w:t>
      </w:r>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4.1.3 </w:t>
      </w:r>
      <w:r>
        <w:rPr>
          <w:rFonts w:hint="eastAsia" w:ascii="Times New Roman" w:hAnsi="Times New Roman"/>
          <w:b w:val="0"/>
          <w:bCs/>
          <w:color w:val="000000" w:themeColor="text1"/>
          <w14:textFill>
            <w14:solidFill>
              <w14:schemeClr w14:val="tx1"/>
            </w14:solidFill>
          </w14:textFill>
        </w:rPr>
        <w:t xml:space="preserve"> 给水塑料管材的选用应符合现行</w:t>
      </w:r>
      <w:r>
        <w:rPr>
          <w:rFonts w:hint="eastAsia" w:ascii="Times New Roman" w:hAnsi="Times New Roman"/>
          <w:b w:val="0"/>
          <w:bCs/>
          <w:color w:val="000000" w:themeColor="text1"/>
          <w:lang w:eastAsia="zh-CN"/>
          <w14:textFill>
            <w14:solidFill>
              <w14:schemeClr w14:val="tx1"/>
            </w14:solidFill>
          </w14:textFill>
        </w:rPr>
        <w:t>行业</w:t>
      </w:r>
      <w:r>
        <w:rPr>
          <w:rFonts w:hint="eastAsia" w:ascii="Times New Roman" w:hAnsi="Times New Roman"/>
          <w:b w:val="0"/>
          <w:bCs/>
          <w:color w:val="000000" w:themeColor="text1"/>
          <w14:textFill>
            <w14:solidFill>
              <w14:schemeClr w14:val="tx1"/>
            </w14:solidFill>
          </w14:textFill>
        </w:rPr>
        <w:t>标准《建筑给水塑料管道工程技术规程》CJJ/T</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98或相关管道现行国家标准的规定。</w:t>
      </w:r>
      <w:r>
        <w:rPr>
          <w:rFonts w:hint="eastAsia" w:ascii="Times New Roman" w:hAnsi="Times New Roman"/>
          <w:b w:val="0"/>
          <w:bCs/>
          <w:color w:val="000000" w:themeColor="text1"/>
          <w:lang w:val="en-US" w:eastAsia="zh-CN"/>
          <w14:textFill>
            <w14:solidFill>
              <w14:schemeClr w14:val="tx1"/>
            </w14:solidFill>
          </w14:textFill>
        </w:rPr>
        <w:t xml:space="preserve"> </w:t>
      </w:r>
    </w:p>
    <w:p>
      <w:pPr>
        <w:snapToGrid w:val="0"/>
        <w:spacing w:line="312" w:lineRule="auto"/>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4.1.4  </w:t>
      </w:r>
      <w:r>
        <w:rPr>
          <w:rFonts w:hint="eastAsia" w:ascii="Times New Roman" w:hAnsi="Times New Roman"/>
          <w:b w:val="0"/>
          <w:bCs/>
          <w:color w:val="000000" w:themeColor="text1"/>
          <w14:textFill>
            <w14:solidFill>
              <w14:schemeClr w14:val="tx1"/>
            </w14:solidFill>
          </w14:textFill>
        </w:rPr>
        <w:t>输送经软化处理水的管道宜采用不锈钢管和铜管。</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4.1.5  </w:t>
      </w:r>
      <w:r>
        <w:rPr>
          <w:rFonts w:hint="eastAsia" w:ascii="Times New Roman" w:hAnsi="Times New Roman"/>
          <w:b w:val="0"/>
          <w:bCs/>
          <w:color w:val="000000" w:themeColor="text1"/>
          <w14:textFill>
            <w14:solidFill>
              <w14:schemeClr w14:val="tx1"/>
            </w14:solidFill>
          </w14:textFill>
        </w:rPr>
        <w:t>太阳能系统直接供应生活热水的管</w:t>
      </w:r>
      <w:r>
        <w:rPr>
          <w:rFonts w:hint="eastAsia" w:ascii="Times New Roman" w:hAnsi="Times New Roman"/>
          <w:b w:val="0"/>
          <w:bCs/>
          <w:color w:val="000000" w:themeColor="text1"/>
          <w:lang w:eastAsia="zh-CN"/>
          <w14:textFill>
            <w14:solidFill>
              <w14:schemeClr w14:val="tx1"/>
            </w14:solidFill>
          </w14:textFill>
        </w:rPr>
        <w:t>道</w:t>
      </w:r>
      <w:r>
        <w:rPr>
          <w:rFonts w:hint="eastAsia" w:ascii="Times New Roman" w:hAnsi="Times New Roman"/>
          <w:b w:val="0"/>
          <w:bCs/>
          <w:color w:val="000000" w:themeColor="text1"/>
          <w14:textFill>
            <w14:solidFill>
              <w14:schemeClr w14:val="tx1"/>
            </w14:solidFill>
          </w14:textFill>
        </w:rPr>
        <w:t>、配件宜采用不锈钢管、铜管等保证水质的金属管材</w:t>
      </w:r>
      <w:r>
        <w:rPr>
          <w:rFonts w:hint="eastAsia" w:ascii="Times New Roman" w:hAnsi="Times New Roman"/>
          <w:b w:val="0"/>
          <w:bCs/>
          <w:color w:val="000000" w:themeColor="text1"/>
          <w:lang w:eastAsia="zh-CN"/>
          <w14:textFill>
            <w14:solidFill>
              <w14:schemeClr w14:val="tx1"/>
            </w14:solidFill>
          </w14:textFill>
        </w:rPr>
        <w:t>；应符合</w:t>
      </w:r>
      <w:r>
        <w:rPr>
          <w:rFonts w:ascii="Times New Roman" w:hAnsi="Times New Roman"/>
          <w:color w:val="000000" w:themeColor="text1"/>
          <w14:textFill>
            <w14:solidFill>
              <w14:schemeClr w14:val="tx1"/>
            </w14:solidFill>
          </w14:textFill>
        </w:rPr>
        <w:t>现行</w:t>
      </w:r>
      <w:r>
        <w:rPr>
          <w:rFonts w:hint="eastAsia" w:ascii="Times New Roman" w:hAnsi="Times New Roman"/>
          <w:color w:val="000000" w:themeColor="text1"/>
          <w14:textFill>
            <w14:solidFill>
              <w14:schemeClr w14:val="tx1"/>
            </w14:solidFill>
          </w14:textFill>
        </w:rPr>
        <w:t>国家</w:t>
      </w:r>
      <w:r>
        <w:rPr>
          <w:rFonts w:hint="eastAsia" w:ascii="Times New Roman" w:hAnsi="Times New Roman"/>
          <w:b w:val="0"/>
          <w:bCs/>
          <w:color w:val="FF0000"/>
        </w:rPr>
        <w:t>标准《民用建筑太阳能热水系统应用技术标准》GB</w:t>
      </w:r>
      <w:r>
        <w:rPr>
          <w:rFonts w:hint="eastAsia" w:ascii="Times New Roman" w:hAnsi="Times New Roman"/>
          <w:b w:val="0"/>
          <w:bCs/>
          <w:color w:val="FF0000"/>
          <w:lang w:val="en-US" w:eastAsia="zh-CN"/>
        </w:rPr>
        <w:t xml:space="preserve"> </w:t>
      </w:r>
      <w:r>
        <w:rPr>
          <w:rFonts w:hint="eastAsia" w:ascii="Times New Roman" w:hAnsi="Times New Roman"/>
          <w:b w:val="0"/>
          <w:bCs/>
          <w:color w:val="FF0000"/>
        </w:rPr>
        <w:t>50364的</w:t>
      </w:r>
      <w:r>
        <w:rPr>
          <w:rFonts w:ascii="Times New Roman" w:hAnsi="Times New Roman"/>
          <w:color w:val="000000" w:themeColor="text1"/>
          <w14:textFill>
            <w14:solidFill>
              <w14:schemeClr w14:val="tx1"/>
            </w14:solidFill>
          </w14:textFill>
        </w:rPr>
        <w:t>规定</w:t>
      </w:r>
      <w:r>
        <w:rPr>
          <w:rFonts w:hint="eastAsia" w:ascii="Times New Roman" w:hAnsi="Times New Roman"/>
          <w:color w:val="000000" w:themeColor="text1"/>
          <w14:textFill>
            <w14:solidFill>
              <w14:schemeClr w14:val="tx1"/>
            </w14:solidFill>
          </w14:textFill>
        </w:rPr>
        <w:t>。</w:t>
      </w:r>
    </w:p>
    <w:p>
      <w:pPr>
        <w:snapToGrid w:val="0"/>
        <w:spacing w:line="312" w:lineRule="auto"/>
        <w:rPr>
          <w:rFonts w:hint="eastAsia" w:ascii="Times New Roman" w:hAnsi="Times New Roman"/>
          <w:b/>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bookmarkStart w:id="35" w:name="_Toc533422616"/>
      <w:bookmarkStart w:id="36" w:name="_Toc533422746"/>
      <w:bookmarkStart w:id="37" w:name="_Toc3054819"/>
      <w:bookmarkStart w:id="38" w:name="_Toc533422976"/>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4.2  管道的布置与</w:t>
      </w:r>
      <w:bookmarkEnd w:id="35"/>
      <w:bookmarkEnd w:id="36"/>
      <w:bookmarkEnd w:id="37"/>
      <w:bookmarkEnd w:id="38"/>
      <w:r>
        <w:rPr>
          <w:rFonts w:hint="eastAsia" w:ascii="Times New Roman" w:hAnsi="Times New Roman" w:eastAsia="黑体" w:cs="Times New Roman"/>
          <w:b/>
          <w:iCs/>
          <w:color w:val="000000" w:themeColor="text1"/>
          <w:kern w:val="0"/>
          <w:szCs w:val="21"/>
          <w:lang w:val="zh-CN"/>
          <w14:textFill>
            <w14:solidFill>
              <w14:schemeClr w14:val="tx1"/>
            </w14:solidFill>
          </w14:textFill>
        </w:rPr>
        <w:t>敷设</w:t>
      </w:r>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b w:val="0"/>
          <w:bCs/>
          <w:color w:val="000000" w:themeColor="text1"/>
          <w:lang w:val="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4.2.1 </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lang w:val="zh-CN"/>
          <w14:textFill>
            <w14:solidFill>
              <w14:schemeClr w14:val="tx1"/>
            </w14:solidFill>
          </w14:textFill>
        </w:rPr>
        <w:t>插接式连接管道系统的敷设方式应根据建筑的性质、使用要求、管道安装维护条件以及观感的要求确定。</w:t>
      </w:r>
    </w:p>
    <w:p>
      <w:pPr>
        <w:snapToGrid w:val="0"/>
        <w:spacing w:line="312" w:lineRule="auto"/>
        <w:rPr>
          <w:rFonts w:hint="eastAsia" w:ascii="Times New Roman" w:hAnsi="Times New Roman"/>
          <w:b w:val="0"/>
          <w:bCs/>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 xml:space="preserve">4.2.2 </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lang w:val="zh-CN"/>
          <w14:textFill>
            <w14:solidFill>
              <w14:schemeClr w14:val="tx1"/>
            </w14:solidFill>
          </w14:textFill>
        </w:rPr>
        <w:t>室内管道可明装、暗敷。</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4.2.</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插接式连接管道系统</w:t>
      </w:r>
      <w:r>
        <w:rPr>
          <w:rFonts w:ascii="Times New Roman" w:hAnsi="Times New Roman"/>
          <w:color w:val="000000" w:themeColor="text1"/>
          <w14:textFill>
            <w14:solidFill>
              <w14:schemeClr w14:val="tx1"/>
            </w14:solidFill>
          </w14:textFill>
        </w:rPr>
        <w:t>的管</w:t>
      </w:r>
      <w:r>
        <w:rPr>
          <w:rFonts w:hint="eastAsia" w:ascii="Times New Roman" w:hAnsi="Times New Roman"/>
          <w:color w:val="000000" w:themeColor="text1"/>
          <w14:textFill>
            <w14:solidFill>
              <w14:schemeClr w14:val="tx1"/>
            </w14:solidFill>
          </w14:textFill>
        </w:rPr>
        <w:t>材</w:t>
      </w:r>
      <w:r>
        <w:rPr>
          <w:rFonts w:ascii="Times New Roman" w:hAnsi="Times New Roman"/>
          <w:color w:val="000000" w:themeColor="text1"/>
          <w14:textFill>
            <w14:solidFill>
              <w14:schemeClr w14:val="tx1"/>
            </w14:solidFill>
          </w14:textFill>
        </w:rPr>
        <w:t>、管件</w:t>
      </w:r>
      <w:r>
        <w:rPr>
          <w:rFonts w:hint="eastAsia" w:ascii="Times New Roman" w:hAnsi="Times New Roman"/>
          <w:color w:val="000000" w:themeColor="text1"/>
          <w14:textFill>
            <w14:solidFill>
              <w14:schemeClr w14:val="tx1"/>
            </w14:solidFill>
          </w14:textFill>
        </w:rPr>
        <w:t>不</w:t>
      </w:r>
      <w:r>
        <w:rPr>
          <w:rFonts w:hint="eastAsia" w:ascii="Times New Roman" w:hAnsi="Times New Roman"/>
          <w:color w:val="000000" w:themeColor="text1"/>
          <w:lang w:eastAsia="zh-CN"/>
          <w14:textFill>
            <w14:solidFill>
              <w14:schemeClr w14:val="tx1"/>
            </w14:solidFill>
          </w14:textFill>
        </w:rPr>
        <w:t>得</w:t>
      </w:r>
      <w:r>
        <w:rPr>
          <w:rFonts w:hint="eastAsia" w:ascii="Times New Roman" w:hAnsi="Times New Roman"/>
          <w:color w:val="000000" w:themeColor="text1"/>
          <w14:textFill>
            <w14:solidFill>
              <w14:schemeClr w14:val="tx1"/>
            </w14:solidFill>
          </w14:textFill>
        </w:rPr>
        <w:t>直接敷设</w:t>
      </w:r>
      <w:r>
        <w:rPr>
          <w:rFonts w:ascii="Times New Roman" w:hAnsi="Times New Roman"/>
          <w:color w:val="000000" w:themeColor="text1"/>
          <w14:textFill>
            <w14:solidFill>
              <w14:schemeClr w14:val="tx1"/>
            </w14:solidFill>
          </w14:textFill>
        </w:rPr>
        <w:t>在建筑物结构层内</w:t>
      </w:r>
      <w:r>
        <w:rPr>
          <w:rFonts w:hint="eastAsia" w:ascii="Times New Roman" w:hAnsi="Times New Roman"/>
          <w:color w:val="000000" w:themeColor="text1"/>
          <w14:textFill>
            <w14:solidFill>
              <w14:schemeClr w14:val="tx1"/>
            </w14:solidFill>
          </w14:textFill>
        </w:rPr>
        <w:t>。</w:t>
      </w:r>
    </w:p>
    <w:p>
      <w:pPr>
        <w:snapToGrid w:val="0"/>
        <w:spacing w:line="312" w:lineRule="auto"/>
        <w:rPr>
          <w:rFonts w:hint="eastAsia" w:ascii="Times New Roman" w:hAnsi="Times New Roman"/>
          <w:b w:val="0"/>
          <w:bCs/>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4.2.</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lang w:val="zh-CN"/>
          <w14:textFill>
            <w14:solidFill>
              <w14:schemeClr w14:val="tx1"/>
            </w14:solidFill>
          </w14:textFill>
        </w:rPr>
        <w:t xml:space="preserve"> </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lang w:val="zh-CN"/>
          <w14:textFill>
            <w14:solidFill>
              <w14:schemeClr w14:val="tx1"/>
            </w14:solidFill>
          </w14:textFill>
        </w:rPr>
        <w:t>嵌墙或楼（地）面的垫层内敷设的管道，管道应水平或垂直布置在预留或开凿的凹槽内，管线在墙上凿槽前，应征得结构设计人员的同意，槽内布置的管材应采用卡件固定；敷设在垫层或墙体管槽内的管道不宜大于</w:t>
      </w:r>
      <w:r>
        <w:rPr>
          <w:rFonts w:hint="eastAsia" w:ascii="Times New Roman" w:hAnsi="Times New Roman"/>
          <w:b w:val="0"/>
          <w:bCs/>
          <w:i/>
          <w:iCs/>
          <w:color w:val="000000" w:themeColor="text1"/>
          <w:lang w:val="en-US" w:eastAsia="zh-CN"/>
          <w14:textFill>
            <w14:solidFill>
              <w14:schemeClr w14:val="tx1"/>
            </w14:solidFill>
          </w14:textFill>
        </w:rPr>
        <w:t>DN</w:t>
      </w:r>
      <w:r>
        <w:rPr>
          <w:rFonts w:hint="eastAsia" w:ascii="Times New Roman" w:hAnsi="Times New Roman"/>
          <w:b w:val="0"/>
          <w:bCs/>
          <w:color w:val="000000" w:themeColor="text1"/>
          <w:lang w:val="en-US" w:eastAsia="zh-CN"/>
          <w14:textFill>
            <w14:solidFill>
              <w14:schemeClr w14:val="tx1"/>
            </w14:solidFill>
          </w14:textFill>
        </w:rPr>
        <w:t>25</w:t>
      </w:r>
      <w:r>
        <w:rPr>
          <w:rFonts w:hint="eastAsia" w:ascii="Times New Roman" w:hAnsi="Times New Roman"/>
          <w:b w:val="0"/>
          <w:bCs/>
          <w:color w:val="000000" w:themeColor="text1"/>
          <w:lang w:val="zh-CN"/>
          <w14:textFill>
            <w14:solidFill>
              <w14:schemeClr w14:val="tx1"/>
            </w14:solidFill>
          </w14:textFill>
        </w:rPr>
        <w:t>。</w:t>
      </w:r>
    </w:p>
    <w:p>
      <w:pPr>
        <w:snapToGrid w:val="0"/>
        <w:spacing w:line="312" w:lineRule="auto"/>
        <w:rPr>
          <w:rFonts w:hint="eastAsia" w:ascii="Times New Roman" w:hAnsi="Times New Roman"/>
          <w:b w:val="0"/>
          <w:bCs/>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4.2.</w:t>
      </w:r>
      <w:r>
        <w:rPr>
          <w:rFonts w:hint="eastAsia" w:ascii="Times New Roman" w:hAnsi="Times New Roman"/>
          <w:b/>
          <w:color w:val="000000" w:themeColor="text1"/>
          <w:lang w:val="en-US" w:eastAsia="zh-CN"/>
          <w14:textFill>
            <w14:solidFill>
              <w14:schemeClr w14:val="tx1"/>
            </w14:solidFill>
          </w14:textFill>
        </w:rPr>
        <w:t>5</w:t>
      </w:r>
      <w:r>
        <w:rPr>
          <w:rFonts w:hint="eastAsia" w:ascii="Times New Roman" w:hAnsi="Times New Roman"/>
          <w:b/>
          <w:color w:val="000000" w:themeColor="text1"/>
          <w:lang w:val="zh-CN"/>
          <w14:textFill>
            <w14:solidFill>
              <w14:schemeClr w14:val="tx1"/>
            </w14:solidFill>
          </w14:textFill>
        </w:rPr>
        <w:t xml:space="preserve"> </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lang w:val="zh-CN"/>
          <w14:textFill>
            <w14:solidFill>
              <w14:schemeClr w14:val="tx1"/>
            </w14:solidFill>
          </w14:textFill>
        </w:rPr>
        <w:t>室内外楼（地）面暗敷给水管道采用的管材，应具有耐腐蚀和能承受相应地面荷载的能力。不锈钢管等金属管，其外壁应有覆塑、或外缠防腐胶带等防腐措施。暗敷楼（地）面的管道应有混凝土趸固定，并应符合国家现行有关标准关于管道暗敷的规定。</w:t>
      </w:r>
    </w:p>
    <w:p>
      <w:pPr>
        <w:snapToGrid w:val="0"/>
        <w:spacing w:line="312" w:lineRule="auto"/>
        <w:rPr>
          <w:rFonts w:hint="default" w:ascii="Times New Roman" w:hAnsi="Times New Roman" w:eastAsiaTheme="minorEastAsia"/>
          <w:b w:val="0"/>
          <w:bCs/>
          <w:color w:val="000000" w:themeColor="text1"/>
          <w:lang w:val="en-US" w:eastAsia="zh-CN"/>
          <w14:textFill>
            <w14:solidFill>
              <w14:schemeClr w14:val="tx1"/>
            </w14:solidFill>
          </w14:textFill>
        </w:rPr>
      </w:pPr>
      <w:r>
        <w:rPr>
          <w:rFonts w:hint="eastAsia" w:ascii="Times New Roman" w:hAnsi="Times New Roman"/>
          <w:b/>
          <w:bCs w:val="0"/>
          <w:color w:val="000000" w:themeColor="text1"/>
          <w:lang w:val="en-US" w:eastAsia="zh-CN"/>
          <w14:textFill>
            <w14:solidFill>
              <w14:schemeClr w14:val="tx1"/>
            </w14:solidFill>
          </w14:textFill>
        </w:rPr>
        <w:t xml:space="preserve">4.2.6 </w:t>
      </w:r>
      <w:r>
        <w:rPr>
          <w:rFonts w:hint="eastAsia" w:ascii="Times New Roman" w:hAnsi="Times New Roman"/>
          <w:b w:val="0"/>
          <w:bCs/>
          <w:color w:val="000000" w:themeColor="text1"/>
          <w:lang w:val="en-US" w:eastAsia="zh-CN"/>
          <w14:textFill>
            <w14:solidFill>
              <w14:schemeClr w14:val="tx1"/>
            </w14:solidFill>
          </w14:textFill>
        </w:rPr>
        <w:t xml:space="preserve"> 高层建筑给水立管不宜采用塑料管。</w:t>
      </w:r>
    </w:p>
    <w:p>
      <w:pPr>
        <w:snapToGrid w:val="0"/>
        <w:spacing w:line="312" w:lineRule="auto"/>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管道</w:t>
      </w:r>
      <w:r>
        <w:rPr>
          <w:rFonts w:hint="eastAsia" w:ascii="Times New Roman" w:hAnsi="Times New Roman"/>
          <w:color w:val="000000" w:themeColor="text1"/>
          <w14:textFill>
            <w14:solidFill>
              <w14:schemeClr w14:val="tx1"/>
            </w14:solidFill>
          </w14:textFill>
        </w:rPr>
        <w:t>不宜穿越沉降缝、伸缩缝、</w:t>
      </w:r>
      <w:r>
        <w:rPr>
          <w:rFonts w:ascii="Times New Roman" w:hAnsi="Times New Roman"/>
          <w:color w:val="000000" w:themeColor="text1"/>
          <w14:textFill>
            <w14:solidFill>
              <w14:schemeClr w14:val="tx1"/>
            </w14:solidFill>
          </w14:textFill>
        </w:rPr>
        <w:t>变形缝</w:t>
      </w:r>
      <w:r>
        <w:rPr>
          <w:rFonts w:hint="eastAsia" w:ascii="Times New Roman" w:hAnsi="Times New Roman"/>
          <w:color w:val="000000" w:themeColor="text1"/>
          <w14:textFill>
            <w14:solidFill>
              <w14:schemeClr w14:val="tx1"/>
            </w14:solidFill>
          </w14:textFill>
        </w:rPr>
        <w:t>。如必须穿越时，应在</w:t>
      </w:r>
      <w:r>
        <w:rPr>
          <w:rFonts w:ascii="Times New Roman" w:hAnsi="Times New Roman"/>
          <w:color w:val="000000" w:themeColor="text1"/>
          <w14:textFill>
            <w14:solidFill>
              <w14:schemeClr w14:val="tx1"/>
            </w14:solidFill>
          </w14:textFill>
        </w:rPr>
        <w:t>墙体两侧</w:t>
      </w:r>
      <w:r>
        <w:rPr>
          <w:rFonts w:hint="eastAsia" w:ascii="Times New Roman" w:hAnsi="Times New Roman"/>
          <w:color w:val="000000" w:themeColor="text1"/>
          <w14:textFill>
            <w14:solidFill>
              <w14:schemeClr w14:val="tx1"/>
            </w14:solidFill>
          </w14:textFill>
        </w:rPr>
        <w:t>设置</w:t>
      </w:r>
      <w:r>
        <w:rPr>
          <w:rFonts w:ascii="Times New Roman" w:hAnsi="Times New Roman"/>
          <w:color w:val="000000" w:themeColor="text1"/>
          <w14:textFill>
            <w14:solidFill>
              <w14:schemeClr w14:val="tx1"/>
            </w14:solidFill>
          </w14:textFill>
        </w:rPr>
        <w:t>补偿管道伸缩</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管道或保温层外</w:t>
      </w:r>
      <w:r>
        <w:rPr>
          <w:rFonts w:hint="eastAsia" w:ascii="Times New Roman" w:hAnsi="Times New Roman"/>
          <w:color w:val="000000" w:themeColor="text1"/>
          <w14:textFill>
            <w14:solidFill>
              <w14:schemeClr w14:val="tx1"/>
            </w14:solidFill>
          </w14:textFill>
        </w:rPr>
        <w:t>表面</w:t>
      </w:r>
      <w:r>
        <w:rPr>
          <w:rFonts w:ascii="Times New Roman" w:hAnsi="Times New Roman"/>
          <w:color w:val="000000" w:themeColor="text1"/>
          <w14:textFill>
            <w14:solidFill>
              <w14:schemeClr w14:val="tx1"/>
            </w14:solidFill>
          </w14:textFill>
        </w:rPr>
        <w:t>上</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下部</w:t>
      </w:r>
      <w:r>
        <w:rPr>
          <w:rFonts w:hint="eastAsia" w:ascii="Times New Roman" w:hAnsi="Times New Roman"/>
          <w:color w:val="000000" w:themeColor="text1"/>
          <w14:textFill>
            <w14:solidFill>
              <w14:schemeClr w14:val="tx1"/>
            </w14:solidFill>
          </w14:textFill>
        </w:rPr>
        <w:t>应</w:t>
      </w:r>
      <w:r>
        <w:rPr>
          <w:rFonts w:ascii="Times New Roman" w:hAnsi="Times New Roman"/>
          <w:color w:val="000000" w:themeColor="text1"/>
          <w14:textFill>
            <w14:solidFill>
              <w14:schemeClr w14:val="tx1"/>
            </w14:solidFill>
          </w14:textFill>
        </w:rPr>
        <w:t>留不小于</w:t>
      </w:r>
      <w:r>
        <w:rPr>
          <w:rFonts w:hint="eastAsia" w:ascii="Times New Roman" w:hAnsi="Times New Roman"/>
          <w:color w:val="000000" w:themeColor="text1"/>
          <w14:textFill>
            <w14:solidFill>
              <w14:schemeClr w14:val="tx1"/>
            </w14:solidFill>
          </w14:textFill>
        </w:rPr>
        <w:t>150mm的</w:t>
      </w:r>
      <w:r>
        <w:rPr>
          <w:rFonts w:ascii="Times New Roman" w:hAnsi="Times New Roman"/>
          <w:color w:val="000000" w:themeColor="text1"/>
          <w14:textFill>
            <w14:solidFill>
              <w14:schemeClr w14:val="tx1"/>
            </w14:solidFill>
          </w14:textFill>
        </w:rPr>
        <w:t>净距；在穿墙处</w:t>
      </w:r>
      <w:r>
        <w:rPr>
          <w:rFonts w:hint="eastAsia" w:ascii="Times New Roman" w:hAnsi="Times New Roman"/>
          <w:color w:val="000000" w:themeColor="text1"/>
          <w14:textFill>
            <w14:solidFill>
              <w14:schemeClr w14:val="tx1"/>
            </w14:solidFill>
          </w14:textFill>
        </w:rPr>
        <w:t>应设置</w:t>
      </w:r>
      <w:r>
        <w:rPr>
          <w:rFonts w:ascii="Times New Roman" w:hAnsi="Times New Roman"/>
          <w:color w:val="000000" w:themeColor="text1"/>
          <w14:textFill>
            <w14:solidFill>
              <w14:schemeClr w14:val="tx1"/>
            </w14:solidFill>
          </w14:textFill>
        </w:rPr>
        <w:t>方形补偿器，</w:t>
      </w:r>
      <w:r>
        <w:rPr>
          <w:rFonts w:hint="eastAsia" w:ascii="Times New Roman" w:hAnsi="Times New Roman"/>
          <w:color w:val="000000" w:themeColor="text1"/>
          <w14:textFill>
            <w14:solidFill>
              <w14:schemeClr w14:val="tx1"/>
            </w14:solidFill>
          </w14:textFill>
        </w:rPr>
        <w:t>且</w:t>
      </w:r>
      <w:r>
        <w:rPr>
          <w:rFonts w:ascii="Times New Roman" w:hAnsi="Times New Roman"/>
          <w:color w:val="000000" w:themeColor="text1"/>
          <w14:textFill>
            <w14:solidFill>
              <w14:schemeClr w14:val="tx1"/>
            </w14:solidFill>
          </w14:textFill>
        </w:rPr>
        <w:t>水平安装</w:t>
      </w:r>
      <w:r>
        <w:rPr>
          <w:rFonts w:hint="eastAsia" w:ascii="Times New Roman" w:hAnsi="Times New Roman"/>
          <w:color w:val="000000" w:themeColor="text1"/>
          <w14:textFill>
            <w14:solidFill>
              <w14:schemeClr w14:val="tx1"/>
            </w14:solidFill>
          </w14:textFill>
        </w:rPr>
        <w:t>。</w:t>
      </w:r>
    </w:p>
    <w:p>
      <w:pPr>
        <w:snapToGrid w:val="0"/>
        <w:spacing w:line="312" w:lineRule="auto"/>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4.2.</w:t>
      </w:r>
      <w:r>
        <w:rPr>
          <w:rFonts w:hint="eastAsia" w:ascii="Times New Roman" w:hAnsi="Times New Roman"/>
          <w:b/>
          <w:color w:val="000000" w:themeColor="text1"/>
          <w:lang w:val="en-US" w:eastAsia="zh-CN"/>
          <w14:textFill>
            <w14:solidFill>
              <w14:schemeClr w14:val="tx1"/>
            </w14:solidFill>
          </w14:textFill>
        </w:rPr>
        <w:t>8</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管道不得敷设在烟道、风道、电梯井和排水沟内，不宜穿越橱窗、壁柜。</w:t>
      </w:r>
    </w:p>
    <w:p>
      <w:pPr>
        <w:snapToGrid w:val="0"/>
        <w:spacing w:line="312" w:lineRule="auto"/>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4.2.9  </w:t>
      </w:r>
      <w:r>
        <w:rPr>
          <w:rFonts w:hint="eastAsia" w:ascii="Times New Roman" w:hAnsi="Times New Roman"/>
          <w:b w:val="0"/>
          <w:bCs/>
          <w:color w:val="000000" w:themeColor="text1"/>
          <w14:textFill>
            <w14:solidFill>
              <w14:schemeClr w14:val="tx1"/>
            </w14:solidFill>
          </w14:textFill>
        </w:rPr>
        <w:t>塑料给水管道不得布置在灶台上边缘；明设的塑料给水立管距灶台边缘不得小于0.4m，距燃气热水器边缘不宜小于0.2m</w:t>
      </w:r>
      <w:r>
        <w:rPr>
          <w:rFonts w:hint="eastAsia" w:ascii="Times New Roman" w:hAnsi="Times New Roman"/>
          <w:b w:val="0"/>
          <w:bCs/>
          <w:color w:val="000000" w:themeColor="text1"/>
          <w:lang w:eastAsia="zh-CN"/>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达不到此要求时，应有保护措施。</w:t>
      </w: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4.2.10  </w:t>
      </w:r>
      <w:r>
        <w:rPr>
          <w:rFonts w:hint="eastAsia" w:ascii="Times New Roman" w:hAnsi="Times New Roman"/>
          <w:b w:val="0"/>
          <w:bCs/>
          <w:color w:val="000000" w:themeColor="text1"/>
          <w14:textFill>
            <w14:solidFill>
              <w14:schemeClr w14:val="tx1"/>
            </w14:solidFill>
          </w14:textFill>
        </w:rPr>
        <w:t>塑料给水管道不得与水加热器或热水炉直接连接，应有不小于0.4m的金属管段过渡。</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4.2.</w:t>
      </w:r>
      <w:r>
        <w:rPr>
          <w:rFonts w:hint="eastAsia" w:ascii="Times New Roman" w:hAnsi="Times New Roman"/>
          <w:b/>
          <w:color w:val="000000" w:themeColor="text1"/>
          <w:lang w:val="en-US" w:eastAsia="zh-CN"/>
          <w14:textFill>
            <w14:solidFill>
              <w14:schemeClr w14:val="tx1"/>
            </w14:solidFill>
          </w14:textFill>
        </w:rPr>
        <w:t>11</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需要泄</w:t>
      </w:r>
      <w:r>
        <w:rPr>
          <w:rFonts w:ascii="Times New Roman" w:hAnsi="Times New Roman"/>
          <w:color w:val="000000" w:themeColor="text1"/>
          <w14:textFill>
            <w14:solidFill>
              <w14:schemeClr w14:val="tx1"/>
            </w14:solidFill>
          </w14:textFill>
        </w:rPr>
        <w:t>空的</w:t>
      </w:r>
      <w:r>
        <w:rPr>
          <w:rFonts w:hint="eastAsia" w:ascii="Times New Roman" w:hAnsi="Times New Roman"/>
          <w:color w:val="000000" w:themeColor="text1"/>
          <w:lang w:eastAsia="zh-CN"/>
          <w14:textFill>
            <w14:solidFill>
              <w14:schemeClr w14:val="tx1"/>
            </w14:solidFill>
          </w14:textFill>
        </w:rPr>
        <w:t>给水</w:t>
      </w:r>
      <w:r>
        <w:rPr>
          <w:rFonts w:ascii="Times New Roman" w:hAnsi="Times New Roman"/>
          <w:color w:val="000000" w:themeColor="text1"/>
          <w14:textFill>
            <w14:solidFill>
              <w14:schemeClr w14:val="tx1"/>
            </w14:solidFill>
          </w14:textFill>
        </w:rPr>
        <w:t>管道，</w:t>
      </w:r>
      <w:r>
        <w:rPr>
          <w:rFonts w:hint="eastAsia" w:ascii="Times New Roman" w:hAnsi="Times New Roman"/>
          <w:color w:val="000000" w:themeColor="text1"/>
          <w14:textFill>
            <w14:solidFill>
              <w14:schemeClr w14:val="tx1"/>
            </w14:solidFill>
          </w14:textFill>
        </w:rPr>
        <w:t>其横管宜设有0.2%</w:t>
      </w:r>
      <m:oMath>
        <m:r>
          <m:rPr>
            <m:sty m:val="p"/>
          </m:rPr>
          <w:rPr>
            <w:rFonts w:ascii="Cambria Math" w:hAnsi="Cambria Math"/>
            <w:color w:val="000000" w:themeColor="text1"/>
            <w14:textFill>
              <w14:solidFill>
                <w14:schemeClr w14:val="tx1"/>
              </w14:solidFill>
            </w14:textFill>
          </w:rPr>
          <m:t>~</m:t>
        </m:r>
      </m:oMath>
      <w:r>
        <w:rPr>
          <w:rFonts w:hint="eastAsia" w:ascii="Times New Roman" w:hAnsi="Times New Roman"/>
          <w:color w:val="000000" w:themeColor="text1"/>
          <w14:textFill>
            <w14:solidFill>
              <w14:schemeClr w14:val="tx1"/>
            </w14:solidFill>
          </w14:textFill>
        </w:rPr>
        <w:t>0.</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%的坡度坡向</w:t>
      </w:r>
      <w:r>
        <w:rPr>
          <w:rFonts w:ascii="Times New Roman" w:hAnsi="Times New Roman"/>
          <w:color w:val="000000" w:themeColor="text1"/>
          <w14:textFill>
            <w14:solidFill>
              <w14:schemeClr w14:val="tx1"/>
            </w14:solidFill>
          </w14:textFill>
        </w:rPr>
        <w:t>泄水</w:t>
      </w:r>
      <w:r>
        <w:rPr>
          <w:rFonts w:hint="eastAsia" w:ascii="Times New Roman" w:hAnsi="Times New Roman"/>
          <w:color w:val="000000" w:themeColor="text1"/>
          <w14:textFill>
            <w14:solidFill>
              <w14:schemeClr w14:val="tx1"/>
            </w14:solidFill>
          </w14:textFill>
        </w:rPr>
        <w:t>点；</w:t>
      </w:r>
      <w:r>
        <w:rPr>
          <w:rFonts w:ascii="Times New Roman" w:hAnsi="Times New Roman"/>
          <w:color w:val="000000" w:themeColor="text1"/>
          <w14:textFill>
            <w14:solidFill>
              <w14:schemeClr w14:val="tx1"/>
            </w14:solidFill>
          </w14:textFill>
        </w:rPr>
        <w:t>热水横管宜</w:t>
      </w:r>
      <w:r>
        <w:rPr>
          <w:rFonts w:hint="eastAsia" w:ascii="Times New Roman" w:hAnsi="Times New Roman"/>
          <w:color w:val="000000" w:themeColor="text1"/>
          <w14:textFill>
            <w14:solidFill>
              <w14:schemeClr w14:val="tx1"/>
            </w14:solidFill>
          </w14:textFill>
        </w:rPr>
        <w:t>设0</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向上坡度坡向</w:t>
      </w:r>
      <w:r>
        <w:rPr>
          <w:rFonts w:hint="eastAsia" w:ascii="Times New Roman" w:hAnsi="Times New Roman"/>
          <w:color w:val="000000" w:themeColor="text1"/>
          <w14:textFill>
            <w14:solidFill>
              <w14:schemeClr w14:val="tx1"/>
            </w14:solidFill>
          </w14:textFill>
        </w:rPr>
        <w:t>立管。</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4.2.</w:t>
      </w:r>
      <w:r>
        <w:rPr>
          <w:rFonts w:hint="eastAsia" w:ascii="Times New Roman" w:hAnsi="Times New Roman"/>
          <w:b/>
          <w:color w:val="000000" w:themeColor="text1"/>
          <w:lang w:val="en-US" w:eastAsia="zh-CN"/>
          <w14:textFill>
            <w14:solidFill>
              <w14:schemeClr w14:val="tx1"/>
            </w14:solidFill>
          </w14:textFill>
        </w:rPr>
        <w:t>12</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管道穿越楼板时，应设</w:t>
      </w:r>
      <w:r>
        <w:rPr>
          <w:rFonts w:ascii="Times New Roman" w:hAnsi="Times New Roman"/>
          <w:color w:val="000000" w:themeColor="text1"/>
          <w14:textFill>
            <w14:solidFill>
              <w14:schemeClr w14:val="tx1"/>
            </w14:solidFill>
          </w14:textFill>
        </w:rPr>
        <w:t>套管。</w:t>
      </w:r>
      <w:r>
        <w:rPr>
          <w:rFonts w:hint="eastAsia" w:ascii="Times New Roman" w:hAnsi="Times New Roman"/>
          <w:color w:val="000000" w:themeColor="text1"/>
          <w14:textFill>
            <w14:solidFill>
              <w14:schemeClr w14:val="tx1"/>
            </w14:solidFill>
          </w14:textFill>
        </w:rPr>
        <w:t>套管与管道之间缝隙宜采用柔性防火材料填充；</w:t>
      </w:r>
      <w:r>
        <w:rPr>
          <w:rFonts w:ascii="Times New Roman" w:hAnsi="Times New Roman"/>
          <w:color w:val="000000" w:themeColor="text1"/>
          <w14:textFill>
            <w14:solidFill>
              <w14:schemeClr w14:val="tx1"/>
            </w14:solidFill>
          </w14:textFill>
        </w:rPr>
        <w:t>若套管采用钢套管</w:t>
      </w:r>
      <w:r>
        <w:rPr>
          <w:rFonts w:hint="eastAsia" w:ascii="Times New Roman" w:hAnsi="Times New Roman"/>
          <w:color w:val="000000" w:themeColor="text1"/>
          <w:lang w:eastAsia="zh-CN"/>
          <w14:textFill>
            <w14:solidFill>
              <w14:schemeClr w14:val="tx1"/>
            </w14:solidFill>
          </w14:textFill>
        </w:rPr>
        <w:t>时</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管道与套管之间应衬垫</w:t>
      </w:r>
      <w:r>
        <w:rPr>
          <w:rFonts w:hint="eastAsia" w:ascii="Times New Roman" w:hAnsi="Times New Roman"/>
          <w:color w:val="000000" w:themeColor="text1"/>
          <w14:textFill>
            <w14:solidFill>
              <w14:schemeClr w14:val="tx1"/>
            </w14:solidFill>
          </w14:textFill>
        </w:rPr>
        <w:t>橡胶圈。</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4.2.1</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当</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中管道</w:t>
      </w:r>
      <w:r>
        <w:rPr>
          <w:rFonts w:ascii="Times New Roman" w:hAnsi="Times New Roman"/>
          <w:color w:val="000000" w:themeColor="text1"/>
          <w14:textFill>
            <w14:solidFill>
              <w14:schemeClr w14:val="tx1"/>
            </w14:solidFill>
          </w14:textFill>
        </w:rPr>
        <w:t>采用</w:t>
      </w:r>
      <w:r>
        <w:rPr>
          <w:rFonts w:hint="eastAsia" w:ascii="Times New Roman" w:hAnsi="Times New Roman"/>
          <w:color w:val="000000" w:themeColor="text1"/>
          <w14:textFill>
            <w14:solidFill>
              <w14:schemeClr w14:val="tx1"/>
            </w14:solidFill>
          </w14:textFill>
        </w:rPr>
        <w:t>明装并成排布置时，直线部分应互相平行，弯管部分的曲率半径应一致。</w:t>
      </w:r>
    </w:p>
    <w:p>
      <w:pPr>
        <w:snapToGrid w:val="0"/>
        <w:spacing w:line="312" w:lineRule="auto"/>
        <w:rPr>
          <w:rFonts w:hint="eastAsia" w:ascii="Times New Roman" w:hAnsi="Times New Roman"/>
          <w:b/>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4.2.1</w:t>
      </w:r>
      <w:r>
        <w:rPr>
          <w:rFonts w:hint="eastAsia" w:ascii="Times New Roman" w:hAnsi="Times New Roman"/>
          <w:b/>
          <w:color w:val="000000" w:themeColor="text1"/>
          <w:lang w:val="en-US" w:eastAsia="zh-CN"/>
          <w14:textFill>
            <w14:solidFill>
              <w14:schemeClr w14:val="tx1"/>
            </w14:solidFill>
          </w14:textFill>
        </w:rPr>
        <w:t xml:space="preserve">4  </w:t>
      </w:r>
      <w:r>
        <w:rPr>
          <w:rFonts w:hint="eastAsia" w:ascii="Times New Roman" w:hAnsi="Times New Roman"/>
          <w:b w:val="0"/>
          <w:bCs/>
          <w:color w:val="000000" w:themeColor="text1"/>
          <w:lang w:val="zh-CN"/>
          <w14:textFill>
            <w14:solidFill>
              <w14:schemeClr w14:val="tx1"/>
            </w14:solidFill>
          </w14:textFill>
        </w:rPr>
        <w:t>当管道与金属管材、管件连接有产生电化学腐蚀可能时，应采取防电化腐蚀的措施。</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39" w:name="_Toc533422977"/>
      <w:bookmarkStart w:id="40" w:name="_Toc533422747"/>
      <w:bookmarkStart w:id="41" w:name="_Toc533422617"/>
      <w:bookmarkStart w:id="42" w:name="_Toc3054820"/>
      <w:r>
        <w:rPr>
          <w:rFonts w:hint="eastAsia" w:ascii="Times New Roman" w:hAnsi="Times New Roman" w:eastAsia="黑体" w:cs="Times New Roman"/>
          <w:b/>
          <w:iCs/>
          <w:color w:val="000000" w:themeColor="text1"/>
          <w:kern w:val="0"/>
          <w:szCs w:val="21"/>
          <w:lang w:val="zh-CN"/>
          <w14:textFill>
            <w14:solidFill>
              <w14:schemeClr w14:val="tx1"/>
            </w14:solidFill>
          </w14:textFill>
        </w:rPr>
        <w:t>4.3  管道的伸缩及补偿</w:t>
      </w:r>
      <w:bookmarkEnd w:id="39"/>
      <w:bookmarkEnd w:id="40"/>
      <w:bookmarkEnd w:id="41"/>
      <w:bookmarkEnd w:id="42"/>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4.3.1</w:t>
      </w:r>
      <w:r>
        <w:rPr>
          <w:rFonts w:hint="eastAsia" w:ascii="Times New Roman" w:hAnsi="Times New Roman"/>
          <w:color w:val="000000" w:themeColor="text1"/>
          <w14:textFill>
            <w14:solidFill>
              <w14:schemeClr w14:val="tx1"/>
            </w14:solidFill>
          </w14:textFill>
        </w:rPr>
        <w:t xml:space="preserve">  给水管道设计应考虑</w:t>
      </w:r>
      <w:r>
        <w:rPr>
          <w:rFonts w:hint="eastAsia" w:ascii="Times New Roman" w:hAnsi="Times New Roman"/>
          <w:color w:val="000000" w:themeColor="text1"/>
          <w:lang w:eastAsia="zh-CN"/>
          <w14:textFill>
            <w14:solidFill>
              <w14:schemeClr w14:val="tx1"/>
            </w14:solidFill>
          </w14:textFill>
        </w:rPr>
        <w:t>介质温度</w:t>
      </w:r>
      <w:r>
        <w:rPr>
          <w:rFonts w:hint="eastAsia" w:ascii="Times New Roman" w:hAnsi="Times New Roman"/>
          <w:color w:val="000000" w:themeColor="text1"/>
          <w14:textFill>
            <w14:solidFill>
              <w14:schemeClr w14:val="tx1"/>
            </w14:solidFill>
          </w14:textFill>
        </w:rPr>
        <w:t>和环境温度变化产生的轴向位移，并应采取相应的补偿措施。</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eastAsia="zh-CN"/>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3.2</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中热水管道应</w:t>
      </w:r>
      <w:r>
        <w:rPr>
          <w:rFonts w:ascii="Times New Roman" w:hAnsi="Times New Roman"/>
          <w:color w:val="000000" w:themeColor="text1"/>
          <w14:textFill>
            <w14:solidFill>
              <w14:schemeClr w14:val="tx1"/>
            </w14:solidFill>
          </w14:textFill>
        </w:rPr>
        <w:t>尽量利用</w:t>
      </w:r>
      <w:r>
        <w:rPr>
          <w:rFonts w:hint="eastAsia" w:ascii="Times New Roman" w:hAnsi="Times New Roman"/>
          <w:color w:val="000000" w:themeColor="text1"/>
          <w14:textFill>
            <w14:solidFill>
              <w14:schemeClr w14:val="tx1"/>
            </w14:solidFill>
          </w14:textFill>
        </w:rPr>
        <w:t>管道</w:t>
      </w:r>
      <w:r>
        <w:rPr>
          <w:rFonts w:ascii="Times New Roman" w:hAnsi="Times New Roman"/>
          <w:color w:val="000000" w:themeColor="text1"/>
          <w14:textFill>
            <w14:solidFill>
              <w14:schemeClr w14:val="tx1"/>
            </w14:solidFill>
          </w14:textFill>
        </w:rPr>
        <w:t>自身的</w:t>
      </w:r>
      <w:r>
        <w:rPr>
          <w:rFonts w:hint="eastAsia" w:ascii="Times New Roman" w:hAnsi="Times New Roman"/>
          <w:color w:val="000000" w:themeColor="text1"/>
          <w14:textFill>
            <w14:solidFill>
              <w14:schemeClr w14:val="tx1"/>
            </w14:solidFill>
          </w14:textFill>
        </w:rPr>
        <w:t>折角</w:t>
      </w:r>
      <w:r>
        <w:rPr>
          <w:rFonts w:ascii="Times New Roman" w:hAnsi="Times New Roman"/>
          <w:color w:val="000000" w:themeColor="text1"/>
          <w14:textFill>
            <w14:solidFill>
              <w14:schemeClr w14:val="tx1"/>
            </w14:solidFill>
          </w14:textFill>
        </w:rPr>
        <w:t>补偿</w:t>
      </w:r>
      <w:r>
        <w:rPr>
          <w:rFonts w:hint="eastAsia" w:ascii="Times New Roman" w:hAnsi="Times New Roman"/>
          <w:color w:val="000000" w:themeColor="text1"/>
          <w14:textFill>
            <w14:solidFill>
              <w14:schemeClr w14:val="tx1"/>
            </w14:solidFill>
          </w14:textFill>
        </w:rPr>
        <w:t>热</w:t>
      </w:r>
      <w:r>
        <w:rPr>
          <w:rFonts w:ascii="Times New Roman" w:hAnsi="Times New Roman"/>
          <w:color w:val="000000" w:themeColor="text1"/>
          <w14:textFill>
            <w14:solidFill>
              <w14:schemeClr w14:val="tx1"/>
            </w14:solidFill>
          </w14:textFill>
        </w:rPr>
        <w:t>伸缩量，直线管段过长则应设置补偿装置。</w:t>
      </w:r>
      <w:r>
        <w:rPr>
          <w:rFonts w:hint="eastAsia" w:ascii="Times New Roman" w:hAnsi="Times New Roman"/>
          <w:color w:val="000000" w:themeColor="text1"/>
          <w14:textFill>
            <w14:solidFill>
              <w14:schemeClr w14:val="tx1"/>
            </w14:solidFill>
          </w14:textFill>
        </w:rPr>
        <w:t>伸缩量</w:t>
      </w:r>
      <w:r>
        <w:rPr>
          <w:rFonts w:ascii="Times New Roman" w:hAnsi="Times New Roman"/>
          <w:color w:val="000000" w:themeColor="text1"/>
          <w14:textFill>
            <w14:solidFill>
              <w14:schemeClr w14:val="tx1"/>
            </w14:solidFill>
          </w14:textFill>
        </w:rPr>
        <w:t>及补偿装置的设计</w:t>
      </w:r>
      <w:r>
        <w:rPr>
          <w:rFonts w:hint="eastAsia" w:ascii="Times New Roman" w:hAnsi="Times New Roman"/>
          <w:color w:val="000000" w:themeColor="text1"/>
          <w14:textFill>
            <w14:solidFill>
              <w14:schemeClr w14:val="tx1"/>
            </w14:solidFill>
          </w14:textFill>
        </w:rPr>
        <w:t>和计算应</w:t>
      </w:r>
      <w:r>
        <w:rPr>
          <w:rFonts w:ascii="Times New Roman" w:hAnsi="Times New Roman"/>
          <w:color w:val="000000" w:themeColor="text1"/>
          <w14:textFill>
            <w14:solidFill>
              <w14:schemeClr w14:val="tx1"/>
            </w14:solidFill>
          </w14:textFill>
        </w:rPr>
        <w:t>按现行</w:t>
      </w:r>
      <w:r>
        <w:rPr>
          <w:rFonts w:hint="eastAsia" w:ascii="Times New Roman" w:hAnsi="Times New Roman"/>
          <w:color w:val="000000" w:themeColor="text1"/>
          <w:lang w:eastAsia="zh-CN"/>
          <w14:textFill>
            <w14:solidFill>
              <w14:schemeClr w14:val="tx1"/>
            </w14:solidFill>
          </w14:textFill>
        </w:rPr>
        <w:t>行业</w:t>
      </w:r>
      <w:r>
        <w:rPr>
          <w:rFonts w:ascii="Times New Roman" w:hAnsi="Times New Roman"/>
          <w:color w:val="000000" w:themeColor="text1"/>
          <w14:textFill>
            <w14:solidFill>
              <w14:schemeClr w14:val="tx1"/>
            </w14:solidFill>
          </w14:textFill>
        </w:rPr>
        <w:t>标准</w:t>
      </w:r>
      <w:r>
        <w:rPr>
          <w:rFonts w:hint="eastAsia" w:ascii="Times New Roman" w:hAnsi="Times New Roman"/>
          <w:color w:val="000000" w:themeColor="text1"/>
          <w14:textFill>
            <w14:solidFill>
              <w14:schemeClr w14:val="tx1"/>
            </w14:solidFill>
          </w14:textFill>
        </w:rPr>
        <w:t>《建筑给水金属管道工程技术规程》</w:t>
      </w:r>
      <w:r>
        <w:rPr>
          <w:rFonts w:ascii="Times New Roman" w:hAnsi="Times New Roman"/>
          <w:color w:val="000000" w:themeColor="text1"/>
          <w14:textFill>
            <w14:solidFill>
              <w14:schemeClr w14:val="tx1"/>
            </w14:solidFill>
          </w14:textFill>
        </w:rPr>
        <w:t>CJJ/T</w:t>
      </w:r>
      <w:r>
        <w:rPr>
          <w:rFonts w:hint="eastAsia" w:ascii="Times New Roman" w:hAnsi="Times New Roman"/>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154</w:t>
      </w:r>
      <w:r>
        <w:rPr>
          <w:rFonts w:hint="eastAsia" w:ascii="Times New Roman" w:hAnsi="Times New Roman"/>
          <w:color w:val="000000" w:themeColor="text1"/>
          <w14:textFill>
            <w14:solidFill>
              <w14:schemeClr w14:val="tx1"/>
            </w14:solidFill>
          </w14:textFill>
        </w:rPr>
        <w:t>、《建筑给水塑料管道工程技术规程》</w:t>
      </w:r>
      <w:r>
        <w:rPr>
          <w:rFonts w:ascii="Times New Roman" w:hAnsi="Times New Roman"/>
          <w:color w:val="000000" w:themeColor="text1"/>
          <w14:textFill>
            <w14:solidFill>
              <w14:schemeClr w14:val="tx1"/>
            </w14:solidFill>
          </w14:textFill>
        </w:rPr>
        <w:t>CJJ/T</w:t>
      </w:r>
      <w:r>
        <w:rPr>
          <w:rFonts w:hint="eastAsia" w:ascii="Times New Roman" w:hAnsi="Times New Roman"/>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98的规定执行。</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eastAsia="zh-CN"/>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3.3 </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管道因温差引起轴向伸缩，其伸缩量可按下列公式计算：</w:t>
      </w:r>
    </w:p>
    <w:p>
      <w:pPr>
        <w:snapToGrid w:val="0"/>
        <w:spacing w:line="312" w:lineRule="auto"/>
        <w:ind w:firstLine="1260" w:firstLineChars="600"/>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eastAsiaTheme="minorEastAsia"/>
          <w:b w:val="0"/>
          <w:bCs/>
          <w:color w:val="000000" w:themeColor="text1"/>
          <w:position w:val="-6"/>
          <w:lang w:eastAsia="zh-CN"/>
          <w14:textFill>
            <w14:solidFill>
              <w14:schemeClr w14:val="tx1"/>
            </w14:solidFill>
          </w14:textFill>
        </w:rPr>
        <w:object>
          <v:shape id="_x0000_i1026" o:spt="75" type="#_x0000_t75" style="height:13.95pt;width:71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ascii="Times New Roman" w:hAnsi="Times New Roman"/>
          <w:b w:val="0"/>
          <w:bCs/>
          <w:color w:val="000000" w:themeColor="text1"/>
          <w:lang w:val="en-US" w:eastAsia="zh-CN"/>
          <w14:textFill>
            <w14:solidFill>
              <w14:schemeClr w14:val="tx1"/>
            </w14:solidFill>
          </w14:textFill>
        </w:rPr>
        <w:t xml:space="preserve">                              （4.3.3-1）</w:t>
      </w:r>
    </w:p>
    <w:p>
      <w:pPr>
        <w:snapToGrid w:val="0"/>
        <w:spacing w:line="312" w:lineRule="auto"/>
        <w:ind w:firstLine="1260" w:firstLineChars="600"/>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eastAsiaTheme="minorEastAsia"/>
          <w:b w:val="0"/>
          <w:bCs/>
          <w:color w:val="000000" w:themeColor="text1"/>
          <w:position w:val="-14"/>
          <w:lang w:eastAsia="zh-CN"/>
          <w14:textFill>
            <w14:solidFill>
              <w14:schemeClr w14:val="tx1"/>
            </w14:solidFill>
          </w14:textFill>
        </w:rPr>
        <w:object>
          <v:shape id="_x0000_i1027" o:spt="75" type="#_x0000_t75" style="height:19pt;width:107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ascii="Times New Roman" w:hAnsi="Times New Roman"/>
          <w:b w:val="0"/>
          <w:bCs/>
          <w:color w:val="000000" w:themeColor="text1"/>
          <w:lang w:val="en-US" w:eastAsia="zh-CN"/>
          <w14:textFill>
            <w14:solidFill>
              <w14:schemeClr w14:val="tx1"/>
            </w14:solidFill>
          </w14:textFill>
        </w:rPr>
        <w:t xml:space="preserve">                       （4.3.3-2）</w:t>
      </w:r>
    </w:p>
    <w:p>
      <w:pPr>
        <w:snapToGrid w:val="0"/>
        <w:spacing w:line="312" w:lineRule="auto"/>
        <w:ind w:firstLine="420" w:firstLineChars="200"/>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val="0"/>
          <w:bCs/>
          <w:color w:val="000000" w:themeColor="text1"/>
          <w14:textFill>
            <w14:solidFill>
              <w14:schemeClr w14:val="tx1"/>
            </w14:solidFill>
          </w14:textFill>
        </w:rPr>
        <w:t> 式中：△</w:t>
      </w:r>
      <w:r>
        <w:rPr>
          <w:rFonts w:hint="eastAsia" w:ascii="Times New Roman" w:hAnsi="Times New Roman"/>
          <w:b w:val="0"/>
          <w:bCs/>
          <w:i/>
          <w:iCs/>
          <w:color w:val="000000" w:themeColor="text1"/>
          <w14:textFill>
            <w14:solidFill>
              <w14:schemeClr w14:val="tx1"/>
            </w14:solidFill>
          </w14:textFill>
        </w:rPr>
        <w:t>L</w:t>
      </w:r>
      <w:r>
        <w:rPr>
          <w:rFonts w:hint="eastAsia" w:ascii="Times New Roman" w:hAnsi="Times New Roman"/>
          <w:b w:val="0"/>
          <w:bCs/>
          <w:i/>
          <w:iCs/>
          <w:color w:val="000000" w:themeColor="text1"/>
          <w:lang w:val="en-US" w:eastAsia="zh-CN"/>
          <w14:textFill>
            <w14:solidFill>
              <w14:schemeClr w14:val="tx1"/>
            </w14:solidFill>
          </w14:textFill>
        </w:rPr>
        <w:t xml:space="preserve"> </w:t>
      </w:r>
      <w:r>
        <w:rPr>
          <w:rFonts w:hint="eastAsia" w:ascii="Times New Roman" w:hAnsi="Times New Roman" w:eastAsiaTheme="minorEastAsia"/>
          <w:b w:val="0"/>
          <w:bCs/>
          <w:color w:val="000000" w:themeColor="text1"/>
          <w:spacing w:val="-34"/>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管道自固定点起的伸缩长度(mm)；</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i/>
          <w:iCs/>
          <w:color w:val="000000" w:themeColor="text1"/>
          <w14:textFill>
            <w14:solidFill>
              <w14:schemeClr w14:val="tx1"/>
            </w14:solidFill>
          </w14:textFill>
        </w:rPr>
        <w:t>T</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eastAsiaTheme="minorEastAsia"/>
          <w:b w:val="0"/>
          <w:bCs/>
          <w:color w:val="000000" w:themeColor="text1"/>
          <w:spacing w:val="-34"/>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计算温度差(℃)；</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i/>
          <w:iCs/>
          <w:color w:val="000000" w:themeColor="text1"/>
          <w14:textFill>
            <w14:solidFill>
              <w14:schemeClr w14:val="tx1"/>
            </w14:solidFill>
          </w14:textFill>
        </w:rPr>
        <w:t>t</w:t>
      </w:r>
      <w:r>
        <w:rPr>
          <w:rFonts w:hint="eastAsia" w:ascii="Times New Roman" w:hAnsi="Times New Roman"/>
          <w:b w:val="0"/>
          <w:bCs/>
          <w:color w:val="000000" w:themeColor="text1"/>
          <w:vertAlign w:val="subscript"/>
          <w14:textFill>
            <w14:solidFill>
              <w14:schemeClr w14:val="tx1"/>
            </w14:solidFill>
          </w14:textFill>
        </w:rPr>
        <w:t>s</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eastAsiaTheme="minorEastAsia"/>
          <w:b w:val="0"/>
          <w:bCs/>
          <w:color w:val="000000" w:themeColor="text1"/>
          <w:spacing w:val="-34"/>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管道内水的最大温差(℃)，按热水供水温度与冷水供水温度差计；</w:t>
      </w:r>
    </w:p>
    <w:p>
      <w:pPr>
        <w:snapToGrid w:val="0"/>
        <w:spacing w:line="312" w:lineRule="auto"/>
        <w:ind w:left="2095" w:leftChars="0" w:hanging="2095" w:hangingChars="998"/>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i/>
          <w:iCs/>
          <w:color w:val="000000" w:themeColor="text1"/>
          <w14:textFill>
            <w14:solidFill>
              <w14:schemeClr w14:val="tx1"/>
            </w14:solidFill>
          </w14:textFill>
        </w:rPr>
        <w:t>t</w:t>
      </w:r>
      <w:r>
        <w:rPr>
          <w:rFonts w:hint="eastAsia" w:ascii="Times New Roman" w:hAnsi="Times New Roman"/>
          <w:b w:val="0"/>
          <w:bCs/>
          <w:color w:val="000000" w:themeColor="text1"/>
          <w:vertAlign w:val="subscript"/>
          <w14:textFill>
            <w14:solidFill>
              <w14:schemeClr w14:val="tx1"/>
            </w14:solidFill>
          </w14:textFill>
        </w:rPr>
        <w:t>g</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eastAsiaTheme="minorEastAsia"/>
          <w:b w:val="0"/>
          <w:bCs/>
          <w:color w:val="000000" w:themeColor="text1"/>
          <w:spacing w:val="-34"/>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管道外空气的最大温差(℃)，按管道安装时闭合的环境温度与环境温度的最大温差计；</w:t>
      </w:r>
    </w:p>
    <w:p>
      <w:pPr>
        <w:snapToGrid w:val="0"/>
        <w:spacing w:line="312" w:lineRule="auto"/>
        <w:ind w:firstLine="630" w:firstLineChars="300"/>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i/>
          <w:iCs/>
          <w:color w:val="000000" w:themeColor="text1"/>
          <w14:textFill>
            <w14:solidFill>
              <w14:schemeClr w14:val="tx1"/>
            </w14:solidFill>
          </w14:textFill>
        </w:rPr>
        <w:t>L</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eastAsiaTheme="minorEastAsia"/>
          <w:b w:val="0"/>
          <w:bCs/>
          <w:color w:val="000000" w:themeColor="text1"/>
          <w:spacing w:val="-34"/>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计算管段长度(m)；</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i/>
          <w:iCs/>
          <w:color w:val="000000" w:themeColor="text1"/>
          <w14:textFill>
            <w14:solidFill>
              <w14:schemeClr w14:val="tx1"/>
            </w14:solidFill>
          </w14:textFill>
        </w:rPr>
        <w:t> </w:t>
      </w:r>
      <w:r>
        <w:rPr>
          <w:rFonts w:hint="eastAsia" w:ascii="Times New Roman" w:hAnsi="Times New Roman"/>
          <w:b w:val="0"/>
          <w:bCs/>
          <w:i/>
          <w:iCs/>
          <w:color w:val="000000" w:themeColor="text1"/>
          <w:lang w:val="en-US" w:eastAsia="zh-CN"/>
          <w14:textFill>
            <w14:solidFill>
              <w14:schemeClr w14:val="tx1"/>
            </w14:solidFill>
          </w14:textFill>
        </w:rPr>
        <w:t xml:space="preserve">       </w:t>
      </w:r>
      <w:r>
        <w:rPr>
          <w:rFonts w:hint="default" w:ascii="Times New Roman" w:hAnsi="Times New Roman" w:cs="Times New Roman"/>
          <w:b w:val="0"/>
          <w:bCs/>
          <w:i/>
          <w:iCs/>
          <w:color w:val="000000" w:themeColor="text1"/>
          <w14:textFill>
            <w14:solidFill>
              <w14:schemeClr w14:val="tx1"/>
            </w14:solidFill>
          </w14:textFill>
        </w:rPr>
        <w:t>α</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eastAsiaTheme="minorEastAsia"/>
          <w:b w:val="0"/>
          <w:bCs/>
          <w:color w:val="000000" w:themeColor="text1"/>
          <w:spacing w:val="-34"/>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管材的线膨胀系数</w:t>
      </w:r>
      <w:r>
        <w:rPr>
          <w:rFonts w:hint="eastAsia" w:asciiTheme="minorEastAsia" w:hAnsiTheme="minorEastAsia"/>
          <w:bCs/>
          <w:color w:val="000000" w:themeColor="text1"/>
          <w14:textFill>
            <w14:solidFill>
              <w14:schemeClr w14:val="tx1"/>
            </w14:solidFill>
          </w14:textFill>
        </w:rPr>
        <w:t>［</w:t>
      </w:r>
      <w:r>
        <w:rPr>
          <w:rFonts w:ascii="Times New Roman" w:hAnsi="Times New Roman"/>
          <w:bCs/>
          <w:color w:val="000000" w:themeColor="text1"/>
          <w14:textFill>
            <w14:solidFill>
              <w14:schemeClr w14:val="tx1"/>
            </w14:solidFill>
          </w14:textFill>
        </w:rPr>
        <w:t>mm/(m</w:t>
      </w:r>
      <w:r>
        <w:rPr>
          <w:rFonts w:hint="eastAsia" w:asciiTheme="minorEastAsia" w:hAnsiTheme="minorEastAsia"/>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K)</w:t>
      </w:r>
      <w:r>
        <w:rPr>
          <w:rFonts w:hint="eastAsia" w:asciiTheme="minorEastAsia" w:hAnsiTheme="minorEastAsia"/>
          <w:bCs/>
          <w:color w:val="000000" w:themeColor="text1"/>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color w:val="000000" w:themeColor="text1"/>
          <w:sz w:val="10"/>
          <w:szCs w:val="10"/>
          <w14:textFill>
            <w14:solidFill>
              <w14:schemeClr w14:val="tx1"/>
            </w14:solidFill>
          </w14:textFill>
        </w:rPr>
        <w:br w:type="textWrapping"/>
      </w:r>
      <w:r>
        <w:rPr>
          <w:rFonts w:hint="eastAsia" w:ascii="Times New Roman" w:hAnsi="Times New Roman"/>
          <w:b/>
          <w:bCs/>
          <w:color w:val="000000" w:themeColor="text1"/>
          <w14:textFill>
            <w14:solidFill>
              <w14:schemeClr w14:val="tx1"/>
            </w14:solidFill>
          </w14:textFill>
        </w:rPr>
        <w:t>4.3.</w:t>
      </w: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直线距离短、转向多的室内管道输送热水时，应利用管路布置时形成的L形、п形、Z形转向自然补偿。自然补偿时，应在管段起点设固定支座，管段的伸缩长度△</w:t>
      </w:r>
      <w:r>
        <w:rPr>
          <w:rFonts w:hint="eastAsia" w:ascii="Times New Roman" w:hAnsi="Times New Roman"/>
          <w:b w:val="0"/>
          <w:bCs/>
          <w:i/>
          <w:iCs/>
          <w:color w:val="000000" w:themeColor="text1"/>
          <w14:textFill>
            <w14:solidFill>
              <w14:schemeClr w14:val="tx1"/>
            </w14:solidFill>
          </w14:textFill>
        </w:rPr>
        <w:t>L</w:t>
      </w:r>
      <w:r>
        <w:rPr>
          <w:rFonts w:hint="eastAsia" w:ascii="Times New Roman" w:hAnsi="Times New Roman"/>
          <w:b w:val="0"/>
          <w:bCs/>
          <w:color w:val="000000" w:themeColor="text1"/>
          <w14:textFill>
            <w14:solidFill>
              <w14:schemeClr w14:val="tx1"/>
            </w14:solidFill>
          </w14:textFill>
        </w:rPr>
        <w:t>值的允许值根据不同管道系统确定。</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bCs/>
          <w:color w:val="000000" w:themeColor="text1"/>
          <w14:textFill>
            <w14:solidFill>
              <w14:schemeClr w14:val="tx1"/>
            </w14:solidFill>
          </w14:textFill>
        </w:rPr>
        <w:t>4.3.</w:t>
      </w: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当输送热水的管道采用自然补偿不能满足系统对补偿量的要求时，应采用不锈钢波形伸缩节、п形伸缩器、套管伸缩器、橡胶可曲挠接头等补偿伸缩的措施。</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bCs/>
          <w:color w:val="000000" w:themeColor="text1"/>
          <w14:textFill>
            <w14:solidFill>
              <w14:schemeClr w14:val="tx1"/>
            </w14:solidFill>
          </w14:textFill>
        </w:rPr>
        <w:t>4.3.</w:t>
      </w:r>
      <w:r>
        <w:rPr>
          <w:rFonts w:hint="eastAsia" w:ascii="Times New Roman" w:hAnsi="Times New Roman"/>
          <w:b/>
          <w:bCs/>
          <w:color w:val="000000" w:themeColor="text1"/>
          <w:lang w:val="en-US" w:eastAsia="zh-CN"/>
          <w14:textFill>
            <w14:solidFill>
              <w14:schemeClr w14:val="tx1"/>
            </w14:solidFill>
          </w14:textFill>
        </w:rPr>
        <w:t>6</w:t>
      </w:r>
      <w:r>
        <w:rPr>
          <w:rFonts w:hint="eastAsia" w:ascii="Times New Roman" w:hAnsi="Times New Roman"/>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当热水水平干管与水平支管连接、水平干管与立管连接时，应采取措施使管道伸缩时相互不受影响。</w:t>
      </w:r>
    </w:p>
    <w:p>
      <w:pPr>
        <w:snapToGrid w:val="0"/>
        <w:spacing w:line="312" w:lineRule="auto"/>
        <w:rPr>
          <w:rFonts w:hint="eastAsia" w:ascii="Times New Roman" w:hAnsi="Times New Roman"/>
          <w:b/>
          <w:color w:val="000000" w:themeColor="text1"/>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4.</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4</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管道的保温和防结露</w:t>
      </w:r>
    </w:p>
    <w:p>
      <w:pPr>
        <w:snapToGrid w:val="0"/>
        <w:spacing w:line="312" w:lineRule="auto"/>
        <w:rPr>
          <w:rFonts w:hint="eastAsia" w:ascii="Times New Roman" w:hAnsi="Times New Roman" w:eastAsia="微软雅黑" w:cs="微软雅黑"/>
          <w:b/>
          <w:i w:val="0"/>
          <w:caps w:val="0"/>
          <w:color w:val="000000" w:themeColor="text1"/>
          <w:spacing w:val="0"/>
          <w:sz w:val="22"/>
          <w:szCs w:val="22"/>
          <w:shd w:val="clear" w:fill="FFFFFF"/>
          <w14:textFill>
            <w14:solidFill>
              <w14:schemeClr w14:val="tx1"/>
            </w14:solidFill>
          </w14:textFill>
        </w:rPr>
      </w:pPr>
    </w:p>
    <w:p>
      <w:pPr>
        <w:snapToGrid w:val="0"/>
        <w:spacing w:line="312" w:lineRule="auto"/>
        <w:rPr>
          <w:rFonts w:hint="eastAsia"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eastAsia="zh-CN"/>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4.1</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中冷水管道的防结露保冷及热水管道</w:t>
      </w:r>
      <w:r>
        <w:rPr>
          <w:rFonts w:ascii="Times New Roman" w:hAnsi="Times New Roman"/>
          <w:color w:val="000000" w:themeColor="text1"/>
          <w14:textFill>
            <w14:solidFill>
              <w14:schemeClr w14:val="tx1"/>
            </w14:solidFill>
          </w14:textFill>
        </w:rPr>
        <w:t>的</w:t>
      </w:r>
      <w:r>
        <w:rPr>
          <w:rFonts w:hint="eastAsia" w:ascii="Times New Roman" w:hAnsi="Times New Roman"/>
          <w:color w:val="000000" w:themeColor="text1"/>
          <w14:textFill>
            <w14:solidFill>
              <w14:schemeClr w14:val="tx1"/>
            </w14:solidFill>
          </w14:textFill>
        </w:rPr>
        <w:t>保温设计，应符合现行国家标准《设备及管道</w:t>
      </w:r>
      <w:r>
        <w:rPr>
          <w:rFonts w:hint="eastAsia" w:ascii="Times New Roman" w:hAnsi="Times New Roman"/>
          <w:color w:val="000000" w:themeColor="text1"/>
          <w:lang w:eastAsia="zh-CN"/>
          <w14:textFill>
            <w14:solidFill>
              <w14:schemeClr w14:val="tx1"/>
            </w14:solidFill>
          </w14:textFill>
        </w:rPr>
        <w:t>绝热</w:t>
      </w:r>
      <w:r>
        <w:rPr>
          <w:rFonts w:hint="eastAsia" w:ascii="Times New Roman" w:hAnsi="Times New Roman"/>
          <w:color w:val="000000" w:themeColor="text1"/>
          <w14:textFill>
            <w14:solidFill>
              <w14:schemeClr w14:val="tx1"/>
            </w14:solidFill>
          </w14:textFill>
        </w:rPr>
        <w:t>技术通则》GB</w:t>
      </w:r>
      <w:r>
        <w:rPr>
          <w:rFonts w:ascii="Times New Roman" w:hAnsi="Times New Roman"/>
          <w:color w:val="000000" w:themeColor="text1"/>
          <w14:textFill>
            <w14:solidFill>
              <w14:schemeClr w14:val="tx1"/>
            </w14:solidFill>
          </w14:textFill>
        </w:rPr>
        <w:t>/T</w:t>
      </w:r>
      <w:r>
        <w:rPr>
          <w:rFonts w:hint="eastAsia" w:ascii="Times New Roman" w:hAnsi="Times New Roman"/>
          <w:color w:val="000000" w:themeColor="text1"/>
          <w14:textFill>
            <w14:solidFill>
              <w14:schemeClr w14:val="tx1"/>
            </w14:solidFill>
          </w14:textFill>
        </w:rPr>
        <w:t xml:space="preserve"> 4272的规定。</w:t>
      </w: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 xml:space="preserve"> </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热水管道应采取保温措施，且保温绝热材料应对管材、管件无腐蚀。保温绝热层厚度应根据管径、热水系统允许温降、环境温度、保温绝热材料和管材的导热系数等经计算确定。</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 xml:space="preserve"> </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lang w:eastAsia="zh-CN"/>
          <w14:textFill>
            <w14:solidFill>
              <w14:schemeClr w14:val="tx1"/>
            </w14:solidFill>
          </w14:textFill>
        </w:rPr>
        <w:t>冷水管道</w:t>
      </w:r>
      <w:r>
        <w:rPr>
          <w:rFonts w:hint="eastAsia" w:ascii="Times New Roman" w:hAnsi="Times New Roman"/>
          <w:b w:val="0"/>
          <w:bCs/>
          <w:color w:val="000000" w:themeColor="text1"/>
          <w14:textFill>
            <w14:solidFill>
              <w14:schemeClr w14:val="tx1"/>
            </w14:solidFill>
          </w14:textFill>
        </w:rPr>
        <w:t>明装在环境条件有可能结露的场所时，应采取防结露的措施。防结露绝热层厚度应根据管内最低供水水温、环境温度、湿度等经计算确定。</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4.4.</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 xml:space="preserve"> </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当给水管道在室内、外明敷，且有可能冰冻时，应采取保温</w:t>
      </w:r>
      <w:r>
        <w:rPr>
          <w:rFonts w:hint="eastAsia" w:ascii="Times New Roman" w:hAnsi="Times New Roman"/>
          <w:bCs/>
          <w:color w:val="000000" w:themeColor="text1"/>
          <w:lang w:eastAsia="zh-CN"/>
          <w14:textFill>
            <w14:solidFill>
              <w14:schemeClr w14:val="tx1"/>
            </w14:solidFill>
          </w14:textFill>
        </w:rPr>
        <w:t>防冻</w:t>
      </w:r>
      <w:r>
        <w:rPr>
          <w:rFonts w:hint="eastAsia" w:ascii="Times New Roman" w:hAnsi="Times New Roman"/>
          <w:bCs/>
          <w:color w:val="000000" w:themeColor="text1"/>
          <w14:textFill>
            <w14:solidFill>
              <w14:schemeClr w14:val="tx1"/>
            </w14:solidFill>
          </w14:textFill>
        </w:rPr>
        <w:t>措施。</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室内不锈钢</w:t>
      </w:r>
      <w:r>
        <w:rPr>
          <w:rFonts w:ascii="Times New Roman" w:hAnsi="Times New Roman"/>
          <w:color w:val="000000" w:themeColor="text1"/>
          <w14:textFill>
            <w14:solidFill>
              <w14:schemeClr w14:val="tx1"/>
            </w14:solidFill>
          </w14:textFill>
        </w:rPr>
        <w:t>管</w:t>
      </w:r>
      <w:r>
        <w:rPr>
          <w:rFonts w:hint="eastAsia" w:ascii="Times New Roman" w:hAnsi="Times New Roman"/>
          <w:color w:val="000000" w:themeColor="text1"/>
          <w14:textFill>
            <w14:solidFill>
              <w14:schemeClr w14:val="tx1"/>
            </w14:solidFill>
          </w14:textFill>
        </w:rPr>
        <w:t>防结露保冷层厚度及</w:t>
      </w:r>
      <w:r>
        <w:rPr>
          <w:rFonts w:hint="eastAsia" w:ascii="Times New Roman" w:hAnsi="Times New Roman"/>
          <w:color w:val="000000" w:themeColor="text1"/>
          <w:lang w:eastAsia="zh-CN"/>
          <w14:textFill>
            <w14:solidFill>
              <w14:schemeClr w14:val="tx1"/>
            </w14:solidFill>
          </w14:textFill>
        </w:rPr>
        <w:t>介质</w:t>
      </w:r>
      <w:r>
        <w:rPr>
          <w:rFonts w:hint="eastAsia" w:ascii="Times New Roman" w:hAnsi="Times New Roman"/>
          <w:color w:val="000000" w:themeColor="text1"/>
          <w14:textFill>
            <w14:solidFill>
              <w14:schemeClr w14:val="tx1"/>
            </w14:solidFill>
          </w14:textFill>
        </w:rPr>
        <w:t>温度不大于60℃的热水管保温层厚度可参考表4.</w:t>
      </w:r>
      <w:r>
        <w:rPr>
          <w:rFonts w:hint="eastAsia" w:ascii="Times New Roman" w:hAnsi="Times New Roman"/>
          <w:color w:val="000000" w:themeColor="text1"/>
          <w:lang w:val="en-US" w:eastAsia="zh-CN"/>
          <w14:textFill>
            <w14:solidFill>
              <w14:schemeClr w14:val="tx1"/>
            </w14:solidFill>
          </w14:textFill>
        </w:rPr>
        <w:t>4</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5</w:t>
      </w:r>
      <w:r>
        <w:rPr>
          <w:rFonts w:hint="eastAsia" w:ascii="Times New Roman" w:hAnsi="Times New Roman"/>
          <w:color w:val="000000" w:themeColor="text1"/>
          <w14:textFill>
            <w14:solidFill>
              <w14:schemeClr w14:val="tx1"/>
            </w14:solidFill>
          </w14:textFill>
        </w:rPr>
        <w:t>确定。</w:t>
      </w:r>
    </w:p>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表4.</w:t>
      </w:r>
      <w:r>
        <w:rPr>
          <w:rFonts w:hint="eastAsia" w:ascii="Times New Roman" w:hAnsi="Times New Roman"/>
          <w:color w:val="000000" w:themeColor="text1"/>
          <w:lang w:val="en-US" w:eastAsia="zh-CN"/>
          <w14:textFill>
            <w14:solidFill>
              <w14:schemeClr w14:val="tx1"/>
            </w14:solidFill>
          </w14:textFill>
        </w:rPr>
        <w:t>4</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5</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防结露保冷层和60℃热水管的保温层厚度（mm）</w:t>
      </w:r>
    </w:p>
    <w:tbl>
      <w:tblPr>
        <w:tblStyle w:val="1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保温</w:t>
            </w:r>
            <w:r>
              <w:rPr>
                <w:rFonts w:ascii="Times New Roman" w:hAnsi="Times New Roman"/>
                <w:color w:val="000000" w:themeColor="text1"/>
                <w:sz w:val="18"/>
                <w:szCs w:val="18"/>
                <w14:textFill>
                  <w14:solidFill>
                    <w14:schemeClr w14:val="tx1"/>
                  </w14:solidFill>
                </w14:textFill>
              </w:rPr>
              <w:t>性质</w:t>
            </w:r>
          </w:p>
        </w:tc>
        <w:tc>
          <w:tcPr>
            <w:tcW w:w="7111" w:type="dxa"/>
            <w:gridSpan w:val="6"/>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公称</w:t>
            </w:r>
            <w:r>
              <w:rPr>
                <w:rFonts w:ascii="Times New Roman" w:hAnsi="Times New Roman"/>
                <w:color w:val="000000" w:themeColor="text1"/>
                <w:sz w:val="18"/>
                <w:szCs w:val="18"/>
                <w14:textFill>
                  <w14:solidFill>
                    <w14:schemeClr w14:val="tx1"/>
                  </w14:solidFill>
                </w14:textFill>
              </w:rPr>
              <w:t>尺寸</w:t>
            </w:r>
            <w:r>
              <w:rPr>
                <w:rFonts w:hint="eastAsia" w:ascii="Times New Roman" w:hAnsi="Times New Roman"/>
                <w:i/>
                <w:iCs/>
                <w:color w:val="000000" w:themeColor="text1"/>
                <w:sz w:val="18"/>
                <w:szCs w:val="18"/>
                <w14:textFill>
                  <w14:solidFill>
                    <w14:schemeClr w14:val="tx1"/>
                  </w14:solidFill>
                </w14:textFill>
              </w:rPr>
              <w:t>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185"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15</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20</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25</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32</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40</w:t>
            </w:r>
          </w:p>
        </w:tc>
        <w:tc>
          <w:tcPr>
            <w:tcW w:w="1186"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保冷层  ≥</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10</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10</w:t>
            </w:r>
          </w:p>
        </w:tc>
        <w:tc>
          <w:tcPr>
            <w:tcW w:w="1186"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保温层  ≥</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20</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20</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20</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20</w:t>
            </w:r>
          </w:p>
        </w:tc>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25</w:t>
            </w:r>
          </w:p>
        </w:tc>
        <w:tc>
          <w:tcPr>
            <w:tcW w:w="1186"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7"/>
            <w:vAlign w:val="center"/>
          </w:tcPr>
          <w:p>
            <w:pPr>
              <w:snapToGrid w:val="0"/>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注</w:t>
            </w:r>
            <w:r>
              <w:rPr>
                <w:rFonts w:ascii="Times New Roman" w:hAnsi="Times New Roman"/>
                <w:color w:val="000000" w:themeColor="text1"/>
                <w:sz w:val="18"/>
                <w:szCs w:val="18"/>
                <w14:textFill>
                  <w14:solidFill>
                    <w14:schemeClr w14:val="tx1"/>
                  </w14:solidFill>
                </w14:textFill>
              </w:rPr>
              <w:t>：本表适用于采用发泡聚四氟</w:t>
            </w:r>
            <w:r>
              <w:rPr>
                <w:rFonts w:hint="eastAsia" w:ascii="Times New Roman" w:hAnsi="Times New Roman"/>
                <w:color w:val="000000" w:themeColor="text1"/>
                <w:sz w:val="18"/>
                <w:szCs w:val="18"/>
                <w14:textFill>
                  <w14:solidFill>
                    <w14:schemeClr w14:val="tx1"/>
                  </w14:solidFill>
                </w14:textFill>
              </w:rPr>
              <w:t>乙烯</w:t>
            </w:r>
            <w:r>
              <w:rPr>
                <w:rFonts w:ascii="Times New Roman" w:hAnsi="Times New Roman"/>
                <w:color w:val="000000" w:themeColor="text1"/>
                <w:sz w:val="18"/>
                <w:szCs w:val="18"/>
                <w14:textFill>
                  <w14:solidFill>
                    <w14:schemeClr w14:val="tx1"/>
                  </w14:solidFill>
                </w14:textFill>
              </w:rPr>
              <w:t>、酚醛泡沫等保温材料。</w:t>
            </w:r>
          </w:p>
        </w:tc>
      </w:tr>
    </w:tbl>
    <w:p>
      <w:pPr>
        <w:snapToGrid w:val="0"/>
        <w:rPr>
          <w:rFonts w:ascii="Times New Roman" w:hAnsi="Times New Roman"/>
          <w:b/>
          <w:color w:val="000000" w:themeColor="text1"/>
          <w:sz w:val="10"/>
          <w:szCs w:val="10"/>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6</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室内铜</w:t>
      </w:r>
      <w:r>
        <w:rPr>
          <w:rFonts w:ascii="Times New Roman" w:hAnsi="Times New Roman"/>
          <w:color w:val="000000" w:themeColor="text1"/>
          <w14:textFill>
            <w14:solidFill>
              <w14:schemeClr w14:val="tx1"/>
            </w14:solidFill>
          </w14:textFill>
        </w:rPr>
        <w:t>管</w:t>
      </w:r>
      <w:r>
        <w:rPr>
          <w:rFonts w:hint="eastAsia" w:ascii="Times New Roman" w:hAnsi="Times New Roman"/>
          <w:color w:val="000000" w:themeColor="text1"/>
          <w14:textFill>
            <w14:solidFill>
              <w14:schemeClr w14:val="tx1"/>
            </w14:solidFill>
          </w14:textFill>
        </w:rPr>
        <w:t>防结露保冷层厚度及供水温度不大于60℃的热水管保温层厚度可参考表4</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4</w:t>
      </w:r>
      <w:r>
        <w:rPr>
          <w:rFonts w:hint="eastAsia" w:ascii="Times New Roman" w:hAnsi="Times New Roman"/>
          <w:color w:val="000000" w:themeColor="text1"/>
          <w14:textFill>
            <w14:solidFill>
              <w14:schemeClr w14:val="tx1"/>
            </w14:solidFill>
          </w14:textFill>
        </w:rPr>
        <w:t>.6确定。</w:t>
      </w:r>
    </w:p>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 表4.</w:t>
      </w:r>
      <w:r>
        <w:rPr>
          <w:rFonts w:hint="eastAsia" w:ascii="Times New Roman" w:hAnsi="Times New Roman"/>
          <w:color w:val="000000" w:themeColor="text1"/>
          <w:lang w:val="en-US" w:eastAsia="zh-CN"/>
          <w14:textFill>
            <w14:solidFill>
              <w14:schemeClr w14:val="tx1"/>
            </w14:solidFill>
          </w14:textFill>
        </w:rPr>
        <w:t>4</w:t>
      </w:r>
      <w:r>
        <w:rPr>
          <w:rFonts w:hint="eastAsia" w:ascii="Times New Roman" w:hAnsi="Times New Roman"/>
          <w:color w:val="000000" w:themeColor="text1"/>
          <w14:textFill>
            <w14:solidFill>
              <w14:schemeClr w14:val="tx1"/>
            </w14:solidFill>
          </w14:textFill>
        </w:rPr>
        <w:t xml:space="preserve">.6 </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防结露保冷层和60℃ 热水管的保温层厚度（mm）</w:t>
      </w:r>
    </w:p>
    <w:tbl>
      <w:tblPr>
        <w:tblStyle w:val="1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Merge w:val="restart"/>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保温性质</w:t>
            </w:r>
          </w:p>
        </w:tc>
        <w:tc>
          <w:tcPr>
            <w:tcW w:w="7111" w:type="dxa"/>
            <w:gridSpan w:val="6"/>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公称尺寸DN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Merge w:val="continue"/>
          </w:tcPr>
          <w:p>
            <w:pPr>
              <w:snapToGrid w:val="0"/>
              <w:jc w:val="center"/>
              <w:rPr>
                <w:rFonts w:ascii="Times New Roman" w:hAnsi="Times New Roman"/>
                <w:color w:val="000000" w:themeColor="text1"/>
                <w:sz w:val="18"/>
                <w:szCs w:val="18"/>
                <w14:textFill>
                  <w14:solidFill>
                    <w14:schemeClr w14:val="tx1"/>
                  </w14:solidFill>
                </w14:textFill>
              </w:rPr>
            </w:pP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15</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20</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25</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32</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40</w:t>
            </w:r>
          </w:p>
        </w:tc>
        <w:tc>
          <w:tcPr>
            <w:tcW w:w="1186"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保冷层  ≥</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10</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10</w:t>
            </w:r>
          </w:p>
        </w:tc>
        <w:tc>
          <w:tcPr>
            <w:tcW w:w="1186"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保温层  ≥</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19（30）</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19（30）</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22（30）</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22（30）</w:t>
            </w:r>
          </w:p>
        </w:tc>
        <w:tc>
          <w:tcPr>
            <w:tcW w:w="1185"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22（30）</w:t>
            </w:r>
          </w:p>
        </w:tc>
        <w:tc>
          <w:tcPr>
            <w:tcW w:w="1186"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7"/>
          </w:tcPr>
          <w:p>
            <w:pPr>
              <w:snapToGrid w:val="0"/>
              <w:jc w:val="left"/>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注：</w:t>
            </w:r>
            <w:r>
              <w:rPr>
                <w:rFonts w:hint="eastAsia" w:ascii="Times New Roman" w:hAnsi="Times New Roman"/>
                <w:color w:val="000000" w:themeColor="text1"/>
                <w:sz w:val="18"/>
                <w:szCs w:val="18"/>
                <w:lang w:val="en-US" w:eastAsia="zh-CN"/>
                <w14:textFill>
                  <w14:solidFill>
                    <w14:schemeClr w14:val="tx1"/>
                  </w14:solidFill>
                </w14:textFill>
              </w:rPr>
              <w:t>1、</w:t>
            </w:r>
            <w:r>
              <w:rPr>
                <w:rFonts w:hint="eastAsia" w:ascii="Times New Roman" w:hAnsi="Times New Roman"/>
                <w:color w:val="000000" w:themeColor="text1"/>
                <w:sz w:val="18"/>
                <w:szCs w:val="18"/>
                <w14:textFill>
                  <w14:solidFill>
                    <w14:schemeClr w14:val="tx1"/>
                  </w14:solidFill>
                </w14:textFill>
              </w:rPr>
              <w:t>本表适用于采用闭孔橡塑泡沫、离心玻璃棉（括号内数值）等保温材料。</w:t>
            </w:r>
          </w:p>
          <w:p>
            <w:pPr>
              <w:snapToGrid w:val="0"/>
              <w:ind w:left="630" w:hanging="630" w:hangingChars="350"/>
              <w:jc w:val="left"/>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xml:space="preserve">    2、太阳能热水系统室内管路保温宜采用40</w:t>
            </w:r>
            <w:r>
              <w:rPr>
                <w:rFonts w:hint="eastAsia" w:ascii="Times New Roman" w:hAnsi="Times New Roman"/>
                <w:color w:val="000000" w:themeColor="text1"/>
                <w:sz w:val="18"/>
                <w:szCs w:val="18"/>
                <w:lang w:val="en-US" w:eastAsia="zh-CN"/>
                <w14:textFill>
                  <w14:solidFill>
                    <w14:schemeClr w14:val="tx1"/>
                  </w14:solidFill>
                </w14:textFill>
              </w:rPr>
              <w:t>mm</w:t>
            </w:r>
            <m:oMath>
              <m:r>
                <m:rPr>
                  <m:sty m:val="p"/>
                </m:rPr>
                <w:rPr>
                  <w:rFonts w:hint="eastAsia" w:ascii="Cambria Math" w:hAnsi="Cambria Math"/>
                  <w:color w:val="000000" w:themeColor="text1"/>
                  <w:sz w:val="18"/>
                  <w:szCs w:val="18"/>
                  <w14:textFill>
                    <w14:solidFill>
                      <w14:schemeClr w14:val="tx1"/>
                    </w14:solidFill>
                  </w14:textFill>
                </w:rPr>
                <m:t>~</m:t>
              </m:r>
            </m:oMath>
            <w:r>
              <w:rPr>
                <w:rFonts w:hint="eastAsia" w:ascii="Times New Roman" w:hAnsi="Times New Roman"/>
                <w:color w:val="000000" w:themeColor="text1"/>
                <w:sz w:val="18"/>
                <w:szCs w:val="18"/>
                <w14:textFill>
                  <w14:solidFill>
                    <w14:schemeClr w14:val="tx1"/>
                  </w14:solidFill>
                </w14:textFill>
              </w:rPr>
              <w:t>50mm橡塑或岩棉保温，外缠防护布，橡塑保温适用温度范围为-40</w:t>
            </w:r>
            <m:oMath>
              <m:r>
                <m:rPr>
                  <m:sty m:val="p"/>
                </m:rPr>
                <w:rPr>
                  <w:rFonts w:hint="eastAsia" w:ascii="Cambria Math" w:hAnsi="Cambria Math"/>
                  <w:color w:val="000000" w:themeColor="text1"/>
                  <w:sz w:val="18"/>
                  <w:szCs w:val="18"/>
                  <w14:textFill>
                    <w14:solidFill>
                      <w14:schemeClr w14:val="tx1"/>
                    </w14:solidFill>
                  </w14:textFill>
                </w:rPr>
                <m:t>℃</m:t>
              </m:r>
            </m:oMath>
            <w:r>
              <w:rPr>
                <w:rFonts w:hint="eastAsia" w:ascii="Times New Roman" w:hAnsi="Times New Roman"/>
                <w:color w:val="000000" w:themeColor="text1"/>
                <w:sz w:val="18"/>
                <w:szCs w:val="18"/>
                <w14:textFill>
                  <w14:solidFill>
                    <w14:schemeClr w14:val="tx1"/>
                  </w14:solidFill>
                </w14:textFill>
              </w:rPr>
              <w:t>~-120</w:t>
            </w:r>
            <m:oMath>
              <m:r>
                <m:rPr>
                  <m:sty m:val="p"/>
                </m:rPr>
                <w:rPr>
                  <w:rFonts w:hint="eastAsia" w:ascii="Cambria Math" w:hAnsi="Cambria Math"/>
                  <w:color w:val="000000" w:themeColor="text1"/>
                  <w:sz w:val="18"/>
                  <w:szCs w:val="18"/>
                  <w14:textFill>
                    <w14:solidFill>
                      <w14:schemeClr w14:val="tx1"/>
                    </w14:solidFill>
                  </w14:textFill>
                </w:rPr>
                <m:t>℃</m:t>
              </m:r>
            </m:oMath>
            <w:r>
              <w:rPr>
                <w:rFonts w:hint="eastAsia" w:ascii="Times New Roman" w:hAnsi="Times New Roman"/>
                <w:color w:val="000000" w:themeColor="text1"/>
                <w:sz w:val="18"/>
                <w:szCs w:val="18"/>
                <w14:textFill>
                  <w14:solidFill>
                    <w14:schemeClr w14:val="tx1"/>
                  </w14:solidFill>
                </w14:textFill>
              </w:rPr>
              <w:t>。</w:t>
            </w:r>
          </w:p>
        </w:tc>
      </w:tr>
    </w:tbl>
    <w:p>
      <w:pPr>
        <w:snapToGrid w:val="0"/>
        <w:spacing w:line="312" w:lineRule="auto"/>
        <w:rPr>
          <w:rFonts w:ascii="Times New Roman" w:hAnsi="Times New Roman"/>
          <w:color w:val="000000" w:themeColor="text1"/>
          <w:highlight w:val="yellow"/>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bookmarkStart w:id="43" w:name="_Toc533422748"/>
      <w:bookmarkStart w:id="44" w:name="_Toc3054821"/>
      <w:bookmarkStart w:id="45" w:name="_Toc533422978"/>
      <w:bookmarkStart w:id="46" w:name="_Toc533422618"/>
      <w:r>
        <w:rPr>
          <w:rFonts w:hint="eastAsia" w:ascii="Times New Roman" w:hAnsi="Times New Roman" w:eastAsia="宋体" w:cs="Times New Roman"/>
          <w:b/>
          <w:color w:val="000000" w:themeColor="text1"/>
          <w:sz w:val="28"/>
          <w:szCs w:val="28"/>
          <w:lang w:val="zh-CN"/>
          <w14:textFill>
            <w14:solidFill>
              <w14:schemeClr w14:val="tx1"/>
            </w14:solidFill>
          </w14:textFill>
        </w:rPr>
        <w:t xml:space="preserve">5 </w:t>
      </w:r>
      <w:r>
        <w:rPr>
          <w:rFonts w:ascii="Times New Roman" w:hAnsi="Times New Roman" w:eastAsia="宋体" w:cs="Times New Roman"/>
          <w:b/>
          <w:color w:val="000000" w:themeColor="text1"/>
          <w:sz w:val="28"/>
          <w:szCs w:val="28"/>
          <w:lang w:val="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zh-CN"/>
          <w14:textFill>
            <w14:solidFill>
              <w14:schemeClr w14:val="tx1"/>
            </w14:solidFill>
          </w14:textFill>
        </w:rPr>
        <w:t>安装施工</w:t>
      </w:r>
      <w:bookmarkEnd w:id="43"/>
      <w:bookmarkEnd w:id="44"/>
      <w:bookmarkEnd w:id="45"/>
      <w:bookmarkEnd w:id="46"/>
    </w:p>
    <w:p>
      <w:pPr>
        <w:rPr>
          <w:rFonts w:ascii="Times New Roman" w:hAnsi="Times New Roman"/>
          <w:color w:val="000000" w:themeColor="text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47" w:name="_Toc533422749"/>
      <w:bookmarkStart w:id="48" w:name="_Toc533422619"/>
      <w:bookmarkStart w:id="49" w:name="_Toc533422979"/>
      <w:bookmarkStart w:id="50" w:name="_Toc3054822"/>
      <w:r>
        <w:rPr>
          <w:rFonts w:hint="eastAsia" w:ascii="Times New Roman" w:hAnsi="Times New Roman" w:eastAsia="黑体" w:cs="Times New Roman"/>
          <w:b/>
          <w:iCs/>
          <w:color w:val="000000" w:themeColor="text1"/>
          <w:kern w:val="0"/>
          <w:szCs w:val="21"/>
          <w:lang w:val="zh-CN"/>
          <w14:textFill>
            <w14:solidFill>
              <w14:schemeClr w14:val="tx1"/>
            </w14:solidFill>
          </w14:textFill>
        </w:rPr>
        <w:t>5.1  一般规定</w:t>
      </w:r>
      <w:bookmarkEnd w:id="47"/>
      <w:bookmarkEnd w:id="48"/>
      <w:bookmarkEnd w:id="49"/>
      <w:bookmarkEnd w:id="50"/>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1</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安装施工</w:t>
      </w:r>
      <w:r>
        <w:rPr>
          <w:rFonts w:hint="eastAsia" w:ascii="Times New Roman" w:hAnsi="Times New Roman"/>
          <w:color w:val="000000" w:themeColor="text1"/>
          <w14:textFill>
            <w14:solidFill>
              <w14:schemeClr w14:val="tx1"/>
            </w14:solidFill>
          </w14:textFill>
        </w:rPr>
        <w:t>应符合现行国家标准《建筑给水排水及</w:t>
      </w:r>
      <w:r>
        <w:rPr>
          <w:rFonts w:ascii="Times New Roman" w:hAnsi="Times New Roman"/>
          <w:color w:val="000000" w:themeColor="text1"/>
          <w14:textFill>
            <w14:solidFill>
              <w14:schemeClr w14:val="tx1"/>
            </w14:solidFill>
          </w14:textFill>
        </w:rPr>
        <w:t>采暖工程施工质量</w:t>
      </w:r>
      <w:r>
        <w:rPr>
          <w:rFonts w:hint="eastAsia" w:ascii="Times New Roman" w:hAnsi="Times New Roman"/>
          <w:color w:val="000000" w:themeColor="text1"/>
          <w14:textFill>
            <w14:solidFill>
              <w14:schemeClr w14:val="tx1"/>
            </w14:solidFill>
          </w14:textFill>
        </w:rPr>
        <w:t>验收规范》GB 50</w:t>
      </w:r>
      <w:r>
        <w:rPr>
          <w:rFonts w:ascii="Times New Roman" w:hAnsi="Times New Roman"/>
          <w:color w:val="000000" w:themeColor="text1"/>
          <w14:textFill>
            <w14:solidFill>
              <w14:schemeClr w14:val="tx1"/>
            </w14:solidFill>
          </w14:textFill>
        </w:rPr>
        <w:t>242</w:t>
      </w:r>
      <w:r>
        <w:rPr>
          <w:rFonts w:hint="eastAsia" w:ascii="Times New Roman" w:hAnsi="Times New Roman"/>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规定</w:t>
      </w:r>
      <w:r>
        <w:rPr>
          <w:rFonts w:hint="eastAsia" w:ascii="Times New Roman" w:hAnsi="Times New Roman"/>
          <w:color w:val="000000" w:themeColor="text1"/>
          <w14:textFill>
            <w14:solidFill>
              <w14:schemeClr w14:val="tx1"/>
            </w14:solidFill>
          </w14:textFill>
        </w:rPr>
        <w:t>。</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2</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用于插接式连接管道系统</w:t>
      </w:r>
      <w:r>
        <w:rPr>
          <w:rFonts w:hint="eastAsia" w:ascii="Times New Roman" w:hAnsi="Times New Roman"/>
          <w:color w:val="000000" w:themeColor="text1"/>
          <w14:textFill>
            <w14:solidFill>
              <w14:schemeClr w14:val="tx1"/>
            </w14:solidFill>
          </w14:textFill>
        </w:rPr>
        <w:t>安装的管材、</w:t>
      </w:r>
      <w:r>
        <w:rPr>
          <w:rFonts w:ascii="Times New Roman" w:hAnsi="Times New Roman"/>
          <w:color w:val="000000" w:themeColor="text1"/>
          <w14:textFill>
            <w14:solidFill>
              <w14:schemeClr w14:val="tx1"/>
            </w14:solidFill>
          </w14:textFill>
        </w:rPr>
        <w:t>管件等</w:t>
      </w:r>
      <w:r>
        <w:rPr>
          <w:rFonts w:hint="eastAsia" w:ascii="Times New Roman" w:hAnsi="Times New Roman"/>
          <w:color w:val="000000" w:themeColor="text1"/>
          <w14:textFill>
            <w14:solidFill>
              <w14:schemeClr w14:val="tx1"/>
            </w14:solidFill>
          </w14:textFill>
        </w:rPr>
        <w:t>应</w:t>
      </w:r>
      <w:r>
        <w:rPr>
          <w:rFonts w:ascii="Times New Roman" w:hAnsi="Times New Roman"/>
          <w:color w:val="000000" w:themeColor="text1"/>
          <w14:textFill>
            <w14:solidFill>
              <w14:schemeClr w14:val="tx1"/>
            </w14:solidFill>
          </w14:textFill>
        </w:rPr>
        <w:t>具有质量合格证书，其规格、型号及性能检测报告</w:t>
      </w:r>
      <w:r>
        <w:rPr>
          <w:rFonts w:hint="eastAsia" w:ascii="Times New Roman" w:hAnsi="Times New Roman"/>
          <w:color w:val="000000" w:themeColor="text1"/>
          <w14:textFill>
            <w14:solidFill>
              <w14:schemeClr w14:val="tx1"/>
            </w14:solidFill>
          </w14:textFill>
        </w:rPr>
        <w:t>应</w:t>
      </w:r>
      <w:r>
        <w:rPr>
          <w:rFonts w:ascii="Times New Roman" w:hAnsi="Times New Roman"/>
          <w:color w:val="000000" w:themeColor="text1"/>
          <w14:textFill>
            <w14:solidFill>
              <w14:schemeClr w14:val="tx1"/>
            </w14:solidFill>
          </w14:textFill>
        </w:rPr>
        <w:t>符合国家现行标准</w:t>
      </w:r>
      <w:r>
        <w:rPr>
          <w:rFonts w:hint="eastAsia" w:ascii="Times New Roman" w:hAnsi="Times New Roman"/>
          <w:color w:val="000000" w:themeColor="text1"/>
          <w14:textFill>
            <w14:solidFill>
              <w14:schemeClr w14:val="tx1"/>
            </w14:solidFill>
          </w14:textFill>
        </w:rPr>
        <w:t>和</w:t>
      </w:r>
      <w:r>
        <w:rPr>
          <w:rFonts w:ascii="Times New Roman" w:hAnsi="Times New Roman"/>
          <w:color w:val="000000" w:themeColor="text1"/>
          <w14:textFill>
            <w14:solidFill>
              <w14:schemeClr w14:val="tx1"/>
            </w14:solidFill>
          </w14:textFill>
        </w:rPr>
        <w:t>设计要求。</w:t>
      </w: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3</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金属管材</w:t>
      </w:r>
      <w:r>
        <w:rPr>
          <w:rFonts w:ascii="Times New Roman" w:hAnsi="Times New Roman"/>
          <w:color w:val="000000" w:themeColor="text1"/>
          <w14:textFill>
            <w14:solidFill>
              <w14:schemeClr w14:val="tx1"/>
            </w14:solidFill>
          </w14:textFill>
        </w:rPr>
        <w:t>、管件</w:t>
      </w:r>
      <w:r>
        <w:rPr>
          <w:rFonts w:hint="eastAsia" w:ascii="Times New Roman" w:hAnsi="Times New Roman"/>
          <w:color w:val="000000" w:themeColor="text1"/>
          <w14:textFill>
            <w14:solidFill>
              <w14:schemeClr w14:val="tx1"/>
            </w14:solidFill>
          </w14:textFill>
        </w:rPr>
        <w:t>不宜</w:t>
      </w:r>
      <w:r>
        <w:rPr>
          <w:rFonts w:hint="eastAsia" w:ascii="Times New Roman" w:hAnsi="Times New Roman"/>
          <w:b w:val="0"/>
          <w:bCs/>
          <w:color w:val="000000" w:themeColor="text1"/>
          <w14:textFill>
            <w14:solidFill>
              <w14:schemeClr w14:val="tx1"/>
            </w14:solidFill>
          </w14:textFill>
        </w:rPr>
        <w:t>与水泥砂浆、混凝土等腐蚀性物质直接接触。</w:t>
      </w: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 xml:space="preserve">4 </w:t>
      </w:r>
      <w:r>
        <w:rPr>
          <w:rFonts w:hint="eastAsia" w:ascii="Times New Roman" w:hAnsi="Times New Roman"/>
          <w:b w:val="0"/>
          <w:bCs/>
          <w:color w:val="000000" w:themeColor="text1"/>
          <w14:textFill>
            <w14:solidFill>
              <w14:schemeClr w14:val="tx1"/>
            </w14:solidFill>
          </w14:textFill>
        </w:rPr>
        <w:t xml:space="preserve"> 管道安装工作间隙或完成后，管道敞口处应及时封堵。</w:t>
      </w: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 xml:space="preserve">5  </w:t>
      </w:r>
      <w:r>
        <w:rPr>
          <w:rFonts w:hint="eastAsia" w:ascii="Times New Roman" w:hAnsi="Times New Roman"/>
          <w:b w:val="0"/>
          <w:bCs/>
          <w:color w:val="000000" w:themeColor="text1"/>
          <w14:textFill>
            <w14:solidFill>
              <w14:schemeClr w14:val="tx1"/>
            </w14:solidFill>
          </w14:textFill>
        </w:rPr>
        <w:t>当管道穿墙壁、楼板或嵌墙暗敷时，宜符合下列规定：</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1</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 xml:space="preserve"> 预留孔洞的尺寸宜比管外径大</w:t>
      </w:r>
      <w:r>
        <w:rPr>
          <w:rFonts w:hint="eastAsia" w:ascii="Times New Roman" w:hAnsi="Times New Roman"/>
          <w:b w:val="0"/>
          <w:bCs/>
          <w:color w:val="000000" w:themeColor="text1"/>
          <w:lang w:val="en-US" w:eastAsia="zh-CN"/>
          <w14:textFill>
            <w14:solidFill>
              <w14:schemeClr w14:val="tx1"/>
            </w14:solidFill>
          </w14:textFill>
        </w:rPr>
        <w:t>5</w:t>
      </w:r>
      <w:r>
        <w:rPr>
          <w:rFonts w:hint="eastAsia" w:ascii="Times New Roman" w:hAnsi="Times New Roman"/>
          <w:b w:val="0"/>
          <w:bCs/>
          <w:color w:val="000000" w:themeColor="text1"/>
          <w14:textFill>
            <w14:solidFill>
              <w14:schemeClr w14:val="tx1"/>
            </w14:solidFill>
          </w14:textFill>
        </w:rPr>
        <w:t>0mm～100mm；</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 xml:space="preserve">2 </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嵌墙暗管的墙槽深度宜为管道外径加</w:t>
      </w:r>
      <w:r>
        <w:rPr>
          <w:rFonts w:hint="eastAsia" w:ascii="Times New Roman" w:hAnsi="Times New Roman"/>
          <w:b w:val="0"/>
          <w:bCs/>
          <w:color w:val="000000" w:themeColor="text1"/>
          <w:lang w:val="en-US" w:eastAsia="zh-CN"/>
          <w14:textFill>
            <w14:solidFill>
              <w14:schemeClr w14:val="tx1"/>
            </w14:solidFill>
          </w14:textFill>
        </w:rPr>
        <w:t>20</w:t>
      </w:r>
      <w:r>
        <w:rPr>
          <w:rFonts w:hint="eastAsia" w:ascii="Times New Roman" w:hAnsi="Times New Roman"/>
          <w:b w:val="0"/>
          <w:bCs/>
          <w:color w:val="000000" w:themeColor="text1"/>
          <w14:textFill>
            <w14:solidFill>
              <w14:schemeClr w14:val="tx1"/>
            </w14:solidFill>
          </w14:textFill>
        </w:rPr>
        <w:t>mm～</w:t>
      </w:r>
      <w:r>
        <w:rPr>
          <w:rFonts w:hint="eastAsia" w:ascii="Times New Roman" w:hAnsi="Times New Roman"/>
          <w:b w:val="0"/>
          <w:bCs/>
          <w:color w:val="000000" w:themeColor="text1"/>
          <w:lang w:val="en-US" w:eastAsia="zh-CN"/>
          <w14:textFill>
            <w14:solidFill>
              <w14:schemeClr w14:val="tx1"/>
            </w14:solidFill>
          </w14:textFill>
        </w:rPr>
        <w:t>5</w:t>
      </w:r>
      <w:r>
        <w:rPr>
          <w:rFonts w:hint="eastAsia" w:ascii="Times New Roman" w:hAnsi="Times New Roman"/>
          <w:b w:val="0"/>
          <w:bCs/>
          <w:color w:val="000000" w:themeColor="text1"/>
          <w14:textFill>
            <w14:solidFill>
              <w14:schemeClr w14:val="tx1"/>
            </w14:solidFill>
          </w14:textFill>
        </w:rPr>
        <w:t>0mm，宽度宜为管道外径加40mm～50mm；</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 xml:space="preserve"> 3 </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架空管道管顶上部的净空不宜小于</w:t>
      </w:r>
      <w:r>
        <w:rPr>
          <w:rFonts w:hint="eastAsia" w:ascii="Times New Roman" w:hAnsi="Times New Roman"/>
          <w:b w:val="0"/>
          <w:bCs/>
          <w:color w:val="000000" w:themeColor="text1"/>
          <w:lang w:val="en-US" w:eastAsia="zh-CN"/>
          <w14:textFill>
            <w14:solidFill>
              <w14:schemeClr w14:val="tx1"/>
            </w14:solidFill>
          </w14:textFill>
        </w:rPr>
        <w:t>2</w:t>
      </w:r>
      <w:r>
        <w:rPr>
          <w:rFonts w:hint="eastAsia" w:ascii="Times New Roman" w:hAnsi="Times New Roman"/>
          <w:b w:val="0"/>
          <w:bCs/>
          <w:color w:val="000000" w:themeColor="text1"/>
          <w14:textFill>
            <w14:solidFill>
              <w14:schemeClr w14:val="tx1"/>
            </w14:solidFill>
          </w14:textFill>
        </w:rPr>
        <w:t>00mm；</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 4</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 xml:space="preserve"> 对明装管道，其外壁距装饰墙面的距离：</w:t>
      </w:r>
      <w:r>
        <w:rPr>
          <w:rFonts w:hint="eastAsia" w:ascii="Times New Roman" w:hAnsi="Times New Roman"/>
          <w:b w:val="0"/>
          <w:bCs/>
          <w:i/>
          <w:iCs/>
          <w:color w:val="000000" w:themeColor="text1"/>
          <w14:textFill>
            <w14:solidFill>
              <w14:schemeClr w14:val="tx1"/>
            </w14:solidFill>
          </w14:textFill>
        </w:rPr>
        <w:t>DN</w:t>
      </w:r>
      <w:r>
        <w:rPr>
          <w:rFonts w:hint="eastAsia" w:ascii="Times New Roman" w:hAnsi="Times New Roman"/>
          <w:b w:val="0"/>
          <w:bCs/>
          <w:color w:val="000000" w:themeColor="text1"/>
          <w14:textFill>
            <w14:solidFill>
              <w14:schemeClr w14:val="tx1"/>
            </w14:solidFill>
          </w14:textFill>
        </w:rPr>
        <w:t>10～</w:t>
      </w:r>
      <w:r>
        <w:rPr>
          <w:rFonts w:hint="eastAsia" w:ascii="Times New Roman" w:hAnsi="Times New Roman"/>
          <w:b w:val="0"/>
          <w:bCs/>
          <w:i/>
          <w:iCs/>
          <w:color w:val="000000" w:themeColor="text1"/>
          <w14:textFill>
            <w14:solidFill>
              <w14:schemeClr w14:val="tx1"/>
            </w14:solidFill>
          </w14:textFill>
        </w:rPr>
        <w:t>DN</w:t>
      </w:r>
      <w:r>
        <w:rPr>
          <w:rFonts w:hint="eastAsia" w:ascii="Times New Roman" w:hAnsi="Times New Roman"/>
          <w:b w:val="0"/>
          <w:bCs/>
          <w:color w:val="000000" w:themeColor="text1"/>
          <w14:textFill>
            <w14:solidFill>
              <w14:schemeClr w14:val="tx1"/>
            </w14:solidFill>
          </w14:textFill>
        </w:rPr>
        <w:t>25宜小于40mm；</w:t>
      </w:r>
      <w:r>
        <w:rPr>
          <w:rFonts w:hint="eastAsia" w:ascii="Times New Roman" w:hAnsi="Times New Roman"/>
          <w:b w:val="0"/>
          <w:bCs/>
          <w:i/>
          <w:iCs/>
          <w:color w:val="000000" w:themeColor="text1"/>
          <w14:textFill>
            <w14:solidFill>
              <w14:schemeClr w14:val="tx1"/>
            </w14:solidFill>
          </w14:textFill>
        </w:rPr>
        <w:t>DN</w:t>
      </w:r>
      <w:r>
        <w:rPr>
          <w:rFonts w:hint="eastAsia" w:ascii="Times New Roman" w:hAnsi="Times New Roman"/>
          <w:b w:val="0"/>
          <w:bCs/>
          <w:color w:val="000000" w:themeColor="text1"/>
          <w14:textFill>
            <w14:solidFill>
              <w14:schemeClr w14:val="tx1"/>
            </w14:solidFill>
          </w14:textFill>
        </w:rPr>
        <w:t>32～</w:t>
      </w:r>
      <w:r>
        <w:rPr>
          <w:rFonts w:hint="eastAsia" w:ascii="Times New Roman" w:hAnsi="Times New Roman"/>
          <w:b w:val="0"/>
          <w:bCs/>
          <w:i/>
          <w:iCs/>
          <w:color w:val="000000" w:themeColor="text1"/>
          <w14:textFill>
            <w14:solidFill>
              <w14:schemeClr w14:val="tx1"/>
            </w14:solidFill>
          </w14:textFill>
        </w:rPr>
        <w:t>DN</w:t>
      </w:r>
      <w:r>
        <w:rPr>
          <w:rFonts w:hint="eastAsia" w:ascii="Times New Roman" w:hAnsi="Times New Roman"/>
          <w:b w:val="0"/>
          <w:bCs/>
          <w:color w:val="000000" w:themeColor="text1"/>
          <w:lang w:val="en-US" w:eastAsia="zh-CN"/>
          <w14:textFill>
            <w14:solidFill>
              <w14:schemeClr w14:val="tx1"/>
            </w14:solidFill>
          </w14:textFill>
        </w:rPr>
        <w:t>50</w:t>
      </w:r>
      <w:r>
        <w:rPr>
          <w:rFonts w:hint="eastAsia" w:ascii="Times New Roman" w:hAnsi="Times New Roman"/>
          <w:b w:val="0"/>
          <w:bCs/>
          <w:color w:val="000000" w:themeColor="text1"/>
          <w14:textFill>
            <w14:solidFill>
              <w14:schemeClr w14:val="tx1"/>
            </w14:solidFill>
          </w14:textFill>
        </w:rPr>
        <w:t>宜小于50mm。</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6</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管道穿越承重墙或楼板时，应设套管且采取严格的防水措施，并应符合下列规定：</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 xml:space="preserve">  卫生间及厨房内的套管，其顶部应高出装饰地面50mm；</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其他楼板内的套管，其顶部应高出装饰地面20mm；</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套管的底部应与楼板底面相平。</w:t>
      </w: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 xml:space="preserve">7  </w:t>
      </w:r>
      <w:r>
        <w:rPr>
          <w:rFonts w:hint="eastAsia" w:ascii="Times New Roman" w:hAnsi="Times New Roman"/>
          <w:color w:val="000000" w:themeColor="text1"/>
          <w:lang w:eastAsia="zh-CN"/>
          <w14:textFill>
            <w14:solidFill>
              <w14:schemeClr w14:val="tx1"/>
            </w14:solidFill>
          </w14:textFill>
        </w:rPr>
        <w:t>插接式连接管道</w:t>
      </w:r>
      <w:r>
        <w:rPr>
          <w:rFonts w:hint="eastAsia" w:ascii="Times New Roman" w:hAnsi="Times New Roman"/>
          <w:b w:val="0"/>
          <w:bCs/>
          <w:color w:val="000000" w:themeColor="text1"/>
          <w14:textFill>
            <w14:solidFill>
              <w14:schemeClr w14:val="tx1"/>
            </w14:solidFill>
          </w14:textFill>
        </w:rPr>
        <w:t>与阀门、水表、水嘴等的连接应采用转换接头，严禁在管材上套丝。</w:t>
      </w: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 xml:space="preserve">8  </w:t>
      </w:r>
      <w:r>
        <w:rPr>
          <w:rFonts w:hint="eastAsia" w:ascii="Times New Roman" w:hAnsi="Times New Roman"/>
          <w:b w:val="0"/>
          <w:bCs/>
          <w:color w:val="000000" w:themeColor="text1"/>
          <w14:textFill>
            <w14:solidFill>
              <w14:schemeClr w14:val="tx1"/>
            </w14:solidFill>
          </w14:textFill>
        </w:rPr>
        <w:t>干管安装不得有明显的起伏、弯曲，管外壁应无损伤。</w:t>
      </w:r>
      <w:r>
        <w:rPr>
          <w:rFonts w:hint="eastAsia" w:ascii="Times New Roman" w:hAnsi="Times New Roman"/>
          <w:b w:val="0"/>
          <w:bCs/>
          <w:color w:val="000000" w:themeColor="text1"/>
          <w14:textFill>
            <w14:solidFill>
              <w14:schemeClr w14:val="tx1"/>
            </w14:solidFill>
          </w14:textFill>
        </w:rPr>
        <w:br w:type="textWrapping"/>
      </w: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 xml:space="preserve">9  </w:t>
      </w:r>
      <w:r>
        <w:rPr>
          <w:rFonts w:hint="eastAsia" w:ascii="Times New Roman" w:hAnsi="Times New Roman"/>
          <w:b w:val="0"/>
          <w:bCs/>
          <w:color w:val="000000" w:themeColor="text1"/>
          <w14:textFill>
            <w14:solidFill>
              <w14:schemeClr w14:val="tx1"/>
            </w14:solidFill>
          </w14:textFill>
        </w:rPr>
        <w:t>管材、管件在装卸、搬运时应小心轻放，且</w:t>
      </w:r>
      <w:r>
        <w:rPr>
          <w:rFonts w:hint="eastAsia" w:ascii="Times New Roman" w:hAnsi="Times New Roman"/>
          <w:b w:val="0"/>
          <w:bCs/>
          <w:color w:val="000000" w:themeColor="text1"/>
          <w:lang w:eastAsia="zh-CN"/>
          <w14:textFill>
            <w14:solidFill>
              <w14:schemeClr w14:val="tx1"/>
            </w14:solidFill>
          </w14:textFill>
        </w:rPr>
        <w:t>应</w:t>
      </w:r>
      <w:r>
        <w:rPr>
          <w:rFonts w:hint="eastAsia" w:ascii="Times New Roman" w:hAnsi="Times New Roman"/>
          <w:b w:val="0"/>
          <w:bCs/>
          <w:color w:val="000000" w:themeColor="text1"/>
          <w14:textFill>
            <w14:solidFill>
              <w14:schemeClr w14:val="tx1"/>
            </w14:solidFill>
          </w14:textFill>
        </w:rPr>
        <w:t>避免油污，不得抛、摔、滚、拖。</w:t>
      </w:r>
    </w:p>
    <w:p>
      <w:pPr>
        <w:snapToGrid w:val="0"/>
        <w:spacing w:line="312" w:lineRule="auto"/>
        <w:rPr>
          <w:rFonts w:hint="eastAsia" w:ascii="Times New Roman" w:hAnsi="Times New Roman"/>
          <w:b w:val="0"/>
          <w:bCs/>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51" w:name="_Toc3054823"/>
      <w:r>
        <w:rPr>
          <w:rFonts w:hint="eastAsia" w:ascii="Times New Roman" w:hAnsi="Times New Roman" w:eastAsia="黑体" w:cs="Times New Roman"/>
          <w:b/>
          <w:iCs/>
          <w:color w:val="000000" w:themeColor="text1"/>
          <w:kern w:val="0"/>
          <w:szCs w:val="21"/>
          <w:lang w:val="zh-CN"/>
          <w14:textFill>
            <w14:solidFill>
              <w14:schemeClr w14:val="tx1"/>
            </w14:solidFill>
          </w14:textFill>
        </w:rPr>
        <w:t>5.2  施工准备</w:t>
      </w:r>
      <w:bookmarkEnd w:id="51"/>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安装工程</w:t>
      </w:r>
      <w:r>
        <w:rPr>
          <w:rFonts w:ascii="Times New Roman" w:hAnsi="Times New Roman"/>
          <w:color w:val="000000" w:themeColor="text1"/>
          <w14:textFill>
            <w14:solidFill>
              <w14:schemeClr w14:val="tx1"/>
            </w14:solidFill>
          </w14:textFill>
        </w:rPr>
        <w:t>施工</w:t>
      </w:r>
      <w:r>
        <w:rPr>
          <w:rFonts w:hint="eastAsia" w:ascii="Times New Roman" w:hAnsi="Times New Roman"/>
          <w:color w:val="000000" w:themeColor="text1"/>
          <w14:textFill>
            <w14:solidFill>
              <w14:schemeClr w14:val="tx1"/>
            </w14:solidFill>
          </w14:textFill>
        </w:rPr>
        <w:t>应</w:t>
      </w:r>
      <w:r>
        <w:rPr>
          <w:rFonts w:ascii="Times New Roman" w:hAnsi="Times New Roman"/>
          <w:color w:val="000000" w:themeColor="text1"/>
          <w14:textFill>
            <w14:solidFill>
              <w14:schemeClr w14:val="tx1"/>
            </w14:solidFill>
          </w14:textFill>
        </w:rPr>
        <w:t>具备</w:t>
      </w:r>
      <w:r>
        <w:rPr>
          <w:rFonts w:hint="eastAsia" w:ascii="Times New Roman" w:hAnsi="Times New Roman"/>
          <w:color w:val="000000" w:themeColor="text1"/>
          <w:lang w:eastAsia="zh-CN"/>
          <w14:textFill>
            <w14:solidFill>
              <w14:schemeClr w14:val="tx1"/>
            </w14:solidFill>
          </w14:textFill>
        </w:rPr>
        <w:t>下列</w:t>
      </w:r>
      <w:r>
        <w:rPr>
          <w:rFonts w:hint="eastAsia" w:ascii="Times New Roman" w:hAnsi="Times New Roman"/>
          <w:color w:val="000000" w:themeColor="text1"/>
          <w14:textFill>
            <w14:solidFill>
              <w14:schemeClr w14:val="tx1"/>
            </w14:solidFill>
          </w14:textFill>
        </w:rPr>
        <w:t>条件：</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施工图和设计文件应齐全，</w:t>
      </w:r>
      <w:r>
        <w:rPr>
          <w:rFonts w:hint="eastAsia" w:ascii="Times New Roman" w:hAnsi="Times New Roman"/>
          <w:color w:val="000000" w:themeColor="text1"/>
          <w14:textFill>
            <w14:solidFill>
              <w14:schemeClr w14:val="tx1"/>
            </w14:solidFill>
          </w14:textFill>
        </w:rPr>
        <w:t>并</w:t>
      </w:r>
      <w:r>
        <w:rPr>
          <w:rFonts w:ascii="Times New Roman" w:hAnsi="Times New Roman"/>
          <w:color w:val="000000" w:themeColor="text1"/>
          <w14:textFill>
            <w14:solidFill>
              <w14:schemeClr w14:val="tx1"/>
            </w14:solidFill>
          </w14:textFill>
        </w:rPr>
        <w:t>已进行技术交底；</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施工组织设计或施工方案已</w:t>
      </w:r>
      <w:r>
        <w:rPr>
          <w:rFonts w:hint="eastAsia" w:ascii="Times New Roman" w:hAnsi="Times New Roman"/>
          <w:color w:val="000000" w:themeColor="text1"/>
          <w:lang w:eastAsia="zh-CN"/>
          <w14:textFill>
            <w14:solidFill>
              <w14:schemeClr w14:val="tx1"/>
            </w14:solidFill>
          </w14:textFill>
        </w:rPr>
        <w:t>被</w:t>
      </w:r>
      <w:r>
        <w:rPr>
          <w:rFonts w:hint="eastAsia" w:ascii="Times New Roman" w:hAnsi="Times New Roman"/>
          <w:color w:val="000000" w:themeColor="text1"/>
          <w14:textFill>
            <w14:solidFill>
              <w14:schemeClr w14:val="tx1"/>
            </w14:solidFill>
          </w14:textFill>
        </w:rPr>
        <w:t>批准；</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材料、施工人员、施工机具等齐备，施工人员已经专业培训，应能保证正常施工；</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施工现场的用水、用电和材料贮放场地等条件应满足施工要求；</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5  </w:t>
      </w:r>
      <w:r>
        <w:rPr>
          <w:rFonts w:hint="eastAsia" w:ascii="Times New Roman" w:hAnsi="Times New Roman"/>
          <w:color w:val="000000" w:themeColor="text1"/>
          <w14:textFill>
            <w14:solidFill>
              <w14:schemeClr w14:val="tx1"/>
            </w14:solidFill>
          </w14:textFill>
        </w:rPr>
        <w:t>工程使用的管材、管件等应具有质量合格证书</w:t>
      </w:r>
      <w:r>
        <w:rPr>
          <w:rFonts w:hint="eastAsia" w:ascii="Times New Roman" w:hAnsi="Times New Roman"/>
          <w:color w:val="000000" w:themeColor="text1"/>
          <w:lang w:eastAsia="zh-CN"/>
          <w14:textFill>
            <w14:solidFill>
              <w14:schemeClr w14:val="tx1"/>
            </w14:solidFill>
          </w14:textFill>
        </w:rPr>
        <w:t>和</w:t>
      </w:r>
      <w:r>
        <w:rPr>
          <w:rFonts w:hint="eastAsia" w:ascii="Times New Roman" w:hAnsi="Times New Roman"/>
          <w:b w:val="0"/>
          <w:bCs/>
          <w:color w:val="000000" w:themeColor="text1"/>
          <w14:textFill>
            <w14:solidFill>
              <w14:schemeClr w14:val="tx1"/>
            </w14:solidFill>
          </w14:textFill>
        </w:rPr>
        <w:t>产品说明书</w:t>
      </w:r>
      <w:r>
        <w:rPr>
          <w:rFonts w:hint="eastAsia" w:ascii="Times New Roman" w:hAnsi="Times New Roman"/>
          <w:color w:val="000000" w:themeColor="text1"/>
          <w14:textFill>
            <w14:solidFill>
              <w14:schemeClr w14:val="tx1"/>
            </w14:solidFill>
          </w14:textFill>
        </w:rPr>
        <w:t>，其规格、型号及性能检测报告应符合国家现行标准和设计的要求。</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施工前应了解建筑物的结构，并根据设计图纸和施工方案制定</w:t>
      </w:r>
      <w:r>
        <w:rPr>
          <w:rFonts w:ascii="Times New Roman" w:hAnsi="Times New Roman"/>
          <w:color w:val="000000" w:themeColor="text1"/>
          <w14:textFill>
            <w14:solidFill>
              <w14:schemeClr w14:val="tx1"/>
            </w14:solidFill>
          </w14:textFill>
        </w:rPr>
        <w:t>与土建等其他</w:t>
      </w:r>
      <w:r>
        <w:rPr>
          <w:rFonts w:hint="eastAsia" w:ascii="Times New Roman" w:hAnsi="Times New Roman"/>
          <w:color w:val="000000" w:themeColor="text1"/>
          <w14:textFill>
            <w14:solidFill>
              <w14:schemeClr w14:val="tx1"/>
            </w14:solidFill>
          </w14:textFill>
        </w:rPr>
        <w:t>专业</w:t>
      </w:r>
      <w:r>
        <w:rPr>
          <w:rFonts w:ascii="Times New Roman" w:hAnsi="Times New Roman"/>
          <w:color w:val="000000" w:themeColor="text1"/>
          <w14:textFill>
            <w14:solidFill>
              <w14:schemeClr w14:val="tx1"/>
            </w14:solidFill>
          </w14:textFill>
        </w:rPr>
        <w:t>的</w:t>
      </w:r>
      <w:r>
        <w:rPr>
          <w:rFonts w:hint="eastAsia" w:ascii="Times New Roman" w:hAnsi="Times New Roman"/>
          <w:color w:val="000000" w:themeColor="text1"/>
          <w14:textFill>
            <w14:solidFill>
              <w14:schemeClr w14:val="tx1"/>
            </w14:solidFill>
          </w14:textFill>
        </w:rPr>
        <w:t>配合措施。</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管道安装前应对管材、管件的适配性和公差进行检查；对管材和管件的外观和接头进行检查；对管材、管件上的污物和杂质应</w:t>
      </w:r>
      <w:r>
        <w:rPr>
          <w:rFonts w:ascii="Times New Roman" w:hAnsi="Times New Roman"/>
          <w:color w:val="000000" w:themeColor="text1"/>
          <w14:textFill>
            <w14:solidFill>
              <w14:schemeClr w14:val="tx1"/>
            </w14:solidFill>
          </w14:textFill>
        </w:rPr>
        <w:t>及时</w:t>
      </w:r>
      <w:r>
        <w:rPr>
          <w:rFonts w:hint="eastAsia" w:ascii="Times New Roman" w:hAnsi="Times New Roman"/>
          <w:color w:val="000000" w:themeColor="text1"/>
          <w14:textFill>
            <w14:solidFill>
              <w14:schemeClr w14:val="tx1"/>
            </w14:solidFill>
          </w14:textFill>
        </w:rPr>
        <w:t>消除</w:t>
      </w:r>
      <w:r>
        <w:rPr>
          <w:rFonts w:ascii="Times New Roman" w:hAnsi="Times New Roman"/>
          <w:color w:val="000000" w:themeColor="text1"/>
          <w14:textFill>
            <w14:solidFill>
              <w14:schemeClr w14:val="tx1"/>
            </w14:solidFill>
          </w14:textFill>
        </w:rPr>
        <w:t>。</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插接式管件的O型圈</w:t>
      </w:r>
      <w:r>
        <w:rPr>
          <w:rFonts w:ascii="Times New Roman" w:hAnsi="Times New Roman"/>
          <w:color w:val="000000" w:themeColor="text1"/>
          <w14:textFill>
            <w14:solidFill>
              <w14:schemeClr w14:val="tx1"/>
            </w14:solidFill>
          </w14:textFill>
        </w:rPr>
        <w:t>在安装前，应保持在原包装内，防止</w:t>
      </w:r>
      <w:r>
        <w:rPr>
          <w:rFonts w:hint="eastAsia" w:ascii="Times New Roman" w:hAnsi="Times New Roman"/>
          <w:color w:val="000000" w:themeColor="text1"/>
          <w14:textFill>
            <w14:solidFill>
              <w14:schemeClr w14:val="tx1"/>
            </w14:solidFill>
          </w14:textFill>
        </w:rPr>
        <w:t>受到</w:t>
      </w:r>
      <w:r>
        <w:rPr>
          <w:rFonts w:ascii="Times New Roman" w:hAnsi="Times New Roman"/>
          <w:color w:val="000000" w:themeColor="text1"/>
          <w14:textFill>
            <w14:solidFill>
              <w14:schemeClr w14:val="tx1"/>
            </w14:solidFill>
          </w14:textFill>
        </w:rPr>
        <w:t>污染。</w:t>
      </w:r>
    </w:p>
    <w:p>
      <w:pPr>
        <w:snapToGrid w:val="0"/>
        <w:spacing w:line="312" w:lineRule="auto"/>
        <w:rPr>
          <w:rFonts w:hint="eastAsia" w:ascii="Times New Roman" w:hAnsi="Times New Roman" w:eastAsiaTheme="minorEastAsia"/>
          <w:b w:val="0"/>
          <w:bCs/>
          <w:color w:val="000000" w:themeColor="text1"/>
          <w:lang w:eastAsia="zh-CN"/>
          <w14:textFill>
            <w14:solidFill>
              <w14:schemeClr w14:val="tx1"/>
            </w14:solidFill>
          </w14:textFill>
        </w:rPr>
      </w:pPr>
      <w:bookmarkStart w:id="52" w:name="_Toc533422750"/>
      <w:bookmarkStart w:id="53" w:name="_Toc533422620"/>
      <w:bookmarkStart w:id="54" w:name="_Toc533422980"/>
      <w:bookmarkStart w:id="55" w:name="_Toc3054824"/>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5  </w:t>
      </w:r>
      <w:r>
        <w:rPr>
          <w:rFonts w:hint="eastAsia" w:ascii="Times New Roman" w:hAnsi="Times New Roman"/>
          <w:b w:val="0"/>
          <w:bCs/>
          <w:color w:val="000000" w:themeColor="text1"/>
          <w14:textFill>
            <w14:solidFill>
              <w14:schemeClr w14:val="tx1"/>
            </w14:solidFill>
          </w14:textFill>
        </w:rPr>
        <w:t>与市政管网连接前，应先将市政管网末端的锈水排尽方能连接</w:t>
      </w:r>
      <w:r>
        <w:rPr>
          <w:rFonts w:hint="eastAsia" w:ascii="Times New Roman" w:hAnsi="Times New Roman"/>
          <w:b w:val="0"/>
          <w:bCs/>
          <w:color w:val="000000" w:themeColor="text1"/>
          <w:lang w:eastAsia="zh-CN"/>
          <w14:textFill>
            <w14:solidFill>
              <w14:schemeClr w14:val="tx1"/>
            </w14:solidFill>
          </w14:textFill>
        </w:rPr>
        <w:t>。</w:t>
      </w:r>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5.3  管道</w:t>
      </w:r>
      <w:bookmarkEnd w:id="52"/>
      <w:bookmarkEnd w:id="53"/>
      <w:bookmarkEnd w:id="54"/>
      <w:bookmarkEnd w:id="55"/>
      <w:r>
        <w:rPr>
          <w:rFonts w:hint="eastAsia" w:ascii="Times New Roman" w:hAnsi="Times New Roman" w:eastAsia="黑体" w:cs="Times New Roman"/>
          <w:b/>
          <w:iCs/>
          <w:color w:val="000000" w:themeColor="text1"/>
          <w:kern w:val="0"/>
          <w:szCs w:val="21"/>
          <w:lang w:val="zh-CN"/>
          <w14:textFill>
            <w14:solidFill>
              <w14:schemeClr w14:val="tx1"/>
            </w14:solidFill>
          </w14:textFill>
        </w:rPr>
        <w:t>敷设</w:t>
      </w:r>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eastAsiaTheme="minorEastAsia"/>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在施工过程中，应防止管材、管件与酸、碱等有腐蚀性液体、污物接触。受污染的管材、管件，其内外污垢和杂物应清理干净。</w:t>
      </w:r>
    </w:p>
    <w:p>
      <w:pPr>
        <w:snapToGrid w:val="0"/>
        <w:spacing w:line="312" w:lineRule="auto"/>
        <w:rPr>
          <w:rFonts w:hint="eastAsia" w:ascii="Times New Roman" w:hAnsi="Times New Roman" w:eastAsiaTheme="minorEastAsia"/>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2</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管道明敷时，应在土建工程完毕后进行安装。安装前，应先复核预留孔洞的位置是否正确。明装管道的外壁或管道保温层外表面与装饰墙面的净距离宜为10mm。</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3</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管道暗敷时，应符合下列规定：</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 xml:space="preserve">  管道应在试压合格和隐蔽工程验收合格后方可封闭并</w:t>
      </w:r>
      <w:r>
        <w:rPr>
          <w:rFonts w:ascii="Times New Roman" w:hAnsi="Times New Roman"/>
          <w:color w:val="000000" w:themeColor="text1"/>
          <w14:textFill>
            <w14:solidFill>
              <w14:schemeClr w14:val="tx1"/>
            </w14:solidFill>
          </w14:textFill>
        </w:rPr>
        <w:t>做好记录</w:t>
      </w:r>
      <w:r>
        <w:rPr>
          <w:rFonts w:hint="eastAsia" w:ascii="Times New Roman" w:hAnsi="Times New Roman"/>
          <w:color w:val="000000" w:themeColor="text1"/>
          <w14:textFill>
            <w14:solidFill>
              <w14:schemeClr w14:val="tx1"/>
            </w14:solidFill>
          </w14:textFill>
        </w:rPr>
        <w:t>；</w:t>
      </w:r>
    </w:p>
    <w:p>
      <w:pPr>
        <w:snapToGrid w:val="0"/>
        <w:spacing w:line="312" w:lineRule="auto"/>
        <w:ind w:firstLine="420"/>
        <w:rPr>
          <w:rFonts w:ascii="Times New Roman" w:hAnsi="Times New Roman"/>
          <w:strike/>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敷设于</w:t>
      </w:r>
      <w:r>
        <w:rPr>
          <w:rFonts w:ascii="Times New Roman" w:hAnsi="Times New Roman"/>
          <w:color w:val="000000" w:themeColor="text1"/>
          <w14:textFill>
            <w14:solidFill>
              <w14:schemeClr w14:val="tx1"/>
            </w14:solidFill>
          </w14:textFill>
        </w:rPr>
        <w:t>吊顶和管道夹层内的管道尽量</w:t>
      </w:r>
      <w:r>
        <w:rPr>
          <w:rFonts w:hint="eastAsia" w:ascii="Times New Roman" w:hAnsi="Times New Roman"/>
          <w:color w:val="000000" w:themeColor="text1"/>
          <w14:textFill>
            <w14:solidFill>
              <w14:schemeClr w14:val="tx1"/>
            </w14:solidFill>
          </w14:textFill>
        </w:rPr>
        <w:t>为</w:t>
      </w:r>
      <w:r>
        <w:rPr>
          <w:rFonts w:ascii="Times New Roman" w:hAnsi="Times New Roman"/>
          <w:color w:val="000000" w:themeColor="text1"/>
          <w14:textFill>
            <w14:solidFill>
              <w14:schemeClr w14:val="tx1"/>
            </w14:solidFill>
          </w14:textFill>
        </w:rPr>
        <w:t>直管段，</w:t>
      </w:r>
      <w:r>
        <w:rPr>
          <w:rFonts w:ascii="Times New Roman" w:hAnsi="Times New Roman"/>
          <w:color w:val="000000" w:themeColor="text1"/>
          <w:lang w:val="zh-CN"/>
          <w14:textFill>
            <w14:solidFill>
              <w14:schemeClr w14:val="tx1"/>
            </w14:solidFill>
          </w14:textFill>
        </w:rPr>
        <w:t>金属管</w:t>
      </w:r>
      <w:r>
        <w:rPr>
          <w:rFonts w:hint="eastAsia" w:ascii="Times New Roman" w:hAnsi="Times New Roman"/>
          <w:color w:val="000000" w:themeColor="text1"/>
          <w:lang w:val="zh-CN"/>
          <w14:textFill>
            <w14:solidFill>
              <w14:schemeClr w14:val="tx1"/>
            </w14:solidFill>
          </w14:textFill>
        </w:rPr>
        <w:t>材及管件</w:t>
      </w:r>
      <w:r>
        <w:rPr>
          <w:rFonts w:ascii="Times New Roman" w:hAnsi="Times New Roman"/>
          <w:color w:val="000000" w:themeColor="text1"/>
          <w:lang w:val="zh-CN"/>
          <w14:textFill>
            <w14:solidFill>
              <w14:schemeClr w14:val="tx1"/>
            </w14:solidFill>
          </w14:textFill>
        </w:rPr>
        <w:t>，其外壁均应有覆塑</w:t>
      </w:r>
      <w:r>
        <w:rPr>
          <w:rFonts w:hint="eastAsia" w:ascii="Times New Roman" w:hAnsi="Times New Roman"/>
          <w:color w:val="000000" w:themeColor="text1"/>
          <w:lang w:val="zh-CN"/>
          <w14:textFill>
            <w14:solidFill>
              <w14:schemeClr w14:val="tx1"/>
            </w14:solidFill>
          </w14:textFill>
        </w:rPr>
        <w:t>、</w:t>
      </w:r>
      <w:r>
        <w:rPr>
          <w:rFonts w:ascii="Times New Roman" w:hAnsi="Times New Roman"/>
          <w:color w:val="000000" w:themeColor="text1"/>
          <w:lang w:val="zh-CN"/>
          <w14:textFill>
            <w14:solidFill>
              <w14:schemeClr w14:val="tx1"/>
            </w14:solidFill>
          </w14:textFill>
        </w:rPr>
        <w:t>或外缠防腐胶带等防腐措施。</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4</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当</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管道与其他管道平行敷设时，应预留安全距离，安全距离应符合设计的要求</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当设计无规定时，其净距不宜小于100mm。</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5</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管道固定支架安装</w:t>
      </w:r>
      <w:r>
        <w:rPr>
          <w:rFonts w:ascii="Times New Roman" w:hAnsi="Times New Roman"/>
          <w:color w:val="000000" w:themeColor="text1"/>
          <w14:textFill>
            <w14:solidFill>
              <w14:schemeClr w14:val="tx1"/>
            </w14:solidFill>
          </w14:textFill>
        </w:rPr>
        <w:t>应</w:t>
      </w:r>
      <w:r>
        <w:rPr>
          <w:rFonts w:hint="eastAsia" w:ascii="Times New Roman" w:hAnsi="Times New Roman"/>
          <w:color w:val="000000" w:themeColor="text1"/>
          <w14:textFill>
            <w14:solidFill>
              <w14:schemeClr w14:val="tx1"/>
            </w14:solidFill>
          </w14:textFill>
        </w:rPr>
        <w:t>与管道</w:t>
      </w:r>
      <w:r>
        <w:rPr>
          <w:rFonts w:ascii="Times New Roman" w:hAnsi="Times New Roman"/>
          <w:color w:val="000000" w:themeColor="text1"/>
          <w14:textFill>
            <w14:solidFill>
              <w14:schemeClr w14:val="tx1"/>
            </w14:solidFill>
          </w14:textFill>
        </w:rPr>
        <w:t>紧密接触</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牢靠固定</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无热伸长管道的吊架</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吊杆</w:t>
      </w:r>
      <w:r>
        <w:rPr>
          <w:rFonts w:hint="eastAsia" w:ascii="Times New Roman" w:hAnsi="Times New Roman"/>
          <w:color w:val="000000" w:themeColor="text1"/>
          <w14:textFill>
            <w14:solidFill>
              <w14:schemeClr w14:val="tx1"/>
            </w14:solidFill>
          </w14:textFill>
        </w:rPr>
        <w:t>应</w:t>
      </w:r>
      <w:r>
        <w:rPr>
          <w:rFonts w:ascii="Times New Roman" w:hAnsi="Times New Roman"/>
          <w:color w:val="000000" w:themeColor="text1"/>
          <w14:textFill>
            <w14:solidFill>
              <w14:schemeClr w14:val="tx1"/>
            </w14:solidFill>
          </w14:textFill>
        </w:rPr>
        <w:t>垂直安装，有热伸长管道的吊架</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吊杆应向热膨胀的反方向偏移；</w:t>
      </w:r>
      <w:r>
        <w:rPr>
          <w:rFonts w:hint="eastAsia" w:ascii="Times New Roman" w:hAnsi="Times New Roman"/>
          <w:color w:val="000000" w:themeColor="text1"/>
          <w14:textFill>
            <w14:solidFill>
              <w14:schemeClr w14:val="tx1"/>
            </w14:solidFill>
          </w14:textFill>
        </w:rPr>
        <w:t>活动</w:t>
      </w:r>
      <w:r>
        <w:rPr>
          <w:rFonts w:ascii="Times New Roman" w:hAnsi="Times New Roman"/>
          <w:color w:val="000000" w:themeColor="text1"/>
          <w14:textFill>
            <w14:solidFill>
              <w14:schemeClr w14:val="tx1"/>
            </w14:solidFill>
          </w14:textFill>
        </w:rPr>
        <w:t>支架应灵活</w:t>
      </w:r>
      <w:r>
        <w:rPr>
          <w:rFonts w:hint="eastAsia" w:ascii="Times New Roman" w:hAnsi="Times New Roman"/>
          <w:color w:val="000000" w:themeColor="text1"/>
          <w14:textFill>
            <w14:solidFill>
              <w14:schemeClr w14:val="tx1"/>
            </w14:solidFill>
          </w14:textFill>
        </w:rPr>
        <w:t>，滑托</w:t>
      </w:r>
      <w:r>
        <w:rPr>
          <w:rFonts w:ascii="Times New Roman" w:hAnsi="Times New Roman"/>
          <w:color w:val="000000" w:themeColor="text1"/>
          <w14:textFill>
            <w14:solidFill>
              <w14:schemeClr w14:val="tx1"/>
            </w14:solidFill>
          </w14:textFill>
        </w:rPr>
        <w:t>与滑槽两侧间应</w:t>
      </w:r>
      <w:r>
        <w:rPr>
          <w:rFonts w:hint="eastAsia" w:ascii="Times New Roman" w:hAnsi="Times New Roman"/>
          <w:color w:val="000000" w:themeColor="text1"/>
          <w14:textFill>
            <w14:solidFill>
              <w14:schemeClr w14:val="tx1"/>
            </w14:solidFill>
          </w14:textFill>
        </w:rPr>
        <w:t>预留3mm</w:t>
      </w:r>
      <m:oMath>
        <m:r>
          <m:rPr>
            <m:sty m:val="p"/>
          </m:rPr>
          <w:rPr>
            <w:rFonts w:hint="eastAsia" w:ascii="Cambria Math" w:hAnsi="Cambria Math"/>
            <w:color w:val="000000" w:themeColor="text1"/>
            <w14:textFill>
              <w14:solidFill>
                <w14:schemeClr w14:val="tx1"/>
              </w14:solidFill>
            </w14:textFill>
          </w:rPr>
          <m:t>~</m:t>
        </m:r>
      </m:oMath>
      <w:r>
        <w:rPr>
          <w:rFonts w:hint="eastAsia" w:ascii="Times New Roman" w:hAnsi="Times New Roman"/>
          <w:color w:val="000000" w:themeColor="text1"/>
          <w14:textFill>
            <w14:solidFill>
              <w14:schemeClr w14:val="tx1"/>
            </w14:solidFill>
          </w14:textFill>
        </w:rPr>
        <w:t>5mm的间隙</w:t>
      </w:r>
      <w:r>
        <w:rPr>
          <w:rFonts w:ascii="Times New Roman" w:hAnsi="Times New Roman"/>
          <w:color w:val="000000" w:themeColor="text1"/>
          <w14:textFill>
            <w14:solidFill>
              <w14:schemeClr w14:val="tx1"/>
            </w14:solidFill>
          </w14:textFill>
        </w:rPr>
        <w:t>，纵向移动量应符合设计要求。</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6</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管道固定支架间距的确定应根据管线热胀量、膨胀节允许补偿量等确定</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并与本规程4.3.2条相一致。固定支架宜设置在变径、分支、接口及穿越承重墙、楼板的两侧等处。</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7</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管材为</w:t>
      </w:r>
      <w:r>
        <w:rPr>
          <w:rFonts w:hint="eastAsia" w:ascii="Times New Roman" w:hAnsi="Times New Roman"/>
          <w:color w:val="000000" w:themeColor="text1"/>
          <w14:textFill>
            <w14:solidFill>
              <w14:schemeClr w14:val="tx1"/>
            </w14:solidFill>
          </w14:textFill>
        </w:rPr>
        <w:t>铜管时，支架应符合下列规定：</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  铜管的固定支架应采用铜套管式固定支架。铜管活动支架的最大间距可参考表5.3.</w:t>
      </w:r>
      <w:r>
        <w:rPr>
          <w:rFonts w:hint="eastAsia" w:ascii="Times New Roman" w:hAnsi="Times New Roman"/>
          <w:color w:val="000000" w:themeColor="text1"/>
          <w:lang w:val="en-US" w:eastAsia="zh-CN"/>
          <w14:textFill>
            <w14:solidFill>
              <w14:schemeClr w14:val="tx1"/>
            </w14:solidFill>
          </w14:textFill>
        </w:rPr>
        <w:t>7</w:t>
      </w:r>
      <w:r>
        <w:rPr>
          <w:rFonts w:hint="eastAsia" w:ascii="Times New Roman" w:hAnsi="Times New Roman"/>
          <w:color w:val="000000" w:themeColor="text1"/>
          <w14:textFill>
            <w14:solidFill>
              <w14:schemeClr w14:val="tx1"/>
            </w14:solidFill>
          </w14:textFill>
        </w:rPr>
        <w:t>确定。</w:t>
      </w:r>
    </w:p>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表5.3.</w:t>
      </w:r>
      <w:r>
        <w:rPr>
          <w:rFonts w:hint="eastAsia" w:ascii="Times New Roman" w:hAnsi="Times New Roman"/>
          <w:color w:val="000000" w:themeColor="text1"/>
          <w:lang w:val="en-US" w:eastAsia="zh-CN"/>
          <w14:textFill>
            <w14:solidFill>
              <w14:schemeClr w14:val="tx1"/>
            </w14:solidFill>
          </w14:textFill>
        </w:rPr>
        <w:t>7</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铜管活动支架的最大间距（m）</w:t>
      </w:r>
    </w:p>
    <w:tbl>
      <w:tblPr>
        <w:tblStyle w:val="16"/>
        <w:tblW w:w="6323" w:type="dxa"/>
        <w:tblInd w:w="9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558"/>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公称尺寸</w:t>
            </w:r>
            <w:r>
              <w:rPr>
                <w:rFonts w:hint="eastAsia" w:ascii="Times New Roman" w:hAnsi="Times New Roman"/>
                <w:i/>
                <w:iCs/>
                <w:color w:val="000000" w:themeColor="text1"/>
                <w:sz w:val="18"/>
                <w:szCs w:val="18"/>
                <w14:textFill>
                  <w14:solidFill>
                    <w14:schemeClr w14:val="tx1"/>
                  </w14:solidFill>
                </w14:textFill>
              </w:rPr>
              <w:t>DN</w:t>
            </w:r>
          </w:p>
        </w:tc>
        <w:tc>
          <w:tcPr>
            <w:tcW w:w="1558"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15</w:t>
            </w:r>
          </w:p>
        </w:tc>
        <w:tc>
          <w:tcPr>
            <w:tcW w:w="1559"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20</w:t>
            </w:r>
            <m:oMath>
              <m:r>
                <m:rPr>
                  <m:sty m:val="p"/>
                </m:rPr>
                <w:rPr>
                  <w:rFonts w:ascii="Cambria Math" w:hAnsi="Cambria Math"/>
                  <w:color w:val="000000" w:themeColor="text1"/>
                  <w:sz w:val="18"/>
                  <w:szCs w:val="18"/>
                  <w14:textFill>
                    <w14:solidFill>
                      <w14:schemeClr w14:val="tx1"/>
                    </w14:solidFill>
                  </w14:textFill>
                </w:rPr>
                <m:t>~</m:t>
              </m:r>
            </m:oMath>
            <w:r>
              <w:rPr>
                <w:rFonts w:hint="eastAsia" w:ascii="Times New Roman" w:hAnsi="Times New Roman"/>
                <w:color w:val="000000" w:themeColor="text1"/>
                <w:sz w:val="18"/>
                <w:szCs w:val="18"/>
                <w14:textFill>
                  <w14:solidFill>
                    <w14:schemeClr w14:val="tx1"/>
                  </w14:solidFill>
                </w14:textFill>
              </w:rPr>
              <w:t>25</w:t>
            </w:r>
          </w:p>
        </w:tc>
        <w:tc>
          <w:tcPr>
            <w:tcW w:w="1560"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32</w:t>
            </w:r>
            <m:oMath>
              <m:r>
                <m:rPr>
                  <m:sty m:val="p"/>
                </m:rPr>
                <w:rPr>
                  <w:rFonts w:ascii="Cambria Math" w:hAnsi="Cambria Math"/>
                  <w:color w:val="000000" w:themeColor="text1"/>
                  <w:sz w:val="18"/>
                  <w:szCs w:val="18"/>
                  <w14:textFill>
                    <w14:solidFill>
                      <w14:schemeClr w14:val="tx1"/>
                    </w14:solidFill>
                  </w14:textFill>
                </w:rPr>
                <m:t>~</m:t>
              </m:r>
            </m:oMath>
            <w:r>
              <w:rPr>
                <w:rFonts w:hint="eastAsia" w:ascii="Times New Roman" w:hAnsi="Times New Roman"/>
                <w:color w:val="000000" w:themeColor="text1"/>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立管</w:t>
            </w:r>
          </w:p>
        </w:tc>
        <w:tc>
          <w:tcPr>
            <w:tcW w:w="1558"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1.8</w:t>
            </w:r>
          </w:p>
        </w:tc>
        <w:tc>
          <w:tcPr>
            <w:tcW w:w="1559"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r>
              <w:rPr>
                <w:rFonts w:hint="eastAsia" w:ascii="Times New Roman" w:hAnsi="Times New Roman"/>
                <w:color w:val="000000" w:themeColor="text1"/>
                <w:sz w:val="18"/>
                <w:szCs w:val="18"/>
                <w:lang w:val="en-US" w:eastAsia="zh-CN"/>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4</w:t>
            </w:r>
          </w:p>
        </w:tc>
        <w:tc>
          <w:tcPr>
            <w:tcW w:w="1560"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w:t>
            </w:r>
            <w:r>
              <w:rPr>
                <w:rFonts w:hint="eastAsia" w:ascii="Times New Roman" w:hAnsi="Times New Roman"/>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水平管</w:t>
            </w:r>
          </w:p>
        </w:tc>
        <w:tc>
          <w:tcPr>
            <w:tcW w:w="1558"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1.2</w:t>
            </w:r>
          </w:p>
        </w:tc>
        <w:tc>
          <w:tcPr>
            <w:tcW w:w="1559"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r>
              <w:rPr>
                <w:rFonts w:hint="eastAsia" w:ascii="Times New Roman" w:hAnsi="Times New Roman"/>
                <w:color w:val="000000" w:themeColor="text1"/>
                <w:sz w:val="18"/>
                <w:szCs w:val="18"/>
                <w:lang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8</w:t>
            </w:r>
          </w:p>
        </w:tc>
        <w:tc>
          <w:tcPr>
            <w:tcW w:w="1560"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r>
              <w:rPr>
                <w:rFonts w:hint="eastAsia" w:ascii="Times New Roman" w:hAnsi="Times New Roman"/>
                <w:color w:val="000000" w:themeColor="text1"/>
                <w:sz w:val="18"/>
                <w:szCs w:val="18"/>
                <w:lang w:val="en-US" w:eastAsia="zh-CN"/>
                <w14:textFill>
                  <w14:solidFill>
                    <w14:schemeClr w14:val="tx1"/>
                  </w14:solidFill>
                </w14:textFill>
              </w:rPr>
              <w:t>.4</w:t>
            </w:r>
          </w:p>
        </w:tc>
      </w:tr>
    </w:tbl>
    <w:p>
      <w:pPr>
        <w:snapToGrid w:val="0"/>
        <w:spacing w:line="312" w:lineRule="auto"/>
        <w:rPr>
          <w:rFonts w:ascii="Times New Roman" w:hAnsi="Times New Roman"/>
          <w:b/>
          <w:color w:val="000000" w:themeColor="text1"/>
          <w:sz w:val="10"/>
          <w:szCs w:val="10"/>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  铜管管道支承件宜采用铜合金制品。当采用钢制支架时，铜管道与支架之间应设软性隔垫，隔垫不得对管道产生腐蚀。</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8</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管材为</w:t>
      </w:r>
      <w:r>
        <w:rPr>
          <w:rFonts w:hint="eastAsia" w:ascii="Times New Roman" w:hAnsi="Times New Roman"/>
          <w:color w:val="000000" w:themeColor="text1"/>
          <w14:textFill>
            <w14:solidFill>
              <w14:schemeClr w14:val="tx1"/>
            </w14:solidFill>
          </w14:textFill>
        </w:rPr>
        <w:t>不锈钢管时，不锈钢管活动支架的最大间距可参考表5.3.</w:t>
      </w:r>
      <w:r>
        <w:rPr>
          <w:rFonts w:hint="eastAsia" w:ascii="Times New Roman" w:hAnsi="Times New Roman"/>
          <w:color w:val="000000" w:themeColor="text1"/>
          <w:lang w:val="en-US" w:eastAsia="zh-CN"/>
          <w14:textFill>
            <w14:solidFill>
              <w14:schemeClr w14:val="tx1"/>
            </w14:solidFill>
          </w14:textFill>
        </w:rPr>
        <w:t>8</w:t>
      </w:r>
      <w:r>
        <w:rPr>
          <w:rFonts w:hint="eastAsia" w:ascii="Times New Roman" w:hAnsi="Times New Roman"/>
          <w:color w:val="000000" w:themeColor="text1"/>
          <w14:textFill>
            <w14:solidFill>
              <w14:schemeClr w14:val="tx1"/>
            </w14:solidFill>
          </w14:textFill>
        </w:rPr>
        <w:t>确定。</w:t>
      </w:r>
    </w:p>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表5.3.</w:t>
      </w:r>
      <w:r>
        <w:rPr>
          <w:rFonts w:hint="eastAsia" w:ascii="Times New Roman" w:hAnsi="Times New Roman"/>
          <w:color w:val="000000" w:themeColor="text1"/>
          <w:lang w:val="en-US" w:eastAsia="zh-CN"/>
          <w14:textFill>
            <w14:solidFill>
              <w14:schemeClr w14:val="tx1"/>
            </w14:solidFill>
          </w14:textFill>
        </w:rPr>
        <w:t>8</w:t>
      </w:r>
      <w:r>
        <w:rPr>
          <w:rFonts w:hint="eastAsia" w:ascii="Times New Roman" w:hAnsi="Times New Roman"/>
          <w:color w:val="000000" w:themeColor="text1"/>
          <w14:textFill>
            <w14:solidFill>
              <w14:schemeClr w14:val="tx1"/>
            </w14:solidFill>
          </w14:textFill>
        </w:rPr>
        <w:t xml:space="preserve">  不锈钢管活动支架的最大间距（</w:t>
      </w:r>
      <w:r>
        <w:rPr>
          <w:rFonts w:hint="eastAsia" w:ascii="Times New Roman" w:hAnsi="Times New Roman"/>
          <w:color w:val="000000" w:themeColor="text1"/>
          <w:lang w:val="en-US" w:eastAsia="zh-CN"/>
          <w14:textFill>
            <w14:solidFill>
              <w14:schemeClr w14:val="tx1"/>
            </w14:solidFill>
          </w14:textFill>
        </w:rPr>
        <w:t>m</w:t>
      </w:r>
      <w:r>
        <w:rPr>
          <w:rFonts w:hint="eastAsia" w:ascii="Times New Roman" w:hAnsi="Times New Roman"/>
          <w:color w:val="000000" w:themeColor="text1"/>
          <w14:textFill>
            <w14:solidFill>
              <w14:schemeClr w14:val="tx1"/>
            </w14:solidFill>
          </w14:textFill>
        </w:rPr>
        <w:t>）</w:t>
      </w:r>
    </w:p>
    <w:tbl>
      <w:tblPr>
        <w:tblStyle w:val="16"/>
        <w:tblW w:w="6321" w:type="dxa"/>
        <w:tblInd w:w="1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081"/>
        <w:gridCol w:w="1134"/>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公称尺寸</w:t>
            </w:r>
            <w:r>
              <w:rPr>
                <w:rFonts w:hint="eastAsia" w:ascii="Times New Roman" w:hAnsi="Times New Roman"/>
                <w:i/>
                <w:iCs/>
                <w:color w:val="000000" w:themeColor="text1"/>
                <w:sz w:val="18"/>
                <w:szCs w:val="18"/>
                <w14:textFill>
                  <w14:solidFill>
                    <w14:schemeClr w14:val="tx1"/>
                  </w14:solidFill>
                </w14:textFill>
              </w:rPr>
              <w:t>DN</w:t>
            </w:r>
          </w:p>
        </w:tc>
        <w:tc>
          <w:tcPr>
            <w:tcW w:w="1081"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w:t>
            </w:r>
          </w:p>
        </w:tc>
        <w:tc>
          <w:tcPr>
            <w:tcW w:w="1134"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20</w:t>
            </w:r>
            <m:oMath>
              <m:r>
                <m:rPr>
                  <m:sty m:val="p"/>
                </m:rPr>
                <w:rPr>
                  <w:rFonts w:ascii="Cambria Math" w:hAnsi="Cambria Math"/>
                  <w:color w:val="000000" w:themeColor="text1"/>
                  <w:sz w:val="18"/>
                  <w:szCs w:val="18"/>
                  <w14:textFill>
                    <w14:solidFill>
                      <w14:schemeClr w14:val="tx1"/>
                    </w14:solidFill>
                  </w14:textFill>
                </w:rPr>
                <m:t>~</m:t>
              </m:r>
            </m:oMath>
            <w:r>
              <w:rPr>
                <w:rFonts w:hint="eastAsia" w:ascii="Times New Roman" w:hAnsi="Times New Roman"/>
                <w:color w:val="000000" w:themeColor="text1"/>
                <w:sz w:val="18"/>
                <w:szCs w:val="18"/>
                <w14:textFill>
                  <w14:solidFill>
                    <w14:schemeClr w14:val="tx1"/>
                  </w14:solidFill>
                </w14:textFill>
              </w:rPr>
              <w:t>25</w:t>
            </w:r>
          </w:p>
        </w:tc>
        <w:tc>
          <w:tcPr>
            <w:tcW w:w="1275"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r>
              <w:rPr>
                <w:rFonts w:hint="eastAsia" w:ascii="Times New Roman" w:hAnsi="Times New Roman"/>
                <w:color w:val="000000" w:themeColor="text1"/>
                <w:sz w:val="18"/>
                <w:szCs w:val="18"/>
                <w14:textFill>
                  <w14:solidFill>
                    <w14:schemeClr w14:val="tx1"/>
                  </w14:solidFill>
                </w14:textFill>
              </w:rPr>
              <w:t>2</w:t>
            </w:r>
            <m:oMath>
              <m:r>
                <m:rPr>
                  <m:sty m:val="p"/>
                </m:rPr>
                <w:rPr>
                  <w:rFonts w:ascii="Cambria Math" w:hAnsi="Cambria Math"/>
                  <w:color w:val="000000" w:themeColor="text1"/>
                  <w:sz w:val="18"/>
                  <w:szCs w:val="18"/>
                  <w14:textFill>
                    <w14:solidFill>
                      <w14:schemeClr w14:val="tx1"/>
                    </w14:solidFill>
                  </w14:textFill>
                </w:rPr>
                <m:t>~</m:t>
              </m:r>
            </m:oMath>
            <w:r>
              <w:rPr>
                <w:rFonts w:ascii="Times New Roman" w:hAnsi="Times New Roman"/>
                <w:color w:val="000000" w:themeColor="text1"/>
                <w:sz w:val="18"/>
                <w:szCs w:val="18"/>
                <w14:textFill>
                  <w14:solidFill>
                    <w14:schemeClr w14:val="tx1"/>
                  </w14:solidFill>
                </w14:textFill>
              </w:rPr>
              <w:t>40</w:t>
            </w:r>
          </w:p>
        </w:tc>
        <w:tc>
          <w:tcPr>
            <w:tcW w:w="1276"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水平</w:t>
            </w:r>
            <w:r>
              <w:rPr>
                <w:rFonts w:ascii="Times New Roman" w:hAnsi="Times New Roman"/>
                <w:color w:val="000000" w:themeColor="text1"/>
                <w:sz w:val="18"/>
                <w:szCs w:val="18"/>
                <w14:textFill>
                  <w14:solidFill>
                    <w14:schemeClr w14:val="tx1"/>
                  </w14:solidFill>
                </w14:textFill>
              </w:rPr>
              <w:t>管</w:t>
            </w:r>
          </w:p>
        </w:tc>
        <w:tc>
          <w:tcPr>
            <w:tcW w:w="1081"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1.0</w:t>
            </w:r>
          </w:p>
        </w:tc>
        <w:tc>
          <w:tcPr>
            <w:tcW w:w="1134"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r>
              <w:rPr>
                <w:rFonts w:hint="eastAsia" w:ascii="Times New Roman" w:hAnsi="Times New Roman"/>
                <w:color w:val="000000" w:themeColor="text1"/>
                <w:sz w:val="18"/>
                <w:szCs w:val="18"/>
                <w:lang w:val="en-US" w:eastAsia="zh-CN"/>
                <w14:textFill>
                  <w14:solidFill>
                    <w14:schemeClr w14:val="tx1"/>
                  </w14:solidFill>
                </w14:textFill>
              </w:rPr>
              <w:t>.5</w:t>
            </w:r>
          </w:p>
        </w:tc>
        <w:tc>
          <w:tcPr>
            <w:tcW w:w="127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r>
              <w:rPr>
                <w:rFonts w:hint="eastAsia" w:ascii="Times New Roman" w:hAnsi="Times New Roman"/>
                <w:color w:val="000000" w:themeColor="text1"/>
                <w:sz w:val="18"/>
                <w:szCs w:val="18"/>
                <w:lang w:val="en-US" w:eastAsia="zh-CN"/>
                <w14:textFill>
                  <w14:solidFill>
                    <w14:schemeClr w14:val="tx1"/>
                  </w14:solidFill>
                </w14:textFill>
              </w:rPr>
              <w:t>.0</w:t>
            </w:r>
          </w:p>
        </w:tc>
        <w:tc>
          <w:tcPr>
            <w:tcW w:w="1276"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r>
              <w:rPr>
                <w:rFonts w:hint="eastAsia" w:ascii="Times New Roman" w:hAnsi="Times New Roman"/>
                <w:color w:val="000000" w:themeColor="text1"/>
                <w:sz w:val="18"/>
                <w:szCs w:val="18"/>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立管</w:t>
            </w:r>
          </w:p>
        </w:tc>
        <w:tc>
          <w:tcPr>
            <w:tcW w:w="1081"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r>
              <w:rPr>
                <w:rFonts w:hint="eastAsia" w:ascii="Times New Roman" w:hAnsi="Times New Roman"/>
                <w:color w:val="000000" w:themeColor="text1"/>
                <w:sz w:val="18"/>
                <w:szCs w:val="18"/>
                <w:lang w:val="en-US" w:eastAsia="zh-CN"/>
                <w14:textFill>
                  <w14:solidFill>
                    <w14:schemeClr w14:val="tx1"/>
                  </w14:solidFill>
                </w14:textFill>
              </w:rPr>
              <w:t>.5</w:t>
            </w:r>
          </w:p>
        </w:tc>
        <w:tc>
          <w:tcPr>
            <w:tcW w:w="1134"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r>
              <w:rPr>
                <w:rFonts w:hint="eastAsia" w:ascii="Times New Roman" w:hAnsi="Times New Roman"/>
                <w:color w:val="000000" w:themeColor="text1"/>
                <w:sz w:val="18"/>
                <w:szCs w:val="18"/>
                <w:lang w:val="en-US" w:eastAsia="zh-CN"/>
                <w14:textFill>
                  <w14:solidFill>
                    <w14:schemeClr w14:val="tx1"/>
                  </w14:solidFill>
                </w14:textFill>
              </w:rPr>
              <w:t>.0</w:t>
            </w:r>
          </w:p>
        </w:tc>
        <w:tc>
          <w:tcPr>
            <w:tcW w:w="127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r>
              <w:rPr>
                <w:rFonts w:hint="eastAsia" w:ascii="Times New Roman" w:hAnsi="Times New Roman"/>
                <w:color w:val="000000" w:themeColor="text1"/>
                <w:sz w:val="18"/>
                <w:szCs w:val="18"/>
                <w:lang w:val="en-US" w:eastAsia="zh-CN"/>
                <w14:textFill>
                  <w14:solidFill>
                    <w14:schemeClr w14:val="tx1"/>
                  </w14:solidFill>
                </w14:textFill>
              </w:rPr>
              <w:t>.5</w:t>
            </w:r>
          </w:p>
        </w:tc>
        <w:tc>
          <w:tcPr>
            <w:tcW w:w="1276"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r>
              <w:rPr>
                <w:rFonts w:hint="eastAsia" w:ascii="Times New Roman" w:hAnsi="Times New Roman"/>
                <w:color w:val="000000" w:themeColor="text1"/>
                <w:sz w:val="18"/>
                <w:szCs w:val="18"/>
                <w:lang w:val="en-US" w:eastAsia="zh-CN"/>
                <w14:textFill>
                  <w14:solidFill>
                    <w14:schemeClr w14:val="tx1"/>
                  </w14:solidFill>
                </w14:textFill>
              </w:rPr>
              <w:t>.0</w:t>
            </w:r>
          </w:p>
        </w:tc>
      </w:tr>
    </w:tbl>
    <w:p>
      <w:pPr>
        <w:snapToGrid w:val="0"/>
        <w:spacing w:line="312" w:lineRule="auto"/>
        <w:rPr>
          <w:rFonts w:ascii="Times New Roman" w:hAnsi="Times New Roman"/>
          <w:b/>
          <w:color w:val="000000" w:themeColor="text1"/>
          <w:sz w:val="10"/>
          <w:szCs w:val="10"/>
          <w14:textFill>
            <w14:solidFill>
              <w14:schemeClr w14:val="tx1"/>
            </w14:solidFill>
          </w14:textFill>
        </w:rPr>
      </w:pPr>
    </w:p>
    <w:p>
      <w:pPr>
        <w:snapToGrid w:val="0"/>
        <w:spacing w:line="312" w:lineRule="auto"/>
        <w:rPr>
          <w:rFonts w:hint="eastAsia"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.9</w:t>
      </w:r>
      <w:r>
        <w:rPr>
          <w:rFonts w:ascii="Times New Roman" w:hAnsi="Times New Roman"/>
          <w:b/>
          <w:color w:val="000000" w:themeColor="text1"/>
          <w14:textFill>
            <w14:solidFill>
              <w14:schemeClr w14:val="tx1"/>
            </w14:solidFill>
          </w14:textFill>
        </w:rPr>
        <w:t xml:space="preserve"> </w:t>
      </w:r>
      <w:r>
        <w:rPr>
          <w:rFonts w:ascii="Times New Roman" w:hAnsi="Times New Roman"/>
          <w:b w:val="0"/>
          <w:bCs/>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管材为塑料管时，塑料管道</w:t>
      </w:r>
      <w:r>
        <w:rPr>
          <w:rFonts w:ascii="Times New Roman" w:hAnsi="Times New Roman"/>
          <w:b w:val="0"/>
          <w:bCs/>
          <w:color w:val="000000" w:themeColor="text1"/>
          <w14:textFill>
            <w14:solidFill>
              <w14:schemeClr w14:val="tx1"/>
            </w14:solidFill>
          </w14:textFill>
        </w:rPr>
        <w:t>系统</w:t>
      </w:r>
      <w:r>
        <w:rPr>
          <w:rFonts w:hint="eastAsia" w:ascii="Times New Roman" w:hAnsi="Times New Roman"/>
          <w:b w:val="0"/>
          <w:bCs/>
          <w:color w:val="000000" w:themeColor="text1"/>
          <w14:textFill>
            <w14:solidFill>
              <w14:schemeClr w14:val="tx1"/>
            </w14:solidFill>
          </w14:textFill>
        </w:rPr>
        <w:t>支撑的</w:t>
      </w:r>
      <w:r>
        <w:rPr>
          <w:rFonts w:ascii="Times New Roman" w:hAnsi="Times New Roman"/>
          <w:b w:val="0"/>
          <w:bCs/>
          <w:color w:val="000000" w:themeColor="text1"/>
          <w14:textFill>
            <w14:solidFill>
              <w14:schemeClr w14:val="tx1"/>
            </w14:solidFill>
          </w14:textFill>
        </w:rPr>
        <w:t>要求应</w:t>
      </w:r>
      <w:r>
        <w:rPr>
          <w:rFonts w:hint="eastAsia" w:ascii="Times New Roman" w:hAnsi="Times New Roman"/>
          <w:b w:val="0"/>
          <w:bCs/>
          <w:color w:val="000000" w:themeColor="text1"/>
          <w14:textFill>
            <w14:solidFill>
              <w14:schemeClr w14:val="tx1"/>
            </w14:solidFill>
          </w14:textFill>
        </w:rPr>
        <w:t>满足现行</w:t>
      </w:r>
      <w:r>
        <w:rPr>
          <w:rFonts w:hint="eastAsia" w:ascii="Times New Roman" w:hAnsi="Times New Roman"/>
          <w:b w:val="0"/>
          <w:bCs/>
          <w:color w:val="000000" w:themeColor="text1"/>
          <w:lang w:eastAsia="zh-CN"/>
          <w14:textFill>
            <w14:solidFill>
              <w14:schemeClr w14:val="tx1"/>
            </w14:solidFill>
          </w14:textFill>
        </w:rPr>
        <w:t>行业</w:t>
      </w:r>
      <w:r>
        <w:rPr>
          <w:rFonts w:hint="eastAsia" w:ascii="Times New Roman" w:hAnsi="Times New Roman"/>
          <w:b w:val="0"/>
          <w:bCs/>
          <w:color w:val="000000" w:themeColor="text1"/>
          <w14:textFill>
            <w14:solidFill>
              <w14:schemeClr w14:val="tx1"/>
            </w14:solidFill>
          </w14:textFill>
        </w:rPr>
        <w:t>标准《建筑给水塑料管道工程技术规程》CJJ/T</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98或相关管道现行国家标准的规定。</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10</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按设计要求应进行保温的管道，其接口部位的保温施工应在密闭性试验合格后进行。</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1</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管道敷设时，不得有轴向弯曲和扭曲，穿过墙或楼板时不得强制</w:t>
      </w:r>
      <w:r>
        <w:rPr>
          <w:rFonts w:ascii="Times New Roman" w:hAnsi="Times New Roman"/>
          <w:color w:val="000000" w:themeColor="text1"/>
          <w14:textFill>
            <w14:solidFill>
              <w14:schemeClr w14:val="tx1"/>
            </w14:solidFill>
          </w14:textFill>
        </w:rPr>
        <w:t>矫正</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安装完毕的管线应横平竖直，不得有明显的起伏、弯曲等现象，管道外壁应无损伤。</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56" w:name="_Toc533422621"/>
      <w:bookmarkStart w:id="57" w:name="_Toc533422981"/>
      <w:bookmarkStart w:id="58" w:name="_Toc3054825"/>
      <w:bookmarkStart w:id="59" w:name="_Toc533422751"/>
      <w:r>
        <w:rPr>
          <w:rFonts w:hint="eastAsia" w:ascii="Times New Roman" w:hAnsi="Times New Roman" w:eastAsia="黑体" w:cs="Times New Roman"/>
          <w:b/>
          <w:iCs/>
          <w:color w:val="000000" w:themeColor="text1"/>
          <w:kern w:val="0"/>
          <w:szCs w:val="21"/>
          <w:lang w:val="zh-CN"/>
          <w14:textFill>
            <w14:solidFill>
              <w14:schemeClr w14:val="tx1"/>
            </w14:solidFill>
          </w14:textFill>
        </w:rPr>
        <w:t>5.4  管道连接</w:t>
      </w:r>
      <w:bookmarkEnd w:id="56"/>
      <w:bookmarkEnd w:id="57"/>
      <w:bookmarkEnd w:id="58"/>
      <w:bookmarkEnd w:id="59"/>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管道连接前应确认管材、管件的规格尺寸符合设计要求。</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2  </w:t>
      </w:r>
      <w:r>
        <w:rPr>
          <w:rFonts w:hint="eastAsia" w:ascii="Times New Roman" w:hAnsi="Times New Roman"/>
          <w:color w:val="000000" w:themeColor="text1"/>
          <w:lang w:eastAsia="zh-CN"/>
          <w14:textFill>
            <w14:solidFill>
              <w14:schemeClr w14:val="tx1"/>
            </w14:solidFill>
          </w14:textFill>
        </w:rPr>
        <w:t>插接式连接管道系统</w:t>
      </w:r>
      <w:r>
        <w:rPr>
          <w:rFonts w:ascii="Times New Roman" w:hAnsi="Times New Roman"/>
          <w:bCs/>
          <w:color w:val="000000" w:themeColor="text1"/>
          <w14:textFill>
            <w14:solidFill>
              <w14:schemeClr w14:val="tx1"/>
            </w14:solidFill>
          </w14:textFill>
        </w:rPr>
        <w:t>的配管与连接应按下列步骤进行：</w:t>
      </w:r>
      <w:r>
        <w:rPr>
          <w:rFonts w:hint="eastAsia" w:ascii="Times New Roman" w:hAnsi="Times New Roman"/>
          <w:b/>
          <w:color w:val="000000" w:themeColor="text1"/>
          <w14:textFill>
            <w14:solidFill>
              <w14:schemeClr w14:val="tx1"/>
            </w14:solidFill>
          </w14:textFill>
        </w:rPr>
        <w:br w:type="textWrapping"/>
      </w:r>
      <w:r>
        <w:rPr>
          <w:rFonts w:hint="eastAsia" w:ascii="Times New Roman" w:hAnsi="Times New Roman"/>
          <w:color w:val="000000" w:themeColor="text1"/>
          <w14:textFill>
            <w14:solidFill>
              <w14:schemeClr w14:val="tx1"/>
            </w14:solidFill>
          </w14:textFill>
        </w:rPr>
        <w:t xml:space="preserve">    1  </w:t>
      </w:r>
      <w:r>
        <w:rPr>
          <w:rFonts w:hint="eastAsia" w:ascii="Times New Roman" w:hAnsi="Times New Roman"/>
          <w:b w:val="0"/>
          <w:bCs/>
          <w:color w:val="000000" w:themeColor="text1"/>
          <w14:textFill>
            <w14:solidFill>
              <w14:schemeClr w14:val="tx1"/>
            </w14:solidFill>
          </w14:textFill>
        </w:rPr>
        <w:t>按设计图纸规定的平面和标高尺寸绘制施工安装图；</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2  </w:t>
      </w:r>
      <w:r>
        <w:rPr>
          <w:rFonts w:hint="eastAsia" w:ascii="Times New Roman" w:hAnsi="Times New Roman"/>
          <w:b w:val="0"/>
          <w:bCs/>
          <w:color w:val="000000" w:themeColor="text1"/>
          <w14:textFill>
            <w14:solidFill>
              <w14:schemeClr w14:val="tx1"/>
            </w14:solidFill>
          </w14:textFill>
        </w:rPr>
        <w:t>按施工安装图进行配管；</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  制定管材和管件的安装顺序，进行预装配；</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  进行管道连接。</w:t>
      </w:r>
    </w:p>
    <w:p>
      <w:pPr>
        <w:tabs>
          <w:tab w:val="left" w:pos="420"/>
        </w:tabs>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3  </w:t>
      </w:r>
      <w:r>
        <w:rPr>
          <w:rFonts w:ascii="Times New Roman" w:hAnsi="Times New Roman"/>
          <w:bCs/>
          <w:color w:val="000000" w:themeColor="text1"/>
          <w14:textFill>
            <w14:solidFill>
              <w14:schemeClr w14:val="tx1"/>
            </w14:solidFill>
          </w14:textFill>
        </w:rPr>
        <w:t>配管切割应符合下列规定：</w:t>
      </w:r>
      <w:r>
        <w:rPr>
          <w:rFonts w:hint="eastAsia" w:ascii="Times New Roman" w:hAnsi="Times New Roman"/>
          <w:bCs/>
          <w:color w:val="000000" w:themeColor="text1"/>
          <w14:textFill>
            <w14:solidFill>
              <w14:schemeClr w14:val="tx1"/>
            </w14:solidFill>
          </w14:textFill>
        </w:rPr>
        <w:br w:type="textWrapping"/>
      </w:r>
      <w:r>
        <w:rPr>
          <w:rFonts w:hint="eastAsia" w:ascii="Times New Roman" w:hAnsi="Times New Roman"/>
          <w:color w:val="000000" w:themeColor="text1"/>
          <w14:textFill>
            <w14:solidFill>
              <w14:schemeClr w14:val="tx1"/>
            </w14:solidFill>
          </w14:textFill>
        </w:rPr>
        <w:t>       1  在切割前应先确认管材无损伤、无变形；</w:t>
      </w:r>
      <w:r>
        <w:rPr>
          <w:rFonts w:hint="eastAsia" w:ascii="Times New Roman" w:hAnsi="Times New Roman"/>
          <w:color w:val="000000" w:themeColor="text1"/>
          <w14:textFill>
            <w14:solidFill>
              <w14:schemeClr w14:val="tx1"/>
            </w14:solidFill>
          </w14:textFill>
        </w:rPr>
        <w:br w:type="textWrapping"/>
      </w:r>
      <w:r>
        <w:rPr>
          <w:rFonts w:hint="eastAsia" w:ascii="Times New Roman" w:hAnsi="Times New Roman"/>
          <w:color w:val="000000" w:themeColor="text1"/>
          <w14:textFill>
            <w14:solidFill>
              <w14:schemeClr w14:val="tx1"/>
            </w14:solidFill>
          </w14:textFill>
        </w:rPr>
        <w:t>       2  切割工具宜采用专用的电动切</w:t>
      </w:r>
      <w:r>
        <w:rPr>
          <w:rFonts w:hint="eastAsia" w:ascii="Times New Roman" w:hAnsi="Times New Roman"/>
          <w:bCs/>
          <w:color w:val="000000" w:themeColor="text1"/>
          <w14:textFill>
            <w14:solidFill>
              <w14:schemeClr w14:val="tx1"/>
            </w14:solidFill>
          </w14:textFill>
        </w:rPr>
        <w:t>管机（冷切割）、</w:t>
      </w:r>
      <w:r>
        <w:rPr>
          <w:rFonts w:hint="eastAsia" w:ascii="Times New Roman" w:hAnsi="Times New Roman"/>
          <w:color w:val="000000" w:themeColor="text1"/>
          <w14:textFill>
            <w14:solidFill>
              <w14:schemeClr w14:val="tx1"/>
            </w14:solidFill>
          </w14:textFill>
        </w:rPr>
        <w:t>手动切管器或手动管割刀；</w:t>
      </w:r>
      <w:r>
        <w:rPr>
          <w:rFonts w:hint="eastAsia" w:ascii="Times New Roman" w:hAnsi="Times New Roman"/>
          <w:color w:val="000000" w:themeColor="text1"/>
          <w14:textFill>
            <w14:solidFill>
              <w14:schemeClr w14:val="tx1"/>
            </w14:solidFill>
          </w14:textFill>
        </w:rPr>
        <w:br w:type="textWrapping"/>
      </w:r>
      <w:r>
        <w:rPr>
          <w:rFonts w:hint="eastAsia" w:ascii="Times New Roman" w:hAnsi="Times New Roman"/>
          <w:color w:val="000000" w:themeColor="text1"/>
          <w14:textFill>
            <w14:solidFill>
              <w14:schemeClr w14:val="tx1"/>
            </w14:solidFill>
          </w14:textFill>
        </w:rPr>
        <w:t>       3  管材宜采用圆周环绕切割，应保持截面周向匀称，管口不得变形；</w:t>
      </w:r>
      <w:r>
        <w:rPr>
          <w:rFonts w:hint="eastAsia" w:ascii="Times New Roman" w:hAnsi="Times New Roman"/>
          <w:color w:val="000000" w:themeColor="text1"/>
          <w14:textFill>
            <w14:solidFill>
              <w14:schemeClr w14:val="tx1"/>
            </w14:solidFill>
          </w14:textFill>
        </w:rPr>
        <w:br w:type="textWrapping"/>
      </w:r>
      <w:r>
        <w:rPr>
          <w:rFonts w:hint="eastAsia" w:ascii="Times New Roman" w:hAnsi="Times New Roman"/>
          <w:color w:val="000000" w:themeColor="text1"/>
          <w14:textFill>
            <w14:solidFill>
              <w14:schemeClr w14:val="tx1"/>
            </w14:solidFill>
          </w14:textFill>
        </w:rPr>
        <w:t>       4  管材切割后，管口的端面应平整，并应垂直于管轴线。管端的内外毛刺宜采用专用修边倒角器清除干净，</w:t>
      </w:r>
      <w:r>
        <w:rPr>
          <w:rFonts w:ascii="Times New Roman" w:hAnsi="Times New Roman"/>
          <w:color w:val="000000" w:themeColor="text1"/>
          <w14:textFill>
            <w14:solidFill>
              <w14:schemeClr w14:val="tx1"/>
            </w14:solidFill>
          </w14:textFill>
        </w:rPr>
        <w:t>避免</w:t>
      </w:r>
      <w:r>
        <w:rPr>
          <w:rFonts w:hint="eastAsia" w:ascii="Times New Roman" w:hAnsi="Times New Roman"/>
          <w:color w:val="000000" w:themeColor="text1"/>
          <w14:textFill>
            <w14:solidFill>
              <w14:schemeClr w14:val="tx1"/>
            </w14:solidFill>
          </w14:textFill>
        </w:rPr>
        <w:t>损坏插接管件中的O型</w:t>
      </w:r>
      <w:r>
        <w:rPr>
          <w:rFonts w:ascii="Times New Roman" w:hAnsi="Times New Roman"/>
          <w:color w:val="000000" w:themeColor="text1"/>
          <w14:textFill>
            <w14:solidFill>
              <w14:schemeClr w14:val="tx1"/>
            </w14:solidFill>
          </w14:textFill>
        </w:rPr>
        <w:t>圈</w:t>
      </w:r>
      <w:r>
        <w:rPr>
          <w:rFonts w:hint="eastAsia" w:ascii="Times New Roman" w:hAnsi="Times New Roman"/>
          <w:color w:val="000000" w:themeColor="text1"/>
          <w14:textFill>
            <w14:solidFill>
              <w14:schemeClr w14:val="tx1"/>
            </w14:solidFill>
          </w14:textFill>
        </w:rPr>
        <w:t>。</w:t>
      </w:r>
    </w:p>
    <w:p>
      <w:pPr>
        <w:tabs>
          <w:tab w:val="left" w:pos="420"/>
        </w:tabs>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.4</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安装</w:t>
      </w:r>
      <w:r>
        <w:rPr>
          <w:rFonts w:ascii="Times New Roman" w:hAnsi="Times New Roman"/>
          <w:color w:val="000000" w:themeColor="text1"/>
          <w14:textFill>
            <w14:solidFill>
              <w14:schemeClr w14:val="tx1"/>
            </w14:solidFill>
          </w14:textFill>
        </w:rPr>
        <w:t>前应仔细阅读管道安装说明书</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并按说明书中的要求进行安装操作。</w:t>
      </w:r>
      <w:r>
        <w:rPr>
          <w:rFonts w:hint="eastAsia" w:ascii="Times New Roman" w:hAnsi="Times New Roman"/>
          <w:color w:val="000000" w:themeColor="text1"/>
          <w14:textFill>
            <w14:solidFill>
              <w14:schemeClr w14:val="tx1"/>
            </w14:solidFill>
          </w14:textFill>
        </w:rPr>
        <w:t>管道连接、</w:t>
      </w:r>
      <w:r>
        <w:rPr>
          <w:rFonts w:ascii="Times New Roman" w:hAnsi="Times New Roman"/>
          <w:color w:val="000000" w:themeColor="text1"/>
          <w14:textFill>
            <w14:solidFill>
              <w14:schemeClr w14:val="tx1"/>
            </w14:solidFill>
          </w14:textFill>
        </w:rPr>
        <w:t>拆卸</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应符合下列规定：</w:t>
      </w:r>
    </w:p>
    <w:p>
      <w:pPr>
        <w:tabs>
          <w:tab w:val="left" w:pos="420"/>
        </w:tabs>
        <w:snapToGrid w:val="0"/>
        <w:spacing w:line="312" w:lineRule="auto"/>
        <w:ind w:firstLine="420"/>
        <w:rPr>
          <w:rFonts w:hint="eastAsia" w:ascii="Times New Roman" w:hAnsi="Times New Roman"/>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 xml:space="preserve">  用色笔在</w:t>
      </w:r>
      <w:r>
        <w:rPr>
          <w:rFonts w:ascii="Times New Roman" w:hAnsi="Times New Roman"/>
          <w:color w:val="000000" w:themeColor="text1"/>
          <w14:textFill>
            <w14:solidFill>
              <w14:schemeClr w14:val="tx1"/>
            </w14:solidFill>
          </w14:textFill>
        </w:rPr>
        <w:t>管</w:t>
      </w:r>
      <w:r>
        <w:rPr>
          <w:rFonts w:hint="eastAsia" w:ascii="Times New Roman" w:hAnsi="Times New Roman"/>
          <w:color w:val="000000" w:themeColor="text1"/>
          <w:lang w:eastAsia="zh-CN"/>
          <w14:textFill>
            <w14:solidFill>
              <w14:schemeClr w14:val="tx1"/>
            </w14:solidFill>
          </w14:textFill>
        </w:rPr>
        <w:t>材</w:t>
      </w:r>
      <w:r>
        <w:rPr>
          <w:rFonts w:ascii="Times New Roman" w:hAnsi="Times New Roman"/>
          <w:color w:val="000000" w:themeColor="text1"/>
          <w14:textFill>
            <w14:solidFill>
              <w14:schemeClr w14:val="tx1"/>
            </w14:solidFill>
          </w14:textFill>
        </w:rPr>
        <w:t>上</w:t>
      </w:r>
      <w:r>
        <w:rPr>
          <w:rFonts w:hint="eastAsia" w:ascii="Times New Roman" w:hAnsi="Times New Roman"/>
          <w:color w:val="000000" w:themeColor="text1"/>
          <w14:textFill>
            <w14:solidFill>
              <w14:schemeClr w14:val="tx1"/>
            </w14:solidFill>
          </w14:textFill>
        </w:rPr>
        <w:t>画出定位线，该定位线表示管材全部插入管件内</w:t>
      </w:r>
      <w:r>
        <w:rPr>
          <w:rFonts w:ascii="Times New Roman" w:hAnsi="Times New Roman"/>
          <w:color w:val="000000" w:themeColor="text1"/>
          <w14:textFill>
            <w14:solidFill>
              <w14:schemeClr w14:val="tx1"/>
            </w14:solidFill>
          </w14:textFill>
        </w:rPr>
        <w:t>的</w:t>
      </w:r>
      <w:r>
        <w:rPr>
          <w:rFonts w:hint="eastAsia" w:ascii="Times New Roman" w:hAnsi="Times New Roman"/>
          <w:color w:val="000000" w:themeColor="text1"/>
          <w14:textFill>
            <w14:solidFill>
              <w14:schemeClr w14:val="tx1"/>
            </w14:solidFill>
          </w14:textFill>
        </w:rPr>
        <w:t>有效深度值</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管材插入管件深度应符合表5.4.4的规定；PEX管</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PVC-C管</w:t>
      </w:r>
      <w:r>
        <w:rPr>
          <w:rFonts w:hint="eastAsia" w:ascii="Times New Roman" w:hAnsi="Times New Roman"/>
          <w:color w:val="000000" w:themeColor="text1"/>
          <w:lang w:eastAsia="zh-CN"/>
          <w14:textFill>
            <w14:solidFill>
              <w14:schemeClr w14:val="tx1"/>
            </w14:solidFill>
          </w14:textFill>
        </w:rPr>
        <w:t>、PB管、</w:t>
      </w:r>
      <w:r>
        <w:rPr>
          <w:rFonts w:hint="eastAsia" w:ascii="Times New Roman" w:hAnsi="Times New Roman"/>
          <w:color w:val="000000" w:themeColor="text1"/>
          <w:lang w:val="en-US" w:eastAsia="zh-CN"/>
          <w14:textFill>
            <w14:solidFill>
              <w14:schemeClr w14:val="tx1"/>
            </w14:solidFill>
          </w14:textFill>
        </w:rPr>
        <w:t>PE-RT</w:t>
      </w:r>
      <w:r>
        <w:rPr>
          <w:rFonts w:hint="eastAsia" w:ascii="Times New Roman" w:hAnsi="Times New Roman"/>
          <w:color w:val="000000" w:themeColor="text1"/>
          <w:lang w:eastAsia="zh-CN"/>
          <w14:textFill>
            <w14:solidFill>
              <w14:schemeClr w14:val="tx1"/>
            </w14:solidFill>
          </w14:textFill>
        </w:rPr>
        <w:t>管、</w:t>
      </w:r>
      <w:r>
        <w:rPr>
          <w:rFonts w:hint="eastAsia" w:ascii="Times New Roman" w:hAnsi="Times New Roman"/>
          <w:color w:val="000000" w:themeColor="text1"/>
          <w14:textFill>
            <w14:solidFill>
              <w14:schemeClr w14:val="tx1"/>
            </w14:solidFill>
          </w14:textFill>
        </w:rPr>
        <w:t>铝塑管内</w:t>
      </w:r>
      <w:r>
        <w:rPr>
          <w:rFonts w:hint="eastAsia" w:ascii="Times New Roman" w:hAnsi="Times New Roman"/>
          <w:color w:val="000000" w:themeColor="text1"/>
          <w:lang w:eastAsia="zh-CN"/>
          <w14:textFill>
            <w14:solidFill>
              <w14:schemeClr w14:val="tx1"/>
            </w14:solidFill>
          </w14:textFill>
        </w:rPr>
        <w:t>应</w:t>
      </w:r>
      <w:r>
        <w:rPr>
          <w:rFonts w:hint="eastAsia" w:ascii="Times New Roman" w:hAnsi="Times New Roman"/>
          <w:color w:val="000000" w:themeColor="text1"/>
          <w14:textFill>
            <w14:solidFill>
              <w14:schemeClr w14:val="tx1"/>
            </w14:solidFill>
          </w14:textFill>
        </w:rPr>
        <w:t>插入专用内撑接头</w:t>
      </w:r>
      <w:r>
        <w:rPr>
          <w:rFonts w:hint="eastAsia" w:ascii="Times New Roman" w:hAnsi="Times New Roman"/>
          <w:color w:val="000000" w:themeColor="text1"/>
          <w:lang w:eastAsia="zh-CN"/>
          <w14:textFill>
            <w14:solidFill>
              <w14:schemeClr w14:val="tx1"/>
            </w14:solidFill>
          </w14:textFill>
        </w:rPr>
        <w:t>；</w:t>
      </w:r>
    </w:p>
    <w:p>
      <w:pPr>
        <w:snapToGrid w:val="0"/>
        <w:spacing w:line="312" w:lineRule="auto"/>
        <w:ind w:firstLine="420"/>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表5.4.4 </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管材插入</w:t>
      </w:r>
      <w:r>
        <w:rPr>
          <w:rFonts w:hint="eastAsia" w:ascii="Times New Roman" w:hAnsi="Times New Roman"/>
          <w:color w:val="000000" w:themeColor="text1"/>
          <w:lang w:eastAsia="zh-CN"/>
          <w14:textFill>
            <w14:solidFill>
              <w14:schemeClr w14:val="tx1"/>
            </w14:solidFill>
          </w14:textFill>
        </w:rPr>
        <w:t>最小</w:t>
      </w:r>
      <w:r>
        <w:rPr>
          <w:rFonts w:ascii="Times New Roman" w:hAnsi="Times New Roman"/>
          <w:color w:val="000000" w:themeColor="text1"/>
          <w14:textFill>
            <w14:solidFill>
              <w14:schemeClr w14:val="tx1"/>
            </w14:solidFill>
          </w14:textFill>
        </w:rPr>
        <w:t>深度</w:t>
      </w:r>
      <w:r>
        <w:rPr>
          <w:rFonts w:hint="eastAsia" w:ascii="Times New Roman" w:hAnsi="Times New Roman"/>
          <w:color w:val="000000" w:themeColor="text1"/>
          <w14:textFill>
            <w14:solidFill>
              <w14:schemeClr w14:val="tx1"/>
            </w14:solidFill>
          </w14:textFill>
        </w:rPr>
        <w:t>（mm）</w:t>
      </w:r>
    </w:p>
    <w:tbl>
      <w:tblPr>
        <w:tblStyle w:val="16"/>
        <w:tblW w:w="7949" w:type="dxa"/>
        <w:jc w:val="center"/>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25"/>
        <w:gridCol w:w="725"/>
        <w:gridCol w:w="725"/>
        <w:gridCol w:w="725"/>
        <w:gridCol w:w="725"/>
        <w:gridCol w:w="725"/>
        <w:gridCol w:w="725"/>
        <w:gridCol w:w="725"/>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公称</w:t>
            </w:r>
            <w:r>
              <w:rPr>
                <w:rFonts w:ascii="Times New Roman" w:hAnsi="Times New Roman"/>
                <w:color w:val="000000" w:themeColor="text1"/>
                <w:sz w:val="18"/>
                <w:szCs w:val="18"/>
                <w14:textFill>
                  <w14:solidFill>
                    <w14:schemeClr w14:val="tx1"/>
                  </w14:solidFill>
                </w14:textFill>
              </w:rPr>
              <w:t>尺寸</w:t>
            </w:r>
            <w:r>
              <w:rPr>
                <w:rFonts w:hint="eastAsia" w:ascii="Times New Roman" w:hAnsi="Times New Roman"/>
                <w:i/>
                <w:iCs/>
                <w:color w:val="000000" w:themeColor="text1"/>
                <w:sz w:val="18"/>
                <w:szCs w:val="18"/>
                <w14:textFill>
                  <w14:solidFill>
                    <w14:schemeClr w14:val="tx1"/>
                  </w14:solidFill>
                </w14:textFill>
              </w:rPr>
              <w:t>DN</w:t>
            </w:r>
          </w:p>
        </w:tc>
        <w:tc>
          <w:tcPr>
            <w:tcW w:w="1450" w:type="dxa"/>
            <w:gridSpan w:val="2"/>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15</w:t>
            </w:r>
          </w:p>
        </w:tc>
        <w:tc>
          <w:tcPr>
            <w:tcW w:w="1450" w:type="dxa"/>
            <w:gridSpan w:val="2"/>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20</w:t>
            </w:r>
          </w:p>
        </w:tc>
        <w:tc>
          <w:tcPr>
            <w:tcW w:w="1450" w:type="dxa"/>
            <w:gridSpan w:val="2"/>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25</w:t>
            </w:r>
          </w:p>
        </w:tc>
        <w:tc>
          <w:tcPr>
            <w:tcW w:w="725"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32</w:t>
            </w:r>
          </w:p>
        </w:tc>
        <w:tc>
          <w:tcPr>
            <w:tcW w:w="725"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40</w:t>
            </w:r>
          </w:p>
        </w:tc>
        <w:tc>
          <w:tcPr>
            <w:tcW w:w="731"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eastAsia="zh-CN"/>
                <w14:textFill>
                  <w14:solidFill>
                    <w14:schemeClr w14:val="tx1"/>
                  </w14:solidFill>
                </w14:textFill>
              </w:rPr>
              <w:t>管材外径</w:t>
            </w:r>
            <w:r>
              <w:rPr>
                <w:rFonts w:hint="eastAsia" w:ascii="Times New Roman" w:hAnsi="Times New Roman"/>
                <w:i/>
                <w:iCs/>
                <w:color w:val="000000" w:themeColor="text1"/>
                <w:sz w:val="18"/>
                <w:szCs w:val="18"/>
                <w:lang w:val="en-US" w:eastAsia="zh-CN"/>
                <w14:textFill>
                  <w14:solidFill>
                    <w14:schemeClr w14:val="tx1"/>
                  </w14:solidFill>
                </w14:textFill>
              </w:rPr>
              <w:t>D</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15</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16</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20</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22</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25</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28</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32</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40</w:t>
            </w:r>
          </w:p>
        </w:tc>
        <w:tc>
          <w:tcPr>
            <w:tcW w:w="731"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内插</w:t>
            </w:r>
            <w:r>
              <w:rPr>
                <w:rFonts w:ascii="Times New Roman" w:hAnsi="Times New Roman"/>
                <w:color w:val="000000" w:themeColor="text1"/>
                <w:sz w:val="18"/>
                <w:szCs w:val="18"/>
                <w14:textFill>
                  <w14:solidFill>
                    <w14:schemeClr w14:val="tx1"/>
                  </w14:solidFill>
                </w14:textFill>
              </w:rPr>
              <w:t>深度</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22</w:t>
            </w:r>
            <w:r>
              <w:rPr>
                <w:rFonts w:hint="eastAsia" w:ascii="Times New Roman" w:hAnsi="Times New Roman"/>
                <w:color w:val="000000" w:themeColor="text1"/>
                <w:sz w:val="18"/>
                <w:szCs w:val="18"/>
                <w:lang w:val="en-US" w:eastAsia="zh-CN"/>
                <w14:textFill>
                  <w14:solidFill>
                    <w14:schemeClr w14:val="tx1"/>
                  </w14:solidFill>
                </w14:textFill>
              </w:rPr>
              <w:t>.0</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23.0</w:t>
            </w:r>
          </w:p>
        </w:tc>
        <w:tc>
          <w:tcPr>
            <w:tcW w:w="725"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26.5</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26.5</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r>
              <w:rPr>
                <w:rFonts w:hint="eastAsia" w:ascii="Times New Roman" w:hAnsi="Times New Roman"/>
                <w:color w:val="000000" w:themeColor="text1"/>
                <w:sz w:val="18"/>
                <w:szCs w:val="18"/>
                <w:lang w:val="en-US" w:eastAsia="zh-CN"/>
                <w14:textFill>
                  <w14:solidFill>
                    <w14:schemeClr w14:val="tx1"/>
                  </w14:solidFill>
                </w14:textFill>
              </w:rPr>
              <w:t>8.0</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29.5</w:t>
            </w:r>
          </w:p>
        </w:tc>
        <w:tc>
          <w:tcPr>
            <w:tcW w:w="725"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40.5</w:t>
            </w:r>
          </w:p>
        </w:tc>
        <w:tc>
          <w:tcPr>
            <w:tcW w:w="725" w:type="dxa"/>
            <w:vAlign w:val="center"/>
          </w:tcPr>
          <w:p>
            <w:pPr>
              <w:snapToGrid w:val="0"/>
              <w:spacing w:line="312" w:lineRule="auto"/>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48</w:t>
            </w:r>
            <w:r>
              <w:rPr>
                <w:rFonts w:hint="eastAsia" w:ascii="Times New Roman" w:hAnsi="Times New Roman"/>
                <w:color w:val="000000" w:themeColor="text1"/>
                <w:sz w:val="18"/>
                <w:szCs w:val="18"/>
                <w:lang w:val="en-US" w:eastAsia="zh-CN"/>
                <w14:textFill>
                  <w14:solidFill>
                    <w14:schemeClr w14:val="tx1"/>
                  </w14:solidFill>
                </w14:textFill>
              </w:rPr>
              <w:t>.0</w:t>
            </w:r>
          </w:p>
        </w:tc>
        <w:tc>
          <w:tcPr>
            <w:tcW w:w="731" w:type="dxa"/>
            <w:vAlign w:val="center"/>
          </w:tcPr>
          <w:p>
            <w:pPr>
              <w:snapToGrid w:val="0"/>
              <w:spacing w:line="312"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54.5</w:t>
            </w:r>
          </w:p>
        </w:tc>
      </w:tr>
    </w:tbl>
    <w:p>
      <w:pPr>
        <w:snapToGrid w:val="0"/>
        <w:spacing w:line="312" w:lineRule="auto"/>
        <w:ind w:firstLine="420"/>
        <w:rPr>
          <w:rFonts w:ascii="Times New Roman" w:hAnsi="Times New Roman"/>
          <w:color w:val="000000" w:themeColor="text1"/>
          <w:sz w:val="10"/>
          <w:szCs w:val="10"/>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将</w:t>
      </w:r>
      <w:r>
        <w:rPr>
          <w:rFonts w:ascii="Times New Roman" w:hAnsi="Times New Roman"/>
          <w:color w:val="000000" w:themeColor="text1"/>
          <w14:textFill>
            <w14:solidFill>
              <w14:schemeClr w14:val="tx1"/>
            </w14:solidFill>
          </w14:textFill>
        </w:rPr>
        <w:t>切割平整后的</w:t>
      </w:r>
      <w:r>
        <w:rPr>
          <w:rFonts w:hint="eastAsia" w:ascii="Times New Roman" w:hAnsi="Times New Roman"/>
          <w:color w:val="000000" w:themeColor="text1"/>
          <w14:textFill>
            <w14:solidFill>
              <w14:schemeClr w14:val="tx1"/>
            </w14:solidFill>
          </w14:textFill>
        </w:rPr>
        <w:t>管材</w:t>
      </w:r>
      <w:r>
        <w:rPr>
          <w:rFonts w:ascii="Times New Roman" w:hAnsi="Times New Roman"/>
          <w:color w:val="000000" w:themeColor="text1"/>
          <w14:textFill>
            <w14:solidFill>
              <w14:schemeClr w14:val="tx1"/>
            </w14:solidFill>
          </w14:textFill>
        </w:rPr>
        <w:t>插入管件</w:t>
      </w:r>
      <w:r>
        <w:rPr>
          <w:rFonts w:hint="eastAsia" w:ascii="Times New Roman" w:hAnsi="Times New Roman"/>
          <w:color w:val="000000" w:themeColor="text1"/>
          <w14:textFill>
            <w14:solidFill>
              <w14:schemeClr w14:val="tx1"/>
            </w14:solidFill>
          </w14:textFill>
        </w:rPr>
        <w:t>承口</w:t>
      </w:r>
      <w:r>
        <w:rPr>
          <w:rFonts w:ascii="Times New Roman" w:hAnsi="Times New Roman"/>
          <w:color w:val="000000" w:themeColor="text1"/>
          <w14:textFill>
            <w14:solidFill>
              <w14:schemeClr w14:val="tx1"/>
            </w14:solidFill>
          </w14:textFill>
        </w:rPr>
        <w:t>内</w:t>
      </w:r>
      <w:r>
        <w:rPr>
          <w:rFonts w:hint="eastAsia" w:ascii="Times New Roman" w:hAnsi="Times New Roman"/>
          <w:color w:val="000000" w:themeColor="text1"/>
          <w14:textFill>
            <w14:solidFill>
              <w14:schemeClr w14:val="tx1"/>
            </w14:solidFill>
          </w14:textFill>
        </w:rPr>
        <w:t>，并与O型密封圈接触；</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用力推压管材经过</w:t>
      </w:r>
      <w:r>
        <w:rPr>
          <w:rFonts w:ascii="Times New Roman" w:hAnsi="Times New Roman"/>
          <w:color w:val="000000" w:themeColor="text1"/>
          <w14:textFill>
            <w14:solidFill>
              <w14:schemeClr w14:val="tx1"/>
            </w14:solidFill>
          </w14:textFill>
        </w:rPr>
        <w:t>管件</w:t>
      </w:r>
      <w:r>
        <w:rPr>
          <w:rFonts w:hint="eastAsia" w:ascii="Times New Roman" w:hAnsi="Times New Roman"/>
          <w:color w:val="000000" w:themeColor="text1"/>
          <w14:textFill>
            <w14:solidFill>
              <w14:schemeClr w14:val="tx1"/>
            </w14:solidFill>
          </w14:textFill>
        </w:rPr>
        <w:t>中</w:t>
      </w:r>
      <w:r>
        <w:rPr>
          <w:rFonts w:ascii="Times New Roman" w:hAnsi="Times New Roman"/>
          <w:color w:val="000000" w:themeColor="text1"/>
          <w14:textFill>
            <w14:solidFill>
              <w14:schemeClr w14:val="tx1"/>
            </w14:solidFill>
          </w14:textFill>
        </w:rPr>
        <w:t>的</w:t>
      </w:r>
      <w:r>
        <w:rPr>
          <w:rFonts w:hint="eastAsia" w:ascii="Times New Roman" w:hAnsi="Times New Roman"/>
          <w:color w:val="000000" w:themeColor="text1"/>
          <w:lang w:eastAsia="zh-CN"/>
          <w14:textFill>
            <w14:solidFill>
              <w14:schemeClr w14:val="tx1"/>
            </w14:solidFill>
          </w14:textFill>
        </w:rPr>
        <w:t>锁紧齿环</w:t>
      </w:r>
      <w:r>
        <w:rPr>
          <w:rFonts w:hint="eastAsia" w:ascii="Times New Roman" w:hAnsi="Times New Roman"/>
          <w:color w:val="000000" w:themeColor="text1"/>
          <w14:textFill>
            <w14:solidFill>
              <w14:schemeClr w14:val="tx1"/>
            </w14:solidFill>
          </w14:textFill>
        </w:rPr>
        <w:t>进入</w:t>
      </w:r>
      <w:r>
        <w:rPr>
          <w:rFonts w:ascii="Times New Roman" w:hAnsi="Times New Roman"/>
          <w:color w:val="000000" w:themeColor="text1"/>
          <w14:textFill>
            <w14:solidFill>
              <w14:schemeClr w14:val="tx1"/>
            </w14:solidFill>
          </w14:textFill>
        </w:rPr>
        <w:t>管件内</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并推至管道</w:t>
      </w:r>
      <w:r>
        <w:rPr>
          <w:rFonts w:hint="eastAsia" w:ascii="Times New Roman" w:hAnsi="Times New Roman"/>
          <w:color w:val="000000" w:themeColor="text1"/>
          <w14:textFill>
            <w14:solidFill>
              <w14:schemeClr w14:val="tx1"/>
            </w14:solidFill>
          </w14:textFill>
        </w:rPr>
        <w:t>定位线；管材连接</w:t>
      </w:r>
      <w:r>
        <w:rPr>
          <w:rFonts w:ascii="Times New Roman" w:hAnsi="Times New Roman"/>
          <w:color w:val="000000" w:themeColor="text1"/>
          <w14:textFill>
            <w14:solidFill>
              <w14:schemeClr w14:val="tx1"/>
            </w14:solidFill>
          </w14:textFill>
        </w:rPr>
        <w:t>完成后，</w:t>
      </w:r>
      <w:r>
        <w:rPr>
          <w:rFonts w:hint="eastAsia" w:ascii="Times New Roman" w:hAnsi="Times New Roman"/>
          <w:color w:val="000000" w:themeColor="text1"/>
          <w14:textFill>
            <w14:solidFill>
              <w14:schemeClr w14:val="tx1"/>
            </w14:solidFill>
          </w14:textFill>
        </w:rPr>
        <w:t>定位线</w:t>
      </w:r>
      <w:r>
        <w:rPr>
          <w:rFonts w:ascii="Times New Roman" w:hAnsi="Times New Roman"/>
          <w:color w:val="000000" w:themeColor="text1"/>
          <w14:textFill>
            <w14:solidFill>
              <w14:schemeClr w14:val="tx1"/>
            </w14:solidFill>
          </w14:textFill>
        </w:rPr>
        <w:t>应在管件端口边沿</w:t>
      </w:r>
      <w:r>
        <w:rPr>
          <w:rFonts w:hint="eastAsia" w:ascii="Times New Roman" w:hAnsi="Times New Roman"/>
          <w:color w:val="000000" w:themeColor="text1"/>
          <w14:textFill>
            <w14:solidFill>
              <w14:schemeClr w14:val="tx1"/>
            </w14:solidFill>
          </w14:textFill>
        </w:rPr>
        <w:t>处可见；管材</w:t>
      </w:r>
      <w:r>
        <w:rPr>
          <w:rFonts w:ascii="Times New Roman" w:hAnsi="Times New Roman"/>
          <w:color w:val="000000" w:themeColor="text1"/>
          <w14:textFill>
            <w14:solidFill>
              <w14:schemeClr w14:val="tx1"/>
            </w14:solidFill>
          </w14:textFill>
        </w:rPr>
        <w:t>完全插入后，</w:t>
      </w:r>
      <w:r>
        <w:rPr>
          <w:rFonts w:hint="eastAsia" w:ascii="Times New Roman" w:hAnsi="Times New Roman"/>
          <w:color w:val="000000" w:themeColor="text1"/>
          <w14:textFill>
            <w14:solidFill>
              <w14:schemeClr w14:val="tx1"/>
            </w14:solidFill>
          </w14:textFill>
        </w:rPr>
        <w:t>将管材</w:t>
      </w:r>
      <w:r>
        <w:rPr>
          <w:rFonts w:ascii="Times New Roman" w:hAnsi="Times New Roman"/>
          <w:color w:val="000000" w:themeColor="text1"/>
          <w14:textFill>
            <w14:solidFill>
              <w14:schemeClr w14:val="tx1"/>
            </w14:solidFill>
          </w14:textFill>
        </w:rPr>
        <w:t>向后拉紧</w:t>
      </w:r>
      <w:r>
        <w:rPr>
          <w:rFonts w:hint="eastAsia" w:ascii="Times New Roman" w:hAnsi="Times New Roman"/>
          <w:color w:val="000000" w:themeColor="text1"/>
          <w14:textFill>
            <w14:solidFill>
              <w14:schemeClr w14:val="tx1"/>
            </w14:solidFill>
          </w14:textFill>
        </w:rPr>
        <w:t>保证</w:t>
      </w:r>
      <w:r>
        <w:rPr>
          <w:rFonts w:ascii="Times New Roman" w:hAnsi="Times New Roman"/>
          <w:color w:val="000000" w:themeColor="text1"/>
          <w14:textFill>
            <w14:solidFill>
              <w14:schemeClr w14:val="tx1"/>
            </w14:solidFill>
          </w14:textFill>
        </w:rPr>
        <w:t>管件内</w:t>
      </w:r>
      <w:r>
        <w:rPr>
          <w:rFonts w:hint="eastAsia" w:ascii="Times New Roman" w:hAnsi="Times New Roman"/>
          <w:color w:val="000000" w:themeColor="text1"/>
          <w:lang w:eastAsia="zh-CN"/>
          <w14:textFill>
            <w14:solidFill>
              <w14:schemeClr w14:val="tx1"/>
            </w14:solidFill>
          </w14:textFill>
        </w:rPr>
        <w:t>锁紧齿环</w:t>
      </w:r>
      <w:r>
        <w:rPr>
          <w:rFonts w:hint="eastAsia" w:ascii="Times New Roman" w:hAnsi="Times New Roman"/>
          <w:color w:val="000000" w:themeColor="text1"/>
          <w14:textFill>
            <w14:solidFill>
              <w14:schemeClr w14:val="tx1"/>
            </w14:solidFill>
          </w14:textFill>
        </w:rPr>
        <w:t>已</w:t>
      </w:r>
      <w:r>
        <w:rPr>
          <w:rFonts w:ascii="Times New Roman" w:hAnsi="Times New Roman"/>
          <w:color w:val="000000" w:themeColor="text1"/>
          <w14:textFill>
            <w14:solidFill>
              <w14:schemeClr w14:val="tx1"/>
            </w14:solidFill>
          </w14:textFill>
        </w:rPr>
        <w:t>安全定位；</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当需要</w:t>
      </w:r>
      <w:r>
        <w:rPr>
          <w:rFonts w:ascii="Times New Roman" w:hAnsi="Times New Roman"/>
          <w:color w:val="000000" w:themeColor="text1"/>
          <w14:textFill>
            <w14:solidFill>
              <w14:schemeClr w14:val="tx1"/>
            </w14:solidFill>
          </w14:textFill>
        </w:rPr>
        <w:t>拆卸</w:t>
      </w:r>
      <w:r>
        <w:rPr>
          <w:rFonts w:hint="eastAsia" w:ascii="Times New Roman" w:hAnsi="Times New Roman"/>
          <w:color w:val="000000" w:themeColor="text1"/>
          <w14:textFill>
            <w14:solidFill>
              <w14:schemeClr w14:val="tx1"/>
            </w14:solidFill>
          </w14:textFill>
        </w:rPr>
        <w:t>时，应使用专用拆卸</w:t>
      </w:r>
      <w:r>
        <w:rPr>
          <w:rFonts w:ascii="Times New Roman" w:hAnsi="Times New Roman"/>
          <w:color w:val="000000" w:themeColor="text1"/>
          <w14:textFill>
            <w14:solidFill>
              <w14:schemeClr w14:val="tx1"/>
            </w14:solidFill>
          </w14:textFill>
        </w:rPr>
        <w:t>卡钳</w:t>
      </w:r>
      <w:r>
        <w:rPr>
          <w:rFonts w:hint="eastAsia" w:ascii="Times New Roman" w:hAnsi="Times New Roman"/>
          <w:color w:val="000000" w:themeColor="text1"/>
          <w14:textFill>
            <w14:solidFill>
              <w14:schemeClr w14:val="tx1"/>
            </w14:solidFill>
          </w14:textFill>
        </w:rPr>
        <w:t>工具，</w:t>
      </w:r>
      <w:r>
        <w:rPr>
          <w:rFonts w:ascii="Times New Roman" w:hAnsi="Times New Roman"/>
          <w:color w:val="000000" w:themeColor="text1"/>
          <w14:textFill>
            <w14:solidFill>
              <w14:schemeClr w14:val="tx1"/>
            </w14:solidFill>
          </w14:textFill>
        </w:rPr>
        <w:t>将卡钳头部</w:t>
      </w:r>
      <w:r>
        <w:rPr>
          <w:rFonts w:hint="eastAsia" w:ascii="Times New Roman" w:hAnsi="Times New Roman"/>
          <w:color w:val="000000" w:themeColor="text1"/>
          <w14:textFill>
            <w14:solidFill>
              <w14:schemeClr w14:val="tx1"/>
            </w14:solidFill>
          </w14:textFill>
        </w:rPr>
        <w:t>的定位</w:t>
      </w:r>
      <w:r>
        <w:rPr>
          <w:rFonts w:ascii="Times New Roman" w:hAnsi="Times New Roman"/>
          <w:color w:val="000000" w:themeColor="text1"/>
          <w14:textFill>
            <w14:solidFill>
              <w14:schemeClr w14:val="tx1"/>
            </w14:solidFill>
          </w14:textFill>
        </w:rPr>
        <w:t>卡爪</w:t>
      </w:r>
      <w:r>
        <w:rPr>
          <w:rFonts w:hint="eastAsia" w:ascii="Times New Roman" w:hAnsi="Times New Roman"/>
          <w:color w:val="000000" w:themeColor="text1"/>
          <w14:textFill>
            <w14:solidFill>
              <w14:schemeClr w14:val="tx1"/>
            </w14:solidFill>
          </w14:textFill>
        </w:rPr>
        <w:t>和</w:t>
      </w:r>
      <w:r>
        <w:rPr>
          <w:rFonts w:ascii="Times New Roman" w:hAnsi="Times New Roman"/>
          <w:color w:val="000000" w:themeColor="text1"/>
          <w14:textFill>
            <w14:solidFill>
              <w14:schemeClr w14:val="tx1"/>
            </w14:solidFill>
          </w14:textFill>
        </w:rPr>
        <w:t>分离卡爪</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分别正确定位于管件</w:t>
      </w:r>
      <w:r>
        <w:rPr>
          <w:rFonts w:hint="eastAsia" w:ascii="Times New Roman" w:hAnsi="Times New Roman"/>
          <w:color w:val="000000" w:themeColor="text1"/>
          <w14:textFill>
            <w14:solidFill>
              <w14:schemeClr w14:val="tx1"/>
            </w14:solidFill>
          </w14:textFill>
        </w:rPr>
        <w:t>和管材一端，</w:t>
      </w:r>
      <w:r>
        <w:rPr>
          <w:rFonts w:ascii="Times New Roman" w:hAnsi="Times New Roman"/>
          <w:color w:val="000000" w:themeColor="text1"/>
          <w14:textFill>
            <w14:solidFill>
              <w14:schemeClr w14:val="tx1"/>
            </w14:solidFill>
          </w14:textFill>
        </w:rPr>
        <w:t>按压</w:t>
      </w:r>
      <w:r>
        <w:rPr>
          <w:rFonts w:hint="eastAsia" w:ascii="Times New Roman" w:hAnsi="Times New Roman"/>
          <w:color w:val="000000" w:themeColor="text1"/>
          <w14:textFill>
            <w14:solidFill>
              <w14:schemeClr w14:val="tx1"/>
            </w14:solidFill>
          </w14:textFill>
        </w:rPr>
        <w:t>卡钳</w:t>
      </w:r>
      <w:r>
        <w:rPr>
          <w:rFonts w:ascii="Times New Roman" w:hAnsi="Times New Roman"/>
          <w:color w:val="000000" w:themeColor="text1"/>
          <w14:textFill>
            <w14:solidFill>
              <w14:schemeClr w14:val="tx1"/>
            </w14:solidFill>
          </w14:textFill>
        </w:rPr>
        <w:t>手柄，同时转动</w:t>
      </w:r>
      <w:r>
        <w:rPr>
          <w:rFonts w:hint="eastAsia" w:ascii="Times New Roman" w:hAnsi="Times New Roman"/>
          <w:color w:val="000000" w:themeColor="text1"/>
          <w14:textFill>
            <w14:solidFill>
              <w14:schemeClr w14:val="tx1"/>
            </w14:solidFill>
          </w14:textFill>
        </w:rPr>
        <w:t>管材</w:t>
      </w:r>
      <w:r>
        <w:rPr>
          <w:rFonts w:ascii="Times New Roman" w:hAnsi="Times New Roman"/>
          <w:color w:val="000000" w:themeColor="text1"/>
          <w14:textFill>
            <w14:solidFill>
              <w14:schemeClr w14:val="tx1"/>
            </w14:solidFill>
          </w14:textFill>
        </w:rPr>
        <w:t>并拔</w:t>
      </w:r>
      <w:r>
        <w:rPr>
          <w:rFonts w:hint="eastAsia" w:ascii="Times New Roman" w:hAnsi="Times New Roman"/>
          <w:color w:val="000000" w:themeColor="text1"/>
          <w14:textFill>
            <w14:solidFill>
              <w14:schemeClr w14:val="tx1"/>
            </w14:solidFill>
          </w14:textFill>
        </w:rPr>
        <w:t>出</w:t>
      </w:r>
      <w:r>
        <w:rPr>
          <w:rFonts w:ascii="Times New Roman" w:hAnsi="Times New Roman"/>
          <w:color w:val="000000" w:themeColor="text1"/>
          <w14:textFill>
            <w14:solidFill>
              <w14:schemeClr w14:val="tx1"/>
            </w14:solidFill>
          </w14:textFill>
        </w:rPr>
        <w:t>；</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 xml:space="preserve">  当需重新安装时，应按本</w:t>
      </w:r>
      <w:r>
        <w:rPr>
          <w:rFonts w:hint="eastAsia" w:ascii="Times New Roman" w:hAnsi="Times New Roman"/>
          <w:color w:val="000000" w:themeColor="text1"/>
          <w:lang w:eastAsia="zh-CN"/>
          <w14:textFill>
            <w14:solidFill>
              <w14:schemeClr w14:val="tx1"/>
            </w14:solidFill>
          </w14:textFill>
        </w:rPr>
        <w:t>条</w:t>
      </w:r>
      <w:r>
        <w:rPr>
          <w:rFonts w:hint="eastAsia" w:ascii="Times New Roman" w:hAnsi="Times New Roman"/>
          <w:color w:val="000000" w:themeColor="text1"/>
          <w14:textFill>
            <w14:solidFill>
              <w14:schemeClr w14:val="tx1"/>
            </w14:solidFill>
          </w14:textFill>
        </w:rPr>
        <w:t>第1</w:t>
      </w:r>
      <w:r>
        <w:rPr>
          <w:rFonts w:hint="eastAsia" w:ascii="Times New Roman" w:hAnsi="Times New Roman"/>
          <w:color w:val="000000" w:themeColor="text1"/>
          <w:lang w:eastAsia="zh-CN"/>
          <w14:textFill>
            <w14:solidFill>
              <w14:schemeClr w14:val="tx1"/>
            </w14:solidFill>
          </w14:textFill>
        </w:rPr>
        <w:t>款</w:t>
      </w:r>
      <m:oMath>
        <m:r>
          <m:rPr>
            <m:sty m:val="p"/>
          </m:rPr>
          <w:rPr>
            <w:rFonts w:ascii="Cambria Math" w:hAnsi="Cambria Math"/>
            <w:color w:val="000000" w:themeColor="text1"/>
            <w14:textFill>
              <w14:solidFill>
                <w14:schemeClr w14:val="tx1"/>
              </w14:solidFill>
            </w14:textFill>
          </w:rPr>
          <m:t>~</m:t>
        </m:r>
      </m:oMath>
      <w:r>
        <w:rPr>
          <w:rFonts w:hint="eastAsia"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eastAsia="zh-CN"/>
          <w14:textFill>
            <w14:solidFill>
              <w14:schemeClr w14:val="tx1"/>
            </w14:solidFill>
          </w14:textFill>
        </w:rPr>
        <w:t>款</w:t>
      </w:r>
      <w:r>
        <w:rPr>
          <w:rFonts w:hint="eastAsia" w:ascii="Times New Roman" w:hAnsi="Times New Roman"/>
          <w:color w:val="000000" w:themeColor="text1"/>
          <w14:textFill>
            <w14:solidFill>
              <w14:schemeClr w14:val="tx1"/>
            </w14:solidFill>
          </w14:textFill>
        </w:rPr>
        <w:t>的步骤重复</w:t>
      </w:r>
      <w:r>
        <w:rPr>
          <w:rFonts w:ascii="Times New Roman" w:hAnsi="Times New Roman"/>
          <w:color w:val="000000" w:themeColor="text1"/>
          <w14:textFill>
            <w14:solidFill>
              <w14:schemeClr w14:val="tx1"/>
            </w14:solidFill>
          </w14:textFill>
        </w:rPr>
        <w:t>操作</w:t>
      </w:r>
      <w:r>
        <w:rPr>
          <w:rFonts w:hint="eastAsia" w:ascii="Times New Roman" w:hAnsi="Times New Roman"/>
          <w:color w:val="000000" w:themeColor="text1"/>
          <w14:textFill>
            <w14:solidFill>
              <w14:schemeClr w14:val="tx1"/>
            </w14:solidFill>
          </w14:textFill>
        </w:rPr>
        <w:t>即可。</w:t>
      </w: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5</w:t>
      </w:r>
      <w:r>
        <w:rPr>
          <w:rFonts w:hint="eastAsia" w:ascii="Times New Roman" w:hAnsi="Times New Roman" w:eastAsia="黑体" w:cs="Times New Roman"/>
          <w:b/>
          <w:iCs/>
          <w:color w:val="000000" w:themeColor="text1"/>
          <w:kern w:val="0"/>
          <w:szCs w:val="21"/>
          <w14:textFill>
            <w14:solidFill>
              <w14:schemeClr w14:val="tx1"/>
            </w14:solidFill>
          </w14:textFill>
        </w:rPr>
        <w:t>.</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 </w:t>
      </w:r>
      <w:r>
        <w:rPr>
          <w:rFonts w:hint="eastAsia" w:ascii="Times New Roman" w:hAnsi="Times New Roman" w:eastAsia="黑体" w:cs="Times New Roman"/>
          <w:b/>
          <w:iCs/>
          <w:color w:val="000000" w:themeColor="text1"/>
          <w:kern w:val="0"/>
          <w:szCs w:val="21"/>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lang w:val="zh-CN"/>
          <w14:textFill>
            <w14:solidFill>
              <w14:schemeClr w14:val="tx1"/>
            </w14:solidFill>
          </w14:textFill>
        </w:rPr>
        <w:t>管道试压、冲洗和消毒</w:t>
      </w:r>
    </w:p>
    <w:p>
      <w:pPr>
        <w:snapToGrid w:val="0"/>
        <w:spacing w:line="312" w:lineRule="auto"/>
        <w:rPr>
          <w:rFonts w:ascii="Times New Roman" w:hAnsi="Times New Roman"/>
          <w:bCs/>
          <w:color w:val="000000" w:themeColor="text1"/>
          <w14:textFill>
            <w14:solidFill>
              <w14:schemeClr w14:val="tx1"/>
            </w14:solidFill>
          </w14:textFill>
        </w:rPr>
      </w:pP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bCs w:val="0"/>
          <w:color w:val="000000" w:themeColor="text1"/>
          <w14:textFill>
            <w14:solidFill>
              <w14:schemeClr w14:val="tx1"/>
            </w14:solidFill>
          </w14:textFill>
        </w:rPr>
        <w:t>5.5.1</w:t>
      </w:r>
      <w:r>
        <w:rPr>
          <w:rFonts w:hint="eastAsia" w:ascii="Times New Roman" w:hAnsi="Times New Roman"/>
          <w:bCs/>
          <w:color w:val="000000" w:themeColor="text1"/>
          <w14:textFill>
            <w14:solidFill>
              <w14:schemeClr w14:val="tx1"/>
            </w14:solidFill>
          </w14:textFill>
        </w:rPr>
        <w:t xml:space="preserve">  室内给水管道水压试验、热水供应系统水压试验、小区或厂区的室外给水管道水压试验应符合现行国家标准《建筑给水排水及采暖工程施工质量验收规范》GB 50242的规定。</w:t>
      </w:r>
      <w:r>
        <w:rPr>
          <w:rFonts w:hint="eastAsia" w:ascii="Times New Roman" w:hAnsi="Times New Roman"/>
          <w:bCs/>
          <w:color w:val="000000" w:themeColor="text1"/>
          <w14:textFill>
            <w14:solidFill>
              <w14:schemeClr w14:val="tx1"/>
            </w14:solidFill>
          </w14:textFill>
        </w:rPr>
        <w:br w:type="textWrapping"/>
      </w:r>
      <w:r>
        <w:rPr>
          <w:rFonts w:hint="eastAsia" w:ascii="Times New Roman" w:hAnsi="Times New Roman"/>
          <w:b/>
          <w:bCs w:val="0"/>
          <w:color w:val="000000" w:themeColor="text1"/>
          <w14:textFill>
            <w14:solidFill>
              <w14:schemeClr w14:val="tx1"/>
            </w14:solidFill>
          </w14:textFill>
        </w:rPr>
        <w:t>5.5.2</w:t>
      </w:r>
      <w:r>
        <w:rPr>
          <w:rFonts w:hint="eastAsia" w:ascii="Times New Roman" w:hAnsi="Times New Roman"/>
          <w:bCs/>
          <w:color w:val="000000" w:themeColor="text1"/>
          <w14:textFill>
            <w14:solidFill>
              <w14:schemeClr w14:val="tx1"/>
            </w14:solidFill>
          </w14:textFill>
        </w:rPr>
        <w:t xml:space="preserve">  当在温度低于5℃的环境下进行水压试验和通水能力检验时，应采取可靠的防冻措施，试验结束后应将管道内的存水排尽。</w:t>
      </w:r>
      <w:r>
        <w:rPr>
          <w:rFonts w:hint="eastAsia" w:ascii="Times New Roman" w:hAnsi="Times New Roman"/>
          <w:bCs/>
          <w:color w:val="000000" w:themeColor="text1"/>
          <w14:textFill>
            <w14:solidFill>
              <w14:schemeClr w14:val="tx1"/>
            </w14:solidFill>
          </w14:textFill>
        </w:rPr>
        <w:br w:type="textWrapping"/>
      </w:r>
      <w:r>
        <w:rPr>
          <w:rFonts w:hint="eastAsia" w:ascii="Times New Roman" w:hAnsi="Times New Roman"/>
          <w:b/>
          <w:bCs w:val="0"/>
          <w:color w:val="000000" w:themeColor="text1"/>
          <w14:textFill>
            <w14:solidFill>
              <w14:schemeClr w14:val="tx1"/>
            </w14:solidFill>
          </w14:textFill>
        </w:rPr>
        <w:t>5.5.</w:t>
      </w:r>
      <w:r>
        <w:rPr>
          <w:rFonts w:hint="eastAsia" w:ascii="Times New Roman" w:hAnsi="Times New Roman"/>
          <w:b/>
          <w:bCs w:val="0"/>
          <w:color w:val="000000" w:themeColor="text1"/>
          <w:lang w:val="en-US" w:eastAsia="zh-CN"/>
          <w14:textFill>
            <w14:solidFill>
              <w14:schemeClr w14:val="tx1"/>
            </w14:solidFill>
          </w14:textFill>
        </w:rPr>
        <w:t>3</w:t>
      </w:r>
      <w:r>
        <w:rPr>
          <w:rFonts w:hint="eastAsia" w:ascii="Times New Roman" w:hAnsi="Times New Roman"/>
          <w:bCs/>
          <w:color w:val="000000" w:themeColor="text1"/>
          <w14:textFill>
            <w14:solidFill>
              <w14:schemeClr w14:val="tx1"/>
            </w14:solidFill>
          </w14:textFill>
        </w:rPr>
        <w:t xml:space="preserve">  通水能力试验时应对配水点作逐点放水试验，每个配水点的流量应稳定正常。</w:t>
      </w:r>
      <w:r>
        <w:rPr>
          <w:rFonts w:hint="eastAsia" w:ascii="Times New Roman" w:hAnsi="Times New Roman"/>
          <w:bCs/>
          <w:color w:val="000000" w:themeColor="text1"/>
          <w14:textFill>
            <w14:solidFill>
              <w14:schemeClr w14:val="tx1"/>
            </w14:solidFill>
          </w14:textFill>
        </w:rPr>
        <w:br w:type="textWrapping"/>
      </w:r>
      <w:r>
        <w:rPr>
          <w:rFonts w:hint="eastAsia" w:ascii="Times New Roman" w:hAnsi="Times New Roman"/>
          <w:b/>
          <w:bCs w:val="0"/>
          <w:color w:val="000000" w:themeColor="text1"/>
          <w14:textFill>
            <w14:solidFill>
              <w14:schemeClr w14:val="tx1"/>
            </w14:solidFill>
          </w14:textFill>
        </w:rPr>
        <w:t>5.5.4</w:t>
      </w:r>
      <w:r>
        <w:rPr>
          <w:rFonts w:hint="eastAsia" w:ascii="Times New Roman" w:hAnsi="Times New Roman"/>
          <w:bCs/>
          <w:color w:val="000000" w:themeColor="text1"/>
          <w14:textFill>
            <w14:solidFill>
              <w14:schemeClr w14:val="tx1"/>
            </w14:solidFill>
          </w14:textFill>
        </w:rPr>
        <w:t xml:space="preserve">  生活饮用水管道在试压合格后，应在竣工验收前进行冲洗、消毒</w:t>
      </w:r>
      <w:r>
        <w:rPr>
          <w:rFonts w:hint="eastAsia" w:ascii="Times New Roman" w:hAnsi="Times New Roman"/>
          <w:bCs/>
          <w:color w:val="000000" w:themeColor="text1"/>
          <w:lang w:eastAsia="zh-CN"/>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不锈钢管宜采用0.03％高锰酸钾消毒液、其他管道可采用每升含20</w:t>
      </w:r>
      <w:r>
        <w:rPr>
          <w:rFonts w:hint="eastAsia" w:ascii="Times New Roman" w:hAnsi="Times New Roman"/>
          <w:bCs/>
          <w:color w:val="000000" w:themeColor="text1"/>
          <w:lang w:val="en-US" w:eastAsia="zh-CN"/>
          <w14:textFill>
            <w14:solidFill>
              <w14:schemeClr w14:val="tx1"/>
            </w14:solidFill>
          </w14:textFill>
        </w:rPr>
        <w:t>mg</w:t>
      </w:r>
      <w:r>
        <w:rPr>
          <w:rFonts w:hint="eastAsia" w:ascii="Times New Roman" w:hAnsi="Times New Roman"/>
          <w:bCs/>
          <w:color w:val="000000" w:themeColor="text1"/>
          <w14:textFill>
            <w14:solidFill>
              <w14:schemeClr w14:val="tx1"/>
            </w14:solidFill>
          </w14:textFill>
        </w:rPr>
        <w:t>～30</w:t>
      </w:r>
      <w:r>
        <w:rPr>
          <w:rFonts w:hint="eastAsia" w:ascii="Times New Roman" w:hAnsi="Times New Roman"/>
          <w:bCs/>
          <w:color w:val="000000" w:themeColor="text1"/>
          <w:lang w:val="en-US" w:eastAsia="zh-CN"/>
          <w14:textFill>
            <w14:solidFill>
              <w14:schemeClr w14:val="tx1"/>
            </w14:solidFill>
          </w14:textFill>
        </w:rPr>
        <w:t>mg</w:t>
      </w:r>
      <w:r>
        <w:rPr>
          <w:rFonts w:hint="eastAsia" w:ascii="Times New Roman" w:hAnsi="Times New Roman"/>
          <w:bCs/>
          <w:color w:val="000000" w:themeColor="text1"/>
          <w14:textFill>
            <w14:solidFill>
              <w14:schemeClr w14:val="tx1"/>
            </w14:solidFill>
          </w14:textFill>
        </w:rPr>
        <w:t>游离氯的水灌满管道进行消毒。消毒液在管道中应静置24h，排空后，再用饮用水冲洗，直至冲洗水的水质符合现行国家标准《生活饮用水卫生标准》GB 5749的要求为止。并应符合现行国家标准《建筑给水排水及采暖工程施工质量验收规范》GB 50242和《给水排水管道工程施工及验收规范》GB 50268的有关规定。</w:t>
      </w:r>
    </w:p>
    <w:p>
      <w:pPr>
        <w:snapToGrid w:val="0"/>
        <w:spacing w:line="312" w:lineRule="auto"/>
        <w:jc w:val="left"/>
        <w:rPr>
          <w:rFonts w:ascii="Times New Roman" w:hAnsi="Times New Roman"/>
          <w:b/>
          <w:color w:val="000000" w:themeColor="text1"/>
          <w:szCs w:val="2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bookmarkStart w:id="60" w:name="_Toc533422622"/>
      <w:bookmarkStart w:id="61" w:name="_Toc533422752"/>
      <w:bookmarkStart w:id="62" w:name="_Toc533422982"/>
      <w:bookmarkStart w:id="63" w:name="_Toc3054826"/>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p>
    <w:p>
      <w:pPr>
        <w:rPr>
          <w:rFonts w:ascii="Times New Roman" w:hAnsi="Times New Roman" w:eastAsia="宋体" w:cs="Times New Roman"/>
          <w:b/>
          <w:color w:val="000000" w:themeColor="text1"/>
          <w:sz w:val="28"/>
          <w:szCs w:val="28"/>
          <w:lang w:val="zh-CN"/>
          <w14:textFill>
            <w14:solidFill>
              <w14:schemeClr w14:val="tx1"/>
            </w14:solidFill>
          </w14:textFill>
        </w:rPr>
      </w:pPr>
    </w:p>
    <w:p>
      <w:pPr>
        <w:rPr>
          <w:rFonts w:ascii="Times New Roman" w:hAnsi="Times New Roman" w:eastAsia="宋体" w:cs="Times New Roman"/>
          <w:b/>
          <w:color w:val="000000" w:themeColor="text1"/>
          <w:sz w:val="28"/>
          <w:szCs w:val="28"/>
          <w:lang w:val="zh-CN"/>
          <w14:textFill>
            <w14:solidFill>
              <w14:schemeClr w14:val="tx1"/>
            </w14:solidFill>
          </w14:textFill>
        </w:rPr>
      </w:pPr>
    </w:p>
    <w:p>
      <w:pPr>
        <w:rPr>
          <w:rFonts w:ascii="Times New Roman" w:hAnsi="Times New Roman" w:eastAsia="宋体" w:cs="Times New Roman"/>
          <w:b/>
          <w:color w:val="000000" w:themeColor="text1"/>
          <w:sz w:val="28"/>
          <w:szCs w:val="28"/>
          <w:lang w:val="zh-CN"/>
          <w14:textFill>
            <w14:solidFill>
              <w14:schemeClr w14:val="tx1"/>
            </w14:solidFill>
          </w14:textFill>
        </w:rPr>
      </w:pPr>
    </w:p>
    <w:p>
      <w:pPr>
        <w:rPr>
          <w:rFonts w:ascii="Times New Roman" w:hAnsi="Times New Roman" w:eastAsia="宋体" w:cs="Times New Roman"/>
          <w:b/>
          <w:color w:val="000000" w:themeColor="text1"/>
          <w:sz w:val="28"/>
          <w:szCs w:val="28"/>
          <w:lang w:val="zh-CN"/>
          <w14:textFill>
            <w14:solidFill>
              <w14:schemeClr w14:val="tx1"/>
            </w14:solidFill>
          </w14:textFill>
        </w:rPr>
      </w:pPr>
    </w:p>
    <w:p>
      <w:pPr>
        <w:rPr>
          <w:rFonts w:ascii="Times New Roman" w:hAnsi="Times New Roman" w:eastAsia="宋体" w:cs="Times New Roman"/>
          <w:b/>
          <w:color w:val="000000" w:themeColor="text1"/>
          <w:sz w:val="28"/>
          <w:szCs w:val="28"/>
          <w:lang w:val="zh-CN"/>
          <w14:textFill>
            <w14:solidFill>
              <w14:schemeClr w14:val="tx1"/>
            </w14:solidFill>
          </w14:textFill>
        </w:rPr>
      </w:pPr>
    </w:p>
    <w:p>
      <w:pPr>
        <w:rPr>
          <w:rFonts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rPr>
          <w:rFonts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1"/>
          <w:szCs w:val="21"/>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1"/>
          <w:szCs w:val="21"/>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1"/>
          <w:szCs w:val="21"/>
          <w:lang w:val="zh-CN"/>
          <w14:textFill>
            <w14:solidFill>
              <w14:schemeClr w14:val="tx1"/>
            </w14:solidFill>
          </w14:textFill>
        </w:rPr>
      </w:pPr>
    </w:p>
    <w:p>
      <w:pPr>
        <w:rPr>
          <w:rFonts w:hint="eastAsia"/>
          <w:color w:val="000000" w:themeColor="text1"/>
          <w:sz w:val="21"/>
          <w:szCs w:val="21"/>
          <w:lang w:val="zh-CN"/>
          <w14:textFill>
            <w14:solidFill>
              <w14:schemeClr w14:val="tx1"/>
            </w14:solidFill>
          </w14:textFill>
        </w:rPr>
      </w:pPr>
    </w:p>
    <w:p>
      <w:pPr>
        <w:rPr>
          <w:rFonts w:hint="eastAsia" w:ascii="Times New Roman" w:hAnsi="Times New Roman" w:eastAsia="宋体" w:cs="Times New Roman"/>
          <w:b/>
          <w:color w:val="000000" w:themeColor="text1"/>
          <w:sz w:val="21"/>
          <w:szCs w:val="21"/>
          <w:lang w:val="zh-CN"/>
          <w14:textFill>
            <w14:solidFill>
              <w14:schemeClr w14:val="tx1"/>
            </w14:solidFill>
          </w14:textFill>
        </w:rPr>
      </w:pPr>
    </w:p>
    <w:p>
      <w:pPr>
        <w:rPr>
          <w:rFonts w:hint="eastAsia" w:ascii="Times New Roman" w:hAnsi="Times New Roman" w:eastAsia="宋体" w:cs="Times New Roman"/>
          <w:b/>
          <w:color w:val="000000" w:themeColor="text1"/>
          <w:sz w:val="10"/>
          <w:szCs w:val="10"/>
          <w:lang w:val="zh-CN"/>
          <w14:textFill>
            <w14:solidFill>
              <w14:schemeClr w14:val="tx1"/>
            </w14:solidFill>
          </w14:textFill>
        </w:rPr>
      </w:pPr>
    </w:p>
    <w:p>
      <w:pPr>
        <w:rPr>
          <w:rFonts w:hint="eastAsia" w:ascii="Times New Roman" w:hAnsi="Times New Roman" w:eastAsia="宋体" w:cs="Times New Roman"/>
          <w:b/>
          <w:color w:val="000000" w:themeColor="text1"/>
          <w:sz w:val="21"/>
          <w:szCs w:val="21"/>
          <w:lang w:val="zh-CN"/>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r>
        <w:rPr>
          <w:rFonts w:hint="eastAsia" w:ascii="Times New Roman" w:hAnsi="Times New Roman" w:eastAsia="宋体" w:cs="Times New Roman"/>
          <w:b/>
          <w:color w:val="000000" w:themeColor="text1"/>
          <w:sz w:val="28"/>
          <w:szCs w:val="28"/>
          <w:lang w:val="zh-CN"/>
          <w14:textFill>
            <w14:solidFill>
              <w14:schemeClr w14:val="tx1"/>
            </w14:solidFill>
          </w14:textFill>
        </w:rPr>
        <w:t>6</w:t>
      </w:r>
      <w:r>
        <w:rPr>
          <w:rFonts w:ascii="Times New Roman" w:hAnsi="Times New Roman" w:eastAsia="宋体" w:cs="Times New Roman"/>
          <w:b/>
          <w:color w:val="000000" w:themeColor="text1"/>
          <w:sz w:val="28"/>
          <w:szCs w:val="28"/>
          <w:lang w:val="zh-CN"/>
          <w14:textFill>
            <w14:solidFill>
              <w14:schemeClr w14:val="tx1"/>
            </w14:solidFill>
          </w14:textFill>
        </w:rPr>
        <w:t xml:space="preserve">  </w:t>
      </w:r>
      <w:r>
        <w:rPr>
          <w:rFonts w:hint="eastAsia" w:ascii="Times New Roman" w:hAnsi="Times New Roman" w:eastAsia="宋体" w:cs="Times New Roman"/>
          <w:b/>
          <w:color w:val="000000" w:themeColor="text1"/>
          <w:sz w:val="28"/>
          <w:szCs w:val="28"/>
          <w:lang w:val="zh-CN"/>
          <w14:textFill>
            <w14:solidFill>
              <w14:schemeClr w14:val="tx1"/>
            </w14:solidFill>
          </w14:textFill>
        </w:rPr>
        <w:t>质量</w:t>
      </w:r>
      <w:r>
        <w:rPr>
          <w:rFonts w:ascii="Times New Roman" w:hAnsi="Times New Roman" w:eastAsia="宋体" w:cs="Times New Roman"/>
          <w:b/>
          <w:color w:val="000000" w:themeColor="text1"/>
          <w:sz w:val="28"/>
          <w:szCs w:val="28"/>
          <w:lang w:val="zh-CN"/>
          <w14:textFill>
            <w14:solidFill>
              <w14:schemeClr w14:val="tx1"/>
            </w14:solidFill>
          </w14:textFill>
        </w:rPr>
        <w:t>验收</w:t>
      </w:r>
      <w:bookmarkEnd w:id="60"/>
      <w:bookmarkEnd w:id="61"/>
      <w:bookmarkEnd w:id="62"/>
      <w:bookmarkEnd w:id="63"/>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bookmarkStart w:id="64" w:name="_Toc3054827"/>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6.1  一般规定</w:t>
      </w:r>
      <w:bookmarkEnd w:id="64"/>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6.1.</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验收</w:t>
      </w:r>
      <w:r>
        <w:rPr>
          <w:rFonts w:hint="eastAsia" w:ascii="Times New Roman" w:hAnsi="Times New Roman"/>
          <w:color w:val="000000" w:themeColor="text1"/>
          <w14:textFill>
            <w14:solidFill>
              <w14:schemeClr w14:val="tx1"/>
            </w14:solidFill>
          </w14:textFill>
        </w:rPr>
        <w:t>应符合现行国家标准《建筑给水排水及</w:t>
      </w:r>
      <w:r>
        <w:rPr>
          <w:rFonts w:ascii="Times New Roman" w:hAnsi="Times New Roman"/>
          <w:color w:val="000000" w:themeColor="text1"/>
          <w14:textFill>
            <w14:solidFill>
              <w14:schemeClr w14:val="tx1"/>
            </w14:solidFill>
          </w14:textFill>
        </w:rPr>
        <w:t>采暖工程施工质量</w:t>
      </w:r>
      <w:r>
        <w:rPr>
          <w:rFonts w:hint="eastAsia" w:ascii="Times New Roman" w:hAnsi="Times New Roman"/>
          <w:color w:val="000000" w:themeColor="text1"/>
          <w14:textFill>
            <w14:solidFill>
              <w14:schemeClr w14:val="tx1"/>
            </w14:solidFill>
          </w14:textFill>
        </w:rPr>
        <w:t>验收规范》GB 50</w:t>
      </w:r>
      <w:r>
        <w:rPr>
          <w:rFonts w:ascii="Times New Roman" w:hAnsi="Times New Roman"/>
          <w:color w:val="000000" w:themeColor="text1"/>
          <w14:textFill>
            <w14:solidFill>
              <w14:schemeClr w14:val="tx1"/>
            </w14:solidFill>
          </w14:textFill>
        </w:rPr>
        <w:t>242</w:t>
      </w:r>
      <w:r>
        <w:rPr>
          <w:rFonts w:hint="eastAsia" w:ascii="Times New Roman" w:hAnsi="Times New Roman"/>
          <w:bCs/>
          <w:color w:val="000000" w:themeColor="text1"/>
          <w14:textFill>
            <w14:solidFill>
              <w14:schemeClr w14:val="tx1"/>
            </w14:solidFill>
          </w14:textFill>
        </w:rPr>
        <w:t>和《给水排水管道工程施工及验收规范》GB 50268</w:t>
      </w:r>
      <w:r>
        <w:rPr>
          <w:rFonts w:hint="eastAsia" w:ascii="Times New Roman" w:hAnsi="Times New Roman"/>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规定</w:t>
      </w:r>
      <w:r>
        <w:rPr>
          <w:rFonts w:hint="eastAsia" w:ascii="Times New Roman" w:hAnsi="Times New Roman"/>
          <w:color w:val="000000" w:themeColor="text1"/>
          <w14:textFill>
            <w14:solidFill>
              <w14:schemeClr w14:val="tx1"/>
            </w14:solidFill>
          </w14:textFill>
        </w:rPr>
        <w:t>。</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6.1.</w:t>
      </w:r>
      <w:r>
        <w:rPr>
          <w:rFonts w:ascii="Times New Roman" w:hAnsi="Times New Roman"/>
          <w:b/>
          <w:color w:val="000000" w:themeColor="text1"/>
          <w14:textFill>
            <w14:solidFill>
              <w14:schemeClr w14:val="tx1"/>
            </w14:solidFill>
          </w14:textFill>
        </w:rPr>
        <w:t xml:space="preserve">2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应</w:t>
      </w:r>
      <w:r>
        <w:rPr>
          <w:rFonts w:hint="eastAsia" w:ascii="Times New Roman" w:hAnsi="Times New Roman"/>
          <w:bCs/>
          <w:color w:val="000000" w:themeColor="text1"/>
          <w14:textFill>
            <w14:solidFill>
              <w14:schemeClr w14:val="tx1"/>
            </w14:solidFill>
          </w14:textFill>
        </w:rPr>
        <w:t>根据工程性质和特点进行中</w:t>
      </w:r>
      <w:r>
        <w:rPr>
          <w:rFonts w:hint="eastAsia" w:ascii="Times New Roman" w:hAnsi="Times New Roman"/>
          <w:color w:val="000000" w:themeColor="text1"/>
          <w14:textFill>
            <w14:solidFill>
              <w14:schemeClr w14:val="tx1"/>
            </w14:solidFill>
          </w14:textFill>
        </w:rPr>
        <w:t>间验收和竣工验收。中间验收、竣工验收前施工单位应先进行自检。</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6.1.</w:t>
      </w:r>
      <w:r>
        <w:rPr>
          <w:rFonts w:ascii="Times New Roman" w:hAnsi="Times New Roman"/>
          <w:b/>
          <w:color w:val="000000" w:themeColor="text1"/>
          <w14:textFill>
            <w14:solidFill>
              <w14:schemeClr w14:val="tx1"/>
            </w14:solidFill>
          </w14:textFill>
        </w:rPr>
        <w:t xml:space="preserve">3  </w:t>
      </w:r>
      <w:r>
        <w:rPr>
          <w:rFonts w:ascii="Times New Roman" w:hAnsi="Times New Roman"/>
          <w:color w:val="000000" w:themeColor="text1"/>
          <w14:textFill>
            <w14:solidFill>
              <w14:schemeClr w14:val="tx1"/>
            </w14:solidFill>
          </w14:textFill>
        </w:rPr>
        <w:t>分项工程应按系统、区域、施工段或楼层等划分。分项工程应划分成若干个检验批进行验收。</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6.1.</w:t>
      </w:r>
      <w:r>
        <w:rPr>
          <w:rFonts w:hint="eastAsia" w:ascii="Times New Roman" w:hAnsi="Times New Roman"/>
          <w:b/>
          <w:color w:val="000000" w:themeColor="text1"/>
          <w:lang w:val="en-US" w:eastAsia="zh-CN"/>
          <w14:textFill>
            <w14:solidFill>
              <w14:schemeClr w14:val="tx1"/>
            </w14:solidFill>
          </w14:textFill>
        </w:rPr>
        <w:t>4</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工程验收时</w:t>
      </w:r>
      <w:r>
        <w:rPr>
          <w:rFonts w:ascii="Times New Roman" w:hAnsi="Times New Roman"/>
          <w:color w:val="000000" w:themeColor="text1"/>
          <w14:textFill>
            <w14:solidFill>
              <w14:schemeClr w14:val="tx1"/>
            </w14:solidFill>
          </w14:textFill>
        </w:rPr>
        <w:t>应</w:t>
      </w:r>
      <w:r>
        <w:rPr>
          <w:rFonts w:hint="eastAsia" w:ascii="Times New Roman" w:hAnsi="Times New Roman"/>
          <w:color w:val="000000" w:themeColor="text1"/>
          <w14:textFill>
            <w14:solidFill>
              <w14:schemeClr w14:val="tx1"/>
            </w14:solidFill>
          </w14:textFill>
        </w:rPr>
        <w:t>具备下列文件资料：</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 xml:space="preserve">  施工图、竣工图及变更文件；</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管材、管件及主要</w:t>
      </w:r>
      <w:r>
        <w:rPr>
          <w:rFonts w:ascii="Times New Roman" w:hAnsi="Times New Roman"/>
          <w:color w:val="000000" w:themeColor="text1"/>
          <w14:textFill>
            <w14:solidFill>
              <w14:schemeClr w14:val="tx1"/>
            </w14:solidFill>
          </w14:textFill>
        </w:rPr>
        <w:t>管道附件</w:t>
      </w:r>
      <w:r>
        <w:rPr>
          <w:rFonts w:hint="eastAsia" w:ascii="Times New Roman" w:hAnsi="Times New Roman"/>
          <w:color w:val="000000" w:themeColor="text1"/>
          <w14:textFill>
            <w14:solidFill>
              <w14:schemeClr w14:val="tx1"/>
            </w14:solidFill>
          </w14:textFill>
        </w:rPr>
        <w:t>的产品</w:t>
      </w:r>
      <w:r>
        <w:rPr>
          <w:rFonts w:ascii="Times New Roman" w:hAnsi="Times New Roman"/>
          <w:color w:val="000000" w:themeColor="text1"/>
          <w14:textFill>
            <w14:solidFill>
              <w14:schemeClr w14:val="tx1"/>
            </w14:solidFill>
          </w14:textFill>
        </w:rPr>
        <w:t>质量保证书</w:t>
      </w:r>
      <w:r>
        <w:rPr>
          <w:rFonts w:hint="eastAsia" w:ascii="Times New Roman" w:hAnsi="Times New Roman"/>
          <w:color w:val="000000" w:themeColor="text1"/>
          <w14:textFill>
            <w14:solidFill>
              <w14:schemeClr w14:val="tx1"/>
            </w14:solidFill>
          </w14:textFill>
        </w:rPr>
        <w:t>；</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中间试验和隐蔽工程验收记录；</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工程质量事故处理记录；</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5  </w:t>
      </w:r>
      <w:r>
        <w:rPr>
          <w:rFonts w:hint="eastAsia" w:ascii="Times New Roman" w:hAnsi="Times New Roman"/>
          <w:color w:val="000000" w:themeColor="text1"/>
          <w14:textFill>
            <w14:solidFill>
              <w14:schemeClr w14:val="tx1"/>
            </w14:solidFill>
          </w14:textFill>
        </w:rPr>
        <w:t>分项、分部及单项工程质量检验评定记录；</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6  </w:t>
      </w:r>
      <w:r>
        <w:rPr>
          <w:rFonts w:hint="eastAsia" w:ascii="Times New Roman" w:hAnsi="Times New Roman"/>
          <w:color w:val="000000" w:themeColor="text1"/>
          <w14:textFill>
            <w14:solidFill>
              <w14:schemeClr w14:val="tx1"/>
            </w14:solidFill>
          </w14:textFill>
        </w:rPr>
        <w:t>管道系统的通水能力检验记录和水压试验记录；</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7  </w:t>
      </w:r>
      <w:r>
        <w:rPr>
          <w:rFonts w:hint="eastAsia" w:ascii="Times New Roman" w:hAnsi="Times New Roman"/>
          <w:color w:val="000000" w:themeColor="text1"/>
          <w14:textFill>
            <w14:solidFill>
              <w14:schemeClr w14:val="tx1"/>
            </w14:solidFill>
          </w14:textFill>
        </w:rPr>
        <w:t>生活给水管道的冲洗和消毒记录。</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65" w:name="_Toc3054828"/>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6.2  主控项目</w:t>
      </w:r>
      <w:bookmarkEnd w:id="65"/>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w:t>
      </w:r>
      <w:r>
        <w:rPr>
          <w:rFonts w:hint="eastAsia" w:ascii="Times New Roman" w:hAnsi="Times New Roman"/>
          <w:b/>
          <w:color w:val="000000" w:themeColor="text1"/>
          <w:lang w:val="en-US" w:eastAsia="zh-CN"/>
          <w14:textFill>
            <w14:solidFill>
              <w14:schemeClr w14:val="tx1"/>
            </w14:solidFill>
          </w14:textFill>
        </w:rPr>
        <w:t>2.1</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暗装管道隐蔽前的验收，应着重检查管道支撑、套管、管道伸缩补偿措施等。</w:t>
      </w: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bCs w:val="0"/>
          <w:color w:val="000000" w:themeColor="text1"/>
          <w14:textFill>
            <w14:solidFill>
              <w14:schemeClr w14:val="tx1"/>
            </w14:solidFill>
          </w14:textFill>
        </w:rPr>
        <w:t>6.2.</w:t>
      </w:r>
      <w:r>
        <w:rPr>
          <w:rFonts w:hint="eastAsia" w:ascii="Times New Roman" w:hAnsi="Times New Roman"/>
          <w:b/>
          <w:bCs w:val="0"/>
          <w:color w:val="000000" w:themeColor="text1"/>
          <w:lang w:val="en-US" w:eastAsia="zh-CN"/>
          <w14:textFill>
            <w14:solidFill>
              <w14:schemeClr w14:val="tx1"/>
            </w14:solidFill>
          </w14:textFill>
        </w:rPr>
        <w:t>2</w:t>
      </w:r>
      <w:r>
        <w:rPr>
          <w:rFonts w:hint="eastAsia" w:ascii="Times New Roman" w:hAnsi="Times New Roman"/>
          <w:b w:val="0"/>
          <w:bCs/>
          <w:color w:val="000000" w:themeColor="text1"/>
          <w14:textFill>
            <w14:solidFill>
              <w14:schemeClr w14:val="tx1"/>
            </w14:solidFill>
          </w14:textFill>
        </w:rPr>
        <w:t xml:space="preserve">  </w:t>
      </w:r>
      <w:r>
        <w:rPr>
          <w:rFonts w:hint="eastAsia" w:ascii="Times New Roman" w:hAnsi="Times New Roman"/>
          <w:b w:val="0"/>
          <w:bCs/>
          <w:color w:val="000000" w:themeColor="text1"/>
          <w:lang w:eastAsia="zh-CN"/>
          <w14:textFill>
            <w14:solidFill>
              <w14:schemeClr w14:val="tx1"/>
            </w14:solidFill>
          </w14:textFill>
        </w:rPr>
        <w:t>插接式连接管道系统</w:t>
      </w:r>
      <w:r>
        <w:rPr>
          <w:rFonts w:hint="eastAsia" w:ascii="Times New Roman" w:hAnsi="Times New Roman"/>
          <w:b w:val="0"/>
          <w:bCs/>
          <w:color w:val="000000" w:themeColor="text1"/>
          <w14:textFill>
            <w14:solidFill>
              <w14:schemeClr w14:val="tx1"/>
            </w14:solidFill>
          </w14:textFill>
        </w:rPr>
        <w:t>水压试验必须符合设计要求</w:t>
      </w:r>
      <w:r>
        <w:rPr>
          <w:rFonts w:hint="eastAsia" w:ascii="Times New Roman" w:hAnsi="Times New Roman"/>
          <w:b w:val="0"/>
          <w:bCs/>
          <w:color w:val="000000" w:themeColor="text1"/>
          <w:lang w:eastAsia="zh-CN"/>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当设计未注明时，给水管道系统试验压力为工作压力的1.5倍，但不得小于0.6MPa。热水管道试验压力应为管道系统顶点的工作压力加0</w:t>
      </w:r>
      <w:r>
        <w:rPr>
          <w:rFonts w:hint="eastAsia" w:ascii="Times New Roman" w:hAnsi="Times New Roman"/>
          <w:b w:val="0"/>
          <w:bCs/>
          <w:color w:val="000000" w:themeColor="text1"/>
          <w:lang w:val="en-US" w:eastAsia="zh-CN"/>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1MPa，但系统顶点的试验压力不得小于0</w:t>
      </w:r>
      <w:r>
        <w:rPr>
          <w:rFonts w:hint="eastAsia" w:ascii="Times New Roman" w:hAnsi="Times New Roman"/>
          <w:b w:val="0"/>
          <w:bCs/>
          <w:color w:val="000000" w:themeColor="text1"/>
          <w:lang w:val="en-US" w:eastAsia="zh-CN"/>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3MPa。</w:t>
      </w:r>
    </w:p>
    <w:p>
      <w:pPr>
        <w:snapToGrid w:val="0"/>
        <w:spacing w:line="312" w:lineRule="auto"/>
        <w:ind w:firstLine="420" w:firstLineChars="200"/>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val="0"/>
          <w:bCs/>
          <w:color w:val="000000" w:themeColor="text1"/>
          <w14:textFill>
            <w14:solidFill>
              <w14:schemeClr w14:val="tx1"/>
            </w14:solidFill>
          </w14:textFill>
        </w:rPr>
        <w:t>水压试验应按下列步骤进行：</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color w:val="000000" w:themeColor="text1"/>
          <w:lang w:val="en-US" w:eastAsia="zh-CN"/>
          <w14:textFill>
            <w14:solidFill>
              <w14:schemeClr w14:val="tx1"/>
            </w14:solidFill>
          </w14:textFill>
        </w:rPr>
        <w:t xml:space="preserve">1  </w:t>
      </w:r>
      <w:r>
        <w:rPr>
          <w:rFonts w:hint="eastAsia" w:ascii="Times New Roman" w:hAnsi="Times New Roman"/>
          <w:b w:val="0"/>
          <w:bCs/>
          <w:color w:val="000000" w:themeColor="text1"/>
          <w14:textFill>
            <w14:solidFill>
              <w14:schemeClr w14:val="tx1"/>
            </w14:solidFill>
          </w14:textFill>
        </w:rPr>
        <w:t>将试压管段末端封堵，缓慢注水，将管内气体排出；</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color w:val="000000" w:themeColor="text1"/>
          <w:lang w:val="en-US" w:eastAsia="zh-CN"/>
          <w14:textFill>
            <w14:solidFill>
              <w14:schemeClr w14:val="tx1"/>
            </w14:solidFill>
          </w14:textFill>
        </w:rPr>
        <w:t xml:space="preserve">2  </w:t>
      </w:r>
      <w:r>
        <w:rPr>
          <w:rFonts w:hint="eastAsia" w:ascii="Times New Roman" w:hAnsi="Times New Roman"/>
          <w:b w:val="0"/>
          <w:bCs/>
          <w:color w:val="000000" w:themeColor="text1"/>
          <w14:textFill>
            <w14:solidFill>
              <w14:schemeClr w14:val="tx1"/>
            </w14:solidFill>
          </w14:textFill>
        </w:rPr>
        <w:t>管道系统注满水后，进行水密性检查；</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color w:val="000000" w:themeColor="text1"/>
          <w:lang w:val="en-US" w:eastAsia="zh-CN"/>
          <w14:textFill>
            <w14:solidFill>
              <w14:schemeClr w14:val="tx1"/>
            </w14:solidFill>
          </w14:textFill>
        </w:rPr>
        <w:t xml:space="preserve">3  </w:t>
      </w:r>
      <w:r>
        <w:rPr>
          <w:rFonts w:hint="eastAsia" w:ascii="Times New Roman" w:hAnsi="Times New Roman"/>
          <w:b w:val="0"/>
          <w:bCs/>
          <w:color w:val="000000" w:themeColor="text1"/>
          <w14:textFill>
            <w14:solidFill>
              <w14:schemeClr w14:val="tx1"/>
            </w14:solidFill>
          </w14:textFill>
        </w:rPr>
        <w:t>对管道系统加压宜采用手动泵缓慢进行，升压时间不应小于10min；</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color w:val="000000" w:themeColor="text1"/>
          <w:lang w:val="en-US" w:eastAsia="zh-CN"/>
          <w14:textFill>
            <w14:solidFill>
              <w14:schemeClr w14:val="tx1"/>
            </w14:solidFill>
          </w14:textFill>
        </w:rPr>
        <w:t xml:space="preserve">4  </w:t>
      </w:r>
      <w:r>
        <w:rPr>
          <w:rFonts w:hint="eastAsia" w:ascii="Times New Roman" w:hAnsi="Times New Roman"/>
          <w:b w:val="0"/>
          <w:bCs/>
          <w:color w:val="000000" w:themeColor="text1"/>
          <w14:textFill>
            <w14:solidFill>
              <w14:schemeClr w14:val="tx1"/>
            </w14:solidFill>
          </w14:textFill>
        </w:rPr>
        <w:t>升至规定的试验压力后停止加压，观察10min，压力降不得超过0．02MPa；然后将试验压力降至工作压力，对管道作外观检验，以不漏为合格；</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val="0"/>
          <w:bCs/>
          <w:color w:val="000000" w:themeColor="text1"/>
          <w14:textFill>
            <w14:solidFill>
              <w14:schemeClr w14:val="tx1"/>
            </w14:solidFill>
          </w14:textFill>
        </w:rPr>
        <w:t>        </w:t>
      </w:r>
      <w:r>
        <w:rPr>
          <w:rFonts w:hint="eastAsia" w:ascii="Times New Roman" w:hAnsi="Times New Roman"/>
          <w:b w:val="0"/>
          <w:bCs/>
          <w:color w:val="000000" w:themeColor="text1"/>
          <w:lang w:val="en-US" w:eastAsia="zh-CN"/>
          <w14:textFill>
            <w14:solidFill>
              <w14:schemeClr w14:val="tx1"/>
            </w14:solidFill>
          </w14:textFill>
        </w:rPr>
        <w:t xml:space="preserve">5  </w:t>
      </w:r>
      <w:r>
        <w:rPr>
          <w:rFonts w:hint="eastAsia" w:ascii="Times New Roman" w:hAnsi="Times New Roman"/>
          <w:b w:val="0"/>
          <w:bCs/>
          <w:color w:val="000000" w:themeColor="text1"/>
          <w14:textFill>
            <w14:solidFill>
              <w14:schemeClr w14:val="tx1"/>
            </w14:solidFill>
          </w14:textFill>
        </w:rPr>
        <w:t>管道系统加压后发现有渗漏水或压力下降超过规定值时，应检查管道，在排除渗漏水原因后，再按本</w:t>
      </w:r>
      <w:r>
        <w:rPr>
          <w:rFonts w:hint="eastAsia" w:ascii="Times New Roman" w:hAnsi="Times New Roman"/>
          <w:b w:val="0"/>
          <w:bCs/>
          <w:color w:val="000000" w:themeColor="text1"/>
          <w:lang w:eastAsia="zh-CN"/>
          <w14:textFill>
            <w14:solidFill>
              <w14:schemeClr w14:val="tx1"/>
            </w14:solidFill>
          </w14:textFill>
        </w:rPr>
        <w:t>条</w:t>
      </w:r>
      <w:r>
        <w:rPr>
          <w:rFonts w:hint="eastAsia" w:ascii="Times New Roman" w:hAnsi="Times New Roman"/>
          <w:b w:val="0"/>
          <w:bCs/>
          <w:color w:val="000000" w:themeColor="text1"/>
          <w14:textFill>
            <w14:solidFill>
              <w14:schemeClr w14:val="tx1"/>
            </w14:solidFill>
          </w14:textFill>
        </w:rPr>
        <w:t>第1</w:t>
      </w:r>
      <w:r>
        <w:rPr>
          <w:rFonts w:hint="eastAsia" w:ascii="Times New Roman" w:hAnsi="Times New Roman"/>
          <w:b w:val="0"/>
          <w:bCs/>
          <w:color w:val="000000" w:themeColor="text1"/>
          <w:lang w:eastAsia="zh-CN"/>
          <w14:textFill>
            <w14:solidFill>
              <w14:schemeClr w14:val="tx1"/>
            </w14:solidFill>
          </w14:textFill>
        </w:rPr>
        <w:t>款</w:t>
      </w:r>
      <w:r>
        <w:rPr>
          <w:rFonts w:hint="eastAsia" w:ascii="Times New Roman" w:hAnsi="Times New Roman"/>
          <w:b w:val="0"/>
          <w:bCs/>
          <w:color w:val="000000" w:themeColor="text1"/>
          <w14:textFill>
            <w14:solidFill>
              <w14:schemeClr w14:val="tx1"/>
            </w14:solidFill>
          </w14:textFill>
        </w:rPr>
        <w:t>～</w:t>
      </w:r>
      <w:r>
        <w:rPr>
          <w:rFonts w:hint="eastAsia" w:ascii="Times New Roman" w:hAnsi="Times New Roman"/>
          <w:b w:val="0"/>
          <w:bCs/>
          <w:color w:val="000000" w:themeColor="text1"/>
          <w:lang w:eastAsia="zh-CN"/>
          <w14:textFill>
            <w14:solidFill>
              <w14:schemeClr w14:val="tx1"/>
            </w14:solidFill>
          </w14:textFill>
        </w:rPr>
        <w:t>款</w:t>
      </w:r>
      <w:r>
        <w:rPr>
          <w:rFonts w:hint="eastAsia" w:ascii="Times New Roman" w:hAnsi="Times New Roman"/>
          <w:b w:val="0"/>
          <w:bCs/>
          <w:color w:val="000000" w:themeColor="text1"/>
          <w14:textFill>
            <w14:solidFill>
              <w14:schemeClr w14:val="tx1"/>
            </w14:solidFill>
          </w14:textFill>
        </w:rPr>
        <w:t>重新试压，直至符合要求；</w:t>
      </w: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b/>
          <w:color w:val="000000" w:themeColor="text1"/>
          <w14:textFill>
            <w14:solidFill>
              <w14:schemeClr w14:val="tx1"/>
            </w14:solidFill>
          </w14:textFill>
        </w:rPr>
        <w:t>6.2.</w:t>
      </w:r>
      <w:r>
        <w:rPr>
          <w:rFonts w:hint="eastAsia" w:ascii="Times New Roman" w:hAnsi="Times New Roman"/>
          <w:b/>
          <w:color w:val="000000" w:themeColor="text1"/>
          <w:lang w:val="en-US" w:eastAsia="zh-CN"/>
          <w14:textFill>
            <w14:solidFill>
              <w14:schemeClr w14:val="tx1"/>
            </w14:solidFill>
          </w14:textFill>
        </w:rPr>
        <w:t>3</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在温度低于5℃的环境下进行水压试验和通水能力检验时，应采取可靠的防冻措施，试验结束后，应将存水放尽。</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6.2.</w:t>
      </w:r>
      <w:r>
        <w:rPr>
          <w:rFonts w:hint="eastAsia" w:ascii="Times New Roman" w:hAnsi="Times New Roman"/>
          <w:b/>
          <w:color w:val="000000" w:themeColor="text1"/>
          <w:lang w:val="en-US" w:eastAsia="zh-CN"/>
          <w14:textFill>
            <w14:solidFill>
              <w14:schemeClr w14:val="tx1"/>
            </w14:solidFill>
          </w14:textFill>
        </w:rPr>
        <w:t>3</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插接式</w:t>
      </w:r>
      <w:r>
        <w:rPr>
          <w:rFonts w:hint="eastAsia" w:ascii="Times New Roman" w:hAnsi="Times New Roman"/>
          <w:color w:val="000000" w:themeColor="text1"/>
          <w:lang w:eastAsia="zh-CN"/>
          <w14:textFill>
            <w14:solidFill>
              <w14:schemeClr w14:val="tx1"/>
            </w14:solidFill>
          </w14:textFill>
        </w:rPr>
        <w:t>连接</w:t>
      </w:r>
      <w:r>
        <w:rPr>
          <w:rFonts w:hint="eastAsia" w:ascii="Times New Roman" w:hAnsi="Times New Roman"/>
          <w:color w:val="000000" w:themeColor="text1"/>
          <w14:textFill>
            <w14:solidFill>
              <w14:schemeClr w14:val="tx1"/>
            </w14:solidFill>
          </w14:textFill>
        </w:rPr>
        <w:t>管道</w:t>
      </w:r>
      <w:r>
        <w:rPr>
          <w:rFonts w:hint="eastAsia" w:ascii="Times New Roman" w:hAnsi="Times New Roman"/>
          <w:color w:val="000000" w:themeColor="text1"/>
          <w:lang w:eastAsia="zh-CN"/>
          <w14:textFill>
            <w14:solidFill>
              <w14:schemeClr w14:val="tx1"/>
            </w14:solidFill>
          </w14:textFill>
        </w:rPr>
        <w:t>生活饮用水</w:t>
      </w:r>
      <w:r>
        <w:rPr>
          <w:rFonts w:ascii="Times New Roman" w:hAnsi="Times New Roman"/>
          <w:color w:val="000000" w:themeColor="text1"/>
          <w14:textFill>
            <w14:solidFill>
              <w14:schemeClr w14:val="tx1"/>
            </w14:solidFill>
          </w14:textFill>
        </w:rPr>
        <w:t>系统</w:t>
      </w:r>
      <w:r>
        <w:rPr>
          <w:rFonts w:hint="eastAsia" w:ascii="Times New Roman" w:hAnsi="Times New Roman"/>
          <w:color w:val="000000" w:themeColor="text1"/>
          <w14:textFill>
            <w14:solidFill>
              <w14:schemeClr w14:val="tx1"/>
            </w14:solidFill>
          </w14:textFill>
        </w:rPr>
        <w:t>使用前必须</w:t>
      </w:r>
      <w:r>
        <w:rPr>
          <w:rFonts w:hint="eastAsia" w:ascii="Times New Roman" w:hAnsi="Times New Roman"/>
          <w:bCs/>
          <w:color w:val="000000" w:themeColor="text1"/>
          <w14:textFill>
            <w14:solidFill>
              <w14:schemeClr w14:val="tx1"/>
            </w14:solidFill>
          </w14:textFill>
        </w:rPr>
        <w:t>按</w:t>
      </w:r>
      <w:r>
        <w:rPr>
          <w:rFonts w:hint="eastAsia" w:ascii="Times New Roman" w:hAnsi="Times New Roman"/>
          <w:bCs/>
          <w:color w:val="000000" w:themeColor="text1"/>
          <w:lang w:val="en-US" w:eastAsia="zh-CN"/>
          <w14:textFill>
            <w14:solidFill>
              <w14:schemeClr w14:val="tx1"/>
            </w14:solidFill>
          </w14:textFill>
        </w:rPr>
        <w:t>5.1.9条的</w:t>
      </w:r>
      <w:r>
        <w:rPr>
          <w:rFonts w:hint="eastAsia" w:ascii="Times New Roman" w:hAnsi="Times New Roman"/>
          <w:bCs/>
          <w:color w:val="000000" w:themeColor="text1"/>
          <w14:textFill>
            <w14:solidFill>
              <w14:schemeClr w14:val="tx1"/>
            </w14:solidFill>
          </w14:textFill>
        </w:rPr>
        <w:t>规定</w:t>
      </w:r>
      <w:r>
        <w:rPr>
          <w:rFonts w:ascii="Times New Roman" w:hAnsi="Times New Roman"/>
          <w:color w:val="000000" w:themeColor="text1"/>
          <w14:textFill>
            <w14:solidFill>
              <w14:schemeClr w14:val="tx1"/>
            </w14:solidFill>
          </w14:textFill>
        </w:rPr>
        <w:t>对</w:t>
      </w:r>
      <w:r>
        <w:rPr>
          <w:rFonts w:hint="eastAsia" w:ascii="Times New Roman" w:hAnsi="Times New Roman"/>
          <w:color w:val="000000" w:themeColor="text1"/>
          <w14:textFill>
            <w14:solidFill>
              <w14:schemeClr w14:val="tx1"/>
            </w14:solidFill>
          </w14:textFill>
        </w:rPr>
        <w:t>管道进行冲洗</w:t>
      </w:r>
      <w:r>
        <w:rPr>
          <w:rFonts w:hint="eastAsia" w:ascii="Times New Roman" w:hAnsi="Times New Roman"/>
          <w:color w:val="000000" w:themeColor="text1"/>
          <w:lang w:eastAsia="zh-CN"/>
          <w14:textFill>
            <w14:solidFill>
              <w14:schemeClr w14:val="tx1"/>
            </w14:solidFill>
          </w14:textFill>
        </w:rPr>
        <w:t>和</w:t>
      </w:r>
      <w:r>
        <w:rPr>
          <w:rFonts w:hint="eastAsia" w:ascii="Times New Roman" w:hAnsi="Times New Roman"/>
          <w:color w:val="000000" w:themeColor="text1"/>
          <w14:textFill>
            <w14:solidFill>
              <w14:schemeClr w14:val="tx1"/>
            </w14:solidFill>
          </w14:textFill>
        </w:rPr>
        <w:t>消毒。冲洗前，应对系统内的仪表加以保护，并将有碍冲洗工作的节流阀、止回阀等管道附件拆除，妥善保管，待冲洗后复位。</w:t>
      </w:r>
    </w:p>
    <w:p>
      <w:pPr>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6.2.</w:t>
      </w:r>
      <w:r>
        <w:rPr>
          <w:rFonts w:hint="eastAsia" w:ascii="Times New Roman" w:hAnsi="Times New Roman"/>
          <w:b/>
          <w:color w:val="000000" w:themeColor="text1"/>
          <w:lang w:val="en-US" w:eastAsia="zh-CN"/>
          <w14:textFill>
            <w14:solidFill>
              <w14:schemeClr w14:val="tx1"/>
            </w14:solidFill>
          </w14:textFill>
        </w:rPr>
        <w:t>4</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冷水管道防结露保冷层及热水管道的保温层应安装正确</w:t>
      </w:r>
      <w:r>
        <w:rPr>
          <w:rFonts w:ascii="Times New Roman" w:hAnsi="Times New Roman"/>
          <w:color w:val="000000" w:themeColor="text1"/>
          <w14:textFill>
            <w14:solidFill>
              <w14:schemeClr w14:val="tx1"/>
            </w14:solidFill>
          </w14:textFill>
        </w:rPr>
        <w:t>并满足</w:t>
      </w:r>
      <w:r>
        <w:rPr>
          <w:rFonts w:hint="eastAsia" w:ascii="Times New Roman" w:hAnsi="Times New Roman"/>
          <w:color w:val="000000" w:themeColor="text1"/>
          <w14:textFill>
            <w14:solidFill>
              <w14:schemeClr w14:val="tx1"/>
            </w14:solidFill>
          </w14:textFill>
        </w:rPr>
        <w:t>装饰</w:t>
      </w:r>
      <w:r>
        <w:rPr>
          <w:rFonts w:ascii="Times New Roman" w:hAnsi="Times New Roman"/>
          <w:color w:val="000000" w:themeColor="text1"/>
          <w14:textFill>
            <w14:solidFill>
              <w14:schemeClr w14:val="tx1"/>
            </w14:solidFill>
          </w14:textFill>
        </w:rPr>
        <w:t>工程的</w:t>
      </w:r>
      <w:r>
        <w:rPr>
          <w:rFonts w:hint="eastAsia" w:ascii="Times New Roman" w:hAnsi="Times New Roman"/>
          <w:color w:val="000000" w:themeColor="text1"/>
          <w14:textFill>
            <w14:solidFill>
              <w14:schemeClr w14:val="tx1"/>
            </w14:solidFill>
          </w14:textFill>
        </w:rPr>
        <w:t>美观要求</w:t>
      </w:r>
      <w:r>
        <w:rPr>
          <w:rFonts w:hint="eastAsia" w:ascii="Times New Roman" w:hAnsi="Times New Roman"/>
          <w:color w:val="000000" w:themeColor="text1"/>
          <w:lang w:eastAsia="zh-CN"/>
          <w14:textFill>
            <w14:solidFill>
              <w14:schemeClr w14:val="tx1"/>
            </w14:solidFill>
          </w14:textFill>
        </w:rPr>
        <w:t>，应符合</w:t>
      </w:r>
      <w:r>
        <w:rPr>
          <w:rFonts w:hint="eastAsia" w:ascii="Times New Roman" w:hAnsi="Times New Roman"/>
          <w:color w:val="000000" w:themeColor="text1"/>
          <w14:textFill>
            <w14:solidFill>
              <w14:schemeClr w14:val="tx1"/>
            </w14:solidFill>
          </w14:textFill>
        </w:rPr>
        <w:t>《建筑给水排水及</w:t>
      </w:r>
      <w:r>
        <w:rPr>
          <w:rFonts w:ascii="Times New Roman" w:hAnsi="Times New Roman"/>
          <w:color w:val="000000" w:themeColor="text1"/>
          <w14:textFill>
            <w14:solidFill>
              <w14:schemeClr w14:val="tx1"/>
            </w14:solidFill>
          </w14:textFill>
        </w:rPr>
        <w:t>采暖工程施工质量</w:t>
      </w:r>
      <w:r>
        <w:rPr>
          <w:rFonts w:hint="eastAsia" w:ascii="Times New Roman" w:hAnsi="Times New Roman"/>
          <w:color w:val="000000" w:themeColor="text1"/>
          <w14:textFill>
            <w14:solidFill>
              <w14:schemeClr w14:val="tx1"/>
            </w14:solidFill>
          </w14:textFill>
        </w:rPr>
        <w:t>验收规范》GB 50</w:t>
      </w:r>
      <w:r>
        <w:rPr>
          <w:rFonts w:ascii="Times New Roman" w:hAnsi="Times New Roman"/>
          <w:color w:val="000000" w:themeColor="text1"/>
          <w14:textFill>
            <w14:solidFill>
              <w14:schemeClr w14:val="tx1"/>
            </w14:solidFill>
          </w14:textFill>
        </w:rPr>
        <w:t>242</w:t>
      </w:r>
      <w:r>
        <w:rPr>
          <w:rFonts w:hint="eastAsia" w:ascii="Times New Roman" w:hAnsi="Times New Roman"/>
          <w:color w:val="000000" w:themeColor="text1"/>
          <w:lang w:eastAsia="zh-CN"/>
          <w14:textFill>
            <w14:solidFill>
              <w14:schemeClr w14:val="tx1"/>
            </w14:solidFill>
          </w14:textFill>
        </w:rPr>
        <w:t>的验收要求</w:t>
      </w:r>
      <w:r>
        <w:rPr>
          <w:rFonts w:hint="eastAsia" w:ascii="Times New Roman" w:hAnsi="Times New Roman"/>
          <w:color w:val="000000" w:themeColor="text1"/>
          <w14:textFill>
            <w14:solidFill>
              <w14:schemeClr w14:val="tx1"/>
            </w14:solidFill>
          </w14:textFill>
        </w:rPr>
        <w:t>。</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66" w:name="_Toc3054829"/>
      <w:r>
        <w:rPr>
          <w:rFonts w:hint="eastAsia" w:ascii="Times New Roman" w:hAnsi="Times New Roman" w:eastAsia="黑体" w:cs="Times New Roman"/>
          <w:b/>
          <w:iCs/>
          <w:color w:val="000000" w:themeColor="text1"/>
          <w:kern w:val="0"/>
          <w:szCs w:val="21"/>
          <w:lang w:val="zh-CN"/>
          <w14:textFill>
            <w14:solidFill>
              <w14:schemeClr w14:val="tx1"/>
            </w14:solidFill>
          </w14:textFill>
        </w:rPr>
        <w:t>6.3  一般项目</w:t>
      </w:r>
      <w:bookmarkEnd w:id="66"/>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6.3.</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管道安装</w:t>
      </w:r>
      <w:r>
        <w:rPr>
          <w:rFonts w:ascii="Times New Roman" w:hAnsi="Times New Roman"/>
          <w:color w:val="000000" w:themeColor="text1"/>
          <w14:textFill>
            <w14:solidFill>
              <w14:schemeClr w14:val="tx1"/>
            </w14:solidFill>
          </w14:textFill>
        </w:rPr>
        <w:t>位置</w:t>
      </w:r>
      <w:r>
        <w:rPr>
          <w:rFonts w:hint="eastAsia" w:ascii="Times New Roman" w:hAnsi="Times New Roman"/>
          <w:color w:val="000000" w:themeColor="text1"/>
          <w14:textFill>
            <w14:solidFill>
              <w14:schemeClr w14:val="tx1"/>
            </w14:solidFill>
          </w14:textFill>
        </w:rPr>
        <w:t>、管径、标高、坡度和垂直度等应正确。</w:t>
      </w:r>
    </w:p>
    <w:p>
      <w:pPr>
        <w:snapToGrid w:val="0"/>
        <w:spacing w:line="312" w:lineRule="auto"/>
        <w:rPr>
          <w:rFonts w:hint="eastAsia"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6.3.</w:t>
      </w:r>
      <w:r>
        <w:rPr>
          <w:rFonts w:ascii="Times New Roman" w:hAnsi="Times New Roman"/>
          <w:b/>
          <w:color w:val="000000" w:themeColor="text1"/>
          <w14:textFill>
            <w14:solidFill>
              <w14:schemeClr w14:val="tx1"/>
            </w14:solidFill>
          </w14:textFill>
        </w:rPr>
        <w:t xml:space="preserve">2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管材与</w:t>
      </w:r>
      <w:r>
        <w:rPr>
          <w:rFonts w:ascii="Times New Roman" w:hAnsi="Times New Roman"/>
          <w:color w:val="000000" w:themeColor="text1"/>
          <w14:textFill>
            <w14:solidFill>
              <w14:schemeClr w14:val="tx1"/>
            </w14:solidFill>
          </w14:textFill>
        </w:rPr>
        <w:t>管件的</w:t>
      </w:r>
      <w:r>
        <w:rPr>
          <w:rFonts w:hint="eastAsia" w:ascii="Times New Roman" w:hAnsi="Times New Roman"/>
          <w:color w:val="000000" w:themeColor="text1"/>
          <w14:textFill>
            <w14:solidFill>
              <w14:schemeClr w14:val="tx1"/>
            </w14:solidFill>
          </w14:textFill>
        </w:rPr>
        <w:t>接口应整洁、牢固。</w:t>
      </w:r>
    </w:p>
    <w:p>
      <w:pPr>
        <w:snapToGrid w:val="0"/>
        <w:spacing w:line="312" w:lineRule="auto"/>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6.3.</w:t>
      </w:r>
      <w:r>
        <w:rPr>
          <w:rFonts w:ascii="Times New Roman" w:hAnsi="Times New Roman"/>
          <w:b/>
          <w:color w:val="000000" w:themeColor="text1"/>
          <w14:textFill>
            <w14:solidFill>
              <w14:schemeClr w14:val="tx1"/>
            </w14:solidFill>
          </w14:textFill>
        </w:rPr>
        <w:t xml:space="preserve">3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热水管道</w:t>
      </w:r>
      <w:r>
        <w:rPr>
          <w:rFonts w:ascii="Times New Roman" w:hAnsi="Times New Roman"/>
          <w:color w:val="000000" w:themeColor="text1"/>
          <w14:textFill>
            <w14:solidFill>
              <w14:schemeClr w14:val="tx1"/>
            </w14:solidFill>
          </w14:textFill>
        </w:rPr>
        <w:t>的</w:t>
      </w:r>
      <w:r>
        <w:rPr>
          <w:rFonts w:hint="eastAsia" w:ascii="Times New Roman" w:hAnsi="Times New Roman"/>
          <w:color w:val="000000" w:themeColor="text1"/>
          <w14:textFill>
            <w14:solidFill>
              <w14:schemeClr w14:val="tx1"/>
            </w14:solidFill>
          </w14:textFill>
        </w:rPr>
        <w:t>温度</w:t>
      </w:r>
      <w:r>
        <w:rPr>
          <w:rFonts w:ascii="Times New Roman" w:hAnsi="Times New Roman"/>
          <w:color w:val="000000" w:themeColor="text1"/>
          <w14:textFill>
            <w14:solidFill>
              <w14:schemeClr w14:val="tx1"/>
            </w14:solidFill>
          </w14:textFill>
        </w:rPr>
        <w:t>补偿设施、</w:t>
      </w:r>
      <w:r>
        <w:rPr>
          <w:rFonts w:hint="eastAsia" w:ascii="Times New Roman" w:hAnsi="Times New Roman"/>
          <w:color w:val="000000" w:themeColor="text1"/>
          <w14:textFill>
            <w14:solidFill>
              <w14:schemeClr w14:val="tx1"/>
            </w14:solidFill>
          </w14:textFill>
        </w:rPr>
        <w:t>管道支吊架、</w:t>
      </w:r>
      <w:r>
        <w:rPr>
          <w:rFonts w:ascii="Times New Roman" w:hAnsi="Times New Roman"/>
          <w:color w:val="000000" w:themeColor="text1"/>
          <w14:textFill>
            <w14:solidFill>
              <w14:schemeClr w14:val="tx1"/>
            </w14:solidFill>
          </w14:textFill>
        </w:rPr>
        <w:t>管卡安装位置</w:t>
      </w:r>
      <w:r>
        <w:rPr>
          <w:rFonts w:hint="eastAsia" w:ascii="Times New Roman" w:hAnsi="Times New Roman"/>
          <w:color w:val="000000" w:themeColor="text1"/>
          <w14:textFill>
            <w14:solidFill>
              <w14:schemeClr w14:val="tx1"/>
            </w14:solidFill>
          </w14:textFill>
        </w:rPr>
        <w:t>应正确且</w:t>
      </w:r>
      <w:r>
        <w:rPr>
          <w:rFonts w:ascii="Times New Roman" w:hAnsi="Times New Roman"/>
          <w:color w:val="000000" w:themeColor="text1"/>
          <w14:textFill>
            <w14:solidFill>
              <w14:schemeClr w14:val="tx1"/>
            </w14:solidFill>
          </w14:textFill>
        </w:rPr>
        <w:t>牢固性</w:t>
      </w:r>
      <w:r>
        <w:rPr>
          <w:rFonts w:hint="eastAsia" w:ascii="Times New Roman" w:hAnsi="Times New Roman"/>
          <w:color w:val="000000" w:themeColor="text1"/>
          <w14:textFill>
            <w14:solidFill>
              <w14:schemeClr w14:val="tx1"/>
            </w14:solidFill>
          </w14:textFill>
        </w:rPr>
        <w:t>良好。管道</w:t>
      </w:r>
      <w:r>
        <w:rPr>
          <w:rFonts w:ascii="Times New Roman" w:hAnsi="Times New Roman"/>
          <w:color w:val="000000" w:themeColor="text1"/>
          <w14:textFill>
            <w14:solidFill>
              <w14:schemeClr w14:val="tx1"/>
            </w14:solidFill>
          </w14:textFill>
        </w:rPr>
        <w:t>支架安装间距</w:t>
      </w:r>
      <w:r>
        <w:rPr>
          <w:rFonts w:hint="eastAsia" w:ascii="Times New Roman" w:hAnsi="Times New Roman"/>
          <w:color w:val="000000" w:themeColor="text1"/>
          <w14:textFill>
            <w14:solidFill>
              <w14:schemeClr w14:val="tx1"/>
            </w14:solidFill>
          </w14:textFill>
        </w:rPr>
        <w:t>应</w:t>
      </w:r>
      <w:r>
        <w:rPr>
          <w:rFonts w:ascii="Times New Roman" w:hAnsi="Times New Roman"/>
          <w:color w:val="000000" w:themeColor="text1"/>
          <w14:textFill>
            <w14:solidFill>
              <w14:schemeClr w14:val="tx1"/>
            </w14:solidFill>
          </w14:textFill>
        </w:rPr>
        <w:t>符合</w:t>
      </w:r>
      <w:r>
        <w:rPr>
          <w:rFonts w:hint="eastAsia" w:ascii="Times New Roman" w:hAnsi="Times New Roman"/>
          <w:color w:val="000000" w:themeColor="text1"/>
          <w14:textFill>
            <w14:solidFill>
              <w14:schemeClr w14:val="tx1"/>
            </w14:solidFill>
          </w14:textFill>
        </w:rPr>
        <w:t>本</w:t>
      </w:r>
      <w:r>
        <w:rPr>
          <w:rFonts w:ascii="Times New Roman" w:hAnsi="Times New Roman"/>
          <w:color w:val="000000" w:themeColor="text1"/>
          <w14:textFill>
            <w14:solidFill>
              <w14:schemeClr w14:val="tx1"/>
            </w14:solidFill>
          </w14:textFill>
        </w:rPr>
        <w:t>规程</w:t>
      </w:r>
      <w:r>
        <w:rPr>
          <w:rFonts w:hint="eastAsia" w:ascii="Times New Roman" w:hAnsi="Times New Roman"/>
          <w:color w:val="000000" w:themeColor="text1"/>
          <w14:textFill>
            <w14:solidFill>
              <w14:schemeClr w14:val="tx1"/>
            </w14:solidFill>
          </w14:textFill>
        </w:rPr>
        <w:t>第5</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lang w:val="en-US" w:eastAsia="zh-CN"/>
          <w14:textFill>
            <w14:solidFill>
              <w14:schemeClr w14:val="tx1"/>
            </w14:solidFill>
          </w14:textFill>
        </w:rPr>
        <w:t>5</w:t>
      </w:r>
      <w:r>
        <w:rPr>
          <w:rFonts w:hint="eastAsia" w:ascii="Times New Roman" w:hAnsi="Times New Roman"/>
          <w:color w:val="000000" w:themeColor="text1"/>
          <w14:textFill>
            <w14:solidFill>
              <w14:schemeClr w14:val="tx1"/>
            </w14:solidFill>
          </w14:textFill>
        </w:rPr>
        <w:t>条至第5</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lang w:val="en-US" w:eastAsia="zh-CN"/>
          <w14:textFill>
            <w14:solidFill>
              <w14:schemeClr w14:val="tx1"/>
            </w14:solidFill>
          </w14:textFill>
        </w:rPr>
        <w:t>8</w:t>
      </w:r>
      <w:r>
        <w:rPr>
          <w:rFonts w:hint="eastAsia" w:ascii="Times New Roman" w:hAnsi="Times New Roman"/>
          <w:color w:val="000000" w:themeColor="text1"/>
          <w14:textFill>
            <w14:solidFill>
              <w14:schemeClr w14:val="tx1"/>
            </w14:solidFill>
          </w14:textFill>
        </w:rPr>
        <w:t>条</w:t>
      </w:r>
      <w:r>
        <w:rPr>
          <w:rFonts w:ascii="Times New Roman" w:hAnsi="Times New Roman"/>
          <w:color w:val="000000" w:themeColor="text1"/>
          <w14:textFill>
            <w14:solidFill>
              <w14:schemeClr w14:val="tx1"/>
            </w14:solidFill>
          </w14:textFill>
        </w:rPr>
        <w:t>的规定。</w:t>
      </w: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bookmarkStart w:id="67" w:name="_Toc533422753"/>
      <w:bookmarkStart w:id="68" w:name="_Toc3054830"/>
      <w:bookmarkStart w:id="69" w:name="_Toc533422623"/>
      <w:bookmarkStart w:id="70" w:name="_Toc533422983"/>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rPr>
          <w:rFonts w:hint="eastAsia"/>
          <w:lang w:val="zh-CN"/>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r>
        <w:rPr>
          <w:rFonts w:hint="eastAsia" w:ascii="Times New Roman" w:hAnsi="Times New Roman" w:eastAsia="宋体" w:cs="Times New Roman"/>
          <w:b/>
          <w:color w:val="000000" w:themeColor="text1"/>
          <w:sz w:val="28"/>
          <w:szCs w:val="28"/>
          <w:lang w:val="zh-CN"/>
          <w14:textFill>
            <w14:solidFill>
              <w14:schemeClr w14:val="tx1"/>
            </w14:solidFill>
          </w14:textFill>
        </w:rPr>
        <w:t xml:space="preserve">7 </w:t>
      </w:r>
      <w:r>
        <w:rPr>
          <w:rFonts w:ascii="Times New Roman" w:hAnsi="Times New Roman" w:eastAsia="宋体" w:cs="Times New Roman"/>
          <w:b/>
          <w:color w:val="000000" w:themeColor="text1"/>
          <w:sz w:val="28"/>
          <w:szCs w:val="28"/>
          <w:lang w:val="zh-CN"/>
          <w14:textFill>
            <w14:solidFill>
              <w14:schemeClr w14:val="tx1"/>
            </w14:solidFill>
          </w14:textFill>
        </w:rPr>
        <w:t xml:space="preserve"> 维</w:t>
      </w:r>
      <w:bookmarkEnd w:id="67"/>
      <w:bookmarkEnd w:id="68"/>
      <w:bookmarkEnd w:id="69"/>
      <w:bookmarkEnd w:id="70"/>
      <w:r>
        <w:rPr>
          <w:rFonts w:hint="eastAsia" w:ascii="Times New Roman" w:hAnsi="Times New Roman" w:eastAsia="宋体" w:cs="Times New Roman"/>
          <w:b/>
          <w:color w:val="000000" w:themeColor="text1"/>
          <w:sz w:val="28"/>
          <w:szCs w:val="28"/>
          <w:lang w:val="zh-CN"/>
          <w14:textFill>
            <w14:solidFill>
              <w14:schemeClr w14:val="tx1"/>
            </w14:solidFill>
          </w14:textFill>
        </w:rPr>
        <w:t>护管理</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0</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1  </w:t>
      </w:r>
      <w:r>
        <w:rPr>
          <w:rFonts w:ascii="Times New Roman" w:hAnsi="Times New Roman"/>
          <w:color w:val="000000" w:themeColor="text1"/>
          <w14:textFill>
            <w14:solidFill>
              <w14:schemeClr w14:val="tx1"/>
            </w14:solidFill>
          </w14:textFill>
        </w:rPr>
        <w:t>维</w:t>
      </w:r>
      <w:r>
        <w:rPr>
          <w:rFonts w:hint="eastAsia" w:ascii="Times New Roman" w:hAnsi="Times New Roman"/>
          <w:color w:val="000000" w:themeColor="text1"/>
          <w14:textFill>
            <w14:solidFill>
              <w14:schemeClr w14:val="tx1"/>
            </w14:solidFill>
          </w14:textFill>
        </w:rPr>
        <w:t>修</w:t>
      </w:r>
      <w:r>
        <w:rPr>
          <w:rFonts w:ascii="Times New Roman" w:hAnsi="Times New Roman"/>
          <w:color w:val="000000" w:themeColor="text1"/>
          <w14:textFill>
            <w14:solidFill>
              <w14:schemeClr w14:val="tx1"/>
            </w14:solidFill>
          </w14:textFill>
        </w:rPr>
        <w:t>时</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eastAsia="zh-CN"/>
          <w14:textFill>
            <w14:solidFill>
              <w14:schemeClr w14:val="tx1"/>
            </w14:solidFill>
          </w14:textFill>
        </w:rPr>
        <w:t>插接式连接管道系统</w:t>
      </w:r>
      <w:r>
        <w:rPr>
          <w:rFonts w:ascii="Times New Roman" w:hAnsi="Times New Roman"/>
          <w:color w:val="000000" w:themeColor="text1"/>
          <w14:textFill>
            <w14:solidFill>
              <w14:schemeClr w14:val="tx1"/>
            </w14:solidFill>
          </w14:textFill>
        </w:rPr>
        <w:t>应先</w:t>
      </w:r>
      <w:r>
        <w:rPr>
          <w:rFonts w:hint="eastAsia" w:ascii="Times New Roman" w:hAnsi="Times New Roman"/>
          <w:color w:val="000000" w:themeColor="text1"/>
          <w14:textFill>
            <w14:solidFill>
              <w14:schemeClr w14:val="tx1"/>
            </w14:solidFill>
          </w14:textFill>
        </w:rPr>
        <w:t>关闭维修段管道</w:t>
      </w:r>
      <w:r>
        <w:rPr>
          <w:rFonts w:ascii="Times New Roman" w:hAnsi="Times New Roman"/>
          <w:color w:val="000000" w:themeColor="text1"/>
          <w14:textFill>
            <w14:solidFill>
              <w14:schemeClr w14:val="tx1"/>
            </w14:solidFill>
          </w14:textFill>
        </w:rPr>
        <w:t>供水水源，将管道内</w:t>
      </w:r>
      <w:r>
        <w:rPr>
          <w:rFonts w:hint="eastAsia" w:ascii="Times New Roman" w:hAnsi="Times New Roman"/>
          <w:color w:val="000000" w:themeColor="text1"/>
          <w14:textFill>
            <w14:solidFill>
              <w14:schemeClr w14:val="tx1"/>
            </w14:solidFill>
          </w14:textFill>
        </w:rPr>
        <w:t>存</w:t>
      </w:r>
      <w:r>
        <w:rPr>
          <w:rFonts w:ascii="Times New Roman" w:hAnsi="Times New Roman"/>
          <w:color w:val="000000" w:themeColor="text1"/>
          <w14:textFill>
            <w14:solidFill>
              <w14:schemeClr w14:val="tx1"/>
            </w14:solidFill>
          </w14:textFill>
        </w:rPr>
        <w:t>水排净，</w:t>
      </w:r>
      <w:r>
        <w:rPr>
          <w:rFonts w:hint="eastAsia" w:ascii="Times New Roman" w:hAnsi="Times New Roman"/>
          <w:color w:val="000000" w:themeColor="text1"/>
          <w14:textFill>
            <w14:solidFill>
              <w14:schemeClr w14:val="tx1"/>
            </w14:solidFill>
          </w14:textFill>
        </w:rPr>
        <w:t>再通过</w:t>
      </w:r>
      <w:r>
        <w:rPr>
          <w:rFonts w:ascii="Times New Roman" w:hAnsi="Times New Roman"/>
          <w:color w:val="000000" w:themeColor="text1"/>
          <w14:textFill>
            <w14:solidFill>
              <w14:schemeClr w14:val="tx1"/>
            </w14:solidFill>
          </w14:textFill>
        </w:rPr>
        <w:t>专用</w:t>
      </w:r>
      <w:r>
        <w:rPr>
          <w:rFonts w:hint="eastAsia" w:ascii="Times New Roman" w:hAnsi="Times New Roman"/>
          <w:color w:val="000000" w:themeColor="text1"/>
          <w14:textFill>
            <w14:solidFill>
              <w14:schemeClr w14:val="tx1"/>
            </w14:solidFill>
          </w14:textFill>
        </w:rPr>
        <w:t>拆卸</w:t>
      </w:r>
      <w:r>
        <w:rPr>
          <w:rFonts w:ascii="Times New Roman" w:hAnsi="Times New Roman"/>
          <w:color w:val="000000" w:themeColor="text1"/>
          <w14:textFill>
            <w14:solidFill>
              <w14:schemeClr w14:val="tx1"/>
            </w14:solidFill>
          </w14:textFill>
        </w:rPr>
        <w:t>工具</w:t>
      </w:r>
      <w:r>
        <w:rPr>
          <w:rFonts w:hint="eastAsia" w:ascii="Times New Roman" w:hAnsi="Times New Roman"/>
          <w:color w:val="000000" w:themeColor="text1"/>
          <w14:textFill>
            <w14:solidFill>
              <w14:schemeClr w14:val="tx1"/>
            </w14:solidFill>
          </w14:textFill>
        </w:rPr>
        <w:t>把</w:t>
      </w:r>
      <w:r>
        <w:rPr>
          <w:rFonts w:ascii="Times New Roman" w:hAnsi="Times New Roman"/>
          <w:color w:val="000000" w:themeColor="text1"/>
          <w14:textFill>
            <w14:solidFill>
              <w14:schemeClr w14:val="tx1"/>
            </w14:solidFill>
          </w14:textFill>
        </w:rPr>
        <w:t>需要维修的管道或管件拆除更换。</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0</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维</w:t>
      </w:r>
      <w:r>
        <w:rPr>
          <w:rFonts w:hint="eastAsia" w:ascii="Times New Roman" w:hAnsi="Times New Roman"/>
          <w:color w:val="000000" w:themeColor="text1"/>
          <w:lang w:eastAsia="zh-CN"/>
          <w14:textFill>
            <w14:solidFill>
              <w14:schemeClr w14:val="tx1"/>
            </w14:solidFill>
          </w14:textFill>
        </w:rPr>
        <w:t>修</w:t>
      </w:r>
      <w:r>
        <w:rPr>
          <w:rFonts w:hint="eastAsia" w:ascii="Times New Roman" w:hAnsi="Times New Roman"/>
          <w:color w:val="000000" w:themeColor="text1"/>
          <w14:textFill>
            <w14:solidFill>
              <w14:schemeClr w14:val="tx1"/>
            </w14:solidFill>
          </w14:textFill>
        </w:rPr>
        <w:t>时，</w:t>
      </w:r>
      <w:r>
        <w:rPr>
          <w:rFonts w:ascii="Times New Roman" w:hAnsi="Times New Roman"/>
          <w:color w:val="000000" w:themeColor="text1"/>
          <w14:textFill>
            <w14:solidFill>
              <w14:schemeClr w14:val="tx1"/>
            </w14:solidFill>
          </w14:textFill>
        </w:rPr>
        <w:t>管件从</w:t>
      </w:r>
      <w:r>
        <w:rPr>
          <w:rFonts w:hint="eastAsia" w:ascii="Times New Roman" w:hAnsi="Times New Roman"/>
          <w:color w:val="000000" w:themeColor="text1"/>
          <w14:textFill>
            <w14:solidFill>
              <w14:schemeClr w14:val="tx1"/>
            </w14:solidFill>
          </w14:textFill>
        </w:rPr>
        <w:t>管道</w:t>
      </w:r>
      <w:r>
        <w:rPr>
          <w:rFonts w:ascii="Times New Roman" w:hAnsi="Times New Roman"/>
          <w:color w:val="000000" w:themeColor="text1"/>
          <w14:textFill>
            <w14:solidFill>
              <w14:schemeClr w14:val="tx1"/>
            </w14:solidFill>
          </w14:textFill>
        </w:rPr>
        <w:t>上拆卸后，</w:t>
      </w:r>
      <w:r>
        <w:rPr>
          <w:rFonts w:hint="eastAsia" w:ascii="Times New Roman" w:hAnsi="Times New Roman"/>
          <w:color w:val="000000" w:themeColor="text1"/>
          <w14:textFill>
            <w14:solidFill>
              <w14:schemeClr w14:val="tx1"/>
            </w14:solidFill>
          </w14:textFill>
        </w:rPr>
        <w:t>若管材</w:t>
      </w:r>
      <w:r>
        <w:rPr>
          <w:rFonts w:ascii="Times New Roman" w:hAnsi="Times New Roman"/>
          <w:color w:val="000000" w:themeColor="text1"/>
          <w14:textFill>
            <w14:solidFill>
              <w14:schemeClr w14:val="tx1"/>
            </w14:solidFill>
          </w14:textFill>
        </w:rPr>
        <w:t>端口和</w:t>
      </w:r>
      <w:r>
        <w:rPr>
          <w:rFonts w:hint="eastAsia" w:ascii="Times New Roman" w:hAnsi="Times New Roman"/>
          <w:color w:val="000000" w:themeColor="text1"/>
          <w14:textFill>
            <w14:solidFill>
              <w14:schemeClr w14:val="tx1"/>
            </w14:solidFill>
          </w14:textFill>
        </w:rPr>
        <w:t>管道上</w:t>
      </w:r>
      <w:r>
        <w:rPr>
          <w:rFonts w:ascii="Times New Roman" w:hAnsi="Times New Roman"/>
          <w:color w:val="000000" w:themeColor="text1"/>
          <w14:textFill>
            <w14:solidFill>
              <w14:schemeClr w14:val="tx1"/>
            </w14:solidFill>
          </w14:textFill>
        </w:rPr>
        <w:t>有刮伤</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应</w:t>
      </w:r>
      <w:r>
        <w:rPr>
          <w:rFonts w:hint="eastAsia" w:ascii="Times New Roman" w:hAnsi="Times New Roman"/>
          <w:color w:val="000000" w:themeColor="text1"/>
          <w14:textFill>
            <w14:solidFill>
              <w14:schemeClr w14:val="tx1"/>
            </w14:solidFill>
          </w14:textFill>
        </w:rPr>
        <w:t>将</w:t>
      </w:r>
      <w:r>
        <w:rPr>
          <w:rFonts w:ascii="Times New Roman" w:hAnsi="Times New Roman"/>
          <w:color w:val="000000" w:themeColor="text1"/>
          <w14:textFill>
            <w14:solidFill>
              <w14:schemeClr w14:val="tx1"/>
            </w14:solidFill>
          </w14:textFill>
        </w:rPr>
        <w:t>受损管段及时切除并修剪平整</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以便进行</w:t>
      </w:r>
      <w:r>
        <w:rPr>
          <w:rFonts w:hint="eastAsia" w:ascii="Times New Roman" w:hAnsi="Times New Roman"/>
          <w:color w:val="000000" w:themeColor="text1"/>
          <w14:textFill>
            <w14:solidFill>
              <w14:schemeClr w14:val="tx1"/>
            </w14:solidFill>
          </w14:textFill>
        </w:rPr>
        <w:t>管</w:t>
      </w:r>
      <w:r>
        <w:rPr>
          <w:rFonts w:ascii="Times New Roman" w:hAnsi="Times New Roman"/>
          <w:color w:val="000000" w:themeColor="text1"/>
          <w14:textFill>
            <w14:solidFill>
              <w14:schemeClr w14:val="tx1"/>
            </w14:solidFill>
          </w14:textFill>
        </w:rPr>
        <w:t>件、管</w:t>
      </w:r>
      <w:r>
        <w:rPr>
          <w:rFonts w:hint="eastAsia" w:ascii="Times New Roman" w:hAnsi="Times New Roman"/>
          <w:color w:val="000000" w:themeColor="text1"/>
          <w:lang w:eastAsia="zh-CN"/>
          <w14:textFill>
            <w14:solidFill>
              <w14:schemeClr w14:val="tx1"/>
            </w14:solidFill>
          </w14:textFill>
        </w:rPr>
        <w:t>材</w:t>
      </w:r>
      <w:r>
        <w:rPr>
          <w:rFonts w:ascii="Times New Roman" w:hAnsi="Times New Roman"/>
          <w:color w:val="000000" w:themeColor="text1"/>
          <w14:textFill>
            <w14:solidFill>
              <w14:schemeClr w14:val="tx1"/>
            </w14:solidFill>
          </w14:textFill>
        </w:rPr>
        <w:t>的二次安装。</w:t>
      </w:r>
    </w:p>
    <w:p>
      <w:pPr>
        <w:snapToGrid w:val="0"/>
        <w:spacing w:line="312" w:lineRule="auto"/>
        <w:rPr>
          <w:rFonts w:ascii="Times New Roman" w:hAnsi="Times New Roman"/>
          <w:color w:val="000000" w:themeColor="text1"/>
          <w14:textFill>
            <w14:solidFill>
              <w14:schemeClr w14:val="tx1"/>
            </w14:solidFill>
          </w14:textFill>
        </w:rPr>
      </w:pPr>
      <w:bookmarkStart w:id="71" w:name="_Hlk2448263"/>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0</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3</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拆卸</w:t>
      </w:r>
      <w:r>
        <w:rPr>
          <w:rFonts w:ascii="Times New Roman" w:hAnsi="Times New Roman"/>
          <w:color w:val="000000" w:themeColor="text1"/>
          <w14:textFill>
            <w14:solidFill>
              <w14:schemeClr w14:val="tx1"/>
            </w14:solidFill>
          </w14:textFill>
        </w:rPr>
        <w:t>专用卡钳应妥善保管</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不得用力</w:t>
      </w:r>
      <w:r>
        <w:rPr>
          <w:rFonts w:hint="eastAsia" w:ascii="Times New Roman" w:hAnsi="Times New Roman"/>
          <w:color w:val="000000" w:themeColor="text1"/>
          <w14:textFill>
            <w14:solidFill>
              <w14:schemeClr w14:val="tx1"/>
            </w14:solidFill>
          </w14:textFill>
        </w:rPr>
        <w:t>撞击</w:t>
      </w:r>
      <w:r>
        <w:rPr>
          <w:rFonts w:ascii="Times New Roman" w:hAnsi="Times New Roman"/>
          <w:color w:val="000000" w:themeColor="text1"/>
          <w14:textFill>
            <w14:solidFill>
              <w14:schemeClr w14:val="tx1"/>
            </w14:solidFill>
          </w14:textFill>
        </w:rPr>
        <w:t>、敲打</w:t>
      </w:r>
      <w:r>
        <w:rPr>
          <w:rFonts w:hint="eastAsia" w:ascii="Times New Roman" w:hAnsi="Times New Roman"/>
          <w:color w:val="000000" w:themeColor="text1"/>
          <w14:textFill>
            <w14:solidFill>
              <w14:schemeClr w14:val="tx1"/>
            </w14:solidFill>
          </w14:textFill>
        </w:rPr>
        <w:t>卡钳，</w:t>
      </w:r>
      <w:r>
        <w:rPr>
          <w:rFonts w:ascii="Times New Roman" w:hAnsi="Times New Roman"/>
          <w:color w:val="000000" w:themeColor="text1"/>
          <w14:textFill>
            <w14:solidFill>
              <w14:schemeClr w14:val="tx1"/>
            </w14:solidFill>
          </w14:textFill>
        </w:rPr>
        <w:t>以免影响</w:t>
      </w:r>
      <w:r>
        <w:rPr>
          <w:rFonts w:hint="eastAsia" w:ascii="Times New Roman" w:hAnsi="Times New Roman"/>
          <w:color w:val="000000" w:themeColor="text1"/>
          <w14:textFill>
            <w14:solidFill>
              <w14:schemeClr w14:val="tx1"/>
            </w14:solidFill>
          </w14:textFill>
        </w:rPr>
        <w:t>其</w:t>
      </w:r>
      <w:r>
        <w:rPr>
          <w:rFonts w:ascii="Times New Roman" w:hAnsi="Times New Roman"/>
          <w:color w:val="000000" w:themeColor="text1"/>
          <w14:textFill>
            <w14:solidFill>
              <w14:schemeClr w14:val="tx1"/>
            </w14:solidFill>
          </w14:textFill>
        </w:rPr>
        <w:t>日后正常使用。</w:t>
      </w:r>
    </w:p>
    <w:p>
      <w:pPr>
        <w:snapToGrid w:val="0"/>
        <w:spacing w:line="312" w:lineRule="auto"/>
        <w:rPr>
          <w:rFonts w:ascii="Times New Roman" w:hAnsi="Times New Roman"/>
          <w:b w:val="0"/>
          <w:bCs/>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0</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4</w:t>
      </w:r>
      <w:r>
        <w:rPr>
          <w:rFonts w:ascii="Times New Roman" w:hAnsi="Times New Roman"/>
          <w:b/>
          <w:color w:val="000000" w:themeColor="text1"/>
          <w14:textFill>
            <w14:solidFill>
              <w14:schemeClr w14:val="tx1"/>
            </w14:solidFill>
          </w14:textFill>
        </w:rPr>
        <w:t xml:space="preserve">  </w:t>
      </w:r>
      <w:r>
        <w:rPr>
          <w:rFonts w:ascii="Times New Roman" w:hAnsi="Times New Roman"/>
          <w:b w:val="0"/>
          <w:bCs/>
          <w:color w:val="000000" w:themeColor="text1"/>
          <w14:textFill>
            <w14:solidFill>
              <w14:schemeClr w14:val="tx1"/>
            </w14:solidFill>
          </w14:textFill>
        </w:rPr>
        <w:t>管道表面应保持清洁。若有污物，可用干毛巾擦去，不得使用草酸、盐酸以及强腐蚀物进行清洗。</w:t>
      </w:r>
    </w:p>
    <w:bookmarkEnd w:id="71"/>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hint="default" w:ascii="Times New Roman" w:hAnsi="Times New Roman"/>
          <w:b/>
          <w:color w:val="000000" w:themeColor="text1"/>
          <w:sz w:val="21"/>
          <w:szCs w:val="21"/>
          <w:lang w:val="en-US" w:eastAsia="zh-CN"/>
          <w14:textFill>
            <w14:solidFill>
              <w14:schemeClr w14:val="tx1"/>
            </w14:solidFill>
          </w14:textFill>
        </w:rPr>
      </w:pPr>
    </w:p>
    <w:p>
      <w:pPr>
        <w:snapToGrid w:val="0"/>
        <w:spacing w:line="312" w:lineRule="auto"/>
        <w:rPr>
          <w:rFonts w:hint="default" w:ascii="Times New Roman" w:hAnsi="Times New Roman"/>
          <w:b/>
          <w:color w:val="000000" w:themeColor="text1"/>
          <w:sz w:val="21"/>
          <w:szCs w:val="21"/>
          <w:lang w:val="en-US" w:eastAsia="zh-CN"/>
          <w14:textFill>
            <w14:solidFill>
              <w14:schemeClr w14:val="tx1"/>
            </w14:solidFill>
          </w14:textFill>
        </w:rPr>
      </w:pPr>
    </w:p>
    <w:p>
      <w:pPr>
        <w:snapToGrid w:val="0"/>
        <w:spacing w:line="312" w:lineRule="auto"/>
        <w:rPr>
          <w:rFonts w:hint="default" w:ascii="Times New Roman" w:hAnsi="Times New Roman"/>
          <w:b/>
          <w:color w:val="000000" w:themeColor="text1"/>
          <w:sz w:val="21"/>
          <w:szCs w:val="21"/>
          <w:lang w:val="en-US" w:eastAsia="zh-CN"/>
          <w14:textFill>
            <w14:solidFill>
              <w14:schemeClr w14:val="tx1"/>
            </w14:solidFill>
          </w14:textFill>
        </w:rPr>
      </w:pPr>
    </w:p>
    <w:p>
      <w:pPr>
        <w:snapToGrid w:val="0"/>
        <w:spacing w:line="312" w:lineRule="auto"/>
        <w:rPr>
          <w:rFonts w:hint="default" w:ascii="Times New Roman" w:hAnsi="Times New Roman"/>
          <w:b/>
          <w:color w:val="000000" w:themeColor="text1"/>
          <w:sz w:val="21"/>
          <w:szCs w:val="21"/>
          <w:lang w:val="en-US" w:eastAsia="zh-CN"/>
          <w14:textFill>
            <w14:solidFill>
              <w14:schemeClr w14:val="tx1"/>
            </w14:solidFill>
          </w14:textFill>
        </w:rPr>
      </w:pPr>
    </w:p>
    <w:p>
      <w:pPr>
        <w:snapToGrid w:val="0"/>
        <w:spacing w:line="312" w:lineRule="auto"/>
        <w:rPr>
          <w:rFonts w:hint="default" w:ascii="Times New Roman" w:hAnsi="Times New Roman"/>
          <w:b/>
          <w:color w:val="000000" w:themeColor="text1"/>
          <w:sz w:val="21"/>
          <w:szCs w:val="21"/>
          <w:lang w:val="en-US" w:eastAsia="zh-CN"/>
          <w14:textFill>
            <w14:solidFill>
              <w14:schemeClr w14:val="tx1"/>
            </w14:solidFill>
          </w14:textFill>
        </w:rPr>
      </w:pPr>
    </w:p>
    <w:p>
      <w:pPr>
        <w:snapToGrid w:val="0"/>
        <w:spacing w:line="312" w:lineRule="auto"/>
        <w:rPr>
          <w:rFonts w:hint="default" w:ascii="Times New Roman" w:hAnsi="Times New Roman"/>
          <w:b/>
          <w:color w:val="000000" w:themeColor="text1"/>
          <w:sz w:val="21"/>
          <w:szCs w:val="21"/>
          <w:lang w:val="en-US" w:eastAsia="zh-CN"/>
          <w14:textFill>
            <w14:solidFill>
              <w14:schemeClr w14:val="tx1"/>
            </w14:solidFill>
          </w14:textFill>
        </w:rPr>
      </w:pPr>
    </w:p>
    <w:p>
      <w:pPr>
        <w:snapToGrid w:val="0"/>
        <w:spacing w:line="312" w:lineRule="auto"/>
        <w:rPr>
          <w:rFonts w:hint="default" w:ascii="Times New Roman" w:hAnsi="Times New Roman"/>
          <w:b/>
          <w:color w:val="000000" w:themeColor="text1"/>
          <w:sz w:val="21"/>
          <w:szCs w:val="21"/>
          <w:lang w:val="en-US" w:eastAsia="zh-CN"/>
          <w14:textFill>
            <w14:solidFill>
              <w14:schemeClr w14:val="tx1"/>
            </w14:solidFill>
          </w14:textFill>
        </w:rPr>
      </w:pPr>
    </w:p>
    <w:p>
      <w:pPr>
        <w:snapToGrid w:val="0"/>
        <w:spacing w:line="312" w:lineRule="auto"/>
        <w:rPr>
          <w:rFonts w:hint="default" w:ascii="Times New Roman" w:hAnsi="Times New Roman"/>
          <w:b/>
          <w:color w:val="000000" w:themeColor="text1"/>
          <w:sz w:val="21"/>
          <w:szCs w:val="21"/>
          <w:lang w:val="en-US" w:eastAsia="zh-CN"/>
          <w14:textFill>
            <w14:solidFill>
              <w14:schemeClr w14:val="tx1"/>
            </w14:solidFill>
          </w14:textFill>
        </w:rPr>
      </w:pPr>
    </w:p>
    <w:p>
      <w:pPr>
        <w:snapToGrid w:val="0"/>
        <w:spacing w:line="312" w:lineRule="auto"/>
        <w:rPr>
          <w:rFonts w:hint="default" w:ascii="Times New Roman" w:hAnsi="Times New Roman"/>
          <w:b/>
          <w:color w:val="000000" w:themeColor="text1"/>
          <w:sz w:val="21"/>
          <w:szCs w:val="21"/>
          <w:lang w:val="en-US" w:eastAsia="zh-CN"/>
          <w14:textFill>
            <w14:solidFill>
              <w14:schemeClr w14:val="tx1"/>
            </w14:solidFill>
          </w14:textFill>
        </w:rPr>
      </w:pPr>
    </w:p>
    <w:p>
      <w:pPr>
        <w:snapToGrid w:val="0"/>
        <w:spacing w:line="312" w:lineRule="auto"/>
        <w:rPr>
          <w:rFonts w:hint="default" w:ascii="Times New Roman" w:hAnsi="Times New Roman"/>
          <w:b/>
          <w:color w:val="000000" w:themeColor="text1"/>
          <w:sz w:val="21"/>
          <w:szCs w:val="21"/>
          <w:lang w:val="en-US" w:eastAsia="zh-CN"/>
          <w14:textFill>
            <w14:solidFill>
              <w14:schemeClr w14:val="tx1"/>
            </w14:solidFill>
          </w14:textFill>
        </w:rPr>
      </w:pPr>
    </w:p>
    <w:p>
      <w:pPr>
        <w:snapToGrid w:val="0"/>
        <w:spacing w:line="312" w:lineRule="auto"/>
        <w:rPr>
          <w:rFonts w:hint="default" w:ascii="Times New Roman" w:hAnsi="Times New Roman"/>
          <w:b/>
          <w:color w:val="000000" w:themeColor="text1"/>
          <w:sz w:val="21"/>
          <w:szCs w:val="21"/>
          <w:lang w:val="en-US" w:eastAsia="zh-CN"/>
          <w14:textFill>
            <w14:solidFill>
              <w14:schemeClr w14:val="tx1"/>
            </w14:solidFill>
          </w14:textFill>
        </w:rPr>
      </w:pPr>
    </w:p>
    <w:p>
      <w:pPr>
        <w:snapToGrid w:val="0"/>
        <w:spacing w:line="312" w:lineRule="auto"/>
        <w:rPr>
          <w:rFonts w:hint="default" w:ascii="Times New Roman" w:hAnsi="Times New Roman"/>
          <w:b/>
          <w:color w:val="000000" w:themeColor="text1"/>
          <w:sz w:val="21"/>
          <w:szCs w:val="21"/>
          <w:lang w:val="en-US" w:eastAsia="zh-CN"/>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szCs w:val="2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bookmarkStart w:id="72" w:name="_Toc533422756"/>
      <w:bookmarkStart w:id="73" w:name="_Toc533422986"/>
      <w:bookmarkStart w:id="74" w:name="_Toc533422626"/>
      <w:bookmarkStart w:id="75" w:name="_Toc3054835"/>
    </w:p>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本规程用词说明</w:t>
      </w:r>
      <w:bookmarkEnd w:id="72"/>
      <w:bookmarkEnd w:id="73"/>
      <w:bookmarkEnd w:id="74"/>
      <w:bookmarkEnd w:id="75"/>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  为便于在执行本规程条文时区别对待，对要求严格程度不同的用词说明如下：</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表示很严格，非这样做不可的：</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正面词采用“必须”，反面词采用“严禁”。</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表示严格，在正常情况下均应这样做的：</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正面词采用“应”， 反面词采用“不应”或“不得”。</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表示允许稍有选择，在条件许可时首先应这样做的：</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正面词采用“宜”或“可”，反面词采用“不宜”。</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表示有选择，在一定条件下可以这样做的，采用“可”。</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  条文中指明应按其他有关标准执行的写法为：“应按……执行”或“应符合……要求或者规定”。</w:t>
      </w:r>
    </w:p>
    <w:p>
      <w:pPr>
        <w:snapToGrid w:val="0"/>
        <w:spacing w:line="312" w:lineRule="auto"/>
        <w:rPr>
          <w:rFonts w:ascii="Times New Roman" w:hAnsi="Times New Roman"/>
          <w:color w:val="000000" w:themeColor="text1"/>
          <w14:textFill>
            <w14:solidFill>
              <w14:schemeClr w14:val="tx1"/>
            </w14:solidFill>
          </w14:textFill>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bookmarkStart w:id="76" w:name="_Toc533422627"/>
      <w:bookmarkStart w:id="77" w:name="_Toc533422987"/>
      <w:bookmarkStart w:id="78" w:name="_Toc3054836"/>
      <w:bookmarkStart w:id="79" w:name="_Toc533422757"/>
      <w:r>
        <w:rPr>
          <w:rFonts w:hint="eastAsia" w:ascii="Times New Roman" w:hAnsi="Times New Roman"/>
          <w:color w:val="000000" w:themeColor="text1"/>
          <w14:textFill>
            <w14:solidFill>
              <w14:schemeClr w14:val="tx1"/>
            </w14:solidFill>
          </w14:textFill>
        </w:rPr>
        <w:t>引用标准</w:t>
      </w:r>
      <w:r>
        <w:rPr>
          <w:rFonts w:ascii="Times New Roman" w:hAnsi="Times New Roman"/>
          <w:color w:val="000000" w:themeColor="text1"/>
          <w14:textFill>
            <w14:solidFill>
              <w14:schemeClr w14:val="tx1"/>
            </w14:solidFill>
          </w14:textFill>
        </w:rPr>
        <w:t>名录</w:t>
      </w:r>
      <w:bookmarkEnd w:id="76"/>
      <w:bookmarkEnd w:id="77"/>
      <w:bookmarkEnd w:id="78"/>
      <w:bookmarkEnd w:id="79"/>
    </w:p>
    <w:p>
      <w:pPr>
        <w:snapToGrid w:val="0"/>
        <w:spacing w:line="312" w:lineRule="auto"/>
        <w:rPr>
          <w:rFonts w:ascii="Times New Roman" w:hAnsi="Times New Roman"/>
          <w:bCs/>
          <w:color w:val="000000" w:themeColor="text1"/>
          <w14:textFill>
            <w14:solidFill>
              <w14:schemeClr w14:val="tx1"/>
            </w14:solidFill>
          </w14:textFill>
        </w:rPr>
      </w:pP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《建筑给水排水设计规范》GB 50015</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《建筑给水排水及采暖工程施工质量验收规范》GB 50242</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《给水排水管道工程施工及验收规范》GB 50268</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《设备及管道</w:t>
      </w:r>
      <w:r>
        <w:rPr>
          <w:rFonts w:hint="eastAsia" w:ascii="Times New Roman" w:hAnsi="Times New Roman"/>
          <w:color w:val="000000" w:themeColor="text1"/>
          <w:lang w:eastAsia="zh-CN"/>
          <w14:textFill>
            <w14:solidFill>
              <w14:schemeClr w14:val="tx1"/>
            </w14:solidFill>
          </w14:textFill>
        </w:rPr>
        <w:t>绝热</w:t>
      </w:r>
      <w:r>
        <w:rPr>
          <w:rFonts w:hint="eastAsia" w:ascii="Times New Roman" w:hAnsi="Times New Roman"/>
          <w:color w:val="000000" w:themeColor="text1"/>
          <w14:textFill>
            <w14:solidFill>
              <w14:schemeClr w14:val="tx1"/>
            </w14:solidFill>
          </w14:textFill>
        </w:rPr>
        <w:t>技术通则》GB</w:t>
      </w:r>
      <w:r>
        <w:rPr>
          <w:rFonts w:ascii="Times New Roman" w:hAnsi="Times New Roman"/>
          <w:color w:val="000000" w:themeColor="text1"/>
          <w14:textFill>
            <w14:solidFill>
              <w14:schemeClr w14:val="tx1"/>
            </w14:solidFill>
          </w14:textFill>
        </w:rPr>
        <w:t>/T</w:t>
      </w:r>
      <w:r>
        <w:rPr>
          <w:rFonts w:hint="eastAsia" w:ascii="Times New Roman" w:hAnsi="Times New Roman"/>
          <w:color w:val="000000" w:themeColor="text1"/>
          <w14:textFill>
            <w14:solidFill>
              <w14:schemeClr w14:val="tx1"/>
            </w14:solidFill>
          </w14:textFill>
        </w:rPr>
        <w:t xml:space="preserve"> 4272</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w:t>
      </w:r>
      <w:r>
        <w:rPr>
          <w:rFonts w:hint="default" w:ascii="Times New Roman" w:hAnsi="Times New Roman"/>
          <w:bCs/>
          <w:color w:val="000000" w:themeColor="text1"/>
          <w:lang w:val="en-US" w:eastAsia="zh-CN"/>
          <w14:textFill>
            <w14:solidFill>
              <w14:schemeClr w14:val="tx1"/>
            </w14:solidFill>
          </w14:textFill>
        </w:rPr>
        <w:t>铜及铜合金化学分析方法</w:t>
      </w:r>
      <w:r>
        <w:rPr>
          <w:rFonts w:hint="eastAsia" w:ascii="Times New Roman" w:hAnsi="Times New Roman"/>
          <w:bCs/>
          <w:color w:val="000000" w:themeColor="text1"/>
          <w:lang w:val="en-US" w:eastAsia="zh-CN"/>
          <w14:textFill>
            <w14:solidFill>
              <w14:schemeClr w14:val="tx1"/>
            </w14:solidFill>
          </w14:textFill>
        </w:rPr>
        <w:t>》</w:t>
      </w:r>
      <w:r>
        <w:rPr>
          <w:rFonts w:hint="default" w:ascii="Times New Roman" w:hAnsi="Times New Roman"/>
          <w:bCs/>
          <w:color w:val="000000" w:themeColor="text1"/>
          <w:lang w:val="en-US" w:eastAsia="zh-CN"/>
          <w14:textFill>
            <w14:solidFill>
              <w14:schemeClr w14:val="tx1"/>
            </w14:solidFill>
          </w14:textFill>
        </w:rPr>
        <w:t>GB/T 5121</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14:textFill>
            <w14:solidFill>
              <w14:schemeClr w14:val="tx1"/>
            </w14:solidFill>
          </w14:textFill>
        </w:rPr>
        <w:t>《生活饮用水卫生标准》GB 574</w:t>
      </w:r>
      <w:r>
        <w:rPr>
          <w:rFonts w:hint="eastAsia" w:ascii="Times New Roman" w:hAnsi="Times New Roman"/>
          <w:bCs/>
          <w:color w:val="000000" w:themeColor="text1"/>
          <w:lang w:val="en-US" w:eastAsia="zh-CN"/>
          <w14:textFill>
            <w14:solidFill>
              <w14:schemeClr w14:val="tx1"/>
            </w14:solidFill>
          </w14:textFill>
        </w:rPr>
        <w:t>9</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《流体输送用不锈钢焊接钢管》GB/T 12771</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《生活饮用水输配水设备及防护材料的安全性评价标准》GB/T 17219</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《无缝铜水管和铜气管》GB/T 18033</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《冷热水用交联聚乙烯（PEX）管道系统  第2部分：管材》GB/T 18992.2</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eastAsia="zh-CN"/>
          <w14:textFill>
            <w14:solidFill>
              <w14:schemeClr w14:val="tx1"/>
            </w14:solidFill>
          </w14:textFill>
        </w:rPr>
        <w:t>冷热水用</w:t>
      </w:r>
      <w:r>
        <w:rPr>
          <w:rFonts w:hint="eastAsia" w:ascii="Times New Roman" w:hAnsi="Times New Roman"/>
          <w:bCs/>
          <w:color w:val="000000" w:themeColor="text1"/>
          <w14:textFill>
            <w14:solidFill>
              <w14:schemeClr w14:val="tx1"/>
            </w14:solidFill>
          </w14:textFill>
        </w:rPr>
        <w:t>氯化聚乙烯（PVC-C）管</w:t>
      </w:r>
      <w:r>
        <w:rPr>
          <w:rFonts w:hint="eastAsia" w:ascii="Times New Roman" w:hAnsi="Times New Roman"/>
          <w:bCs/>
          <w:color w:val="000000" w:themeColor="text1"/>
          <w:lang w:eastAsia="zh-CN"/>
          <w14:textFill>
            <w14:solidFill>
              <w14:schemeClr w14:val="tx1"/>
            </w14:solidFill>
          </w14:textFill>
        </w:rPr>
        <w:t>道系统</w:t>
      </w:r>
      <w:r>
        <w:rPr>
          <w:rFonts w:hint="eastAsia" w:ascii="Times New Roman" w:hAnsi="Times New Roman"/>
          <w:bCs/>
          <w:color w:val="000000" w:themeColor="text1"/>
          <w14:textFill>
            <w14:solidFill>
              <w14:schemeClr w14:val="tx1"/>
            </w14:solidFill>
          </w14:textFill>
        </w:rPr>
        <w:t xml:space="preserve">  第2部分：管材》GB/T </w:t>
      </w:r>
      <w:r>
        <w:rPr>
          <w:rFonts w:hint="eastAsia" w:ascii="Times New Roman" w:hAnsi="Times New Roman"/>
          <w:bCs/>
          <w:color w:val="000000" w:themeColor="text1"/>
          <w:lang w:val="en-US" w:eastAsia="zh-CN"/>
          <w14:textFill>
            <w14:solidFill>
              <w14:schemeClr w14:val="tx1"/>
            </w14:solidFill>
          </w14:textFill>
        </w:rPr>
        <w:t>18993.2</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《铝塑复合压力管  第1部分：铝管搭接焊式铝塑管》GB/T 18997.1</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《不锈钢卡压式管件组件 第2部分：连接用薄壁不锈钢管》GB/T 19228.2</w:t>
      </w:r>
    </w:p>
    <w:p>
      <w:pPr>
        <w:snapToGrid w:val="0"/>
        <w:spacing w:line="312" w:lineRule="auto"/>
        <w:rPr>
          <w:rFonts w:hint="default"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lang w:eastAsia="zh-CN"/>
          <w14:textFill>
            <w14:solidFill>
              <w14:schemeClr w14:val="tx1"/>
            </w14:solidFill>
          </w14:textFill>
        </w:rPr>
        <w:t>《</w:t>
      </w:r>
      <w:r>
        <w:rPr>
          <w:rFonts w:hint="default" w:ascii="Times New Roman" w:hAnsi="Times New Roman"/>
          <w:bCs/>
          <w:color w:val="000000" w:themeColor="text1"/>
          <w14:textFill>
            <w14:solidFill>
              <w14:schemeClr w14:val="tx1"/>
            </w14:solidFill>
          </w14:textFill>
        </w:rPr>
        <w:t>冷热水用聚丁烯（PB）管道系统 第2部分</w:t>
      </w:r>
      <w:r>
        <w:rPr>
          <w:rFonts w:hint="eastAsia" w:ascii="Times New Roman" w:hAnsi="Times New Roman"/>
          <w:bCs/>
          <w:color w:val="000000" w:themeColor="text1"/>
          <w:lang w:eastAsia="zh-CN"/>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管材</w:t>
      </w:r>
      <w:r>
        <w:rPr>
          <w:rFonts w:hint="eastAsia" w:ascii="Times New Roman" w:hAnsi="Times New Roman"/>
          <w:bCs/>
          <w:color w:val="000000" w:themeColor="text1"/>
          <w:lang w:eastAsia="zh-CN"/>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GB/T</w:t>
      </w:r>
      <w:r>
        <w:rPr>
          <w:rFonts w:hint="default" w:ascii="Times New Roman" w:hAnsi="Times New Roman"/>
          <w:bCs/>
          <w:color w:val="000000" w:themeColor="text1"/>
          <w14:textFill>
            <w14:solidFill>
              <w14:schemeClr w14:val="tx1"/>
            </w14:solidFill>
          </w14:textFill>
        </w:rPr>
        <w:t> 19473.2</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《不锈钢和耐热钢 牌号及化学成分》GB/T 20878</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《生活饮用水管道系统用橡胶密封件》GB/T 28604</w:t>
      </w:r>
    </w:p>
    <w:p>
      <w:pPr>
        <w:snapToGrid w:val="0"/>
        <w:spacing w:line="312" w:lineRule="auto"/>
        <w:rPr>
          <w:rFonts w:hint="eastAsia" w:ascii="Times New Roman" w:hAnsi="Times New Roman"/>
          <w:color w:val="000000" w:themeColor="text1"/>
          <w:lang w:eastAsia="zh-CN"/>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《薄壁不锈钢管道技术规范》GB/ T</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29038</w:t>
      </w:r>
    </w:p>
    <w:p>
      <w:pPr>
        <w:snapToGrid w:val="0"/>
        <w:spacing w:line="312" w:lineRule="auto"/>
        <w:rPr>
          <w:rFonts w:hint="eastAsia" w:ascii="Times New Roman" w:hAnsi="Times New Roman"/>
          <w:color w:val="000000" w:themeColor="text1"/>
          <w:lang w:eastAsia="zh-CN"/>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《民用建筑太阳能热水系统应用技术标准》GB</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50364</w:t>
      </w:r>
    </w:p>
    <w:p>
      <w:pPr>
        <w:snapToGrid w:val="0"/>
        <w:spacing w:line="312" w:lineRule="auto"/>
        <w:rPr>
          <w:rFonts w:hint="default" w:ascii="Times New Roman" w:hAnsi="Times New Roman"/>
          <w:bCs/>
          <w:color w:val="000000" w:themeColor="text1"/>
          <w:lang w:val="en-US" w:eastAsia="zh-CN"/>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冷热水用耐热聚乙烯（PE-RT）</w:t>
      </w:r>
      <w:r>
        <w:rPr>
          <w:rFonts w:hint="default" w:ascii="Times New Roman" w:hAnsi="Times New Roman"/>
          <w:color w:val="000000" w:themeColor="text1"/>
          <w14:textFill>
            <w14:solidFill>
              <w14:schemeClr w14:val="tx1"/>
            </w14:solidFill>
          </w14:textFill>
        </w:rPr>
        <w:t>管道系统</w:t>
      </w:r>
      <w:r>
        <w:rPr>
          <w:rFonts w:hint="eastAsia" w:ascii="Times New Roman" w:hAnsi="Times New Roman"/>
          <w:color w:val="000000" w:themeColor="text1"/>
          <w14:textFill>
            <w14:solidFill>
              <w14:schemeClr w14:val="tx1"/>
            </w14:solidFill>
          </w14:textFill>
        </w:rPr>
        <w:t>》CJ/T 175</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《单体浇铸增强尼龙管材和管件》CJ/T 439</w:t>
      </w:r>
    </w:p>
    <w:p>
      <w:pPr>
        <w:snapToGrid w:val="0"/>
        <w:spacing w:line="312" w:lineRule="auto"/>
        <w:rPr>
          <w:rFonts w:hint="eastAsia" w:ascii="Times New Roman" w:hAnsi="Times New Roman"/>
          <w:bCs/>
          <w:color w:val="000000" w:themeColor="text1"/>
          <w:lang w:eastAsia="zh-CN"/>
          <w14:textFill>
            <w14:solidFill>
              <w14:schemeClr w14:val="tx1"/>
            </w14:solidFill>
          </w14:textFill>
        </w:rPr>
      </w:pPr>
      <w:r>
        <w:rPr>
          <w:rFonts w:hint="eastAsia" w:ascii="Times New Roman" w:hAnsi="Times New Roman"/>
          <w:bCs/>
          <w:color w:val="000000" w:themeColor="text1"/>
          <w:lang w:eastAsia="zh-CN"/>
          <w14:textFill>
            <w14:solidFill>
              <w14:schemeClr w14:val="tx1"/>
            </w14:solidFill>
          </w14:textFill>
        </w:rPr>
        <w:t xml:space="preserve">《卡压式铜管件》CJ/T 502  </w:t>
      </w:r>
    </w:p>
    <w:p>
      <w:pPr>
        <w:snapToGrid w:val="0"/>
        <w:spacing w:line="312" w:lineRule="auto"/>
        <w:rPr>
          <w:rFonts w:hint="eastAsia" w:ascii="Times New Roman" w:hAnsi="Times New Roman"/>
          <w:bCs/>
          <w:color w:val="000000" w:themeColor="text1"/>
          <w:lang w:eastAsia="zh-CN"/>
          <w14:textFill>
            <w14:solidFill>
              <w14:schemeClr w14:val="tx1"/>
            </w14:solidFill>
          </w14:textFill>
        </w:rPr>
      </w:pPr>
      <w:r>
        <w:rPr>
          <w:rFonts w:hint="eastAsia" w:ascii="Times New Roman" w:hAnsi="Times New Roman"/>
          <w:bCs/>
          <w:color w:val="000000" w:themeColor="text1"/>
          <w:lang w:eastAsia="zh-CN"/>
          <w14:textFill>
            <w14:solidFill>
              <w14:schemeClr w14:val="tx1"/>
            </w14:solidFill>
          </w14:textFill>
        </w:rPr>
        <w:t>《建筑给水塑料管道工程技术规程》CJJ/T</w:t>
      </w:r>
      <w:r>
        <w:rPr>
          <w:rFonts w:hint="eastAsia" w:ascii="Times New Roman" w:hAnsi="Times New Roman"/>
          <w:bCs/>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lang w:eastAsia="zh-CN"/>
          <w14:textFill>
            <w14:solidFill>
              <w14:schemeClr w14:val="tx1"/>
            </w14:solidFill>
          </w14:textFill>
        </w:rPr>
        <w:t>98</w:t>
      </w:r>
    </w:p>
    <w:p>
      <w:pPr>
        <w:snapToGrid w:val="0"/>
        <w:spacing w:line="312" w:lineRule="auto"/>
        <w:rPr>
          <w:rFonts w:hint="eastAsia" w:ascii="Times New Roman" w:hAnsi="Times New Roman"/>
          <w:bCs/>
          <w:color w:val="000000" w:themeColor="text1"/>
          <w:lang w:eastAsia="zh-CN"/>
          <w14:textFill>
            <w14:solidFill>
              <w14:schemeClr w14:val="tx1"/>
            </w14:solidFill>
          </w14:textFill>
        </w:rPr>
      </w:pPr>
      <w:r>
        <w:rPr>
          <w:rFonts w:hint="eastAsia" w:ascii="Times New Roman" w:hAnsi="Times New Roman"/>
          <w:bCs/>
          <w:color w:val="000000" w:themeColor="text1"/>
          <w:lang w:eastAsia="zh-CN"/>
          <w14:textFill>
            <w14:solidFill>
              <w14:schemeClr w14:val="tx1"/>
            </w14:solidFill>
          </w14:textFill>
        </w:rPr>
        <w:t>《建筑给水金属管道工程技术规程》CJJ/T</w:t>
      </w:r>
      <w:r>
        <w:rPr>
          <w:rFonts w:hint="eastAsia" w:ascii="Times New Roman" w:hAnsi="Times New Roman"/>
          <w:bCs/>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lang w:eastAsia="zh-CN"/>
          <w14:textFill>
            <w14:solidFill>
              <w14:schemeClr w14:val="tx1"/>
            </w14:solidFill>
          </w14:textFill>
        </w:rPr>
        <w:t>154</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lang w:eastAsia="zh-CN"/>
          <w14:textFill>
            <w14:solidFill>
              <w14:schemeClr w14:val="tx1"/>
            </w14:solidFill>
          </w14:textFill>
        </w:rPr>
        <w:t>插接自锁式管道连接应用技术规程</w:t>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 xml:space="preserve">T/CECS  </w:t>
      </w:r>
      <w:r>
        <w:rPr>
          <w:rFonts w:hint="eastAsia" w:ascii="Times New Roman" w:hAnsi="Times New Roman"/>
          <w:color w:val="000000" w:themeColor="text1"/>
          <w14:textFill>
            <w14:solidFill>
              <w14:schemeClr w14:val="tx1"/>
            </w14:solidFill>
          </w14:textFill>
        </w:rPr>
        <w:t>xxx</w:t>
      </w:r>
      <w:r>
        <w:rPr>
          <w:rFonts w:hint="eastAsia" w:ascii="Times New Roman" w:hAnsi="Times New Roman" w:eastAsia="宋体"/>
          <w:color w:val="000000" w:themeColor="text1"/>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2019</w:t>
      </w:r>
    </w:p>
    <w:p>
      <w:pPr>
        <w:snapToGrid w:val="0"/>
        <w:spacing w:line="312" w:lineRule="auto"/>
        <w:ind w:firstLine="3570" w:firstLineChars="1700"/>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条文说明</w:t>
      </w:r>
    </w:p>
    <w:p>
      <w:pPr>
        <w:snapToGrid w:val="0"/>
        <w:spacing w:line="312" w:lineRule="auto"/>
        <w:jc w:val="center"/>
        <w:rPr>
          <w:rFonts w:ascii="Times New Roman" w:hAnsi="Times New Roman"/>
          <w:color w:val="000000" w:themeColor="text1"/>
          <w:sz w:val="30"/>
          <w:szCs w:val="30"/>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bookmarkStart w:id="80" w:name="_Toc533422988"/>
      <w:bookmarkStart w:id="81" w:name="_Toc3054837"/>
      <w:bookmarkStart w:id="82" w:name="_Toc533422758"/>
      <w:r>
        <w:rPr>
          <w:rFonts w:hint="eastAsia" w:ascii="Times New Roman" w:hAnsi="Times New Roman" w:eastAsia="宋体" w:cs="Times New Roman"/>
          <w:b/>
          <w:color w:val="000000" w:themeColor="text1"/>
          <w:sz w:val="28"/>
          <w:szCs w:val="28"/>
          <w:lang w:val="zh-CN"/>
          <w14:textFill>
            <w14:solidFill>
              <w14:schemeClr w14:val="tx1"/>
            </w14:solidFill>
          </w14:textFill>
        </w:rPr>
        <w:t>1  总    则</w:t>
      </w:r>
      <w:bookmarkEnd w:id="80"/>
      <w:bookmarkEnd w:id="81"/>
      <w:bookmarkEnd w:id="82"/>
    </w:p>
    <w:p>
      <w:pPr>
        <w:pStyle w:val="34"/>
        <w:numPr>
          <w:ilvl w:val="0"/>
          <w:numId w:val="0"/>
        </w:numPr>
        <w:snapToGrid w:val="0"/>
        <w:spacing w:line="312" w:lineRule="auto"/>
        <w:ind w:leftChars="0"/>
        <w:jc w:val="both"/>
        <w:rPr>
          <w:rFonts w:hint="eastAsia" w:ascii="Times New Roman" w:hAnsi="Times New Roman"/>
          <w:color w:val="000000" w:themeColor="text1"/>
          <w:lang w:val="en-US" w:eastAsia="zh-CN"/>
          <w14:textFill>
            <w14:solidFill>
              <w14:schemeClr w14:val="tx1"/>
            </w14:solidFill>
          </w14:textFill>
        </w:rPr>
      </w:pPr>
    </w:p>
    <w:p>
      <w:pPr>
        <w:pStyle w:val="34"/>
        <w:numPr>
          <w:ilvl w:val="0"/>
          <w:numId w:val="0"/>
        </w:numPr>
        <w:snapToGrid w:val="0"/>
        <w:spacing w:line="312" w:lineRule="auto"/>
        <w:ind w:leftChars="0"/>
        <w:jc w:val="both"/>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1.0.1</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本条规定了本规程的编制目的。目前</w:t>
      </w:r>
      <w:r>
        <w:rPr>
          <w:rFonts w:ascii="Times New Roman" w:hAnsi="Times New Roman"/>
          <w:color w:val="000000" w:themeColor="text1"/>
          <w14:textFill>
            <w14:solidFill>
              <w14:schemeClr w14:val="tx1"/>
            </w14:solidFill>
          </w14:textFill>
        </w:rPr>
        <w:t>金属管道的</w:t>
      </w:r>
      <w:r>
        <w:rPr>
          <w:rFonts w:hint="eastAsia" w:ascii="Times New Roman" w:hAnsi="Times New Roman"/>
          <w:color w:val="000000" w:themeColor="text1"/>
          <w14:textFill>
            <w14:solidFill>
              <w14:schemeClr w14:val="tx1"/>
            </w14:solidFill>
          </w14:textFill>
        </w:rPr>
        <w:t>快速</w:t>
      </w:r>
      <w:r>
        <w:rPr>
          <w:rFonts w:ascii="Times New Roman" w:hAnsi="Times New Roman"/>
          <w:color w:val="000000" w:themeColor="text1"/>
          <w14:textFill>
            <w14:solidFill>
              <w14:schemeClr w14:val="tx1"/>
            </w14:solidFill>
          </w14:textFill>
        </w:rPr>
        <w:t>连接</w:t>
      </w:r>
      <w:r>
        <w:rPr>
          <w:rFonts w:hint="eastAsia" w:ascii="Times New Roman" w:hAnsi="Times New Roman"/>
          <w:color w:val="000000" w:themeColor="text1"/>
          <w14:textFill>
            <w14:solidFill>
              <w14:schemeClr w14:val="tx1"/>
            </w14:solidFill>
          </w14:textFill>
        </w:rPr>
        <w:t>技术已广泛应用于建筑给水、热水、工业给水等管道系统，如</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卡套</w:t>
      </w:r>
      <w:r>
        <w:rPr>
          <w:rFonts w:hint="eastAsia" w:ascii="Times New Roman" w:hAnsi="Times New Roman"/>
          <w:color w:val="000000" w:themeColor="text1"/>
          <w:lang w:eastAsia="zh-CN"/>
          <w14:textFill>
            <w14:solidFill>
              <w14:schemeClr w14:val="tx1"/>
            </w14:solidFill>
          </w14:textFill>
        </w:rPr>
        <w:t>式</w:t>
      </w:r>
      <w:r>
        <w:rPr>
          <w:rFonts w:ascii="Times New Roman" w:hAnsi="Times New Roman"/>
          <w:color w:val="000000" w:themeColor="text1"/>
          <w14:textFill>
            <w14:solidFill>
              <w14:schemeClr w14:val="tx1"/>
            </w14:solidFill>
          </w14:textFill>
        </w:rPr>
        <w:t>连接、</w:t>
      </w:r>
      <w:r>
        <w:rPr>
          <w:rFonts w:hint="eastAsia" w:ascii="Times New Roman" w:hAnsi="Times New Roman"/>
          <w:color w:val="000000" w:themeColor="text1"/>
          <w14:textFill>
            <w14:solidFill>
              <w14:schemeClr w14:val="tx1"/>
            </w14:solidFill>
          </w14:textFill>
        </w:rPr>
        <w:t>环</w:t>
      </w:r>
      <w:r>
        <w:rPr>
          <w:rFonts w:ascii="Times New Roman" w:hAnsi="Times New Roman"/>
          <w:color w:val="000000" w:themeColor="text1"/>
          <w14:textFill>
            <w14:solidFill>
              <w14:schemeClr w14:val="tx1"/>
            </w14:solidFill>
          </w14:textFill>
        </w:rPr>
        <w:t>压式连接、</w:t>
      </w:r>
      <w:r>
        <w:rPr>
          <w:rFonts w:hint="eastAsia" w:ascii="Times New Roman" w:hAnsi="Times New Roman"/>
          <w:color w:val="000000" w:themeColor="text1"/>
          <w14:textFill>
            <w14:solidFill>
              <w14:schemeClr w14:val="tx1"/>
            </w14:solidFill>
          </w14:textFill>
        </w:rPr>
        <w:t>卡压</w:t>
      </w:r>
      <w:r>
        <w:rPr>
          <w:rFonts w:ascii="Times New Roman" w:hAnsi="Times New Roman"/>
          <w:color w:val="000000" w:themeColor="text1"/>
          <w14:textFill>
            <w14:solidFill>
              <w14:schemeClr w14:val="tx1"/>
            </w14:solidFill>
          </w14:textFill>
        </w:rPr>
        <w:t>式连接</w:t>
      </w:r>
      <w:r>
        <w:rPr>
          <w:rFonts w:hint="eastAsia" w:ascii="Times New Roman" w:hAnsi="Times New Roman"/>
          <w:color w:val="000000" w:themeColor="text1"/>
          <w14:textFill>
            <w14:solidFill>
              <w14:schemeClr w14:val="tx1"/>
            </w14:solidFill>
          </w14:textFill>
        </w:rPr>
        <w:t>等</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但这些连接方式</w:t>
      </w:r>
      <w:r>
        <w:rPr>
          <w:rFonts w:ascii="Times New Roman" w:hAnsi="Times New Roman"/>
          <w:color w:val="000000" w:themeColor="text1"/>
          <w14:textFill>
            <w14:solidFill>
              <w14:schemeClr w14:val="tx1"/>
            </w14:solidFill>
          </w14:textFill>
        </w:rPr>
        <w:t>对管</w:t>
      </w:r>
      <w:r>
        <w:rPr>
          <w:rFonts w:hint="eastAsia" w:ascii="Times New Roman" w:hAnsi="Times New Roman"/>
          <w:color w:val="000000" w:themeColor="text1"/>
          <w14:textFill>
            <w14:solidFill>
              <w14:schemeClr w14:val="tx1"/>
            </w14:solidFill>
          </w14:textFill>
        </w:rPr>
        <w:t>道</w:t>
      </w:r>
      <w:r>
        <w:rPr>
          <w:rFonts w:ascii="Times New Roman" w:hAnsi="Times New Roman"/>
          <w:color w:val="000000" w:themeColor="text1"/>
          <w14:textFill>
            <w14:solidFill>
              <w14:schemeClr w14:val="tx1"/>
            </w14:solidFill>
          </w14:textFill>
        </w:rPr>
        <w:t>安装</w:t>
      </w:r>
      <w:r>
        <w:rPr>
          <w:rFonts w:hint="eastAsia" w:ascii="Times New Roman" w:hAnsi="Times New Roman"/>
          <w:color w:val="000000" w:themeColor="text1"/>
          <w14:textFill>
            <w14:solidFill>
              <w14:schemeClr w14:val="tx1"/>
            </w14:solidFill>
          </w14:textFill>
        </w:rPr>
        <w:t>专用</w:t>
      </w:r>
      <w:r>
        <w:rPr>
          <w:rFonts w:ascii="Times New Roman" w:hAnsi="Times New Roman"/>
          <w:color w:val="000000" w:themeColor="text1"/>
          <w14:textFill>
            <w14:solidFill>
              <w14:schemeClr w14:val="tx1"/>
            </w14:solidFill>
          </w14:textFill>
        </w:rPr>
        <w:t>工具</w:t>
      </w:r>
      <w:r>
        <w:rPr>
          <w:rFonts w:hint="eastAsia" w:ascii="Times New Roman" w:hAnsi="Times New Roman"/>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使用要求较高，现场</w:t>
      </w:r>
      <w:r>
        <w:rPr>
          <w:rFonts w:hint="eastAsia" w:ascii="Times New Roman" w:hAnsi="Times New Roman"/>
          <w:color w:val="000000" w:themeColor="text1"/>
          <w14:textFill>
            <w14:solidFill>
              <w14:schemeClr w14:val="tx1"/>
            </w14:solidFill>
          </w14:textFill>
        </w:rPr>
        <w:t>安装技术</w:t>
      </w:r>
      <w:r>
        <w:rPr>
          <w:rFonts w:ascii="Times New Roman" w:hAnsi="Times New Roman"/>
          <w:color w:val="000000" w:themeColor="text1"/>
          <w14:textFill>
            <w14:solidFill>
              <w14:schemeClr w14:val="tx1"/>
            </w14:solidFill>
          </w14:textFill>
        </w:rPr>
        <w:t>的优</w:t>
      </w:r>
      <w:r>
        <w:rPr>
          <w:rFonts w:hint="eastAsia" w:ascii="Times New Roman" w:hAnsi="Times New Roman"/>
          <w:color w:val="000000" w:themeColor="text1"/>
          <w14:textFill>
            <w14:solidFill>
              <w14:schemeClr w14:val="tx1"/>
            </w14:solidFill>
          </w14:textFill>
        </w:rPr>
        <w:t>劣</w:t>
      </w:r>
      <w:r>
        <w:rPr>
          <w:rFonts w:ascii="Times New Roman" w:hAnsi="Times New Roman"/>
          <w:color w:val="000000" w:themeColor="text1"/>
          <w14:textFill>
            <w14:solidFill>
              <w14:schemeClr w14:val="tx1"/>
            </w14:solidFill>
          </w14:textFill>
        </w:rPr>
        <w:t>直接影响管道安装</w:t>
      </w:r>
      <w:r>
        <w:rPr>
          <w:rFonts w:hint="eastAsia" w:ascii="Times New Roman" w:hAnsi="Times New Roman"/>
          <w:color w:val="000000" w:themeColor="text1"/>
          <w14:textFill>
            <w14:solidFill>
              <w14:schemeClr w14:val="tx1"/>
            </w14:solidFill>
          </w14:textFill>
        </w:rPr>
        <w:t>后</w:t>
      </w:r>
      <w:r>
        <w:rPr>
          <w:rFonts w:ascii="Times New Roman" w:hAnsi="Times New Roman"/>
          <w:color w:val="000000" w:themeColor="text1"/>
          <w14:textFill>
            <w14:solidFill>
              <w14:schemeClr w14:val="tx1"/>
            </w14:solidFill>
          </w14:textFill>
        </w:rPr>
        <w:t>的使用效果</w:t>
      </w:r>
      <w:r>
        <w:rPr>
          <w:rFonts w:hint="eastAsia" w:ascii="Times New Roman" w:hAnsi="Times New Roman"/>
          <w:color w:val="000000" w:themeColor="text1"/>
          <w:lang w:eastAsia="zh-CN"/>
          <w14:textFill>
            <w14:solidFill>
              <w14:schemeClr w14:val="tx1"/>
            </w14:solidFill>
          </w14:textFill>
        </w:rPr>
        <w:t>，</w:t>
      </w:r>
      <w:r>
        <w:rPr>
          <w:rFonts w:ascii="Times New Roman" w:hAnsi="Times New Roman"/>
          <w:color w:val="000000" w:themeColor="text1"/>
          <w14:textFill>
            <w14:solidFill>
              <w14:schemeClr w14:val="tx1"/>
            </w14:solidFill>
          </w14:textFill>
        </w:rPr>
        <w:t>而且一旦安装完成</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如果</w:t>
      </w:r>
      <w:r>
        <w:rPr>
          <w:rFonts w:hint="eastAsia" w:ascii="Times New Roman" w:hAnsi="Times New Roman"/>
          <w:color w:val="000000" w:themeColor="text1"/>
          <w:lang w:eastAsia="zh-CN"/>
          <w14:textFill>
            <w14:solidFill>
              <w14:schemeClr w14:val="tx1"/>
            </w14:solidFill>
          </w14:textFill>
        </w:rPr>
        <w:t>想</w:t>
      </w:r>
      <w:r>
        <w:rPr>
          <w:rFonts w:ascii="Times New Roman" w:hAnsi="Times New Roman"/>
          <w:color w:val="000000" w:themeColor="text1"/>
          <w14:textFill>
            <w14:solidFill>
              <w14:schemeClr w14:val="tx1"/>
            </w14:solidFill>
          </w14:textFill>
        </w:rPr>
        <w:t>拆除，</w:t>
      </w:r>
      <w:r>
        <w:rPr>
          <w:rFonts w:hint="eastAsia" w:ascii="Times New Roman" w:hAnsi="Times New Roman"/>
          <w:color w:val="000000" w:themeColor="text1"/>
          <w:lang w:eastAsia="zh-CN"/>
          <w14:textFill>
            <w14:solidFill>
              <w14:schemeClr w14:val="tx1"/>
            </w14:solidFill>
          </w14:textFill>
        </w:rPr>
        <w:t>则</w:t>
      </w:r>
      <w:r>
        <w:rPr>
          <w:rFonts w:hint="eastAsia" w:ascii="Times New Roman" w:hAnsi="Times New Roman"/>
          <w:color w:val="000000" w:themeColor="text1"/>
          <w14:textFill>
            <w14:solidFill>
              <w14:schemeClr w14:val="tx1"/>
            </w14:solidFill>
          </w14:textFill>
        </w:rPr>
        <w:t>拆除后</w:t>
      </w:r>
      <w:r>
        <w:rPr>
          <w:rFonts w:ascii="Times New Roman" w:hAnsi="Times New Roman"/>
          <w:color w:val="000000" w:themeColor="text1"/>
          <w14:textFill>
            <w14:solidFill>
              <w14:schemeClr w14:val="tx1"/>
            </w14:solidFill>
          </w14:textFill>
        </w:rPr>
        <w:t>的管道很难再循环使用。</w:t>
      </w:r>
      <w:r>
        <w:rPr>
          <w:rFonts w:hint="eastAsia" w:ascii="Times New Roman" w:hAnsi="Times New Roman"/>
          <w:color w:val="000000" w:themeColor="text1"/>
          <w14:textFill>
            <w14:solidFill>
              <w14:schemeClr w14:val="tx1"/>
            </w14:solidFill>
          </w14:textFill>
        </w:rPr>
        <w:t>而</w:t>
      </w:r>
      <w:r>
        <w:rPr>
          <w:rFonts w:hint="eastAsia" w:ascii="Times New Roman" w:hAnsi="Times New Roman"/>
          <w:color w:val="000000" w:themeColor="text1"/>
          <w:lang w:eastAsia="zh-CN"/>
          <w14:textFill>
            <w14:solidFill>
              <w14:schemeClr w14:val="tx1"/>
            </w14:solidFill>
          </w14:textFill>
        </w:rPr>
        <w:t>插接式连接管道</w:t>
      </w:r>
      <w:r>
        <w:rPr>
          <w:rFonts w:ascii="Times New Roman" w:hAnsi="Times New Roman"/>
          <w:color w:val="000000" w:themeColor="text1"/>
          <w14:textFill>
            <w14:solidFill>
              <w14:schemeClr w14:val="tx1"/>
            </w14:solidFill>
          </w14:textFill>
        </w:rPr>
        <w:t>技术</w:t>
      </w:r>
      <w:r>
        <w:rPr>
          <w:rFonts w:hint="eastAsia" w:ascii="Times New Roman" w:hAnsi="Times New Roman"/>
          <w:color w:val="000000" w:themeColor="text1"/>
          <w14:textFill>
            <w14:solidFill>
              <w14:schemeClr w14:val="tx1"/>
            </w14:solidFill>
          </w14:textFill>
        </w:rPr>
        <w:t>对于公称</w:t>
      </w:r>
      <w:r>
        <w:rPr>
          <w:rFonts w:hint="eastAsia" w:ascii="Times New Roman" w:hAnsi="Times New Roman"/>
          <w:color w:val="000000" w:themeColor="text1"/>
          <w:lang w:eastAsia="zh-CN"/>
          <w14:textFill>
            <w14:solidFill>
              <w14:schemeClr w14:val="tx1"/>
            </w14:solidFill>
          </w14:textFill>
        </w:rPr>
        <w:t>尺寸</w:t>
      </w:r>
      <w:r>
        <w:rPr>
          <w:rFonts w:hint="eastAsia" w:ascii="Times New Roman" w:hAnsi="Times New Roman"/>
          <w:i/>
          <w:iCs/>
          <w:color w:val="000000" w:themeColor="text1"/>
          <w14:textFill>
            <w14:solidFill>
              <w14:schemeClr w14:val="tx1"/>
            </w14:solidFill>
          </w14:textFill>
        </w:rPr>
        <w:t>DN</w:t>
      </w:r>
      <m:oMath>
        <m:r>
          <m:rPr>
            <m:sty m:val="p"/>
          </m:rPr>
          <w:rPr>
            <w:rFonts w:ascii="Cambria Math" w:hAnsi="Cambria Math"/>
            <w:color w:val="000000" w:themeColor="text1"/>
            <w14:textFill>
              <w14:solidFill>
                <w14:schemeClr w14:val="tx1"/>
              </w14:solidFill>
            </w14:textFill>
          </w:rPr>
          <m:t>≤</m:t>
        </m:r>
      </m:oMath>
      <w:r>
        <w:rPr>
          <w:rFonts w:hint="eastAsia" w:ascii="Times New Roman" w:hAnsi="Times New Roman"/>
          <w:color w:val="000000" w:themeColor="text1"/>
          <w14:textFill>
            <w14:solidFill>
              <w14:schemeClr w14:val="tx1"/>
            </w14:solidFill>
          </w14:textFill>
        </w:rPr>
        <w:t>50的</w:t>
      </w:r>
      <w:r>
        <w:rPr>
          <w:rFonts w:ascii="Times New Roman" w:hAnsi="Times New Roman"/>
          <w:color w:val="000000" w:themeColor="text1"/>
          <w14:textFill>
            <w14:solidFill>
              <w14:schemeClr w14:val="tx1"/>
            </w14:solidFill>
          </w14:textFill>
        </w:rPr>
        <w:t>管线可实现真正的现场快速安装，操作简便且拆卸后的管道可循环使用，做到了技术先进、</w:t>
      </w:r>
      <w:r>
        <w:rPr>
          <w:rFonts w:hint="eastAsia" w:ascii="Times New Roman" w:hAnsi="Times New Roman"/>
          <w:color w:val="000000" w:themeColor="text1"/>
          <w14:textFill>
            <w14:solidFill>
              <w14:schemeClr w14:val="tx1"/>
            </w14:solidFill>
          </w14:textFill>
        </w:rPr>
        <w:t>安全</w:t>
      </w:r>
      <w:r>
        <w:rPr>
          <w:rFonts w:ascii="Times New Roman" w:hAnsi="Times New Roman"/>
          <w:color w:val="000000" w:themeColor="text1"/>
          <w14:textFill>
            <w14:solidFill>
              <w14:schemeClr w14:val="tx1"/>
            </w14:solidFill>
          </w14:textFill>
        </w:rPr>
        <w:t>卫生、绿色环保、维护方便。</w:t>
      </w:r>
    </w:p>
    <w:p>
      <w:pPr>
        <w:snapToGrid w:val="0"/>
        <w:spacing w:line="312" w:lineRule="auto"/>
        <w:ind w:firstLine="420" w:firstLineChars="20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本规程</w:t>
      </w:r>
      <w:r>
        <w:rPr>
          <w:rFonts w:hint="eastAsia" w:ascii="Times New Roman" w:hAnsi="Times New Roman"/>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制</w:t>
      </w:r>
      <w:r>
        <w:rPr>
          <w:rFonts w:hint="eastAsia" w:ascii="Times New Roman" w:hAnsi="Times New Roman"/>
          <w:color w:val="000000" w:themeColor="text1"/>
          <w14:textFill>
            <w14:solidFill>
              <w14:schemeClr w14:val="tx1"/>
            </w14:solidFill>
          </w14:textFill>
        </w:rPr>
        <w:t>订</w:t>
      </w:r>
      <w:r>
        <w:rPr>
          <w:rFonts w:ascii="Times New Roman" w:hAnsi="Times New Roman"/>
          <w:color w:val="000000" w:themeColor="text1"/>
          <w14:textFill>
            <w14:solidFill>
              <w14:schemeClr w14:val="tx1"/>
            </w14:solidFill>
          </w14:textFill>
        </w:rPr>
        <w:t>从设计选用、施工安装、</w:t>
      </w:r>
      <w:r>
        <w:rPr>
          <w:rFonts w:hint="eastAsia" w:ascii="Times New Roman" w:hAnsi="Times New Roman"/>
          <w:color w:val="000000" w:themeColor="text1"/>
          <w14:textFill>
            <w14:solidFill>
              <w14:schemeClr w14:val="tx1"/>
            </w14:solidFill>
          </w14:textFill>
        </w:rPr>
        <w:t>验收</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保养与维修</w:t>
      </w:r>
      <w:r>
        <w:rPr>
          <w:rFonts w:ascii="Times New Roman" w:hAnsi="Times New Roman"/>
          <w:color w:val="000000" w:themeColor="text1"/>
          <w14:textFill>
            <w14:solidFill>
              <w14:schemeClr w14:val="tx1"/>
            </w14:solidFill>
          </w14:textFill>
        </w:rPr>
        <w:t>等各个方面</w:t>
      </w:r>
      <w:r>
        <w:rPr>
          <w:rFonts w:hint="eastAsia" w:ascii="Times New Roman" w:hAnsi="Times New Roman"/>
          <w:color w:val="000000" w:themeColor="text1"/>
          <w14:textFill>
            <w14:solidFill>
              <w14:schemeClr w14:val="tx1"/>
            </w14:solidFill>
          </w14:textFill>
        </w:rPr>
        <w:t>阐述</w:t>
      </w:r>
      <w:r>
        <w:rPr>
          <w:rFonts w:ascii="Times New Roman" w:hAnsi="Times New Roman"/>
          <w:color w:val="000000" w:themeColor="text1"/>
          <w14:textFill>
            <w14:solidFill>
              <w14:schemeClr w14:val="tx1"/>
            </w14:solidFill>
          </w14:textFill>
        </w:rPr>
        <w:t>了</w:t>
      </w:r>
      <w:r>
        <w:rPr>
          <w:rFonts w:hint="eastAsia" w:ascii="Times New Roman" w:hAnsi="Times New Roman"/>
          <w:color w:val="000000" w:themeColor="text1"/>
          <w14:textFill>
            <w14:solidFill>
              <w14:schemeClr w14:val="tx1"/>
            </w14:solidFill>
          </w14:textFill>
        </w:rPr>
        <w:t>插接式</w:t>
      </w:r>
      <w:r>
        <w:rPr>
          <w:rFonts w:ascii="Times New Roman" w:hAnsi="Times New Roman"/>
          <w:color w:val="000000" w:themeColor="text1"/>
          <w14:textFill>
            <w14:solidFill>
              <w14:schemeClr w14:val="tx1"/>
            </w14:solidFill>
          </w14:textFill>
        </w:rPr>
        <w:t>连接</w:t>
      </w:r>
      <w:r>
        <w:rPr>
          <w:rFonts w:hint="eastAsia" w:ascii="Times New Roman" w:hAnsi="Times New Roman"/>
          <w:color w:val="000000" w:themeColor="text1"/>
          <w:lang w:eastAsia="zh-CN"/>
          <w14:textFill>
            <w14:solidFill>
              <w14:schemeClr w14:val="tx1"/>
            </w14:solidFill>
          </w14:textFill>
        </w:rPr>
        <w:t>管道系统</w:t>
      </w:r>
      <w:r>
        <w:rPr>
          <w:rFonts w:ascii="Times New Roman" w:hAnsi="Times New Roman"/>
          <w:color w:val="000000" w:themeColor="text1"/>
          <w14:textFill>
            <w14:solidFill>
              <w14:schemeClr w14:val="tx1"/>
            </w14:solidFill>
          </w14:textFill>
        </w:rPr>
        <w:t>在工程</w:t>
      </w:r>
      <w:r>
        <w:rPr>
          <w:rFonts w:hint="eastAsia" w:ascii="Times New Roman" w:hAnsi="Times New Roman"/>
          <w:color w:val="000000" w:themeColor="text1"/>
          <w14:textFill>
            <w14:solidFill>
              <w14:schemeClr w14:val="tx1"/>
            </w14:solidFill>
          </w14:textFill>
        </w:rPr>
        <w:t>应用</w:t>
      </w:r>
      <w:r>
        <w:rPr>
          <w:rFonts w:ascii="Times New Roman" w:hAnsi="Times New Roman"/>
          <w:color w:val="000000" w:themeColor="text1"/>
          <w14:textFill>
            <w14:solidFill>
              <w14:schemeClr w14:val="tx1"/>
            </w14:solidFill>
          </w14:textFill>
        </w:rPr>
        <w:t>中的技术要求，</w:t>
      </w:r>
      <w:r>
        <w:rPr>
          <w:rFonts w:hint="eastAsia" w:ascii="Times New Roman" w:hAnsi="Times New Roman"/>
          <w:color w:val="000000" w:themeColor="text1"/>
          <w14:textFill>
            <w14:solidFill>
              <w14:schemeClr w14:val="tx1"/>
            </w14:solidFill>
          </w14:textFill>
        </w:rPr>
        <w:t>明确了该连接技术</w:t>
      </w:r>
      <w:r>
        <w:rPr>
          <w:rFonts w:ascii="Times New Roman" w:hAnsi="Times New Roman"/>
          <w:color w:val="000000" w:themeColor="text1"/>
          <w14:textFill>
            <w14:solidFill>
              <w14:schemeClr w14:val="tx1"/>
            </w14:solidFill>
          </w14:textFill>
        </w:rPr>
        <w:t>在实际工程</w:t>
      </w:r>
      <w:r>
        <w:rPr>
          <w:rFonts w:hint="eastAsia" w:ascii="Times New Roman" w:hAnsi="Times New Roman"/>
          <w:color w:val="000000" w:themeColor="text1"/>
          <w14:textFill>
            <w14:solidFill>
              <w14:schemeClr w14:val="tx1"/>
            </w14:solidFill>
          </w14:textFill>
        </w:rPr>
        <w:t>中</w:t>
      </w:r>
      <w:r>
        <w:rPr>
          <w:rFonts w:ascii="Times New Roman" w:hAnsi="Times New Roman"/>
          <w:color w:val="000000" w:themeColor="text1"/>
          <w14:textFill>
            <w14:solidFill>
              <w14:schemeClr w14:val="tx1"/>
            </w14:solidFill>
          </w14:textFill>
        </w:rPr>
        <w:t>的安全性</w:t>
      </w:r>
      <w:r>
        <w:rPr>
          <w:rFonts w:hint="eastAsia" w:ascii="Times New Roman" w:hAnsi="Times New Roman"/>
          <w:color w:val="000000" w:themeColor="text1"/>
          <w14:textFill>
            <w14:solidFill>
              <w14:schemeClr w14:val="tx1"/>
            </w14:solidFill>
          </w14:textFill>
        </w:rPr>
        <w:t>、快捷</w:t>
      </w:r>
      <w:r>
        <w:rPr>
          <w:rFonts w:ascii="Times New Roman" w:hAnsi="Times New Roman"/>
          <w:color w:val="000000" w:themeColor="text1"/>
          <w14:textFill>
            <w14:solidFill>
              <w14:schemeClr w14:val="tx1"/>
            </w14:solidFill>
          </w14:textFill>
        </w:rPr>
        <w:t>性</w:t>
      </w:r>
      <w:r>
        <w:rPr>
          <w:rFonts w:hint="eastAsia" w:ascii="Times New Roman" w:hAnsi="Times New Roman"/>
          <w:color w:val="000000" w:themeColor="text1"/>
          <w14:textFill>
            <w14:solidFill>
              <w14:schemeClr w14:val="tx1"/>
            </w14:solidFill>
          </w14:textFill>
        </w:rPr>
        <w:t>、先进性</w:t>
      </w:r>
      <w:r>
        <w:rPr>
          <w:rFonts w:ascii="Times New Roman" w:hAnsi="Times New Roman"/>
          <w:color w:val="000000" w:themeColor="text1"/>
          <w14:textFill>
            <w14:solidFill>
              <w14:schemeClr w14:val="tx1"/>
            </w14:solidFill>
          </w14:textFill>
        </w:rPr>
        <w:t>和环保性的</w:t>
      </w:r>
      <w:r>
        <w:rPr>
          <w:rFonts w:hint="eastAsia" w:ascii="Times New Roman" w:hAnsi="Times New Roman"/>
          <w:color w:val="000000" w:themeColor="text1"/>
          <w14:textFill>
            <w14:solidFill>
              <w14:schemeClr w14:val="tx1"/>
            </w14:solidFill>
          </w14:textFill>
        </w:rPr>
        <w:t>特点</w:t>
      </w:r>
      <w:r>
        <w:rPr>
          <w:rFonts w:ascii="Times New Roman" w:hAnsi="Times New Roman"/>
          <w:color w:val="000000" w:themeColor="text1"/>
          <w14:textFill>
            <w14:solidFill>
              <w14:schemeClr w14:val="tx1"/>
            </w14:solidFill>
          </w14:textFill>
        </w:rPr>
        <w:t>和优势。</w:t>
      </w:r>
    </w:p>
    <w:p>
      <w:pPr>
        <w:pStyle w:val="34"/>
        <w:numPr>
          <w:ilvl w:val="0"/>
          <w:numId w:val="0"/>
        </w:numPr>
        <w:snapToGrid w:val="0"/>
        <w:spacing w:line="312" w:lineRule="auto"/>
        <w:ind w:leftChars="0"/>
        <w:jc w:val="both"/>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1.0.2</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本条规定了本规程的适用</w:t>
      </w:r>
      <w:r>
        <w:rPr>
          <w:rFonts w:ascii="Times New Roman" w:hAnsi="Times New Roman"/>
          <w:color w:val="000000" w:themeColor="text1"/>
          <w14:textFill>
            <w14:solidFill>
              <w14:schemeClr w14:val="tx1"/>
            </w14:solidFill>
          </w14:textFill>
        </w:rPr>
        <w:t>范围</w:t>
      </w:r>
      <w:r>
        <w:rPr>
          <w:rFonts w:hint="eastAsia" w:ascii="Times New Roman" w:hAnsi="Times New Roman"/>
          <w:color w:val="000000" w:themeColor="text1"/>
          <w:lang w:eastAsia="zh-CN"/>
          <w14:textFill>
            <w14:solidFill>
              <w14:schemeClr w14:val="tx1"/>
            </w14:solidFill>
          </w14:textFill>
        </w:rPr>
        <w:t>和不适用范围，尤其强调了采用插接式连接方式的管道可以广泛用于工业与民用建筑工程中生产、生活的冷水、热水及饮用净水等。</w:t>
      </w:r>
    </w:p>
    <w:p>
      <w:pPr>
        <w:pStyle w:val="34"/>
        <w:numPr>
          <w:ilvl w:val="0"/>
          <w:numId w:val="0"/>
        </w:numPr>
        <w:snapToGrid w:val="0"/>
        <w:spacing w:line="312" w:lineRule="auto"/>
        <w:ind w:leftChars="0"/>
        <w:jc w:val="both"/>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1.0.3</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除本规程外</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eastAsia="zh-CN"/>
          <w14:textFill>
            <w14:solidFill>
              <w14:schemeClr w14:val="tx1"/>
            </w14:solidFill>
          </w14:textFill>
        </w:rPr>
        <w:t>插接式连接管道</w:t>
      </w:r>
      <w:r>
        <w:rPr>
          <w:rFonts w:hint="eastAsia" w:ascii="Times New Roman" w:hAnsi="Times New Roman"/>
          <w:color w:val="000000" w:themeColor="text1"/>
          <w14:textFill>
            <w14:solidFill>
              <w14:schemeClr w14:val="tx1"/>
            </w14:solidFill>
          </w14:textFill>
        </w:rPr>
        <w:t>工程</w:t>
      </w:r>
      <w:r>
        <w:rPr>
          <w:rFonts w:ascii="Times New Roman" w:hAnsi="Times New Roman"/>
          <w:color w:val="000000" w:themeColor="text1"/>
          <w14:textFill>
            <w14:solidFill>
              <w14:schemeClr w14:val="tx1"/>
            </w14:solidFill>
          </w14:textFill>
        </w:rPr>
        <w:t>的设计、施工及验收还应符合国家现行标准的规定</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如</w:t>
      </w:r>
      <w:r>
        <w:rPr>
          <w:rFonts w:hint="eastAsia" w:ascii="Times New Roman" w:hAnsi="Times New Roman"/>
          <w:color w:val="000000" w:themeColor="text1"/>
          <w14:textFill>
            <w14:solidFill>
              <w14:schemeClr w14:val="tx1"/>
            </w14:solidFill>
          </w14:textFill>
        </w:rPr>
        <w:t>：《建筑给水排水设计规范》GB 50015、《建筑给水排水及采暖工程施工质量验收规范》GB 50242、《设备及管道</w:t>
      </w:r>
      <w:r>
        <w:rPr>
          <w:rFonts w:hint="eastAsia" w:ascii="Times New Roman" w:hAnsi="Times New Roman"/>
          <w:color w:val="000000" w:themeColor="text1"/>
          <w:lang w:eastAsia="zh-CN"/>
          <w14:textFill>
            <w14:solidFill>
              <w14:schemeClr w14:val="tx1"/>
            </w14:solidFill>
          </w14:textFill>
        </w:rPr>
        <w:t>绝热</w:t>
      </w:r>
      <w:r>
        <w:rPr>
          <w:rFonts w:hint="eastAsia" w:ascii="Times New Roman" w:hAnsi="Times New Roman"/>
          <w:color w:val="000000" w:themeColor="text1"/>
          <w14:textFill>
            <w14:solidFill>
              <w14:schemeClr w14:val="tx1"/>
            </w14:solidFill>
          </w14:textFill>
        </w:rPr>
        <w:t>技术通则》GB</w:t>
      </w:r>
      <w:r>
        <w:rPr>
          <w:rFonts w:ascii="Times New Roman" w:hAnsi="Times New Roman"/>
          <w:color w:val="000000" w:themeColor="text1"/>
          <w14:textFill>
            <w14:solidFill>
              <w14:schemeClr w14:val="tx1"/>
            </w14:solidFill>
          </w14:textFill>
        </w:rPr>
        <w:t>/T</w:t>
      </w:r>
      <w:r>
        <w:rPr>
          <w:rFonts w:hint="eastAsia" w:ascii="Times New Roman" w:hAnsi="Times New Roman"/>
          <w:color w:val="000000" w:themeColor="text1"/>
          <w14:textFill>
            <w14:solidFill>
              <w14:schemeClr w14:val="tx1"/>
            </w14:solidFill>
          </w14:textFill>
        </w:rPr>
        <w:t xml:space="preserve"> 4272、《薄壁不锈钢管道技术规范》GB/ T</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29038</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《不锈钢卡压式管件组件 第2部分：连接用薄壁不锈钢管》GB</w:t>
      </w:r>
      <w:r>
        <w:rPr>
          <w:rFonts w:hint="eastAsia" w:ascii="Times New Roman" w:hAnsi="Times New Roman"/>
          <w:color w:val="000000" w:themeColor="text1"/>
          <w:lang w:val="en-US"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T</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19228.2、《流体输送用不锈钢焊接钢管》GB/T</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12771、《无缝铜水管和铜气管》GB/T</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18033等。</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sectPr>
          <w:headerReference r:id="rId7"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b/>
          <w:color w:val="000000" w:themeColor="text1"/>
          <w14:textFill>
            <w14:solidFill>
              <w14:schemeClr w14:val="tx1"/>
            </w14:solidFill>
          </w14:textFill>
        </w:rPr>
        <w:br w:type="page"/>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bookmarkStart w:id="83" w:name="_Toc3054838"/>
      <w:bookmarkStart w:id="84" w:name="_Toc533422759"/>
      <w:bookmarkStart w:id="85" w:name="_Toc533422989"/>
      <w:r>
        <w:rPr>
          <w:rFonts w:hint="eastAsia" w:ascii="Times New Roman" w:hAnsi="Times New Roman" w:eastAsia="宋体" w:cs="Times New Roman"/>
          <w:b/>
          <w:color w:val="000000" w:themeColor="text1"/>
          <w:sz w:val="28"/>
          <w:szCs w:val="28"/>
          <w:lang w:val="zh-CN"/>
          <w14:textFill>
            <w14:solidFill>
              <w14:schemeClr w14:val="tx1"/>
            </w14:solidFill>
          </w14:textFill>
        </w:rPr>
        <w:t>2  术  语</w:t>
      </w:r>
      <w:bookmarkEnd w:id="83"/>
      <w:bookmarkEnd w:id="84"/>
      <w:bookmarkEnd w:id="85"/>
    </w:p>
    <w:p>
      <w:pPr>
        <w:snapToGrid w:val="0"/>
        <w:spacing w:line="312" w:lineRule="auto"/>
        <w:rPr>
          <w:rFonts w:hint="eastAsia"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2.0.1</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插接式连接</w:t>
      </w:r>
      <w:r>
        <w:rPr>
          <w:rFonts w:hint="eastAsia" w:ascii="Times New Roman" w:hAnsi="Times New Roman"/>
          <w:color w:val="000000" w:themeColor="text1"/>
          <w:lang w:eastAsia="zh-CN"/>
          <w14:textFill>
            <w14:solidFill>
              <w14:schemeClr w14:val="tx1"/>
            </w14:solidFill>
          </w14:textFill>
        </w:rPr>
        <w:t>管道</w:t>
      </w:r>
      <w:r>
        <w:rPr>
          <w:rFonts w:hint="eastAsia" w:ascii="Times New Roman" w:hAnsi="Times New Roman"/>
          <w:color w:val="000000" w:themeColor="text1"/>
          <w14:textFill>
            <w14:solidFill>
              <w14:schemeClr w14:val="tx1"/>
            </w14:solidFill>
          </w14:textFill>
        </w:rPr>
        <w:t>方式是</w:t>
      </w:r>
      <w:r>
        <w:rPr>
          <w:rFonts w:ascii="Times New Roman" w:hAnsi="Times New Roman"/>
          <w:color w:val="000000" w:themeColor="text1"/>
          <w14:textFill>
            <w14:solidFill>
              <w14:schemeClr w14:val="tx1"/>
            </w14:solidFill>
          </w14:textFill>
        </w:rPr>
        <w:t>一种操作简单</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eastAsia="zh-CN"/>
          <w14:textFill>
            <w14:solidFill>
              <w14:schemeClr w14:val="tx1"/>
            </w14:solidFill>
          </w14:textFill>
        </w:rPr>
        <w:t>快速便捷、</w:t>
      </w:r>
      <w:r>
        <w:rPr>
          <w:rFonts w:ascii="Times New Roman" w:hAnsi="Times New Roman"/>
          <w:color w:val="000000" w:themeColor="text1"/>
          <w14:textFill>
            <w14:solidFill>
              <w14:schemeClr w14:val="tx1"/>
            </w14:solidFill>
          </w14:textFill>
        </w:rPr>
        <w:t>一插</w:t>
      </w:r>
      <w:r>
        <w:rPr>
          <w:rFonts w:hint="eastAsia" w:ascii="Times New Roman" w:hAnsi="Times New Roman"/>
          <w:color w:val="000000" w:themeColor="text1"/>
          <w14:textFill>
            <w14:solidFill>
              <w14:schemeClr w14:val="tx1"/>
            </w14:solidFill>
          </w14:textFill>
        </w:rPr>
        <w:t>完成</w:t>
      </w:r>
      <w:r>
        <w:rPr>
          <w:rFonts w:hint="eastAsia" w:ascii="Times New Roman" w:hAnsi="Times New Roman"/>
          <w:color w:val="000000" w:themeColor="text1"/>
          <w:lang w:eastAsia="zh-CN"/>
          <w14:textFill>
            <w14:solidFill>
              <w14:schemeClr w14:val="tx1"/>
            </w14:solidFill>
          </w14:textFill>
        </w:rPr>
        <w:t>、拆卸方便、管件管材可重复使用、且</w:t>
      </w:r>
      <w:r>
        <w:rPr>
          <w:rFonts w:hint="eastAsia" w:ascii="Times New Roman" w:hAnsi="Times New Roman"/>
          <w:color w:val="000000" w:themeColor="text1"/>
          <w14:textFill>
            <w14:solidFill>
              <w14:schemeClr w14:val="tx1"/>
            </w14:solidFill>
          </w14:textFill>
        </w:rPr>
        <w:t>管件与管材连接后仍可自由旋转并满足密封要求</w:t>
      </w:r>
      <w:r>
        <w:rPr>
          <w:rFonts w:hint="eastAsia" w:ascii="Times New Roman" w:hAnsi="Times New Roman"/>
          <w:color w:val="000000" w:themeColor="text1"/>
          <w:lang w:eastAsia="zh-CN"/>
          <w14:textFill>
            <w14:solidFill>
              <w14:schemeClr w14:val="tx1"/>
            </w14:solidFill>
          </w14:textFill>
        </w:rPr>
        <w:t>的新型连接技术</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eastAsia="zh-CN"/>
          <w14:textFill>
            <w14:solidFill>
              <w14:schemeClr w14:val="tx1"/>
            </w14:solidFill>
          </w14:textFill>
        </w:rPr>
        <w:t>插接式连接管道方式在明装管道的安装中优势明</w:t>
      </w:r>
      <w:r>
        <w:rPr>
          <w:rFonts w:hint="eastAsia" w:ascii="Times New Roman" w:hAnsi="Times New Roman"/>
          <w:color w:val="000000" w:themeColor="text1"/>
          <w14:textFill>
            <w14:solidFill>
              <w14:schemeClr w14:val="tx1"/>
            </w14:solidFill>
          </w14:textFill>
        </w:rPr>
        <w:t>显</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可做到</w:t>
      </w:r>
      <w:r>
        <w:rPr>
          <w:rFonts w:ascii="Times New Roman" w:hAnsi="Times New Roman"/>
          <w:color w:val="000000" w:themeColor="text1"/>
          <w14:textFill>
            <w14:solidFill>
              <w14:schemeClr w14:val="tx1"/>
            </w14:solidFill>
          </w14:textFill>
        </w:rPr>
        <w:t>美观、快捷</w:t>
      </w:r>
      <w:r>
        <w:rPr>
          <w:rFonts w:hint="eastAsia" w:ascii="Times New Roman" w:hAnsi="Times New Roman"/>
          <w:color w:val="000000" w:themeColor="text1"/>
          <w14:textFill>
            <w14:solidFill>
              <w14:schemeClr w14:val="tx1"/>
            </w14:solidFill>
          </w14:textFill>
        </w:rPr>
        <w:t>，节省用工</w:t>
      </w:r>
      <w:r>
        <w:rPr>
          <w:rFonts w:ascii="Times New Roman" w:hAnsi="Times New Roman"/>
          <w:color w:val="000000" w:themeColor="text1"/>
          <w14:textFill>
            <w14:solidFill>
              <w14:schemeClr w14:val="tx1"/>
            </w14:solidFill>
          </w14:textFill>
        </w:rPr>
        <w:t>成本和建设成本。</w:t>
      </w:r>
    </w:p>
    <w:p>
      <w:pPr>
        <w:snapToGrid w:val="0"/>
        <w:spacing w:line="312" w:lineRule="auto"/>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2.0.2</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插接式管件</w:t>
      </w:r>
      <w:r>
        <w:rPr>
          <w:rFonts w:hint="eastAsia" w:ascii="Times New Roman" w:hAnsi="Times New Roman"/>
          <w:color w:val="000000" w:themeColor="text1"/>
          <w:lang w:eastAsia="zh-CN"/>
          <w14:textFill>
            <w14:solidFill>
              <w14:schemeClr w14:val="tx1"/>
            </w14:solidFill>
          </w14:textFill>
        </w:rPr>
        <w:t>可由黄铜和不锈钢两种材质作为管件本体，铜质本体又有</w:t>
      </w:r>
      <w:r>
        <w:rPr>
          <w:rFonts w:hint="eastAsia" w:ascii="Times New Roman" w:hAnsi="Times New Roman"/>
          <w:color w:val="000000" w:themeColor="text1"/>
          <w14:textFill>
            <w14:solidFill>
              <w14:schemeClr w14:val="tx1"/>
            </w14:solidFill>
          </w14:textFill>
        </w:rPr>
        <w:t>本色和表面镀镍两种</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插接式管件</w:t>
      </w:r>
      <w:r>
        <w:rPr>
          <w:rFonts w:hint="eastAsia" w:ascii="Times New Roman" w:hAnsi="Times New Roman"/>
          <w:color w:val="000000" w:themeColor="text1"/>
          <w:lang w:eastAsia="zh-CN"/>
          <w14:textFill>
            <w14:solidFill>
              <w14:schemeClr w14:val="tx1"/>
            </w14:solidFill>
          </w14:textFill>
        </w:rPr>
        <w:t>可</w:t>
      </w:r>
      <w:r>
        <w:rPr>
          <w:rFonts w:hint="eastAsia" w:ascii="Times New Roman" w:hAnsi="Times New Roman"/>
          <w:color w:val="000000" w:themeColor="text1"/>
          <w14:textFill>
            <w14:solidFill>
              <w14:schemeClr w14:val="tx1"/>
            </w14:solidFill>
          </w14:textFill>
        </w:rPr>
        <w:t>分别与紫铜管</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不锈钢管</w:t>
      </w:r>
      <w:r>
        <w:rPr>
          <w:rFonts w:hint="eastAsia" w:ascii="Times New Roman" w:hAnsi="Times New Roman"/>
          <w:color w:val="000000" w:themeColor="text1"/>
          <w:lang w:eastAsia="zh-CN"/>
          <w14:textFill>
            <w14:solidFill>
              <w14:schemeClr w14:val="tx1"/>
            </w14:solidFill>
          </w14:textFill>
        </w:rPr>
        <w:t>、塑料管等管材</w:t>
      </w:r>
      <w:r>
        <w:rPr>
          <w:rFonts w:hint="eastAsia" w:ascii="Times New Roman" w:hAnsi="Times New Roman"/>
          <w:color w:val="000000" w:themeColor="text1"/>
          <w14:textFill>
            <w14:solidFill>
              <w14:schemeClr w14:val="tx1"/>
            </w14:solidFill>
          </w14:textFill>
        </w:rPr>
        <w:t>配套使用</w:t>
      </w:r>
      <w:r>
        <w:rPr>
          <w:rFonts w:ascii="Times New Roman" w:hAnsi="Times New Roman"/>
          <w:color w:val="000000" w:themeColor="text1"/>
          <w14:textFill>
            <w14:solidFill>
              <w14:schemeClr w14:val="tx1"/>
            </w14:solidFill>
          </w14:textFill>
        </w:rPr>
        <w:t>。</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2.0.3</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插接式管件选用</w:t>
      </w:r>
      <w:r>
        <w:rPr>
          <w:rFonts w:ascii="Times New Roman" w:hAnsi="Times New Roman"/>
          <w:color w:val="000000" w:themeColor="text1"/>
          <w14:textFill>
            <w14:solidFill>
              <w14:schemeClr w14:val="tx1"/>
            </w14:solidFill>
          </w14:textFill>
        </w:rPr>
        <w:t>低铅耐腐蚀锻造环保精</w:t>
      </w:r>
      <w:r>
        <w:rPr>
          <w:rFonts w:hint="eastAsia" w:ascii="Times New Roman" w:hAnsi="Times New Roman"/>
          <w:color w:val="000000" w:themeColor="text1"/>
          <w14:textFill>
            <w14:solidFill>
              <w14:schemeClr w14:val="tx1"/>
            </w14:solidFill>
          </w14:textFill>
        </w:rPr>
        <w:t>铜</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提高</w:t>
      </w:r>
      <w:r>
        <w:rPr>
          <w:rFonts w:ascii="Times New Roman" w:hAnsi="Times New Roman"/>
          <w:color w:val="000000" w:themeColor="text1"/>
          <w14:textFill>
            <w14:solidFill>
              <w14:schemeClr w14:val="tx1"/>
            </w14:solidFill>
          </w14:textFill>
        </w:rPr>
        <w:t>了其抗脱锌</w:t>
      </w:r>
      <w:r>
        <w:rPr>
          <w:rFonts w:hint="eastAsia" w:ascii="Times New Roman" w:hAnsi="Times New Roman"/>
          <w:color w:val="000000" w:themeColor="text1"/>
          <w14:textFill>
            <w14:solidFill>
              <w14:schemeClr w14:val="tx1"/>
            </w14:solidFill>
          </w14:textFill>
        </w:rPr>
        <w:t>耐腐蚀</w:t>
      </w:r>
      <w:r>
        <w:rPr>
          <w:rFonts w:ascii="Times New Roman" w:hAnsi="Times New Roman"/>
          <w:color w:val="000000" w:themeColor="text1"/>
          <w14:textFill>
            <w14:solidFill>
              <w14:schemeClr w14:val="tx1"/>
            </w14:solidFill>
          </w14:textFill>
        </w:rPr>
        <w:t>性能，满足饮用水健康安全</w:t>
      </w:r>
      <w:r>
        <w:rPr>
          <w:rFonts w:hint="eastAsia" w:ascii="Times New Roman" w:hAnsi="Times New Roman"/>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需</w:t>
      </w:r>
      <w:r>
        <w:rPr>
          <w:rFonts w:hint="eastAsia" w:ascii="Times New Roman" w:hAnsi="Times New Roman"/>
          <w:color w:val="000000" w:themeColor="text1"/>
          <w14:textFill>
            <w14:solidFill>
              <w14:schemeClr w14:val="tx1"/>
            </w14:solidFill>
          </w14:textFill>
        </w:rPr>
        <w:t>要</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脱锌深度的</w:t>
      </w:r>
      <w:r>
        <w:rPr>
          <w:rFonts w:ascii="Times New Roman" w:hAnsi="Times New Roman"/>
          <w:color w:val="000000" w:themeColor="text1"/>
          <w14:textFill>
            <w14:solidFill>
              <w14:schemeClr w14:val="tx1"/>
            </w14:solidFill>
          </w14:textFill>
        </w:rPr>
        <w:t>大小可反映黄铜的抗脱锌</w:t>
      </w:r>
      <w:r>
        <w:rPr>
          <w:rFonts w:hint="eastAsia" w:ascii="Times New Roman" w:hAnsi="Times New Roman"/>
          <w:color w:val="000000" w:themeColor="text1"/>
          <w14:textFill>
            <w14:solidFill>
              <w14:schemeClr w14:val="tx1"/>
            </w14:solidFill>
          </w14:textFill>
        </w:rPr>
        <w:t>腐蚀</w:t>
      </w:r>
      <w:r>
        <w:rPr>
          <w:rFonts w:ascii="Times New Roman" w:hAnsi="Times New Roman"/>
          <w:color w:val="000000" w:themeColor="text1"/>
          <w14:textFill>
            <w14:solidFill>
              <w14:schemeClr w14:val="tx1"/>
            </w14:solidFill>
          </w14:textFill>
        </w:rPr>
        <w:t>能力</w:t>
      </w:r>
      <w:r>
        <w:rPr>
          <w:rFonts w:hint="eastAsia" w:ascii="Times New Roman" w:hAnsi="Times New Roman"/>
          <w:color w:val="000000" w:themeColor="text1"/>
          <w14:textFill>
            <w14:solidFill>
              <w14:schemeClr w14:val="tx1"/>
            </w14:solidFill>
          </w14:textFill>
        </w:rPr>
        <w:t>。</w:t>
      </w: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bookmarkStart w:id="86" w:name="_Toc533422760"/>
      <w:bookmarkStart w:id="87" w:name="_Toc3054839"/>
      <w:bookmarkStart w:id="88" w:name="_Toc533422990"/>
      <w:r>
        <w:rPr>
          <w:rFonts w:hint="eastAsia" w:ascii="Times New Roman" w:hAnsi="Times New Roman" w:eastAsia="宋体" w:cs="Times New Roman"/>
          <w:b/>
          <w:color w:val="000000" w:themeColor="text1"/>
          <w:sz w:val="28"/>
          <w:szCs w:val="28"/>
          <w:lang w:val="zh-CN"/>
          <w14:textFill>
            <w14:solidFill>
              <w14:schemeClr w14:val="tx1"/>
            </w14:solidFill>
          </w14:textFill>
        </w:rPr>
        <w:t>3  管件和管材</w:t>
      </w:r>
      <w:bookmarkEnd w:id="86"/>
      <w:bookmarkEnd w:id="87"/>
      <w:bookmarkEnd w:id="88"/>
    </w:p>
    <w:p>
      <w:pPr>
        <w:snapToGrid w:val="0"/>
        <w:spacing w:line="312" w:lineRule="auto"/>
        <w:jc w:val="center"/>
        <w:outlineLvl w:val="1"/>
        <w:rPr>
          <w:rFonts w:hint="eastAsia" w:ascii="Times New Roman" w:hAnsi="Times New Roman" w:eastAsia="黑体" w:cs="Times New Roman"/>
          <w:bCs/>
          <w:iCs/>
          <w:color w:val="000000" w:themeColor="text1"/>
          <w:kern w:val="0"/>
          <w:szCs w:val="21"/>
          <w:lang w:val="zh-CN"/>
          <w14:textFill>
            <w14:solidFill>
              <w14:schemeClr w14:val="tx1"/>
            </w14:solidFill>
          </w14:textFill>
        </w:rPr>
      </w:pPr>
      <w:bookmarkStart w:id="89" w:name="_Toc533422761"/>
      <w:bookmarkStart w:id="90" w:name="_Toc533422991"/>
      <w:bookmarkStart w:id="91" w:name="_Toc3054840"/>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3.1  一般规定</w:t>
      </w:r>
      <w:bookmarkEnd w:id="89"/>
      <w:bookmarkEnd w:id="90"/>
      <w:bookmarkEnd w:id="91"/>
    </w:p>
    <w:p>
      <w:pPr>
        <w:snapToGrid w:val="0"/>
        <w:spacing w:line="312" w:lineRule="auto"/>
        <w:rPr>
          <w:rFonts w:hint="eastAsia" w:ascii="Times New Roman" w:hAnsi="Times New Roman"/>
          <w:b/>
          <w:color w:val="000000" w:themeColor="text1"/>
          <w14:textFill>
            <w14:solidFill>
              <w14:schemeClr w14:val="tx1"/>
            </w14:solidFill>
          </w14:textFill>
        </w:rPr>
      </w:pPr>
      <w:bookmarkStart w:id="92" w:name="_Hlk2448652"/>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3.1.</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3.1.</w:t>
      </w:r>
      <w:r>
        <w:rPr>
          <w:rFonts w:hint="eastAsia" w:ascii="Times New Roman" w:hAnsi="Times New Roman"/>
          <w:b/>
          <w:color w:val="000000" w:themeColor="text1"/>
          <w:lang w:val="en-US" w:eastAsia="zh-CN"/>
          <w14:textFill>
            <w14:solidFill>
              <w14:schemeClr w14:val="tx1"/>
            </w14:solidFill>
          </w14:textFill>
        </w:rPr>
        <w:t>2</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为保障选用的管材和管件符合相关的质量要求，防止假冒伪劣产品，为确保生活给水的卫生、安全，制定本规定。</w:t>
      </w: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3.1.</w:t>
      </w:r>
      <w:r>
        <w:rPr>
          <w:rFonts w:hint="eastAsia" w:ascii="Times New Roman" w:hAnsi="Times New Roman"/>
          <w:b/>
          <w:color w:val="000000" w:themeColor="text1"/>
          <w:lang w:val="en-US" w:eastAsia="zh-CN"/>
          <w14:textFill>
            <w14:solidFill>
              <w14:schemeClr w14:val="tx1"/>
            </w14:solidFill>
          </w14:textFill>
        </w:rPr>
        <w:t>3</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由于管材、管件品种繁多，为便于识别，防止乱用、混用，并可追溯，制定本规定。标识</w:t>
      </w:r>
      <w:r>
        <w:rPr>
          <w:rFonts w:hint="eastAsia" w:ascii="Times New Roman" w:hAnsi="Times New Roman"/>
          <w:b w:val="0"/>
          <w:bCs/>
          <w:color w:val="000000" w:themeColor="text1"/>
          <w:lang w:eastAsia="zh-CN"/>
          <w14:textFill>
            <w14:solidFill>
              <w14:schemeClr w14:val="tx1"/>
            </w14:solidFill>
          </w14:textFill>
        </w:rPr>
        <w:t>应</w:t>
      </w:r>
      <w:r>
        <w:rPr>
          <w:rFonts w:hint="eastAsia" w:ascii="Times New Roman" w:hAnsi="Times New Roman"/>
          <w:b w:val="0"/>
          <w:bCs/>
          <w:color w:val="000000" w:themeColor="text1"/>
          <w14:textFill>
            <w14:solidFill>
              <w14:schemeClr w14:val="tx1"/>
            </w14:solidFill>
          </w14:textFill>
        </w:rPr>
        <w:t>包括：产品名称、规格、公称压力、材料代号、生产日期等</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3.1.</w:t>
      </w:r>
      <w:r>
        <w:rPr>
          <w:rFonts w:hint="eastAsia" w:ascii="Times New Roman" w:hAnsi="Times New Roman"/>
          <w:b/>
          <w:color w:val="000000" w:themeColor="text1"/>
          <w:lang w:val="en-US" w:eastAsia="zh-CN"/>
          <w14:textFill>
            <w14:solidFill>
              <w14:schemeClr w14:val="tx1"/>
            </w14:solidFill>
          </w14:textFill>
        </w:rPr>
        <w:t>4</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插接式连接管道的管件</w:t>
      </w:r>
      <w:r>
        <w:rPr>
          <w:rFonts w:hint="eastAsia" w:ascii="Times New Roman" w:hAnsi="Times New Roman"/>
          <w:color w:val="000000" w:themeColor="text1"/>
          <w14:textFill>
            <w14:solidFill>
              <w14:schemeClr w14:val="tx1"/>
            </w14:solidFill>
          </w14:textFill>
        </w:rPr>
        <w:t>O型</w:t>
      </w:r>
      <w:r>
        <w:rPr>
          <w:rFonts w:ascii="Times New Roman" w:hAnsi="Times New Roman"/>
          <w:color w:val="000000" w:themeColor="text1"/>
          <w14:textFill>
            <w14:solidFill>
              <w14:schemeClr w14:val="tx1"/>
            </w14:solidFill>
          </w14:textFill>
        </w:rPr>
        <w:t>密封圈</w:t>
      </w:r>
      <w:r>
        <w:rPr>
          <w:rFonts w:hint="eastAsia" w:ascii="Times New Roman" w:hAnsi="Times New Roman"/>
          <w:color w:val="000000" w:themeColor="text1"/>
          <w14:textFill>
            <w14:solidFill>
              <w14:schemeClr w14:val="tx1"/>
            </w14:solidFill>
          </w14:textFill>
        </w:rPr>
        <w:t>的耐氯氨腐蚀性能强，可</w:t>
      </w:r>
      <w:r>
        <w:rPr>
          <w:rFonts w:ascii="Times New Roman" w:hAnsi="Times New Roman"/>
          <w:color w:val="000000" w:themeColor="text1"/>
          <w14:textFill>
            <w14:solidFill>
              <w14:schemeClr w14:val="tx1"/>
            </w14:solidFill>
          </w14:textFill>
        </w:rPr>
        <w:t>延长其使用寿命。</w:t>
      </w:r>
    </w:p>
    <w:bookmarkEnd w:id="92"/>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3.1.</w:t>
      </w:r>
      <w:r>
        <w:rPr>
          <w:rFonts w:hint="eastAsia" w:ascii="Times New Roman" w:hAnsi="Times New Roman"/>
          <w:b/>
          <w:color w:val="000000" w:themeColor="text1"/>
          <w:lang w:val="en-US" w:eastAsia="zh-CN"/>
          <w14:textFill>
            <w14:solidFill>
              <w14:schemeClr w14:val="tx1"/>
            </w14:solidFill>
          </w14:textFill>
        </w:rPr>
        <w:t>5</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管道的支、吊架材料应与管</w:t>
      </w:r>
      <w:r>
        <w:rPr>
          <w:rFonts w:hint="eastAsia" w:ascii="Times New Roman" w:hAnsi="Times New Roman"/>
          <w:color w:val="000000" w:themeColor="text1"/>
          <w:lang w:eastAsia="zh-CN"/>
          <w14:textFill>
            <w14:solidFill>
              <w14:schemeClr w14:val="tx1"/>
            </w14:solidFill>
          </w14:textFill>
        </w:rPr>
        <w:t>件、管材材料</w:t>
      </w:r>
      <w:r>
        <w:rPr>
          <w:rFonts w:hint="eastAsia" w:ascii="Times New Roman" w:hAnsi="Times New Roman"/>
          <w:color w:val="000000" w:themeColor="text1"/>
          <w14:textFill>
            <w14:solidFill>
              <w14:schemeClr w14:val="tx1"/>
            </w14:solidFill>
          </w14:textFill>
        </w:rPr>
        <w:t>相配套，不应受电化学腐蚀</w:t>
      </w:r>
      <w:r>
        <w:rPr>
          <w:rFonts w:hint="eastAsia" w:ascii="Times New Roman" w:hAnsi="Times New Roman"/>
          <w:color w:val="000000" w:themeColor="text1"/>
          <w:lang w:eastAsia="zh-CN"/>
          <w14:textFill>
            <w14:solidFill>
              <w14:schemeClr w14:val="tx1"/>
            </w14:solidFill>
          </w14:textFill>
        </w:rPr>
        <w:t>等</w:t>
      </w:r>
      <w:r>
        <w:rPr>
          <w:rFonts w:hint="eastAsia" w:ascii="Times New Roman" w:hAnsi="Times New Roman"/>
          <w:color w:val="000000" w:themeColor="text1"/>
          <w14:textFill>
            <w14:solidFill>
              <w14:schemeClr w14:val="tx1"/>
            </w14:solidFill>
          </w14:textFill>
        </w:rPr>
        <w:t>影响。</w:t>
      </w: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93" w:name="_Toc3054841"/>
      <w:r>
        <w:rPr>
          <w:rFonts w:hint="eastAsia" w:ascii="Times New Roman" w:hAnsi="Times New Roman" w:eastAsia="黑体" w:cs="Times New Roman"/>
          <w:b/>
          <w:iCs/>
          <w:color w:val="000000" w:themeColor="text1"/>
          <w:kern w:val="0"/>
          <w:szCs w:val="21"/>
          <w:lang w:val="zh-CN"/>
          <w14:textFill>
            <w14:solidFill>
              <w14:schemeClr w14:val="tx1"/>
            </w14:solidFill>
          </w14:textFill>
        </w:rPr>
        <w:t>3.2  插接式管件</w:t>
      </w:r>
      <w:bookmarkEnd w:id="93"/>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bookmarkStart w:id="94" w:name="_Hlk2448767"/>
    </w:p>
    <w:p>
      <w:pPr>
        <w:snapToGrid w:val="0"/>
        <w:spacing w:line="312" w:lineRule="auto"/>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3.2.2  </w:t>
      </w:r>
      <w:r>
        <w:rPr>
          <w:rFonts w:hint="eastAsia" w:ascii="Times New Roman" w:hAnsi="Times New Roman"/>
          <w:color w:val="000000" w:themeColor="text1"/>
          <w14:textFill>
            <w14:solidFill>
              <w14:schemeClr w14:val="tx1"/>
            </w14:solidFill>
          </w14:textFill>
        </w:rPr>
        <w:t>黄铜</w:t>
      </w:r>
      <w:r>
        <w:rPr>
          <w:rFonts w:hint="eastAsia" w:ascii="Times New Roman" w:hAnsi="Times New Roman"/>
          <w:color w:val="000000" w:themeColor="text1"/>
          <w:lang w:eastAsia="zh-CN"/>
          <w14:textFill>
            <w14:solidFill>
              <w14:schemeClr w14:val="tx1"/>
            </w14:solidFill>
          </w14:textFill>
        </w:rPr>
        <w:t>应</w:t>
      </w:r>
      <w:r>
        <w:rPr>
          <w:rFonts w:hint="eastAsia" w:ascii="Times New Roman" w:hAnsi="Times New Roman"/>
          <w:color w:val="000000" w:themeColor="text1"/>
          <w14:textFill>
            <w14:solidFill>
              <w14:schemeClr w14:val="tx1"/>
            </w14:solidFill>
          </w14:textFill>
        </w:rPr>
        <w:t>采用低</w:t>
      </w:r>
      <w:r>
        <w:rPr>
          <w:rFonts w:ascii="Times New Roman" w:hAnsi="Times New Roman"/>
          <w:color w:val="000000" w:themeColor="text1"/>
          <w14:textFill>
            <w14:solidFill>
              <w14:schemeClr w14:val="tx1"/>
            </w14:solidFill>
          </w14:textFill>
        </w:rPr>
        <w:t>铅</w:t>
      </w:r>
      <w:r>
        <w:rPr>
          <w:rFonts w:hint="eastAsia" w:ascii="Times New Roman" w:hAnsi="Times New Roman"/>
          <w:color w:val="000000" w:themeColor="text1"/>
          <w14:textFill>
            <w14:solidFill>
              <w14:schemeClr w14:val="tx1"/>
            </w14:solidFill>
          </w14:textFill>
        </w:rPr>
        <w:t>耐腐蚀锻造精</w:t>
      </w:r>
      <w:r>
        <w:rPr>
          <w:rFonts w:ascii="Times New Roman" w:hAnsi="Times New Roman"/>
          <w:color w:val="000000" w:themeColor="text1"/>
          <w14:textFill>
            <w14:solidFill>
              <w14:schemeClr w14:val="tx1"/>
            </w14:solidFill>
          </w14:textFill>
        </w:rPr>
        <w:t>铜</w:t>
      </w:r>
      <w:r>
        <w:rPr>
          <w:rFonts w:hint="eastAsia" w:ascii="Times New Roman" w:hAnsi="Times New Roman"/>
          <w:color w:val="000000" w:themeColor="text1"/>
          <w14:textFill>
            <w14:solidFill>
              <w14:schemeClr w14:val="tx1"/>
            </w14:solidFill>
          </w14:textFill>
        </w:rPr>
        <w:t>CW511L，具有更优的</w:t>
      </w:r>
      <w:r>
        <w:rPr>
          <w:rFonts w:ascii="Times New Roman" w:hAnsi="Times New Roman"/>
          <w:color w:val="000000" w:themeColor="text1"/>
          <w14:textFill>
            <w14:solidFill>
              <w14:schemeClr w14:val="tx1"/>
            </w14:solidFill>
          </w14:textFill>
        </w:rPr>
        <w:t>抗</w:t>
      </w:r>
      <w:r>
        <w:rPr>
          <w:rFonts w:hint="eastAsia" w:ascii="Times New Roman" w:hAnsi="Times New Roman"/>
          <w:color w:val="000000" w:themeColor="text1"/>
          <w14:textFill>
            <w14:solidFill>
              <w14:schemeClr w14:val="tx1"/>
            </w14:solidFill>
          </w14:textFill>
        </w:rPr>
        <w:t>脱锌耐</w:t>
      </w:r>
      <w:r>
        <w:rPr>
          <w:rFonts w:ascii="Times New Roman" w:hAnsi="Times New Roman"/>
          <w:color w:val="000000" w:themeColor="text1"/>
          <w14:textFill>
            <w14:solidFill>
              <w14:schemeClr w14:val="tx1"/>
            </w14:solidFill>
          </w14:textFill>
        </w:rPr>
        <w:t>腐蚀性</w:t>
      </w:r>
      <w:r>
        <w:rPr>
          <w:rFonts w:hint="eastAsia" w:ascii="Times New Roman" w:hAnsi="Times New Roman"/>
          <w:color w:val="000000" w:themeColor="text1"/>
          <w14:textFill>
            <w14:solidFill>
              <w14:schemeClr w14:val="tx1"/>
            </w14:solidFill>
          </w14:textFill>
        </w:rPr>
        <w:t>能</w:t>
      </w:r>
      <w:r>
        <w:rPr>
          <w:rFonts w:hint="eastAsia" w:ascii="Times New Roman" w:hAnsi="Times New Roman"/>
          <w:color w:val="000000" w:themeColor="text1"/>
          <w:lang w:eastAsia="zh-CN"/>
          <w14:textFill>
            <w14:solidFill>
              <w14:schemeClr w14:val="tx1"/>
            </w14:solidFill>
          </w14:textFill>
        </w:rPr>
        <w:t>。</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3.2.3 </w:t>
      </w:r>
      <w:r>
        <w:rPr>
          <w:rFonts w:hint="eastAsia" w:ascii="Times New Roman" w:hAnsi="Times New Roman"/>
          <w:b w:val="0"/>
          <w:bCs/>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O型</w:t>
      </w:r>
      <w:r>
        <w:rPr>
          <w:rFonts w:hint="eastAsia" w:ascii="Times New Roman" w:hAnsi="Times New Roman"/>
          <w:color w:val="000000" w:themeColor="text1"/>
          <w:szCs w:val="21"/>
          <w14:textFill>
            <w14:solidFill>
              <w14:schemeClr w14:val="tx1"/>
            </w14:solidFill>
          </w14:textFill>
        </w:rPr>
        <w:t>密封圈材料的耐氯胺性能可达到国际标准要求（按ASTM D6284标准要求，满足70℃下504 h）。</w:t>
      </w:r>
      <w:r>
        <w:rPr>
          <w:rFonts w:hint="eastAsia" w:ascii="Times New Roman" w:hAnsi="Times New Roman"/>
          <w:b w:val="0"/>
          <w:bCs/>
          <w:color w:val="000000" w:themeColor="text1"/>
          <w:lang w:val="en-US" w:eastAsia="zh-CN"/>
          <w14:textFill>
            <w14:solidFill>
              <w14:schemeClr w14:val="tx1"/>
            </w14:solidFill>
          </w14:textFill>
        </w:rPr>
        <w:t>橡胶密封圈材料是根据不同用途而规定的。热水用的</w:t>
      </w:r>
      <w:r>
        <w:rPr>
          <w:rFonts w:hint="eastAsia" w:ascii="Times New Roman" w:hAnsi="Times New Roman"/>
          <w:color w:val="000000" w:themeColor="text1"/>
          <w14:textFill>
            <w14:solidFill>
              <w14:schemeClr w14:val="tx1"/>
            </w14:solidFill>
          </w14:textFill>
        </w:rPr>
        <w:t>O型密封圈</w:t>
      </w:r>
      <w:r>
        <w:rPr>
          <w:rFonts w:hint="eastAsia" w:ascii="Times New Roman" w:hAnsi="Times New Roman"/>
          <w:b w:val="0"/>
          <w:bCs/>
          <w:color w:val="000000" w:themeColor="text1"/>
          <w:lang w:val="en-US" w:eastAsia="zh-CN"/>
          <w14:textFill>
            <w14:solidFill>
              <w14:schemeClr w14:val="tx1"/>
            </w14:solidFill>
          </w14:textFill>
        </w:rPr>
        <w:t>应符合现行化工行业标准《110℃以下热水输送管  橡胶密封圈  材料规范》HG/T 3097的规定。</w:t>
      </w:r>
    </w:p>
    <w:bookmarkEnd w:id="94"/>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3.2.</w:t>
      </w:r>
      <w:r>
        <w:rPr>
          <w:rFonts w:hint="eastAsia" w:ascii="Times New Roman" w:hAnsi="Times New Roman"/>
          <w:b/>
          <w:color w:val="000000" w:themeColor="text1"/>
          <w:lang w:val="en-US" w:eastAsia="zh-CN"/>
          <w14:textFill>
            <w14:solidFill>
              <w14:schemeClr w14:val="tx1"/>
            </w14:solidFill>
          </w14:textFill>
        </w:rPr>
        <w:t>10</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管线拆卸时应使用</w:t>
      </w:r>
      <w:r>
        <w:rPr>
          <w:rFonts w:ascii="Times New Roman" w:hAnsi="Times New Roman"/>
          <w:color w:val="000000" w:themeColor="text1"/>
          <w14:textFill>
            <w14:solidFill>
              <w14:schemeClr w14:val="tx1"/>
            </w14:solidFill>
          </w14:textFill>
        </w:rPr>
        <w:t>配套的专业卡钳</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以</w:t>
      </w:r>
      <w:r>
        <w:rPr>
          <w:rFonts w:hint="eastAsia" w:ascii="Times New Roman" w:hAnsi="Times New Roman"/>
          <w:color w:val="000000" w:themeColor="text1"/>
          <w14:textFill>
            <w14:solidFill>
              <w14:schemeClr w14:val="tx1"/>
            </w14:solidFill>
          </w14:textFill>
        </w:rPr>
        <w:t>确</w:t>
      </w:r>
      <w:r>
        <w:rPr>
          <w:rFonts w:ascii="Times New Roman" w:hAnsi="Times New Roman"/>
          <w:color w:val="000000" w:themeColor="text1"/>
          <w14:textFill>
            <w14:solidFill>
              <w14:schemeClr w14:val="tx1"/>
            </w14:solidFill>
          </w14:textFill>
        </w:rPr>
        <w:t>保</w:t>
      </w:r>
      <w:r>
        <w:rPr>
          <w:rFonts w:hint="eastAsia" w:ascii="Times New Roman" w:hAnsi="Times New Roman"/>
          <w:color w:val="000000" w:themeColor="text1"/>
          <w14:textFill>
            <w14:solidFill>
              <w14:schemeClr w14:val="tx1"/>
            </w14:solidFill>
          </w14:textFill>
        </w:rPr>
        <w:t>管材</w:t>
      </w:r>
      <w:r>
        <w:rPr>
          <w:rFonts w:ascii="Times New Roman" w:hAnsi="Times New Roman"/>
          <w:color w:val="000000" w:themeColor="text1"/>
          <w14:textFill>
            <w14:solidFill>
              <w14:schemeClr w14:val="tx1"/>
            </w14:solidFill>
          </w14:textFill>
        </w:rPr>
        <w:t>、管件</w:t>
      </w:r>
      <w:r>
        <w:rPr>
          <w:rFonts w:hint="eastAsia" w:ascii="Times New Roman" w:hAnsi="Times New Roman"/>
          <w:color w:val="000000" w:themeColor="text1"/>
          <w14:textFill>
            <w14:solidFill>
              <w14:schemeClr w14:val="tx1"/>
            </w14:solidFill>
          </w14:textFill>
        </w:rPr>
        <w:t>顺利</w:t>
      </w:r>
      <w:r>
        <w:rPr>
          <w:rFonts w:ascii="Times New Roman" w:hAnsi="Times New Roman"/>
          <w:color w:val="000000" w:themeColor="text1"/>
          <w14:textFill>
            <w14:solidFill>
              <w14:schemeClr w14:val="tx1"/>
            </w14:solidFill>
          </w14:textFill>
        </w:rPr>
        <w:t>正确</w:t>
      </w:r>
      <w:r>
        <w:rPr>
          <w:rFonts w:hint="eastAsia" w:ascii="Times New Roman" w:hAnsi="Times New Roman"/>
          <w:color w:val="000000" w:themeColor="text1"/>
          <w14:textFill>
            <w14:solidFill>
              <w14:schemeClr w14:val="tx1"/>
            </w14:solidFill>
          </w14:textFill>
        </w:rPr>
        <w:t>的被</w:t>
      </w:r>
      <w:r>
        <w:rPr>
          <w:rFonts w:ascii="Times New Roman" w:hAnsi="Times New Roman"/>
          <w:color w:val="000000" w:themeColor="text1"/>
          <w14:textFill>
            <w14:solidFill>
              <w14:schemeClr w14:val="tx1"/>
            </w14:solidFill>
          </w14:textFill>
        </w:rPr>
        <w:t>拆</w:t>
      </w:r>
      <w:r>
        <w:rPr>
          <w:rFonts w:hint="eastAsia" w:ascii="Times New Roman" w:hAnsi="Times New Roman"/>
          <w:color w:val="000000" w:themeColor="text1"/>
          <w14:textFill>
            <w14:solidFill>
              <w14:schemeClr w14:val="tx1"/>
            </w14:solidFill>
          </w14:textFill>
        </w:rPr>
        <w:t>下且不受损伤，并使拆卸</w:t>
      </w:r>
      <w:r>
        <w:rPr>
          <w:rFonts w:ascii="Times New Roman" w:hAnsi="Times New Roman"/>
          <w:color w:val="000000" w:themeColor="text1"/>
          <w14:textFill>
            <w14:solidFill>
              <w14:schemeClr w14:val="tx1"/>
            </w14:solidFill>
          </w14:textFill>
        </w:rPr>
        <w:t>后</w:t>
      </w:r>
      <w:r>
        <w:rPr>
          <w:rFonts w:hint="eastAsia" w:ascii="Times New Roman" w:hAnsi="Times New Roman"/>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管</w:t>
      </w:r>
      <w:r>
        <w:rPr>
          <w:rFonts w:hint="eastAsia" w:ascii="Times New Roman" w:hAnsi="Times New Roman"/>
          <w:color w:val="000000" w:themeColor="text1"/>
          <w:lang w:eastAsia="zh-CN"/>
          <w14:textFill>
            <w14:solidFill>
              <w14:schemeClr w14:val="tx1"/>
            </w14:solidFill>
          </w14:textFill>
        </w:rPr>
        <w:t>材</w:t>
      </w:r>
      <w:r>
        <w:rPr>
          <w:rFonts w:ascii="Times New Roman" w:hAnsi="Times New Roman"/>
          <w:color w:val="000000" w:themeColor="text1"/>
          <w14:textFill>
            <w14:solidFill>
              <w14:schemeClr w14:val="tx1"/>
            </w14:solidFill>
          </w14:textFill>
        </w:rPr>
        <w:t>、管件</w:t>
      </w:r>
      <w:r>
        <w:rPr>
          <w:rFonts w:hint="eastAsia" w:ascii="Times New Roman" w:hAnsi="Times New Roman"/>
          <w:color w:val="000000" w:themeColor="text1"/>
          <w14:textFill>
            <w14:solidFill>
              <w14:schemeClr w14:val="tx1"/>
            </w14:solidFill>
          </w14:textFill>
        </w:rPr>
        <w:t>仍可</w:t>
      </w:r>
      <w:r>
        <w:rPr>
          <w:rFonts w:ascii="Times New Roman" w:hAnsi="Times New Roman"/>
          <w:color w:val="000000" w:themeColor="text1"/>
          <w14:textFill>
            <w14:solidFill>
              <w14:schemeClr w14:val="tx1"/>
            </w14:solidFill>
          </w14:textFill>
        </w:rPr>
        <w:t>重复</w:t>
      </w:r>
      <w:r>
        <w:rPr>
          <w:rFonts w:hint="eastAsia" w:ascii="Times New Roman" w:hAnsi="Times New Roman"/>
          <w:color w:val="000000" w:themeColor="text1"/>
          <w14:textFill>
            <w14:solidFill>
              <w14:schemeClr w14:val="tx1"/>
            </w14:solidFill>
          </w14:textFill>
        </w:rPr>
        <w:t>循环使用。</w:t>
      </w: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3.</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3</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管材</w:t>
      </w:r>
    </w:p>
    <w:p>
      <w:pPr>
        <w:snapToGrid w:val="0"/>
        <w:spacing w:line="312" w:lineRule="auto"/>
        <w:jc w:val="both"/>
        <w:outlineLvl w:val="1"/>
        <w:rPr>
          <w:rFonts w:hint="eastAsia" w:ascii="Times New Roman" w:hAnsi="Times New Roman"/>
          <w:b w:val="0"/>
          <w:bCs/>
          <w:color w:val="000000" w:themeColor="text1"/>
          <w14:textFill>
            <w14:solidFill>
              <w14:schemeClr w14:val="tx1"/>
            </w14:solidFill>
          </w14:textFill>
        </w:rPr>
      </w:pPr>
    </w:p>
    <w:p>
      <w:pPr>
        <w:snapToGrid w:val="0"/>
        <w:spacing w:line="312" w:lineRule="auto"/>
        <w:jc w:val="both"/>
        <w:outlineLvl w:val="1"/>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～3.3.4</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管材的规格尺寸参照了国家现行标准的</w:t>
      </w:r>
      <w:r>
        <w:rPr>
          <w:rFonts w:hint="eastAsia" w:ascii="Times New Roman" w:hAnsi="Times New Roman"/>
          <w:b w:val="0"/>
          <w:bCs/>
          <w:color w:val="000000" w:themeColor="text1"/>
          <w:lang w:eastAsia="zh-CN"/>
          <w14:textFill>
            <w14:solidFill>
              <w14:schemeClr w14:val="tx1"/>
            </w14:solidFill>
          </w14:textFill>
        </w:rPr>
        <w:t>相关</w:t>
      </w:r>
      <w:r>
        <w:rPr>
          <w:rFonts w:hint="eastAsia" w:ascii="Times New Roman" w:hAnsi="Times New Roman"/>
          <w:b w:val="0"/>
          <w:bCs/>
          <w:color w:val="000000" w:themeColor="text1"/>
          <w14:textFill>
            <w14:solidFill>
              <w14:schemeClr w14:val="tx1"/>
            </w14:solidFill>
          </w14:textFill>
        </w:rPr>
        <w:t>规定。</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b w:val="0"/>
          <w:bCs/>
          <w:color w:val="000000" w:themeColor="text1"/>
          <w14:textFill>
            <w14:solidFill>
              <w14:schemeClr w14:val="tx1"/>
            </w14:solidFill>
          </w14:textFill>
        </w:rPr>
        <w:br w:type="textWrapping"/>
      </w:r>
      <w:r>
        <w:rPr>
          <w:rFonts w:hint="eastAsia" w:ascii="Times New Roman" w:hAnsi="Times New Roman" w:eastAsia="黑体" w:cs="Times New Roman"/>
          <w:b/>
          <w:iCs/>
          <w:color w:val="000000" w:themeColor="text1"/>
          <w:kern w:val="0"/>
          <w:szCs w:val="21"/>
          <w:lang w:val="zh-CN"/>
          <w14:textFill>
            <w14:solidFill>
              <w14:schemeClr w14:val="tx1"/>
            </w14:solidFill>
          </w14:textFill>
        </w:rPr>
        <w:t>3.</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4</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连接性能</w:t>
      </w: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1～3.4.7  </w:t>
      </w:r>
      <w:r>
        <w:rPr>
          <w:rFonts w:hint="eastAsia" w:ascii="Times New Roman" w:hAnsi="Times New Roman"/>
          <w:color w:val="000000" w:themeColor="text1"/>
          <w14:textFill>
            <w14:solidFill>
              <w14:schemeClr w14:val="tx1"/>
            </w14:solidFill>
          </w14:textFill>
        </w:rPr>
        <w:t>插接式管道的连接性能，应</w:t>
      </w:r>
      <w:r>
        <w:rPr>
          <w:rFonts w:hint="eastAsia" w:ascii="Times New Roman" w:hAnsi="Times New Roman"/>
          <w:color w:val="000000" w:themeColor="text1"/>
          <w:lang w:eastAsia="zh-CN"/>
          <w14:textFill>
            <w14:solidFill>
              <w14:schemeClr w14:val="tx1"/>
            </w14:solidFill>
          </w14:textFill>
        </w:rPr>
        <w:t>进行</w:t>
      </w:r>
      <w:r>
        <w:rPr>
          <w:rFonts w:ascii="Times New Roman" w:hAnsi="Times New Roman"/>
          <w:color w:val="000000" w:themeColor="text1"/>
          <w14:textFill>
            <w14:solidFill>
              <w14:schemeClr w14:val="tx1"/>
            </w14:solidFill>
          </w14:textFill>
        </w:rPr>
        <w:t>静压</w:t>
      </w:r>
      <w:r>
        <w:rPr>
          <w:rFonts w:hint="eastAsia" w:ascii="Times New Roman" w:hAnsi="Times New Roman"/>
          <w:color w:val="000000" w:themeColor="text1"/>
          <w14:textFill>
            <w14:solidFill>
              <w14:schemeClr w14:val="tx1"/>
            </w14:solidFill>
          </w14:textFill>
        </w:rPr>
        <w:t>强度</w:t>
      </w:r>
      <w:r>
        <w:rPr>
          <w:rFonts w:ascii="Times New Roman" w:hAnsi="Times New Roman"/>
          <w:color w:val="000000" w:themeColor="text1"/>
          <w14:textFill>
            <w14:solidFill>
              <w14:schemeClr w14:val="tx1"/>
            </w14:solidFill>
          </w14:textFill>
        </w:rPr>
        <w:t>测试、</w:t>
      </w:r>
      <w:r>
        <w:rPr>
          <w:rFonts w:hint="eastAsia" w:ascii="Times New Roman" w:hAnsi="Times New Roman"/>
          <w:color w:val="000000" w:themeColor="text1"/>
          <w:lang w:eastAsia="zh-CN"/>
          <w14:textFill>
            <w14:solidFill>
              <w14:schemeClr w14:val="tx1"/>
            </w14:solidFill>
          </w14:textFill>
        </w:rPr>
        <w:t>抗</w:t>
      </w:r>
      <w:r>
        <w:rPr>
          <w:rFonts w:hint="eastAsia" w:ascii="Times New Roman" w:hAnsi="Times New Roman"/>
          <w:color w:val="000000" w:themeColor="text1"/>
          <w14:textFill>
            <w14:solidFill>
              <w14:schemeClr w14:val="tx1"/>
            </w14:solidFill>
          </w14:textFill>
        </w:rPr>
        <w:t>负压</w:t>
      </w:r>
      <w:r>
        <w:rPr>
          <w:rFonts w:ascii="Times New Roman" w:hAnsi="Times New Roman"/>
          <w:color w:val="000000" w:themeColor="text1"/>
          <w14:textFill>
            <w14:solidFill>
              <w14:schemeClr w14:val="tx1"/>
            </w14:solidFill>
          </w14:textFill>
        </w:rPr>
        <w:t>性能测试、水锤性能测试、</w:t>
      </w:r>
      <w:r>
        <w:rPr>
          <w:rFonts w:hint="eastAsia" w:ascii="Times New Roman" w:hAnsi="Times New Roman"/>
          <w:color w:val="000000" w:themeColor="text1"/>
          <w14:textFill>
            <w14:solidFill>
              <w14:schemeClr w14:val="tx1"/>
            </w14:solidFill>
          </w14:textFill>
        </w:rPr>
        <w:t>冷热</w:t>
      </w:r>
      <w:r>
        <w:rPr>
          <w:rFonts w:ascii="Times New Roman" w:hAnsi="Times New Roman"/>
          <w:color w:val="000000" w:themeColor="text1"/>
          <w14:textFill>
            <w14:solidFill>
              <w14:schemeClr w14:val="tx1"/>
            </w14:solidFill>
          </w14:textFill>
        </w:rPr>
        <w:t>循环</w:t>
      </w:r>
      <w:r>
        <w:rPr>
          <w:rFonts w:hint="eastAsia" w:ascii="Times New Roman" w:hAnsi="Times New Roman"/>
          <w:color w:val="000000" w:themeColor="text1"/>
          <w14:textFill>
            <w14:solidFill>
              <w14:schemeClr w14:val="tx1"/>
            </w14:solidFill>
          </w14:textFill>
        </w:rPr>
        <w:t>性能</w:t>
      </w:r>
      <w:r>
        <w:rPr>
          <w:rFonts w:ascii="Times New Roman" w:hAnsi="Times New Roman"/>
          <w:color w:val="000000" w:themeColor="text1"/>
          <w14:textFill>
            <w14:solidFill>
              <w14:schemeClr w14:val="tx1"/>
            </w14:solidFill>
          </w14:textFill>
        </w:rPr>
        <w:t>测试、</w:t>
      </w:r>
      <w:r>
        <w:rPr>
          <w:rFonts w:hint="eastAsia" w:ascii="Times New Roman" w:hAnsi="Times New Roman"/>
          <w:color w:val="000000" w:themeColor="text1"/>
          <w:lang w:eastAsia="zh-CN"/>
          <w14:textFill>
            <w14:solidFill>
              <w14:schemeClr w14:val="tx1"/>
            </w14:solidFill>
          </w14:textFill>
        </w:rPr>
        <w:t>抗</w:t>
      </w:r>
      <w:r>
        <w:rPr>
          <w:rFonts w:hint="eastAsia" w:ascii="Times New Roman" w:hAnsi="Times New Roman"/>
          <w:color w:val="000000" w:themeColor="text1"/>
          <w14:textFill>
            <w14:solidFill>
              <w14:schemeClr w14:val="tx1"/>
            </w14:solidFill>
          </w14:textFill>
        </w:rPr>
        <w:t>振</w:t>
      </w:r>
      <w:r>
        <w:rPr>
          <w:rFonts w:ascii="Times New Roman" w:hAnsi="Times New Roman"/>
          <w:color w:val="000000" w:themeColor="text1"/>
          <w14:textFill>
            <w14:solidFill>
              <w14:schemeClr w14:val="tx1"/>
            </w14:solidFill>
          </w14:textFill>
        </w:rPr>
        <w:t>性能测试</w:t>
      </w:r>
      <w:r>
        <w:rPr>
          <w:rFonts w:hint="eastAsia" w:ascii="Times New Roman" w:hAnsi="Times New Roman"/>
          <w:color w:val="000000" w:themeColor="text1"/>
          <w:lang w:eastAsia="zh-CN"/>
          <w14:textFill>
            <w14:solidFill>
              <w14:schemeClr w14:val="tx1"/>
            </w14:solidFill>
          </w14:textFill>
        </w:rPr>
        <w:t>、抗</w:t>
      </w:r>
      <w:r>
        <w:rPr>
          <w:rFonts w:hint="eastAsia" w:ascii="Times New Roman" w:hAnsi="Times New Roman"/>
          <w:color w:val="000000" w:themeColor="text1"/>
          <w14:textFill>
            <w14:solidFill>
              <w14:schemeClr w14:val="tx1"/>
            </w14:solidFill>
          </w14:textFill>
        </w:rPr>
        <w:t>拉拔</w:t>
      </w:r>
      <w:r>
        <w:rPr>
          <w:rFonts w:ascii="Times New Roman" w:hAnsi="Times New Roman"/>
          <w:color w:val="000000" w:themeColor="text1"/>
          <w14:textFill>
            <w14:solidFill>
              <w14:schemeClr w14:val="tx1"/>
            </w14:solidFill>
          </w14:textFill>
        </w:rPr>
        <w:t>性能</w:t>
      </w:r>
      <w:r>
        <w:rPr>
          <w:rFonts w:hint="eastAsia" w:ascii="Times New Roman" w:hAnsi="Times New Roman"/>
          <w:color w:val="000000" w:themeColor="text1"/>
          <w:lang w:eastAsia="zh-CN"/>
          <w14:textFill>
            <w14:solidFill>
              <w14:schemeClr w14:val="tx1"/>
            </w14:solidFill>
          </w14:textFill>
        </w:rPr>
        <w:t>的</w:t>
      </w:r>
      <w:r>
        <w:rPr>
          <w:rFonts w:ascii="Times New Roman" w:hAnsi="Times New Roman"/>
          <w:color w:val="000000" w:themeColor="text1"/>
          <w14:textFill>
            <w14:solidFill>
              <w14:schemeClr w14:val="tx1"/>
            </w14:solidFill>
          </w14:textFill>
        </w:rPr>
        <w:t>测试</w:t>
      </w:r>
      <w:r>
        <w:rPr>
          <w:rFonts w:hint="eastAsia" w:ascii="Times New Roman" w:hAnsi="Times New Roman"/>
          <w:color w:val="000000" w:themeColor="text1"/>
          <w14:textFill>
            <w14:solidFill>
              <w14:schemeClr w14:val="tx1"/>
            </w14:solidFill>
          </w14:textFill>
        </w:rPr>
        <w:t>。</w:t>
      </w: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bookmarkStart w:id="95" w:name="_Toc3054842"/>
      <w:bookmarkStart w:id="96" w:name="_Toc533422992"/>
      <w:bookmarkStart w:id="97" w:name="_Toc533422762"/>
      <w:r>
        <w:rPr>
          <w:rFonts w:hint="eastAsia" w:ascii="Times New Roman" w:hAnsi="Times New Roman" w:eastAsia="宋体" w:cs="Times New Roman"/>
          <w:b/>
          <w:color w:val="000000" w:themeColor="text1"/>
          <w:sz w:val="28"/>
          <w:szCs w:val="28"/>
          <w:lang w:val="zh-CN"/>
          <w14:textFill>
            <w14:solidFill>
              <w14:schemeClr w14:val="tx1"/>
            </w14:solidFill>
          </w14:textFill>
        </w:rPr>
        <w:t>4  设计</w:t>
      </w:r>
      <w:bookmarkEnd w:id="95"/>
      <w:bookmarkEnd w:id="96"/>
      <w:bookmarkEnd w:id="97"/>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98" w:name="_Toc3054843"/>
      <w:bookmarkStart w:id="99" w:name="_Toc533422993"/>
      <w:bookmarkStart w:id="100" w:name="_Toc533422763"/>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4.1  一般规定</w:t>
      </w:r>
      <w:bookmarkEnd w:id="98"/>
      <w:bookmarkEnd w:id="99"/>
      <w:bookmarkEnd w:id="100"/>
    </w:p>
    <w:p>
      <w:pPr>
        <w:snapToGrid w:val="0"/>
        <w:spacing w:line="312" w:lineRule="auto"/>
        <w:rPr>
          <w:rFonts w:hint="eastAsia" w:ascii="Times New Roman" w:hAnsi="Times New Roman"/>
          <w:b/>
          <w:color w:val="000000" w:themeColor="text1"/>
          <w14:textFill>
            <w14:solidFill>
              <w14:schemeClr w14:val="tx1"/>
            </w14:solidFill>
          </w14:textFill>
        </w:rPr>
      </w:pP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1</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lang w:eastAsia="zh-CN"/>
          <w14:textFill>
            <w14:solidFill>
              <w14:schemeClr w14:val="tx1"/>
            </w14:solidFill>
          </w14:textFill>
        </w:rPr>
        <w:t>插接式连接管道系统的管材</w:t>
      </w:r>
      <w:r>
        <w:rPr>
          <w:rFonts w:hint="eastAsia" w:ascii="Times New Roman" w:hAnsi="Times New Roman"/>
          <w:b w:val="0"/>
          <w:bCs/>
          <w:color w:val="000000" w:themeColor="text1"/>
          <w14:textFill>
            <w14:solidFill>
              <w14:schemeClr w14:val="tx1"/>
            </w14:solidFill>
          </w14:textFill>
        </w:rPr>
        <w:t>要针对工程中的用途</w:t>
      </w:r>
      <w:r>
        <w:rPr>
          <w:rFonts w:hint="eastAsia" w:ascii="Times New Roman" w:hAnsi="Times New Roman"/>
          <w:b w:val="0"/>
          <w:bCs/>
          <w:color w:val="000000" w:themeColor="text1"/>
          <w:lang w:eastAsia="zh-CN"/>
          <w14:textFill>
            <w14:solidFill>
              <w14:schemeClr w14:val="tx1"/>
            </w14:solidFill>
          </w14:textFill>
        </w:rPr>
        <w:t>进行</w:t>
      </w:r>
      <w:r>
        <w:rPr>
          <w:rFonts w:hint="eastAsia" w:ascii="Times New Roman" w:hAnsi="Times New Roman"/>
          <w:b w:val="0"/>
          <w:bCs/>
          <w:color w:val="000000" w:themeColor="text1"/>
          <w14:textFill>
            <w14:solidFill>
              <w14:schemeClr w14:val="tx1"/>
            </w14:solidFill>
          </w14:textFill>
        </w:rPr>
        <w:t>选用。不同材料的热稳定性不同，因此适用温度范围不同。不锈钢管</w:t>
      </w:r>
      <w:r>
        <w:rPr>
          <w:rFonts w:hint="eastAsia" w:ascii="Times New Roman" w:hAnsi="Times New Roman"/>
          <w:b w:val="0"/>
          <w:bCs/>
          <w:color w:val="000000" w:themeColor="text1"/>
          <w:lang w:eastAsia="zh-CN"/>
          <w14:textFill>
            <w14:solidFill>
              <w14:schemeClr w14:val="tx1"/>
            </w14:solidFill>
          </w14:textFill>
        </w:rPr>
        <w:t>材、铜管材</w:t>
      </w:r>
      <w:r>
        <w:rPr>
          <w:rFonts w:hint="eastAsia" w:ascii="Times New Roman" w:hAnsi="Times New Roman"/>
          <w:b w:val="0"/>
          <w:bCs/>
          <w:color w:val="000000" w:themeColor="text1"/>
          <w14:textFill>
            <w14:solidFill>
              <w14:schemeClr w14:val="tx1"/>
            </w14:solidFill>
          </w14:textFill>
        </w:rPr>
        <w:t>是金属管材，它的力学性能、热稳定性好，但考虑到密封材料的性能，所以对使用温度作了一定的限制以保障安全。</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4</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从</w:t>
      </w:r>
      <w:r>
        <w:rPr>
          <w:rFonts w:ascii="Times New Roman" w:hAnsi="Times New Roman"/>
          <w:color w:val="000000" w:themeColor="text1"/>
          <w14:textFill>
            <w14:solidFill>
              <w14:schemeClr w14:val="tx1"/>
            </w14:solidFill>
          </w14:textFill>
        </w:rPr>
        <w:t>水质对</w:t>
      </w:r>
      <w:r>
        <w:rPr>
          <w:rFonts w:hint="eastAsia" w:ascii="Times New Roman" w:hAnsi="Times New Roman"/>
          <w:color w:val="000000" w:themeColor="text1"/>
          <w14:textFill>
            <w14:solidFill>
              <w14:schemeClr w14:val="tx1"/>
            </w14:solidFill>
          </w14:textFill>
        </w:rPr>
        <w:t>管材</w:t>
      </w:r>
      <w:r>
        <w:rPr>
          <w:rFonts w:ascii="Times New Roman" w:hAnsi="Times New Roman"/>
          <w:color w:val="000000" w:themeColor="text1"/>
          <w14:textFill>
            <w14:solidFill>
              <w14:schemeClr w14:val="tx1"/>
            </w14:solidFill>
          </w14:textFill>
        </w:rPr>
        <w:t>的影响</w:t>
      </w:r>
      <w:r>
        <w:rPr>
          <w:rFonts w:hint="eastAsia" w:ascii="Times New Roman" w:hAnsi="Times New Roman"/>
          <w:color w:val="000000" w:themeColor="text1"/>
          <w14:textFill>
            <w14:solidFill>
              <w14:schemeClr w14:val="tx1"/>
            </w14:solidFill>
          </w14:textFill>
        </w:rPr>
        <w:t>方面</w:t>
      </w:r>
      <w:r>
        <w:rPr>
          <w:rFonts w:ascii="Times New Roman" w:hAnsi="Times New Roman"/>
          <w:color w:val="000000" w:themeColor="text1"/>
          <w14:textFill>
            <w14:solidFill>
              <w14:schemeClr w14:val="tx1"/>
            </w14:solidFill>
          </w14:textFill>
        </w:rPr>
        <w:t>给出的</w:t>
      </w:r>
      <w:r>
        <w:rPr>
          <w:rFonts w:hint="eastAsia" w:ascii="Times New Roman" w:hAnsi="Times New Roman"/>
          <w:color w:val="000000" w:themeColor="text1"/>
          <w14:textFill>
            <w14:solidFill>
              <w14:schemeClr w14:val="tx1"/>
            </w14:solidFill>
          </w14:textFill>
        </w:rPr>
        <w:t>管材选择</w:t>
      </w:r>
      <w:r>
        <w:rPr>
          <w:rFonts w:ascii="Times New Roman" w:hAnsi="Times New Roman"/>
          <w:color w:val="000000" w:themeColor="text1"/>
          <w14:textFill>
            <w14:solidFill>
              <w14:schemeClr w14:val="tx1"/>
            </w14:solidFill>
          </w14:textFill>
        </w:rPr>
        <w:t>建议</w:t>
      </w:r>
      <w:r>
        <w:rPr>
          <w:rFonts w:hint="eastAsia" w:ascii="Times New Roman" w:hAnsi="Times New Roman"/>
          <w:color w:val="000000" w:themeColor="text1"/>
          <w14:textFill>
            <w14:solidFill>
              <w14:schemeClr w14:val="tx1"/>
            </w14:solidFill>
          </w14:textFill>
        </w:rPr>
        <w:t>。</w:t>
      </w:r>
    </w:p>
    <w:p>
      <w:pPr>
        <w:snapToGrid w:val="0"/>
        <w:spacing w:line="312" w:lineRule="auto"/>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4.1.5  </w:t>
      </w:r>
      <w:r>
        <w:rPr>
          <w:rFonts w:hint="eastAsia" w:ascii="Times New Roman" w:hAnsi="Times New Roman"/>
          <w:b w:val="0"/>
          <w:bCs/>
          <w:color w:val="000000" w:themeColor="text1"/>
          <w14:textFill>
            <w14:solidFill>
              <w14:schemeClr w14:val="tx1"/>
            </w14:solidFill>
          </w14:textFill>
        </w:rPr>
        <w:t>由于太阳能水温较高，工程实践表明采用塑料管或塑料复合管存在较大的工程隐患，当输送热水温度超过60</w:t>
      </w:r>
      <m:oMath>
        <m:r>
          <m:rPr>
            <m:sty m:val="p"/>
          </m:rPr>
          <w:rPr>
            <w:rFonts w:hint="eastAsia" w:ascii="Cambria Math" w:hAnsi="Cambria Math"/>
            <w:color w:val="000000" w:themeColor="text1"/>
            <w14:textFill>
              <w14:solidFill>
                <w14:schemeClr w14:val="tx1"/>
              </w14:solidFill>
            </w14:textFill>
          </w:rPr>
          <m:t>℃</m:t>
        </m:r>
      </m:oMath>
      <w:r>
        <w:rPr>
          <w:rFonts w:hint="eastAsia" w:ascii="Times New Roman" w:hAnsi="Times New Roman"/>
          <w:b w:val="0"/>
          <w:bCs/>
          <w:color w:val="000000" w:themeColor="text1"/>
          <w14:textFill>
            <w14:solidFill>
              <w14:schemeClr w14:val="tx1"/>
            </w14:solidFill>
          </w14:textFill>
        </w:rPr>
        <w:t>，不得采用塑料管或塑料复合管，宜采用不锈钢管或紫铜管。</w:t>
      </w: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01" w:name="_Toc3054844"/>
      <w:r>
        <w:rPr>
          <w:rFonts w:hint="eastAsia" w:ascii="Times New Roman" w:hAnsi="Times New Roman" w:eastAsia="黑体" w:cs="Times New Roman"/>
          <w:b/>
          <w:iCs/>
          <w:color w:val="000000" w:themeColor="text1"/>
          <w:kern w:val="0"/>
          <w:szCs w:val="21"/>
          <w:lang w:val="zh-CN"/>
          <w14:textFill>
            <w14:solidFill>
              <w14:schemeClr w14:val="tx1"/>
            </w14:solidFill>
          </w14:textFill>
        </w:rPr>
        <w:t>4.2  管道的布置与</w:t>
      </w:r>
      <w:bookmarkEnd w:id="101"/>
      <w:r>
        <w:rPr>
          <w:rFonts w:hint="eastAsia" w:ascii="Times New Roman" w:hAnsi="Times New Roman" w:eastAsia="黑体" w:cs="Times New Roman"/>
          <w:b/>
          <w:iCs/>
          <w:color w:val="000000" w:themeColor="text1"/>
          <w:kern w:val="0"/>
          <w:szCs w:val="21"/>
          <w:lang w:val="zh-CN"/>
          <w14:textFill>
            <w14:solidFill>
              <w14:schemeClr w14:val="tx1"/>
            </w14:solidFill>
          </w14:textFill>
        </w:rPr>
        <w:t>敷设</w:t>
      </w:r>
    </w:p>
    <w:p>
      <w:pPr>
        <w:snapToGrid w:val="0"/>
        <w:spacing w:line="312" w:lineRule="auto"/>
        <w:rPr>
          <w:rFonts w:hint="eastAsia" w:ascii="Times New Roman" w:hAnsi="Times New Roman"/>
          <w:b/>
          <w:color w:val="000000" w:themeColor="text1"/>
          <w14:textFill>
            <w14:solidFill>
              <w14:schemeClr w14:val="tx1"/>
            </w14:solidFill>
          </w14:textFill>
        </w:rPr>
      </w:pP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1、4.2.2 </w:t>
      </w:r>
      <w:r>
        <w:rPr>
          <w:rFonts w:hint="eastAsia" w:ascii="Times New Roman" w:hAnsi="Times New Roman"/>
          <w:b w:val="0"/>
          <w:bCs/>
          <w:color w:val="000000" w:themeColor="text1"/>
          <w14:textFill>
            <w14:solidFill>
              <w14:schemeClr w14:val="tx1"/>
            </w14:solidFill>
          </w14:textFill>
        </w:rPr>
        <w:t xml:space="preserve"> 不锈钢管、</w:t>
      </w:r>
      <w:r>
        <w:rPr>
          <w:rFonts w:hint="eastAsia" w:ascii="Times New Roman" w:hAnsi="Times New Roman"/>
          <w:b w:val="0"/>
          <w:bCs/>
          <w:color w:val="000000" w:themeColor="text1"/>
          <w:lang w:eastAsia="zh-CN"/>
          <w14:textFill>
            <w14:solidFill>
              <w14:schemeClr w14:val="tx1"/>
            </w14:solidFill>
          </w14:textFill>
        </w:rPr>
        <w:t>铜</w:t>
      </w:r>
      <w:r>
        <w:rPr>
          <w:rFonts w:hint="eastAsia" w:ascii="Times New Roman" w:hAnsi="Times New Roman"/>
          <w:b w:val="0"/>
          <w:bCs/>
          <w:color w:val="000000" w:themeColor="text1"/>
          <w14:textFill>
            <w14:solidFill>
              <w14:schemeClr w14:val="tx1"/>
            </w14:solidFill>
          </w14:textFill>
        </w:rPr>
        <w:t>管</w:t>
      </w:r>
      <w:r>
        <w:rPr>
          <w:rFonts w:hint="eastAsia" w:ascii="Times New Roman" w:hAnsi="Times New Roman"/>
          <w:b w:val="0"/>
          <w:bCs/>
          <w:color w:val="000000" w:themeColor="text1"/>
          <w:lang w:eastAsia="zh-CN"/>
          <w14:textFill>
            <w14:solidFill>
              <w14:schemeClr w14:val="tx1"/>
            </w14:solidFill>
          </w14:textFill>
        </w:rPr>
        <w:t>等</w:t>
      </w:r>
      <w:r>
        <w:rPr>
          <w:rFonts w:hint="eastAsia" w:ascii="Times New Roman" w:hAnsi="Times New Roman"/>
          <w:b w:val="0"/>
          <w:bCs/>
          <w:color w:val="000000" w:themeColor="text1"/>
          <w14:textFill>
            <w14:solidFill>
              <w14:schemeClr w14:val="tx1"/>
            </w14:solidFill>
          </w14:textFill>
        </w:rPr>
        <w:t>表面具有明亮的金属光泽，装饰工程常利用这种效果作装饰材料。管道明装，既能利用管道的金属光泽达到美观的效果，也可避免腐蚀。隐蔽式暗敷，是指管道安装在被装饰材料隐蔽的暗藏空间内(如吊顶、天棚、假墙内等)。热水管道敷设在垫层内时，因其热胀冷缩会破坏垫层，磨损管外表面，故应采用管卡固定在楼板上。</w:t>
      </w: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3 </w:t>
      </w:r>
      <w:r>
        <w:rPr>
          <w:rFonts w:hint="eastAsia" w:ascii="Times New Roman" w:hAnsi="Times New Roman"/>
          <w:b w:val="0"/>
          <w:bCs/>
          <w:color w:val="000000" w:themeColor="text1"/>
          <w14:textFill>
            <w14:solidFill>
              <w14:schemeClr w14:val="tx1"/>
            </w14:solidFill>
          </w14:textFill>
        </w:rPr>
        <w:t xml:space="preserve"> 管道的使用寿命，由于多种原因，不能与建筑物寿命同步，同时还涉及维修问题，故不提倡直接浇注在结构层内。如果不可避免时，必须征得结构设计人员的同意，以保证建筑物安全。</w:t>
      </w: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为便于管线</w:t>
      </w:r>
      <w:r>
        <w:rPr>
          <w:rFonts w:ascii="Times New Roman" w:hAnsi="Times New Roman"/>
          <w:color w:val="000000" w:themeColor="text1"/>
          <w14:textFill>
            <w14:solidFill>
              <w14:schemeClr w14:val="tx1"/>
            </w14:solidFill>
          </w14:textFill>
        </w:rPr>
        <w:t>的测漏检</w:t>
      </w:r>
      <w:r>
        <w:rPr>
          <w:rFonts w:hint="eastAsia" w:ascii="Times New Roman" w:hAnsi="Times New Roman"/>
          <w:color w:val="000000" w:themeColor="text1"/>
          <w14:textFill>
            <w14:solidFill>
              <w14:schemeClr w14:val="tx1"/>
            </w14:solidFill>
          </w14:textFill>
        </w:rPr>
        <w:t>查和</w:t>
      </w:r>
      <w:r>
        <w:rPr>
          <w:rFonts w:ascii="Times New Roman" w:hAnsi="Times New Roman"/>
          <w:color w:val="000000" w:themeColor="text1"/>
          <w14:textFill>
            <w14:solidFill>
              <w14:schemeClr w14:val="tx1"/>
            </w14:solidFill>
          </w14:textFill>
        </w:rPr>
        <w:t>维修，</w:t>
      </w:r>
      <w:r>
        <w:rPr>
          <w:rFonts w:hint="eastAsia" w:ascii="Times New Roman" w:hAnsi="Times New Roman"/>
          <w:color w:val="000000" w:themeColor="text1"/>
          <w14:textFill>
            <w14:solidFill>
              <w14:schemeClr w14:val="tx1"/>
            </w14:solidFill>
          </w14:textFill>
        </w:rPr>
        <w:t>明确</w:t>
      </w:r>
      <w:r>
        <w:rPr>
          <w:rFonts w:hint="eastAsia" w:ascii="Times New Roman" w:hAnsi="Times New Roman"/>
          <w:color w:val="000000" w:themeColor="text1"/>
          <w:lang w:eastAsia="zh-CN"/>
          <w14:textFill>
            <w14:solidFill>
              <w14:schemeClr w14:val="tx1"/>
            </w14:solidFill>
          </w14:textFill>
        </w:rPr>
        <w:t>插接式连接管道系统</w:t>
      </w:r>
      <w:r>
        <w:rPr>
          <w:rFonts w:ascii="Times New Roman" w:hAnsi="Times New Roman"/>
          <w:color w:val="000000" w:themeColor="text1"/>
          <w14:textFill>
            <w14:solidFill>
              <w14:schemeClr w14:val="tx1"/>
            </w14:solidFill>
          </w14:textFill>
        </w:rPr>
        <w:t>的</w:t>
      </w:r>
      <w:r>
        <w:rPr>
          <w:rFonts w:hint="eastAsia" w:ascii="Times New Roman" w:hAnsi="Times New Roman"/>
          <w:color w:val="000000" w:themeColor="text1"/>
          <w14:textFill>
            <w14:solidFill>
              <w14:schemeClr w14:val="tx1"/>
            </w14:solidFill>
          </w14:textFill>
        </w:rPr>
        <w:t>管道不得直接敷设在楼板、墙体及地面垫层</w:t>
      </w:r>
      <w:r>
        <w:rPr>
          <w:rFonts w:hint="eastAsia" w:ascii="Times New Roman" w:hAnsi="Times New Roman"/>
          <w:color w:val="000000" w:themeColor="text1"/>
          <w:lang w:eastAsia="zh-CN"/>
          <w14:textFill>
            <w14:solidFill>
              <w14:schemeClr w14:val="tx1"/>
            </w14:solidFill>
          </w14:textFill>
        </w:rPr>
        <w:t>内</w:t>
      </w:r>
      <w:r>
        <w:rPr>
          <w:rFonts w:hint="eastAsia" w:ascii="Times New Roman" w:hAnsi="Times New Roman"/>
          <w:color w:val="000000" w:themeColor="text1"/>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当墙体为砖石结构时，小口径管道可嵌墙敷设。为使管道不影响承重墙的整体承载力，规定管</w:t>
      </w:r>
      <w:r>
        <w:rPr>
          <w:rFonts w:hint="eastAsia" w:ascii="Times New Roman" w:hAnsi="Times New Roman"/>
          <w:b w:val="0"/>
          <w:bCs/>
          <w:color w:val="000000" w:themeColor="text1"/>
          <w:lang w:eastAsia="zh-CN"/>
          <w14:textFill>
            <w14:solidFill>
              <w14:schemeClr w14:val="tx1"/>
            </w14:solidFill>
          </w14:textFill>
        </w:rPr>
        <w:t>道</w:t>
      </w:r>
      <w:r>
        <w:rPr>
          <w:rFonts w:hint="eastAsia" w:ascii="Times New Roman" w:hAnsi="Times New Roman"/>
          <w:b w:val="0"/>
          <w:bCs/>
          <w:color w:val="000000" w:themeColor="text1"/>
          <w14:textFill>
            <w14:solidFill>
              <w14:schemeClr w14:val="tx1"/>
            </w14:solidFill>
          </w14:textFill>
        </w:rPr>
        <w:t>不应大于</w:t>
      </w:r>
      <w:r>
        <w:rPr>
          <w:rFonts w:hint="eastAsia" w:ascii="Times New Roman" w:hAnsi="Times New Roman"/>
          <w:b w:val="0"/>
          <w:bCs/>
          <w:i/>
          <w:iCs/>
          <w:color w:val="000000" w:themeColor="text1"/>
          <w14:textFill>
            <w14:solidFill>
              <w14:schemeClr w14:val="tx1"/>
            </w14:solidFill>
          </w14:textFill>
        </w:rPr>
        <w:t>DN</w:t>
      </w:r>
      <w:r>
        <w:rPr>
          <w:rFonts w:hint="eastAsia" w:ascii="Times New Roman" w:hAnsi="Times New Roman"/>
          <w:b w:val="0"/>
          <w:bCs/>
          <w:color w:val="000000" w:themeColor="text1"/>
          <w14:textFill>
            <w14:solidFill>
              <w14:schemeClr w14:val="tx1"/>
            </w14:solidFill>
          </w14:textFill>
        </w:rPr>
        <w:t>25。为防止热胀时管道与墙体摩擦，造成对墙体装饰面或管道的破坏，嵌墙管应带保护层，并应采用专用管卡固定管道。</w:t>
      </w: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02" w:name="_Toc3054845"/>
      <w:r>
        <w:rPr>
          <w:rFonts w:hint="eastAsia" w:ascii="Times New Roman" w:hAnsi="Times New Roman" w:eastAsia="黑体" w:cs="Times New Roman"/>
          <w:b/>
          <w:iCs/>
          <w:color w:val="000000" w:themeColor="text1"/>
          <w:kern w:val="0"/>
          <w:szCs w:val="21"/>
          <w:lang w:val="zh-CN"/>
          <w14:textFill>
            <w14:solidFill>
              <w14:schemeClr w14:val="tx1"/>
            </w14:solidFill>
          </w14:textFill>
        </w:rPr>
        <w:t>4.3  管道的伸缩与补偿</w:t>
      </w:r>
      <w:bookmarkEnd w:id="102"/>
    </w:p>
    <w:p>
      <w:pPr>
        <w:snapToGrid w:val="0"/>
        <w:spacing w:line="312" w:lineRule="auto"/>
        <w:rPr>
          <w:rFonts w:hint="eastAsia" w:ascii="Times New Roman" w:hAnsi="Times New Roman"/>
          <w:b/>
          <w:color w:val="000000" w:themeColor="text1"/>
          <w14:textFill>
            <w14:solidFill>
              <w14:schemeClr w14:val="tx1"/>
            </w14:solidFill>
          </w14:textFill>
        </w:rPr>
      </w:pP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.1</w:t>
      </w:r>
      <m:oMath>
        <m:r>
          <m:rPr>
            <m:sty m:val="b"/>
          </m:rPr>
          <w:rPr>
            <w:rFonts w:ascii="Cambria Math" w:hAnsi="Cambria Math"/>
            <w:color w:val="000000" w:themeColor="text1"/>
            <w14:textFill>
              <w14:solidFill>
                <w14:schemeClr w14:val="tx1"/>
              </w14:solidFill>
            </w14:textFill>
          </w:rPr>
          <m:t>~</m:t>
        </m:r>
      </m:oMath>
      <w:r>
        <w:rPr>
          <w:rFonts w:ascii="Times New Roman" w:hAnsi="Times New Roman"/>
          <w:b/>
          <w:color w:val="000000" w:themeColor="text1"/>
          <w14:textFill>
            <w14:solidFill>
              <w14:schemeClr w14:val="tx1"/>
            </w14:solidFill>
          </w14:textFill>
        </w:rPr>
        <w:t xml:space="preserve">4.3.3 </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管道在使用中，因输送的</w:t>
      </w:r>
      <w:r>
        <w:rPr>
          <w:rFonts w:hint="eastAsia" w:ascii="Times New Roman" w:hAnsi="Times New Roman"/>
          <w:b w:val="0"/>
          <w:bCs/>
          <w:color w:val="000000" w:themeColor="text1"/>
          <w:lang w:eastAsia="zh-CN"/>
          <w14:textFill>
            <w14:solidFill>
              <w14:schemeClr w14:val="tx1"/>
            </w14:solidFill>
          </w14:textFill>
        </w:rPr>
        <w:t>介质</w:t>
      </w:r>
      <w:r>
        <w:rPr>
          <w:rFonts w:hint="eastAsia" w:ascii="Times New Roman" w:hAnsi="Times New Roman"/>
          <w:b w:val="0"/>
          <w:bCs/>
          <w:color w:val="000000" w:themeColor="text1"/>
          <w14:textFill>
            <w14:solidFill>
              <w14:schemeClr w14:val="tx1"/>
            </w14:solidFill>
          </w14:textFill>
        </w:rPr>
        <w:t>温</w:t>
      </w:r>
      <w:r>
        <w:rPr>
          <w:rFonts w:hint="eastAsia" w:ascii="Times New Roman" w:hAnsi="Times New Roman"/>
          <w:b w:val="0"/>
          <w:bCs/>
          <w:color w:val="000000" w:themeColor="text1"/>
          <w:lang w:eastAsia="zh-CN"/>
          <w14:textFill>
            <w14:solidFill>
              <w14:schemeClr w14:val="tx1"/>
            </w14:solidFill>
          </w14:textFill>
        </w:rPr>
        <w:t>度</w:t>
      </w:r>
      <w:r>
        <w:rPr>
          <w:rFonts w:hint="eastAsia" w:ascii="Times New Roman" w:hAnsi="Times New Roman"/>
          <w:b w:val="0"/>
          <w:bCs/>
          <w:color w:val="000000" w:themeColor="text1"/>
          <w14:textFill>
            <w14:solidFill>
              <w14:schemeClr w14:val="tx1"/>
            </w14:solidFill>
          </w14:textFill>
        </w:rPr>
        <w:t>变化，会产生热胀冷缩，故要考虑伸缩及补偿。应尽量采用自然补偿不装伸缩器的方法，吸纳管道产生轴向位移。</w:t>
      </w: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eastAsia="zh-CN"/>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4.3.5 </w:t>
      </w:r>
      <w:r>
        <w:rPr>
          <w:rFonts w:hint="eastAsia" w:ascii="Times New Roman" w:hAnsi="Times New Roman"/>
          <w:b w:val="0"/>
          <w:bCs/>
          <w:color w:val="000000" w:themeColor="text1"/>
          <w14:textFill>
            <w14:solidFill>
              <w14:schemeClr w14:val="tx1"/>
            </w14:solidFill>
          </w14:textFill>
        </w:rPr>
        <w:t xml:space="preserve"> 下列措施可使管道伸缩时不受影响：在接驳处干、支管处设固定支座；立管应加п形弯或与水平横干管连接处设补偿器等。</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4.</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4</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管道的保温和防结露</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m:oMath>
        <m:r>
          <m:rPr>
            <m:sty m:val="b"/>
          </m:rPr>
          <w:rPr>
            <w:rFonts w:ascii="Cambria Math" w:hAnsi="Cambria Math"/>
            <w:color w:val="000000" w:themeColor="text1"/>
            <w14:textFill>
              <w14:solidFill>
                <w14:schemeClr w14:val="tx1"/>
              </w14:solidFill>
            </w14:textFill>
          </w:rPr>
          <m:t>~</m:t>
        </m:r>
      </m:oMath>
      <w:r>
        <w:rPr>
          <w:rFonts w:ascii="Times New Roman" w:hAnsi="Times New Roman"/>
          <w:b/>
          <w:color w:val="000000" w:themeColor="text1"/>
          <w14:textFill>
            <w14:solidFill>
              <w14:schemeClr w14:val="tx1"/>
            </w14:solidFill>
          </w14:textFill>
        </w:rPr>
        <w:t>4.3.</w:t>
      </w:r>
      <w:r>
        <w:rPr>
          <w:rFonts w:hint="eastAsia" w:ascii="Times New Roman" w:hAnsi="Times New Roman"/>
          <w:b/>
          <w:color w:val="000000" w:themeColor="text1"/>
          <w:lang w:val="en-US" w:eastAsia="zh-CN"/>
          <w14:textFill>
            <w14:solidFill>
              <w14:schemeClr w14:val="tx1"/>
            </w14:solidFill>
          </w14:textFill>
        </w:rPr>
        <w:t xml:space="preserve">4  </w:t>
      </w:r>
      <w:r>
        <w:rPr>
          <w:rFonts w:hint="eastAsia" w:ascii="Times New Roman" w:hAnsi="Times New Roman"/>
          <w:b w:val="0"/>
          <w:bCs/>
          <w:color w:val="000000" w:themeColor="text1"/>
          <w:lang w:eastAsia="zh-CN"/>
          <w14:textFill>
            <w14:solidFill>
              <w14:schemeClr w14:val="tx1"/>
            </w14:solidFill>
          </w14:textFill>
        </w:rPr>
        <w:t>插接式连接管道系统</w:t>
      </w:r>
      <w:r>
        <w:rPr>
          <w:rFonts w:hint="eastAsia" w:ascii="Times New Roman" w:hAnsi="Times New Roman"/>
          <w:b w:val="0"/>
          <w:bCs/>
          <w:color w:val="000000" w:themeColor="text1"/>
          <w14:textFill>
            <w14:solidFill>
              <w14:schemeClr w14:val="tx1"/>
            </w14:solidFill>
          </w14:textFill>
        </w:rPr>
        <w:t>中的冷水管线在敷设环境下可能发生结露时，应采取防止结露的措施；为减少热损失，热水管线应采取保温措施。</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5</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根据本条中给出</w:t>
      </w:r>
      <w:r>
        <w:rPr>
          <w:rFonts w:ascii="Times New Roman" w:hAnsi="Times New Roman"/>
          <w:color w:val="000000" w:themeColor="text1"/>
          <w14:textFill>
            <w14:solidFill>
              <w14:schemeClr w14:val="tx1"/>
            </w14:solidFill>
          </w14:textFill>
        </w:rPr>
        <w:t>的</w:t>
      </w:r>
      <w:r>
        <w:rPr>
          <w:rFonts w:hint="eastAsia" w:ascii="Times New Roman" w:hAnsi="Times New Roman"/>
          <w:color w:val="000000" w:themeColor="text1"/>
          <w14:textFill>
            <w14:solidFill>
              <w14:schemeClr w14:val="tx1"/>
            </w14:solidFill>
          </w14:textFill>
        </w:rPr>
        <w:t>保温材料提供了</w:t>
      </w:r>
      <w:r>
        <w:rPr>
          <w:rFonts w:ascii="Times New Roman" w:hAnsi="Times New Roman"/>
          <w:color w:val="000000" w:themeColor="text1"/>
          <w14:textFill>
            <w14:solidFill>
              <w14:schemeClr w14:val="tx1"/>
            </w14:solidFill>
          </w14:textFill>
        </w:rPr>
        <w:t>热水</w:t>
      </w:r>
      <w:r>
        <w:rPr>
          <w:rFonts w:hint="eastAsia" w:ascii="Times New Roman" w:hAnsi="Times New Roman"/>
          <w:color w:val="000000" w:themeColor="text1"/>
          <w14:textFill>
            <w14:solidFill>
              <w14:schemeClr w14:val="tx1"/>
            </w14:solidFill>
          </w14:textFill>
        </w:rPr>
        <w:t>用</w:t>
      </w:r>
      <w:r>
        <w:rPr>
          <w:rFonts w:ascii="Times New Roman" w:hAnsi="Times New Roman"/>
          <w:color w:val="000000" w:themeColor="text1"/>
          <w14:textFill>
            <w14:solidFill>
              <w14:schemeClr w14:val="tx1"/>
            </w14:solidFill>
          </w14:textFill>
        </w:rPr>
        <w:t>不锈钢管、铜管</w:t>
      </w:r>
      <w:r>
        <w:rPr>
          <w:rFonts w:hint="eastAsia" w:ascii="Times New Roman" w:hAnsi="Times New Roman"/>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保冷层、保温层厚度</w:t>
      </w:r>
      <w:r>
        <w:rPr>
          <w:rFonts w:hint="eastAsia" w:ascii="Times New Roman" w:hAnsi="Times New Roman"/>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参考数值</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当采用</w:t>
      </w:r>
      <w:r>
        <w:rPr>
          <w:rFonts w:hint="eastAsia" w:ascii="Times New Roman" w:hAnsi="Times New Roman"/>
          <w:color w:val="000000" w:themeColor="text1"/>
          <w14:textFill>
            <w14:solidFill>
              <w14:schemeClr w14:val="tx1"/>
            </w14:solidFill>
          </w14:textFill>
        </w:rPr>
        <w:t>不同</w:t>
      </w:r>
      <w:r>
        <w:rPr>
          <w:rFonts w:ascii="Times New Roman" w:hAnsi="Times New Roman"/>
          <w:color w:val="000000" w:themeColor="text1"/>
          <w14:textFill>
            <w14:solidFill>
              <w14:schemeClr w14:val="tx1"/>
            </w14:solidFill>
          </w14:textFill>
        </w:rPr>
        <w:t>的保温材料时，</w:t>
      </w:r>
      <w:r>
        <w:rPr>
          <w:rFonts w:hint="eastAsia" w:ascii="Times New Roman" w:hAnsi="Times New Roman"/>
          <w:color w:val="000000" w:themeColor="text1"/>
          <w14:textFill>
            <w14:solidFill>
              <w14:schemeClr w14:val="tx1"/>
            </w14:solidFill>
          </w14:textFill>
        </w:rPr>
        <w:t>其厚度值</w:t>
      </w:r>
      <w:r>
        <w:rPr>
          <w:rFonts w:ascii="Times New Roman" w:hAnsi="Times New Roman"/>
          <w:color w:val="000000" w:themeColor="text1"/>
          <w14:textFill>
            <w14:solidFill>
              <w14:schemeClr w14:val="tx1"/>
            </w14:solidFill>
          </w14:textFill>
        </w:rPr>
        <w:t>应重新计算</w:t>
      </w:r>
      <w:r>
        <w:rPr>
          <w:rFonts w:hint="eastAsia" w:ascii="Times New Roman" w:hAnsi="Times New Roman"/>
          <w:color w:val="000000" w:themeColor="text1"/>
          <w14:textFill>
            <w14:solidFill>
              <w14:schemeClr w14:val="tx1"/>
            </w14:solidFill>
          </w14:textFill>
        </w:rPr>
        <w:t>。</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bookmarkStart w:id="103" w:name="_Toc533422994"/>
      <w:bookmarkStart w:id="104" w:name="_Toc533422764"/>
      <w:bookmarkStart w:id="105" w:name="_Toc3054846"/>
      <w:r>
        <w:rPr>
          <w:rFonts w:hint="eastAsia" w:ascii="Times New Roman" w:hAnsi="Times New Roman" w:eastAsia="宋体" w:cs="Times New Roman"/>
          <w:b/>
          <w:color w:val="000000" w:themeColor="text1"/>
          <w:sz w:val="28"/>
          <w:szCs w:val="28"/>
          <w:lang w:val="zh-CN"/>
          <w14:textFill>
            <w14:solidFill>
              <w14:schemeClr w14:val="tx1"/>
            </w14:solidFill>
          </w14:textFill>
        </w:rPr>
        <w:t>5  安装施工</w:t>
      </w:r>
      <w:bookmarkEnd w:id="103"/>
      <w:bookmarkEnd w:id="104"/>
      <w:bookmarkEnd w:id="105"/>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06" w:name="_Toc533422995"/>
      <w:bookmarkStart w:id="107" w:name="_Toc3054847"/>
      <w:bookmarkStart w:id="108" w:name="_Toc533422765"/>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5.1  一般规定</w:t>
      </w:r>
      <w:bookmarkEnd w:id="106"/>
      <w:bookmarkEnd w:id="107"/>
      <w:bookmarkEnd w:id="108"/>
    </w:p>
    <w:p>
      <w:pPr>
        <w:snapToGrid w:val="0"/>
        <w:spacing w:line="312" w:lineRule="auto"/>
        <w:rPr>
          <w:rFonts w:hint="eastAsia" w:ascii="Times New Roman" w:hAnsi="Times New Roman"/>
          <w:b/>
          <w:color w:val="000000" w:themeColor="text1"/>
          <w14:textFill>
            <w14:solidFill>
              <w14:schemeClr w14:val="tx1"/>
            </w14:solidFill>
          </w14:textFill>
        </w:rPr>
      </w:pPr>
    </w:p>
    <w:p>
      <w:pPr>
        <w:snapToGrid w:val="0"/>
        <w:spacing w:line="312" w:lineRule="auto"/>
        <w:rPr>
          <w:rFonts w:hint="default" w:ascii="Times New Roman" w:hAnsi="Times New Roman" w:eastAsiaTheme="minorEastAsia"/>
          <w:b/>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2  </w:t>
      </w:r>
      <w:r>
        <w:rPr>
          <w:rFonts w:hint="eastAsia" w:ascii="Times New Roman" w:hAnsi="Times New Roman"/>
          <w:b w:val="0"/>
          <w:bCs/>
          <w:color w:val="000000" w:themeColor="text1"/>
          <w14:textFill>
            <w14:solidFill>
              <w14:schemeClr w14:val="tx1"/>
            </w14:solidFill>
          </w14:textFill>
        </w:rPr>
        <w:t>本条规定是为了避免管材管件因配合不好而产生质量问题。</w:t>
      </w:r>
    </w:p>
    <w:p>
      <w:pPr>
        <w:snapToGrid w:val="0"/>
        <w:spacing w:line="312" w:lineRule="auto"/>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为</w:t>
      </w:r>
      <w:r>
        <w:rPr>
          <w:rFonts w:ascii="Times New Roman" w:hAnsi="Times New Roman"/>
          <w:color w:val="000000" w:themeColor="text1"/>
          <w14:textFill>
            <w14:solidFill>
              <w14:schemeClr w14:val="tx1"/>
            </w14:solidFill>
          </w14:textFill>
        </w:rPr>
        <w:t>保护管材</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管件</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提出</w:t>
      </w:r>
      <w:r>
        <w:rPr>
          <w:rFonts w:hint="eastAsia" w:ascii="Times New Roman" w:hAnsi="Times New Roman"/>
          <w:color w:val="000000" w:themeColor="text1"/>
          <w14:textFill>
            <w14:solidFill>
              <w14:schemeClr w14:val="tx1"/>
            </w14:solidFill>
          </w14:textFill>
        </w:rPr>
        <w:t>应避免</w:t>
      </w:r>
      <w:r>
        <w:rPr>
          <w:rFonts w:ascii="Times New Roman" w:hAnsi="Times New Roman"/>
          <w:color w:val="000000" w:themeColor="text1"/>
          <w14:textFill>
            <w14:solidFill>
              <w14:schemeClr w14:val="tx1"/>
            </w14:solidFill>
          </w14:textFill>
        </w:rPr>
        <w:t>接触</w:t>
      </w:r>
      <w:r>
        <w:rPr>
          <w:rFonts w:hint="eastAsia" w:ascii="Times New Roman" w:hAnsi="Times New Roman"/>
          <w:color w:val="000000" w:themeColor="text1"/>
          <w14:textFill>
            <w14:solidFill>
              <w14:schemeClr w14:val="tx1"/>
            </w14:solidFill>
          </w14:textFill>
        </w:rPr>
        <w:t>对</w:t>
      </w:r>
      <w:r>
        <w:rPr>
          <w:rFonts w:ascii="Times New Roman" w:hAnsi="Times New Roman"/>
          <w:color w:val="000000" w:themeColor="text1"/>
          <w14:textFill>
            <w14:solidFill>
              <w14:schemeClr w14:val="tx1"/>
            </w14:solidFill>
          </w14:textFill>
        </w:rPr>
        <w:t>铜管和不锈钢管产生腐蚀的物质</w:t>
      </w:r>
      <w:r>
        <w:rPr>
          <w:rFonts w:hint="eastAsia" w:ascii="Times New Roman" w:hAnsi="Times New Roman"/>
          <w:color w:val="000000" w:themeColor="text1"/>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混凝土的成分中，常添加防冻剂、添加剂、助凝剂等，这些添加剂含有高浓度的氯化物，会对</w:t>
      </w:r>
      <w:r>
        <w:rPr>
          <w:rFonts w:hint="eastAsia" w:ascii="Times New Roman" w:hAnsi="Times New Roman"/>
          <w:b w:val="0"/>
          <w:bCs/>
          <w:color w:val="000000" w:themeColor="text1"/>
          <w:lang w:eastAsia="zh-CN"/>
          <w14:textFill>
            <w14:solidFill>
              <w14:schemeClr w14:val="tx1"/>
            </w14:solidFill>
          </w14:textFill>
        </w:rPr>
        <w:t>金属</w:t>
      </w:r>
      <w:r>
        <w:rPr>
          <w:rFonts w:hint="eastAsia" w:ascii="Times New Roman" w:hAnsi="Times New Roman"/>
          <w:b w:val="0"/>
          <w:bCs/>
          <w:color w:val="000000" w:themeColor="text1"/>
          <w14:textFill>
            <w14:solidFill>
              <w14:schemeClr w14:val="tx1"/>
            </w14:solidFill>
          </w14:textFill>
        </w:rPr>
        <w:t>管道产生腐蚀。</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5</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管道暗敷时，尽量避免现场开墙、凿洞，要求配合土建施工时预留孔洞、沟槽。</w:t>
      </w: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jc w:val="center"/>
        <w:rPr>
          <w:rFonts w:hint="eastAsia"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5.2</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施工准备</w:t>
      </w:r>
    </w:p>
    <w:p>
      <w:pPr>
        <w:snapToGrid w:val="0"/>
        <w:spacing w:line="312" w:lineRule="auto"/>
        <w:jc w:val="center"/>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b w:val="0"/>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m:oMath>
        <m:r>
          <m:rPr>
            <m:sty m:val="b"/>
          </m:rPr>
          <w:rPr>
            <w:rFonts w:hint="eastAsia" w:ascii="Cambria Math" w:hAnsi="Cambria Math"/>
            <w:color w:val="000000" w:themeColor="text1"/>
            <w:lang w:eastAsia="zh-CN"/>
            <w14:textFill>
              <w14:solidFill>
                <w14:schemeClr w14:val="tx1"/>
              </w14:solidFill>
            </w14:textFill>
          </w:rPr>
          <m:t>、</m:t>
        </m:r>
      </m:oMath>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管道施工前必须做好充分准备，否则会引起不必要的返工或停工待料。</w:t>
      </w:r>
      <w:r>
        <w:rPr>
          <w:rFonts w:hint="eastAsia" w:ascii="Times New Roman" w:hAnsi="Times New Roman"/>
          <w:b w:val="0"/>
          <w:bCs/>
          <w:color w:val="000000" w:themeColor="text1"/>
          <w14:textFill>
            <w14:solidFill>
              <w14:schemeClr w14:val="tx1"/>
            </w14:solidFill>
          </w14:textFill>
        </w:rPr>
        <w:t>对施工人员培训上岗，是保证施工质量的关键。不同的管材材质，有不同的技术要求。</w:t>
      </w:r>
    </w:p>
    <w:p>
      <w:pPr>
        <w:snapToGrid w:val="0"/>
        <w:spacing w:line="312" w:lineRule="auto"/>
        <w:rPr>
          <w:rFonts w:hint="eastAsia"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4</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本条</w:t>
      </w:r>
      <w:r>
        <w:rPr>
          <w:rFonts w:hint="eastAsia" w:ascii="Times New Roman" w:hAnsi="Times New Roman"/>
          <w:b w:val="0"/>
          <w:bCs/>
          <w:color w:val="000000" w:themeColor="text1"/>
          <w14:textFill>
            <w14:solidFill>
              <w14:schemeClr w14:val="tx1"/>
            </w14:solidFill>
          </w14:textFill>
        </w:rPr>
        <w:t>的规定是为了</w:t>
      </w:r>
      <w:r>
        <w:rPr>
          <w:rFonts w:hint="eastAsia" w:ascii="Times New Roman" w:hAnsi="Times New Roman"/>
          <w:color w:val="000000" w:themeColor="text1"/>
          <w14:textFill>
            <w14:solidFill>
              <w14:schemeClr w14:val="tx1"/>
            </w14:solidFill>
          </w14:textFill>
        </w:rPr>
        <w:t>保证O型</w:t>
      </w:r>
      <w:r>
        <w:rPr>
          <w:rFonts w:ascii="Times New Roman" w:hAnsi="Times New Roman"/>
          <w:color w:val="000000" w:themeColor="text1"/>
          <w14:textFill>
            <w14:solidFill>
              <w14:schemeClr w14:val="tx1"/>
            </w14:solidFill>
          </w14:textFill>
        </w:rPr>
        <w:t>密封圈的密封效果</w:t>
      </w:r>
      <w:r>
        <w:rPr>
          <w:rFonts w:hint="eastAsia" w:ascii="Times New Roman" w:hAnsi="Times New Roman"/>
          <w:color w:val="000000" w:themeColor="text1"/>
          <w14:textFill>
            <w14:solidFill>
              <w14:schemeClr w14:val="tx1"/>
            </w14:solidFill>
          </w14:textFill>
        </w:rPr>
        <w:t>。</w:t>
      </w:r>
    </w:p>
    <w:p>
      <w:pPr>
        <w:snapToGrid w:val="0"/>
        <w:spacing w:line="312" w:lineRule="auto"/>
        <w:jc w:val="both"/>
        <w:rPr>
          <w:rFonts w:hint="eastAsia" w:ascii="Times New Roman" w:hAnsi="Times New Roman" w:eastAsia="黑体" w:cs="Times New Roman"/>
          <w:b/>
          <w:iCs/>
          <w:color w:val="000000" w:themeColor="text1"/>
          <w:kern w:val="0"/>
          <w:szCs w:val="21"/>
          <w:lang w:val="zh-CN"/>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5</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本条的规定是为了避免锈水对管道造成污染和腐蚀。</w:t>
      </w:r>
      <w:r>
        <w:rPr>
          <w:rFonts w:hint="eastAsia" w:ascii="Times New Roman" w:hAnsi="Times New Roman"/>
          <w:b w:val="0"/>
          <w:bCs/>
          <w:color w:val="000000" w:themeColor="text1"/>
          <w14:textFill>
            <w14:solidFill>
              <w14:schemeClr w14:val="tx1"/>
            </w14:solidFill>
          </w14:textFill>
        </w:rPr>
        <w:br w:type="textWrapping"/>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09" w:name="_Toc3054848"/>
      <w:r>
        <w:rPr>
          <w:rFonts w:hint="eastAsia" w:ascii="Times New Roman" w:hAnsi="Times New Roman" w:eastAsia="黑体" w:cs="Times New Roman"/>
          <w:b/>
          <w:iCs/>
          <w:color w:val="000000" w:themeColor="text1"/>
          <w:kern w:val="0"/>
          <w:szCs w:val="21"/>
          <w:lang w:val="zh-CN"/>
          <w14:textFill>
            <w14:solidFill>
              <w14:schemeClr w14:val="tx1"/>
            </w14:solidFill>
          </w14:textFill>
        </w:rPr>
        <w:t>5.3  管道敷设</w:t>
      </w:r>
      <w:bookmarkEnd w:id="109"/>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m:oMath>
        <m:r>
          <m:rPr>
            <m:sty m:val="b"/>
          </m:rPr>
          <w:rPr>
            <w:rFonts w:ascii="Cambria Math" w:hAnsi="Cambria Math"/>
            <w:color w:val="000000" w:themeColor="text1"/>
            <w14:textFill>
              <w14:solidFill>
                <w14:schemeClr w14:val="tx1"/>
              </w14:solidFill>
            </w14:textFill>
          </w:rPr>
          <m:t>~</m:t>
        </m:r>
      </m:oMath>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11  </w:t>
      </w:r>
      <w:r>
        <w:rPr>
          <w:rFonts w:hint="eastAsia" w:ascii="Times New Roman" w:hAnsi="Times New Roman"/>
          <w:color w:val="000000" w:themeColor="text1"/>
          <w14:textFill>
            <w14:solidFill>
              <w14:schemeClr w14:val="tx1"/>
            </w14:solidFill>
          </w14:textFill>
        </w:rPr>
        <w:t>分别</w:t>
      </w:r>
      <w:r>
        <w:rPr>
          <w:rFonts w:ascii="Times New Roman" w:hAnsi="Times New Roman"/>
          <w:color w:val="000000" w:themeColor="text1"/>
          <w14:textFill>
            <w14:solidFill>
              <w14:schemeClr w14:val="tx1"/>
            </w14:solidFill>
          </w14:textFill>
        </w:rPr>
        <w:t>对管道明敷</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暗敷</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穿</w:t>
      </w:r>
      <w:r>
        <w:rPr>
          <w:rFonts w:hint="eastAsia" w:ascii="Times New Roman" w:hAnsi="Times New Roman"/>
          <w:color w:val="000000" w:themeColor="text1"/>
          <w14:textFill>
            <w14:solidFill>
              <w14:schemeClr w14:val="tx1"/>
            </w14:solidFill>
          </w14:textFill>
        </w:rPr>
        <w:t>墙</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穿</w:t>
      </w:r>
      <w:r>
        <w:rPr>
          <w:rFonts w:ascii="Times New Roman" w:hAnsi="Times New Roman"/>
          <w:color w:val="000000" w:themeColor="text1"/>
          <w14:textFill>
            <w14:solidFill>
              <w14:schemeClr w14:val="tx1"/>
            </w14:solidFill>
          </w14:textFill>
        </w:rPr>
        <w:t>楼板</w:t>
      </w:r>
      <w:r>
        <w:rPr>
          <w:rFonts w:hint="eastAsia" w:ascii="Times New Roman" w:hAnsi="Times New Roman"/>
          <w:color w:val="000000" w:themeColor="text1"/>
          <w14:textFill>
            <w14:solidFill>
              <w14:schemeClr w14:val="tx1"/>
            </w14:solidFill>
          </w14:textFill>
        </w:rPr>
        <w:t>及</w:t>
      </w:r>
      <w:r>
        <w:rPr>
          <w:rFonts w:ascii="Times New Roman" w:hAnsi="Times New Roman"/>
          <w:color w:val="000000" w:themeColor="text1"/>
          <w14:textFill>
            <w14:solidFill>
              <w14:schemeClr w14:val="tx1"/>
            </w14:solidFill>
          </w14:textFill>
        </w:rPr>
        <w:t>支</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吊架</w:t>
      </w:r>
      <w:r>
        <w:rPr>
          <w:rFonts w:hint="eastAsia" w:ascii="Times New Roman" w:hAnsi="Times New Roman"/>
          <w:color w:val="000000" w:themeColor="text1"/>
          <w14:textFill>
            <w14:solidFill>
              <w14:schemeClr w14:val="tx1"/>
            </w14:solidFill>
          </w14:textFill>
        </w:rPr>
        <w:t>设置等</w:t>
      </w:r>
      <w:r>
        <w:rPr>
          <w:rFonts w:ascii="Times New Roman" w:hAnsi="Times New Roman"/>
          <w:color w:val="000000" w:themeColor="text1"/>
          <w14:textFill>
            <w14:solidFill>
              <w14:schemeClr w14:val="tx1"/>
            </w14:solidFill>
          </w14:textFill>
        </w:rPr>
        <w:t>方面</w:t>
      </w:r>
      <w:r>
        <w:rPr>
          <w:rFonts w:hint="eastAsia" w:ascii="Times New Roman" w:hAnsi="Times New Roman"/>
          <w:color w:val="000000" w:themeColor="text1"/>
          <w14:textFill>
            <w14:solidFill>
              <w14:schemeClr w14:val="tx1"/>
            </w14:solidFill>
          </w14:textFill>
        </w:rPr>
        <w:t>提出</w:t>
      </w:r>
      <w:r>
        <w:rPr>
          <w:rFonts w:ascii="Times New Roman" w:hAnsi="Times New Roman"/>
          <w:color w:val="000000" w:themeColor="text1"/>
          <w14:textFill>
            <w14:solidFill>
              <w14:schemeClr w14:val="tx1"/>
            </w14:solidFill>
          </w14:textFill>
        </w:rPr>
        <w:t>施工做法</w:t>
      </w:r>
      <w:r>
        <w:rPr>
          <w:rFonts w:hint="eastAsia" w:ascii="Times New Roman" w:hAnsi="Times New Roman"/>
          <w:color w:val="000000" w:themeColor="text1"/>
          <w14:textFill>
            <w14:solidFill>
              <w14:schemeClr w14:val="tx1"/>
            </w14:solidFill>
          </w14:textFill>
        </w:rPr>
        <w:t>和</w:t>
      </w:r>
      <w:r>
        <w:rPr>
          <w:rFonts w:ascii="Times New Roman" w:hAnsi="Times New Roman"/>
          <w:color w:val="000000" w:themeColor="text1"/>
          <w14:textFill>
            <w14:solidFill>
              <w14:schemeClr w14:val="tx1"/>
            </w14:solidFill>
          </w14:textFill>
        </w:rPr>
        <w:t>要求，</w:t>
      </w:r>
      <w:r>
        <w:rPr>
          <w:rFonts w:hint="eastAsia" w:ascii="Times New Roman" w:hAnsi="Times New Roman"/>
          <w:color w:val="000000" w:themeColor="text1"/>
          <w14:textFill>
            <w14:solidFill>
              <w14:schemeClr w14:val="tx1"/>
            </w14:solidFill>
          </w14:textFill>
        </w:rPr>
        <w:t>以</w:t>
      </w:r>
      <w:r>
        <w:rPr>
          <w:rFonts w:ascii="Times New Roman" w:hAnsi="Times New Roman"/>
          <w:color w:val="000000" w:themeColor="text1"/>
          <w14:textFill>
            <w14:solidFill>
              <w14:schemeClr w14:val="tx1"/>
            </w14:solidFill>
          </w14:textFill>
        </w:rPr>
        <w:t>保证管道的正确敷设</w:t>
      </w:r>
      <w:r>
        <w:rPr>
          <w:rFonts w:hint="eastAsia" w:ascii="Times New Roman" w:hAnsi="Times New Roman"/>
          <w:color w:val="000000" w:themeColor="text1"/>
          <w14:textFill>
            <w14:solidFill>
              <w14:schemeClr w14:val="tx1"/>
            </w14:solidFill>
          </w14:textFill>
        </w:rPr>
        <w:t>安装。管道敷设中要做好管卡和支、吊架，以免管道承受不必要的应力。在管道与金属管卡或支吊架间隔垫塑料或橡胶等软物，用以减少管道外壁的磨损</w:t>
      </w:r>
      <w:r>
        <w:rPr>
          <w:rFonts w:hint="eastAsia" w:ascii="Times New Roman" w:hAnsi="Times New Roman"/>
          <w:color w:val="000000" w:themeColor="text1"/>
          <w:lang w:eastAsia="zh-CN"/>
          <w14:textFill>
            <w14:solidFill>
              <w14:schemeClr w14:val="tx1"/>
            </w14:solidFill>
          </w14:textFill>
        </w:rPr>
        <w:t>及</w:t>
      </w:r>
      <w:r>
        <w:rPr>
          <w:rFonts w:ascii="Times New Roman" w:hAnsi="Times New Roman"/>
          <w:color w:val="000000" w:themeColor="text1"/>
          <w14:textFill>
            <w14:solidFill>
              <w14:schemeClr w14:val="tx1"/>
            </w14:solidFill>
          </w14:textFill>
        </w:rPr>
        <w:t>防止</w:t>
      </w:r>
      <w:r>
        <w:rPr>
          <w:rFonts w:hint="eastAsia" w:ascii="Times New Roman" w:hAnsi="Times New Roman"/>
          <w:color w:val="000000" w:themeColor="text1"/>
          <w:lang w:eastAsia="zh-CN"/>
          <w14:textFill>
            <w14:solidFill>
              <w14:schemeClr w14:val="tx1"/>
            </w14:solidFill>
          </w14:textFill>
        </w:rPr>
        <w:t>金属管道的</w:t>
      </w:r>
      <w:r>
        <w:rPr>
          <w:rFonts w:ascii="Times New Roman" w:hAnsi="Times New Roman"/>
          <w:color w:val="000000" w:themeColor="text1"/>
          <w14:textFill>
            <w14:solidFill>
              <w14:schemeClr w14:val="tx1"/>
            </w14:solidFill>
          </w14:textFill>
        </w:rPr>
        <w:t>电化学腐蚀</w:t>
      </w:r>
      <w:r>
        <w:rPr>
          <w:rFonts w:hint="eastAsia" w:ascii="Times New Roman" w:hAnsi="Times New Roman"/>
          <w:color w:val="000000" w:themeColor="text1"/>
          <w14:textFill>
            <w14:solidFill>
              <w14:schemeClr w14:val="tx1"/>
            </w14:solidFill>
          </w14:textFill>
        </w:rPr>
        <w:t>。</w:t>
      </w:r>
    </w:p>
    <w:p>
      <w:pPr>
        <w:snapToGrid w:val="0"/>
        <w:spacing w:line="312" w:lineRule="auto"/>
        <w:jc w:val="left"/>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10" w:name="_Toc3054849"/>
      <w:r>
        <w:rPr>
          <w:rFonts w:hint="eastAsia" w:ascii="Times New Roman" w:hAnsi="Times New Roman" w:eastAsia="黑体" w:cs="Times New Roman"/>
          <w:b/>
          <w:iCs/>
          <w:color w:val="000000" w:themeColor="text1"/>
          <w:kern w:val="0"/>
          <w:szCs w:val="21"/>
          <w:lang w:val="zh-CN"/>
          <w14:textFill>
            <w14:solidFill>
              <w14:schemeClr w14:val="tx1"/>
            </w14:solidFill>
          </w14:textFill>
        </w:rPr>
        <w:t>5.4  管道连接</w:t>
      </w:r>
      <w:bookmarkEnd w:id="110"/>
    </w:p>
    <w:p>
      <w:pPr>
        <w:snapToGrid w:val="0"/>
        <w:spacing w:line="312" w:lineRule="auto"/>
        <w:rPr>
          <w:rFonts w:hint="eastAsia" w:ascii="Times New Roman" w:hAnsi="Times New Roman"/>
          <w:b/>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m:oMath>
        <m:r>
          <m:rPr>
            <m:sty m:val="b"/>
          </m:rPr>
          <w:rPr>
            <w:rFonts w:ascii="Cambria Math" w:hAnsi="Cambria Math"/>
            <w:color w:val="000000" w:themeColor="text1"/>
            <w14:textFill>
              <w14:solidFill>
                <w14:schemeClr w14:val="tx1"/>
              </w14:solidFill>
            </w14:textFill>
          </w:rPr>
          <m:t>~</m:t>
        </m:r>
      </m:oMath>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针对</w:t>
      </w:r>
      <w:r>
        <w:rPr>
          <w:rFonts w:ascii="Times New Roman" w:hAnsi="Times New Roman"/>
          <w:color w:val="000000" w:themeColor="text1"/>
          <w14:textFill>
            <w14:solidFill>
              <w14:schemeClr w14:val="tx1"/>
            </w14:solidFill>
          </w14:textFill>
        </w:rPr>
        <w:t>插接式管</w:t>
      </w:r>
      <w:r>
        <w:rPr>
          <w:rFonts w:hint="eastAsia" w:ascii="Times New Roman" w:hAnsi="Times New Roman"/>
          <w:color w:val="000000" w:themeColor="text1"/>
          <w14:textFill>
            <w14:solidFill>
              <w14:schemeClr w14:val="tx1"/>
            </w14:solidFill>
          </w14:textFill>
        </w:rPr>
        <w:t>件</w:t>
      </w:r>
      <w:r>
        <w:rPr>
          <w:rFonts w:ascii="Times New Roman" w:hAnsi="Times New Roman"/>
          <w:color w:val="000000" w:themeColor="text1"/>
          <w14:textFill>
            <w14:solidFill>
              <w14:schemeClr w14:val="tx1"/>
            </w14:solidFill>
          </w14:textFill>
        </w:rPr>
        <w:t>的</w:t>
      </w:r>
      <w:r>
        <w:rPr>
          <w:rFonts w:hint="eastAsia" w:ascii="Times New Roman" w:hAnsi="Times New Roman"/>
          <w:color w:val="000000" w:themeColor="text1"/>
          <w14:textFill>
            <w14:solidFill>
              <w14:schemeClr w14:val="tx1"/>
            </w14:solidFill>
          </w14:textFill>
        </w:rPr>
        <w:t>实际</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提供</w:t>
      </w:r>
      <w:r>
        <w:rPr>
          <w:rFonts w:ascii="Times New Roman" w:hAnsi="Times New Roman"/>
          <w:color w:val="000000" w:themeColor="text1"/>
          <w14:textFill>
            <w14:solidFill>
              <w14:schemeClr w14:val="tx1"/>
            </w14:solidFill>
          </w14:textFill>
        </w:rPr>
        <w:t>具体的</w:t>
      </w:r>
      <w:r>
        <w:rPr>
          <w:rFonts w:hint="eastAsia" w:ascii="Times New Roman" w:hAnsi="Times New Roman"/>
          <w:color w:val="000000" w:themeColor="text1"/>
          <w14:textFill>
            <w14:solidFill>
              <w14:schemeClr w14:val="tx1"/>
            </w14:solidFill>
          </w14:textFill>
        </w:rPr>
        <w:t>施工</w:t>
      </w:r>
      <w:r>
        <w:rPr>
          <w:rFonts w:ascii="Times New Roman" w:hAnsi="Times New Roman"/>
          <w:color w:val="000000" w:themeColor="text1"/>
          <w14:textFill>
            <w14:solidFill>
              <w14:schemeClr w14:val="tx1"/>
            </w14:solidFill>
          </w14:textFill>
        </w:rPr>
        <w:t>安装步骤，</w:t>
      </w:r>
      <w:r>
        <w:rPr>
          <w:rFonts w:hint="eastAsia" w:ascii="Times New Roman" w:hAnsi="Times New Roman"/>
          <w:color w:val="000000" w:themeColor="text1"/>
          <w14:textFill>
            <w14:solidFill>
              <w14:schemeClr w14:val="tx1"/>
            </w14:solidFill>
          </w14:textFill>
        </w:rPr>
        <w:t>以确</w:t>
      </w:r>
      <w:r>
        <w:rPr>
          <w:rFonts w:ascii="Times New Roman" w:hAnsi="Times New Roman"/>
          <w:color w:val="000000" w:themeColor="text1"/>
          <w14:textFill>
            <w14:solidFill>
              <w14:schemeClr w14:val="tx1"/>
            </w14:solidFill>
          </w14:textFill>
        </w:rPr>
        <w:t>保管</w:t>
      </w:r>
      <w:r>
        <w:rPr>
          <w:rFonts w:hint="eastAsia" w:ascii="Times New Roman" w:hAnsi="Times New Roman"/>
          <w:color w:val="000000" w:themeColor="text1"/>
          <w:lang w:eastAsia="zh-CN"/>
          <w14:textFill>
            <w14:solidFill>
              <w14:schemeClr w14:val="tx1"/>
            </w14:solidFill>
          </w14:textFill>
        </w:rPr>
        <w:t>材</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管件的正确</w:t>
      </w:r>
      <w:r>
        <w:rPr>
          <w:rFonts w:hint="eastAsia" w:ascii="Times New Roman" w:hAnsi="Times New Roman"/>
          <w:color w:val="000000" w:themeColor="text1"/>
          <w14:textFill>
            <w14:solidFill>
              <w14:schemeClr w14:val="tx1"/>
            </w14:solidFill>
          </w14:textFill>
        </w:rPr>
        <w:t>连接。</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5</w:t>
      </w:r>
      <w:r>
        <w:rPr>
          <w:rFonts w:hint="eastAsia" w:ascii="Times New Roman" w:hAnsi="Times New Roman" w:eastAsia="黑体" w:cs="Times New Roman"/>
          <w:b/>
          <w:iCs/>
          <w:color w:val="000000" w:themeColor="text1"/>
          <w:kern w:val="0"/>
          <w:szCs w:val="21"/>
          <w14:textFill>
            <w14:solidFill>
              <w14:schemeClr w14:val="tx1"/>
            </w14:solidFill>
          </w14:textFill>
        </w:rPr>
        <w:t>.</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 </w:t>
      </w:r>
      <w:r>
        <w:rPr>
          <w:rFonts w:hint="eastAsia" w:ascii="Times New Roman" w:hAnsi="Times New Roman" w:eastAsia="黑体" w:cs="Times New Roman"/>
          <w:b/>
          <w:iCs/>
          <w:color w:val="000000" w:themeColor="text1"/>
          <w:kern w:val="0"/>
          <w:szCs w:val="21"/>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lang w:val="zh-CN"/>
          <w14:textFill>
            <w14:solidFill>
              <w14:schemeClr w14:val="tx1"/>
            </w14:solidFill>
          </w14:textFill>
        </w:rPr>
        <w:t>管道试压、冲洗和消毒</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en-US" w:eastAsia="zh-CN"/>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4 </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14:textFill>
            <w14:solidFill>
              <w14:schemeClr w14:val="tx1"/>
            </w14:solidFill>
          </w14:textFill>
        </w:rPr>
        <w:t>氯离子对奥氏体不锈钢有非常明显的腐蚀作用，故不用氯消毒，而用0</w:t>
      </w:r>
      <w:r>
        <w:rPr>
          <w:rFonts w:hint="eastAsia" w:ascii="Times New Roman" w:hAnsi="Times New Roman"/>
          <w:b w:val="0"/>
          <w:bCs/>
          <w:color w:val="000000" w:themeColor="text1"/>
          <w:lang w:val="en-US" w:eastAsia="zh-CN"/>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03％的高锰酸钾溶液作消毒剂，具体配置方法为：先将高锰酸钾溶解到大于或等于70℃的热水中然后按比例配制成消毒液。</w:t>
      </w:r>
      <w:r>
        <w:rPr>
          <w:rFonts w:hint="eastAsia" w:ascii="Times New Roman" w:hAnsi="Times New Roman"/>
          <w:b w:val="0"/>
          <w:bCs/>
          <w:color w:val="000000" w:themeColor="text1"/>
          <w:lang w:eastAsia="zh-CN"/>
          <w14:textFill>
            <w14:solidFill>
              <w14:schemeClr w14:val="tx1"/>
            </w14:solidFill>
          </w14:textFill>
        </w:rPr>
        <w:t>但</w:t>
      </w:r>
      <w:r>
        <w:rPr>
          <w:rFonts w:hint="eastAsia" w:ascii="Times New Roman" w:hAnsi="Times New Roman"/>
          <w:b w:val="0"/>
          <w:bCs/>
          <w:color w:val="000000" w:themeColor="text1"/>
          <w14:textFill>
            <w14:solidFill>
              <w14:schemeClr w14:val="tx1"/>
            </w14:solidFill>
          </w14:textFill>
        </w:rPr>
        <w:t>高锰酸钾</w:t>
      </w:r>
      <w:r>
        <w:rPr>
          <w:rFonts w:hint="eastAsia" w:ascii="Times New Roman" w:hAnsi="Times New Roman"/>
          <w:b w:val="0"/>
          <w:bCs/>
          <w:color w:val="000000" w:themeColor="text1"/>
          <w:lang w:eastAsia="zh-CN"/>
          <w14:textFill>
            <w14:solidFill>
              <w14:schemeClr w14:val="tx1"/>
            </w14:solidFill>
          </w14:textFill>
        </w:rPr>
        <w:t>一般</w:t>
      </w:r>
      <w:r>
        <w:rPr>
          <w:rFonts w:hint="eastAsia" w:ascii="Times New Roman" w:hAnsi="Times New Roman"/>
          <w:b w:val="0"/>
          <w:bCs/>
          <w:color w:val="000000" w:themeColor="text1"/>
          <w14:textFill>
            <w14:solidFill>
              <w14:schemeClr w14:val="tx1"/>
            </w14:solidFill>
          </w14:textFill>
        </w:rPr>
        <w:t>呈酸性，对铜管有腐蚀风险</w:t>
      </w:r>
      <w:r>
        <w:rPr>
          <w:rFonts w:hint="eastAsia" w:ascii="Times New Roman" w:hAnsi="Times New Roman"/>
          <w:b w:val="0"/>
          <w:bCs/>
          <w:color w:val="000000" w:themeColor="text1"/>
          <w:lang w:eastAsia="zh-CN"/>
          <w14:textFill>
            <w14:solidFill>
              <w14:schemeClr w14:val="tx1"/>
            </w14:solidFill>
          </w14:textFill>
        </w:rPr>
        <w:t>，</w:t>
      </w:r>
      <w:r>
        <w:rPr>
          <w:rFonts w:hint="eastAsia" w:ascii="Times New Roman" w:hAnsi="Times New Roman"/>
          <w:b w:val="0"/>
          <w:bCs/>
          <w:color w:val="000000" w:themeColor="text1"/>
          <w14:textFill>
            <w14:solidFill>
              <w14:schemeClr w14:val="tx1"/>
            </w14:solidFill>
          </w14:textFill>
        </w:rPr>
        <w:t>不能用于铜管。</w:t>
      </w:r>
      <w:r>
        <w:rPr>
          <w:rFonts w:hint="eastAsia" w:ascii="Times New Roman" w:hAnsi="Times New Roman"/>
          <w:b w:val="0"/>
          <w:bCs/>
          <w:color w:val="000000" w:themeColor="text1"/>
          <w14:textFill>
            <w14:solidFill>
              <w14:schemeClr w14:val="tx1"/>
            </w14:solidFill>
          </w14:textFill>
        </w:rPr>
        <w:br w:type="textWrapping"/>
      </w: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6</w:t>
      </w:r>
      <w:r>
        <w:rPr>
          <w:rFonts w:hint="eastAsia" w:ascii="Times New Roman" w:hAnsi="Times New Roman" w:eastAsia="宋体" w:cs="Times New Roman"/>
          <w:b/>
          <w:color w:val="000000" w:themeColor="text1"/>
          <w:sz w:val="28"/>
          <w:szCs w:val="28"/>
          <w:lang w:val="zh-CN"/>
          <w14:textFill>
            <w14:solidFill>
              <w14:schemeClr w14:val="tx1"/>
            </w14:solidFill>
          </w14:textFill>
        </w:rPr>
        <w:t xml:space="preserve">  质量验收</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6</w:t>
      </w:r>
      <w:r>
        <w:rPr>
          <w:rFonts w:hint="eastAsia" w:ascii="Times New Roman" w:hAnsi="Times New Roman" w:eastAsia="黑体" w:cs="Times New Roman"/>
          <w:b/>
          <w:iCs/>
          <w:color w:val="000000" w:themeColor="text1"/>
          <w:kern w:val="0"/>
          <w:szCs w:val="21"/>
          <w:lang w:val="zh-CN"/>
          <w14:textFill>
            <w14:solidFill>
              <w14:schemeClr w14:val="tx1"/>
            </w14:solidFill>
          </w14:textFill>
        </w:rPr>
        <w:t>.1  一般规定</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both"/>
        <w:outlineLvl w:val="1"/>
        <w:rPr>
          <w:rFonts w:ascii="Times New Roman" w:hAnsi="Times New Roman"/>
          <w:b w:val="0"/>
          <w:bCs w:val="0"/>
          <w:color w:val="000000" w:themeColor="text1"/>
          <w14:textFill>
            <w14:solidFill>
              <w14:schemeClr w14:val="tx1"/>
            </w14:solidFill>
          </w14:textFill>
        </w:rPr>
      </w:pP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6</w:t>
      </w:r>
      <w:r>
        <w:rPr>
          <w:rFonts w:hint="eastAsia" w:ascii="Times New Roman" w:hAnsi="Times New Roman" w:eastAsia="黑体" w:cs="Times New Roman"/>
          <w:b/>
          <w:iCs/>
          <w:color w:val="000000" w:themeColor="text1"/>
          <w:kern w:val="0"/>
          <w:szCs w:val="21"/>
          <w:lang w:val="zh-CN"/>
          <w14:textFill>
            <w14:solidFill>
              <w14:schemeClr w14:val="tx1"/>
            </w14:solidFill>
          </w14:textFill>
        </w:rPr>
        <w:t>.1</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 xml:space="preserve">.1 </w:t>
      </w:r>
      <w:r>
        <w:rPr>
          <w:rFonts w:ascii="Times New Roman" w:hAnsi="Times New Roman"/>
          <w:b w:val="0"/>
          <w:bCs w:val="0"/>
          <w:color w:val="000000" w:themeColor="text1"/>
          <w14:textFill>
            <w14:solidFill>
              <w14:schemeClr w14:val="tx1"/>
            </w14:solidFill>
          </w14:textFill>
        </w:rPr>
        <w:t xml:space="preserve"> 验收冷水、热水、饮用水系统时，应符合现行国家标准《建筑给水排水及采暖工程施工质量验收规范》GB 50242的规定。</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6</w:t>
      </w:r>
      <w:r>
        <w:rPr>
          <w:rFonts w:hint="eastAsia" w:ascii="Times New Roman" w:hAnsi="Times New Roman" w:eastAsia="黑体" w:cs="Times New Roman"/>
          <w:b/>
          <w:iCs/>
          <w:color w:val="000000" w:themeColor="text1"/>
          <w:kern w:val="0"/>
          <w:szCs w:val="21"/>
          <w:lang w:val="zh-CN"/>
          <w14:textFill>
            <w14:solidFill>
              <w14:schemeClr w14:val="tx1"/>
            </w14:solidFill>
          </w14:textFill>
        </w:rPr>
        <w:t>.</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2</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主控项目</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both"/>
        <w:outlineLvl w:val="1"/>
        <w:rPr>
          <w:rFonts w:hint="eastAsia" w:ascii="Times New Roman" w:hAnsi="Times New Roman"/>
          <w:b w:val="0"/>
          <w:bCs w:val="0"/>
          <w:color w:val="000000" w:themeColor="text1"/>
          <w14:textFill>
            <w14:solidFill>
              <w14:schemeClr w14:val="tx1"/>
            </w14:solidFill>
          </w14:textFill>
        </w:rPr>
      </w:pP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6</w:t>
      </w:r>
      <w:r>
        <w:rPr>
          <w:rFonts w:hint="eastAsia" w:ascii="Times New Roman" w:hAnsi="Times New Roman" w:eastAsia="黑体" w:cs="Times New Roman"/>
          <w:b/>
          <w:iCs/>
          <w:color w:val="000000" w:themeColor="text1"/>
          <w:kern w:val="0"/>
          <w:szCs w:val="21"/>
          <w:lang w:val="zh-CN"/>
          <w14:textFill>
            <w14:solidFill>
              <w14:schemeClr w14:val="tx1"/>
            </w14:solidFill>
          </w14:textFill>
        </w:rPr>
        <w:t>.</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 xml:space="preserve">2.1  </w:t>
      </w:r>
      <w:r>
        <w:rPr>
          <w:rFonts w:hint="eastAsia" w:ascii="Times New Roman" w:hAnsi="Times New Roman"/>
          <w:b w:val="0"/>
          <w:bCs w:val="0"/>
          <w:color w:val="000000" w:themeColor="text1"/>
          <w14:textFill>
            <w14:solidFill>
              <w14:schemeClr w14:val="tx1"/>
            </w14:solidFill>
          </w14:textFill>
        </w:rPr>
        <w:t>通水能力试验按现行国家标准《建筑给水排水及采暖工程施工质量验收规范》GB 50242的规定进行。</w:t>
      </w:r>
    </w:p>
    <w:p>
      <w:pPr>
        <w:snapToGrid w:val="0"/>
        <w:spacing w:line="312" w:lineRule="auto"/>
        <w:jc w:val="both"/>
        <w:outlineLvl w:val="1"/>
        <w:rPr>
          <w:rFonts w:hint="default" w:ascii="Times New Roman" w:hAnsi="Times New Roman"/>
          <w:b w:val="0"/>
          <w:bCs w:val="0"/>
          <w:color w:val="000000" w:themeColor="text1"/>
          <w:lang w:val="en-US"/>
          <w14:textFill>
            <w14:solidFill>
              <w14:schemeClr w14:val="tx1"/>
            </w14:solidFill>
          </w14:textFill>
        </w:rPr>
      </w:pP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6</w:t>
      </w:r>
      <w:r>
        <w:rPr>
          <w:rFonts w:hint="eastAsia" w:ascii="Times New Roman" w:hAnsi="Times New Roman" w:eastAsia="黑体" w:cs="Times New Roman"/>
          <w:b/>
          <w:iCs/>
          <w:color w:val="000000" w:themeColor="text1"/>
          <w:kern w:val="0"/>
          <w:szCs w:val="21"/>
          <w:lang w:val="zh-CN"/>
          <w14:textFill>
            <w14:solidFill>
              <w14:schemeClr w14:val="tx1"/>
            </w14:solidFill>
          </w14:textFill>
        </w:rPr>
        <w:t>.</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 xml:space="preserve">2.3  </w:t>
      </w:r>
      <w:r>
        <w:rPr>
          <w:rFonts w:hint="eastAsia" w:ascii="Times New Roman" w:hAnsi="Times New Roman"/>
          <w:b w:val="0"/>
          <w:bCs w:val="0"/>
          <w:color w:val="000000" w:themeColor="text1"/>
          <w14:textFill>
            <w14:solidFill>
              <w14:schemeClr w14:val="tx1"/>
            </w14:solidFill>
          </w14:textFill>
        </w:rPr>
        <w:t>在水压试验过程中若配管冻结，在管件部位会发生故障。因此，在低于5℃的环境下进行水压试验或通水能力检验时，应注意在可能冻结的地方采用加厚的保温材料先行保护。</w:t>
      </w:r>
    </w:p>
    <w:p>
      <w:pPr>
        <w:snapToGrid w:val="0"/>
        <w:spacing w:line="312" w:lineRule="auto"/>
        <w:rPr>
          <w:rFonts w:hint="eastAsia" w:ascii="Times New Roman" w:hAnsi="Times New Roman"/>
          <w:b w:val="0"/>
          <w:bCs w:val="0"/>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ascii="Times New Roman" w:hAnsi="Times New Roman"/>
          <w:b/>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bookmarkStart w:id="111" w:name="_Toc3054850"/>
      <w:r>
        <w:rPr>
          <w:rFonts w:hint="eastAsia" w:ascii="Times New Roman" w:hAnsi="Times New Roman" w:eastAsia="宋体" w:cs="Times New Roman"/>
          <w:b/>
          <w:color w:val="000000" w:themeColor="text1"/>
          <w:sz w:val="28"/>
          <w:szCs w:val="28"/>
          <w:lang w:val="zh-CN"/>
          <w14:textFill>
            <w14:solidFill>
              <w14:schemeClr w14:val="tx1"/>
            </w14:solidFill>
          </w14:textFill>
        </w:rPr>
        <w:t xml:space="preserve">7  </w:t>
      </w:r>
      <w:bookmarkEnd w:id="111"/>
      <w:r>
        <w:rPr>
          <w:rFonts w:hint="eastAsia" w:ascii="Times New Roman" w:hAnsi="Times New Roman" w:eastAsia="宋体" w:cs="Times New Roman"/>
          <w:b/>
          <w:color w:val="000000" w:themeColor="text1"/>
          <w:sz w:val="28"/>
          <w:szCs w:val="28"/>
          <w:lang w:val="zh-CN"/>
          <w14:textFill>
            <w14:solidFill>
              <w14:schemeClr w14:val="tx1"/>
            </w14:solidFill>
          </w14:textFill>
        </w:rPr>
        <w:t>维护管理</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12" w:name="_Toc3054851"/>
    </w:p>
    <w:bookmarkEnd w:id="112"/>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7</w:t>
      </w:r>
      <w:r>
        <w:rPr>
          <w:rFonts w:hint="eastAsia"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lang w:val="en-US" w:eastAsia="zh-CN"/>
          <w14:textFill>
            <w14:solidFill>
              <w14:schemeClr w14:val="tx1"/>
            </w14:solidFill>
          </w14:textFill>
        </w:rPr>
        <w:t>0</w:t>
      </w:r>
      <w:r>
        <w:rPr>
          <w:rFonts w:hint="eastAsia" w:ascii="Times New Roman" w:hAnsi="Times New Roman"/>
          <w:b/>
          <w:bCs/>
          <w:color w:val="000000" w:themeColor="text1"/>
          <w14:textFill>
            <w14:solidFill>
              <w14:schemeClr w14:val="tx1"/>
            </w14:solidFill>
          </w14:textFill>
        </w:rPr>
        <w:t>.</w:t>
      </w:r>
      <w:r>
        <w:rPr>
          <w:rFonts w:ascii="Times New Roman" w:hAnsi="Times New Roman"/>
          <w:b/>
          <w:bCs/>
          <w:color w:val="000000" w:themeColor="text1"/>
          <w14:textFill>
            <w14:solidFill>
              <w14:schemeClr w14:val="tx1"/>
            </w14:solidFill>
          </w14:textFill>
        </w:rPr>
        <w:t>1</w:t>
      </w:r>
      <m:oMath>
        <m:r>
          <m:rPr>
            <m:sty m:val="b"/>
          </m:rPr>
          <w:rPr>
            <w:rFonts w:ascii="Cambria Math" w:hAnsi="Cambria Math"/>
            <w:color w:val="000000" w:themeColor="text1"/>
            <w14:textFill>
              <w14:solidFill>
                <w14:schemeClr w14:val="tx1"/>
              </w14:solidFill>
            </w14:textFill>
          </w:rPr>
          <m:t>~</m:t>
        </m:r>
      </m:oMath>
      <w:r>
        <w:rPr>
          <w:rFonts w:ascii="Times New Roman" w:hAnsi="Times New Roman"/>
          <w:b/>
          <w:bCs/>
          <w:color w:val="000000" w:themeColor="text1"/>
          <w14:textFill>
            <w14:solidFill>
              <w14:schemeClr w14:val="tx1"/>
            </w14:solidFill>
          </w14:textFill>
        </w:rPr>
        <w:t>7</w:t>
      </w:r>
      <w:r>
        <w:rPr>
          <w:rFonts w:hint="eastAsia"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lang w:val="en-US" w:eastAsia="zh-CN"/>
          <w14:textFill>
            <w14:solidFill>
              <w14:schemeClr w14:val="tx1"/>
            </w14:solidFill>
          </w14:textFill>
        </w:rPr>
        <w:t>0</w:t>
      </w:r>
      <w:r>
        <w:rPr>
          <w:rFonts w:hint="eastAsia"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lang w:val="en-US" w:eastAsia="zh-CN"/>
          <w14:textFill>
            <w14:solidFill>
              <w14:schemeClr w14:val="tx1"/>
            </w14:solidFill>
          </w14:textFill>
        </w:rPr>
        <w:t>3</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lang w:eastAsia="zh-CN"/>
          <w14:textFill>
            <w14:solidFill>
              <w14:schemeClr w14:val="tx1"/>
            </w14:solidFill>
          </w14:textFill>
        </w:rPr>
        <w:t>插接式连接管道系统</w:t>
      </w:r>
      <w:r>
        <w:rPr>
          <w:rFonts w:hint="eastAsia" w:ascii="Times New Roman" w:hAnsi="Times New Roman"/>
          <w:color w:val="000000" w:themeColor="text1"/>
          <w14:textFill>
            <w14:solidFill>
              <w14:schemeClr w14:val="tx1"/>
            </w14:solidFill>
          </w14:textFill>
        </w:rPr>
        <w:t>拆卸</w:t>
      </w:r>
      <w:r>
        <w:rPr>
          <w:rFonts w:ascii="Times New Roman" w:hAnsi="Times New Roman"/>
          <w:color w:val="000000" w:themeColor="text1"/>
          <w14:textFill>
            <w14:solidFill>
              <w14:schemeClr w14:val="tx1"/>
            </w14:solidFill>
          </w14:textFill>
        </w:rPr>
        <w:t>专用</w:t>
      </w:r>
      <w:r>
        <w:rPr>
          <w:rFonts w:hint="eastAsia" w:ascii="Times New Roman" w:hAnsi="Times New Roman"/>
          <w:color w:val="000000" w:themeColor="text1"/>
          <w14:textFill>
            <w14:solidFill>
              <w14:schemeClr w14:val="tx1"/>
            </w14:solidFill>
          </w14:textFill>
        </w:rPr>
        <w:t>卡钳为</w:t>
      </w:r>
      <w:r>
        <w:rPr>
          <w:rFonts w:ascii="Times New Roman" w:hAnsi="Times New Roman"/>
          <w:color w:val="000000" w:themeColor="text1"/>
          <w14:textFill>
            <w14:solidFill>
              <w14:schemeClr w14:val="tx1"/>
            </w14:solidFill>
          </w14:textFill>
        </w:rPr>
        <w:t>精密工具</w:t>
      </w:r>
      <w:r>
        <w:rPr>
          <w:rFonts w:hint="eastAsia" w:ascii="Times New Roman" w:hAnsi="Times New Roman"/>
          <w:color w:val="000000" w:themeColor="text1"/>
          <w14:textFill>
            <w14:solidFill>
              <w14:schemeClr w14:val="tx1"/>
            </w14:solidFill>
          </w14:textFill>
        </w:rPr>
        <w:t>，应</w:t>
      </w:r>
      <w:r>
        <w:rPr>
          <w:rFonts w:ascii="Times New Roman" w:hAnsi="Times New Roman"/>
          <w:color w:val="000000" w:themeColor="text1"/>
          <w14:textFill>
            <w14:solidFill>
              <w14:schemeClr w14:val="tx1"/>
            </w14:solidFill>
          </w14:textFill>
        </w:rPr>
        <w:t>妥善保管</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使用自锁功能时，解锁有一定的反弹力</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应避免误伤。</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ascii="Times New Roman" w:hAnsi="Times New Roman"/>
          <w:color w:val="000000" w:themeColor="text1"/>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97131326"/>
                          </w:sdtPr>
                          <w:sdtContent>
                            <w:p>
                              <w:pPr>
                                <w:pStyle w:val="8"/>
                                <w:jc w:val="right"/>
                              </w:pPr>
                              <w:r>
                                <w:fldChar w:fldCharType="begin"/>
                              </w:r>
                              <w:r>
                                <w:instrText xml:space="preserve">PAGE   \* MERGEFORMAT</w:instrText>
                              </w:r>
                              <w:r>
                                <w:fldChar w:fldCharType="separate"/>
                              </w:r>
                              <w:r>
                                <w:rPr>
                                  <w:lang w:val="zh-CN"/>
                                </w:rPr>
                                <w:t>11</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697131326"/>
                    </w:sdtPr>
                    <w:sdtContent>
                      <w:p>
                        <w:pPr>
                          <w:pStyle w:val="8"/>
                          <w:jc w:val="right"/>
                        </w:pPr>
                        <w:r>
                          <w:fldChar w:fldCharType="begin"/>
                        </w:r>
                        <w:r>
                          <w:instrText xml:space="preserve">PAGE   \* MERGEFORMAT</w:instrText>
                        </w:r>
                        <w:r>
                          <w:fldChar w:fldCharType="separate"/>
                        </w:r>
                        <w:r>
                          <w:rPr>
                            <w:lang w:val="zh-CN"/>
                          </w:rPr>
                          <w:t>11</w:t>
                        </w:r>
                        <w:r>
                          <w:rPr>
                            <w:lang w:val="zh-CN"/>
                          </w:rPr>
                          <w:fldChar w:fldCharType="end"/>
                        </w:r>
                      </w:p>
                    </w:sdtContent>
                  </w:sdt>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97131326"/>
                          </w:sdtPr>
                          <w:sdtContent>
                            <w:p>
                              <w:pPr>
                                <w:pStyle w:val="8"/>
                                <w:jc w:val="right"/>
                              </w:pPr>
                              <w:r>
                                <w:fldChar w:fldCharType="begin"/>
                              </w:r>
                              <w:r>
                                <w:instrText xml:space="preserve">PAGE   \* MERGEFORMAT</w:instrText>
                              </w:r>
                              <w:r>
                                <w:fldChar w:fldCharType="separate"/>
                              </w:r>
                              <w:r>
                                <w:rPr>
                                  <w:lang w:val="zh-CN"/>
                                </w:rPr>
                                <w:t>11</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sdt>
                    <w:sdtPr>
                      <w:id w:val="697131326"/>
                    </w:sdtPr>
                    <w:sdtContent>
                      <w:p>
                        <w:pPr>
                          <w:pStyle w:val="8"/>
                          <w:jc w:val="right"/>
                        </w:pPr>
                        <w:r>
                          <w:fldChar w:fldCharType="begin"/>
                        </w:r>
                        <w:r>
                          <w:instrText xml:space="preserve">PAGE   \* MERGEFORMAT</w:instrText>
                        </w:r>
                        <w:r>
                          <w:fldChar w:fldCharType="separate"/>
                        </w:r>
                        <w:r>
                          <w:rPr>
                            <w:lang w:val="zh-CN"/>
                          </w:rPr>
                          <w:t>11</w:t>
                        </w:r>
                        <w:r>
                          <w:rPr>
                            <w:lang w:val="zh-CN"/>
                          </w:rPr>
                          <w:fldChar w:fldCharType="end"/>
                        </w:r>
                      </w:p>
                    </w:sdtContent>
                  </w:sdt>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65855"/>
    <w:rsid w:val="000011E8"/>
    <w:rsid w:val="00001BA6"/>
    <w:rsid w:val="00002AA6"/>
    <w:rsid w:val="00003026"/>
    <w:rsid w:val="000030F8"/>
    <w:rsid w:val="00003D69"/>
    <w:rsid w:val="00007293"/>
    <w:rsid w:val="000175D2"/>
    <w:rsid w:val="00017FE8"/>
    <w:rsid w:val="00022807"/>
    <w:rsid w:val="00024724"/>
    <w:rsid w:val="00025126"/>
    <w:rsid w:val="00026FDA"/>
    <w:rsid w:val="000277D9"/>
    <w:rsid w:val="00027ACB"/>
    <w:rsid w:val="00030931"/>
    <w:rsid w:val="0003129D"/>
    <w:rsid w:val="000315ED"/>
    <w:rsid w:val="000352DA"/>
    <w:rsid w:val="000353A2"/>
    <w:rsid w:val="00035FE5"/>
    <w:rsid w:val="000361A2"/>
    <w:rsid w:val="0003627C"/>
    <w:rsid w:val="00037911"/>
    <w:rsid w:val="000402C9"/>
    <w:rsid w:val="00044005"/>
    <w:rsid w:val="0004431A"/>
    <w:rsid w:val="00044DEF"/>
    <w:rsid w:val="00046481"/>
    <w:rsid w:val="00047CF7"/>
    <w:rsid w:val="0005232B"/>
    <w:rsid w:val="0005412B"/>
    <w:rsid w:val="00055474"/>
    <w:rsid w:val="00056491"/>
    <w:rsid w:val="0006156B"/>
    <w:rsid w:val="000648F5"/>
    <w:rsid w:val="00065F7F"/>
    <w:rsid w:val="000704B5"/>
    <w:rsid w:val="0007132B"/>
    <w:rsid w:val="00071B64"/>
    <w:rsid w:val="00076260"/>
    <w:rsid w:val="000837B6"/>
    <w:rsid w:val="000862DC"/>
    <w:rsid w:val="00086BE5"/>
    <w:rsid w:val="000903C4"/>
    <w:rsid w:val="00091410"/>
    <w:rsid w:val="00091925"/>
    <w:rsid w:val="000935D9"/>
    <w:rsid w:val="0009496B"/>
    <w:rsid w:val="00097104"/>
    <w:rsid w:val="00097174"/>
    <w:rsid w:val="00097E10"/>
    <w:rsid w:val="000A0742"/>
    <w:rsid w:val="000A1465"/>
    <w:rsid w:val="000A2AE5"/>
    <w:rsid w:val="000A2B3C"/>
    <w:rsid w:val="000A5C0F"/>
    <w:rsid w:val="000A692A"/>
    <w:rsid w:val="000A7186"/>
    <w:rsid w:val="000A7DAC"/>
    <w:rsid w:val="000B3855"/>
    <w:rsid w:val="000B41C0"/>
    <w:rsid w:val="000B5055"/>
    <w:rsid w:val="000B69D1"/>
    <w:rsid w:val="000B69DA"/>
    <w:rsid w:val="000B7936"/>
    <w:rsid w:val="000B7B80"/>
    <w:rsid w:val="000C62CC"/>
    <w:rsid w:val="000C73A9"/>
    <w:rsid w:val="000C7CB4"/>
    <w:rsid w:val="000D0BA5"/>
    <w:rsid w:val="000D1827"/>
    <w:rsid w:val="000D18D3"/>
    <w:rsid w:val="000D1A30"/>
    <w:rsid w:val="000D1DA2"/>
    <w:rsid w:val="000D1E09"/>
    <w:rsid w:val="000D3141"/>
    <w:rsid w:val="000D53D7"/>
    <w:rsid w:val="000D604C"/>
    <w:rsid w:val="000D7800"/>
    <w:rsid w:val="000D792F"/>
    <w:rsid w:val="000D7F0C"/>
    <w:rsid w:val="000E1206"/>
    <w:rsid w:val="000E176C"/>
    <w:rsid w:val="000E45E7"/>
    <w:rsid w:val="000E5858"/>
    <w:rsid w:val="000E5A32"/>
    <w:rsid w:val="000E64C2"/>
    <w:rsid w:val="000E73B8"/>
    <w:rsid w:val="000F0A39"/>
    <w:rsid w:val="000F2096"/>
    <w:rsid w:val="000F3B0C"/>
    <w:rsid w:val="000F5AFB"/>
    <w:rsid w:val="000F5C0F"/>
    <w:rsid w:val="000F5F38"/>
    <w:rsid w:val="000F7257"/>
    <w:rsid w:val="000F7E46"/>
    <w:rsid w:val="00100C3D"/>
    <w:rsid w:val="00103B3A"/>
    <w:rsid w:val="00103BBF"/>
    <w:rsid w:val="00104611"/>
    <w:rsid w:val="00104A90"/>
    <w:rsid w:val="00104E80"/>
    <w:rsid w:val="00105AB6"/>
    <w:rsid w:val="00106259"/>
    <w:rsid w:val="00106262"/>
    <w:rsid w:val="001071B8"/>
    <w:rsid w:val="0011169E"/>
    <w:rsid w:val="00112E55"/>
    <w:rsid w:val="0011395C"/>
    <w:rsid w:val="00114594"/>
    <w:rsid w:val="0011575E"/>
    <w:rsid w:val="00116CA8"/>
    <w:rsid w:val="001211B7"/>
    <w:rsid w:val="00123005"/>
    <w:rsid w:val="00123F95"/>
    <w:rsid w:val="0012533B"/>
    <w:rsid w:val="00127D4E"/>
    <w:rsid w:val="00131FAA"/>
    <w:rsid w:val="001332BA"/>
    <w:rsid w:val="00134CF8"/>
    <w:rsid w:val="00135153"/>
    <w:rsid w:val="00142603"/>
    <w:rsid w:val="00143F95"/>
    <w:rsid w:val="00145A8A"/>
    <w:rsid w:val="0014618D"/>
    <w:rsid w:val="00147D70"/>
    <w:rsid w:val="00150256"/>
    <w:rsid w:val="00150698"/>
    <w:rsid w:val="001537CC"/>
    <w:rsid w:val="0015596E"/>
    <w:rsid w:val="0016071B"/>
    <w:rsid w:val="00160AE6"/>
    <w:rsid w:val="001613B3"/>
    <w:rsid w:val="0016495B"/>
    <w:rsid w:val="00166A10"/>
    <w:rsid w:val="00167149"/>
    <w:rsid w:val="001672C5"/>
    <w:rsid w:val="001703F7"/>
    <w:rsid w:val="00170F58"/>
    <w:rsid w:val="001711E2"/>
    <w:rsid w:val="00171A29"/>
    <w:rsid w:val="00173AF9"/>
    <w:rsid w:val="00174A83"/>
    <w:rsid w:val="0017733D"/>
    <w:rsid w:val="00182434"/>
    <w:rsid w:val="00184329"/>
    <w:rsid w:val="001852FE"/>
    <w:rsid w:val="00192E4E"/>
    <w:rsid w:val="00195AC8"/>
    <w:rsid w:val="00195C54"/>
    <w:rsid w:val="001961EE"/>
    <w:rsid w:val="00196541"/>
    <w:rsid w:val="001A01F4"/>
    <w:rsid w:val="001A0B65"/>
    <w:rsid w:val="001A4902"/>
    <w:rsid w:val="001A4E65"/>
    <w:rsid w:val="001A4E7B"/>
    <w:rsid w:val="001A55C6"/>
    <w:rsid w:val="001A6955"/>
    <w:rsid w:val="001A75D4"/>
    <w:rsid w:val="001B417B"/>
    <w:rsid w:val="001B4D6B"/>
    <w:rsid w:val="001B51FD"/>
    <w:rsid w:val="001B5691"/>
    <w:rsid w:val="001B6C17"/>
    <w:rsid w:val="001B7416"/>
    <w:rsid w:val="001C0313"/>
    <w:rsid w:val="001C48C5"/>
    <w:rsid w:val="001C4D64"/>
    <w:rsid w:val="001C6D15"/>
    <w:rsid w:val="001D1127"/>
    <w:rsid w:val="001D258D"/>
    <w:rsid w:val="001D452A"/>
    <w:rsid w:val="001D4787"/>
    <w:rsid w:val="001D4E02"/>
    <w:rsid w:val="001D6250"/>
    <w:rsid w:val="001E0698"/>
    <w:rsid w:val="001E2BFA"/>
    <w:rsid w:val="001E33F3"/>
    <w:rsid w:val="001E47F5"/>
    <w:rsid w:val="001E632A"/>
    <w:rsid w:val="001F1575"/>
    <w:rsid w:val="001F3A41"/>
    <w:rsid w:val="001F3E5E"/>
    <w:rsid w:val="001F3F01"/>
    <w:rsid w:val="001F61A2"/>
    <w:rsid w:val="001F623F"/>
    <w:rsid w:val="002022F8"/>
    <w:rsid w:val="0020679A"/>
    <w:rsid w:val="00206974"/>
    <w:rsid w:val="00207FE0"/>
    <w:rsid w:val="00211128"/>
    <w:rsid w:val="00215C29"/>
    <w:rsid w:val="00220B46"/>
    <w:rsid w:val="00224680"/>
    <w:rsid w:val="00226ABD"/>
    <w:rsid w:val="00227A18"/>
    <w:rsid w:val="00230BBF"/>
    <w:rsid w:val="00230FBF"/>
    <w:rsid w:val="00231EE9"/>
    <w:rsid w:val="00232DB5"/>
    <w:rsid w:val="00233443"/>
    <w:rsid w:val="002361F1"/>
    <w:rsid w:val="00237478"/>
    <w:rsid w:val="0023774C"/>
    <w:rsid w:val="00240EAF"/>
    <w:rsid w:val="00240F6F"/>
    <w:rsid w:val="00242FA9"/>
    <w:rsid w:val="00243B5F"/>
    <w:rsid w:val="00244BF9"/>
    <w:rsid w:val="00245EC2"/>
    <w:rsid w:val="00252CFC"/>
    <w:rsid w:val="002544A8"/>
    <w:rsid w:val="00260052"/>
    <w:rsid w:val="00260EE1"/>
    <w:rsid w:val="00262539"/>
    <w:rsid w:val="002625EF"/>
    <w:rsid w:val="00262C85"/>
    <w:rsid w:val="00263B43"/>
    <w:rsid w:val="002664A3"/>
    <w:rsid w:val="00266FDE"/>
    <w:rsid w:val="002709AB"/>
    <w:rsid w:val="002726F1"/>
    <w:rsid w:val="00272C5A"/>
    <w:rsid w:val="002766C7"/>
    <w:rsid w:val="00276AA7"/>
    <w:rsid w:val="00276BA7"/>
    <w:rsid w:val="00277383"/>
    <w:rsid w:val="002850DC"/>
    <w:rsid w:val="002857B6"/>
    <w:rsid w:val="0028610E"/>
    <w:rsid w:val="002868D3"/>
    <w:rsid w:val="00286E45"/>
    <w:rsid w:val="0029098D"/>
    <w:rsid w:val="00293823"/>
    <w:rsid w:val="0029691F"/>
    <w:rsid w:val="002A2EB4"/>
    <w:rsid w:val="002A3F99"/>
    <w:rsid w:val="002A495D"/>
    <w:rsid w:val="002A54AC"/>
    <w:rsid w:val="002A5A3E"/>
    <w:rsid w:val="002A6327"/>
    <w:rsid w:val="002B125A"/>
    <w:rsid w:val="002B1C09"/>
    <w:rsid w:val="002B1E15"/>
    <w:rsid w:val="002B272C"/>
    <w:rsid w:val="002B4B10"/>
    <w:rsid w:val="002B5252"/>
    <w:rsid w:val="002B5638"/>
    <w:rsid w:val="002C2399"/>
    <w:rsid w:val="002C35AF"/>
    <w:rsid w:val="002C4234"/>
    <w:rsid w:val="002C4DF4"/>
    <w:rsid w:val="002C6303"/>
    <w:rsid w:val="002D0A68"/>
    <w:rsid w:val="002D2756"/>
    <w:rsid w:val="002E0C97"/>
    <w:rsid w:val="002E1046"/>
    <w:rsid w:val="002E3402"/>
    <w:rsid w:val="002E4857"/>
    <w:rsid w:val="002E573F"/>
    <w:rsid w:val="002E5A97"/>
    <w:rsid w:val="002F0B8E"/>
    <w:rsid w:val="002F298B"/>
    <w:rsid w:val="002F479B"/>
    <w:rsid w:val="002F512C"/>
    <w:rsid w:val="002F5EC3"/>
    <w:rsid w:val="002F6C52"/>
    <w:rsid w:val="00300B5E"/>
    <w:rsid w:val="003024B9"/>
    <w:rsid w:val="00303CF1"/>
    <w:rsid w:val="00303DD4"/>
    <w:rsid w:val="003052FE"/>
    <w:rsid w:val="0030549B"/>
    <w:rsid w:val="00305E66"/>
    <w:rsid w:val="00307192"/>
    <w:rsid w:val="0031009B"/>
    <w:rsid w:val="0031142D"/>
    <w:rsid w:val="00312A02"/>
    <w:rsid w:val="00312DAA"/>
    <w:rsid w:val="00313009"/>
    <w:rsid w:val="00314205"/>
    <w:rsid w:val="00314F6F"/>
    <w:rsid w:val="003163F3"/>
    <w:rsid w:val="00320110"/>
    <w:rsid w:val="00320BA0"/>
    <w:rsid w:val="0032494C"/>
    <w:rsid w:val="00324A2C"/>
    <w:rsid w:val="00324EA0"/>
    <w:rsid w:val="00325780"/>
    <w:rsid w:val="003261E5"/>
    <w:rsid w:val="00326AF0"/>
    <w:rsid w:val="003307D3"/>
    <w:rsid w:val="0033629B"/>
    <w:rsid w:val="003362C8"/>
    <w:rsid w:val="003367F1"/>
    <w:rsid w:val="00337C9B"/>
    <w:rsid w:val="00337F02"/>
    <w:rsid w:val="00343FAB"/>
    <w:rsid w:val="0034559A"/>
    <w:rsid w:val="00345FA6"/>
    <w:rsid w:val="0035057F"/>
    <w:rsid w:val="00351BAD"/>
    <w:rsid w:val="00353755"/>
    <w:rsid w:val="003548FA"/>
    <w:rsid w:val="00356014"/>
    <w:rsid w:val="0035730E"/>
    <w:rsid w:val="00360E40"/>
    <w:rsid w:val="00362CEC"/>
    <w:rsid w:val="0036347C"/>
    <w:rsid w:val="003643E1"/>
    <w:rsid w:val="0036494E"/>
    <w:rsid w:val="00365241"/>
    <w:rsid w:val="003667CD"/>
    <w:rsid w:val="003673E7"/>
    <w:rsid w:val="003735B9"/>
    <w:rsid w:val="0037528C"/>
    <w:rsid w:val="00375EEA"/>
    <w:rsid w:val="003766F8"/>
    <w:rsid w:val="00382CA1"/>
    <w:rsid w:val="003862D1"/>
    <w:rsid w:val="003872C6"/>
    <w:rsid w:val="003876C2"/>
    <w:rsid w:val="00392C08"/>
    <w:rsid w:val="00394068"/>
    <w:rsid w:val="003964F4"/>
    <w:rsid w:val="003975AF"/>
    <w:rsid w:val="003A03E2"/>
    <w:rsid w:val="003A12AF"/>
    <w:rsid w:val="003A172F"/>
    <w:rsid w:val="003A1DE1"/>
    <w:rsid w:val="003A229D"/>
    <w:rsid w:val="003A2F65"/>
    <w:rsid w:val="003A50B3"/>
    <w:rsid w:val="003A6C68"/>
    <w:rsid w:val="003B0395"/>
    <w:rsid w:val="003B23E0"/>
    <w:rsid w:val="003B39D2"/>
    <w:rsid w:val="003B57FB"/>
    <w:rsid w:val="003B5C5F"/>
    <w:rsid w:val="003B5FED"/>
    <w:rsid w:val="003B6486"/>
    <w:rsid w:val="003B7069"/>
    <w:rsid w:val="003B7F50"/>
    <w:rsid w:val="003C0B28"/>
    <w:rsid w:val="003C149A"/>
    <w:rsid w:val="003C6143"/>
    <w:rsid w:val="003C7FCE"/>
    <w:rsid w:val="003D1555"/>
    <w:rsid w:val="003D17DE"/>
    <w:rsid w:val="003D1EA8"/>
    <w:rsid w:val="003D337B"/>
    <w:rsid w:val="003D37B4"/>
    <w:rsid w:val="003D5325"/>
    <w:rsid w:val="003D67A9"/>
    <w:rsid w:val="003E13C6"/>
    <w:rsid w:val="003E4355"/>
    <w:rsid w:val="003E7F3B"/>
    <w:rsid w:val="003F0697"/>
    <w:rsid w:val="003F1529"/>
    <w:rsid w:val="003F3360"/>
    <w:rsid w:val="003F3FD6"/>
    <w:rsid w:val="00400852"/>
    <w:rsid w:val="00401BA8"/>
    <w:rsid w:val="00402C56"/>
    <w:rsid w:val="00406D5B"/>
    <w:rsid w:val="004107FD"/>
    <w:rsid w:val="00414466"/>
    <w:rsid w:val="004169AF"/>
    <w:rsid w:val="004177EE"/>
    <w:rsid w:val="00420A70"/>
    <w:rsid w:val="004212B9"/>
    <w:rsid w:val="004215AF"/>
    <w:rsid w:val="004239F4"/>
    <w:rsid w:val="00424730"/>
    <w:rsid w:val="00424C40"/>
    <w:rsid w:val="00426419"/>
    <w:rsid w:val="00427514"/>
    <w:rsid w:val="00431372"/>
    <w:rsid w:val="00431D91"/>
    <w:rsid w:val="00436853"/>
    <w:rsid w:val="00436CD1"/>
    <w:rsid w:val="0044070F"/>
    <w:rsid w:val="004416A3"/>
    <w:rsid w:val="0044305C"/>
    <w:rsid w:val="00444B48"/>
    <w:rsid w:val="0044687F"/>
    <w:rsid w:val="004508A8"/>
    <w:rsid w:val="004510B1"/>
    <w:rsid w:val="00451C4E"/>
    <w:rsid w:val="00451D77"/>
    <w:rsid w:val="0045238C"/>
    <w:rsid w:val="00452AD0"/>
    <w:rsid w:val="00453608"/>
    <w:rsid w:val="00453964"/>
    <w:rsid w:val="00455AA8"/>
    <w:rsid w:val="00455C39"/>
    <w:rsid w:val="00456104"/>
    <w:rsid w:val="004573F4"/>
    <w:rsid w:val="00460684"/>
    <w:rsid w:val="0046355D"/>
    <w:rsid w:val="00463BCE"/>
    <w:rsid w:val="00463FEC"/>
    <w:rsid w:val="004651DD"/>
    <w:rsid w:val="004716DB"/>
    <w:rsid w:val="004718FC"/>
    <w:rsid w:val="00473B9B"/>
    <w:rsid w:val="004808B2"/>
    <w:rsid w:val="00480B23"/>
    <w:rsid w:val="00482CDF"/>
    <w:rsid w:val="004855DF"/>
    <w:rsid w:val="0048632D"/>
    <w:rsid w:val="004864B4"/>
    <w:rsid w:val="00493F27"/>
    <w:rsid w:val="00494845"/>
    <w:rsid w:val="004A2135"/>
    <w:rsid w:val="004A43B8"/>
    <w:rsid w:val="004A566E"/>
    <w:rsid w:val="004A5BB6"/>
    <w:rsid w:val="004B07F7"/>
    <w:rsid w:val="004B20D4"/>
    <w:rsid w:val="004B2C78"/>
    <w:rsid w:val="004B383C"/>
    <w:rsid w:val="004B4E8E"/>
    <w:rsid w:val="004B615B"/>
    <w:rsid w:val="004B646A"/>
    <w:rsid w:val="004C19A7"/>
    <w:rsid w:val="004C32D1"/>
    <w:rsid w:val="004C39A2"/>
    <w:rsid w:val="004C5F26"/>
    <w:rsid w:val="004C6CF6"/>
    <w:rsid w:val="004C7B39"/>
    <w:rsid w:val="004D2387"/>
    <w:rsid w:val="004D2857"/>
    <w:rsid w:val="004D324C"/>
    <w:rsid w:val="004D369E"/>
    <w:rsid w:val="004D3AA9"/>
    <w:rsid w:val="004D745A"/>
    <w:rsid w:val="004E1B12"/>
    <w:rsid w:val="004E4D8E"/>
    <w:rsid w:val="004E59CF"/>
    <w:rsid w:val="004E6015"/>
    <w:rsid w:val="004F097F"/>
    <w:rsid w:val="004F0AFB"/>
    <w:rsid w:val="004F0D2A"/>
    <w:rsid w:val="004F37BE"/>
    <w:rsid w:val="004F3F85"/>
    <w:rsid w:val="004F40B7"/>
    <w:rsid w:val="004F44B8"/>
    <w:rsid w:val="004F646F"/>
    <w:rsid w:val="004F697C"/>
    <w:rsid w:val="00502F75"/>
    <w:rsid w:val="0050355C"/>
    <w:rsid w:val="005037B3"/>
    <w:rsid w:val="00504145"/>
    <w:rsid w:val="005076B0"/>
    <w:rsid w:val="00510EAB"/>
    <w:rsid w:val="005140DE"/>
    <w:rsid w:val="0051526F"/>
    <w:rsid w:val="005152B1"/>
    <w:rsid w:val="0051593C"/>
    <w:rsid w:val="00521207"/>
    <w:rsid w:val="005218C1"/>
    <w:rsid w:val="00523035"/>
    <w:rsid w:val="0052411B"/>
    <w:rsid w:val="00526465"/>
    <w:rsid w:val="00526793"/>
    <w:rsid w:val="00527BCF"/>
    <w:rsid w:val="005303B2"/>
    <w:rsid w:val="00531BEA"/>
    <w:rsid w:val="005332F7"/>
    <w:rsid w:val="00533D30"/>
    <w:rsid w:val="00533D45"/>
    <w:rsid w:val="00535BFA"/>
    <w:rsid w:val="0054430C"/>
    <w:rsid w:val="00544ED6"/>
    <w:rsid w:val="00551101"/>
    <w:rsid w:val="00551557"/>
    <w:rsid w:val="00556CFF"/>
    <w:rsid w:val="00565634"/>
    <w:rsid w:val="005661FC"/>
    <w:rsid w:val="0056650A"/>
    <w:rsid w:val="00566BDE"/>
    <w:rsid w:val="00567325"/>
    <w:rsid w:val="005709C5"/>
    <w:rsid w:val="00570C20"/>
    <w:rsid w:val="0057145D"/>
    <w:rsid w:val="005723CF"/>
    <w:rsid w:val="00573F2D"/>
    <w:rsid w:val="00580557"/>
    <w:rsid w:val="0058088C"/>
    <w:rsid w:val="00580E77"/>
    <w:rsid w:val="005826E9"/>
    <w:rsid w:val="0058539E"/>
    <w:rsid w:val="00592D9D"/>
    <w:rsid w:val="00593BE2"/>
    <w:rsid w:val="00593DAA"/>
    <w:rsid w:val="00597B9F"/>
    <w:rsid w:val="005A0C4F"/>
    <w:rsid w:val="005A5FB8"/>
    <w:rsid w:val="005A6133"/>
    <w:rsid w:val="005A63C2"/>
    <w:rsid w:val="005B072B"/>
    <w:rsid w:val="005B0F20"/>
    <w:rsid w:val="005B220B"/>
    <w:rsid w:val="005B2439"/>
    <w:rsid w:val="005B2D43"/>
    <w:rsid w:val="005B3F0B"/>
    <w:rsid w:val="005B58C4"/>
    <w:rsid w:val="005C019A"/>
    <w:rsid w:val="005C06AE"/>
    <w:rsid w:val="005C0FA8"/>
    <w:rsid w:val="005C1A5A"/>
    <w:rsid w:val="005C2AA2"/>
    <w:rsid w:val="005C47A9"/>
    <w:rsid w:val="005C68D6"/>
    <w:rsid w:val="005C7BF4"/>
    <w:rsid w:val="005D0600"/>
    <w:rsid w:val="005D2820"/>
    <w:rsid w:val="005D2959"/>
    <w:rsid w:val="005D6CD0"/>
    <w:rsid w:val="005E43D3"/>
    <w:rsid w:val="005E7459"/>
    <w:rsid w:val="005F018F"/>
    <w:rsid w:val="005F15A5"/>
    <w:rsid w:val="005F2A79"/>
    <w:rsid w:val="005F3A64"/>
    <w:rsid w:val="005F46C9"/>
    <w:rsid w:val="005F64AF"/>
    <w:rsid w:val="0060037D"/>
    <w:rsid w:val="006005BD"/>
    <w:rsid w:val="00601D85"/>
    <w:rsid w:val="00602689"/>
    <w:rsid w:val="006041F9"/>
    <w:rsid w:val="00605028"/>
    <w:rsid w:val="00605215"/>
    <w:rsid w:val="0060710C"/>
    <w:rsid w:val="006072E8"/>
    <w:rsid w:val="00607825"/>
    <w:rsid w:val="0061062E"/>
    <w:rsid w:val="0061348D"/>
    <w:rsid w:val="00615F63"/>
    <w:rsid w:val="006234C9"/>
    <w:rsid w:val="006243D3"/>
    <w:rsid w:val="00624571"/>
    <w:rsid w:val="00624C33"/>
    <w:rsid w:val="00625D62"/>
    <w:rsid w:val="006266BB"/>
    <w:rsid w:val="00630A55"/>
    <w:rsid w:val="00630C8C"/>
    <w:rsid w:val="006313FB"/>
    <w:rsid w:val="00631E00"/>
    <w:rsid w:val="00633264"/>
    <w:rsid w:val="006333A9"/>
    <w:rsid w:val="00633E0A"/>
    <w:rsid w:val="00633E42"/>
    <w:rsid w:val="00634E28"/>
    <w:rsid w:val="0064023F"/>
    <w:rsid w:val="006458E6"/>
    <w:rsid w:val="006462AA"/>
    <w:rsid w:val="006468ED"/>
    <w:rsid w:val="00647AD6"/>
    <w:rsid w:val="00647DF5"/>
    <w:rsid w:val="006513FA"/>
    <w:rsid w:val="00651538"/>
    <w:rsid w:val="006533E4"/>
    <w:rsid w:val="00654D11"/>
    <w:rsid w:val="00655190"/>
    <w:rsid w:val="006554B3"/>
    <w:rsid w:val="0066008C"/>
    <w:rsid w:val="006631AB"/>
    <w:rsid w:val="0066412B"/>
    <w:rsid w:val="00664C87"/>
    <w:rsid w:val="0066740C"/>
    <w:rsid w:val="00670176"/>
    <w:rsid w:val="00670D67"/>
    <w:rsid w:val="00670F45"/>
    <w:rsid w:val="00673CE9"/>
    <w:rsid w:val="0068278D"/>
    <w:rsid w:val="00682954"/>
    <w:rsid w:val="00684B7D"/>
    <w:rsid w:val="00686179"/>
    <w:rsid w:val="00686CDF"/>
    <w:rsid w:val="00687D44"/>
    <w:rsid w:val="0069035C"/>
    <w:rsid w:val="00693A24"/>
    <w:rsid w:val="00694DC8"/>
    <w:rsid w:val="00694DF9"/>
    <w:rsid w:val="00695BB0"/>
    <w:rsid w:val="00696D38"/>
    <w:rsid w:val="006A1AE3"/>
    <w:rsid w:val="006A3890"/>
    <w:rsid w:val="006A48CD"/>
    <w:rsid w:val="006A620B"/>
    <w:rsid w:val="006A7076"/>
    <w:rsid w:val="006B24D2"/>
    <w:rsid w:val="006B34B2"/>
    <w:rsid w:val="006B42B1"/>
    <w:rsid w:val="006B58A6"/>
    <w:rsid w:val="006B65DD"/>
    <w:rsid w:val="006B6620"/>
    <w:rsid w:val="006B6BEC"/>
    <w:rsid w:val="006B7262"/>
    <w:rsid w:val="006B7F11"/>
    <w:rsid w:val="006C02FA"/>
    <w:rsid w:val="006C070B"/>
    <w:rsid w:val="006C1049"/>
    <w:rsid w:val="006C124B"/>
    <w:rsid w:val="006C21E3"/>
    <w:rsid w:val="006D27C3"/>
    <w:rsid w:val="006D2892"/>
    <w:rsid w:val="006D2C34"/>
    <w:rsid w:val="006D413B"/>
    <w:rsid w:val="006D48F2"/>
    <w:rsid w:val="006D6373"/>
    <w:rsid w:val="006D6F1C"/>
    <w:rsid w:val="006E0575"/>
    <w:rsid w:val="006E263F"/>
    <w:rsid w:val="006E4AE0"/>
    <w:rsid w:val="006E5E60"/>
    <w:rsid w:val="006F1184"/>
    <w:rsid w:val="006F13D8"/>
    <w:rsid w:val="006F1B4E"/>
    <w:rsid w:val="006F586C"/>
    <w:rsid w:val="006F5D41"/>
    <w:rsid w:val="006F7EE4"/>
    <w:rsid w:val="00700619"/>
    <w:rsid w:val="00704BBF"/>
    <w:rsid w:val="00706497"/>
    <w:rsid w:val="007067A3"/>
    <w:rsid w:val="007100A9"/>
    <w:rsid w:val="007103C2"/>
    <w:rsid w:val="0071287A"/>
    <w:rsid w:val="00712FD7"/>
    <w:rsid w:val="00713B11"/>
    <w:rsid w:val="00714621"/>
    <w:rsid w:val="007159BA"/>
    <w:rsid w:val="00715A54"/>
    <w:rsid w:val="00720081"/>
    <w:rsid w:val="00727A17"/>
    <w:rsid w:val="00727ED8"/>
    <w:rsid w:val="007304C0"/>
    <w:rsid w:val="00730D78"/>
    <w:rsid w:val="007312D6"/>
    <w:rsid w:val="00731B40"/>
    <w:rsid w:val="00732E70"/>
    <w:rsid w:val="00733265"/>
    <w:rsid w:val="00734870"/>
    <w:rsid w:val="00740215"/>
    <w:rsid w:val="00740275"/>
    <w:rsid w:val="00745B0D"/>
    <w:rsid w:val="00747DF6"/>
    <w:rsid w:val="007508F3"/>
    <w:rsid w:val="00753831"/>
    <w:rsid w:val="00755D93"/>
    <w:rsid w:val="00757C6C"/>
    <w:rsid w:val="00760CA3"/>
    <w:rsid w:val="007637B1"/>
    <w:rsid w:val="007645E3"/>
    <w:rsid w:val="00764904"/>
    <w:rsid w:val="0076542E"/>
    <w:rsid w:val="007703F5"/>
    <w:rsid w:val="00775FE9"/>
    <w:rsid w:val="007760AB"/>
    <w:rsid w:val="007805A0"/>
    <w:rsid w:val="0078431D"/>
    <w:rsid w:val="00786010"/>
    <w:rsid w:val="0078641F"/>
    <w:rsid w:val="00792959"/>
    <w:rsid w:val="00794F11"/>
    <w:rsid w:val="0079530D"/>
    <w:rsid w:val="00795B4D"/>
    <w:rsid w:val="00795C0F"/>
    <w:rsid w:val="007977E3"/>
    <w:rsid w:val="007A10E3"/>
    <w:rsid w:val="007A1BE1"/>
    <w:rsid w:val="007A4D26"/>
    <w:rsid w:val="007A6C6F"/>
    <w:rsid w:val="007B083E"/>
    <w:rsid w:val="007B2927"/>
    <w:rsid w:val="007B2B46"/>
    <w:rsid w:val="007B2C19"/>
    <w:rsid w:val="007B415D"/>
    <w:rsid w:val="007B4408"/>
    <w:rsid w:val="007B446A"/>
    <w:rsid w:val="007B4731"/>
    <w:rsid w:val="007B54A1"/>
    <w:rsid w:val="007B624A"/>
    <w:rsid w:val="007B6409"/>
    <w:rsid w:val="007B6C8B"/>
    <w:rsid w:val="007C0AFF"/>
    <w:rsid w:val="007C10C4"/>
    <w:rsid w:val="007C22DD"/>
    <w:rsid w:val="007C28E6"/>
    <w:rsid w:val="007C32DE"/>
    <w:rsid w:val="007C3495"/>
    <w:rsid w:val="007C3FF9"/>
    <w:rsid w:val="007C4353"/>
    <w:rsid w:val="007C599F"/>
    <w:rsid w:val="007C5D8B"/>
    <w:rsid w:val="007D0F89"/>
    <w:rsid w:val="007D214F"/>
    <w:rsid w:val="007D2947"/>
    <w:rsid w:val="007D6E01"/>
    <w:rsid w:val="007D7B49"/>
    <w:rsid w:val="007E0C29"/>
    <w:rsid w:val="007E14D6"/>
    <w:rsid w:val="007E2040"/>
    <w:rsid w:val="007E3102"/>
    <w:rsid w:val="007E3361"/>
    <w:rsid w:val="007E3E43"/>
    <w:rsid w:val="007E441E"/>
    <w:rsid w:val="007E4487"/>
    <w:rsid w:val="007E4511"/>
    <w:rsid w:val="007E461A"/>
    <w:rsid w:val="007E68DB"/>
    <w:rsid w:val="007F026F"/>
    <w:rsid w:val="007F05E5"/>
    <w:rsid w:val="007F10E1"/>
    <w:rsid w:val="007F1FCD"/>
    <w:rsid w:val="007F2DE4"/>
    <w:rsid w:val="007F6287"/>
    <w:rsid w:val="007F69DA"/>
    <w:rsid w:val="00802029"/>
    <w:rsid w:val="008029F2"/>
    <w:rsid w:val="00802FFD"/>
    <w:rsid w:val="00804299"/>
    <w:rsid w:val="008043CA"/>
    <w:rsid w:val="008067B1"/>
    <w:rsid w:val="00811326"/>
    <w:rsid w:val="00811CE4"/>
    <w:rsid w:val="00812165"/>
    <w:rsid w:val="00814C7D"/>
    <w:rsid w:val="008152F6"/>
    <w:rsid w:val="00815D5F"/>
    <w:rsid w:val="008210B1"/>
    <w:rsid w:val="00822E4F"/>
    <w:rsid w:val="00824990"/>
    <w:rsid w:val="008251F1"/>
    <w:rsid w:val="00825A40"/>
    <w:rsid w:val="008305A1"/>
    <w:rsid w:val="008312DB"/>
    <w:rsid w:val="00834A60"/>
    <w:rsid w:val="0083564D"/>
    <w:rsid w:val="00835E26"/>
    <w:rsid w:val="00837487"/>
    <w:rsid w:val="00841432"/>
    <w:rsid w:val="00841CDE"/>
    <w:rsid w:val="00841E13"/>
    <w:rsid w:val="00841FAE"/>
    <w:rsid w:val="008422F2"/>
    <w:rsid w:val="008425F1"/>
    <w:rsid w:val="00843B6E"/>
    <w:rsid w:val="00844FBA"/>
    <w:rsid w:val="00847C2F"/>
    <w:rsid w:val="00851D86"/>
    <w:rsid w:val="00855760"/>
    <w:rsid w:val="00856452"/>
    <w:rsid w:val="008566C9"/>
    <w:rsid w:val="008568AD"/>
    <w:rsid w:val="00856B84"/>
    <w:rsid w:val="00857981"/>
    <w:rsid w:val="00857F30"/>
    <w:rsid w:val="00862D86"/>
    <w:rsid w:val="008672A6"/>
    <w:rsid w:val="008672ED"/>
    <w:rsid w:val="00867EFF"/>
    <w:rsid w:val="00870B8E"/>
    <w:rsid w:val="008720C5"/>
    <w:rsid w:val="00872A1A"/>
    <w:rsid w:val="00874F1B"/>
    <w:rsid w:val="00880903"/>
    <w:rsid w:val="00880DA4"/>
    <w:rsid w:val="008848D9"/>
    <w:rsid w:val="00884CB3"/>
    <w:rsid w:val="008860EE"/>
    <w:rsid w:val="00886234"/>
    <w:rsid w:val="0088661B"/>
    <w:rsid w:val="0089045C"/>
    <w:rsid w:val="008950BE"/>
    <w:rsid w:val="00895DA2"/>
    <w:rsid w:val="008963C3"/>
    <w:rsid w:val="008A03F7"/>
    <w:rsid w:val="008A1CBB"/>
    <w:rsid w:val="008A24E6"/>
    <w:rsid w:val="008A52F6"/>
    <w:rsid w:val="008A54D8"/>
    <w:rsid w:val="008A56FA"/>
    <w:rsid w:val="008A5975"/>
    <w:rsid w:val="008A60BE"/>
    <w:rsid w:val="008A7F13"/>
    <w:rsid w:val="008B0F96"/>
    <w:rsid w:val="008B2722"/>
    <w:rsid w:val="008B2F3F"/>
    <w:rsid w:val="008B6734"/>
    <w:rsid w:val="008C009A"/>
    <w:rsid w:val="008C07B7"/>
    <w:rsid w:val="008C0F82"/>
    <w:rsid w:val="008C116D"/>
    <w:rsid w:val="008C3614"/>
    <w:rsid w:val="008C3BE3"/>
    <w:rsid w:val="008C4774"/>
    <w:rsid w:val="008C6354"/>
    <w:rsid w:val="008C779B"/>
    <w:rsid w:val="008C7C40"/>
    <w:rsid w:val="008D3891"/>
    <w:rsid w:val="008D4421"/>
    <w:rsid w:val="008E2B64"/>
    <w:rsid w:val="008E2CC2"/>
    <w:rsid w:val="008E3065"/>
    <w:rsid w:val="008F0F7A"/>
    <w:rsid w:val="008F1D4D"/>
    <w:rsid w:val="008F29A7"/>
    <w:rsid w:val="008F4A9A"/>
    <w:rsid w:val="008F4CFC"/>
    <w:rsid w:val="008F7676"/>
    <w:rsid w:val="008F7829"/>
    <w:rsid w:val="008F78DA"/>
    <w:rsid w:val="00900449"/>
    <w:rsid w:val="009007C8"/>
    <w:rsid w:val="009021AE"/>
    <w:rsid w:val="00902493"/>
    <w:rsid w:val="00903B2A"/>
    <w:rsid w:val="00913085"/>
    <w:rsid w:val="009144DF"/>
    <w:rsid w:val="00914F6E"/>
    <w:rsid w:val="009163CA"/>
    <w:rsid w:val="0091712A"/>
    <w:rsid w:val="00917B7E"/>
    <w:rsid w:val="00917EA8"/>
    <w:rsid w:val="009206EB"/>
    <w:rsid w:val="00923481"/>
    <w:rsid w:val="0092432A"/>
    <w:rsid w:val="009274C2"/>
    <w:rsid w:val="00931E4A"/>
    <w:rsid w:val="0093301F"/>
    <w:rsid w:val="00933979"/>
    <w:rsid w:val="00934234"/>
    <w:rsid w:val="00935DE4"/>
    <w:rsid w:val="00936DB6"/>
    <w:rsid w:val="00937029"/>
    <w:rsid w:val="009379A7"/>
    <w:rsid w:val="009432CC"/>
    <w:rsid w:val="00943DE1"/>
    <w:rsid w:val="00944527"/>
    <w:rsid w:val="00944D1C"/>
    <w:rsid w:val="009456B9"/>
    <w:rsid w:val="0094622B"/>
    <w:rsid w:val="00946E11"/>
    <w:rsid w:val="009473CF"/>
    <w:rsid w:val="009544D5"/>
    <w:rsid w:val="00954676"/>
    <w:rsid w:val="00960A66"/>
    <w:rsid w:val="00960E28"/>
    <w:rsid w:val="009630AB"/>
    <w:rsid w:val="009634BE"/>
    <w:rsid w:val="00964D68"/>
    <w:rsid w:val="00966C5C"/>
    <w:rsid w:val="00970029"/>
    <w:rsid w:val="009716AA"/>
    <w:rsid w:val="0097475C"/>
    <w:rsid w:val="00975340"/>
    <w:rsid w:val="0097661F"/>
    <w:rsid w:val="00977728"/>
    <w:rsid w:val="009836C5"/>
    <w:rsid w:val="00985F98"/>
    <w:rsid w:val="009862E4"/>
    <w:rsid w:val="00987A63"/>
    <w:rsid w:val="009937EE"/>
    <w:rsid w:val="00993D7D"/>
    <w:rsid w:val="009945BA"/>
    <w:rsid w:val="00994BD5"/>
    <w:rsid w:val="009959DD"/>
    <w:rsid w:val="00996BD0"/>
    <w:rsid w:val="009A0403"/>
    <w:rsid w:val="009A6571"/>
    <w:rsid w:val="009A680D"/>
    <w:rsid w:val="009A7FFE"/>
    <w:rsid w:val="009B0896"/>
    <w:rsid w:val="009B25F0"/>
    <w:rsid w:val="009B5946"/>
    <w:rsid w:val="009C1158"/>
    <w:rsid w:val="009C24B6"/>
    <w:rsid w:val="009C3374"/>
    <w:rsid w:val="009C4AF6"/>
    <w:rsid w:val="009C4D84"/>
    <w:rsid w:val="009C77B5"/>
    <w:rsid w:val="009D26F7"/>
    <w:rsid w:val="009D2769"/>
    <w:rsid w:val="009D28B0"/>
    <w:rsid w:val="009D2B2A"/>
    <w:rsid w:val="009D4297"/>
    <w:rsid w:val="009D528C"/>
    <w:rsid w:val="009D628F"/>
    <w:rsid w:val="009D6E2D"/>
    <w:rsid w:val="009E1227"/>
    <w:rsid w:val="009E234D"/>
    <w:rsid w:val="009E29C0"/>
    <w:rsid w:val="009E5893"/>
    <w:rsid w:val="009E5AE8"/>
    <w:rsid w:val="009E5C6E"/>
    <w:rsid w:val="009E5D87"/>
    <w:rsid w:val="009E6EEE"/>
    <w:rsid w:val="009E7ABE"/>
    <w:rsid w:val="009F4995"/>
    <w:rsid w:val="009F5F18"/>
    <w:rsid w:val="00A003C3"/>
    <w:rsid w:val="00A01825"/>
    <w:rsid w:val="00A024E2"/>
    <w:rsid w:val="00A02FFA"/>
    <w:rsid w:val="00A04D29"/>
    <w:rsid w:val="00A05833"/>
    <w:rsid w:val="00A06619"/>
    <w:rsid w:val="00A242F3"/>
    <w:rsid w:val="00A243E5"/>
    <w:rsid w:val="00A26CBE"/>
    <w:rsid w:val="00A32EA5"/>
    <w:rsid w:val="00A32EBE"/>
    <w:rsid w:val="00A35E03"/>
    <w:rsid w:val="00A35FFF"/>
    <w:rsid w:val="00A36331"/>
    <w:rsid w:val="00A40BCE"/>
    <w:rsid w:val="00A41014"/>
    <w:rsid w:val="00A42ABE"/>
    <w:rsid w:val="00A4417A"/>
    <w:rsid w:val="00A46852"/>
    <w:rsid w:val="00A47905"/>
    <w:rsid w:val="00A500A4"/>
    <w:rsid w:val="00A50DF9"/>
    <w:rsid w:val="00A5502E"/>
    <w:rsid w:val="00A55304"/>
    <w:rsid w:val="00A56326"/>
    <w:rsid w:val="00A567B2"/>
    <w:rsid w:val="00A5750E"/>
    <w:rsid w:val="00A61925"/>
    <w:rsid w:val="00A62724"/>
    <w:rsid w:val="00A65A93"/>
    <w:rsid w:val="00A6736F"/>
    <w:rsid w:val="00A70A00"/>
    <w:rsid w:val="00A74FEC"/>
    <w:rsid w:val="00A76B35"/>
    <w:rsid w:val="00A80567"/>
    <w:rsid w:val="00A827FE"/>
    <w:rsid w:val="00A86756"/>
    <w:rsid w:val="00A87551"/>
    <w:rsid w:val="00A8761A"/>
    <w:rsid w:val="00A938D9"/>
    <w:rsid w:val="00A93B02"/>
    <w:rsid w:val="00A94AC0"/>
    <w:rsid w:val="00A951CA"/>
    <w:rsid w:val="00AA09D6"/>
    <w:rsid w:val="00AA2F5A"/>
    <w:rsid w:val="00AA47D9"/>
    <w:rsid w:val="00AA5467"/>
    <w:rsid w:val="00AA58E7"/>
    <w:rsid w:val="00AA5E93"/>
    <w:rsid w:val="00AA6025"/>
    <w:rsid w:val="00AA6BA9"/>
    <w:rsid w:val="00AA7775"/>
    <w:rsid w:val="00AB069C"/>
    <w:rsid w:val="00AB0AF1"/>
    <w:rsid w:val="00AB2128"/>
    <w:rsid w:val="00AB25EA"/>
    <w:rsid w:val="00AB5139"/>
    <w:rsid w:val="00AB524A"/>
    <w:rsid w:val="00AB6709"/>
    <w:rsid w:val="00AB7E04"/>
    <w:rsid w:val="00AC218E"/>
    <w:rsid w:val="00AC25A4"/>
    <w:rsid w:val="00AC3BD2"/>
    <w:rsid w:val="00AD2A63"/>
    <w:rsid w:val="00AD5A34"/>
    <w:rsid w:val="00AD64E5"/>
    <w:rsid w:val="00AD6BDE"/>
    <w:rsid w:val="00AD6C1F"/>
    <w:rsid w:val="00AD7C13"/>
    <w:rsid w:val="00AE1DA2"/>
    <w:rsid w:val="00AE3317"/>
    <w:rsid w:val="00AE413F"/>
    <w:rsid w:val="00AE566E"/>
    <w:rsid w:val="00AE57B9"/>
    <w:rsid w:val="00AE58F8"/>
    <w:rsid w:val="00AE765A"/>
    <w:rsid w:val="00AE793E"/>
    <w:rsid w:val="00AF0F1A"/>
    <w:rsid w:val="00AF154E"/>
    <w:rsid w:val="00AF2B2E"/>
    <w:rsid w:val="00AF3704"/>
    <w:rsid w:val="00AF6C10"/>
    <w:rsid w:val="00AF6F49"/>
    <w:rsid w:val="00B009B1"/>
    <w:rsid w:val="00B00A45"/>
    <w:rsid w:val="00B00BB2"/>
    <w:rsid w:val="00B104D8"/>
    <w:rsid w:val="00B11149"/>
    <w:rsid w:val="00B11673"/>
    <w:rsid w:val="00B12734"/>
    <w:rsid w:val="00B135F4"/>
    <w:rsid w:val="00B20109"/>
    <w:rsid w:val="00B21B24"/>
    <w:rsid w:val="00B242A5"/>
    <w:rsid w:val="00B24473"/>
    <w:rsid w:val="00B24BD3"/>
    <w:rsid w:val="00B25F86"/>
    <w:rsid w:val="00B26237"/>
    <w:rsid w:val="00B26FAB"/>
    <w:rsid w:val="00B2756E"/>
    <w:rsid w:val="00B302A0"/>
    <w:rsid w:val="00B31456"/>
    <w:rsid w:val="00B319AE"/>
    <w:rsid w:val="00B3306B"/>
    <w:rsid w:val="00B3313A"/>
    <w:rsid w:val="00B3429E"/>
    <w:rsid w:val="00B34E4A"/>
    <w:rsid w:val="00B3774A"/>
    <w:rsid w:val="00B40F25"/>
    <w:rsid w:val="00B42502"/>
    <w:rsid w:val="00B44514"/>
    <w:rsid w:val="00B4451A"/>
    <w:rsid w:val="00B47F24"/>
    <w:rsid w:val="00B525AD"/>
    <w:rsid w:val="00B52702"/>
    <w:rsid w:val="00B53BD8"/>
    <w:rsid w:val="00B54157"/>
    <w:rsid w:val="00B54A3C"/>
    <w:rsid w:val="00B56C4B"/>
    <w:rsid w:val="00B56C96"/>
    <w:rsid w:val="00B57FBA"/>
    <w:rsid w:val="00B607A6"/>
    <w:rsid w:val="00B67BFA"/>
    <w:rsid w:val="00B70142"/>
    <w:rsid w:val="00B70676"/>
    <w:rsid w:val="00B72FA7"/>
    <w:rsid w:val="00B75592"/>
    <w:rsid w:val="00B76660"/>
    <w:rsid w:val="00B813D1"/>
    <w:rsid w:val="00B83705"/>
    <w:rsid w:val="00B8595F"/>
    <w:rsid w:val="00B86A66"/>
    <w:rsid w:val="00B87530"/>
    <w:rsid w:val="00B87EAC"/>
    <w:rsid w:val="00B91DC3"/>
    <w:rsid w:val="00B9254D"/>
    <w:rsid w:val="00B92656"/>
    <w:rsid w:val="00B96693"/>
    <w:rsid w:val="00B96A6C"/>
    <w:rsid w:val="00BA01AB"/>
    <w:rsid w:val="00BA238B"/>
    <w:rsid w:val="00BA3B99"/>
    <w:rsid w:val="00BA51AF"/>
    <w:rsid w:val="00BA5AD3"/>
    <w:rsid w:val="00BA5E52"/>
    <w:rsid w:val="00BA63C7"/>
    <w:rsid w:val="00BB10EE"/>
    <w:rsid w:val="00BB289F"/>
    <w:rsid w:val="00BB2B8F"/>
    <w:rsid w:val="00BB5A0F"/>
    <w:rsid w:val="00BB6DC4"/>
    <w:rsid w:val="00BB74D1"/>
    <w:rsid w:val="00BC303E"/>
    <w:rsid w:val="00BC3523"/>
    <w:rsid w:val="00BC45D9"/>
    <w:rsid w:val="00BC500C"/>
    <w:rsid w:val="00BC6548"/>
    <w:rsid w:val="00BC6EA1"/>
    <w:rsid w:val="00BC7A7F"/>
    <w:rsid w:val="00BC7F1C"/>
    <w:rsid w:val="00BD139A"/>
    <w:rsid w:val="00BD1E9A"/>
    <w:rsid w:val="00BD728C"/>
    <w:rsid w:val="00BD73EF"/>
    <w:rsid w:val="00BE0223"/>
    <w:rsid w:val="00BE1CD6"/>
    <w:rsid w:val="00BE24A3"/>
    <w:rsid w:val="00BE2509"/>
    <w:rsid w:val="00BE2F81"/>
    <w:rsid w:val="00BE3D33"/>
    <w:rsid w:val="00BE40B6"/>
    <w:rsid w:val="00BE4512"/>
    <w:rsid w:val="00BE52F7"/>
    <w:rsid w:val="00BE77C8"/>
    <w:rsid w:val="00BE77EC"/>
    <w:rsid w:val="00BF010F"/>
    <w:rsid w:val="00BF1FDA"/>
    <w:rsid w:val="00BF6261"/>
    <w:rsid w:val="00BF6A76"/>
    <w:rsid w:val="00C036FE"/>
    <w:rsid w:val="00C03731"/>
    <w:rsid w:val="00C056F0"/>
    <w:rsid w:val="00C0780B"/>
    <w:rsid w:val="00C12E86"/>
    <w:rsid w:val="00C1539B"/>
    <w:rsid w:val="00C1686A"/>
    <w:rsid w:val="00C168D5"/>
    <w:rsid w:val="00C20833"/>
    <w:rsid w:val="00C224E6"/>
    <w:rsid w:val="00C228A3"/>
    <w:rsid w:val="00C230FE"/>
    <w:rsid w:val="00C258B4"/>
    <w:rsid w:val="00C265A1"/>
    <w:rsid w:val="00C30EB8"/>
    <w:rsid w:val="00C32FB4"/>
    <w:rsid w:val="00C369E9"/>
    <w:rsid w:val="00C36A67"/>
    <w:rsid w:val="00C40BD0"/>
    <w:rsid w:val="00C509A2"/>
    <w:rsid w:val="00C50DD0"/>
    <w:rsid w:val="00C53E56"/>
    <w:rsid w:val="00C560F5"/>
    <w:rsid w:val="00C562FA"/>
    <w:rsid w:val="00C56DEB"/>
    <w:rsid w:val="00C6318A"/>
    <w:rsid w:val="00C6548A"/>
    <w:rsid w:val="00C66BED"/>
    <w:rsid w:val="00C70AA9"/>
    <w:rsid w:val="00C70CC8"/>
    <w:rsid w:val="00C720FF"/>
    <w:rsid w:val="00C73699"/>
    <w:rsid w:val="00C7489F"/>
    <w:rsid w:val="00C75DFD"/>
    <w:rsid w:val="00C77538"/>
    <w:rsid w:val="00C77F0A"/>
    <w:rsid w:val="00C80A9E"/>
    <w:rsid w:val="00C81124"/>
    <w:rsid w:val="00C811E9"/>
    <w:rsid w:val="00C82B65"/>
    <w:rsid w:val="00C83B46"/>
    <w:rsid w:val="00C9467A"/>
    <w:rsid w:val="00C95AC0"/>
    <w:rsid w:val="00C96092"/>
    <w:rsid w:val="00C97DAE"/>
    <w:rsid w:val="00CA05FA"/>
    <w:rsid w:val="00CA21DF"/>
    <w:rsid w:val="00CA28D4"/>
    <w:rsid w:val="00CA360C"/>
    <w:rsid w:val="00CA5890"/>
    <w:rsid w:val="00CB09C6"/>
    <w:rsid w:val="00CB0AFA"/>
    <w:rsid w:val="00CB0E0A"/>
    <w:rsid w:val="00CB443E"/>
    <w:rsid w:val="00CC00C3"/>
    <w:rsid w:val="00CC0366"/>
    <w:rsid w:val="00CC0993"/>
    <w:rsid w:val="00CC2B1E"/>
    <w:rsid w:val="00CC44C2"/>
    <w:rsid w:val="00CC4BCC"/>
    <w:rsid w:val="00CC4F07"/>
    <w:rsid w:val="00CC6380"/>
    <w:rsid w:val="00CD437B"/>
    <w:rsid w:val="00CD4A37"/>
    <w:rsid w:val="00CD7385"/>
    <w:rsid w:val="00CD7F60"/>
    <w:rsid w:val="00CE01E3"/>
    <w:rsid w:val="00CE06B0"/>
    <w:rsid w:val="00CE3EBC"/>
    <w:rsid w:val="00CE562C"/>
    <w:rsid w:val="00CE6BFA"/>
    <w:rsid w:val="00CE6F36"/>
    <w:rsid w:val="00CE786E"/>
    <w:rsid w:val="00CF11AC"/>
    <w:rsid w:val="00CF2962"/>
    <w:rsid w:val="00CF5EB4"/>
    <w:rsid w:val="00D00AB5"/>
    <w:rsid w:val="00D00CCE"/>
    <w:rsid w:val="00D03F59"/>
    <w:rsid w:val="00D040DF"/>
    <w:rsid w:val="00D047B2"/>
    <w:rsid w:val="00D05575"/>
    <w:rsid w:val="00D05ED0"/>
    <w:rsid w:val="00D07356"/>
    <w:rsid w:val="00D07F1A"/>
    <w:rsid w:val="00D105D5"/>
    <w:rsid w:val="00D10FC0"/>
    <w:rsid w:val="00D110F8"/>
    <w:rsid w:val="00D12E72"/>
    <w:rsid w:val="00D177B8"/>
    <w:rsid w:val="00D21E0D"/>
    <w:rsid w:val="00D25742"/>
    <w:rsid w:val="00D25A9E"/>
    <w:rsid w:val="00D26250"/>
    <w:rsid w:val="00D26A1B"/>
    <w:rsid w:val="00D271E3"/>
    <w:rsid w:val="00D27D64"/>
    <w:rsid w:val="00D324DE"/>
    <w:rsid w:val="00D33D55"/>
    <w:rsid w:val="00D34481"/>
    <w:rsid w:val="00D34657"/>
    <w:rsid w:val="00D360AA"/>
    <w:rsid w:val="00D36FF2"/>
    <w:rsid w:val="00D40088"/>
    <w:rsid w:val="00D42AB4"/>
    <w:rsid w:val="00D43106"/>
    <w:rsid w:val="00D45627"/>
    <w:rsid w:val="00D457C3"/>
    <w:rsid w:val="00D46C3B"/>
    <w:rsid w:val="00D5094B"/>
    <w:rsid w:val="00D526BE"/>
    <w:rsid w:val="00D553A0"/>
    <w:rsid w:val="00D566D5"/>
    <w:rsid w:val="00D61709"/>
    <w:rsid w:val="00D61759"/>
    <w:rsid w:val="00D621E4"/>
    <w:rsid w:val="00D64CF0"/>
    <w:rsid w:val="00D65609"/>
    <w:rsid w:val="00D6586B"/>
    <w:rsid w:val="00D6612C"/>
    <w:rsid w:val="00D717BA"/>
    <w:rsid w:val="00D71CE9"/>
    <w:rsid w:val="00D726B3"/>
    <w:rsid w:val="00D7355C"/>
    <w:rsid w:val="00D74F45"/>
    <w:rsid w:val="00D76809"/>
    <w:rsid w:val="00D82598"/>
    <w:rsid w:val="00D82BAA"/>
    <w:rsid w:val="00D82E92"/>
    <w:rsid w:val="00D83E52"/>
    <w:rsid w:val="00D92F64"/>
    <w:rsid w:val="00D97AC3"/>
    <w:rsid w:val="00DA271B"/>
    <w:rsid w:val="00DA30A6"/>
    <w:rsid w:val="00DA5A72"/>
    <w:rsid w:val="00DA6C39"/>
    <w:rsid w:val="00DA7A6D"/>
    <w:rsid w:val="00DA7B96"/>
    <w:rsid w:val="00DB1270"/>
    <w:rsid w:val="00DB1DDB"/>
    <w:rsid w:val="00DB23B9"/>
    <w:rsid w:val="00DB36AF"/>
    <w:rsid w:val="00DB538D"/>
    <w:rsid w:val="00DB5DE4"/>
    <w:rsid w:val="00DB5F87"/>
    <w:rsid w:val="00DC0BE1"/>
    <w:rsid w:val="00DC1C98"/>
    <w:rsid w:val="00DC2BF8"/>
    <w:rsid w:val="00DC4360"/>
    <w:rsid w:val="00DC5E9F"/>
    <w:rsid w:val="00DE05E2"/>
    <w:rsid w:val="00DE0ABA"/>
    <w:rsid w:val="00DE0EF8"/>
    <w:rsid w:val="00DE17CB"/>
    <w:rsid w:val="00DE2364"/>
    <w:rsid w:val="00DE3926"/>
    <w:rsid w:val="00DE7A82"/>
    <w:rsid w:val="00DF3695"/>
    <w:rsid w:val="00DF47A8"/>
    <w:rsid w:val="00DF4D19"/>
    <w:rsid w:val="00DF7368"/>
    <w:rsid w:val="00E00918"/>
    <w:rsid w:val="00E014DD"/>
    <w:rsid w:val="00E03480"/>
    <w:rsid w:val="00E04674"/>
    <w:rsid w:val="00E06822"/>
    <w:rsid w:val="00E0789F"/>
    <w:rsid w:val="00E114E5"/>
    <w:rsid w:val="00E1408B"/>
    <w:rsid w:val="00E14C44"/>
    <w:rsid w:val="00E14CFA"/>
    <w:rsid w:val="00E1588B"/>
    <w:rsid w:val="00E1724C"/>
    <w:rsid w:val="00E202F4"/>
    <w:rsid w:val="00E20523"/>
    <w:rsid w:val="00E21F54"/>
    <w:rsid w:val="00E2204C"/>
    <w:rsid w:val="00E24CF3"/>
    <w:rsid w:val="00E25013"/>
    <w:rsid w:val="00E26FD7"/>
    <w:rsid w:val="00E328D2"/>
    <w:rsid w:val="00E32DA2"/>
    <w:rsid w:val="00E330A9"/>
    <w:rsid w:val="00E33298"/>
    <w:rsid w:val="00E404D4"/>
    <w:rsid w:val="00E40535"/>
    <w:rsid w:val="00E40E9B"/>
    <w:rsid w:val="00E41ED2"/>
    <w:rsid w:val="00E45686"/>
    <w:rsid w:val="00E471D7"/>
    <w:rsid w:val="00E52B61"/>
    <w:rsid w:val="00E546F4"/>
    <w:rsid w:val="00E55889"/>
    <w:rsid w:val="00E55904"/>
    <w:rsid w:val="00E55A7C"/>
    <w:rsid w:val="00E571A7"/>
    <w:rsid w:val="00E57B05"/>
    <w:rsid w:val="00E62418"/>
    <w:rsid w:val="00E62713"/>
    <w:rsid w:val="00E645D4"/>
    <w:rsid w:val="00E717AD"/>
    <w:rsid w:val="00E7198F"/>
    <w:rsid w:val="00E71A5D"/>
    <w:rsid w:val="00E72479"/>
    <w:rsid w:val="00E72550"/>
    <w:rsid w:val="00E77A58"/>
    <w:rsid w:val="00E77D9D"/>
    <w:rsid w:val="00E808CF"/>
    <w:rsid w:val="00E83A7C"/>
    <w:rsid w:val="00E83E6F"/>
    <w:rsid w:val="00E860F6"/>
    <w:rsid w:val="00E87E17"/>
    <w:rsid w:val="00E949EB"/>
    <w:rsid w:val="00E94CC0"/>
    <w:rsid w:val="00E94FE2"/>
    <w:rsid w:val="00E9765B"/>
    <w:rsid w:val="00E976BF"/>
    <w:rsid w:val="00EA0B71"/>
    <w:rsid w:val="00EA7099"/>
    <w:rsid w:val="00EA79E5"/>
    <w:rsid w:val="00EB0BDF"/>
    <w:rsid w:val="00EB2067"/>
    <w:rsid w:val="00EB3B7D"/>
    <w:rsid w:val="00EB4464"/>
    <w:rsid w:val="00EB46F9"/>
    <w:rsid w:val="00EB4F5A"/>
    <w:rsid w:val="00EB64BA"/>
    <w:rsid w:val="00EB736E"/>
    <w:rsid w:val="00EC16F0"/>
    <w:rsid w:val="00EC2DB8"/>
    <w:rsid w:val="00EC41A0"/>
    <w:rsid w:val="00EC4735"/>
    <w:rsid w:val="00EC797F"/>
    <w:rsid w:val="00ED03A9"/>
    <w:rsid w:val="00ED06F9"/>
    <w:rsid w:val="00ED2513"/>
    <w:rsid w:val="00ED632C"/>
    <w:rsid w:val="00ED71A9"/>
    <w:rsid w:val="00ED71FA"/>
    <w:rsid w:val="00EE1454"/>
    <w:rsid w:val="00EE35C7"/>
    <w:rsid w:val="00EE3632"/>
    <w:rsid w:val="00EE6408"/>
    <w:rsid w:val="00EF0943"/>
    <w:rsid w:val="00EF1C7F"/>
    <w:rsid w:val="00EF1EDA"/>
    <w:rsid w:val="00EF235D"/>
    <w:rsid w:val="00EF340F"/>
    <w:rsid w:val="00EF3995"/>
    <w:rsid w:val="00EF50A0"/>
    <w:rsid w:val="00EF5A41"/>
    <w:rsid w:val="00EF5F19"/>
    <w:rsid w:val="00EF7E23"/>
    <w:rsid w:val="00F011FF"/>
    <w:rsid w:val="00F0297F"/>
    <w:rsid w:val="00F029F9"/>
    <w:rsid w:val="00F04C0F"/>
    <w:rsid w:val="00F04D6C"/>
    <w:rsid w:val="00F0516E"/>
    <w:rsid w:val="00F05716"/>
    <w:rsid w:val="00F05F90"/>
    <w:rsid w:val="00F112D8"/>
    <w:rsid w:val="00F13F40"/>
    <w:rsid w:val="00F1511B"/>
    <w:rsid w:val="00F22077"/>
    <w:rsid w:val="00F234F3"/>
    <w:rsid w:val="00F23DB8"/>
    <w:rsid w:val="00F26952"/>
    <w:rsid w:val="00F274F4"/>
    <w:rsid w:val="00F27A41"/>
    <w:rsid w:val="00F310AB"/>
    <w:rsid w:val="00F33460"/>
    <w:rsid w:val="00F334B7"/>
    <w:rsid w:val="00F36723"/>
    <w:rsid w:val="00F37DE9"/>
    <w:rsid w:val="00F37FAC"/>
    <w:rsid w:val="00F40294"/>
    <w:rsid w:val="00F412B5"/>
    <w:rsid w:val="00F42726"/>
    <w:rsid w:val="00F42ACE"/>
    <w:rsid w:val="00F43F37"/>
    <w:rsid w:val="00F46353"/>
    <w:rsid w:val="00F530A6"/>
    <w:rsid w:val="00F53810"/>
    <w:rsid w:val="00F550B1"/>
    <w:rsid w:val="00F622BC"/>
    <w:rsid w:val="00F6436E"/>
    <w:rsid w:val="00F643CB"/>
    <w:rsid w:val="00F647DD"/>
    <w:rsid w:val="00F650D2"/>
    <w:rsid w:val="00F66657"/>
    <w:rsid w:val="00F67BB5"/>
    <w:rsid w:val="00F70513"/>
    <w:rsid w:val="00F74042"/>
    <w:rsid w:val="00F74A96"/>
    <w:rsid w:val="00F75BF8"/>
    <w:rsid w:val="00F819A1"/>
    <w:rsid w:val="00F84604"/>
    <w:rsid w:val="00F8495E"/>
    <w:rsid w:val="00F8547F"/>
    <w:rsid w:val="00F8548E"/>
    <w:rsid w:val="00F9060F"/>
    <w:rsid w:val="00F91596"/>
    <w:rsid w:val="00F92346"/>
    <w:rsid w:val="00F947AD"/>
    <w:rsid w:val="00F94AB3"/>
    <w:rsid w:val="00F950CA"/>
    <w:rsid w:val="00F9631E"/>
    <w:rsid w:val="00FA2CC4"/>
    <w:rsid w:val="00FA526C"/>
    <w:rsid w:val="00FB098D"/>
    <w:rsid w:val="00FB1567"/>
    <w:rsid w:val="00FB4635"/>
    <w:rsid w:val="00FB57D8"/>
    <w:rsid w:val="00FC0366"/>
    <w:rsid w:val="00FC1083"/>
    <w:rsid w:val="00FC114E"/>
    <w:rsid w:val="00FC50F8"/>
    <w:rsid w:val="00FC6489"/>
    <w:rsid w:val="00FD0DC2"/>
    <w:rsid w:val="00FD31CB"/>
    <w:rsid w:val="00FD3926"/>
    <w:rsid w:val="00FD465B"/>
    <w:rsid w:val="00FD4FFA"/>
    <w:rsid w:val="00FD6123"/>
    <w:rsid w:val="00FD69B4"/>
    <w:rsid w:val="00FD795A"/>
    <w:rsid w:val="00FE3D9F"/>
    <w:rsid w:val="00FE4184"/>
    <w:rsid w:val="00FE5129"/>
    <w:rsid w:val="00FE5388"/>
    <w:rsid w:val="00FE56BC"/>
    <w:rsid w:val="00FE6DA2"/>
    <w:rsid w:val="00FE7D69"/>
    <w:rsid w:val="00FE7F0D"/>
    <w:rsid w:val="00FF0011"/>
    <w:rsid w:val="00FF1A05"/>
    <w:rsid w:val="00FF293C"/>
    <w:rsid w:val="00FF30B6"/>
    <w:rsid w:val="00FF5082"/>
    <w:rsid w:val="00FF6D6E"/>
    <w:rsid w:val="015B6A60"/>
    <w:rsid w:val="018A43E4"/>
    <w:rsid w:val="01DB71A5"/>
    <w:rsid w:val="022264E7"/>
    <w:rsid w:val="049C58DC"/>
    <w:rsid w:val="085E576C"/>
    <w:rsid w:val="09452F69"/>
    <w:rsid w:val="09645E28"/>
    <w:rsid w:val="096A1617"/>
    <w:rsid w:val="0A6138B9"/>
    <w:rsid w:val="0AB81282"/>
    <w:rsid w:val="0AD02470"/>
    <w:rsid w:val="0BB44687"/>
    <w:rsid w:val="0C3C0D71"/>
    <w:rsid w:val="0C9F454D"/>
    <w:rsid w:val="0DCA541A"/>
    <w:rsid w:val="0EBA4BC0"/>
    <w:rsid w:val="125A2F4E"/>
    <w:rsid w:val="12717ED2"/>
    <w:rsid w:val="12942A81"/>
    <w:rsid w:val="12F76614"/>
    <w:rsid w:val="13230C28"/>
    <w:rsid w:val="137B0331"/>
    <w:rsid w:val="146A3851"/>
    <w:rsid w:val="146E7F31"/>
    <w:rsid w:val="15863CA1"/>
    <w:rsid w:val="16295B74"/>
    <w:rsid w:val="17B46EBD"/>
    <w:rsid w:val="18D1181A"/>
    <w:rsid w:val="1997050A"/>
    <w:rsid w:val="1A04406C"/>
    <w:rsid w:val="1B062FE7"/>
    <w:rsid w:val="1B52009D"/>
    <w:rsid w:val="1BE42CC1"/>
    <w:rsid w:val="1EDB5A9D"/>
    <w:rsid w:val="1F14506B"/>
    <w:rsid w:val="1F6B1C5A"/>
    <w:rsid w:val="1F777D44"/>
    <w:rsid w:val="1FA770AE"/>
    <w:rsid w:val="20090F41"/>
    <w:rsid w:val="20E71028"/>
    <w:rsid w:val="21FE6200"/>
    <w:rsid w:val="22E7337F"/>
    <w:rsid w:val="231E1D7D"/>
    <w:rsid w:val="2352467F"/>
    <w:rsid w:val="255F69AA"/>
    <w:rsid w:val="25B65855"/>
    <w:rsid w:val="25B76424"/>
    <w:rsid w:val="263552EB"/>
    <w:rsid w:val="2732083F"/>
    <w:rsid w:val="28AE0C26"/>
    <w:rsid w:val="295B52C5"/>
    <w:rsid w:val="29C70BEB"/>
    <w:rsid w:val="2A5879A7"/>
    <w:rsid w:val="2B374B9A"/>
    <w:rsid w:val="2C3E4F60"/>
    <w:rsid w:val="2C6B58FF"/>
    <w:rsid w:val="2CCD697A"/>
    <w:rsid w:val="2D0662C8"/>
    <w:rsid w:val="2D1732E0"/>
    <w:rsid w:val="2D614000"/>
    <w:rsid w:val="2E55781B"/>
    <w:rsid w:val="2EF2478B"/>
    <w:rsid w:val="2F286BCC"/>
    <w:rsid w:val="303E1732"/>
    <w:rsid w:val="31693F67"/>
    <w:rsid w:val="31B54577"/>
    <w:rsid w:val="32E706CD"/>
    <w:rsid w:val="331965BD"/>
    <w:rsid w:val="3336318B"/>
    <w:rsid w:val="338440BC"/>
    <w:rsid w:val="33A019CD"/>
    <w:rsid w:val="356B2B79"/>
    <w:rsid w:val="36340DB7"/>
    <w:rsid w:val="374732E4"/>
    <w:rsid w:val="381C2202"/>
    <w:rsid w:val="39396C23"/>
    <w:rsid w:val="393A3BBB"/>
    <w:rsid w:val="398E2386"/>
    <w:rsid w:val="39D30676"/>
    <w:rsid w:val="3B47324E"/>
    <w:rsid w:val="3B8F321B"/>
    <w:rsid w:val="3C75344B"/>
    <w:rsid w:val="3C793D48"/>
    <w:rsid w:val="3D206569"/>
    <w:rsid w:val="3DA91B30"/>
    <w:rsid w:val="3DFF624B"/>
    <w:rsid w:val="3E5A640F"/>
    <w:rsid w:val="3EF61DFB"/>
    <w:rsid w:val="400E1D4D"/>
    <w:rsid w:val="41502177"/>
    <w:rsid w:val="418E639B"/>
    <w:rsid w:val="41F37E3D"/>
    <w:rsid w:val="427A3BEF"/>
    <w:rsid w:val="42CE1E1B"/>
    <w:rsid w:val="43F7626F"/>
    <w:rsid w:val="449A21E7"/>
    <w:rsid w:val="45CC79E2"/>
    <w:rsid w:val="46175851"/>
    <w:rsid w:val="463179E1"/>
    <w:rsid w:val="46CE7C60"/>
    <w:rsid w:val="491024A8"/>
    <w:rsid w:val="4B000BF6"/>
    <w:rsid w:val="4C135E4D"/>
    <w:rsid w:val="4D781D8D"/>
    <w:rsid w:val="4DAE533F"/>
    <w:rsid w:val="4DE8590F"/>
    <w:rsid w:val="4ED2223A"/>
    <w:rsid w:val="4EEE2759"/>
    <w:rsid w:val="4FB40B37"/>
    <w:rsid w:val="50296CD6"/>
    <w:rsid w:val="505F5230"/>
    <w:rsid w:val="50A6581B"/>
    <w:rsid w:val="50FA3BDF"/>
    <w:rsid w:val="51AB291C"/>
    <w:rsid w:val="51DE2796"/>
    <w:rsid w:val="51E4137E"/>
    <w:rsid w:val="520E6EE7"/>
    <w:rsid w:val="525D6888"/>
    <w:rsid w:val="52760130"/>
    <w:rsid w:val="52FB0D10"/>
    <w:rsid w:val="536900ED"/>
    <w:rsid w:val="537533AF"/>
    <w:rsid w:val="54606612"/>
    <w:rsid w:val="547F1697"/>
    <w:rsid w:val="5485693F"/>
    <w:rsid w:val="58BE4BDC"/>
    <w:rsid w:val="59D37116"/>
    <w:rsid w:val="5ABE3BD9"/>
    <w:rsid w:val="5B005333"/>
    <w:rsid w:val="5B2904EA"/>
    <w:rsid w:val="5BBD43D7"/>
    <w:rsid w:val="5C431B1D"/>
    <w:rsid w:val="5DF17A5F"/>
    <w:rsid w:val="5E4472E8"/>
    <w:rsid w:val="5E9D5029"/>
    <w:rsid w:val="5EBE2070"/>
    <w:rsid w:val="5F5269D4"/>
    <w:rsid w:val="5F83069C"/>
    <w:rsid w:val="5FBB451C"/>
    <w:rsid w:val="618B0BB4"/>
    <w:rsid w:val="61A76CD4"/>
    <w:rsid w:val="62120938"/>
    <w:rsid w:val="62D02945"/>
    <w:rsid w:val="63FF06D9"/>
    <w:rsid w:val="644F6AF1"/>
    <w:rsid w:val="670005DC"/>
    <w:rsid w:val="679416EF"/>
    <w:rsid w:val="683A1FD5"/>
    <w:rsid w:val="68481C08"/>
    <w:rsid w:val="684B7DD4"/>
    <w:rsid w:val="689F2D60"/>
    <w:rsid w:val="6977004F"/>
    <w:rsid w:val="69C06597"/>
    <w:rsid w:val="69D616BD"/>
    <w:rsid w:val="6BE71F04"/>
    <w:rsid w:val="6BE94BEE"/>
    <w:rsid w:val="6C23287D"/>
    <w:rsid w:val="6CB848BA"/>
    <w:rsid w:val="6D2D7EC9"/>
    <w:rsid w:val="6D7D4BBD"/>
    <w:rsid w:val="6E11619B"/>
    <w:rsid w:val="6F1E1CF3"/>
    <w:rsid w:val="6F441CBC"/>
    <w:rsid w:val="6F576B02"/>
    <w:rsid w:val="6FA95EC8"/>
    <w:rsid w:val="70A65464"/>
    <w:rsid w:val="70D5719D"/>
    <w:rsid w:val="728A4E31"/>
    <w:rsid w:val="72D72E18"/>
    <w:rsid w:val="72FF4021"/>
    <w:rsid w:val="73B614A0"/>
    <w:rsid w:val="73C25629"/>
    <w:rsid w:val="741E2879"/>
    <w:rsid w:val="75385D67"/>
    <w:rsid w:val="75406CC1"/>
    <w:rsid w:val="786C55F9"/>
    <w:rsid w:val="78CF4148"/>
    <w:rsid w:val="79D5266D"/>
    <w:rsid w:val="7A1C30F9"/>
    <w:rsid w:val="7C135E75"/>
    <w:rsid w:val="7C8705D5"/>
    <w:rsid w:val="7F6562EA"/>
    <w:rsid w:val="7F8E34DB"/>
    <w:rsid w:val="7FA85E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Cs/>
      <w:kern w:val="44"/>
      <w:sz w:val="30"/>
      <w:szCs w:val="44"/>
    </w:rPr>
  </w:style>
  <w:style w:type="paragraph" w:styleId="3">
    <w:name w:val="heading 2"/>
    <w:basedOn w:val="1"/>
    <w:next w:val="1"/>
    <w:link w:val="26"/>
    <w:unhideWhenUsed/>
    <w:qFormat/>
    <w:uiPriority w:val="0"/>
    <w:pPr>
      <w:keepNext/>
      <w:keepLines/>
      <w:spacing w:before="120" w:after="120" w:line="360" w:lineRule="auto"/>
      <w:outlineLvl w:val="1"/>
    </w:pPr>
    <w:rPr>
      <w:rFonts w:asciiTheme="majorHAnsi" w:hAnsiTheme="majorHAnsi" w:eastAsiaTheme="majorEastAsia" w:cstheme="majorBidi"/>
      <w:b/>
      <w:bCs/>
      <w:sz w:val="24"/>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Date"/>
    <w:basedOn w:val="1"/>
    <w:next w:val="1"/>
    <w:link w:val="33"/>
    <w:qFormat/>
    <w:uiPriority w:val="0"/>
    <w:pPr>
      <w:ind w:left="100" w:leftChars="2500"/>
    </w:pPr>
  </w:style>
  <w:style w:type="paragraph" w:styleId="7">
    <w:name w:val="Balloon Text"/>
    <w:basedOn w:val="1"/>
    <w:link w:val="31"/>
    <w:semiHidden/>
    <w:unhideWhenUsed/>
    <w:qFormat/>
    <w:uiPriority w:val="0"/>
    <w:rPr>
      <w:sz w:val="18"/>
      <w:szCs w:val="18"/>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semiHidden/>
    <w:unhideWhenUsed/>
    <w:qFormat/>
    <w:uiPriority w:val="0"/>
    <w:pPr>
      <w:spacing w:beforeAutospacing="1" w:afterAutospacing="1"/>
      <w:jc w:val="left"/>
    </w:pPr>
    <w:rPr>
      <w:rFonts w:cs="Times New Roman"/>
      <w:kern w:val="0"/>
      <w:sz w:val="24"/>
    </w:rPr>
  </w:style>
  <w:style w:type="paragraph" w:styleId="14">
    <w:name w:val="annotation subject"/>
    <w:basedOn w:val="5"/>
    <w:next w:val="5"/>
    <w:link w:val="30"/>
    <w:semiHidden/>
    <w:unhideWhenUsed/>
    <w:qFormat/>
    <w:uiPriority w:val="0"/>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FollowedHyperlink"/>
    <w:basedOn w:val="17"/>
    <w:semiHidden/>
    <w:unhideWhenUsed/>
    <w:qFormat/>
    <w:uiPriority w:val="0"/>
    <w:rPr>
      <w:color w:val="741274"/>
      <w:u w:val="single"/>
    </w:rPr>
  </w:style>
  <w:style w:type="character" w:styleId="19">
    <w:name w:val="Emphasis"/>
    <w:basedOn w:val="17"/>
    <w:qFormat/>
    <w:uiPriority w:val="0"/>
    <w:rPr>
      <w:color w:val="CC0000"/>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basedOn w:val="17"/>
    <w:unhideWhenUsed/>
    <w:qFormat/>
    <w:uiPriority w:val="0"/>
    <w:rPr>
      <w:sz w:val="21"/>
      <w:szCs w:val="21"/>
    </w:rPr>
  </w:style>
  <w:style w:type="character" w:styleId="22">
    <w:name w:val="HTML Cite"/>
    <w:basedOn w:val="17"/>
    <w:semiHidden/>
    <w:unhideWhenUsed/>
    <w:qFormat/>
    <w:uiPriority w:val="0"/>
    <w:rPr>
      <w:color w:val="008000"/>
    </w:rPr>
  </w:style>
  <w:style w:type="character" w:customStyle="1" w:styleId="23">
    <w:name w:val="页眉 Char"/>
    <w:basedOn w:val="17"/>
    <w:link w:val="9"/>
    <w:qFormat/>
    <w:uiPriority w:val="0"/>
    <w:rPr>
      <w:kern w:val="2"/>
      <w:sz w:val="18"/>
      <w:szCs w:val="18"/>
    </w:rPr>
  </w:style>
  <w:style w:type="character" w:customStyle="1" w:styleId="24">
    <w:name w:val="页脚 Char"/>
    <w:basedOn w:val="17"/>
    <w:link w:val="8"/>
    <w:qFormat/>
    <w:uiPriority w:val="99"/>
    <w:rPr>
      <w:kern w:val="2"/>
      <w:sz w:val="18"/>
      <w:szCs w:val="18"/>
    </w:rPr>
  </w:style>
  <w:style w:type="character" w:customStyle="1" w:styleId="25">
    <w:name w:val="标题 1 Char"/>
    <w:basedOn w:val="17"/>
    <w:link w:val="2"/>
    <w:qFormat/>
    <w:uiPriority w:val="9"/>
    <w:rPr>
      <w:bCs/>
      <w:kern w:val="44"/>
      <w:sz w:val="30"/>
      <w:szCs w:val="44"/>
    </w:rPr>
  </w:style>
  <w:style w:type="character" w:customStyle="1" w:styleId="26">
    <w:name w:val="标题 2 Char"/>
    <w:basedOn w:val="17"/>
    <w:link w:val="3"/>
    <w:qFormat/>
    <w:uiPriority w:val="0"/>
    <w:rPr>
      <w:rFonts w:asciiTheme="majorHAnsi" w:hAnsiTheme="majorHAnsi" w:eastAsiaTheme="majorEastAsia" w:cstheme="majorBidi"/>
      <w:b/>
      <w:bCs/>
      <w:kern w:val="2"/>
      <w:sz w:val="24"/>
      <w:szCs w:val="32"/>
    </w:rPr>
  </w:style>
  <w:style w:type="paragraph" w:customStyle="1" w:styleId="27">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29">
    <w:name w:val="批注文字 Char"/>
    <w:basedOn w:val="17"/>
    <w:link w:val="5"/>
    <w:semiHidden/>
    <w:qFormat/>
    <w:uiPriority w:val="0"/>
    <w:rPr>
      <w:kern w:val="2"/>
      <w:sz w:val="21"/>
      <w:szCs w:val="24"/>
    </w:rPr>
  </w:style>
  <w:style w:type="character" w:customStyle="1" w:styleId="30">
    <w:name w:val="批注主题 Char"/>
    <w:basedOn w:val="29"/>
    <w:link w:val="14"/>
    <w:semiHidden/>
    <w:qFormat/>
    <w:uiPriority w:val="0"/>
    <w:rPr>
      <w:b/>
      <w:bCs/>
      <w:kern w:val="2"/>
      <w:sz w:val="21"/>
      <w:szCs w:val="24"/>
    </w:rPr>
  </w:style>
  <w:style w:type="character" w:customStyle="1" w:styleId="31">
    <w:name w:val="批注框文本 Char"/>
    <w:basedOn w:val="17"/>
    <w:link w:val="7"/>
    <w:semiHidden/>
    <w:qFormat/>
    <w:uiPriority w:val="0"/>
    <w:rPr>
      <w:kern w:val="2"/>
      <w:sz w:val="18"/>
      <w:szCs w:val="18"/>
    </w:rPr>
  </w:style>
  <w:style w:type="character" w:styleId="32">
    <w:name w:val="Placeholder Text"/>
    <w:basedOn w:val="17"/>
    <w:unhideWhenUsed/>
    <w:qFormat/>
    <w:uiPriority w:val="99"/>
    <w:rPr>
      <w:color w:val="808080"/>
    </w:rPr>
  </w:style>
  <w:style w:type="character" w:customStyle="1" w:styleId="33">
    <w:name w:val="日期 Char"/>
    <w:basedOn w:val="17"/>
    <w:link w:val="6"/>
    <w:qFormat/>
    <w:uiPriority w:val="0"/>
    <w:rPr>
      <w:kern w:val="2"/>
      <w:sz w:val="21"/>
      <w:szCs w:val="24"/>
    </w:rPr>
  </w:style>
  <w:style w:type="paragraph" w:styleId="34">
    <w:name w:val="List Paragraph"/>
    <w:basedOn w:val="1"/>
    <w:unhideWhenUsed/>
    <w:qFormat/>
    <w:uiPriority w:val="99"/>
    <w:pPr>
      <w:ind w:firstLine="420" w:firstLineChars="200"/>
    </w:pPr>
  </w:style>
  <w:style w:type="paragraph" w:customStyle="1" w:styleId="35">
    <w:name w:val="段"/>
    <w:basedOn w:val="1"/>
    <w:qFormat/>
    <w:uiPriority w:val="0"/>
    <w:pPr>
      <w:ind w:firstLine="425"/>
    </w:pPr>
    <w:rPr>
      <w:rFonts w:hint="eastAsia" w:ascii="宋体" w:hAnsi="Times New Roman"/>
    </w:rPr>
  </w:style>
  <w:style w:type="character" w:customStyle="1" w:styleId="36">
    <w:name w:val="sugg-loading"/>
    <w:basedOn w:val="17"/>
    <w:qFormat/>
    <w:uiPriority w:val="0"/>
  </w:style>
  <w:style w:type="character" w:customStyle="1" w:styleId="37">
    <w:name w:val="page-cur"/>
    <w:basedOn w:val="17"/>
    <w:qFormat/>
    <w:uiPriority w:val="0"/>
    <w:rPr>
      <w:b/>
      <w:color w:val="333333"/>
      <w:bdr w:val="single" w:color="E5E5E5" w:sz="6" w:space="0"/>
      <w:shd w:val="clear" w:fill="F2F2F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C8465-DAE2-4EA8-83D9-8051AAA9E38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2866</Words>
  <Characters>16337</Characters>
  <Lines>136</Lines>
  <Paragraphs>38</Paragraphs>
  <TotalTime>6</TotalTime>
  <ScaleCrop>false</ScaleCrop>
  <LinksUpToDate>false</LinksUpToDate>
  <CharactersWithSpaces>19165</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2019-04-16T09:29:00Z</dcterms:created>
  <dc:creator>抬头看那抹阳光</dc:creator>
  <cp:lastModifiedBy>zj180309</cp:lastModifiedBy>
  <cp:lastPrinted>2019-03-09T12:22:00Z</cp:lastPrinted>
  <dcterms:modified xsi:type="dcterms:W3CDTF">2019-07-31T02:17:38Z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