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0B0" w:rsidRPr="007E4199" w:rsidRDefault="00C640B0" w:rsidP="00C640B0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27ABB" w:rsidRPr="007E4199" w:rsidRDefault="00827ABB" w:rsidP="0045098B">
      <w:pPr>
        <w:spacing w:beforeLines="25" w:line="312" w:lineRule="auto"/>
        <w:ind w:right="642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827ABB" w:rsidRPr="007E4199" w:rsidRDefault="00827ABB" w:rsidP="0045098B">
      <w:pPr>
        <w:spacing w:beforeLines="25" w:line="312" w:lineRule="auto"/>
        <w:ind w:right="1926"/>
        <w:jc w:val="right"/>
        <w:rPr>
          <w:rFonts w:ascii="Times New Roman" w:hAnsi="Times New Roman" w:cs="Times New Roman"/>
          <w:b/>
          <w:sz w:val="32"/>
          <w:szCs w:val="32"/>
        </w:rPr>
      </w:pPr>
      <w:r w:rsidRPr="007E4199">
        <w:rPr>
          <w:rFonts w:ascii="Times New Roman" w:hAnsi="Times New Roman" w:cs="Times New Roman"/>
          <w:b/>
          <w:sz w:val="32"/>
          <w:szCs w:val="32"/>
        </w:rPr>
        <w:t>CECS</w:t>
      </w:r>
    </w:p>
    <w:p w:rsidR="00827ABB" w:rsidRPr="007E4199" w:rsidRDefault="00827ABB" w:rsidP="0045098B">
      <w:pPr>
        <w:pBdr>
          <w:bottom w:val="single" w:sz="6" w:space="1" w:color="auto"/>
        </w:pBdr>
        <w:spacing w:beforeLines="25" w:line="312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827ABB" w:rsidRPr="007E4199" w:rsidRDefault="00827ABB" w:rsidP="0045098B">
      <w:pPr>
        <w:spacing w:beforeLines="25" w:line="312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827ABB" w:rsidRPr="007E4199" w:rsidRDefault="00827ABB" w:rsidP="0045098B">
      <w:pPr>
        <w:spacing w:beforeLines="25" w:line="312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E4199">
        <w:rPr>
          <w:rFonts w:ascii="Times New Roman" w:hAnsi="Times New Roman" w:cs="Times New Roman"/>
          <w:b/>
          <w:sz w:val="36"/>
          <w:szCs w:val="36"/>
        </w:rPr>
        <w:t>中国工程建设协会标准</w:t>
      </w:r>
    </w:p>
    <w:p w:rsidR="00827ABB" w:rsidRPr="007E4199" w:rsidRDefault="00827ABB" w:rsidP="0045098B">
      <w:pPr>
        <w:spacing w:beforeLines="25" w:line="312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827ABB" w:rsidRPr="007E4199" w:rsidRDefault="00827ABB" w:rsidP="0045098B">
      <w:pPr>
        <w:spacing w:beforeLines="25" w:line="312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827ABB" w:rsidRPr="007E4199" w:rsidRDefault="00827ABB" w:rsidP="0045098B">
      <w:pPr>
        <w:spacing w:beforeLines="25" w:line="312" w:lineRule="auto"/>
        <w:ind w:firstLineChars="50" w:firstLine="221"/>
        <w:jc w:val="center"/>
        <w:rPr>
          <w:rFonts w:ascii="Times New Roman" w:eastAsia="黑体" w:hAnsi="Times New Roman" w:cs="Times New Roman"/>
          <w:b/>
          <w:sz w:val="44"/>
          <w:szCs w:val="44"/>
        </w:rPr>
      </w:pPr>
      <w:r w:rsidRPr="007E4199">
        <w:rPr>
          <w:rFonts w:ascii="Times New Roman" w:eastAsia="黑体" w:hAnsi="Times New Roman" w:cs="Times New Roman"/>
          <w:b/>
          <w:sz w:val="44"/>
          <w:szCs w:val="44"/>
        </w:rPr>
        <w:t>混凝土及砂浆用石墨尾矿砂</w:t>
      </w:r>
    </w:p>
    <w:p w:rsidR="00827ABB" w:rsidRPr="007E4199" w:rsidRDefault="00804A4D" w:rsidP="0045098B">
      <w:pPr>
        <w:spacing w:beforeLines="25" w:line="312" w:lineRule="auto"/>
        <w:ind w:firstLineChars="50" w:firstLine="120"/>
        <w:jc w:val="center"/>
        <w:rPr>
          <w:rFonts w:ascii="Times New Roman" w:eastAsia="黑体" w:hAnsi="Times New Roman" w:cs="Times New Roman"/>
          <w:b/>
          <w:sz w:val="24"/>
          <w:szCs w:val="24"/>
        </w:rPr>
      </w:pPr>
      <w:r w:rsidRPr="007E4199">
        <w:rPr>
          <w:rFonts w:ascii="Times New Roman" w:eastAsia="黑体" w:hAnsi="Times New Roman" w:cs="Times New Roman"/>
          <w:b/>
          <w:sz w:val="24"/>
          <w:szCs w:val="24"/>
        </w:rPr>
        <w:t>Graphite tailings sand</w:t>
      </w:r>
    </w:p>
    <w:p w:rsidR="00827ABB" w:rsidRPr="007E4199" w:rsidRDefault="00827ABB" w:rsidP="00827ABB">
      <w:pPr>
        <w:widowControl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E4199">
        <w:rPr>
          <w:rFonts w:ascii="Times New Roman" w:hAnsi="Times New Roman" w:cs="Times New Roman"/>
          <w:b/>
          <w:sz w:val="32"/>
          <w:szCs w:val="32"/>
        </w:rPr>
        <w:t>（</w:t>
      </w:r>
      <w:r w:rsidR="0086450E" w:rsidRPr="007E4199">
        <w:rPr>
          <w:rFonts w:ascii="Times New Roman" w:hAnsi="Times New Roman" w:cs="Times New Roman"/>
          <w:b/>
          <w:sz w:val="32"/>
          <w:szCs w:val="32"/>
        </w:rPr>
        <w:t>征求意见稿</w:t>
      </w:r>
      <w:r w:rsidRPr="007E4199">
        <w:rPr>
          <w:rFonts w:ascii="Times New Roman" w:hAnsi="Times New Roman" w:cs="Times New Roman"/>
          <w:b/>
          <w:sz w:val="32"/>
          <w:szCs w:val="32"/>
        </w:rPr>
        <w:t>）</w:t>
      </w:r>
      <w:r w:rsidRPr="007E4199">
        <w:rPr>
          <w:rFonts w:ascii="Times New Roman" w:hAnsi="Times New Roman" w:cs="Times New Roman"/>
          <w:b/>
          <w:sz w:val="32"/>
          <w:szCs w:val="32"/>
        </w:rPr>
        <w:br w:type="page"/>
      </w:r>
    </w:p>
    <w:p w:rsidR="00827ABB" w:rsidRPr="007E4199" w:rsidRDefault="00827ABB" w:rsidP="0045098B">
      <w:pPr>
        <w:spacing w:beforeLines="25" w:line="312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E4199">
        <w:rPr>
          <w:rFonts w:ascii="Times New Roman" w:hAnsi="Times New Roman" w:cs="Times New Roman"/>
          <w:b/>
          <w:sz w:val="32"/>
          <w:szCs w:val="32"/>
        </w:rPr>
        <w:lastRenderedPageBreak/>
        <w:t>前</w:t>
      </w:r>
      <w:r w:rsidRPr="007E4199"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Pr="007E4199">
        <w:rPr>
          <w:rFonts w:ascii="Times New Roman" w:hAnsi="Times New Roman" w:cs="Times New Roman"/>
          <w:b/>
          <w:sz w:val="32"/>
          <w:szCs w:val="32"/>
        </w:rPr>
        <w:t>言</w:t>
      </w:r>
    </w:p>
    <w:p w:rsidR="00827ABB" w:rsidRPr="007E4199" w:rsidRDefault="00827ABB" w:rsidP="0045098B">
      <w:pPr>
        <w:spacing w:beforeLines="25" w:line="312" w:lineRule="auto"/>
        <w:ind w:firstLineChars="200" w:firstLine="420"/>
        <w:rPr>
          <w:rFonts w:ascii="Times New Roman" w:hAnsi="Times New Roman" w:cs="Times New Roman"/>
        </w:rPr>
      </w:pPr>
      <w:r w:rsidRPr="007E4199">
        <w:rPr>
          <w:rFonts w:ascii="Times New Roman" w:hAnsi="Times New Roman" w:cs="Times New Roman"/>
        </w:rPr>
        <w:t>本规程是根据《中国工程建设标准化协会</w:t>
      </w:r>
      <w:r w:rsidRPr="007E4199">
        <w:rPr>
          <w:rFonts w:ascii="Times New Roman" w:hAnsi="Times New Roman" w:cs="Times New Roman"/>
        </w:rPr>
        <w:t xml:space="preserve">2016 </w:t>
      </w:r>
      <w:r w:rsidRPr="007E4199">
        <w:rPr>
          <w:rFonts w:ascii="Times New Roman" w:hAnsi="Times New Roman" w:cs="Times New Roman"/>
        </w:rPr>
        <w:t>年第二批产品标准试点项目计划（建标协字</w:t>
      </w:r>
      <w:r w:rsidR="009C3BC6" w:rsidRPr="007E4199">
        <w:rPr>
          <w:rFonts w:ascii="Times New Roman" w:hAnsi="Times New Roman" w:cs="Times New Roman"/>
        </w:rPr>
        <w:t>〔</w:t>
      </w:r>
      <w:r w:rsidR="009C3BC6" w:rsidRPr="007E4199">
        <w:rPr>
          <w:rFonts w:ascii="Times New Roman" w:hAnsi="Times New Roman" w:cs="Times New Roman"/>
        </w:rPr>
        <w:t>2016</w:t>
      </w:r>
      <w:r w:rsidR="009C3BC6" w:rsidRPr="007E4199">
        <w:rPr>
          <w:rFonts w:ascii="Times New Roman" w:hAnsi="Times New Roman" w:cs="Times New Roman"/>
        </w:rPr>
        <w:t>〕</w:t>
      </w:r>
      <w:r w:rsidRPr="007E4199">
        <w:rPr>
          <w:rFonts w:ascii="Times New Roman" w:hAnsi="Times New Roman" w:cs="Times New Roman"/>
        </w:rPr>
        <w:t>085</w:t>
      </w:r>
      <w:r w:rsidRPr="007E4199">
        <w:rPr>
          <w:rFonts w:ascii="Times New Roman" w:hAnsi="Times New Roman" w:cs="Times New Roman"/>
        </w:rPr>
        <w:t>号）》的要求起草。</w:t>
      </w:r>
    </w:p>
    <w:p w:rsidR="00827ABB" w:rsidRPr="007E4199" w:rsidRDefault="00827ABB" w:rsidP="0045098B">
      <w:pPr>
        <w:spacing w:beforeLines="25" w:line="312" w:lineRule="auto"/>
        <w:ind w:firstLineChars="202" w:firstLine="424"/>
        <w:rPr>
          <w:rFonts w:ascii="Times New Roman" w:hAnsi="Times New Roman" w:cs="Times New Roman"/>
        </w:rPr>
      </w:pPr>
      <w:r w:rsidRPr="007E4199">
        <w:rPr>
          <w:rFonts w:ascii="Times New Roman" w:hAnsi="Times New Roman" w:cs="Times New Roman"/>
        </w:rPr>
        <w:t>本标准负责起草单位：中国建筑科学研究院有限公司。</w:t>
      </w:r>
    </w:p>
    <w:p w:rsidR="006A3A52" w:rsidRPr="007E4199" w:rsidRDefault="00827ABB" w:rsidP="0045098B">
      <w:pPr>
        <w:spacing w:beforeLines="25" w:line="312" w:lineRule="auto"/>
        <w:ind w:firstLineChars="202" w:firstLine="424"/>
        <w:jc w:val="left"/>
        <w:rPr>
          <w:rFonts w:ascii="Times New Roman" w:eastAsiaTheme="majorEastAsia" w:hAnsi="Times New Roman" w:cs="Times New Roman"/>
        </w:rPr>
      </w:pPr>
      <w:r w:rsidRPr="007E4199">
        <w:rPr>
          <w:rFonts w:ascii="Times New Roman" w:eastAsiaTheme="majorEastAsia" w:hAnsi="Times New Roman" w:cs="Times New Roman"/>
        </w:rPr>
        <w:t>本标准参加起草单位：</w:t>
      </w:r>
      <w:r w:rsidR="001E5464" w:rsidRPr="007E4199">
        <w:rPr>
          <w:rFonts w:ascii="Times New Roman" w:eastAsiaTheme="majorEastAsia" w:hAnsi="Times New Roman" w:cs="Times New Roman"/>
        </w:rPr>
        <w:t>青岛理工大学、</w:t>
      </w:r>
      <w:r w:rsidR="006A3A52" w:rsidRPr="007E4199">
        <w:rPr>
          <w:rFonts w:ascii="Times New Roman" w:eastAsiaTheme="majorEastAsia" w:hAnsi="Times New Roman" w:cs="Times New Roman"/>
        </w:rPr>
        <w:t>青岛市建筑工程质量监督站、胶州市建筑工程质量监督站、重庆大学、武汉理工大学</w:t>
      </w:r>
      <w:r w:rsidR="00193E94" w:rsidRPr="007E4199">
        <w:rPr>
          <w:rFonts w:ascii="Times New Roman" w:eastAsiaTheme="majorEastAsia" w:hAnsi="Times New Roman" w:cs="Times New Roman"/>
        </w:rPr>
        <w:t>、</w:t>
      </w:r>
      <w:r w:rsidR="006A3A52" w:rsidRPr="007E4199">
        <w:rPr>
          <w:rFonts w:ascii="Times New Roman" w:eastAsiaTheme="majorEastAsia" w:hAnsi="Times New Roman" w:cs="Times New Roman"/>
        </w:rPr>
        <w:t>青岛荣泰信工程检测有限公司、</w:t>
      </w:r>
      <w:r w:rsidR="007E4199" w:rsidRPr="007E4199">
        <w:rPr>
          <w:rFonts w:ascii="Times New Roman" w:eastAsiaTheme="majorEastAsia" w:hAnsi="Times New Roman" w:cs="Times New Roman"/>
        </w:rPr>
        <w:t>青岛胶州湾商砼有限公司、</w:t>
      </w:r>
      <w:r w:rsidR="00193E94" w:rsidRPr="007E4199">
        <w:rPr>
          <w:rFonts w:ascii="Times New Roman" w:eastAsiaTheme="majorEastAsia" w:hAnsi="Times New Roman" w:cs="Times New Roman"/>
        </w:rPr>
        <w:t>济南东铁轨道交通建材有限公司、</w:t>
      </w:r>
      <w:r w:rsidR="006A3A52" w:rsidRPr="007E4199">
        <w:rPr>
          <w:rFonts w:ascii="Times New Roman" w:eastAsiaTheme="majorEastAsia" w:hAnsi="Times New Roman" w:cs="Times New Roman"/>
        </w:rPr>
        <w:t>青岛金翔商砼有限公司、</w:t>
      </w:r>
      <w:r w:rsidR="001E5464" w:rsidRPr="007E4199">
        <w:rPr>
          <w:rFonts w:ascii="Times New Roman" w:eastAsiaTheme="majorEastAsia" w:hAnsi="Times New Roman" w:cs="Times New Roman"/>
        </w:rPr>
        <w:t>青岛北苑混凝土有限公司、青岛康力商砼工程有限公司、</w:t>
      </w:r>
      <w:r w:rsidR="006A3A52" w:rsidRPr="007E4199">
        <w:rPr>
          <w:rFonts w:ascii="Times New Roman" w:eastAsiaTheme="majorEastAsia" w:hAnsi="Times New Roman" w:cs="Times New Roman"/>
        </w:rPr>
        <w:t>中建西部建设新疆有限公司、青岛建一混凝土有限公司、青岛诚祥东强建筑工程检测有限公司、</w:t>
      </w:r>
      <w:r w:rsidR="001E5464" w:rsidRPr="007E4199">
        <w:rPr>
          <w:rFonts w:ascii="Times New Roman" w:eastAsiaTheme="majorEastAsia" w:hAnsi="Times New Roman" w:cs="Times New Roman"/>
        </w:rPr>
        <w:t>天津城建大学、吉林建筑大学、昆明理工大学、浙江大学宁波理工学院</w:t>
      </w:r>
      <w:r w:rsidR="006A3A52" w:rsidRPr="007E4199">
        <w:rPr>
          <w:rFonts w:ascii="Times New Roman" w:eastAsiaTheme="majorEastAsia" w:hAnsi="Times New Roman" w:cs="Times New Roman"/>
        </w:rPr>
        <w:t>。</w:t>
      </w:r>
    </w:p>
    <w:p w:rsidR="00827ABB" w:rsidRPr="007E4199" w:rsidRDefault="00827ABB" w:rsidP="0045098B">
      <w:pPr>
        <w:spacing w:beforeLines="25" w:line="312" w:lineRule="auto"/>
        <w:ind w:firstLineChars="202" w:firstLine="424"/>
        <w:jc w:val="left"/>
        <w:rPr>
          <w:rFonts w:ascii="Times New Roman" w:eastAsiaTheme="majorEastAsia" w:hAnsi="Times New Roman" w:cs="Times New Roman"/>
        </w:rPr>
      </w:pPr>
      <w:r w:rsidRPr="007E4199">
        <w:rPr>
          <w:rFonts w:ascii="Times New Roman" w:eastAsiaTheme="majorEastAsia" w:hAnsi="Times New Roman" w:cs="Times New Roman"/>
        </w:rPr>
        <w:t>本标准主要起草人：</w:t>
      </w:r>
      <w:r w:rsidR="00804A4D" w:rsidRPr="007E4199">
        <w:rPr>
          <w:rFonts w:ascii="Times New Roman" w:eastAsiaTheme="majorEastAsia" w:hAnsi="Times New Roman" w:cs="Times New Roman"/>
        </w:rPr>
        <w:t>黄靖、高桂波</w:t>
      </w:r>
      <w:r w:rsidR="006A3A52" w:rsidRPr="007E4199">
        <w:rPr>
          <w:rFonts w:ascii="Times New Roman" w:eastAsiaTheme="majorEastAsia" w:hAnsi="Times New Roman" w:cs="Times New Roman"/>
        </w:rPr>
        <w:t>、</w:t>
      </w:r>
      <w:r w:rsidR="00204D74" w:rsidRPr="007E4199">
        <w:rPr>
          <w:rFonts w:ascii="Times New Roman" w:eastAsiaTheme="majorEastAsia" w:hAnsi="Times New Roman" w:cs="Times New Roman"/>
        </w:rPr>
        <w:t>金祖权、</w:t>
      </w:r>
      <w:r w:rsidR="00193E94" w:rsidRPr="007E4199">
        <w:rPr>
          <w:rFonts w:ascii="Times New Roman" w:eastAsiaTheme="majorEastAsia" w:hAnsi="Times New Roman" w:cs="Times New Roman"/>
        </w:rPr>
        <w:t>张磊、</w:t>
      </w:r>
      <w:r w:rsidR="009E4363" w:rsidRPr="007E4199">
        <w:rPr>
          <w:rFonts w:ascii="Times New Roman" w:eastAsiaTheme="majorEastAsia" w:hAnsi="Times New Roman" w:cs="Times New Roman"/>
        </w:rPr>
        <w:t>王琮、</w:t>
      </w:r>
      <w:r w:rsidR="00804A4D" w:rsidRPr="007E4199">
        <w:rPr>
          <w:rFonts w:ascii="Times New Roman" w:eastAsiaTheme="majorEastAsia" w:hAnsi="Times New Roman" w:cs="Times New Roman"/>
        </w:rPr>
        <w:t>胡宝</w:t>
      </w:r>
      <w:r w:rsidR="006A3A52" w:rsidRPr="007E4199">
        <w:rPr>
          <w:rFonts w:ascii="Times New Roman" w:eastAsiaTheme="majorEastAsia" w:hAnsi="Times New Roman" w:cs="Times New Roman"/>
        </w:rPr>
        <w:t>、</w:t>
      </w:r>
      <w:r w:rsidR="00804A4D" w:rsidRPr="007E4199">
        <w:rPr>
          <w:rFonts w:ascii="Times New Roman" w:eastAsiaTheme="majorEastAsia" w:hAnsi="Times New Roman" w:cs="Times New Roman"/>
        </w:rPr>
        <w:t>崔孝民、</w:t>
      </w:r>
      <w:r w:rsidR="00204D74" w:rsidRPr="007E4199">
        <w:rPr>
          <w:rFonts w:ascii="Times New Roman" w:eastAsiaTheme="majorEastAsia" w:hAnsi="Times New Roman" w:cs="Times New Roman"/>
        </w:rPr>
        <w:t>冯伟风、</w:t>
      </w:r>
      <w:r w:rsidR="007E4199" w:rsidRPr="007E4199">
        <w:rPr>
          <w:rFonts w:ascii="Times New Roman" w:eastAsiaTheme="majorEastAsia" w:hAnsi="Times New Roman" w:cs="Times New Roman"/>
        </w:rPr>
        <w:t>李义东、</w:t>
      </w:r>
      <w:r w:rsidR="00804A4D" w:rsidRPr="007E4199">
        <w:rPr>
          <w:rFonts w:ascii="Times New Roman" w:eastAsiaTheme="majorEastAsia" w:hAnsi="Times New Roman" w:cs="Times New Roman"/>
        </w:rPr>
        <w:t>陈建、李相国、刘文燕、毛江鸿、</w:t>
      </w:r>
      <w:r w:rsidR="006A3A52" w:rsidRPr="007E4199">
        <w:rPr>
          <w:rFonts w:ascii="Times New Roman" w:eastAsiaTheme="majorEastAsia" w:hAnsi="Times New Roman" w:cs="Times New Roman"/>
        </w:rPr>
        <w:t>徐浩、</w:t>
      </w:r>
      <w:r w:rsidR="00804A4D" w:rsidRPr="007E4199">
        <w:rPr>
          <w:rFonts w:ascii="Times New Roman" w:eastAsiaTheme="majorEastAsia" w:hAnsi="Times New Roman" w:cs="Times New Roman"/>
        </w:rPr>
        <w:t>张平、宿晓亮、张吉臣、荣辉、赵洪凯</w:t>
      </w:r>
      <w:r w:rsidR="00193E94" w:rsidRPr="007E4199">
        <w:rPr>
          <w:rFonts w:ascii="Times New Roman" w:eastAsiaTheme="majorEastAsia" w:hAnsi="Times New Roman" w:cs="Times New Roman"/>
        </w:rPr>
        <w:t>、马倩敏</w:t>
      </w:r>
      <w:r w:rsidR="00204D74" w:rsidRPr="007E4199">
        <w:rPr>
          <w:rFonts w:ascii="Times New Roman" w:eastAsiaTheme="majorEastAsia" w:hAnsi="Times New Roman" w:cs="Times New Roman"/>
        </w:rPr>
        <w:t>、</w:t>
      </w:r>
      <w:r w:rsidR="007E4199" w:rsidRPr="007E4199">
        <w:rPr>
          <w:rFonts w:ascii="Times New Roman" w:eastAsiaTheme="majorEastAsia" w:hAnsi="Times New Roman" w:cs="Times New Roman"/>
        </w:rPr>
        <w:t>苗苗、</w:t>
      </w:r>
      <w:r w:rsidR="00204D74" w:rsidRPr="007E4199">
        <w:rPr>
          <w:rFonts w:ascii="Times New Roman" w:eastAsiaTheme="majorEastAsia" w:hAnsi="Times New Roman" w:cs="Times New Roman"/>
        </w:rPr>
        <w:t>李军、任骏</w:t>
      </w:r>
      <w:r w:rsidR="006A3A52" w:rsidRPr="007E4199">
        <w:rPr>
          <w:rFonts w:ascii="Times New Roman" w:eastAsiaTheme="majorEastAsia" w:hAnsi="Times New Roman" w:cs="Times New Roman"/>
        </w:rPr>
        <w:t>。</w:t>
      </w:r>
      <w:r w:rsidR="001E5464" w:rsidRPr="007E4199">
        <w:rPr>
          <w:rFonts w:ascii="Times New Roman" w:eastAsiaTheme="majorEastAsia" w:hAnsi="Times New Roman" w:cs="Times New Roman"/>
        </w:rPr>
        <w:t xml:space="preserve"> </w:t>
      </w:r>
    </w:p>
    <w:p w:rsidR="00827ABB" w:rsidRPr="007E4199" w:rsidRDefault="00827ABB" w:rsidP="0045098B">
      <w:pPr>
        <w:spacing w:beforeLines="25" w:line="312" w:lineRule="auto"/>
        <w:ind w:firstLineChars="202" w:firstLine="424"/>
        <w:rPr>
          <w:rFonts w:ascii="Times New Roman" w:hAnsi="Times New Roman" w:cs="Times New Roman"/>
        </w:rPr>
      </w:pPr>
      <w:r w:rsidRPr="007E4199">
        <w:rPr>
          <w:rFonts w:ascii="Times New Roman" w:hAnsi="Times New Roman" w:cs="Times New Roman"/>
        </w:rPr>
        <w:t>本标准为首次发布。</w:t>
      </w:r>
    </w:p>
    <w:p w:rsidR="00B3274E" w:rsidRPr="007E4199" w:rsidRDefault="00B3274E" w:rsidP="00C640B0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B3274E" w:rsidRPr="007E4199" w:rsidRDefault="00B3274E" w:rsidP="00C640B0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B3274E" w:rsidRPr="007E4199" w:rsidRDefault="00B3274E" w:rsidP="00C640B0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B3274E" w:rsidRPr="007E4199" w:rsidRDefault="00B3274E" w:rsidP="00C640B0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0A28AE" w:rsidRPr="007E4199" w:rsidRDefault="000A28AE" w:rsidP="000A28AE">
      <w:pPr>
        <w:rPr>
          <w:rFonts w:ascii="Times New Roman" w:hAnsi="Times New Roman" w:cs="Times New Roman"/>
          <w:sz w:val="24"/>
          <w:szCs w:val="24"/>
        </w:rPr>
      </w:pPr>
    </w:p>
    <w:p w:rsidR="000A28AE" w:rsidRPr="007E4199" w:rsidRDefault="000A28AE" w:rsidP="000A28AE">
      <w:pPr>
        <w:rPr>
          <w:rFonts w:ascii="Times New Roman" w:hAnsi="Times New Roman" w:cs="Times New Roman"/>
          <w:sz w:val="24"/>
          <w:szCs w:val="24"/>
        </w:rPr>
      </w:pPr>
    </w:p>
    <w:p w:rsidR="00D1656F" w:rsidRPr="007E4199" w:rsidRDefault="00D1656F">
      <w:pPr>
        <w:widowControl/>
        <w:jc w:val="left"/>
        <w:rPr>
          <w:rFonts w:ascii="Times New Roman" w:hAnsi="Times New Roman" w:cs="Times New Roman"/>
          <w:sz w:val="24"/>
          <w:szCs w:val="24"/>
        </w:rPr>
      </w:pPr>
      <w:r w:rsidRPr="007E4199">
        <w:rPr>
          <w:rFonts w:ascii="Times New Roman" w:hAnsi="Times New Roman" w:cs="Times New Roman"/>
          <w:sz w:val="24"/>
          <w:szCs w:val="24"/>
        </w:rPr>
        <w:br w:type="page"/>
      </w:r>
    </w:p>
    <w:p w:rsidR="00B3274E" w:rsidRPr="007E4199" w:rsidRDefault="00B3274E" w:rsidP="000A28AE">
      <w:pPr>
        <w:rPr>
          <w:rFonts w:ascii="Times New Roman" w:hAnsi="Times New Roman" w:cs="Times New Roman"/>
          <w:sz w:val="24"/>
          <w:szCs w:val="24"/>
        </w:rPr>
      </w:pPr>
    </w:p>
    <w:p w:rsidR="00B3274E" w:rsidRPr="007E4199" w:rsidRDefault="00B3274E" w:rsidP="000A28AE">
      <w:pPr>
        <w:rPr>
          <w:rFonts w:ascii="Times New Roman" w:hAnsi="Times New Roman" w:cs="Times New Roman"/>
          <w:sz w:val="24"/>
          <w:szCs w:val="24"/>
        </w:rPr>
      </w:pPr>
    </w:p>
    <w:sdt>
      <w:sdtPr>
        <w:rPr>
          <w:lang w:val="zh-CN"/>
        </w:rPr>
        <w:id w:val="173339889"/>
        <w:docPartObj>
          <w:docPartGallery w:val="Table of Contents"/>
          <w:docPartUnique/>
        </w:docPartObj>
      </w:sdtPr>
      <w:sdtEndPr>
        <w:rPr>
          <w:rFonts w:asciiTheme="minorHAnsi" w:eastAsiaTheme="minorEastAsia" w:hAnsiTheme="minorHAnsi" w:cstheme="minorBidi"/>
          <w:b w:val="0"/>
          <w:bCs w:val="0"/>
          <w:color w:val="auto"/>
          <w:kern w:val="2"/>
          <w:sz w:val="21"/>
          <w:szCs w:val="22"/>
          <w:lang w:val="en-US"/>
        </w:rPr>
      </w:sdtEndPr>
      <w:sdtContent>
        <w:p w:rsidR="0004308A" w:rsidRDefault="0004308A" w:rsidP="0004308A">
          <w:pPr>
            <w:pStyle w:val="TOC"/>
            <w:jc w:val="center"/>
          </w:pPr>
          <w:r w:rsidRPr="0004308A">
            <w:rPr>
              <w:color w:val="auto"/>
              <w:sz w:val="30"/>
              <w:szCs w:val="30"/>
              <w:lang w:val="zh-CN"/>
            </w:rPr>
            <w:t>目录</w:t>
          </w:r>
        </w:p>
        <w:p w:rsidR="0004308A" w:rsidRPr="0004308A" w:rsidRDefault="0004308A" w:rsidP="0004308A">
          <w:pPr>
            <w:pStyle w:val="10"/>
            <w:tabs>
              <w:tab w:val="right" w:leader="dot" w:pos="8296"/>
            </w:tabs>
            <w:spacing w:line="360" w:lineRule="auto"/>
            <w:rPr>
              <w:noProof/>
            </w:rPr>
          </w:pPr>
          <w:r w:rsidRPr="0004308A">
            <w:fldChar w:fldCharType="begin"/>
          </w:r>
          <w:r w:rsidRPr="0004308A">
            <w:instrText xml:space="preserve"> TOC \o "1-3" \h \z \u </w:instrText>
          </w:r>
          <w:r w:rsidRPr="0004308A">
            <w:fldChar w:fldCharType="separate"/>
          </w:r>
          <w:hyperlink w:anchor="_Toc10013172" w:history="1">
            <w:r w:rsidRPr="0004308A">
              <w:rPr>
                <w:rStyle w:val="a7"/>
                <w:rFonts w:ascii="Times New Roman" w:hAnsi="Times New Roman" w:cs="Times New Roman"/>
                <w:noProof/>
              </w:rPr>
              <w:t xml:space="preserve">1 </w:t>
            </w:r>
            <w:r w:rsidRPr="0004308A">
              <w:rPr>
                <w:rStyle w:val="a7"/>
                <w:rFonts w:ascii="Times New Roman" w:hAnsi="Times New Roman" w:cs="Times New Roman" w:hint="eastAsia"/>
                <w:noProof/>
              </w:rPr>
              <w:t>范围</w:t>
            </w:r>
            <w:r w:rsidRPr="0004308A">
              <w:rPr>
                <w:noProof/>
                <w:webHidden/>
              </w:rPr>
              <w:tab/>
            </w:r>
            <w:r w:rsidRPr="0004308A">
              <w:rPr>
                <w:noProof/>
                <w:webHidden/>
              </w:rPr>
              <w:fldChar w:fldCharType="begin"/>
            </w:r>
            <w:r w:rsidRPr="0004308A">
              <w:rPr>
                <w:noProof/>
                <w:webHidden/>
              </w:rPr>
              <w:instrText xml:space="preserve"> PAGEREF _Toc10013172 \h </w:instrText>
            </w:r>
            <w:r w:rsidRPr="0004308A">
              <w:rPr>
                <w:noProof/>
                <w:webHidden/>
              </w:rPr>
            </w:r>
            <w:r w:rsidRPr="0004308A">
              <w:rPr>
                <w:noProof/>
                <w:webHidden/>
              </w:rPr>
              <w:fldChar w:fldCharType="separate"/>
            </w:r>
            <w:r w:rsidR="00334EB9">
              <w:rPr>
                <w:noProof/>
                <w:webHidden/>
              </w:rPr>
              <w:t>1</w:t>
            </w:r>
            <w:r w:rsidRPr="0004308A">
              <w:rPr>
                <w:noProof/>
                <w:webHidden/>
              </w:rPr>
              <w:fldChar w:fldCharType="end"/>
            </w:r>
          </w:hyperlink>
        </w:p>
        <w:p w:rsidR="0004308A" w:rsidRPr="0004308A" w:rsidRDefault="0004308A" w:rsidP="0004308A">
          <w:pPr>
            <w:pStyle w:val="10"/>
            <w:tabs>
              <w:tab w:val="right" w:leader="dot" w:pos="8296"/>
            </w:tabs>
            <w:spacing w:line="360" w:lineRule="auto"/>
            <w:rPr>
              <w:noProof/>
            </w:rPr>
          </w:pPr>
          <w:hyperlink w:anchor="_Toc10013173" w:history="1">
            <w:r w:rsidRPr="0004308A">
              <w:rPr>
                <w:rStyle w:val="a7"/>
                <w:rFonts w:ascii="Times New Roman" w:hAnsi="Times New Roman" w:cs="Times New Roman"/>
                <w:noProof/>
              </w:rPr>
              <w:t xml:space="preserve">2 </w:t>
            </w:r>
            <w:r w:rsidRPr="0004308A">
              <w:rPr>
                <w:rStyle w:val="a7"/>
                <w:rFonts w:ascii="Times New Roman" w:hAnsi="Times New Roman" w:cs="Times New Roman" w:hint="eastAsia"/>
                <w:noProof/>
              </w:rPr>
              <w:t>规范性引用文件</w:t>
            </w:r>
            <w:r w:rsidRPr="0004308A">
              <w:rPr>
                <w:noProof/>
                <w:webHidden/>
              </w:rPr>
              <w:tab/>
            </w:r>
            <w:r w:rsidRPr="0004308A">
              <w:rPr>
                <w:noProof/>
                <w:webHidden/>
              </w:rPr>
              <w:fldChar w:fldCharType="begin"/>
            </w:r>
            <w:r w:rsidRPr="0004308A">
              <w:rPr>
                <w:noProof/>
                <w:webHidden/>
              </w:rPr>
              <w:instrText xml:space="preserve"> PAGEREF _Toc10013173 \h </w:instrText>
            </w:r>
            <w:r w:rsidRPr="0004308A">
              <w:rPr>
                <w:noProof/>
                <w:webHidden/>
              </w:rPr>
            </w:r>
            <w:r w:rsidRPr="0004308A">
              <w:rPr>
                <w:noProof/>
                <w:webHidden/>
              </w:rPr>
              <w:fldChar w:fldCharType="separate"/>
            </w:r>
            <w:r w:rsidR="00334EB9">
              <w:rPr>
                <w:noProof/>
                <w:webHidden/>
              </w:rPr>
              <w:t>1</w:t>
            </w:r>
            <w:r w:rsidRPr="0004308A">
              <w:rPr>
                <w:noProof/>
                <w:webHidden/>
              </w:rPr>
              <w:fldChar w:fldCharType="end"/>
            </w:r>
          </w:hyperlink>
        </w:p>
        <w:p w:rsidR="0004308A" w:rsidRPr="0004308A" w:rsidRDefault="0004308A" w:rsidP="0004308A">
          <w:pPr>
            <w:pStyle w:val="10"/>
            <w:tabs>
              <w:tab w:val="right" w:leader="dot" w:pos="8296"/>
            </w:tabs>
            <w:spacing w:line="360" w:lineRule="auto"/>
            <w:rPr>
              <w:noProof/>
            </w:rPr>
          </w:pPr>
          <w:hyperlink w:anchor="_Toc10013174" w:history="1">
            <w:r w:rsidRPr="0004308A">
              <w:rPr>
                <w:rStyle w:val="a7"/>
                <w:rFonts w:ascii="Times New Roman" w:hAnsi="Times New Roman" w:cs="Times New Roman"/>
                <w:noProof/>
              </w:rPr>
              <w:t xml:space="preserve">3 </w:t>
            </w:r>
            <w:r w:rsidRPr="0004308A">
              <w:rPr>
                <w:rStyle w:val="a7"/>
                <w:rFonts w:ascii="Times New Roman" w:hAnsi="Times New Roman" w:cs="Times New Roman" w:hint="eastAsia"/>
                <w:noProof/>
              </w:rPr>
              <w:t>术语和定义</w:t>
            </w:r>
            <w:r w:rsidRPr="0004308A">
              <w:rPr>
                <w:noProof/>
                <w:webHidden/>
              </w:rPr>
              <w:tab/>
            </w:r>
            <w:r w:rsidRPr="0004308A">
              <w:rPr>
                <w:noProof/>
                <w:webHidden/>
              </w:rPr>
              <w:fldChar w:fldCharType="begin"/>
            </w:r>
            <w:r w:rsidRPr="0004308A">
              <w:rPr>
                <w:noProof/>
                <w:webHidden/>
              </w:rPr>
              <w:instrText xml:space="preserve"> PAGEREF _Toc10013174 \h </w:instrText>
            </w:r>
            <w:r w:rsidRPr="0004308A">
              <w:rPr>
                <w:noProof/>
                <w:webHidden/>
              </w:rPr>
            </w:r>
            <w:r w:rsidRPr="0004308A">
              <w:rPr>
                <w:noProof/>
                <w:webHidden/>
              </w:rPr>
              <w:fldChar w:fldCharType="separate"/>
            </w:r>
            <w:r w:rsidR="00334EB9">
              <w:rPr>
                <w:noProof/>
                <w:webHidden/>
              </w:rPr>
              <w:t>1</w:t>
            </w:r>
            <w:r w:rsidRPr="0004308A">
              <w:rPr>
                <w:noProof/>
                <w:webHidden/>
              </w:rPr>
              <w:fldChar w:fldCharType="end"/>
            </w:r>
          </w:hyperlink>
        </w:p>
        <w:p w:rsidR="0004308A" w:rsidRPr="0004308A" w:rsidRDefault="0004308A" w:rsidP="0004308A">
          <w:pPr>
            <w:pStyle w:val="10"/>
            <w:tabs>
              <w:tab w:val="right" w:leader="dot" w:pos="8296"/>
            </w:tabs>
            <w:spacing w:line="360" w:lineRule="auto"/>
            <w:rPr>
              <w:noProof/>
            </w:rPr>
          </w:pPr>
          <w:hyperlink w:anchor="_Toc10013175" w:history="1">
            <w:r w:rsidRPr="0004308A">
              <w:rPr>
                <w:rStyle w:val="a7"/>
                <w:rFonts w:ascii="Times New Roman" w:hAnsi="Times New Roman" w:cs="Times New Roman"/>
                <w:noProof/>
              </w:rPr>
              <w:t xml:space="preserve">4 </w:t>
            </w:r>
            <w:r w:rsidRPr="0004308A">
              <w:rPr>
                <w:rStyle w:val="a7"/>
                <w:rFonts w:ascii="Times New Roman" w:hAnsi="Times New Roman" w:cs="Times New Roman" w:hint="eastAsia"/>
                <w:noProof/>
              </w:rPr>
              <w:t>规格</w:t>
            </w:r>
            <w:r w:rsidRPr="0004308A">
              <w:rPr>
                <w:noProof/>
                <w:webHidden/>
              </w:rPr>
              <w:tab/>
            </w:r>
            <w:r w:rsidRPr="0004308A">
              <w:rPr>
                <w:noProof/>
                <w:webHidden/>
              </w:rPr>
              <w:fldChar w:fldCharType="begin"/>
            </w:r>
            <w:r w:rsidRPr="0004308A">
              <w:rPr>
                <w:noProof/>
                <w:webHidden/>
              </w:rPr>
              <w:instrText xml:space="preserve"> PAGEREF _Toc10013175 \h </w:instrText>
            </w:r>
            <w:r w:rsidRPr="0004308A">
              <w:rPr>
                <w:noProof/>
                <w:webHidden/>
              </w:rPr>
            </w:r>
            <w:r w:rsidRPr="0004308A">
              <w:rPr>
                <w:noProof/>
                <w:webHidden/>
              </w:rPr>
              <w:fldChar w:fldCharType="separate"/>
            </w:r>
            <w:r w:rsidR="00334EB9">
              <w:rPr>
                <w:noProof/>
                <w:webHidden/>
              </w:rPr>
              <w:t>1</w:t>
            </w:r>
            <w:r w:rsidRPr="0004308A">
              <w:rPr>
                <w:noProof/>
                <w:webHidden/>
              </w:rPr>
              <w:fldChar w:fldCharType="end"/>
            </w:r>
          </w:hyperlink>
        </w:p>
        <w:p w:rsidR="0004308A" w:rsidRPr="0004308A" w:rsidRDefault="0004308A" w:rsidP="0004308A">
          <w:pPr>
            <w:pStyle w:val="10"/>
            <w:tabs>
              <w:tab w:val="right" w:leader="dot" w:pos="8296"/>
            </w:tabs>
            <w:spacing w:line="360" w:lineRule="auto"/>
            <w:rPr>
              <w:noProof/>
            </w:rPr>
          </w:pPr>
          <w:hyperlink w:anchor="_Toc10013176" w:history="1">
            <w:r w:rsidRPr="0004308A">
              <w:rPr>
                <w:rStyle w:val="a7"/>
                <w:rFonts w:ascii="Times New Roman" w:eastAsia="宋体" w:hAnsi="Times New Roman" w:cs="Times New Roman"/>
                <w:noProof/>
              </w:rPr>
              <w:t xml:space="preserve">5 </w:t>
            </w:r>
            <w:r w:rsidRPr="0004308A">
              <w:rPr>
                <w:rStyle w:val="a7"/>
                <w:rFonts w:ascii="Times New Roman" w:eastAsia="宋体" w:hAnsi="Times New Roman" w:cs="Times New Roman" w:hint="eastAsia"/>
                <w:noProof/>
              </w:rPr>
              <w:t>一般要求</w:t>
            </w:r>
            <w:r w:rsidRPr="0004308A">
              <w:rPr>
                <w:noProof/>
                <w:webHidden/>
              </w:rPr>
              <w:tab/>
            </w:r>
            <w:r w:rsidRPr="0004308A">
              <w:rPr>
                <w:noProof/>
                <w:webHidden/>
              </w:rPr>
              <w:fldChar w:fldCharType="begin"/>
            </w:r>
            <w:r w:rsidRPr="0004308A">
              <w:rPr>
                <w:noProof/>
                <w:webHidden/>
              </w:rPr>
              <w:instrText xml:space="preserve"> PAGEREF _Toc10013176 \h </w:instrText>
            </w:r>
            <w:r w:rsidRPr="0004308A">
              <w:rPr>
                <w:noProof/>
                <w:webHidden/>
              </w:rPr>
            </w:r>
            <w:r w:rsidRPr="0004308A">
              <w:rPr>
                <w:noProof/>
                <w:webHidden/>
              </w:rPr>
              <w:fldChar w:fldCharType="separate"/>
            </w:r>
            <w:r w:rsidR="00334EB9">
              <w:rPr>
                <w:noProof/>
                <w:webHidden/>
              </w:rPr>
              <w:t>1</w:t>
            </w:r>
            <w:r w:rsidRPr="0004308A">
              <w:rPr>
                <w:noProof/>
                <w:webHidden/>
              </w:rPr>
              <w:fldChar w:fldCharType="end"/>
            </w:r>
          </w:hyperlink>
        </w:p>
        <w:p w:rsidR="0004308A" w:rsidRPr="0004308A" w:rsidRDefault="0004308A" w:rsidP="0004308A">
          <w:pPr>
            <w:pStyle w:val="10"/>
            <w:tabs>
              <w:tab w:val="right" w:leader="dot" w:pos="8296"/>
            </w:tabs>
            <w:spacing w:line="360" w:lineRule="auto"/>
            <w:rPr>
              <w:noProof/>
            </w:rPr>
          </w:pPr>
          <w:hyperlink w:anchor="_Toc10013177" w:history="1">
            <w:r w:rsidRPr="0004308A">
              <w:rPr>
                <w:rStyle w:val="a7"/>
                <w:rFonts w:ascii="Times New Roman" w:eastAsia="宋体" w:hAnsi="Times New Roman" w:cs="Times New Roman"/>
                <w:noProof/>
              </w:rPr>
              <w:t xml:space="preserve">6 </w:t>
            </w:r>
            <w:r w:rsidRPr="0004308A">
              <w:rPr>
                <w:rStyle w:val="a7"/>
                <w:rFonts w:ascii="Times New Roman" w:eastAsia="宋体" w:hAnsi="Times New Roman" w:cs="Times New Roman" w:hint="eastAsia"/>
                <w:noProof/>
              </w:rPr>
              <w:t>技术要求</w:t>
            </w:r>
            <w:r w:rsidRPr="0004308A">
              <w:rPr>
                <w:noProof/>
                <w:webHidden/>
              </w:rPr>
              <w:tab/>
            </w:r>
            <w:r w:rsidRPr="0004308A">
              <w:rPr>
                <w:noProof/>
                <w:webHidden/>
              </w:rPr>
              <w:fldChar w:fldCharType="begin"/>
            </w:r>
            <w:r w:rsidRPr="0004308A">
              <w:rPr>
                <w:noProof/>
                <w:webHidden/>
              </w:rPr>
              <w:instrText xml:space="preserve"> PAGEREF _Toc10013177 \h </w:instrText>
            </w:r>
            <w:r w:rsidRPr="0004308A">
              <w:rPr>
                <w:noProof/>
                <w:webHidden/>
              </w:rPr>
            </w:r>
            <w:r w:rsidRPr="0004308A">
              <w:rPr>
                <w:noProof/>
                <w:webHidden/>
              </w:rPr>
              <w:fldChar w:fldCharType="separate"/>
            </w:r>
            <w:r w:rsidR="00334EB9">
              <w:rPr>
                <w:noProof/>
                <w:webHidden/>
              </w:rPr>
              <w:t>2</w:t>
            </w:r>
            <w:r w:rsidRPr="0004308A">
              <w:rPr>
                <w:noProof/>
                <w:webHidden/>
              </w:rPr>
              <w:fldChar w:fldCharType="end"/>
            </w:r>
          </w:hyperlink>
        </w:p>
        <w:p w:rsidR="0004308A" w:rsidRPr="0004308A" w:rsidRDefault="0004308A" w:rsidP="0004308A">
          <w:pPr>
            <w:pStyle w:val="10"/>
            <w:tabs>
              <w:tab w:val="right" w:leader="dot" w:pos="8296"/>
            </w:tabs>
            <w:spacing w:line="360" w:lineRule="auto"/>
            <w:rPr>
              <w:noProof/>
            </w:rPr>
          </w:pPr>
          <w:hyperlink w:anchor="_Toc10013178" w:history="1">
            <w:r w:rsidRPr="0004308A">
              <w:rPr>
                <w:rStyle w:val="a7"/>
                <w:rFonts w:ascii="Times New Roman" w:hAnsi="Times New Roman" w:cs="Times New Roman"/>
                <w:noProof/>
              </w:rPr>
              <w:t xml:space="preserve">7 </w:t>
            </w:r>
            <w:r w:rsidRPr="0004308A">
              <w:rPr>
                <w:rStyle w:val="a7"/>
                <w:rFonts w:ascii="Times New Roman" w:hAnsi="Times New Roman" w:cs="Times New Roman" w:hint="eastAsia"/>
                <w:noProof/>
              </w:rPr>
              <w:t>试验方法</w:t>
            </w:r>
            <w:r w:rsidRPr="0004308A">
              <w:rPr>
                <w:noProof/>
                <w:webHidden/>
              </w:rPr>
              <w:tab/>
            </w:r>
            <w:r w:rsidRPr="0004308A">
              <w:rPr>
                <w:noProof/>
                <w:webHidden/>
              </w:rPr>
              <w:fldChar w:fldCharType="begin"/>
            </w:r>
            <w:r w:rsidRPr="0004308A">
              <w:rPr>
                <w:noProof/>
                <w:webHidden/>
              </w:rPr>
              <w:instrText xml:space="preserve"> PAGEREF _Toc10013178 \h </w:instrText>
            </w:r>
            <w:r w:rsidRPr="0004308A">
              <w:rPr>
                <w:noProof/>
                <w:webHidden/>
              </w:rPr>
            </w:r>
            <w:r w:rsidRPr="0004308A">
              <w:rPr>
                <w:noProof/>
                <w:webHidden/>
              </w:rPr>
              <w:fldChar w:fldCharType="separate"/>
            </w:r>
            <w:r w:rsidR="00334EB9">
              <w:rPr>
                <w:noProof/>
                <w:webHidden/>
              </w:rPr>
              <w:t>3</w:t>
            </w:r>
            <w:r w:rsidRPr="0004308A">
              <w:rPr>
                <w:noProof/>
                <w:webHidden/>
              </w:rPr>
              <w:fldChar w:fldCharType="end"/>
            </w:r>
          </w:hyperlink>
        </w:p>
        <w:p w:rsidR="0004308A" w:rsidRPr="0004308A" w:rsidRDefault="0004308A" w:rsidP="0004308A">
          <w:pPr>
            <w:pStyle w:val="10"/>
            <w:tabs>
              <w:tab w:val="right" w:leader="dot" w:pos="8296"/>
            </w:tabs>
            <w:spacing w:line="360" w:lineRule="auto"/>
            <w:rPr>
              <w:noProof/>
            </w:rPr>
          </w:pPr>
          <w:hyperlink w:anchor="_Toc10013179" w:history="1">
            <w:r w:rsidRPr="0004308A">
              <w:rPr>
                <w:rStyle w:val="a7"/>
                <w:rFonts w:ascii="Times New Roman" w:hAnsi="Times New Roman" w:cs="Times New Roman"/>
                <w:noProof/>
              </w:rPr>
              <w:t xml:space="preserve">8 </w:t>
            </w:r>
            <w:r w:rsidRPr="0004308A">
              <w:rPr>
                <w:rStyle w:val="a7"/>
                <w:rFonts w:ascii="Times New Roman" w:hAnsi="Times New Roman" w:cs="Times New Roman" w:hint="eastAsia"/>
                <w:noProof/>
              </w:rPr>
              <w:t>检测规则</w:t>
            </w:r>
            <w:r w:rsidRPr="0004308A">
              <w:rPr>
                <w:noProof/>
                <w:webHidden/>
              </w:rPr>
              <w:tab/>
            </w:r>
            <w:r w:rsidRPr="0004308A">
              <w:rPr>
                <w:noProof/>
                <w:webHidden/>
              </w:rPr>
              <w:fldChar w:fldCharType="begin"/>
            </w:r>
            <w:r w:rsidRPr="0004308A">
              <w:rPr>
                <w:noProof/>
                <w:webHidden/>
              </w:rPr>
              <w:instrText xml:space="preserve"> PAGEREF _Toc10013179 \h </w:instrText>
            </w:r>
            <w:r w:rsidRPr="0004308A">
              <w:rPr>
                <w:noProof/>
                <w:webHidden/>
              </w:rPr>
            </w:r>
            <w:r w:rsidRPr="0004308A">
              <w:rPr>
                <w:noProof/>
                <w:webHidden/>
              </w:rPr>
              <w:fldChar w:fldCharType="separate"/>
            </w:r>
            <w:r w:rsidR="00334EB9">
              <w:rPr>
                <w:noProof/>
                <w:webHidden/>
              </w:rPr>
              <w:t>5</w:t>
            </w:r>
            <w:r w:rsidRPr="0004308A">
              <w:rPr>
                <w:noProof/>
                <w:webHidden/>
              </w:rPr>
              <w:fldChar w:fldCharType="end"/>
            </w:r>
          </w:hyperlink>
        </w:p>
        <w:p w:rsidR="0004308A" w:rsidRPr="0004308A" w:rsidRDefault="0004308A" w:rsidP="0004308A">
          <w:pPr>
            <w:pStyle w:val="10"/>
            <w:tabs>
              <w:tab w:val="right" w:leader="dot" w:pos="8296"/>
            </w:tabs>
            <w:spacing w:line="360" w:lineRule="auto"/>
            <w:rPr>
              <w:noProof/>
            </w:rPr>
          </w:pPr>
          <w:hyperlink w:anchor="_Toc10013180" w:history="1">
            <w:r w:rsidRPr="0004308A">
              <w:rPr>
                <w:rStyle w:val="a7"/>
                <w:rFonts w:ascii="Times New Roman" w:hAnsi="Times New Roman" w:cs="Times New Roman"/>
                <w:noProof/>
              </w:rPr>
              <w:t xml:space="preserve">9 </w:t>
            </w:r>
            <w:r w:rsidRPr="0004308A">
              <w:rPr>
                <w:rStyle w:val="a7"/>
                <w:rFonts w:ascii="Times New Roman" w:hAnsi="Times New Roman" w:cs="Times New Roman" w:hint="eastAsia"/>
                <w:noProof/>
              </w:rPr>
              <w:t>标志、储存和运输</w:t>
            </w:r>
            <w:r w:rsidRPr="0004308A">
              <w:rPr>
                <w:noProof/>
                <w:webHidden/>
              </w:rPr>
              <w:tab/>
            </w:r>
            <w:r w:rsidRPr="0004308A">
              <w:rPr>
                <w:noProof/>
                <w:webHidden/>
              </w:rPr>
              <w:fldChar w:fldCharType="begin"/>
            </w:r>
            <w:r w:rsidRPr="0004308A">
              <w:rPr>
                <w:noProof/>
                <w:webHidden/>
              </w:rPr>
              <w:instrText xml:space="preserve"> PAGEREF _Toc10013180 \h </w:instrText>
            </w:r>
            <w:r w:rsidRPr="0004308A">
              <w:rPr>
                <w:noProof/>
                <w:webHidden/>
              </w:rPr>
            </w:r>
            <w:r w:rsidRPr="0004308A">
              <w:rPr>
                <w:noProof/>
                <w:webHidden/>
              </w:rPr>
              <w:fldChar w:fldCharType="separate"/>
            </w:r>
            <w:r w:rsidR="00334EB9">
              <w:rPr>
                <w:noProof/>
                <w:webHidden/>
              </w:rPr>
              <w:t>6</w:t>
            </w:r>
            <w:r w:rsidRPr="0004308A">
              <w:rPr>
                <w:noProof/>
                <w:webHidden/>
              </w:rPr>
              <w:fldChar w:fldCharType="end"/>
            </w:r>
          </w:hyperlink>
        </w:p>
        <w:p w:rsidR="0004308A" w:rsidRPr="0004308A" w:rsidRDefault="0004308A" w:rsidP="0004308A">
          <w:pPr>
            <w:pStyle w:val="10"/>
            <w:tabs>
              <w:tab w:val="right" w:leader="dot" w:pos="8296"/>
            </w:tabs>
            <w:spacing w:line="360" w:lineRule="auto"/>
            <w:rPr>
              <w:noProof/>
            </w:rPr>
          </w:pPr>
          <w:hyperlink w:anchor="_Toc10013181" w:history="1">
            <w:r w:rsidRPr="0004308A">
              <w:rPr>
                <w:rStyle w:val="a7"/>
                <w:rFonts w:ascii="Times New Roman" w:hAnsi="Times New Roman" w:cs="Times New Roman" w:hint="eastAsia"/>
                <w:noProof/>
              </w:rPr>
              <w:t>附录</w:t>
            </w:r>
            <w:r w:rsidRPr="0004308A">
              <w:rPr>
                <w:rStyle w:val="a7"/>
                <w:rFonts w:ascii="Times New Roman" w:hAnsi="Times New Roman" w:cs="Times New Roman"/>
                <w:noProof/>
              </w:rPr>
              <w:t>A</w:t>
            </w:r>
            <w:r w:rsidRPr="0004308A">
              <w:rPr>
                <w:noProof/>
                <w:webHidden/>
              </w:rPr>
              <w:tab/>
            </w:r>
            <w:r w:rsidRPr="0004308A">
              <w:rPr>
                <w:noProof/>
                <w:webHidden/>
              </w:rPr>
              <w:fldChar w:fldCharType="begin"/>
            </w:r>
            <w:r w:rsidRPr="0004308A">
              <w:rPr>
                <w:noProof/>
                <w:webHidden/>
              </w:rPr>
              <w:instrText xml:space="preserve"> PAGEREF _Toc10013181 \h </w:instrText>
            </w:r>
            <w:r w:rsidRPr="0004308A">
              <w:rPr>
                <w:noProof/>
                <w:webHidden/>
              </w:rPr>
            </w:r>
            <w:r w:rsidRPr="0004308A">
              <w:rPr>
                <w:noProof/>
                <w:webHidden/>
              </w:rPr>
              <w:fldChar w:fldCharType="separate"/>
            </w:r>
            <w:r w:rsidR="00334EB9">
              <w:rPr>
                <w:noProof/>
                <w:webHidden/>
              </w:rPr>
              <w:t>7</w:t>
            </w:r>
            <w:r w:rsidRPr="0004308A">
              <w:rPr>
                <w:noProof/>
                <w:webHidden/>
              </w:rPr>
              <w:fldChar w:fldCharType="end"/>
            </w:r>
          </w:hyperlink>
        </w:p>
        <w:p w:rsidR="0004308A" w:rsidRDefault="0004308A">
          <w:r w:rsidRPr="0004308A">
            <w:fldChar w:fldCharType="end"/>
          </w:r>
        </w:p>
      </w:sdtContent>
    </w:sdt>
    <w:p w:rsidR="00827ABB" w:rsidRPr="007E4199" w:rsidRDefault="00827ABB" w:rsidP="00827ABB">
      <w:pPr>
        <w:rPr>
          <w:rFonts w:ascii="Times New Roman" w:hAnsi="Times New Roman" w:cs="Times New Roman"/>
          <w:sz w:val="24"/>
          <w:szCs w:val="24"/>
        </w:rPr>
      </w:pPr>
    </w:p>
    <w:p w:rsidR="0004308A" w:rsidRDefault="0004308A">
      <w:pPr>
        <w:widowControl/>
        <w:jc w:val="left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br w:type="page"/>
      </w:r>
    </w:p>
    <w:sdt>
      <w:sdtPr>
        <w:rPr>
          <w:lang w:val="zh-CN"/>
        </w:rPr>
        <w:id w:val="173339902"/>
        <w:docPartObj>
          <w:docPartGallery w:val="Table of Contents"/>
          <w:docPartUnique/>
        </w:docPartObj>
      </w:sdtPr>
      <w:sdtEndPr>
        <w:rPr>
          <w:rFonts w:asciiTheme="minorHAnsi" w:eastAsiaTheme="minorEastAsia" w:hAnsiTheme="minorHAnsi" w:cstheme="minorBidi"/>
          <w:b w:val="0"/>
          <w:bCs w:val="0"/>
          <w:color w:val="auto"/>
          <w:kern w:val="2"/>
          <w:sz w:val="21"/>
          <w:szCs w:val="22"/>
          <w:lang w:val="en-US"/>
        </w:rPr>
      </w:sdtEndPr>
      <w:sdtContent>
        <w:p w:rsidR="00334EB9" w:rsidRDefault="00334EB9" w:rsidP="0004308A">
          <w:pPr>
            <w:pStyle w:val="TOC"/>
            <w:jc w:val="center"/>
          </w:pPr>
          <w:r w:rsidRPr="00334EB9">
            <w:rPr>
              <w:rFonts w:ascii="Times New Roman" w:hAnsi="Times New Roman" w:cs="Times New Roman"/>
              <w:color w:val="auto"/>
              <w:sz w:val="30"/>
              <w:szCs w:val="30"/>
            </w:rPr>
            <w:t>Contents</w:t>
          </w:r>
        </w:p>
        <w:p w:rsidR="00334EB9" w:rsidRPr="0004308A" w:rsidRDefault="00334EB9" w:rsidP="0004308A">
          <w:pPr>
            <w:pStyle w:val="10"/>
            <w:tabs>
              <w:tab w:val="right" w:leader="dot" w:pos="8296"/>
            </w:tabs>
            <w:spacing w:line="360" w:lineRule="auto"/>
            <w:rPr>
              <w:noProof/>
            </w:rPr>
          </w:pPr>
          <w:r w:rsidRPr="0004308A">
            <w:fldChar w:fldCharType="begin"/>
          </w:r>
          <w:r w:rsidRPr="0004308A">
            <w:instrText xml:space="preserve"> TOC \o "1-3" \h \z \u </w:instrText>
          </w:r>
          <w:r w:rsidRPr="0004308A">
            <w:fldChar w:fldCharType="separate"/>
          </w:r>
          <w:hyperlink w:anchor="_Toc10013172" w:history="1">
            <w:r w:rsidRPr="0004308A">
              <w:rPr>
                <w:rStyle w:val="a7"/>
                <w:rFonts w:ascii="Times New Roman" w:hAnsi="Times New Roman" w:cs="Times New Roman"/>
                <w:noProof/>
              </w:rPr>
              <w:t xml:space="preserve">1 </w:t>
            </w:r>
            <w:r>
              <w:rPr>
                <w:rStyle w:val="a7"/>
                <w:rFonts w:ascii="Times New Roman" w:hAnsi="Times New Roman" w:cs="Times New Roman" w:hint="eastAsia"/>
                <w:noProof/>
              </w:rPr>
              <w:t>Scope</w:t>
            </w:r>
            <w:r w:rsidRPr="0004308A">
              <w:rPr>
                <w:noProof/>
                <w:webHidden/>
              </w:rPr>
              <w:tab/>
            </w:r>
            <w:r w:rsidRPr="0004308A">
              <w:rPr>
                <w:noProof/>
                <w:webHidden/>
              </w:rPr>
              <w:fldChar w:fldCharType="begin"/>
            </w:r>
            <w:r w:rsidRPr="0004308A">
              <w:rPr>
                <w:noProof/>
                <w:webHidden/>
              </w:rPr>
              <w:instrText xml:space="preserve"> PAGEREF _Toc10013172 \h </w:instrText>
            </w:r>
            <w:r w:rsidRPr="0004308A">
              <w:rPr>
                <w:noProof/>
                <w:webHidden/>
              </w:rPr>
            </w:r>
            <w:r w:rsidRPr="0004308A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 w:rsidRPr="0004308A">
              <w:rPr>
                <w:noProof/>
                <w:webHidden/>
              </w:rPr>
              <w:fldChar w:fldCharType="end"/>
            </w:r>
          </w:hyperlink>
        </w:p>
        <w:p w:rsidR="00334EB9" w:rsidRPr="0004308A" w:rsidRDefault="00334EB9" w:rsidP="0004308A">
          <w:pPr>
            <w:pStyle w:val="10"/>
            <w:tabs>
              <w:tab w:val="right" w:leader="dot" w:pos="8296"/>
            </w:tabs>
            <w:spacing w:line="360" w:lineRule="auto"/>
            <w:rPr>
              <w:noProof/>
            </w:rPr>
          </w:pPr>
          <w:hyperlink w:anchor="_Toc10013173" w:history="1">
            <w:r w:rsidRPr="0004308A">
              <w:rPr>
                <w:rStyle w:val="a7"/>
                <w:rFonts w:ascii="Times New Roman" w:hAnsi="Times New Roman" w:cs="Times New Roman"/>
                <w:noProof/>
              </w:rPr>
              <w:t xml:space="preserve">2 </w:t>
            </w:r>
            <w:r w:rsidRPr="007E4199">
              <w:rPr>
                <w:rFonts w:ascii="Times New Roman" w:hAnsi="Times New Roman" w:cs="Times New Roman"/>
                <w:szCs w:val="21"/>
              </w:rPr>
              <w:t>Normative Standard</w:t>
            </w:r>
            <w:r w:rsidRPr="0004308A">
              <w:rPr>
                <w:noProof/>
                <w:webHidden/>
              </w:rPr>
              <w:tab/>
            </w:r>
            <w:r w:rsidRPr="0004308A">
              <w:rPr>
                <w:noProof/>
                <w:webHidden/>
              </w:rPr>
              <w:fldChar w:fldCharType="begin"/>
            </w:r>
            <w:r w:rsidRPr="0004308A">
              <w:rPr>
                <w:noProof/>
                <w:webHidden/>
              </w:rPr>
              <w:instrText xml:space="preserve"> PAGEREF _Toc10013173 \h </w:instrText>
            </w:r>
            <w:r w:rsidRPr="0004308A">
              <w:rPr>
                <w:noProof/>
                <w:webHidden/>
              </w:rPr>
            </w:r>
            <w:r w:rsidRPr="0004308A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 w:rsidRPr="0004308A">
              <w:rPr>
                <w:noProof/>
                <w:webHidden/>
              </w:rPr>
              <w:fldChar w:fldCharType="end"/>
            </w:r>
          </w:hyperlink>
        </w:p>
        <w:p w:rsidR="00334EB9" w:rsidRPr="0004308A" w:rsidRDefault="00334EB9" w:rsidP="0004308A">
          <w:pPr>
            <w:pStyle w:val="10"/>
            <w:tabs>
              <w:tab w:val="right" w:leader="dot" w:pos="8296"/>
            </w:tabs>
            <w:spacing w:line="360" w:lineRule="auto"/>
            <w:rPr>
              <w:noProof/>
            </w:rPr>
          </w:pPr>
          <w:hyperlink w:anchor="_Toc10013174" w:history="1">
            <w:r w:rsidRPr="0004308A">
              <w:rPr>
                <w:rStyle w:val="a7"/>
                <w:rFonts w:ascii="Times New Roman" w:hAnsi="Times New Roman" w:cs="Times New Roman"/>
                <w:noProof/>
              </w:rPr>
              <w:t xml:space="preserve">3 </w:t>
            </w:r>
            <w:r w:rsidRPr="007E4199">
              <w:rPr>
                <w:rFonts w:ascii="Times New Roman" w:hAnsi="Times New Roman" w:cs="Times New Roman"/>
                <w:szCs w:val="21"/>
              </w:rPr>
              <w:t>Terms and Symbols</w:t>
            </w:r>
            <w:r w:rsidRPr="0004308A">
              <w:rPr>
                <w:noProof/>
                <w:webHidden/>
              </w:rPr>
              <w:tab/>
            </w:r>
            <w:r w:rsidRPr="0004308A">
              <w:rPr>
                <w:noProof/>
                <w:webHidden/>
              </w:rPr>
              <w:fldChar w:fldCharType="begin"/>
            </w:r>
            <w:r w:rsidRPr="0004308A">
              <w:rPr>
                <w:noProof/>
                <w:webHidden/>
              </w:rPr>
              <w:instrText xml:space="preserve"> PAGEREF _Toc10013174 \h </w:instrText>
            </w:r>
            <w:r w:rsidRPr="0004308A">
              <w:rPr>
                <w:noProof/>
                <w:webHidden/>
              </w:rPr>
            </w:r>
            <w:r w:rsidRPr="0004308A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 w:rsidRPr="0004308A">
              <w:rPr>
                <w:noProof/>
                <w:webHidden/>
              </w:rPr>
              <w:fldChar w:fldCharType="end"/>
            </w:r>
          </w:hyperlink>
        </w:p>
        <w:p w:rsidR="00334EB9" w:rsidRPr="0004308A" w:rsidRDefault="00334EB9" w:rsidP="0004308A">
          <w:pPr>
            <w:pStyle w:val="10"/>
            <w:tabs>
              <w:tab w:val="right" w:leader="dot" w:pos="8296"/>
            </w:tabs>
            <w:spacing w:line="360" w:lineRule="auto"/>
            <w:rPr>
              <w:noProof/>
            </w:rPr>
          </w:pPr>
          <w:hyperlink w:anchor="_Toc10013175" w:history="1">
            <w:r w:rsidRPr="0004308A">
              <w:rPr>
                <w:rStyle w:val="a7"/>
                <w:rFonts w:ascii="Times New Roman" w:hAnsi="Times New Roman" w:cs="Times New Roman"/>
                <w:noProof/>
              </w:rPr>
              <w:t xml:space="preserve">4 </w:t>
            </w:r>
            <w:r w:rsidRPr="007E4199">
              <w:rPr>
                <w:rFonts w:ascii="Times New Roman" w:hAnsi="Times New Roman" w:cs="Times New Roman"/>
                <w:szCs w:val="21"/>
              </w:rPr>
              <w:t>Specifications</w:t>
            </w:r>
            <w:r w:rsidRPr="0004308A">
              <w:rPr>
                <w:noProof/>
                <w:webHidden/>
              </w:rPr>
              <w:tab/>
            </w:r>
            <w:r w:rsidRPr="0004308A">
              <w:rPr>
                <w:noProof/>
                <w:webHidden/>
              </w:rPr>
              <w:fldChar w:fldCharType="begin"/>
            </w:r>
            <w:r w:rsidRPr="0004308A">
              <w:rPr>
                <w:noProof/>
                <w:webHidden/>
              </w:rPr>
              <w:instrText xml:space="preserve"> PAGEREF _Toc10013175 \h </w:instrText>
            </w:r>
            <w:r w:rsidRPr="0004308A">
              <w:rPr>
                <w:noProof/>
                <w:webHidden/>
              </w:rPr>
            </w:r>
            <w:r w:rsidRPr="0004308A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 w:rsidRPr="0004308A">
              <w:rPr>
                <w:noProof/>
                <w:webHidden/>
              </w:rPr>
              <w:fldChar w:fldCharType="end"/>
            </w:r>
          </w:hyperlink>
        </w:p>
        <w:p w:rsidR="00334EB9" w:rsidRPr="0004308A" w:rsidRDefault="00334EB9" w:rsidP="0004308A">
          <w:pPr>
            <w:pStyle w:val="10"/>
            <w:tabs>
              <w:tab w:val="right" w:leader="dot" w:pos="8296"/>
            </w:tabs>
            <w:spacing w:line="360" w:lineRule="auto"/>
            <w:rPr>
              <w:noProof/>
            </w:rPr>
          </w:pPr>
          <w:hyperlink w:anchor="_Toc10013176" w:history="1">
            <w:r w:rsidRPr="0004308A">
              <w:rPr>
                <w:rStyle w:val="a7"/>
                <w:rFonts w:ascii="Times New Roman" w:eastAsia="宋体" w:hAnsi="Times New Roman" w:cs="Times New Roman"/>
                <w:noProof/>
              </w:rPr>
              <w:t xml:space="preserve">5 </w:t>
            </w:r>
            <w:r w:rsidRPr="007E4199">
              <w:rPr>
                <w:rFonts w:ascii="Times New Roman" w:hAnsi="Times New Roman" w:cs="Times New Roman"/>
                <w:color w:val="333333"/>
                <w:szCs w:val="21"/>
                <w:shd w:val="clear" w:color="auto" w:fill="FFFFFF"/>
              </w:rPr>
              <w:t>General requirements</w:t>
            </w:r>
            <w:r w:rsidRPr="0004308A">
              <w:rPr>
                <w:noProof/>
                <w:webHidden/>
              </w:rPr>
              <w:tab/>
            </w:r>
            <w:r w:rsidRPr="0004308A">
              <w:rPr>
                <w:noProof/>
                <w:webHidden/>
              </w:rPr>
              <w:fldChar w:fldCharType="begin"/>
            </w:r>
            <w:r w:rsidRPr="0004308A">
              <w:rPr>
                <w:noProof/>
                <w:webHidden/>
              </w:rPr>
              <w:instrText xml:space="preserve"> PAGEREF _Toc10013176 \h </w:instrText>
            </w:r>
            <w:r w:rsidRPr="0004308A">
              <w:rPr>
                <w:noProof/>
                <w:webHidden/>
              </w:rPr>
            </w:r>
            <w:r w:rsidRPr="0004308A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 w:rsidRPr="0004308A">
              <w:rPr>
                <w:noProof/>
                <w:webHidden/>
              </w:rPr>
              <w:fldChar w:fldCharType="end"/>
            </w:r>
          </w:hyperlink>
        </w:p>
        <w:p w:rsidR="00334EB9" w:rsidRPr="0004308A" w:rsidRDefault="00334EB9" w:rsidP="0004308A">
          <w:pPr>
            <w:pStyle w:val="10"/>
            <w:tabs>
              <w:tab w:val="right" w:leader="dot" w:pos="8296"/>
            </w:tabs>
            <w:spacing w:line="360" w:lineRule="auto"/>
            <w:rPr>
              <w:noProof/>
            </w:rPr>
          </w:pPr>
          <w:hyperlink w:anchor="_Toc10013177" w:history="1">
            <w:r w:rsidRPr="0004308A">
              <w:rPr>
                <w:rStyle w:val="a7"/>
                <w:rFonts w:ascii="Times New Roman" w:eastAsia="宋体" w:hAnsi="Times New Roman" w:cs="Times New Roman"/>
                <w:noProof/>
              </w:rPr>
              <w:t xml:space="preserve">6 </w:t>
            </w:r>
            <w:r w:rsidRPr="007E4199">
              <w:rPr>
                <w:rFonts w:ascii="Times New Roman" w:hAnsi="Times New Roman" w:cs="Times New Roman"/>
                <w:szCs w:val="21"/>
              </w:rPr>
              <w:t>Technical Requirements</w:t>
            </w:r>
            <w:r w:rsidRPr="0004308A">
              <w:rPr>
                <w:noProof/>
                <w:webHidden/>
              </w:rPr>
              <w:tab/>
            </w:r>
            <w:r w:rsidRPr="0004308A">
              <w:rPr>
                <w:noProof/>
                <w:webHidden/>
              </w:rPr>
              <w:fldChar w:fldCharType="begin"/>
            </w:r>
            <w:r w:rsidRPr="0004308A">
              <w:rPr>
                <w:noProof/>
                <w:webHidden/>
              </w:rPr>
              <w:instrText xml:space="preserve"> PAGEREF _Toc10013177 \h </w:instrText>
            </w:r>
            <w:r w:rsidRPr="0004308A">
              <w:rPr>
                <w:noProof/>
                <w:webHidden/>
              </w:rPr>
            </w:r>
            <w:r w:rsidRPr="0004308A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 w:rsidRPr="0004308A">
              <w:rPr>
                <w:noProof/>
                <w:webHidden/>
              </w:rPr>
              <w:fldChar w:fldCharType="end"/>
            </w:r>
          </w:hyperlink>
        </w:p>
        <w:p w:rsidR="00334EB9" w:rsidRPr="0004308A" w:rsidRDefault="00334EB9" w:rsidP="0004308A">
          <w:pPr>
            <w:pStyle w:val="10"/>
            <w:tabs>
              <w:tab w:val="right" w:leader="dot" w:pos="8296"/>
            </w:tabs>
            <w:spacing w:line="360" w:lineRule="auto"/>
            <w:rPr>
              <w:noProof/>
            </w:rPr>
          </w:pPr>
          <w:hyperlink w:anchor="_Toc10013178" w:history="1">
            <w:r w:rsidRPr="0004308A">
              <w:rPr>
                <w:rStyle w:val="a7"/>
                <w:rFonts w:ascii="Times New Roman" w:hAnsi="Times New Roman" w:cs="Times New Roman"/>
                <w:noProof/>
              </w:rPr>
              <w:t xml:space="preserve">7 </w:t>
            </w:r>
            <w:r w:rsidRPr="007E4199">
              <w:rPr>
                <w:rFonts w:ascii="Times New Roman" w:hAnsi="Times New Roman" w:cs="Times New Roman"/>
                <w:szCs w:val="21"/>
              </w:rPr>
              <w:t>Test Method</w:t>
            </w:r>
            <w:r w:rsidRPr="0004308A">
              <w:rPr>
                <w:noProof/>
                <w:webHidden/>
              </w:rPr>
              <w:tab/>
            </w:r>
            <w:r w:rsidRPr="0004308A">
              <w:rPr>
                <w:noProof/>
                <w:webHidden/>
              </w:rPr>
              <w:fldChar w:fldCharType="begin"/>
            </w:r>
            <w:r w:rsidRPr="0004308A">
              <w:rPr>
                <w:noProof/>
                <w:webHidden/>
              </w:rPr>
              <w:instrText xml:space="preserve"> PAGEREF _Toc10013178 \h </w:instrText>
            </w:r>
            <w:r w:rsidRPr="0004308A">
              <w:rPr>
                <w:noProof/>
                <w:webHidden/>
              </w:rPr>
            </w:r>
            <w:r w:rsidRPr="0004308A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 w:rsidRPr="0004308A">
              <w:rPr>
                <w:noProof/>
                <w:webHidden/>
              </w:rPr>
              <w:fldChar w:fldCharType="end"/>
            </w:r>
          </w:hyperlink>
        </w:p>
        <w:p w:rsidR="00334EB9" w:rsidRPr="0004308A" w:rsidRDefault="00334EB9" w:rsidP="0004308A">
          <w:pPr>
            <w:pStyle w:val="10"/>
            <w:tabs>
              <w:tab w:val="right" w:leader="dot" w:pos="8296"/>
            </w:tabs>
            <w:spacing w:line="360" w:lineRule="auto"/>
            <w:rPr>
              <w:noProof/>
            </w:rPr>
          </w:pPr>
          <w:hyperlink w:anchor="_Toc10013179" w:history="1">
            <w:r w:rsidRPr="0004308A">
              <w:rPr>
                <w:rStyle w:val="a7"/>
                <w:rFonts w:ascii="Times New Roman" w:hAnsi="Times New Roman" w:cs="Times New Roman"/>
                <w:noProof/>
              </w:rPr>
              <w:t xml:space="preserve">8 </w:t>
            </w:r>
            <w:r w:rsidRPr="007E4199">
              <w:rPr>
                <w:rFonts w:ascii="Times New Roman" w:hAnsi="Times New Roman" w:cs="Times New Roman"/>
                <w:szCs w:val="21"/>
              </w:rPr>
              <w:t>Inspection Rule</w:t>
            </w:r>
            <w:r w:rsidRPr="0004308A">
              <w:rPr>
                <w:noProof/>
                <w:webHidden/>
              </w:rPr>
              <w:tab/>
            </w:r>
            <w:r w:rsidRPr="0004308A">
              <w:rPr>
                <w:noProof/>
                <w:webHidden/>
              </w:rPr>
              <w:fldChar w:fldCharType="begin"/>
            </w:r>
            <w:r w:rsidRPr="0004308A">
              <w:rPr>
                <w:noProof/>
                <w:webHidden/>
              </w:rPr>
              <w:instrText xml:space="preserve"> PAGEREF _Toc10013179 \h </w:instrText>
            </w:r>
            <w:r w:rsidRPr="0004308A">
              <w:rPr>
                <w:noProof/>
                <w:webHidden/>
              </w:rPr>
            </w:r>
            <w:r w:rsidRPr="0004308A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 w:rsidRPr="0004308A">
              <w:rPr>
                <w:noProof/>
                <w:webHidden/>
              </w:rPr>
              <w:fldChar w:fldCharType="end"/>
            </w:r>
          </w:hyperlink>
        </w:p>
        <w:p w:rsidR="00334EB9" w:rsidRPr="0004308A" w:rsidRDefault="00334EB9" w:rsidP="0004308A">
          <w:pPr>
            <w:pStyle w:val="10"/>
            <w:tabs>
              <w:tab w:val="right" w:leader="dot" w:pos="8296"/>
            </w:tabs>
            <w:spacing w:line="360" w:lineRule="auto"/>
            <w:rPr>
              <w:noProof/>
            </w:rPr>
          </w:pPr>
          <w:hyperlink w:anchor="_Toc10013180" w:history="1">
            <w:r w:rsidRPr="0004308A">
              <w:rPr>
                <w:rStyle w:val="a7"/>
                <w:rFonts w:ascii="Times New Roman" w:hAnsi="Times New Roman" w:cs="Times New Roman"/>
                <w:noProof/>
              </w:rPr>
              <w:t xml:space="preserve">9 </w:t>
            </w:r>
            <w:r w:rsidRPr="007E4199">
              <w:rPr>
                <w:rFonts w:ascii="Times New Roman" w:hAnsi="Times New Roman" w:cs="Times New Roman"/>
                <w:szCs w:val="21"/>
              </w:rPr>
              <w:t>Sign, Storage and Delivery</w:t>
            </w:r>
            <w:r w:rsidRPr="0004308A">
              <w:rPr>
                <w:noProof/>
                <w:webHidden/>
              </w:rPr>
              <w:tab/>
            </w:r>
            <w:r w:rsidRPr="0004308A">
              <w:rPr>
                <w:noProof/>
                <w:webHidden/>
              </w:rPr>
              <w:fldChar w:fldCharType="begin"/>
            </w:r>
            <w:r w:rsidRPr="0004308A">
              <w:rPr>
                <w:noProof/>
                <w:webHidden/>
              </w:rPr>
              <w:instrText xml:space="preserve"> PAGEREF _Toc10013180 \h </w:instrText>
            </w:r>
            <w:r w:rsidRPr="0004308A">
              <w:rPr>
                <w:noProof/>
                <w:webHidden/>
              </w:rPr>
            </w:r>
            <w:r w:rsidRPr="0004308A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 w:rsidRPr="0004308A">
              <w:rPr>
                <w:noProof/>
                <w:webHidden/>
              </w:rPr>
              <w:fldChar w:fldCharType="end"/>
            </w:r>
          </w:hyperlink>
        </w:p>
        <w:p w:rsidR="00334EB9" w:rsidRPr="0004308A" w:rsidRDefault="00334EB9" w:rsidP="0004308A">
          <w:pPr>
            <w:pStyle w:val="10"/>
            <w:tabs>
              <w:tab w:val="right" w:leader="dot" w:pos="8296"/>
            </w:tabs>
            <w:spacing w:line="360" w:lineRule="auto"/>
            <w:rPr>
              <w:noProof/>
            </w:rPr>
          </w:pPr>
          <w:hyperlink w:anchor="_Toc10013181" w:history="1">
            <w:r w:rsidRPr="00B230FE">
              <w:rPr>
                <w:rFonts w:ascii="Times New Roman" w:hAnsi="Times New Roman" w:cs="Times New Roman"/>
                <w:szCs w:val="21"/>
              </w:rPr>
              <w:t>Appendix A</w:t>
            </w:r>
            <w:r w:rsidRPr="0004308A">
              <w:rPr>
                <w:noProof/>
                <w:webHidden/>
              </w:rPr>
              <w:tab/>
            </w:r>
            <w:r w:rsidRPr="0004308A">
              <w:rPr>
                <w:noProof/>
                <w:webHidden/>
              </w:rPr>
              <w:fldChar w:fldCharType="begin"/>
            </w:r>
            <w:r w:rsidRPr="0004308A">
              <w:rPr>
                <w:noProof/>
                <w:webHidden/>
              </w:rPr>
              <w:instrText xml:space="preserve"> PAGEREF _Toc10013181 \h </w:instrText>
            </w:r>
            <w:r w:rsidRPr="0004308A">
              <w:rPr>
                <w:noProof/>
                <w:webHidden/>
              </w:rPr>
            </w:r>
            <w:r w:rsidRPr="0004308A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 w:rsidRPr="0004308A">
              <w:rPr>
                <w:noProof/>
                <w:webHidden/>
              </w:rPr>
              <w:fldChar w:fldCharType="end"/>
            </w:r>
          </w:hyperlink>
        </w:p>
        <w:p w:rsidR="0004308A" w:rsidRDefault="00334EB9" w:rsidP="0004308A">
          <w:r w:rsidRPr="0004308A">
            <w:fldChar w:fldCharType="end"/>
          </w:r>
        </w:p>
      </w:sdtContent>
    </w:sdt>
    <w:p w:rsidR="001D1A7C" w:rsidRPr="007E4199" w:rsidRDefault="001D1A7C" w:rsidP="0045098B">
      <w:pPr>
        <w:spacing w:beforeLines="100" w:afterLines="100"/>
        <w:rPr>
          <w:rFonts w:ascii="Times New Roman" w:hAnsi="Times New Roman" w:cs="Times New Roman"/>
          <w:sz w:val="28"/>
          <w:szCs w:val="28"/>
        </w:rPr>
        <w:sectPr w:rsidR="001D1A7C" w:rsidRPr="007E4199" w:rsidSect="0050723D">
          <w:footerReference w:type="even" r:id="rId8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C640B0" w:rsidRPr="007E4199" w:rsidRDefault="00C640B0" w:rsidP="007C21C7">
      <w:pPr>
        <w:spacing w:beforeLines="100" w:afterLines="100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0" w:name="_Toc10013172"/>
      <w:r w:rsidRPr="007E4199">
        <w:rPr>
          <w:rFonts w:ascii="Times New Roman" w:hAnsi="Times New Roman" w:cs="Times New Roman"/>
          <w:sz w:val="28"/>
          <w:szCs w:val="28"/>
        </w:rPr>
        <w:lastRenderedPageBreak/>
        <w:t xml:space="preserve">1 </w:t>
      </w:r>
      <w:r w:rsidRPr="007E4199">
        <w:rPr>
          <w:rFonts w:ascii="Times New Roman" w:hAnsi="Times New Roman" w:cs="Times New Roman"/>
          <w:b/>
          <w:sz w:val="28"/>
          <w:szCs w:val="28"/>
        </w:rPr>
        <w:t>范围</w:t>
      </w:r>
      <w:bookmarkEnd w:id="0"/>
    </w:p>
    <w:p w:rsidR="00C640B0" w:rsidRPr="007E4199" w:rsidRDefault="00C640B0" w:rsidP="00BC409C">
      <w:pPr>
        <w:ind w:firstLineChars="200" w:firstLine="420"/>
        <w:rPr>
          <w:rFonts w:ascii="Times New Roman" w:hAnsi="Times New Roman" w:cs="Times New Roman"/>
          <w:szCs w:val="21"/>
        </w:rPr>
      </w:pPr>
      <w:r w:rsidRPr="007E4199">
        <w:rPr>
          <w:rFonts w:ascii="Times New Roman" w:hAnsi="Times New Roman" w:cs="Times New Roman"/>
          <w:szCs w:val="21"/>
        </w:rPr>
        <w:t>本标准规定了</w:t>
      </w:r>
      <w:r w:rsidR="000A28AE" w:rsidRPr="007E4199">
        <w:rPr>
          <w:rFonts w:ascii="Times New Roman" w:hAnsi="Times New Roman" w:cs="Times New Roman"/>
          <w:szCs w:val="21"/>
        </w:rPr>
        <w:t>混凝土及砂浆用石墨尾矿砂</w:t>
      </w:r>
      <w:r w:rsidRPr="007E4199">
        <w:rPr>
          <w:rFonts w:ascii="Times New Roman" w:hAnsi="Times New Roman" w:cs="Times New Roman"/>
          <w:szCs w:val="21"/>
        </w:rPr>
        <w:t>的术语和定义、规格、一般要求、技术要求、试验方法、检</w:t>
      </w:r>
      <w:r w:rsidR="00EC67D7" w:rsidRPr="007E4199">
        <w:rPr>
          <w:rFonts w:ascii="Times New Roman" w:hAnsi="Times New Roman" w:cs="Times New Roman"/>
          <w:szCs w:val="21"/>
        </w:rPr>
        <w:t>验</w:t>
      </w:r>
      <w:r w:rsidRPr="007E4199">
        <w:rPr>
          <w:rFonts w:ascii="Times New Roman" w:hAnsi="Times New Roman" w:cs="Times New Roman"/>
          <w:szCs w:val="21"/>
        </w:rPr>
        <w:t>规则、标志、</w:t>
      </w:r>
      <w:r w:rsidR="007A0EDB" w:rsidRPr="007E4199">
        <w:rPr>
          <w:rFonts w:ascii="Times New Roman" w:hAnsi="Times New Roman" w:cs="Times New Roman"/>
          <w:szCs w:val="21"/>
        </w:rPr>
        <w:t>储存</w:t>
      </w:r>
      <w:r w:rsidRPr="007E4199">
        <w:rPr>
          <w:rFonts w:ascii="Times New Roman" w:hAnsi="Times New Roman" w:cs="Times New Roman"/>
          <w:szCs w:val="21"/>
        </w:rPr>
        <w:t>和运输等。</w:t>
      </w:r>
    </w:p>
    <w:p w:rsidR="00C640B0" w:rsidRPr="007E4199" w:rsidRDefault="00C640B0" w:rsidP="00BC409C">
      <w:pPr>
        <w:ind w:firstLineChars="200" w:firstLine="420"/>
        <w:rPr>
          <w:rFonts w:ascii="Times New Roman" w:hAnsi="Times New Roman" w:cs="Times New Roman"/>
          <w:sz w:val="24"/>
          <w:szCs w:val="24"/>
        </w:rPr>
      </w:pPr>
      <w:r w:rsidRPr="007E4199">
        <w:rPr>
          <w:rFonts w:ascii="Times New Roman" w:hAnsi="Times New Roman" w:cs="Times New Roman"/>
          <w:szCs w:val="21"/>
        </w:rPr>
        <w:t>本标准适用于混凝土</w:t>
      </w:r>
      <w:r w:rsidR="009C6A66" w:rsidRPr="007E4199">
        <w:rPr>
          <w:rFonts w:ascii="Times New Roman" w:hAnsi="Times New Roman" w:cs="Times New Roman"/>
          <w:szCs w:val="21"/>
        </w:rPr>
        <w:t>及</w:t>
      </w:r>
      <w:r w:rsidRPr="007E4199">
        <w:rPr>
          <w:rFonts w:ascii="Times New Roman" w:hAnsi="Times New Roman" w:cs="Times New Roman"/>
          <w:szCs w:val="21"/>
        </w:rPr>
        <w:t>砂浆用</w:t>
      </w:r>
      <w:r w:rsidR="000A28AE" w:rsidRPr="007E4199">
        <w:rPr>
          <w:rFonts w:ascii="Times New Roman" w:hAnsi="Times New Roman" w:cs="Times New Roman"/>
          <w:szCs w:val="21"/>
        </w:rPr>
        <w:t>石墨尾矿砂</w:t>
      </w:r>
      <w:r w:rsidRPr="007E4199">
        <w:rPr>
          <w:rFonts w:ascii="Times New Roman" w:hAnsi="Times New Roman" w:cs="Times New Roman"/>
          <w:szCs w:val="21"/>
        </w:rPr>
        <w:t>。</w:t>
      </w:r>
    </w:p>
    <w:p w:rsidR="00C640B0" w:rsidRPr="007E4199" w:rsidRDefault="00C640B0" w:rsidP="007C21C7">
      <w:pPr>
        <w:spacing w:beforeLines="100" w:afterLines="100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1" w:name="_Toc10013173"/>
      <w:r w:rsidRPr="007E4199">
        <w:rPr>
          <w:rFonts w:ascii="Times New Roman" w:hAnsi="Times New Roman" w:cs="Times New Roman"/>
          <w:b/>
          <w:sz w:val="28"/>
          <w:szCs w:val="28"/>
        </w:rPr>
        <w:t xml:space="preserve">2 </w:t>
      </w:r>
      <w:r w:rsidRPr="007E4199">
        <w:rPr>
          <w:rFonts w:ascii="Times New Roman" w:hAnsi="Times New Roman" w:cs="Times New Roman"/>
          <w:b/>
          <w:sz w:val="28"/>
          <w:szCs w:val="28"/>
        </w:rPr>
        <w:t>规范性引用文件</w:t>
      </w:r>
      <w:bookmarkEnd w:id="1"/>
    </w:p>
    <w:p w:rsidR="00C640B0" w:rsidRPr="007E4199" w:rsidRDefault="00C640B0" w:rsidP="00BC409C">
      <w:pPr>
        <w:ind w:firstLineChars="200" w:firstLine="420"/>
        <w:rPr>
          <w:rFonts w:ascii="Times New Roman" w:hAnsi="Times New Roman" w:cs="Times New Roman"/>
          <w:szCs w:val="21"/>
        </w:rPr>
      </w:pPr>
      <w:r w:rsidRPr="007E4199">
        <w:rPr>
          <w:rFonts w:ascii="Times New Roman" w:hAnsi="Times New Roman" w:cs="Times New Roman"/>
          <w:szCs w:val="21"/>
        </w:rPr>
        <w:t>下列文件对于本</w:t>
      </w:r>
      <w:r w:rsidR="007A0EDB" w:rsidRPr="007E4199">
        <w:rPr>
          <w:rFonts w:ascii="Times New Roman" w:hAnsi="Times New Roman" w:cs="Times New Roman"/>
          <w:szCs w:val="21"/>
        </w:rPr>
        <w:t>标准</w:t>
      </w:r>
      <w:r w:rsidRPr="007E4199">
        <w:rPr>
          <w:rFonts w:ascii="Times New Roman" w:hAnsi="Times New Roman" w:cs="Times New Roman"/>
          <w:szCs w:val="21"/>
        </w:rPr>
        <w:t>的应用是必不可少的。凡是注日期的引用文件，仅注日期的版本适用于本</w:t>
      </w:r>
      <w:r w:rsidR="007A0EDB" w:rsidRPr="007E4199">
        <w:rPr>
          <w:rFonts w:ascii="Times New Roman" w:hAnsi="Times New Roman" w:cs="Times New Roman"/>
          <w:szCs w:val="21"/>
        </w:rPr>
        <w:t>标准</w:t>
      </w:r>
      <w:r w:rsidRPr="007E4199">
        <w:rPr>
          <w:rFonts w:ascii="Times New Roman" w:hAnsi="Times New Roman" w:cs="Times New Roman"/>
          <w:szCs w:val="21"/>
        </w:rPr>
        <w:t>。凡是不注日期的引用文件，其最新版本（包括所有的修改单）适用于本</w:t>
      </w:r>
      <w:r w:rsidR="007A0EDB" w:rsidRPr="007E4199">
        <w:rPr>
          <w:rFonts w:ascii="Times New Roman" w:hAnsi="Times New Roman" w:cs="Times New Roman"/>
          <w:szCs w:val="21"/>
        </w:rPr>
        <w:t>标准</w:t>
      </w:r>
      <w:r w:rsidRPr="007E4199">
        <w:rPr>
          <w:rFonts w:ascii="Times New Roman" w:hAnsi="Times New Roman" w:cs="Times New Roman"/>
          <w:szCs w:val="21"/>
        </w:rPr>
        <w:t>。</w:t>
      </w:r>
    </w:p>
    <w:p w:rsidR="00AD29C9" w:rsidRPr="0045098B" w:rsidRDefault="00AD29C9" w:rsidP="00AD29C9">
      <w:pPr>
        <w:ind w:firstLineChars="200" w:firstLine="420"/>
        <w:rPr>
          <w:rFonts w:ascii="Times New Roman" w:hAnsi="Times New Roman" w:cs="Times New Roman"/>
          <w:szCs w:val="21"/>
        </w:rPr>
      </w:pPr>
      <w:r w:rsidRPr="0045098B">
        <w:rPr>
          <w:rFonts w:ascii="Times New Roman" w:hAnsi="Times New Roman" w:cs="Times New Roman" w:hint="eastAsia"/>
          <w:szCs w:val="21"/>
        </w:rPr>
        <w:t>GB175</w:t>
      </w:r>
      <w:r w:rsidRPr="0045098B">
        <w:rPr>
          <w:rFonts w:ascii="Times New Roman" w:hAnsi="Times New Roman" w:cs="Times New Roman"/>
          <w:szCs w:val="21"/>
        </w:rPr>
        <w:t xml:space="preserve"> </w:t>
      </w:r>
      <w:r w:rsidRPr="0045098B">
        <w:rPr>
          <w:rFonts w:ascii="Times New Roman" w:hAnsi="Times New Roman" w:cs="Times New Roman"/>
          <w:szCs w:val="21"/>
        </w:rPr>
        <w:t>通用硅酸盐水泥</w:t>
      </w:r>
    </w:p>
    <w:p w:rsidR="00C640B0" w:rsidRPr="0045098B" w:rsidRDefault="00C640B0" w:rsidP="00BC409C">
      <w:pPr>
        <w:ind w:firstLineChars="200" w:firstLine="420"/>
        <w:rPr>
          <w:rFonts w:ascii="Times New Roman" w:hAnsi="Times New Roman" w:cs="Times New Roman"/>
          <w:szCs w:val="21"/>
        </w:rPr>
      </w:pPr>
      <w:r w:rsidRPr="0045098B">
        <w:rPr>
          <w:rFonts w:ascii="Times New Roman" w:hAnsi="Times New Roman" w:cs="Times New Roman"/>
          <w:szCs w:val="21"/>
        </w:rPr>
        <w:t xml:space="preserve">GB 6566 </w:t>
      </w:r>
      <w:r w:rsidRPr="0045098B">
        <w:rPr>
          <w:rFonts w:ascii="Times New Roman" w:hAnsi="Times New Roman" w:cs="Times New Roman"/>
          <w:szCs w:val="21"/>
        </w:rPr>
        <w:t>建筑材料放射性核素限量</w:t>
      </w:r>
    </w:p>
    <w:p w:rsidR="00AD29C9" w:rsidRPr="0045098B" w:rsidRDefault="00AD29C9" w:rsidP="00AD29C9">
      <w:pPr>
        <w:ind w:firstLineChars="200" w:firstLine="420"/>
        <w:rPr>
          <w:rFonts w:ascii="Times New Roman" w:hAnsi="Times New Roman" w:cs="Times New Roman"/>
          <w:szCs w:val="21"/>
        </w:rPr>
      </w:pPr>
      <w:r w:rsidRPr="0045098B">
        <w:rPr>
          <w:rFonts w:ascii="Times New Roman" w:hAnsi="Times New Roman" w:cs="Times New Roman" w:hint="eastAsia"/>
          <w:szCs w:val="21"/>
        </w:rPr>
        <w:t>GB8076</w:t>
      </w:r>
      <w:r w:rsidRPr="0045098B">
        <w:rPr>
          <w:rFonts w:ascii="Times New Roman" w:hAnsi="Times New Roman" w:cs="Times New Roman"/>
          <w:szCs w:val="21"/>
        </w:rPr>
        <w:t xml:space="preserve"> </w:t>
      </w:r>
      <w:r w:rsidRPr="0045098B">
        <w:rPr>
          <w:rFonts w:ascii="Times New Roman" w:hAnsi="Times New Roman" w:cs="Times New Roman"/>
          <w:szCs w:val="21"/>
        </w:rPr>
        <w:t>混凝土外加剂</w:t>
      </w:r>
    </w:p>
    <w:p w:rsidR="00C640B0" w:rsidRPr="0045098B" w:rsidRDefault="00C640B0" w:rsidP="00BC409C">
      <w:pPr>
        <w:ind w:firstLineChars="200" w:firstLine="420"/>
        <w:rPr>
          <w:rFonts w:ascii="Times New Roman" w:hAnsi="Times New Roman" w:cs="Times New Roman"/>
          <w:szCs w:val="21"/>
        </w:rPr>
      </w:pPr>
      <w:r w:rsidRPr="0045098B">
        <w:rPr>
          <w:rFonts w:ascii="Times New Roman" w:hAnsi="Times New Roman" w:cs="Times New Roman"/>
          <w:szCs w:val="21"/>
        </w:rPr>
        <w:t xml:space="preserve">GB/T 14684 </w:t>
      </w:r>
      <w:r w:rsidRPr="0045098B">
        <w:rPr>
          <w:rFonts w:ascii="Times New Roman" w:hAnsi="Times New Roman" w:cs="Times New Roman"/>
          <w:szCs w:val="21"/>
        </w:rPr>
        <w:t>建筑用砂</w:t>
      </w:r>
    </w:p>
    <w:p w:rsidR="00CF4D36" w:rsidRPr="0045098B" w:rsidRDefault="00CF4D36" w:rsidP="00CF4D36">
      <w:pPr>
        <w:ind w:firstLineChars="200" w:firstLine="420"/>
        <w:rPr>
          <w:rFonts w:ascii="Times New Roman" w:hAnsi="Times New Roman" w:cs="Times New Roman"/>
          <w:szCs w:val="21"/>
        </w:rPr>
      </w:pPr>
      <w:r w:rsidRPr="0045098B">
        <w:rPr>
          <w:rFonts w:ascii="Times New Roman" w:hAnsi="Times New Roman" w:cs="Times New Roman" w:hint="eastAsia"/>
          <w:szCs w:val="21"/>
        </w:rPr>
        <w:t>GB/T</w:t>
      </w:r>
      <w:r w:rsidRPr="0045098B">
        <w:rPr>
          <w:rFonts w:ascii="Times New Roman" w:hAnsi="Times New Roman" w:cs="Times New Roman"/>
          <w:szCs w:val="21"/>
        </w:rPr>
        <w:t xml:space="preserve"> </w:t>
      </w:r>
      <w:r w:rsidRPr="0045098B">
        <w:rPr>
          <w:rFonts w:ascii="Times New Roman" w:hAnsi="Times New Roman" w:cs="Times New Roman" w:hint="eastAsia"/>
          <w:szCs w:val="21"/>
        </w:rPr>
        <w:t>50080</w:t>
      </w:r>
      <w:r w:rsidRPr="0045098B">
        <w:rPr>
          <w:rFonts w:ascii="Times New Roman" w:hAnsi="Times New Roman" w:cs="Times New Roman"/>
          <w:szCs w:val="21"/>
        </w:rPr>
        <w:t xml:space="preserve"> </w:t>
      </w:r>
      <w:r w:rsidRPr="0045098B">
        <w:rPr>
          <w:rFonts w:ascii="Times New Roman" w:hAnsi="Times New Roman" w:cs="Times New Roman"/>
          <w:szCs w:val="21"/>
        </w:rPr>
        <w:t>普通混凝土拌合物性能试验方法标准</w:t>
      </w:r>
    </w:p>
    <w:p w:rsidR="00CF4D36" w:rsidRPr="0045098B" w:rsidRDefault="00CF4D36" w:rsidP="00CF4D36">
      <w:pPr>
        <w:ind w:firstLineChars="200" w:firstLine="420"/>
        <w:rPr>
          <w:rFonts w:ascii="Times New Roman" w:hAnsi="Times New Roman" w:cs="Times New Roman"/>
          <w:szCs w:val="21"/>
        </w:rPr>
      </w:pPr>
      <w:r w:rsidRPr="0045098B">
        <w:rPr>
          <w:rFonts w:ascii="Times New Roman" w:hAnsi="Times New Roman" w:cs="Times New Roman" w:hint="eastAsia"/>
          <w:szCs w:val="21"/>
        </w:rPr>
        <w:t>JGJ</w:t>
      </w:r>
      <w:r w:rsidRPr="0045098B">
        <w:rPr>
          <w:rFonts w:ascii="Times New Roman" w:hAnsi="Times New Roman" w:cs="Times New Roman"/>
          <w:szCs w:val="21"/>
        </w:rPr>
        <w:t xml:space="preserve"> </w:t>
      </w:r>
      <w:r w:rsidRPr="0045098B">
        <w:rPr>
          <w:rFonts w:ascii="Times New Roman" w:hAnsi="Times New Roman" w:cs="Times New Roman" w:hint="eastAsia"/>
          <w:szCs w:val="21"/>
        </w:rPr>
        <w:t>55</w:t>
      </w:r>
      <w:r w:rsidRPr="0045098B">
        <w:rPr>
          <w:rFonts w:ascii="Times New Roman" w:hAnsi="Times New Roman" w:cs="Times New Roman" w:hint="eastAsia"/>
          <w:szCs w:val="21"/>
        </w:rPr>
        <w:t>普通混凝土配合比设计规程</w:t>
      </w:r>
    </w:p>
    <w:p w:rsidR="007E4199" w:rsidRDefault="00CF4D36" w:rsidP="00CF4D36">
      <w:pPr>
        <w:ind w:firstLineChars="200" w:firstLine="420"/>
        <w:rPr>
          <w:rFonts w:ascii="Times New Roman" w:hAnsi="Times New Roman" w:cs="Times New Roman" w:hint="eastAsia"/>
          <w:szCs w:val="21"/>
        </w:rPr>
      </w:pPr>
      <w:r w:rsidRPr="0045098B">
        <w:rPr>
          <w:rFonts w:ascii="Times New Roman" w:hAnsi="Times New Roman" w:cs="Times New Roman" w:hint="eastAsia"/>
          <w:szCs w:val="21"/>
        </w:rPr>
        <w:t>JGJ</w:t>
      </w:r>
      <w:r w:rsidRPr="0045098B">
        <w:rPr>
          <w:rFonts w:ascii="Times New Roman" w:hAnsi="Times New Roman" w:cs="Times New Roman"/>
          <w:szCs w:val="21"/>
        </w:rPr>
        <w:t xml:space="preserve"> 63 </w:t>
      </w:r>
      <w:r w:rsidRPr="0045098B">
        <w:rPr>
          <w:rFonts w:ascii="Times New Roman" w:hAnsi="Times New Roman" w:cs="Times New Roman" w:hint="eastAsia"/>
          <w:szCs w:val="21"/>
        </w:rPr>
        <w:t>混凝土用水标准</w:t>
      </w:r>
    </w:p>
    <w:p w:rsidR="0045098B" w:rsidRDefault="0045098B" w:rsidP="00CF4D36">
      <w:pPr>
        <w:ind w:firstLineChars="200" w:firstLine="420"/>
        <w:rPr>
          <w:rFonts w:ascii="Times New Roman" w:hAnsi="Times New Roman" w:cs="Times New Roman"/>
          <w:szCs w:val="21"/>
        </w:rPr>
      </w:pPr>
      <w:r w:rsidRPr="007E4199">
        <w:rPr>
          <w:rFonts w:ascii="Times New Roman" w:hAnsi="Times New Roman" w:cs="Times New Roman"/>
        </w:rPr>
        <w:t>JG/T248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>混凝土坍落度仪</w:t>
      </w:r>
    </w:p>
    <w:p w:rsidR="00C640B0" w:rsidRPr="007E4199" w:rsidRDefault="00C640B0" w:rsidP="007C21C7">
      <w:pPr>
        <w:spacing w:beforeLines="100" w:afterLines="100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2" w:name="_Toc10013174"/>
      <w:r w:rsidRPr="007E4199">
        <w:rPr>
          <w:rFonts w:ascii="Times New Roman" w:hAnsi="Times New Roman" w:cs="Times New Roman"/>
          <w:b/>
          <w:sz w:val="28"/>
          <w:szCs w:val="28"/>
        </w:rPr>
        <w:t xml:space="preserve">3 </w:t>
      </w:r>
      <w:r w:rsidRPr="007E4199">
        <w:rPr>
          <w:rFonts w:ascii="Times New Roman" w:hAnsi="Times New Roman" w:cs="Times New Roman"/>
          <w:b/>
          <w:sz w:val="28"/>
          <w:szCs w:val="28"/>
        </w:rPr>
        <w:t>术语和定义</w:t>
      </w:r>
      <w:bookmarkEnd w:id="2"/>
    </w:p>
    <w:p w:rsidR="00C640B0" w:rsidRPr="00AD29C9" w:rsidRDefault="00C640B0" w:rsidP="0061508B">
      <w:pPr>
        <w:ind w:firstLineChars="200" w:firstLine="420"/>
        <w:rPr>
          <w:rFonts w:ascii="Times New Roman" w:hAnsi="Times New Roman" w:cs="Times New Roman"/>
          <w:szCs w:val="21"/>
        </w:rPr>
      </w:pPr>
      <w:r w:rsidRPr="00AD29C9">
        <w:rPr>
          <w:rFonts w:ascii="Times New Roman" w:hAnsi="Times New Roman" w:cs="Times New Roman"/>
          <w:szCs w:val="21"/>
        </w:rPr>
        <w:t>下列术语和定义适用于本</w:t>
      </w:r>
      <w:r w:rsidR="007A0EDB" w:rsidRPr="00AD29C9">
        <w:rPr>
          <w:rFonts w:ascii="Times New Roman" w:hAnsi="Times New Roman" w:cs="Times New Roman"/>
          <w:szCs w:val="21"/>
        </w:rPr>
        <w:t>标准</w:t>
      </w:r>
      <w:r w:rsidRPr="00AD29C9">
        <w:rPr>
          <w:rFonts w:ascii="Times New Roman" w:hAnsi="Times New Roman" w:cs="Times New Roman"/>
          <w:szCs w:val="21"/>
        </w:rPr>
        <w:t>。</w:t>
      </w:r>
    </w:p>
    <w:p w:rsidR="00C640B0" w:rsidRPr="00AD29C9" w:rsidRDefault="00C640B0" w:rsidP="0061508B">
      <w:pPr>
        <w:ind w:firstLineChars="200" w:firstLine="420"/>
        <w:rPr>
          <w:rFonts w:ascii="Times New Roman" w:hAnsi="Times New Roman" w:cs="Times New Roman"/>
          <w:szCs w:val="21"/>
        </w:rPr>
      </w:pPr>
      <w:r w:rsidRPr="00AD29C9">
        <w:rPr>
          <w:rFonts w:ascii="Times New Roman" w:hAnsi="Times New Roman" w:cs="Times New Roman"/>
          <w:szCs w:val="21"/>
        </w:rPr>
        <w:t>3.1</w:t>
      </w:r>
      <w:r w:rsidR="000A28AE" w:rsidRPr="00AD29C9">
        <w:rPr>
          <w:rFonts w:ascii="Times New Roman" w:hAnsi="Times New Roman" w:cs="Times New Roman"/>
          <w:szCs w:val="21"/>
        </w:rPr>
        <w:t>石墨尾矿砂</w:t>
      </w:r>
      <w:r w:rsidRPr="00AD29C9">
        <w:rPr>
          <w:rFonts w:ascii="Times New Roman" w:hAnsi="Times New Roman" w:cs="Times New Roman"/>
          <w:szCs w:val="21"/>
        </w:rPr>
        <w:t xml:space="preserve"> </w:t>
      </w:r>
      <w:r w:rsidR="000A28AE" w:rsidRPr="00AD29C9">
        <w:rPr>
          <w:rFonts w:ascii="Times New Roman" w:hAnsi="Times New Roman" w:cs="Times New Roman"/>
          <w:szCs w:val="21"/>
        </w:rPr>
        <w:t xml:space="preserve">Graphite </w:t>
      </w:r>
      <w:r w:rsidRPr="00AD29C9">
        <w:rPr>
          <w:rFonts w:ascii="Times New Roman" w:hAnsi="Times New Roman" w:cs="Times New Roman"/>
          <w:szCs w:val="21"/>
        </w:rPr>
        <w:t>tailings sand</w:t>
      </w:r>
    </w:p>
    <w:p w:rsidR="00A94F97" w:rsidRPr="00AD29C9" w:rsidRDefault="000A28AE" w:rsidP="0061508B">
      <w:pPr>
        <w:ind w:firstLineChars="200" w:firstLine="420"/>
        <w:rPr>
          <w:rFonts w:ascii="Times New Roman" w:hAnsi="Times New Roman" w:cs="Times New Roman"/>
          <w:szCs w:val="21"/>
        </w:rPr>
      </w:pPr>
      <w:r w:rsidRPr="00AD29C9">
        <w:rPr>
          <w:rFonts w:ascii="Times New Roman" w:hAnsi="Times New Roman" w:cs="Times New Roman"/>
          <w:szCs w:val="21"/>
        </w:rPr>
        <w:t>石墨</w:t>
      </w:r>
      <w:r w:rsidR="00A94F97" w:rsidRPr="00AD29C9">
        <w:rPr>
          <w:rFonts w:ascii="Times New Roman" w:hAnsi="Times New Roman" w:cs="Times New Roman"/>
          <w:szCs w:val="21"/>
        </w:rPr>
        <w:t>矿石经磨细、分选后产生的粒径小于</w:t>
      </w:r>
      <w:r w:rsidR="00A94F97" w:rsidRPr="00AD29C9">
        <w:rPr>
          <w:rFonts w:ascii="Times New Roman" w:hAnsi="Times New Roman" w:cs="Times New Roman"/>
          <w:szCs w:val="21"/>
        </w:rPr>
        <w:t>4.75mm</w:t>
      </w:r>
      <w:r w:rsidR="00A94F97" w:rsidRPr="00AD29C9">
        <w:rPr>
          <w:rFonts w:ascii="Times New Roman" w:hAnsi="Times New Roman" w:cs="Times New Roman"/>
          <w:szCs w:val="21"/>
        </w:rPr>
        <w:t>的颗粒。</w:t>
      </w:r>
    </w:p>
    <w:p w:rsidR="0078320D" w:rsidRPr="00AD29C9" w:rsidRDefault="00EC67D7" w:rsidP="0061508B">
      <w:pPr>
        <w:ind w:firstLineChars="200" w:firstLine="420"/>
        <w:rPr>
          <w:rFonts w:ascii="Times New Roman" w:hAnsi="Times New Roman" w:cs="Times New Roman"/>
          <w:szCs w:val="21"/>
        </w:rPr>
      </w:pPr>
      <w:r w:rsidRPr="00AD29C9">
        <w:rPr>
          <w:rFonts w:ascii="Times New Roman" w:hAnsi="Times New Roman" w:cs="Times New Roman"/>
          <w:szCs w:val="21"/>
        </w:rPr>
        <w:t xml:space="preserve">3.2 </w:t>
      </w:r>
      <w:r w:rsidR="0078320D" w:rsidRPr="00AD29C9">
        <w:rPr>
          <w:rFonts w:ascii="Times New Roman" w:hAnsi="Times New Roman" w:cs="Times New Roman"/>
          <w:szCs w:val="21"/>
        </w:rPr>
        <w:t>石墨尾矿砂混凝土</w:t>
      </w:r>
      <w:r w:rsidR="000546BF" w:rsidRPr="00AD29C9">
        <w:rPr>
          <w:rFonts w:ascii="Times New Roman" w:hAnsi="Times New Roman" w:cs="Times New Roman"/>
          <w:szCs w:val="21"/>
        </w:rPr>
        <w:t xml:space="preserve">  Graphite tailings sand </w:t>
      </w:r>
      <w:r w:rsidR="000546BF" w:rsidRPr="00AD29C9">
        <w:rPr>
          <w:rFonts w:ascii="Times New Roman" w:hAnsi="Times New Roman" w:cs="Times New Roman"/>
          <w:color w:val="333333"/>
          <w:sz w:val="22"/>
          <w:shd w:val="clear" w:color="auto" w:fill="FFFFFF"/>
        </w:rPr>
        <w:t>concrete</w:t>
      </w:r>
    </w:p>
    <w:p w:rsidR="009B342F" w:rsidRPr="00AD29C9" w:rsidRDefault="000546BF" w:rsidP="0061508B">
      <w:pPr>
        <w:ind w:firstLineChars="200" w:firstLine="420"/>
        <w:rPr>
          <w:rFonts w:ascii="Times New Roman" w:hAnsi="Times New Roman" w:cs="Times New Roman"/>
          <w:szCs w:val="21"/>
        </w:rPr>
      </w:pPr>
      <w:r w:rsidRPr="00AD29C9">
        <w:rPr>
          <w:rFonts w:ascii="Times New Roman" w:hAnsi="Times New Roman" w:cs="Times New Roman"/>
          <w:szCs w:val="21"/>
        </w:rPr>
        <w:t>细骨料全部或部分采用石墨尾矿砂的混凝土</w:t>
      </w:r>
      <w:r w:rsidR="00256351" w:rsidRPr="00AD29C9">
        <w:rPr>
          <w:rFonts w:ascii="Times New Roman" w:hAnsi="Times New Roman" w:cs="Times New Roman"/>
          <w:szCs w:val="21"/>
        </w:rPr>
        <w:t>。</w:t>
      </w:r>
    </w:p>
    <w:p w:rsidR="0078320D" w:rsidRPr="00AD29C9" w:rsidRDefault="0078320D" w:rsidP="0061508B">
      <w:pPr>
        <w:ind w:firstLineChars="200" w:firstLine="420"/>
        <w:rPr>
          <w:rFonts w:ascii="Times New Roman" w:hAnsi="Times New Roman" w:cs="Times New Roman"/>
          <w:szCs w:val="21"/>
        </w:rPr>
      </w:pPr>
      <w:r w:rsidRPr="00AD29C9">
        <w:rPr>
          <w:rFonts w:ascii="Times New Roman" w:hAnsi="Times New Roman" w:cs="Times New Roman"/>
          <w:szCs w:val="21"/>
        </w:rPr>
        <w:t xml:space="preserve">3.3 </w:t>
      </w:r>
      <w:r w:rsidRPr="00AD29C9">
        <w:rPr>
          <w:rFonts w:ascii="Times New Roman" w:hAnsi="Times New Roman" w:cs="Times New Roman"/>
          <w:szCs w:val="21"/>
        </w:rPr>
        <w:t>石墨尾矿砂砂浆</w:t>
      </w:r>
      <w:r w:rsidR="000546BF" w:rsidRPr="00AD29C9">
        <w:rPr>
          <w:rFonts w:ascii="Times New Roman" w:hAnsi="Times New Roman" w:cs="Times New Roman"/>
          <w:szCs w:val="21"/>
        </w:rPr>
        <w:t xml:space="preserve">Graphite tailings sand </w:t>
      </w:r>
      <w:r w:rsidR="000546BF" w:rsidRPr="00AD29C9">
        <w:rPr>
          <w:rFonts w:ascii="Times New Roman" w:hAnsi="Times New Roman" w:cs="Times New Roman"/>
          <w:color w:val="333333"/>
          <w:sz w:val="22"/>
          <w:shd w:val="clear" w:color="auto" w:fill="FFFFFF"/>
        </w:rPr>
        <w:t>mortar</w:t>
      </w:r>
    </w:p>
    <w:p w:rsidR="00EB1226" w:rsidRPr="00AD29C9" w:rsidRDefault="00AA51F3" w:rsidP="007E4199">
      <w:pPr>
        <w:ind w:firstLineChars="200" w:firstLine="420"/>
        <w:rPr>
          <w:rFonts w:ascii="Times New Roman" w:hAnsi="Times New Roman" w:cs="Times New Roman"/>
          <w:szCs w:val="21"/>
        </w:rPr>
      </w:pPr>
      <w:r w:rsidRPr="00AD29C9">
        <w:rPr>
          <w:rFonts w:ascii="Times New Roman" w:hAnsi="Times New Roman" w:cs="Times New Roman"/>
          <w:szCs w:val="21"/>
        </w:rPr>
        <w:t>细骨料全部或部分采用石墨尾矿砂的砂浆。</w:t>
      </w:r>
    </w:p>
    <w:p w:rsidR="00EB1226" w:rsidRPr="00AD29C9" w:rsidRDefault="007836F3" w:rsidP="0061508B">
      <w:pPr>
        <w:ind w:firstLineChars="200" w:firstLine="420"/>
        <w:rPr>
          <w:rFonts w:ascii="Times New Roman" w:hAnsi="Times New Roman" w:cs="Times New Roman"/>
          <w:szCs w:val="21"/>
        </w:rPr>
      </w:pPr>
      <w:r w:rsidRPr="00AD29C9">
        <w:rPr>
          <w:rFonts w:ascii="Times New Roman" w:hAnsi="Times New Roman" w:cs="Times New Roman"/>
          <w:szCs w:val="21"/>
        </w:rPr>
        <w:t xml:space="preserve">3.4 </w:t>
      </w:r>
      <w:r w:rsidRPr="00AD29C9">
        <w:rPr>
          <w:rFonts w:ascii="Times New Roman" w:hAnsi="Times New Roman" w:cs="Times New Roman"/>
          <w:szCs w:val="21"/>
        </w:rPr>
        <w:t>石粉含量</w:t>
      </w:r>
      <w:r w:rsidR="00485A06" w:rsidRPr="00AD29C9">
        <w:rPr>
          <w:rFonts w:ascii="Times New Roman" w:hAnsi="Times New Roman" w:cs="Times New Roman"/>
          <w:sz w:val="19"/>
          <w:szCs w:val="19"/>
          <w:shd w:val="clear" w:color="auto" w:fill="FFFFFF"/>
        </w:rPr>
        <w:t>Rock-powder content</w:t>
      </w:r>
    </w:p>
    <w:p w:rsidR="00EB1226" w:rsidRPr="007E4199" w:rsidRDefault="007836F3" w:rsidP="007C21C7">
      <w:pPr>
        <w:ind w:firstLineChars="200" w:firstLine="420"/>
        <w:rPr>
          <w:rFonts w:ascii="Times New Roman" w:hAnsi="Times New Roman" w:cs="Times New Roman"/>
          <w:szCs w:val="21"/>
        </w:rPr>
      </w:pPr>
      <w:r w:rsidRPr="00AD29C9">
        <w:rPr>
          <w:rFonts w:ascii="Times New Roman" w:hAnsi="Times New Roman" w:cs="Times New Roman"/>
          <w:szCs w:val="21"/>
        </w:rPr>
        <w:t>石墨尾矿中粒径小于</w:t>
      </w:r>
      <w:r w:rsidRPr="00AD29C9">
        <w:rPr>
          <w:rFonts w:ascii="Times New Roman" w:hAnsi="Times New Roman" w:cs="Times New Roman"/>
          <w:szCs w:val="21"/>
        </w:rPr>
        <w:t>75μm</w:t>
      </w:r>
      <w:r w:rsidRPr="00AD29C9">
        <w:rPr>
          <w:rFonts w:ascii="Times New Roman" w:hAnsi="Times New Roman" w:cs="Times New Roman"/>
          <w:szCs w:val="21"/>
        </w:rPr>
        <w:t>的颗粒含量</w:t>
      </w:r>
      <w:r w:rsidR="0045098B">
        <w:rPr>
          <w:rFonts w:ascii="Times New Roman" w:hAnsi="Times New Roman" w:cs="Times New Roman" w:hint="eastAsia"/>
          <w:szCs w:val="21"/>
        </w:rPr>
        <w:t>。</w:t>
      </w:r>
    </w:p>
    <w:p w:rsidR="00A94F97" w:rsidRPr="007E4199" w:rsidRDefault="00A94F97" w:rsidP="007C21C7">
      <w:pPr>
        <w:spacing w:beforeLines="100" w:afterLines="100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3" w:name="_Toc10013175"/>
      <w:r w:rsidRPr="007E4199">
        <w:rPr>
          <w:rFonts w:ascii="Times New Roman" w:hAnsi="Times New Roman" w:cs="Times New Roman"/>
          <w:b/>
          <w:sz w:val="28"/>
          <w:szCs w:val="28"/>
        </w:rPr>
        <w:t xml:space="preserve">4 </w:t>
      </w:r>
      <w:r w:rsidRPr="007E4199">
        <w:rPr>
          <w:rFonts w:ascii="Times New Roman" w:hAnsi="Times New Roman" w:cs="Times New Roman"/>
          <w:b/>
          <w:sz w:val="28"/>
          <w:szCs w:val="28"/>
        </w:rPr>
        <w:t>规格</w:t>
      </w:r>
      <w:bookmarkEnd w:id="3"/>
    </w:p>
    <w:p w:rsidR="00A94F97" w:rsidRPr="007E4199" w:rsidRDefault="00A96943" w:rsidP="00BC409C">
      <w:pPr>
        <w:ind w:firstLineChars="200" w:firstLine="420"/>
        <w:rPr>
          <w:rFonts w:ascii="Times New Roman" w:eastAsia="宋体" w:hAnsi="Times New Roman" w:cs="Times New Roman"/>
          <w:szCs w:val="21"/>
        </w:rPr>
      </w:pPr>
      <w:r w:rsidRPr="007E4199">
        <w:rPr>
          <w:rFonts w:ascii="Times New Roman" w:hAnsi="Times New Roman" w:cs="Times New Roman"/>
          <w:szCs w:val="21"/>
        </w:rPr>
        <w:t>石墨尾矿砂</w:t>
      </w:r>
      <w:r w:rsidR="00A94F97" w:rsidRPr="007E4199">
        <w:rPr>
          <w:rFonts w:ascii="Times New Roman" w:hAnsi="Times New Roman" w:cs="Times New Roman"/>
          <w:szCs w:val="21"/>
        </w:rPr>
        <w:t>按细度模数分为</w:t>
      </w:r>
      <w:r w:rsidR="001E5464" w:rsidRPr="007E4199">
        <w:rPr>
          <w:rFonts w:ascii="Times New Roman" w:hAnsi="Times New Roman" w:cs="Times New Roman"/>
          <w:szCs w:val="21"/>
        </w:rPr>
        <w:t>石墨尾矿中砂（简称中砂）、</w:t>
      </w:r>
      <w:r w:rsidRPr="007E4199">
        <w:rPr>
          <w:rFonts w:ascii="Times New Roman" w:hAnsi="Times New Roman" w:cs="Times New Roman"/>
          <w:szCs w:val="21"/>
        </w:rPr>
        <w:t>石墨</w:t>
      </w:r>
      <w:r w:rsidR="00A94F97" w:rsidRPr="007E4199">
        <w:rPr>
          <w:rFonts w:ascii="Times New Roman" w:hAnsi="Times New Roman" w:cs="Times New Roman"/>
          <w:szCs w:val="21"/>
        </w:rPr>
        <w:t>尾矿细砂（简称细砂）和</w:t>
      </w:r>
      <w:r w:rsidRPr="007E4199">
        <w:rPr>
          <w:rFonts w:ascii="Times New Roman" w:hAnsi="Times New Roman" w:cs="Times New Roman"/>
          <w:szCs w:val="21"/>
        </w:rPr>
        <w:t>石墨</w:t>
      </w:r>
      <w:r w:rsidR="00A94F97" w:rsidRPr="007E4199">
        <w:rPr>
          <w:rFonts w:ascii="Times New Roman" w:hAnsi="Times New Roman" w:cs="Times New Roman"/>
          <w:szCs w:val="21"/>
        </w:rPr>
        <w:t>尾矿特细砂（简称特细砂）</w:t>
      </w:r>
      <w:r w:rsidR="001E5464" w:rsidRPr="007E4199">
        <w:rPr>
          <w:rFonts w:ascii="Times New Roman" w:hAnsi="Times New Roman" w:cs="Times New Roman"/>
          <w:szCs w:val="21"/>
        </w:rPr>
        <w:t>三</w:t>
      </w:r>
      <w:r w:rsidR="00A94F97" w:rsidRPr="007E4199">
        <w:rPr>
          <w:rFonts w:ascii="Times New Roman" w:hAnsi="Times New Roman" w:cs="Times New Roman"/>
          <w:szCs w:val="21"/>
        </w:rPr>
        <w:t>种规格。</w:t>
      </w:r>
      <w:r w:rsidR="001E5464" w:rsidRPr="007E4199">
        <w:rPr>
          <w:rFonts w:ascii="Times New Roman" w:hAnsi="Times New Roman" w:cs="Times New Roman"/>
          <w:szCs w:val="21"/>
        </w:rPr>
        <w:t>细度模数为</w:t>
      </w:r>
      <w:r w:rsidR="001E5464" w:rsidRPr="007E4199">
        <w:rPr>
          <w:rFonts w:ascii="Times New Roman" w:hAnsi="Times New Roman" w:cs="Times New Roman"/>
          <w:szCs w:val="21"/>
        </w:rPr>
        <w:t>3.0</w:t>
      </w:r>
      <w:r w:rsidR="001E5464" w:rsidRPr="007E4199">
        <w:rPr>
          <w:rFonts w:ascii="Times New Roman" w:hAnsi="Times New Roman" w:cs="Times New Roman"/>
          <w:szCs w:val="21"/>
        </w:rPr>
        <w:t>～</w:t>
      </w:r>
      <w:r w:rsidR="001E5464" w:rsidRPr="007E4199">
        <w:rPr>
          <w:rFonts w:ascii="Times New Roman" w:hAnsi="Times New Roman" w:cs="Times New Roman"/>
          <w:szCs w:val="21"/>
        </w:rPr>
        <w:t>2.3</w:t>
      </w:r>
      <w:r w:rsidR="001E5464" w:rsidRPr="007E4199">
        <w:rPr>
          <w:rFonts w:ascii="Times New Roman" w:hAnsi="Times New Roman" w:cs="Times New Roman"/>
          <w:szCs w:val="21"/>
        </w:rPr>
        <w:t>的为中砂，</w:t>
      </w:r>
      <w:r w:rsidR="00A94F97" w:rsidRPr="007E4199">
        <w:rPr>
          <w:rFonts w:ascii="Times New Roman" w:hAnsi="Times New Roman" w:cs="Times New Roman"/>
          <w:szCs w:val="21"/>
        </w:rPr>
        <w:t>细度模数为</w:t>
      </w:r>
      <w:r w:rsidR="00A94F97" w:rsidRPr="007E4199">
        <w:rPr>
          <w:rFonts w:ascii="Times New Roman" w:hAnsi="Times New Roman" w:cs="Times New Roman"/>
          <w:szCs w:val="21"/>
        </w:rPr>
        <w:t>2.2</w:t>
      </w:r>
      <w:r w:rsidR="00A94F97" w:rsidRPr="007E4199">
        <w:rPr>
          <w:rFonts w:ascii="Times New Roman" w:eastAsia="宋体" w:hAnsi="Times New Roman" w:cs="Times New Roman"/>
          <w:szCs w:val="21"/>
        </w:rPr>
        <w:t>～</w:t>
      </w:r>
      <w:r w:rsidR="00A94F97" w:rsidRPr="007E4199">
        <w:rPr>
          <w:rFonts w:ascii="Times New Roman" w:eastAsia="宋体" w:hAnsi="Times New Roman" w:cs="Times New Roman"/>
          <w:szCs w:val="21"/>
        </w:rPr>
        <w:t>1.6</w:t>
      </w:r>
      <w:r w:rsidR="00A94F97" w:rsidRPr="007E4199">
        <w:rPr>
          <w:rFonts w:ascii="Times New Roman" w:eastAsia="宋体" w:hAnsi="Times New Roman" w:cs="Times New Roman"/>
          <w:szCs w:val="21"/>
        </w:rPr>
        <w:t>的为细砂，细度模数为</w:t>
      </w:r>
      <w:r w:rsidR="00A94F97" w:rsidRPr="007E4199">
        <w:rPr>
          <w:rFonts w:ascii="Times New Roman" w:eastAsia="宋体" w:hAnsi="Times New Roman" w:cs="Times New Roman"/>
          <w:szCs w:val="21"/>
        </w:rPr>
        <w:t>1.5</w:t>
      </w:r>
      <w:r w:rsidR="00A94F97" w:rsidRPr="007E4199">
        <w:rPr>
          <w:rFonts w:ascii="Times New Roman" w:eastAsia="宋体" w:hAnsi="Times New Roman" w:cs="Times New Roman"/>
          <w:szCs w:val="21"/>
        </w:rPr>
        <w:t>～</w:t>
      </w:r>
      <w:r w:rsidR="00A94F97" w:rsidRPr="007E4199">
        <w:rPr>
          <w:rFonts w:ascii="Times New Roman" w:eastAsia="宋体" w:hAnsi="Times New Roman" w:cs="Times New Roman"/>
          <w:szCs w:val="21"/>
        </w:rPr>
        <w:t>0.7</w:t>
      </w:r>
      <w:r w:rsidR="00A94F97" w:rsidRPr="007E4199">
        <w:rPr>
          <w:rFonts w:ascii="Times New Roman" w:eastAsia="宋体" w:hAnsi="Times New Roman" w:cs="Times New Roman"/>
          <w:szCs w:val="21"/>
        </w:rPr>
        <w:t>的为特细砂。</w:t>
      </w:r>
    </w:p>
    <w:p w:rsidR="00A94F97" w:rsidRPr="007E4199" w:rsidRDefault="00A94F97" w:rsidP="007C21C7">
      <w:pPr>
        <w:spacing w:beforeLines="100" w:afterLines="100"/>
        <w:outlineLvl w:val="0"/>
        <w:rPr>
          <w:rFonts w:ascii="Times New Roman" w:eastAsia="宋体" w:hAnsi="Times New Roman" w:cs="Times New Roman"/>
          <w:b/>
          <w:sz w:val="28"/>
          <w:szCs w:val="28"/>
        </w:rPr>
      </w:pPr>
      <w:bookmarkStart w:id="4" w:name="_Toc10013176"/>
      <w:r w:rsidRPr="007E4199">
        <w:rPr>
          <w:rFonts w:ascii="Times New Roman" w:eastAsia="宋体" w:hAnsi="Times New Roman" w:cs="Times New Roman"/>
          <w:b/>
          <w:sz w:val="28"/>
          <w:szCs w:val="28"/>
        </w:rPr>
        <w:t xml:space="preserve">5 </w:t>
      </w:r>
      <w:r w:rsidRPr="007E4199">
        <w:rPr>
          <w:rFonts w:ascii="Times New Roman" w:eastAsia="宋体" w:hAnsi="Times New Roman" w:cs="Times New Roman"/>
          <w:b/>
          <w:sz w:val="28"/>
          <w:szCs w:val="28"/>
        </w:rPr>
        <w:t>一般要求</w:t>
      </w:r>
      <w:bookmarkEnd w:id="4"/>
    </w:p>
    <w:p w:rsidR="00746C0F" w:rsidRPr="007E4199" w:rsidRDefault="00A96943" w:rsidP="001E4013">
      <w:pPr>
        <w:ind w:firstLineChars="200" w:firstLine="420"/>
        <w:rPr>
          <w:rFonts w:ascii="Times New Roman" w:eastAsia="宋体" w:hAnsi="Times New Roman" w:cs="Times New Roman"/>
          <w:color w:val="000000" w:themeColor="text1"/>
          <w:szCs w:val="21"/>
        </w:rPr>
      </w:pPr>
      <w:r w:rsidRPr="007E4199">
        <w:rPr>
          <w:rFonts w:ascii="Times New Roman" w:eastAsia="宋体" w:hAnsi="Times New Roman" w:cs="Times New Roman"/>
          <w:color w:val="000000" w:themeColor="text1"/>
          <w:szCs w:val="21"/>
        </w:rPr>
        <w:lastRenderedPageBreak/>
        <w:t>混凝土及砂浆用石墨尾矿砂</w:t>
      </w:r>
      <w:r w:rsidR="00A94F97" w:rsidRPr="007E4199">
        <w:rPr>
          <w:rFonts w:ascii="Times New Roman" w:eastAsia="宋体" w:hAnsi="Times New Roman" w:cs="Times New Roman"/>
          <w:color w:val="000000" w:themeColor="text1"/>
          <w:szCs w:val="21"/>
        </w:rPr>
        <w:t>有害物质除应符合</w:t>
      </w:r>
      <w:r w:rsidR="00A94F97" w:rsidRPr="007E4199">
        <w:rPr>
          <w:rFonts w:ascii="Times New Roman" w:eastAsia="宋体" w:hAnsi="Times New Roman" w:cs="Times New Roman"/>
          <w:color w:val="000000" w:themeColor="text1"/>
          <w:szCs w:val="21"/>
        </w:rPr>
        <w:t>6.3</w:t>
      </w:r>
      <w:r w:rsidR="00A94F97" w:rsidRPr="007E4199">
        <w:rPr>
          <w:rFonts w:ascii="Times New Roman" w:eastAsia="宋体" w:hAnsi="Times New Roman" w:cs="Times New Roman"/>
          <w:color w:val="000000" w:themeColor="text1"/>
          <w:szCs w:val="21"/>
        </w:rPr>
        <w:t>的规定外，还应符合</w:t>
      </w:r>
      <w:r w:rsidR="00F61BB0" w:rsidRPr="007E4199">
        <w:rPr>
          <w:rFonts w:ascii="Times New Roman" w:eastAsia="宋体" w:hAnsi="Times New Roman" w:cs="Times New Roman"/>
          <w:color w:val="000000" w:themeColor="text1"/>
          <w:szCs w:val="21"/>
        </w:rPr>
        <w:t>我国环保和安全相关标准和规范，不应对人、生物、环境及混凝土、砂浆性能产生有害影响。</w:t>
      </w:r>
    </w:p>
    <w:p w:rsidR="00204D74" w:rsidRPr="007E4199" w:rsidRDefault="00204D74" w:rsidP="00204D74">
      <w:pPr>
        <w:ind w:firstLineChars="200" w:firstLine="420"/>
        <w:rPr>
          <w:rFonts w:ascii="Times New Roman" w:eastAsia="宋体" w:hAnsi="Times New Roman" w:cs="Times New Roman"/>
          <w:color w:val="000000" w:themeColor="text1"/>
          <w:szCs w:val="21"/>
        </w:rPr>
      </w:pPr>
      <w:r w:rsidRPr="00AD29C9">
        <w:rPr>
          <w:rFonts w:ascii="Times New Roman" w:eastAsia="宋体" w:hAnsi="Times New Roman" w:cs="Times New Roman"/>
          <w:color w:val="000000" w:themeColor="text1"/>
          <w:szCs w:val="21"/>
        </w:rPr>
        <w:t>石墨尾</w:t>
      </w:r>
      <w:r w:rsidRPr="00AD29C9">
        <w:rPr>
          <w:rFonts w:ascii="Times New Roman" w:eastAsia="宋体" w:hAnsi="Times New Roman" w:cs="Times New Roman"/>
          <w:szCs w:val="21"/>
        </w:rPr>
        <w:t>矿</w:t>
      </w:r>
      <w:r w:rsidR="00253306" w:rsidRPr="00AD29C9">
        <w:rPr>
          <w:rFonts w:ascii="Times New Roman" w:eastAsia="宋体" w:hAnsi="Times New Roman" w:cs="Times New Roman"/>
          <w:szCs w:val="21"/>
        </w:rPr>
        <w:t>砂经过水洗前后</w:t>
      </w:r>
      <w:r w:rsidRPr="00AD29C9">
        <w:rPr>
          <w:rFonts w:ascii="Times New Roman" w:eastAsia="宋体" w:hAnsi="Times New Roman" w:cs="Times New Roman"/>
          <w:szCs w:val="21"/>
        </w:rPr>
        <w:t>拌制的混凝土</w:t>
      </w:r>
      <w:r w:rsidR="00BE51F6" w:rsidRPr="00AD29C9">
        <w:rPr>
          <w:rFonts w:ascii="Times New Roman" w:eastAsia="宋体" w:hAnsi="Times New Roman" w:cs="Times New Roman"/>
          <w:szCs w:val="21"/>
        </w:rPr>
        <w:t>表观密度</w:t>
      </w:r>
      <w:r w:rsidR="001A619F" w:rsidRPr="00AD29C9">
        <w:rPr>
          <w:rFonts w:ascii="Times New Roman" w:eastAsia="宋体" w:hAnsi="Times New Roman" w:cs="Times New Roman"/>
          <w:szCs w:val="21"/>
        </w:rPr>
        <w:t>差</w:t>
      </w:r>
      <w:r w:rsidR="002177AD" w:rsidRPr="00AD29C9">
        <w:rPr>
          <w:rFonts w:ascii="Times New Roman" w:eastAsia="宋体" w:hAnsi="Times New Roman" w:cs="Times New Roman"/>
          <w:szCs w:val="21"/>
        </w:rPr>
        <w:t>不</w:t>
      </w:r>
      <w:r w:rsidRPr="00AD29C9">
        <w:rPr>
          <w:rFonts w:ascii="Times New Roman" w:eastAsia="宋体" w:hAnsi="Times New Roman" w:cs="Times New Roman"/>
          <w:szCs w:val="21"/>
        </w:rPr>
        <w:t>大于</w:t>
      </w:r>
      <w:r w:rsidR="00746C0F" w:rsidRPr="00AD29C9">
        <w:rPr>
          <w:rFonts w:ascii="Times New Roman" w:eastAsia="宋体" w:hAnsi="Times New Roman" w:cs="Times New Roman"/>
          <w:szCs w:val="21"/>
        </w:rPr>
        <w:t>2</w:t>
      </w:r>
      <w:r w:rsidR="00CB006A" w:rsidRPr="00AD29C9">
        <w:rPr>
          <w:rFonts w:ascii="Times New Roman" w:eastAsia="宋体" w:hAnsi="Times New Roman" w:cs="Times New Roman"/>
          <w:szCs w:val="21"/>
        </w:rPr>
        <w:t>0</w:t>
      </w:r>
      <w:r w:rsidR="002177AD" w:rsidRPr="00AD29C9">
        <w:rPr>
          <w:rFonts w:ascii="Times New Roman" w:eastAsia="宋体" w:hAnsi="Times New Roman" w:cs="Times New Roman"/>
          <w:szCs w:val="21"/>
        </w:rPr>
        <w:t>kg/m</w:t>
      </w:r>
      <w:r w:rsidR="002177AD" w:rsidRPr="00AD29C9">
        <w:rPr>
          <w:rFonts w:ascii="Times New Roman" w:eastAsia="宋体" w:hAnsi="Times New Roman" w:cs="Times New Roman"/>
          <w:szCs w:val="21"/>
          <w:vertAlign w:val="superscript"/>
        </w:rPr>
        <w:t>3</w:t>
      </w:r>
      <w:r w:rsidR="002177AD" w:rsidRPr="00AD29C9">
        <w:rPr>
          <w:rFonts w:ascii="Times New Roman" w:eastAsia="宋体" w:hAnsi="Times New Roman" w:cs="Times New Roman"/>
          <w:szCs w:val="21"/>
        </w:rPr>
        <w:t>。</w:t>
      </w:r>
      <w:r w:rsidR="0078320D" w:rsidRPr="00AD29C9">
        <w:rPr>
          <w:rFonts w:ascii="Times New Roman" w:eastAsia="宋体" w:hAnsi="Times New Roman" w:cs="Times New Roman"/>
          <w:szCs w:val="21"/>
        </w:rPr>
        <w:t>石墨尾矿砂拌制的混凝土容重检测方法见附录</w:t>
      </w:r>
      <w:r w:rsidR="0078320D" w:rsidRPr="00AD29C9">
        <w:rPr>
          <w:rFonts w:ascii="Times New Roman" w:eastAsia="宋体" w:hAnsi="Times New Roman" w:cs="Times New Roman"/>
          <w:szCs w:val="21"/>
        </w:rPr>
        <w:t>A</w:t>
      </w:r>
      <w:r w:rsidR="0078320D" w:rsidRPr="00AD29C9">
        <w:rPr>
          <w:rFonts w:ascii="Times New Roman" w:eastAsia="宋体" w:hAnsi="Times New Roman" w:cs="Times New Roman"/>
          <w:szCs w:val="21"/>
        </w:rPr>
        <w:t>。</w:t>
      </w:r>
    </w:p>
    <w:p w:rsidR="00F61BB0" w:rsidRPr="007E4199" w:rsidRDefault="00F61BB0" w:rsidP="007C21C7">
      <w:pPr>
        <w:spacing w:beforeLines="100" w:afterLines="100"/>
        <w:outlineLvl w:val="0"/>
        <w:rPr>
          <w:rFonts w:ascii="Times New Roman" w:eastAsia="宋体" w:hAnsi="Times New Roman" w:cs="Times New Roman"/>
          <w:b/>
          <w:sz w:val="28"/>
          <w:szCs w:val="28"/>
        </w:rPr>
      </w:pPr>
      <w:bookmarkStart w:id="5" w:name="_Toc10013177"/>
      <w:r w:rsidRPr="007E4199">
        <w:rPr>
          <w:rFonts w:ascii="Times New Roman" w:eastAsia="宋体" w:hAnsi="Times New Roman" w:cs="Times New Roman"/>
          <w:b/>
          <w:sz w:val="28"/>
          <w:szCs w:val="28"/>
        </w:rPr>
        <w:t xml:space="preserve">6 </w:t>
      </w:r>
      <w:r w:rsidRPr="007E4199">
        <w:rPr>
          <w:rFonts w:ascii="Times New Roman" w:eastAsia="宋体" w:hAnsi="Times New Roman" w:cs="Times New Roman"/>
          <w:b/>
          <w:sz w:val="28"/>
          <w:szCs w:val="28"/>
        </w:rPr>
        <w:t>技术要求</w:t>
      </w:r>
      <w:bookmarkEnd w:id="5"/>
    </w:p>
    <w:p w:rsidR="00F61BB0" w:rsidRPr="007E4199" w:rsidRDefault="00F61BB0" w:rsidP="0045098B">
      <w:pPr>
        <w:spacing w:beforeLines="50" w:afterLines="50"/>
        <w:rPr>
          <w:rFonts w:ascii="Times New Roman" w:eastAsia="宋体" w:hAnsi="Times New Roman" w:cs="Times New Roman"/>
          <w:b/>
          <w:szCs w:val="21"/>
        </w:rPr>
      </w:pPr>
      <w:r w:rsidRPr="007E4199">
        <w:rPr>
          <w:rFonts w:ascii="Times New Roman" w:eastAsia="宋体" w:hAnsi="Times New Roman" w:cs="Times New Roman"/>
          <w:b/>
          <w:szCs w:val="21"/>
        </w:rPr>
        <w:t xml:space="preserve">6.1 </w:t>
      </w:r>
      <w:r w:rsidRPr="007E4199">
        <w:rPr>
          <w:rFonts w:ascii="Times New Roman" w:eastAsia="宋体" w:hAnsi="Times New Roman" w:cs="Times New Roman"/>
          <w:b/>
          <w:szCs w:val="21"/>
        </w:rPr>
        <w:t>颗粒级配</w:t>
      </w:r>
    </w:p>
    <w:p w:rsidR="00F61BB0" w:rsidRPr="007E4199" w:rsidRDefault="00A96943" w:rsidP="00A96943">
      <w:pPr>
        <w:ind w:firstLineChars="200" w:firstLine="420"/>
        <w:jc w:val="left"/>
        <w:rPr>
          <w:rFonts w:ascii="Times New Roman" w:eastAsia="宋体" w:hAnsi="Times New Roman" w:cs="Times New Roman"/>
          <w:szCs w:val="21"/>
        </w:rPr>
      </w:pPr>
      <w:r w:rsidRPr="007E4199">
        <w:rPr>
          <w:rFonts w:ascii="Times New Roman" w:eastAsia="宋体" w:hAnsi="Times New Roman" w:cs="Times New Roman"/>
          <w:szCs w:val="21"/>
        </w:rPr>
        <w:t>混凝土及砂浆用石墨尾矿砂</w:t>
      </w:r>
      <w:r w:rsidR="00F61BB0" w:rsidRPr="007E4199">
        <w:rPr>
          <w:rFonts w:ascii="Times New Roman" w:eastAsia="宋体" w:hAnsi="Times New Roman" w:cs="Times New Roman"/>
          <w:szCs w:val="21"/>
        </w:rPr>
        <w:t>的颗粒级配应符合表</w:t>
      </w:r>
      <w:r w:rsidR="00F61BB0" w:rsidRPr="007E4199">
        <w:rPr>
          <w:rFonts w:ascii="Times New Roman" w:eastAsia="宋体" w:hAnsi="Times New Roman" w:cs="Times New Roman"/>
          <w:szCs w:val="21"/>
        </w:rPr>
        <w:t>1</w:t>
      </w:r>
      <w:r w:rsidR="00F61BB0" w:rsidRPr="007E4199">
        <w:rPr>
          <w:rFonts w:ascii="Times New Roman" w:eastAsia="宋体" w:hAnsi="Times New Roman" w:cs="Times New Roman"/>
          <w:szCs w:val="21"/>
        </w:rPr>
        <w:t>的规定。</w:t>
      </w:r>
    </w:p>
    <w:p w:rsidR="003608F6" w:rsidRPr="007E4199" w:rsidRDefault="003608F6" w:rsidP="00A96943">
      <w:pPr>
        <w:ind w:firstLineChars="200" w:firstLine="420"/>
        <w:jc w:val="left"/>
        <w:rPr>
          <w:rFonts w:ascii="Times New Roman" w:eastAsia="宋体" w:hAnsi="Times New Roman" w:cs="Times New Roman"/>
          <w:szCs w:val="21"/>
        </w:rPr>
      </w:pPr>
    </w:p>
    <w:p w:rsidR="00F61BB0" w:rsidRPr="007E4199" w:rsidRDefault="00F61BB0" w:rsidP="003608F6">
      <w:pPr>
        <w:ind w:right="1326"/>
        <w:jc w:val="center"/>
        <w:rPr>
          <w:rFonts w:ascii="Times New Roman" w:eastAsia="宋体" w:hAnsi="Times New Roman" w:cs="Times New Roman"/>
          <w:b/>
          <w:szCs w:val="21"/>
        </w:rPr>
      </w:pPr>
      <w:r w:rsidRPr="007E4199">
        <w:rPr>
          <w:rFonts w:ascii="Times New Roman" w:eastAsia="宋体" w:hAnsi="Times New Roman" w:cs="Times New Roman"/>
          <w:b/>
          <w:szCs w:val="21"/>
        </w:rPr>
        <w:t>表</w:t>
      </w:r>
      <w:r w:rsidRPr="007E4199">
        <w:rPr>
          <w:rFonts w:ascii="Times New Roman" w:eastAsia="宋体" w:hAnsi="Times New Roman" w:cs="Times New Roman"/>
          <w:b/>
          <w:szCs w:val="21"/>
        </w:rPr>
        <w:t xml:space="preserve">1 </w:t>
      </w:r>
      <w:r w:rsidR="003608F6" w:rsidRPr="007E4199">
        <w:rPr>
          <w:rFonts w:ascii="Times New Roman" w:eastAsia="宋体" w:hAnsi="Times New Roman" w:cs="Times New Roman"/>
          <w:b/>
          <w:szCs w:val="21"/>
        </w:rPr>
        <w:t>石墨尾矿砂的</w:t>
      </w:r>
      <w:r w:rsidRPr="007E4199">
        <w:rPr>
          <w:rFonts w:ascii="Times New Roman" w:eastAsia="宋体" w:hAnsi="Times New Roman" w:cs="Times New Roman"/>
          <w:b/>
          <w:szCs w:val="21"/>
        </w:rPr>
        <w:t>颗粒级配</w:t>
      </w:r>
    </w:p>
    <w:tbl>
      <w:tblPr>
        <w:tblStyle w:val="a3"/>
        <w:tblW w:w="0" w:type="auto"/>
        <w:tblLook w:val="04A0"/>
      </w:tblPr>
      <w:tblGrid>
        <w:gridCol w:w="1809"/>
        <w:gridCol w:w="1580"/>
        <w:gridCol w:w="2292"/>
        <w:gridCol w:w="2841"/>
      </w:tblGrid>
      <w:tr w:rsidR="001E5464" w:rsidRPr="007E4199" w:rsidTr="001E5464">
        <w:tc>
          <w:tcPr>
            <w:tcW w:w="1809" w:type="dxa"/>
            <w:vAlign w:val="center"/>
          </w:tcPr>
          <w:p w:rsidR="001E5464" w:rsidRPr="007E4199" w:rsidRDefault="001E5464" w:rsidP="008B5B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4199">
              <w:rPr>
                <w:rFonts w:ascii="Times New Roman" w:hAnsi="Times New Roman" w:cs="Times New Roman"/>
                <w:sz w:val="18"/>
                <w:szCs w:val="18"/>
              </w:rPr>
              <w:t>规格</w:t>
            </w:r>
          </w:p>
        </w:tc>
        <w:tc>
          <w:tcPr>
            <w:tcW w:w="1580" w:type="dxa"/>
            <w:vAlign w:val="center"/>
          </w:tcPr>
          <w:p w:rsidR="001E5464" w:rsidRPr="00AD29C9" w:rsidRDefault="001E5464" w:rsidP="001E54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29C9">
              <w:rPr>
                <w:rFonts w:ascii="Times New Roman" w:hAnsi="Times New Roman" w:cs="Times New Roman"/>
                <w:sz w:val="18"/>
                <w:szCs w:val="18"/>
              </w:rPr>
              <w:t>中砂</w:t>
            </w:r>
          </w:p>
        </w:tc>
        <w:tc>
          <w:tcPr>
            <w:tcW w:w="2292" w:type="dxa"/>
            <w:vAlign w:val="center"/>
          </w:tcPr>
          <w:p w:rsidR="001E5464" w:rsidRPr="007E4199" w:rsidRDefault="001E5464" w:rsidP="008B5B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4199">
              <w:rPr>
                <w:rFonts w:ascii="Times New Roman" w:hAnsi="Times New Roman" w:cs="Times New Roman"/>
                <w:sz w:val="18"/>
                <w:szCs w:val="18"/>
              </w:rPr>
              <w:t>细砂</w:t>
            </w:r>
          </w:p>
        </w:tc>
        <w:tc>
          <w:tcPr>
            <w:tcW w:w="2841" w:type="dxa"/>
            <w:vAlign w:val="center"/>
          </w:tcPr>
          <w:p w:rsidR="001E5464" w:rsidRPr="007E4199" w:rsidRDefault="001E5464" w:rsidP="008B5B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4199">
              <w:rPr>
                <w:rFonts w:ascii="Times New Roman" w:hAnsi="Times New Roman" w:cs="Times New Roman"/>
                <w:sz w:val="18"/>
                <w:szCs w:val="18"/>
              </w:rPr>
              <w:t>特细砂</w:t>
            </w:r>
          </w:p>
        </w:tc>
      </w:tr>
      <w:tr w:rsidR="001E5464" w:rsidRPr="007E4199" w:rsidTr="0004308A">
        <w:tc>
          <w:tcPr>
            <w:tcW w:w="1809" w:type="dxa"/>
            <w:vAlign w:val="center"/>
          </w:tcPr>
          <w:p w:rsidR="001E5464" w:rsidRPr="007E4199" w:rsidRDefault="001E5464" w:rsidP="008B5B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4199">
              <w:rPr>
                <w:rFonts w:ascii="Times New Roman" w:hAnsi="Times New Roman" w:cs="Times New Roman"/>
                <w:sz w:val="18"/>
                <w:szCs w:val="18"/>
              </w:rPr>
              <w:t>方孔筛</w:t>
            </w:r>
          </w:p>
        </w:tc>
        <w:tc>
          <w:tcPr>
            <w:tcW w:w="6713" w:type="dxa"/>
            <w:gridSpan w:val="3"/>
            <w:vAlign w:val="center"/>
          </w:tcPr>
          <w:p w:rsidR="001E5464" w:rsidRPr="00AD29C9" w:rsidRDefault="001E5464" w:rsidP="008B5B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29C9">
              <w:rPr>
                <w:rFonts w:ascii="Times New Roman" w:hAnsi="Times New Roman" w:cs="Times New Roman"/>
                <w:sz w:val="18"/>
                <w:szCs w:val="18"/>
              </w:rPr>
              <w:t>累计筛余</w:t>
            </w:r>
            <w:r w:rsidRPr="00AD29C9">
              <w:rPr>
                <w:rFonts w:ascii="Times New Roman" w:hAnsi="Times New Roman" w:cs="Times New Roman"/>
                <w:sz w:val="18"/>
                <w:szCs w:val="18"/>
              </w:rPr>
              <w:t>/%</w:t>
            </w:r>
          </w:p>
        </w:tc>
      </w:tr>
      <w:tr w:rsidR="001E5464" w:rsidRPr="007E4199" w:rsidTr="001E5464">
        <w:tc>
          <w:tcPr>
            <w:tcW w:w="1809" w:type="dxa"/>
            <w:vAlign w:val="center"/>
          </w:tcPr>
          <w:p w:rsidR="001E5464" w:rsidRPr="007E4199" w:rsidRDefault="001E5464" w:rsidP="008B5B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4199">
              <w:rPr>
                <w:rFonts w:ascii="Times New Roman" w:hAnsi="Times New Roman" w:cs="Times New Roman"/>
                <w:sz w:val="18"/>
                <w:szCs w:val="18"/>
              </w:rPr>
              <w:t>4.75mm</w:t>
            </w:r>
          </w:p>
        </w:tc>
        <w:tc>
          <w:tcPr>
            <w:tcW w:w="1580" w:type="dxa"/>
            <w:vAlign w:val="center"/>
          </w:tcPr>
          <w:p w:rsidR="001E5464" w:rsidRPr="00AD29C9" w:rsidRDefault="000025B7" w:rsidP="001E54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29C9">
              <w:rPr>
                <w:rFonts w:ascii="Times New Roman" w:hAnsi="Times New Roman" w:cs="Times New Roman"/>
                <w:sz w:val="18"/>
                <w:szCs w:val="18"/>
              </w:rPr>
              <w:t>10~0</w:t>
            </w:r>
          </w:p>
        </w:tc>
        <w:tc>
          <w:tcPr>
            <w:tcW w:w="2292" w:type="dxa"/>
            <w:vAlign w:val="center"/>
          </w:tcPr>
          <w:p w:rsidR="001E5464" w:rsidRPr="007E4199" w:rsidRDefault="001E5464" w:rsidP="008B5B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4199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Pr="007E4199">
              <w:rPr>
                <w:rFonts w:ascii="Times New Roman" w:eastAsia="宋体" w:hAnsi="Times New Roman" w:cs="Times New Roman"/>
                <w:sz w:val="18"/>
                <w:szCs w:val="18"/>
              </w:rPr>
              <w:t>～</w:t>
            </w:r>
            <w:r w:rsidRPr="007E4199">
              <w:rPr>
                <w:rFonts w:ascii="Times New Roman" w:eastAsia="宋体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841" w:type="dxa"/>
            <w:vAlign w:val="center"/>
          </w:tcPr>
          <w:p w:rsidR="001E5464" w:rsidRPr="007E4199" w:rsidRDefault="001E5464" w:rsidP="008B5B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4199">
              <w:rPr>
                <w:rFonts w:ascii="Times New Roman" w:eastAsia="宋体" w:hAnsi="Times New Roman" w:cs="Times New Roman"/>
                <w:sz w:val="18"/>
                <w:szCs w:val="18"/>
              </w:rPr>
              <w:t>0</w:t>
            </w:r>
          </w:p>
        </w:tc>
      </w:tr>
      <w:tr w:rsidR="001E5464" w:rsidRPr="007E4199" w:rsidTr="001E5464">
        <w:tc>
          <w:tcPr>
            <w:tcW w:w="1809" w:type="dxa"/>
            <w:vAlign w:val="center"/>
          </w:tcPr>
          <w:p w:rsidR="001E5464" w:rsidRPr="007E4199" w:rsidRDefault="001E5464" w:rsidP="008B5B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4199">
              <w:rPr>
                <w:rFonts w:ascii="Times New Roman" w:hAnsi="Times New Roman" w:cs="Times New Roman"/>
                <w:sz w:val="18"/>
                <w:szCs w:val="18"/>
              </w:rPr>
              <w:t>2.36mm</w:t>
            </w:r>
          </w:p>
        </w:tc>
        <w:tc>
          <w:tcPr>
            <w:tcW w:w="1580" w:type="dxa"/>
            <w:vAlign w:val="center"/>
          </w:tcPr>
          <w:p w:rsidR="001E5464" w:rsidRPr="00AD29C9" w:rsidRDefault="000025B7" w:rsidP="001E54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29C9">
              <w:rPr>
                <w:rFonts w:ascii="Times New Roman" w:hAnsi="Times New Roman" w:cs="Times New Roman"/>
                <w:sz w:val="18"/>
                <w:szCs w:val="18"/>
              </w:rPr>
              <w:t>25~0</w:t>
            </w:r>
          </w:p>
        </w:tc>
        <w:tc>
          <w:tcPr>
            <w:tcW w:w="2292" w:type="dxa"/>
            <w:vAlign w:val="center"/>
          </w:tcPr>
          <w:p w:rsidR="001E5464" w:rsidRPr="007E4199" w:rsidRDefault="001E5464" w:rsidP="008B5B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4199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r w:rsidRPr="007E4199">
              <w:rPr>
                <w:rFonts w:ascii="Times New Roman" w:eastAsia="宋体" w:hAnsi="Times New Roman" w:cs="Times New Roman"/>
                <w:sz w:val="18"/>
                <w:szCs w:val="18"/>
              </w:rPr>
              <w:t>～</w:t>
            </w:r>
            <w:r w:rsidRPr="007E4199">
              <w:rPr>
                <w:rFonts w:ascii="Times New Roman" w:eastAsia="宋体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841" w:type="dxa"/>
            <w:vAlign w:val="center"/>
          </w:tcPr>
          <w:p w:rsidR="001E5464" w:rsidRPr="007E4199" w:rsidRDefault="001E5464" w:rsidP="008B5B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4199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r w:rsidRPr="007E4199">
              <w:rPr>
                <w:rFonts w:ascii="Times New Roman" w:eastAsia="宋体" w:hAnsi="Times New Roman" w:cs="Times New Roman"/>
                <w:sz w:val="18"/>
                <w:szCs w:val="18"/>
              </w:rPr>
              <w:t>～</w:t>
            </w:r>
            <w:r w:rsidRPr="007E4199">
              <w:rPr>
                <w:rFonts w:ascii="Times New Roman" w:eastAsia="宋体" w:hAnsi="Times New Roman" w:cs="Times New Roman"/>
                <w:sz w:val="18"/>
                <w:szCs w:val="18"/>
              </w:rPr>
              <w:t>0</w:t>
            </w:r>
          </w:p>
        </w:tc>
      </w:tr>
      <w:tr w:rsidR="001E5464" w:rsidRPr="007E4199" w:rsidTr="001E5464">
        <w:tc>
          <w:tcPr>
            <w:tcW w:w="1809" w:type="dxa"/>
            <w:vAlign w:val="center"/>
          </w:tcPr>
          <w:p w:rsidR="001E5464" w:rsidRPr="007E4199" w:rsidRDefault="001E5464" w:rsidP="008B5B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4199">
              <w:rPr>
                <w:rFonts w:ascii="Times New Roman" w:hAnsi="Times New Roman" w:cs="Times New Roman"/>
                <w:sz w:val="18"/>
                <w:szCs w:val="18"/>
              </w:rPr>
              <w:t>1.18mm</w:t>
            </w:r>
          </w:p>
        </w:tc>
        <w:tc>
          <w:tcPr>
            <w:tcW w:w="1580" w:type="dxa"/>
            <w:vAlign w:val="center"/>
          </w:tcPr>
          <w:p w:rsidR="001E5464" w:rsidRPr="00AD29C9" w:rsidRDefault="000025B7" w:rsidP="001E54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29C9">
              <w:rPr>
                <w:rFonts w:ascii="Times New Roman" w:hAnsi="Times New Roman" w:cs="Times New Roman"/>
                <w:sz w:val="18"/>
                <w:szCs w:val="18"/>
              </w:rPr>
              <w:t>50~10</w:t>
            </w:r>
          </w:p>
        </w:tc>
        <w:tc>
          <w:tcPr>
            <w:tcW w:w="2292" w:type="dxa"/>
            <w:vAlign w:val="center"/>
          </w:tcPr>
          <w:p w:rsidR="001E5464" w:rsidRPr="007E4199" w:rsidRDefault="001E5464" w:rsidP="008B5B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4199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  <w:r w:rsidRPr="007E4199">
              <w:rPr>
                <w:rFonts w:ascii="Times New Roman" w:eastAsia="宋体" w:hAnsi="Times New Roman" w:cs="Times New Roman"/>
                <w:sz w:val="18"/>
                <w:szCs w:val="18"/>
              </w:rPr>
              <w:t>～</w:t>
            </w:r>
            <w:r w:rsidRPr="007E4199">
              <w:rPr>
                <w:rFonts w:ascii="Times New Roman" w:eastAsia="宋体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841" w:type="dxa"/>
            <w:vAlign w:val="center"/>
          </w:tcPr>
          <w:p w:rsidR="001E5464" w:rsidRPr="007E4199" w:rsidRDefault="001E5464" w:rsidP="008B5B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4199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Pr="007E4199">
              <w:rPr>
                <w:rFonts w:ascii="Times New Roman" w:eastAsia="宋体" w:hAnsi="Times New Roman" w:cs="Times New Roman"/>
                <w:sz w:val="18"/>
                <w:szCs w:val="18"/>
              </w:rPr>
              <w:t>～</w:t>
            </w:r>
            <w:r w:rsidRPr="007E4199">
              <w:rPr>
                <w:rFonts w:ascii="Times New Roman" w:eastAsia="宋体" w:hAnsi="Times New Roman" w:cs="Times New Roman"/>
                <w:sz w:val="18"/>
                <w:szCs w:val="18"/>
              </w:rPr>
              <w:t>0</w:t>
            </w:r>
          </w:p>
        </w:tc>
      </w:tr>
      <w:tr w:rsidR="001E5464" w:rsidRPr="007E4199" w:rsidTr="001E5464">
        <w:tc>
          <w:tcPr>
            <w:tcW w:w="1809" w:type="dxa"/>
            <w:vAlign w:val="center"/>
          </w:tcPr>
          <w:p w:rsidR="001E5464" w:rsidRPr="007E4199" w:rsidRDefault="001E5464" w:rsidP="008B5B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4199">
              <w:rPr>
                <w:rFonts w:ascii="Times New Roman" w:hAnsi="Times New Roman" w:cs="Times New Roman"/>
                <w:sz w:val="18"/>
                <w:szCs w:val="18"/>
              </w:rPr>
              <w:t>600</w:t>
            </w:r>
            <w:r w:rsidRPr="007E4199">
              <w:rPr>
                <w:rFonts w:ascii="Times New Roman" w:eastAsia="宋体" w:hAnsi="Times New Roman" w:cs="Times New Roman"/>
                <w:sz w:val="18"/>
                <w:szCs w:val="18"/>
              </w:rPr>
              <w:t>μ</w:t>
            </w:r>
            <w:r w:rsidRPr="007E4199">
              <w:rPr>
                <w:rFonts w:ascii="Times New Roman" w:hAnsi="Times New Roman" w:cs="Times New Roman"/>
                <w:sz w:val="18"/>
                <w:szCs w:val="18"/>
              </w:rPr>
              <w:t>m</w:t>
            </w:r>
          </w:p>
        </w:tc>
        <w:tc>
          <w:tcPr>
            <w:tcW w:w="1580" w:type="dxa"/>
            <w:vAlign w:val="center"/>
          </w:tcPr>
          <w:p w:rsidR="001E5464" w:rsidRPr="00AD29C9" w:rsidRDefault="000025B7" w:rsidP="001E54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29C9">
              <w:rPr>
                <w:rFonts w:ascii="Times New Roman" w:hAnsi="Times New Roman" w:cs="Times New Roman"/>
                <w:sz w:val="18"/>
                <w:szCs w:val="18"/>
              </w:rPr>
              <w:t>70~41</w:t>
            </w:r>
          </w:p>
        </w:tc>
        <w:tc>
          <w:tcPr>
            <w:tcW w:w="2292" w:type="dxa"/>
            <w:vAlign w:val="center"/>
          </w:tcPr>
          <w:p w:rsidR="001E5464" w:rsidRPr="007E4199" w:rsidRDefault="001E5464" w:rsidP="008B5B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4199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  <w:r w:rsidRPr="007E4199">
              <w:rPr>
                <w:rFonts w:ascii="Times New Roman" w:eastAsia="宋体" w:hAnsi="Times New Roman" w:cs="Times New Roman"/>
                <w:sz w:val="18"/>
                <w:szCs w:val="18"/>
              </w:rPr>
              <w:t>～</w:t>
            </w:r>
            <w:r w:rsidRPr="007E4199">
              <w:rPr>
                <w:rFonts w:ascii="Times New Roman" w:eastAsia="宋体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2841" w:type="dxa"/>
            <w:vAlign w:val="center"/>
          </w:tcPr>
          <w:p w:rsidR="001E5464" w:rsidRPr="007E4199" w:rsidRDefault="001E5464" w:rsidP="008B5B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4199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  <w:r w:rsidRPr="007E4199">
              <w:rPr>
                <w:rFonts w:ascii="Times New Roman" w:eastAsia="宋体" w:hAnsi="Times New Roman" w:cs="Times New Roman"/>
                <w:sz w:val="18"/>
                <w:szCs w:val="18"/>
              </w:rPr>
              <w:t>～</w:t>
            </w:r>
            <w:r w:rsidRPr="007E4199">
              <w:rPr>
                <w:rFonts w:ascii="Times New Roman" w:eastAsia="宋体" w:hAnsi="Times New Roman" w:cs="Times New Roman"/>
                <w:sz w:val="18"/>
                <w:szCs w:val="18"/>
              </w:rPr>
              <w:t>0</w:t>
            </w:r>
          </w:p>
        </w:tc>
      </w:tr>
      <w:tr w:rsidR="001E5464" w:rsidRPr="007E4199" w:rsidTr="001E5464">
        <w:tc>
          <w:tcPr>
            <w:tcW w:w="1809" w:type="dxa"/>
            <w:vAlign w:val="center"/>
          </w:tcPr>
          <w:p w:rsidR="001E5464" w:rsidRPr="007E4199" w:rsidRDefault="001E5464" w:rsidP="008B5B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4199">
              <w:rPr>
                <w:rFonts w:ascii="Times New Roman" w:hAnsi="Times New Roman" w:cs="Times New Roman"/>
                <w:sz w:val="18"/>
                <w:szCs w:val="18"/>
              </w:rPr>
              <w:t>300</w:t>
            </w:r>
            <w:r w:rsidRPr="007E4199">
              <w:rPr>
                <w:rFonts w:ascii="Times New Roman" w:eastAsia="宋体" w:hAnsi="Times New Roman" w:cs="Times New Roman"/>
                <w:sz w:val="18"/>
                <w:szCs w:val="18"/>
              </w:rPr>
              <w:t>μ</w:t>
            </w:r>
            <w:r w:rsidRPr="007E4199">
              <w:rPr>
                <w:rFonts w:ascii="Times New Roman" w:hAnsi="Times New Roman" w:cs="Times New Roman"/>
                <w:sz w:val="18"/>
                <w:szCs w:val="18"/>
              </w:rPr>
              <w:t>m</w:t>
            </w:r>
          </w:p>
        </w:tc>
        <w:tc>
          <w:tcPr>
            <w:tcW w:w="1580" w:type="dxa"/>
            <w:vAlign w:val="center"/>
          </w:tcPr>
          <w:p w:rsidR="001E5464" w:rsidRPr="00AD29C9" w:rsidRDefault="000025B7" w:rsidP="001E54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29C9">
              <w:rPr>
                <w:rFonts w:ascii="Times New Roman" w:hAnsi="Times New Roman" w:cs="Times New Roman"/>
                <w:sz w:val="18"/>
                <w:szCs w:val="18"/>
              </w:rPr>
              <w:t>92~70</w:t>
            </w:r>
          </w:p>
        </w:tc>
        <w:tc>
          <w:tcPr>
            <w:tcW w:w="2292" w:type="dxa"/>
            <w:vAlign w:val="center"/>
          </w:tcPr>
          <w:p w:rsidR="001E5464" w:rsidRPr="007E4199" w:rsidRDefault="001E5464" w:rsidP="008B5B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4199">
              <w:rPr>
                <w:rFonts w:ascii="Times New Roman" w:hAnsi="Times New Roman" w:cs="Times New Roman"/>
                <w:sz w:val="18"/>
                <w:szCs w:val="18"/>
              </w:rPr>
              <w:t>85</w:t>
            </w:r>
            <w:r w:rsidRPr="007E4199">
              <w:rPr>
                <w:rFonts w:ascii="Times New Roman" w:eastAsia="宋体" w:hAnsi="Times New Roman" w:cs="Times New Roman"/>
                <w:sz w:val="18"/>
                <w:szCs w:val="18"/>
              </w:rPr>
              <w:t>～</w:t>
            </w:r>
            <w:r w:rsidRPr="007E4199">
              <w:rPr>
                <w:rFonts w:ascii="Times New Roman" w:eastAsia="宋体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2841" w:type="dxa"/>
            <w:vAlign w:val="center"/>
          </w:tcPr>
          <w:p w:rsidR="001E5464" w:rsidRPr="007E4199" w:rsidRDefault="001E5464" w:rsidP="008B5B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4199">
              <w:rPr>
                <w:rFonts w:ascii="Times New Roman" w:hAnsi="Times New Roman" w:cs="Times New Roman"/>
                <w:sz w:val="18"/>
                <w:szCs w:val="18"/>
              </w:rPr>
              <w:t>55</w:t>
            </w:r>
            <w:r w:rsidRPr="007E4199">
              <w:rPr>
                <w:rFonts w:ascii="Times New Roman" w:eastAsia="宋体" w:hAnsi="Times New Roman" w:cs="Times New Roman"/>
                <w:sz w:val="18"/>
                <w:szCs w:val="18"/>
              </w:rPr>
              <w:t>～</w:t>
            </w:r>
            <w:r w:rsidRPr="007E4199">
              <w:rPr>
                <w:rFonts w:ascii="Times New Roman" w:eastAsia="宋体" w:hAnsi="Times New Roman" w:cs="Times New Roman"/>
                <w:sz w:val="18"/>
                <w:szCs w:val="18"/>
              </w:rPr>
              <w:t>20</w:t>
            </w:r>
          </w:p>
        </w:tc>
      </w:tr>
      <w:tr w:rsidR="001E5464" w:rsidRPr="007E4199" w:rsidTr="001E5464">
        <w:tc>
          <w:tcPr>
            <w:tcW w:w="1809" w:type="dxa"/>
            <w:vAlign w:val="center"/>
          </w:tcPr>
          <w:p w:rsidR="001E5464" w:rsidRPr="007E4199" w:rsidRDefault="001E5464" w:rsidP="008B5B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4199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  <w:r w:rsidRPr="007E4199">
              <w:rPr>
                <w:rFonts w:ascii="Times New Roman" w:eastAsia="宋体" w:hAnsi="Times New Roman" w:cs="Times New Roman"/>
                <w:sz w:val="18"/>
                <w:szCs w:val="18"/>
              </w:rPr>
              <w:t>μ</w:t>
            </w:r>
            <w:r w:rsidRPr="007E4199">
              <w:rPr>
                <w:rFonts w:ascii="Times New Roman" w:hAnsi="Times New Roman" w:cs="Times New Roman"/>
                <w:sz w:val="18"/>
                <w:szCs w:val="18"/>
              </w:rPr>
              <w:t>m</w:t>
            </w:r>
          </w:p>
        </w:tc>
        <w:tc>
          <w:tcPr>
            <w:tcW w:w="1580" w:type="dxa"/>
            <w:vAlign w:val="center"/>
          </w:tcPr>
          <w:p w:rsidR="001E5464" w:rsidRPr="00AD29C9" w:rsidRDefault="000025B7" w:rsidP="001E54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29C9">
              <w:rPr>
                <w:rFonts w:ascii="Times New Roman" w:hAnsi="Times New Roman" w:cs="Times New Roman"/>
                <w:sz w:val="18"/>
                <w:szCs w:val="18"/>
              </w:rPr>
              <w:t>94~80</w:t>
            </w:r>
          </w:p>
        </w:tc>
        <w:tc>
          <w:tcPr>
            <w:tcW w:w="2292" w:type="dxa"/>
            <w:vAlign w:val="center"/>
          </w:tcPr>
          <w:p w:rsidR="001E5464" w:rsidRPr="007E4199" w:rsidRDefault="001E5464" w:rsidP="008B5B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4199">
              <w:rPr>
                <w:rFonts w:ascii="Times New Roman" w:hAnsi="Times New Roman" w:cs="Times New Roman"/>
                <w:sz w:val="18"/>
                <w:szCs w:val="18"/>
              </w:rPr>
              <w:t>94</w:t>
            </w:r>
            <w:r w:rsidRPr="007E4199">
              <w:rPr>
                <w:rFonts w:ascii="Times New Roman" w:eastAsia="宋体" w:hAnsi="Times New Roman" w:cs="Times New Roman"/>
                <w:sz w:val="18"/>
                <w:szCs w:val="18"/>
              </w:rPr>
              <w:t>～</w:t>
            </w:r>
            <w:r w:rsidRPr="007E4199">
              <w:rPr>
                <w:rFonts w:ascii="Times New Roman" w:eastAsia="宋体" w:hAnsi="Times New Roman" w:cs="Times New Roman"/>
                <w:sz w:val="18"/>
                <w:szCs w:val="18"/>
              </w:rPr>
              <w:t>75</w:t>
            </w:r>
          </w:p>
        </w:tc>
        <w:tc>
          <w:tcPr>
            <w:tcW w:w="2841" w:type="dxa"/>
            <w:vAlign w:val="center"/>
          </w:tcPr>
          <w:p w:rsidR="001E5464" w:rsidRPr="007E4199" w:rsidRDefault="001E5464" w:rsidP="008B5B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4199">
              <w:rPr>
                <w:rFonts w:ascii="Times New Roman" w:hAnsi="Times New Roman" w:cs="Times New Roman"/>
                <w:sz w:val="18"/>
                <w:szCs w:val="18"/>
              </w:rPr>
              <w:t>90</w:t>
            </w:r>
            <w:r w:rsidRPr="007E4199">
              <w:rPr>
                <w:rFonts w:ascii="Times New Roman" w:eastAsia="宋体" w:hAnsi="Times New Roman" w:cs="Times New Roman"/>
                <w:sz w:val="18"/>
                <w:szCs w:val="18"/>
              </w:rPr>
              <w:t>～</w:t>
            </w:r>
            <w:r w:rsidRPr="007E4199">
              <w:rPr>
                <w:rFonts w:ascii="Times New Roman" w:eastAsia="宋体" w:hAnsi="Times New Roman" w:cs="Times New Roman"/>
                <w:sz w:val="18"/>
                <w:szCs w:val="18"/>
              </w:rPr>
              <w:t>30</w:t>
            </w:r>
          </w:p>
        </w:tc>
      </w:tr>
    </w:tbl>
    <w:p w:rsidR="008B5B14" w:rsidRPr="007E4199" w:rsidRDefault="008B5B14" w:rsidP="0045098B">
      <w:pPr>
        <w:spacing w:beforeLines="50" w:afterLines="50"/>
        <w:rPr>
          <w:rFonts w:ascii="Times New Roman" w:hAnsi="Times New Roman" w:cs="Times New Roman"/>
          <w:b/>
          <w:szCs w:val="21"/>
        </w:rPr>
      </w:pPr>
      <w:r w:rsidRPr="007E4199">
        <w:rPr>
          <w:rFonts w:ascii="Times New Roman" w:hAnsi="Times New Roman" w:cs="Times New Roman"/>
          <w:b/>
          <w:szCs w:val="21"/>
        </w:rPr>
        <w:t xml:space="preserve">6.2 </w:t>
      </w:r>
      <w:r w:rsidRPr="007E4199">
        <w:rPr>
          <w:rFonts w:ascii="Times New Roman" w:hAnsi="Times New Roman" w:cs="Times New Roman"/>
          <w:b/>
          <w:szCs w:val="21"/>
        </w:rPr>
        <w:t>石粉含量和泥块含量</w:t>
      </w:r>
    </w:p>
    <w:p w:rsidR="008B5B14" w:rsidRPr="007E4199" w:rsidRDefault="00A96943" w:rsidP="00BC409C">
      <w:pPr>
        <w:ind w:firstLineChars="200" w:firstLine="420"/>
        <w:rPr>
          <w:rFonts w:ascii="Times New Roman" w:hAnsi="Times New Roman" w:cs="Times New Roman"/>
          <w:sz w:val="18"/>
          <w:szCs w:val="18"/>
        </w:rPr>
      </w:pPr>
      <w:r w:rsidRPr="007E4199">
        <w:rPr>
          <w:rFonts w:ascii="Times New Roman" w:hAnsi="Times New Roman" w:cs="Times New Roman"/>
          <w:szCs w:val="21"/>
        </w:rPr>
        <w:t>混凝土及砂浆用石墨尾矿砂</w:t>
      </w:r>
      <w:r w:rsidR="008B5B14" w:rsidRPr="007E4199">
        <w:rPr>
          <w:rFonts w:ascii="Times New Roman" w:hAnsi="Times New Roman" w:cs="Times New Roman"/>
          <w:szCs w:val="21"/>
        </w:rPr>
        <w:t>的石粉含量和泥块含量应符合表</w:t>
      </w:r>
      <w:r w:rsidR="008B5B14" w:rsidRPr="007E4199">
        <w:rPr>
          <w:rFonts w:ascii="Times New Roman" w:hAnsi="Times New Roman" w:cs="Times New Roman"/>
          <w:szCs w:val="21"/>
        </w:rPr>
        <w:t>2</w:t>
      </w:r>
      <w:r w:rsidR="008B5B14" w:rsidRPr="007E4199">
        <w:rPr>
          <w:rFonts w:ascii="Times New Roman" w:hAnsi="Times New Roman" w:cs="Times New Roman"/>
          <w:szCs w:val="21"/>
        </w:rPr>
        <w:t>的规定</w:t>
      </w:r>
      <w:r w:rsidR="008B5B14" w:rsidRPr="007E4199">
        <w:rPr>
          <w:rFonts w:ascii="Times New Roman" w:hAnsi="Times New Roman" w:cs="Times New Roman"/>
          <w:sz w:val="18"/>
          <w:szCs w:val="18"/>
        </w:rPr>
        <w:t>。</w:t>
      </w:r>
    </w:p>
    <w:p w:rsidR="008B5B14" w:rsidRPr="007E4199" w:rsidRDefault="008B5B14" w:rsidP="0045098B">
      <w:pPr>
        <w:spacing w:beforeLines="100" w:afterLines="100"/>
        <w:jc w:val="center"/>
        <w:rPr>
          <w:rFonts w:ascii="Times New Roman" w:hAnsi="Times New Roman" w:cs="Times New Roman"/>
          <w:b/>
          <w:szCs w:val="21"/>
        </w:rPr>
      </w:pPr>
      <w:r w:rsidRPr="007E4199">
        <w:rPr>
          <w:rFonts w:ascii="Times New Roman" w:hAnsi="Times New Roman" w:cs="Times New Roman"/>
          <w:b/>
          <w:szCs w:val="21"/>
        </w:rPr>
        <w:t>表</w:t>
      </w:r>
      <w:r w:rsidRPr="007E4199">
        <w:rPr>
          <w:rFonts w:ascii="Times New Roman" w:hAnsi="Times New Roman" w:cs="Times New Roman"/>
          <w:b/>
          <w:szCs w:val="21"/>
        </w:rPr>
        <w:t xml:space="preserve">2 </w:t>
      </w:r>
      <w:r w:rsidRPr="007E4199">
        <w:rPr>
          <w:rFonts w:ascii="Times New Roman" w:hAnsi="Times New Roman" w:cs="Times New Roman"/>
          <w:b/>
          <w:szCs w:val="21"/>
        </w:rPr>
        <w:t>石粉含量和泥块含量</w:t>
      </w:r>
    </w:p>
    <w:tbl>
      <w:tblPr>
        <w:tblStyle w:val="a3"/>
        <w:tblW w:w="0" w:type="auto"/>
        <w:tblLook w:val="04A0"/>
      </w:tblPr>
      <w:tblGrid>
        <w:gridCol w:w="6062"/>
        <w:gridCol w:w="2460"/>
      </w:tblGrid>
      <w:tr w:rsidR="008B5B14" w:rsidRPr="007E4199" w:rsidTr="008B5B14">
        <w:tc>
          <w:tcPr>
            <w:tcW w:w="6062" w:type="dxa"/>
          </w:tcPr>
          <w:p w:rsidR="008B5B14" w:rsidRPr="007E4199" w:rsidRDefault="008B5B14" w:rsidP="008B5B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4199">
              <w:rPr>
                <w:rFonts w:ascii="Times New Roman" w:hAnsi="Times New Roman" w:cs="Times New Roman"/>
                <w:sz w:val="18"/>
                <w:szCs w:val="18"/>
              </w:rPr>
              <w:t>项目</w:t>
            </w:r>
          </w:p>
        </w:tc>
        <w:tc>
          <w:tcPr>
            <w:tcW w:w="2460" w:type="dxa"/>
          </w:tcPr>
          <w:p w:rsidR="008B5B14" w:rsidRPr="007E4199" w:rsidRDefault="008B5B14" w:rsidP="008B5B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4199">
              <w:rPr>
                <w:rFonts w:ascii="Times New Roman" w:hAnsi="Times New Roman" w:cs="Times New Roman"/>
                <w:sz w:val="18"/>
                <w:szCs w:val="18"/>
              </w:rPr>
              <w:t>指标</w:t>
            </w:r>
          </w:p>
        </w:tc>
      </w:tr>
      <w:tr w:rsidR="008B5B14" w:rsidRPr="007E4199" w:rsidTr="008B5B14">
        <w:tc>
          <w:tcPr>
            <w:tcW w:w="6062" w:type="dxa"/>
          </w:tcPr>
          <w:p w:rsidR="008B5B14" w:rsidRPr="00AD29C9" w:rsidRDefault="008B5B14" w:rsidP="008B5B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29C9">
              <w:rPr>
                <w:rFonts w:ascii="Times New Roman" w:hAnsi="Times New Roman" w:cs="Times New Roman"/>
                <w:sz w:val="18"/>
                <w:szCs w:val="18"/>
              </w:rPr>
              <w:t>石粉含量（</w:t>
            </w:r>
            <w:r w:rsidRPr="00AD29C9">
              <w:rPr>
                <w:rFonts w:ascii="Times New Roman" w:hAnsi="Times New Roman" w:cs="Times New Roman"/>
                <w:sz w:val="18"/>
                <w:szCs w:val="18"/>
              </w:rPr>
              <w:t>MB</w:t>
            </w:r>
            <w:r w:rsidRPr="00AD29C9">
              <w:rPr>
                <w:rFonts w:ascii="Times New Roman" w:hAnsi="Times New Roman" w:cs="Times New Roman"/>
                <w:sz w:val="18"/>
                <w:szCs w:val="18"/>
              </w:rPr>
              <w:t>值</w:t>
            </w:r>
            <w:r w:rsidRPr="00AD29C9">
              <w:rPr>
                <w:rFonts w:ascii="Times New Roman" w:eastAsia="宋体" w:hAnsi="Times New Roman" w:cs="Times New Roman"/>
                <w:sz w:val="18"/>
                <w:szCs w:val="18"/>
              </w:rPr>
              <w:t>≤</w:t>
            </w:r>
            <w:r w:rsidRPr="00AD29C9">
              <w:rPr>
                <w:rFonts w:ascii="Times New Roman" w:hAnsi="Times New Roman" w:cs="Times New Roman"/>
                <w:sz w:val="18"/>
                <w:szCs w:val="18"/>
              </w:rPr>
              <w:t>1.4</w:t>
            </w:r>
            <w:r w:rsidRPr="00AD29C9">
              <w:rPr>
                <w:rFonts w:ascii="Times New Roman" w:hAnsi="Times New Roman" w:cs="Times New Roman"/>
                <w:sz w:val="18"/>
                <w:szCs w:val="18"/>
              </w:rPr>
              <w:t>或快速法试验合格）</w:t>
            </w:r>
            <w:r w:rsidRPr="00AD29C9">
              <w:rPr>
                <w:rFonts w:ascii="Times New Roman" w:hAnsi="Times New Roman" w:cs="Times New Roman"/>
                <w:sz w:val="18"/>
                <w:szCs w:val="18"/>
              </w:rPr>
              <w:t>/%</w:t>
            </w:r>
          </w:p>
        </w:tc>
        <w:tc>
          <w:tcPr>
            <w:tcW w:w="2460" w:type="dxa"/>
          </w:tcPr>
          <w:p w:rsidR="008B5B14" w:rsidRPr="00AD29C9" w:rsidRDefault="008B5B14" w:rsidP="004031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29C9">
              <w:rPr>
                <w:rFonts w:ascii="Times New Roman" w:eastAsia="宋体" w:hAnsi="Times New Roman" w:cs="Times New Roman"/>
                <w:sz w:val="18"/>
                <w:szCs w:val="18"/>
              </w:rPr>
              <w:t>≤15.0</w:t>
            </w:r>
          </w:p>
        </w:tc>
      </w:tr>
      <w:tr w:rsidR="008B5B14" w:rsidRPr="007E4199" w:rsidTr="00AD29C9">
        <w:tc>
          <w:tcPr>
            <w:tcW w:w="6062" w:type="dxa"/>
            <w:shd w:val="clear" w:color="auto" w:fill="auto"/>
          </w:tcPr>
          <w:p w:rsidR="008B5B14" w:rsidRPr="00AD29C9" w:rsidRDefault="00AD29C9" w:rsidP="008B5B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29C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B5B14" w:rsidRPr="00AD29C9">
              <w:rPr>
                <w:rFonts w:ascii="Times New Roman" w:hAnsi="Times New Roman" w:cs="Times New Roman"/>
                <w:sz w:val="18"/>
                <w:szCs w:val="18"/>
              </w:rPr>
              <w:t>石粉含量（</w:t>
            </w:r>
            <w:r w:rsidR="008B5B14" w:rsidRPr="00AD29C9">
              <w:rPr>
                <w:rFonts w:ascii="Times New Roman" w:hAnsi="Times New Roman" w:cs="Times New Roman"/>
                <w:sz w:val="18"/>
                <w:szCs w:val="18"/>
              </w:rPr>
              <w:t>MB</w:t>
            </w:r>
            <w:r w:rsidR="008B5B14" w:rsidRPr="00AD29C9">
              <w:rPr>
                <w:rFonts w:ascii="Times New Roman" w:hAnsi="Times New Roman" w:cs="Times New Roman"/>
                <w:sz w:val="18"/>
                <w:szCs w:val="18"/>
              </w:rPr>
              <w:t>值</w:t>
            </w:r>
            <w:r w:rsidR="008B5B14" w:rsidRPr="00AD29C9">
              <w:rPr>
                <w:rFonts w:ascii="Times New Roman" w:eastAsia="宋体" w:hAnsi="Times New Roman" w:cs="Times New Roman"/>
                <w:sz w:val="18"/>
                <w:szCs w:val="18"/>
              </w:rPr>
              <w:t>&gt;</w:t>
            </w:r>
            <w:r w:rsidR="008B5B14" w:rsidRPr="00AD29C9">
              <w:rPr>
                <w:rFonts w:ascii="Times New Roman" w:hAnsi="Times New Roman" w:cs="Times New Roman"/>
                <w:sz w:val="18"/>
                <w:szCs w:val="18"/>
              </w:rPr>
              <w:t>1.4</w:t>
            </w:r>
            <w:r w:rsidR="008B5B14" w:rsidRPr="00AD29C9">
              <w:rPr>
                <w:rFonts w:ascii="Times New Roman" w:hAnsi="Times New Roman" w:cs="Times New Roman"/>
                <w:sz w:val="18"/>
                <w:szCs w:val="18"/>
              </w:rPr>
              <w:t>或快速法试验</w:t>
            </w:r>
            <w:r w:rsidR="00ED7A38" w:rsidRPr="00AD29C9">
              <w:rPr>
                <w:rFonts w:ascii="Times New Roman" w:hAnsi="Times New Roman" w:cs="Times New Roman"/>
                <w:sz w:val="18"/>
                <w:szCs w:val="18"/>
              </w:rPr>
              <w:t>不</w:t>
            </w:r>
            <w:r w:rsidR="008B5B14" w:rsidRPr="00AD29C9">
              <w:rPr>
                <w:rFonts w:ascii="Times New Roman" w:hAnsi="Times New Roman" w:cs="Times New Roman"/>
                <w:sz w:val="18"/>
                <w:szCs w:val="18"/>
              </w:rPr>
              <w:t>合格）</w:t>
            </w:r>
            <w:r w:rsidR="008B5B14" w:rsidRPr="00AD29C9">
              <w:rPr>
                <w:rFonts w:ascii="Times New Roman" w:hAnsi="Times New Roman" w:cs="Times New Roman"/>
                <w:sz w:val="18"/>
                <w:szCs w:val="18"/>
              </w:rPr>
              <w:t>/%</w:t>
            </w:r>
          </w:p>
        </w:tc>
        <w:tc>
          <w:tcPr>
            <w:tcW w:w="2460" w:type="dxa"/>
            <w:shd w:val="clear" w:color="auto" w:fill="auto"/>
          </w:tcPr>
          <w:p w:rsidR="008B5B14" w:rsidRPr="00AD29C9" w:rsidRDefault="008B5B14" w:rsidP="008B5B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29C9">
              <w:rPr>
                <w:rFonts w:ascii="Times New Roman" w:eastAsia="宋体" w:hAnsi="Times New Roman" w:cs="Times New Roman"/>
                <w:sz w:val="18"/>
                <w:szCs w:val="18"/>
              </w:rPr>
              <w:t>≤5.0</w:t>
            </w:r>
          </w:p>
        </w:tc>
      </w:tr>
      <w:tr w:rsidR="008B5B14" w:rsidRPr="007E4199" w:rsidTr="00AD29C9">
        <w:tc>
          <w:tcPr>
            <w:tcW w:w="6062" w:type="dxa"/>
            <w:shd w:val="clear" w:color="auto" w:fill="auto"/>
          </w:tcPr>
          <w:p w:rsidR="008B5B14" w:rsidRPr="00AD29C9" w:rsidRDefault="008B5B14" w:rsidP="008B5B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29C9">
              <w:rPr>
                <w:rFonts w:ascii="Times New Roman" w:hAnsi="Times New Roman" w:cs="Times New Roman"/>
                <w:sz w:val="18"/>
                <w:szCs w:val="18"/>
              </w:rPr>
              <w:t>泥块含量</w:t>
            </w:r>
            <w:r w:rsidRPr="00AD29C9">
              <w:rPr>
                <w:rFonts w:ascii="Times New Roman" w:hAnsi="Times New Roman" w:cs="Times New Roman"/>
                <w:sz w:val="18"/>
                <w:szCs w:val="18"/>
              </w:rPr>
              <w:t>/%</w:t>
            </w:r>
          </w:p>
        </w:tc>
        <w:tc>
          <w:tcPr>
            <w:tcW w:w="2460" w:type="dxa"/>
            <w:shd w:val="clear" w:color="auto" w:fill="auto"/>
          </w:tcPr>
          <w:p w:rsidR="008B5B14" w:rsidRPr="00AD29C9" w:rsidRDefault="008B5B14" w:rsidP="009F1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29C9">
              <w:rPr>
                <w:rFonts w:ascii="Times New Roman" w:eastAsia="宋体" w:hAnsi="Times New Roman" w:cs="Times New Roman"/>
                <w:sz w:val="18"/>
                <w:szCs w:val="18"/>
              </w:rPr>
              <w:t>≤</w:t>
            </w:r>
            <w:r w:rsidR="00473889" w:rsidRPr="00AD29C9">
              <w:rPr>
                <w:rFonts w:ascii="Times New Roman" w:eastAsia="宋体" w:hAnsi="Times New Roman" w:cs="Times New Roman"/>
                <w:sz w:val="18"/>
                <w:szCs w:val="18"/>
              </w:rPr>
              <w:t>2%</w:t>
            </w:r>
          </w:p>
        </w:tc>
      </w:tr>
      <w:tr w:rsidR="008B5B14" w:rsidRPr="007E4199" w:rsidTr="00A07D43">
        <w:tc>
          <w:tcPr>
            <w:tcW w:w="8522" w:type="dxa"/>
            <w:gridSpan w:val="2"/>
          </w:tcPr>
          <w:p w:rsidR="008B5B14" w:rsidRPr="00AD29C9" w:rsidRDefault="008B5B14" w:rsidP="008B5B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29C9">
              <w:rPr>
                <w:rFonts w:ascii="Times New Roman" w:hAnsi="Times New Roman" w:cs="Times New Roman"/>
                <w:sz w:val="18"/>
                <w:szCs w:val="18"/>
              </w:rPr>
              <w:t>此</w:t>
            </w:r>
            <w:r w:rsidR="001A619F" w:rsidRPr="00AD29C9">
              <w:rPr>
                <w:rFonts w:ascii="Times New Roman" w:hAnsi="Times New Roman" w:cs="Times New Roman"/>
                <w:sz w:val="18"/>
                <w:szCs w:val="18"/>
              </w:rPr>
              <w:t>指标</w:t>
            </w:r>
            <w:r w:rsidRPr="00AD29C9">
              <w:rPr>
                <w:rFonts w:ascii="Times New Roman" w:hAnsi="Times New Roman" w:cs="Times New Roman"/>
                <w:sz w:val="18"/>
                <w:szCs w:val="18"/>
              </w:rPr>
              <w:t>根据</w:t>
            </w:r>
            <w:r w:rsidR="000A30DE" w:rsidRPr="00AD29C9">
              <w:rPr>
                <w:rFonts w:ascii="Times New Roman" w:hAnsi="Times New Roman" w:cs="Times New Roman"/>
                <w:sz w:val="18"/>
                <w:szCs w:val="18"/>
              </w:rPr>
              <w:t>使用地区和用途，进行试验验证后，可由供需双方协商确定。</w:t>
            </w:r>
          </w:p>
        </w:tc>
      </w:tr>
    </w:tbl>
    <w:p w:rsidR="000A30DE" w:rsidRPr="007E4199" w:rsidRDefault="000A30DE" w:rsidP="0045098B">
      <w:pPr>
        <w:spacing w:beforeLines="50" w:afterLines="50"/>
        <w:jc w:val="left"/>
        <w:rPr>
          <w:rFonts w:ascii="Times New Roman" w:hAnsi="Times New Roman" w:cs="Times New Roman"/>
          <w:b/>
          <w:szCs w:val="21"/>
        </w:rPr>
      </w:pPr>
      <w:r w:rsidRPr="007E4199">
        <w:rPr>
          <w:rFonts w:ascii="Times New Roman" w:hAnsi="Times New Roman" w:cs="Times New Roman"/>
          <w:b/>
          <w:szCs w:val="21"/>
        </w:rPr>
        <w:t xml:space="preserve">6.3 </w:t>
      </w:r>
      <w:r w:rsidRPr="007E4199">
        <w:rPr>
          <w:rFonts w:ascii="Times New Roman" w:hAnsi="Times New Roman" w:cs="Times New Roman"/>
          <w:b/>
          <w:szCs w:val="21"/>
        </w:rPr>
        <w:t>有害物质</w:t>
      </w:r>
    </w:p>
    <w:p w:rsidR="000A30DE" w:rsidRPr="007E4199" w:rsidRDefault="00A96943" w:rsidP="00BC409C">
      <w:pPr>
        <w:ind w:firstLineChars="200" w:firstLine="420"/>
        <w:jc w:val="left"/>
        <w:rPr>
          <w:rFonts w:ascii="Times New Roman" w:hAnsi="Times New Roman" w:cs="Times New Roman"/>
          <w:szCs w:val="21"/>
        </w:rPr>
      </w:pPr>
      <w:r w:rsidRPr="007E4199">
        <w:rPr>
          <w:rFonts w:ascii="Times New Roman" w:hAnsi="Times New Roman" w:cs="Times New Roman"/>
          <w:szCs w:val="21"/>
        </w:rPr>
        <w:t>混凝土及砂浆用石墨尾矿砂</w:t>
      </w:r>
      <w:r w:rsidR="000A30DE" w:rsidRPr="007E4199">
        <w:rPr>
          <w:rFonts w:ascii="Times New Roman" w:hAnsi="Times New Roman" w:cs="Times New Roman"/>
          <w:szCs w:val="21"/>
        </w:rPr>
        <w:t>中不应混有草根、树叶、树枝、塑料、煤块、炉渣等杂物。</w:t>
      </w:r>
      <w:r w:rsidRPr="007E4199">
        <w:rPr>
          <w:rFonts w:ascii="Times New Roman" w:hAnsi="Times New Roman" w:cs="Times New Roman"/>
          <w:szCs w:val="21"/>
        </w:rPr>
        <w:t>混凝土及砂浆用石墨尾矿砂</w:t>
      </w:r>
      <w:r w:rsidR="000A30DE" w:rsidRPr="007E4199">
        <w:rPr>
          <w:rFonts w:ascii="Times New Roman" w:hAnsi="Times New Roman" w:cs="Times New Roman"/>
          <w:szCs w:val="21"/>
        </w:rPr>
        <w:t>中如含有云母、轻物质、有机物、硫化物及硫酸盐、氯盐等，其含量应符合表</w:t>
      </w:r>
      <w:r w:rsidR="000A30DE" w:rsidRPr="007E4199">
        <w:rPr>
          <w:rFonts w:ascii="Times New Roman" w:hAnsi="Times New Roman" w:cs="Times New Roman"/>
          <w:szCs w:val="21"/>
        </w:rPr>
        <w:t>3</w:t>
      </w:r>
      <w:r w:rsidR="000A30DE" w:rsidRPr="007E4199">
        <w:rPr>
          <w:rFonts w:ascii="Times New Roman" w:hAnsi="Times New Roman" w:cs="Times New Roman"/>
          <w:szCs w:val="21"/>
        </w:rPr>
        <w:t>规定。</w:t>
      </w:r>
    </w:p>
    <w:p w:rsidR="000A30DE" w:rsidRPr="007E4199" w:rsidRDefault="000A30DE" w:rsidP="0045098B">
      <w:pPr>
        <w:spacing w:beforeLines="100" w:afterLines="100"/>
        <w:jc w:val="center"/>
        <w:rPr>
          <w:rFonts w:ascii="Times New Roman" w:hAnsi="Times New Roman" w:cs="Times New Roman"/>
          <w:b/>
          <w:szCs w:val="21"/>
        </w:rPr>
      </w:pPr>
      <w:r w:rsidRPr="007E4199">
        <w:rPr>
          <w:rFonts w:ascii="Times New Roman" w:hAnsi="Times New Roman" w:cs="Times New Roman"/>
          <w:b/>
          <w:szCs w:val="21"/>
        </w:rPr>
        <w:t>表</w:t>
      </w:r>
      <w:r w:rsidRPr="007E4199">
        <w:rPr>
          <w:rFonts w:ascii="Times New Roman" w:hAnsi="Times New Roman" w:cs="Times New Roman"/>
          <w:b/>
          <w:szCs w:val="21"/>
        </w:rPr>
        <w:t xml:space="preserve">3 </w:t>
      </w:r>
      <w:r w:rsidRPr="007E4199">
        <w:rPr>
          <w:rFonts w:ascii="Times New Roman" w:hAnsi="Times New Roman" w:cs="Times New Roman"/>
          <w:b/>
          <w:szCs w:val="21"/>
        </w:rPr>
        <w:t>有害物质限量</w:t>
      </w:r>
    </w:p>
    <w:tbl>
      <w:tblPr>
        <w:tblStyle w:val="a3"/>
        <w:tblW w:w="0" w:type="auto"/>
        <w:tblLook w:val="04A0"/>
      </w:tblPr>
      <w:tblGrid>
        <w:gridCol w:w="5353"/>
        <w:gridCol w:w="3169"/>
      </w:tblGrid>
      <w:tr w:rsidR="000A30DE" w:rsidRPr="007E4199" w:rsidTr="000A30DE">
        <w:tc>
          <w:tcPr>
            <w:tcW w:w="5353" w:type="dxa"/>
          </w:tcPr>
          <w:p w:rsidR="000A30DE" w:rsidRPr="007E4199" w:rsidRDefault="000A30DE" w:rsidP="000A30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4199">
              <w:rPr>
                <w:rFonts w:ascii="Times New Roman" w:hAnsi="Times New Roman" w:cs="Times New Roman"/>
                <w:sz w:val="18"/>
                <w:szCs w:val="18"/>
              </w:rPr>
              <w:t>项目</w:t>
            </w:r>
          </w:p>
        </w:tc>
        <w:tc>
          <w:tcPr>
            <w:tcW w:w="3169" w:type="dxa"/>
          </w:tcPr>
          <w:p w:rsidR="000A30DE" w:rsidRPr="007E4199" w:rsidRDefault="000A30DE" w:rsidP="000A30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4199">
              <w:rPr>
                <w:rFonts w:ascii="Times New Roman" w:hAnsi="Times New Roman" w:cs="Times New Roman"/>
                <w:sz w:val="18"/>
                <w:szCs w:val="18"/>
              </w:rPr>
              <w:t>指标</w:t>
            </w:r>
          </w:p>
        </w:tc>
      </w:tr>
      <w:tr w:rsidR="000A30DE" w:rsidRPr="007E4199" w:rsidTr="000A30DE">
        <w:tc>
          <w:tcPr>
            <w:tcW w:w="5353" w:type="dxa"/>
          </w:tcPr>
          <w:p w:rsidR="000A30DE" w:rsidRPr="007E4199" w:rsidRDefault="000A30DE" w:rsidP="000A30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4199">
              <w:rPr>
                <w:rFonts w:ascii="Times New Roman" w:hAnsi="Times New Roman" w:cs="Times New Roman"/>
                <w:sz w:val="18"/>
                <w:szCs w:val="18"/>
              </w:rPr>
              <w:t>云母</w:t>
            </w:r>
            <w:r w:rsidRPr="007E4199">
              <w:rPr>
                <w:rFonts w:ascii="Times New Roman" w:hAnsi="Times New Roman" w:cs="Times New Roman"/>
                <w:sz w:val="18"/>
                <w:szCs w:val="18"/>
              </w:rPr>
              <w:t>/%</w:t>
            </w:r>
          </w:p>
        </w:tc>
        <w:tc>
          <w:tcPr>
            <w:tcW w:w="3169" w:type="dxa"/>
          </w:tcPr>
          <w:p w:rsidR="000A30DE" w:rsidRPr="007E4199" w:rsidRDefault="001A619F" w:rsidP="000A30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4199">
              <w:rPr>
                <w:rFonts w:ascii="Times New Roman" w:eastAsia="宋体" w:hAnsi="Times New Roman" w:cs="Times New Roman"/>
                <w:sz w:val="18"/>
                <w:szCs w:val="18"/>
              </w:rPr>
              <w:t>≤</w:t>
            </w:r>
            <w:r w:rsidR="000A30DE" w:rsidRPr="007E4199">
              <w:rPr>
                <w:rFonts w:ascii="Times New Roman" w:eastAsia="宋体" w:hAnsi="Times New Roman" w:cs="Times New Roman"/>
                <w:sz w:val="18"/>
                <w:szCs w:val="18"/>
              </w:rPr>
              <w:t>2.0</w:t>
            </w:r>
          </w:p>
        </w:tc>
      </w:tr>
      <w:tr w:rsidR="000A30DE" w:rsidRPr="007E4199" w:rsidTr="000A30DE">
        <w:tc>
          <w:tcPr>
            <w:tcW w:w="5353" w:type="dxa"/>
          </w:tcPr>
          <w:p w:rsidR="000A30DE" w:rsidRPr="007E4199" w:rsidRDefault="000A30DE" w:rsidP="000A30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4199">
              <w:rPr>
                <w:rFonts w:ascii="Times New Roman" w:hAnsi="Times New Roman" w:cs="Times New Roman"/>
                <w:sz w:val="18"/>
                <w:szCs w:val="18"/>
              </w:rPr>
              <w:t>轻物质</w:t>
            </w:r>
            <w:r w:rsidRPr="007E4199">
              <w:rPr>
                <w:rFonts w:ascii="Times New Roman" w:hAnsi="Times New Roman" w:cs="Times New Roman"/>
                <w:sz w:val="18"/>
                <w:szCs w:val="18"/>
              </w:rPr>
              <w:t>/%</w:t>
            </w:r>
          </w:p>
        </w:tc>
        <w:tc>
          <w:tcPr>
            <w:tcW w:w="3169" w:type="dxa"/>
          </w:tcPr>
          <w:p w:rsidR="000A30DE" w:rsidRPr="007E4199" w:rsidRDefault="001A619F" w:rsidP="000A30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4199">
              <w:rPr>
                <w:rFonts w:ascii="Times New Roman" w:eastAsia="宋体" w:hAnsi="Times New Roman" w:cs="Times New Roman"/>
                <w:sz w:val="18"/>
                <w:szCs w:val="18"/>
              </w:rPr>
              <w:t>≤</w:t>
            </w:r>
            <w:r w:rsidR="000A30DE" w:rsidRPr="007E4199">
              <w:rPr>
                <w:rFonts w:ascii="Times New Roman" w:eastAsia="宋体" w:hAnsi="Times New Roman" w:cs="Times New Roman"/>
                <w:sz w:val="18"/>
                <w:szCs w:val="18"/>
              </w:rPr>
              <w:t>1.0</w:t>
            </w:r>
          </w:p>
        </w:tc>
      </w:tr>
      <w:tr w:rsidR="000A30DE" w:rsidRPr="007E4199" w:rsidTr="000A30DE">
        <w:tc>
          <w:tcPr>
            <w:tcW w:w="5353" w:type="dxa"/>
          </w:tcPr>
          <w:p w:rsidR="000A30DE" w:rsidRPr="007E4199" w:rsidRDefault="000A30DE" w:rsidP="000A30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4199">
              <w:rPr>
                <w:rFonts w:ascii="Times New Roman" w:hAnsi="Times New Roman" w:cs="Times New Roman"/>
                <w:sz w:val="18"/>
                <w:szCs w:val="18"/>
              </w:rPr>
              <w:t>有机物</w:t>
            </w:r>
          </w:p>
        </w:tc>
        <w:tc>
          <w:tcPr>
            <w:tcW w:w="3169" w:type="dxa"/>
          </w:tcPr>
          <w:p w:rsidR="000A30DE" w:rsidRPr="007E4199" w:rsidRDefault="000A30DE" w:rsidP="000A30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4199">
              <w:rPr>
                <w:rFonts w:ascii="Times New Roman" w:hAnsi="Times New Roman" w:cs="Times New Roman"/>
                <w:sz w:val="18"/>
                <w:szCs w:val="18"/>
              </w:rPr>
              <w:t>合格</w:t>
            </w:r>
          </w:p>
        </w:tc>
      </w:tr>
      <w:tr w:rsidR="000A30DE" w:rsidRPr="007E4199" w:rsidTr="000A30DE">
        <w:tc>
          <w:tcPr>
            <w:tcW w:w="5353" w:type="dxa"/>
          </w:tcPr>
          <w:p w:rsidR="000A30DE" w:rsidRPr="007E4199" w:rsidRDefault="000A30DE" w:rsidP="000A30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419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硫化物及硫酸盐（以</w:t>
            </w:r>
            <w:r w:rsidRPr="007E4199">
              <w:rPr>
                <w:rFonts w:ascii="Times New Roman" w:hAnsi="Times New Roman" w:cs="Times New Roman"/>
                <w:sz w:val="18"/>
                <w:szCs w:val="18"/>
              </w:rPr>
              <w:t>SO</w:t>
            </w:r>
            <w:r w:rsidRPr="007E4199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3</w:t>
            </w:r>
            <w:r w:rsidRPr="007E4199">
              <w:rPr>
                <w:rFonts w:ascii="Times New Roman" w:hAnsi="Times New Roman" w:cs="Times New Roman"/>
                <w:sz w:val="18"/>
                <w:szCs w:val="18"/>
              </w:rPr>
              <w:t>质量计）</w:t>
            </w:r>
            <w:r w:rsidRPr="007E4199">
              <w:rPr>
                <w:rFonts w:ascii="Times New Roman" w:hAnsi="Times New Roman" w:cs="Times New Roman"/>
                <w:sz w:val="18"/>
                <w:szCs w:val="18"/>
              </w:rPr>
              <w:t>/%</w:t>
            </w:r>
          </w:p>
        </w:tc>
        <w:tc>
          <w:tcPr>
            <w:tcW w:w="3169" w:type="dxa"/>
          </w:tcPr>
          <w:p w:rsidR="000A30DE" w:rsidRPr="007E4199" w:rsidRDefault="001A619F" w:rsidP="000A30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4199">
              <w:rPr>
                <w:rFonts w:ascii="Times New Roman" w:eastAsia="宋体" w:hAnsi="Times New Roman" w:cs="Times New Roman"/>
                <w:sz w:val="18"/>
                <w:szCs w:val="18"/>
              </w:rPr>
              <w:t>≤</w:t>
            </w:r>
            <w:r w:rsidR="000A30DE" w:rsidRPr="007E4199">
              <w:rPr>
                <w:rFonts w:ascii="Times New Roman" w:eastAsia="宋体" w:hAnsi="Times New Roman" w:cs="Times New Roman"/>
                <w:sz w:val="18"/>
                <w:szCs w:val="18"/>
              </w:rPr>
              <w:t>0.5</w:t>
            </w:r>
          </w:p>
        </w:tc>
      </w:tr>
      <w:tr w:rsidR="000A30DE" w:rsidRPr="007E4199" w:rsidTr="000A30DE">
        <w:tc>
          <w:tcPr>
            <w:tcW w:w="5353" w:type="dxa"/>
          </w:tcPr>
          <w:p w:rsidR="000A30DE" w:rsidRPr="007E4199" w:rsidRDefault="000A30DE" w:rsidP="000A30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4199">
              <w:rPr>
                <w:rFonts w:ascii="Times New Roman" w:hAnsi="Times New Roman" w:cs="Times New Roman"/>
                <w:sz w:val="18"/>
                <w:szCs w:val="18"/>
              </w:rPr>
              <w:t>氯化物（以氯离子质量计）</w:t>
            </w:r>
            <w:r w:rsidRPr="007E4199">
              <w:rPr>
                <w:rFonts w:ascii="Times New Roman" w:hAnsi="Times New Roman" w:cs="Times New Roman"/>
                <w:sz w:val="18"/>
                <w:szCs w:val="18"/>
              </w:rPr>
              <w:t>/%</w:t>
            </w:r>
          </w:p>
        </w:tc>
        <w:tc>
          <w:tcPr>
            <w:tcW w:w="3169" w:type="dxa"/>
          </w:tcPr>
          <w:p w:rsidR="000A30DE" w:rsidRPr="007E4199" w:rsidRDefault="001A619F" w:rsidP="000A30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4199">
              <w:rPr>
                <w:rFonts w:ascii="Times New Roman" w:eastAsia="宋体" w:hAnsi="Times New Roman" w:cs="Times New Roman"/>
                <w:sz w:val="18"/>
                <w:szCs w:val="18"/>
              </w:rPr>
              <w:t>≤</w:t>
            </w:r>
            <w:r w:rsidR="000A30DE" w:rsidRPr="007E4199">
              <w:rPr>
                <w:rFonts w:ascii="Times New Roman" w:eastAsia="宋体" w:hAnsi="Times New Roman" w:cs="Times New Roman"/>
                <w:sz w:val="18"/>
                <w:szCs w:val="18"/>
              </w:rPr>
              <w:t>0.02</w:t>
            </w:r>
          </w:p>
        </w:tc>
      </w:tr>
    </w:tbl>
    <w:p w:rsidR="007C61BA" w:rsidRPr="007E4199" w:rsidRDefault="007C61BA" w:rsidP="0045098B">
      <w:pPr>
        <w:spacing w:beforeLines="50" w:afterLines="50"/>
        <w:jc w:val="left"/>
        <w:rPr>
          <w:rFonts w:ascii="Times New Roman" w:hAnsi="Times New Roman" w:cs="Times New Roman"/>
          <w:b/>
          <w:szCs w:val="21"/>
        </w:rPr>
      </w:pPr>
      <w:r w:rsidRPr="007E4199">
        <w:rPr>
          <w:rFonts w:ascii="Times New Roman" w:hAnsi="Times New Roman" w:cs="Times New Roman"/>
          <w:b/>
          <w:szCs w:val="21"/>
        </w:rPr>
        <w:t xml:space="preserve">6.4 </w:t>
      </w:r>
      <w:r w:rsidRPr="007E4199">
        <w:rPr>
          <w:rFonts w:ascii="Times New Roman" w:hAnsi="Times New Roman" w:cs="Times New Roman"/>
          <w:b/>
          <w:szCs w:val="21"/>
        </w:rPr>
        <w:t>坚固性</w:t>
      </w:r>
    </w:p>
    <w:p w:rsidR="007C61BA" w:rsidRPr="007E4199" w:rsidRDefault="007C61BA" w:rsidP="000A30DE">
      <w:pPr>
        <w:jc w:val="left"/>
        <w:rPr>
          <w:rFonts w:ascii="Times New Roman" w:hAnsi="Times New Roman" w:cs="Times New Roman"/>
          <w:szCs w:val="21"/>
        </w:rPr>
      </w:pPr>
      <w:r w:rsidRPr="007E4199">
        <w:rPr>
          <w:rFonts w:ascii="Times New Roman" w:hAnsi="Times New Roman" w:cs="Times New Roman"/>
          <w:szCs w:val="21"/>
        </w:rPr>
        <w:t>6.4.1</w:t>
      </w:r>
      <w:r w:rsidRPr="007E4199">
        <w:rPr>
          <w:rFonts w:ascii="Times New Roman" w:hAnsi="Times New Roman" w:cs="Times New Roman"/>
          <w:szCs w:val="21"/>
        </w:rPr>
        <w:t>采用硫化钠溶液进行</w:t>
      </w:r>
      <w:r w:rsidR="001A619F" w:rsidRPr="007E4199">
        <w:rPr>
          <w:rFonts w:ascii="Times New Roman" w:hAnsi="Times New Roman" w:cs="Times New Roman"/>
          <w:szCs w:val="21"/>
        </w:rPr>
        <w:t>测试</w:t>
      </w:r>
      <w:r w:rsidRPr="007E4199">
        <w:rPr>
          <w:rFonts w:ascii="Times New Roman" w:hAnsi="Times New Roman" w:cs="Times New Roman"/>
          <w:szCs w:val="21"/>
        </w:rPr>
        <w:t>，</w:t>
      </w:r>
      <w:r w:rsidR="00A96943" w:rsidRPr="007E4199">
        <w:rPr>
          <w:rFonts w:ascii="Times New Roman" w:hAnsi="Times New Roman" w:cs="Times New Roman"/>
          <w:szCs w:val="21"/>
        </w:rPr>
        <w:t>石墨</w:t>
      </w:r>
      <w:r w:rsidRPr="007E4199">
        <w:rPr>
          <w:rFonts w:ascii="Times New Roman" w:hAnsi="Times New Roman" w:cs="Times New Roman"/>
          <w:szCs w:val="21"/>
        </w:rPr>
        <w:t>尾矿砂的质量损失应不大于</w:t>
      </w:r>
      <w:r w:rsidRPr="007E4199">
        <w:rPr>
          <w:rFonts w:ascii="Times New Roman" w:hAnsi="Times New Roman" w:cs="Times New Roman"/>
          <w:szCs w:val="21"/>
        </w:rPr>
        <w:t>10%</w:t>
      </w:r>
      <w:r w:rsidRPr="007E4199">
        <w:rPr>
          <w:rFonts w:ascii="Times New Roman" w:hAnsi="Times New Roman" w:cs="Times New Roman"/>
          <w:szCs w:val="21"/>
        </w:rPr>
        <w:t>。</w:t>
      </w:r>
    </w:p>
    <w:p w:rsidR="007C61BA" w:rsidRPr="007E4199" w:rsidRDefault="007C61BA" w:rsidP="000A30DE">
      <w:pPr>
        <w:jc w:val="left"/>
        <w:rPr>
          <w:rFonts w:ascii="Times New Roman" w:hAnsi="Times New Roman" w:cs="Times New Roman"/>
          <w:szCs w:val="21"/>
        </w:rPr>
      </w:pPr>
      <w:r w:rsidRPr="007E4199">
        <w:rPr>
          <w:rFonts w:ascii="Times New Roman" w:hAnsi="Times New Roman" w:cs="Times New Roman"/>
          <w:szCs w:val="21"/>
        </w:rPr>
        <w:t xml:space="preserve">6.4.2 </w:t>
      </w:r>
      <w:r w:rsidRPr="007E4199">
        <w:rPr>
          <w:rFonts w:ascii="Times New Roman" w:hAnsi="Times New Roman" w:cs="Times New Roman"/>
          <w:szCs w:val="21"/>
        </w:rPr>
        <w:t>细砂的压碎指标</w:t>
      </w:r>
      <w:r w:rsidR="001A619F" w:rsidRPr="007E4199">
        <w:rPr>
          <w:rFonts w:ascii="Times New Roman" w:hAnsi="Times New Roman" w:cs="Times New Roman"/>
          <w:szCs w:val="21"/>
        </w:rPr>
        <w:t>应</w:t>
      </w:r>
      <w:r w:rsidRPr="007E4199">
        <w:rPr>
          <w:rFonts w:ascii="Times New Roman" w:hAnsi="Times New Roman" w:cs="Times New Roman"/>
          <w:szCs w:val="21"/>
        </w:rPr>
        <w:t>不大于</w:t>
      </w:r>
      <w:r w:rsidRPr="007E4199">
        <w:rPr>
          <w:rFonts w:ascii="Times New Roman" w:hAnsi="Times New Roman" w:cs="Times New Roman"/>
          <w:szCs w:val="21"/>
        </w:rPr>
        <w:t>30%</w:t>
      </w:r>
      <w:r w:rsidRPr="007E4199">
        <w:rPr>
          <w:rFonts w:ascii="Times New Roman" w:hAnsi="Times New Roman" w:cs="Times New Roman"/>
          <w:szCs w:val="21"/>
        </w:rPr>
        <w:t>。</w:t>
      </w:r>
    </w:p>
    <w:p w:rsidR="007C61BA" w:rsidRPr="007E4199" w:rsidRDefault="007C61BA" w:rsidP="0045098B">
      <w:pPr>
        <w:spacing w:beforeLines="50" w:afterLines="50"/>
        <w:jc w:val="left"/>
        <w:rPr>
          <w:rFonts w:ascii="Times New Roman" w:hAnsi="Times New Roman" w:cs="Times New Roman"/>
          <w:b/>
          <w:szCs w:val="21"/>
        </w:rPr>
      </w:pPr>
      <w:r w:rsidRPr="007E4199">
        <w:rPr>
          <w:rFonts w:ascii="Times New Roman" w:hAnsi="Times New Roman" w:cs="Times New Roman"/>
          <w:b/>
          <w:szCs w:val="21"/>
        </w:rPr>
        <w:t xml:space="preserve">6.5 </w:t>
      </w:r>
      <w:r w:rsidRPr="007E4199">
        <w:rPr>
          <w:rFonts w:ascii="Times New Roman" w:hAnsi="Times New Roman" w:cs="Times New Roman"/>
          <w:b/>
          <w:szCs w:val="21"/>
        </w:rPr>
        <w:t>放射性</w:t>
      </w:r>
    </w:p>
    <w:p w:rsidR="007C61BA" w:rsidRPr="007E4199" w:rsidRDefault="00A96943" w:rsidP="00E13871">
      <w:pPr>
        <w:ind w:firstLineChars="200" w:firstLine="420"/>
        <w:jc w:val="left"/>
        <w:rPr>
          <w:rFonts w:ascii="Times New Roman" w:hAnsi="Times New Roman" w:cs="Times New Roman"/>
          <w:szCs w:val="21"/>
        </w:rPr>
      </w:pPr>
      <w:r w:rsidRPr="007E4199">
        <w:rPr>
          <w:rFonts w:ascii="Times New Roman" w:hAnsi="Times New Roman" w:cs="Times New Roman"/>
          <w:szCs w:val="21"/>
        </w:rPr>
        <w:t>混凝土及砂浆用石墨尾矿砂</w:t>
      </w:r>
      <w:r w:rsidR="007C61BA" w:rsidRPr="007E4199">
        <w:rPr>
          <w:rFonts w:ascii="Times New Roman" w:hAnsi="Times New Roman" w:cs="Times New Roman"/>
          <w:szCs w:val="21"/>
        </w:rPr>
        <w:t>的放射性应符合</w:t>
      </w:r>
      <w:r w:rsidR="007C61BA" w:rsidRPr="007E4199">
        <w:rPr>
          <w:rFonts w:ascii="Times New Roman" w:hAnsi="Times New Roman" w:cs="Times New Roman"/>
          <w:szCs w:val="21"/>
        </w:rPr>
        <w:t>GB 6566</w:t>
      </w:r>
      <w:r w:rsidR="007C61BA" w:rsidRPr="007E4199">
        <w:rPr>
          <w:rFonts w:ascii="Times New Roman" w:hAnsi="Times New Roman" w:cs="Times New Roman"/>
          <w:szCs w:val="21"/>
        </w:rPr>
        <w:t>的规定。</w:t>
      </w:r>
    </w:p>
    <w:p w:rsidR="007C61BA" w:rsidRPr="007E4199" w:rsidRDefault="007C61BA" w:rsidP="0045098B">
      <w:pPr>
        <w:spacing w:beforeLines="50" w:afterLines="50"/>
        <w:jc w:val="left"/>
        <w:rPr>
          <w:rFonts w:ascii="Times New Roman" w:hAnsi="Times New Roman" w:cs="Times New Roman"/>
          <w:b/>
          <w:szCs w:val="21"/>
        </w:rPr>
      </w:pPr>
      <w:r w:rsidRPr="007E4199">
        <w:rPr>
          <w:rFonts w:ascii="Times New Roman" w:hAnsi="Times New Roman" w:cs="Times New Roman"/>
          <w:b/>
          <w:szCs w:val="21"/>
        </w:rPr>
        <w:t xml:space="preserve">6.6 </w:t>
      </w:r>
      <w:r w:rsidRPr="007E4199">
        <w:rPr>
          <w:rFonts w:ascii="Times New Roman" w:hAnsi="Times New Roman" w:cs="Times New Roman"/>
          <w:b/>
          <w:szCs w:val="21"/>
        </w:rPr>
        <w:t>集料碱活性</w:t>
      </w:r>
    </w:p>
    <w:p w:rsidR="00A07D43" w:rsidRPr="007E4199" w:rsidRDefault="00A07D43" w:rsidP="00E13871">
      <w:pPr>
        <w:ind w:firstLineChars="200" w:firstLine="420"/>
        <w:jc w:val="left"/>
        <w:rPr>
          <w:rFonts w:ascii="Times New Roman" w:hAnsi="Times New Roman" w:cs="Times New Roman"/>
          <w:szCs w:val="21"/>
        </w:rPr>
      </w:pPr>
      <w:r w:rsidRPr="007E4199">
        <w:rPr>
          <w:rFonts w:ascii="Times New Roman" w:hAnsi="Times New Roman" w:cs="Times New Roman"/>
          <w:szCs w:val="21"/>
        </w:rPr>
        <w:t>混凝土及砂浆用石墨尾矿砂的</w:t>
      </w:r>
      <w:r w:rsidR="001A619F" w:rsidRPr="007E4199">
        <w:rPr>
          <w:rFonts w:ascii="Times New Roman" w:hAnsi="Times New Roman" w:cs="Times New Roman"/>
          <w:szCs w:val="21"/>
        </w:rPr>
        <w:t>集料</w:t>
      </w:r>
      <w:r w:rsidR="00316302" w:rsidRPr="007E4199">
        <w:rPr>
          <w:rFonts w:ascii="Times New Roman" w:hAnsi="Times New Roman" w:cs="Times New Roman"/>
          <w:szCs w:val="21"/>
        </w:rPr>
        <w:t>碱</w:t>
      </w:r>
      <w:r w:rsidRPr="007E4199">
        <w:rPr>
          <w:rFonts w:ascii="Times New Roman" w:hAnsi="Times New Roman" w:cs="Times New Roman"/>
          <w:szCs w:val="21"/>
        </w:rPr>
        <w:t>活性应符合</w:t>
      </w:r>
      <w:r w:rsidRPr="007E4199">
        <w:rPr>
          <w:rFonts w:ascii="Times New Roman" w:hAnsi="Times New Roman" w:cs="Times New Roman"/>
          <w:szCs w:val="21"/>
        </w:rPr>
        <w:t>GB/T 14684</w:t>
      </w:r>
      <w:r w:rsidR="00B3598B" w:rsidRPr="007E4199">
        <w:rPr>
          <w:rFonts w:ascii="Times New Roman" w:hAnsi="Times New Roman" w:cs="Times New Roman"/>
          <w:szCs w:val="21"/>
        </w:rPr>
        <w:t>中</w:t>
      </w:r>
      <w:r w:rsidR="00B3598B" w:rsidRPr="007E4199">
        <w:rPr>
          <w:rFonts w:ascii="Times New Roman" w:hAnsi="Times New Roman" w:cs="Times New Roman"/>
          <w:szCs w:val="21"/>
        </w:rPr>
        <w:t>6.6</w:t>
      </w:r>
      <w:r w:rsidRPr="007E4199">
        <w:rPr>
          <w:rFonts w:ascii="Times New Roman" w:hAnsi="Times New Roman" w:cs="Times New Roman"/>
          <w:szCs w:val="21"/>
        </w:rPr>
        <w:t>的规定。</w:t>
      </w:r>
    </w:p>
    <w:p w:rsidR="007C61BA" w:rsidRPr="007E4199" w:rsidRDefault="007C61BA" w:rsidP="0045098B">
      <w:pPr>
        <w:spacing w:beforeLines="50" w:afterLines="50"/>
        <w:jc w:val="left"/>
        <w:rPr>
          <w:rFonts w:ascii="Times New Roman" w:hAnsi="Times New Roman" w:cs="Times New Roman"/>
          <w:b/>
          <w:szCs w:val="21"/>
        </w:rPr>
      </w:pPr>
      <w:r w:rsidRPr="007E4199">
        <w:rPr>
          <w:rFonts w:ascii="Times New Roman" w:hAnsi="Times New Roman" w:cs="Times New Roman"/>
          <w:b/>
          <w:szCs w:val="21"/>
        </w:rPr>
        <w:t xml:space="preserve">6.7 </w:t>
      </w:r>
      <w:r w:rsidRPr="007E4199">
        <w:rPr>
          <w:rFonts w:ascii="Times New Roman" w:hAnsi="Times New Roman" w:cs="Times New Roman"/>
          <w:b/>
          <w:szCs w:val="21"/>
        </w:rPr>
        <w:t>表观密度</w:t>
      </w:r>
      <w:r w:rsidR="00CB2DAB" w:rsidRPr="007E4199">
        <w:rPr>
          <w:rFonts w:ascii="Times New Roman" w:hAnsi="Times New Roman" w:cs="Times New Roman"/>
          <w:b/>
          <w:szCs w:val="21"/>
        </w:rPr>
        <w:t>、</w:t>
      </w:r>
      <w:r w:rsidRPr="007E4199">
        <w:rPr>
          <w:rFonts w:ascii="Times New Roman" w:hAnsi="Times New Roman" w:cs="Times New Roman"/>
          <w:b/>
          <w:szCs w:val="21"/>
        </w:rPr>
        <w:t>松散堆积密度</w:t>
      </w:r>
      <w:r w:rsidR="00192F8C" w:rsidRPr="007E4199">
        <w:rPr>
          <w:rFonts w:ascii="Times New Roman" w:hAnsi="Times New Roman" w:cs="Times New Roman"/>
          <w:b/>
          <w:szCs w:val="21"/>
        </w:rPr>
        <w:t>和</w:t>
      </w:r>
      <w:r w:rsidR="00CB2DAB" w:rsidRPr="007E4199">
        <w:rPr>
          <w:rFonts w:ascii="Times New Roman" w:hAnsi="Times New Roman" w:cs="Times New Roman"/>
          <w:b/>
          <w:szCs w:val="21"/>
        </w:rPr>
        <w:t>空隙率</w:t>
      </w:r>
    </w:p>
    <w:p w:rsidR="00CB2DAB" w:rsidRPr="007E4199" w:rsidRDefault="00CB2DAB" w:rsidP="0045098B">
      <w:pPr>
        <w:spacing w:beforeLines="50" w:afterLines="50"/>
        <w:ind w:firstLineChars="200" w:firstLine="420"/>
        <w:jc w:val="left"/>
        <w:rPr>
          <w:rFonts w:ascii="Times New Roman" w:hAnsi="Times New Roman" w:cs="Times New Roman"/>
          <w:szCs w:val="21"/>
        </w:rPr>
      </w:pPr>
      <w:r w:rsidRPr="007E4199">
        <w:rPr>
          <w:rFonts w:ascii="Times New Roman" w:hAnsi="Times New Roman" w:cs="Times New Roman"/>
          <w:szCs w:val="21"/>
        </w:rPr>
        <w:t>表观密度、松散堆积密度、空隙率应符合</w:t>
      </w:r>
      <w:r w:rsidRPr="007E4199">
        <w:rPr>
          <w:rFonts w:ascii="Times New Roman" w:hAnsi="Times New Roman" w:cs="Times New Roman"/>
          <w:szCs w:val="21"/>
        </w:rPr>
        <w:t>GB/T 14684</w:t>
      </w:r>
      <w:r w:rsidR="00B3598B" w:rsidRPr="007E4199">
        <w:rPr>
          <w:rFonts w:ascii="Times New Roman" w:hAnsi="Times New Roman" w:cs="Times New Roman"/>
          <w:szCs w:val="21"/>
        </w:rPr>
        <w:t>中</w:t>
      </w:r>
      <w:r w:rsidR="00B3598B" w:rsidRPr="007E4199">
        <w:rPr>
          <w:rFonts w:ascii="Times New Roman" w:hAnsi="Times New Roman" w:cs="Times New Roman"/>
          <w:szCs w:val="21"/>
        </w:rPr>
        <w:t>6.5</w:t>
      </w:r>
      <w:r w:rsidRPr="007E4199">
        <w:rPr>
          <w:rFonts w:ascii="Times New Roman" w:hAnsi="Times New Roman" w:cs="Times New Roman"/>
          <w:szCs w:val="21"/>
        </w:rPr>
        <w:t>的规定。</w:t>
      </w:r>
    </w:p>
    <w:p w:rsidR="007C61BA" w:rsidRPr="007E4199" w:rsidRDefault="007C61BA" w:rsidP="0045098B">
      <w:pPr>
        <w:spacing w:beforeLines="50" w:afterLines="50"/>
        <w:jc w:val="left"/>
        <w:rPr>
          <w:rFonts w:ascii="Times New Roman" w:hAnsi="Times New Roman" w:cs="Times New Roman"/>
          <w:b/>
          <w:szCs w:val="21"/>
        </w:rPr>
      </w:pPr>
      <w:r w:rsidRPr="007E4199">
        <w:rPr>
          <w:rFonts w:ascii="Times New Roman" w:hAnsi="Times New Roman" w:cs="Times New Roman"/>
          <w:b/>
          <w:szCs w:val="21"/>
        </w:rPr>
        <w:t xml:space="preserve">6.8 </w:t>
      </w:r>
      <w:r w:rsidRPr="007E4199">
        <w:rPr>
          <w:rFonts w:ascii="Times New Roman" w:hAnsi="Times New Roman" w:cs="Times New Roman"/>
          <w:b/>
          <w:szCs w:val="21"/>
        </w:rPr>
        <w:t>含水率和饱和面干吸水率</w:t>
      </w:r>
    </w:p>
    <w:p w:rsidR="00A07D43" w:rsidRPr="007E4199" w:rsidRDefault="007C61BA" w:rsidP="00CB2DAB">
      <w:pPr>
        <w:ind w:firstLineChars="200" w:firstLine="420"/>
        <w:jc w:val="left"/>
        <w:rPr>
          <w:rFonts w:ascii="Times New Roman" w:hAnsi="Times New Roman" w:cs="Times New Roman"/>
          <w:szCs w:val="21"/>
        </w:rPr>
      </w:pPr>
      <w:r w:rsidRPr="007E4199">
        <w:rPr>
          <w:rFonts w:ascii="Times New Roman" w:hAnsi="Times New Roman" w:cs="Times New Roman"/>
          <w:szCs w:val="21"/>
        </w:rPr>
        <w:t>当用户要求时，应报告其实测值。</w:t>
      </w:r>
    </w:p>
    <w:p w:rsidR="007C61BA" w:rsidRPr="007E4199" w:rsidRDefault="007C61BA" w:rsidP="007C21C7">
      <w:pPr>
        <w:spacing w:beforeLines="100" w:afterLines="100"/>
        <w:jc w:val="left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6" w:name="_Toc10013178"/>
      <w:r w:rsidRPr="007E4199">
        <w:rPr>
          <w:rFonts w:ascii="Times New Roman" w:hAnsi="Times New Roman" w:cs="Times New Roman"/>
          <w:b/>
          <w:sz w:val="28"/>
          <w:szCs w:val="28"/>
        </w:rPr>
        <w:t xml:space="preserve">7 </w:t>
      </w:r>
      <w:r w:rsidRPr="007E4199">
        <w:rPr>
          <w:rFonts w:ascii="Times New Roman" w:hAnsi="Times New Roman" w:cs="Times New Roman"/>
          <w:b/>
          <w:sz w:val="28"/>
          <w:szCs w:val="28"/>
        </w:rPr>
        <w:t>试验方法</w:t>
      </w:r>
      <w:bookmarkEnd w:id="6"/>
    </w:p>
    <w:p w:rsidR="007C61BA" w:rsidRPr="007E4199" w:rsidRDefault="007C61BA" w:rsidP="0045098B">
      <w:pPr>
        <w:spacing w:beforeLines="50" w:afterLines="50"/>
        <w:jc w:val="left"/>
        <w:rPr>
          <w:rFonts w:ascii="Times New Roman" w:hAnsi="Times New Roman" w:cs="Times New Roman"/>
          <w:b/>
          <w:szCs w:val="21"/>
        </w:rPr>
      </w:pPr>
      <w:r w:rsidRPr="007E4199">
        <w:rPr>
          <w:rFonts w:ascii="Times New Roman" w:hAnsi="Times New Roman" w:cs="Times New Roman"/>
          <w:b/>
          <w:szCs w:val="21"/>
        </w:rPr>
        <w:t xml:space="preserve">7.1 </w:t>
      </w:r>
      <w:r w:rsidRPr="007E4199">
        <w:rPr>
          <w:rFonts w:ascii="Times New Roman" w:hAnsi="Times New Roman" w:cs="Times New Roman"/>
          <w:b/>
          <w:szCs w:val="21"/>
        </w:rPr>
        <w:t>试样</w:t>
      </w:r>
    </w:p>
    <w:p w:rsidR="007C61BA" w:rsidRPr="007E4199" w:rsidRDefault="007C61BA" w:rsidP="007C61BA">
      <w:pPr>
        <w:jc w:val="left"/>
        <w:rPr>
          <w:rFonts w:ascii="Times New Roman" w:hAnsi="Times New Roman" w:cs="Times New Roman"/>
          <w:b/>
          <w:szCs w:val="21"/>
        </w:rPr>
      </w:pPr>
      <w:r w:rsidRPr="007E4199">
        <w:rPr>
          <w:rFonts w:ascii="Times New Roman" w:hAnsi="Times New Roman" w:cs="Times New Roman"/>
          <w:b/>
          <w:szCs w:val="21"/>
        </w:rPr>
        <w:t xml:space="preserve">7.1.1 </w:t>
      </w:r>
      <w:r w:rsidRPr="007E4199">
        <w:rPr>
          <w:rFonts w:ascii="Times New Roman" w:hAnsi="Times New Roman" w:cs="Times New Roman"/>
          <w:b/>
          <w:szCs w:val="21"/>
        </w:rPr>
        <w:t>取样方法</w:t>
      </w:r>
    </w:p>
    <w:p w:rsidR="0003535D" w:rsidRPr="007E4199" w:rsidRDefault="007C61BA" w:rsidP="00E13871">
      <w:pPr>
        <w:ind w:firstLineChars="200" w:firstLine="420"/>
        <w:jc w:val="left"/>
        <w:rPr>
          <w:rFonts w:ascii="Times New Roman" w:hAnsi="Times New Roman" w:cs="Times New Roman"/>
          <w:szCs w:val="21"/>
        </w:rPr>
      </w:pPr>
      <w:r w:rsidRPr="007E4199">
        <w:rPr>
          <w:rFonts w:ascii="Times New Roman" w:hAnsi="Times New Roman" w:cs="Times New Roman"/>
          <w:szCs w:val="21"/>
        </w:rPr>
        <w:t>按</w:t>
      </w:r>
      <w:r w:rsidRPr="007E4199">
        <w:rPr>
          <w:rFonts w:ascii="Times New Roman" w:hAnsi="Times New Roman" w:cs="Times New Roman"/>
          <w:szCs w:val="21"/>
        </w:rPr>
        <w:t>GB/T 14684</w:t>
      </w:r>
      <w:r w:rsidR="0003535D" w:rsidRPr="007E4199">
        <w:rPr>
          <w:rFonts w:ascii="Times New Roman" w:hAnsi="Times New Roman" w:cs="Times New Roman"/>
          <w:szCs w:val="21"/>
        </w:rPr>
        <w:t>中</w:t>
      </w:r>
      <w:r w:rsidR="0003535D" w:rsidRPr="007E4199">
        <w:rPr>
          <w:rFonts w:ascii="Times New Roman" w:hAnsi="Times New Roman" w:cs="Times New Roman"/>
          <w:szCs w:val="21"/>
        </w:rPr>
        <w:t>7.1.1</w:t>
      </w:r>
      <w:r w:rsidR="0003535D" w:rsidRPr="007E4199">
        <w:rPr>
          <w:rFonts w:ascii="Times New Roman" w:hAnsi="Times New Roman" w:cs="Times New Roman"/>
          <w:szCs w:val="21"/>
        </w:rPr>
        <w:t>的规范执行。</w:t>
      </w:r>
    </w:p>
    <w:p w:rsidR="0003535D" w:rsidRPr="007E4199" w:rsidRDefault="0003535D" w:rsidP="007C61BA">
      <w:pPr>
        <w:jc w:val="left"/>
        <w:rPr>
          <w:rFonts w:ascii="Times New Roman" w:hAnsi="Times New Roman" w:cs="Times New Roman"/>
          <w:b/>
          <w:szCs w:val="21"/>
        </w:rPr>
      </w:pPr>
      <w:r w:rsidRPr="007E4199">
        <w:rPr>
          <w:rFonts w:ascii="Times New Roman" w:hAnsi="Times New Roman" w:cs="Times New Roman"/>
          <w:b/>
          <w:szCs w:val="21"/>
        </w:rPr>
        <w:t xml:space="preserve">7.1.2 </w:t>
      </w:r>
      <w:r w:rsidRPr="007E4199">
        <w:rPr>
          <w:rFonts w:ascii="Times New Roman" w:hAnsi="Times New Roman" w:cs="Times New Roman"/>
          <w:b/>
          <w:szCs w:val="21"/>
        </w:rPr>
        <w:t>取样数量</w:t>
      </w:r>
    </w:p>
    <w:p w:rsidR="0003535D" w:rsidRPr="007E4199" w:rsidRDefault="0003535D" w:rsidP="00E13871">
      <w:pPr>
        <w:ind w:firstLineChars="200" w:firstLine="420"/>
        <w:jc w:val="left"/>
        <w:rPr>
          <w:rFonts w:ascii="Times New Roman" w:hAnsi="Times New Roman" w:cs="Times New Roman"/>
          <w:szCs w:val="21"/>
        </w:rPr>
      </w:pPr>
      <w:r w:rsidRPr="007E4199">
        <w:rPr>
          <w:rFonts w:ascii="Times New Roman" w:hAnsi="Times New Roman" w:cs="Times New Roman"/>
          <w:szCs w:val="21"/>
        </w:rPr>
        <w:t>单项试验的最少取样数量应符合表</w:t>
      </w:r>
      <w:r w:rsidRPr="007E4199">
        <w:rPr>
          <w:rFonts w:ascii="Times New Roman" w:hAnsi="Times New Roman" w:cs="Times New Roman"/>
          <w:szCs w:val="21"/>
        </w:rPr>
        <w:t>4</w:t>
      </w:r>
      <w:r w:rsidRPr="007E4199">
        <w:rPr>
          <w:rFonts w:ascii="Times New Roman" w:hAnsi="Times New Roman" w:cs="Times New Roman"/>
          <w:szCs w:val="21"/>
        </w:rPr>
        <w:t>规定。若进行</w:t>
      </w:r>
      <w:r w:rsidR="00803830" w:rsidRPr="007E4199">
        <w:rPr>
          <w:rFonts w:ascii="Times New Roman" w:hAnsi="Times New Roman" w:cs="Times New Roman"/>
          <w:szCs w:val="21"/>
        </w:rPr>
        <w:t>几项</w:t>
      </w:r>
      <w:r w:rsidRPr="007E4199">
        <w:rPr>
          <w:rFonts w:ascii="Times New Roman" w:hAnsi="Times New Roman" w:cs="Times New Roman"/>
          <w:szCs w:val="21"/>
        </w:rPr>
        <w:t>试验时，如能保证试样经一项试验后不致影响另一项试验</w:t>
      </w:r>
      <w:r w:rsidR="00803830" w:rsidRPr="007E4199">
        <w:rPr>
          <w:rFonts w:ascii="Times New Roman" w:hAnsi="Times New Roman" w:cs="Times New Roman"/>
          <w:szCs w:val="21"/>
        </w:rPr>
        <w:t>的</w:t>
      </w:r>
      <w:r w:rsidRPr="007E4199">
        <w:rPr>
          <w:rFonts w:ascii="Times New Roman" w:hAnsi="Times New Roman" w:cs="Times New Roman"/>
          <w:szCs w:val="21"/>
        </w:rPr>
        <w:t>结果，可用同一试验进行</w:t>
      </w:r>
      <w:r w:rsidR="00803830" w:rsidRPr="007E4199">
        <w:rPr>
          <w:rFonts w:ascii="Times New Roman" w:hAnsi="Times New Roman" w:cs="Times New Roman"/>
          <w:szCs w:val="21"/>
        </w:rPr>
        <w:t>几项</w:t>
      </w:r>
      <w:r w:rsidRPr="007E4199">
        <w:rPr>
          <w:rFonts w:ascii="Times New Roman" w:hAnsi="Times New Roman" w:cs="Times New Roman"/>
          <w:szCs w:val="21"/>
        </w:rPr>
        <w:t>不同的试验。</w:t>
      </w:r>
    </w:p>
    <w:p w:rsidR="0003535D" w:rsidRPr="007E4199" w:rsidRDefault="0003535D" w:rsidP="0045098B">
      <w:pPr>
        <w:spacing w:beforeLines="100" w:afterLines="100"/>
        <w:jc w:val="center"/>
        <w:rPr>
          <w:rFonts w:ascii="Times New Roman" w:hAnsi="Times New Roman" w:cs="Times New Roman"/>
          <w:b/>
          <w:szCs w:val="21"/>
        </w:rPr>
      </w:pPr>
      <w:r w:rsidRPr="007E4199">
        <w:rPr>
          <w:rFonts w:ascii="Times New Roman" w:hAnsi="Times New Roman" w:cs="Times New Roman"/>
          <w:b/>
          <w:szCs w:val="21"/>
        </w:rPr>
        <w:t>表</w:t>
      </w:r>
      <w:r w:rsidRPr="007E4199">
        <w:rPr>
          <w:rFonts w:ascii="Times New Roman" w:hAnsi="Times New Roman" w:cs="Times New Roman"/>
          <w:b/>
          <w:szCs w:val="21"/>
        </w:rPr>
        <w:t xml:space="preserve">4 </w:t>
      </w:r>
      <w:r w:rsidRPr="007E4199">
        <w:rPr>
          <w:rFonts w:ascii="Times New Roman" w:hAnsi="Times New Roman" w:cs="Times New Roman"/>
          <w:b/>
          <w:szCs w:val="21"/>
        </w:rPr>
        <w:t>单项试验取样数量</w:t>
      </w:r>
    </w:p>
    <w:tbl>
      <w:tblPr>
        <w:tblStyle w:val="a3"/>
        <w:tblW w:w="0" w:type="auto"/>
        <w:tblLook w:val="04A0"/>
      </w:tblPr>
      <w:tblGrid>
        <w:gridCol w:w="2130"/>
        <w:gridCol w:w="1097"/>
        <w:gridCol w:w="3164"/>
        <w:gridCol w:w="2131"/>
      </w:tblGrid>
      <w:tr w:rsidR="0003535D" w:rsidRPr="007E4199" w:rsidTr="00A07D43">
        <w:tc>
          <w:tcPr>
            <w:tcW w:w="2130" w:type="dxa"/>
          </w:tcPr>
          <w:p w:rsidR="0003535D" w:rsidRPr="007E4199" w:rsidRDefault="0003535D" w:rsidP="000353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4199">
              <w:rPr>
                <w:rFonts w:ascii="Times New Roman" w:hAnsi="Times New Roman" w:cs="Times New Roman"/>
                <w:sz w:val="18"/>
                <w:szCs w:val="18"/>
              </w:rPr>
              <w:t>序号</w:t>
            </w:r>
          </w:p>
        </w:tc>
        <w:tc>
          <w:tcPr>
            <w:tcW w:w="4261" w:type="dxa"/>
            <w:gridSpan w:val="2"/>
          </w:tcPr>
          <w:p w:rsidR="0003535D" w:rsidRPr="007E4199" w:rsidRDefault="0003535D" w:rsidP="000353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4199">
              <w:rPr>
                <w:rFonts w:ascii="Times New Roman" w:hAnsi="Times New Roman" w:cs="Times New Roman"/>
                <w:sz w:val="18"/>
                <w:szCs w:val="18"/>
              </w:rPr>
              <w:t>试验项目</w:t>
            </w:r>
          </w:p>
        </w:tc>
        <w:tc>
          <w:tcPr>
            <w:tcW w:w="2131" w:type="dxa"/>
          </w:tcPr>
          <w:p w:rsidR="0003535D" w:rsidRPr="007E4199" w:rsidRDefault="00E4569C" w:rsidP="000353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4199">
              <w:rPr>
                <w:rFonts w:ascii="Times New Roman" w:hAnsi="Times New Roman" w:cs="Times New Roman"/>
                <w:sz w:val="18"/>
                <w:szCs w:val="18"/>
              </w:rPr>
              <w:t>最少取样数量</w:t>
            </w:r>
            <w:r w:rsidRPr="007E4199">
              <w:rPr>
                <w:rFonts w:ascii="Times New Roman" w:hAnsi="Times New Roman" w:cs="Times New Roman"/>
                <w:sz w:val="18"/>
                <w:szCs w:val="18"/>
              </w:rPr>
              <w:t>/Kg</w:t>
            </w:r>
          </w:p>
        </w:tc>
      </w:tr>
      <w:tr w:rsidR="0003535D" w:rsidRPr="007E4199" w:rsidTr="00A07D43">
        <w:tc>
          <w:tcPr>
            <w:tcW w:w="2130" w:type="dxa"/>
          </w:tcPr>
          <w:p w:rsidR="0003535D" w:rsidRPr="007E4199" w:rsidRDefault="0003535D" w:rsidP="000353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419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1" w:type="dxa"/>
            <w:gridSpan w:val="2"/>
          </w:tcPr>
          <w:p w:rsidR="0003535D" w:rsidRPr="007E4199" w:rsidRDefault="0003535D" w:rsidP="000353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4199">
              <w:rPr>
                <w:rFonts w:ascii="Times New Roman" w:hAnsi="Times New Roman" w:cs="Times New Roman"/>
                <w:sz w:val="18"/>
                <w:szCs w:val="18"/>
              </w:rPr>
              <w:t>颗粒级配</w:t>
            </w:r>
          </w:p>
        </w:tc>
        <w:tc>
          <w:tcPr>
            <w:tcW w:w="2131" w:type="dxa"/>
          </w:tcPr>
          <w:p w:rsidR="0003535D" w:rsidRPr="007E4199" w:rsidRDefault="00E4569C" w:rsidP="000353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4199">
              <w:rPr>
                <w:rFonts w:ascii="Times New Roman" w:hAnsi="Times New Roman" w:cs="Times New Roman"/>
                <w:sz w:val="18"/>
                <w:szCs w:val="18"/>
              </w:rPr>
              <w:t>4.4</w:t>
            </w:r>
          </w:p>
        </w:tc>
      </w:tr>
      <w:tr w:rsidR="0003535D" w:rsidRPr="007E4199" w:rsidTr="00A07D43">
        <w:tc>
          <w:tcPr>
            <w:tcW w:w="2130" w:type="dxa"/>
          </w:tcPr>
          <w:p w:rsidR="0003535D" w:rsidRPr="007E4199" w:rsidRDefault="0003535D" w:rsidP="000353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419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61" w:type="dxa"/>
            <w:gridSpan w:val="2"/>
          </w:tcPr>
          <w:p w:rsidR="0003535D" w:rsidRPr="007E4199" w:rsidRDefault="0003535D" w:rsidP="000353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4199">
              <w:rPr>
                <w:rFonts w:ascii="Times New Roman" w:hAnsi="Times New Roman" w:cs="Times New Roman"/>
                <w:sz w:val="18"/>
                <w:szCs w:val="18"/>
              </w:rPr>
              <w:t>石粉含量</w:t>
            </w:r>
          </w:p>
        </w:tc>
        <w:tc>
          <w:tcPr>
            <w:tcW w:w="2131" w:type="dxa"/>
          </w:tcPr>
          <w:p w:rsidR="0003535D" w:rsidRPr="007E4199" w:rsidRDefault="00E4569C" w:rsidP="000353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4199">
              <w:rPr>
                <w:rFonts w:ascii="Times New Roman" w:hAnsi="Times New Roman" w:cs="Times New Roman"/>
                <w:sz w:val="18"/>
                <w:szCs w:val="18"/>
              </w:rPr>
              <w:t>6.0</w:t>
            </w:r>
          </w:p>
        </w:tc>
      </w:tr>
      <w:tr w:rsidR="0003535D" w:rsidRPr="007E4199" w:rsidTr="00A07D43">
        <w:tc>
          <w:tcPr>
            <w:tcW w:w="2130" w:type="dxa"/>
          </w:tcPr>
          <w:p w:rsidR="0003535D" w:rsidRPr="007E4199" w:rsidRDefault="0003535D" w:rsidP="000353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419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261" w:type="dxa"/>
            <w:gridSpan w:val="2"/>
          </w:tcPr>
          <w:p w:rsidR="0003535D" w:rsidRPr="007E4199" w:rsidRDefault="0003535D" w:rsidP="000353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4199">
              <w:rPr>
                <w:rFonts w:ascii="Times New Roman" w:hAnsi="Times New Roman" w:cs="Times New Roman"/>
                <w:sz w:val="18"/>
                <w:szCs w:val="18"/>
              </w:rPr>
              <w:t>泥块含量</w:t>
            </w:r>
          </w:p>
        </w:tc>
        <w:tc>
          <w:tcPr>
            <w:tcW w:w="2131" w:type="dxa"/>
          </w:tcPr>
          <w:p w:rsidR="0003535D" w:rsidRPr="007E4199" w:rsidRDefault="00E4569C" w:rsidP="000353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4199">
              <w:rPr>
                <w:rFonts w:ascii="Times New Roman" w:hAnsi="Times New Roman" w:cs="Times New Roman"/>
                <w:sz w:val="18"/>
                <w:szCs w:val="18"/>
              </w:rPr>
              <w:t>20.0</w:t>
            </w:r>
          </w:p>
        </w:tc>
      </w:tr>
      <w:tr w:rsidR="0003535D" w:rsidRPr="007E4199" w:rsidTr="00CF4D36">
        <w:tc>
          <w:tcPr>
            <w:tcW w:w="2130" w:type="dxa"/>
            <w:vMerge w:val="restart"/>
          </w:tcPr>
          <w:p w:rsidR="0003535D" w:rsidRPr="007E4199" w:rsidRDefault="0003535D" w:rsidP="000353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3535D" w:rsidRPr="007E4199" w:rsidRDefault="0003535D" w:rsidP="000353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3535D" w:rsidRPr="007E4199" w:rsidRDefault="0003535D" w:rsidP="000353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419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097" w:type="dxa"/>
            <w:vMerge w:val="restart"/>
          </w:tcPr>
          <w:p w:rsidR="0003535D" w:rsidRPr="007E4199" w:rsidRDefault="0003535D" w:rsidP="000353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3535D" w:rsidRPr="007E4199" w:rsidRDefault="0003535D" w:rsidP="000353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3535D" w:rsidRPr="007E4199" w:rsidRDefault="0003535D" w:rsidP="000353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4199">
              <w:rPr>
                <w:rFonts w:ascii="Times New Roman" w:hAnsi="Times New Roman" w:cs="Times New Roman"/>
                <w:sz w:val="18"/>
                <w:szCs w:val="18"/>
              </w:rPr>
              <w:t>有害物质</w:t>
            </w:r>
          </w:p>
        </w:tc>
        <w:tc>
          <w:tcPr>
            <w:tcW w:w="3164" w:type="dxa"/>
          </w:tcPr>
          <w:p w:rsidR="0003535D" w:rsidRPr="007E4199" w:rsidRDefault="0003535D" w:rsidP="000353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4199">
              <w:rPr>
                <w:rFonts w:ascii="Times New Roman" w:hAnsi="Times New Roman" w:cs="Times New Roman"/>
                <w:sz w:val="18"/>
                <w:szCs w:val="18"/>
              </w:rPr>
              <w:t>云母含量</w:t>
            </w:r>
          </w:p>
        </w:tc>
        <w:tc>
          <w:tcPr>
            <w:tcW w:w="2131" w:type="dxa"/>
          </w:tcPr>
          <w:p w:rsidR="0003535D" w:rsidRPr="007E4199" w:rsidRDefault="00E4569C" w:rsidP="000353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4199">
              <w:rPr>
                <w:rFonts w:ascii="Times New Roman" w:hAnsi="Times New Roman" w:cs="Times New Roman"/>
                <w:sz w:val="18"/>
                <w:szCs w:val="18"/>
              </w:rPr>
              <w:t>0.6</w:t>
            </w:r>
          </w:p>
        </w:tc>
      </w:tr>
      <w:tr w:rsidR="0003535D" w:rsidRPr="007E4199" w:rsidTr="00CF4D36">
        <w:tc>
          <w:tcPr>
            <w:tcW w:w="2130" w:type="dxa"/>
            <w:vMerge/>
          </w:tcPr>
          <w:p w:rsidR="0003535D" w:rsidRPr="007E4199" w:rsidRDefault="0003535D" w:rsidP="000353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7" w:type="dxa"/>
            <w:vMerge/>
          </w:tcPr>
          <w:p w:rsidR="0003535D" w:rsidRPr="007E4199" w:rsidRDefault="0003535D" w:rsidP="000353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64" w:type="dxa"/>
          </w:tcPr>
          <w:p w:rsidR="0003535D" w:rsidRPr="007E4199" w:rsidRDefault="0003535D" w:rsidP="000353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4199">
              <w:rPr>
                <w:rFonts w:ascii="Times New Roman" w:hAnsi="Times New Roman" w:cs="Times New Roman"/>
                <w:sz w:val="18"/>
                <w:szCs w:val="18"/>
              </w:rPr>
              <w:t>轻物质含量</w:t>
            </w:r>
          </w:p>
        </w:tc>
        <w:tc>
          <w:tcPr>
            <w:tcW w:w="2131" w:type="dxa"/>
          </w:tcPr>
          <w:p w:rsidR="0003535D" w:rsidRPr="007E4199" w:rsidRDefault="00E4569C" w:rsidP="000353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4199">
              <w:rPr>
                <w:rFonts w:ascii="Times New Roman" w:hAnsi="Times New Roman" w:cs="Times New Roman"/>
                <w:sz w:val="18"/>
                <w:szCs w:val="18"/>
              </w:rPr>
              <w:t>3.2</w:t>
            </w:r>
          </w:p>
        </w:tc>
      </w:tr>
      <w:tr w:rsidR="0003535D" w:rsidRPr="007E4199" w:rsidTr="00CF4D36">
        <w:tc>
          <w:tcPr>
            <w:tcW w:w="2130" w:type="dxa"/>
            <w:vMerge/>
          </w:tcPr>
          <w:p w:rsidR="0003535D" w:rsidRPr="007E4199" w:rsidRDefault="0003535D" w:rsidP="000353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7" w:type="dxa"/>
            <w:vMerge/>
          </w:tcPr>
          <w:p w:rsidR="0003535D" w:rsidRPr="007E4199" w:rsidRDefault="0003535D" w:rsidP="000353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64" w:type="dxa"/>
          </w:tcPr>
          <w:p w:rsidR="0003535D" w:rsidRPr="007E4199" w:rsidRDefault="0003535D" w:rsidP="000353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4199">
              <w:rPr>
                <w:rFonts w:ascii="Times New Roman" w:hAnsi="Times New Roman" w:cs="Times New Roman"/>
                <w:sz w:val="18"/>
                <w:szCs w:val="18"/>
              </w:rPr>
              <w:t>有机物含量</w:t>
            </w:r>
          </w:p>
        </w:tc>
        <w:tc>
          <w:tcPr>
            <w:tcW w:w="2131" w:type="dxa"/>
          </w:tcPr>
          <w:p w:rsidR="0003535D" w:rsidRPr="007E4199" w:rsidRDefault="00E4569C" w:rsidP="000353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4199">
              <w:rPr>
                <w:rFonts w:ascii="Times New Roman" w:hAnsi="Times New Roman" w:cs="Times New Roman"/>
                <w:sz w:val="18"/>
                <w:szCs w:val="18"/>
              </w:rPr>
              <w:t>2.0</w:t>
            </w:r>
          </w:p>
        </w:tc>
      </w:tr>
      <w:tr w:rsidR="0003535D" w:rsidRPr="007E4199" w:rsidTr="00CF4D36">
        <w:tc>
          <w:tcPr>
            <w:tcW w:w="2130" w:type="dxa"/>
            <w:vMerge/>
          </w:tcPr>
          <w:p w:rsidR="0003535D" w:rsidRPr="007E4199" w:rsidRDefault="0003535D" w:rsidP="000353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7" w:type="dxa"/>
            <w:vMerge/>
          </w:tcPr>
          <w:p w:rsidR="0003535D" w:rsidRPr="007E4199" w:rsidRDefault="0003535D" w:rsidP="000353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64" w:type="dxa"/>
          </w:tcPr>
          <w:p w:rsidR="0003535D" w:rsidRPr="007E4199" w:rsidRDefault="0003535D" w:rsidP="000353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4199">
              <w:rPr>
                <w:rFonts w:ascii="Times New Roman" w:hAnsi="Times New Roman" w:cs="Times New Roman"/>
                <w:sz w:val="18"/>
                <w:szCs w:val="18"/>
              </w:rPr>
              <w:t>硫化物与硫酸盐含量</w:t>
            </w:r>
          </w:p>
        </w:tc>
        <w:tc>
          <w:tcPr>
            <w:tcW w:w="2131" w:type="dxa"/>
          </w:tcPr>
          <w:p w:rsidR="0003535D" w:rsidRPr="007E4199" w:rsidRDefault="00E4569C" w:rsidP="000353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4199">
              <w:rPr>
                <w:rFonts w:ascii="Times New Roman" w:hAnsi="Times New Roman" w:cs="Times New Roman"/>
                <w:sz w:val="18"/>
                <w:szCs w:val="18"/>
              </w:rPr>
              <w:t>0.6</w:t>
            </w:r>
          </w:p>
        </w:tc>
      </w:tr>
      <w:tr w:rsidR="0003535D" w:rsidRPr="007E4199" w:rsidTr="00CF4D36">
        <w:tc>
          <w:tcPr>
            <w:tcW w:w="2130" w:type="dxa"/>
            <w:vMerge/>
          </w:tcPr>
          <w:p w:rsidR="0003535D" w:rsidRPr="007E4199" w:rsidRDefault="0003535D" w:rsidP="000353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7" w:type="dxa"/>
            <w:vMerge/>
          </w:tcPr>
          <w:p w:rsidR="0003535D" w:rsidRPr="007E4199" w:rsidRDefault="0003535D" w:rsidP="000353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64" w:type="dxa"/>
          </w:tcPr>
          <w:p w:rsidR="0003535D" w:rsidRPr="007E4199" w:rsidRDefault="0003535D" w:rsidP="000353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4199">
              <w:rPr>
                <w:rFonts w:ascii="Times New Roman" w:hAnsi="Times New Roman" w:cs="Times New Roman"/>
                <w:sz w:val="18"/>
                <w:szCs w:val="18"/>
              </w:rPr>
              <w:t>氯化物含量</w:t>
            </w:r>
          </w:p>
        </w:tc>
        <w:tc>
          <w:tcPr>
            <w:tcW w:w="2131" w:type="dxa"/>
          </w:tcPr>
          <w:p w:rsidR="0003535D" w:rsidRPr="007E4199" w:rsidRDefault="00E4569C" w:rsidP="000353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4199">
              <w:rPr>
                <w:rFonts w:ascii="Times New Roman" w:hAnsi="Times New Roman" w:cs="Times New Roman"/>
                <w:sz w:val="18"/>
                <w:szCs w:val="18"/>
              </w:rPr>
              <w:t>4.4</w:t>
            </w:r>
          </w:p>
        </w:tc>
      </w:tr>
      <w:tr w:rsidR="0003535D" w:rsidRPr="007E4199" w:rsidTr="00A07D43">
        <w:tc>
          <w:tcPr>
            <w:tcW w:w="2130" w:type="dxa"/>
          </w:tcPr>
          <w:p w:rsidR="0003535D" w:rsidRPr="007E4199" w:rsidRDefault="0003535D" w:rsidP="000353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4199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261" w:type="dxa"/>
            <w:gridSpan w:val="2"/>
          </w:tcPr>
          <w:p w:rsidR="0003535D" w:rsidRPr="007E4199" w:rsidRDefault="0003535D" w:rsidP="000353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4199">
              <w:rPr>
                <w:rFonts w:ascii="Times New Roman" w:hAnsi="Times New Roman" w:cs="Times New Roman"/>
                <w:sz w:val="18"/>
                <w:szCs w:val="18"/>
              </w:rPr>
              <w:t>坚固性</w:t>
            </w:r>
          </w:p>
        </w:tc>
        <w:tc>
          <w:tcPr>
            <w:tcW w:w="2131" w:type="dxa"/>
          </w:tcPr>
          <w:p w:rsidR="0003535D" w:rsidRPr="007E4199" w:rsidRDefault="00E4569C" w:rsidP="000353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4199">
              <w:rPr>
                <w:rFonts w:ascii="Times New Roman" w:hAnsi="Times New Roman" w:cs="Times New Roman"/>
                <w:sz w:val="18"/>
                <w:szCs w:val="18"/>
              </w:rPr>
              <w:t>20.0</w:t>
            </w:r>
          </w:p>
        </w:tc>
      </w:tr>
      <w:tr w:rsidR="0003535D" w:rsidRPr="007E4199" w:rsidTr="00A07D43">
        <w:tc>
          <w:tcPr>
            <w:tcW w:w="2130" w:type="dxa"/>
          </w:tcPr>
          <w:p w:rsidR="0003535D" w:rsidRPr="007E4199" w:rsidRDefault="0003535D" w:rsidP="000353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4199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261" w:type="dxa"/>
            <w:gridSpan w:val="2"/>
          </w:tcPr>
          <w:p w:rsidR="0003535D" w:rsidRPr="007E4199" w:rsidRDefault="0003535D" w:rsidP="000353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4199">
              <w:rPr>
                <w:rFonts w:ascii="Times New Roman" w:hAnsi="Times New Roman" w:cs="Times New Roman"/>
                <w:sz w:val="18"/>
                <w:szCs w:val="18"/>
              </w:rPr>
              <w:t>表观密度</w:t>
            </w:r>
          </w:p>
        </w:tc>
        <w:tc>
          <w:tcPr>
            <w:tcW w:w="2131" w:type="dxa"/>
          </w:tcPr>
          <w:p w:rsidR="0003535D" w:rsidRPr="007E4199" w:rsidRDefault="00E4569C" w:rsidP="000353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4199">
              <w:rPr>
                <w:rFonts w:ascii="Times New Roman" w:hAnsi="Times New Roman" w:cs="Times New Roman"/>
                <w:sz w:val="18"/>
                <w:szCs w:val="18"/>
              </w:rPr>
              <w:t>2.6</w:t>
            </w:r>
          </w:p>
        </w:tc>
      </w:tr>
      <w:tr w:rsidR="0003535D" w:rsidRPr="007E4199" w:rsidTr="00A07D43">
        <w:tc>
          <w:tcPr>
            <w:tcW w:w="2130" w:type="dxa"/>
          </w:tcPr>
          <w:p w:rsidR="0003535D" w:rsidRPr="007E4199" w:rsidRDefault="0003535D" w:rsidP="000353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4199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4261" w:type="dxa"/>
            <w:gridSpan w:val="2"/>
          </w:tcPr>
          <w:p w:rsidR="0003535D" w:rsidRPr="007E4199" w:rsidRDefault="0003535D" w:rsidP="000353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4199">
              <w:rPr>
                <w:rFonts w:ascii="Times New Roman" w:hAnsi="Times New Roman" w:cs="Times New Roman"/>
                <w:sz w:val="18"/>
                <w:szCs w:val="18"/>
              </w:rPr>
              <w:t>放射性</w:t>
            </w:r>
          </w:p>
        </w:tc>
        <w:tc>
          <w:tcPr>
            <w:tcW w:w="2131" w:type="dxa"/>
          </w:tcPr>
          <w:p w:rsidR="0003535D" w:rsidRPr="007E4199" w:rsidRDefault="00E4569C" w:rsidP="000353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4199">
              <w:rPr>
                <w:rFonts w:ascii="Times New Roman" w:hAnsi="Times New Roman" w:cs="Times New Roman"/>
                <w:sz w:val="18"/>
                <w:szCs w:val="18"/>
              </w:rPr>
              <w:t>6.0</w:t>
            </w:r>
          </w:p>
        </w:tc>
      </w:tr>
      <w:tr w:rsidR="0003535D" w:rsidRPr="007E4199" w:rsidTr="00A07D43">
        <w:tc>
          <w:tcPr>
            <w:tcW w:w="2130" w:type="dxa"/>
          </w:tcPr>
          <w:p w:rsidR="0003535D" w:rsidRPr="007E4199" w:rsidRDefault="0003535D" w:rsidP="000353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419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8</w:t>
            </w:r>
          </w:p>
        </w:tc>
        <w:tc>
          <w:tcPr>
            <w:tcW w:w="4261" w:type="dxa"/>
            <w:gridSpan w:val="2"/>
          </w:tcPr>
          <w:p w:rsidR="0003535D" w:rsidRPr="007E4199" w:rsidRDefault="00AD29C9" w:rsidP="00AD29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4199">
              <w:rPr>
                <w:rFonts w:ascii="Times New Roman" w:hAnsi="Times New Roman" w:cs="Times New Roman"/>
                <w:sz w:val="18"/>
                <w:szCs w:val="18"/>
              </w:rPr>
              <w:t>集料碱</w:t>
            </w:r>
            <w:r w:rsidR="00803830" w:rsidRPr="007E4199">
              <w:rPr>
                <w:rFonts w:ascii="Times New Roman" w:hAnsi="Times New Roman" w:cs="Times New Roman"/>
                <w:sz w:val="18"/>
                <w:szCs w:val="18"/>
              </w:rPr>
              <w:t>反应</w:t>
            </w:r>
          </w:p>
        </w:tc>
        <w:tc>
          <w:tcPr>
            <w:tcW w:w="2131" w:type="dxa"/>
          </w:tcPr>
          <w:p w:rsidR="0003535D" w:rsidRPr="007E4199" w:rsidRDefault="00E4569C" w:rsidP="000353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4199">
              <w:rPr>
                <w:rFonts w:ascii="Times New Roman" w:hAnsi="Times New Roman" w:cs="Times New Roman"/>
                <w:sz w:val="18"/>
                <w:szCs w:val="18"/>
              </w:rPr>
              <w:t>20.0</w:t>
            </w:r>
          </w:p>
        </w:tc>
      </w:tr>
      <w:tr w:rsidR="0003535D" w:rsidRPr="007E4199" w:rsidTr="00A07D43">
        <w:tc>
          <w:tcPr>
            <w:tcW w:w="2130" w:type="dxa"/>
          </w:tcPr>
          <w:p w:rsidR="0003535D" w:rsidRPr="007E4199" w:rsidRDefault="0003535D" w:rsidP="000353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4199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261" w:type="dxa"/>
            <w:gridSpan w:val="2"/>
          </w:tcPr>
          <w:p w:rsidR="0003535D" w:rsidRPr="007E4199" w:rsidRDefault="00E4569C" w:rsidP="000353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4199">
              <w:rPr>
                <w:rFonts w:ascii="Times New Roman" w:hAnsi="Times New Roman" w:cs="Times New Roman"/>
                <w:sz w:val="18"/>
                <w:szCs w:val="18"/>
              </w:rPr>
              <w:t>松散堆积密度</w:t>
            </w:r>
            <w:r w:rsidR="00803830" w:rsidRPr="007E4199">
              <w:rPr>
                <w:rFonts w:ascii="Times New Roman" w:hAnsi="Times New Roman" w:cs="Times New Roman"/>
                <w:sz w:val="18"/>
                <w:szCs w:val="18"/>
              </w:rPr>
              <w:t>与空隙率</w:t>
            </w:r>
          </w:p>
        </w:tc>
        <w:tc>
          <w:tcPr>
            <w:tcW w:w="2131" w:type="dxa"/>
          </w:tcPr>
          <w:p w:rsidR="0003535D" w:rsidRPr="007E4199" w:rsidRDefault="00E4569C" w:rsidP="000353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4199">
              <w:rPr>
                <w:rFonts w:ascii="Times New Roman" w:hAnsi="Times New Roman" w:cs="Times New Roman"/>
                <w:sz w:val="18"/>
                <w:szCs w:val="18"/>
              </w:rPr>
              <w:t>5.0</w:t>
            </w:r>
          </w:p>
        </w:tc>
      </w:tr>
      <w:tr w:rsidR="0003535D" w:rsidRPr="007E4199" w:rsidTr="00A07D43">
        <w:tc>
          <w:tcPr>
            <w:tcW w:w="2130" w:type="dxa"/>
          </w:tcPr>
          <w:p w:rsidR="0003535D" w:rsidRPr="007E4199" w:rsidRDefault="0003535D" w:rsidP="000353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4199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261" w:type="dxa"/>
            <w:gridSpan w:val="2"/>
          </w:tcPr>
          <w:p w:rsidR="0003535D" w:rsidRPr="007E4199" w:rsidRDefault="00E4569C" w:rsidP="000353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4199">
              <w:rPr>
                <w:rFonts w:ascii="Times New Roman" w:hAnsi="Times New Roman" w:cs="Times New Roman"/>
                <w:sz w:val="18"/>
                <w:szCs w:val="18"/>
              </w:rPr>
              <w:t>饱和面干吸水率</w:t>
            </w:r>
          </w:p>
        </w:tc>
        <w:tc>
          <w:tcPr>
            <w:tcW w:w="2131" w:type="dxa"/>
          </w:tcPr>
          <w:p w:rsidR="0003535D" w:rsidRPr="007E4199" w:rsidRDefault="00E4569C" w:rsidP="000353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4199">
              <w:rPr>
                <w:rFonts w:ascii="Times New Roman" w:hAnsi="Times New Roman" w:cs="Times New Roman"/>
                <w:sz w:val="18"/>
                <w:szCs w:val="18"/>
              </w:rPr>
              <w:t>4.4</w:t>
            </w:r>
          </w:p>
        </w:tc>
      </w:tr>
    </w:tbl>
    <w:p w:rsidR="00E13871" w:rsidRPr="007E4199" w:rsidRDefault="00E13871" w:rsidP="00E4569C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E4569C" w:rsidRPr="007E4199" w:rsidRDefault="00E4569C" w:rsidP="0045098B">
      <w:pPr>
        <w:spacing w:beforeLines="50" w:afterLines="5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7E4199">
        <w:rPr>
          <w:rFonts w:ascii="Times New Roman" w:hAnsi="Times New Roman" w:cs="Times New Roman"/>
          <w:b/>
          <w:sz w:val="24"/>
          <w:szCs w:val="24"/>
        </w:rPr>
        <w:t xml:space="preserve">7.1.3 </w:t>
      </w:r>
      <w:r w:rsidRPr="007E4199">
        <w:rPr>
          <w:rFonts w:ascii="Times New Roman" w:hAnsi="Times New Roman" w:cs="Times New Roman"/>
          <w:b/>
          <w:sz w:val="24"/>
          <w:szCs w:val="24"/>
        </w:rPr>
        <w:t>试样处理</w:t>
      </w:r>
    </w:p>
    <w:p w:rsidR="00E4569C" w:rsidRPr="007E4199" w:rsidRDefault="00E4569C" w:rsidP="00E13871">
      <w:pPr>
        <w:ind w:firstLineChars="200" w:firstLine="420"/>
        <w:jc w:val="left"/>
        <w:rPr>
          <w:rFonts w:ascii="Times New Roman" w:hAnsi="Times New Roman" w:cs="Times New Roman"/>
          <w:szCs w:val="21"/>
        </w:rPr>
      </w:pPr>
      <w:r w:rsidRPr="007E4199">
        <w:rPr>
          <w:rFonts w:ascii="Times New Roman" w:hAnsi="Times New Roman" w:cs="Times New Roman"/>
          <w:szCs w:val="21"/>
        </w:rPr>
        <w:t>按</w:t>
      </w:r>
      <w:r w:rsidRPr="007E4199">
        <w:rPr>
          <w:rFonts w:ascii="Times New Roman" w:hAnsi="Times New Roman" w:cs="Times New Roman"/>
          <w:szCs w:val="21"/>
        </w:rPr>
        <w:t>GB/T 14684</w:t>
      </w:r>
      <w:r w:rsidRPr="007E4199">
        <w:rPr>
          <w:rFonts w:ascii="Times New Roman" w:hAnsi="Times New Roman" w:cs="Times New Roman"/>
          <w:szCs w:val="21"/>
        </w:rPr>
        <w:t>中</w:t>
      </w:r>
      <w:r w:rsidRPr="007E4199">
        <w:rPr>
          <w:rFonts w:ascii="Times New Roman" w:hAnsi="Times New Roman" w:cs="Times New Roman"/>
          <w:szCs w:val="21"/>
        </w:rPr>
        <w:t>7.1.3</w:t>
      </w:r>
      <w:r w:rsidRPr="007E4199">
        <w:rPr>
          <w:rFonts w:ascii="Times New Roman" w:hAnsi="Times New Roman" w:cs="Times New Roman"/>
          <w:szCs w:val="21"/>
        </w:rPr>
        <w:t>的规定执行。</w:t>
      </w:r>
    </w:p>
    <w:p w:rsidR="00E4569C" w:rsidRPr="007E4199" w:rsidRDefault="00E4569C" w:rsidP="0045098B">
      <w:pPr>
        <w:spacing w:beforeLines="50" w:afterLines="50"/>
        <w:jc w:val="left"/>
        <w:rPr>
          <w:rFonts w:ascii="Times New Roman" w:hAnsi="Times New Roman" w:cs="Times New Roman"/>
          <w:b/>
          <w:szCs w:val="21"/>
        </w:rPr>
      </w:pPr>
      <w:r w:rsidRPr="007E4199">
        <w:rPr>
          <w:rFonts w:ascii="Times New Roman" w:hAnsi="Times New Roman" w:cs="Times New Roman"/>
          <w:b/>
          <w:szCs w:val="21"/>
        </w:rPr>
        <w:t xml:space="preserve">7.2 </w:t>
      </w:r>
      <w:r w:rsidRPr="007E4199">
        <w:rPr>
          <w:rFonts w:ascii="Times New Roman" w:hAnsi="Times New Roman" w:cs="Times New Roman"/>
          <w:b/>
          <w:szCs w:val="21"/>
        </w:rPr>
        <w:t>试验环境</w:t>
      </w:r>
    </w:p>
    <w:p w:rsidR="00E4569C" w:rsidRPr="007E4199" w:rsidRDefault="00E4569C" w:rsidP="00D85E0F">
      <w:pPr>
        <w:ind w:firstLineChars="200" w:firstLine="420"/>
        <w:jc w:val="left"/>
        <w:rPr>
          <w:rFonts w:ascii="Times New Roman" w:hAnsi="Times New Roman" w:cs="Times New Roman"/>
          <w:szCs w:val="21"/>
        </w:rPr>
      </w:pPr>
      <w:r w:rsidRPr="007E4199">
        <w:rPr>
          <w:rFonts w:ascii="Times New Roman" w:hAnsi="Times New Roman" w:cs="Times New Roman"/>
          <w:szCs w:val="21"/>
        </w:rPr>
        <w:t>按</w:t>
      </w:r>
      <w:r w:rsidRPr="007E4199">
        <w:rPr>
          <w:rFonts w:ascii="Times New Roman" w:hAnsi="Times New Roman" w:cs="Times New Roman"/>
          <w:szCs w:val="21"/>
        </w:rPr>
        <w:t>GB/T 14684</w:t>
      </w:r>
      <w:r w:rsidRPr="007E4199">
        <w:rPr>
          <w:rFonts w:ascii="Times New Roman" w:hAnsi="Times New Roman" w:cs="Times New Roman"/>
          <w:szCs w:val="21"/>
        </w:rPr>
        <w:t>中</w:t>
      </w:r>
      <w:r w:rsidRPr="007E4199">
        <w:rPr>
          <w:rFonts w:ascii="Times New Roman" w:hAnsi="Times New Roman" w:cs="Times New Roman"/>
          <w:szCs w:val="21"/>
        </w:rPr>
        <w:t>7.2.1</w:t>
      </w:r>
      <w:r w:rsidRPr="007E4199">
        <w:rPr>
          <w:rFonts w:ascii="Times New Roman" w:hAnsi="Times New Roman" w:cs="Times New Roman"/>
          <w:szCs w:val="21"/>
        </w:rPr>
        <w:t>的规定执行。</w:t>
      </w:r>
    </w:p>
    <w:p w:rsidR="00E4569C" w:rsidRPr="007E4199" w:rsidRDefault="00E4569C" w:rsidP="0045098B">
      <w:pPr>
        <w:spacing w:beforeLines="50" w:afterLines="50"/>
        <w:jc w:val="left"/>
        <w:rPr>
          <w:rFonts w:ascii="Times New Roman" w:hAnsi="Times New Roman" w:cs="Times New Roman"/>
          <w:b/>
          <w:szCs w:val="21"/>
        </w:rPr>
      </w:pPr>
      <w:r w:rsidRPr="007E4199">
        <w:rPr>
          <w:rFonts w:ascii="Times New Roman" w:hAnsi="Times New Roman" w:cs="Times New Roman"/>
          <w:b/>
          <w:szCs w:val="21"/>
        </w:rPr>
        <w:t xml:space="preserve">7.3 </w:t>
      </w:r>
      <w:r w:rsidRPr="007E4199">
        <w:rPr>
          <w:rFonts w:ascii="Times New Roman" w:hAnsi="Times New Roman" w:cs="Times New Roman"/>
          <w:b/>
          <w:szCs w:val="21"/>
        </w:rPr>
        <w:t>试验用筛</w:t>
      </w:r>
    </w:p>
    <w:p w:rsidR="00E4569C" w:rsidRPr="007E4199" w:rsidRDefault="00E4569C" w:rsidP="00E13871">
      <w:pPr>
        <w:ind w:firstLineChars="200" w:firstLine="420"/>
        <w:jc w:val="left"/>
        <w:rPr>
          <w:rFonts w:ascii="Times New Roman" w:hAnsi="Times New Roman" w:cs="Times New Roman"/>
          <w:sz w:val="24"/>
          <w:szCs w:val="24"/>
        </w:rPr>
      </w:pPr>
      <w:r w:rsidRPr="007E4199">
        <w:rPr>
          <w:rFonts w:ascii="Times New Roman" w:hAnsi="Times New Roman" w:cs="Times New Roman"/>
          <w:szCs w:val="21"/>
        </w:rPr>
        <w:t>按</w:t>
      </w:r>
      <w:r w:rsidRPr="007E4199">
        <w:rPr>
          <w:rFonts w:ascii="Times New Roman" w:hAnsi="Times New Roman" w:cs="Times New Roman"/>
          <w:szCs w:val="21"/>
        </w:rPr>
        <w:t>GB/T 14684</w:t>
      </w:r>
      <w:r w:rsidRPr="007E4199">
        <w:rPr>
          <w:rFonts w:ascii="Times New Roman" w:hAnsi="Times New Roman" w:cs="Times New Roman"/>
          <w:szCs w:val="21"/>
        </w:rPr>
        <w:t>中</w:t>
      </w:r>
      <w:r w:rsidRPr="007E4199">
        <w:rPr>
          <w:rFonts w:ascii="Times New Roman" w:hAnsi="Times New Roman" w:cs="Times New Roman"/>
          <w:szCs w:val="21"/>
        </w:rPr>
        <w:t>7.2.2</w:t>
      </w:r>
      <w:r w:rsidRPr="007E4199">
        <w:rPr>
          <w:rFonts w:ascii="Times New Roman" w:hAnsi="Times New Roman" w:cs="Times New Roman"/>
          <w:szCs w:val="21"/>
        </w:rPr>
        <w:t>的规定执行。</w:t>
      </w:r>
    </w:p>
    <w:p w:rsidR="00E4569C" w:rsidRPr="007E4199" w:rsidRDefault="00E4569C" w:rsidP="0045098B">
      <w:pPr>
        <w:spacing w:beforeLines="50" w:afterLines="50"/>
        <w:jc w:val="left"/>
        <w:rPr>
          <w:rFonts w:ascii="Times New Roman" w:hAnsi="Times New Roman" w:cs="Times New Roman"/>
          <w:b/>
          <w:szCs w:val="21"/>
        </w:rPr>
      </w:pPr>
      <w:r w:rsidRPr="007E4199">
        <w:rPr>
          <w:rFonts w:ascii="Times New Roman" w:hAnsi="Times New Roman" w:cs="Times New Roman"/>
          <w:b/>
          <w:szCs w:val="21"/>
        </w:rPr>
        <w:t xml:space="preserve">7.4 </w:t>
      </w:r>
      <w:r w:rsidRPr="007E4199">
        <w:rPr>
          <w:rFonts w:ascii="Times New Roman" w:hAnsi="Times New Roman" w:cs="Times New Roman"/>
          <w:b/>
          <w:szCs w:val="21"/>
        </w:rPr>
        <w:t>颗粒级配</w:t>
      </w:r>
    </w:p>
    <w:p w:rsidR="00E4569C" w:rsidRPr="007E4199" w:rsidRDefault="00E4569C" w:rsidP="00E13871">
      <w:pPr>
        <w:ind w:firstLineChars="200" w:firstLine="420"/>
        <w:jc w:val="left"/>
        <w:rPr>
          <w:rFonts w:ascii="Times New Roman" w:hAnsi="Times New Roman" w:cs="Times New Roman"/>
          <w:szCs w:val="21"/>
        </w:rPr>
      </w:pPr>
      <w:r w:rsidRPr="007E4199">
        <w:rPr>
          <w:rFonts w:ascii="Times New Roman" w:hAnsi="Times New Roman" w:cs="Times New Roman"/>
          <w:szCs w:val="21"/>
        </w:rPr>
        <w:t>按</w:t>
      </w:r>
      <w:r w:rsidRPr="007E4199">
        <w:rPr>
          <w:rFonts w:ascii="Times New Roman" w:hAnsi="Times New Roman" w:cs="Times New Roman"/>
          <w:szCs w:val="21"/>
        </w:rPr>
        <w:t>GB/T 14684</w:t>
      </w:r>
      <w:r w:rsidRPr="007E4199">
        <w:rPr>
          <w:rFonts w:ascii="Times New Roman" w:hAnsi="Times New Roman" w:cs="Times New Roman"/>
          <w:szCs w:val="21"/>
        </w:rPr>
        <w:t>中</w:t>
      </w:r>
      <w:r w:rsidRPr="007E4199">
        <w:rPr>
          <w:rFonts w:ascii="Times New Roman" w:hAnsi="Times New Roman" w:cs="Times New Roman"/>
          <w:szCs w:val="21"/>
        </w:rPr>
        <w:t>7.3</w:t>
      </w:r>
      <w:r w:rsidRPr="007E4199">
        <w:rPr>
          <w:rFonts w:ascii="Times New Roman" w:hAnsi="Times New Roman" w:cs="Times New Roman"/>
          <w:szCs w:val="21"/>
        </w:rPr>
        <w:t>的规定执行。</w:t>
      </w:r>
    </w:p>
    <w:p w:rsidR="00E4569C" w:rsidRPr="007E4199" w:rsidRDefault="00E4569C" w:rsidP="0045098B">
      <w:pPr>
        <w:spacing w:beforeLines="50" w:afterLines="50"/>
        <w:jc w:val="left"/>
        <w:rPr>
          <w:rFonts w:ascii="Times New Roman" w:hAnsi="Times New Roman" w:cs="Times New Roman"/>
          <w:b/>
          <w:szCs w:val="21"/>
        </w:rPr>
      </w:pPr>
      <w:r w:rsidRPr="007E4199">
        <w:rPr>
          <w:rFonts w:ascii="Times New Roman" w:hAnsi="Times New Roman" w:cs="Times New Roman"/>
          <w:b/>
          <w:szCs w:val="21"/>
        </w:rPr>
        <w:t xml:space="preserve">7.5 </w:t>
      </w:r>
      <w:r w:rsidRPr="007E4199">
        <w:rPr>
          <w:rFonts w:ascii="Times New Roman" w:hAnsi="Times New Roman" w:cs="Times New Roman"/>
          <w:b/>
          <w:szCs w:val="21"/>
        </w:rPr>
        <w:t>石粉含量与</w:t>
      </w:r>
      <w:r w:rsidR="007836F3" w:rsidRPr="0045098B">
        <w:rPr>
          <w:rFonts w:ascii="Times New Roman" w:hAnsi="Times New Roman" w:cs="Times New Roman"/>
          <w:b/>
          <w:i/>
          <w:szCs w:val="21"/>
        </w:rPr>
        <w:t>MB</w:t>
      </w:r>
      <w:r w:rsidRPr="007E4199">
        <w:rPr>
          <w:rFonts w:ascii="Times New Roman" w:hAnsi="Times New Roman" w:cs="Times New Roman"/>
          <w:b/>
          <w:szCs w:val="21"/>
        </w:rPr>
        <w:t>值</w:t>
      </w:r>
    </w:p>
    <w:p w:rsidR="00E4569C" w:rsidRPr="007E4199" w:rsidRDefault="00E4569C" w:rsidP="00BA3FEA">
      <w:pPr>
        <w:ind w:firstLineChars="200" w:firstLine="420"/>
        <w:jc w:val="left"/>
        <w:rPr>
          <w:rFonts w:ascii="Times New Roman" w:hAnsi="Times New Roman" w:cs="Times New Roman"/>
          <w:szCs w:val="21"/>
        </w:rPr>
      </w:pPr>
      <w:r w:rsidRPr="007E4199">
        <w:rPr>
          <w:rFonts w:ascii="Times New Roman" w:hAnsi="Times New Roman" w:cs="Times New Roman"/>
          <w:szCs w:val="21"/>
        </w:rPr>
        <w:t>按</w:t>
      </w:r>
      <w:r w:rsidRPr="007E4199">
        <w:rPr>
          <w:rFonts w:ascii="Times New Roman" w:hAnsi="Times New Roman" w:cs="Times New Roman"/>
          <w:szCs w:val="21"/>
        </w:rPr>
        <w:t>GB/T 14684</w:t>
      </w:r>
      <w:r w:rsidRPr="007E4199">
        <w:rPr>
          <w:rFonts w:ascii="Times New Roman" w:hAnsi="Times New Roman" w:cs="Times New Roman"/>
          <w:szCs w:val="21"/>
        </w:rPr>
        <w:t>中</w:t>
      </w:r>
      <w:r w:rsidRPr="007E4199">
        <w:rPr>
          <w:rFonts w:ascii="Times New Roman" w:hAnsi="Times New Roman" w:cs="Times New Roman"/>
          <w:szCs w:val="21"/>
        </w:rPr>
        <w:t>7.5</w:t>
      </w:r>
      <w:r w:rsidRPr="007E4199">
        <w:rPr>
          <w:rFonts w:ascii="Times New Roman" w:hAnsi="Times New Roman" w:cs="Times New Roman"/>
          <w:szCs w:val="21"/>
        </w:rPr>
        <w:t>的规定执行。</w:t>
      </w:r>
    </w:p>
    <w:p w:rsidR="00E4569C" w:rsidRPr="007E4199" w:rsidRDefault="00E4569C" w:rsidP="0045098B">
      <w:pPr>
        <w:spacing w:beforeLines="50" w:afterLines="50"/>
        <w:jc w:val="left"/>
        <w:rPr>
          <w:rFonts w:ascii="Times New Roman" w:hAnsi="Times New Roman" w:cs="Times New Roman"/>
          <w:b/>
          <w:szCs w:val="21"/>
        </w:rPr>
      </w:pPr>
      <w:r w:rsidRPr="007E4199">
        <w:rPr>
          <w:rFonts w:ascii="Times New Roman" w:hAnsi="Times New Roman" w:cs="Times New Roman"/>
          <w:b/>
          <w:szCs w:val="21"/>
        </w:rPr>
        <w:t xml:space="preserve">7.6 </w:t>
      </w:r>
      <w:r w:rsidRPr="007E4199">
        <w:rPr>
          <w:rFonts w:ascii="Times New Roman" w:hAnsi="Times New Roman" w:cs="Times New Roman"/>
          <w:b/>
          <w:szCs w:val="21"/>
        </w:rPr>
        <w:t>泥块含量</w:t>
      </w:r>
    </w:p>
    <w:p w:rsidR="00E4569C" w:rsidRPr="007E4199" w:rsidRDefault="00E4569C" w:rsidP="00BA3FEA">
      <w:pPr>
        <w:ind w:firstLineChars="200" w:firstLine="420"/>
        <w:jc w:val="left"/>
        <w:rPr>
          <w:rFonts w:ascii="Times New Roman" w:hAnsi="Times New Roman" w:cs="Times New Roman"/>
          <w:szCs w:val="21"/>
        </w:rPr>
      </w:pPr>
      <w:r w:rsidRPr="007E4199">
        <w:rPr>
          <w:rFonts w:ascii="Times New Roman" w:hAnsi="Times New Roman" w:cs="Times New Roman"/>
          <w:szCs w:val="21"/>
        </w:rPr>
        <w:t>按</w:t>
      </w:r>
      <w:r w:rsidRPr="007E4199">
        <w:rPr>
          <w:rFonts w:ascii="Times New Roman" w:hAnsi="Times New Roman" w:cs="Times New Roman"/>
          <w:szCs w:val="21"/>
        </w:rPr>
        <w:t>GB/T 14684</w:t>
      </w:r>
      <w:r w:rsidRPr="007E4199">
        <w:rPr>
          <w:rFonts w:ascii="Times New Roman" w:hAnsi="Times New Roman" w:cs="Times New Roman"/>
          <w:szCs w:val="21"/>
        </w:rPr>
        <w:t>中</w:t>
      </w:r>
      <w:r w:rsidRPr="007E4199">
        <w:rPr>
          <w:rFonts w:ascii="Times New Roman" w:hAnsi="Times New Roman" w:cs="Times New Roman"/>
          <w:szCs w:val="21"/>
        </w:rPr>
        <w:t>7.6</w:t>
      </w:r>
      <w:r w:rsidRPr="007E4199">
        <w:rPr>
          <w:rFonts w:ascii="Times New Roman" w:hAnsi="Times New Roman" w:cs="Times New Roman"/>
          <w:szCs w:val="21"/>
        </w:rPr>
        <w:t>的规定执行。</w:t>
      </w:r>
    </w:p>
    <w:p w:rsidR="00E4569C" w:rsidRPr="007E4199" w:rsidRDefault="00E4569C" w:rsidP="0045098B">
      <w:pPr>
        <w:spacing w:beforeLines="50" w:afterLines="50"/>
        <w:jc w:val="left"/>
        <w:rPr>
          <w:rFonts w:ascii="Times New Roman" w:hAnsi="Times New Roman" w:cs="Times New Roman"/>
          <w:b/>
          <w:szCs w:val="21"/>
        </w:rPr>
      </w:pPr>
      <w:r w:rsidRPr="007E4199">
        <w:rPr>
          <w:rFonts w:ascii="Times New Roman" w:hAnsi="Times New Roman" w:cs="Times New Roman"/>
          <w:b/>
          <w:szCs w:val="21"/>
        </w:rPr>
        <w:t xml:space="preserve">7.7 </w:t>
      </w:r>
      <w:r w:rsidRPr="007E4199">
        <w:rPr>
          <w:rFonts w:ascii="Times New Roman" w:hAnsi="Times New Roman" w:cs="Times New Roman"/>
          <w:b/>
          <w:szCs w:val="21"/>
        </w:rPr>
        <w:t>云母含量</w:t>
      </w:r>
    </w:p>
    <w:p w:rsidR="00E4569C" w:rsidRPr="007E4199" w:rsidRDefault="00E4569C" w:rsidP="00BA3FEA">
      <w:pPr>
        <w:ind w:firstLineChars="200" w:firstLine="420"/>
        <w:jc w:val="left"/>
        <w:rPr>
          <w:rFonts w:ascii="Times New Roman" w:hAnsi="Times New Roman" w:cs="Times New Roman"/>
          <w:szCs w:val="21"/>
        </w:rPr>
      </w:pPr>
      <w:r w:rsidRPr="007E4199">
        <w:rPr>
          <w:rFonts w:ascii="Times New Roman" w:hAnsi="Times New Roman" w:cs="Times New Roman"/>
          <w:szCs w:val="21"/>
        </w:rPr>
        <w:t>按</w:t>
      </w:r>
      <w:r w:rsidRPr="007E4199">
        <w:rPr>
          <w:rFonts w:ascii="Times New Roman" w:hAnsi="Times New Roman" w:cs="Times New Roman"/>
          <w:szCs w:val="21"/>
        </w:rPr>
        <w:t>GB/T 14684</w:t>
      </w:r>
      <w:r w:rsidRPr="007E4199">
        <w:rPr>
          <w:rFonts w:ascii="Times New Roman" w:hAnsi="Times New Roman" w:cs="Times New Roman"/>
          <w:szCs w:val="21"/>
        </w:rPr>
        <w:t>中</w:t>
      </w:r>
      <w:r w:rsidRPr="007E4199">
        <w:rPr>
          <w:rFonts w:ascii="Times New Roman" w:hAnsi="Times New Roman" w:cs="Times New Roman"/>
          <w:szCs w:val="21"/>
        </w:rPr>
        <w:t>7.7</w:t>
      </w:r>
      <w:r w:rsidRPr="007E4199">
        <w:rPr>
          <w:rFonts w:ascii="Times New Roman" w:hAnsi="Times New Roman" w:cs="Times New Roman"/>
          <w:szCs w:val="21"/>
        </w:rPr>
        <w:t>的规定执行。</w:t>
      </w:r>
    </w:p>
    <w:p w:rsidR="00E4569C" w:rsidRPr="007E4199" w:rsidRDefault="00E4569C" w:rsidP="0045098B">
      <w:pPr>
        <w:spacing w:beforeLines="50" w:afterLines="50"/>
        <w:jc w:val="left"/>
        <w:rPr>
          <w:rFonts w:ascii="Times New Roman" w:hAnsi="Times New Roman" w:cs="Times New Roman"/>
          <w:b/>
          <w:szCs w:val="21"/>
        </w:rPr>
      </w:pPr>
      <w:r w:rsidRPr="007E4199">
        <w:rPr>
          <w:rFonts w:ascii="Times New Roman" w:hAnsi="Times New Roman" w:cs="Times New Roman"/>
          <w:b/>
          <w:szCs w:val="21"/>
        </w:rPr>
        <w:t xml:space="preserve">7.8 </w:t>
      </w:r>
      <w:r w:rsidRPr="007E4199">
        <w:rPr>
          <w:rFonts w:ascii="Times New Roman" w:hAnsi="Times New Roman" w:cs="Times New Roman"/>
          <w:b/>
          <w:szCs w:val="21"/>
        </w:rPr>
        <w:t>轻物质含量</w:t>
      </w:r>
    </w:p>
    <w:p w:rsidR="00E4569C" w:rsidRPr="007E4199" w:rsidRDefault="00E4569C" w:rsidP="00BA3FEA">
      <w:pPr>
        <w:ind w:firstLineChars="200" w:firstLine="420"/>
        <w:jc w:val="left"/>
        <w:rPr>
          <w:rFonts w:ascii="Times New Roman" w:hAnsi="Times New Roman" w:cs="Times New Roman"/>
          <w:szCs w:val="21"/>
        </w:rPr>
      </w:pPr>
      <w:r w:rsidRPr="007E4199">
        <w:rPr>
          <w:rFonts w:ascii="Times New Roman" w:hAnsi="Times New Roman" w:cs="Times New Roman"/>
          <w:szCs w:val="21"/>
        </w:rPr>
        <w:t>按</w:t>
      </w:r>
      <w:r w:rsidRPr="007E4199">
        <w:rPr>
          <w:rFonts w:ascii="Times New Roman" w:hAnsi="Times New Roman" w:cs="Times New Roman"/>
          <w:szCs w:val="21"/>
        </w:rPr>
        <w:t>GB/T 14684</w:t>
      </w:r>
      <w:r w:rsidRPr="007E4199">
        <w:rPr>
          <w:rFonts w:ascii="Times New Roman" w:hAnsi="Times New Roman" w:cs="Times New Roman"/>
          <w:szCs w:val="21"/>
        </w:rPr>
        <w:t>中</w:t>
      </w:r>
      <w:r w:rsidRPr="007E4199">
        <w:rPr>
          <w:rFonts w:ascii="Times New Roman" w:hAnsi="Times New Roman" w:cs="Times New Roman"/>
          <w:szCs w:val="21"/>
        </w:rPr>
        <w:t>7.8</w:t>
      </w:r>
      <w:r w:rsidRPr="007E4199">
        <w:rPr>
          <w:rFonts w:ascii="Times New Roman" w:hAnsi="Times New Roman" w:cs="Times New Roman"/>
          <w:szCs w:val="21"/>
        </w:rPr>
        <w:t>的规定执行。</w:t>
      </w:r>
    </w:p>
    <w:p w:rsidR="00E4569C" w:rsidRPr="007E4199" w:rsidRDefault="00E4569C" w:rsidP="0045098B">
      <w:pPr>
        <w:spacing w:beforeLines="50" w:afterLines="50"/>
        <w:jc w:val="left"/>
        <w:rPr>
          <w:rFonts w:ascii="Times New Roman" w:hAnsi="Times New Roman" w:cs="Times New Roman"/>
          <w:b/>
          <w:szCs w:val="21"/>
        </w:rPr>
      </w:pPr>
      <w:r w:rsidRPr="007E4199">
        <w:rPr>
          <w:rFonts w:ascii="Times New Roman" w:hAnsi="Times New Roman" w:cs="Times New Roman"/>
          <w:b/>
          <w:szCs w:val="21"/>
        </w:rPr>
        <w:t xml:space="preserve">7.9 </w:t>
      </w:r>
      <w:r w:rsidRPr="007E4199">
        <w:rPr>
          <w:rFonts w:ascii="Times New Roman" w:hAnsi="Times New Roman" w:cs="Times New Roman"/>
          <w:b/>
          <w:szCs w:val="21"/>
        </w:rPr>
        <w:t>有机物含量</w:t>
      </w:r>
    </w:p>
    <w:p w:rsidR="00E4569C" w:rsidRPr="007E4199" w:rsidRDefault="00E4569C" w:rsidP="00BA3FEA">
      <w:pPr>
        <w:ind w:firstLineChars="200" w:firstLine="420"/>
        <w:jc w:val="left"/>
        <w:rPr>
          <w:rFonts w:ascii="Times New Roman" w:hAnsi="Times New Roman" w:cs="Times New Roman"/>
          <w:szCs w:val="21"/>
        </w:rPr>
      </w:pPr>
      <w:r w:rsidRPr="007E4199">
        <w:rPr>
          <w:rFonts w:ascii="Times New Roman" w:hAnsi="Times New Roman" w:cs="Times New Roman"/>
          <w:szCs w:val="21"/>
        </w:rPr>
        <w:t>按</w:t>
      </w:r>
      <w:r w:rsidRPr="007E4199">
        <w:rPr>
          <w:rFonts w:ascii="Times New Roman" w:hAnsi="Times New Roman" w:cs="Times New Roman"/>
          <w:szCs w:val="21"/>
        </w:rPr>
        <w:t>GB/T 14684</w:t>
      </w:r>
      <w:r w:rsidRPr="007E4199">
        <w:rPr>
          <w:rFonts w:ascii="Times New Roman" w:hAnsi="Times New Roman" w:cs="Times New Roman"/>
          <w:szCs w:val="21"/>
        </w:rPr>
        <w:t>中</w:t>
      </w:r>
      <w:r w:rsidRPr="007E4199">
        <w:rPr>
          <w:rFonts w:ascii="Times New Roman" w:hAnsi="Times New Roman" w:cs="Times New Roman"/>
          <w:szCs w:val="21"/>
        </w:rPr>
        <w:t>7.9</w:t>
      </w:r>
      <w:r w:rsidRPr="007E4199">
        <w:rPr>
          <w:rFonts w:ascii="Times New Roman" w:hAnsi="Times New Roman" w:cs="Times New Roman"/>
          <w:szCs w:val="21"/>
        </w:rPr>
        <w:t>的规定执行。</w:t>
      </w:r>
    </w:p>
    <w:p w:rsidR="00E4569C" w:rsidRPr="007E4199" w:rsidRDefault="00E4569C" w:rsidP="0045098B">
      <w:pPr>
        <w:spacing w:beforeLines="50" w:afterLines="50"/>
        <w:jc w:val="left"/>
        <w:rPr>
          <w:rFonts w:ascii="Times New Roman" w:hAnsi="Times New Roman" w:cs="Times New Roman"/>
          <w:b/>
          <w:szCs w:val="21"/>
        </w:rPr>
      </w:pPr>
      <w:r w:rsidRPr="007E4199">
        <w:rPr>
          <w:rFonts w:ascii="Times New Roman" w:hAnsi="Times New Roman" w:cs="Times New Roman"/>
          <w:b/>
          <w:szCs w:val="21"/>
        </w:rPr>
        <w:t xml:space="preserve">7.10 </w:t>
      </w:r>
      <w:r w:rsidRPr="007E4199">
        <w:rPr>
          <w:rFonts w:ascii="Times New Roman" w:hAnsi="Times New Roman" w:cs="Times New Roman"/>
          <w:b/>
          <w:szCs w:val="21"/>
        </w:rPr>
        <w:t>硫化物和硫酸盐含量</w:t>
      </w:r>
    </w:p>
    <w:p w:rsidR="00E4569C" w:rsidRPr="007E4199" w:rsidRDefault="00E4569C" w:rsidP="00BA3FEA">
      <w:pPr>
        <w:ind w:firstLineChars="200" w:firstLine="420"/>
        <w:jc w:val="left"/>
        <w:rPr>
          <w:rFonts w:ascii="Times New Roman" w:hAnsi="Times New Roman" w:cs="Times New Roman"/>
          <w:szCs w:val="21"/>
        </w:rPr>
      </w:pPr>
      <w:r w:rsidRPr="007E4199">
        <w:rPr>
          <w:rFonts w:ascii="Times New Roman" w:hAnsi="Times New Roman" w:cs="Times New Roman"/>
          <w:szCs w:val="21"/>
        </w:rPr>
        <w:t>按</w:t>
      </w:r>
      <w:r w:rsidRPr="007E4199">
        <w:rPr>
          <w:rFonts w:ascii="Times New Roman" w:hAnsi="Times New Roman" w:cs="Times New Roman"/>
          <w:szCs w:val="21"/>
        </w:rPr>
        <w:t>GB/T 14684</w:t>
      </w:r>
      <w:r w:rsidRPr="007E4199">
        <w:rPr>
          <w:rFonts w:ascii="Times New Roman" w:hAnsi="Times New Roman" w:cs="Times New Roman"/>
          <w:szCs w:val="21"/>
        </w:rPr>
        <w:t>中</w:t>
      </w:r>
      <w:r w:rsidRPr="007E4199">
        <w:rPr>
          <w:rFonts w:ascii="Times New Roman" w:hAnsi="Times New Roman" w:cs="Times New Roman"/>
          <w:szCs w:val="21"/>
        </w:rPr>
        <w:t>7.10</w:t>
      </w:r>
      <w:r w:rsidRPr="007E4199">
        <w:rPr>
          <w:rFonts w:ascii="Times New Roman" w:hAnsi="Times New Roman" w:cs="Times New Roman"/>
          <w:szCs w:val="21"/>
        </w:rPr>
        <w:t>的规定执行。</w:t>
      </w:r>
    </w:p>
    <w:p w:rsidR="00E4569C" w:rsidRPr="007E4199" w:rsidRDefault="00E4569C" w:rsidP="0045098B">
      <w:pPr>
        <w:spacing w:beforeLines="50" w:afterLines="50"/>
        <w:jc w:val="left"/>
        <w:rPr>
          <w:rFonts w:ascii="Times New Roman" w:hAnsi="Times New Roman" w:cs="Times New Roman"/>
          <w:b/>
          <w:szCs w:val="21"/>
        </w:rPr>
      </w:pPr>
      <w:r w:rsidRPr="007E4199">
        <w:rPr>
          <w:rFonts w:ascii="Times New Roman" w:hAnsi="Times New Roman" w:cs="Times New Roman"/>
          <w:b/>
          <w:szCs w:val="21"/>
        </w:rPr>
        <w:t>7.11</w:t>
      </w:r>
      <w:r w:rsidRPr="007E4199">
        <w:rPr>
          <w:rFonts w:ascii="Times New Roman" w:hAnsi="Times New Roman" w:cs="Times New Roman"/>
          <w:b/>
          <w:szCs w:val="21"/>
        </w:rPr>
        <w:t>氯化物含量</w:t>
      </w:r>
    </w:p>
    <w:p w:rsidR="00E4569C" w:rsidRPr="007E4199" w:rsidRDefault="00E4569C" w:rsidP="00BA3FEA">
      <w:pPr>
        <w:ind w:firstLineChars="200" w:firstLine="420"/>
        <w:jc w:val="left"/>
        <w:rPr>
          <w:rFonts w:ascii="Times New Roman" w:hAnsi="Times New Roman" w:cs="Times New Roman"/>
          <w:szCs w:val="21"/>
        </w:rPr>
      </w:pPr>
      <w:r w:rsidRPr="007E4199">
        <w:rPr>
          <w:rFonts w:ascii="Times New Roman" w:hAnsi="Times New Roman" w:cs="Times New Roman"/>
          <w:szCs w:val="21"/>
        </w:rPr>
        <w:t>按</w:t>
      </w:r>
      <w:r w:rsidRPr="007E4199">
        <w:rPr>
          <w:rFonts w:ascii="Times New Roman" w:hAnsi="Times New Roman" w:cs="Times New Roman"/>
          <w:szCs w:val="21"/>
        </w:rPr>
        <w:t>GB/T 14684</w:t>
      </w:r>
      <w:r w:rsidRPr="007E4199">
        <w:rPr>
          <w:rFonts w:ascii="Times New Roman" w:hAnsi="Times New Roman" w:cs="Times New Roman"/>
          <w:szCs w:val="21"/>
        </w:rPr>
        <w:t>中</w:t>
      </w:r>
      <w:r w:rsidRPr="007E4199">
        <w:rPr>
          <w:rFonts w:ascii="Times New Roman" w:hAnsi="Times New Roman" w:cs="Times New Roman"/>
          <w:szCs w:val="21"/>
        </w:rPr>
        <w:t>7.11</w:t>
      </w:r>
      <w:r w:rsidRPr="007E4199">
        <w:rPr>
          <w:rFonts w:ascii="Times New Roman" w:hAnsi="Times New Roman" w:cs="Times New Roman"/>
          <w:szCs w:val="21"/>
        </w:rPr>
        <w:t>的规定执行。</w:t>
      </w:r>
    </w:p>
    <w:p w:rsidR="00E4569C" w:rsidRPr="007E4199" w:rsidRDefault="00210B11" w:rsidP="0045098B">
      <w:pPr>
        <w:spacing w:beforeLines="50" w:afterLines="50"/>
        <w:jc w:val="left"/>
        <w:rPr>
          <w:rFonts w:ascii="Times New Roman" w:hAnsi="Times New Roman" w:cs="Times New Roman"/>
          <w:b/>
          <w:szCs w:val="21"/>
        </w:rPr>
      </w:pPr>
      <w:r w:rsidRPr="007E4199">
        <w:rPr>
          <w:rFonts w:ascii="Times New Roman" w:hAnsi="Times New Roman" w:cs="Times New Roman"/>
          <w:b/>
          <w:szCs w:val="21"/>
        </w:rPr>
        <w:t xml:space="preserve">7.12 </w:t>
      </w:r>
      <w:r w:rsidRPr="007E4199">
        <w:rPr>
          <w:rFonts w:ascii="Times New Roman" w:hAnsi="Times New Roman" w:cs="Times New Roman"/>
          <w:b/>
          <w:szCs w:val="21"/>
        </w:rPr>
        <w:t>坚固性</w:t>
      </w:r>
    </w:p>
    <w:p w:rsidR="00210B11" w:rsidRPr="007E4199" w:rsidRDefault="00210B11" w:rsidP="00BA3FEA">
      <w:pPr>
        <w:ind w:firstLineChars="200" w:firstLine="420"/>
        <w:jc w:val="left"/>
        <w:rPr>
          <w:rFonts w:ascii="Times New Roman" w:hAnsi="Times New Roman" w:cs="Times New Roman"/>
          <w:szCs w:val="21"/>
        </w:rPr>
      </w:pPr>
      <w:r w:rsidRPr="007E4199">
        <w:rPr>
          <w:rFonts w:ascii="Times New Roman" w:hAnsi="Times New Roman" w:cs="Times New Roman"/>
          <w:szCs w:val="21"/>
        </w:rPr>
        <w:t>按</w:t>
      </w:r>
      <w:r w:rsidRPr="007E4199">
        <w:rPr>
          <w:rFonts w:ascii="Times New Roman" w:hAnsi="Times New Roman" w:cs="Times New Roman"/>
          <w:szCs w:val="21"/>
        </w:rPr>
        <w:t>GB/T 14684</w:t>
      </w:r>
      <w:r w:rsidRPr="007E4199">
        <w:rPr>
          <w:rFonts w:ascii="Times New Roman" w:hAnsi="Times New Roman" w:cs="Times New Roman"/>
          <w:szCs w:val="21"/>
        </w:rPr>
        <w:t>中</w:t>
      </w:r>
      <w:r w:rsidRPr="007E4199">
        <w:rPr>
          <w:rFonts w:ascii="Times New Roman" w:hAnsi="Times New Roman" w:cs="Times New Roman"/>
          <w:szCs w:val="21"/>
        </w:rPr>
        <w:t>7.13</w:t>
      </w:r>
      <w:r w:rsidRPr="007E4199">
        <w:rPr>
          <w:rFonts w:ascii="Times New Roman" w:hAnsi="Times New Roman" w:cs="Times New Roman"/>
          <w:szCs w:val="21"/>
        </w:rPr>
        <w:t>的规定执行。若特细砂的某一粒级颗粒质量不足试验规定量时，则视该粒级特细砂质量为零。</w:t>
      </w:r>
    </w:p>
    <w:p w:rsidR="00210B11" w:rsidRPr="007E4199" w:rsidRDefault="00210B11" w:rsidP="0045098B">
      <w:pPr>
        <w:spacing w:beforeLines="50" w:afterLines="50"/>
        <w:jc w:val="left"/>
        <w:rPr>
          <w:rFonts w:ascii="Times New Roman" w:hAnsi="Times New Roman" w:cs="Times New Roman"/>
          <w:b/>
          <w:szCs w:val="21"/>
        </w:rPr>
      </w:pPr>
      <w:r w:rsidRPr="007E4199">
        <w:rPr>
          <w:rFonts w:ascii="Times New Roman" w:hAnsi="Times New Roman" w:cs="Times New Roman"/>
          <w:b/>
          <w:szCs w:val="21"/>
        </w:rPr>
        <w:t xml:space="preserve">7.13 </w:t>
      </w:r>
      <w:r w:rsidRPr="007E4199">
        <w:rPr>
          <w:rFonts w:ascii="Times New Roman" w:hAnsi="Times New Roman" w:cs="Times New Roman"/>
          <w:b/>
          <w:szCs w:val="21"/>
        </w:rPr>
        <w:t>表观密度</w:t>
      </w:r>
    </w:p>
    <w:p w:rsidR="00210B11" w:rsidRPr="007E4199" w:rsidRDefault="00210B11" w:rsidP="00BA3FEA">
      <w:pPr>
        <w:ind w:firstLineChars="200" w:firstLine="420"/>
        <w:jc w:val="left"/>
        <w:rPr>
          <w:rFonts w:ascii="Times New Roman" w:hAnsi="Times New Roman" w:cs="Times New Roman"/>
          <w:szCs w:val="21"/>
        </w:rPr>
      </w:pPr>
      <w:r w:rsidRPr="007E4199">
        <w:rPr>
          <w:rFonts w:ascii="Times New Roman" w:hAnsi="Times New Roman" w:cs="Times New Roman"/>
          <w:szCs w:val="21"/>
        </w:rPr>
        <w:t>按</w:t>
      </w:r>
      <w:r w:rsidRPr="007E4199">
        <w:rPr>
          <w:rFonts w:ascii="Times New Roman" w:hAnsi="Times New Roman" w:cs="Times New Roman"/>
          <w:szCs w:val="21"/>
        </w:rPr>
        <w:t>GB/T 14684</w:t>
      </w:r>
      <w:r w:rsidRPr="007E4199">
        <w:rPr>
          <w:rFonts w:ascii="Times New Roman" w:hAnsi="Times New Roman" w:cs="Times New Roman"/>
          <w:szCs w:val="21"/>
        </w:rPr>
        <w:t>中</w:t>
      </w:r>
      <w:r w:rsidRPr="007E4199">
        <w:rPr>
          <w:rFonts w:ascii="Times New Roman" w:hAnsi="Times New Roman" w:cs="Times New Roman"/>
          <w:szCs w:val="21"/>
        </w:rPr>
        <w:t>7.14</w:t>
      </w:r>
      <w:r w:rsidRPr="007E4199">
        <w:rPr>
          <w:rFonts w:ascii="Times New Roman" w:hAnsi="Times New Roman" w:cs="Times New Roman"/>
          <w:szCs w:val="21"/>
        </w:rPr>
        <w:t>的规定执行。</w:t>
      </w:r>
    </w:p>
    <w:p w:rsidR="00210B11" w:rsidRPr="007E4199" w:rsidRDefault="00210B11" w:rsidP="0045098B">
      <w:pPr>
        <w:spacing w:beforeLines="50" w:afterLines="50"/>
        <w:jc w:val="left"/>
        <w:rPr>
          <w:rFonts w:ascii="Times New Roman" w:hAnsi="Times New Roman" w:cs="Times New Roman"/>
          <w:b/>
          <w:szCs w:val="21"/>
        </w:rPr>
      </w:pPr>
      <w:r w:rsidRPr="007E4199">
        <w:rPr>
          <w:rFonts w:ascii="Times New Roman" w:hAnsi="Times New Roman" w:cs="Times New Roman"/>
          <w:b/>
          <w:szCs w:val="21"/>
        </w:rPr>
        <w:lastRenderedPageBreak/>
        <w:t xml:space="preserve">7.14 </w:t>
      </w:r>
      <w:r w:rsidRPr="007E4199">
        <w:rPr>
          <w:rFonts w:ascii="Times New Roman" w:hAnsi="Times New Roman" w:cs="Times New Roman"/>
          <w:b/>
          <w:szCs w:val="21"/>
        </w:rPr>
        <w:t>放射性</w:t>
      </w:r>
    </w:p>
    <w:p w:rsidR="00210B11" w:rsidRPr="007E4199" w:rsidRDefault="00210B11" w:rsidP="00BA3FEA">
      <w:pPr>
        <w:ind w:firstLineChars="200" w:firstLine="420"/>
        <w:jc w:val="left"/>
        <w:rPr>
          <w:rFonts w:ascii="Times New Roman" w:hAnsi="Times New Roman" w:cs="Times New Roman"/>
          <w:szCs w:val="21"/>
        </w:rPr>
      </w:pPr>
      <w:r w:rsidRPr="007E4199">
        <w:rPr>
          <w:rFonts w:ascii="Times New Roman" w:hAnsi="Times New Roman" w:cs="Times New Roman"/>
          <w:szCs w:val="21"/>
        </w:rPr>
        <w:t>按</w:t>
      </w:r>
      <w:r w:rsidRPr="007E4199">
        <w:rPr>
          <w:rFonts w:ascii="Times New Roman" w:hAnsi="Times New Roman" w:cs="Times New Roman"/>
          <w:szCs w:val="21"/>
        </w:rPr>
        <w:t>GB 6566</w:t>
      </w:r>
      <w:r w:rsidRPr="007E4199">
        <w:rPr>
          <w:rFonts w:ascii="Times New Roman" w:hAnsi="Times New Roman" w:cs="Times New Roman"/>
          <w:szCs w:val="21"/>
        </w:rPr>
        <w:t>的规定执行。</w:t>
      </w:r>
    </w:p>
    <w:p w:rsidR="00210B11" w:rsidRPr="007E4199" w:rsidRDefault="00210B11" w:rsidP="0045098B">
      <w:pPr>
        <w:spacing w:beforeLines="50" w:afterLines="50"/>
        <w:jc w:val="left"/>
        <w:rPr>
          <w:rFonts w:ascii="Times New Roman" w:hAnsi="Times New Roman" w:cs="Times New Roman"/>
          <w:b/>
          <w:szCs w:val="21"/>
        </w:rPr>
      </w:pPr>
      <w:r w:rsidRPr="007E4199">
        <w:rPr>
          <w:rFonts w:ascii="Times New Roman" w:hAnsi="Times New Roman" w:cs="Times New Roman"/>
          <w:b/>
          <w:szCs w:val="21"/>
        </w:rPr>
        <w:t xml:space="preserve">7.15 </w:t>
      </w:r>
      <w:r w:rsidRPr="007E4199">
        <w:rPr>
          <w:rFonts w:ascii="Times New Roman" w:hAnsi="Times New Roman" w:cs="Times New Roman"/>
          <w:b/>
          <w:szCs w:val="21"/>
        </w:rPr>
        <w:t>集料碱活性</w:t>
      </w:r>
    </w:p>
    <w:p w:rsidR="00210B11" w:rsidRPr="007E4199" w:rsidRDefault="00210B11" w:rsidP="00BA3FEA">
      <w:pPr>
        <w:ind w:firstLineChars="200" w:firstLine="420"/>
        <w:jc w:val="left"/>
        <w:rPr>
          <w:rFonts w:ascii="Times New Roman" w:hAnsi="Times New Roman" w:cs="Times New Roman"/>
          <w:szCs w:val="21"/>
        </w:rPr>
      </w:pPr>
      <w:r w:rsidRPr="007E4199">
        <w:rPr>
          <w:rFonts w:ascii="Times New Roman" w:hAnsi="Times New Roman" w:cs="Times New Roman"/>
          <w:szCs w:val="21"/>
        </w:rPr>
        <w:t>按</w:t>
      </w:r>
      <w:r w:rsidR="00D85E0F" w:rsidRPr="007E4199">
        <w:rPr>
          <w:rFonts w:ascii="Times New Roman" w:hAnsi="Times New Roman" w:cs="Times New Roman"/>
          <w:szCs w:val="21"/>
        </w:rPr>
        <w:t>GB/T 14684</w:t>
      </w:r>
      <w:r w:rsidRPr="007E4199">
        <w:rPr>
          <w:rFonts w:ascii="Times New Roman" w:hAnsi="Times New Roman" w:cs="Times New Roman"/>
          <w:szCs w:val="21"/>
        </w:rPr>
        <w:t>中</w:t>
      </w:r>
      <w:r w:rsidRPr="007E4199">
        <w:rPr>
          <w:rFonts w:ascii="Times New Roman" w:hAnsi="Times New Roman" w:cs="Times New Roman"/>
          <w:szCs w:val="21"/>
        </w:rPr>
        <w:t>7.16</w:t>
      </w:r>
      <w:r w:rsidRPr="007E4199">
        <w:rPr>
          <w:rFonts w:ascii="Times New Roman" w:hAnsi="Times New Roman" w:cs="Times New Roman"/>
          <w:szCs w:val="21"/>
        </w:rPr>
        <w:t>的规定执行。其中，特细砂按规定筛余大于</w:t>
      </w:r>
      <w:r w:rsidRPr="007E4199">
        <w:rPr>
          <w:rFonts w:ascii="Times New Roman" w:hAnsi="Times New Roman" w:cs="Times New Roman"/>
          <w:szCs w:val="21"/>
        </w:rPr>
        <w:t>4.75mm</w:t>
      </w:r>
      <w:r w:rsidRPr="007E4199">
        <w:rPr>
          <w:rFonts w:ascii="Times New Roman" w:hAnsi="Times New Roman" w:cs="Times New Roman"/>
          <w:szCs w:val="21"/>
        </w:rPr>
        <w:t>及小于</w:t>
      </w:r>
      <w:r w:rsidRPr="007E4199">
        <w:rPr>
          <w:rFonts w:ascii="Times New Roman" w:hAnsi="Times New Roman" w:cs="Times New Roman"/>
          <w:szCs w:val="21"/>
        </w:rPr>
        <w:t>150μm</w:t>
      </w:r>
      <w:r w:rsidRPr="007E4199">
        <w:rPr>
          <w:rFonts w:ascii="Times New Roman" w:hAnsi="Times New Roman" w:cs="Times New Roman"/>
          <w:szCs w:val="21"/>
        </w:rPr>
        <w:t>的颗粒，将剩余颗粒搅拌均匀后直接取样</w:t>
      </w:r>
      <w:r w:rsidRPr="007E4199">
        <w:rPr>
          <w:rFonts w:ascii="Times New Roman" w:hAnsi="Times New Roman" w:cs="Times New Roman"/>
          <w:szCs w:val="21"/>
        </w:rPr>
        <w:t>990g</w:t>
      </w:r>
      <w:r w:rsidRPr="007E4199">
        <w:rPr>
          <w:rFonts w:ascii="Times New Roman" w:hAnsi="Times New Roman" w:cs="Times New Roman"/>
          <w:szCs w:val="21"/>
        </w:rPr>
        <w:t>（精确至</w:t>
      </w:r>
      <w:r w:rsidRPr="007E4199">
        <w:rPr>
          <w:rFonts w:ascii="Times New Roman" w:hAnsi="Times New Roman" w:cs="Times New Roman"/>
          <w:szCs w:val="21"/>
        </w:rPr>
        <w:t>0.1g</w:t>
      </w:r>
      <w:r w:rsidRPr="007E4199">
        <w:rPr>
          <w:rFonts w:ascii="Times New Roman" w:hAnsi="Times New Roman" w:cs="Times New Roman"/>
          <w:szCs w:val="21"/>
        </w:rPr>
        <w:t>）进行试验。</w:t>
      </w:r>
    </w:p>
    <w:p w:rsidR="00210B11" w:rsidRPr="007E4199" w:rsidRDefault="00210B11" w:rsidP="0045098B">
      <w:pPr>
        <w:spacing w:beforeLines="50" w:afterLines="50"/>
        <w:jc w:val="left"/>
        <w:rPr>
          <w:rFonts w:ascii="Times New Roman" w:hAnsi="Times New Roman" w:cs="Times New Roman"/>
          <w:b/>
          <w:szCs w:val="21"/>
        </w:rPr>
      </w:pPr>
      <w:r w:rsidRPr="007E4199">
        <w:rPr>
          <w:rFonts w:ascii="Times New Roman" w:hAnsi="Times New Roman" w:cs="Times New Roman"/>
          <w:b/>
          <w:szCs w:val="21"/>
        </w:rPr>
        <w:t xml:space="preserve">7.16 </w:t>
      </w:r>
      <w:r w:rsidRPr="007E4199">
        <w:rPr>
          <w:rFonts w:ascii="Times New Roman" w:hAnsi="Times New Roman" w:cs="Times New Roman"/>
          <w:b/>
          <w:szCs w:val="21"/>
        </w:rPr>
        <w:t>堆积密度</w:t>
      </w:r>
    </w:p>
    <w:p w:rsidR="00210B11" w:rsidRPr="007E4199" w:rsidRDefault="00210B11" w:rsidP="00BA3FEA">
      <w:pPr>
        <w:ind w:firstLineChars="200" w:firstLine="420"/>
        <w:jc w:val="left"/>
        <w:rPr>
          <w:rFonts w:ascii="Times New Roman" w:hAnsi="Times New Roman" w:cs="Times New Roman"/>
          <w:szCs w:val="21"/>
        </w:rPr>
      </w:pPr>
      <w:r w:rsidRPr="007E4199">
        <w:rPr>
          <w:rFonts w:ascii="Times New Roman" w:hAnsi="Times New Roman" w:cs="Times New Roman"/>
          <w:szCs w:val="21"/>
        </w:rPr>
        <w:t>按</w:t>
      </w:r>
      <w:r w:rsidRPr="007E4199">
        <w:rPr>
          <w:rFonts w:ascii="Times New Roman" w:hAnsi="Times New Roman" w:cs="Times New Roman"/>
          <w:szCs w:val="21"/>
        </w:rPr>
        <w:t>GB/T 14684</w:t>
      </w:r>
      <w:r w:rsidRPr="007E4199">
        <w:rPr>
          <w:rFonts w:ascii="Times New Roman" w:hAnsi="Times New Roman" w:cs="Times New Roman"/>
          <w:szCs w:val="21"/>
        </w:rPr>
        <w:t>中</w:t>
      </w:r>
      <w:r w:rsidRPr="007E4199">
        <w:rPr>
          <w:rFonts w:ascii="Times New Roman" w:hAnsi="Times New Roman" w:cs="Times New Roman"/>
          <w:szCs w:val="21"/>
        </w:rPr>
        <w:t>7.15</w:t>
      </w:r>
      <w:r w:rsidRPr="007E4199">
        <w:rPr>
          <w:rFonts w:ascii="Times New Roman" w:hAnsi="Times New Roman" w:cs="Times New Roman"/>
          <w:szCs w:val="21"/>
        </w:rPr>
        <w:t>的规定执行。</w:t>
      </w:r>
    </w:p>
    <w:p w:rsidR="00210B11" w:rsidRPr="007E4199" w:rsidRDefault="00210B11" w:rsidP="0045098B">
      <w:pPr>
        <w:spacing w:beforeLines="50" w:afterLines="50"/>
        <w:jc w:val="left"/>
        <w:rPr>
          <w:rFonts w:ascii="Times New Roman" w:hAnsi="Times New Roman" w:cs="Times New Roman"/>
          <w:b/>
          <w:szCs w:val="21"/>
        </w:rPr>
      </w:pPr>
      <w:r w:rsidRPr="007E4199">
        <w:rPr>
          <w:rFonts w:ascii="Times New Roman" w:hAnsi="Times New Roman" w:cs="Times New Roman"/>
          <w:b/>
          <w:szCs w:val="21"/>
        </w:rPr>
        <w:t xml:space="preserve">7.17 </w:t>
      </w:r>
      <w:r w:rsidRPr="007E4199">
        <w:rPr>
          <w:rFonts w:ascii="Times New Roman" w:hAnsi="Times New Roman" w:cs="Times New Roman"/>
          <w:b/>
          <w:szCs w:val="21"/>
        </w:rPr>
        <w:t>含水率</w:t>
      </w:r>
    </w:p>
    <w:p w:rsidR="00210B11" w:rsidRPr="007E4199" w:rsidRDefault="00210B11" w:rsidP="00BA3FEA">
      <w:pPr>
        <w:ind w:firstLineChars="200" w:firstLine="420"/>
        <w:jc w:val="left"/>
        <w:rPr>
          <w:rFonts w:ascii="Times New Roman" w:hAnsi="Times New Roman" w:cs="Times New Roman"/>
          <w:sz w:val="24"/>
          <w:szCs w:val="24"/>
        </w:rPr>
      </w:pPr>
      <w:r w:rsidRPr="007E4199">
        <w:rPr>
          <w:rFonts w:ascii="Times New Roman" w:hAnsi="Times New Roman" w:cs="Times New Roman"/>
          <w:szCs w:val="21"/>
        </w:rPr>
        <w:t>按</w:t>
      </w:r>
      <w:r w:rsidRPr="007E4199">
        <w:rPr>
          <w:rFonts w:ascii="Times New Roman" w:hAnsi="Times New Roman" w:cs="Times New Roman"/>
          <w:szCs w:val="21"/>
        </w:rPr>
        <w:t>GB/T 14684</w:t>
      </w:r>
      <w:r w:rsidRPr="007E4199">
        <w:rPr>
          <w:rFonts w:ascii="Times New Roman" w:hAnsi="Times New Roman" w:cs="Times New Roman"/>
          <w:szCs w:val="21"/>
        </w:rPr>
        <w:t>中</w:t>
      </w:r>
      <w:r w:rsidRPr="007E4199">
        <w:rPr>
          <w:rFonts w:ascii="Times New Roman" w:hAnsi="Times New Roman" w:cs="Times New Roman"/>
          <w:szCs w:val="21"/>
        </w:rPr>
        <w:t>7.18</w:t>
      </w:r>
      <w:r w:rsidRPr="007E4199">
        <w:rPr>
          <w:rFonts w:ascii="Times New Roman" w:hAnsi="Times New Roman" w:cs="Times New Roman"/>
          <w:szCs w:val="21"/>
        </w:rPr>
        <w:t>的规定执行</w:t>
      </w:r>
      <w:r w:rsidRPr="007E4199">
        <w:rPr>
          <w:rFonts w:ascii="Times New Roman" w:hAnsi="Times New Roman" w:cs="Times New Roman"/>
          <w:sz w:val="24"/>
          <w:szCs w:val="24"/>
        </w:rPr>
        <w:t>。</w:t>
      </w:r>
    </w:p>
    <w:p w:rsidR="00210B11" w:rsidRPr="007E4199" w:rsidRDefault="00210B11" w:rsidP="0045098B">
      <w:pPr>
        <w:spacing w:beforeLines="50" w:afterLines="50"/>
        <w:jc w:val="left"/>
        <w:rPr>
          <w:rFonts w:ascii="Times New Roman" w:hAnsi="Times New Roman" w:cs="Times New Roman"/>
          <w:b/>
          <w:szCs w:val="21"/>
        </w:rPr>
      </w:pPr>
      <w:r w:rsidRPr="007E4199">
        <w:rPr>
          <w:rFonts w:ascii="Times New Roman" w:hAnsi="Times New Roman" w:cs="Times New Roman"/>
          <w:b/>
          <w:szCs w:val="21"/>
        </w:rPr>
        <w:t xml:space="preserve">7.18 </w:t>
      </w:r>
      <w:r w:rsidRPr="007E4199">
        <w:rPr>
          <w:rFonts w:ascii="Times New Roman" w:hAnsi="Times New Roman" w:cs="Times New Roman"/>
          <w:b/>
          <w:szCs w:val="21"/>
        </w:rPr>
        <w:t>饱和面干</w:t>
      </w:r>
      <w:r w:rsidR="00F745F8" w:rsidRPr="007E4199">
        <w:rPr>
          <w:rFonts w:ascii="Times New Roman" w:hAnsi="Times New Roman" w:cs="Times New Roman"/>
          <w:b/>
          <w:szCs w:val="21"/>
        </w:rPr>
        <w:t>吸水率</w:t>
      </w:r>
    </w:p>
    <w:p w:rsidR="00F745F8" w:rsidRPr="007E4199" w:rsidRDefault="00F745F8" w:rsidP="00BA3FEA">
      <w:pPr>
        <w:ind w:firstLineChars="200" w:firstLine="420"/>
        <w:jc w:val="left"/>
        <w:rPr>
          <w:rFonts w:ascii="Times New Roman" w:hAnsi="Times New Roman" w:cs="Times New Roman"/>
          <w:szCs w:val="21"/>
        </w:rPr>
      </w:pPr>
      <w:r w:rsidRPr="007E4199">
        <w:rPr>
          <w:rFonts w:ascii="Times New Roman" w:hAnsi="Times New Roman" w:cs="Times New Roman"/>
          <w:szCs w:val="21"/>
        </w:rPr>
        <w:t>按</w:t>
      </w:r>
      <w:r w:rsidRPr="007E4199">
        <w:rPr>
          <w:rFonts w:ascii="Times New Roman" w:hAnsi="Times New Roman" w:cs="Times New Roman"/>
          <w:szCs w:val="21"/>
        </w:rPr>
        <w:t>GB/T 14684</w:t>
      </w:r>
      <w:r w:rsidRPr="007E4199">
        <w:rPr>
          <w:rFonts w:ascii="Times New Roman" w:hAnsi="Times New Roman" w:cs="Times New Roman"/>
          <w:szCs w:val="21"/>
        </w:rPr>
        <w:t>中</w:t>
      </w:r>
      <w:r w:rsidRPr="007E4199">
        <w:rPr>
          <w:rFonts w:ascii="Times New Roman" w:hAnsi="Times New Roman" w:cs="Times New Roman"/>
          <w:szCs w:val="21"/>
        </w:rPr>
        <w:t>7.19</w:t>
      </w:r>
      <w:r w:rsidRPr="007E4199">
        <w:rPr>
          <w:rFonts w:ascii="Times New Roman" w:hAnsi="Times New Roman" w:cs="Times New Roman"/>
          <w:szCs w:val="21"/>
        </w:rPr>
        <w:t>的规定执行。</w:t>
      </w:r>
    </w:p>
    <w:p w:rsidR="00F745F8" w:rsidRPr="007E4199" w:rsidRDefault="00F745F8" w:rsidP="007C21C7">
      <w:pPr>
        <w:spacing w:beforeLines="100" w:afterLines="100"/>
        <w:jc w:val="left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7" w:name="_Toc10013179"/>
      <w:r w:rsidRPr="007E4199">
        <w:rPr>
          <w:rFonts w:ascii="Times New Roman" w:hAnsi="Times New Roman" w:cs="Times New Roman"/>
          <w:b/>
          <w:sz w:val="28"/>
          <w:szCs w:val="28"/>
        </w:rPr>
        <w:t xml:space="preserve">8 </w:t>
      </w:r>
      <w:r w:rsidRPr="007E4199">
        <w:rPr>
          <w:rFonts w:ascii="Times New Roman" w:hAnsi="Times New Roman" w:cs="Times New Roman"/>
          <w:b/>
          <w:sz w:val="28"/>
          <w:szCs w:val="28"/>
        </w:rPr>
        <w:t>检测规则</w:t>
      </w:r>
      <w:bookmarkEnd w:id="7"/>
    </w:p>
    <w:p w:rsidR="00F745F8" w:rsidRPr="007E4199" w:rsidRDefault="00F745F8" w:rsidP="0045098B">
      <w:pPr>
        <w:spacing w:beforeLines="50" w:afterLines="50"/>
        <w:jc w:val="left"/>
        <w:rPr>
          <w:rFonts w:ascii="Times New Roman" w:hAnsi="Times New Roman" w:cs="Times New Roman"/>
          <w:b/>
          <w:szCs w:val="21"/>
        </w:rPr>
      </w:pPr>
      <w:r w:rsidRPr="007E4199">
        <w:rPr>
          <w:rFonts w:ascii="Times New Roman" w:hAnsi="Times New Roman" w:cs="Times New Roman"/>
          <w:b/>
          <w:szCs w:val="21"/>
        </w:rPr>
        <w:t xml:space="preserve">8.1 </w:t>
      </w:r>
      <w:r w:rsidRPr="007E4199">
        <w:rPr>
          <w:rFonts w:ascii="Times New Roman" w:hAnsi="Times New Roman" w:cs="Times New Roman"/>
          <w:b/>
          <w:szCs w:val="21"/>
        </w:rPr>
        <w:t>检测分类</w:t>
      </w:r>
    </w:p>
    <w:p w:rsidR="00660E34" w:rsidRPr="007E4199" w:rsidRDefault="00660E34" w:rsidP="00F745F8">
      <w:pPr>
        <w:jc w:val="left"/>
        <w:rPr>
          <w:rFonts w:ascii="Times New Roman" w:hAnsi="Times New Roman" w:cs="Times New Roman"/>
          <w:b/>
          <w:szCs w:val="21"/>
        </w:rPr>
      </w:pPr>
      <w:r w:rsidRPr="007E4199">
        <w:rPr>
          <w:rFonts w:ascii="Times New Roman" w:hAnsi="Times New Roman" w:cs="Times New Roman"/>
          <w:b/>
          <w:szCs w:val="21"/>
        </w:rPr>
        <w:t xml:space="preserve">8.1.1 </w:t>
      </w:r>
      <w:r w:rsidRPr="007E4199">
        <w:rPr>
          <w:rFonts w:ascii="Times New Roman" w:hAnsi="Times New Roman" w:cs="Times New Roman"/>
          <w:b/>
          <w:szCs w:val="21"/>
        </w:rPr>
        <w:t>出厂检测</w:t>
      </w:r>
    </w:p>
    <w:p w:rsidR="00660E34" w:rsidRPr="007E4199" w:rsidRDefault="00A96943" w:rsidP="00BA3FEA">
      <w:pPr>
        <w:ind w:firstLineChars="200" w:firstLine="420"/>
        <w:jc w:val="left"/>
        <w:rPr>
          <w:rFonts w:ascii="Times New Roman" w:hAnsi="Times New Roman" w:cs="Times New Roman"/>
          <w:szCs w:val="21"/>
        </w:rPr>
      </w:pPr>
      <w:r w:rsidRPr="007E4199">
        <w:rPr>
          <w:rFonts w:ascii="Times New Roman" w:hAnsi="Times New Roman" w:cs="Times New Roman"/>
          <w:szCs w:val="21"/>
        </w:rPr>
        <w:t>混凝土及砂浆用石墨尾矿砂</w:t>
      </w:r>
      <w:r w:rsidR="00660E34" w:rsidRPr="007E4199">
        <w:rPr>
          <w:rFonts w:ascii="Times New Roman" w:hAnsi="Times New Roman" w:cs="Times New Roman"/>
          <w:szCs w:val="21"/>
        </w:rPr>
        <w:t>的出厂检测项目：颗粒级配、石粉含量（含亚甲蓝试验）、泥块含量、集料碱活性。</w:t>
      </w:r>
    </w:p>
    <w:p w:rsidR="00660E34" w:rsidRPr="007E4199" w:rsidRDefault="00660E34" w:rsidP="00F745F8">
      <w:pPr>
        <w:jc w:val="left"/>
        <w:rPr>
          <w:rFonts w:ascii="Times New Roman" w:hAnsi="Times New Roman" w:cs="Times New Roman"/>
          <w:b/>
          <w:szCs w:val="21"/>
        </w:rPr>
      </w:pPr>
      <w:r w:rsidRPr="007E4199">
        <w:rPr>
          <w:rFonts w:ascii="Times New Roman" w:hAnsi="Times New Roman" w:cs="Times New Roman"/>
          <w:b/>
          <w:szCs w:val="21"/>
        </w:rPr>
        <w:t xml:space="preserve">8.1.2 </w:t>
      </w:r>
      <w:r w:rsidRPr="007E4199">
        <w:rPr>
          <w:rFonts w:ascii="Times New Roman" w:hAnsi="Times New Roman" w:cs="Times New Roman"/>
          <w:b/>
          <w:szCs w:val="21"/>
        </w:rPr>
        <w:t>型式检测</w:t>
      </w:r>
    </w:p>
    <w:p w:rsidR="00660E34" w:rsidRPr="007E4199" w:rsidRDefault="00A96943" w:rsidP="00B3274E">
      <w:pPr>
        <w:ind w:firstLineChars="200" w:firstLine="420"/>
        <w:jc w:val="left"/>
        <w:rPr>
          <w:rFonts w:ascii="Times New Roman" w:hAnsi="Times New Roman" w:cs="Times New Roman"/>
          <w:szCs w:val="21"/>
        </w:rPr>
      </w:pPr>
      <w:r w:rsidRPr="007E4199">
        <w:rPr>
          <w:rFonts w:ascii="Times New Roman" w:hAnsi="Times New Roman" w:cs="Times New Roman"/>
          <w:szCs w:val="21"/>
        </w:rPr>
        <w:t>混凝土及砂浆用石墨尾矿砂</w:t>
      </w:r>
      <w:r w:rsidR="00660E34" w:rsidRPr="007E4199">
        <w:rPr>
          <w:rFonts w:ascii="Times New Roman" w:hAnsi="Times New Roman" w:cs="Times New Roman"/>
          <w:szCs w:val="21"/>
        </w:rPr>
        <w:t>的型式检验项目包括</w:t>
      </w:r>
      <w:r w:rsidR="00660E34" w:rsidRPr="007E4199">
        <w:rPr>
          <w:rFonts w:ascii="Times New Roman" w:hAnsi="Times New Roman" w:cs="Times New Roman"/>
          <w:szCs w:val="21"/>
        </w:rPr>
        <w:t>6.1</w:t>
      </w:r>
      <w:r w:rsidR="00660E34" w:rsidRPr="007E4199">
        <w:rPr>
          <w:rFonts w:ascii="Times New Roman" w:hAnsi="Times New Roman" w:cs="Times New Roman"/>
          <w:szCs w:val="21"/>
        </w:rPr>
        <w:t>～</w:t>
      </w:r>
      <w:r w:rsidR="00660E34" w:rsidRPr="007E4199">
        <w:rPr>
          <w:rFonts w:ascii="Times New Roman" w:hAnsi="Times New Roman" w:cs="Times New Roman"/>
          <w:szCs w:val="21"/>
        </w:rPr>
        <w:t>6.6</w:t>
      </w:r>
      <w:r w:rsidR="00660E34" w:rsidRPr="007E4199">
        <w:rPr>
          <w:rFonts w:ascii="Times New Roman" w:hAnsi="Times New Roman" w:cs="Times New Roman"/>
          <w:szCs w:val="21"/>
        </w:rPr>
        <w:t>的要求，表观密度、松散堆积密度、含水率和饱和面干吸水率根据需要进行。有下列情况之一时，应进行型式检测：</w:t>
      </w:r>
    </w:p>
    <w:p w:rsidR="00660E34" w:rsidRPr="007E4199" w:rsidRDefault="00660E34" w:rsidP="00B3274E">
      <w:pPr>
        <w:pStyle w:val="a4"/>
        <w:numPr>
          <w:ilvl w:val="0"/>
          <w:numId w:val="1"/>
        </w:numPr>
        <w:ind w:left="0" w:firstLine="420"/>
        <w:jc w:val="left"/>
        <w:rPr>
          <w:rFonts w:ascii="Times New Roman" w:hAnsi="Times New Roman" w:cs="Times New Roman"/>
          <w:szCs w:val="21"/>
        </w:rPr>
      </w:pPr>
      <w:r w:rsidRPr="007E4199">
        <w:rPr>
          <w:rFonts w:ascii="Times New Roman" w:hAnsi="Times New Roman" w:cs="Times New Roman"/>
          <w:szCs w:val="21"/>
        </w:rPr>
        <w:t>原材料产源或生产工艺发生变化时；</w:t>
      </w:r>
    </w:p>
    <w:p w:rsidR="00660E34" w:rsidRPr="007E4199" w:rsidRDefault="00660E34" w:rsidP="00B3274E">
      <w:pPr>
        <w:pStyle w:val="a4"/>
        <w:numPr>
          <w:ilvl w:val="0"/>
          <w:numId w:val="1"/>
        </w:numPr>
        <w:ind w:left="0" w:firstLine="420"/>
        <w:jc w:val="left"/>
        <w:rPr>
          <w:rFonts w:ascii="Times New Roman" w:hAnsi="Times New Roman" w:cs="Times New Roman"/>
          <w:szCs w:val="21"/>
        </w:rPr>
      </w:pPr>
      <w:r w:rsidRPr="007E4199">
        <w:rPr>
          <w:rFonts w:ascii="Times New Roman" w:hAnsi="Times New Roman" w:cs="Times New Roman"/>
          <w:szCs w:val="21"/>
        </w:rPr>
        <w:t>停产一个月或更长时间回复生产时；</w:t>
      </w:r>
    </w:p>
    <w:p w:rsidR="00660E34" w:rsidRPr="007E4199" w:rsidRDefault="00660E34" w:rsidP="00B3274E">
      <w:pPr>
        <w:pStyle w:val="a4"/>
        <w:numPr>
          <w:ilvl w:val="0"/>
          <w:numId w:val="1"/>
        </w:numPr>
        <w:ind w:left="0" w:firstLine="420"/>
        <w:jc w:val="left"/>
        <w:rPr>
          <w:rFonts w:ascii="Times New Roman" w:hAnsi="Times New Roman" w:cs="Times New Roman"/>
          <w:szCs w:val="21"/>
        </w:rPr>
      </w:pPr>
      <w:r w:rsidRPr="007E4199">
        <w:rPr>
          <w:rFonts w:ascii="Times New Roman" w:hAnsi="Times New Roman" w:cs="Times New Roman"/>
          <w:szCs w:val="21"/>
        </w:rPr>
        <w:t>出厂检测结果与上次型式检验有较大差异时；</w:t>
      </w:r>
    </w:p>
    <w:p w:rsidR="00660E34" w:rsidRPr="007E4199" w:rsidRDefault="00660E34" w:rsidP="00B3274E">
      <w:pPr>
        <w:pStyle w:val="a4"/>
        <w:numPr>
          <w:ilvl w:val="0"/>
          <w:numId w:val="1"/>
        </w:numPr>
        <w:ind w:left="0" w:firstLine="420"/>
        <w:jc w:val="left"/>
        <w:rPr>
          <w:rFonts w:ascii="Times New Roman" w:hAnsi="Times New Roman" w:cs="Times New Roman"/>
          <w:szCs w:val="21"/>
        </w:rPr>
      </w:pPr>
      <w:r w:rsidRPr="007E4199">
        <w:rPr>
          <w:rFonts w:ascii="Times New Roman" w:hAnsi="Times New Roman" w:cs="Times New Roman"/>
          <w:szCs w:val="21"/>
        </w:rPr>
        <w:t>正常生产时，每年进行一次。</w:t>
      </w:r>
    </w:p>
    <w:p w:rsidR="00660E34" w:rsidRPr="007E4199" w:rsidRDefault="00660E34" w:rsidP="0045098B">
      <w:pPr>
        <w:spacing w:beforeLines="50" w:afterLines="50"/>
        <w:jc w:val="left"/>
        <w:rPr>
          <w:rFonts w:ascii="Times New Roman" w:hAnsi="Times New Roman" w:cs="Times New Roman"/>
          <w:b/>
          <w:szCs w:val="21"/>
        </w:rPr>
      </w:pPr>
      <w:r w:rsidRPr="007E4199">
        <w:rPr>
          <w:rFonts w:ascii="Times New Roman" w:hAnsi="Times New Roman" w:cs="Times New Roman"/>
          <w:b/>
          <w:szCs w:val="21"/>
        </w:rPr>
        <w:t xml:space="preserve">8.2 </w:t>
      </w:r>
      <w:r w:rsidRPr="007E4199">
        <w:rPr>
          <w:rFonts w:ascii="Times New Roman" w:hAnsi="Times New Roman" w:cs="Times New Roman"/>
          <w:b/>
          <w:szCs w:val="21"/>
        </w:rPr>
        <w:t>组批规格</w:t>
      </w:r>
    </w:p>
    <w:p w:rsidR="00000ECF" w:rsidRPr="007E4199" w:rsidRDefault="00660E34" w:rsidP="00BC409C">
      <w:pPr>
        <w:ind w:firstLineChars="200" w:firstLine="420"/>
        <w:jc w:val="left"/>
        <w:rPr>
          <w:rFonts w:ascii="Times New Roman" w:hAnsi="Times New Roman" w:cs="Times New Roman"/>
          <w:szCs w:val="21"/>
        </w:rPr>
      </w:pPr>
      <w:r w:rsidRPr="007E4199">
        <w:rPr>
          <w:rFonts w:ascii="Times New Roman" w:hAnsi="Times New Roman" w:cs="Times New Roman"/>
          <w:szCs w:val="21"/>
        </w:rPr>
        <w:t>按同规格及日产量为每</w:t>
      </w:r>
      <w:r w:rsidRPr="007E4199">
        <w:rPr>
          <w:rFonts w:ascii="Times New Roman" w:hAnsi="Times New Roman" w:cs="Times New Roman"/>
          <w:szCs w:val="21"/>
        </w:rPr>
        <w:t>600t</w:t>
      </w:r>
      <w:r w:rsidRPr="007E4199">
        <w:rPr>
          <w:rFonts w:ascii="Times New Roman" w:hAnsi="Times New Roman" w:cs="Times New Roman"/>
          <w:szCs w:val="21"/>
        </w:rPr>
        <w:t>为一批，不足</w:t>
      </w:r>
      <w:r w:rsidRPr="007E4199">
        <w:rPr>
          <w:rFonts w:ascii="Times New Roman" w:hAnsi="Times New Roman" w:cs="Times New Roman"/>
          <w:szCs w:val="21"/>
        </w:rPr>
        <w:t>600t</w:t>
      </w:r>
      <w:r w:rsidRPr="007E4199">
        <w:rPr>
          <w:rFonts w:ascii="Times New Roman" w:hAnsi="Times New Roman" w:cs="Times New Roman"/>
          <w:szCs w:val="21"/>
        </w:rPr>
        <w:t>亦为一批；日产量超过</w:t>
      </w:r>
      <w:r w:rsidRPr="007E4199">
        <w:rPr>
          <w:rFonts w:ascii="Times New Roman" w:hAnsi="Times New Roman" w:cs="Times New Roman"/>
          <w:szCs w:val="21"/>
        </w:rPr>
        <w:t>2000t</w:t>
      </w:r>
      <w:r w:rsidRPr="007E4199">
        <w:rPr>
          <w:rFonts w:ascii="Times New Roman" w:hAnsi="Times New Roman" w:cs="Times New Roman"/>
          <w:szCs w:val="21"/>
        </w:rPr>
        <w:t>，</w:t>
      </w:r>
      <w:r w:rsidR="00000ECF" w:rsidRPr="007E4199">
        <w:rPr>
          <w:rFonts w:ascii="Times New Roman" w:hAnsi="Times New Roman" w:cs="Times New Roman"/>
          <w:szCs w:val="21"/>
        </w:rPr>
        <w:t>按</w:t>
      </w:r>
      <w:r w:rsidR="00000ECF" w:rsidRPr="007E4199">
        <w:rPr>
          <w:rFonts w:ascii="Times New Roman" w:hAnsi="Times New Roman" w:cs="Times New Roman"/>
          <w:szCs w:val="21"/>
        </w:rPr>
        <w:t>1000t</w:t>
      </w:r>
      <w:r w:rsidR="00000ECF" w:rsidRPr="007E4199">
        <w:rPr>
          <w:rFonts w:ascii="Times New Roman" w:hAnsi="Times New Roman" w:cs="Times New Roman"/>
          <w:szCs w:val="21"/>
        </w:rPr>
        <w:t>为一批，不足</w:t>
      </w:r>
      <w:r w:rsidR="00000ECF" w:rsidRPr="007E4199">
        <w:rPr>
          <w:rFonts w:ascii="Times New Roman" w:hAnsi="Times New Roman" w:cs="Times New Roman"/>
          <w:szCs w:val="21"/>
        </w:rPr>
        <w:t>1000t</w:t>
      </w:r>
      <w:r w:rsidR="00000ECF" w:rsidRPr="007E4199">
        <w:rPr>
          <w:rFonts w:ascii="Times New Roman" w:hAnsi="Times New Roman" w:cs="Times New Roman"/>
          <w:szCs w:val="21"/>
        </w:rPr>
        <w:t>亦为一批。</w:t>
      </w:r>
    </w:p>
    <w:p w:rsidR="00000ECF" w:rsidRPr="007E4199" w:rsidRDefault="00000ECF" w:rsidP="0045098B">
      <w:pPr>
        <w:spacing w:beforeLines="50" w:afterLines="50"/>
        <w:jc w:val="left"/>
        <w:rPr>
          <w:rFonts w:ascii="Times New Roman" w:hAnsi="Times New Roman" w:cs="Times New Roman"/>
          <w:b/>
          <w:szCs w:val="21"/>
        </w:rPr>
      </w:pPr>
      <w:r w:rsidRPr="007E4199">
        <w:rPr>
          <w:rFonts w:ascii="Times New Roman" w:hAnsi="Times New Roman" w:cs="Times New Roman"/>
          <w:b/>
          <w:szCs w:val="21"/>
        </w:rPr>
        <w:t xml:space="preserve">8.3 </w:t>
      </w:r>
      <w:r w:rsidRPr="007E4199">
        <w:rPr>
          <w:rFonts w:ascii="Times New Roman" w:hAnsi="Times New Roman" w:cs="Times New Roman"/>
          <w:b/>
          <w:szCs w:val="21"/>
        </w:rPr>
        <w:t>判定规则</w:t>
      </w:r>
    </w:p>
    <w:p w:rsidR="00000ECF" w:rsidRPr="007E4199" w:rsidRDefault="00000ECF" w:rsidP="00660E34">
      <w:pPr>
        <w:jc w:val="left"/>
        <w:rPr>
          <w:rFonts w:ascii="Times New Roman" w:hAnsi="Times New Roman" w:cs="Times New Roman"/>
          <w:b/>
          <w:szCs w:val="21"/>
        </w:rPr>
      </w:pPr>
      <w:r w:rsidRPr="007E4199">
        <w:rPr>
          <w:rFonts w:ascii="Times New Roman" w:hAnsi="Times New Roman" w:cs="Times New Roman"/>
          <w:b/>
          <w:szCs w:val="21"/>
        </w:rPr>
        <w:t xml:space="preserve">8.3.1 </w:t>
      </w:r>
      <w:r w:rsidRPr="007E4199">
        <w:rPr>
          <w:rFonts w:ascii="Times New Roman" w:hAnsi="Times New Roman" w:cs="Times New Roman"/>
          <w:b/>
          <w:szCs w:val="21"/>
        </w:rPr>
        <w:t>出厂检验判定</w:t>
      </w:r>
    </w:p>
    <w:p w:rsidR="00F745F8" w:rsidRPr="007E4199" w:rsidRDefault="00000ECF" w:rsidP="00BC409C">
      <w:pPr>
        <w:ind w:firstLineChars="200" w:firstLine="420"/>
        <w:jc w:val="left"/>
        <w:rPr>
          <w:rFonts w:ascii="Times New Roman" w:hAnsi="Times New Roman" w:cs="Times New Roman"/>
          <w:szCs w:val="21"/>
        </w:rPr>
      </w:pPr>
      <w:r w:rsidRPr="007E4199">
        <w:rPr>
          <w:rFonts w:ascii="Times New Roman" w:hAnsi="Times New Roman" w:cs="Times New Roman"/>
          <w:szCs w:val="21"/>
        </w:rPr>
        <w:t>型式检验合格</w:t>
      </w:r>
      <w:r w:rsidR="00316302" w:rsidRPr="007E4199">
        <w:rPr>
          <w:rFonts w:ascii="Times New Roman" w:hAnsi="Times New Roman" w:cs="Times New Roman"/>
          <w:szCs w:val="21"/>
        </w:rPr>
        <w:t>报告</w:t>
      </w:r>
      <w:r w:rsidRPr="007E4199">
        <w:rPr>
          <w:rFonts w:ascii="Times New Roman" w:hAnsi="Times New Roman" w:cs="Times New Roman"/>
          <w:szCs w:val="21"/>
        </w:rPr>
        <w:t>在有效期内，且出厂检验结果符合</w:t>
      </w:r>
      <w:r w:rsidRPr="007E4199">
        <w:rPr>
          <w:rFonts w:ascii="Times New Roman" w:hAnsi="Times New Roman" w:cs="Times New Roman"/>
          <w:szCs w:val="21"/>
        </w:rPr>
        <w:t>6.1</w:t>
      </w:r>
      <w:r w:rsidRPr="007E4199">
        <w:rPr>
          <w:rFonts w:ascii="Times New Roman" w:hAnsi="Times New Roman" w:cs="Times New Roman"/>
          <w:szCs w:val="21"/>
        </w:rPr>
        <w:t>、</w:t>
      </w:r>
      <w:r w:rsidRPr="007E4199">
        <w:rPr>
          <w:rFonts w:ascii="Times New Roman" w:hAnsi="Times New Roman" w:cs="Times New Roman"/>
          <w:szCs w:val="21"/>
        </w:rPr>
        <w:t>6.2</w:t>
      </w:r>
      <w:r w:rsidRPr="007E4199">
        <w:rPr>
          <w:rFonts w:ascii="Times New Roman" w:hAnsi="Times New Roman" w:cs="Times New Roman"/>
          <w:szCs w:val="21"/>
        </w:rPr>
        <w:t>、</w:t>
      </w:r>
      <w:r w:rsidRPr="007E4199">
        <w:rPr>
          <w:rFonts w:ascii="Times New Roman" w:hAnsi="Times New Roman" w:cs="Times New Roman"/>
          <w:szCs w:val="21"/>
        </w:rPr>
        <w:t>6.6</w:t>
      </w:r>
      <w:r w:rsidRPr="007E4199">
        <w:rPr>
          <w:rFonts w:ascii="Times New Roman" w:hAnsi="Times New Roman" w:cs="Times New Roman"/>
          <w:szCs w:val="21"/>
        </w:rPr>
        <w:t>的要求，则判定为该批产品检验合格。</w:t>
      </w:r>
    </w:p>
    <w:p w:rsidR="00000ECF" w:rsidRPr="007E4199" w:rsidRDefault="00000ECF" w:rsidP="00210B11">
      <w:pPr>
        <w:jc w:val="left"/>
        <w:rPr>
          <w:rFonts w:ascii="Times New Roman" w:hAnsi="Times New Roman" w:cs="Times New Roman"/>
          <w:b/>
          <w:szCs w:val="21"/>
        </w:rPr>
      </w:pPr>
      <w:r w:rsidRPr="007E4199">
        <w:rPr>
          <w:rFonts w:ascii="Times New Roman" w:hAnsi="Times New Roman" w:cs="Times New Roman"/>
          <w:b/>
          <w:szCs w:val="21"/>
        </w:rPr>
        <w:t xml:space="preserve">8.3.2 </w:t>
      </w:r>
      <w:r w:rsidRPr="007E4199">
        <w:rPr>
          <w:rFonts w:ascii="Times New Roman" w:hAnsi="Times New Roman" w:cs="Times New Roman"/>
          <w:b/>
          <w:szCs w:val="21"/>
        </w:rPr>
        <w:t>型式检验判定</w:t>
      </w:r>
    </w:p>
    <w:p w:rsidR="00000ECF" w:rsidRPr="007E4199" w:rsidRDefault="00000ECF" w:rsidP="00BC409C">
      <w:pPr>
        <w:ind w:firstLineChars="200" w:firstLine="420"/>
        <w:jc w:val="left"/>
        <w:rPr>
          <w:rFonts w:ascii="Times New Roman" w:hAnsi="Times New Roman" w:cs="Times New Roman"/>
          <w:szCs w:val="21"/>
        </w:rPr>
      </w:pPr>
      <w:r w:rsidRPr="007E4199">
        <w:rPr>
          <w:rFonts w:ascii="Times New Roman" w:hAnsi="Times New Roman" w:cs="Times New Roman"/>
          <w:szCs w:val="21"/>
        </w:rPr>
        <w:t>试验结果符合</w:t>
      </w:r>
      <w:r w:rsidRPr="007E4199">
        <w:rPr>
          <w:rFonts w:ascii="Times New Roman" w:hAnsi="Times New Roman" w:cs="Times New Roman"/>
          <w:szCs w:val="21"/>
        </w:rPr>
        <w:t>6.1</w:t>
      </w:r>
      <w:r w:rsidRPr="007E4199">
        <w:rPr>
          <w:rFonts w:ascii="Times New Roman" w:eastAsia="宋体" w:hAnsi="Times New Roman" w:cs="Times New Roman"/>
          <w:szCs w:val="21"/>
        </w:rPr>
        <w:t>～</w:t>
      </w:r>
      <w:r w:rsidRPr="007E4199">
        <w:rPr>
          <w:rFonts w:ascii="Times New Roman" w:hAnsi="Times New Roman" w:cs="Times New Roman"/>
          <w:szCs w:val="21"/>
        </w:rPr>
        <w:t>6.6</w:t>
      </w:r>
      <w:r w:rsidRPr="007E4199">
        <w:rPr>
          <w:rFonts w:ascii="Times New Roman" w:hAnsi="Times New Roman" w:cs="Times New Roman"/>
          <w:szCs w:val="21"/>
        </w:rPr>
        <w:t>的要求，则判定该批产品合格。有两项或两项以上不符合标准规定的，则判定该</w:t>
      </w:r>
      <w:r w:rsidR="00316302" w:rsidRPr="007E4199">
        <w:rPr>
          <w:rFonts w:ascii="Times New Roman" w:hAnsi="Times New Roman" w:cs="Times New Roman"/>
          <w:szCs w:val="21"/>
        </w:rPr>
        <w:t>批</w:t>
      </w:r>
      <w:r w:rsidRPr="007E4199">
        <w:rPr>
          <w:rFonts w:ascii="Times New Roman" w:hAnsi="Times New Roman" w:cs="Times New Roman"/>
          <w:szCs w:val="21"/>
        </w:rPr>
        <w:t>产品不合格。若有一项不符合标准，则应从同一批产品中加倍取样，对该项进行复检。若复检符合标准规定，则判定该产品合格；若复检仍不符合标准规定，则判定</w:t>
      </w:r>
      <w:r w:rsidRPr="007E4199">
        <w:rPr>
          <w:rFonts w:ascii="Times New Roman" w:hAnsi="Times New Roman" w:cs="Times New Roman"/>
          <w:szCs w:val="21"/>
        </w:rPr>
        <w:lastRenderedPageBreak/>
        <w:t>该批产品不合格。</w:t>
      </w:r>
    </w:p>
    <w:p w:rsidR="003E225F" w:rsidRPr="007E4199" w:rsidRDefault="003E225F" w:rsidP="007C21C7">
      <w:pPr>
        <w:spacing w:beforeLines="100" w:afterLines="100"/>
        <w:jc w:val="left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8" w:name="_Toc10013180"/>
      <w:r w:rsidRPr="007E4199">
        <w:rPr>
          <w:rFonts w:ascii="Times New Roman" w:hAnsi="Times New Roman" w:cs="Times New Roman"/>
          <w:b/>
          <w:sz w:val="28"/>
          <w:szCs w:val="28"/>
        </w:rPr>
        <w:t xml:space="preserve">9 </w:t>
      </w:r>
      <w:r w:rsidRPr="007E4199">
        <w:rPr>
          <w:rFonts w:ascii="Times New Roman" w:hAnsi="Times New Roman" w:cs="Times New Roman"/>
          <w:b/>
          <w:sz w:val="28"/>
          <w:szCs w:val="28"/>
        </w:rPr>
        <w:t>标志、</w:t>
      </w:r>
      <w:r w:rsidR="007A0EDB" w:rsidRPr="007E4199">
        <w:rPr>
          <w:rFonts w:ascii="Times New Roman" w:hAnsi="Times New Roman" w:cs="Times New Roman"/>
          <w:b/>
          <w:sz w:val="28"/>
          <w:szCs w:val="28"/>
        </w:rPr>
        <w:t>储存</w:t>
      </w:r>
      <w:r w:rsidRPr="007E4199">
        <w:rPr>
          <w:rFonts w:ascii="Times New Roman" w:hAnsi="Times New Roman" w:cs="Times New Roman"/>
          <w:b/>
          <w:sz w:val="28"/>
          <w:szCs w:val="28"/>
        </w:rPr>
        <w:t>和运输</w:t>
      </w:r>
      <w:bookmarkEnd w:id="8"/>
    </w:p>
    <w:p w:rsidR="003E225F" w:rsidRPr="007E4199" w:rsidRDefault="007836F3" w:rsidP="0045098B">
      <w:pPr>
        <w:spacing w:beforeLines="50" w:afterLines="50"/>
        <w:jc w:val="left"/>
        <w:rPr>
          <w:rFonts w:ascii="Times New Roman" w:hAnsi="Times New Roman" w:cs="Times New Roman"/>
          <w:szCs w:val="21"/>
        </w:rPr>
      </w:pPr>
      <w:r w:rsidRPr="007E4199">
        <w:rPr>
          <w:rFonts w:ascii="Times New Roman" w:hAnsi="Times New Roman" w:cs="Times New Roman"/>
          <w:szCs w:val="21"/>
        </w:rPr>
        <w:t xml:space="preserve">9.1 </w:t>
      </w:r>
      <w:r w:rsidRPr="007E4199">
        <w:rPr>
          <w:rFonts w:ascii="Times New Roman" w:hAnsi="Times New Roman" w:cs="Times New Roman"/>
          <w:szCs w:val="21"/>
        </w:rPr>
        <w:t>产品出厂时，生产厂应提供产品质量合格证书，其内容包括：</w:t>
      </w:r>
    </w:p>
    <w:p w:rsidR="003E225F" w:rsidRPr="007E4199" w:rsidRDefault="009A2EA4" w:rsidP="00BC409C">
      <w:pPr>
        <w:ind w:firstLineChars="200" w:firstLine="420"/>
        <w:jc w:val="left"/>
        <w:rPr>
          <w:rFonts w:ascii="Times New Roman" w:hAnsi="Times New Roman" w:cs="Times New Roman"/>
          <w:szCs w:val="21"/>
        </w:rPr>
      </w:pPr>
      <w:r w:rsidRPr="007E4199">
        <w:rPr>
          <w:rFonts w:ascii="Times New Roman" w:hAnsi="Times New Roman" w:cs="Times New Roman"/>
          <w:szCs w:val="21"/>
        </w:rPr>
        <w:t>a)</w:t>
      </w:r>
      <w:r w:rsidR="003E225F" w:rsidRPr="007E4199">
        <w:rPr>
          <w:rFonts w:ascii="Times New Roman" w:hAnsi="Times New Roman" w:cs="Times New Roman"/>
          <w:szCs w:val="21"/>
        </w:rPr>
        <w:t xml:space="preserve"> </w:t>
      </w:r>
      <w:r w:rsidR="003E225F" w:rsidRPr="007E4199">
        <w:rPr>
          <w:rFonts w:ascii="Times New Roman" w:hAnsi="Times New Roman" w:cs="Times New Roman"/>
          <w:szCs w:val="21"/>
        </w:rPr>
        <w:t>产品的规格和生产厂信息；</w:t>
      </w:r>
    </w:p>
    <w:p w:rsidR="009A2EA4" w:rsidRPr="007E4199" w:rsidRDefault="009A2EA4" w:rsidP="00BC409C">
      <w:pPr>
        <w:ind w:firstLineChars="200" w:firstLine="420"/>
        <w:jc w:val="left"/>
        <w:rPr>
          <w:rFonts w:ascii="Times New Roman" w:hAnsi="Times New Roman" w:cs="Times New Roman"/>
          <w:szCs w:val="21"/>
        </w:rPr>
      </w:pPr>
      <w:r w:rsidRPr="007E4199">
        <w:rPr>
          <w:rFonts w:ascii="Times New Roman" w:hAnsi="Times New Roman" w:cs="Times New Roman"/>
          <w:szCs w:val="21"/>
        </w:rPr>
        <w:t xml:space="preserve">b) </w:t>
      </w:r>
      <w:r w:rsidRPr="007E4199">
        <w:rPr>
          <w:rFonts w:ascii="Times New Roman" w:hAnsi="Times New Roman" w:cs="Times New Roman"/>
          <w:szCs w:val="21"/>
        </w:rPr>
        <w:t>批量编号及供货数量；</w:t>
      </w:r>
    </w:p>
    <w:p w:rsidR="009A2EA4" w:rsidRPr="007E4199" w:rsidRDefault="009A2EA4" w:rsidP="00BC409C">
      <w:pPr>
        <w:ind w:firstLineChars="200" w:firstLine="420"/>
        <w:jc w:val="left"/>
        <w:rPr>
          <w:rFonts w:ascii="Times New Roman" w:hAnsi="Times New Roman" w:cs="Times New Roman"/>
          <w:szCs w:val="21"/>
        </w:rPr>
      </w:pPr>
      <w:r w:rsidRPr="007E4199">
        <w:rPr>
          <w:rFonts w:ascii="Times New Roman" w:hAnsi="Times New Roman" w:cs="Times New Roman"/>
          <w:szCs w:val="21"/>
        </w:rPr>
        <w:t xml:space="preserve">c) </w:t>
      </w:r>
      <w:r w:rsidRPr="007E4199">
        <w:rPr>
          <w:rFonts w:ascii="Times New Roman" w:hAnsi="Times New Roman" w:cs="Times New Roman"/>
          <w:szCs w:val="21"/>
        </w:rPr>
        <w:t>出厂检验结果、日期及执行标准编号；</w:t>
      </w:r>
    </w:p>
    <w:p w:rsidR="009A2EA4" w:rsidRPr="007E4199" w:rsidRDefault="009A2EA4" w:rsidP="00BC409C">
      <w:pPr>
        <w:ind w:firstLineChars="200" w:firstLine="420"/>
        <w:jc w:val="left"/>
        <w:rPr>
          <w:rFonts w:ascii="Times New Roman" w:hAnsi="Times New Roman" w:cs="Times New Roman"/>
          <w:szCs w:val="21"/>
        </w:rPr>
      </w:pPr>
      <w:r w:rsidRPr="007E4199">
        <w:rPr>
          <w:rFonts w:ascii="Times New Roman" w:hAnsi="Times New Roman" w:cs="Times New Roman"/>
          <w:szCs w:val="21"/>
        </w:rPr>
        <w:t xml:space="preserve">d) </w:t>
      </w:r>
      <w:r w:rsidRPr="007E4199">
        <w:rPr>
          <w:rFonts w:ascii="Times New Roman" w:hAnsi="Times New Roman" w:cs="Times New Roman"/>
          <w:szCs w:val="21"/>
        </w:rPr>
        <w:t>合格证编号及发放日期；</w:t>
      </w:r>
    </w:p>
    <w:p w:rsidR="009A2EA4" w:rsidRPr="007E4199" w:rsidRDefault="009A2EA4" w:rsidP="00BC409C">
      <w:pPr>
        <w:ind w:firstLineChars="200" w:firstLine="420"/>
        <w:jc w:val="left"/>
        <w:rPr>
          <w:rFonts w:ascii="Times New Roman" w:hAnsi="Times New Roman" w:cs="Times New Roman"/>
          <w:szCs w:val="21"/>
        </w:rPr>
      </w:pPr>
      <w:r w:rsidRPr="007E4199">
        <w:rPr>
          <w:rFonts w:ascii="Times New Roman" w:hAnsi="Times New Roman" w:cs="Times New Roman"/>
          <w:szCs w:val="21"/>
        </w:rPr>
        <w:t xml:space="preserve">e) </w:t>
      </w:r>
      <w:r w:rsidRPr="007E4199">
        <w:rPr>
          <w:rFonts w:ascii="Times New Roman" w:hAnsi="Times New Roman" w:cs="Times New Roman"/>
          <w:szCs w:val="21"/>
        </w:rPr>
        <w:t>检测部门及检验人员签章。</w:t>
      </w:r>
    </w:p>
    <w:p w:rsidR="009A2EA4" w:rsidRPr="007E4199" w:rsidRDefault="009A2EA4" w:rsidP="00210B11">
      <w:pPr>
        <w:jc w:val="left"/>
        <w:rPr>
          <w:rFonts w:ascii="Times New Roman" w:hAnsi="Times New Roman" w:cs="Times New Roman"/>
          <w:szCs w:val="21"/>
        </w:rPr>
      </w:pPr>
      <w:r w:rsidRPr="007E4199">
        <w:rPr>
          <w:rFonts w:ascii="Times New Roman" w:hAnsi="Times New Roman" w:cs="Times New Roman"/>
          <w:szCs w:val="21"/>
        </w:rPr>
        <w:t>9.2</w:t>
      </w:r>
      <w:r w:rsidR="00A96943" w:rsidRPr="007E4199">
        <w:rPr>
          <w:rFonts w:ascii="Times New Roman" w:hAnsi="Times New Roman" w:cs="Times New Roman"/>
          <w:szCs w:val="21"/>
        </w:rPr>
        <w:t>混凝土及砂浆用石墨尾矿砂</w:t>
      </w:r>
      <w:r w:rsidRPr="007E4199">
        <w:rPr>
          <w:rFonts w:ascii="Times New Roman" w:hAnsi="Times New Roman" w:cs="Times New Roman"/>
          <w:szCs w:val="21"/>
        </w:rPr>
        <w:t>应按规格单独堆放和运输，防止人为碾压、混合及污染</w:t>
      </w:r>
      <w:r w:rsidR="00316302" w:rsidRPr="007E4199">
        <w:rPr>
          <w:rFonts w:ascii="Times New Roman" w:hAnsi="Times New Roman" w:cs="Times New Roman"/>
          <w:szCs w:val="21"/>
        </w:rPr>
        <w:t>产品</w:t>
      </w:r>
      <w:r w:rsidRPr="007E4199">
        <w:rPr>
          <w:rFonts w:ascii="Times New Roman" w:hAnsi="Times New Roman" w:cs="Times New Roman"/>
          <w:szCs w:val="21"/>
        </w:rPr>
        <w:t>。</w:t>
      </w:r>
    </w:p>
    <w:p w:rsidR="003E225F" w:rsidRPr="007E4199" w:rsidRDefault="009A2EA4" w:rsidP="00210B11">
      <w:pPr>
        <w:jc w:val="left"/>
        <w:rPr>
          <w:rFonts w:ascii="Times New Roman" w:hAnsi="Times New Roman" w:cs="Times New Roman"/>
          <w:szCs w:val="21"/>
        </w:rPr>
      </w:pPr>
      <w:r w:rsidRPr="007E4199">
        <w:rPr>
          <w:rFonts w:ascii="Times New Roman" w:hAnsi="Times New Roman" w:cs="Times New Roman"/>
          <w:szCs w:val="21"/>
        </w:rPr>
        <w:t xml:space="preserve">9.3 </w:t>
      </w:r>
      <w:r w:rsidRPr="007E4199">
        <w:rPr>
          <w:rFonts w:ascii="Times New Roman" w:hAnsi="Times New Roman" w:cs="Times New Roman"/>
          <w:szCs w:val="21"/>
        </w:rPr>
        <w:t>运输时，应有必要的防遗撒</w:t>
      </w:r>
      <w:r w:rsidR="004762E6" w:rsidRPr="007E4199">
        <w:rPr>
          <w:rFonts w:ascii="Times New Roman" w:hAnsi="Times New Roman" w:cs="Times New Roman"/>
          <w:szCs w:val="21"/>
        </w:rPr>
        <w:t>措</w:t>
      </w:r>
      <w:r w:rsidRPr="007E4199">
        <w:rPr>
          <w:rFonts w:ascii="Times New Roman" w:hAnsi="Times New Roman" w:cs="Times New Roman"/>
          <w:szCs w:val="21"/>
        </w:rPr>
        <w:t>施，严禁污染环境。</w:t>
      </w:r>
    </w:p>
    <w:p w:rsidR="00204D74" w:rsidRPr="007E4199" w:rsidRDefault="00204D74" w:rsidP="00D55A6C">
      <w:pPr>
        <w:widowControl/>
        <w:jc w:val="left"/>
        <w:rPr>
          <w:rFonts w:ascii="Times New Roman" w:hAnsi="Times New Roman" w:cs="Times New Roman"/>
          <w:szCs w:val="21"/>
        </w:rPr>
      </w:pPr>
      <w:r w:rsidRPr="007E4199">
        <w:rPr>
          <w:rFonts w:ascii="Times New Roman" w:hAnsi="Times New Roman" w:cs="Times New Roman"/>
          <w:szCs w:val="21"/>
        </w:rPr>
        <w:br w:type="page"/>
      </w:r>
    </w:p>
    <w:p w:rsidR="00D55A6C" w:rsidRPr="007E4199" w:rsidRDefault="00D55A6C" w:rsidP="0004308A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9" w:name="_Toc10013181"/>
      <w:r w:rsidRPr="007E4199">
        <w:rPr>
          <w:rFonts w:ascii="Times New Roman" w:hAnsi="Times New Roman" w:cs="Times New Roman"/>
          <w:b/>
          <w:sz w:val="28"/>
          <w:szCs w:val="28"/>
        </w:rPr>
        <w:lastRenderedPageBreak/>
        <w:t>附录</w:t>
      </w:r>
      <w:r w:rsidRPr="007E4199">
        <w:rPr>
          <w:rFonts w:ascii="Times New Roman" w:hAnsi="Times New Roman" w:cs="Times New Roman"/>
          <w:b/>
          <w:sz w:val="28"/>
          <w:szCs w:val="28"/>
        </w:rPr>
        <w:t>A</w:t>
      </w:r>
      <w:r w:rsidR="00AD29C9">
        <w:rPr>
          <w:rFonts w:ascii="Times New Roman" w:hAnsi="Times New Roman" w:cs="Times New Roman"/>
          <w:b/>
          <w:sz w:val="28"/>
          <w:szCs w:val="28"/>
        </w:rPr>
        <w:t>：</w:t>
      </w:r>
      <w:r w:rsidRPr="007E4199">
        <w:rPr>
          <w:rFonts w:ascii="Times New Roman" w:hAnsi="Times New Roman" w:cs="Times New Roman"/>
          <w:b/>
          <w:sz w:val="28"/>
          <w:szCs w:val="28"/>
        </w:rPr>
        <w:t>石墨尾矿砂混凝土</w:t>
      </w:r>
      <w:r w:rsidR="00BE51F6" w:rsidRPr="007E4199">
        <w:rPr>
          <w:rFonts w:ascii="Times New Roman" w:hAnsi="Times New Roman" w:cs="Times New Roman"/>
          <w:b/>
          <w:sz w:val="28"/>
          <w:szCs w:val="28"/>
        </w:rPr>
        <w:t>表观密度</w:t>
      </w:r>
      <w:r w:rsidR="001A619F" w:rsidRPr="007E4199">
        <w:rPr>
          <w:rFonts w:ascii="Times New Roman" w:hAnsi="Times New Roman" w:cs="Times New Roman"/>
          <w:b/>
          <w:sz w:val="28"/>
          <w:szCs w:val="28"/>
        </w:rPr>
        <w:t>检</w:t>
      </w:r>
      <w:r w:rsidRPr="007E4199">
        <w:rPr>
          <w:rFonts w:ascii="Times New Roman" w:hAnsi="Times New Roman" w:cs="Times New Roman"/>
          <w:b/>
          <w:sz w:val="28"/>
          <w:szCs w:val="28"/>
        </w:rPr>
        <w:t>测方法</w:t>
      </w:r>
      <w:bookmarkEnd w:id="9"/>
    </w:p>
    <w:p w:rsidR="00D55A6C" w:rsidRPr="007E4199" w:rsidRDefault="00D55A6C" w:rsidP="00D55A6C">
      <w:pPr>
        <w:jc w:val="left"/>
        <w:rPr>
          <w:rFonts w:ascii="Times New Roman" w:hAnsi="Times New Roman" w:cs="Times New Roman"/>
          <w:szCs w:val="21"/>
          <w:highlight w:val="yellow"/>
        </w:rPr>
      </w:pPr>
    </w:p>
    <w:p w:rsidR="00D55A6C" w:rsidRPr="007E4199" w:rsidRDefault="00D55A6C" w:rsidP="00D55A6C">
      <w:pPr>
        <w:rPr>
          <w:rFonts w:ascii="Times New Roman" w:hAnsi="Times New Roman" w:cs="Times New Roman"/>
          <w:b/>
        </w:rPr>
      </w:pPr>
      <w:r w:rsidRPr="007E4199">
        <w:rPr>
          <w:rFonts w:ascii="Times New Roman" w:hAnsi="Times New Roman" w:cs="Times New Roman"/>
          <w:b/>
        </w:rPr>
        <w:t>1</w:t>
      </w:r>
      <w:r w:rsidRPr="007E4199">
        <w:rPr>
          <w:rFonts w:ascii="Times New Roman" w:hAnsi="Times New Roman" w:cs="Times New Roman"/>
          <w:b/>
        </w:rPr>
        <w:t>石墨尾矿砂的清洗</w:t>
      </w:r>
    </w:p>
    <w:p w:rsidR="006053D3" w:rsidRPr="007E4199" w:rsidRDefault="00D55A6C">
      <w:pPr>
        <w:ind w:firstLineChars="200" w:firstLine="420"/>
        <w:rPr>
          <w:rFonts w:ascii="Times New Roman" w:hAnsi="Times New Roman" w:cs="Times New Roman"/>
        </w:rPr>
      </w:pPr>
      <w:r w:rsidRPr="007E4199">
        <w:rPr>
          <w:rFonts w:ascii="Times New Roman" w:hAnsi="Times New Roman" w:cs="Times New Roman"/>
        </w:rPr>
        <w:t>1.1</w:t>
      </w:r>
      <w:r w:rsidRPr="007E4199">
        <w:rPr>
          <w:rFonts w:ascii="Times New Roman" w:hAnsi="Times New Roman" w:cs="Times New Roman"/>
        </w:rPr>
        <w:t>将石墨尾矿砂倒入容器中，注入清水，使水面高于试样</w:t>
      </w:r>
      <w:r w:rsidRPr="007E4199">
        <w:rPr>
          <w:rFonts w:ascii="Times New Roman" w:hAnsi="Times New Roman" w:cs="Times New Roman"/>
        </w:rPr>
        <w:t>150mm</w:t>
      </w:r>
      <w:r w:rsidRPr="007E4199">
        <w:rPr>
          <w:rFonts w:ascii="Times New Roman" w:hAnsi="Times New Roman" w:cs="Times New Roman"/>
        </w:rPr>
        <w:t>，充分翻拌，浸泡</w:t>
      </w:r>
      <w:r w:rsidRPr="007E4199">
        <w:rPr>
          <w:rFonts w:ascii="Times New Roman" w:hAnsi="Times New Roman" w:cs="Times New Roman"/>
        </w:rPr>
        <w:t>2</w:t>
      </w:r>
      <w:r w:rsidRPr="007E4199">
        <w:rPr>
          <w:rFonts w:ascii="Times New Roman" w:hAnsi="Times New Roman" w:cs="Times New Roman"/>
        </w:rPr>
        <w:t>小时后，重新翻拌</w:t>
      </w:r>
      <w:r w:rsidR="004C32B2" w:rsidRPr="007E4199">
        <w:rPr>
          <w:rFonts w:ascii="Times New Roman" w:hAnsi="Times New Roman" w:cs="Times New Roman"/>
        </w:rPr>
        <w:t>并</w:t>
      </w:r>
      <w:r w:rsidRPr="007E4199">
        <w:rPr>
          <w:rFonts w:ascii="Times New Roman" w:hAnsi="Times New Roman" w:cs="Times New Roman"/>
        </w:rPr>
        <w:t>将浑水缓缓倒入</w:t>
      </w:r>
      <w:r w:rsidRPr="007E4199">
        <w:rPr>
          <w:rFonts w:ascii="Times New Roman" w:hAnsi="Times New Roman" w:cs="Times New Roman"/>
        </w:rPr>
        <w:t>1.18mm</w:t>
      </w:r>
      <w:r w:rsidRPr="007E4199">
        <w:rPr>
          <w:rFonts w:ascii="Times New Roman" w:hAnsi="Times New Roman" w:cs="Times New Roman"/>
        </w:rPr>
        <w:t>及</w:t>
      </w:r>
      <w:r w:rsidRPr="007E4199">
        <w:rPr>
          <w:rFonts w:ascii="Times New Roman" w:hAnsi="Times New Roman" w:cs="Times New Roman"/>
        </w:rPr>
        <w:t>75μm</w:t>
      </w:r>
      <w:r w:rsidRPr="007E4199">
        <w:rPr>
          <w:rFonts w:ascii="Times New Roman" w:hAnsi="Times New Roman" w:cs="Times New Roman"/>
        </w:rPr>
        <w:t>套筛上，整个过程应防止砂粒流失。</w:t>
      </w:r>
    </w:p>
    <w:p w:rsidR="006053D3" w:rsidRPr="007E4199" w:rsidRDefault="00D55A6C">
      <w:pPr>
        <w:ind w:firstLineChars="200" w:firstLine="420"/>
        <w:rPr>
          <w:rFonts w:ascii="Times New Roman" w:hAnsi="Times New Roman" w:cs="Times New Roman"/>
        </w:rPr>
      </w:pPr>
      <w:r w:rsidRPr="007E4199">
        <w:rPr>
          <w:rFonts w:ascii="Times New Roman" w:hAnsi="Times New Roman" w:cs="Times New Roman"/>
        </w:rPr>
        <w:t>1.2</w:t>
      </w:r>
      <w:r w:rsidRPr="007E4199">
        <w:rPr>
          <w:rFonts w:ascii="Times New Roman" w:hAnsi="Times New Roman" w:cs="Times New Roman"/>
        </w:rPr>
        <w:t>再向容器中注入清水，重复上述操作</w:t>
      </w:r>
      <w:r w:rsidRPr="007E4199">
        <w:rPr>
          <w:rFonts w:ascii="Times New Roman" w:hAnsi="Times New Roman" w:cs="Times New Roman"/>
        </w:rPr>
        <w:t>1</w:t>
      </w:r>
      <w:r w:rsidRPr="007E4199">
        <w:rPr>
          <w:rFonts w:ascii="Times New Roman" w:hAnsi="Times New Roman" w:cs="Times New Roman"/>
        </w:rPr>
        <w:t>次。</w:t>
      </w:r>
    </w:p>
    <w:p w:rsidR="006053D3" w:rsidRPr="007E4199" w:rsidRDefault="00D55A6C">
      <w:pPr>
        <w:ind w:firstLineChars="200" w:firstLine="420"/>
        <w:rPr>
          <w:rFonts w:ascii="Times New Roman" w:hAnsi="Times New Roman" w:cs="Times New Roman"/>
        </w:rPr>
      </w:pPr>
      <w:r w:rsidRPr="007E4199">
        <w:rPr>
          <w:rFonts w:ascii="Times New Roman" w:hAnsi="Times New Roman" w:cs="Times New Roman"/>
        </w:rPr>
        <w:t>1.3</w:t>
      </w:r>
      <w:r w:rsidRPr="007E4199">
        <w:rPr>
          <w:rFonts w:ascii="Times New Roman" w:hAnsi="Times New Roman" w:cs="Times New Roman"/>
        </w:rPr>
        <w:t>用水淋洗剩余在筛上的</w:t>
      </w:r>
      <w:r w:rsidR="004C32B2" w:rsidRPr="007E4199">
        <w:rPr>
          <w:rFonts w:ascii="Times New Roman" w:hAnsi="Times New Roman" w:cs="Times New Roman"/>
        </w:rPr>
        <w:t>砂</w:t>
      </w:r>
      <w:r w:rsidRPr="007E4199">
        <w:rPr>
          <w:rFonts w:ascii="Times New Roman" w:hAnsi="Times New Roman" w:cs="Times New Roman"/>
        </w:rPr>
        <w:t>粒，</w:t>
      </w:r>
      <w:r w:rsidR="004C32B2" w:rsidRPr="007E4199">
        <w:rPr>
          <w:rFonts w:ascii="Times New Roman" w:hAnsi="Times New Roman" w:cs="Times New Roman"/>
        </w:rPr>
        <w:t>淋洗干净后，</w:t>
      </w:r>
      <w:r w:rsidRPr="007E4199">
        <w:rPr>
          <w:rFonts w:ascii="Times New Roman" w:hAnsi="Times New Roman" w:cs="Times New Roman"/>
        </w:rPr>
        <w:t>将两个筛上的</w:t>
      </w:r>
      <w:r w:rsidR="004C32B2" w:rsidRPr="007E4199">
        <w:rPr>
          <w:rFonts w:ascii="Times New Roman" w:hAnsi="Times New Roman" w:cs="Times New Roman"/>
        </w:rPr>
        <w:t>砂</w:t>
      </w:r>
      <w:r w:rsidRPr="007E4199">
        <w:rPr>
          <w:rFonts w:ascii="Times New Roman" w:hAnsi="Times New Roman" w:cs="Times New Roman"/>
        </w:rPr>
        <w:t>粒与容器中砂粒合并</w:t>
      </w:r>
      <w:r w:rsidR="004C32B2" w:rsidRPr="007E4199">
        <w:rPr>
          <w:rFonts w:ascii="Times New Roman" w:hAnsi="Times New Roman" w:cs="Times New Roman"/>
        </w:rPr>
        <w:t>，</w:t>
      </w:r>
      <w:r w:rsidR="0045098B">
        <w:rPr>
          <w:rFonts w:ascii="Times New Roman" w:hAnsi="Times New Roman" w:cs="Times New Roman"/>
        </w:rPr>
        <w:t>混合均匀</w:t>
      </w:r>
      <w:r w:rsidR="0045098B">
        <w:rPr>
          <w:rFonts w:ascii="Times New Roman" w:hAnsi="Times New Roman" w:cs="Times New Roman" w:hint="eastAsia"/>
        </w:rPr>
        <w:t>，</w:t>
      </w:r>
      <w:r w:rsidRPr="007E4199">
        <w:rPr>
          <w:rFonts w:ascii="Times New Roman" w:hAnsi="Times New Roman" w:cs="Times New Roman"/>
        </w:rPr>
        <w:t>烘干备用。</w:t>
      </w:r>
    </w:p>
    <w:p w:rsidR="00D55A6C" w:rsidRPr="007E4199" w:rsidRDefault="00D55A6C" w:rsidP="00D55A6C">
      <w:pPr>
        <w:rPr>
          <w:rFonts w:ascii="Times New Roman" w:hAnsi="Times New Roman" w:cs="Times New Roman"/>
          <w:b/>
        </w:rPr>
      </w:pPr>
      <w:r w:rsidRPr="007E4199">
        <w:rPr>
          <w:rFonts w:ascii="Times New Roman" w:hAnsi="Times New Roman" w:cs="Times New Roman"/>
          <w:b/>
        </w:rPr>
        <w:t>2</w:t>
      </w:r>
      <w:r w:rsidRPr="007E4199">
        <w:rPr>
          <w:rFonts w:ascii="Times New Roman" w:hAnsi="Times New Roman" w:cs="Times New Roman"/>
          <w:b/>
        </w:rPr>
        <w:t>试验方法</w:t>
      </w:r>
    </w:p>
    <w:p w:rsidR="006053D3" w:rsidRPr="007E4199" w:rsidRDefault="00D55A6C">
      <w:pPr>
        <w:ind w:firstLineChars="200" w:firstLine="420"/>
        <w:rPr>
          <w:rFonts w:ascii="Times New Roman" w:hAnsi="Times New Roman" w:cs="Times New Roman"/>
        </w:rPr>
      </w:pPr>
      <w:r w:rsidRPr="007E4199">
        <w:rPr>
          <w:rFonts w:ascii="Times New Roman" w:hAnsi="Times New Roman" w:cs="Times New Roman"/>
        </w:rPr>
        <w:t>2.1</w:t>
      </w:r>
      <w:r w:rsidRPr="007E4199">
        <w:rPr>
          <w:rFonts w:ascii="Times New Roman" w:hAnsi="Times New Roman" w:cs="Times New Roman"/>
        </w:rPr>
        <w:t>原材料</w:t>
      </w:r>
    </w:p>
    <w:p w:rsidR="009C3BC6" w:rsidRPr="007E4199" w:rsidRDefault="00D55A6C" w:rsidP="009C3BC6">
      <w:pPr>
        <w:ind w:firstLineChars="200" w:firstLine="420"/>
        <w:rPr>
          <w:rFonts w:ascii="Times New Roman" w:hAnsi="Times New Roman" w:cs="Times New Roman"/>
          <w:szCs w:val="21"/>
        </w:rPr>
      </w:pPr>
      <w:r w:rsidRPr="007E4199">
        <w:rPr>
          <w:rFonts w:ascii="Times New Roman" w:hAnsi="Times New Roman" w:cs="Times New Roman"/>
        </w:rPr>
        <w:t>水泥</w:t>
      </w:r>
      <w:r w:rsidR="00947E92" w:rsidRPr="007E4199">
        <w:rPr>
          <w:rFonts w:ascii="Times New Roman" w:hAnsi="Times New Roman" w:cs="Times New Roman"/>
        </w:rPr>
        <w:t>：</w:t>
      </w:r>
      <w:r w:rsidR="00947E92" w:rsidRPr="007E4199">
        <w:rPr>
          <w:rFonts w:ascii="Times New Roman" w:hAnsi="Times New Roman" w:cs="Times New Roman"/>
          <w:szCs w:val="21"/>
        </w:rPr>
        <w:t>符合</w:t>
      </w:r>
      <w:r w:rsidR="00947E92" w:rsidRPr="007E4199">
        <w:rPr>
          <w:rFonts w:ascii="Times New Roman" w:hAnsi="Times New Roman" w:cs="Times New Roman"/>
          <w:szCs w:val="21"/>
        </w:rPr>
        <w:t>GB8076</w:t>
      </w:r>
      <w:r w:rsidR="00947E92" w:rsidRPr="007E4199">
        <w:rPr>
          <w:rFonts w:ascii="Times New Roman" w:hAnsi="Times New Roman" w:cs="Times New Roman"/>
          <w:szCs w:val="21"/>
        </w:rPr>
        <w:t>中规定的基准水泥。</w:t>
      </w:r>
    </w:p>
    <w:p w:rsidR="006053D3" w:rsidRPr="007E4199" w:rsidRDefault="00947E92" w:rsidP="009C3BC6">
      <w:pPr>
        <w:ind w:firstLineChars="200" w:firstLine="420"/>
        <w:rPr>
          <w:rFonts w:ascii="Times New Roman" w:hAnsi="Times New Roman" w:cs="Times New Roman"/>
          <w:szCs w:val="21"/>
        </w:rPr>
      </w:pPr>
      <w:r w:rsidRPr="007E4199">
        <w:rPr>
          <w:rFonts w:ascii="Times New Roman" w:hAnsi="Times New Roman" w:cs="Times New Roman"/>
          <w:szCs w:val="21"/>
        </w:rPr>
        <w:t>因故得不到基准水泥时，允许采用符合</w:t>
      </w:r>
      <w:r w:rsidRPr="007E4199">
        <w:rPr>
          <w:rFonts w:ascii="Times New Roman" w:hAnsi="Times New Roman" w:cs="Times New Roman"/>
          <w:szCs w:val="21"/>
        </w:rPr>
        <w:t>GB175</w:t>
      </w:r>
      <w:r w:rsidRPr="007E4199">
        <w:rPr>
          <w:rFonts w:ascii="Times New Roman" w:hAnsi="Times New Roman" w:cs="Times New Roman"/>
          <w:szCs w:val="21"/>
        </w:rPr>
        <w:t>规定的强度等级为</w:t>
      </w:r>
      <w:r w:rsidRPr="007E4199">
        <w:rPr>
          <w:rFonts w:ascii="Times New Roman" w:hAnsi="Times New Roman" w:cs="Times New Roman"/>
          <w:szCs w:val="21"/>
        </w:rPr>
        <w:t>42.5</w:t>
      </w:r>
      <w:r w:rsidRPr="007E4199">
        <w:rPr>
          <w:rFonts w:ascii="Times New Roman" w:hAnsi="Times New Roman" w:cs="Times New Roman"/>
          <w:szCs w:val="21"/>
        </w:rPr>
        <w:t>的硅酸盐水泥或普通硅酸盐水泥，但仲裁时仍应使用基准水泥。</w:t>
      </w:r>
    </w:p>
    <w:p w:rsidR="006053D3" w:rsidRPr="007E4199" w:rsidRDefault="00D55A6C" w:rsidP="009C3BC6">
      <w:pPr>
        <w:ind w:firstLineChars="200" w:firstLine="420"/>
        <w:rPr>
          <w:rFonts w:ascii="Times New Roman" w:hAnsi="Times New Roman" w:cs="Times New Roman"/>
        </w:rPr>
      </w:pPr>
      <w:r w:rsidRPr="007E4199">
        <w:rPr>
          <w:rFonts w:ascii="Times New Roman" w:hAnsi="Times New Roman" w:cs="Times New Roman"/>
        </w:rPr>
        <w:t>砂</w:t>
      </w:r>
      <w:r w:rsidR="00947E92" w:rsidRPr="007E4199">
        <w:rPr>
          <w:rFonts w:ascii="Times New Roman" w:hAnsi="Times New Roman" w:cs="Times New Roman"/>
        </w:rPr>
        <w:t>：</w:t>
      </w:r>
      <w:r w:rsidR="00DA3F12" w:rsidRPr="007E4199">
        <w:rPr>
          <w:rFonts w:ascii="Times New Roman" w:hAnsi="Times New Roman" w:cs="Times New Roman"/>
        </w:rPr>
        <w:t>符合</w:t>
      </w:r>
      <w:r w:rsidR="00DA3F12" w:rsidRPr="007E4199">
        <w:rPr>
          <w:rFonts w:ascii="Times New Roman" w:hAnsi="Times New Roman" w:cs="Times New Roman"/>
        </w:rPr>
        <w:t>GB/T14684</w:t>
      </w:r>
      <w:r w:rsidR="00DA3F12" w:rsidRPr="007E4199">
        <w:rPr>
          <w:rFonts w:ascii="Times New Roman" w:hAnsi="Times New Roman" w:cs="Times New Roman"/>
        </w:rPr>
        <w:t>规定的建筑用砂。</w:t>
      </w:r>
    </w:p>
    <w:p w:rsidR="009C3BC6" w:rsidRPr="007E4199" w:rsidRDefault="00D55A6C">
      <w:pPr>
        <w:ind w:firstLineChars="200" w:firstLine="420"/>
        <w:rPr>
          <w:rFonts w:ascii="Times New Roman" w:hAnsi="Times New Roman" w:cs="Times New Roman"/>
        </w:rPr>
      </w:pPr>
      <w:r w:rsidRPr="007E4199">
        <w:rPr>
          <w:rFonts w:ascii="Times New Roman" w:hAnsi="Times New Roman" w:cs="Times New Roman"/>
        </w:rPr>
        <w:t>建筑用砂和石墨尾矿砂按重量比</w:t>
      </w:r>
      <w:r w:rsidRPr="007E4199">
        <w:rPr>
          <w:rFonts w:ascii="Times New Roman" w:hAnsi="Times New Roman" w:cs="Times New Roman"/>
        </w:rPr>
        <w:t>1:1</w:t>
      </w:r>
      <w:r w:rsidRPr="007E4199">
        <w:rPr>
          <w:rFonts w:ascii="Times New Roman" w:hAnsi="Times New Roman" w:cs="Times New Roman"/>
        </w:rPr>
        <w:t>搭配</w:t>
      </w:r>
      <w:r w:rsidR="00DA3F12" w:rsidRPr="007E4199">
        <w:rPr>
          <w:rFonts w:ascii="Times New Roman" w:hAnsi="Times New Roman" w:cs="Times New Roman"/>
        </w:rPr>
        <w:t>，</w:t>
      </w:r>
      <w:r w:rsidR="004C32B2" w:rsidRPr="007E4199">
        <w:rPr>
          <w:rFonts w:ascii="Times New Roman" w:hAnsi="Times New Roman" w:cs="Times New Roman"/>
        </w:rPr>
        <w:t>，</w:t>
      </w:r>
      <w:r w:rsidRPr="007E4199">
        <w:rPr>
          <w:rFonts w:ascii="Times New Roman" w:hAnsi="Times New Roman" w:cs="Times New Roman"/>
        </w:rPr>
        <w:t>细度模数</w:t>
      </w:r>
      <w:r w:rsidR="004C32B2" w:rsidRPr="007E4199">
        <w:rPr>
          <w:rFonts w:ascii="Times New Roman" w:hAnsi="Times New Roman" w:cs="Times New Roman"/>
        </w:rPr>
        <w:t>介于</w:t>
      </w:r>
      <w:r w:rsidRPr="007E4199">
        <w:rPr>
          <w:rFonts w:ascii="Times New Roman" w:hAnsi="Times New Roman" w:cs="Times New Roman"/>
        </w:rPr>
        <w:t>2.3</w:t>
      </w:r>
      <w:r w:rsidRPr="007E4199">
        <w:rPr>
          <w:rFonts w:ascii="Times New Roman" w:hAnsi="Times New Roman" w:cs="Times New Roman"/>
        </w:rPr>
        <w:t>～</w:t>
      </w:r>
      <w:r w:rsidRPr="007E4199">
        <w:rPr>
          <w:rFonts w:ascii="Times New Roman" w:hAnsi="Times New Roman" w:cs="Times New Roman"/>
        </w:rPr>
        <w:t>3.0</w:t>
      </w:r>
      <w:r w:rsidRPr="007E4199">
        <w:rPr>
          <w:rFonts w:ascii="Times New Roman" w:hAnsi="Times New Roman" w:cs="Times New Roman"/>
        </w:rPr>
        <w:t>。</w:t>
      </w:r>
    </w:p>
    <w:p w:rsidR="009C3BC6" w:rsidRPr="007E4199" w:rsidRDefault="00DA3F12">
      <w:pPr>
        <w:ind w:firstLineChars="200" w:firstLine="420"/>
        <w:rPr>
          <w:rFonts w:ascii="Times New Roman" w:hAnsi="Times New Roman" w:cs="Times New Roman"/>
        </w:rPr>
      </w:pPr>
      <w:r w:rsidRPr="007E4199">
        <w:rPr>
          <w:rFonts w:ascii="Times New Roman" w:hAnsi="Times New Roman" w:cs="Times New Roman"/>
        </w:rPr>
        <w:t>石子：</w:t>
      </w:r>
      <w:r w:rsidR="00D55A6C" w:rsidRPr="007E4199">
        <w:rPr>
          <w:rFonts w:ascii="Times New Roman" w:hAnsi="Times New Roman" w:cs="Times New Roman"/>
        </w:rPr>
        <w:t>符合</w:t>
      </w:r>
      <w:r w:rsidR="00D55A6C" w:rsidRPr="007E4199">
        <w:rPr>
          <w:rFonts w:ascii="Times New Roman" w:hAnsi="Times New Roman" w:cs="Times New Roman"/>
        </w:rPr>
        <w:t>GB/T14685</w:t>
      </w:r>
      <w:r w:rsidR="00D55A6C" w:rsidRPr="007E4199">
        <w:rPr>
          <w:rFonts w:ascii="Times New Roman" w:hAnsi="Times New Roman" w:cs="Times New Roman"/>
        </w:rPr>
        <w:t>规定的</w:t>
      </w:r>
      <w:r w:rsidR="00D55A6C" w:rsidRPr="007E4199">
        <w:rPr>
          <w:rFonts w:ascii="Times New Roman" w:hAnsi="Times New Roman" w:cs="Times New Roman"/>
        </w:rPr>
        <w:t>5mm</w:t>
      </w:r>
      <w:r w:rsidR="00D55A6C" w:rsidRPr="007E4199">
        <w:rPr>
          <w:rFonts w:ascii="Times New Roman" w:hAnsi="Times New Roman" w:cs="Times New Roman"/>
        </w:rPr>
        <w:t>～</w:t>
      </w:r>
      <w:r w:rsidR="00D55A6C" w:rsidRPr="007E4199">
        <w:rPr>
          <w:rFonts w:ascii="Times New Roman" w:hAnsi="Times New Roman" w:cs="Times New Roman"/>
        </w:rPr>
        <w:t>20mm</w:t>
      </w:r>
      <w:r w:rsidR="00D55A6C" w:rsidRPr="007E4199">
        <w:rPr>
          <w:rFonts w:ascii="Times New Roman" w:hAnsi="Times New Roman" w:cs="Times New Roman"/>
        </w:rPr>
        <w:t>的连续级配碎石或卵石，宜采用二级配，其中</w:t>
      </w:r>
      <w:r w:rsidR="00D55A6C" w:rsidRPr="007E4199">
        <w:rPr>
          <w:rFonts w:ascii="Times New Roman" w:hAnsi="Times New Roman" w:cs="Times New Roman"/>
        </w:rPr>
        <w:t>5mm</w:t>
      </w:r>
      <w:r w:rsidR="00D55A6C" w:rsidRPr="007E4199">
        <w:rPr>
          <w:rFonts w:ascii="Times New Roman" w:hAnsi="Times New Roman" w:cs="Times New Roman"/>
        </w:rPr>
        <w:t>～</w:t>
      </w:r>
      <w:r w:rsidR="00D55A6C" w:rsidRPr="007E4199">
        <w:rPr>
          <w:rFonts w:ascii="Times New Roman" w:hAnsi="Times New Roman" w:cs="Times New Roman"/>
        </w:rPr>
        <w:t>10mm</w:t>
      </w:r>
      <w:r w:rsidR="00D55A6C" w:rsidRPr="007E4199">
        <w:rPr>
          <w:rFonts w:ascii="Times New Roman" w:hAnsi="Times New Roman" w:cs="Times New Roman"/>
        </w:rPr>
        <w:t>占</w:t>
      </w:r>
      <w:r w:rsidR="00D55A6C" w:rsidRPr="007E4199">
        <w:rPr>
          <w:rFonts w:ascii="Times New Roman" w:hAnsi="Times New Roman" w:cs="Times New Roman"/>
        </w:rPr>
        <w:t>40%</w:t>
      </w:r>
      <w:r w:rsidR="00D55A6C" w:rsidRPr="007E4199">
        <w:rPr>
          <w:rFonts w:ascii="Times New Roman" w:hAnsi="Times New Roman" w:cs="Times New Roman"/>
        </w:rPr>
        <w:t>，</w:t>
      </w:r>
      <w:r w:rsidR="00D55A6C" w:rsidRPr="007E4199">
        <w:rPr>
          <w:rFonts w:ascii="Times New Roman" w:hAnsi="Times New Roman" w:cs="Times New Roman"/>
        </w:rPr>
        <w:t>10mm</w:t>
      </w:r>
      <w:r w:rsidR="00D55A6C" w:rsidRPr="007E4199">
        <w:rPr>
          <w:rFonts w:ascii="Times New Roman" w:hAnsi="Times New Roman" w:cs="Times New Roman"/>
        </w:rPr>
        <w:t>～</w:t>
      </w:r>
      <w:r w:rsidR="00D55A6C" w:rsidRPr="007E4199">
        <w:rPr>
          <w:rFonts w:ascii="Times New Roman" w:hAnsi="Times New Roman" w:cs="Times New Roman"/>
        </w:rPr>
        <w:t>20mm</w:t>
      </w:r>
      <w:r w:rsidR="00D55A6C" w:rsidRPr="007E4199">
        <w:rPr>
          <w:rFonts w:ascii="Times New Roman" w:hAnsi="Times New Roman" w:cs="Times New Roman"/>
        </w:rPr>
        <w:t>占</w:t>
      </w:r>
      <w:r w:rsidR="00D55A6C" w:rsidRPr="007E4199">
        <w:rPr>
          <w:rFonts w:ascii="Times New Roman" w:hAnsi="Times New Roman" w:cs="Times New Roman"/>
        </w:rPr>
        <w:t>60%</w:t>
      </w:r>
      <w:r w:rsidR="00D55A6C" w:rsidRPr="007E4199">
        <w:rPr>
          <w:rFonts w:ascii="Times New Roman" w:hAnsi="Times New Roman" w:cs="Times New Roman"/>
        </w:rPr>
        <w:t>。</w:t>
      </w:r>
    </w:p>
    <w:p w:rsidR="006053D3" w:rsidRPr="007E4199" w:rsidRDefault="00DA3F12">
      <w:pPr>
        <w:ind w:firstLineChars="200" w:firstLine="420"/>
        <w:rPr>
          <w:rFonts w:ascii="Times New Roman" w:hAnsi="Times New Roman" w:cs="Times New Roman"/>
        </w:rPr>
      </w:pPr>
      <w:r w:rsidRPr="007E4199">
        <w:rPr>
          <w:rFonts w:ascii="Times New Roman" w:hAnsi="Times New Roman" w:cs="Times New Roman"/>
        </w:rPr>
        <w:t>水：</w:t>
      </w:r>
      <w:r w:rsidR="00D55A6C" w:rsidRPr="007E4199">
        <w:rPr>
          <w:rFonts w:ascii="Times New Roman" w:hAnsi="Times New Roman" w:cs="Times New Roman"/>
        </w:rPr>
        <w:t>符合</w:t>
      </w:r>
      <w:r w:rsidR="00D55A6C" w:rsidRPr="007E4199">
        <w:rPr>
          <w:rFonts w:ascii="Times New Roman" w:hAnsi="Times New Roman" w:cs="Times New Roman"/>
        </w:rPr>
        <w:t>JGJ63</w:t>
      </w:r>
      <w:r w:rsidR="004C32B2" w:rsidRPr="007E4199">
        <w:rPr>
          <w:rFonts w:ascii="Times New Roman" w:hAnsi="Times New Roman" w:cs="Times New Roman"/>
        </w:rPr>
        <w:t>《</w:t>
      </w:r>
      <w:r w:rsidR="00D55A6C" w:rsidRPr="007E4199">
        <w:rPr>
          <w:rFonts w:ascii="Times New Roman" w:hAnsi="Times New Roman" w:cs="Times New Roman"/>
        </w:rPr>
        <w:t>混凝土用水</w:t>
      </w:r>
      <w:r w:rsidR="004C32B2" w:rsidRPr="007E4199">
        <w:rPr>
          <w:rFonts w:ascii="Times New Roman" w:hAnsi="Times New Roman" w:cs="Times New Roman"/>
        </w:rPr>
        <w:t>标准》</w:t>
      </w:r>
      <w:r w:rsidR="00D55A6C" w:rsidRPr="007E4199">
        <w:rPr>
          <w:rFonts w:ascii="Times New Roman" w:hAnsi="Times New Roman" w:cs="Times New Roman"/>
        </w:rPr>
        <w:t>的</w:t>
      </w:r>
      <w:r w:rsidR="00947E92" w:rsidRPr="007E4199">
        <w:rPr>
          <w:rFonts w:ascii="Times New Roman" w:hAnsi="Times New Roman" w:cs="Times New Roman"/>
        </w:rPr>
        <w:t>规定</w:t>
      </w:r>
      <w:r w:rsidR="00D55A6C" w:rsidRPr="007E4199">
        <w:rPr>
          <w:rFonts w:ascii="Times New Roman" w:hAnsi="Times New Roman" w:cs="Times New Roman"/>
        </w:rPr>
        <w:t>。</w:t>
      </w:r>
    </w:p>
    <w:p w:rsidR="006053D3" w:rsidRPr="007E4199" w:rsidRDefault="00D55A6C">
      <w:pPr>
        <w:ind w:firstLineChars="200" w:firstLine="420"/>
        <w:rPr>
          <w:rFonts w:ascii="Times New Roman" w:hAnsi="Times New Roman" w:cs="Times New Roman"/>
        </w:rPr>
      </w:pPr>
      <w:r w:rsidRPr="007E4199">
        <w:rPr>
          <w:rFonts w:ascii="Times New Roman" w:hAnsi="Times New Roman" w:cs="Times New Roman"/>
        </w:rPr>
        <w:t>2.2</w:t>
      </w:r>
      <w:r w:rsidRPr="007E4199">
        <w:rPr>
          <w:rFonts w:ascii="Times New Roman" w:hAnsi="Times New Roman" w:cs="Times New Roman"/>
        </w:rPr>
        <w:t>混凝土配合比</w:t>
      </w:r>
    </w:p>
    <w:p w:rsidR="006053D3" w:rsidRPr="007E4199" w:rsidRDefault="00D55A6C">
      <w:pPr>
        <w:ind w:firstLineChars="200" w:firstLine="420"/>
        <w:rPr>
          <w:rFonts w:ascii="Times New Roman" w:hAnsi="Times New Roman" w:cs="Times New Roman"/>
        </w:rPr>
      </w:pPr>
      <w:r w:rsidRPr="007E4199">
        <w:rPr>
          <w:rFonts w:ascii="Times New Roman" w:hAnsi="Times New Roman" w:cs="Times New Roman"/>
        </w:rPr>
        <w:t>配合比按照</w:t>
      </w:r>
      <w:r w:rsidRPr="007E4199">
        <w:rPr>
          <w:rFonts w:ascii="Times New Roman" w:hAnsi="Times New Roman" w:cs="Times New Roman"/>
        </w:rPr>
        <w:t>JGJ55</w:t>
      </w:r>
      <w:r w:rsidRPr="007E4199">
        <w:rPr>
          <w:rFonts w:ascii="Times New Roman" w:hAnsi="Times New Roman" w:cs="Times New Roman"/>
        </w:rPr>
        <w:t>设计，应符合以下规定：</w:t>
      </w:r>
    </w:p>
    <w:p w:rsidR="006053D3" w:rsidRPr="007E4199" w:rsidRDefault="00D55A6C">
      <w:pPr>
        <w:numPr>
          <w:ilvl w:val="0"/>
          <w:numId w:val="2"/>
        </w:numPr>
        <w:ind w:firstLineChars="200" w:firstLine="420"/>
        <w:rPr>
          <w:rFonts w:ascii="Times New Roman" w:hAnsi="Times New Roman" w:cs="Times New Roman"/>
        </w:rPr>
      </w:pPr>
      <w:r w:rsidRPr="007E4199">
        <w:rPr>
          <w:rFonts w:ascii="Times New Roman" w:hAnsi="Times New Roman" w:cs="Times New Roman"/>
        </w:rPr>
        <w:t>水泥用量：单位水泥用量为</w:t>
      </w:r>
      <w:r w:rsidRPr="007E4199">
        <w:rPr>
          <w:rFonts w:ascii="Times New Roman" w:hAnsi="Times New Roman" w:cs="Times New Roman"/>
        </w:rPr>
        <w:t>360</w:t>
      </w:r>
      <w:r w:rsidR="0045098B">
        <w:rPr>
          <w:rFonts w:ascii="Times New Roman" w:hAnsi="Times New Roman" w:cs="Times New Roman" w:hint="eastAsia"/>
        </w:rPr>
        <w:t>k</w:t>
      </w:r>
      <w:r w:rsidRPr="007E4199">
        <w:rPr>
          <w:rFonts w:ascii="Times New Roman" w:hAnsi="Times New Roman" w:cs="Times New Roman"/>
        </w:rPr>
        <w:t>g/m</w:t>
      </w:r>
      <w:r w:rsidRPr="007E4199">
        <w:rPr>
          <w:rFonts w:ascii="Times New Roman" w:hAnsi="Times New Roman" w:cs="Times New Roman"/>
          <w:vertAlign w:val="superscript"/>
        </w:rPr>
        <w:t>3</w:t>
      </w:r>
      <w:r w:rsidR="00CE42EC">
        <w:rPr>
          <w:rFonts w:ascii="Times New Roman" w:hAnsi="Times New Roman" w:cs="Times New Roman" w:hint="eastAsia"/>
        </w:rPr>
        <w:t>；</w:t>
      </w:r>
    </w:p>
    <w:p w:rsidR="006053D3" w:rsidRPr="007E4199" w:rsidRDefault="00D55A6C">
      <w:pPr>
        <w:numPr>
          <w:ilvl w:val="0"/>
          <w:numId w:val="2"/>
        </w:numPr>
        <w:ind w:firstLineChars="200" w:firstLine="420"/>
        <w:rPr>
          <w:rFonts w:ascii="Times New Roman" w:hAnsi="Times New Roman" w:cs="Times New Roman"/>
        </w:rPr>
      </w:pPr>
      <w:r w:rsidRPr="007E4199">
        <w:rPr>
          <w:rFonts w:ascii="Times New Roman" w:hAnsi="Times New Roman" w:cs="Times New Roman"/>
        </w:rPr>
        <w:t>砂率：控制在</w:t>
      </w:r>
      <w:r w:rsidRPr="007E4199">
        <w:rPr>
          <w:rFonts w:ascii="Times New Roman" w:hAnsi="Times New Roman" w:cs="Times New Roman"/>
        </w:rPr>
        <w:t>43%-47%</w:t>
      </w:r>
      <w:r w:rsidR="00CE42EC">
        <w:rPr>
          <w:rFonts w:ascii="Times New Roman" w:hAnsi="Times New Roman" w:cs="Times New Roman" w:hint="eastAsia"/>
        </w:rPr>
        <w:t>；</w:t>
      </w:r>
    </w:p>
    <w:p w:rsidR="006053D3" w:rsidRPr="007E4199" w:rsidRDefault="00D55A6C">
      <w:pPr>
        <w:numPr>
          <w:ilvl w:val="0"/>
          <w:numId w:val="2"/>
        </w:numPr>
        <w:ind w:firstLineChars="200" w:firstLine="420"/>
        <w:rPr>
          <w:rFonts w:ascii="Times New Roman" w:hAnsi="Times New Roman" w:cs="Times New Roman"/>
        </w:rPr>
      </w:pPr>
      <w:r w:rsidRPr="007E4199">
        <w:rPr>
          <w:rFonts w:ascii="Times New Roman" w:hAnsi="Times New Roman" w:cs="Times New Roman"/>
        </w:rPr>
        <w:t>用水量：应使混凝土坍落度达到</w:t>
      </w:r>
      <w:r w:rsidRPr="007E4199">
        <w:rPr>
          <w:rFonts w:ascii="Times New Roman" w:hAnsi="Times New Roman" w:cs="Times New Roman"/>
        </w:rPr>
        <w:t>180±10mm</w:t>
      </w:r>
      <w:r w:rsidRPr="007E4199">
        <w:rPr>
          <w:rFonts w:ascii="Times New Roman" w:hAnsi="Times New Roman" w:cs="Times New Roman"/>
        </w:rPr>
        <w:t>。</w:t>
      </w:r>
    </w:p>
    <w:p w:rsidR="006053D3" w:rsidRPr="007E4199" w:rsidRDefault="00D55A6C">
      <w:pPr>
        <w:ind w:firstLineChars="200" w:firstLine="420"/>
        <w:rPr>
          <w:rFonts w:ascii="Times New Roman" w:hAnsi="Times New Roman" w:cs="Times New Roman"/>
        </w:rPr>
      </w:pPr>
      <w:r w:rsidRPr="007E4199">
        <w:rPr>
          <w:rFonts w:ascii="Times New Roman" w:hAnsi="Times New Roman" w:cs="Times New Roman"/>
        </w:rPr>
        <w:t>2.3</w:t>
      </w:r>
      <w:r w:rsidRPr="007E4199">
        <w:rPr>
          <w:rFonts w:ascii="Times New Roman" w:hAnsi="Times New Roman" w:cs="Times New Roman"/>
        </w:rPr>
        <w:t>混凝土搅拌</w:t>
      </w:r>
    </w:p>
    <w:p w:rsidR="006053D3" w:rsidRPr="007E4199" w:rsidRDefault="00D55A6C">
      <w:pPr>
        <w:ind w:firstLineChars="200" w:firstLine="420"/>
        <w:rPr>
          <w:rFonts w:ascii="Times New Roman" w:hAnsi="Times New Roman" w:cs="Times New Roman"/>
        </w:rPr>
      </w:pPr>
      <w:r w:rsidRPr="007E4199">
        <w:rPr>
          <w:rFonts w:ascii="Times New Roman" w:hAnsi="Times New Roman" w:cs="Times New Roman"/>
        </w:rPr>
        <w:t>采用强制式混凝土搅拌机进行搅拌。</w:t>
      </w:r>
    </w:p>
    <w:p w:rsidR="006053D3" w:rsidRPr="007E4199" w:rsidRDefault="00D55A6C">
      <w:pPr>
        <w:ind w:firstLineChars="200" w:firstLine="420"/>
        <w:rPr>
          <w:rFonts w:ascii="Times New Roman" w:hAnsi="Times New Roman" w:cs="Times New Roman"/>
        </w:rPr>
      </w:pPr>
      <w:r w:rsidRPr="007E4199">
        <w:rPr>
          <w:rFonts w:ascii="Times New Roman" w:hAnsi="Times New Roman" w:cs="Times New Roman"/>
        </w:rPr>
        <w:t>2.4</w:t>
      </w:r>
      <w:r w:rsidRPr="007E4199">
        <w:rPr>
          <w:rFonts w:ascii="Times New Roman" w:hAnsi="Times New Roman" w:cs="Times New Roman"/>
        </w:rPr>
        <w:t>混凝土表观密度测定</w:t>
      </w:r>
    </w:p>
    <w:p w:rsidR="006053D3" w:rsidRPr="007E4199" w:rsidRDefault="00D55A6C">
      <w:pPr>
        <w:ind w:firstLineChars="200" w:firstLine="420"/>
        <w:rPr>
          <w:rFonts w:ascii="Times New Roman" w:hAnsi="Times New Roman" w:cs="Times New Roman"/>
        </w:rPr>
      </w:pPr>
      <w:r w:rsidRPr="007E4199">
        <w:rPr>
          <w:rFonts w:ascii="Times New Roman" w:hAnsi="Times New Roman" w:cs="Times New Roman"/>
        </w:rPr>
        <w:t>2.4.1</w:t>
      </w:r>
      <w:r w:rsidRPr="007E4199">
        <w:rPr>
          <w:rFonts w:ascii="Times New Roman" w:hAnsi="Times New Roman" w:cs="Times New Roman"/>
        </w:rPr>
        <w:t>试验设备</w:t>
      </w:r>
    </w:p>
    <w:p w:rsidR="00D55A6C" w:rsidRPr="007E4199" w:rsidRDefault="00D55A6C" w:rsidP="004C32B2">
      <w:pPr>
        <w:ind w:firstLineChars="200" w:firstLine="420"/>
        <w:rPr>
          <w:rFonts w:ascii="Times New Roman" w:hAnsi="Times New Roman" w:cs="Times New Roman"/>
        </w:rPr>
      </w:pPr>
      <w:r w:rsidRPr="007E4199">
        <w:rPr>
          <w:rFonts w:ascii="Times New Roman" w:hAnsi="Times New Roman" w:cs="Times New Roman"/>
        </w:rPr>
        <w:t>1</w:t>
      </w:r>
      <w:r w:rsidRPr="007E4199">
        <w:rPr>
          <w:rFonts w:ascii="Times New Roman" w:hAnsi="Times New Roman" w:cs="Times New Roman"/>
        </w:rPr>
        <w:t>）采用容积为</w:t>
      </w:r>
      <w:r w:rsidRPr="007E4199">
        <w:rPr>
          <w:rFonts w:ascii="Times New Roman" w:hAnsi="Times New Roman" w:cs="Times New Roman"/>
        </w:rPr>
        <w:t>5L</w:t>
      </w:r>
      <w:r w:rsidRPr="007E4199">
        <w:rPr>
          <w:rFonts w:ascii="Times New Roman" w:hAnsi="Times New Roman" w:cs="Times New Roman"/>
        </w:rPr>
        <w:t>的容量筒，容量筒应满足</w:t>
      </w:r>
      <w:r w:rsidRPr="007E4199">
        <w:rPr>
          <w:rFonts w:ascii="Times New Roman" w:hAnsi="Times New Roman" w:cs="Times New Roman"/>
        </w:rPr>
        <w:t>GB/T</w:t>
      </w:r>
      <w:r w:rsidR="00AD29C9">
        <w:rPr>
          <w:rFonts w:ascii="Times New Roman" w:hAnsi="Times New Roman" w:cs="Times New Roman"/>
        </w:rPr>
        <w:t xml:space="preserve"> </w:t>
      </w:r>
      <w:r w:rsidRPr="007E4199">
        <w:rPr>
          <w:rFonts w:ascii="Times New Roman" w:hAnsi="Times New Roman" w:cs="Times New Roman"/>
        </w:rPr>
        <w:t>50080</w:t>
      </w:r>
      <w:r w:rsidRPr="007E4199">
        <w:rPr>
          <w:rFonts w:ascii="Times New Roman" w:hAnsi="Times New Roman" w:cs="Times New Roman"/>
        </w:rPr>
        <w:t>中</w:t>
      </w:r>
      <w:r w:rsidRPr="007E4199">
        <w:rPr>
          <w:rFonts w:ascii="Times New Roman" w:hAnsi="Times New Roman" w:cs="Times New Roman"/>
        </w:rPr>
        <w:t>14.0.2</w:t>
      </w:r>
      <w:r w:rsidRPr="007E4199">
        <w:rPr>
          <w:rFonts w:ascii="Times New Roman" w:hAnsi="Times New Roman" w:cs="Times New Roman"/>
        </w:rPr>
        <w:t>的规定</w:t>
      </w:r>
      <w:r w:rsidR="00CE42EC">
        <w:rPr>
          <w:rFonts w:ascii="Times New Roman" w:hAnsi="Times New Roman" w:cs="Times New Roman" w:hint="eastAsia"/>
        </w:rPr>
        <w:t>；</w:t>
      </w:r>
    </w:p>
    <w:p w:rsidR="00D55A6C" w:rsidRPr="007E4199" w:rsidRDefault="00D55A6C" w:rsidP="004C32B2">
      <w:pPr>
        <w:ind w:firstLineChars="200" w:firstLine="420"/>
        <w:rPr>
          <w:rFonts w:ascii="Times New Roman" w:hAnsi="Times New Roman" w:cs="Times New Roman"/>
        </w:rPr>
      </w:pPr>
      <w:r w:rsidRPr="007E4199">
        <w:rPr>
          <w:rFonts w:ascii="Times New Roman" w:hAnsi="Times New Roman" w:cs="Times New Roman"/>
        </w:rPr>
        <w:t>2</w:t>
      </w:r>
      <w:r w:rsidRPr="007E4199">
        <w:rPr>
          <w:rFonts w:ascii="Times New Roman" w:hAnsi="Times New Roman" w:cs="Times New Roman"/>
        </w:rPr>
        <w:t>）电子天平的最大量程为</w:t>
      </w:r>
      <w:r w:rsidR="006E34E2" w:rsidRPr="007E4199">
        <w:rPr>
          <w:rFonts w:ascii="Times New Roman" w:hAnsi="Times New Roman" w:cs="Times New Roman"/>
        </w:rPr>
        <w:t>50kg</w:t>
      </w:r>
      <w:r w:rsidRPr="007E4199">
        <w:rPr>
          <w:rFonts w:ascii="Times New Roman" w:hAnsi="Times New Roman" w:cs="Times New Roman"/>
        </w:rPr>
        <w:t>，感量不应大于</w:t>
      </w:r>
      <w:r w:rsidRPr="007E4199">
        <w:rPr>
          <w:rFonts w:ascii="Times New Roman" w:hAnsi="Times New Roman" w:cs="Times New Roman"/>
        </w:rPr>
        <w:t>10g</w:t>
      </w:r>
      <w:r w:rsidR="00CE42EC">
        <w:rPr>
          <w:rFonts w:ascii="Times New Roman" w:hAnsi="Times New Roman" w:cs="Times New Roman" w:hint="eastAsia"/>
        </w:rPr>
        <w:t>；</w:t>
      </w:r>
    </w:p>
    <w:p w:rsidR="00D55A6C" w:rsidRPr="007E4199" w:rsidRDefault="00D55A6C" w:rsidP="004C32B2">
      <w:pPr>
        <w:ind w:firstLineChars="200" w:firstLine="420"/>
        <w:rPr>
          <w:rFonts w:ascii="Times New Roman" w:hAnsi="Times New Roman" w:cs="Times New Roman"/>
        </w:rPr>
      </w:pPr>
      <w:r w:rsidRPr="007E4199">
        <w:rPr>
          <w:rFonts w:ascii="Times New Roman" w:hAnsi="Times New Roman" w:cs="Times New Roman"/>
        </w:rPr>
        <w:t>3</w:t>
      </w:r>
      <w:r w:rsidRPr="007E4199">
        <w:rPr>
          <w:rFonts w:ascii="Times New Roman" w:hAnsi="Times New Roman" w:cs="Times New Roman"/>
        </w:rPr>
        <w:t>）捣棒应符合</w:t>
      </w:r>
      <w:r w:rsidRPr="007E4199">
        <w:rPr>
          <w:rFonts w:ascii="Times New Roman" w:hAnsi="Times New Roman" w:cs="Times New Roman"/>
        </w:rPr>
        <w:t>JG/T248</w:t>
      </w:r>
      <w:r w:rsidR="00355F2E" w:rsidRPr="007E4199">
        <w:rPr>
          <w:rFonts w:ascii="Times New Roman" w:hAnsi="Times New Roman" w:cs="Times New Roman"/>
        </w:rPr>
        <w:t>中</w:t>
      </w:r>
      <w:r w:rsidRPr="007E4199">
        <w:rPr>
          <w:rFonts w:ascii="Times New Roman" w:hAnsi="Times New Roman" w:cs="Times New Roman"/>
        </w:rPr>
        <w:t>的</w:t>
      </w:r>
      <w:r w:rsidR="00355F2E" w:rsidRPr="007E4199">
        <w:rPr>
          <w:rFonts w:ascii="Times New Roman" w:hAnsi="Times New Roman" w:cs="Times New Roman"/>
        </w:rPr>
        <w:t>相关</w:t>
      </w:r>
      <w:r w:rsidRPr="007E4199">
        <w:rPr>
          <w:rFonts w:ascii="Times New Roman" w:hAnsi="Times New Roman" w:cs="Times New Roman"/>
        </w:rPr>
        <w:t>规定。</w:t>
      </w:r>
    </w:p>
    <w:p w:rsidR="006053D3" w:rsidRPr="007E4199" w:rsidRDefault="00D55A6C">
      <w:pPr>
        <w:ind w:firstLineChars="200" w:firstLine="420"/>
        <w:rPr>
          <w:rFonts w:ascii="Times New Roman" w:hAnsi="Times New Roman" w:cs="Times New Roman"/>
        </w:rPr>
      </w:pPr>
      <w:r w:rsidRPr="007E4199">
        <w:rPr>
          <w:rFonts w:ascii="Times New Roman" w:hAnsi="Times New Roman" w:cs="Times New Roman"/>
        </w:rPr>
        <w:t>2.4.2</w:t>
      </w:r>
      <w:r w:rsidRPr="007E4199">
        <w:rPr>
          <w:rFonts w:ascii="Times New Roman" w:hAnsi="Times New Roman" w:cs="Times New Roman"/>
        </w:rPr>
        <w:t>表观密度试验</w:t>
      </w:r>
    </w:p>
    <w:p w:rsidR="006053D3" w:rsidRPr="007E4199" w:rsidRDefault="00D55A6C">
      <w:pPr>
        <w:ind w:firstLineChars="200" w:firstLine="420"/>
        <w:rPr>
          <w:rFonts w:ascii="Times New Roman" w:hAnsi="Times New Roman" w:cs="Times New Roman"/>
        </w:rPr>
      </w:pPr>
      <w:r w:rsidRPr="007E4199">
        <w:rPr>
          <w:rFonts w:ascii="Times New Roman" w:hAnsi="Times New Roman" w:cs="Times New Roman"/>
        </w:rPr>
        <w:t>1</w:t>
      </w:r>
      <w:r w:rsidRPr="007E4199">
        <w:rPr>
          <w:rFonts w:ascii="Times New Roman" w:hAnsi="Times New Roman" w:cs="Times New Roman"/>
        </w:rPr>
        <w:t>）按</w:t>
      </w:r>
      <w:r w:rsidRPr="007E4199">
        <w:rPr>
          <w:rFonts w:ascii="Times New Roman" w:hAnsi="Times New Roman" w:cs="Times New Roman"/>
        </w:rPr>
        <w:t>GB/T</w:t>
      </w:r>
      <w:r w:rsidR="00AD29C9">
        <w:rPr>
          <w:rFonts w:ascii="Times New Roman" w:hAnsi="Times New Roman" w:cs="Times New Roman"/>
        </w:rPr>
        <w:t xml:space="preserve"> </w:t>
      </w:r>
      <w:r w:rsidRPr="007E4199">
        <w:rPr>
          <w:rFonts w:ascii="Times New Roman" w:hAnsi="Times New Roman" w:cs="Times New Roman"/>
        </w:rPr>
        <w:t>50080</w:t>
      </w:r>
      <w:r w:rsidRPr="007E4199">
        <w:rPr>
          <w:rFonts w:ascii="Times New Roman" w:hAnsi="Times New Roman" w:cs="Times New Roman"/>
        </w:rPr>
        <w:t>中</w:t>
      </w:r>
      <w:r w:rsidRPr="007E4199">
        <w:rPr>
          <w:rFonts w:ascii="Times New Roman" w:hAnsi="Times New Roman" w:cs="Times New Roman"/>
        </w:rPr>
        <w:t>14.0.3</w:t>
      </w:r>
      <w:r w:rsidRPr="007E4199">
        <w:rPr>
          <w:rFonts w:ascii="Times New Roman" w:hAnsi="Times New Roman" w:cs="Times New Roman"/>
        </w:rPr>
        <w:t>的规定对容量筒进行标定，记录标定体积</w:t>
      </w:r>
      <w:r w:rsidRPr="007E4199">
        <w:rPr>
          <w:rFonts w:ascii="Times New Roman" w:hAnsi="Times New Roman" w:cs="Times New Roman"/>
        </w:rPr>
        <w:t>V</w:t>
      </w:r>
      <w:r w:rsidR="00CE42EC">
        <w:rPr>
          <w:rFonts w:ascii="Times New Roman" w:hAnsi="Times New Roman" w:cs="Times New Roman" w:hint="eastAsia"/>
        </w:rPr>
        <w:t>；</w:t>
      </w:r>
    </w:p>
    <w:p w:rsidR="006053D3" w:rsidRPr="007E4199" w:rsidRDefault="00D55A6C">
      <w:pPr>
        <w:ind w:firstLineChars="200" w:firstLine="420"/>
        <w:rPr>
          <w:rFonts w:ascii="Times New Roman" w:hAnsi="Times New Roman" w:cs="Times New Roman"/>
        </w:rPr>
      </w:pPr>
      <w:r w:rsidRPr="007E4199">
        <w:rPr>
          <w:rFonts w:ascii="Times New Roman" w:hAnsi="Times New Roman" w:cs="Times New Roman"/>
        </w:rPr>
        <w:t>2</w:t>
      </w:r>
      <w:r w:rsidRPr="007E4199">
        <w:rPr>
          <w:rFonts w:ascii="Times New Roman" w:hAnsi="Times New Roman" w:cs="Times New Roman"/>
        </w:rPr>
        <w:t>）容量筒内外壁应擦干净，称量出容量筒的质量</w:t>
      </w:r>
      <w:r w:rsidRPr="007E4199">
        <w:rPr>
          <w:rFonts w:ascii="Times New Roman" w:hAnsi="Times New Roman" w:cs="Times New Roman"/>
        </w:rPr>
        <w:t>m</w:t>
      </w:r>
      <w:r w:rsidRPr="007E4199">
        <w:rPr>
          <w:rFonts w:ascii="Times New Roman" w:hAnsi="Times New Roman" w:cs="Times New Roman"/>
          <w:vertAlign w:val="subscript"/>
        </w:rPr>
        <w:t>1</w:t>
      </w:r>
      <w:r w:rsidRPr="007E4199">
        <w:rPr>
          <w:rFonts w:ascii="Times New Roman" w:hAnsi="Times New Roman" w:cs="Times New Roman"/>
        </w:rPr>
        <w:t>，精确至</w:t>
      </w:r>
      <w:r w:rsidRPr="007E4199">
        <w:rPr>
          <w:rFonts w:ascii="Times New Roman" w:hAnsi="Times New Roman" w:cs="Times New Roman"/>
        </w:rPr>
        <w:t>10g</w:t>
      </w:r>
      <w:r w:rsidRPr="007E4199">
        <w:rPr>
          <w:rFonts w:ascii="Times New Roman" w:hAnsi="Times New Roman" w:cs="Times New Roman"/>
        </w:rPr>
        <w:t>。</w:t>
      </w:r>
    </w:p>
    <w:p w:rsidR="006053D3" w:rsidRPr="007E4199" w:rsidRDefault="00D55A6C">
      <w:pPr>
        <w:ind w:firstLineChars="200" w:firstLine="420"/>
        <w:rPr>
          <w:rFonts w:ascii="Times New Roman" w:hAnsi="Times New Roman" w:cs="Times New Roman"/>
        </w:rPr>
      </w:pPr>
      <w:r w:rsidRPr="007E4199">
        <w:rPr>
          <w:rFonts w:ascii="Times New Roman" w:hAnsi="Times New Roman" w:cs="Times New Roman"/>
        </w:rPr>
        <w:t>3</w:t>
      </w:r>
      <w:r w:rsidRPr="007E4199">
        <w:rPr>
          <w:rFonts w:ascii="Times New Roman" w:hAnsi="Times New Roman" w:cs="Times New Roman"/>
        </w:rPr>
        <w:t>）混凝土拌合物分两层装入，每层插捣次数为</w:t>
      </w:r>
      <w:r w:rsidRPr="007E4199">
        <w:rPr>
          <w:rFonts w:ascii="Times New Roman" w:hAnsi="Times New Roman" w:cs="Times New Roman"/>
        </w:rPr>
        <w:t>25</w:t>
      </w:r>
      <w:r w:rsidRPr="007E4199">
        <w:rPr>
          <w:rFonts w:ascii="Times New Roman" w:hAnsi="Times New Roman" w:cs="Times New Roman"/>
        </w:rPr>
        <w:t>次，插捣时应由边缘向中心均匀插捣，插捣底层时捣棒应贯穿整个深度，插捣第二层时，捣棒应穿透本层至下一层表面，每一层捣完后用橡皮锤沿容量筒外壁敲击</w:t>
      </w:r>
      <w:r w:rsidRPr="007E4199">
        <w:rPr>
          <w:rFonts w:ascii="Times New Roman" w:hAnsi="Times New Roman" w:cs="Times New Roman"/>
        </w:rPr>
        <w:t>5-10</w:t>
      </w:r>
      <w:r w:rsidRPr="007E4199">
        <w:rPr>
          <w:rFonts w:ascii="Times New Roman" w:hAnsi="Times New Roman" w:cs="Times New Roman"/>
        </w:rPr>
        <w:t>次，直至混凝土拌合物表面的插捣孔消失并不见出现大气泡为止。</w:t>
      </w:r>
    </w:p>
    <w:p w:rsidR="006053D3" w:rsidRPr="007E4199" w:rsidRDefault="00D55A6C">
      <w:pPr>
        <w:ind w:firstLineChars="200" w:firstLine="420"/>
        <w:rPr>
          <w:rFonts w:ascii="Times New Roman" w:hAnsi="Times New Roman" w:cs="Times New Roman"/>
        </w:rPr>
      </w:pPr>
      <w:r w:rsidRPr="007E4199">
        <w:rPr>
          <w:rFonts w:ascii="Times New Roman" w:hAnsi="Times New Roman" w:cs="Times New Roman"/>
        </w:rPr>
        <w:t>4</w:t>
      </w:r>
      <w:r w:rsidRPr="007E4199">
        <w:rPr>
          <w:rFonts w:ascii="Times New Roman" w:hAnsi="Times New Roman" w:cs="Times New Roman"/>
        </w:rPr>
        <w:t>）刮去筒口多余的混凝土，若表面有缺陷应填平；将容量筒外壁擦净，称出混凝土拌合物与容量筒的总质量</w:t>
      </w:r>
      <w:r w:rsidRPr="007E4199">
        <w:rPr>
          <w:rFonts w:ascii="Times New Roman" w:hAnsi="Times New Roman" w:cs="Times New Roman"/>
        </w:rPr>
        <w:t>m</w:t>
      </w:r>
      <w:r w:rsidRPr="007E4199">
        <w:rPr>
          <w:rFonts w:ascii="Times New Roman" w:hAnsi="Times New Roman" w:cs="Times New Roman"/>
          <w:vertAlign w:val="subscript"/>
        </w:rPr>
        <w:t>2</w:t>
      </w:r>
      <w:r w:rsidRPr="007E4199">
        <w:rPr>
          <w:rFonts w:ascii="Times New Roman" w:hAnsi="Times New Roman" w:cs="Times New Roman"/>
        </w:rPr>
        <w:t>，精确至</w:t>
      </w:r>
      <w:r w:rsidRPr="007E4199">
        <w:rPr>
          <w:rFonts w:ascii="Times New Roman" w:hAnsi="Times New Roman" w:cs="Times New Roman"/>
        </w:rPr>
        <w:t>10g</w:t>
      </w:r>
      <w:r w:rsidRPr="007E4199">
        <w:rPr>
          <w:rFonts w:ascii="Times New Roman" w:hAnsi="Times New Roman" w:cs="Times New Roman"/>
        </w:rPr>
        <w:t>。</w:t>
      </w:r>
    </w:p>
    <w:p w:rsidR="006053D3" w:rsidRPr="007E4199" w:rsidRDefault="00D55A6C">
      <w:pPr>
        <w:ind w:firstLineChars="200" w:firstLine="420"/>
        <w:rPr>
          <w:rFonts w:ascii="Times New Roman" w:hAnsi="Times New Roman" w:cs="Times New Roman"/>
        </w:rPr>
      </w:pPr>
      <w:r w:rsidRPr="007E4199">
        <w:rPr>
          <w:rFonts w:ascii="Times New Roman" w:hAnsi="Times New Roman" w:cs="Times New Roman"/>
        </w:rPr>
        <w:t>2.4.3</w:t>
      </w:r>
      <w:r w:rsidRPr="007E4199">
        <w:rPr>
          <w:rFonts w:ascii="Times New Roman" w:hAnsi="Times New Roman" w:cs="Times New Roman"/>
        </w:rPr>
        <w:t>混凝土拌合物的表观密度按下式计算</w:t>
      </w:r>
    </w:p>
    <w:p w:rsidR="00D55A6C" w:rsidRPr="007E4199" w:rsidRDefault="00310C5F" w:rsidP="006E34E2">
      <w:pPr>
        <w:ind w:firstLineChars="1000" w:firstLine="2100"/>
        <w:rPr>
          <w:rFonts w:ascii="Times New Roman" w:hAnsi="Times New Roman" w:cs="Times New Roman"/>
        </w:rPr>
      </w:pPr>
      <w:r w:rsidRPr="007E4199">
        <w:rPr>
          <w:rFonts w:ascii="Times New Roman" w:hAnsi="Times New Roman" w:cs="Times New Roman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</w:rPr>
          <m:t xml:space="preserve"> ρ=</m:t>
        </m:r>
        <m:f>
          <m:fPr>
            <m:ctrlPr>
              <w:rPr>
                <w:rFonts w:ascii="Cambria Math" w:hAnsi="Cambria Math" w:cs="Times New Roman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</w:rPr>
              <m:t>(</m:t>
            </m:r>
            <m:sSub>
              <m:sSubPr>
                <m:ctrlPr>
                  <w:rPr>
                    <w:rFonts w:ascii="Cambria Math" w:hAnsi="Cambria Math" w:cs="Times New Roman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m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2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</w:rPr>
              <m:t>-</m:t>
            </m:r>
            <m:sSub>
              <m:sSubPr>
                <m:ctrlPr>
                  <w:rPr>
                    <w:rFonts w:ascii="Cambria Math" w:hAnsi="Cambria Math" w:cs="Times New Roman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m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</w:rPr>
              <m:t>)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</w:rPr>
              <m:t>V</m:t>
            </m:r>
          </m:den>
        </m:f>
        <m:r>
          <m:rPr>
            <m:sty m:val="p"/>
          </m:rPr>
          <w:rPr>
            <w:rFonts w:ascii="Cambria Math" w:hAnsi="Cambria Math" w:cs="Times New Roman"/>
          </w:rPr>
          <m:t>×1000</m:t>
        </m:r>
      </m:oMath>
    </w:p>
    <w:p w:rsidR="00D55A6C" w:rsidRPr="007E4199" w:rsidRDefault="00D55A6C" w:rsidP="00D55A6C">
      <w:pPr>
        <w:ind w:firstLineChars="200" w:firstLine="420"/>
        <w:rPr>
          <w:rFonts w:ascii="Times New Roman" w:hAnsi="Times New Roman" w:cs="Times New Roman"/>
        </w:rPr>
      </w:pPr>
      <w:r w:rsidRPr="007E4199">
        <w:rPr>
          <w:rFonts w:ascii="Times New Roman" w:hAnsi="Times New Roman" w:cs="Times New Roman"/>
        </w:rPr>
        <w:t>式中：</w:t>
      </w:r>
      <w:r w:rsidRPr="007E4199">
        <w:rPr>
          <w:rFonts w:ascii="Times New Roman" w:hAnsi="Times New Roman" w:cs="Times New Roman"/>
        </w:rPr>
        <w:t>ρ—</w:t>
      </w:r>
      <w:r w:rsidRPr="007E4199">
        <w:rPr>
          <w:rFonts w:ascii="Times New Roman" w:hAnsi="Times New Roman" w:cs="Times New Roman"/>
        </w:rPr>
        <w:t>混凝土拌合物表观密度（</w:t>
      </w:r>
      <w:r w:rsidR="006E34E2" w:rsidRPr="007E4199">
        <w:rPr>
          <w:rFonts w:ascii="Times New Roman" w:hAnsi="Times New Roman" w:cs="Times New Roman"/>
        </w:rPr>
        <w:t>kg</w:t>
      </w:r>
      <w:r w:rsidRPr="007E4199">
        <w:rPr>
          <w:rFonts w:ascii="Times New Roman" w:hAnsi="Times New Roman" w:cs="Times New Roman"/>
        </w:rPr>
        <w:t>/m</w:t>
      </w:r>
      <w:r w:rsidRPr="007E4199">
        <w:rPr>
          <w:rFonts w:ascii="Times New Roman" w:hAnsi="Times New Roman" w:cs="Times New Roman"/>
          <w:vertAlign w:val="superscript"/>
        </w:rPr>
        <w:t>3</w:t>
      </w:r>
      <w:r w:rsidRPr="007E4199">
        <w:rPr>
          <w:rFonts w:ascii="Times New Roman" w:hAnsi="Times New Roman" w:cs="Times New Roman"/>
        </w:rPr>
        <w:t>），精确至</w:t>
      </w:r>
      <w:r w:rsidR="006E34E2" w:rsidRPr="007E4199">
        <w:rPr>
          <w:rFonts w:ascii="Times New Roman" w:hAnsi="Times New Roman" w:cs="Times New Roman"/>
        </w:rPr>
        <w:t>10kg</w:t>
      </w:r>
      <w:r w:rsidR="006468F1">
        <w:rPr>
          <w:rFonts w:ascii="Times New Roman" w:hAnsi="Times New Roman" w:cs="Times New Roman" w:hint="eastAsia"/>
        </w:rPr>
        <w:t>；</w:t>
      </w:r>
    </w:p>
    <w:p w:rsidR="00D55A6C" w:rsidRPr="007E4199" w:rsidRDefault="00D55A6C" w:rsidP="00D55A6C">
      <w:pPr>
        <w:ind w:firstLineChars="200" w:firstLine="420"/>
        <w:rPr>
          <w:rFonts w:ascii="Times New Roman" w:hAnsi="Times New Roman" w:cs="Times New Roman"/>
        </w:rPr>
      </w:pPr>
      <w:r w:rsidRPr="007E4199">
        <w:rPr>
          <w:rFonts w:ascii="Times New Roman" w:hAnsi="Times New Roman" w:cs="Times New Roman"/>
        </w:rPr>
        <w:lastRenderedPageBreak/>
        <w:t xml:space="preserve">      m</w:t>
      </w:r>
      <w:r w:rsidR="007836F3" w:rsidRPr="007E4199">
        <w:rPr>
          <w:rFonts w:ascii="Times New Roman" w:hAnsi="Times New Roman" w:cs="Times New Roman"/>
          <w:vertAlign w:val="subscript"/>
        </w:rPr>
        <w:t>1</w:t>
      </w:r>
      <w:r w:rsidRPr="007E4199">
        <w:rPr>
          <w:rFonts w:ascii="Times New Roman" w:hAnsi="Times New Roman" w:cs="Times New Roman"/>
        </w:rPr>
        <w:t>—</w:t>
      </w:r>
      <w:r w:rsidRPr="007E4199">
        <w:rPr>
          <w:rFonts w:ascii="Times New Roman" w:hAnsi="Times New Roman" w:cs="Times New Roman"/>
        </w:rPr>
        <w:t>容量筒质量（</w:t>
      </w:r>
      <w:r w:rsidR="006E34E2" w:rsidRPr="007E4199">
        <w:rPr>
          <w:rFonts w:ascii="Times New Roman" w:hAnsi="Times New Roman" w:cs="Times New Roman"/>
        </w:rPr>
        <w:t>kg</w:t>
      </w:r>
      <w:r w:rsidRPr="007E4199">
        <w:rPr>
          <w:rFonts w:ascii="Times New Roman" w:hAnsi="Times New Roman" w:cs="Times New Roman"/>
        </w:rPr>
        <w:t>）</w:t>
      </w:r>
      <w:r w:rsidR="006468F1">
        <w:rPr>
          <w:rFonts w:ascii="Times New Roman" w:hAnsi="Times New Roman" w:cs="Times New Roman" w:hint="eastAsia"/>
        </w:rPr>
        <w:t>；</w:t>
      </w:r>
    </w:p>
    <w:p w:rsidR="00D55A6C" w:rsidRPr="007E4199" w:rsidRDefault="00D55A6C" w:rsidP="00D55A6C">
      <w:pPr>
        <w:ind w:firstLineChars="200" w:firstLine="420"/>
        <w:rPr>
          <w:rFonts w:ascii="Times New Roman" w:hAnsi="Times New Roman" w:cs="Times New Roman"/>
        </w:rPr>
      </w:pPr>
      <w:r w:rsidRPr="007E4199">
        <w:rPr>
          <w:rFonts w:ascii="Times New Roman" w:hAnsi="Times New Roman" w:cs="Times New Roman"/>
        </w:rPr>
        <w:t xml:space="preserve">      m</w:t>
      </w:r>
      <w:r w:rsidR="007836F3" w:rsidRPr="007E4199">
        <w:rPr>
          <w:rFonts w:ascii="Times New Roman" w:hAnsi="Times New Roman" w:cs="Times New Roman"/>
          <w:vertAlign w:val="subscript"/>
        </w:rPr>
        <w:t>2</w:t>
      </w:r>
      <w:r w:rsidRPr="007E4199">
        <w:rPr>
          <w:rFonts w:ascii="Times New Roman" w:hAnsi="Times New Roman" w:cs="Times New Roman"/>
        </w:rPr>
        <w:t>—</w:t>
      </w:r>
      <w:r w:rsidRPr="007E4199">
        <w:rPr>
          <w:rFonts w:ascii="Times New Roman" w:hAnsi="Times New Roman" w:cs="Times New Roman"/>
        </w:rPr>
        <w:t>容量筒和试样总质量（</w:t>
      </w:r>
      <w:r w:rsidR="006E34E2" w:rsidRPr="007E4199">
        <w:rPr>
          <w:rFonts w:ascii="Times New Roman" w:hAnsi="Times New Roman" w:cs="Times New Roman"/>
        </w:rPr>
        <w:t>kg</w:t>
      </w:r>
      <w:r w:rsidRPr="007E4199">
        <w:rPr>
          <w:rFonts w:ascii="Times New Roman" w:hAnsi="Times New Roman" w:cs="Times New Roman"/>
        </w:rPr>
        <w:t>）</w:t>
      </w:r>
      <w:r w:rsidR="006468F1">
        <w:rPr>
          <w:rFonts w:ascii="Times New Roman" w:hAnsi="Times New Roman" w:cs="Times New Roman" w:hint="eastAsia"/>
        </w:rPr>
        <w:t>；</w:t>
      </w:r>
    </w:p>
    <w:p w:rsidR="00D55A6C" w:rsidRPr="007E4199" w:rsidRDefault="00D55A6C" w:rsidP="00D55A6C">
      <w:pPr>
        <w:ind w:firstLineChars="200" w:firstLine="420"/>
        <w:rPr>
          <w:rFonts w:ascii="Times New Roman" w:hAnsi="Times New Roman" w:cs="Times New Roman"/>
        </w:rPr>
      </w:pPr>
      <w:r w:rsidRPr="007E4199">
        <w:rPr>
          <w:rFonts w:ascii="Times New Roman" w:hAnsi="Times New Roman" w:cs="Times New Roman"/>
        </w:rPr>
        <w:t xml:space="preserve">      V—</w:t>
      </w:r>
      <w:r w:rsidRPr="007E4199">
        <w:rPr>
          <w:rFonts w:ascii="Times New Roman" w:hAnsi="Times New Roman" w:cs="Times New Roman"/>
        </w:rPr>
        <w:t>容量筒容积（</w:t>
      </w:r>
      <w:r w:rsidRPr="007E4199">
        <w:rPr>
          <w:rFonts w:ascii="Times New Roman" w:hAnsi="Times New Roman" w:cs="Times New Roman"/>
        </w:rPr>
        <w:t>L</w:t>
      </w:r>
      <w:r w:rsidRPr="007E4199">
        <w:rPr>
          <w:rFonts w:ascii="Times New Roman" w:hAnsi="Times New Roman" w:cs="Times New Roman"/>
        </w:rPr>
        <w:t>）</w:t>
      </w:r>
      <w:r w:rsidR="006468F1">
        <w:rPr>
          <w:rFonts w:ascii="Times New Roman" w:hAnsi="Times New Roman" w:cs="Times New Roman" w:hint="eastAsia"/>
        </w:rPr>
        <w:t>。</w:t>
      </w:r>
    </w:p>
    <w:p w:rsidR="00D55A6C" w:rsidRPr="007E4199" w:rsidRDefault="00D55A6C" w:rsidP="00D55A6C">
      <w:pPr>
        <w:rPr>
          <w:rFonts w:ascii="Times New Roman" w:hAnsi="Times New Roman" w:cs="Times New Roman"/>
          <w:b/>
        </w:rPr>
      </w:pPr>
      <w:r w:rsidRPr="007E4199">
        <w:rPr>
          <w:rFonts w:ascii="Times New Roman" w:hAnsi="Times New Roman" w:cs="Times New Roman"/>
          <w:b/>
        </w:rPr>
        <w:t>3</w:t>
      </w:r>
      <w:r w:rsidR="00BE51F6" w:rsidRPr="007E4199">
        <w:rPr>
          <w:rFonts w:ascii="Times New Roman" w:hAnsi="Times New Roman" w:cs="Times New Roman"/>
          <w:b/>
        </w:rPr>
        <w:t>表观密度差</w:t>
      </w:r>
    </w:p>
    <w:p w:rsidR="00D55A6C" w:rsidRPr="007E4199" w:rsidRDefault="00D55A6C" w:rsidP="004C32B2">
      <w:pPr>
        <w:ind w:firstLineChars="200" w:firstLine="420"/>
        <w:rPr>
          <w:rFonts w:ascii="Times New Roman" w:hAnsi="Times New Roman" w:cs="Times New Roman"/>
        </w:rPr>
      </w:pPr>
      <w:r w:rsidRPr="007E4199">
        <w:rPr>
          <w:rFonts w:ascii="Times New Roman" w:hAnsi="Times New Roman" w:cs="Times New Roman"/>
        </w:rPr>
        <w:t>称取石墨尾矿砂水洗前后的样品，分别按上述</w:t>
      </w:r>
      <w:bookmarkStart w:id="10" w:name="_GoBack"/>
      <w:bookmarkEnd w:id="10"/>
      <w:r w:rsidRPr="007E4199">
        <w:rPr>
          <w:rFonts w:ascii="Times New Roman" w:hAnsi="Times New Roman" w:cs="Times New Roman"/>
        </w:rPr>
        <w:t>方法</w:t>
      </w:r>
      <w:r w:rsidR="00BC4979">
        <w:rPr>
          <w:rFonts w:ascii="Times New Roman" w:hAnsi="Times New Roman" w:cs="Times New Roman"/>
        </w:rPr>
        <w:t>采用相同的</w:t>
      </w:r>
      <w:r w:rsidRPr="007E4199">
        <w:rPr>
          <w:rFonts w:ascii="Times New Roman" w:hAnsi="Times New Roman" w:cs="Times New Roman"/>
        </w:rPr>
        <w:t>混凝土配合比</w:t>
      </w:r>
      <w:r w:rsidR="00BC4979" w:rsidRPr="007E4199">
        <w:rPr>
          <w:rFonts w:ascii="Times New Roman" w:hAnsi="Times New Roman" w:cs="Times New Roman"/>
        </w:rPr>
        <w:t>进行</w:t>
      </w:r>
      <w:r w:rsidR="00BC4979">
        <w:rPr>
          <w:rFonts w:ascii="Times New Roman" w:hAnsi="Times New Roman" w:cs="Times New Roman"/>
        </w:rPr>
        <w:t>拌合物</w:t>
      </w:r>
      <w:r w:rsidRPr="007E4199">
        <w:rPr>
          <w:rFonts w:ascii="Times New Roman" w:hAnsi="Times New Roman" w:cs="Times New Roman"/>
        </w:rPr>
        <w:t>试验，测定混凝土拌合物的表观密度。石墨尾矿砂水洗前的混凝土拌合物表观密度记为</w:t>
      </w:r>
      <w:r w:rsidRPr="007E4199">
        <w:rPr>
          <w:rFonts w:ascii="Times New Roman" w:hAnsi="Times New Roman" w:cs="Times New Roman"/>
        </w:rPr>
        <w:t>ρ</w:t>
      </w:r>
      <w:r w:rsidR="007836F3" w:rsidRPr="007E4199">
        <w:rPr>
          <w:rFonts w:ascii="Times New Roman" w:hAnsi="Times New Roman" w:cs="Times New Roman"/>
          <w:vertAlign w:val="subscript"/>
        </w:rPr>
        <w:t>1</w:t>
      </w:r>
      <w:r w:rsidRPr="007E4199">
        <w:rPr>
          <w:rFonts w:ascii="Times New Roman" w:hAnsi="Times New Roman" w:cs="Times New Roman"/>
        </w:rPr>
        <w:t>，石墨尾矿砂水洗后的混凝土拌合物表观密度记为</w:t>
      </w:r>
      <w:r w:rsidRPr="007E4199">
        <w:rPr>
          <w:rFonts w:ascii="Times New Roman" w:hAnsi="Times New Roman" w:cs="Times New Roman"/>
        </w:rPr>
        <w:t>ρ</w:t>
      </w:r>
      <w:r w:rsidR="007836F3" w:rsidRPr="007E4199">
        <w:rPr>
          <w:rFonts w:ascii="Times New Roman" w:hAnsi="Times New Roman" w:cs="Times New Roman"/>
          <w:vertAlign w:val="subscript"/>
        </w:rPr>
        <w:t>2</w:t>
      </w:r>
      <w:r w:rsidRPr="007E4199">
        <w:rPr>
          <w:rFonts w:ascii="Times New Roman" w:hAnsi="Times New Roman" w:cs="Times New Roman"/>
        </w:rPr>
        <w:t>。</w:t>
      </w:r>
    </w:p>
    <w:p w:rsidR="00D55A6C" w:rsidRPr="007E4199" w:rsidRDefault="00D55A6C" w:rsidP="004C32B2">
      <w:pPr>
        <w:ind w:firstLineChars="200" w:firstLine="420"/>
        <w:rPr>
          <w:rFonts w:ascii="Times New Roman" w:hAnsi="Times New Roman" w:cs="Times New Roman"/>
        </w:rPr>
      </w:pPr>
      <w:r w:rsidRPr="007E4199">
        <w:rPr>
          <w:rFonts w:ascii="Times New Roman" w:hAnsi="Times New Roman" w:cs="Times New Roman"/>
        </w:rPr>
        <w:t>石墨尾矿砂水洗前后的</w:t>
      </w:r>
      <w:r w:rsidR="00355F2E" w:rsidRPr="007E4199">
        <w:rPr>
          <w:rFonts w:ascii="Times New Roman" w:hAnsi="Times New Roman" w:cs="Times New Roman"/>
        </w:rPr>
        <w:t>表观密度</w:t>
      </w:r>
      <w:r w:rsidRPr="007E4199">
        <w:rPr>
          <w:rFonts w:ascii="Times New Roman" w:hAnsi="Times New Roman" w:cs="Times New Roman"/>
        </w:rPr>
        <w:t>差按下式计算：</w:t>
      </w:r>
      <w:r w:rsidR="009E4363" w:rsidRPr="007E4199">
        <w:rPr>
          <w:rFonts w:ascii="Times New Roman" w:hAnsi="Times New Roman" w:cs="Times New Roman"/>
        </w:rPr>
        <w:t xml:space="preserve"> </w:t>
      </w:r>
    </w:p>
    <w:p w:rsidR="00204D74" w:rsidRPr="007E4199" w:rsidRDefault="0045098B" w:rsidP="00D55A6C">
      <w:pPr>
        <w:ind w:firstLineChars="1000" w:firstLine="2100"/>
        <w:rPr>
          <w:rFonts w:ascii="Times New Roman" w:hAnsi="Times New Roman" w:cs="Times New Roman"/>
        </w:rPr>
      </w:pPr>
      <m:oMathPara>
        <m:oMath>
          <m:r>
            <m:rPr>
              <m:sty m:val="p"/>
            </m:rPr>
            <w:rPr>
              <w:rFonts w:ascii="Cambria Math" w:hAnsi="Cambria Math" w:cs="Times New Roman"/>
              <w:vertAlign w:val="subscript"/>
            </w:rPr>
            <m:t>∆ρ=</m:t>
          </m:r>
          <m:sSub>
            <m:sSubPr>
              <m:ctrlPr>
                <w:rPr>
                  <w:rFonts w:ascii="Cambria Math" w:hAnsi="Cambria Math" w:cs="Times New Roman"/>
                  <w:vertAlign w:val="subscript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vertAlign w:val="subscript"/>
                </w:rPr>
                <m:t>ρ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vertAlign w:val="subscript"/>
                </w:rPr>
                <m:t>2-</m:t>
              </m:r>
            </m:sub>
          </m:sSub>
          <m:sSub>
            <m:sSubPr>
              <m:ctrlPr>
                <w:rPr>
                  <w:rFonts w:ascii="Cambria Math" w:hAnsi="Cambria Math" w:cs="Times New Roman"/>
                  <w:vertAlign w:val="subscript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vertAlign w:val="subscript"/>
                </w:rPr>
                <m:t>ρ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vertAlign w:val="subscript"/>
                </w:rPr>
                <m:t>1</m:t>
              </m:r>
            </m:sub>
          </m:sSub>
        </m:oMath>
      </m:oMathPara>
    </w:p>
    <w:p w:rsidR="00204D74" w:rsidRPr="007E4199" w:rsidRDefault="00204D74" w:rsidP="00210B11">
      <w:pPr>
        <w:jc w:val="left"/>
        <w:rPr>
          <w:rFonts w:ascii="Times New Roman" w:hAnsi="Times New Roman" w:cs="Times New Roman"/>
          <w:szCs w:val="21"/>
        </w:rPr>
      </w:pPr>
    </w:p>
    <w:sectPr w:rsidR="00204D74" w:rsidRPr="007E4199" w:rsidSect="0004308A">
      <w:footerReference w:type="default" r:id="rId9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0F41" w:rsidRDefault="00960F41" w:rsidP="007C21C7">
      <w:r>
        <w:separator/>
      </w:r>
    </w:p>
  </w:endnote>
  <w:endnote w:type="continuationSeparator" w:id="0">
    <w:p w:rsidR="00960F41" w:rsidRDefault="00960F41" w:rsidP="007C21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308A" w:rsidRDefault="0004308A">
    <w:pPr>
      <w:pStyle w:val="a9"/>
    </w:pPr>
  </w:p>
  <w:p w:rsidR="0004308A" w:rsidRDefault="0004308A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3339795"/>
      <w:docPartObj>
        <w:docPartGallery w:val="Page Numbers (Bottom of Page)"/>
        <w:docPartUnique/>
      </w:docPartObj>
    </w:sdtPr>
    <w:sdtContent>
      <w:p w:rsidR="0004308A" w:rsidRDefault="0004308A">
        <w:pPr>
          <w:pStyle w:val="a9"/>
          <w:jc w:val="right"/>
        </w:pPr>
        <w:fldSimple w:instr=" PAGE   \* MERGEFORMAT ">
          <w:r w:rsidR="00334EB9" w:rsidRPr="00334EB9">
            <w:rPr>
              <w:noProof/>
              <w:lang w:val="zh-CN"/>
            </w:rPr>
            <w:t>1</w:t>
          </w:r>
        </w:fldSimple>
      </w:p>
    </w:sdtContent>
  </w:sdt>
  <w:p w:rsidR="0004308A" w:rsidRDefault="0004308A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0F41" w:rsidRDefault="00960F41" w:rsidP="007C21C7">
      <w:r>
        <w:separator/>
      </w:r>
    </w:p>
  </w:footnote>
  <w:footnote w:type="continuationSeparator" w:id="0">
    <w:p w:rsidR="00960F41" w:rsidRDefault="00960F41" w:rsidP="007C21C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BC69611"/>
    <w:multiLevelType w:val="singleLevel"/>
    <w:tmpl w:val="DBC69611"/>
    <w:lvl w:ilvl="0">
      <w:start w:val="1"/>
      <w:numFmt w:val="decimal"/>
      <w:suff w:val="nothing"/>
      <w:lvlText w:val="%1）"/>
      <w:lvlJc w:val="left"/>
    </w:lvl>
  </w:abstractNum>
  <w:abstractNum w:abstractNumId="1">
    <w:nsid w:val="114F2854"/>
    <w:multiLevelType w:val="hybridMultilevel"/>
    <w:tmpl w:val="208C1F84"/>
    <w:lvl w:ilvl="0" w:tplc="8240589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014CD"/>
    <w:rsid w:val="00000ECF"/>
    <w:rsid w:val="000025B7"/>
    <w:rsid w:val="0003535D"/>
    <w:rsid w:val="0004308A"/>
    <w:rsid w:val="000546BF"/>
    <w:rsid w:val="00077892"/>
    <w:rsid w:val="000A28AE"/>
    <w:rsid w:val="000A30DE"/>
    <w:rsid w:val="001737CB"/>
    <w:rsid w:val="00192F8C"/>
    <w:rsid w:val="00193E94"/>
    <w:rsid w:val="001A619F"/>
    <w:rsid w:val="001D1A7C"/>
    <w:rsid w:val="001E4013"/>
    <w:rsid w:val="001E5464"/>
    <w:rsid w:val="00204D74"/>
    <w:rsid w:val="00210B11"/>
    <w:rsid w:val="002177AD"/>
    <w:rsid w:val="00253306"/>
    <w:rsid w:val="00256351"/>
    <w:rsid w:val="00310C5F"/>
    <w:rsid w:val="00316302"/>
    <w:rsid w:val="00334EB9"/>
    <w:rsid w:val="00355F2E"/>
    <w:rsid w:val="003608F6"/>
    <w:rsid w:val="0038434F"/>
    <w:rsid w:val="003E225F"/>
    <w:rsid w:val="0040314D"/>
    <w:rsid w:val="0043165A"/>
    <w:rsid w:val="0045098B"/>
    <w:rsid w:val="004528E0"/>
    <w:rsid w:val="00473889"/>
    <w:rsid w:val="004762E6"/>
    <w:rsid w:val="00485A06"/>
    <w:rsid w:val="004C32B2"/>
    <w:rsid w:val="004F4A9E"/>
    <w:rsid w:val="0050723D"/>
    <w:rsid w:val="00593AEF"/>
    <w:rsid w:val="006053D3"/>
    <w:rsid w:val="00613096"/>
    <w:rsid w:val="0061508B"/>
    <w:rsid w:val="006449E4"/>
    <w:rsid w:val="006468F1"/>
    <w:rsid w:val="00660E34"/>
    <w:rsid w:val="006875F3"/>
    <w:rsid w:val="006A3A52"/>
    <w:rsid w:val="006E34E2"/>
    <w:rsid w:val="0073689A"/>
    <w:rsid w:val="00746C0F"/>
    <w:rsid w:val="00753484"/>
    <w:rsid w:val="0078320D"/>
    <w:rsid w:val="007836F3"/>
    <w:rsid w:val="007A0EDB"/>
    <w:rsid w:val="007C21C7"/>
    <w:rsid w:val="007C61BA"/>
    <w:rsid w:val="007E4199"/>
    <w:rsid w:val="00803830"/>
    <w:rsid w:val="00804A4D"/>
    <w:rsid w:val="00827ABB"/>
    <w:rsid w:val="0086450E"/>
    <w:rsid w:val="0086496C"/>
    <w:rsid w:val="008B5B14"/>
    <w:rsid w:val="008E4B8B"/>
    <w:rsid w:val="008F0D7C"/>
    <w:rsid w:val="008F1A28"/>
    <w:rsid w:val="009057E7"/>
    <w:rsid w:val="00947E92"/>
    <w:rsid w:val="00960F41"/>
    <w:rsid w:val="00974897"/>
    <w:rsid w:val="009A2EA4"/>
    <w:rsid w:val="009B342F"/>
    <w:rsid w:val="009C3BC6"/>
    <w:rsid w:val="009C6A66"/>
    <w:rsid w:val="009E4363"/>
    <w:rsid w:val="009F1BE9"/>
    <w:rsid w:val="00A07D43"/>
    <w:rsid w:val="00A42C45"/>
    <w:rsid w:val="00A94F97"/>
    <w:rsid w:val="00A96943"/>
    <w:rsid w:val="00AA51F3"/>
    <w:rsid w:val="00AD29C9"/>
    <w:rsid w:val="00AF6362"/>
    <w:rsid w:val="00B0367C"/>
    <w:rsid w:val="00B3274E"/>
    <w:rsid w:val="00B3598B"/>
    <w:rsid w:val="00B77947"/>
    <w:rsid w:val="00BA3FEA"/>
    <w:rsid w:val="00BC409C"/>
    <w:rsid w:val="00BC4979"/>
    <w:rsid w:val="00BE51F6"/>
    <w:rsid w:val="00C014CD"/>
    <w:rsid w:val="00C640B0"/>
    <w:rsid w:val="00CB006A"/>
    <w:rsid w:val="00CB2DAB"/>
    <w:rsid w:val="00CE42EC"/>
    <w:rsid w:val="00CF4D36"/>
    <w:rsid w:val="00D1656F"/>
    <w:rsid w:val="00D55A6C"/>
    <w:rsid w:val="00D85E0F"/>
    <w:rsid w:val="00DA3F12"/>
    <w:rsid w:val="00E13135"/>
    <w:rsid w:val="00E13871"/>
    <w:rsid w:val="00E4569C"/>
    <w:rsid w:val="00EB1226"/>
    <w:rsid w:val="00EC67D7"/>
    <w:rsid w:val="00ED7A38"/>
    <w:rsid w:val="00F57825"/>
    <w:rsid w:val="00F61BB0"/>
    <w:rsid w:val="00F745F8"/>
    <w:rsid w:val="00F802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23D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7C21C7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1B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60E34"/>
    <w:pPr>
      <w:ind w:firstLineChars="200" w:firstLine="420"/>
    </w:pPr>
  </w:style>
  <w:style w:type="paragraph" w:styleId="a5">
    <w:name w:val="Balloon Text"/>
    <w:basedOn w:val="a"/>
    <w:link w:val="Char"/>
    <w:uiPriority w:val="99"/>
    <w:semiHidden/>
    <w:unhideWhenUsed/>
    <w:rsid w:val="007A0EDB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7A0EDB"/>
    <w:rPr>
      <w:sz w:val="18"/>
      <w:szCs w:val="18"/>
    </w:rPr>
  </w:style>
  <w:style w:type="character" w:styleId="a6">
    <w:name w:val="Placeholder Text"/>
    <w:basedOn w:val="a0"/>
    <w:uiPriority w:val="99"/>
    <w:semiHidden/>
    <w:rsid w:val="00310C5F"/>
    <w:rPr>
      <w:color w:val="808080"/>
    </w:rPr>
  </w:style>
  <w:style w:type="character" w:customStyle="1" w:styleId="1Char">
    <w:name w:val="标题 1 Char"/>
    <w:basedOn w:val="a0"/>
    <w:link w:val="1"/>
    <w:uiPriority w:val="9"/>
    <w:rsid w:val="007C21C7"/>
    <w:rPr>
      <w:b/>
      <w:bCs/>
      <w:kern w:val="44"/>
      <w:sz w:val="44"/>
      <w:szCs w:val="44"/>
    </w:rPr>
  </w:style>
  <w:style w:type="paragraph" w:styleId="TOC">
    <w:name w:val="TOC Heading"/>
    <w:basedOn w:val="1"/>
    <w:next w:val="a"/>
    <w:uiPriority w:val="39"/>
    <w:semiHidden/>
    <w:unhideWhenUsed/>
    <w:qFormat/>
    <w:rsid w:val="007C21C7"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10">
    <w:name w:val="toc 1"/>
    <w:basedOn w:val="a"/>
    <w:next w:val="a"/>
    <w:autoRedefine/>
    <w:uiPriority w:val="39"/>
    <w:unhideWhenUsed/>
    <w:qFormat/>
    <w:rsid w:val="007C21C7"/>
  </w:style>
  <w:style w:type="character" w:styleId="a7">
    <w:name w:val="Hyperlink"/>
    <w:basedOn w:val="a0"/>
    <w:uiPriority w:val="99"/>
    <w:unhideWhenUsed/>
    <w:rsid w:val="007C21C7"/>
    <w:rPr>
      <w:color w:val="0000FF" w:themeColor="hyperlink"/>
      <w:u w:val="single"/>
    </w:rPr>
  </w:style>
  <w:style w:type="paragraph" w:styleId="a8">
    <w:name w:val="header"/>
    <w:basedOn w:val="a"/>
    <w:link w:val="Char0"/>
    <w:uiPriority w:val="99"/>
    <w:unhideWhenUsed/>
    <w:rsid w:val="007C21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8"/>
    <w:uiPriority w:val="99"/>
    <w:rsid w:val="007C21C7"/>
    <w:rPr>
      <w:sz w:val="18"/>
      <w:szCs w:val="18"/>
    </w:rPr>
  </w:style>
  <w:style w:type="paragraph" w:styleId="a9">
    <w:name w:val="footer"/>
    <w:basedOn w:val="a"/>
    <w:link w:val="Char1"/>
    <w:uiPriority w:val="99"/>
    <w:unhideWhenUsed/>
    <w:rsid w:val="007C21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9"/>
    <w:uiPriority w:val="99"/>
    <w:rsid w:val="007C21C7"/>
    <w:rPr>
      <w:sz w:val="18"/>
      <w:szCs w:val="18"/>
    </w:rPr>
  </w:style>
  <w:style w:type="paragraph" w:styleId="2">
    <w:name w:val="toc 2"/>
    <w:basedOn w:val="a"/>
    <w:next w:val="a"/>
    <w:autoRedefine/>
    <w:uiPriority w:val="39"/>
    <w:semiHidden/>
    <w:unhideWhenUsed/>
    <w:qFormat/>
    <w:rsid w:val="0004308A"/>
    <w:pPr>
      <w:widowControl/>
      <w:spacing w:after="100" w:line="276" w:lineRule="auto"/>
      <w:ind w:left="220"/>
      <w:jc w:val="left"/>
    </w:pPr>
    <w:rPr>
      <w:kern w:val="0"/>
      <w:sz w:val="22"/>
    </w:rPr>
  </w:style>
  <w:style w:type="paragraph" w:styleId="3">
    <w:name w:val="toc 3"/>
    <w:basedOn w:val="a"/>
    <w:next w:val="a"/>
    <w:autoRedefine/>
    <w:uiPriority w:val="39"/>
    <w:unhideWhenUsed/>
    <w:qFormat/>
    <w:rsid w:val="0004308A"/>
    <w:pPr>
      <w:widowControl/>
      <w:spacing w:after="100" w:line="276" w:lineRule="auto"/>
      <w:ind w:left="440"/>
      <w:jc w:val="left"/>
    </w:pPr>
    <w:rPr>
      <w:kern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133F9"/>
    <w:rsid w:val="007133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133F9"/>
    <w:rPr>
      <w:color w:val="808080"/>
    </w:rPr>
  </w:style>
  <w:style w:type="paragraph" w:customStyle="1" w:styleId="262CBFD349B549878962DF6BF73E420B">
    <w:name w:val="262CBFD349B549878962DF6BF73E420B"/>
    <w:rsid w:val="007133F9"/>
    <w:pPr>
      <w:widowControl w:val="0"/>
      <w:jc w:val="both"/>
    </w:pPr>
  </w:style>
  <w:style w:type="paragraph" w:customStyle="1" w:styleId="59FC6DAAE2BA4EAFB66AC2D1BE279A3E">
    <w:name w:val="59FC6DAAE2BA4EAFB66AC2D1BE279A3E"/>
    <w:rsid w:val="007133F9"/>
    <w:pPr>
      <w:widowControl w:val="0"/>
      <w:jc w:val="both"/>
    </w:pPr>
  </w:style>
  <w:style w:type="paragraph" w:customStyle="1" w:styleId="55A4A25E13B74937910B9C590013E9CE">
    <w:name w:val="55A4A25E13B74937910B9C590013E9CE"/>
    <w:rsid w:val="007133F9"/>
    <w:pPr>
      <w:widowControl w:val="0"/>
      <w:jc w:val="both"/>
    </w:pPr>
  </w:style>
  <w:style w:type="paragraph" w:customStyle="1" w:styleId="DF1784A0B1E642ABADFA9EBC14B58ADF">
    <w:name w:val="DF1784A0B1E642ABADFA9EBC14B58ADF"/>
    <w:rsid w:val="007133F9"/>
    <w:pPr>
      <w:widowControl w:val="0"/>
      <w:jc w:val="both"/>
    </w:pPr>
  </w:style>
  <w:style w:type="paragraph" w:customStyle="1" w:styleId="24843463D3844D0399A6ECE2EB0786ED">
    <w:name w:val="24843463D3844D0399A6ECE2EB0786ED"/>
    <w:rsid w:val="007133F9"/>
    <w:pPr>
      <w:widowControl w:val="0"/>
      <w:jc w:val="both"/>
    </w:pPr>
  </w:style>
  <w:style w:type="paragraph" w:customStyle="1" w:styleId="A2FD3E67C72F4B538E645CABCE9F1B73">
    <w:name w:val="A2FD3E67C72F4B538E645CABCE9F1B73"/>
    <w:rsid w:val="007133F9"/>
    <w:pPr>
      <w:widowControl w:val="0"/>
      <w:jc w:val="both"/>
    </w:p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8A07A51-06DF-40CB-BAEE-648BBC06A6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787</TotalTime>
  <Pages>12</Pages>
  <Words>1009</Words>
  <Characters>5752</Characters>
  <Application>Microsoft Office Word</Application>
  <DocSecurity>0</DocSecurity>
  <Lines>47</Lines>
  <Paragraphs>13</Paragraphs>
  <ScaleCrop>false</ScaleCrop>
  <Company/>
  <LinksUpToDate>false</LinksUpToDate>
  <CharactersWithSpaces>6748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xbany</cp:lastModifiedBy>
  <cp:revision>53</cp:revision>
  <dcterms:created xsi:type="dcterms:W3CDTF">2017-03-20T01:18:00Z</dcterms:created>
  <dcterms:modified xsi:type="dcterms:W3CDTF">2019-05-29T01:15:00Z</dcterms:modified>
</cp:coreProperties>
</file>