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建筑用气密性材料应用技术规程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F8825EC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2019-12-16T06:34:26Z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