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AD7" w:rsidRDefault="00AB0CBD">
      <w:pPr>
        <w:jc w:val="right"/>
        <w:rPr>
          <w:rFonts w:ascii="华文仿宋" w:eastAsia="华文仿宋" w:hAnsi="华文仿宋"/>
          <w:color w:val="000000" w:themeColor="text1"/>
          <w:sz w:val="44"/>
          <w:szCs w:val="44"/>
        </w:rPr>
      </w:pPr>
      <w:bookmarkStart w:id="0" w:name="_Toc278960335"/>
      <w:r>
        <w:rPr>
          <w:rFonts w:ascii="华文仿宋" w:eastAsia="华文仿宋" w:hAnsi="华文仿宋" w:hint="eastAsia"/>
          <w:color w:val="000000" w:themeColor="text1"/>
          <w:sz w:val="44"/>
          <w:szCs w:val="44"/>
        </w:rPr>
        <w:t>T/</w:t>
      </w:r>
      <w:r>
        <w:rPr>
          <w:rFonts w:ascii="华文仿宋" w:eastAsia="华文仿宋" w:hAnsi="华文仿宋" w:hint="eastAsia"/>
          <w:color w:val="000000" w:themeColor="text1"/>
          <w:sz w:val="44"/>
          <w:szCs w:val="44"/>
        </w:rPr>
        <w:t>CECS</w:t>
      </w:r>
      <w:bookmarkEnd w:id="0"/>
      <w:r>
        <w:rPr>
          <w:rFonts w:ascii="华文仿宋" w:eastAsia="华文仿宋" w:hAnsi="华文仿宋" w:hint="eastAsia"/>
          <w:color w:val="000000" w:themeColor="text1"/>
          <w:sz w:val="44"/>
          <w:szCs w:val="44"/>
        </w:rPr>
        <w:t xml:space="preserve"> XXX-20XX</w:t>
      </w:r>
    </w:p>
    <w:p w:rsidR="00F04AD7" w:rsidRDefault="00F04AD7">
      <w:pPr>
        <w:rPr>
          <w:color w:val="000000" w:themeColor="text1"/>
        </w:rPr>
      </w:pPr>
      <w:r w:rsidRPr="00F04AD7">
        <w:rPr>
          <w:color w:val="000000" w:themeColor="text1"/>
          <w:sz w:val="20"/>
        </w:rPr>
        <w:pict>
          <v:line id="Straight Connector 1" o:spid="_x0000_s1026" style="position:absolute;left:0;text-align:left;z-index:251659264" from="0,7.8pt" to="405pt,7.8pt" o:gfxdata="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PI19tIAAAAGAQAADwAAAAAAAAABACAAAAAiAAAAZHJzL2Rvd25yZXYueG1s&#10;UEsBAhQAFAAAAAgAh07iQBPasubFAQAAegMAAA4AAAAAAAAAAQAgAAAAIQEAAGRycy9lMm9Eb2Mu&#10;eG1sUEsFBgAAAAAGAAYAWQEAAFgFAAAAAA==&#10;"/>
        </w:pict>
      </w:r>
    </w:p>
    <w:p w:rsidR="00F04AD7" w:rsidRDefault="00F04AD7">
      <w:pPr>
        <w:rPr>
          <w:color w:val="000000" w:themeColor="text1"/>
        </w:rPr>
      </w:pPr>
    </w:p>
    <w:p w:rsidR="00F04AD7" w:rsidRDefault="00F04AD7">
      <w:pPr>
        <w:rPr>
          <w:color w:val="000000" w:themeColor="text1"/>
        </w:rPr>
      </w:pPr>
    </w:p>
    <w:p w:rsidR="00F04AD7" w:rsidRDefault="00AB0CBD" w:rsidP="00F649A8">
      <w:pPr>
        <w:spacing w:line="360" w:lineRule="auto"/>
        <w:ind w:firstLineChars="200" w:firstLine="640"/>
        <w:jc w:val="center"/>
        <w:rPr>
          <w:b/>
          <w:bCs/>
          <w:color w:val="000000" w:themeColor="text1"/>
          <w:sz w:val="32"/>
          <w:szCs w:val="32"/>
        </w:rPr>
      </w:pPr>
      <w:r>
        <w:rPr>
          <w:rFonts w:hint="eastAsia"/>
          <w:color w:val="000000" w:themeColor="text1"/>
          <w:sz w:val="32"/>
          <w:szCs w:val="32"/>
        </w:rPr>
        <w:t>中国工程建设</w:t>
      </w:r>
      <w:r>
        <w:rPr>
          <w:rFonts w:hint="eastAsia"/>
          <w:color w:val="000000" w:themeColor="text1"/>
          <w:sz w:val="32"/>
          <w:szCs w:val="32"/>
        </w:rPr>
        <w:t>标准化</w:t>
      </w:r>
      <w:r>
        <w:rPr>
          <w:rFonts w:hint="eastAsia"/>
          <w:color w:val="000000" w:themeColor="text1"/>
          <w:sz w:val="32"/>
          <w:szCs w:val="32"/>
        </w:rPr>
        <w:t>协会标准</w:t>
      </w:r>
    </w:p>
    <w:p w:rsidR="00F04AD7" w:rsidRDefault="00F04AD7">
      <w:pPr>
        <w:pStyle w:val="af2"/>
        <w:spacing w:line="360" w:lineRule="auto"/>
        <w:rPr>
          <w:rFonts w:eastAsia="宋体"/>
          <w:color w:val="000000" w:themeColor="text1"/>
        </w:rPr>
      </w:pPr>
    </w:p>
    <w:p w:rsidR="00F04AD7" w:rsidRDefault="00F04AD7">
      <w:pPr>
        <w:pStyle w:val="af2"/>
        <w:spacing w:line="360" w:lineRule="auto"/>
        <w:rPr>
          <w:rFonts w:eastAsia="宋体"/>
          <w:color w:val="000000" w:themeColor="text1"/>
        </w:rPr>
      </w:pPr>
      <w:bookmarkStart w:id="1" w:name="_GoBack"/>
      <w:bookmarkEnd w:id="1"/>
    </w:p>
    <w:p w:rsidR="00F04AD7" w:rsidRDefault="00F04AD7">
      <w:pPr>
        <w:pStyle w:val="af3"/>
        <w:spacing w:line="360" w:lineRule="auto"/>
        <w:rPr>
          <w:rFonts w:eastAsia="宋体"/>
          <w:color w:val="000000" w:themeColor="text1"/>
        </w:rPr>
      </w:pPr>
    </w:p>
    <w:p w:rsidR="00F04AD7" w:rsidRDefault="00F04AD7">
      <w:pPr>
        <w:pStyle w:val="af3"/>
        <w:spacing w:line="360" w:lineRule="auto"/>
        <w:rPr>
          <w:rFonts w:eastAsia="宋体"/>
          <w:color w:val="000000" w:themeColor="text1"/>
        </w:rPr>
      </w:pPr>
    </w:p>
    <w:p w:rsidR="00F04AD7" w:rsidRDefault="00F649A8">
      <w:pPr>
        <w:pStyle w:val="af0"/>
        <w:rPr>
          <w:rFonts w:eastAsia="宋体" w:hAnsi="宋体"/>
          <w:b/>
          <w:color w:val="000000" w:themeColor="text1"/>
        </w:rPr>
      </w:pPr>
      <w:r w:rsidRPr="00F649A8">
        <w:rPr>
          <w:rFonts w:eastAsia="宋体" w:hAnsi="宋体" w:hint="eastAsia"/>
          <w:b/>
          <w:color w:val="000000" w:themeColor="text1"/>
        </w:rPr>
        <w:t>气凝胶毡板应用技术规程</w:t>
      </w:r>
    </w:p>
    <w:p w:rsidR="00F04AD7" w:rsidRDefault="00AB0CBD">
      <w:pPr>
        <w:pStyle w:val="af0"/>
        <w:rPr>
          <w:rFonts w:eastAsia="宋体"/>
          <w:b/>
          <w:color w:val="000000" w:themeColor="text1"/>
          <w:sz w:val="32"/>
          <w:szCs w:val="32"/>
        </w:rPr>
      </w:pPr>
      <w:r>
        <w:rPr>
          <w:b/>
          <w:bCs/>
          <w:color w:val="000000" w:themeColor="text1"/>
          <w:sz w:val="32"/>
          <w:szCs w:val="32"/>
        </w:rPr>
        <w:t xml:space="preserve">Technical specification for </w:t>
      </w:r>
      <w:r>
        <w:rPr>
          <w:rFonts w:hint="eastAsia"/>
          <w:b/>
          <w:bCs/>
          <w:color w:val="000000" w:themeColor="text1"/>
          <w:sz w:val="32"/>
          <w:szCs w:val="32"/>
        </w:rPr>
        <w:t xml:space="preserve">building </w:t>
      </w:r>
      <w:r>
        <w:rPr>
          <w:b/>
          <w:bCs/>
          <w:color w:val="000000" w:themeColor="text1"/>
          <w:sz w:val="32"/>
          <w:szCs w:val="32"/>
        </w:rPr>
        <w:t xml:space="preserve">application of </w:t>
      </w:r>
      <w:r>
        <w:rPr>
          <w:rFonts w:hint="eastAsia"/>
          <w:b/>
          <w:bCs/>
          <w:color w:val="000000" w:themeColor="text1"/>
          <w:sz w:val="32"/>
          <w:szCs w:val="32"/>
        </w:rPr>
        <w:t xml:space="preserve">aerogel </w:t>
      </w:r>
      <w:r>
        <w:rPr>
          <w:b/>
          <w:bCs/>
          <w:color w:val="000000" w:themeColor="text1"/>
          <w:sz w:val="32"/>
          <w:szCs w:val="32"/>
        </w:rPr>
        <w:t>felt</w:t>
      </w:r>
      <w:r>
        <w:rPr>
          <w:rFonts w:hint="eastAsia"/>
          <w:b/>
          <w:bCs/>
          <w:color w:val="000000" w:themeColor="text1"/>
          <w:sz w:val="32"/>
          <w:szCs w:val="32"/>
        </w:rPr>
        <w:t xml:space="preserve"> (</w:t>
      </w:r>
      <w:r>
        <w:rPr>
          <w:b/>
          <w:bCs/>
          <w:color w:val="000000" w:themeColor="text1"/>
          <w:sz w:val="32"/>
          <w:szCs w:val="32"/>
        </w:rPr>
        <w:t>board</w:t>
      </w:r>
      <w:r>
        <w:rPr>
          <w:rFonts w:hint="eastAsia"/>
          <w:b/>
          <w:bCs/>
          <w:color w:val="000000" w:themeColor="text1"/>
          <w:sz w:val="32"/>
          <w:szCs w:val="32"/>
        </w:rPr>
        <w:t>)</w:t>
      </w:r>
    </w:p>
    <w:p w:rsidR="00F04AD7" w:rsidRDefault="00AB0CBD">
      <w:pPr>
        <w:pStyle w:val="af0"/>
        <w:rPr>
          <w:rFonts w:eastAsia="宋体"/>
          <w:color w:val="000000" w:themeColor="text1"/>
          <w:sz w:val="32"/>
          <w:szCs w:val="32"/>
        </w:rPr>
      </w:pPr>
      <w:r>
        <w:rPr>
          <w:rFonts w:eastAsia="宋体" w:hint="eastAsia"/>
          <w:b/>
          <w:color w:val="000000" w:themeColor="text1"/>
          <w:sz w:val="32"/>
          <w:szCs w:val="32"/>
        </w:rPr>
        <w:t>（征求意见稿）</w:t>
      </w:r>
    </w:p>
    <w:p w:rsidR="00F04AD7" w:rsidRDefault="00F04AD7">
      <w:pPr>
        <w:pStyle w:val="af0"/>
        <w:rPr>
          <w:rFonts w:eastAsia="宋体"/>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AB0CBD">
      <w:pPr>
        <w:widowControl/>
        <w:jc w:val="center"/>
        <w:rPr>
          <w:b/>
          <w:bCs/>
          <w:color w:val="000000" w:themeColor="text1"/>
          <w:sz w:val="28"/>
          <w:szCs w:val="28"/>
        </w:rPr>
      </w:pPr>
      <w:r>
        <w:rPr>
          <w:rFonts w:hint="eastAsia"/>
          <w:b/>
          <w:bCs/>
          <w:color w:val="000000" w:themeColor="text1"/>
          <w:sz w:val="28"/>
          <w:szCs w:val="28"/>
        </w:rPr>
        <w:t>20</w:t>
      </w:r>
      <w:r>
        <w:rPr>
          <w:rFonts w:hint="eastAsia"/>
          <w:b/>
          <w:bCs/>
          <w:color w:val="000000" w:themeColor="text1"/>
          <w:sz w:val="28"/>
          <w:szCs w:val="28"/>
        </w:rPr>
        <w:t>××北京</w:t>
      </w:r>
    </w:p>
    <w:p w:rsidR="00F04AD7" w:rsidRDefault="00F04AD7" w:rsidP="00F649A8">
      <w:pPr>
        <w:spacing w:beforeLines="150" w:afterLines="150" w:line="360" w:lineRule="auto"/>
        <w:jc w:val="center"/>
        <w:rPr>
          <w:rFonts w:ascii="黑体" w:eastAsia="黑体"/>
          <w:b/>
          <w:color w:val="000000" w:themeColor="text1"/>
          <w:sz w:val="28"/>
          <w:szCs w:val="28"/>
        </w:rPr>
        <w:sectPr w:rsidR="00F04AD7">
          <w:headerReference w:type="default" r:id="rId9"/>
          <w:footerReference w:type="default" r:id="rId10"/>
          <w:pgSz w:w="11910" w:h="16840"/>
          <w:pgMar w:top="1600" w:right="1680" w:bottom="1180" w:left="1380" w:header="0" w:footer="998" w:gutter="0"/>
          <w:cols w:space="720"/>
        </w:sectPr>
      </w:pPr>
    </w:p>
    <w:p w:rsidR="00F04AD7" w:rsidRDefault="00F04AD7" w:rsidP="00F649A8">
      <w:pPr>
        <w:spacing w:beforeLines="150" w:afterLines="150" w:line="360" w:lineRule="auto"/>
        <w:jc w:val="center"/>
        <w:rPr>
          <w:rFonts w:ascii="黑体" w:eastAsia="黑体"/>
          <w:b/>
          <w:color w:val="000000" w:themeColor="text1"/>
          <w:sz w:val="28"/>
          <w:szCs w:val="28"/>
        </w:rPr>
      </w:pPr>
    </w:p>
    <w:p w:rsidR="00F04AD7" w:rsidRDefault="00AB0CBD" w:rsidP="00F649A8">
      <w:pPr>
        <w:spacing w:beforeLines="150" w:afterLines="150" w:line="360" w:lineRule="auto"/>
        <w:jc w:val="center"/>
        <w:rPr>
          <w:rFonts w:ascii="黑体" w:eastAsia="黑体"/>
          <w:b/>
          <w:color w:val="000000" w:themeColor="text1"/>
          <w:sz w:val="28"/>
          <w:szCs w:val="28"/>
        </w:rPr>
      </w:pPr>
      <w:r>
        <w:rPr>
          <w:rFonts w:ascii="黑体" w:eastAsia="黑体" w:hint="eastAsia"/>
          <w:b/>
          <w:color w:val="000000" w:themeColor="text1"/>
          <w:sz w:val="28"/>
          <w:szCs w:val="28"/>
        </w:rPr>
        <w:t>前</w:t>
      </w:r>
      <w:r>
        <w:rPr>
          <w:rFonts w:ascii="黑体" w:eastAsia="黑体" w:hint="eastAsia"/>
          <w:b/>
          <w:color w:val="000000" w:themeColor="text1"/>
          <w:sz w:val="28"/>
          <w:szCs w:val="28"/>
        </w:rPr>
        <w:t xml:space="preserve">   </w:t>
      </w:r>
      <w:r>
        <w:rPr>
          <w:rFonts w:ascii="黑体" w:eastAsia="黑体" w:hint="eastAsia"/>
          <w:b/>
          <w:color w:val="000000" w:themeColor="text1"/>
          <w:sz w:val="28"/>
          <w:szCs w:val="28"/>
        </w:rPr>
        <w:t>言</w:t>
      </w:r>
    </w:p>
    <w:p w:rsidR="00F04AD7" w:rsidRDefault="00AB0CBD">
      <w:pPr>
        <w:spacing w:line="360" w:lineRule="auto"/>
        <w:ind w:firstLineChars="200" w:firstLine="420"/>
        <w:rPr>
          <w:rFonts w:ascii="宋体" w:hAnsi="宋体"/>
          <w:bCs/>
          <w:color w:val="000000" w:themeColor="text1"/>
        </w:rPr>
      </w:pPr>
      <w:r>
        <w:rPr>
          <w:rFonts w:ascii="宋体" w:hAnsi="宋体" w:hint="eastAsia"/>
          <w:bCs/>
          <w:color w:val="000000" w:themeColor="text1"/>
        </w:rPr>
        <w:t>根据中国工程建设标准化协会发布</w:t>
      </w:r>
      <w:r>
        <w:rPr>
          <w:rFonts w:hint="eastAsia"/>
          <w:color w:val="000000" w:themeColor="text1"/>
        </w:rPr>
        <w:t>的《关于印发</w:t>
      </w:r>
      <w:r>
        <w:rPr>
          <w:rFonts w:hint="eastAsia"/>
          <w:color w:val="000000" w:themeColor="text1"/>
        </w:rPr>
        <w:t>2015</w:t>
      </w:r>
      <w:r>
        <w:rPr>
          <w:rFonts w:hint="eastAsia"/>
          <w:color w:val="000000" w:themeColor="text1"/>
        </w:rPr>
        <w:t>年第二批工程建设协会标准制定、修订计划的通知》（建标协字</w:t>
      </w:r>
      <w:r>
        <w:rPr>
          <w:rFonts w:hint="eastAsia"/>
          <w:color w:val="000000" w:themeColor="text1"/>
        </w:rPr>
        <w:t>[2015]099</w:t>
      </w:r>
      <w:r>
        <w:rPr>
          <w:rFonts w:hint="eastAsia"/>
          <w:color w:val="000000" w:themeColor="text1"/>
        </w:rPr>
        <w:t>号）文件要求，</w:t>
      </w:r>
      <w:r>
        <w:rPr>
          <w:color w:val="000000" w:themeColor="text1"/>
        </w:rPr>
        <w:t>规程编制组经广泛调查研究，认真总结实践经验，参考有关国际标准和国外先进标准，并在广泛征求意见的基础上，</w:t>
      </w:r>
      <w:r>
        <w:rPr>
          <w:rFonts w:hint="eastAsia"/>
          <w:color w:val="000000" w:themeColor="text1"/>
        </w:rPr>
        <w:t>制订</w:t>
      </w:r>
      <w:r>
        <w:rPr>
          <w:color w:val="000000" w:themeColor="text1"/>
        </w:rPr>
        <w:t>本规程。</w:t>
      </w:r>
    </w:p>
    <w:p w:rsidR="00F04AD7" w:rsidRDefault="00AB0CBD">
      <w:pPr>
        <w:spacing w:line="360" w:lineRule="auto"/>
        <w:ind w:firstLineChars="200" w:firstLine="420"/>
        <w:rPr>
          <w:rFonts w:hint="eastAsia"/>
          <w:color w:val="000000" w:themeColor="text1"/>
        </w:rPr>
      </w:pPr>
      <w:r>
        <w:rPr>
          <w:rFonts w:hint="eastAsia"/>
          <w:color w:val="000000" w:themeColor="text1"/>
        </w:rPr>
        <w:t>本规程共分</w:t>
      </w:r>
      <w:r>
        <w:rPr>
          <w:rFonts w:hint="eastAsia"/>
          <w:color w:val="000000" w:themeColor="text1"/>
        </w:rPr>
        <w:t>7</w:t>
      </w:r>
      <w:r>
        <w:rPr>
          <w:rFonts w:hint="eastAsia"/>
          <w:color w:val="000000" w:themeColor="text1"/>
        </w:rPr>
        <w:t>章，</w:t>
      </w:r>
      <w:r>
        <w:rPr>
          <w:color w:val="000000" w:themeColor="text1"/>
        </w:rPr>
        <w:t>主要技术内容是：总则、术语、</w:t>
      </w:r>
      <w:r>
        <w:rPr>
          <w:rFonts w:hint="eastAsia"/>
          <w:color w:val="000000" w:themeColor="text1"/>
        </w:rPr>
        <w:t>基本规定、</w:t>
      </w:r>
      <w:r>
        <w:rPr>
          <w:color w:val="000000" w:themeColor="text1"/>
        </w:rPr>
        <w:t>材料、设计、施工和</w:t>
      </w:r>
      <w:r>
        <w:rPr>
          <w:rFonts w:hint="eastAsia"/>
          <w:color w:val="000000" w:themeColor="text1"/>
        </w:rPr>
        <w:t>工程</w:t>
      </w:r>
      <w:r>
        <w:rPr>
          <w:color w:val="000000" w:themeColor="text1"/>
        </w:rPr>
        <w:t>验收。</w:t>
      </w:r>
    </w:p>
    <w:p w:rsidR="00F649A8" w:rsidRPr="00F649A8" w:rsidRDefault="00F649A8" w:rsidP="00F649A8">
      <w:pPr>
        <w:spacing w:line="360" w:lineRule="auto"/>
        <w:ind w:firstLineChars="200" w:firstLine="420"/>
        <w:rPr>
          <w:color w:val="000000" w:themeColor="text1"/>
        </w:rPr>
      </w:pPr>
      <w:r w:rsidRPr="00F649A8">
        <w:rPr>
          <w:rFonts w:hint="eastAsia"/>
          <w:color w:val="000000" w:themeColor="text1"/>
        </w:rPr>
        <w:t>请注意本标准的某些内容可能直接或间接涉及专利。本标准的发布机构不承担识别这些专利的责任。</w:t>
      </w:r>
    </w:p>
    <w:p w:rsidR="00F04AD7" w:rsidRDefault="00AB0CBD">
      <w:pPr>
        <w:spacing w:line="360" w:lineRule="auto"/>
        <w:ind w:firstLineChars="200" w:firstLine="420"/>
        <w:rPr>
          <w:color w:val="000000" w:themeColor="text1"/>
        </w:rPr>
      </w:pPr>
      <w:r>
        <w:rPr>
          <w:rFonts w:hint="eastAsia"/>
          <w:color w:val="000000" w:themeColor="text1"/>
        </w:rPr>
        <w:t>本规程由中国工程建设标准化协会</w:t>
      </w:r>
      <w:r>
        <w:rPr>
          <w:rFonts w:hint="eastAsia"/>
          <w:color w:val="000000" w:themeColor="text1"/>
        </w:rPr>
        <w:t>建筑与市政工程产品应用分会</w:t>
      </w:r>
      <w:r>
        <w:rPr>
          <w:rFonts w:hint="eastAsia"/>
          <w:color w:val="000000" w:themeColor="text1"/>
        </w:rPr>
        <w:t>归口管理</w:t>
      </w:r>
      <w:r>
        <w:rPr>
          <w:color w:val="000000" w:themeColor="text1"/>
        </w:rPr>
        <w:t>，由</w:t>
      </w:r>
      <w:r>
        <w:rPr>
          <w:rFonts w:hint="eastAsia"/>
          <w:color w:val="000000" w:themeColor="text1"/>
        </w:rPr>
        <w:t>住房和城乡建设部科技与产业化发展中心</w:t>
      </w:r>
      <w:r>
        <w:rPr>
          <w:color w:val="000000" w:themeColor="text1"/>
        </w:rPr>
        <w:t>负责具体技术内容的解释。执行过程中如有意见或建议，请寄送</w:t>
      </w:r>
      <w:r>
        <w:rPr>
          <w:rFonts w:hint="eastAsia"/>
          <w:color w:val="000000" w:themeColor="text1"/>
        </w:rPr>
        <w:t>住房和城乡建设部科技与产业化发展中心</w:t>
      </w:r>
      <w:r>
        <w:rPr>
          <w:color w:val="000000" w:themeColor="text1"/>
        </w:rPr>
        <w:t>（地址：北京市</w:t>
      </w:r>
      <w:r>
        <w:rPr>
          <w:rFonts w:hint="eastAsia"/>
          <w:color w:val="000000" w:themeColor="text1"/>
        </w:rPr>
        <w:t>海淀区三里河路</w:t>
      </w:r>
      <w:r>
        <w:rPr>
          <w:rFonts w:hint="eastAsia"/>
          <w:color w:val="000000" w:themeColor="text1"/>
        </w:rPr>
        <w:t>9</w:t>
      </w:r>
      <w:r>
        <w:rPr>
          <w:rFonts w:hint="eastAsia"/>
          <w:color w:val="000000" w:themeColor="text1"/>
        </w:rPr>
        <w:t>号</w:t>
      </w:r>
      <w:r>
        <w:rPr>
          <w:color w:val="000000" w:themeColor="text1"/>
        </w:rPr>
        <w:t>，邮政编码：</w:t>
      </w:r>
      <w:r>
        <w:rPr>
          <w:color w:val="000000" w:themeColor="text1"/>
        </w:rPr>
        <w:t>100835</w:t>
      </w:r>
      <w:r>
        <w:rPr>
          <w:color w:val="000000" w:themeColor="text1"/>
        </w:rPr>
        <w:t>）。</w:t>
      </w:r>
    </w:p>
    <w:p w:rsidR="00F04AD7" w:rsidRDefault="00F04AD7">
      <w:pPr>
        <w:spacing w:line="300" w:lineRule="auto"/>
        <w:ind w:firstLineChars="150" w:firstLine="315"/>
        <w:jc w:val="right"/>
        <w:rPr>
          <w:rFonts w:eastAsia="新宋体"/>
          <w:color w:val="000000" w:themeColor="text1"/>
        </w:rPr>
      </w:pPr>
    </w:p>
    <w:p w:rsidR="00F04AD7" w:rsidRDefault="00AB0CBD">
      <w:pPr>
        <w:spacing w:line="360" w:lineRule="auto"/>
        <w:ind w:leftChars="199" w:left="2098" w:hangingChars="800" w:hanging="1680"/>
        <w:rPr>
          <w:color w:val="000000" w:themeColor="text1"/>
        </w:rPr>
      </w:pPr>
      <w:r>
        <w:rPr>
          <w:rFonts w:cs="宋体" w:hint="eastAsia"/>
          <w:color w:val="000000" w:themeColor="text1"/>
        </w:rPr>
        <w:t>本规程主编单位：</w:t>
      </w:r>
      <w:r>
        <w:rPr>
          <w:rFonts w:hint="eastAsia"/>
          <w:color w:val="000000" w:themeColor="text1"/>
        </w:rPr>
        <w:t>住房和城乡建设部科技与产业化发展中心</w:t>
      </w:r>
    </w:p>
    <w:p w:rsidR="00F04AD7" w:rsidRDefault="00AB0CBD">
      <w:pPr>
        <w:spacing w:line="360" w:lineRule="auto"/>
        <w:ind w:leftChars="999" w:left="2098"/>
        <w:rPr>
          <w:color w:val="000000" w:themeColor="text1"/>
        </w:rPr>
      </w:pPr>
      <w:r>
        <w:rPr>
          <w:rFonts w:hint="eastAsia"/>
          <w:color w:val="000000" w:themeColor="text1"/>
        </w:rPr>
        <w:t>弘大科技（北京）有限公司</w:t>
      </w:r>
    </w:p>
    <w:p w:rsidR="00F04AD7" w:rsidRDefault="00AB0CBD">
      <w:pPr>
        <w:spacing w:line="360" w:lineRule="auto"/>
        <w:ind w:firstLineChars="200" w:firstLine="420"/>
        <w:rPr>
          <w:rFonts w:hAnsi="宋体" w:cs="宋体"/>
          <w:color w:val="000000" w:themeColor="text1"/>
        </w:rPr>
      </w:pPr>
      <w:r>
        <w:rPr>
          <w:rFonts w:hAnsi="宋体" w:cs="宋体" w:hint="eastAsia"/>
          <w:color w:val="000000" w:themeColor="text1"/>
          <w:kern w:val="0"/>
        </w:rPr>
        <w:t>本</w:t>
      </w:r>
      <w:r>
        <w:rPr>
          <w:rFonts w:cs="宋体" w:hint="eastAsia"/>
          <w:color w:val="000000" w:themeColor="text1"/>
        </w:rPr>
        <w:t>规程参</w:t>
      </w:r>
      <w:r>
        <w:rPr>
          <w:rFonts w:hAnsi="宋体" w:cs="宋体" w:hint="eastAsia"/>
          <w:color w:val="000000" w:themeColor="text1"/>
        </w:rPr>
        <w:t>编单位：略</w:t>
      </w:r>
    </w:p>
    <w:p w:rsidR="00F04AD7" w:rsidRDefault="00AB0CBD">
      <w:pPr>
        <w:spacing w:line="360" w:lineRule="auto"/>
        <w:ind w:firstLineChars="200" w:firstLine="420"/>
        <w:rPr>
          <w:rFonts w:eastAsia="仿宋"/>
          <w:color w:val="000000" w:themeColor="text1"/>
        </w:rPr>
      </w:pPr>
      <w:r>
        <w:rPr>
          <w:rFonts w:hAnsi="宋体" w:cs="宋体" w:hint="eastAsia"/>
          <w:color w:val="000000" w:themeColor="text1"/>
          <w:kern w:val="0"/>
        </w:rPr>
        <w:t>本</w:t>
      </w:r>
      <w:r>
        <w:rPr>
          <w:rFonts w:cs="宋体" w:hint="eastAsia"/>
          <w:color w:val="000000" w:themeColor="text1"/>
        </w:rPr>
        <w:t>规程</w:t>
      </w:r>
      <w:r>
        <w:rPr>
          <w:rFonts w:hAnsi="宋体" w:cs="宋体" w:hint="eastAsia"/>
          <w:color w:val="000000" w:themeColor="text1"/>
        </w:rPr>
        <w:t>主要起草人：略</w:t>
      </w:r>
    </w:p>
    <w:p w:rsidR="00F04AD7" w:rsidRDefault="00F04AD7">
      <w:pPr>
        <w:widowControl/>
        <w:jc w:val="left"/>
        <w:rPr>
          <w:rFonts w:ascii="仿宋" w:eastAsia="仿宋" w:hAnsi="仿宋" w:cs="仿宋"/>
          <w:b/>
          <w:bCs/>
          <w:color w:val="000000" w:themeColor="text1"/>
          <w:sz w:val="30"/>
          <w:szCs w:val="30"/>
        </w:rPr>
      </w:pPr>
    </w:p>
    <w:p w:rsidR="00F04AD7" w:rsidRDefault="00F04AD7">
      <w:pPr>
        <w:jc w:val="center"/>
        <w:rPr>
          <w:rFonts w:ascii="仿宋" w:eastAsia="仿宋" w:hAnsi="仿宋" w:cs="仿宋"/>
          <w:b/>
          <w:bCs/>
          <w:color w:val="000000" w:themeColor="text1"/>
          <w:sz w:val="30"/>
          <w:szCs w:val="30"/>
        </w:rPr>
      </w:pPr>
    </w:p>
    <w:p w:rsidR="00F04AD7" w:rsidRDefault="00F04AD7">
      <w:pPr>
        <w:jc w:val="center"/>
        <w:rPr>
          <w:rFonts w:ascii="仿宋" w:eastAsia="仿宋" w:hAnsi="仿宋" w:cs="仿宋"/>
          <w:b/>
          <w:bCs/>
          <w:color w:val="000000" w:themeColor="text1"/>
          <w:sz w:val="30"/>
          <w:szCs w:val="30"/>
        </w:rPr>
        <w:sectPr w:rsidR="00F04AD7">
          <w:footerReference w:type="default" r:id="rId11"/>
          <w:pgSz w:w="11910" w:h="16840"/>
          <w:pgMar w:top="1600" w:right="1680" w:bottom="1180" w:left="1380" w:header="0" w:footer="998" w:gutter="0"/>
          <w:cols w:space="720"/>
        </w:sectPr>
      </w:pPr>
    </w:p>
    <w:p w:rsidR="00F04AD7" w:rsidRDefault="00AB0CBD">
      <w:pPr>
        <w:jc w:val="center"/>
        <w:rPr>
          <w:rFonts w:ascii="仿宋" w:eastAsia="仿宋" w:hAnsi="仿宋" w:cs="仿宋"/>
          <w:b/>
          <w:bCs/>
          <w:color w:val="000000" w:themeColor="text1"/>
          <w:sz w:val="30"/>
          <w:szCs w:val="30"/>
        </w:rPr>
      </w:pPr>
      <w:r>
        <w:rPr>
          <w:rFonts w:ascii="仿宋" w:eastAsia="仿宋" w:hAnsi="仿宋" w:cs="仿宋" w:hint="eastAsia"/>
          <w:b/>
          <w:bCs/>
          <w:color w:val="000000" w:themeColor="text1"/>
          <w:sz w:val="30"/>
          <w:szCs w:val="30"/>
        </w:rPr>
        <w:lastRenderedPageBreak/>
        <w:t>目</w:t>
      </w:r>
      <w:r>
        <w:rPr>
          <w:rFonts w:ascii="仿宋" w:eastAsia="仿宋" w:hAnsi="仿宋" w:cs="仿宋" w:hint="eastAsia"/>
          <w:b/>
          <w:bCs/>
          <w:color w:val="000000" w:themeColor="text1"/>
          <w:sz w:val="30"/>
          <w:szCs w:val="30"/>
        </w:rPr>
        <w:t xml:space="preserve">  </w:t>
      </w:r>
      <w:r>
        <w:rPr>
          <w:rFonts w:ascii="仿宋" w:eastAsia="仿宋" w:hAnsi="仿宋" w:cs="仿宋" w:hint="eastAsia"/>
          <w:b/>
          <w:bCs/>
          <w:color w:val="000000" w:themeColor="text1"/>
          <w:sz w:val="30"/>
          <w:szCs w:val="30"/>
        </w:rPr>
        <w:t>次</w:t>
      </w:r>
    </w:p>
    <w:p w:rsidR="00F04AD7" w:rsidRDefault="00F04AD7">
      <w:pPr>
        <w:jc w:val="center"/>
        <w:rPr>
          <w:rFonts w:ascii="仿宋" w:eastAsia="仿宋" w:hAnsi="仿宋" w:cs="仿宋"/>
          <w:b/>
          <w:bCs/>
          <w:color w:val="000000" w:themeColor="text1"/>
          <w:sz w:val="30"/>
          <w:szCs w:val="30"/>
        </w:rPr>
      </w:pPr>
    </w:p>
    <w:p w:rsidR="00F04AD7" w:rsidRDefault="00F04AD7">
      <w:pPr>
        <w:pStyle w:val="10"/>
        <w:tabs>
          <w:tab w:val="right" w:leader="dot" w:pos="8850"/>
        </w:tabs>
        <w:spacing w:line="360" w:lineRule="auto"/>
        <w:rPr>
          <w:rFonts w:ascii="宋体" w:hAnsi="宋体" w:cs="宋体"/>
          <w:sz w:val="24"/>
          <w:szCs w:val="24"/>
        </w:rPr>
      </w:pPr>
      <w:r>
        <w:rPr>
          <w:rFonts w:ascii="宋体" w:hAnsi="宋体" w:cs="宋体" w:hint="eastAsia"/>
          <w:color w:val="000000" w:themeColor="text1"/>
          <w:szCs w:val="21"/>
        </w:rPr>
        <w:fldChar w:fldCharType="begin"/>
      </w:r>
      <w:r w:rsidR="00AB0CBD">
        <w:rPr>
          <w:rFonts w:ascii="宋体" w:hAnsi="宋体" w:cs="宋体" w:hint="eastAsia"/>
          <w:color w:val="000000" w:themeColor="text1"/>
          <w:szCs w:val="21"/>
        </w:rPr>
        <w:instrText xml:space="preserve">TOC \o "1-2" \h \u </w:instrText>
      </w:r>
      <w:r>
        <w:rPr>
          <w:rFonts w:ascii="宋体" w:hAnsi="宋体" w:cs="宋体" w:hint="eastAsia"/>
          <w:color w:val="000000" w:themeColor="text1"/>
          <w:szCs w:val="21"/>
        </w:rPr>
        <w:fldChar w:fldCharType="separate"/>
      </w:r>
      <w:hyperlink w:anchor="_Toc1682" w:history="1">
        <w:r w:rsidR="00AB0CBD">
          <w:rPr>
            <w:rFonts w:ascii="宋体" w:hAnsi="宋体" w:cs="宋体" w:hint="eastAsia"/>
            <w:color w:val="000000" w:themeColor="text1"/>
            <w:kern w:val="44"/>
            <w:sz w:val="24"/>
            <w:szCs w:val="24"/>
          </w:rPr>
          <w:t xml:space="preserve">1  </w:t>
        </w:r>
        <w:r w:rsidR="00AB0CBD">
          <w:rPr>
            <w:rFonts w:ascii="宋体" w:hAnsi="宋体" w:cs="宋体" w:hint="eastAsia"/>
            <w:color w:val="000000" w:themeColor="text1"/>
            <w:kern w:val="44"/>
            <w:sz w:val="24"/>
            <w:szCs w:val="24"/>
          </w:rPr>
          <w:t>总则</w:t>
        </w:r>
        <w:r w:rsidR="00AB0CBD">
          <w:rPr>
            <w:rFonts w:ascii="宋体" w:hAnsi="宋体" w:cs="宋体" w:hint="eastAsia"/>
            <w:sz w:val="24"/>
            <w:szCs w:val="24"/>
          </w:rPr>
          <w:tab/>
        </w:r>
        <w:r>
          <w:rPr>
            <w:rFonts w:ascii="宋体" w:hAnsi="宋体" w:cs="宋体" w:hint="eastAsia"/>
            <w:sz w:val="24"/>
            <w:szCs w:val="24"/>
          </w:rPr>
          <w:fldChar w:fldCharType="begin"/>
        </w:r>
        <w:r w:rsidR="00AB0CBD">
          <w:rPr>
            <w:rFonts w:ascii="宋体" w:hAnsi="宋体" w:cs="宋体" w:hint="eastAsia"/>
            <w:sz w:val="24"/>
            <w:szCs w:val="24"/>
          </w:rPr>
          <w:instrText xml:space="preserve"> PAGEREF _Toc1682 </w:instrText>
        </w:r>
        <w:r>
          <w:rPr>
            <w:rFonts w:ascii="宋体" w:hAnsi="宋体" w:cs="宋体" w:hint="eastAsia"/>
            <w:sz w:val="24"/>
            <w:szCs w:val="24"/>
          </w:rPr>
          <w:fldChar w:fldCharType="separate"/>
        </w:r>
        <w:r w:rsidR="00AB0CBD">
          <w:rPr>
            <w:rFonts w:ascii="宋体" w:hAnsi="宋体" w:cs="宋体" w:hint="eastAsia"/>
            <w:sz w:val="24"/>
            <w:szCs w:val="24"/>
          </w:rPr>
          <w:t>1</w:t>
        </w:r>
        <w:r>
          <w:rPr>
            <w:rFonts w:ascii="宋体" w:hAnsi="宋体" w:cs="宋体" w:hint="eastAsia"/>
            <w:sz w:val="24"/>
            <w:szCs w:val="24"/>
          </w:rPr>
          <w:fldChar w:fldCharType="end"/>
        </w:r>
      </w:hyperlink>
    </w:p>
    <w:p w:rsidR="00F04AD7" w:rsidRDefault="00F04AD7">
      <w:pPr>
        <w:pStyle w:val="10"/>
        <w:tabs>
          <w:tab w:val="right" w:leader="dot" w:pos="8850"/>
        </w:tabs>
        <w:spacing w:line="360" w:lineRule="auto"/>
        <w:rPr>
          <w:rFonts w:ascii="宋体" w:hAnsi="宋体" w:cs="宋体"/>
          <w:sz w:val="24"/>
          <w:szCs w:val="24"/>
        </w:rPr>
      </w:pPr>
      <w:hyperlink w:anchor="_Toc4431" w:history="1">
        <w:r w:rsidR="00AB0CBD">
          <w:rPr>
            <w:rFonts w:ascii="宋体" w:hAnsi="宋体" w:cs="宋体" w:hint="eastAsia"/>
            <w:color w:val="000000" w:themeColor="text1"/>
            <w:kern w:val="44"/>
            <w:sz w:val="24"/>
            <w:szCs w:val="24"/>
          </w:rPr>
          <w:t xml:space="preserve">2  </w:t>
        </w:r>
        <w:r w:rsidR="00AB0CBD">
          <w:rPr>
            <w:rFonts w:ascii="宋体" w:hAnsi="宋体" w:cs="宋体" w:hint="eastAsia"/>
            <w:color w:val="000000" w:themeColor="text1"/>
            <w:kern w:val="44"/>
            <w:sz w:val="24"/>
            <w:szCs w:val="24"/>
          </w:rPr>
          <w:t>术语</w:t>
        </w:r>
        <w:r w:rsidR="00AB0CBD">
          <w:rPr>
            <w:rFonts w:ascii="宋体" w:hAnsi="宋体" w:cs="宋体" w:hint="eastAsia"/>
            <w:sz w:val="24"/>
            <w:szCs w:val="24"/>
          </w:rPr>
          <w:tab/>
        </w:r>
        <w:r>
          <w:rPr>
            <w:rFonts w:ascii="宋体" w:hAnsi="宋体" w:cs="宋体" w:hint="eastAsia"/>
            <w:sz w:val="24"/>
            <w:szCs w:val="24"/>
          </w:rPr>
          <w:fldChar w:fldCharType="begin"/>
        </w:r>
        <w:r w:rsidR="00AB0CBD">
          <w:rPr>
            <w:rFonts w:ascii="宋体" w:hAnsi="宋体" w:cs="宋体" w:hint="eastAsia"/>
            <w:sz w:val="24"/>
            <w:szCs w:val="24"/>
          </w:rPr>
          <w:instrText xml:space="preserve"> PAGEREF _Toc4431 </w:instrText>
        </w:r>
        <w:r>
          <w:rPr>
            <w:rFonts w:ascii="宋体" w:hAnsi="宋体" w:cs="宋体" w:hint="eastAsia"/>
            <w:sz w:val="24"/>
            <w:szCs w:val="24"/>
          </w:rPr>
          <w:fldChar w:fldCharType="separate"/>
        </w:r>
        <w:r w:rsidR="00AB0CBD">
          <w:rPr>
            <w:rFonts w:ascii="宋体" w:hAnsi="宋体" w:cs="宋体" w:hint="eastAsia"/>
            <w:sz w:val="24"/>
            <w:szCs w:val="24"/>
          </w:rPr>
          <w:t>2</w:t>
        </w:r>
        <w:r>
          <w:rPr>
            <w:rFonts w:ascii="宋体" w:hAnsi="宋体" w:cs="宋体" w:hint="eastAsia"/>
            <w:sz w:val="24"/>
            <w:szCs w:val="24"/>
          </w:rPr>
          <w:fldChar w:fldCharType="end"/>
        </w:r>
      </w:hyperlink>
    </w:p>
    <w:p w:rsidR="00F04AD7" w:rsidRDefault="00F04AD7">
      <w:pPr>
        <w:pStyle w:val="10"/>
        <w:tabs>
          <w:tab w:val="right" w:leader="dot" w:pos="8850"/>
        </w:tabs>
        <w:spacing w:line="360" w:lineRule="auto"/>
        <w:rPr>
          <w:rFonts w:ascii="宋体" w:hAnsi="宋体" w:cs="宋体"/>
          <w:sz w:val="24"/>
          <w:szCs w:val="24"/>
        </w:rPr>
      </w:pPr>
      <w:hyperlink w:anchor="_Toc5031" w:history="1">
        <w:r w:rsidR="00AB0CBD">
          <w:rPr>
            <w:rFonts w:ascii="宋体" w:hAnsi="宋体" w:cs="宋体" w:hint="eastAsia"/>
            <w:color w:val="000000" w:themeColor="text1"/>
            <w:sz w:val="24"/>
            <w:szCs w:val="24"/>
          </w:rPr>
          <w:t xml:space="preserve">3  </w:t>
        </w:r>
        <w:r w:rsidR="00AB0CBD">
          <w:rPr>
            <w:rFonts w:ascii="宋体" w:hAnsi="宋体" w:cs="宋体" w:hint="eastAsia"/>
            <w:color w:val="000000" w:themeColor="text1"/>
            <w:sz w:val="24"/>
            <w:szCs w:val="24"/>
          </w:rPr>
          <w:t>基本规定</w:t>
        </w:r>
        <w:r w:rsidR="00AB0CBD">
          <w:rPr>
            <w:rFonts w:ascii="宋体" w:hAnsi="宋体" w:cs="宋体" w:hint="eastAsia"/>
            <w:sz w:val="24"/>
            <w:szCs w:val="24"/>
          </w:rPr>
          <w:tab/>
        </w:r>
        <w:r>
          <w:rPr>
            <w:rFonts w:ascii="宋体" w:hAnsi="宋体" w:cs="宋体" w:hint="eastAsia"/>
            <w:sz w:val="24"/>
            <w:szCs w:val="24"/>
          </w:rPr>
          <w:fldChar w:fldCharType="begin"/>
        </w:r>
        <w:r w:rsidR="00AB0CBD">
          <w:rPr>
            <w:rFonts w:ascii="宋体" w:hAnsi="宋体" w:cs="宋体" w:hint="eastAsia"/>
            <w:sz w:val="24"/>
            <w:szCs w:val="24"/>
          </w:rPr>
          <w:instrText xml:space="preserve"> PAGEREF _Toc5031 </w:instrText>
        </w:r>
        <w:r>
          <w:rPr>
            <w:rFonts w:ascii="宋体" w:hAnsi="宋体" w:cs="宋体" w:hint="eastAsia"/>
            <w:sz w:val="24"/>
            <w:szCs w:val="24"/>
          </w:rPr>
          <w:fldChar w:fldCharType="separate"/>
        </w:r>
        <w:r w:rsidR="00AB0CBD">
          <w:rPr>
            <w:rFonts w:ascii="宋体" w:hAnsi="宋体" w:cs="宋体" w:hint="eastAsia"/>
            <w:sz w:val="24"/>
            <w:szCs w:val="24"/>
          </w:rPr>
          <w:t>3</w:t>
        </w:r>
        <w:r>
          <w:rPr>
            <w:rFonts w:ascii="宋体" w:hAnsi="宋体" w:cs="宋体" w:hint="eastAsia"/>
            <w:sz w:val="24"/>
            <w:szCs w:val="24"/>
          </w:rPr>
          <w:fldChar w:fldCharType="end"/>
        </w:r>
      </w:hyperlink>
    </w:p>
    <w:p w:rsidR="00F04AD7" w:rsidRDefault="00F04AD7">
      <w:pPr>
        <w:pStyle w:val="10"/>
        <w:tabs>
          <w:tab w:val="right" w:leader="dot" w:pos="8850"/>
        </w:tabs>
        <w:spacing w:line="360" w:lineRule="auto"/>
        <w:rPr>
          <w:rFonts w:ascii="宋体" w:hAnsi="宋体" w:cs="宋体"/>
          <w:szCs w:val="21"/>
        </w:rPr>
      </w:pPr>
      <w:hyperlink w:anchor="_Toc12450" w:history="1">
        <w:r w:rsidR="00AB0CBD">
          <w:rPr>
            <w:rFonts w:ascii="宋体" w:hAnsi="宋体" w:cs="宋体" w:hint="eastAsia"/>
            <w:color w:val="000000" w:themeColor="text1"/>
            <w:kern w:val="44"/>
            <w:sz w:val="24"/>
            <w:szCs w:val="24"/>
          </w:rPr>
          <w:t xml:space="preserve">4  </w:t>
        </w:r>
        <w:r w:rsidR="00AB0CBD">
          <w:rPr>
            <w:rFonts w:ascii="宋体" w:hAnsi="宋体" w:cs="宋体" w:hint="eastAsia"/>
            <w:color w:val="000000" w:themeColor="text1"/>
            <w:kern w:val="44"/>
            <w:sz w:val="24"/>
            <w:szCs w:val="24"/>
          </w:rPr>
          <w:t>材料</w:t>
        </w:r>
        <w:r w:rsidR="00AB0CBD">
          <w:rPr>
            <w:rFonts w:ascii="宋体" w:hAnsi="宋体" w:cs="宋体" w:hint="eastAsia"/>
            <w:sz w:val="24"/>
            <w:szCs w:val="24"/>
          </w:rPr>
          <w:tab/>
        </w:r>
        <w:r>
          <w:rPr>
            <w:rFonts w:ascii="宋体" w:hAnsi="宋体" w:cs="宋体" w:hint="eastAsia"/>
            <w:sz w:val="24"/>
            <w:szCs w:val="24"/>
          </w:rPr>
          <w:fldChar w:fldCharType="begin"/>
        </w:r>
        <w:r w:rsidR="00AB0CBD">
          <w:rPr>
            <w:rFonts w:ascii="宋体" w:hAnsi="宋体" w:cs="宋体" w:hint="eastAsia"/>
            <w:sz w:val="24"/>
            <w:szCs w:val="24"/>
          </w:rPr>
          <w:instrText xml:space="preserve"> PAGEREF _Toc12450 </w:instrText>
        </w:r>
        <w:r>
          <w:rPr>
            <w:rFonts w:ascii="宋体" w:hAnsi="宋体" w:cs="宋体" w:hint="eastAsia"/>
            <w:sz w:val="24"/>
            <w:szCs w:val="24"/>
          </w:rPr>
          <w:fldChar w:fldCharType="separate"/>
        </w:r>
        <w:r w:rsidR="00AB0CBD">
          <w:rPr>
            <w:rFonts w:ascii="宋体" w:hAnsi="宋体" w:cs="宋体" w:hint="eastAsia"/>
            <w:sz w:val="24"/>
            <w:szCs w:val="24"/>
          </w:rPr>
          <w:t>4</w:t>
        </w:r>
        <w:r>
          <w:rPr>
            <w:rFonts w:ascii="宋体" w:hAnsi="宋体" w:cs="宋体" w:hint="eastAsia"/>
            <w:sz w:val="24"/>
            <w:szCs w:val="24"/>
          </w:rPr>
          <w:fldChar w:fldCharType="end"/>
        </w:r>
      </w:hyperlink>
    </w:p>
    <w:p w:rsidR="00F04AD7" w:rsidRDefault="00F04AD7">
      <w:pPr>
        <w:pStyle w:val="21"/>
        <w:tabs>
          <w:tab w:val="right" w:leader="dot" w:pos="8850"/>
        </w:tabs>
        <w:spacing w:line="360" w:lineRule="auto"/>
        <w:rPr>
          <w:rFonts w:ascii="宋体" w:hAnsi="宋体" w:cs="宋体"/>
          <w:szCs w:val="21"/>
        </w:rPr>
      </w:pPr>
      <w:hyperlink w:anchor="_Toc2713" w:history="1">
        <w:r w:rsidR="00AB0CBD">
          <w:rPr>
            <w:rFonts w:ascii="宋体" w:hAnsi="宋体" w:cs="宋体" w:hint="eastAsia"/>
            <w:bCs/>
            <w:color w:val="000000" w:themeColor="text1"/>
            <w:szCs w:val="21"/>
          </w:rPr>
          <w:t xml:space="preserve">4.1  </w:t>
        </w:r>
        <w:r w:rsidR="00AB0CBD">
          <w:rPr>
            <w:rFonts w:ascii="宋体" w:hAnsi="宋体" w:cs="宋体" w:hint="eastAsia"/>
            <w:bCs/>
            <w:color w:val="000000" w:themeColor="text1"/>
            <w:szCs w:val="21"/>
          </w:rPr>
          <w:t>气凝胶毡（板）保温系统</w:t>
        </w:r>
        <w:r w:rsidR="00AB0CBD">
          <w:rPr>
            <w:rFonts w:ascii="宋体" w:hAnsi="宋体" w:cs="宋体" w:hint="eastAsia"/>
            <w:szCs w:val="21"/>
          </w:rPr>
          <w:tab/>
        </w:r>
        <w:r>
          <w:rPr>
            <w:rFonts w:ascii="宋体" w:hAnsi="宋体" w:cs="宋体" w:hint="eastAsia"/>
            <w:szCs w:val="21"/>
          </w:rPr>
          <w:fldChar w:fldCharType="begin"/>
        </w:r>
        <w:r w:rsidR="00AB0CBD">
          <w:rPr>
            <w:rFonts w:ascii="宋体" w:hAnsi="宋体" w:cs="宋体" w:hint="eastAsia"/>
            <w:szCs w:val="21"/>
          </w:rPr>
          <w:instrText xml:space="preserve"> PAGEREF _Toc2713 </w:instrText>
        </w:r>
        <w:r>
          <w:rPr>
            <w:rFonts w:ascii="宋体" w:hAnsi="宋体" w:cs="宋体" w:hint="eastAsia"/>
            <w:szCs w:val="21"/>
          </w:rPr>
          <w:fldChar w:fldCharType="separate"/>
        </w:r>
        <w:r w:rsidR="00AB0CBD">
          <w:rPr>
            <w:rFonts w:ascii="宋体" w:hAnsi="宋体" w:cs="宋体" w:hint="eastAsia"/>
            <w:szCs w:val="21"/>
          </w:rPr>
          <w:t>4</w:t>
        </w:r>
        <w:r>
          <w:rPr>
            <w:rFonts w:ascii="宋体" w:hAnsi="宋体" w:cs="宋体" w:hint="eastAsia"/>
            <w:szCs w:val="21"/>
          </w:rPr>
          <w:fldChar w:fldCharType="end"/>
        </w:r>
      </w:hyperlink>
    </w:p>
    <w:p w:rsidR="00F04AD7" w:rsidRDefault="00F04AD7">
      <w:pPr>
        <w:pStyle w:val="21"/>
        <w:tabs>
          <w:tab w:val="right" w:leader="dot" w:pos="8850"/>
        </w:tabs>
        <w:spacing w:line="360" w:lineRule="auto"/>
        <w:rPr>
          <w:rFonts w:ascii="宋体" w:hAnsi="宋体" w:cs="宋体"/>
          <w:szCs w:val="21"/>
        </w:rPr>
      </w:pPr>
      <w:hyperlink w:anchor="_Toc21291" w:history="1">
        <w:r w:rsidR="00AB0CBD">
          <w:rPr>
            <w:rFonts w:ascii="宋体" w:hAnsi="宋体" w:cs="宋体" w:hint="eastAsia"/>
            <w:bCs/>
            <w:color w:val="000000" w:themeColor="text1"/>
            <w:szCs w:val="21"/>
          </w:rPr>
          <w:t xml:space="preserve">4.2  </w:t>
        </w:r>
        <w:r w:rsidR="00AB0CBD">
          <w:rPr>
            <w:rFonts w:ascii="宋体" w:hAnsi="宋体" w:cs="宋体" w:hint="eastAsia"/>
            <w:bCs/>
            <w:color w:val="000000" w:themeColor="text1"/>
            <w:szCs w:val="21"/>
          </w:rPr>
          <w:t>气凝胶保温毡</w:t>
        </w:r>
        <w:r w:rsidR="00AB0CBD">
          <w:rPr>
            <w:rFonts w:ascii="宋体" w:hAnsi="宋体" w:cs="宋体" w:hint="eastAsia"/>
            <w:szCs w:val="21"/>
          </w:rPr>
          <w:tab/>
        </w:r>
        <w:r>
          <w:rPr>
            <w:rFonts w:ascii="宋体" w:hAnsi="宋体" w:cs="宋体" w:hint="eastAsia"/>
            <w:szCs w:val="21"/>
          </w:rPr>
          <w:fldChar w:fldCharType="begin"/>
        </w:r>
        <w:r w:rsidR="00AB0CBD">
          <w:rPr>
            <w:rFonts w:ascii="宋体" w:hAnsi="宋体" w:cs="宋体" w:hint="eastAsia"/>
            <w:szCs w:val="21"/>
          </w:rPr>
          <w:instrText xml:space="preserve"> PAGEREF _Toc21291 </w:instrText>
        </w:r>
        <w:r>
          <w:rPr>
            <w:rFonts w:ascii="宋体" w:hAnsi="宋体" w:cs="宋体" w:hint="eastAsia"/>
            <w:szCs w:val="21"/>
          </w:rPr>
          <w:fldChar w:fldCharType="separate"/>
        </w:r>
        <w:r w:rsidR="00AB0CBD">
          <w:rPr>
            <w:rFonts w:ascii="宋体" w:hAnsi="宋体" w:cs="宋体" w:hint="eastAsia"/>
            <w:szCs w:val="21"/>
          </w:rPr>
          <w:t>5</w:t>
        </w:r>
        <w:r>
          <w:rPr>
            <w:rFonts w:ascii="宋体" w:hAnsi="宋体" w:cs="宋体" w:hint="eastAsia"/>
            <w:szCs w:val="21"/>
          </w:rPr>
          <w:fldChar w:fldCharType="end"/>
        </w:r>
      </w:hyperlink>
    </w:p>
    <w:p w:rsidR="00F04AD7" w:rsidRDefault="00F04AD7">
      <w:pPr>
        <w:pStyle w:val="21"/>
        <w:tabs>
          <w:tab w:val="right" w:leader="dot" w:pos="8850"/>
        </w:tabs>
        <w:spacing w:line="360" w:lineRule="auto"/>
        <w:rPr>
          <w:rFonts w:ascii="宋体" w:hAnsi="宋体" w:cs="宋体"/>
          <w:szCs w:val="21"/>
        </w:rPr>
      </w:pPr>
      <w:hyperlink w:anchor="_Toc31364" w:history="1">
        <w:r w:rsidR="00AB0CBD">
          <w:rPr>
            <w:rFonts w:ascii="宋体" w:hAnsi="宋体" w:cs="宋体" w:hint="eastAsia"/>
            <w:bCs/>
            <w:color w:val="000000" w:themeColor="text1"/>
            <w:szCs w:val="21"/>
          </w:rPr>
          <w:t xml:space="preserve">4.3  </w:t>
        </w:r>
        <w:r w:rsidR="00AB0CBD">
          <w:rPr>
            <w:rFonts w:ascii="宋体" w:hAnsi="宋体" w:cs="宋体" w:hint="eastAsia"/>
            <w:bCs/>
            <w:color w:val="000000" w:themeColor="text1"/>
            <w:szCs w:val="21"/>
          </w:rPr>
          <w:t>气凝胶保温板</w:t>
        </w:r>
        <w:r w:rsidR="00AB0CBD">
          <w:rPr>
            <w:rFonts w:ascii="宋体" w:hAnsi="宋体" w:cs="宋体" w:hint="eastAsia"/>
            <w:szCs w:val="21"/>
          </w:rPr>
          <w:tab/>
        </w:r>
        <w:r>
          <w:rPr>
            <w:rFonts w:ascii="宋体" w:hAnsi="宋体" w:cs="宋体" w:hint="eastAsia"/>
            <w:szCs w:val="21"/>
          </w:rPr>
          <w:fldChar w:fldCharType="begin"/>
        </w:r>
        <w:r w:rsidR="00AB0CBD">
          <w:rPr>
            <w:rFonts w:ascii="宋体" w:hAnsi="宋体" w:cs="宋体" w:hint="eastAsia"/>
            <w:szCs w:val="21"/>
          </w:rPr>
          <w:instrText xml:space="preserve"> PAGEREF _Toc31364 </w:instrText>
        </w:r>
        <w:r>
          <w:rPr>
            <w:rFonts w:ascii="宋体" w:hAnsi="宋体" w:cs="宋体" w:hint="eastAsia"/>
            <w:szCs w:val="21"/>
          </w:rPr>
          <w:fldChar w:fldCharType="separate"/>
        </w:r>
        <w:r w:rsidR="00AB0CBD">
          <w:rPr>
            <w:rFonts w:ascii="宋体" w:hAnsi="宋体" w:cs="宋体" w:hint="eastAsia"/>
            <w:szCs w:val="21"/>
          </w:rPr>
          <w:t>6</w:t>
        </w:r>
        <w:r>
          <w:rPr>
            <w:rFonts w:ascii="宋体" w:hAnsi="宋体" w:cs="宋体" w:hint="eastAsia"/>
            <w:szCs w:val="21"/>
          </w:rPr>
          <w:fldChar w:fldCharType="end"/>
        </w:r>
      </w:hyperlink>
    </w:p>
    <w:p w:rsidR="00F04AD7" w:rsidRDefault="00F04AD7">
      <w:pPr>
        <w:pStyle w:val="21"/>
        <w:tabs>
          <w:tab w:val="right" w:leader="dot" w:pos="8850"/>
        </w:tabs>
        <w:spacing w:line="360" w:lineRule="auto"/>
        <w:rPr>
          <w:rFonts w:ascii="宋体" w:hAnsi="宋体" w:cs="宋体"/>
          <w:szCs w:val="21"/>
        </w:rPr>
      </w:pPr>
      <w:hyperlink w:anchor="_Toc13313" w:history="1">
        <w:r w:rsidR="00AB0CBD">
          <w:rPr>
            <w:rFonts w:ascii="宋体" w:hAnsi="宋体" w:cs="宋体" w:hint="eastAsia"/>
            <w:bCs/>
            <w:color w:val="000000" w:themeColor="text1"/>
            <w:szCs w:val="21"/>
          </w:rPr>
          <w:t xml:space="preserve">4.4  </w:t>
        </w:r>
        <w:r w:rsidR="00AB0CBD">
          <w:rPr>
            <w:rFonts w:ascii="宋体" w:hAnsi="宋体" w:cs="宋体" w:hint="eastAsia"/>
            <w:bCs/>
            <w:color w:val="000000" w:themeColor="text1"/>
            <w:szCs w:val="21"/>
          </w:rPr>
          <w:t>配套材料</w:t>
        </w:r>
        <w:r w:rsidR="00AB0CBD">
          <w:rPr>
            <w:rFonts w:ascii="宋体" w:hAnsi="宋体" w:cs="宋体" w:hint="eastAsia"/>
            <w:szCs w:val="21"/>
          </w:rPr>
          <w:tab/>
        </w:r>
        <w:r>
          <w:rPr>
            <w:rFonts w:ascii="宋体" w:hAnsi="宋体" w:cs="宋体" w:hint="eastAsia"/>
            <w:szCs w:val="21"/>
          </w:rPr>
          <w:fldChar w:fldCharType="begin"/>
        </w:r>
        <w:r w:rsidR="00AB0CBD">
          <w:rPr>
            <w:rFonts w:ascii="宋体" w:hAnsi="宋体" w:cs="宋体" w:hint="eastAsia"/>
            <w:szCs w:val="21"/>
          </w:rPr>
          <w:instrText xml:space="preserve"> PAGEREF _Toc13313 </w:instrText>
        </w:r>
        <w:r>
          <w:rPr>
            <w:rFonts w:ascii="宋体" w:hAnsi="宋体" w:cs="宋体" w:hint="eastAsia"/>
            <w:szCs w:val="21"/>
          </w:rPr>
          <w:fldChar w:fldCharType="separate"/>
        </w:r>
        <w:r w:rsidR="00AB0CBD">
          <w:rPr>
            <w:rFonts w:ascii="宋体" w:hAnsi="宋体" w:cs="宋体" w:hint="eastAsia"/>
            <w:szCs w:val="21"/>
          </w:rPr>
          <w:t>7</w:t>
        </w:r>
        <w:r>
          <w:rPr>
            <w:rFonts w:ascii="宋体" w:hAnsi="宋体" w:cs="宋体" w:hint="eastAsia"/>
            <w:szCs w:val="21"/>
          </w:rPr>
          <w:fldChar w:fldCharType="end"/>
        </w:r>
      </w:hyperlink>
    </w:p>
    <w:p w:rsidR="00F04AD7" w:rsidRDefault="00F04AD7">
      <w:pPr>
        <w:pStyle w:val="10"/>
        <w:tabs>
          <w:tab w:val="right" w:leader="dot" w:pos="8850"/>
        </w:tabs>
        <w:spacing w:line="360" w:lineRule="auto"/>
        <w:rPr>
          <w:rFonts w:ascii="宋体" w:hAnsi="宋体" w:cs="宋体"/>
          <w:sz w:val="24"/>
          <w:szCs w:val="24"/>
        </w:rPr>
      </w:pPr>
      <w:hyperlink w:anchor="_Toc8415" w:history="1">
        <w:r w:rsidR="00AB0CBD">
          <w:rPr>
            <w:rFonts w:ascii="宋体" w:hAnsi="宋体" w:cs="宋体" w:hint="eastAsia"/>
            <w:color w:val="000000" w:themeColor="text1"/>
            <w:kern w:val="44"/>
            <w:sz w:val="24"/>
            <w:szCs w:val="24"/>
          </w:rPr>
          <w:t xml:space="preserve">5  </w:t>
        </w:r>
        <w:r w:rsidR="00AB0CBD">
          <w:rPr>
            <w:rFonts w:ascii="宋体" w:hAnsi="宋体" w:cs="宋体" w:hint="eastAsia"/>
            <w:color w:val="000000" w:themeColor="text1"/>
            <w:kern w:val="44"/>
            <w:sz w:val="24"/>
            <w:szCs w:val="24"/>
          </w:rPr>
          <w:t>设计</w:t>
        </w:r>
        <w:r w:rsidR="00AB0CBD">
          <w:rPr>
            <w:rFonts w:ascii="宋体" w:hAnsi="宋体" w:cs="宋体" w:hint="eastAsia"/>
            <w:sz w:val="24"/>
            <w:szCs w:val="24"/>
          </w:rPr>
          <w:tab/>
        </w:r>
        <w:r>
          <w:rPr>
            <w:rFonts w:ascii="宋体" w:hAnsi="宋体" w:cs="宋体" w:hint="eastAsia"/>
            <w:sz w:val="24"/>
            <w:szCs w:val="24"/>
          </w:rPr>
          <w:fldChar w:fldCharType="begin"/>
        </w:r>
        <w:r w:rsidR="00AB0CBD">
          <w:rPr>
            <w:rFonts w:ascii="宋体" w:hAnsi="宋体" w:cs="宋体" w:hint="eastAsia"/>
            <w:sz w:val="24"/>
            <w:szCs w:val="24"/>
          </w:rPr>
          <w:instrText xml:space="preserve"> PAGEREF _Toc8415 </w:instrText>
        </w:r>
        <w:r>
          <w:rPr>
            <w:rFonts w:ascii="宋体" w:hAnsi="宋体" w:cs="宋体" w:hint="eastAsia"/>
            <w:sz w:val="24"/>
            <w:szCs w:val="24"/>
          </w:rPr>
          <w:fldChar w:fldCharType="separate"/>
        </w:r>
        <w:r w:rsidR="00AB0CBD">
          <w:rPr>
            <w:rFonts w:ascii="宋体" w:hAnsi="宋体" w:cs="宋体" w:hint="eastAsia"/>
            <w:sz w:val="24"/>
            <w:szCs w:val="24"/>
          </w:rPr>
          <w:t>10</w:t>
        </w:r>
        <w:r>
          <w:rPr>
            <w:rFonts w:ascii="宋体" w:hAnsi="宋体" w:cs="宋体" w:hint="eastAsia"/>
            <w:sz w:val="24"/>
            <w:szCs w:val="24"/>
          </w:rPr>
          <w:fldChar w:fldCharType="end"/>
        </w:r>
      </w:hyperlink>
    </w:p>
    <w:p w:rsidR="00F04AD7" w:rsidRDefault="00F04AD7">
      <w:pPr>
        <w:pStyle w:val="21"/>
        <w:tabs>
          <w:tab w:val="right" w:leader="dot" w:pos="8850"/>
        </w:tabs>
        <w:spacing w:line="360" w:lineRule="auto"/>
        <w:rPr>
          <w:rFonts w:ascii="宋体" w:hAnsi="宋体" w:cs="宋体"/>
          <w:szCs w:val="21"/>
        </w:rPr>
      </w:pPr>
      <w:hyperlink w:anchor="_Toc22136" w:history="1">
        <w:r w:rsidR="00AB0CBD">
          <w:rPr>
            <w:rFonts w:ascii="宋体" w:hAnsi="宋体" w:cs="宋体" w:hint="eastAsia"/>
            <w:bCs/>
            <w:color w:val="000000" w:themeColor="text1"/>
            <w:szCs w:val="21"/>
          </w:rPr>
          <w:t xml:space="preserve">5.1  </w:t>
        </w:r>
        <w:r w:rsidR="00AB0CBD">
          <w:rPr>
            <w:rFonts w:ascii="宋体" w:hAnsi="宋体" w:cs="宋体" w:hint="eastAsia"/>
            <w:bCs/>
            <w:color w:val="000000" w:themeColor="text1"/>
            <w:szCs w:val="21"/>
          </w:rPr>
          <w:t>一般规定</w:t>
        </w:r>
        <w:r w:rsidR="00AB0CBD">
          <w:rPr>
            <w:rFonts w:ascii="宋体" w:hAnsi="宋体" w:cs="宋体" w:hint="eastAsia"/>
            <w:szCs w:val="21"/>
          </w:rPr>
          <w:tab/>
        </w:r>
        <w:r>
          <w:rPr>
            <w:rFonts w:ascii="宋体" w:hAnsi="宋体" w:cs="宋体" w:hint="eastAsia"/>
            <w:szCs w:val="21"/>
          </w:rPr>
          <w:fldChar w:fldCharType="begin"/>
        </w:r>
        <w:r w:rsidR="00AB0CBD">
          <w:rPr>
            <w:rFonts w:ascii="宋体" w:hAnsi="宋体" w:cs="宋体" w:hint="eastAsia"/>
            <w:szCs w:val="21"/>
          </w:rPr>
          <w:instrText xml:space="preserve"> PAGEREF _Toc22136 </w:instrText>
        </w:r>
        <w:r>
          <w:rPr>
            <w:rFonts w:ascii="宋体" w:hAnsi="宋体" w:cs="宋体" w:hint="eastAsia"/>
            <w:szCs w:val="21"/>
          </w:rPr>
          <w:fldChar w:fldCharType="separate"/>
        </w:r>
        <w:r w:rsidR="00AB0CBD">
          <w:rPr>
            <w:rFonts w:ascii="宋体" w:hAnsi="宋体" w:cs="宋体" w:hint="eastAsia"/>
            <w:szCs w:val="21"/>
          </w:rPr>
          <w:t>10</w:t>
        </w:r>
        <w:r>
          <w:rPr>
            <w:rFonts w:ascii="宋体" w:hAnsi="宋体" w:cs="宋体" w:hint="eastAsia"/>
            <w:szCs w:val="21"/>
          </w:rPr>
          <w:fldChar w:fldCharType="end"/>
        </w:r>
      </w:hyperlink>
    </w:p>
    <w:p w:rsidR="00F04AD7" w:rsidRDefault="00F04AD7">
      <w:pPr>
        <w:pStyle w:val="21"/>
        <w:tabs>
          <w:tab w:val="right" w:leader="dot" w:pos="8850"/>
        </w:tabs>
        <w:spacing w:line="360" w:lineRule="auto"/>
        <w:rPr>
          <w:rFonts w:ascii="宋体" w:hAnsi="宋体" w:cs="宋体"/>
          <w:szCs w:val="21"/>
        </w:rPr>
      </w:pPr>
      <w:hyperlink w:anchor="_Toc10370" w:history="1">
        <w:r w:rsidR="00AB0CBD">
          <w:rPr>
            <w:rFonts w:ascii="宋体" w:hAnsi="宋体" w:cs="宋体" w:hint="eastAsia"/>
            <w:bCs/>
            <w:color w:val="000000" w:themeColor="text1"/>
            <w:szCs w:val="21"/>
          </w:rPr>
          <w:t xml:space="preserve">5.2  </w:t>
        </w:r>
        <w:r w:rsidR="00AB0CBD">
          <w:rPr>
            <w:rFonts w:ascii="宋体" w:hAnsi="宋体" w:cs="宋体" w:hint="eastAsia"/>
            <w:bCs/>
            <w:color w:val="000000" w:themeColor="text1"/>
            <w:szCs w:val="21"/>
          </w:rPr>
          <w:t>外墙外保温基本构造及细部构造</w:t>
        </w:r>
        <w:r w:rsidR="00AB0CBD">
          <w:rPr>
            <w:rFonts w:ascii="宋体" w:hAnsi="宋体" w:cs="宋体" w:hint="eastAsia"/>
            <w:szCs w:val="21"/>
          </w:rPr>
          <w:tab/>
        </w:r>
        <w:r>
          <w:rPr>
            <w:rFonts w:ascii="宋体" w:hAnsi="宋体" w:cs="宋体" w:hint="eastAsia"/>
            <w:szCs w:val="21"/>
          </w:rPr>
          <w:fldChar w:fldCharType="begin"/>
        </w:r>
        <w:r w:rsidR="00AB0CBD">
          <w:rPr>
            <w:rFonts w:ascii="宋体" w:hAnsi="宋体" w:cs="宋体" w:hint="eastAsia"/>
            <w:szCs w:val="21"/>
          </w:rPr>
          <w:instrText xml:space="preserve"> PAGEREF _Toc10370 </w:instrText>
        </w:r>
        <w:r>
          <w:rPr>
            <w:rFonts w:ascii="宋体" w:hAnsi="宋体" w:cs="宋体" w:hint="eastAsia"/>
            <w:szCs w:val="21"/>
          </w:rPr>
          <w:fldChar w:fldCharType="separate"/>
        </w:r>
        <w:r w:rsidR="00AB0CBD">
          <w:rPr>
            <w:rFonts w:ascii="宋体" w:hAnsi="宋体" w:cs="宋体" w:hint="eastAsia"/>
            <w:szCs w:val="21"/>
          </w:rPr>
          <w:t>10</w:t>
        </w:r>
        <w:r>
          <w:rPr>
            <w:rFonts w:ascii="宋体" w:hAnsi="宋体" w:cs="宋体" w:hint="eastAsia"/>
            <w:szCs w:val="21"/>
          </w:rPr>
          <w:fldChar w:fldCharType="end"/>
        </w:r>
      </w:hyperlink>
    </w:p>
    <w:p w:rsidR="00F04AD7" w:rsidRDefault="00F04AD7">
      <w:pPr>
        <w:pStyle w:val="21"/>
        <w:tabs>
          <w:tab w:val="right" w:leader="dot" w:pos="8850"/>
        </w:tabs>
        <w:spacing w:line="360" w:lineRule="auto"/>
        <w:rPr>
          <w:rFonts w:ascii="宋体" w:hAnsi="宋体" w:cs="宋体"/>
          <w:szCs w:val="21"/>
        </w:rPr>
      </w:pPr>
      <w:hyperlink w:anchor="_Toc25488" w:history="1">
        <w:r w:rsidR="00AB0CBD">
          <w:rPr>
            <w:rFonts w:ascii="宋体" w:hAnsi="宋体" w:cs="宋体" w:hint="eastAsia"/>
            <w:color w:val="000000" w:themeColor="text1"/>
            <w:szCs w:val="21"/>
          </w:rPr>
          <w:t>5.3</w:t>
        </w:r>
        <w:r w:rsidR="00AB0CBD">
          <w:rPr>
            <w:rFonts w:ascii="宋体" w:hAnsi="宋体" w:cs="宋体" w:hint="eastAsia"/>
            <w:color w:val="000000" w:themeColor="text1"/>
            <w:szCs w:val="21"/>
          </w:rPr>
          <w:t>外墙内保温基本构造及细部构造</w:t>
        </w:r>
        <w:r w:rsidR="00AB0CBD">
          <w:rPr>
            <w:rFonts w:ascii="宋体" w:hAnsi="宋体" w:cs="宋体" w:hint="eastAsia"/>
            <w:szCs w:val="21"/>
          </w:rPr>
          <w:tab/>
        </w:r>
        <w:r>
          <w:rPr>
            <w:rFonts w:ascii="宋体" w:hAnsi="宋体" w:cs="宋体" w:hint="eastAsia"/>
            <w:szCs w:val="21"/>
          </w:rPr>
          <w:fldChar w:fldCharType="begin"/>
        </w:r>
        <w:r w:rsidR="00AB0CBD">
          <w:rPr>
            <w:rFonts w:ascii="宋体" w:hAnsi="宋体" w:cs="宋体" w:hint="eastAsia"/>
            <w:szCs w:val="21"/>
          </w:rPr>
          <w:instrText xml:space="preserve"> PAGEREF _Toc25488 </w:instrText>
        </w:r>
        <w:r>
          <w:rPr>
            <w:rFonts w:ascii="宋体" w:hAnsi="宋体" w:cs="宋体" w:hint="eastAsia"/>
            <w:szCs w:val="21"/>
          </w:rPr>
          <w:fldChar w:fldCharType="separate"/>
        </w:r>
        <w:r w:rsidR="00AB0CBD">
          <w:rPr>
            <w:rFonts w:ascii="宋体" w:hAnsi="宋体" w:cs="宋体" w:hint="eastAsia"/>
            <w:szCs w:val="21"/>
          </w:rPr>
          <w:t>15</w:t>
        </w:r>
        <w:r>
          <w:rPr>
            <w:rFonts w:ascii="宋体" w:hAnsi="宋体" w:cs="宋体" w:hint="eastAsia"/>
            <w:szCs w:val="21"/>
          </w:rPr>
          <w:fldChar w:fldCharType="end"/>
        </w:r>
      </w:hyperlink>
    </w:p>
    <w:p w:rsidR="00F04AD7" w:rsidRDefault="00F04AD7">
      <w:pPr>
        <w:pStyle w:val="10"/>
        <w:tabs>
          <w:tab w:val="right" w:leader="dot" w:pos="8850"/>
        </w:tabs>
        <w:spacing w:line="360" w:lineRule="auto"/>
        <w:rPr>
          <w:rFonts w:ascii="宋体" w:hAnsi="宋体" w:cs="宋体"/>
          <w:sz w:val="24"/>
          <w:szCs w:val="24"/>
        </w:rPr>
      </w:pPr>
      <w:hyperlink w:anchor="_Toc16850" w:history="1">
        <w:r w:rsidR="00AB0CBD">
          <w:rPr>
            <w:rFonts w:ascii="宋体" w:hAnsi="宋体" w:cs="宋体" w:hint="eastAsia"/>
            <w:color w:val="000000" w:themeColor="text1"/>
            <w:kern w:val="44"/>
            <w:sz w:val="24"/>
            <w:szCs w:val="24"/>
          </w:rPr>
          <w:t xml:space="preserve">6  </w:t>
        </w:r>
        <w:r w:rsidR="00AB0CBD">
          <w:rPr>
            <w:rFonts w:ascii="宋体" w:hAnsi="宋体" w:cs="宋体" w:hint="eastAsia"/>
            <w:color w:val="000000" w:themeColor="text1"/>
            <w:kern w:val="44"/>
            <w:sz w:val="24"/>
            <w:szCs w:val="24"/>
          </w:rPr>
          <w:t>施工</w:t>
        </w:r>
        <w:r w:rsidR="00AB0CBD">
          <w:rPr>
            <w:rFonts w:ascii="宋体" w:hAnsi="宋体" w:cs="宋体" w:hint="eastAsia"/>
            <w:sz w:val="24"/>
            <w:szCs w:val="24"/>
          </w:rPr>
          <w:tab/>
        </w:r>
        <w:r>
          <w:rPr>
            <w:rFonts w:ascii="宋体" w:hAnsi="宋体" w:cs="宋体" w:hint="eastAsia"/>
            <w:sz w:val="24"/>
            <w:szCs w:val="24"/>
          </w:rPr>
          <w:fldChar w:fldCharType="begin"/>
        </w:r>
        <w:r w:rsidR="00AB0CBD">
          <w:rPr>
            <w:rFonts w:ascii="宋体" w:hAnsi="宋体" w:cs="宋体" w:hint="eastAsia"/>
            <w:sz w:val="24"/>
            <w:szCs w:val="24"/>
          </w:rPr>
          <w:instrText xml:space="preserve"> PAGEREF _Toc16850 </w:instrText>
        </w:r>
        <w:r>
          <w:rPr>
            <w:rFonts w:ascii="宋体" w:hAnsi="宋体" w:cs="宋体" w:hint="eastAsia"/>
            <w:sz w:val="24"/>
            <w:szCs w:val="24"/>
          </w:rPr>
          <w:fldChar w:fldCharType="separate"/>
        </w:r>
        <w:r w:rsidR="00AB0CBD">
          <w:rPr>
            <w:rFonts w:ascii="宋体" w:hAnsi="宋体" w:cs="宋体" w:hint="eastAsia"/>
            <w:sz w:val="24"/>
            <w:szCs w:val="24"/>
          </w:rPr>
          <w:t>17</w:t>
        </w:r>
        <w:r>
          <w:rPr>
            <w:rFonts w:ascii="宋体" w:hAnsi="宋体" w:cs="宋体" w:hint="eastAsia"/>
            <w:sz w:val="24"/>
            <w:szCs w:val="24"/>
          </w:rPr>
          <w:fldChar w:fldCharType="end"/>
        </w:r>
      </w:hyperlink>
    </w:p>
    <w:p w:rsidR="00F04AD7" w:rsidRDefault="00F04AD7">
      <w:pPr>
        <w:pStyle w:val="21"/>
        <w:tabs>
          <w:tab w:val="right" w:leader="dot" w:pos="8850"/>
        </w:tabs>
        <w:spacing w:line="360" w:lineRule="auto"/>
        <w:rPr>
          <w:rFonts w:ascii="宋体" w:hAnsi="宋体" w:cs="宋体"/>
          <w:szCs w:val="21"/>
        </w:rPr>
      </w:pPr>
      <w:hyperlink w:anchor="_Toc20472" w:history="1">
        <w:r w:rsidR="00AB0CBD">
          <w:rPr>
            <w:rFonts w:ascii="宋体" w:hAnsi="宋体" w:cs="宋体" w:hint="eastAsia"/>
            <w:color w:val="000000" w:themeColor="text1"/>
            <w:szCs w:val="21"/>
          </w:rPr>
          <w:t xml:space="preserve">6.1  </w:t>
        </w:r>
        <w:r w:rsidR="00AB0CBD">
          <w:rPr>
            <w:rFonts w:ascii="宋体" w:hAnsi="宋体" w:cs="宋体" w:hint="eastAsia"/>
            <w:color w:val="000000" w:themeColor="text1"/>
            <w:szCs w:val="21"/>
          </w:rPr>
          <w:t>一般规定</w:t>
        </w:r>
        <w:r w:rsidR="00AB0CBD">
          <w:rPr>
            <w:rFonts w:ascii="宋体" w:hAnsi="宋体" w:cs="宋体" w:hint="eastAsia"/>
            <w:szCs w:val="21"/>
          </w:rPr>
          <w:tab/>
        </w:r>
        <w:r>
          <w:rPr>
            <w:rFonts w:ascii="宋体" w:hAnsi="宋体" w:cs="宋体" w:hint="eastAsia"/>
            <w:szCs w:val="21"/>
          </w:rPr>
          <w:fldChar w:fldCharType="begin"/>
        </w:r>
        <w:r w:rsidR="00AB0CBD">
          <w:rPr>
            <w:rFonts w:ascii="宋体" w:hAnsi="宋体" w:cs="宋体" w:hint="eastAsia"/>
            <w:szCs w:val="21"/>
          </w:rPr>
          <w:instrText xml:space="preserve"> PAGEREF _Toc20472 </w:instrText>
        </w:r>
        <w:r>
          <w:rPr>
            <w:rFonts w:ascii="宋体" w:hAnsi="宋体" w:cs="宋体" w:hint="eastAsia"/>
            <w:szCs w:val="21"/>
          </w:rPr>
          <w:fldChar w:fldCharType="separate"/>
        </w:r>
        <w:r w:rsidR="00AB0CBD">
          <w:rPr>
            <w:rFonts w:ascii="宋体" w:hAnsi="宋体" w:cs="宋体" w:hint="eastAsia"/>
            <w:szCs w:val="21"/>
          </w:rPr>
          <w:t>17</w:t>
        </w:r>
        <w:r>
          <w:rPr>
            <w:rFonts w:ascii="宋体" w:hAnsi="宋体" w:cs="宋体" w:hint="eastAsia"/>
            <w:szCs w:val="21"/>
          </w:rPr>
          <w:fldChar w:fldCharType="end"/>
        </w:r>
      </w:hyperlink>
    </w:p>
    <w:p w:rsidR="00F04AD7" w:rsidRDefault="00F04AD7">
      <w:pPr>
        <w:pStyle w:val="21"/>
        <w:tabs>
          <w:tab w:val="right" w:leader="dot" w:pos="8850"/>
        </w:tabs>
        <w:spacing w:line="360" w:lineRule="auto"/>
        <w:rPr>
          <w:rFonts w:ascii="宋体" w:hAnsi="宋体" w:cs="宋体"/>
          <w:szCs w:val="21"/>
        </w:rPr>
      </w:pPr>
      <w:hyperlink w:anchor="_Toc25908" w:history="1">
        <w:r w:rsidR="00AB0CBD">
          <w:rPr>
            <w:rFonts w:ascii="宋体" w:hAnsi="宋体" w:cs="宋体" w:hint="eastAsia"/>
            <w:color w:val="000000" w:themeColor="text1"/>
            <w:szCs w:val="21"/>
          </w:rPr>
          <w:t>6.2</w:t>
        </w:r>
        <w:r w:rsidR="00AB0CBD">
          <w:rPr>
            <w:rFonts w:ascii="宋体" w:hAnsi="宋体" w:cs="宋体" w:hint="eastAsia"/>
            <w:color w:val="000000" w:themeColor="text1"/>
            <w:szCs w:val="21"/>
          </w:rPr>
          <w:t>外墙外保温施工</w:t>
        </w:r>
        <w:r w:rsidR="00AB0CBD">
          <w:rPr>
            <w:rFonts w:ascii="宋体" w:hAnsi="宋体" w:cs="宋体" w:hint="eastAsia"/>
            <w:szCs w:val="21"/>
          </w:rPr>
          <w:tab/>
        </w:r>
        <w:r>
          <w:rPr>
            <w:rFonts w:ascii="宋体" w:hAnsi="宋体" w:cs="宋体" w:hint="eastAsia"/>
            <w:szCs w:val="21"/>
          </w:rPr>
          <w:fldChar w:fldCharType="begin"/>
        </w:r>
        <w:r w:rsidR="00AB0CBD">
          <w:rPr>
            <w:rFonts w:ascii="宋体" w:hAnsi="宋体" w:cs="宋体" w:hint="eastAsia"/>
            <w:szCs w:val="21"/>
          </w:rPr>
          <w:instrText xml:space="preserve"> PAGEREF _Toc25908 </w:instrText>
        </w:r>
        <w:r>
          <w:rPr>
            <w:rFonts w:ascii="宋体" w:hAnsi="宋体" w:cs="宋体" w:hint="eastAsia"/>
            <w:szCs w:val="21"/>
          </w:rPr>
          <w:fldChar w:fldCharType="separate"/>
        </w:r>
        <w:r w:rsidR="00AB0CBD">
          <w:rPr>
            <w:rFonts w:ascii="宋体" w:hAnsi="宋体" w:cs="宋体" w:hint="eastAsia"/>
            <w:szCs w:val="21"/>
          </w:rPr>
          <w:t>17</w:t>
        </w:r>
        <w:r>
          <w:rPr>
            <w:rFonts w:ascii="宋体" w:hAnsi="宋体" w:cs="宋体" w:hint="eastAsia"/>
            <w:szCs w:val="21"/>
          </w:rPr>
          <w:fldChar w:fldCharType="end"/>
        </w:r>
      </w:hyperlink>
    </w:p>
    <w:p w:rsidR="00F04AD7" w:rsidRDefault="00F04AD7">
      <w:pPr>
        <w:pStyle w:val="21"/>
        <w:tabs>
          <w:tab w:val="right" w:leader="dot" w:pos="8850"/>
        </w:tabs>
        <w:spacing w:line="360" w:lineRule="auto"/>
        <w:rPr>
          <w:rFonts w:ascii="宋体" w:hAnsi="宋体" w:cs="宋体"/>
          <w:szCs w:val="21"/>
        </w:rPr>
      </w:pPr>
      <w:hyperlink w:anchor="_Toc30505" w:history="1">
        <w:r w:rsidR="00AB0CBD">
          <w:rPr>
            <w:rFonts w:ascii="宋体" w:hAnsi="宋体" w:cs="宋体" w:hint="eastAsia"/>
            <w:color w:val="000000" w:themeColor="text1"/>
            <w:szCs w:val="21"/>
          </w:rPr>
          <w:t>6.3</w:t>
        </w:r>
        <w:r w:rsidR="00AB0CBD">
          <w:rPr>
            <w:rFonts w:ascii="宋体" w:hAnsi="宋体" w:cs="宋体" w:hint="eastAsia"/>
            <w:color w:val="000000" w:themeColor="text1"/>
            <w:szCs w:val="21"/>
          </w:rPr>
          <w:t>外墙内保温施工</w:t>
        </w:r>
        <w:r w:rsidR="00AB0CBD">
          <w:rPr>
            <w:rFonts w:ascii="宋体" w:hAnsi="宋体" w:cs="宋体" w:hint="eastAsia"/>
            <w:szCs w:val="21"/>
          </w:rPr>
          <w:tab/>
        </w:r>
        <w:r>
          <w:rPr>
            <w:rFonts w:ascii="宋体" w:hAnsi="宋体" w:cs="宋体" w:hint="eastAsia"/>
            <w:szCs w:val="21"/>
          </w:rPr>
          <w:fldChar w:fldCharType="begin"/>
        </w:r>
        <w:r w:rsidR="00AB0CBD">
          <w:rPr>
            <w:rFonts w:ascii="宋体" w:hAnsi="宋体" w:cs="宋体" w:hint="eastAsia"/>
            <w:szCs w:val="21"/>
          </w:rPr>
          <w:instrText xml:space="preserve"> PAGEREF _Toc30505 </w:instrText>
        </w:r>
        <w:r>
          <w:rPr>
            <w:rFonts w:ascii="宋体" w:hAnsi="宋体" w:cs="宋体" w:hint="eastAsia"/>
            <w:szCs w:val="21"/>
          </w:rPr>
          <w:fldChar w:fldCharType="separate"/>
        </w:r>
        <w:r w:rsidR="00AB0CBD">
          <w:rPr>
            <w:rFonts w:ascii="宋体" w:hAnsi="宋体" w:cs="宋体" w:hint="eastAsia"/>
            <w:szCs w:val="21"/>
          </w:rPr>
          <w:t>20</w:t>
        </w:r>
        <w:r>
          <w:rPr>
            <w:rFonts w:ascii="宋体" w:hAnsi="宋体" w:cs="宋体" w:hint="eastAsia"/>
            <w:szCs w:val="21"/>
          </w:rPr>
          <w:fldChar w:fldCharType="end"/>
        </w:r>
      </w:hyperlink>
    </w:p>
    <w:p w:rsidR="00F04AD7" w:rsidRDefault="00F04AD7">
      <w:pPr>
        <w:pStyle w:val="10"/>
        <w:tabs>
          <w:tab w:val="right" w:leader="dot" w:pos="8850"/>
        </w:tabs>
        <w:spacing w:line="360" w:lineRule="auto"/>
        <w:rPr>
          <w:rFonts w:ascii="宋体" w:hAnsi="宋体" w:cs="宋体"/>
          <w:sz w:val="24"/>
          <w:szCs w:val="24"/>
        </w:rPr>
      </w:pPr>
      <w:hyperlink w:anchor="_Toc23098" w:history="1">
        <w:r w:rsidR="00AB0CBD">
          <w:rPr>
            <w:rFonts w:ascii="宋体" w:hAnsi="宋体" w:cs="宋体" w:hint="eastAsia"/>
            <w:color w:val="000000" w:themeColor="text1"/>
            <w:kern w:val="44"/>
            <w:sz w:val="24"/>
            <w:szCs w:val="24"/>
          </w:rPr>
          <w:t xml:space="preserve">7  </w:t>
        </w:r>
        <w:r w:rsidR="00AB0CBD">
          <w:rPr>
            <w:rFonts w:ascii="宋体" w:hAnsi="宋体" w:cs="宋体" w:hint="eastAsia"/>
            <w:color w:val="000000" w:themeColor="text1"/>
            <w:kern w:val="44"/>
            <w:sz w:val="24"/>
            <w:szCs w:val="24"/>
          </w:rPr>
          <w:t>质量验收</w:t>
        </w:r>
        <w:r w:rsidR="00AB0CBD">
          <w:rPr>
            <w:rFonts w:ascii="宋体" w:hAnsi="宋体" w:cs="宋体" w:hint="eastAsia"/>
            <w:sz w:val="24"/>
            <w:szCs w:val="24"/>
          </w:rPr>
          <w:tab/>
        </w:r>
        <w:r>
          <w:rPr>
            <w:rFonts w:ascii="宋体" w:hAnsi="宋体" w:cs="宋体" w:hint="eastAsia"/>
            <w:sz w:val="24"/>
            <w:szCs w:val="24"/>
          </w:rPr>
          <w:fldChar w:fldCharType="begin"/>
        </w:r>
        <w:r w:rsidR="00AB0CBD">
          <w:rPr>
            <w:rFonts w:ascii="宋体" w:hAnsi="宋体" w:cs="宋体" w:hint="eastAsia"/>
            <w:sz w:val="24"/>
            <w:szCs w:val="24"/>
          </w:rPr>
          <w:instrText xml:space="preserve"> PAGEREF _Toc23098 </w:instrText>
        </w:r>
        <w:r>
          <w:rPr>
            <w:rFonts w:ascii="宋体" w:hAnsi="宋体" w:cs="宋体" w:hint="eastAsia"/>
            <w:sz w:val="24"/>
            <w:szCs w:val="24"/>
          </w:rPr>
          <w:fldChar w:fldCharType="separate"/>
        </w:r>
        <w:r w:rsidR="00AB0CBD">
          <w:rPr>
            <w:rFonts w:ascii="宋体" w:hAnsi="宋体" w:cs="宋体" w:hint="eastAsia"/>
            <w:sz w:val="24"/>
            <w:szCs w:val="24"/>
          </w:rPr>
          <w:t>21</w:t>
        </w:r>
        <w:r>
          <w:rPr>
            <w:rFonts w:ascii="宋体" w:hAnsi="宋体" w:cs="宋体" w:hint="eastAsia"/>
            <w:sz w:val="24"/>
            <w:szCs w:val="24"/>
          </w:rPr>
          <w:fldChar w:fldCharType="end"/>
        </w:r>
      </w:hyperlink>
    </w:p>
    <w:p w:rsidR="00F04AD7" w:rsidRDefault="00F04AD7">
      <w:pPr>
        <w:pStyle w:val="21"/>
        <w:tabs>
          <w:tab w:val="right" w:leader="dot" w:pos="8850"/>
        </w:tabs>
        <w:spacing w:line="360" w:lineRule="auto"/>
        <w:rPr>
          <w:rFonts w:ascii="宋体" w:hAnsi="宋体" w:cs="宋体"/>
          <w:szCs w:val="21"/>
        </w:rPr>
      </w:pPr>
      <w:hyperlink w:anchor="_Toc31848" w:history="1">
        <w:r w:rsidR="00AB0CBD">
          <w:rPr>
            <w:rFonts w:ascii="宋体" w:hAnsi="宋体" w:cs="宋体" w:hint="eastAsia"/>
            <w:color w:val="000000" w:themeColor="text1"/>
            <w:szCs w:val="21"/>
          </w:rPr>
          <w:t xml:space="preserve">7.1  </w:t>
        </w:r>
        <w:r w:rsidR="00AB0CBD">
          <w:rPr>
            <w:rFonts w:ascii="宋体" w:hAnsi="宋体" w:cs="宋体" w:hint="eastAsia"/>
            <w:color w:val="000000" w:themeColor="text1"/>
            <w:szCs w:val="21"/>
          </w:rPr>
          <w:t>一般规定</w:t>
        </w:r>
        <w:r w:rsidR="00AB0CBD">
          <w:rPr>
            <w:rFonts w:ascii="宋体" w:hAnsi="宋体" w:cs="宋体" w:hint="eastAsia"/>
            <w:szCs w:val="21"/>
          </w:rPr>
          <w:tab/>
        </w:r>
        <w:r>
          <w:rPr>
            <w:rFonts w:ascii="宋体" w:hAnsi="宋体" w:cs="宋体" w:hint="eastAsia"/>
            <w:szCs w:val="21"/>
          </w:rPr>
          <w:fldChar w:fldCharType="begin"/>
        </w:r>
        <w:r w:rsidR="00AB0CBD">
          <w:rPr>
            <w:rFonts w:ascii="宋体" w:hAnsi="宋体" w:cs="宋体" w:hint="eastAsia"/>
            <w:szCs w:val="21"/>
          </w:rPr>
          <w:instrText xml:space="preserve"> PAGEREF _Toc31848 </w:instrText>
        </w:r>
        <w:r>
          <w:rPr>
            <w:rFonts w:ascii="宋体" w:hAnsi="宋体" w:cs="宋体" w:hint="eastAsia"/>
            <w:szCs w:val="21"/>
          </w:rPr>
          <w:fldChar w:fldCharType="separate"/>
        </w:r>
        <w:r w:rsidR="00AB0CBD">
          <w:rPr>
            <w:rFonts w:ascii="宋体" w:hAnsi="宋体" w:cs="宋体" w:hint="eastAsia"/>
            <w:szCs w:val="21"/>
          </w:rPr>
          <w:t>21</w:t>
        </w:r>
        <w:r>
          <w:rPr>
            <w:rFonts w:ascii="宋体" w:hAnsi="宋体" w:cs="宋体" w:hint="eastAsia"/>
            <w:szCs w:val="21"/>
          </w:rPr>
          <w:fldChar w:fldCharType="end"/>
        </w:r>
      </w:hyperlink>
    </w:p>
    <w:p w:rsidR="00F04AD7" w:rsidRDefault="00F04AD7">
      <w:pPr>
        <w:pStyle w:val="21"/>
        <w:tabs>
          <w:tab w:val="right" w:leader="dot" w:pos="8850"/>
        </w:tabs>
        <w:spacing w:line="360" w:lineRule="auto"/>
        <w:rPr>
          <w:rFonts w:ascii="宋体" w:hAnsi="宋体" w:cs="宋体"/>
          <w:szCs w:val="21"/>
        </w:rPr>
      </w:pPr>
      <w:hyperlink w:anchor="_Toc12588" w:history="1">
        <w:r w:rsidR="00AB0CBD">
          <w:rPr>
            <w:rFonts w:ascii="宋体" w:hAnsi="宋体" w:cs="宋体" w:hint="eastAsia"/>
            <w:color w:val="000000" w:themeColor="text1"/>
            <w:szCs w:val="21"/>
          </w:rPr>
          <w:t xml:space="preserve">7.2  </w:t>
        </w:r>
        <w:r w:rsidR="00AB0CBD">
          <w:rPr>
            <w:rFonts w:ascii="宋体" w:hAnsi="宋体" w:cs="宋体" w:hint="eastAsia"/>
            <w:color w:val="000000" w:themeColor="text1"/>
            <w:szCs w:val="21"/>
          </w:rPr>
          <w:t>主控项目</w:t>
        </w:r>
        <w:r w:rsidR="00AB0CBD">
          <w:rPr>
            <w:rFonts w:ascii="宋体" w:hAnsi="宋体" w:cs="宋体" w:hint="eastAsia"/>
            <w:szCs w:val="21"/>
          </w:rPr>
          <w:tab/>
        </w:r>
        <w:r>
          <w:rPr>
            <w:rFonts w:ascii="宋体" w:hAnsi="宋体" w:cs="宋体" w:hint="eastAsia"/>
            <w:szCs w:val="21"/>
          </w:rPr>
          <w:fldChar w:fldCharType="begin"/>
        </w:r>
        <w:r w:rsidR="00AB0CBD">
          <w:rPr>
            <w:rFonts w:ascii="宋体" w:hAnsi="宋体" w:cs="宋体" w:hint="eastAsia"/>
            <w:szCs w:val="21"/>
          </w:rPr>
          <w:instrText xml:space="preserve"> PAGEREF _Toc12588 </w:instrText>
        </w:r>
        <w:r>
          <w:rPr>
            <w:rFonts w:ascii="宋体" w:hAnsi="宋体" w:cs="宋体" w:hint="eastAsia"/>
            <w:szCs w:val="21"/>
          </w:rPr>
          <w:fldChar w:fldCharType="separate"/>
        </w:r>
        <w:r w:rsidR="00AB0CBD">
          <w:rPr>
            <w:rFonts w:ascii="宋体" w:hAnsi="宋体" w:cs="宋体" w:hint="eastAsia"/>
            <w:szCs w:val="21"/>
          </w:rPr>
          <w:t>22</w:t>
        </w:r>
        <w:r>
          <w:rPr>
            <w:rFonts w:ascii="宋体" w:hAnsi="宋体" w:cs="宋体" w:hint="eastAsia"/>
            <w:szCs w:val="21"/>
          </w:rPr>
          <w:fldChar w:fldCharType="end"/>
        </w:r>
      </w:hyperlink>
    </w:p>
    <w:p w:rsidR="00F04AD7" w:rsidRDefault="00F04AD7">
      <w:pPr>
        <w:pStyle w:val="21"/>
        <w:tabs>
          <w:tab w:val="right" w:leader="dot" w:pos="8850"/>
        </w:tabs>
        <w:spacing w:line="360" w:lineRule="auto"/>
        <w:rPr>
          <w:rFonts w:ascii="宋体" w:hAnsi="宋体" w:cs="宋体"/>
          <w:szCs w:val="21"/>
        </w:rPr>
      </w:pPr>
      <w:hyperlink w:anchor="_Toc2215" w:history="1">
        <w:r w:rsidR="00AB0CBD">
          <w:rPr>
            <w:rFonts w:ascii="宋体" w:hAnsi="宋体" w:cs="宋体" w:hint="eastAsia"/>
            <w:color w:val="000000" w:themeColor="text1"/>
            <w:szCs w:val="21"/>
          </w:rPr>
          <w:t xml:space="preserve">7.3  </w:t>
        </w:r>
        <w:r w:rsidR="00AB0CBD">
          <w:rPr>
            <w:rFonts w:ascii="宋体" w:hAnsi="宋体" w:cs="宋体" w:hint="eastAsia"/>
            <w:color w:val="000000" w:themeColor="text1"/>
            <w:szCs w:val="21"/>
          </w:rPr>
          <w:t>一般项目</w:t>
        </w:r>
        <w:r w:rsidR="00AB0CBD">
          <w:rPr>
            <w:rFonts w:ascii="宋体" w:hAnsi="宋体" w:cs="宋体" w:hint="eastAsia"/>
            <w:szCs w:val="21"/>
          </w:rPr>
          <w:tab/>
        </w:r>
        <w:r>
          <w:rPr>
            <w:rFonts w:ascii="宋体" w:hAnsi="宋体" w:cs="宋体" w:hint="eastAsia"/>
            <w:szCs w:val="21"/>
          </w:rPr>
          <w:fldChar w:fldCharType="begin"/>
        </w:r>
        <w:r w:rsidR="00AB0CBD">
          <w:rPr>
            <w:rFonts w:ascii="宋体" w:hAnsi="宋体" w:cs="宋体" w:hint="eastAsia"/>
            <w:szCs w:val="21"/>
          </w:rPr>
          <w:instrText xml:space="preserve"> PAGEREF _Toc2215 </w:instrText>
        </w:r>
        <w:r>
          <w:rPr>
            <w:rFonts w:ascii="宋体" w:hAnsi="宋体" w:cs="宋体" w:hint="eastAsia"/>
            <w:szCs w:val="21"/>
          </w:rPr>
          <w:fldChar w:fldCharType="separate"/>
        </w:r>
        <w:r w:rsidR="00AB0CBD">
          <w:rPr>
            <w:rFonts w:ascii="宋体" w:hAnsi="宋体" w:cs="宋体" w:hint="eastAsia"/>
            <w:szCs w:val="21"/>
          </w:rPr>
          <w:t>22</w:t>
        </w:r>
        <w:r>
          <w:rPr>
            <w:rFonts w:ascii="宋体" w:hAnsi="宋体" w:cs="宋体" w:hint="eastAsia"/>
            <w:szCs w:val="21"/>
          </w:rPr>
          <w:fldChar w:fldCharType="end"/>
        </w:r>
      </w:hyperlink>
    </w:p>
    <w:p w:rsidR="00F04AD7" w:rsidRDefault="00F04AD7">
      <w:pPr>
        <w:pStyle w:val="10"/>
        <w:tabs>
          <w:tab w:val="right" w:leader="dot" w:pos="8850"/>
        </w:tabs>
        <w:spacing w:line="360" w:lineRule="auto"/>
        <w:rPr>
          <w:rFonts w:ascii="宋体" w:hAnsi="宋体" w:cs="宋体"/>
          <w:sz w:val="24"/>
          <w:szCs w:val="24"/>
        </w:rPr>
      </w:pPr>
      <w:hyperlink w:anchor="_Toc2516" w:history="1">
        <w:r w:rsidR="00AB0CBD">
          <w:rPr>
            <w:rFonts w:ascii="宋体" w:hAnsi="宋体" w:cs="宋体" w:hint="eastAsia"/>
            <w:color w:val="000000" w:themeColor="text1"/>
            <w:kern w:val="44"/>
            <w:sz w:val="24"/>
            <w:szCs w:val="24"/>
          </w:rPr>
          <w:t>附录</w:t>
        </w:r>
        <w:r w:rsidR="00AB0CBD">
          <w:rPr>
            <w:rFonts w:ascii="宋体" w:hAnsi="宋体" w:cs="宋体" w:hint="eastAsia"/>
            <w:color w:val="000000" w:themeColor="text1"/>
            <w:kern w:val="44"/>
            <w:sz w:val="24"/>
            <w:szCs w:val="24"/>
          </w:rPr>
          <w:t>A</w:t>
        </w:r>
        <w:r w:rsidR="00AB0CBD">
          <w:rPr>
            <w:rFonts w:ascii="宋体" w:hAnsi="宋体" w:cs="宋体" w:hint="eastAsia"/>
            <w:color w:val="000000" w:themeColor="text1"/>
            <w:kern w:val="44"/>
            <w:sz w:val="24"/>
            <w:szCs w:val="24"/>
          </w:rPr>
          <w:t>：材料现场复验项目</w:t>
        </w:r>
        <w:r w:rsidR="00AB0CBD">
          <w:rPr>
            <w:rFonts w:ascii="宋体" w:hAnsi="宋体" w:cs="宋体" w:hint="eastAsia"/>
            <w:sz w:val="24"/>
            <w:szCs w:val="24"/>
          </w:rPr>
          <w:tab/>
        </w:r>
        <w:r>
          <w:rPr>
            <w:rFonts w:ascii="宋体" w:hAnsi="宋体" w:cs="宋体" w:hint="eastAsia"/>
            <w:sz w:val="24"/>
            <w:szCs w:val="24"/>
          </w:rPr>
          <w:fldChar w:fldCharType="begin"/>
        </w:r>
        <w:r w:rsidR="00AB0CBD">
          <w:rPr>
            <w:rFonts w:ascii="宋体" w:hAnsi="宋体" w:cs="宋体" w:hint="eastAsia"/>
            <w:sz w:val="24"/>
            <w:szCs w:val="24"/>
          </w:rPr>
          <w:instrText xml:space="preserve"> PAGEREF _Toc2516 </w:instrText>
        </w:r>
        <w:r>
          <w:rPr>
            <w:rFonts w:ascii="宋体" w:hAnsi="宋体" w:cs="宋体" w:hint="eastAsia"/>
            <w:sz w:val="24"/>
            <w:szCs w:val="24"/>
          </w:rPr>
          <w:fldChar w:fldCharType="separate"/>
        </w:r>
        <w:r w:rsidR="00AB0CBD">
          <w:rPr>
            <w:rFonts w:ascii="宋体" w:hAnsi="宋体" w:cs="宋体" w:hint="eastAsia"/>
            <w:sz w:val="24"/>
            <w:szCs w:val="24"/>
          </w:rPr>
          <w:t>24</w:t>
        </w:r>
        <w:r>
          <w:rPr>
            <w:rFonts w:ascii="宋体" w:hAnsi="宋体" w:cs="宋体" w:hint="eastAsia"/>
            <w:sz w:val="24"/>
            <w:szCs w:val="24"/>
          </w:rPr>
          <w:fldChar w:fldCharType="end"/>
        </w:r>
      </w:hyperlink>
    </w:p>
    <w:p w:rsidR="00F04AD7" w:rsidRDefault="00F04AD7">
      <w:pPr>
        <w:pStyle w:val="10"/>
        <w:tabs>
          <w:tab w:val="right" w:leader="dot" w:pos="8850"/>
        </w:tabs>
        <w:spacing w:line="360" w:lineRule="auto"/>
        <w:rPr>
          <w:rFonts w:ascii="宋体" w:hAnsi="宋体" w:cs="宋体"/>
          <w:sz w:val="24"/>
          <w:szCs w:val="24"/>
        </w:rPr>
      </w:pPr>
      <w:hyperlink w:anchor="_Toc29854" w:history="1">
        <w:r w:rsidR="00AB0CBD">
          <w:rPr>
            <w:rFonts w:ascii="宋体" w:hAnsi="宋体" w:cs="宋体" w:hint="eastAsia"/>
            <w:color w:val="000000" w:themeColor="text1"/>
            <w:kern w:val="44"/>
            <w:sz w:val="24"/>
            <w:szCs w:val="24"/>
          </w:rPr>
          <w:t>本规程用词说明</w:t>
        </w:r>
        <w:r w:rsidR="00AB0CBD">
          <w:rPr>
            <w:rFonts w:ascii="宋体" w:hAnsi="宋体" w:cs="宋体" w:hint="eastAsia"/>
            <w:sz w:val="24"/>
            <w:szCs w:val="24"/>
          </w:rPr>
          <w:tab/>
        </w:r>
        <w:r>
          <w:rPr>
            <w:rFonts w:ascii="宋体" w:hAnsi="宋体" w:cs="宋体" w:hint="eastAsia"/>
            <w:sz w:val="24"/>
            <w:szCs w:val="24"/>
          </w:rPr>
          <w:fldChar w:fldCharType="begin"/>
        </w:r>
        <w:r w:rsidR="00AB0CBD">
          <w:rPr>
            <w:rFonts w:ascii="宋体" w:hAnsi="宋体" w:cs="宋体" w:hint="eastAsia"/>
            <w:sz w:val="24"/>
            <w:szCs w:val="24"/>
          </w:rPr>
          <w:instrText xml:space="preserve"> PAGEREF _Toc29854 </w:instrText>
        </w:r>
        <w:r>
          <w:rPr>
            <w:rFonts w:ascii="宋体" w:hAnsi="宋体" w:cs="宋体" w:hint="eastAsia"/>
            <w:sz w:val="24"/>
            <w:szCs w:val="24"/>
          </w:rPr>
          <w:fldChar w:fldCharType="separate"/>
        </w:r>
        <w:r w:rsidR="00AB0CBD">
          <w:rPr>
            <w:rFonts w:ascii="宋体" w:hAnsi="宋体" w:cs="宋体" w:hint="eastAsia"/>
            <w:sz w:val="24"/>
            <w:szCs w:val="24"/>
          </w:rPr>
          <w:t>26</w:t>
        </w:r>
        <w:r>
          <w:rPr>
            <w:rFonts w:ascii="宋体" w:hAnsi="宋体" w:cs="宋体" w:hint="eastAsia"/>
            <w:sz w:val="24"/>
            <w:szCs w:val="24"/>
          </w:rPr>
          <w:fldChar w:fldCharType="end"/>
        </w:r>
      </w:hyperlink>
    </w:p>
    <w:p w:rsidR="00F04AD7" w:rsidRDefault="00F04AD7">
      <w:pPr>
        <w:pStyle w:val="10"/>
        <w:tabs>
          <w:tab w:val="right" w:leader="dot" w:pos="8850"/>
        </w:tabs>
        <w:spacing w:line="360" w:lineRule="auto"/>
        <w:rPr>
          <w:rFonts w:ascii="宋体" w:hAnsi="宋体" w:cs="宋体"/>
          <w:sz w:val="24"/>
          <w:szCs w:val="24"/>
        </w:rPr>
      </w:pPr>
      <w:hyperlink w:anchor="_Toc6589" w:history="1">
        <w:r w:rsidR="00AB0CBD">
          <w:rPr>
            <w:rFonts w:ascii="宋体" w:hAnsi="宋体" w:cs="宋体" w:hint="eastAsia"/>
            <w:color w:val="000000" w:themeColor="text1"/>
            <w:kern w:val="44"/>
            <w:sz w:val="24"/>
            <w:szCs w:val="24"/>
          </w:rPr>
          <w:t>引用标准名录</w:t>
        </w:r>
        <w:r w:rsidR="00AB0CBD">
          <w:rPr>
            <w:rFonts w:ascii="宋体" w:hAnsi="宋体" w:cs="宋体" w:hint="eastAsia"/>
            <w:sz w:val="24"/>
            <w:szCs w:val="24"/>
          </w:rPr>
          <w:tab/>
        </w:r>
        <w:r>
          <w:rPr>
            <w:rFonts w:ascii="宋体" w:hAnsi="宋体" w:cs="宋体" w:hint="eastAsia"/>
            <w:sz w:val="24"/>
            <w:szCs w:val="24"/>
          </w:rPr>
          <w:fldChar w:fldCharType="begin"/>
        </w:r>
        <w:r w:rsidR="00AB0CBD">
          <w:rPr>
            <w:rFonts w:ascii="宋体" w:hAnsi="宋体" w:cs="宋体" w:hint="eastAsia"/>
            <w:sz w:val="24"/>
            <w:szCs w:val="24"/>
          </w:rPr>
          <w:instrText xml:space="preserve"> PAGEREF _Toc6589 </w:instrText>
        </w:r>
        <w:r>
          <w:rPr>
            <w:rFonts w:ascii="宋体" w:hAnsi="宋体" w:cs="宋体" w:hint="eastAsia"/>
            <w:sz w:val="24"/>
            <w:szCs w:val="24"/>
          </w:rPr>
          <w:fldChar w:fldCharType="separate"/>
        </w:r>
        <w:r w:rsidR="00AB0CBD">
          <w:rPr>
            <w:rFonts w:ascii="宋体" w:hAnsi="宋体" w:cs="宋体" w:hint="eastAsia"/>
            <w:sz w:val="24"/>
            <w:szCs w:val="24"/>
          </w:rPr>
          <w:t>27</w:t>
        </w:r>
        <w:r>
          <w:rPr>
            <w:rFonts w:ascii="宋体" w:hAnsi="宋体" w:cs="宋体" w:hint="eastAsia"/>
            <w:sz w:val="24"/>
            <w:szCs w:val="24"/>
          </w:rPr>
          <w:fldChar w:fldCharType="end"/>
        </w:r>
      </w:hyperlink>
    </w:p>
    <w:p w:rsidR="00F04AD7" w:rsidRDefault="00F04AD7">
      <w:pPr>
        <w:widowControl/>
        <w:spacing w:line="360" w:lineRule="auto"/>
        <w:jc w:val="left"/>
        <w:rPr>
          <w:color w:val="000000" w:themeColor="text1"/>
        </w:rPr>
      </w:pPr>
      <w:r>
        <w:rPr>
          <w:rFonts w:ascii="宋体" w:hAnsi="宋体" w:cs="宋体" w:hint="eastAsia"/>
          <w:color w:val="000000" w:themeColor="text1"/>
          <w:szCs w:val="21"/>
        </w:rPr>
        <w:fldChar w:fldCharType="end"/>
      </w:r>
    </w:p>
    <w:p w:rsidR="00F04AD7" w:rsidRDefault="00F04AD7">
      <w:pPr>
        <w:widowControl/>
        <w:jc w:val="left"/>
        <w:rPr>
          <w:color w:val="000000" w:themeColor="text1"/>
        </w:rPr>
      </w:pPr>
    </w:p>
    <w:p w:rsidR="00F04AD7" w:rsidRDefault="00F04AD7">
      <w:pPr>
        <w:widowControl/>
        <w:jc w:val="left"/>
        <w:rPr>
          <w:color w:val="000000" w:themeColor="text1"/>
        </w:rPr>
      </w:pPr>
    </w:p>
    <w:p w:rsidR="00F04AD7" w:rsidRDefault="00F04AD7">
      <w:pPr>
        <w:widowControl/>
        <w:jc w:val="left"/>
        <w:rPr>
          <w:color w:val="000000" w:themeColor="text1"/>
        </w:rPr>
      </w:pPr>
    </w:p>
    <w:p w:rsidR="00F04AD7" w:rsidRDefault="00F04AD7">
      <w:pPr>
        <w:widowControl/>
        <w:jc w:val="left"/>
        <w:rPr>
          <w:color w:val="000000" w:themeColor="text1"/>
        </w:rPr>
      </w:pPr>
    </w:p>
    <w:p w:rsidR="00F04AD7" w:rsidRDefault="00F04AD7" w:rsidP="00F649A8">
      <w:pPr>
        <w:pStyle w:val="1"/>
        <w:keepLines/>
        <w:spacing w:beforeLines="50" w:afterLines="50" w:line="240" w:lineRule="auto"/>
        <w:ind w:firstLineChars="0" w:firstLine="0"/>
        <w:jc w:val="center"/>
        <w:rPr>
          <w:rFonts w:ascii="Times New Roman" w:eastAsia="宋体" w:hAnsi="Times New Roman"/>
          <w:color w:val="000000" w:themeColor="text1"/>
          <w:kern w:val="44"/>
          <w:sz w:val="28"/>
          <w:szCs w:val="44"/>
        </w:rPr>
        <w:sectPr w:rsidR="00F04AD7">
          <w:footerReference w:type="default" r:id="rId12"/>
          <w:pgSz w:w="11910" w:h="16840"/>
          <w:pgMar w:top="1600" w:right="1680" w:bottom="1180" w:left="1380" w:header="0" w:footer="998" w:gutter="0"/>
          <w:cols w:space="720"/>
        </w:sectPr>
      </w:pPr>
      <w:bookmarkStart w:id="2" w:name="_Toc444098425"/>
      <w:bookmarkStart w:id="3" w:name="_Toc368167156"/>
      <w:bookmarkStart w:id="4" w:name="_Toc27192"/>
      <w:bookmarkStart w:id="5" w:name="_Toc344711905"/>
      <w:bookmarkStart w:id="6" w:name="_Toc27274"/>
      <w:bookmarkStart w:id="7" w:name="_Toc457323424"/>
      <w:bookmarkStart w:id="8" w:name="_Toc23992"/>
    </w:p>
    <w:p w:rsidR="00F04AD7" w:rsidRDefault="00AB0CBD" w:rsidP="00F649A8">
      <w:pPr>
        <w:pStyle w:val="1"/>
        <w:keepLines/>
        <w:spacing w:beforeLines="50" w:afterLines="50" w:line="240" w:lineRule="auto"/>
        <w:ind w:firstLineChars="0" w:firstLine="0"/>
        <w:jc w:val="center"/>
        <w:rPr>
          <w:rFonts w:ascii="Times New Roman" w:eastAsia="宋体" w:hAnsi="Times New Roman"/>
          <w:color w:val="000000" w:themeColor="text1"/>
          <w:kern w:val="44"/>
          <w:sz w:val="28"/>
          <w:szCs w:val="44"/>
        </w:rPr>
      </w:pPr>
      <w:bookmarkStart w:id="9" w:name="_Toc1682"/>
      <w:bookmarkStart w:id="10" w:name="_Toc31615"/>
      <w:r>
        <w:rPr>
          <w:rFonts w:ascii="Times New Roman" w:eastAsia="宋体" w:hAnsi="Times New Roman"/>
          <w:color w:val="000000" w:themeColor="text1"/>
          <w:kern w:val="44"/>
          <w:sz w:val="28"/>
          <w:szCs w:val="44"/>
        </w:rPr>
        <w:lastRenderedPageBreak/>
        <w:t xml:space="preserve">1 </w:t>
      </w:r>
      <w:r>
        <w:rPr>
          <w:rFonts w:ascii="Times New Roman" w:eastAsia="宋体" w:hAnsi="Times New Roman" w:hint="eastAsia"/>
          <w:color w:val="000000" w:themeColor="text1"/>
          <w:kern w:val="44"/>
          <w:sz w:val="28"/>
          <w:szCs w:val="44"/>
        </w:rPr>
        <w:t>总则</w:t>
      </w:r>
      <w:bookmarkEnd w:id="2"/>
      <w:bookmarkEnd w:id="3"/>
      <w:bookmarkEnd w:id="4"/>
      <w:bookmarkEnd w:id="5"/>
      <w:bookmarkEnd w:id="6"/>
      <w:bookmarkEnd w:id="7"/>
      <w:bookmarkEnd w:id="8"/>
      <w:bookmarkEnd w:id="9"/>
      <w:bookmarkEnd w:id="10"/>
    </w:p>
    <w:p w:rsidR="00F04AD7" w:rsidRDefault="00AB0CBD">
      <w:pPr>
        <w:spacing w:line="360" w:lineRule="auto"/>
        <w:rPr>
          <w:color w:val="000000" w:themeColor="text1"/>
        </w:rPr>
      </w:pPr>
      <w:r>
        <w:rPr>
          <w:b/>
          <w:bCs/>
          <w:color w:val="000000" w:themeColor="text1"/>
        </w:rPr>
        <w:t>1.</w:t>
      </w:r>
      <w:r>
        <w:rPr>
          <w:rFonts w:hint="eastAsia"/>
          <w:b/>
          <w:bCs/>
          <w:color w:val="000000" w:themeColor="text1"/>
        </w:rPr>
        <w:t>0.</w:t>
      </w:r>
      <w:r>
        <w:rPr>
          <w:b/>
          <w:bCs/>
          <w:color w:val="000000" w:themeColor="text1"/>
        </w:rPr>
        <w:t>1</w:t>
      </w:r>
      <w:r>
        <w:rPr>
          <w:rFonts w:cs="宋体" w:hint="eastAsia"/>
          <w:color w:val="000000" w:themeColor="text1"/>
        </w:rPr>
        <w:t>为规范气凝胶毡（板）在</w:t>
      </w:r>
      <w:r>
        <w:rPr>
          <w:color w:val="000000" w:themeColor="text1"/>
        </w:rPr>
        <w:t>建筑</w:t>
      </w:r>
      <w:r>
        <w:rPr>
          <w:rFonts w:hint="eastAsia"/>
          <w:color w:val="000000" w:themeColor="text1"/>
        </w:rPr>
        <w:t>外墙保温工程</w:t>
      </w:r>
      <w:r>
        <w:rPr>
          <w:color w:val="000000" w:themeColor="text1"/>
        </w:rPr>
        <w:t>中的应用，做到技术先进，经济合理，安全适用，确保质量，制定本规程。</w:t>
      </w:r>
    </w:p>
    <w:p w:rsidR="00F04AD7" w:rsidRDefault="00AB0CBD">
      <w:pPr>
        <w:spacing w:line="360" w:lineRule="auto"/>
        <w:rPr>
          <w:rFonts w:cs="宋体"/>
          <w:color w:val="000000" w:themeColor="text1"/>
        </w:rPr>
      </w:pPr>
      <w:r>
        <w:rPr>
          <w:b/>
          <w:bCs/>
          <w:color w:val="000000" w:themeColor="text1"/>
        </w:rPr>
        <w:t>1.</w:t>
      </w:r>
      <w:r>
        <w:rPr>
          <w:rFonts w:hint="eastAsia"/>
          <w:b/>
          <w:bCs/>
          <w:color w:val="000000" w:themeColor="text1"/>
        </w:rPr>
        <w:t>0.</w:t>
      </w:r>
      <w:r>
        <w:rPr>
          <w:b/>
          <w:bCs/>
          <w:color w:val="000000" w:themeColor="text1"/>
        </w:rPr>
        <w:t>2</w:t>
      </w:r>
      <w:r>
        <w:rPr>
          <w:rFonts w:cs="宋体" w:hint="eastAsia"/>
          <w:color w:val="000000" w:themeColor="text1"/>
        </w:rPr>
        <w:t>本规程适用于新建、改建和扩建的民用建筑中采用气凝胶毡（板）的</w:t>
      </w:r>
      <w:r>
        <w:rPr>
          <w:rFonts w:hint="eastAsia"/>
          <w:bCs/>
          <w:color w:val="000000" w:themeColor="text1"/>
        </w:rPr>
        <w:t>外墙</w:t>
      </w:r>
      <w:r>
        <w:rPr>
          <w:rFonts w:hAnsi="宋体" w:hint="eastAsia"/>
          <w:color w:val="000000" w:themeColor="text1"/>
        </w:rPr>
        <w:t>外保温及外墙内保温工程</w:t>
      </w:r>
      <w:r>
        <w:rPr>
          <w:bCs/>
          <w:color w:val="000000" w:themeColor="text1"/>
        </w:rPr>
        <w:t>的设计、施工和</w:t>
      </w:r>
      <w:r>
        <w:rPr>
          <w:rFonts w:hint="eastAsia"/>
          <w:bCs/>
          <w:color w:val="000000" w:themeColor="text1"/>
        </w:rPr>
        <w:t>质量</w:t>
      </w:r>
      <w:r>
        <w:rPr>
          <w:bCs/>
          <w:color w:val="000000" w:themeColor="text1"/>
        </w:rPr>
        <w:t>验收。</w:t>
      </w:r>
    </w:p>
    <w:p w:rsidR="00F04AD7" w:rsidRDefault="00AB0CBD">
      <w:pPr>
        <w:rPr>
          <w:bCs/>
          <w:color w:val="000000" w:themeColor="text1"/>
        </w:rPr>
      </w:pPr>
      <w:r>
        <w:rPr>
          <w:b/>
          <w:bCs/>
          <w:color w:val="000000" w:themeColor="text1"/>
        </w:rPr>
        <w:t>1.</w:t>
      </w:r>
      <w:r>
        <w:rPr>
          <w:rFonts w:hint="eastAsia"/>
          <w:b/>
          <w:bCs/>
          <w:color w:val="000000" w:themeColor="text1"/>
        </w:rPr>
        <w:t>0.</w:t>
      </w:r>
      <w:r>
        <w:rPr>
          <w:b/>
          <w:bCs/>
          <w:color w:val="000000" w:themeColor="text1"/>
        </w:rPr>
        <w:t>3</w:t>
      </w:r>
      <w:r>
        <w:rPr>
          <w:rFonts w:hint="eastAsia"/>
          <w:color w:val="000000" w:themeColor="text1"/>
        </w:rPr>
        <w:t>气凝胶毡（板）的</w:t>
      </w:r>
      <w:r>
        <w:rPr>
          <w:color w:val="000000" w:themeColor="text1"/>
        </w:rPr>
        <w:t>应用除应符合本规程外，尚应符合国家现行有关标准的规定。</w:t>
      </w:r>
    </w:p>
    <w:p w:rsidR="00F04AD7" w:rsidRDefault="00AB0CBD">
      <w:pPr>
        <w:widowControl/>
        <w:jc w:val="left"/>
        <w:rPr>
          <w:color w:val="000000" w:themeColor="text1"/>
        </w:rPr>
      </w:pPr>
      <w:r>
        <w:rPr>
          <w:color w:val="000000" w:themeColor="text1"/>
        </w:rPr>
        <w:br w:type="page"/>
      </w:r>
    </w:p>
    <w:p w:rsidR="00F04AD7" w:rsidRDefault="00AB0CBD" w:rsidP="00F649A8">
      <w:pPr>
        <w:pStyle w:val="1"/>
        <w:keepLines/>
        <w:spacing w:beforeLines="50" w:afterLines="50" w:line="240" w:lineRule="auto"/>
        <w:ind w:firstLineChars="0" w:firstLine="0"/>
        <w:jc w:val="center"/>
        <w:rPr>
          <w:rFonts w:ascii="Times New Roman" w:eastAsia="宋体" w:hAnsi="Times New Roman"/>
          <w:color w:val="000000" w:themeColor="text1"/>
          <w:kern w:val="44"/>
          <w:sz w:val="28"/>
          <w:szCs w:val="44"/>
        </w:rPr>
      </w:pPr>
      <w:bookmarkStart w:id="11" w:name="_Toc444098426"/>
      <w:bookmarkStart w:id="12" w:name="_Toc25640"/>
      <w:bookmarkStart w:id="13" w:name="_Toc457323425"/>
      <w:bookmarkStart w:id="14" w:name="_Toc5855"/>
      <w:bookmarkStart w:id="15" w:name="_Toc23069"/>
      <w:bookmarkStart w:id="16" w:name="_Toc368167157"/>
      <w:bookmarkStart w:id="17" w:name="_Toc4431"/>
      <w:bookmarkStart w:id="18" w:name="_Toc9414"/>
      <w:r>
        <w:rPr>
          <w:rFonts w:ascii="Times New Roman" w:eastAsia="宋体" w:hAnsi="Times New Roman"/>
          <w:color w:val="000000" w:themeColor="text1"/>
          <w:kern w:val="44"/>
          <w:sz w:val="28"/>
          <w:szCs w:val="44"/>
        </w:rPr>
        <w:lastRenderedPageBreak/>
        <w:t xml:space="preserve">2 </w:t>
      </w:r>
      <w:r>
        <w:rPr>
          <w:rFonts w:ascii="Times New Roman" w:eastAsia="宋体" w:hAnsi="Times New Roman" w:hint="eastAsia"/>
          <w:color w:val="000000" w:themeColor="text1"/>
          <w:kern w:val="44"/>
          <w:sz w:val="28"/>
          <w:szCs w:val="44"/>
        </w:rPr>
        <w:t>术语</w:t>
      </w:r>
      <w:bookmarkStart w:id="19" w:name="_Toc444098427"/>
      <w:bookmarkStart w:id="20" w:name="_Toc368167158"/>
      <w:bookmarkEnd w:id="11"/>
      <w:bookmarkEnd w:id="12"/>
      <w:bookmarkEnd w:id="13"/>
      <w:bookmarkEnd w:id="14"/>
      <w:bookmarkEnd w:id="15"/>
      <w:bookmarkEnd w:id="16"/>
      <w:bookmarkEnd w:id="17"/>
      <w:bookmarkEnd w:id="18"/>
    </w:p>
    <w:p w:rsidR="00F04AD7" w:rsidRDefault="00AB0CBD">
      <w:pPr>
        <w:spacing w:line="360" w:lineRule="auto"/>
        <w:rPr>
          <w:color w:val="000000" w:themeColor="text1"/>
        </w:rPr>
      </w:pPr>
      <w:r>
        <w:rPr>
          <w:b/>
          <w:bCs/>
          <w:color w:val="000000" w:themeColor="text1"/>
        </w:rPr>
        <w:t>2.</w:t>
      </w:r>
      <w:r>
        <w:rPr>
          <w:rFonts w:hint="eastAsia"/>
          <w:b/>
          <w:bCs/>
          <w:color w:val="000000" w:themeColor="text1"/>
        </w:rPr>
        <w:t>0.</w:t>
      </w:r>
      <w:r>
        <w:rPr>
          <w:b/>
          <w:bCs/>
          <w:color w:val="000000" w:themeColor="text1"/>
        </w:rPr>
        <w:t>1</w:t>
      </w:r>
      <w:r>
        <w:rPr>
          <w:rFonts w:cs="宋体" w:hint="eastAsia"/>
          <w:color w:val="000000" w:themeColor="text1"/>
        </w:rPr>
        <w:t>气凝胶保温毡</w:t>
      </w:r>
      <w:bookmarkEnd w:id="19"/>
      <w:bookmarkEnd w:id="20"/>
      <w:r>
        <w:rPr>
          <w:rFonts w:hint="eastAsia"/>
          <w:color w:val="000000" w:themeColor="text1"/>
        </w:rPr>
        <w:t>（板）</w:t>
      </w:r>
      <w:r>
        <w:rPr>
          <w:rFonts w:hint="eastAsia"/>
          <w:color w:val="000000" w:themeColor="text1"/>
        </w:rPr>
        <w:t>aerogel felt</w:t>
      </w:r>
      <w:r>
        <w:rPr>
          <w:rFonts w:hint="eastAsia"/>
          <w:color w:val="000000" w:themeColor="text1"/>
        </w:rPr>
        <w:t>（</w:t>
      </w:r>
      <w:r>
        <w:rPr>
          <w:rFonts w:hint="eastAsia"/>
          <w:color w:val="000000" w:themeColor="text1"/>
        </w:rPr>
        <w:t>board</w:t>
      </w:r>
      <w:r>
        <w:rPr>
          <w:rFonts w:hint="eastAsia"/>
          <w:color w:val="000000" w:themeColor="text1"/>
        </w:rPr>
        <w:t>）</w:t>
      </w:r>
    </w:p>
    <w:p w:rsidR="00F04AD7" w:rsidRDefault="00AB0CBD">
      <w:pPr>
        <w:pStyle w:val="af4"/>
        <w:spacing w:line="360" w:lineRule="auto"/>
        <w:rPr>
          <w:color w:val="000000" w:themeColor="text1"/>
        </w:rPr>
      </w:pPr>
      <w:r>
        <w:rPr>
          <w:rFonts w:hint="eastAsia"/>
          <w:color w:val="000000" w:themeColor="text1"/>
        </w:rPr>
        <w:t>以二氧化硅等气凝胶粉体、增强纤维、无机胶粘剂为主要成分，通过特殊工艺复合制成的具有不燃特性的纳米级多孔绝热制品；或通过溶胶凝胶法，将二氧化硅气凝胶等前驱体与增强材料复合，通过一定干燥工艺制成的具有不燃特性的纳米级多孔绝热制品。</w:t>
      </w:r>
    </w:p>
    <w:p w:rsidR="00F04AD7" w:rsidRDefault="00AB0CBD">
      <w:pPr>
        <w:spacing w:line="360" w:lineRule="auto"/>
        <w:rPr>
          <w:color w:val="000000" w:themeColor="text1"/>
        </w:rPr>
      </w:pPr>
      <w:r>
        <w:rPr>
          <w:b/>
          <w:bCs/>
          <w:color w:val="000000" w:themeColor="text1"/>
        </w:rPr>
        <w:t>2.</w:t>
      </w:r>
      <w:r>
        <w:rPr>
          <w:rFonts w:hint="eastAsia"/>
          <w:b/>
          <w:bCs/>
          <w:color w:val="000000" w:themeColor="text1"/>
        </w:rPr>
        <w:t>0.</w:t>
      </w:r>
      <w:r>
        <w:rPr>
          <w:rFonts w:hint="eastAsia"/>
          <w:b/>
          <w:bCs/>
          <w:color w:val="000000" w:themeColor="text1"/>
        </w:rPr>
        <w:t>2</w:t>
      </w:r>
      <w:r>
        <w:rPr>
          <w:rFonts w:cs="宋体" w:hint="eastAsia"/>
          <w:color w:val="000000" w:themeColor="text1"/>
        </w:rPr>
        <w:t>气凝胶毡</w:t>
      </w:r>
      <w:r>
        <w:rPr>
          <w:rFonts w:cs="宋体" w:hint="eastAsia"/>
          <w:color w:val="000000" w:themeColor="text1"/>
        </w:rPr>
        <w:t>(</w:t>
      </w:r>
      <w:r>
        <w:rPr>
          <w:rFonts w:cs="宋体" w:hint="eastAsia"/>
          <w:color w:val="000000" w:themeColor="text1"/>
        </w:rPr>
        <w:t>板</w:t>
      </w:r>
      <w:r>
        <w:rPr>
          <w:rFonts w:cs="宋体" w:hint="eastAsia"/>
          <w:color w:val="000000" w:themeColor="text1"/>
        </w:rPr>
        <w:t>)</w:t>
      </w:r>
      <w:r>
        <w:rPr>
          <w:rFonts w:cs="宋体" w:hint="eastAsia"/>
          <w:color w:val="000000" w:themeColor="text1"/>
        </w:rPr>
        <w:t>保温系统</w:t>
      </w:r>
      <w:r>
        <w:rPr>
          <w:color w:val="000000" w:themeColor="text1"/>
        </w:rPr>
        <w:t xml:space="preserve">thermal insulation system based on aerogel </w:t>
      </w:r>
      <w:r>
        <w:rPr>
          <w:rFonts w:hint="eastAsia"/>
          <w:color w:val="000000" w:themeColor="text1"/>
        </w:rPr>
        <w:t>felt</w:t>
      </w:r>
      <w:r>
        <w:rPr>
          <w:color w:val="000000" w:themeColor="text1"/>
        </w:rPr>
        <w:t xml:space="preserve"> board</w:t>
      </w:r>
    </w:p>
    <w:p w:rsidR="00F04AD7" w:rsidRDefault="00AB0CBD">
      <w:pPr>
        <w:pStyle w:val="af4"/>
        <w:spacing w:line="360" w:lineRule="auto"/>
        <w:rPr>
          <w:color w:val="000000" w:themeColor="text1"/>
        </w:rPr>
      </w:pPr>
      <w:r>
        <w:rPr>
          <w:rFonts w:hint="eastAsia"/>
          <w:color w:val="000000" w:themeColor="text1"/>
        </w:rPr>
        <w:t>由粘结层、气凝胶保温毡（板）保温层、薄抹灰抹面层和饰面层构成的，依附于外墙表面，起保温、防护和装饰作用的构造系统，包括外保温系统和内保温系统。</w:t>
      </w:r>
    </w:p>
    <w:p w:rsidR="00F04AD7" w:rsidRDefault="00AB0CBD">
      <w:pPr>
        <w:pStyle w:val="af4"/>
        <w:spacing w:line="360" w:lineRule="auto"/>
        <w:ind w:firstLineChars="0" w:firstLine="0"/>
        <w:rPr>
          <w:rFonts w:ascii="Times New Roman" w:cs="Times New Roman"/>
          <w:color w:val="000000" w:themeColor="text1"/>
        </w:rPr>
      </w:pPr>
      <w:r>
        <w:rPr>
          <w:rFonts w:ascii="Times New Roman" w:eastAsia="宋体" w:cs="Times New Roman"/>
          <w:b/>
          <w:bCs/>
          <w:color w:val="000000" w:themeColor="text1"/>
          <w:szCs w:val="20"/>
        </w:rPr>
        <w:t>2.</w:t>
      </w:r>
      <w:r>
        <w:rPr>
          <w:rFonts w:ascii="Times New Roman" w:eastAsia="宋体" w:cs="Times New Roman" w:hint="eastAsia"/>
          <w:b/>
          <w:bCs/>
          <w:color w:val="000000" w:themeColor="text1"/>
          <w:szCs w:val="20"/>
        </w:rPr>
        <w:t>0.</w:t>
      </w:r>
      <w:r>
        <w:rPr>
          <w:rFonts w:ascii="Times New Roman" w:eastAsia="宋体" w:cs="Times New Roman"/>
          <w:b/>
          <w:bCs/>
          <w:color w:val="000000" w:themeColor="text1"/>
          <w:szCs w:val="20"/>
        </w:rPr>
        <w:t>3</w:t>
      </w:r>
      <w:r>
        <w:rPr>
          <w:rFonts w:ascii="Times New Roman" w:hAnsiTheme="minorEastAsia" w:cs="Times New Roman"/>
          <w:color w:val="000000" w:themeColor="text1"/>
        </w:rPr>
        <w:t>气凝胶毡</w:t>
      </w:r>
      <w:r>
        <w:rPr>
          <w:rFonts w:ascii="Times New Roman" w:cs="Times New Roman"/>
          <w:color w:val="000000" w:themeColor="text1"/>
        </w:rPr>
        <w:t>(</w:t>
      </w:r>
      <w:r>
        <w:rPr>
          <w:rFonts w:ascii="Times New Roman" w:hAnsiTheme="minorEastAsia" w:cs="Times New Roman"/>
          <w:color w:val="000000" w:themeColor="text1"/>
        </w:rPr>
        <w:t>板</w:t>
      </w:r>
      <w:r>
        <w:rPr>
          <w:rFonts w:ascii="Times New Roman" w:cs="Times New Roman"/>
          <w:color w:val="000000" w:themeColor="text1"/>
        </w:rPr>
        <w:t>)</w:t>
      </w:r>
      <w:r>
        <w:rPr>
          <w:rFonts w:ascii="Times New Roman" w:hAnsiTheme="minorEastAsia" w:cs="Times New Roman"/>
          <w:color w:val="000000" w:themeColor="text1"/>
        </w:rPr>
        <w:t>建筑外墙</w:t>
      </w:r>
      <w:r>
        <w:rPr>
          <w:rFonts w:ascii="Times New Roman" w:hAnsiTheme="minorEastAsia" w:cs="Times New Roman" w:hint="eastAsia"/>
          <w:color w:val="000000" w:themeColor="text1"/>
        </w:rPr>
        <w:t>外</w:t>
      </w:r>
      <w:r>
        <w:rPr>
          <w:rFonts w:ascii="Times New Roman" w:hAnsiTheme="minorEastAsia" w:cs="Times New Roman"/>
          <w:color w:val="000000" w:themeColor="text1"/>
        </w:rPr>
        <w:t>保温工程</w:t>
      </w:r>
      <w:r>
        <w:rPr>
          <w:rFonts w:ascii="Times New Roman" w:cs="Times New Roman"/>
          <w:color w:val="000000" w:themeColor="text1"/>
        </w:rPr>
        <w:t>external thermal insulation on walls based on aerogel felt</w:t>
      </w:r>
      <w:r>
        <w:rPr>
          <w:rFonts w:ascii="Times New Roman" w:hAnsiTheme="minorEastAsia" w:cs="Times New Roman"/>
          <w:color w:val="000000" w:themeColor="text1"/>
        </w:rPr>
        <w:t>（</w:t>
      </w:r>
      <w:r>
        <w:rPr>
          <w:rFonts w:ascii="Times New Roman" w:cs="Times New Roman"/>
          <w:color w:val="000000" w:themeColor="text1"/>
        </w:rPr>
        <w:t>board</w:t>
      </w:r>
      <w:r>
        <w:rPr>
          <w:rFonts w:ascii="Times New Roman" w:hAnsiTheme="minorEastAsia" w:cs="Times New Roman"/>
          <w:color w:val="000000" w:themeColor="text1"/>
        </w:rPr>
        <w:t>）</w:t>
      </w:r>
    </w:p>
    <w:p w:rsidR="00F04AD7" w:rsidRDefault="00AB0CBD">
      <w:pPr>
        <w:pStyle w:val="af4"/>
        <w:spacing w:line="360" w:lineRule="auto"/>
        <w:jc w:val="left"/>
        <w:rPr>
          <w:rFonts w:ascii="Times New Roman" w:cs="Times New Roman"/>
          <w:color w:val="000000" w:themeColor="text1"/>
        </w:rPr>
      </w:pPr>
      <w:r>
        <w:rPr>
          <w:rFonts w:eastAsia="宋体" w:hAnsi="宋体"/>
          <w:color w:val="000000" w:themeColor="text1"/>
          <w:kern w:val="0"/>
        </w:rPr>
        <w:t>将</w:t>
      </w:r>
      <w:r>
        <w:rPr>
          <w:rFonts w:eastAsia="宋体" w:hAnsi="宋体" w:hint="eastAsia"/>
          <w:color w:val="000000" w:themeColor="text1"/>
          <w:kern w:val="0"/>
        </w:rPr>
        <w:t>气凝胶毡</w:t>
      </w:r>
      <w:r>
        <w:rPr>
          <w:rFonts w:eastAsia="宋体" w:hAnsi="宋体" w:hint="eastAsia"/>
          <w:color w:val="000000" w:themeColor="text1"/>
          <w:kern w:val="0"/>
        </w:rPr>
        <w:t>(</w:t>
      </w:r>
      <w:r>
        <w:rPr>
          <w:rFonts w:eastAsia="宋体" w:hAnsi="宋体" w:hint="eastAsia"/>
          <w:color w:val="000000" w:themeColor="text1"/>
          <w:kern w:val="0"/>
        </w:rPr>
        <w:t>板</w:t>
      </w:r>
      <w:r>
        <w:rPr>
          <w:rFonts w:eastAsia="宋体" w:hAnsi="宋体" w:hint="eastAsia"/>
          <w:color w:val="000000" w:themeColor="text1"/>
          <w:kern w:val="0"/>
        </w:rPr>
        <w:t>)</w:t>
      </w:r>
      <w:r>
        <w:rPr>
          <w:rFonts w:eastAsia="宋体" w:hAnsi="宋体" w:hint="eastAsia"/>
          <w:color w:val="000000" w:themeColor="text1"/>
          <w:kern w:val="0"/>
        </w:rPr>
        <w:t>保温系统</w:t>
      </w:r>
      <w:r>
        <w:rPr>
          <w:rFonts w:eastAsia="宋体" w:hAnsi="宋体"/>
          <w:color w:val="000000" w:themeColor="text1"/>
          <w:kern w:val="0"/>
        </w:rPr>
        <w:t>通过组合、组装、施工或安装，固定在外墙外表面上所形成的建筑物实体</w:t>
      </w:r>
      <w:r>
        <w:rPr>
          <w:rFonts w:eastAsia="宋体" w:hAnsi="宋体" w:hint="eastAsia"/>
          <w:color w:val="000000" w:themeColor="text1"/>
          <w:kern w:val="0"/>
        </w:rPr>
        <w:t>,</w:t>
      </w:r>
      <w:r>
        <w:rPr>
          <w:rFonts w:ascii="Times New Roman" w:cs="Times New Roman" w:hint="eastAsia"/>
          <w:color w:val="000000" w:themeColor="text1"/>
        </w:rPr>
        <w:t>简称气凝胶</w:t>
      </w:r>
      <w:r>
        <w:rPr>
          <w:rFonts w:hint="eastAsia"/>
          <w:color w:val="000000" w:themeColor="text1"/>
        </w:rPr>
        <w:t>毡</w:t>
      </w:r>
      <w:r>
        <w:rPr>
          <w:rFonts w:hint="eastAsia"/>
          <w:color w:val="000000" w:themeColor="text1"/>
        </w:rPr>
        <w:t>(</w:t>
      </w:r>
      <w:r>
        <w:rPr>
          <w:rFonts w:hint="eastAsia"/>
          <w:color w:val="000000" w:themeColor="text1"/>
        </w:rPr>
        <w:t>板</w:t>
      </w:r>
      <w:r>
        <w:rPr>
          <w:rFonts w:hint="eastAsia"/>
          <w:color w:val="000000" w:themeColor="text1"/>
        </w:rPr>
        <w:t>)</w:t>
      </w:r>
      <w:r>
        <w:rPr>
          <w:rFonts w:ascii="Times New Roman" w:cs="Times New Roman" w:hint="eastAsia"/>
          <w:color w:val="000000" w:themeColor="text1"/>
        </w:rPr>
        <w:t>外保温工程</w:t>
      </w:r>
      <w:r>
        <w:rPr>
          <w:rFonts w:eastAsia="宋体" w:hAnsi="宋体"/>
          <w:color w:val="000000" w:themeColor="text1"/>
          <w:kern w:val="0"/>
        </w:rPr>
        <w:t>。</w:t>
      </w:r>
    </w:p>
    <w:p w:rsidR="00F04AD7" w:rsidRDefault="00AB0CBD">
      <w:pPr>
        <w:pStyle w:val="af4"/>
        <w:spacing w:line="360" w:lineRule="auto"/>
        <w:ind w:firstLineChars="0" w:firstLine="0"/>
        <w:rPr>
          <w:rFonts w:ascii="Times New Roman" w:cs="Times New Roman"/>
          <w:color w:val="000000" w:themeColor="text1"/>
        </w:rPr>
      </w:pPr>
      <w:r>
        <w:rPr>
          <w:rFonts w:ascii="Times New Roman" w:eastAsia="宋体" w:cs="Times New Roman"/>
          <w:b/>
          <w:bCs/>
          <w:color w:val="000000" w:themeColor="text1"/>
          <w:szCs w:val="20"/>
        </w:rPr>
        <w:t>2.</w:t>
      </w:r>
      <w:r>
        <w:rPr>
          <w:rFonts w:ascii="Times New Roman" w:eastAsia="宋体" w:cs="Times New Roman" w:hint="eastAsia"/>
          <w:b/>
          <w:bCs/>
          <w:color w:val="000000" w:themeColor="text1"/>
          <w:szCs w:val="20"/>
        </w:rPr>
        <w:t>0.4</w:t>
      </w:r>
      <w:r>
        <w:rPr>
          <w:rFonts w:ascii="Times New Roman" w:hAnsiTheme="minorEastAsia" w:cs="Times New Roman"/>
          <w:color w:val="000000" w:themeColor="text1"/>
        </w:rPr>
        <w:t>气凝胶毡</w:t>
      </w:r>
      <w:r>
        <w:rPr>
          <w:rFonts w:ascii="Times New Roman" w:cs="Times New Roman"/>
          <w:color w:val="000000" w:themeColor="text1"/>
        </w:rPr>
        <w:t>(</w:t>
      </w:r>
      <w:r>
        <w:rPr>
          <w:rFonts w:ascii="Times New Roman" w:hAnsiTheme="minorEastAsia" w:cs="Times New Roman"/>
          <w:color w:val="000000" w:themeColor="text1"/>
        </w:rPr>
        <w:t>板</w:t>
      </w:r>
      <w:r>
        <w:rPr>
          <w:rFonts w:ascii="Times New Roman" w:cs="Times New Roman"/>
          <w:color w:val="000000" w:themeColor="text1"/>
        </w:rPr>
        <w:t>)</w:t>
      </w:r>
      <w:r>
        <w:rPr>
          <w:rFonts w:ascii="Times New Roman" w:hAnsiTheme="minorEastAsia" w:cs="Times New Roman"/>
          <w:color w:val="000000" w:themeColor="text1"/>
        </w:rPr>
        <w:t>建筑外墙</w:t>
      </w:r>
      <w:r>
        <w:rPr>
          <w:rFonts w:ascii="Times New Roman" w:hAnsiTheme="minorEastAsia" w:cs="Times New Roman" w:hint="eastAsia"/>
          <w:color w:val="000000" w:themeColor="text1"/>
        </w:rPr>
        <w:t>内</w:t>
      </w:r>
      <w:r>
        <w:rPr>
          <w:rFonts w:ascii="Times New Roman" w:hAnsiTheme="minorEastAsia" w:cs="Times New Roman"/>
          <w:color w:val="000000" w:themeColor="text1"/>
        </w:rPr>
        <w:t>保温工程</w:t>
      </w:r>
      <w:r>
        <w:rPr>
          <w:rFonts w:ascii="Times New Roman" w:cs="Times New Roman"/>
          <w:color w:val="000000" w:themeColor="text1"/>
        </w:rPr>
        <w:t>external thermal insulation on walls based on aerogel felt</w:t>
      </w:r>
      <w:r>
        <w:rPr>
          <w:rFonts w:ascii="Times New Roman" w:hAnsiTheme="minorEastAsia" w:cs="Times New Roman"/>
          <w:color w:val="000000" w:themeColor="text1"/>
        </w:rPr>
        <w:t>（</w:t>
      </w:r>
      <w:r>
        <w:rPr>
          <w:rFonts w:ascii="Times New Roman" w:cs="Times New Roman"/>
          <w:color w:val="000000" w:themeColor="text1"/>
        </w:rPr>
        <w:t>board</w:t>
      </w:r>
      <w:r>
        <w:rPr>
          <w:rFonts w:ascii="Times New Roman" w:hAnsiTheme="minorEastAsia" w:cs="Times New Roman"/>
          <w:color w:val="000000" w:themeColor="text1"/>
        </w:rPr>
        <w:t>）</w:t>
      </w:r>
    </w:p>
    <w:p w:rsidR="00F04AD7" w:rsidRDefault="00AB0CBD">
      <w:pPr>
        <w:pStyle w:val="af4"/>
        <w:spacing w:line="360" w:lineRule="auto"/>
        <w:jc w:val="left"/>
        <w:rPr>
          <w:rFonts w:eastAsia="宋体" w:hAnsi="宋体"/>
          <w:color w:val="000000" w:themeColor="text1"/>
          <w:kern w:val="0"/>
        </w:rPr>
      </w:pPr>
      <w:r>
        <w:rPr>
          <w:rFonts w:eastAsia="宋体" w:hAnsi="宋体"/>
          <w:color w:val="000000" w:themeColor="text1"/>
          <w:kern w:val="0"/>
        </w:rPr>
        <w:t>将</w:t>
      </w:r>
      <w:r>
        <w:rPr>
          <w:rFonts w:eastAsia="宋体" w:hAnsi="宋体" w:hint="eastAsia"/>
          <w:color w:val="000000" w:themeColor="text1"/>
          <w:kern w:val="0"/>
        </w:rPr>
        <w:t>气凝胶毡</w:t>
      </w:r>
      <w:r>
        <w:rPr>
          <w:rFonts w:eastAsia="宋体" w:hAnsi="宋体" w:hint="eastAsia"/>
          <w:color w:val="000000" w:themeColor="text1"/>
          <w:kern w:val="0"/>
        </w:rPr>
        <w:t>(</w:t>
      </w:r>
      <w:r>
        <w:rPr>
          <w:rFonts w:eastAsia="宋体" w:hAnsi="宋体" w:hint="eastAsia"/>
          <w:color w:val="000000" w:themeColor="text1"/>
          <w:kern w:val="0"/>
        </w:rPr>
        <w:t>板</w:t>
      </w:r>
      <w:r>
        <w:rPr>
          <w:rFonts w:eastAsia="宋体" w:hAnsi="宋体" w:hint="eastAsia"/>
          <w:color w:val="000000" w:themeColor="text1"/>
          <w:kern w:val="0"/>
        </w:rPr>
        <w:t>)</w:t>
      </w:r>
      <w:r>
        <w:rPr>
          <w:rFonts w:eastAsia="宋体" w:hAnsi="宋体" w:hint="eastAsia"/>
          <w:color w:val="000000" w:themeColor="text1"/>
          <w:kern w:val="0"/>
        </w:rPr>
        <w:t>保温系统</w:t>
      </w:r>
      <w:r>
        <w:rPr>
          <w:rFonts w:eastAsia="宋体" w:hAnsi="宋体"/>
          <w:color w:val="000000" w:themeColor="text1"/>
          <w:kern w:val="0"/>
        </w:rPr>
        <w:t>通过组合、组装、施工或安装，固定在外墙</w:t>
      </w:r>
      <w:r>
        <w:rPr>
          <w:rFonts w:eastAsia="宋体" w:hAnsi="宋体" w:hint="eastAsia"/>
          <w:color w:val="000000" w:themeColor="text1"/>
          <w:kern w:val="0"/>
        </w:rPr>
        <w:t>内</w:t>
      </w:r>
      <w:r>
        <w:rPr>
          <w:rFonts w:eastAsia="宋体" w:hAnsi="宋体"/>
          <w:color w:val="000000" w:themeColor="text1"/>
          <w:kern w:val="0"/>
        </w:rPr>
        <w:t>表面上所形成的建筑物实体</w:t>
      </w:r>
      <w:r>
        <w:rPr>
          <w:rFonts w:eastAsia="宋体" w:hAnsi="宋体" w:hint="eastAsia"/>
          <w:color w:val="000000" w:themeColor="text1"/>
          <w:kern w:val="0"/>
        </w:rPr>
        <w:t>,</w:t>
      </w:r>
      <w:r>
        <w:rPr>
          <w:rFonts w:ascii="Times New Roman" w:cs="Times New Roman" w:hint="eastAsia"/>
          <w:color w:val="000000" w:themeColor="text1"/>
        </w:rPr>
        <w:t>简称气凝胶</w:t>
      </w:r>
      <w:r>
        <w:rPr>
          <w:rFonts w:hint="eastAsia"/>
          <w:color w:val="000000" w:themeColor="text1"/>
        </w:rPr>
        <w:t>毡</w:t>
      </w:r>
      <w:r>
        <w:rPr>
          <w:rFonts w:hint="eastAsia"/>
          <w:color w:val="000000" w:themeColor="text1"/>
        </w:rPr>
        <w:t>(</w:t>
      </w:r>
      <w:r>
        <w:rPr>
          <w:rFonts w:hint="eastAsia"/>
          <w:color w:val="000000" w:themeColor="text1"/>
        </w:rPr>
        <w:t>板</w:t>
      </w:r>
      <w:r>
        <w:rPr>
          <w:rFonts w:hint="eastAsia"/>
          <w:color w:val="000000" w:themeColor="text1"/>
        </w:rPr>
        <w:t>)</w:t>
      </w:r>
      <w:r>
        <w:rPr>
          <w:rFonts w:ascii="Times New Roman" w:cs="Times New Roman" w:hint="eastAsia"/>
          <w:color w:val="000000" w:themeColor="text1"/>
        </w:rPr>
        <w:t>内保温工程</w:t>
      </w:r>
      <w:r>
        <w:rPr>
          <w:rFonts w:eastAsia="宋体" w:hAnsi="宋体"/>
          <w:color w:val="000000" w:themeColor="text1"/>
          <w:kern w:val="0"/>
        </w:rPr>
        <w:t>。</w:t>
      </w:r>
    </w:p>
    <w:p w:rsidR="00F04AD7" w:rsidRDefault="00F04AD7">
      <w:pPr>
        <w:pStyle w:val="af4"/>
        <w:spacing w:line="360" w:lineRule="auto"/>
        <w:jc w:val="left"/>
        <w:rPr>
          <w:rFonts w:eastAsia="宋体" w:hAnsi="宋体"/>
          <w:color w:val="000000" w:themeColor="text1"/>
          <w:kern w:val="0"/>
        </w:rPr>
      </w:pPr>
    </w:p>
    <w:p w:rsidR="00F04AD7" w:rsidRDefault="00F04AD7">
      <w:pPr>
        <w:pStyle w:val="af4"/>
        <w:spacing w:line="360" w:lineRule="auto"/>
        <w:ind w:firstLineChars="0" w:firstLine="0"/>
        <w:rPr>
          <w:color w:val="000000" w:themeColor="text1"/>
        </w:rPr>
      </w:pPr>
    </w:p>
    <w:p w:rsidR="00F04AD7" w:rsidRDefault="00AB0CBD">
      <w:pPr>
        <w:widowControl/>
        <w:jc w:val="left"/>
        <w:rPr>
          <w:color w:val="000000" w:themeColor="text1"/>
        </w:rPr>
      </w:pPr>
      <w:r>
        <w:rPr>
          <w:color w:val="000000" w:themeColor="text1"/>
        </w:rPr>
        <w:br w:type="page"/>
      </w:r>
    </w:p>
    <w:p w:rsidR="00F04AD7" w:rsidRDefault="00AB0CBD">
      <w:pPr>
        <w:pStyle w:val="1"/>
        <w:ind w:firstLineChars="0" w:firstLine="0"/>
        <w:jc w:val="center"/>
        <w:rPr>
          <w:rFonts w:ascii="宋体" w:eastAsia="宋体" w:hAnsi="宋体" w:cs="宋体"/>
          <w:color w:val="000000" w:themeColor="text1"/>
          <w:sz w:val="28"/>
          <w:szCs w:val="28"/>
        </w:rPr>
      </w:pPr>
      <w:bookmarkStart w:id="21" w:name="_Toc5031"/>
      <w:bookmarkStart w:id="22" w:name="_Toc13951"/>
      <w:r>
        <w:rPr>
          <w:rFonts w:ascii="宋体" w:eastAsia="宋体" w:hAnsi="宋体" w:cs="宋体" w:hint="eastAsia"/>
          <w:color w:val="000000" w:themeColor="text1"/>
          <w:sz w:val="28"/>
          <w:szCs w:val="28"/>
        </w:rPr>
        <w:lastRenderedPageBreak/>
        <w:t>3</w:t>
      </w:r>
      <w:r>
        <w:rPr>
          <w:rFonts w:ascii="宋体" w:eastAsia="宋体" w:hAnsi="宋体" w:cs="宋体" w:hint="eastAsia"/>
          <w:color w:val="000000" w:themeColor="text1"/>
          <w:sz w:val="28"/>
          <w:szCs w:val="28"/>
        </w:rPr>
        <w:t>基本规定</w:t>
      </w:r>
      <w:bookmarkEnd w:id="21"/>
      <w:bookmarkEnd w:id="22"/>
    </w:p>
    <w:p w:rsidR="00F04AD7" w:rsidRDefault="00AB0CBD">
      <w:pPr>
        <w:spacing w:line="360" w:lineRule="auto"/>
        <w:rPr>
          <w:bCs/>
          <w:color w:val="000000" w:themeColor="text1"/>
          <w:szCs w:val="21"/>
        </w:rPr>
      </w:pPr>
      <w:r>
        <w:rPr>
          <w:rFonts w:hint="eastAsia"/>
          <w:b/>
          <w:bCs/>
          <w:color w:val="000000" w:themeColor="text1"/>
          <w:szCs w:val="21"/>
        </w:rPr>
        <w:t>3.</w:t>
      </w:r>
      <w:r>
        <w:rPr>
          <w:rFonts w:hint="eastAsia"/>
          <w:b/>
          <w:bCs/>
          <w:color w:val="000000" w:themeColor="text1"/>
        </w:rPr>
        <w:t>0.</w:t>
      </w:r>
      <w:r>
        <w:rPr>
          <w:rFonts w:hint="eastAsia"/>
          <w:b/>
          <w:bCs/>
          <w:color w:val="000000" w:themeColor="text1"/>
          <w:szCs w:val="21"/>
        </w:rPr>
        <w:t xml:space="preserve">1 </w:t>
      </w:r>
      <w:r>
        <w:rPr>
          <w:rFonts w:cs="宋体" w:hint="eastAsia"/>
          <w:color w:val="000000" w:themeColor="text1"/>
          <w:szCs w:val="21"/>
        </w:rPr>
        <w:t>气凝胶毡（板）外墙</w:t>
      </w:r>
      <w:r>
        <w:rPr>
          <w:rFonts w:hint="eastAsia"/>
          <w:bCs/>
          <w:color w:val="000000" w:themeColor="text1"/>
          <w:szCs w:val="21"/>
        </w:rPr>
        <w:t>保温工程，主要组成材料及配套材料应由系统供应商成套提供。</w:t>
      </w:r>
    </w:p>
    <w:p w:rsidR="00F04AD7" w:rsidRDefault="00AB0CBD">
      <w:pPr>
        <w:spacing w:line="360" w:lineRule="auto"/>
        <w:rPr>
          <w:color w:val="000000" w:themeColor="text1"/>
          <w:szCs w:val="21"/>
        </w:rPr>
      </w:pPr>
      <w:r>
        <w:rPr>
          <w:b/>
          <w:bCs/>
          <w:color w:val="000000" w:themeColor="text1"/>
          <w:szCs w:val="21"/>
        </w:rPr>
        <w:t>3.</w:t>
      </w:r>
      <w:r>
        <w:rPr>
          <w:rFonts w:hint="eastAsia"/>
          <w:b/>
          <w:bCs/>
          <w:color w:val="000000" w:themeColor="text1"/>
        </w:rPr>
        <w:t>0.</w:t>
      </w:r>
      <w:r>
        <w:rPr>
          <w:b/>
          <w:bCs/>
          <w:color w:val="000000" w:themeColor="text1"/>
          <w:szCs w:val="21"/>
        </w:rPr>
        <w:t>2</w:t>
      </w:r>
      <w:r>
        <w:rPr>
          <w:rFonts w:cs="宋体" w:hint="eastAsia"/>
          <w:color w:val="000000" w:themeColor="text1"/>
          <w:szCs w:val="21"/>
        </w:rPr>
        <w:t>气凝胶毡（板）外墙</w:t>
      </w:r>
      <w:r>
        <w:rPr>
          <w:rFonts w:hint="eastAsia"/>
          <w:bCs/>
          <w:color w:val="000000" w:themeColor="text1"/>
          <w:szCs w:val="21"/>
        </w:rPr>
        <w:t>保温工程</w:t>
      </w:r>
      <w:r>
        <w:rPr>
          <w:color w:val="000000" w:themeColor="text1"/>
          <w:szCs w:val="21"/>
        </w:rPr>
        <w:t>应能适应基层的正常变形而不产生裂缝、空鼓</w:t>
      </w:r>
      <w:r>
        <w:rPr>
          <w:rFonts w:hint="eastAsia"/>
          <w:color w:val="000000" w:themeColor="text1"/>
          <w:szCs w:val="21"/>
        </w:rPr>
        <w:t>，</w:t>
      </w:r>
      <w:r>
        <w:rPr>
          <w:rFonts w:cs="宋体" w:hint="eastAsia"/>
          <w:color w:val="000000" w:themeColor="text1"/>
          <w:szCs w:val="21"/>
        </w:rPr>
        <w:t>气凝胶毡（板）内</w:t>
      </w:r>
      <w:r>
        <w:rPr>
          <w:rFonts w:hint="eastAsia"/>
          <w:bCs/>
          <w:color w:val="000000" w:themeColor="text1"/>
          <w:szCs w:val="21"/>
        </w:rPr>
        <w:t>保温工程应与基层墙体有可靠连接</w:t>
      </w:r>
      <w:r>
        <w:rPr>
          <w:rFonts w:hint="eastAsia"/>
          <w:color w:val="000000" w:themeColor="text1"/>
          <w:szCs w:val="21"/>
        </w:rPr>
        <w:t>。</w:t>
      </w:r>
    </w:p>
    <w:p w:rsidR="00F04AD7" w:rsidRDefault="00AB0CBD">
      <w:pPr>
        <w:spacing w:line="360" w:lineRule="auto"/>
        <w:rPr>
          <w:rFonts w:ascii="宋体" w:hAnsi="宋体" w:cs="宋体"/>
          <w:color w:val="000000" w:themeColor="text1"/>
          <w:kern w:val="0"/>
          <w:szCs w:val="21"/>
        </w:rPr>
      </w:pPr>
      <w:r>
        <w:rPr>
          <w:rFonts w:hint="eastAsia"/>
          <w:b/>
          <w:bCs/>
          <w:color w:val="000000" w:themeColor="text1"/>
          <w:szCs w:val="21"/>
        </w:rPr>
        <w:t>3.</w:t>
      </w:r>
      <w:r>
        <w:rPr>
          <w:rFonts w:hint="eastAsia"/>
          <w:b/>
          <w:bCs/>
          <w:color w:val="000000" w:themeColor="text1"/>
        </w:rPr>
        <w:t>0.</w:t>
      </w:r>
      <w:r>
        <w:rPr>
          <w:rFonts w:hint="eastAsia"/>
          <w:b/>
          <w:bCs/>
          <w:color w:val="000000" w:themeColor="text1"/>
          <w:szCs w:val="21"/>
        </w:rPr>
        <w:t>3</w:t>
      </w:r>
      <w:r>
        <w:rPr>
          <w:rFonts w:cs="宋体" w:hint="eastAsia"/>
          <w:color w:val="000000" w:themeColor="text1"/>
          <w:szCs w:val="21"/>
        </w:rPr>
        <w:t>气凝胶毡（板）外</w:t>
      </w:r>
      <w:r>
        <w:rPr>
          <w:rFonts w:hAnsi="宋体" w:cs="宋体" w:hint="eastAsia"/>
          <w:color w:val="000000" w:themeColor="text1"/>
          <w:szCs w:val="21"/>
        </w:rPr>
        <w:t>保温工程</w:t>
      </w:r>
      <w:r>
        <w:rPr>
          <w:color w:val="000000" w:themeColor="text1"/>
          <w:szCs w:val="21"/>
        </w:rPr>
        <w:t>应能长期承受自重、风荷载和</w:t>
      </w:r>
      <w:r>
        <w:rPr>
          <w:rFonts w:hint="eastAsia"/>
          <w:color w:val="000000" w:themeColor="text1"/>
          <w:szCs w:val="21"/>
        </w:rPr>
        <w:t>室外气候的长期反复</w:t>
      </w:r>
      <w:r>
        <w:rPr>
          <w:color w:val="000000" w:themeColor="text1"/>
          <w:szCs w:val="21"/>
        </w:rPr>
        <w:t>作用而不产生有害的变形或破坏</w:t>
      </w:r>
      <w:r>
        <w:rPr>
          <w:rFonts w:ascii="宋体" w:hAnsi="宋体" w:cs="宋体"/>
          <w:color w:val="000000" w:themeColor="text1"/>
          <w:kern w:val="0"/>
          <w:szCs w:val="21"/>
        </w:rPr>
        <w:t>。</w:t>
      </w:r>
    </w:p>
    <w:p w:rsidR="00F04AD7" w:rsidRDefault="00AB0CBD">
      <w:pPr>
        <w:spacing w:line="360" w:lineRule="auto"/>
        <w:rPr>
          <w:rFonts w:hAnsi="宋体" w:cs="宋体"/>
          <w:color w:val="000000" w:themeColor="text1"/>
          <w:szCs w:val="21"/>
        </w:rPr>
      </w:pPr>
      <w:r>
        <w:rPr>
          <w:rFonts w:cs="宋体"/>
          <w:b/>
          <w:bCs/>
          <w:color w:val="000000" w:themeColor="text1"/>
          <w:szCs w:val="21"/>
        </w:rPr>
        <w:t>3.</w:t>
      </w:r>
      <w:r>
        <w:rPr>
          <w:rFonts w:hint="eastAsia"/>
          <w:b/>
          <w:bCs/>
          <w:color w:val="000000" w:themeColor="text1"/>
        </w:rPr>
        <w:t>0.</w:t>
      </w:r>
      <w:r>
        <w:rPr>
          <w:rFonts w:cs="宋体"/>
          <w:b/>
          <w:bCs/>
          <w:color w:val="000000" w:themeColor="text1"/>
          <w:szCs w:val="21"/>
        </w:rPr>
        <w:t>4</w:t>
      </w:r>
      <w:r>
        <w:rPr>
          <w:rFonts w:cs="宋体" w:hint="eastAsia"/>
          <w:color w:val="000000" w:themeColor="text1"/>
          <w:szCs w:val="21"/>
        </w:rPr>
        <w:t>气凝胶毡（板）外</w:t>
      </w:r>
      <w:r>
        <w:rPr>
          <w:rFonts w:hAnsi="宋体" w:cs="宋体" w:hint="eastAsia"/>
          <w:color w:val="000000" w:themeColor="text1"/>
          <w:szCs w:val="21"/>
        </w:rPr>
        <w:t>保温工程在正常使用中或地震时不应发生脱落。</w:t>
      </w:r>
    </w:p>
    <w:p w:rsidR="00F04AD7" w:rsidRDefault="00AB0CBD">
      <w:pPr>
        <w:spacing w:line="360" w:lineRule="auto"/>
        <w:rPr>
          <w:rFonts w:hAnsi="宋体" w:cs="宋体"/>
          <w:color w:val="000000" w:themeColor="text1"/>
          <w:szCs w:val="21"/>
        </w:rPr>
      </w:pPr>
      <w:r>
        <w:rPr>
          <w:rFonts w:cs="宋体"/>
          <w:b/>
          <w:bCs/>
          <w:color w:val="000000" w:themeColor="text1"/>
          <w:szCs w:val="21"/>
        </w:rPr>
        <w:t>3.</w:t>
      </w:r>
      <w:r>
        <w:rPr>
          <w:rFonts w:hint="eastAsia"/>
          <w:b/>
          <w:bCs/>
          <w:color w:val="000000" w:themeColor="text1"/>
        </w:rPr>
        <w:t>0.</w:t>
      </w:r>
      <w:r>
        <w:rPr>
          <w:rFonts w:cs="宋体"/>
          <w:b/>
          <w:bCs/>
          <w:color w:val="000000" w:themeColor="text1"/>
          <w:szCs w:val="21"/>
        </w:rPr>
        <w:t>5</w:t>
      </w:r>
      <w:r>
        <w:rPr>
          <w:rFonts w:cs="宋体" w:hint="eastAsia"/>
          <w:color w:val="000000" w:themeColor="text1"/>
          <w:szCs w:val="21"/>
        </w:rPr>
        <w:t xml:space="preserve">  </w:t>
      </w:r>
      <w:r>
        <w:rPr>
          <w:rFonts w:cs="宋体" w:hint="eastAsia"/>
          <w:color w:val="000000" w:themeColor="text1"/>
          <w:szCs w:val="21"/>
        </w:rPr>
        <w:t>气凝胶毡（板）外</w:t>
      </w:r>
      <w:r>
        <w:rPr>
          <w:rFonts w:hAnsi="宋体" w:cs="宋体" w:hint="eastAsia"/>
          <w:color w:val="000000" w:themeColor="text1"/>
          <w:szCs w:val="21"/>
        </w:rPr>
        <w:t>保温工程应具有防止火焰沿外墙面蔓延的能力。</w:t>
      </w:r>
    </w:p>
    <w:p w:rsidR="00F04AD7" w:rsidRDefault="00AB0CBD">
      <w:pPr>
        <w:spacing w:line="360" w:lineRule="auto"/>
        <w:rPr>
          <w:rFonts w:ascii="宋体" w:hAnsi="宋体" w:cs="宋体"/>
          <w:color w:val="000000" w:themeColor="text1"/>
          <w:kern w:val="0"/>
          <w:szCs w:val="21"/>
        </w:rPr>
      </w:pPr>
      <w:r>
        <w:rPr>
          <w:rFonts w:hint="eastAsia"/>
          <w:b/>
          <w:bCs/>
          <w:color w:val="000000" w:themeColor="text1"/>
          <w:szCs w:val="21"/>
        </w:rPr>
        <w:t>3.</w:t>
      </w:r>
      <w:r>
        <w:rPr>
          <w:rFonts w:hint="eastAsia"/>
          <w:b/>
          <w:bCs/>
          <w:color w:val="000000" w:themeColor="text1"/>
        </w:rPr>
        <w:t>0.</w:t>
      </w:r>
      <w:r>
        <w:rPr>
          <w:rFonts w:hint="eastAsia"/>
          <w:b/>
          <w:bCs/>
          <w:color w:val="000000" w:themeColor="text1"/>
          <w:szCs w:val="21"/>
        </w:rPr>
        <w:t>6</w:t>
      </w:r>
      <w:r>
        <w:rPr>
          <w:rFonts w:cs="宋体" w:hint="eastAsia"/>
          <w:color w:val="000000" w:themeColor="text1"/>
          <w:szCs w:val="21"/>
        </w:rPr>
        <w:t>气凝胶毡（板）外墙</w:t>
      </w:r>
      <w:r>
        <w:rPr>
          <w:rFonts w:hint="eastAsia"/>
          <w:bCs/>
          <w:color w:val="000000" w:themeColor="text1"/>
          <w:szCs w:val="21"/>
        </w:rPr>
        <w:t>保温工程</w:t>
      </w:r>
      <w:r>
        <w:rPr>
          <w:color w:val="000000" w:themeColor="text1"/>
          <w:szCs w:val="21"/>
        </w:rPr>
        <w:t>各组成部分应具有物理</w:t>
      </w:r>
      <w:r>
        <w:rPr>
          <w:rFonts w:hint="eastAsia"/>
          <w:color w:val="000000" w:themeColor="text1"/>
          <w:szCs w:val="21"/>
        </w:rPr>
        <w:t>和</w:t>
      </w:r>
      <w:r>
        <w:rPr>
          <w:color w:val="000000" w:themeColor="text1"/>
          <w:szCs w:val="21"/>
        </w:rPr>
        <w:t>化学稳定性；所有组成材料应彼此相容并应具有防腐性</w:t>
      </w:r>
      <w:r>
        <w:rPr>
          <w:rFonts w:cs="宋体" w:hint="eastAsia"/>
          <w:color w:val="000000" w:themeColor="text1"/>
          <w:szCs w:val="21"/>
        </w:rPr>
        <w:t>。</w:t>
      </w:r>
      <w:r>
        <w:rPr>
          <w:rFonts w:ascii="宋体" w:hAnsi="宋体" w:cs="宋体"/>
          <w:color w:val="000000" w:themeColor="text1"/>
          <w:kern w:val="0"/>
          <w:szCs w:val="21"/>
        </w:rPr>
        <w:t>在可能受到生物侵害（鼠害、虫害等）时，</w:t>
      </w:r>
      <w:r>
        <w:rPr>
          <w:rFonts w:cs="宋体" w:hint="eastAsia"/>
          <w:color w:val="000000" w:themeColor="text1"/>
          <w:szCs w:val="21"/>
        </w:rPr>
        <w:t>气凝胶毡（板）外墙</w:t>
      </w:r>
      <w:r>
        <w:rPr>
          <w:rFonts w:hint="eastAsia"/>
          <w:bCs/>
          <w:color w:val="000000" w:themeColor="text1"/>
          <w:szCs w:val="21"/>
        </w:rPr>
        <w:t>保温工程</w:t>
      </w:r>
      <w:r>
        <w:rPr>
          <w:rFonts w:ascii="宋体" w:hAnsi="宋体" w:cs="宋体"/>
          <w:color w:val="000000" w:themeColor="text1"/>
          <w:kern w:val="0"/>
          <w:szCs w:val="21"/>
        </w:rPr>
        <w:t>还应具有防生物侵害性能。</w:t>
      </w:r>
    </w:p>
    <w:p w:rsidR="00F04AD7" w:rsidRDefault="00AB0CBD">
      <w:pPr>
        <w:spacing w:line="360" w:lineRule="auto"/>
        <w:rPr>
          <w:rFonts w:ascii="宋体" w:hAnsi="宋体" w:cs="宋体"/>
          <w:color w:val="000000" w:themeColor="text1"/>
          <w:kern w:val="0"/>
          <w:szCs w:val="21"/>
        </w:rPr>
      </w:pPr>
      <w:r>
        <w:rPr>
          <w:rFonts w:hint="eastAsia"/>
          <w:b/>
          <w:bCs/>
          <w:color w:val="000000" w:themeColor="text1"/>
          <w:szCs w:val="21"/>
        </w:rPr>
        <w:t>3.</w:t>
      </w:r>
      <w:r>
        <w:rPr>
          <w:rFonts w:hint="eastAsia"/>
          <w:b/>
          <w:bCs/>
          <w:color w:val="000000" w:themeColor="text1"/>
        </w:rPr>
        <w:t>0.</w:t>
      </w:r>
      <w:r>
        <w:rPr>
          <w:rFonts w:hint="eastAsia"/>
          <w:b/>
          <w:bCs/>
          <w:color w:val="000000" w:themeColor="text1"/>
          <w:szCs w:val="21"/>
        </w:rPr>
        <w:t>7</w:t>
      </w:r>
      <w:r>
        <w:rPr>
          <w:rFonts w:cs="宋体" w:hint="eastAsia"/>
          <w:color w:val="000000" w:themeColor="text1"/>
          <w:szCs w:val="21"/>
        </w:rPr>
        <w:t>气凝胶毡（板）内</w:t>
      </w:r>
      <w:r>
        <w:rPr>
          <w:rFonts w:hint="eastAsia"/>
          <w:bCs/>
          <w:color w:val="000000" w:themeColor="text1"/>
          <w:szCs w:val="21"/>
        </w:rPr>
        <w:t>保温工程所有组成材料应符合现行国家标准《民用建筑工程室内环境污染控制规范》</w:t>
      </w:r>
      <w:r>
        <w:rPr>
          <w:rFonts w:hint="eastAsia"/>
          <w:bCs/>
          <w:color w:val="000000" w:themeColor="text1"/>
          <w:szCs w:val="21"/>
        </w:rPr>
        <w:t>GB50325</w:t>
      </w:r>
      <w:r>
        <w:rPr>
          <w:rFonts w:hint="eastAsia"/>
          <w:bCs/>
          <w:color w:val="000000" w:themeColor="text1"/>
          <w:szCs w:val="21"/>
        </w:rPr>
        <w:t>和《建筑材料放射性核素限量》</w:t>
      </w:r>
      <w:r>
        <w:rPr>
          <w:rFonts w:hint="eastAsia"/>
          <w:bCs/>
          <w:color w:val="000000" w:themeColor="text1"/>
          <w:szCs w:val="21"/>
        </w:rPr>
        <w:t>GB6566</w:t>
      </w:r>
      <w:r>
        <w:rPr>
          <w:rFonts w:hint="eastAsia"/>
          <w:bCs/>
          <w:color w:val="000000" w:themeColor="text1"/>
          <w:szCs w:val="21"/>
        </w:rPr>
        <w:t>的相关规定。</w:t>
      </w:r>
    </w:p>
    <w:p w:rsidR="00F04AD7" w:rsidRDefault="00AB0CBD">
      <w:pPr>
        <w:spacing w:line="360" w:lineRule="auto"/>
        <w:rPr>
          <w:color w:val="000000" w:themeColor="text1"/>
          <w:szCs w:val="21"/>
        </w:rPr>
      </w:pPr>
      <w:r>
        <w:rPr>
          <w:b/>
          <w:bCs/>
          <w:color w:val="000000" w:themeColor="text1"/>
          <w:szCs w:val="21"/>
        </w:rPr>
        <w:t>3.</w:t>
      </w:r>
      <w:r>
        <w:rPr>
          <w:rFonts w:hint="eastAsia"/>
          <w:b/>
          <w:bCs/>
          <w:color w:val="000000" w:themeColor="text1"/>
        </w:rPr>
        <w:t>0.</w:t>
      </w:r>
      <w:r>
        <w:rPr>
          <w:rFonts w:hint="eastAsia"/>
          <w:b/>
          <w:bCs/>
          <w:color w:val="000000" w:themeColor="text1"/>
          <w:szCs w:val="21"/>
        </w:rPr>
        <w:t>8</w:t>
      </w:r>
      <w:r>
        <w:rPr>
          <w:rFonts w:cs="宋体" w:hint="eastAsia"/>
          <w:color w:val="000000" w:themeColor="text1"/>
          <w:szCs w:val="21"/>
        </w:rPr>
        <w:t>气凝胶毡（板）外墙</w:t>
      </w:r>
      <w:r>
        <w:rPr>
          <w:color w:val="000000" w:themeColor="text1"/>
          <w:szCs w:val="21"/>
        </w:rPr>
        <w:t>复合墙体的保温、隔热和防潮性能应符合</w:t>
      </w:r>
      <w:r>
        <w:rPr>
          <w:rFonts w:hint="eastAsia"/>
          <w:color w:val="000000" w:themeColor="text1"/>
          <w:szCs w:val="21"/>
        </w:rPr>
        <w:t>现行国家标准《民用建筑热工设计规范》</w:t>
      </w:r>
      <w:r>
        <w:rPr>
          <w:color w:val="000000" w:themeColor="text1"/>
          <w:szCs w:val="21"/>
        </w:rPr>
        <w:t>GB 50176</w:t>
      </w:r>
      <w:r>
        <w:rPr>
          <w:color w:val="000000" w:themeColor="text1"/>
          <w:szCs w:val="21"/>
        </w:rPr>
        <w:t>和</w:t>
      </w:r>
      <w:r>
        <w:rPr>
          <w:rFonts w:hint="eastAsia"/>
          <w:color w:val="000000" w:themeColor="text1"/>
          <w:szCs w:val="21"/>
        </w:rPr>
        <w:t>国家现行</w:t>
      </w:r>
      <w:r>
        <w:rPr>
          <w:color w:val="000000" w:themeColor="text1"/>
          <w:szCs w:val="21"/>
        </w:rPr>
        <w:t>相关</w:t>
      </w:r>
      <w:r>
        <w:rPr>
          <w:rFonts w:hint="eastAsia"/>
          <w:color w:val="000000" w:themeColor="text1"/>
          <w:szCs w:val="21"/>
        </w:rPr>
        <w:t>建筑</w:t>
      </w:r>
      <w:r>
        <w:rPr>
          <w:color w:val="000000" w:themeColor="text1"/>
          <w:szCs w:val="21"/>
        </w:rPr>
        <w:t>节能设计标准的规定。</w:t>
      </w:r>
    </w:p>
    <w:p w:rsidR="00F04AD7" w:rsidRDefault="00AB0CBD">
      <w:pPr>
        <w:spacing w:line="360" w:lineRule="auto"/>
        <w:rPr>
          <w:rFonts w:hAnsi="宋体" w:cs="宋体"/>
          <w:color w:val="000000" w:themeColor="text1"/>
          <w:szCs w:val="21"/>
        </w:rPr>
      </w:pPr>
      <w:r>
        <w:rPr>
          <w:b/>
          <w:bCs/>
          <w:color w:val="000000" w:themeColor="text1"/>
          <w:szCs w:val="21"/>
        </w:rPr>
        <w:t>3.</w:t>
      </w:r>
      <w:r>
        <w:rPr>
          <w:rFonts w:hint="eastAsia"/>
          <w:b/>
          <w:bCs/>
          <w:color w:val="000000" w:themeColor="text1"/>
        </w:rPr>
        <w:t>0.</w:t>
      </w:r>
      <w:r>
        <w:rPr>
          <w:rFonts w:hint="eastAsia"/>
          <w:b/>
          <w:bCs/>
          <w:color w:val="000000" w:themeColor="text1"/>
          <w:szCs w:val="21"/>
        </w:rPr>
        <w:t>9</w:t>
      </w:r>
      <w:r>
        <w:rPr>
          <w:rFonts w:cs="宋体" w:hint="eastAsia"/>
          <w:color w:val="000000" w:themeColor="text1"/>
          <w:szCs w:val="21"/>
        </w:rPr>
        <w:t>气凝胶毡（板）外</w:t>
      </w:r>
      <w:r>
        <w:rPr>
          <w:rFonts w:hAnsi="宋体" w:cs="宋体" w:hint="eastAsia"/>
          <w:color w:val="000000" w:themeColor="text1"/>
          <w:szCs w:val="21"/>
        </w:rPr>
        <w:t>保温工程应具有防止水渗透性能。</w:t>
      </w:r>
    </w:p>
    <w:p w:rsidR="00F04AD7" w:rsidRDefault="00AB0CBD">
      <w:pPr>
        <w:spacing w:line="360" w:lineRule="auto"/>
        <w:rPr>
          <w:rFonts w:hAnsi="宋体" w:cs="宋体"/>
          <w:color w:val="000000" w:themeColor="text1"/>
          <w:szCs w:val="21"/>
        </w:rPr>
      </w:pPr>
      <w:r>
        <w:rPr>
          <w:b/>
          <w:color w:val="000000" w:themeColor="text1"/>
          <w:szCs w:val="21"/>
        </w:rPr>
        <w:t>3.</w:t>
      </w:r>
      <w:r>
        <w:rPr>
          <w:rFonts w:hint="eastAsia"/>
          <w:b/>
          <w:bCs/>
          <w:color w:val="000000" w:themeColor="text1"/>
        </w:rPr>
        <w:t>0.</w:t>
      </w:r>
      <w:r>
        <w:rPr>
          <w:rFonts w:hint="eastAsia"/>
          <w:b/>
          <w:color w:val="000000" w:themeColor="text1"/>
          <w:szCs w:val="21"/>
        </w:rPr>
        <w:t xml:space="preserve">10 </w:t>
      </w:r>
      <w:r>
        <w:rPr>
          <w:rFonts w:cs="宋体" w:hint="eastAsia"/>
          <w:color w:val="000000" w:themeColor="text1"/>
          <w:szCs w:val="21"/>
        </w:rPr>
        <w:t>气凝胶毡（板）</w:t>
      </w:r>
      <w:r>
        <w:rPr>
          <w:rFonts w:hint="eastAsia"/>
          <w:color w:val="000000" w:themeColor="text1"/>
        </w:rPr>
        <w:t>的使用高度及</w:t>
      </w:r>
      <w:r>
        <w:rPr>
          <w:color w:val="000000" w:themeColor="text1"/>
        </w:rPr>
        <w:t>防火</w:t>
      </w:r>
      <w:r>
        <w:rPr>
          <w:rFonts w:hint="eastAsia"/>
          <w:color w:val="000000" w:themeColor="text1"/>
        </w:rPr>
        <w:t>要求</w:t>
      </w:r>
      <w:r>
        <w:rPr>
          <w:color w:val="000000" w:themeColor="text1"/>
        </w:rPr>
        <w:t>应</w:t>
      </w:r>
      <w:r>
        <w:rPr>
          <w:rFonts w:hint="eastAsia"/>
          <w:color w:val="000000" w:themeColor="text1"/>
        </w:rPr>
        <w:t>符合现行国家标准</w:t>
      </w:r>
      <w:r>
        <w:rPr>
          <w:color w:val="000000" w:themeColor="text1"/>
        </w:rPr>
        <w:t>《建筑设计防火规范》</w:t>
      </w:r>
      <w:r>
        <w:rPr>
          <w:color w:val="000000" w:themeColor="text1"/>
        </w:rPr>
        <w:t>GB 50016</w:t>
      </w:r>
      <w:r>
        <w:rPr>
          <w:color w:val="000000" w:themeColor="text1"/>
        </w:rPr>
        <w:t>的</w:t>
      </w:r>
      <w:r>
        <w:rPr>
          <w:rFonts w:hint="eastAsia"/>
          <w:color w:val="000000" w:themeColor="text1"/>
        </w:rPr>
        <w:t>有关规定</w:t>
      </w:r>
      <w:r>
        <w:rPr>
          <w:color w:val="000000" w:themeColor="text1"/>
        </w:rPr>
        <w:t>。</w:t>
      </w:r>
    </w:p>
    <w:p w:rsidR="00F04AD7" w:rsidRDefault="00AB0CBD">
      <w:pPr>
        <w:spacing w:line="360" w:lineRule="auto"/>
        <w:rPr>
          <w:color w:val="000000" w:themeColor="text1"/>
          <w:szCs w:val="21"/>
        </w:rPr>
      </w:pPr>
      <w:r>
        <w:rPr>
          <w:b/>
          <w:color w:val="000000" w:themeColor="text1"/>
          <w:szCs w:val="21"/>
        </w:rPr>
        <w:t>3.</w:t>
      </w:r>
      <w:r>
        <w:rPr>
          <w:rFonts w:hint="eastAsia"/>
          <w:b/>
          <w:bCs/>
          <w:color w:val="000000" w:themeColor="text1"/>
        </w:rPr>
        <w:t>0.</w:t>
      </w:r>
      <w:r>
        <w:rPr>
          <w:rFonts w:hint="eastAsia"/>
          <w:b/>
          <w:color w:val="000000" w:themeColor="text1"/>
          <w:szCs w:val="21"/>
        </w:rPr>
        <w:t xml:space="preserve">11 </w:t>
      </w:r>
      <w:r>
        <w:rPr>
          <w:color w:val="000000" w:themeColor="text1"/>
          <w:szCs w:val="21"/>
        </w:rPr>
        <w:t>在正确使用和正常维护的条件下，</w:t>
      </w:r>
      <w:r>
        <w:rPr>
          <w:rFonts w:cs="宋体" w:hint="eastAsia"/>
          <w:color w:val="000000" w:themeColor="text1"/>
          <w:szCs w:val="21"/>
        </w:rPr>
        <w:t>气凝胶毡（板）外墙</w:t>
      </w:r>
      <w:r>
        <w:rPr>
          <w:color w:val="000000" w:themeColor="text1"/>
          <w:szCs w:val="21"/>
        </w:rPr>
        <w:t>保温工程</w:t>
      </w:r>
      <w:r>
        <w:rPr>
          <w:rFonts w:hint="eastAsia"/>
          <w:color w:val="000000" w:themeColor="text1"/>
          <w:szCs w:val="21"/>
        </w:rPr>
        <w:t>的使用年限应符合现行行业标准《外墙外保温工程技术规程》</w:t>
      </w:r>
      <w:r>
        <w:rPr>
          <w:rFonts w:hint="eastAsia"/>
          <w:color w:val="000000" w:themeColor="text1"/>
          <w:szCs w:val="21"/>
        </w:rPr>
        <w:t>JGJ 144</w:t>
      </w:r>
      <w:r>
        <w:rPr>
          <w:rFonts w:hint="eastAsia"/>
          <w:color w:val="000000" w:themeColor="text1"/>
          <w:szCs w:val="21"/>
        </w:rPr>
        <w:t>及《外墙内保温工程技术规程》</w:t>
      </w:r>
      <w:r>
        <w:rPr>
          <w:rFonts w:hint="eastAsia"/>
          <w:color w:val="000000" w:themeColor="text1"/>
        </w:rPr>
        <w:t>JGJ/T 261</w:t>
      </w:r>
      <w:r>
        <w:rPr>
          <w:rFonts w:hint="eastAsia"/>
          <w:color w:val="000000" w:themeColor="text1"/>
          <w:szCs w:val="21"/>
        </w:rPr>
        <w:t>的有关规定。</w:t>
      </w:r>
    </w:p>
    <w:p w:rsidR="00F04AD7" w:rsidRDefault="00AB0CBD">
      <w:pPr>
        <w:spacing w:line="360" w:lineRule="auto"/>
        <w:rPr>
          <w:color w:val="000000" w:themeColor="text1"/>
          <w:szCs w:val="21"/>
        </w:rPr>
      </w:pPr>
      <w:r>
        <w:rPr>
          <w:b/>
          <w:color w:val="000000" w:themeColor="text1"/>
          <w:szCs w:val="21"/>
        </w:rPr>
        <w:t>3.</w:t>
      </w:r>
      <w:r>
        <w:rPr>
          <w:rFonts w:hint="eastAsia"/>
          <w:b/>
          <w:bCs/>
          <w:color w:val="000000" w:themeColor="text1"/>
        </w:rPr>
        <w:t>0.</w:t>
      </w:r>
      <w:r>
        <w:rPr>
          <w:rFonts w:hint="eastAsia"/>
          <w:b/>
          <w:color w:val="000000" w:themeColor="text1"/>
          <w:szCs w:val="21"/>
        </w:rPr>
        <w:t xml:space="preserve">12 </w:t>
      </w:r>
      <w:r>
        <w:rPr>
          <w:color w:val="000000" w:themeColor="text1"/>
          <w:szCs w:val="21"/>
        </w:rPr>
        <w:t>在</w:t>
      </w:r>
      <w:r>
        <w:rPr>
          <w:rFonts w:hint="eastAsia"/>
          <w:color w:val="000000" w:themeColor="text1"/>
          <w:szCs w:val="21"/>
        </w:rPr>
        <w:t>检测数据的判定应采用现行国家标准《数值修约规则与极限数值的表示和判定》</w:t>
      </w:r>
      <w:r>
        <w:rPr>
          <w:rFonts w:hint="eastAsia"/>
          <w:color w:val="000000" w:themeColor="text1"/>
          <w:szCs w:val="21"/>
        </w:rPr>
        <w:t>GB/T 8170</w:t>
      </w:r>
      <w:r>
        <w:rPr>
          <w:rFonts w:hint="eastAsia"/>
          <w:color w:val="000000" w:themeColor="text1"/>
          <w:szCs w:val="21"/>
        </w:rPr>
        <w:t>中规定的修约值比较法。</w:t>
      </w:r>
    </w:p>
    <w:p w:rsidR="00F04AD7" w:rsidRDefault="00F04AD7">
      <w:pPr>
        <w:rPr>
          <w:color w:val="000000" w:themeColor="text1"/>
        </w:rPr>
      </w:pPr>
    </w:p>
    <w:p w:rsidR="00F04AD7" w:rsidRDefault="00F04AD7">
      <w:pPr>
        <w:rPr>
          <w:color w:val="000000" w:themeColor="text1"/>
        </w:rPr>
      </w:pPr>
    </w:p>
    <w:p w:rsidR="00F04AD7" w:rsidRDefault="00F04AD7">
      <w:pPr>
        <w:rPr>
          <w:color w:val="000000" w:themeColor="text1"/>
        </w:rPr>
      </w:pPr>
    </w:p>
    <w:p w:rsidR="00F04AD7" w:rsidRDefault="00AB0CBD">
      <w:pPr>
        <w:widowControl/>
        <w:jc w:val="left"/>
        <w:rPr>
          <w:color w:val="000000" w:themeColor="text1"/>
        </w:rPr>
      </w:pPr>
      <w:r>
        <w:rPr>
          <w:color w:val="000000" w:themeColor="text1"/>
        </w:rPr>
        <w:br w:type="page"/>
      </w:r>
    </w:p>
    <w:p w:rsidR="00F04AD7" w:rsidRDefault="00AB0CBD" w:rsidP="00F649A8">
      <w:pPr>
        <w:pStyle w:val="1"/>
        <w:keepLines/>
        <w:spacing w:beforeLines="50" w:afterLines="50" w:line="240" w:lineRule="auto"/>
        <w:ind w:firstLineChars="0" w:firstLine="0"/>
        <w:jc w:val="center"/>
        <w:rPr>
          <w:rFonts w:ascii="Times New Roman" w:eastAsia="宋体" w:hAnsi="Times New Roman"/>
          <w:color w:val="000000" w:themeColor="text1"/>
          <w:kern w:val="44"/>
          <w:sz w:val="28"/>
          <w:szCs w:val="44"/>
        </w:rPr>
      </w:pPr>
      <w:bookmarkStart w:id="23" w:name="_Toc12450"/>
      <w:bookmarkStart w:id="24" w:name="_Toc21658"/>
      <w:r>
        <w:rPr>
          <w:rFonts w:ascii="Times New Roman" w:eastAsia="宋体" w:hAnsi="Times New Roman" w:hint="eastAsia"/>
          <w:color w:val="000000" w:themeColor="text1"/>
          <w:kern w:val="44"/>
          <w:sz w:val="28"/>
          <w:szCs w:val="44"/>
        </w:rPr>
        <w:lastRenderedPageBreak/>
        <w:t>4</w:t>
      </w:r>
      <w:r>
        <w:rPr>
          <w:rFonts w:ascii="Times New Roman" w:eastAsia="宋体" w:hAnsi="Times New Roman" w:hint="eastAsia"/>
          <w:color w:val="000000" w:themeColor="text1"/>
          <w:kern w:val="44"/>
          <w:sz w:val="28"/>
          <w:szCs w:val="44"/>
        </w:rPr>
        <w:t>材料</w:t>
      </w:r>
      <w:bookmarkEnd w:id="23"/>
      <w:bookmarkEnd w:id="24"/>
    </w:p>
    <w:p w:rsidR="00F04AD7" w:rsidRDefault="00AB0CBD">
      <w:pPr>
        <w:pStyle w:val="2"/>
        <w:spacing w:line="360" w:lineRule="auto"/>
        <w:jc w:val="center"/>
        <w:rPr>
          <w:rFonts w:ascii="黑体" w:hAnsi="黑体" w:cs="黑体"/>
          <w:color w:val="000000" w:themeColor="text1"/>
          <w:sz w:val="24"/>
          <w:szCs w:val="24"/>
        </w:rPr>
      </w:pPr>
      <w:bookmarkStart w:id="25" w:name="_Toc2713"/>
      <w:bookmarkStart w:id="26" w:name="_Toc19624"/>
      <w:r>
        <w:rPr>
          <w:rFonts w:ascii="黑体" w:hAnsi="黑体" w:cs="黑体" w:hint="eastAsia"/>
          <w:color w:val="000000" w:themeColor="text1"/>
          <w:sz w:val="24"/>
          <w:szCs w:val="24"/>
        </w:rPr>
        <w:t>4.1</w:t>
      </w:r>
      <w:r>
        <w:rPr>
          <w:rFonts w:ascii="黑体" w:hAnsi="黑体" w:cs="黑体" w:hint="eastAsia"/>
          <w:color w:val="000000" w:themeColor="text1"/>
          <w:sz w:val="24"/>
          <w:szCs w:val="24"/>
        </w:rPr>
        <w:t>气凝胶毡（板）保温系统</w:t>
      </w:r>
      <w:bookmarkEnd w:id="25"/>
      <w:bookmarkEnd w:id="26"/>
    </w:p>
    <w:p w:rsidR="00F04AD7" w:rsidRDefault="00AB0CBD">
      <w:pPr>
        <w:spacing w:line="360" w:lineRule="auto"/>
        <w:rPr>
          <w:color w:val="000000" w:themeColor="text1"/>
        </w:rPr>
      </w:pPr>
      <w:r>
        <w:rPr>
          <w:b/>
          <w:color w:val="000000" w:themeColor="text1"/>
        </w:rPr>
        <w:t>4.</w:t>
      </w:r>
      <w:r>
        <w:rPr>
          <w:rFonts w:hint="eastAsia"/>
          <w:b/>
          <w:color w:val="000000" w:themeColor="text1"/>
        </w:rPr>
        <w:t>1</w:t>
      </w:r>
      <w:r>
        <w:rPr>
          <w:b/>
          <w:color w:val="000000" w:themeColor="text1"/>
        </w:rPr>
        <w:t>.</w:t>
      </w:r>
      <w:r>
        <w:rPr>
          <w:rFonts w:hint="eastAsia"/>
          <w:b/>
          <w:color w:val="000000" w:themeColor="text1"/>
        </w:rPr>
        <w:t xml:space="preserve">1 </w:t>
      </w:r>
      <w:r>
        <w:rPr>
          <w:rFonts w:hint="eastAsia"/>
          <w:color w:val="000000" w:themeColor="text1"/>
        </w:rPr>
        <w:t>气凝胶毡（板）外墙外保温</w:t>
      </w:r>
      <w:r>
        <w:rPr>
          <w:color w:val="000000" w:themeColor="text1"/>
        </w:rPr>
        <w:t>系统的性能应符合表</w:t>
      </w:r>
      <w:r>
        <w:rPr>
          <w:color w:val="000000" w:themeColor="text1"/>
        </w:rPr>
        <w:t>4.</w:t>
      </w:r>
      <w:r>
        <w:rPr>
          <w:rFonts w:hint="eastAsia"/>
          <w:color w:val="000000" w:themeColor="text1"/>
        </w:rPr>
        <w:t>1</w:t>
      </w:r>
      <w:r>
        <w:rPr>
          <w:color w:val="000000" w:themeColor="text1"/>
        </w:rPr>
        <w:t>.</w:t>
      </w:r>
      <w:r>
        <w:rPr>
          <w:rFonts w:hint="eastAsia"/>
          <w:color w:val="000000" w:themeColor="text1"/>
        </w:rPr>
        <w:t>1</w:t>
      </w:r>
      <w:r>
        <w:rPr>
          <w:color w:val="000000" w:themeColor="text1"/>
        </w:rPr>
        <w:t>的规定。</w:t>
      </w:r>
    </w:p>
    <w:p w:rsidR="00F04AD7" w:rsidRDefault="00AB0CBD">
      <w:pPr>
        <w:jc w:val="center"/>
        <w:rPr>
          <w:b/>
          <w:bCs/>
          <w:color w:val="000000" w:themeColor="text1"/>
          <w:szCs w:val="21"/>
        </w:rPr>
      </w:pPr>
      <w:r>
        <w:rPr>
          <w:b/>
          <w:bCs/>
          <w:color w:val="000000" w:themeColor="text1"/>
          <w:szCs w:val="21"/>
        </w:rPr>
        <w:t>表</w:t>
      </w:r>
      <w:r>
        <w:rPr>
          <w:b/>
          <w:bCs/>
          <w:color w:val="000000" w:themeColor="text1"/>
          <w:szCs w:val="21"/>
        </w:rPr>
        <w:t>4.</w:t>
      </w:r>
      <w:r>
        <w:rPr>
          <w:rFonts w:hint="eastAsia"/>
          <w:b/>
          <w:bCs/>
          <w:color w:val="000000" w:themeColor="text1"/>
          <w:szCs w:val="21"/>
        </w:rPr>
        <w:t>1</w:t>
      </w:r>
      <w:r>
        <w:rPr>
          <w:b/>
          <w:bCs/>
          <w:color w:val="000000" w:themeColor="text1"/>
          <w:szCs w:val="21"/>
        </w:rPr>
        <w:t>.1</w:t>
      </w:r>
      <w:r>
        <w:rPr>
          <w:rFonts w:hint="eastAsia"/>
          <w:b/>
          <w:bCs/>
          <w:color w:val="000000" w:themeColor="text1"/>
          <w:szCs w:val="21"/>
        </w:rPr>
        <w:t>-1</w:t>
      </w:r>
      <w:r>
        <w:rPr>
          <w:b/>
          <w:bCs/>
          <w:color w:val="000000" w:themeColor="text1"/>
          <w:szCs w:val="21"/>
        </w:rPr>
        <w:t>气凝胶毡（板）</w:t>
      </w:r>
      <w:r>
        <w:rPr>
          <w:rFonts w:hint="eastAsia"/>
          <w:b/>
          <w:bCs/>
          <w:color w:val="000000" w:themeColor="text1"/>
          <w:szCs w:val="21"/>
        </w:rPr>
        <w:t>外墙外</w:t>
      </w:r>
      <w:r>
        <w:rPr>
          <w:b/>
          <w:bCs/>
          <w:color w:val="000000" w:themeColor="text1"/>
          <w:szCs w:val="21"/>
        </w:rPr>
        <w:t>保温系统性能</w:t>
      </w:r>
      <w:r>
        <w:rPr>
          <w:rFonts w:hint="eastAsia"/>
          <w:b/>
          <w:bCs/>
          <w:color w:val="000000" w:themeColor="text1"/>
          <w:szCs w:val="21"/>
        </w:rPr>
        <w:t>要求</w:t>
      </w:r>
    </w:p>
    <w:tbl>
      <w:tblPr>
        <w:tblW w:w="8280" w:type="dxa"/>
        <w:jc w:val="center"/>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993"/>
        <w:gridCol w:w="1842"/>
        <w:gridCol w:w="4111"/>
        <w:gridCol w:w="1334"/>
      </w:tblGrid>
      <w:tr w:rsidR="00F04AD7">
        <w:trPr>
          <w:trHeight w:val="381"/>
          <w:jc w:val="center"/>
        </w:trPr>
        <w:tc>
          <w:tcPr>
            <w:tcW w:w="2835" w:type="dxa"/>
            <w:gridSpan w:val="2"/>
            <w:tcBorders>
              <w:left w:val="single" w:sz="4" w:space="0" w:color="auto"/>
            </w:tcBorders>
            <w:vAlign w:val="center"/>
          </w:tcPr>
          <w:p w:rsidR="00F04AD7" w:rsidRDefault="00AB0CBD">
            <w:pPr>
              <w:jc w:val="center"/>
              <w:rPr>
                <w:color w:val="000000" w:themeColor="text1"/>
                <w:szCs w:val="21"/>
              </w:rPr>
            </w:pPr>
            <w:r>
              <w:rPr>
                <w:color w:val="000000" w:themeColor="text1"/>
                <w:szCs w:val="21"/>
              </w:rPr>
              <w:t>项目</w:t>
            </w:r>
          </w:p>
        </w:tc>
        <w:tc>
          <w:tcPr>
            <w:tcW w:w="4111" w:type="dxa"/>
            <w:tcBorders>
              <w:right w:val="single" w:sz="4" w:space="0" w:color="auto"/>
            </w:tcBorders>
            <w:vAlign w:val="center"/>
          </w:tcPr>
          <w:p w:rsidR="00F04AD7" w:rsidRDefault="00AB0CBD">
            <w:pPr>
              <w:jc w:val="center"/>
              <w:rPr>
                <w:color w:val="000000" w:themeColor="text1"/>
                <w:szCs w:val="21"/>
              </w:rPr>
            </w:pPr>
            <w:r>
              <w:rPr>
                <w:rFonts w:hint="eastAsia"/>
                <w:color w:val="000000" w:themeColor="text1"/>
                <w:szCs w:val="21"/>
              </w:rPr>
              <w:t>性能要求</w:t>
            </w:r>
          </w:p>
        </w:tc>
        <w:tc>
          <w:tcPr>
            <w:tcW w:w="1334" w:type="dxa"/>
            <w:tcBorders>
              <w:left w:val="single" w:sz="4" w:space="0" w:color="auto"/>
            </w:tcBorders>
            <w:vAlign w:val="center"/>
          </w:tcPr>
          <w:p w:rsidR="00F04AD7" w:rsidRDefault="00AB0CBD">
            <w:pPr>
              <w:jc w:val="center"/>
              <w:rPr>
                <w:color w:val="000000" w:themeColor="text1"/>
                <w:szCs w:val="21"/>
              </w:rPr>
            </w:pPr>
            <w:r>
              <w:rPr>
                <w:rFonts w:hint="eastAsia"/>
                <w:color w:val="000000" w:themeColor="text1"/>
                <w:szCs w:val="21"/>
              </w:rPr>
              <w:t>试验</w:t>
            </w:r>
            <w:r>
              <w:rPr>
                <w:color w:val="000000" w:themeColor="text1"/>
                <w:szCs w:val="21"/>
              </w:rPr>
              <w:t>方法</w:t>
            </w:r>
          </w:p>
        </w:tc>
      </w:tr>
      <w:tr w:rsidR="00F04AD7">
        <w:trPr>
          <w:trHeight w:val="435"/>
          <w:jc w:val="center"/>
        </w:trPr>
        <w:tc>
          <w:tcPr>
            <w:tcW w:w="993" w:type="dxa"/>
            <w:vMerge w:val="restart"/>
            <w:tcBorders>
              <w:left w:val="single" w:sz="4" w:space="0" w:color="auto"/>
              <w:right w:val="single" w:sz="4" w:space="0" w:color="auto"/>
            </w:tcBorders>
            <w:vAlign w:val="center"/>
          </w:tcPr>
          <w:p w:rsidR="00F04AD7" w:rsidRDefault="00AB0CBD">
            <w:pPr>
              <w:rPr>
                <w:color w:val="000000" w:themeColor="text1"/>
                <w:szCs w:val="21"/>
              </w:rPr>
            </w:pPr>
            <w:r>
              <w:rPr>
                <w:color w:val="000000" w:themeColor="text1"/>
                <w:szCs w:val="21"/>
              </w:rPr>
              <w:t>耐候性</w:t>
            </w:r>
          </w:p>
        </w:tc>
        <w:tc>
          <w:tcPr>
            <w:tcW w:w="1842" w:type="dxa"/>
            <w:tcBorders>
              <w:left w:val="single" w:sz="4" w:space="0" w:color="auto"/>
              <w:bottom w:val="single" w:sz="4" w:space="0" w:color="auto"/>
            </w:tcBorders>
            <w:vAlign w:val="center"/>
          </w:tcPr>
          <w:p w:rsidR="00F04AD7" w:rsidRDefault="00AB0CBD">
            <w:pPr>
              <w:rPr>
                <w:color w:val="000000" w:themeColor="text1"/>
                <w:szCs w:val="21"/>
              </w:rPr>
            </w:pPr>
            <w:r>
              <w:rPr>
                <w:color w:val="000000" w:themeColor="text1"/>
                <w:szCs w:val="21"/>
              </w:rPr>
              <w:t>外观</w:t>
            </w:r>
          </w:p>
        </w:tc>
        <w:tc>
          <w:tcPr>
            <w:tcW w:w="4111" w:type="dxa"/>
            <w:tcBorders>
              <w:bottom w:val="single" w:sz="4" w:space="0" w:color="auto"/>
              <w:right w:val="single" w:sz="4" w:space="0" w:color="auto"/>
            </w:tcBorders>
            <w:vAlign w:val="center"/>
          </w:tcPr>
          <w:p w:rsidR="00F04AD7" w:rsidRDefault="00AB0CBD">
            <w:pPr>
              <w:rPr>
                <w:color w:val="000000" w:themeColor="text1"/>
                <w:szCs w:val="21"/>
              </w:rPr>
            </w:pPr>
            <w:r>
              <w:rPr>
                <w:color w:val="000000" w:themeColor="text1"/>
                <w:szCs w:val="21"/>
              </w:rPr>
              <w:t>经耐候性试验后，不得出现空鼓、剥落或脱落等破坏，不得产生渗水裂缝</w:t>
            </w:r>
          </w:p>
        </w:tc>
        <w:tc>
          <w:tcPr>
            <w:tcW w:w="1334" w:type="dxa"/>
            <w:vMerge w:val="restart"/>
            <w:tcBorders>
              <w:top w:val="single" w:sz="4" w:space="0" w:color="auto"/>
              <w:left w:val="single" w:sz="4" w:space="0" w:color="auto"/>
            </w:tcBorders>
            <w:vAlign w:val="center"/>
          </w:tcPr>
          <w:p w:rsidR="00F04AD7" w:rsidRDefault="00AB0CBD">
            <w:pPr>
              <w:rPr>
                <w:color w:val="000000" w:themeColor="text1"/>
                <w:szCs w:val="21"/>
              </w:rPr>
            </w:pPr>
            <w:r>
              <w:rPr>
                <w:rFonts w:hint="eastAsia"/>
                <w:color w:val="000000" w:themeColor="text1"/>
                <w:szCs w:val="21"/>
              </w:rPr>
              <w:t>按照</w:t>
            </w:r>
            <w:r>
              <w:rPr>
                <w:rFonts w:hint="eastAsia"/>
                <w:color w:val="000000" w:themeColor="text1"/>
                <w:szCs w:val="21"/>
              </w:rPr>
              <w:t>JGJ 144</w:t>
            </w:r>
            <w:r>
              <w:rPr>
                <w:rFonts w:hint="eastAsia"/>
                <w:color w:val="000000" w:themeColor="text1"/>
                <w:szCs w:val="21"/>
              </w:rPr>
              <w:t>规定的试验方法进行</w:t>
            </w:r>
          </w:p>
        </w:tc>
      </w:tr>
      <w:tr w:rsidR="00F04AD7">
        <w:trPr>
          <w:trHeight w:val="435"/>
          <w:jc w:val="center"/>
        </w:trPr>
        <w:tc>
          <w:tcPr>
            <w:tcW w:w="993" w:type="dxa"/>
            <w:vMerge/>
            <w:tcBorders>
              <w:left w:val="single" w:sz="4" w:space="0" w:color="auto"/>
              <w:right w:val="single" w:sz="4" w:space="0" w:color="auto"/>
            </w:tcBorders>
            <w:vAlign w:val="center"/>
          </w:tcPr>
          <w:p w:rsidR="00F04AD7" w:rsidRDefault="00F04AD7">
            <w:pPr>
              <w:rPr>
                <w:color w:val="000000" w:themeColor="text1"/>
                <w:szCs w:val="21"/>
              </w:rPr>
            </w:pPr>
          </w:p>
        </w:tc>
        <w:tc>
          <w:tcPr>
            <w:tcW w:w="1842" w:type="dxa"/>
            <w:tcBorders>
              <w:top w:val="single" w:sz="4" w:space="0" w:color="auto"/>
              <w:left w:val="single" w:sz="4" w:space="0" w:color="auto"/>
            </w:tcBorders>
            <w:vAlign w:val="center"/>
          </w:tcPr>
          <w:p w:rsidR="00F04AD7" w:rsidRDefault="00AB0CBD">
            <w:pPr>
              <w:rPr>
                <w:color w:val="000000" w:themeColor="text1"/>
                <w:szCs w:val="21"/>
              </w:rPr>
            </w:pPr>
            <w:r>
              <w:rPr>
                <w:color w:val="000000" w:themeColor="text1"/>
                <w:szCs w:val="21"/>
              </w:rPr>
              <w:t>抹面层与</w:t>
            </w:r>
            <w:r>
              <w:rPr>
                <w:rFonts w:hint="eastAsia"/>
                <w:color w:val="000000" w:themeColor="text1"/>
                <w:szCs w:val="21"/>
              </w:rPr>
              <w:t>气凝胶毡板</w:t>
            </w:r>
            <w:r>
              <w:rPr>
                <w:color w:val="000000" w:themeColor="text1"/>
                <w:szCs w:val="21"/>
              </w:rPr>
              <w:t>拉伸粘结强度（</w:t>
            </w:r>
            <w:r>
              <w:rPr>
                <w:color w:val="000000" w:themeColor="text1"/>
                <w:szCs w:val="21"/>
              </w:rPr>
              <w:t>MPa</w:t>
            </w:r>
            <w:r>
              <w:rPr>
                <w:color w:val="000000" w:themeColor="text1"/>
                <w:szCs w:val="21"/>
              </w:rPr>
              <w:t>）</w:t>
            </w:r>
          </w:p>
        </w:tc>
        <w:tc>
          <w:tcPr>
            <w:tcW w:w="4111" w:type="dxa"/>
            <w:tcBorders>
              <w:top w:val="single" w:sz="4" w:space="0" w:color="auto"/>
              <w:right w:val="single" w:sz="4" w:space="0" w:color="auto"/>
            </w:tcBorders>
            <w:vAlign w:val="center"/>
          </w:tcPr>
          <w:p w:rsidR="00F04AD7" w:rsidRDefault="00AB0CBD">
            <w:pPr>
              <w:rPr>
                <w:color w:val="000000" w:themeColor="text1"/>
                <w:szCs w:val="21"/>
              </w:rPr>
            </w:pPr>
            <w:r>
              <w:rPr>
                <w:rFonts w:ascii="宋体" w:hAnsi="宋体"/>
                <w:color w:val="000000" w:themeColor="text1"/>
                <w:szCs w:val="21"/>
              </w:rPr>
              <w:t>≥</w:t>
            </w:r>
            <w:r>
              <w:rPr>
                <w:color w:val="000000" w:themeColor="text1"/>
                <w:szCs w:val="21"/>
              </w:rPr>
              <w:t>0.10</w:t>
            </w:r>
          </w:p>
        </w:tc>
        <w:tc>
          <w:tcPr>
            <w:tcW w:w="1334" w:type="dxa"/>
            <w:vMerge/>
            <w:tcBorders>
              <w:left w:val="single" w:sz="4" w:space="0" w:color="auto"/>
            </w:tcBorders>
            <w:vAlign w:val="center"/>
          </w:tcPr>
          <w:p w:rsidR="00F04AD7" w:rsidRDefault="00F04AD7">
            <w:pPr>
              <w:rPr>
                <w:color w:val="000000" w:themeColor="text1"/>
                <w:szCs w:val="21"/>
              </w:rPr>
            </w:pPr>
          </w:p>
        </w:tc>
      </w:tr>
      <w:tr w:rsidR="00F04AD7">
        <w:trPr>
          <w:trHeight w:val="435"/>
          <w:jc w:val="center"/>
        </w:trPr>
        <w:tc>
          <w:tcPr>
            <w:tcW w:w="993" w:type="dxa"/>
            <w:vMerge w:val="restart"/>
            <w:tcBorders>
              <w:left w:val="single" w:sz="4" w:space="0" w:color="auto"/>
              <w:right w:val="single" w:sz="4" w:space="0" w:color="auto"/>
            </w:tcBorders>
            <w:vAlign w:val="center"/>
          </w:tcPr>
          <w:p w:rsidR="00F04AD7" w:rsidRDefault="00AB0CBD">
            <w:pPr>
              <w:rPr>
                <w:color w:val="000000" w:themeColor="text1"/>
                <w:szCs w:val="21"/>
              </w:rPr>
            </w:pPr>
            <w:r>
              <w:rPr>
                <w:color w:val="000000" w:themeColor="text1"/>
                <w:szCs w:val="21"/>
              </w:rPr>
              <w:t>耐冻融性</w:t>
            </w:r>
          </w:p>
        </w:tc>
        <w:tc>
          <w:tcPr>
            <w:tcW w:w="1842" w:type="dxa"/>
            <w:tcBorders>
              <w:left w:val="single" w:sz="4" w:space="0" w:color="auto"/>
              <w:bottom w:val="single" w:sz="4" w:space="0" w:color="auto"/>
            </w:tcBorders>
            <w:vAlign w:val="center"/>
          </w:tcPr>
          <w:p w:rsidR="00F04AD7" w:rsidRDefault="00AB0CBD">
            <w:pPr>
              <w:rPr>
                <w:color w:val="000000" w:themeColor="text1"/>
                <w:szCs w:val="21"/>
              </w:rPr>
            </w:pPr>
            <w:r>
              <w:rPr>
                <w:color w:val="000000" w:themeColor="text1"/>
                <w:szCs w:val="21"/>
              </w:rPr>
              <w:t>外观</w:t>
            </w:r>
          </w:p>
        </w:tc>
        <w:tc>
          <w:tcPr>
            <w:tcW w:w="4111" w:type="dxa"/>
            <w:tcBorders>
              <w:right w:val="single" w:sz="4" w:space="0" w:color="auto"/>
            </w:tcBorders>
            <w:vAlign w:val="center"/>
          </w:tcPr>
          <w:p w:rsidR="00F04AD7" w:rsidRDefault="00AB0CBD">
            <w:pPr>
              <w:rPr>
                <w:color w:val="000000" w:themeColor="text1"/>
                <w:szCs w:val="21"/>
              </w:rPr>
            </w:pPr>
            <w:r>
              <w:rPr>
                <w:color w:val="000000" w:themeColor="text1"/>
                <w:szCs w:val="21"/>
              </w:rPr>
              <w:t>30</w:t>
            </w:r>
            <w:r>
              <w:rPr>
                <w:color w:val="000000" w:themeColor="text1"/>
                <w:szCs w:val="21"/>
              </w:rPr>
              <w:t>次冻融循环后，系统无空鼓、脱落，无渗水裂缝</w:t>
            </w:r>
          </w:p>
        </w:tc>
        <w:tc>
          <w:tcPr>
            <w:tcW w:w="1334" w:type="dxa"/>
            <w:vMerge/>
            <w:tcBorders>
              <w:left w:val="single" w:sz="4" w:space="0" w:color="auto"/>
            </w:tcBorders>
            <w:vAlign w:val="center"/>
          </w:tcPr>
          <w:p w:rsidR="00F04AD7" w:rsidRDefault="00F04AD7">
            <w:pPr>
              <w:rPr>
                <w:color w:val="000000" w:themeColor="text1"/>
                <w:szCs w:val="21"/>
              </w:rPr>
            </w:pPr>
          </w:p>
        </w:tc>
      </w:tr>
      <w:tr w:rsidR="00F04AD7">
        <w:trPr>
          <w:trHeight w:val="435"/>
          <w:jc w:val="center"/>
        </w:trPr>
        <w:tc>
          <w:tcPr>
            <w:tcW w:w="993" w:type="dxa"/>
            <w:vMerge/>
            <w:tcBorders>
              <w:left w:val="single" w:sz="4" w:space="0" w:color="auto"/>
              <w:right w:val="single" w:sz="4" w:space="0" w:color="auto"/>
            </w:tcBorders>
            <w:vAlign w:val="center"/>
          </w:tcPr>
          <w:p w:rsidR="00F04AD7" w:rsidRDefault="00F04AD7">
            <w:pPr>
              <w:rPr>
                <w:color w:val="000000" w:themeColor="text1"/>
                <w:szCs w:val="21"/>
              </w:rPr>
            </w:pPr>
          </w:p>
        </w:tc>
        <w:tc>
          <w:tcPr>
            <w:tcW w:w="1842" w:type="dxa"/>
            <w:tcBorders>
              <w:top w:val="single" w:sz="4" w:space="0" w:color="auto"/>
              <w:left w:val="single" w:sz="4" w:space="0" w:color="auto"/>
            </w:tcBorders>
            <w:vAlign w:val="center"/>
          </w:tcPr>
          <w:p w:rsidR="00F04AD7" w:rsidRDefault="00AB0CBD">
            <w:pPr>
              <w:rPr>
                <w:color w:val="000000" w:themeColor="text1"/>
                <w:szCs w:val="21"/>
              </w:rPr>
            </w:pPr>
            <w:r>
              <w:rPr>
                <w:color w:val="000000" w:themeColor="text1"/>
                <w:szCs w:val="21"/>
              </w:rPr>
              <w:t>抹面层与</w:t>
            </w:r>
            <w:r>
              <w:rPr>
                <w:rFonts w:hint="eastAsia"/>
                <w:color w:val="000000" w:themeColor="text1"/>
                <w:szCs w:val="21"/>
              </w:rPr>
              <w:t>气凝胶毡板</w:t>
            </w:r>
            <w:r>
              <w:rPr>
                <w:color w:val="000000" w:themeColor="text1"/>
                <w:szCs w:val="21"/>
              </w:rPr>
              <w:t>拉伸粘结强度（</w:t>
            </w:r>
            <w:r>
              <w:rPr>
                <w:color w:val="000000" w:themeColor="text1"/>
                <w:szCs w:val="21"/>
              </w:rPr>
              <w:t>MPa</w:t>
            </w:r>
            <w:r>
              <w:rPr>
                <w:color w:val="000000" w:themeColor="text1"/>
                <w:szCs w:val="21"/>
              </w:rPr>
              <w:t>）</w:t>
            </w:r>
          </w:p>
        </w:tc>
        <w:tc>
          <w:tcPr>
            <w:tcW w:w="4111" w:type="dxa"/>
            <w:tcBorders>
              <w:right w:val="single" w:sz="4" w:space="0" w:color="auto"/>
            </w:tcBorders>
            <w:vAlign w:val="center"/>
          </w:tcPr>
          <w:p w:rsidR="00F04AD7" w:rsidRDefault="00AB0CBD">
            <w:pPr>
              <w:rPr>
                <w:color w:val="000000" w:themeColor="text1"/>
                <w:szCs w:val="21"/>
              </w:rPr>
            </w:pPr>
            <w:r>
              <w:rPr>
                <w:rFonts w:ascii="宋体" w:hAnsi="宋体"/>
                <w:color w:val="000000" w:themeColor="text1"/>
                <w:szCs w:val="21"/>
              </w:rPr>
              <w:t>≥</w:t>
            </w:r>
            <w:r>
              <w:rPr>
                <w:color w:val="000000" w:themeColor="text1"/>
                <w:szCs w:val="21"/>
              </w:rPr>
              <w:t xml:space="preserve">0.10 </w:t>
            </w:r>
          </w:p>
        </w:tc>
        <w:tc>
          <w:tcPr>
            <w:tcW w:w="1334" w:type="dxa"/>
            <w:vMerge/>
            <w:tcBorders>
              <w:left w:val="single" w:sz="4" w:space="0" w:color="auto"/>
            </w:tcBorders>
            <w:vAlign w:val="center"/>
          </w:tcPr>
          <w:p w:rsidR="00F04AD7" w:rsidRDefault="00F04AD7">
            <w:pPr>
              <w:rPr>
                <w:color w:val="000000" w:themeColor="text1"/>
                <w:szCs w:val="21"/>
              </w:rPr>
            </w:pPr>
          </w:p>
        </w:tc>
      </w:tr>
      <w:tr w:rsidR="00F04AD7">
        <w:trPr>
          <w:cantSplit/>
          <w:trHeight w:val="415"/>
          <w:jc w:val="center"/>
        </w:trPr>
        <w:tc>
          <w:tcPr>
            <w:tcW w:w="2835" w:type="dxa"/>
            <w:gridSpan w:val="2"/>
            <w:tcBorders>
              <w:left w:val="single" w:sz="4" w:space="0" w:color="auto"/>
            </w:tcBorders>
            <w:vAlign w:val="center"/>
          </w:tcPr>
          <w:p w:rsidR="00F04AD7" w:rsidRDefault="00AB0CBD">
            <w:pPr>
              <w:jc w:val="center"/>
              <w:rPr>
                <w:color w:val="000000" w:themeColor="text1"/>
                <w:szCs w:val="21"/>
              </w:rPr>
            </w:pPr>
            <w:r>
              <w:rPr>
                <w:color w:val="000000" w:themeColor="text1"/>
                <w:szCs w:val="21"/>
              </w:rPr>
              <w:t>抗冲击性</w:t>
            </w:r>
            <w:r>
              <w:rPr>
                <w:rFonts w:hint="eastAsia"/>
                <w:color w:val="000000" w:themeColor="text1"/>
                <w:szCs w:val="21"/>
              </w:rPr>
              <w:t>（</w:t>
            </w:r>
            <w:r>
              <w:rPr>
                <w:rFonts w:hint="eastAsia"/>
                <w:color w:val="000000" w:themeColor="text1"/>
                <w:szCs w:val="21"/>
              </w:rPr>
              <w:t>J</w:t>
            </w:r>
            <w:r>
              <w:rPr>
                <w:rFonts w:hint="eastAsia"/>
                <w:color w:val="000000" w:themeColor="text1"/>
                <w:szCs w:val="21"/>
              </w:rPr>
              <w:t>）</w:t>
            </w:r>
          </w:p>
        </w:tc>
        <w:tc>
          <w:tcPr>
            <w:tcW w:w="4111" w:type="dxa"/>
            <w:tcBorders>
              <w:right w:val="single" w:sz="4" w:space="0" w:color="auto"/>
            </w:tcBorders>
            <w:vAlign w:val="center"/>
          </w:tcPr>
          <w:p w:rsidR="00F04AD7" w:rsidRDefault="00AB0CBD">
            <w:pPr>
              <w:rPr>
                <w:color w:val="000000" w:themeColor="text1"/>
                <w:szCs w:val="21"/>
              </w:rPr>
            </w:pPr>
            <w:r>
              <w:rPr>
                <w:color w:val="000000" w:themeColor="text1"/>
                <w:szCs w:val="21"/>
              </w:rPr>
              <w:t>10J</w:t>
            </w:r>
            <w:r>
              <w:rPr>
                <w:color w:val="000000" w:themeColor="text1"/>
                <w:szCs w:val="21"/>
              </w:rPr>
              <w:t>级</w:t>
            </w:r>
            <w:r>
              <w:rPr>
                <w:rFonts w:hint="eastAsia"/>
                <w:color w:val="000000" w:themeColor="text1"/>
                <w:szCs w:val="21"/>
              </w:rPr>
              <w:t>（建筑物首层墙面及门窗口等易受碰撞部位）；</w:t>
            </w:r>
            <w:r>
              <w:rPr>
                <w:rFonts w:hint="eastAsia"/>
                <w:color w:val="000000" w:themeColor="text1"/>
                <w:szCs w:val="21"/>
              </w:rPr>
              <w:t>3J</w:t>
            </w:r>
            <w:r>
              <w:rPr>
                <w:rFonts w:hint="eastAsia"/>
                <w:color w:val="000000" w:themeColor="text1"/>
                <w:szCs w:val="21"/>
              </w:rPr>
              <w:t>级（建筑物二层及以上墙面）</w:t>
            </w:r>
          </w:p>
        </w:tc>
        <w:tc>
          <w:tcPr>
            <w:tcW w:w="1334" w:type="dxa"/>
            <w:vMerge/>
            <w:tcBorders>
              <w:left w:val="single" w:sz="4" w:space="0" w:color="auto"/>
            </w:tcBorders>
            <w:vAlign w:val="center"/>
          </w:tcPr>
          <w:p w:rsidR="00F04AD7" w:rsidRDefault="00F04AD7">
            <w:pPr>
              <w:rPr>
                <w:color w:val="000000" w:themeColor="text1"/>
                <w:szCs w:val="21"/>
              </w:rPr>
            </w:pPr>
          </w:p>
        </w:tc>
      </w:tr>
      <w:tr w:rsidR="00F04AD7">
        <w:trPr>
          <w:trHeight w:val="278"/>
          <w:jc w:val="center"/>
        </w:trPr>
        <w:tc>
          <w:tcPr>
            <w:tcW w:w="2835" w:type="dxa"/>
            <w:gridSpan w:val="2"/>
            <w:tcBorders>
              <w:left w:val="single" w:sz="4" w:space="0" w:color="auto"/>
            </w:tcBorders>
            <w:vAlign w:val="center"/>
          </w:tcPr>
          <w:p w:rsidR="00F04AD7" w:rsidRDefault="00AB0CBD">
            <w:pPr>
              <w:jc w:val="center"/>
              <w:rPr>
                <w:color w:val="000000" w:themeColor="text1"/>
                <w:szCs w:val="21"/>
              </w:rPr>
            </w:pPr>
            <w:r>
              <w:rPr>
                <w:color w:val="000000" w:themeColor="text1"/>
                <w:szCs w:val="21"/>
              </w:rPr>
              <w:t>吸水量</w:t>
            </w:r>
            <w:r>
              <w:rPr>
                <w:rFonts w:hint="eastAsia"/>
                <w:color w:val="000000" w:themeColor="text1"/>
                <w:szCs w:val="21"/>
              </w:rPr>
              <w:t>（</w:t>
            </w:r>
            <w:r>
              <w:rPr>
                <w:color w:val="000000" w:themeColor="text1"/>
                <w:szCs w:val="21"/>
              </w:rPr>
              <w:t>kg/m</w:t>
            </w:r>
            <w:r>
              <w:rPr>
                <w:color w:val="000000" w:themeColor="text1"/>
                <w:szCs w:val="21"/>
                <w:vertAlign w:val="superscript"/>
              </w:rPr>
              <w:t>2</w:t>
            </w:r>
            <w:r>
              <w:rPr>
                <w:rFonts w:hint="eastAsia"/>
                <w:color w:val="000000" w:themeColor="text1"/>
                <w:szCs w:val="21"/>
              </w:rPr>
              <w:t>）</w:t>
            </w:r>
          </w:p>
        </w:tc>
        <w:tc>
          <w:tcPr>
            <w:tcW w:w="4111" w:type="dxa"/>
            <w:tcBorders>
              <w:right w:val="single" w:sz="4" w:space="0" w:color="auto"/>
            </w:tcBorders>
            <w:vAlign w:val="center"/>
          </w:tcPr>
          <w:p w:rsidR="00F04AD7" w:rsidRDefault="00AB0CBD">
            <w:pPr>
              <w:rPr>
                <w:color w:val="000000" w:themeColor="text1"/>
                <w:szCs w:val="21"/>
                <w:vertAlign w:val="superscript"/>
              </w:rPr>
            </w:pPr>
            <w:r>
              <w:rPr>
                <w:rFonts w:eastAsiaTheme="minorEastAsia"/>
                <w:color w:val="000000" w:themeColor="text1"/>
                <w:szCs w:val="21"/>
              </w:rPr>
              <w:t>≤</w:t>
            </w:r>
            <w:r>
              <w:rPr>
                <w:rFonts w:hint="eastAsia"/>
                <w:color w:val="000000" w:themeColor="text1"/>
                <w:szCs w:val="21"/>
              </w:rPr>
              <w:t>500</w:t>
            </w:r>
            <w:r>
              <w:rPr>
                <w:color w:val="000000" w:themeColor="text1"/>
                <w:szCs w:val="21"/>
              </w:rPr>
              <w:t>g/m</w:t>
            </w:r>
            <w:r>
              <w:rPr>
                <w:color w:val="000000" w:themeColor="text1"/>
                <w:szCs w:val="21"/>
                <w:vertAlign w:val="superscript"/>
              </w:rPr>
              <w:t>2</w:t>
            </w:r>
          </w:p>
        </w:tc>
        <w:tc>
          <w:tcPr>
            <w:tcW w:w="1334" w:type="dxa"/>
            <w:vMerge/>
            <w:tcBorders>
              <w:left w:val="single" w:sz="4" w:space="0" w:color="auto"/>
            </w:tcBorders>
            <w:vAlign w:val="center"/>
          </w:tcPr>
          <w:p w:rsidR="00F04AD7" w:rsidRDefault="00F04AD7">
            <w:pPr>
              <w:rPr>
                <w:color w:val="000000" w:themeColor="text1"/>
                <w:szCs w:val="21"/>
              </w:rPr>
            </w:pPr>
          </w:p>
        </w:tc>
      </w:tr>
      <w:tr w:rsidR="00F04AD7">
        <w:trPr>
          <w:trHeight w:val="400"/>
          <w:jc w:val="center"/>
        </w:trPr>
        <w:tc>
          <w:tcPr>
            <w:tcW w:w="2835" w:type="dxa"/>
            <w:gridSpan w:val="2"/>
            <w:tcBorders>
              <w:left w:val="single" w:sz="4" w:space="0" w:color="auto"/>
            </w:tcBorders>
            <w:vAlign w:val="center"/>
          </w:tcPr>
          <w:p w:rsidR="00F04AD7" w:rsidRDefault="00AB0CBD">
            <w:pPr>
              <w:jc w:val="center"/>
              <w:rPr>
                <w:color w:val="000000" w:themeColor="text1"/>
                <w:szCs w:val="21"/>
              </w:rPr>
            </w:pPr>
            <w:r>
              <w:rPr>
                <w:color w:val="000000" w:themeColor="text1"/>
                <w:szCs w:val="21"/>
              </w:rPr>
              <w:t>热阻</w:t>
            </w:r>
            <w:r>
              <w:rPr>
                <w:rFonts w:hint="eastAsia"/>
                <w:color w:val="000000" w:themeColor="text1"/>
                <w:szCs w:val="21"/>
              </w:rPr>
              <w:t>（</w:t>
            </w:r>
            <w:r>
              <w:rPr>
                <w:color w:val="000000" w:themeColor="text1"/>
                <w:szCs w:val="21"/>
              </w:rPr>
              <w:t>m</w:t>
            </w:r>
            <w:r>
              <w:rPr>
                <w:color w:val="000000" w:themeColor="text1"/>
                <w:szCs w:val="21"/>
                <w:vertAlign w:val="superscript"/>
              </w:rPr>
              <w:t>2</w:t>
            </w:r>
            <w:r>
              <w:rPr>
                <w:rFonts w:hint="eastAsia"/>
                <w:color w:val="000000" w:themeColor="text1"/>
                <w:szCs w:val="21"/>
              </w:rPr>
              <w:t>·</w:t>
            </w:r>
            <w:r>
              <w:rPr>
                <w:color w:val="000000" w:themeColor="text1"/>
                <w:szCs w:val="21"/>
              </w:rPr>
              <w:t>K/W</w:t>
            </w:r>
            <w:r>
              <w:rPr>
                <w:rFonts w:hint="eastAsia"/>
                <w:color w:val="000000" w:themeColor="text1"/>
                <w:szCs w:val="21"/>
              </w:rPr>
              <w:t>）</w:t>
            </w:r>
          </w:p>
        </w:tc>
        <w:tc>
          <w:tcPr>
            <w:tcW w:w="4111" w:type="dxa"/>
            <w:tcBorders>
              <w:right w:val="single" w:sz="4" w:space="0" w:color="auto"/>
            </w:tcBorders>
            <w:vAlign w:val="center"/>
          </w:tcPr>
          <w:p w:rsidR="00F04AD7" w:rsidRDefault="00AB0CBD">
            <w:pPr>
              <w:jc w:val="center"/>
              <w:rPr>
                <w:color w:val="000000" w:themeColor="text1"/>
                <w:szCs w:val="21"/>
              </w:rPr>
            </w:pPr>
            <w:r>
              <w:rPr>
                <w:color w:val="000000" w:themeColor="text1"/>
                <w:szCs w:val="21"/>
              </w:rPr>
              <w:t>符合设计要求</w:t>
            </w:r>
          </w:p>
        </w:tc>
        <w:tc>
          <w:tcPr>
            <w:tcW w:w="1334" w:type="dxa"/>
            <w:vMerge/>
            <w:tcBorders>
              <w:left w:val="single" w:sz="4" w:space="0" w:color="auto"/>
            </w:tcBorders>
            <w:vAlign w:val="center"/>
          </w:tcPr>
          <w:p w:rsidR="00F04AD7" w:rsidRDefault="00F04AD7">
            <w:pPr>
              <w:rPr>
                <w:color w:val="000000" w:themeColor="text1"/>
                <w:szCs w:val="21"/>
              </w:rPr>
            </w:pPr>
          </w:p>
        </w:tc>
      </w:tr>
      <w:tr w:rsidR="00F04AD7">
        <w:trPr>
          <w:trHeight w:val="328"/>
          <w:jc w:val="center"/>
        </w:trPr>
        <w:tc>
          <w:tcPr>
            <w:tcW w:w="2835" w:type="dxa"/>
            <w:gridSpan w:val="2"/>
            <w:tcBorders>
              <w:left w:val="single" w:sz="4" w:space="0" w:color="auto"/>
            </w:tcBorders>
            <w:vAlign w:val="center"/>
          </w:tcPr>
          <w:p w:rsidR="00F04AD7" w:rsidRDefault="00AB0CBD">
            <w:pPr>
              <w:jc w:val="center"/>
              <w:rPr>
                <w:color w:val="000000" w:themeColor="text1"/>
                <w:szCs w:val="21"/>
              </w:rPr>
            </w:pPr>
            <w:r>
              <w:rPr>
                <w:color w:val="000000" w:themeColor="text1"/>
                <w:szCs w:val="21"/>
              </w:rPr>
              <w:t>抹面层不透水性</w:t>
            </w:r>
          </w:p>
        </w:tc>
        <w:tc>
          <w:tcPr>
            <w:tcW w:w="4111" w:type="dxa"/>
            <w:tcBorders>
              <w:right w:val="single" w:sz="4" w:space="0" w:color="auto"/>
            </w:tcBorders>
            <w:vAlign w:val="center"/>
          </w:tcPr>
          <w:p w:rsidR="00F04AD7" w:rsidRDefault="00AB0CBD">
            <w:pPr>
              <w:jc w:val="center"/>
              <w:rPr>
                <w:color w:val="000000" w:themeColor="text1"/>
                <w:szCs w:val="21"/>
              </w:rPr>
            </w:pPr>
            <w:r>
              <w:rPr>
                <w:color w:val="000000" w:themeColor="text1"/>
                <w:szCs w:val="21"/>
              </w:rPr>
              <w:t>2h</w:t>
            </w:r>
            <w:r>
              <w:rPr>
                <w:color w:val="000000" w:themeColor="text1"/>
                <w:szCs w:val="21"/>
              </w:rPr>
              <w:t>不透水</w:t>
            </w:r>
          </w:p>
        </w:tc>
        <w:tc>
          <w:tcPr>
            <w:tcW w:w="1334" w:type="dxa"/>
            <w:vMerge/>
            <w:tcBorders>
              <w:left w:val="single" w:sz="4" w:space="0" w:color="auto"/>
            </w:tcBorders>
            <w:vAlign w:val="center"/>
          </w:tcPr>
          <w:p w:rsidR="00F04AD7" w:rsidRDefault="00F04AD7">
            <w:pPr>
              <w:rPr>
                <w:color w:val="000000" w:themeColor="text1"/>
                <w:szCs w:val="21"/>
              </w:rPr>
            </w:pPr>
          </w:p>
        </w:tc>
      </w:tr>
      <w:tr w:rsidR="00F04AD7">
        <w:trPr>
          <w:trHeight w:val="328"/>
          <w:jc w:val="center"/>
        </w:trPr>
        <w:tc>
          <w:tcPr>
            <w:tcW w:w="2835" w:type="dxa"/>
            <w:gridSpan w:val="2"/>
            <w:tcBorders>
              <w:left w:val="single" w:sz="4" w:space="0" w:color="auto"/>
            </w:tcBorders>
            <w:vAlign w:val="center"/>
          </w:tcPr>
          <w:p w:rsidR="00F04AD7" w:rsidRDefault="00AB0CBD">
            <w:pPr>
              <w:jc w:val="center"/>
              <w:rPr>
                <w:color w:val="000000" w:themeColor="text1"/>
                <w:szCs w:val="21"/>
              </w:rPr>
            </w:pPr>
            <w:r>
              <w:rPr>
                <w:rFonts w:hint="eastAsia"/>
                <w:color w:val="000000" w:themeColor="text1"/>
                <w:szCs w:val="21"/>
              </w:rPr>
              <w:t>防护</w:t>
            </w:r>
            <w:r>
              <w:rPr>
                <w:color w:val="000000" w:themeColor="text1"/>
                <w:szCs w:val="21"/>
              </w:rPr>
              <w:t>层水蒸汽渗透</w:t>
            </w:r>
            <w:r>
              <w:rPr>
                <w:rFonts w:hint="eastAsia"/>
                <w:color w:val="000000" w:themeColor="text1"/>
                <w:szCs w:val="21"/>
              </w:rPr>
              <w:t>阻</w:t>
            </w:r>
          </w:p>
        </w:tc>
        <w:tc>
          <w:tcPr>
            <w:tcW w:w="4111" w:type="dxa"/>
            <w:tcBorders>
              <w:right w:val="single" w:sz="4" w:space="0" w:color="auto"/>
            </w:tcBorders>
            <w:vAlign w:val="center"/>
          </w:tcPr>
          <w:p w:rsidR="00F04AD7" w:rsidRDefault="00AB0CBD">
            <w:pPr>
              <w:jc w:val="center"/>
              <w:rPr>
                <w:color w:val="000000" w:themeColor="text1"/>
                <w:szCs w:val="21"/>
              </w:rPr>
            </w:pPr>
            <w:r>
              <w:rPr>
                <w:rFonts w:ascii="宋体" w:hAnsi="宋体" w:cs="宋体" w:hint="eastAsia"/>
                <w:color w:val="000000" w:themeColor="text1"/>
                <w:kern w:val="0"/>
                <w:szCs w:val="21"/>
              </w:rPr>
              <w:t>符合设计要求</w:t>
            </w:r>
          </w:p>
        </w:tc>
        <w:tc>
          <w:tcPr>
            <w:tcW w:w="1334" w:type="dxa"/>
            <w:vMerge/>
            <w:tcBorders>
              <w:left w:val="single" w:sz="4" w:space="0" w:color="auto"/>
            </w:tcBorders>
            <w:vAlign w:val="center"/>
          </w:tcPr>
          <w:p w:rsidR="00F04AD7" w:rsidRDefault="00F04AD7">
            <w:pPr>
              <w:rPr>
                <w:color w:val="000000" w:themeColor="text1"/>
                <w:szCs w:val="21"/>
              </w:rPr>
            </w:pPr>
          </w:p>
        </w:tc>
      </w:tr>
    </w:tbl>
    <w:p w:rsidR="00F04AD7" w:rsidRDefault="00AB0CBD">
      <w:pPr>
        <w:spacing w:line="360" w:lineRule="auto"/>
        <w:jc w:val="center"/>
        <w:rPr>
          <w:rFonts w:eastAsiaTheme="minorEastAsia"/>
          <w:b/>
          <w:bCs/>
          <w:color w:val="000000" w:themeColor="text1"/>
          <w:szCs w:val="21"/>
        </w:rPr>
      </w:pPr>
      <w:r>
        <w:rPr>
          <w:color w:val="000000" w:themeColor="text1"/>
          <w:szCs w:val="21"/>
        </w:rPr>
        <w:t>注</w:t>
      </w:r>
      <w:r>
        <w:rPr>
          <w:rFonts w:hint="eastAsia"/>
          <w:color w:val="000000" w:themeColor="text1"/>
          <w:szCs w:val="21"/>
        </w:rPr>
        <w:t>：</w:t>
      </w:r>
      <w:r>
        <w:rPr>
          <w:color w:val="000000" w:themeColor="text1"/>
          <w:szCs w:val="21"/>
        </w:rPr>
        <w:t>当需要检验外墙外保温系统抗风荷载性能时，性能</w:t>
      </w:r>
      <w:r>
        <w:rPr>
          <w:rFonts w:hint="eastAsia"/>
          <w:color w:val="000000" w:themeColor="text1"/>
          <w:szCs w:val="21"/>
        </w:rPr>
        <w:t>要求</w:t>
      </w:r>
      <w:r>
        <w:rPr>
          <w:color w:val="000000" w:themeColor="text1"/>
          <w:szCs w:val="21"/>
        </w:rPr>
        <w:t>和试验方法由供需双方协商确定</w:t>
      </w:r>
      <w:r>
        <w:rPr>
          <w:rFonts w:hint="eastAsia"/>
          <w:color w:val="000000" w:themeColor="text1"/>
          <w:szCs w:val="21"/>
        </w:rPr>
        <w:t>。</w:t>
      </w:r>
    </w:p>
    <w:p w:rsidR="00F04AD7" w:rsidRDefault="00F04AD7">
      <w:pPr>
        <w:jc w:val="center"/>
        <w:rPr>
          <w:b/>
          <w:color w:val="000000" w:themeColor="text1"/>
          <w:szCs w:val="21"/>
        </w:rPr>
      </w:pPr>
    </w:p>
    <w:p w:rsidR="00F04AD7" w:rsidRDefault="00AB0CBD">
      <w:pPr>
        <w:jc w:val="center"/>
        <w:rPr>
          <w:bCs/>
          <w:color w:val="000000" w:themeColor="text1"/>
          <w:szCs w:val="21"/>
        </w:rPr>
      </w:pPr>
      <w:r>
        <w:rPr>
          <w:b/>
          <w:color w:val="000000" w:themeColor="text1"/>
          <w:szCs w:val="21"/>
        </w:rPr>
        <w:t>表</w:t>
      </w:r>
      <w:r>
        <w:rPr>
          <w:b/>
          <w:color w:val="000000" w:themeColor="text1"/>
          <w:szCs w:val="21"/>
        </w:rPr>
        <w:t>4.</w:t>
      </w:r>
      <w:r>
        <w:rPr>
          <w:rFonts w:hint="eastAsia"/>
          <w:b/>
          <w:color w:val="000000" w:themeColor="text1"/>
          <w:szCs w:val="21"/>
        </w:rPr>
        <w:t>1</w:t>
      </w:r>
      <w:r>
        <w:rPr>
          <w:b/>
          <w:color w:val="000000" w:themeColor="text1"/>
          <w:szCs w:val="21"/>
        </w:rPr>
        <w:t>.1</w:t>
      </w:r>
      <w:r>
        <w:rPr>
          <w:rFonts w:hint="eastAsia"/>
          <w:b/>
          <w:color w:val="000000" w:themeColor="text1"/>
          <w:szCs w:val="21"/>
        </w:rPr>
        <w:t>-2</w:t>
      </w:r>
      <w:r>
        <w:rPr>
          <w:b/>
          <w:color w:val="000000" w:themeColor="text1"/>
          <w:szCs w:val="21"/>
        </w:rPr>
        <w:t>气凝胶毡（板）</w:t>
      </w:r>
      <w:r>
        <w:rPr>
          <w:rFonts w:hint="eastAsia"/>
          <w:b/>
          <w:color w:val="000000" w:themeColor="text1"/>
          <w:szCs w:val="21"/>
        </w:rPr>
        <w:t>外墙内</w:t>
      </w:r>
      <w:r>
        <w:rPr>
          <w:b/>
          <w:color w:val="000000" w:themeColor="text1"/>
          <w:szCs w:val="21"/>
        </w:rPr>
        <w:t>保温系统性能</w:t>
      </w:r>
      <w:r>
        <w:rPr>
          <w:rFonts w:hint="eastAsia"/>
          <w:b/>
          <w:color w:val="000000" w:themeColor="text1"/>
          <w:szCs w:val="21"/>
        </w:rPr>
        <w:t>要求</w:t>
      </w:r>
    </w:p>
    <w:tbl>
      <w:tblPr>
        <w:tblStyle w:val="af"/>
        <w:tblW w:w="8946" w:type="dxa"/>
        <w:jc w:val="center"/>
        <w:tblLayout w:type="fixed"/>
        <w:tblLook w:val="04A0"/>
      </w:tblPr>
      <w:tblGrid>
        <w:gridCol w:w="2982"/>
        <w:gridCol w:w="2982"/>
        <w:gridCol w:w="2982"/>
      </w:tblGrid>
      <w:tr w:rsidR="00F04AD7">
        <w:trPr>
          <w:jc w:val="center"/>
        </w:trPr>
        <w:tc>
          <w:tcPr>
            <w:tcW w:w="2982" w:type="dxa"/>
            <w:vAlign w:val="center"/>
          </w:tcPr>
          <w:p w:rsidR="00F04AD7" w:rsidRDefault="00AB0CBD">
            <w:pPr>
              <w:jc w:val="center"/>
              <w:rPr>
                <w:bCs/>
                <w:color w:val="000000" w:themeColor="text1"/>
                <w:szCs w:val="21"/>
              </w:rPr>
            </w:pPr>
            <w:r>
              <w:rPr>
                <w:bCs/>
                <w:color w:val="000000" w:themeColor="text1"/>
                <w:szCs w:val="21"/>
              </w:rPr>
              <w:t>项目</w:t>
            </w:r>
          </w:p>
        </w:tc>
        <w:tc>
          <w:tcPr>
            <w:tcW w:w="2982" w:type="dxa"/>
            <w:vAlign w:val="center"/>
          </w:tcPr>
          <w:p w:rsidR="00F04AD7" w:rsidRDefault="00AB0CBD">
            <w:pPr>
              <w:jc w:val="center"/>
              <w:rPr>
                <w:bCs/>
                <w:color w:val="000000" w:themeColor="text1"/>
                <w:szCs w:val="21"/>
              </w:rPr>
            </w:pPr>
            <w:r>
              <w:rPr>
                <w:rFonts w:hint="eastAsia"/>
                <w:bCs/>
                <w:color w:val="000000" w:themeColor="text1"/>
                <w:szCs w:val="21"/>
              </w:rPr>
              <w:t>性能要求</w:t>
            </w:r>
          </w:p>
        </w:tc>
        <w:tc>
          <w:tcPr>
            <w:tcW w:w="2982" w:type="dxa"/>
            <w:vAlign w:val="center"/>
          </w:tcPr>
          <w:p w:rsidR="00F04AD7" w:rsidRDefault="00AB0CBD">
            <w:pPr>
              <w:jc w:val="center"/>
              <w:rPr>
                <w:bCs/>
                <w:color w:val="000000" w:themeColor="text1"/>
                <w:szCs w:val="21"/>
              </w:rPr>
            </w:pPr>
            <w:r>
              <w:rPr>
                <w:rFonts w:hint="eastAsia"/>
                <w:bCs/>
                <w:color w:val="000000" w:themeColor="text1"/>
                <w:szCs w:val="21"/>
              </w:rPr>
              <w:t>试验</w:t>
            </w:r>
            <w:r>
              <w:rPr>
                <w:bCs/>
                <w:color w:val="000000" w:themeColor="text1"/>
                <w:szCs w:val="21"/>
              </w:rPr>
              <w:t>方法</w:t>
            </w:r>
          </w:p>
        </w:tc>
      </w:tr>
      <w:tr w:rsidR="00F04AD7">
        <w:trPr>
          <w:jc w:val="center"/>
        </w:trPr>
        <w:tc>
          <w:tcPr>
            <w:tcW w:w="2982" w:type="dxa"/>
            <w:vAlign w:val="center"/>
          </w:tcPr>
          <w:p w:rsidR="00F04AD7" w:rsidRDefault="00AB0CBD">
            <w:pPr>
              <w:spacing w:line="360" w:lineRule="auto"/>
              <w:jc w:val="center"/>
              <w:rPr>
                <w:bCs/>
                <w:color w:val="000000" w:themeColor="text1"/>
                <w:szCs w:val="21"/>
              </w:rPr>
            </w:pPr>
            <w:r>
              <w:rPr>
                <w:rFonts w:hint="eastAsia"/>
                <w:bCs/>
                <w:color w:val="000000" w:themeColor="text1"/>
                <w:szCs w:val="21"/>
              </w:rPr>
              <w:t>系统拉伸粘结强度（</w:t>
            </w:r>
            <w:r>
              <w:rPr>
                <w:rFonts w:hint="eastAsia"/>
                <w:bCs/>
                <w:color w:val="000000" w:themeColor="text1"/>
                <w:szCs w:val="21"/>
              </w:rPr>
              <w:t>MPa</w:t>
            </w:r>
            <w:r>
              <w:rPr>
                <w:rFonts w:hint="eastAsia"/>
                <w:bCs/>
                <w:color w:val="000000" w:themeColor="text1"/>
                <w:szCs w:val="21"/>
              </w:rPr>
              <w:t>）</w:t>
            </w:r>
          </w:p>
        </w:tc>
        <w:tc>
          <w:tcPr>
            <w:tcW w:w="2982" w:type="dxa"/>
            <w:vAlign w:val="center"/>
          </w:tcPr>
          <w:p w:rsidR="00F04AD7" w:rsidRDefault="00AB0CBD">
            <w:pPr>
              <w:spacing w:line="360" w:lineRule="auto"/>
              <w:jc w:val="center"/>
              <w:rPr>
                <w:bCs/>
                <w:color w:val="000000" w:themeColor="text1"/>
                <w:szCs w:val="21"/>
              </w:rPr>
            </w:pPr>
            <w:r>
              <w:rPr>
                <w:rFonts w:hint="eastAsia"/>
                <w:bCs/>
                <w:color w:val="000000" w:themeColor="text1"/>
                <w:szCs w:val="21"/>
              </w:rPr>
              <w:t>≥</w:t>
            </w:r>
            <w:r>
              <w:rPr>
                <w:rFonts w:hint="eastAsia"/>
                <w:bCs/>
                <w:color w:val="000000" w:themeColor="text1"/>
                <w:szCs w:val="21"/>
              </w:rPr>
              <w:t>0.035</w:t>
            </w:r>
          </w:p>
        </w:tc>
        <w:tc>
          <w:tcPr>
            <w:tcW w:w="2982" w:type="dxa"/>
            <w:vAlign w:val="center"/>
          </w:tcPr>
          <w:p w:rsidR="00F04AD7" w:rsidRDefault="00AB0CBD">
            <w:pPr>
              <w:spacing w:line="360" w:lineRule="auto"/>
              <w:jc w:val="center"/>
              <w:rPr>
                <w:bCs/>
                <w:color w:val="000000" w:themeColor="text1"/>
                <w:szCs w:val="21"/>
              </w:rPr>
            </w:pPr>
            <w:r>
              <w:rPr>
                <w:rFonts w:hint="eastAsia"/>
                <w:color w:val="000000" w:themeColor="text1"/>
                <w:szCs w:val="21"/>
              </w:rPr>
              <w:t>按照</w:t>
            </w:r>
            <w:r>
              <w:rPr>
                <w:rFonts w:hint="eastAsia"/>
                <w:bCs/>
                <w:color w:val="000000" w:themeColor="text1"/>
                <w:szCs w:val="21"/>
              </w:rPr>
              <w:t>JGJ 144</w:t>
            </w:r>
            <w:r>
              <w:rPr>
                <w:rFonts w:eastAsiaTheme="minorEastAsia" w:hint="eastAsia"/>
                <w:color w:val="000000" w:themeColor="text1"/>
                <w:szCs w:val="21"/>
              </w:rPr>
              <w:t>规定的试验方法进行</w:t>
            </w:r>
          </w:p>
        </w:tc>
      </w:tr>
      <w:tr w:rsidR="00F04AD7">
        <w:trPr>
          <w:jc w:val="center"/>
        </w:trPr>
        <w:tc>
          <w:tcPr>
            <w:tcW w:w="2982" w:type="dxa"/>
            <w:vAlign w:val="center"/>
          </w:tcPr>
          <w:p w:rsidR="00F04AD7" w:rsidRDefault="00AB0CBD">
            <w:pPr>
              <w:spacing w:line="360" w:lineRule="auto"/>
              <w:jc w:val="center"/>
              <w:rPr>
                <w:bCs/>
                <w:color w:val="000000" w:themeColor="text1"/>
                <w:szCs w:val="21"/>
              </w:rPr>
            </w:pPr>
            <w:r>
              <w:rPr>
                <w:bCs/>
                <w:color w:val="000000" w:themeColor="text1"/>
                <w:szCs w:val="21"/>
              </w:rPr>
              <w:t>抗冲击性</w:t>
            </w:r>
            <w:r>
              <w:rPr>
                <w:rFonts w:hint="eastAsia"/>
                <w:bCs/>
                <w:color w:val="000000" w:themeColor="text1"/>
                <w:szCs w:val="21"/>
              </w:rPr>
              <w:t>（次）</w:t>
            </w:r>
          </w:p>
        </w:tc>
        <w:tc>
          <w:tcPr>
            <w:tcW w:w="2982" w:type="dxa"/>
            <w:vAlign w:val="center"/>
          </w:tcPr>
          <w:p w:rsidR="00F04AD7" w:rsidRDefault="00AB0CBD">
            <w:pPr>
              <w:spacing w:line="360" w:lineRule="auto"/>
              <w:jc w:val="center"/>
              <w:rPr>
                <w:bCs/>
                <w:color w:val="000000" w:themeColor="text1"/>
                <w:szCs w:val="21"/>
              </w:rPr>
            </w:pPr>
            <w:r>
              <w:rPr>
                <w:rFonts w:hint="eastAsia"/>
                <w:bCs/>
                <w:color w:val="000000" w:themeColor="text1"/>
                <w:szCs w:val="21"/>
              </w:rPr>
              <w:t>≥</w:t>
            </w:r>
            <w:r>
              <w:rPr>
                <w:rFonts w:hint="eastAsia"/>
                <w:bCs/>
                <w:color w:val="000000" w:themeColor="text1"/>
                <w:szCs w:val="21"/>
              </w:rPr>
              <w:t>10</w:t>
            </w:r>
          </w:p>
        </w:tc>
        <w:tc>
          <w:tcPr>
            <w:tcW w:w="2982" w:type="dxa"/>
            <w:vAlign w:val="center"/>
          </w:tcPr>
          <w:p w:rsidR="00F04AD7" w:rsidRDefault="00AB0CBD">
            <w:pPr>
              <w:spacing w:line="360" w:lineRule="auto"/>
              <w:jc w:val="center"/>
              <w:rPr>
                <w:bCs/>
                <w:color w:val="000000" w:themeColor="text1"/>
                <w:szCs w:val="21"/>
              </w:rPr>
            </w:pPr>
            <w:r>
              <w:rPr>
                <w:rFonts w:hint="eastAsia"/>
                <w:color w:val="000000" w:themeColor="text1"/>
                <w:szCs w:val="21"/>
              </w:rPr>
              <w:t>按照</w:t>
            </w:r>
            <w:r>
              <w:rPr>
                <w:rFonts w:hint="eastAsia"/>
                <w:bCs/>
                <w:color w:val="000000" w:themeColor="text1"/>
                <w:szCs w:val="21"/>
              </w:rPr>
              <w:t>JG/T 159</w:t>
            </w:r>
            <w:r>
              <w:rPr>
                <w:rFonts w:eastAsiaTheme="minorEastAsia" w:hint="eastAsia"/>
                <w:color w:val="000000" w:themeColor="text1"/>
                <w:szCs w:val="21"/>
              </w:rPr>
              <w:t>规定的试验方法进行</w:t>
            </w:r>
          </w:p>
        </w:tc>
      </w:tr>
      <w:tr w:rsidR="00F04AD7">
        <w:trPr>
          <w:jc w:val="center"/>
        </w:trPr>
        <w:tc>
          <w:tcPr>
            <w:tcW w:w="2982" w:type="dxa"/>
            <w:vAlign w:val="center"/>
          </w:tcPr>
          <w:p w:rsidR="00F04AD7" w:rsidRDefault="00AB0CBD">
            <w:pPr>
              <w:jc w:val="center"/>
              <w:rPr>
                <w:bCs/>
                <w:color w:val="000000" w:themeColor="text1"/>
                <w:szCs w:val="21"/>
              </w:rPr>
            </w:pPr>
            <w:r>
              <w:rPr>
                <w:bCs/>
                <w:color w:val="000000" w:themeColor="text1"/>
                <w:szCs w:val="21"/>
              </w:rPr>
              <w:t>吸水量</w:t>
            </w:r>
            <w:r>
              <w:rPr>
                <w:rFonts w:hint="eastAsia"/>
                <w:bCs/>
                <w:color w:val="000000" w:themeColor="text1"/>
                <w:szCs w:val="21"/>
              </w:rPr>
              <w:t>（</w:t>
            </w:r>
            <w:r>
              <w:rPr>
                <w:bCs/>
                <w:color w:val="000000" w:themeColor="text1"/>
                <w:szCs w:val="21"/>
              </w:rPr>
              <w:t>kg/m</w:t>
            </w:r>
            <w:r>
              <w:rPr>
                <w:bCs/>
                <w:color w:val="000000" w:themeColor="text1"/>
                <w:szCs w:val="21"/>
                <w:vertAlign w:val="superscript"/>
              </w:rPr>
              <w:t>2</w:t>
            </w:r>
            <w:r>
              <w:rPr>
                <w:rFonts w:hint="eastAsia"/>
                <w:bCs/>
                <w:color w:val="000000" w:themeColor="text1"/>
                <w:szCs w:val="21"/>
              </w:rPr>
              <w:t>）</w:t>
            </w:r>
          </w:p>
        </w:tc>
        <w:tc>
          <w:tcPr>
            <w:tcW w:w="2982" w:type="dxa"/>
            <w:vAlign w:val="center"/>
          </w:tcPr>
          <w:p w:rsidR="00F04AD7" w:rsidRDefault="00AB0CBD">
            <w:pPr>
              <w:jc w:val="center"/>
              <w:rPr>
                <w:bCs/>
                <w:color w:val="000000" w:themeColor="text1"/>
                <w:szCs w:val="21"/>
                <w:vertAlign w:val="superscript"/>
              </w:rPr>
            </w:pPr>
            <w:r>
              <w:rPr>
                <w:rFonts w:eastAsiaTheme="minorEastAsia"/>
                <w:bCs/>
                <w:color w:val="000000" w:themeColor="text1"/>
                <w:szCs w:val="21"/>
              </w:rPr>
              <w:t>≤</w:t>
            </w:r>
            <w:r>
              <w:rPr>
                <w:rFonts w:hint="eastAsia"/>
                <w:bCs/>
                <w:color w:val="000000" w:themeColor="text1"/>
                <w:szCs w:val="21"/>
              </w:rPr>
              <w:t>500</w:t>
            </w:r>
            <w:r>
              <w:rPr>
                <w:bCs/>
                <w:color w:val="000000" w:themeColor="text1"/>
                <w:szCs w:val="21"/>
              </w:rPr>
              <w:t>g/m</w:t>
            </w:r>
            <w:r>
              <w:rPr>
                <w:bCs/>
                <w:color w:val="000000" w:themeColor="text1"/>
                <w:szCs w:val="21"/>
                <w:vertAlign w:val="superscript"/>
              </w:rPr>
              <w:t>2</w:t>
            </w:r>
          </w:p>
        </w:tc>
        <w:tc>
          <w:tcPr>
            <w:tcW w:w="2982" w:type="dxa"/>
            <w:vAlign w:val="center"/>
          </w:tcPr>
          <w:p w:rsidR="00F04AD7" w:rsidRDefault="00AB0CBD">
            <w:pPr>
              <w:spacing w:line="360" w:lineRule="auto"/>
              <w:jc w:val="center"/>
              <w:rPr>
                <w:bCs/>
                <w:color w:val="000000" w:themeColor="text1"/>
                <w:szCs w:val="21"/>
              </w:rPr>
            </w:pPr>
            <w:r>
              <w:rPr>
                <w:rFonts w:hint="eastAsia"/>
                <w:color w:val="000000" w:themeColor="text1"/>
                <w:szCs w:val="21"/>
              </w:rPr>
              <w:t>按照</w:t>
            </w:r>
            <w:r>
              <w:rPr>
                <w:rFonts w:hint="eastAsia"/>
                <w:bCs/>
                <w:color w:val="000000" w:themeColor="text1"/>
                <w:szCs w:val="21"/>
              </w:rPr>
              <w:t>JGJ 144</w:t>
            </w:r>
            <w:r>
              <w:rPr>
                <w:rFonts w:eastAsiaTheme="minorEastAsia" w:hint="eastAsia"/>
                <w:color w:val="000000" w:themeColor="text1"/>
                <w:szCs w:val="21"/>
              </w:rPr>
              <w:t>规定的试验方法进行</w:t>
            </w:r>
          </w:p>
        </w:tc>
      </w:tr>
      <w:tr w:rsidR="00F04AD7">
        <w:trPr>
          <w:jc w:val="center"/>
        </w:trPr>
        <w:tc>
          <w:tcPr>
            <w:tcW w:w="2982" w:type="dxa"/>
            <w:vAlign w:val="center"/>
          </w:tcPr>
          <w:p w:rsidR="00F04AD7" w:rsidRDefault="00AB0CBD">
            <w:pPr>
              <w:jc w:val="center"/>
              <w:rPr>
                <w:bCs/>
                <w:color w:val="000000" w:themeColor="text1"/>
                <w:szCs w:val="21"/>
              </w:rPr>
            </w:pPr>
            <w:r>
              <w:rPr>
                <w:bCs/>
                <w:color w:val="000000" w:themeColor="text1"/>
                <w:szCs w:val="21"/>
              </w:rPr>
              <w:t>热阻</w:t>
            </w:r>
            <w:r>
              <w:rPr>
                <w:rFonts w:hint="eastAsia"/>
                <w:bCs/>
                <w:color w:val="000000" w:themeColor="text1"/>
                <w:szCs w:val="21"/>
              </w:rPr>
              <w:t>（</w:t>
            </w:r>
            <w:r>
              <w:rPr>
                <w:bCs/>
                <w:color w:val="000000" w:themeColor="text1"/>
                <w:szCs w:val="21"/>
              </w:rPr>
              <w:t>m</w:t>
            </w:r>
            <w:r>
              <w:rPr>
                <w:bCs/>
                <w:color w:val="000000" w:themeColor="text1"/>
                <w:szCs w:val="21"/>
                <w:vertAlign w:val="superscript"/>
              </w:rPr>
              <w:t>2</w:t>
            </w:r>
            <w:r>
              <w:rPr>
                <w:rFonts w:hint="eastAsia"/>
                <w:bCs/>
                <w:color w:val="000000" w:themeColor="text1"/>
                <w:szCs w:val="21"/>
              </w:rPr>
              <w:t>·</w:t>
            </w:r>
            <w:r>
              <w:rPr>
                <w:bCs/>
                <w:color w:val="000000" w:themeColor="text1"/>
                <w:szCs w:val="21"/>
              </w:rPr>
              <w:t>K/W</w:t>
            </w:r>
            <w:r>
              <w:rPr>
                <w:rFonts w:hint="eastAsia"/>
                <w:bCs/>
                <w:color w:val="000000" w:themeColor="text1"/>
                <w:szCs w:val="21"/>
              </w:rPr>
              <w:t>）</w:t>
            </w:r>
          </w:p>
        </w:tc>
        <w:tc>
          <w:tcPr>
            <w:tcW w:w="2982" w:type="dxa"/>
            <w:vAlign w:val="center"/>
          </w:tcPr>
          <w:p w:rsidR="00F04AD7" w:rsidRDefault="00AB0CBD">
            <w:pPr>
              <w:jc w:val="center"/>
              <w:rPr>
                <w:bCs/>
                <w:color w:val="000000" w:themeColor="text1"/>
                <w:szCs w:val="21"/>
              </w:rPr>
            </w:pPr>
            <w:r>
              <w:rPr>
                <w:bCs/>
                <w:color w:val="000000" w:themeColor="text1"/>
                <w:szCs w:val="21"/>
              </w:rPr>
              <w:t>符合设计要求</w:t>
            </w:r>
          </w:p>
        </w:tc>
        <w:tc>
          <w:tcPr>
            <w:tcW w:w="2982" w:type="dxa"/>
            <w:vAlign w:val="center"/>
          </w:tcPr>
          <w:p w:rsidR="00F04AD7" w:rsidRDefault="00AB0CBD">
            <w:pPr>
              <w:spacing w:line="360" w:lineRule="auto"/>
              <w:jc w:val="center"/>
              <w:rPr>
                <w:bCs/>
                <w:color w:val="000000" w:themeColor="text1"/>
                <w:szCs w:val="21"/>
              </w:rPr>
            </w:pPr>
            <w:r>
              <w:rPr>
                <w:rFonts w:hint="eastAsia"/>
                <w:color w:val="000000" w:themeColor="text1"/>
                <w:szCs w:val="21"/>
              </w:rPr>
              <w:t>按照</w:t>
            </w:r>
            <w:r>
              <w:rPr>
                <w:rFonts w:hint="eastAsia"/>
                <w:bCs/>
                <w:color w:val="000000" w:themeColor="text1"/>
                <w:szCs w:val="21"/>
              </w:rPr>
              <w:t>GB/T 13475</w:t>
            </w:r>
            <w:r>
              <w:rPr>
                <w:rFonts w:eastAsiaTheme="minorEastAsia" w:hint="eastAsia"/>
                <w:color w:val="000000" w:themeColor="text1"/>
                <w:szCs w:val="21"/>
              </w:rPr>
              <w:t>规定的试验方法进行</w:t>
            </w:r>
          </w:p>
        </w:tc>
      </w:tr>
      <w:tr w:rsidR="00F04AD7">
        <w:trPr>
          <w:jc w:val="center"/>
        </w:trPr>
        <w:tc>
          <w:tcPr>
            <w:tcW w:w="2982" w:type="dxa"/>
            <w:vAlign w:val="center"/>
          </w:tcPr>
          <w:p w:rsidR="00F04AD7" w:rsidRDefault="00AB0CBD">
            <w:pPr>
              <w:jc w:val="center"/>
              <w:rPr>
                <w:bCs/>
                <w:color w:val="000000" w:themeColor="text1"/>
                <w:szCs w:val="21"/>
              </w:rPr>
            </w:pPr>
            <w:r>
              <w:rPr>
                <w:bCs/>
                <w:color w:val="000000" w:themeColor="text1"/>
                <w:szCs w:val="21"/>
              </w:rPr>
              <w:t>抹面层不透水性</w:t>
            </w:r>
          </w:p>
        </w:tc>
        <w:tc>
          <w:tcPr>
            <w:tcW w:w="2982" w:type="dxa"/>
            <w:vAlign w:val="center"/>
          </w:tcPr>
          <w:p w:rsidR="00F04AD7" w:rsidRDefault="00AB0CBD">
            <w:pPr>
              <w:jc w:val="center"/>
              <w:rPr>
                <w:bCs/>
                <w:color w:val="000000" w:themeColor="text1"/>
                <w:szCs w:val="21"/>
              </w:rPr>
            </w:pPr>
            <w:r>
              <w:rPr>
                <w:bCs/>
                <w:color w:val="000000" w:themeColor="text1"/>
                <w:szCs w:val="21"/>
              </w:rPr>
              <w:t>2h</w:t>
            </w:r>
            <w:r>
              <w:rPr>
                <w:bCs/>
                <w:color w:val="000000" w:themeColor="text1"/>
                <w:szCs w:val="21"/>
              </w:rPr>
              <w:t>不透水</w:t>
            </w:r>
          </w:p>
        </w:tc>
        <w:tc>
          <w:tcPr>
            <w:tcW w:w="2982" w:type="dxa"/>
            <w:vAlign w:val="center"/>
          </w:tcPr>
          <w:p w:rsidR="00F04AD7" w:rsidRDefault="00AB0CBD">
            <w:pPr>
              <w:spacing w:line="360" w:lineRule="auto"/>
              <w:jc w:val="center"/>
              <w:rPr>
                <w:bCs/>
                <w:color w:val="000000" w:themeColor="text1"/>
                <w:szCs w:val="21"/>
              </w:rPr>
            </w:pPr>
            <w:r>
              <w:rPr>
                <w:rFonts w:hint="eastAsia"/>
                <w:color w:val="000000" w:themeColor="text1"/>
                <w:szCs w:val="21"/>
              </w:rPr>
              <w:t>按照</w:t>
            </w:r>
            <w:r>
              <w:rPr>
                <w:rFonts w:hint="eastAsia"/>
                <w:bCs/>
                <w:color w:val="000000" w:themeColor="text1"/>
                <w:szCs w:val="21"/>
              </w:rPr>
              <w:t>JGJ 144</w:t>
            </w:r>
            <w:r>
              <w:rPr>
                <w:rFonts w:eastAsiaTheme="minorEastAsia" w:hint="eastAsia"/>
                <w:color w:val="000000" w:themeColor="text1"/>
                <w:szCs w:val="21"/>
              </w:rPr>
              <w:t>规定的试验方法进行</w:t>
            </w:r>
          </w:p>
        </w:tc>
      </w:tr>
      <w:tr w:rsidR="00F04AD7">
        <w:trPr>
          <w:jc w:val="center"/>
        </w:trPr>
        <w:tc>
          <w:tcPr>
            <w:tcW w:w="2982" w:type="dxa"/>
            <w:vAlign w:val="center"/>
          </w:tcPr>
          <w:p w:rsidR="00F04AD7" w:rsidRDefault="00AB0CBD">
            <w:pPr>
              <w:jc w:val="center"/>
              <w:rPr>
                <w:bCs/>
                <w:color w:val="000000" w:themeColor="text1"/>
                <w:szCs w:val="21"/>
              </w:rPr>
            </w:pPr>
            <w:r>
              <w:rPr>
                <w:rFonts w:hint="eastAsia"/>
                <w:bCs/>
                <w:color w:val="000000" w:themeColor="text1"/>
                <w:szCs w:val="21"/>
              </w:rPr>
              <w:t>防</w:t>
            </w:r>
            <w:r>
              <w:rPr>
                <w:bCs/>
                <w:color w:val="000000" w:themeColor="text1"/>
                <w:szCs w:val="21"/>
              </w:rPr>
              <w:t>护层水蒸汽渗透</w:t>
            </w:r>
            <w:r>
              <w:rPr>
                <w:rFonts w:hint="eastAsia"/>
                <w:bCs/>
                <w:color w:val="000000" w:themeColor="text1"/>
                <w:szCs w:val="21"/>
              </w:rPr>
              <w:t>阻</w:t>
            </w:r>
          </w:p>
        </w:tc>
        <w:tc>
          <w:tcPr>
            <w:tcW w:w="2982" w:type="dxa"/>
            <w:vAlign w:val="center"/>
          </w:tcPr>
          <w:p w:rsidR="00F04AD7" w:rsidRDefault="00AB0CBD">
            <w:pPr>
              <w:jc w:val="center"/>
              <w:rPr>
                <w:bCs/>
                <w:color w:val="000000" w:themeColor="text1"/>
                <w:szCs w:val="21"/>
              </w:rPr>
            </w:pPr>
            <w:r>
              <w:rPr>
                <w:bCs/>
                <w:color w:val="000000" w:themeColor="text1"/>
                <w:szCs w:val="21"/>
              </w:rPr>
              <w:t>符合设计要求</w:t>
            </w:r>
          </w:p>
        </w:tc>
        <w:tc>
          <w:tcPr>
            <w:tcW w:w="2982" w:type="dxa"/>
            <w:vAlign w:val="center"/>
          </w:tcPr>
          <w:p w:rsidR="00F04AD7" w:rsidRDefault="00AB0CBD">
            <w:pPr>
              <w:spacing w:line="360" w:lineRule="auto"/>
              <w:jc w:val="center"/>
              <w:rPr>
                <w:bCs/>
                <w:color w:val="000000" w:themeColor="text1"/>
                <w:szCs w:val="21"/>
              </w:rPr>
            </w:pPr>
            <w:r>
              <w:rPr>
                <w:rFonts w:hint="eastAsia"/>
                <w:color w:val="000000" w:themeColor="text1"/>
                <w:szCs w:val="21"/>
              </w:rPr>
              <w:t>按照</w:t>
            </w:r>
            <w:r>
              <w:rPr>
                <w:rFonts w:hint="eastAsia"/>
                <w:bCs/>
                <w:color w:val="000000" w:themeColor="text1"/>
                <w:szCs w:val="21"/>
              </w:rPr>
              <w:t>JGJ 144</w:t>
            </w:r>
            <w:r>
              <w:rPr>
                <w:rFonts w:eastAsiaTheme="minorEastAsia" w:hint="eastAsia"/>
                <w:color w:val="000000" w:themeColor="text1"/>
                <w:szCs w:val="21"/>
              </w:rPr>
              <w:t>规定的试验方法进行</w:t>
            </w:r>
          </w:p>
        </w:tc>
      </w:tr>
      <w:tr w:rsidR="00F04AD7">
        <w:trPr>
          <w:jc w:val="center"/>
        </w:trPr>
        <w:tc>
          <w:tcPr>
            <w:tcW w:w="2982" w:type="dxa"/>
            <w:vAlign w:val="center"/>
          </w:tcPr>
          <w:p w:rsidR="00F04AD7" w:rsidRDefault="00AB0CBD">
            <w:pPr>
              <w:spacing w:line="360" w:lineRule="auto"/>
              <w:jc w:val="center"/>
              <w:rPr>
                <w:bCs/>
                <w:color w:val="000000" w:themeColor="text1"/>
                <w:szCs w:val="21"/>
              </w:rPr>
            </w:pPr>
            <w:r>
              <w:rPr>
                <w:rFonts w:hint="eastAsia"/>
                <w:bCs/>
                <w:color w:val="000000" w:themeColor="text1"/>
                <w:szCs w:val="21"/>
              </w:rPr>
              <w:t>燃烧性能</w:t>
            </w:r>
          </w:p>
        </w:tc>
        <w:tc>
          <w:tcPr>
            <w:tcW w:w="2982" w:type="dxa"/>
            <w:vAlign w:val="center"/>
          </w:tcPr>
          <w:p w:rsidR="00F04AD7" w:rsidRDefault="00AB0CBD">
            <w:pPr>
              <w:spacing w:line="360" w:lineRule="auto"/>
              <w:jc w:val="center"/>
              <w:rPr>
                <w:bCs/>
                <w:color w:val="000000" w:themeColor="text1"/>
                <w:szCs w:val="21"/>
              </w:rPr>
            </w:pPr>
            <w:r>
              <w:rPr>
                <w:rFonts w:hint="eastAsia"/>
                <w:bCs/>
                <w:color w:val="000000" w:themeColor="text1"/>
                <w:szCs w:val="21"/>
              </w:rPr>
              <w:t>不低于</w:t>
            </w:r>
            <w:r>
              <w:rPr>
                <w:rFonts w:hint="eastAsia"/>
                <w:bCs/>
                <w:color w:val="000000" w:themeColor="text1"/>
                <w:szCs w:val="21"/>
              </w:rPr>
              <w:t>A2</w:t>
            </w:r>
            <w:r>
              <w:rPr>
                <w:rFonts w:hint="eastAsia"/>
                <w:bCs/>
                <w:color w:val="000000" w:themeColor="text1"/>
                <w:szCs w:val="21"/>
              </w:rPr>
              <w:t>级</w:t>
            </w:r>
          </w:p>
        </w:tc>
        <w:tc>
          <w:tcPr>
            <w:tcW w:w="2982" w:type="dxa"/>
            <w:vAlign w:val="center"/>
          </w:tcPr>
          <w:p w:rsidR="00F04AD7" w:rsidRDefault="00AB0CBD">
            <w:pPr>
              <w:spacing w:line="360" w:lineRule="auto"/>
              <w:jc w:val="center"/>
              <w:rPr>
                <w:bCs/>
                <w:color w:val="000000" w:themeColor="text1"/>
                <w:szCs w:val="21"/>
              </w:rPr>
            </w:pPr>
            <w:r>
              <w:rPr>
                <w:rFonts w:hint="eastAsia"/>
                <w:color w:val="000000" w:themeColor="text1"/>
                <w:szCs w:val="21"/>
              </w:rPr>
              <w:t>按照</w:t>
            </w:r>
            <w:r>
              <w:rPr>
                <w:rFonts w:hint="eastAsia"/>
                <w:bCs/>
                <w:color w:val="000000" w:themeColor="text1"/>
                <w:szCs w:val="21"/>
              </w:rPr>
              <w:t>GB/T 8626</w:t>
            </w:r>
            <w:r>
              <w:rPr>
                <w:rFonts w:hint="eastAsia"/>
                <w:bCs/>
                <w:color w:val="000000" w:themeColor="text1"/>
                <w:szCs w:val="21"/>
              </w:rPr>
              <w:t>和</w:t>
            </w:r>
            <w:r>
              <w:rPr>
                <w:rFonts w:hint="eastAsia"/>
                <w:bCs/>
                <w:color w:val="000000" w:themeColor="text1"/>
                <w:szCs w:val="21"/>
              </w:rPr>
              <w:t>GB/T 20284</w:t>
            </w:r>
            <w:r>
              <w:rPr>
                <w:rFonts w:eastAsiaTheme="minorEastAsia" w:hint="eastAsia"/>
                <w:color w:val="000000" w:themeColor="text1"/>
                <w:szCs w:val="21"/>
              </w:rPr>
              <w:lastRenderedPageBreak/>
              <w:t>规定的试验方法进行</w:t>
            </w:r>
            <w:r>
              <w:rPr>
                <w:rFonts w:hint="eastAsia"/>
                <w:bCs/>
                <w:color w:val="000000" w:themeColor="text1"/>
                <w:szCs w:val="21"/>
              </w:rPr>
              <w:t>；</w:t>
            </w:r>
          </w:p>
          <w:p w:rsidR="00F04AD7" w:rsidRDefault="00AB0CBD">
            <w:pPr>
              <w:spacing w:line="360" w:lineRule="auto"/>
              <w:jc w:val="center"/>
              <w:rPr>
                <w:bCs/>
                <w:color w:val="000000" w:themeColor="text1"/>
                <w:szCs w:val="21"/>
              </w:rPr>
            </w:pPr>
            <w:r>
              <w:rPr>
                <w:rFonts w:hint="eastAsia"/>
                <w:color w:val="000000" w:themeColor="text1"/>
                <w:szCs w:val="21"/>
              </w:rPr>
              <w:t>按照</w:t>
            </w:r>
            <w:r>
              <w:rPr>
                <w:rFonts w:hint="eastAsia"/>
                <w:bCs/>
                <w:color w:val="000000" w:themeColor="text1"/>
                <w:szCs w:val="21"/>
              </w:rPr>
              <w:t>GB/T 5464</w:t>
            </w:r>
            <w:r>
              <w:rPr>
                <w:rFonts w:hint="eastAsia"/>
                <w:bCs/>
                <w:color w:val="000000" w:themeColor="text1"/>
                <w:szCs w:val="21"/>
              </w:rPr>
              <w:t>和（或）</w:t>
            </w:r>
            <w:r>
              <w:rPr>
                <w:rFonts w:hint="eastAsia"/>
                <w:bCs/>
                <w:color w:val="000000" w:themeColor="text1"/>
                <w:szCs w:val="21"/>
              </w:rPr>
              <w:t>GB/T 14402</w:t>
            </w:r>
            <w:r>
              <w:rPr>
                <w:rFonts w:eastAsiaTheme="minorEastAsia" w:hint="eastAsia"/>
                <w:color w:val="000000" w:themeColor="text1"/>
                <w:szCs w:val="21"/>
              </w:rPr>
              <w:t>规定的试验方法进行</w:t>
            </w:r>
          </w:p>
        </w:tc>
      </w:tr>
    </w:tbl>
    <w:p w:rsidR="00F04AD7" w:rsidRDefault="00AB0CBD">
      <w:pPr>
        <w:spacing w:line="360" w:lineRule="auto"/>
        <w:rPr>
          <w:bCs/>
          <w:color w:val="000000" w:themeColor="text1"/>
          <w:szCs w:val="21"/>
        </w:rPr>
      </w:pPr>
      <w:r>
        <w:rPr>
          <w:rFonts w:hint="eastAsia"/>
          <w:bCs/>
          <w:color w:val="000000" w:themeColor="text1"/>
          <w:szCs w:val="21"/>
        </w:rPr>
        <w:lastRenderedPageBreak/>
        <w:t>注：</w:t>
      </w:r>
      <w:r>
        <w:rPr>
          <w:rFonts w:hint="eastAsia"/>
          <w:bCs/>
          <w:color w:val="000000" w:themeColor="text1"/>
          <w:szCs w:val="21"/>
        </w:rPr>
        <w:t>1</w:t>
      </w:r>
      <w:r>
        <w:rPr>
          <w:rFonts w:hint="eastAsia"/>
          <w:bCs/>
          <w:color w:val="000000" w:themeColor="text1"/>
          <w:szCs w:val="21"/>
        </w:rPr>
        <w:t>仅用于厨房、卫生间等潮湿环境时，吸水量、抹面层不透水性和防护层水蒸气渗透阻应满足表</w:t>
      </w:r>
      <w:r>
        <w:rPr>
          <w:rFonts w:hint="eastAsia"/>
          <w:bCs/>
          <w:color w:val="000000" w:themeColor="text1"/>
          <w:szCs w:val="21"/>
        </w:rPr>
        <w:t>4.1.1-2</w:t>
      </w:r>
      <w:r>
        <w:rPr>
          <w:rFonts w:hint="eastAsia"/>
          <w:bCs/>
          <w:color w:val="000000" w:themeColor="text1"/>
          <w:szCs w:val="21"/>
        </w:rPr>
        <w:t>的规定。</w:t>
      </w:r>
    </w:p>
    <w:p w:rsidR="00F04AD7" w:rsidRDefault="00AB0CBD">
      <w:pPr>
        <w:spacing w:line="360" w:lineRule="auto"/>
        <w:rPr>
          <w:bCs/>
          <w:color w:val="000000" w:themeColor="text1"/>
          <w:szCs w:val="21"/>
        </w:rPr>
      </w:pPr>
      <w:r>
        <w:rPr>
          <w:rFonts w:hint="eastAsia"/>
          <w:bCs/>
          <w:color w:val="000000" w:themeColor="text1"/>
          <w:szCs w:val="21"/>
        </w:rPr>
        <w:t xml:space="preserve">    2</w:t>
      </w:r>
      <w:r>
        <w:rPr>
          <w:rFonts w:hint="eastAsia"/>
          <w:bCs/>
          <w:color w:val="000000" w:themeColor="text1"/>
          <w:szCs w:val="21"/>
        </w:rPr>
        <w:t>燃烧性能分级采用</w:t>
      </w:r>
      <w:r>
        <w:rPr>
          <w:rFonts w:hint="eastAsia"/>
          <w:bCs/>
          <w:color w:val="000000" w:themeColor="text1"/>
          <w:szCs w:val="21"/>
        </w:rPr>
        <w:t>GB 8624-2006</w:t>
      </w:r>
      <w:r>
        <w:rPr>
          <w:rFonts w:hint="eastAsia"/>
          <w:bCs/>
          <w:color w:val="000000" w:themeColor="text1"/>
          <w:szCs w:val="21"/>
        </w:rPr>
        <w:t>。</w:t>
      </w:r>
    </w:p>
    <w:p w:rsidR="00F04AD7" w:rsidRDefault="00F04AD7">
      <w:pPr>
        <w:spacing w:line="360" w:lineRule="auto"/>
        <w:jc w:val="center"/>
        <w:rPr>
          <w:rFonts w:eastAsiaTheme="minorEastAsia"/>
          <w:b/>
          <w:bCs/>
          <w:color w:val="000000" w:themeColor="text1"/>
          <w:szCs w:val="21"/>
        </w:rPr>
      </w:pPr>
    </w:p>
    <w:p w:rsidR="00F04AD7" w:rsidRDefault="00AB0CBD">
      <w:pPr>
        <w:pStyle w:val="2"/>
        <w:spacing w:line="360" w:lineRule="auto"/>
        <w:jc w:val="center"/>
        <w:rPr>
          <w:color w:val="000000" w:themeColor="text1"/>
          <w:sz w:val="24"/>
          <w:szCs w:val="24"/>
        </w:rPr>
      </w:pPr>
      <w:bookmarkStart w:id="27" w:name="_Toc21291"/>
      <w:bookmarkStart w:id="28" w:name="_Toc18639"/>
      <w:r>
        <w:rPr>
          <w:rFonts w:hint="eastAsia"/>
          <w:color w:val="000000" w:themeColor="text1"/>
          <w:sz w:val="24"/>
          <w:szCs w:val="24"/>
        </w:rPr>
        <w:t>4.</w:t>
      </w:r>
      <w:r>
        <w:rPr>
          <w:color w:val="000000" w:themeColor="text1"/>
          <w:sz w:val="24"/>
          <w:szCs w:val="24"/>
        </w:rPr>
        <w:t>2</w:t>
      </w:r>
      <w:r>
        <w:rPr>
          <w:rFonts w:hint="eastAsia"/>
          <w:color w:val="000000" w:themeColor="text1"/>
          <w:sz w:val="24"/>
          <w:szCs w:val="24"/>
        </w:rPr>
        <w:t>气凝胶</w:t>
      </w:r>
      <w:r>
        <w:rPr>
          <w:color w:val="000000" w:themeColor="text1"/>
          <w:sz w:val="24"/>
          <w:szCs w:val="24"/>
        </w:rPr>
        <w:t>保温毡</w:t>
      </w:r>
      <w:bookmarkEnd w:id="27"/>
      <w:bookmarkEnd w:id="28"/>
    </w:p>
    <w:p w:rsidR="00F04AD7" w:rsidRDefault="00AB0CBD">
      <w:pPr>
        <w:spacing w:line="360" w:lineRule="auto"/>
        <w:rPr>
          <w:rFonts w:eastAsiaTheme="minorEastAsia" w:hAnsiTheme="minorEastAsia"/>
          <w:color w:val="000000" w:themeColor="text1"/>
          <w:szCs w:val="21"/>
        </w:rPr>
      </w:pPr>
      <w:r>
        <w:rPr>
          <w:b/>
          <w:color w:val="000000" w:themeColor="text1"/>
        </w:rPr>
        <w:t>4.</w:t>
      </w:r>
      <w:r>
        <w:rPr>
          <w:rFonts w:hint="eastAsia"/>
          <w:b/>
          <w:color w:val="000000" w:themeColor="text1"/>
        </w:rPr>
        <w:t>2</w:t>
      </w:r>
      <w:r>
        <w:rPr>
          <w:b/>
          <w:color w:val="000000" w:themeColor="text1"/>
        </w:rPr>
        <w:t>.</w:t>
      </w:r>
      <w:r>
        <w:rPr>
          <w:rFonts w:hint="eastAsia"/>
          <w:b/>
          <w:color w:val="000000" w:themeColor="text1"/>
        </w:rPr>
        <w:t xml:space="preserve">1 </w:t>
      </w:r>
      <w:r>
        <w:rPr>
          <w:rFonts w:eastAsiaTheme="minorEastAsia" w:hAnsiTheme="minorEastAsia"/>
          <w:color w:val="000000" w:themeColor="text1"/>
          <w:szCs w:val="21"/>
        </w:rPr>
        <w:t>气凝胶</w:t>
      </w:r>
      <w:r>
        <w:rPr>
          <w:rFonts w:eastAsiaTheme="minorEastAsia" w:hAnsiTheme="minorEastAsia" w:hint="eastAsia"/>
          <w:color w:val="000000" w:themeColor="text1"/>
          <w:szCs w:val="21"/>
        </w:rPr>
        <w:t>保温</w:t>
      </w:r>
      <w:r>
        <w:rPr>
          <w:rFonts w:eastAsiaTheme="minorEastAsia" w:hAnsiTheme="minorEastAsia"/>
          <w:color w:val="000000" w:themeColor="text1"/>
          <w:szCs w:val="21"/>
        </w:rPr>
        <w:t>毡</w:t>
      </w:r>
      <w:r>
        <w:rPr>
          <w:color w:val="000000" w:themeColor="text1"/>
        </w:rPr>
        <w:t>的性能应符合表</w:t>
      </w:r>
      <w:r>
        <w:rPr>
          <w:color w:val="000000" w:themeColor="text1"/>
        </w:rPr>
        <w:t>4.</w:t>
      </w:r>
      <w:r>
        <w:rPr>
          <w:rFonts w:hint="eastAsia"/>
          <w:color w:val="000000" w:themeColor="text1"/>
        </w:rPr>
        <w:t>2</w:t>
      </w:r>
      <w:r>
        <w:rPr>
          <w:color w:val="000000" w:themeColor="text1"/>
        </w:rPr>
        <w:t>.</w:t>
      </w:r>
      <w:r>
        <w:rPr>
          <w:rFonts w:hint="eastAsia"/>
          <w:color w:val="000000" w:themeColor="text1"/>
        </w:rPr>
        <w:t>1</w:t>
      </w:r>
      <w:r>
        <w:rPr>
          <w:color w:val="000000" w:themeColor="text1"/>
        </w:rPr>
        <w:t>的规定。</w:t>
      </w:r>
    </w:p>
    <w:p w:rsidR="00F04AD7" w:rsidRDefault="00AB0CBD">
      <w:pPr>
        <w:spacing w:line="360" w:lineRule="auto"/>
        <w:jc w:val="center"/>
        <w:rPr>
          <w:rFonts w:eastAsiaTheme="minorEastAsia"/>
          <w:b/>
          <w:bCs/>
          <w:color w:val="000000" w:themeColor="text1"/>
          <w:szCs w:val="21"/>
        </w:rPr>
      </w:pPr>
      <w:r>
        <w:rPr>
          <w:rFonts w:eastAsiaTheme="minorEastAsia" w:hAnsiTheme="minorEastAsia"/>
          <w:b/>
          <w:bCs/>
          <w:color w:val="000000" w:themeColor="text1"/>
          <w:szCs w:val="21"/>
        </w:rPr>
        <w:t>表</w:t>
      </w:r>
      <w:r>
        <w:rPr>
          <w:rFonts w:eastAsiaTheme="minorEastAsia"/>
          <w:b/>
          <w:bCs/>
          <w:color w:val="000000" w:themeColor="text1"/>
          <w:szCs w:val="21"/>
        </w:rPr>
        <w:t>4.</w:t>
      </w:r>
      <w:r>
        <w:rPr>
          <w:rFonts w:eastAsiaTheme="minorEastAsia" w:hint="eastAsia"/>
          <w:b/>
          <w:bCs/>
          <w:color w:val="000000" w:themeColor="text1"/>
          <w:szCs w:val="21"/>
        </w:rPr>
        <w:t>2</w:t>
      </w:r>
      <w:r>
        <w:rPr>
          <w:rFonts w:eastAsiaTheme="minorEastAsia"/>
          <w:b/>
          <w:bCs/>
          <w:color w:val="000000" w:themeColor="text1"/>
          <w:szCs w:val="21"/>
        </w:rPr>
        <w:t>.1</w:t>
      </w:r>
      <w:r>
        <w:rPr>
          <w:rFonts w:eastAsiaTheme="minorEastAsia" w:hAnsiTheme="minorEastAsia"/>
          <w:b/>
          <w:bCs/>
          <w:color w:val="000000" w:themeColor="text1"/>
          <w:szCs w:val="21"/>
        </w:rPr>
        <w:t>气凝胶</w:t>
      </w:r>
      <w:r>
        <w:rPr>
          <w:rFonts w:eastAsiaTheme="minorEastAsia" w:hAnsiTheme="minorEastAsia" w:hint="eastAsia"/>
          <w:b/>
          <w:bCs/>
          <w:color w:val="000000" w:themeColor="text1"/>
          <w:szCs w:val="21"/>
        </w:rPr>
        <w:t>保温</w:t>
      </w:r>
      <w:r>
        <w:rPr>
          <w:rFonts w:eastAsiaTheme="minorEastAsia" w:hAnsiTheme="minorEastAsia"/>
          <w:b/>
          <w:bCs/>
          <w:color w:val="000000" w:themeColor="text1"/>
          <w:szCs w:val="21"/>
        </w:rPr>
        <w:t>毡</w:t>
      </w:r>
      <w:r>
        <w:rPr>
          <w:rFonts w:eastAsiaTheme="minorEastAsia" w:hAnsiTheme="minorEastAsia" w:hint="eastAsia"/>
          <w:b/>
          <w:bCs/>
          <w:color w:val="000000" w:themeColor="text1"/>
          <w:szCs w:val="21"/>
        </w:rPr>
        <w:t>主要</w:t>
      </w:r>
      <w:r>
        <w:rPr>
          <w:rFonts w:eastAsiaTheme="minorEastAsia" w:hAnsiTheme="minorEastAsia"/>
          <w:b/>
          <w:bCs/>
          <w:color w:val="000000" w:themeColor="text1"/>
          <w:szCs w:val="21"/>
        </w:rPr>
        <w:t>性能</w:t>
      </w:r>
      <w:r>
        <w:rPr>
          <w:rFonts w:eastAsiaTheme="minorEastAsia" w:hAnsiTheme="minorEastAsia" w:hint="eastAsia"/>
          <w:b/>
          <w:bCs/>
          <w:color w:val="000000" w:themeColor="text1"/>
          <w:szCs w:val="21"/>
        </w:rPr>
        <w:t>要求</w:t>
      </w:r>
    </w:p>
    <w:tbl>
      <w:tblPr>
        <w:tblStyle w:val="af"/>
        <w:tblW w:w="8384" w:type="dxa"/>
        <w:jc w:val="center"/>
        <w:tblLayout w:type="fixed"/>
        <w:tblLook w:val="04A0"/>
      </w:tblPr>
      <w:tblGrid>
        <w:gridCol w:w="2743"/>
        <w:gridCol w:w="2402"/>
        <w:gridCol w:w="3239"/>
      </w:tblGrid>
      <w:tr w:rsidR="00F04AD7">
        <w:trPr>
          <w:jc w:val="center"/>
        </w:trPr>
        <w:tc>
          <w:tcPr>
            <w:tcW w:w="2743" w:type="dxa"/>
          </w:tcPr>
          <w:p w:rsidR="00F04AD7" w:rsidRDefault="00AB0CBD">
            <w:pPr>
              <w:jc w:val="center"/>
              <w:rPr>
                <w:rFonts w:eastAsiaTheme="minorEastAsia"/>
                <w:color w:val="000000" w:themeColor="text1"/>
                <w:szCs w:val="21"/>
              </w:rPr>
            </w:pPr>
            <w:r>
              <w:rPr>
                <w:rFonts w:eastAsiaTheme="minorEastAsia" w:hAnsiTheme="minorEastAsia"/>
                <w:color w:val="000000" w:themeColor="text1"/>
                <w:szCs w:val="21"/>
              </w:rPr>
              <w:t>项目</w:t>
            </w:r>
          </w:p>
        </w:tc>
        <w:tc>
          <w:tcPr>
            <w:tcW w:w="2402" w:type="dxa"/>
            <w:vAlign w:val="center"/>
          </w:tcPr>
          <w:p w:rsidR="00F04AD7" w:rsidRDefault="00AB0CBD">
            <w:pPr>
              <w:jc w:val="center"/>
              <w:rPr>
                <w:rFonts w:eastAsiaTheme="minorEastAsia"/>
                <w:color w:val="000000" w:themeColor="text1"/>
                <w:szCs w:val="21"/>
              </w:rPr>
            </w:pPr>
            <w:r>
              <w:rPr>
                <w:rFonts w:eastAsiaTheme="minorEastAsia" w:hAnsiTheme="minorEastAsia"/>
                <w:color w:val="000000" w:themeColor="text1"/>
                <w:szCs w:val="21"/>
              </w:rPr>
              <w:t>指标</w:t>
            </w:r>
          </w:p>
        </w:tc>
        <w:tc>
          <w:tcPr>
            <w:tcW w:w="3239" w:type="dxa"/>
            <w:vAlign w:val="center"/>
          </w:tcPr>
          <w:p w:rsidR="00F04AD7" w:rsidRDefault="00AB0CBD">
            <w:pPr>
              <w:jc w:val="center"/>
              <w:rPr>
                <w:rFonts w:eastAsiaTheme="minorEastAsia"/>
                <w:color w:val="000000" w:themeColor="text1"/>
                <w:szCs w:val="21"/>
              </w:rPr>
            </w:pPr>
            <w:r>
              <w:rPr>
                <w:rFonts w:eastAsiaTheme="minorEastAsia" w:hAnsiTheme="minorEastAsia"/>
                <w:color w:val="000000" w:themeColor="text1"/>
                <w:szCs w:val="21"/>
              </w:rPr>
              <w:t>试验方法</w:t>
            </w:r>
          </w:p>
        </w:tc>
      </w:tr>
      <w:tr w:rsidR="00F04AD7">
        <w:trPr>
          <w:jc w:val="center"/>
        </w:trPr>
        <w:tc>
          <w:tcPr>
            <w:tcW w:w="2743" w:type="dxa"/>
            <w:vAlign w:val="center"/>
          </w:tcPr>
          <w:p w:rsidR="00F04AD7" w:rsidRDefault="00AB0CBD">
            <w:pPr>
              <w:rPr>
                <w:rFonts w:eastAsiaTheme="minorEastAsia"/>
                <w:color w:val="000000" w:themeColor="text1"/>
                <w:szCs w:val="21"/>
              </w:rPr>
            </w:pPr>
            <w:r>
              <w:rPr>
                <w:rFonts w:eastAsiaTheme="minorEastAsia" w:hAnsiTheme="minorEastAsia"/>
                <w:color w:val="000000" w:themeColor="text1"/>
                <w:szCs w:val="21"/>
              </w:rPr>
              <w:t>密度</w:t>
            </w:r>
            <w:r>
              <w:rPr>
                <w:rFonts w:eastAsiaTheme="minorEastAsia" w:hAnsiTheme="minorEastAsia" w:hint="eastAsia"/>
                <w:color w:val="000000" w:themeColor="text1"/>
                <w:szCs w:val="21"/>
              </w:rPr>
              <w:t>（</w:t>
            </w:r>
            <w:r>
              <w:rPr>
                <w:rFonts w:eastAsiaTheme="minorEastAsia"/>
                <w:color w:val="000000" w:themeColor="text1"/>
                <w:szCs w:val="21"/>
              </w:rPr>
              <w:t>kg/m</w:t>
            </w:r>
            <w:r>
              <w:rPr>
                <w:rFonts w:eastAsiaTheme="minorEastAsia"/>
                <w:color w:val="000000" w:themeColor="text1"/>
                <w:szCs w:val="21"/>
                <w:vertAlign w:val="superscript"/>
              </w:rPr>
              <w:t>3</w:t>
            </w:r>
            <w:r>
              <w:rPr>
                <w:rFonts w:eastAsiaTheme="minorEastAsia" w:hAnsiTheme="minorEastAsia" w:hint="eastAsia"/>
                <w:color w:val="000000" w:themeColor="text1"/>
                <w:szCs w:val="21"/>
              </w:rPr>
              <w:t>）</w:t>
            </w:r>
          </w:p>
        </w:tc>
        <w:tc>
          <w:tcPr>
            <w:tcW w:w="2402" w:type="dxa"/>
            <w:vAlign w:val="center"/>
          </w:tcPr>
          <w:p w:rsidR="00F04AD7" w:rsidRDefault="00AB0CBD">
            <w:pPr>
              <w:jc w:val="center"/>
              <w:rPr>
                <w:rFonts w:eastAsiaTheme="minorEastAsia"/>
                <w:color w:val="000000" w:themeColor="text1"/>
                <w:szCs w:val="21"/>
              </w:rPr>
            </w:pPr>
            <w:r>
              <w:rPr>
                <w:rFonts w:eastAsiaTheme="minorEastAsia"/>
                <w:color w:val="000000" w:themeColor="text1"/>
                <w:szCs w:val="21"/>
              </w:rPr>
              <w:t>≤2</w:t>
            </w:r>
            <w:r>
              <w:rPr>
                <w:rFonts w:eastAsiaTheme="minorEastAsia" w:hint="eastAsia"/>
                <w:color w:val="000000" w:themeColor="text1"/>
                <w:szCs w:val="21"/>
              </w:rPr>
              <w:t>15</w:t>
            </w:r>
          </w:p>
        </w:tc>
        <w:tc>
          <w:tcPr>
            <w:tcW w:w="3239" w:type="dxa"/>
            <w:vAlign w:val="center"/>
          </w:tcPr>
          <w:p w:rsidR="00F04AD7" w:rsidRDefault="00AB0CBD">
            <w:pPr>
              <w:jc w:val="cente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GB/T 19686</w:t>
            </w:r>
            <w:r>
              <w:rPr>
                <w:rFonts w:eastAsiaTheme="minorEastAsia" w:hint="eastAsia"/>
                <w:color w:val="000000" w:themeColor="text1"/>
                <w:szCs w:val="21"/>
              </w:rPr>
              <w:t>规定的试验方法进行</w:t>
            </w:r>
          </w:p>
        </w:tc>
      </w:tr>
      <w:tr w:rsidR="00F04AD7">
        <w:trPr>
          <w:jc w:val="center"/>
        </w:trPr>
        <w:tc>
          <w:tcPr>
            <w:tcW w:w="2743" w:type="dxa"/>
            <w:vAlign w:val="center"/>
          </w:tcPr>
          <w:p w:rsidR="00F04AD7" w:rsidRDefault="00AB0CBD">
            <w:pPr>
              <w:rPr>
                <w:rFonts w:eastAsiaTheme="minorEastAsia"/>
                <w:color w:val="000000" w:themeColor="text1"/>
                <w:szCs w:val="21"/>
              </w:rPr>
            </w:pPr>
            <w:r>
              <w:rPr>
                <w:rFonts w:eastAsiaTheme="minorEastAsia" w:hAnsiTheme="minorEastAsia"/>
                <w:color w:val="000000" w:themeColor="text1"/>
                <w:szCs w:val="21"/>
              </w:rPr>
              <w:t>导热系数（</w:t>
            </w:r>
            <w:r>
              <w:rPr>
                <w:rFonts w:eastAsiaTheme="minorEastAsia"/>
                <w:color w:val="000000" w:themeColor="text1"/>
                <w:szCs w:val="21"/>
              </w:rPr>
              <w:t>25</w:t>
            </w:r>
            <w:r>
              <w:rPr>
                <w:rFonts w:eastAsiaTheme="minorEastAsia" w:hAnsiTheme="minorEastAsia"/>
                <w:color w:val="000000" w:themeColor="text1"/>
                <w:szCs w:val="21"/>
              </w:rPr>
              <w:t>℃</w:t>
            </w:r>
            <w:r>
              <w:rPr>
                <w:rFonts w:eastAsiaTheme="minorEastAsia" w:hAnsiTheme="minorEastAsia" w:hint="eastAsia"/>
                <w:color w:val="000000" w:themeColor="text1"/>
                <w:szCs w:val="21"/>
              </w:rPr>
              <w:t>，</w:t>
            </w:r>
            <w:r>
              <w:rPr>
                <w:rFonts w:eastAsiaTheme="minorEastAsia"/>
                <w:color w:val="000000" w:themeColor="text1"/>
                <w:szCs w:val="21"/>
              </w:rPr>
              <w:t>W/(m·K)</w:t>
            </w:r>
            <w:r>
              <w:rPr>
                <w:rFonts w:eastAsiaTheme="minorEastAsia" w:hint="eastAsia"/>
                <w:color w:val="000000" w:themeColor="text1"/>
                <w:szCs w:val="21"/>
              </w:rPr>
              <w:t>）</w:t>
            </w:r>
          </w:p>
        </w:tc>
        <w:tc>
          <w:tcPr>
            <w:tcW w:w="2402" w:type="dxa"/>
            <w:vAlign w:val="center"/>
          </w:tcPr>
          <w:p w:rsidR="00F04AD7" w:rsidRDefault="00AB0CBD">
            <w:pPr>
              <w:jc w:val="center"/>
              <w:rPr>
                <w:rFonts w:eastAsiaTheme="minorEastAsia"/>
                <w:color w:val="000000" w:themeColor="text1"/>
                <w:szCs w:val="21"/>
              </w:rPr>
            </w:pPr>
            <w:r>
              <w:rPr>
                <w:rFonts w:eastAsiaTheme="minorEastAsia"/>
                <w:color w:val="000000" w:themeColor="text1"/>
                <w:szCs w:val="21"/>
              </w:rPr>
              <w:t>≤0.0</w:t>
            </w:r>
            <w:r>
              <w:rPr>
                <w:rFonts w:eastAsiaTheme="minorEastAsia" w:hint="eastAsia"/>
                <w:color w:val="000000" w:themeColor="text1"/>
                <w:szCs w:val="21"/>
              </w:rPr>
              <w:t>21</w:t>
            </w:r>
            <w:r>
              <w:rPr>
                <w:rFonts w:eastAsiaTheme="minorEastAsia" w:hint="eastAsia"/>
                <w:color w:val="000000" w:themeColor="text1"/>
                <w:szCs w:val="21"/>
              </w:rPr>
              <w:t>（</w:t>
            </w:r>
            <w:r>
              <w:rPr>
                <w:rFonts w:eastAsiaTheme="minorEastAsia" w:hint="eastAsia"/>
                <w:color w:val="000000" w:themeColor="text1"/>
                <w:szCs w:val="21"/>
              </w:rPr>
              <w:t>95%</w:t>
            </w:r>
            <w:r>
              <w:rPr>
                <w:rFonts w:eastAsiaTheme="minorEastAsia" w:hint="eastAsia"/>
                <w:color w:val="000000" w:themeColor="text1"/>
                <w:szCs w:val="21"/>
              </w:rPr>
              <w:t>的保证率）</w:t>
            </w:r>
          </w:p>
        </w:tc>
        <w:tc>
          <w:tcPr>
            <w:tcW w:w="3239" w:type="dxa"/>
            <w:vAlign w:val="center"/>
          </w:tcPr>
          <w:p w:rsidR="00F04AD7" w:rsidRDefault="00AB0CBD">
            <w:pPr>
              <w:jc w:val="cente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 10294</w:t>
            </w:r>
            <w:r>
              <w:rPr>
                <w:rFonts w:eastAsiaTheme="minorEastAsia" w:hint="eastAsia"/>
                <w:color w:val="000000" w:themeColor="text1"/>
                <w:szCs w:val="21"/>
              </w:rPr>
              <w:t>规定的试验方法进行</w:t>
            </w:r>
          </w:p>
        </w:tc>
      </w:tr>
      <w:tr w:rsidR="00F04AD7">
        <w:trPr>
          <w:jc w:val="center"/>
        </w:trPr>
        <w:tc>
          <w:tcPr>
            <w:tcW w:w="2743" w:type="dxa"/>
            <w:vAlign w:val="center"/>
          </w:tcPr>
          <w:p w:rsidR="00F04AD7" w:rsidRDefault="00AB0CBD">
            <w:pPr>
              <w:rPr>
                <w:rFonts w:eastAsiaTheme="minorEastAsia"/>
                <w:color w:val="000000" w:themeColor="text1"/>
                <w:szCs w:val="21"/>
              </w:rPr>
            </w:pPr>
            <w:r>
              <w:rPr>
                <w:rFonts w:eastAsiaTheme="minorEastAsia" w:hAnsiTheme="minorEastAsia"/>
                <w:color w:val="000000" w:themeColor="text1"/>
                <w:szCs w:val="21"/>
              </w:rPr>
              <w:t>压缩强度（变形</w:t>
            </w:r>
            <w:r>
              <w:rPr>
                <w:rFonts w:eastAsiaTheme="minorEastAsia"/>
                <w:color w:val="000000" w:themeColor="text1"/>
                <w:szCs w:val="21"/>
              </w:rPr>
              <w:t>10%</w:t>
            </w:r>
            <w:r>
              <w:rPr>
                <w:rFonts w:eastAsiaTheme="minorEastAsia" w:hint="eastAsia"/>
                <w:color w:val="000000" w:themeColor="text1"/>
                <w:szCs w:val="21"/>
              </w:rPr>
              <w:t>，</w:t>
            </w:r>
            <w:r>
              <w:rPr>
                <w:rFonts w:eastAsiaTheme="minorEastAsia"/>
                <w:color w:val="000000" w:themeColor="text1"/>
                <w:szCs w:val="21"/>
              </w:rPr>
              <w:t>kPa</w:t>
            </w:r>
            <w:r>
              <w:rPr>
                <w:rFonts w:eastAsiaTheme="minorEastAsia" w:hAnsiTheme="minorEastAsia"/>
                <w:color w:val="000000" w:themeColor="text1"/>
                <w:szCs w:val="21"/>
              </w:rPr>
              <w:t>）</w:t>
            </w:r>
          </w:p>
        </w:tc>
        <w:tc>
          <w:tcPr>
            <w:tcW w:w="2402" w:type="dxa"/>
            <w:vAlign w:val="center"/>
          </w:tcPr>
          <w:p w:rsidR="00F04AD7" w:rsidRDefault="00AB0CBD">
            <w:pPr>
              <w:jc w:val="center"/>
              <w:rPr>
                <w:rFonts w:eastAsiaTheme="minorEastAsia"/>
                <w:color w:val="000000" w:themeColor="text1"/>
                <w:szCs w:val="21"/>
              </w:rPr>
            </w:pPr>
            <w:r>
              <w:rPr>
                <w:rFonts w:eastAsiaTheme="minorEastAsia"/>
                <w:color w:val="000000" w:themeColor="text1"/>
                <w:szCs w:val="21"/>
              </w:rPr>
              <w:t>≥60</w:t>
            </w:r>
          </w:p>
        </w:tc>
        <w:tc>
          <w:tcPr>
            <w:tcW w:w="3239" w:type="dxa"/>
            <w:vAlign w:val="center"/>
          </w:tcPr>
          <w:p w:rsidR="00F04AD7" w:rsidRDefault="00AB0CBD">
            <w:pPr>
              <w:jc w:val="cente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GB/T 13480</w:t>
            </w:r>
            <w:r>
              <w:rPr>
                <w:rFonts w:eastAsiaTheme="minorEastAsia" w:hint="eastAsia"/>
                <w:color w:val="000000" w:themeColor="text1"/>
                <w:szCs w:val="21"/>
              </w:rPr>
              <w:t>规定的试验方法进行</w:t>
            </w:r>
          </w:p>
        </w:tc>
      </w:tr>
      <w:tr w:rsidR="00F04AD7">
        <w:trPr>
          <w:jc w:val="center"/>
        </w:trPr>
        <w:tc>
          <w:tcPr>
            <w:tcW w:w="2743" w:type="dxa"/>
            <w:vAlign w:val="center"/>
          </w:tcPr>
          <w:p w:rsidR="00F04AD7" w:rsidRDefault="00AB0CBD">
            <w:pPr>
              <w:rPr>
                <w:rFonts w:eastAsiaTheme="minorEastAsia" w:hAnsiTheme="minorEastAsia"/>
                <w:color w:val="000000" w:themeColor="text1"/>
                <w:szCs w:val="21"/>
              </w:rPr>
            </w:pPr>
            <w:r>
              <w:rPr>
                <w:rFonts w:eastAsiaTheme="minorEastAsia" w:hAnsiTheme="minorEastAsia" w:hint="eastAsia"/>
                <w:color w:val="000000" w:themeColor="text1"/>
                <w:szCs w:val="21"/>
              </w:rPr>
              <w:t>抗拉强度（</w:t>
            </w:r>
            <w:r>
              <w:rPr>
                <w:rFonts w:hint="eastAsia"/>
                <w:color w:val="000000" w:themeColor="text1"/>
              </w:rPr>
              <w:t>kPa</w:t>
            </w:r>
            <w:r>
              <w:rPr>
                <w:rFonts w:eastAsiaTheme="minorEastAsia" w:hAnsiTheme="minorEastAsia" w:hint="eastAsia"/>
                <w:color w:val="000000" w:themeColor="text1"/>
                <w:szCs w:val="21"/>
              </w:rPr>
              <w:t>）</w:t>
            </w:r>
          </w:p>
        </w:tc>
        <w:tc>
          <w:tcPr>
            <w:tcW w:w="2402" w:type="dxa"/>
            <w:vAlign w:val="center"/>
          </w:tcPr>
          <w:p w:rsidR="00F04AD7" w:rsidRDefault="00AB0CBD">
            <w:pPr>
              <w:jc w:val="center"/>
              <w:rPr>
                <w:rFonts w:eastAsiaTheme="minorEastAsia"/>
                <w:color w:val="000000" w:themeColor="text1"/>
                <w:szCs w:val="21"/>
              </w:rPr>
            </w:pPr>
            <w:r>
              <w:rPr>
                <w:rFonts w:hint="eastAsia"/>
                <w:color w:val="000000" w:themeColor="text1"/>
              </w:rPr>
              <w:t>横向、纵向均应不小于</w:t>
            </w:r>
            <w:r>
              <w:rPr>
                <w:rFonts w:hint="eastAsia"/>
                <w:color w:val="000000" w:themeColor="text1"/>
              </w:rPr>
              <w:t>200</w:t>
            </w:r>
          </w:p>
        </w:tc>
        <w:tc>
          <w:tcPr>
            <w:tcW w:w="3239" w:type="dxa"/>
            <w:vAlign w:val="center"/>
          </w:tcPr>
          <w:p w:rsidR="00F04AD7" w:rsidRDefault="00AB0CBD">
            <w:pPr>
              <w:jc w:val="center"/>
              <w:rPr>
                <w:rFonts w:eastAsiaTheme="minorEastAsia"/>
                <w:color w:val="000000" w:themeColor="text1"/>
                <w:szCs w:val="21"/>
              </w:rPr>
            </w:pPr>
            <w:r>
              <w:rPr>
                <w:rFonts w:hint="eastAsia"/>
                <w:color w:val="000000" w:themeColor="text1"/>
              </w:rPr>
              <w:t>按</w:t>
            </w:r>
            <w:r>
              <w:rPr>
                <w:rFonts w:hint="eastAsia"/>
                <w:color w:val="000000" w:themeColor="text1"/>
              </w:rPr>
              <w:t>GB/T 17911</w:t>
            </w:r>
            <w:r>
              <w:rPr>
                <w:rFonts w:hint="eastAsia"/>
                <w:color w:val="000000" w:themeColor="text1"/>
              </w:rPr>
              <w:t>规定</w:t>
            </w:r>
            <w:r>
              <w:rPr>
                <w:rFonts w:eastAsiaTheme="minorEastAsia" w:hint="eastAsia"/>
                <w:color w:val="000000" w:themeColor="text1"/>
                <w:szCs w:val="21"/>
              </w:rPr>
              <w:t>的试验方法进行</w:t>
            </w:r>
          </w:p>
        </w:tc>
      </w:tr>
      <w:tr w:rsidR="00F04AD7">
        <w:trPr>
          <w:jc w:val="center"/>
        </w:trPr>
        <w:tc>
          <w:tcPr>
            <w:tcW w:w="2743" w:type="dxa"/>
            <w:vAlign w:val="center"/>
          </w:tcPr>
          <w:p w:rsidR="00F04AD7" w:rsidRDefault="00AB0CBD">
            <w:pPr>
              <w:rPr>
                <w:rFonts w:eastAsiaTheme="minorEastAsia"/>
                <w:color w:val="000000" w:themeColor="text1"/>
                <w:szCs w:val="21"/>
              </w:rPr>
            </w:pPr>
            <w:r>
              <w:rPr>
                <w:rFonts w:eastAsiaTheme="minorEastAsia" w:hAnsiTheme="minorEastAsia"/>
                <w:color w:val="000000" w:themeColor="text1"/>
                <w:szCs w:val="21"/>
              </w:rPr>
              <w:t>体积吸水率</w:t>
            </w:r>
            <w:r>
              <w:rPr>
                <w:rFonts w:eastAsiaTheme="minorEastAsia" w:hAnsiTheme="minorEastAsia" w:hint="eastAsia"/>
                <w:color w:val="000000" w:themeColor="text1"/>
                <w:szCs w:val="21"/>
              </w:rPr>
              <w:t>（</w:t>
            </w:r>
            <w:r>
              <w:rPr>
                <w:rFonts w:eastAsiaTheme="minorEastAsia"/>
                <w:color w:val="000000" w:themeColor="text1"/>
                <w:szCs w:val="21"/>
              </w:rPr>
              <w:t>%</w:t>
            </w:r>
            <w:r>
              <w:rPr>
                <w:rFonts w:eastAsiaTheme="minorEastAsia" w:hAnsiTheme="minorEastAsia" w:hint="eastAsia"/>
                <w:color w:val="000000" w:themeColor="text1"/>
                <w:szCs w:val="21"/>
              </w:rPr>
              <w:t>）</w:t>
            </w:r>
          </w:p>
        </w:tc>
        <w:tc>
          <w:tcPr>
            <w:tcW w:w="2402" w:type="dxa"/>
            <w:vAlign w:val="center"/>
          </w:tcPr>
          <w:p w:rsidR="00F04AD7" w:rsidRDefault="00AB0CBD">
            <w:pPr>
              <w:jc w:val="center"/>
              <w:rPr>
                <w:rFonts w:eastAsiaTheme="minorEastAsia"/>
                <w:color w:val="000000" w:themeColor="text1"/>
                <w:szCs w:val="21"/>
              </w:rPr>
            </w:pPr>
            <w:r>
              <w:rPr>
                <w:rFonts w:eastAsiaTheme="minorEastAsia"/>
                <w:color w:val="000000" w:themeColor="text1"/>
                <w:szCs w:val="21"/>
              </w:rPr>
              <w:t>≤0.5</w:t>
            </w:r>
            <w:r>
              <w:rPr>
                <w:rFonts w:eastAsiaTheme="minorEastAsia" w:hint="eastAsia"/>
                <w:color w:val="000000" w:themeColor="text1"/>
                <w:szCs w:val="21"/>
              </w:rPr>
              <w:t>0</w:t>
            </w:r>
          </w:p>
        </w:tc>
        <w:tc>
          <w:tcPr>
            <w:tcW w:w="3239" w:type="dxa"/>
            <w:vAlign w:val="center"/>
          </w:tcPr>
          <w:p w:rsidR="00F04AD7" w:rsidRDefault="00AB0CBD">
            <w:pPr>
              <w:jc w:val="cente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GB/T 19686</w:t>
            </w:r>
            <w:r>
              <w:rPr>
                <w:rFonts w:eastAsiaTheme="minorEastAsia" w:hint="eastAsia"/>
                <w:color w:val="000000" w:themeColor="text1"/>
                <w:szCs w:val="21"/>
              </w:rPr>
              <w:t>规定的试验方法进行</w:t>
            </w:r>
          </w:p>
        </w:tc>
      </w:tr>
      <w:tr w:rsidR="00F04AD7">
        <w:trPr>
          <w:jc w:val="center"/>
        </w:trPr>
        <w:tc>
          <w:tcPr>
            <w:tcW w:w="2743" w:type="dxa"/>
            <w:vAlign w:val="center"/>
          </w:tcPr>
          <w:p w:rsidR="00F04AD7" w:rsidRDefault="00AB0CBD">
            <w:pPr>
              <w:rPr>
                <w:rFonts w:eastAsiaTheme="minorEastAsia"/>
                <w:color w:val="000000" w:themeColor="text1"/>
                <w:szCs w:val="21"/>
              </w:rPr>
            </w:pPr>
            <w:r>
              <w:rPr>
                <w:rFonts w:eastAsiaTheme="minorEastAsia" w:hAnsiTheme="minorEastAsia"/>
                <w:color w:val="000000" w:themeColor="text1"/>
                <w:szCs w:val="21"/>
              </w:rPr>
              <w:t>憎水率</w:t>
            </w:r>
            <w:r>
              <w:rPr>
                <w:rFonts w:eastAsiaTheme="minorEastAsia" w:hAnsiTheme="minorEastAsia" w:hint="eastAsia"/>
                <w:color w:val="000000" w:themeColor="text1"/>
                <w:szCs w:val="21"/>
              </w:rPr>
              <w:t>（</w:t>
            </w:r>
            <w:r>
              <w:rPr>
                <w:rFonts w:eastAsiaTheme="minorEastAsia"/>
                <w:color w:val="000000" w:themeColor="text1"/>
                <w:szCs w:val="21"/>
              </w:rPr>
              <w:t>%</w:t>
            </w:r>
            <w:r>
              <w:rPr>
                <w:rFonts w:eastAsiaTheme="minorEastAsia" w:hAnsiTheme="minorEastAsia" w:hint="eastAsia"/>
                <w:color w:val="000000" w:themeColor="text1"/>
                <w:szCs w:val="21"/>
              </w:rPr>
              <w:t>）</w:t>
            </w:r>
          </w:p>
        </w:tc>
        <w:tc>
          <w:tcPr>
            <w:tcW w:w="2402" w:type="dxa"/>
            <w:vAlign w:val="center"/>
          </w:tcPr>
          <w:p w:rsidR="00F04AD7" w:rsidRDefault="00AB0CBD">
            <w:pPr>
              <w:jc w:val="center"/>
              <w:rPr>
                <w:rFonts w:eastAsiaTheme="minorEastAsia"/>
                <w:color w:val="000000" w:themeColor="text1"/>
                <w:szCs w:val="21"/>
              </w:rPr>
            </w:pPr>
            <w:r>
              <w:rPr>
                <w:rFonts w:eastAsiaTheme="minorEastAsia"/>
                <w:color w:val="000000" w:themeColor="text1"/>
                <w:szCs w:val="21"/>
              </w:rPr>
              <w:t>≥99.0</w:t>
            </w:r>
            <w:r>
              <w:rPr>
                <w:rFonts w:eastAsiaTheme="minorEastAsia" w:hint="eastAsia"/>
                <w:color w:val="000000" w:themeColor="text1"/>
                <w:szCs w:val="21"/>
              </w:rPr>
              <w:t>0</w:t>
            </w:r>
          </w:p>
        </w:tc>
        <w:tc>
          <w:tcPr>
            <w:tcW w:w="3239" w:type="dxa"/>
            <w:vAlign w:val="center"/>
          </w:tcPr>
          <w:p w:rsidR="00F04AD7" w:rsidRDefault="00AB0CBD">
            <w:pPr>
              <w:jc w:val="cente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 10299</w:t>
            </w:r>
            <w:r>
              <w:rPr>
                <w:rFonts w:eastAsiaTheme="minorEastAsia" w:hint="eastAsia"/>
                <w:color w:val="000000" w:themeColor="text1"/>
                <w:szCs w:val="21"/>
              </w:rPr>
              <w:t>规定的试验方法进行</w:t>
            </w:r>
          </w:p>
        </w:tc>
      </w:tr>
      <w:tr w:rsidR="00F04AD7">
        <w:trPr>
          <w:jc w:val="center"/>
        </w:trPr>
        <w:tc>
          <w:tcPr>
            <w:tcW w:w="2743" w:type="dxa"/>
            <w:vAlign w:val="center"/>
          </w:tcPr>
          <w:p w:rsidR="00F04AD7" w:rsidRDefault="00AB0CBD">
            <w:pPr>
              <w:rPr>
                <w:rFonts w:eastAsiaTheme="minorEastAsia"/>
                <w:color w:val="000000" w:themeColor="text1"/>
                <w:szCs w:val="21"/>
              </w:rPr>
            </w:pPr>
            <w:r>
              <w:rPr>
                <w:rFonts w:eastAsiaTheme="minorEastAsia" w:hAnsiTheme="minorEastAsia"/>
                <w:color w:val="000000" w:themeColor="text1"/>
                <w:szCs w:val="21"/>
              </w:rPr>
              <w:t>尺寸稳定性</w:t>
            </w:r>
            <w:r>
              <w:rPr>
                <w:rFonts w:eastAsiaTheme="minorEastAsia" w:hAnsiTheme="minorEastAsia" w:hint="eastAsia"/>
                <w:color w:val="000000" w:themeColor="text1"/>
                <w:szCs w:val="21"/>
              </w:rPr>
              <w:t>（</w:t>
            </w:r>
            <w:r>
              <w:rPr>
                <w:rFonts w:eastAsiaTheme="minorEastAsia"/>
                <w:color w:val="000000" w:themeColor="text1"/>
                <w:szCs w:val="21"/>
              </w:rPr>
              <w:t>%</w:t>
            </w:r>
            <w:r>
              <w:rPr>
                <w:rFonts w:eastAsiaTheme="minorEastAsia" w:hAnsiTheme="minorEastAsia" w:hint="eastAsia"/>
                <w:color w:val="000000" w:themeColor="text1"/>
                <w:szCs w:val="21"/>
              </w:rPr>
              <w:t>）</w:t>
            </w:r>
          </w:p>
        </w:tc>
        <w:tc>
          <w:tcPr>
            <w:tcW w:w="2402" w:type="dxa"/>
            <w:vAlign w:val="center"/>
          </w:tcPr>
          <w:p w:rsidR="00F04AD7" w:rsidRDefault="00AB0CBD">
            <w:pPr>
              <w:jc w:val="center"/>
              <w:rPr>
                <w:rFonts w:eastAsiaTheme="minorEastAsia"/>
                <w:color w:val="000000" w:themeColor="text1"/>
                <w:szCs w:val="21"/>
              </w:rPr>
            </w:pPr>
            <w:r>
              <w:rPr>
                <w:rFonts w:eastAsiaTheme="minorEastAsia"/>
                <w:color w:val="000000" w:themeColor="text1"/>
                <w:szCs w:val="21"/>
              </w:rPr>
              <w:t>≤0.1</w:t>
            </w:r>
            <w:r>
              <w:rPr>
                <w:rFonts w:eastAsiaTheme="minorEastAsia" w:hint="eastAsia"/>
                <w:color w:val="000000" w:themeColor="text1"/>
                <w:szCs w:val="21"/>
              </w:rPr>
              <w:t>0</w:t>
            </w:r>
          </w:p>
        </w:tc>
        <w:tc>
          <w:tcPr>
            <w:tcW w:w="3239" w:type="dxa"/>
            <w:vAlign w:val="center"/>
          </w:tcPr>
          <w:p w:rsidR="00F04AD7" w:rsidRDefault="00AB0CBD">
            <w:pPr>
              <w:jc w:val="cente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GB/T 8811</w:t>
            </w:r>
            <w:r>
              <w:rPr>
                <w:rFonts w:eastAsiaTheme="minorEastAsia" w:hint="eastAsia"/>
                <w:color w:val="000000" w:themeColor="text1"/>
                <w:szCs w:val="21"/>
              </w:rPr>
              <w:t>规定的试验方法进行</w:t>
            </w:r>
          </w:p>
        </w:tc>
      </w:tr>
      <w:tr w:rsidR="00F04AD7">
        <w:trPr>
          <w:jc w:val="center"/>
        </w:trPr>
        <w:tc>
          <w:tcPr>
            <w:tcW w:w="2743" w:type="dxa"/>
            <w:vAlign w:val="center"/>
          </w:tcPr>
          <w:p w:rsidR="00F04AD7" w:rsidRDefault="00AB0CBD">
            <w:pPr>
              <w:rPr>
                <w:rFonts w:eastAsiaTheme="minorEastAsia"/>
                <w:color w:val="000000" w:themeColor="text1"/>
                <w:szCs w:val="21"/>
              </w:rPr>
            </w:pPr>
            <w:r>
              <w:rPr>
                <w:rFonts w:eastAsiaTheme="minorEastAsia" w:hAnsiTheme="minorEastAsia"/>
                <w:color w:val="000000" w:themeColor="text1"/>
                <w:szCs w:val="21"/>
              </w:rPr>
              <w:t>放射性</w:t>
            </w:r>
          </w:p>
        </w:tc>
        <w:tc>
          <w:tcPr>
            <w:tcW w:w="2402" w:type="dxa"/>
            <w:vAlign w:val="center"/>
          </w:tcPr>
          <w:p w:rsidR="00F04AD7" w:rsidRDefault="00AB0CBD">
            <w:pPr>
              <w:jc w:val="center"/>
              <w:rPr>
                <w:rFonts w:eastAsiaTheme="minorEastAsia"/>
                <w:color w:val="000000" w:themeColor="text1"/>
                <w:szCs w:val="21"/>
              </w:rPr>
            </w:pPr>
            <w:r>
              <w:rPr>
                <w:rFonts w:eastAsiaTheme="minorEastAsia" w:hAnsiTheme="minorEastAsia"/>
                <w:color w:val="000000" w:themeColor="text1"/>
                <w:szCs w:val="21"/>
              </w:rPr>
              <w:t>同时满足</w:t>
            </w:r>
            <w:r>
              <w:rPr>
                <w:rFonts w:eastAsiaTheme="minorEastAsia"/>
                <w:color w:val="000000" w:themeColor="text1"/>
                <w:szCs w:val="21"/>
              </w:rPr>
              <w:t>I</w:t>
            </w:r>
            <w:r>
              <w:rPr>
                <w:rFonts w:eastAsiaTheme="minorEastAsia"/>
                <w:color w:val="000000" w:themeColor="text1"/>
                <w:szCs w:val="21"/>
                <w:vertAlign w:val="subscript"/>
              </w:rPr>
              <w:t>ra</w:t>
            </w:r>
            <w:r>
              <w:rPr>
                <w:rFonts w:eastAsiaTheme="minorEastAsia"/>
                <w:color w:val="000000" w:themeColor="text1"/>
                <w:szCs w:val="21"/>
              </w:rPr>
              <w:t>≤0.1</w:t>
            </w:r>
            <w:r>
              <w:rPr>
                <w:rFonts w:eastAsiaTheme="minorEastAsia" w:hAnsiTheme="minorEastAsia"/>
                <w:color w:val="000000" w:themeColor="text1"/>
                <w:szCs w:val="21"/>
              </w:rPr>
              <w:t>和</w:t>
            </w:r>
            <w:r>
              <w:rPr>
                <w:rFonts w:eastAsiaTheme="minorEastAsia"/>
                <w:color w:val="000000" w:themeColor="text1"/>
                <w:szCs w:val="21"/>
              </w:rPr>
              <w:t>I</w:t>
            </w:r>
            <w:r>
              <w:rPr>
                <w:rFonts w:eastAsiaTheme="minorEastAsia"/>
                <w:color w:val="000000" w:themeColor="text1"/>
                <w:szCs w:val="21"/>
                <w:vertAlign w:val="subscript"/>
              </w:rPr>
              <w:t>r</w:t>
            </w:r>
            <w:r>
              <w:rPr>
                <w:rFonts w:eastAsiaTheme="minorEastAsia"/>
                <w:color w:val="000000" w:themeColor="text1"/>
                <w:szCs w:val="21"/>
              </w:rPr>
              <w:t>≤0.1</w:t>
            </w:r>
          </w:p>
        </w:tc>
        <w:tc>
          <w:tcPr>
            <w:tcW w:w="3239" w:type="dxa"/>
            <w:vAlign w:val="center"/>
          </w:tcPr>
          <w:p w:rsidR="00F04AD7" w:rsidRDefault="00AB0CBD">
            <w:pPr>
              <w:jc w:val="cente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 6566</w:t>
            </w:r>
            <w:r>
              <w:rPr>
                <w:rFonts w:eastAsiaTheme="minorEastAsia" w:hint="eastAsia"/>
                <w:color w:val="000000" w:themeColor="text1"/>
                <w:szCs w:val="21"/>
              </w:rPr>
              <w:t>规定的试验方法进行</w:t>
            </w:r>
          </w:p>
        </w:tc>
      </w:tr>
      <w:tr w:rsidR="00F04AD7">
        <w:trPr>
          <w:jc w:val="center"/>
        </w:trPr>
        <w:tc>
          <w:tcPr>
            <w:tcW w:w="2743" w:type="dxa"/>
            <w:vAlign w:val="center"/>
          </w:tcPr>
          <w:p w:rsidR="00F04AD7" w:rsidRDefault="00AB0CBD">
            <w:pPr>
              <w:rPr>
                <w:rFonts w:eastAsiaTheme="minorEastAsia"/>
                <w:color w:val="000000" w:themeColor="text1"/>
                <w:szCs w:val="21"/>
              </w:rPr>
            </w:pPr>
            <w:r>
              <w:rPr>
                <w:rFonts w:eastAsiaTheme="minorEastAsia" w:hAnsiTheme="minorEastAsia"/>
                <w:color w:val="000000" w:themeColor="text1"/>
                <w:szCs w:val="21"/>
              </w:rPr>
              <w:t>燃烧性能</w:t>
            </w:r>
          </w:p>
        </w:tc>
        <w:tc>
          <w:tcPr>
            <w:tcW w:w="2402" w:type="dxa"/>
            <w:vAlign w:val="center"/>
          </w:tcPr>
          <w:p w:rsidR="00F04AD7" w:rsidRDefault="00AB0CBD">
            <w:pPr>
              <w:jc w:val="center"/>
              <w:rPr>
                <w:rFonts w:eastAsiaTheme="minorEastAsia"/>
                <w:color w:val="000000" w:themeColor="text1"/>
                <w:szCs w:val="21"/>
              </w:rPr>
            </w:pPr>
            <w:r>
              <w:rPr>
                <w:rFonts w:eastAsiaTheme="minorEastAsia"/>
                <w:color w:val="000000" w:themeColor="text1"/>
                <w:szCs w:val="21"/>
              </w:rPr>
              <w:t>A</w:t>
            </w:r>
            <w:r>
              <w:rPr>
                <w:rFonts w:eastAsiaTheme="minorEastAsia" w:hint="eastAsia"/>
                <w:color w:val="000000" w:themeColor="text1"/>
                <w:szCs w:val="21"/>
                <w:vertAlign w:val="subscript"/>
              </w:rPr>
              <w:t>2</w:t>
            </w:r>
            <w:r>
              <w:rPr>
                <w:rFonts w:eastAsiaTheme="minorEastAsia" w:hAnsiTheme="minorEastAsia"/>
                <w:color w:val="000000" w:themeColor="text1"/>
                <w:szCs w:val="21"/>
              </w:rPr>
              <w:t>级</w:t>
            </w:r>
          </w:p>
        </w:tc>
        <w:tc>
          <w:tcPr>
            <w:tcW w:w="3239" w:type="dxa"/>
            <w:vAlign w:val="center"/>
          </w:tcPr>
          <w:p w:rsidR="00F04AD7" w:rsidRDefault="00AB0CBD">
            <w:pPr>
              <w:jc w:val="cente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GB/T 8624</w:t>
            </w:r>
            <w:r>
              <w:rPr>
                <w:rFonts w:eastAsiaTheme="minorEastAsia" w:hint="eastAsia"/>
                <w:color w:val="000000" w:themeColor="text1"/>
                <w:szCs w:val="21"/>
              </w:rPr>
              <w:t>规定的试验方法进行</w:t>
            </w:r>
          </w:p>
        </w:tc>
      </w:tr>
    </w:tbl>
    <w:p w:rsidR="00F04AD7" w:rsidRDefault="00AB0CBD">
      <w:pPr>
        <w:spacing w:line="360" w:lineRule="auto"/>
        <w:rPr>
          <w:rFonts w:eastAsiaTheme="minorEastAsia"/>
          <w:color w:val="000000" w:themeColor="text1"/>
          <w:szCs w:val="21"/>
        </w:rPr>
      </w:pPr>
      <w:r>
        <w:rPr>
          <w:b/>
          <w:color w:val="000000" w:themeColor="text1"/>
        </w:rPr>
        <w:t>4.</w:t>
      </w:r>
      <w:r>
        <w:rPr>
          <w:rFonts w:hint="eastAsia"/>
          <w:b/>
          <w:color w:val="000000" w:themeColor="text1"/>
        </w:rPr>
        <w:t>2</w:t>
      </w:r>
      <w:r>
        <w:rPr>
          <w:b/>
          <w:color w:val="000000" w:themeColor="text1"/>
        </w:rPr>
        <w:t>.</w:t>
      </w:r>
      <w:r>
        <w:rPr>
          <w:rFonts w:hint="eastAsia"/>
          <w:b/>
          <w:color w:val="000000" w:themeColor="text1"/>
        </w:rPr>
        <w:t xml:space="preserve">2 </w:t>
      </w:r>
      <w:r>
        <w:rPr>
          <w:rFonts w:eastAsiaTheme="minorEastAsia" w:hint="eastAsia"/>
          <w:color w:val="000000" w:themeColor="text1"/>
          <w:szCs w:val="21"/>
        </w:rPr>
        <w:t>气凝胶保温毡</w:t>
      </w:r>
      <w:r>
        <w:rPr>
          <w:rFonts w:eastAsiaTheme="minorEastAsia" w:hAnsiTheme="minorEastAsia" w:hint="eastAsia"/>
          <w:color w:val="000000" w:themeColor="text1"/>
          <w:szCs w:val="21"/>
        </w:rPr>
        <w:t>宜</w:t>
      </w:r>
      <w:r>
        <w:rPr>
          <w:rFonts w:eastAsiaTheme="minorEastAsia" w:hint="eastAsia"/>
          <w:color w:val="000000" w:themeColor="text1"/>
          <w:szCs w:val="21"/>
        </w:rPr>
        <w:t>采用成卷供应方式，规格尺寸宜</w:t>
      </w:r>
      <w:r>
        <w:rPr>
          <w:color w:val="000000" w:themeColor="text1"/>
        </w:rPr>
        <w:t>符合表</w:t>
      </w:r>
      <w:r>
        <w:rPr>
          <w:color w:val="000000" w:themeColor="text1"/>
        </w:rPr>
        <w:t>4.</w:t>
      </w:r>
      <w:r>
        <w:rPr>
          <w:rFonts w:hint="eastAsia"/>
          <w:color w:val="000000" w:themeColor="text1"/>
        </w:rPr>
        <w:t>2</w:t>
      </w:r>
      <w:r>
        <w:rPr>
          <w:color w:val="000000" w:themeColor="text1"/>
        </w:rPr>
        <w:t>.2</w:t>
      </w:r>
      <w:r>
        <w:rPr>
          <w:color w:val="000000" w:themeColor="text1"/>
        </w:rPr>
        <w:t>的规定</w:t>
      </w:r>
      <w:r>
        <w:rPr>
          <w:rFonts w:hint="eastAsia"/>
          <w:color w:val="000000" w:themeColor="text1"/>
        </w:rPr>
        <w:t>。</w:t>
      </w:r>
    </w:p>
    <w:p w:rsidR="00F04AD7" w:rsidRDefault="00AB0CBD">
      <w:pPr>
        <w:spacing w:line="360" w:lineRule="auto"/>
        <w:jc w:val="center"/>
        <w:rPr>
          <w:rFonts w:eastAsiaTheme="minorEastAsia"/>
          <w:color w:val="000000" w:themeColor="text1"/>
          <w:szCs w:val="21"/>
        </w:rPr>
      </w:pPr>
      <w:r>
        <w:rPr>
          <w:rFonts w:eastAsiaTheme="minorEastAsia" w:hAnsiTheme="minorEastAsia"/>
          <w:b/>
          <w:bCs/>
          <w:color w:val="000000" w:themeColor="text1"/>
          <w:szCs w:val="21"/>
        </w:rPr>
        <w:t>表</w:t>
      </w:r>
      <w:r>
        <w:rPr>
          <w:rFonts w:eastAsiaTheme="minorEastAsia"/>
          <w:b/>
          <w:bCs/>
          <w:color w:val="000000" w:themeColor="text1"/>
          <w:szCs w:val="21"/>
        </w:rPr>
        <w:t>4.</w:t>
      </w:r>
      <w:r>
        <w:rPr>
          <w:rFonts w:eastAsiaTheme="minorEastAsia" w:hint="eastAsia"/>
          <w:b/>
          <w:bCs/>
          <w:color w:val="000000" w:themeColor="text1"/>
          <w:szCs w:val="21"/>
        </w:rPr>
        <w:t>2</w:t>
      </w:r>
      <w:r>
        <w:rPr>
          <w:rFonts w:eastAsiaTheme="minorEastAsia"/>
          <w:b/>
          <w:bCs/>
          <w:color w:val="000000" w:themeColor="text1"/>
          <w:szCs w:val="21"/>
        </w:rPr>
        <w:t>.2</w:t>
      </w:r>
      <w:r>
        <w:rPr>
          <w:rFonts w:eastAsiaTheme="minorEastAsia" w:hAnsiTheme="minorEastAsia"/>
          <w:b/>
          <w:bCs/>
          <w:color w:val="000000" w:themeColor="text1"/>
          <w:szCs w:val="21"/>
        </w:rPr>
        <w:t>气凝胶</w:t>
      </w:r>
      <w:r>
        <w:rPr>
          <w:rFonts w:eastAsiaTheme="minorEastAsia" w:hAnsiTheme="minorEastAsia" w:hint="eastAsia"/>
          <w:b/>
          <w:bCs/>
          <w:color w:val="000000" w:themeColor="text1"/>
          <w:szCs w:val="21"/>
        </w:rPr>
        <w:t>保温</w:t>
      </w:r>
      <w:r>
        <w:rPr>
          <w:rFonts w:eastAsiaTheme="minorEastAsia" w:hAnsiTheme="minorEastAsia"/>
          <w:b/>
          <w:bCs/>
          <w:color w:val="000000" w:themeColor="text1"/>
          <w:szCs w:val="21"/>
        </w:rPr>
        <w:t>毡的规格尺寸要求</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3"/>
        <w:gridCol w:w="1188"/>
        <w:gridCol w:w="5579"/>
      </w:tblGrid>
      <w:tr w:rsidR="00F04AD7">
        <w:tc>
          <w:tcPr>
            <w:tcW w:w="1513" w:type="dxa"/>
            <w:vAlign w:val="center"/>
          </w:tcPr>
          <w:p w:rsidR="00F04AD7" w:rsidRDefault="00AB0CBD">
            <w:pPr>
              <w:widowControl/>
              <w:jc w:val="center"/>
              <w:rPr>
                <w:rFonts w:eastAsiaTheme="minorEastAsia"/>
                <w:color w:val="000000" w:themeColor="text1"/>
                <w:szCs w:val="21"/>
              </w:rPr>
            </w:pPr>
            <w:r>
              <w:rPr>
                <w:rFonts w:eastAsiaTheme="minorEastAsia" w:hAnsiTheme="minorEastAsia"/>
                <w:color w:val="000000" w:themeColor="text1"/>
                <w:szCs w:val="21"/>
              </w:rPr>
              <w:t>类型</w:t>
            </w:r>
          </w:p>
        </w:tc>
        <w:tc>
          <w:tcPr>
            <w:tcW w:w="1188" w:type="dxa"/>
            <w:vAlign w:val="center"/>
          </w:tcPr>
          <w:p w:rsidR="00F04AD7" w:rsidRDefault="00AB0CBD">
            <w:pPr>
              <w:widowControl/>
              <w:jc w:val="center"/>
              <w:rPr>
                <w:rFonts w:eastAsiaTheme="minorEastAsia"/>
                <w:color w:val="000000" w:themeColor="text1"/>
                <w:szCs w:val="21"/>
              </w:rPr>
            </w:pPr>
            <w:r>
              <w:rPr>
                <w:rFonts w:eastAsiaTheme="minorEastAsia" w:hAnsiTheme="minorEastAsia"/>
                <w:color w:val="000000" w:themeColor="text1"/>
                <w:szCs w:val="21"/>
              </w:rPr>
              <w:t>项目</w:t>
            </w:r>
          </w:p>
        </w:tc>
        <w:tc>
          <w:tcPr>
            <w:tcW w:w="5579" w:type="dxa"/>
            <w:vAlign w:val="center"/>
          </w:tcPr>
          <w:p w:rsidR="00F04AD7" w:rsidRDefault="00AB0CBD">
            <w:pPr>
              <w:widowControl/>
              <w:jc w:val="center"/>
              <w:rPr>
                <w:rFonts w:eastAsiaTheme="minorEastAsia"/>
                <w:color w:val="000000" w:themeColor="text1"/>
                <w:szCs w:val="21"/>
              </w:rPr>
            </w:pPr>
            <w:r>
              <w:rPr>
                <w:rFonts w:eastAsiaTheme="minorEastAsia" w:hAnsiTheme="minorEastAsia"/>
                <w:color w:val="000000" w:themeColor="text1"/>
                <w:szCs w:val="21"/>
              </w:rPr>
              <w:t>指标</w:t>
            </w:r>
          </w:p>
        </w:tc>
      </w:tr>
      <w:tr w:rsidR="00F04AD7">
        <w:trPr>
          <w:trHeight w:val="344"/>
        </w:trPr>
        <w:tc>
          <w:tcPr>
            <w:tcW w:w="1513" w:type="dxa"/>
            <w:vMerge w:val="restart"/>
            <w:vAlign w:val="center"/>
          </w:tcPr>
          <w:p w:rsidR="00F04AD7" w:rsidRDefault="00AB0CBD">
            <w:pPr>
              <w:numPr>
                <w:ilvl w:val="5"/>
                <w:numId w:val="0"/>
              </w:numPr>
              <w:jc w:val="center"/>
              <w:outlineLvl w:val="5"/>
              <w:rPr>
                <w:rFonts w:eastAsiaTheme="minorEastAsia"/>
                <w:color w:val="000000" w:themeColor="text1"/>
                <w:szCs w:val="21"/>
              </w:rPr>
            </w:pPr>
            <w:r>
              <w:rPr>
                <w:rFonts w:eastAsiaTheme="minorEastAsia" w:hAnsiTheme="minorEastAsia"/>
                <w:color w:val="000000" w:themeColor="text1"/>
                <w:szCs w:val="21"/>
              </w:rPr>
              <w:t>标准毡</w:t>
            </w:r>
          </w:p>
        </w:tc>
        <w:tc>
          <w:tcPr>
            <w:tcW w:w="1188" w:type="dxa"/>
            <w:vAlign w:val="center"/>
          </w:tcPr>
          <w:p w:rsidR="00F04AD7" w:rsidRDefault="00AB0CBD">
            <w:pPr>
              <w:widowControl/>
              <w:numPr>
                <w:ilvl w:val="5"/>
                <w:numId w:val="0"/>
              </w:numPr>
              <w:jc w:val="center"/>
              <w:outlineLvl w:val="5"/>
              <w:rPr>
                <w:rFonts w:eastAsiaTheme="minorEastAsia"/>
                <w:color w:val="000000" w:themeColor="text1"/>
                <w:szCs w:val="21"/>
              </w:rPr>
            </w:pPr>
            <w:r>
              <w:rPr>
                <w:rFonts w:eastAsiaTheme="minorEastAsia" w:hAnsiTheme="minorEastAsia"/>
                <w:color w:val="000000" w:themeColor="text1"/>
                <w:szCs w:val="21"/>
              </w:rPr>
              <w:t>宽度</w:t>
            </w:r>
            <w:r>
              <w:rPr>
                <w:rFonts w:eastAsiaTheme="minorEastAsia" w:hAnsiTheme="minorEastAsia" w:hint="eastAsia"/>
                <w:color w:val="000000" w:themeColor="text1"/>
                <w:szCs w:val="21"/>
              </w:rPr>
              <w:t>（</w:t>
            </w:r>
            <w:r>
              <w:rPr>
                <w:rFonts w:eastAsiaTheme="minorEastAsia" w:hAnsiTheme="minorEastAsia" w:hint="eastAsia"/>
                <w:color w:val="000000" w:themeColor="text1"/>
                <w:szCs w:val="21"/>
              </w:rPr>
              <w:t>mm</w:t>
            </w:r>
            <w:r>
              <w:rPr>
                <w:rFonts w:eastAsiaTheme="minorEastAsia" w:hAnsiTheme="minorEastAsia" w:hint="eastAsia"/>
                <w:color w:val="000000" w:themeColor="text1"/>
                <w:szCs w:val="21"/>
              </w:rPr>
              <w:t>）</w:t>
            </w:r>
          </w:p>
        </w:tc>
        <w:tc>
          <w:tcPr>
            <w:tcW w:w="5579" w:type="dxa"/>
            <w:vAlign w:val="center"/>
          </w:tcPr>
          <w:p w:rsidR="00F04AD7" w:rsidRDefault="00AB0CBD">
            <w:pPr>
              <w:widowControl/>
              <w:autoSpaceDE w:val="0"/>
              <w:autoSpaceDN w:val="0"/>
              <w:ind w:firstLineChars="200" w:firstLine="420"/>
              <w:jc w:val="center"/>
              <w:rPr>
                <w:rFonts w:eastAsiaTheme="minorEastAsia"/>
                <w:color w:val="000000" w:themeColor="text1"/>
                <w:kern w:val="0"/>
                <w:szCs w:val="21"/>
              </w:rPr>
            </w:pPr>
            <w:r>
              <w:rPr>
                <w:rFonts w:eastAsiaTheme="minorEastAsia"/>
                <w:color w:val="000000" w:themeColor="text1"/>
                <w:kern w:val="0"/>
                <w:szCs w:val="21"/>
              </w:rPr>
              <w:t>300</w:t>
            </w:r>
            <w:r>
              <w:rPr>
                <w:rFonts w:eastAsiaTheme="minorEastAsia" w:hAnsiTheme="minorEastAsia"/>
                <w:color w:val="000000" w:themeColor="text1"/>
                <w:kern w:val="0"/>
                <w:szCs w:val="21"/>
              </w:rPr>
              <w:t>，</w:t>
            </w:r>
            <w:r>
              <w:rPr>
                <w:rFonts w:eastAsiaTheme="minorEastAsia"/>
                <w:color w:val="000000" w:themeColor="text1"/>
                <w:kern w:val="0"/>
                <w:szCs w:val="21"/>
              </w:rPr>
              <w:t>400</w:t>
            </w:r>
            <w:r>
              <w:rPr>
                <w:rFonts w:eastAsiaTheme="minorEastAsia" w:hint="eastAsia"/>
                <w:color w:val="000000" w:themeColor="text1"/>
                <w:kern w:val="0"/>
                <w:szCs w:val="21"/>
              </w:rPr>
              <w:t>，</w:t>
            </w:r>
            <w:r>
              <w:rPr>
                <w:rFonts w:eastAsiaTheme="minorEastAsia"/>
                <w:color w:val="000000" w:themeColor="text1"/>
                <w:kern w:val="0"/>
                <w:szCs w:val="21"/>
              </w:rPr>
              <w:t>450</w:t>
            </w:r>
            <w:r>
              <w:rPr>
                <w:rFonts w:eastAsiaTheme="minorEastAsia" w:hAnsiTheme="minorEastAsia"/>
                <w:color w:val="000000" w:themeColor="text1"/>
                <w:kern w:val="0"/>
                <w:szCs w:val="21"/>
              </w:rPr>
              <w:t>，</w:t>
            </w:r>
            <w:r>
              <w:rPr>
                <w:rFonts w:eastAsiaTheme="minorEastAsia"/>
                <w:color w:val="000000" w:themeColor="text1"/>
                <w:kern w:val="0"/>
                <w:szCs w:val="21"/>
              </w:rPr>
              <w:t>500</w:t>
            </w:r>
            <w:r>
              <w:rPr>
                <w:rFonts w:eastAsiaTheme="minorEastAsia" w:hAnsiTheme="minorEastAsia"/>
                <w:color w:val="000000" w:themeColor="text1"/>
                <w:kern w:val="0"/>
                <w:szCs w:val="21"/>
              </w:rPr>
              <w:t>，</w:t>
            </w:r>
            <w:r>
              <w:rPr>
                <w:rFonts w:eastAsiaTheme="minorEastAsia"/>
                <w:color w:val="000000" w:themeColor="text1"/>
                <w:kern w:val="0"/>
                <w:szCs w:val="21"/>
              </w:rPr>
              <w:t>600</w:t>
            </w:r>
          </w:p>
        </w:tc>
      </w:tr>
      <w:tr w:rsidR="00F04AD7">
        <w:tc>
          <w:tcPr>
            <w:tcW w:w="1513" w:type="dxa"/>
            <w:vMerge/>
            <w:vAlign w:val="center"/>
          </w:tcPr>
          <w:p w:rsidR="00F04AD7" w:rsidRDefault="00F04AD7">
            <w:pPr>
              <w:numPr>
                <w:ilvl w:val="5"/>
                <w:numId w:val="0"/>
              </w:numPr>
              <w:jc w:val="center"/>
              <w:outlineLvl w:val="5"/>
              <w:rPr>
                <w:rFonts w:eastAsiaTheme="minorEastAsia"/>
                <w:color w:val="000000" w:themeColor="text1"/>
                <w:szCs w:val="21"/>
              </w:rPr>
            </w:pPr>
          </w:p>
        </w:tc>
        <w:tc>
          <w:tcPr>
            <w:tcW w:w="1188" w:type="dxa"/>
            <w:vAlign w:val="center"/>
          </w:tcPr>
          <w:p w:rsidR="00F04AD7" w:rsidRDefault="00AB0CBD">
            <w:pPr>
              <w:widowControl/>
              <w:numPr>
                <w:ilvl w:val="5"/>
                <w:numId w:val="0"/>
              </w:numPr>
              <w:jc w:val="center"/>
              <w:outlineLvl w:val="5"/>
              <w:rPr>
                <w:rFonts w:eastAsiaTheme="minorEastAsia"/>
                <w:color w:val="000000" w:themeColor="text1"/>
                <w:szCs w:val="21"/>
              </w:rPr>
            </w:pPr>
            <w:r>
              <w:rPr>
                <w:rFonts w:eastAsiaTheme="minorEastAsia" w:hAnsiTheme="minorEastAsia"/>
                <w:color w:val="000000" w:themeColor="text1"/>
                <w:szCs w:val="21"/>
              </w:rPr>
              <w:t>厚度</w:t>
            </w:r>
            <w:r>
              <w:rPr>
                <w:rFonts w:eastAsiaTheme="minorEastAsia" w:hAnsiTheme="minorEastAsia" w:hint="eastAsia"/>
                <w:color w:val="000000" w:themeColor="text1"/>
                <w:szCs w:val="21"/>
              </w:rPr>
              <w:t>（</w:t>
            </w:r>
            <w:r>
              <w:rPr>
                <w:rFonts w:eastAsiaTheme="minorEastAsia" w:hAnsiTheme="minorEastAsia" w:hint="eastAsia"/>
                <w:color w:val="000000" w:themeColor="text1"/>
                <w:szCs w:val="21"/>
              </w:rPr>
              <w:t>mm</w:t>
            </w:r>
            <w:r>
              <w:rPr>
                <w:rFonts w:eastAsiaTheme="minorEastAsia" w:hAnsiTheme="minorEastAsia" w:hint="eastAsia"/>
                <w:color w:val="000000" w:themeColor="text1"/>
                <w:szCs w:val="21"/>
              </w:rPr>
              <w:t>）</w:t>
            </w:r>
          </w:p>
        </w:tc>
        <w:tc>
          <w:tcPr>
            <w:tcW w:w="5579" w:type="dxa"/>
            <w:tcBorders>
              <w:right w:val="single" w:sz="4" w:space="0" w:color="auto"/>
            </w:tcBorders>
            <w:vAlign w:val="center"/>
          </w:tcPr>
          <w:p w:rsidR="00F04AD7" w:rsidRDefault="00AB0CBD">
            <w:pPr>
              <w:widowControl/>
              <w:autoSpaceDE w:val="0"/>
              <w:autoSpaceDN w:val="0"/>
              <w:ind w:firstLineChars="200" w:firstLine="420"/>
              <w:jc w:val="center"/>
              <w:rPr>
                <w:rFonts w:eastAsiaTheme="minorEastAsia"/>
                <w:color w:val="000000" w:themeColor="text1"/>
                <w:kern w:val="0"/>
                <w:szCs w:val="21"/>
              </w:rPr>
            </w:pPr>
            <w:r>
              <w:rPr>
                <w:rFonts w:eastAsiaTheme="minorEastAsia"/>
                <w:color w:val="000000" w:themeColor="text1"/>
                <w:szCs w:val="21"/>
              </w:rPr>
              <w:t>5-20</w:t>
            </w:r>
          </w:p>
        </w:tc>
      </w:tr>
      <w:tr w:rsidR="00F04AD7">
        <w:tc>
          <w:tcPr>
            <w:tcW w:w="1513" w:type="dxa"/>
          </w:tcPr>
          <w:p w:rsidR="00F04AD7" w:rsidRDefault="00AB0CBD">
            <w:pPr>
              <w:widowControl/>
              <w:jc w:val="center"/>
              <w:rPr>
                <w:rFonts w:eastAsiaTheme="minorEastAsia"/>
                <w:color w:val="000000" w:themeColor="text1"/>
                <w:szCs w:val="21"/>
              </w:rPr>
            </w:pPr>
            <w:r>
              <w:rPr>
                <w:rFonts w:eastAsiaTheme="minorEastAsia" w:hAnsiTheme="minorEastAsia"/>
                <w:color w:val="000000" w:themeColor="text1"/>
                <w:szCs w:val="21"/>
              </w:rPr>
              <w:t>非标准毡</w:t>
            </w:r>
          </w:p>
        </w:tc>
        <w:tc>
          <w:tcPr>
            <w:tcW w:w="6767" w:type="dxa"/>
            <w:gridSpan w:val="2"/>
            <w:tcBorders>
              <w:right w:val="single" w:sz="4" w:space="0" w:color="auto"/>
            </w:tcBorders>
          </w:tcPr>
          <w:p w:rsidR="00F04AD7" w:rsidRDefault="00AB0CBD">
            <w:pPr>
              <w:widowControl/>
              <w:jc w:val="left"/>
              <w:rPr>
                <w:rFonts w:eastAsiaTheme="minorEastAsia"/>
                <w:color w:val="000000" w:themeColor="text1"/>
                <w:szCs w:val="21"/>
              </w:rPr>
            </w:pPr>
            <w:r>
              <w:rPr>
                <w:rFonts w:eastAsiaTheme="minorEastAsia" w:hAnsiTheme="minorEastAsia"/>
                <w:color w:val="000000" w:themeColor="text1"/>
                <w:szCs w:val="21"/>
              </w:rPr>
              <w:t>按供需双方商定</w:t>
            </w:r>
            <w:bookmarkStart w:id="29" w:name="_Toc31411"/>
            <w:r>
              <w:rPr>
                <w:rFonts w:eastAsiaTheme="minorEastAsia" w:hAnsiTheme="minorEastAsia" w:hint="eastAsia"/>
                <w:color w:val="000000" w:themeColor="text1"/>
                <w:szCs w:val="21"/>
              </w:rPr>
              <w:t>或</w:t>
            </w:r>
            <w:r>
              <w:rPr>
                <w:color w:val="000000" w:themeColor="text1"/>
              </w:rPr>
              <w:t>按设计要求制作。</w:t>
            </w:r>
            <w:bookmarkEnd w:id="29"/>
          </w:p>
        </w:tc>
      </w:tr>
    </w:tbl>
    <w:p w:rsidR="00F04AD7" w:rsidRDefault="00AB0CBD">
      <w:pPr>
        <w:pStyle w:val="af4"/>
        <w:ind w:firstLineChars="0" w:firstLine="0"/>
        <w:rPr>
          <w:color w:val="000000" w:themeColor="text1"/>
        </w:rPr>
      </w:pPr>
      <w:bookmarkStart w:id="30" w:name="_Toc23853"/>
      <w:r>
        <w:rPr>
          <w:rFonts w:ascii="Times New Roman" w:eastAsia="宋体" w:cs="Times New Roman" w:hint="eastAsia"/>
          <w:b/>
          <w:color w:val="000000" w:themeColor="text1"/>
          <w:szCs w:val="20"/>
        </w:rPr>
        <w:t>4.2.3</w:t>
      </w:r>
      <w:r>
        <w:rPr>
          <w:rFonts w:hAnsiTheme="minorEastAsia"/>
          <w:color w:val="000000" w:themeColor="text1"/>
        </w:rPr>
        <w:t>气凝胶</w:t>
      </w:r>
      <w:r>
        <w:rPr>
          <w:rFonts w:hAnsiTheme="minorEastAsia" w:hint="eastAsia"/>
          <w:color w:val="000000" w:themeColor="text1"/>
        </w:rPr>
        <w:t>保温</w:t>
      </w:r>
      <w:r>
        <w:rPr>
          <w:rFonts w:hAnsiTheme="minorEastAsia"/>
          <w:color w:val="000000" w:themeColor="text1"/>
        </w:rPr>
        <w:t>毡的</w:t>
      </w:r>
      <w:bookmarkEnd w:id="30"/>
      <w:r>
        <w:rPr>
          <w:rFonts w:hint="eastAsia"/>
          <w:color w:val="000000" w:themeColor="text1"/>
        </w:rPr>
        <w:t>表面应平整，不得掉粉、掉渣以及有妨碍使用的伤痕、褶皱、污迹、破损。</w:t>
      </w:r>
    </w:p>
    <w:p w:rsidR="00F04AD7" w:rsidRDefault="00AB0CBD">
      <w:pPr>
        <w:spacing w:line="360" w:lineRule="auto"/>
        <w:rPr>
          <w:rFonts w:eastAsiaTheme="minorEastAsia"/>
          <w:color w:val="000000" w:themeColor="text1"/>
          <w:szCs w:val="21"/>
        </w:rPr>
      </w:pPr>
      <w:r>
        <w:rPr>
          <w:b/>
          <w:color w:val="000000" w:themeColor="text1"/>
        </w:rPr>
        <w:t>4.</w:t>
      </w:r>
      <w:r>
        <w:rPr>
          <w:rFonts w:hint="eastAsia"/>
          <w:b/>
          <w:color w:val="000000" w:themeColor="text1"/>
        </w:rPr>
        <w:t>2</w:t>
      </w:r>
      <w:r>
        <w:rPr>
          <w:b/>
          <w:color w:val="000000" w:themeColor="text1"/>
        </w:rPr>
        <w:t>.</w:t>
      </w:r>
      <w:r>
        <w:rPr>
          <w:rFonts w:hint="eastAsia"/>
          <w:b/>
          <w:color w:val="000000" w:themeColor="text1"/>
        </w:rPr>
        <w:t>4</w:t>
      </w:r>
      <w:r>
        <w:rPr>
          <w:rFonts w:eastAsiaTheme="minorEastAsia" w:hAnsiTheme="minorEastAsia"/>
          <w:color w:val="000000" w:themeColor="text1"/>
          <w:szCs w:val="21"/>
        </w:rPr>
        <w:t>气凝胶</w:t>
      </w:r>
      <w:r>
        <w:rPr>
          <w:rFonts w:eastAsiaTheme="minorEastAsia" w:hAnsiTheme="minorEastAsia" w:hint="eastAsia"/>
          <w:color w:val="000000" w:themeColor="text1"/>
          <w:szCs w:val="21"/>
        </w:rPr>
        <w:t>保温</w:t>
      </w:r>
      <w:r>
        <w:rPr>
          <w:rFonts w:eastAsiaTheme="minorEastAsia" w:hAnsiTheme="minorEastAsia"/>
          <w:color w:val="000000" w:themeColor="text1"/>
          <w:szCs w:val="21"/>
        </w:rPr>
        <w:t>毡的尺寸允许偏差</w:t>
      </w:r>
      <w:r>
        <w:rPr>
          <w:rFonts w:eastAsiaTheme="minorEastAsia" w:hAnsiTheme="minorEastAsia" w:hint="eastAsia"/>
          <w:color w:val="000000" w:themeColor="text1"/>
          <w:szCs w:val="21"/>
        </w:rPr>
        <w:t>应</w:t>
      </w:r>
      <w:r>
        <w:rPr>
          <w:color w:val="000000" w:themeColor="text1"/>
        </w:rPr>
        <w:t>符合表</w:t>
      </w:r>
      <w:r>
        <w:rPr>
          <w:color w:val="000000" w:themeColor="text1"/>
        </w:rPr>
        <w:t>4.</w:t>
      </w:r>
      <w:r>
        <w:rPr>
          <w:rFonts w:hint="eastAsia"/>
          <w:color w:val="000000" w:themeColor="text1"/>
        </w:rPr>
        <w:t>2</w:t>
      </w:r>
      <w:r>
        <w:rPr>
          <w:color w:val="000000" w:themeColor="text1"/>
        </w:rPr>
        <w:t>.</w:t>
      </w:r>
      <w:r>
        <w:rPr>
          <w:rFonts w:hint="eastAsia"/>
          <w:color w:val="000000" w:themeColor="text1"/>
        </w:rPr>
        <w:t>4</w:t>
      </w:r>
      <w:r>
        <w:rPr>
          <w:color w:val="000000" w:themeColor="text1"/>
        </w:rPr>
        <w:t>的规定。</w:t>
      </w:r>
    </w:p>
    <w:p w:rsidR="00F04AD7" w:rsidRDefault="00AB0CBD">
      <w:pPr>
        <w:spacing w:line="360" w:lineRule="auto"/>
        <w:jc w:val="center"/>
        <w:rPr>
          <w:rFonts w:eastAsiaTheme="minorEastAsia"/>
          <w:color w:val="000000" w:themeColor="text1"/>
          <w:szCs w:val="21"/>
        </w:rPr>
      </w:pPr>
      <w:r>
        <w:rPr>
          <w:rFonts w:eastAsiaTheme="minorEastAsia" w:hAnsiTheme="minorEastAsia"/>
          <w:b/>
          <w:bCs/>
          <w:color w:val="000000" w:themeColor="text1"/>
          <w:szCs w:val="21"/>
        </w:rPr>
        <w:t>表</w:t>
      </w:r>
      <w:r>
        <w:rPr>
          <w:rFonts w:eastAsiaTheme="minorEastAsia"/>
          <w:b/>
          <w:bCs/>
          <w:color w:val="000000" w:themeColor="text1"/>
          <w:szCs w:val="21"/>
        </w:rPr>
        <w:t>4.</w:t>
      </w:r>
      <w:r>
        <w:rPr>
          <w:rFonts w:eastAsiaTheme="minorEastAsia" w:hint="eastAsia"/>
          <w:b/>
          <w:bCs/>
          <w:color w:val="000000" w:themeColor="text1"/>
          <w:szCs w:val="21"/>
        </w:rPr>
        <w:t>2</w:t>
      </w:r>
      <w:r>
        <w:rPr>
          <w:rFonts w:eastAsiaTheme="minorEastAsia"/>
          <w:b/>
          <w:bCs/>
          <w:color w:val="000000" w:themeColor="text1"/>
          <w:szCs w:val="21"/>
        </w:rPr>
        <w:t>.</w:t>
      </w:r>
      <w:r>
        <w:rPr>
          <w:rFonts w:eastAsiaTheme="minorEastAsia" w:hint="eastAsia"/>
          <w:b/>
          <w:bCs/>
          <w:color w:val="000000" w:themeColor="text1"/>
          <w:szCs w:val="21"/>
        </w:rPr>
        <w:t xml:space="preserve">4 </w:t>
      </w:r>
      <w:r>
        <w:rPr>
          <w:rFonts w:eastAsiaTheme="minorEastAsia" w:hAnsiTheme="minorEastAsia"/>
          <w:b/>
          <w:bCs/>
          <w:color w:val="000000" w:themeColor="text1"/>
          <w:szCs w:val="21"/>
        </w:rPr>
        <w:t>气凝胶</w:t>
      </w:r>
      <w:r>
        <w:rPr>
          <w:rFonts w:eastAsiaTheme="minorEastAsia" w:hAnsiTheme="minorEastAsia" w:hint="eastAsia"/>
          <w:b/>
          <w:bCs/>
          <w:color w:val="000000" w:themeColor="text1"/>
          <w:szCs w:val="21"/>
        </w:rPr>
        <w:t>保温</w:t>
      </w:r>
      <w:r>
        <w:rPr>
          <w:rFonts w:eastAsiaTheme="minorEastAsia" w:hAnsiTheme="minorEastAsia"/>
          <w:b/>
          <w:bCs/>
          <w:color w:val="000000" w:themeColor="text1"/>
          <w:szCs w:val="21"/>
        </w:rPr>
        <w:t>毡的尺寸允许偏差</w:t>
      </w:r>
      <w:r>
        <w:rPr>
          <w:rFonts w:eastAsiaTheme="minorEastAsia" w:hAnsiTheme="minorEastAsia" w:hint="eastAsia"/>
          <w:b/>
          <w:bCs/>
          <w:color w:val="000000" w:themeColor="text1"/>
          <w:szCs w:val="21"/>
        </w:rPr>
        <w:t>要求</w:t>
      </w:r>
    </w:p>
    <w:tbl>
      <w:tblPr>
        <w:tblStyle w:val="af"/>
        <w:tblW w:w="7042" w:type="dxa"/>
        <w:jc w:val="center"/>
        <w:tblLayout w:type="fixed"/>
        <w:tblLook w:val="04A0"/>
      </w:tblPr>
      <w:tblGrid>
        <w:gridCol w:w="1586"/>
        <w:gridCol w:w="1797"/>
        <w:gridCol w:w="1609"/>
        <w:gridCol w:w="2050"/>
      </w:tblGrid>
      <w:tr w:rsidR="00F04AD7">
        <w:trPr>
          <w:jc w:val="center"/>
        </w:trPr>
        <w:tc>
          <w:tcPr>
            <w:tcW w:w="1586" w:type="dxa"/>
            <w:vAlign w:val="center"/>
          </w:tcPr>
          <w:p w:rsidR="00F04AD7" w:rsidRDefault="00AB0CBD">
            <w:pPr>
              <w:spacing w:line="360" w:lineRule="auto"/>
              <w:jc w:val="center"/>
              <w:rPr>
                <w:rFonts w:eastAsiaTheme="minorEastAsia"/>
                <w:color w:val="000000" w:themeColor="text1"/>
                <w:szCs w:val="21"/>
              </w:rPr>
            </w:pPr>
            <w:r>
              <w:rPr>
                <w:rFonts w:eastAsiaTheme="minorEastAsia" w:hAnsiTheme="minorEastAsia"/>
                <w:color w:val="000000" w:themeColor="text1"/>
                <w:szCs w:val="21"/>
              </w:rPr>
              <w:t>项目</w:t>
            </w:r>
          </w:p>
        </w:tc>
        <w:tc>
          <w:tcPr>
            <w:tcW w:w="1797" w:type="dxa"/>
            <w:vAlign w:val="center"/>
          </w:tcPr>
          <w:p w:rsidR="00F04AD7" w:rsidRDefault="00AB0CBD">
            <w:pPr>
              <w:spacing w:line="360" w:lineRule="auto"/>
              <w:jc w:val="center"/>
              <w:rPr>
                <w:rFonts w:eastAsiaTheme="minorEastAsia"/>
                <w:color w:val="000000" w:themeColor="text1"/>
                <w:szCs w:val="21"/>
              </w:rPr>
            </w:pPr>
            <w:r>
              <w:rPr>
                <w:rFonts w:eastAsiaTheme="minorEastAsia" w:hAnsiTheme="minorEastAsia"/>
                <w:color w:val="000000" w:themeColor="text1"/>
                <w:szCs w:val="21"/>
              </w:rPr>
              <w:t>规格</w:t>
            </w:r>
          </w:p>
        </w:tc>
        <w:tc>
          <w:tcPr>
            <w:tcW w:w="1609" w:type="dxa"/>
            <w:vAlign w:val="center"/>
          </w:tcPr>
          <w:p w:rsidR="00F04AD7" w:rsidRDefault="00AB0CBD">
            <w:pPr>
              <w:spacing w:line="360" w:lineRule="auto"/>
              <w:jc w:val="center"/>
              <w:rPr>
                <w:rFonts w:eastAsiaTheme="minorEastAsia"/>
                <w:color w:val="000000" w:themeColor="text1"/>
                <w:szCs w:val="21"/>
              </w:rPr>
            </w:pPr>
            <w:r>
              <w:rPr>
                <w:rFonts w:eastAsiaTheme="minorEastAsia" w:hAnsiTheme="minorEastAsia"/>
                <w:color w:val="000000" w:themeColor="text1"/>
                <w:szCs w:val="21"/>
              </w:rPr>
              <w:t>允许偏差</w:t>
            </w:r>
          </w:p>
        </w:tc>
        <w:tc>
          <w:tcPr>
            <w:tcW w:w="2050" w:type="dxa"/>
            <w:vAlign w:val="center"/>
          </w:tcPr>
          <w:p w:rsidR="00F04AD7" w:rsidRDefault="00AB0CBD">
            <w:pPr>
              <w:spacing w:line="360" w:lineRule="auto"/>
              <w:jc w:val="center"/>
              <w:rPr>
                <w:rFonts w:eastAsiaTheme="minorEastAsia" w:hAnsiTheme="minorEastAsia"/>
                <w:color w:val="000000" w:themeColor="text1"/>
                <w:szCs w:val="21"/>
              </w:rPr>
            </w:pPr>
            <w:r>
              <w:rPr>
                <w:rFonts w:eastAsiaTheme="minorEastAsia" w:hAnsiTheme="minorEastAsia" w:hint="eastAsia"/>
                <w:color w:val="000000" w:themeColor="text1"/>
                <w:szCs w:val="21"/>
              </w:rPr>
              <w:t>试验方法</w:t>
            </w:r>
          </w:p>
        </w:tc>
      </w:tr>
      <w:tr w:rsidR="00F04AD7">
        <w:trPr>
          <w:jc w:val="center"/>
        </w:trPr>
        <w:tc>
          <w:tcPr>
            <w:tcW w:w="1586" w:type="dxa"/>
            <w:vAlign w:val="center"/>
          </w:tcPr>
          <w:p w:rsidR="00F04AD7" w:rsidRDefault="00AB0CBD">
            <w:pPr>
              <w:spacing w:line="360" w:lineRule="auto"/>
              <w:jc w:val="center"/>
              <w:rPr>
                <w:rFonts w:eastAsiaTheme="minorEastAsia"/>
                <w:color w:val="000000" w:themeColor="text1"/>
                <w:szCs w:val="21"/>
              </w:rPr>
            </w:pPr>
            <w:r>
              <w:rPr>
                <w:rFonts w:eastAsiaTheme="minorEastAsia" w:hAnsiTheme="minorEastAsia"/>
                <w:color w:val="000000" w:themeColor="text1"/>
                <w:szCs w:val="21"/>
              </w:rPr>
              <w:t>宽度</w:t>
            </w:r>
            <w:r>
              <w:rPr>
                <w:rFonts w:eastAsiaTheme="minorEastAsia" w:hAnsiTheme="minorEastAsia" w:hint="eastAsia"/>
                <w:color w:val="000000" w:themeColor="text1"/>
                <w:szCs w:val="21"/>
              </w:rPr>
              <w:t>（</w:t>
            </w:r>
            <w:r>
              <w:rPr>
                <w:rFonts w:eastAsiaTheme="minorEastAsia" w:hAnsiTheme="minorEastAsia" w:hint="eastAsia"/>
                <w:color w:val="000000" w:themeColor="text1"/>
                <w:szCs w:val="21"/>
              </w:rPr>
              <w:t>mm</w:t>
            </w:r>
            <w:r>
              <w:rPr>
                <w:rFonts w:eastAsiaTheme="minorEastAsia" w:hAnsiTheme="minorEastAsia" w:hint="eastAsia"/>
                <w:color w:val="000000" w:themeColor="text1"/>
                <w:szCs w:val="21"/>
              </w:rPr>
              <w:t>）</w:t>
            </w:r>
          </w:p>
        </w:tc>
        <w:tc>
          <w:tcPr>
            <w:tcW w:w="1797" w:type="dxa"/>
            <w:vAlign w:val="center"/>
          </w:tcPr>
          <w:p w:rsidR="00F04AD7" w:rsidRDefault="00AB0CBD">
            <w:pPr>
              <w:spacing w:line="360" w:lineRule="auto"/>
              <w:rPr>
                <w:rFonts w:eastAsiaTheme="minorEastAsia"/>
                <w:color w:val="000000" w:themeColor="text1"/>
                <w:szCs w:val="21"/>
              </w:rPr>
            </w:pPr>
            <w:r>
              <w:rPr>
                <w:rFonts w:eastAsiaTheme="minorEastAsia"/>
                <w:color w:val="000000" w:themeColor="text1"/>
                <w:szCs w:val="21"/>
              </w:rPr>
              <w:t>—</w:t>
            </w:r>
          </w:p>
        </w:tc>
        <w:tc>
          <w:tcPr>
            <w:tcW w:w="1609" w:type="dxa"/>
            <w:vAlign w:val="center"/>
          </w:tcPr>
          <w:p w:rsidR="00F04AD7" w:rsidRDefault="00AB0CBD">
            <w:pPr>
              <w:spacing w:line="360" w:lineRule="auto"/>
              <w:rPr>
                <w:rFonts w:eastAsiaTheme="minorEastAsia"/>
                <w:color w:val="000000" w:themeColor="text1"/>
                <w:szCs w:val="21"/>
              </w:rPr>
            </w:pPr>
            <w:r>
              <w:rPr>
                <w:rFonts w:eastAsiaTheme="minorEastAsia"/>
                <w:color w:val="000000" w:themeColor="text1"/>
                <w:szCs w:val="21"/>
              </w:rPr>
              <w:t>+15</w:t>
            </w:r>
          </w:p>
          <w:p w:rsidR="00F04AD7" w:rsidRDefault="00AB0CBD">
            <w:pPr>
              <w:spacing w:line="360" w:lineRule="auto"/>
              <w:rPr>
                <w:rFonts w:eastAsiaTheme="minorEastAsia"/>
                <w:color w:val="000000" w:themeColor="text1"/>
                <w:szCs w:val="21"/>
              </w:rPr>
            </w:pPr>
            <w:r>
              <w:rPr>
                <w:rFonts w:eastAsiaTheme="minorEastAsia"/>
                <w:color w:val="000000" w:themeColor="text1"/>
                <w:szCs w:val="21"/>
              </w:rPr>
              <w:lastRenderedPageBreak/>
              <w:t>-3</w:t>
            </w:r>
          </w:p>
        </w:tc>
        <w:tc>
          <w:tcPr>
            <w:tcW w:w="2050" w:type="dxa"/>
            <w:vMerge w:val="restart"/>
            <w:vAlign w:val="center"/>
          </w:tcPr>
          <w:p w:rsidR="00F04AD7" w:rsidRDefault="00AB0CBD">
            <w:pPr>
              <w:spacing w:line="360" w:lineRule="auto"/>
              <w:rPr>
                <w:rFonts w:eastAsiaTheme="minorEastAsia"/>
                <w:color w:val="000000" w:themeColor="text1"/>
                <w:szCs w:val="21"/>
              </w:rPr>
            </w:pPr>
            <w:r>
              <w:rPr>
                <w:rFonts w:eastAsiaTheme="minorEastAsia" w:hint="eastAsia"/>
                <w:color w:val="000000" w:themeColor="text1"/>
                <w:szCs w:val="21"/>
              </w:rPr>
              <w:lastRenderedPageBreak/>
              <w:t>按照</w:t>
            </w:r>
            <w:r>
              <w:rPr>
                <w:rFonts w:eastAsiaTheme="minorEastAsia"/>
                <w:color w:val="000000" w:themeColor="text1"/>
                <w:szCs w:val="21"/>
              </w:rPr>
              <w:t>GB</w:t>
            </w:r>
            <w:r>
              <w:rPr>
                <w:rFonts w:eastAsiaTheme="minorEastAsia" w:hint="eastAsia"/>
                <w:color w:val="000000" w:themeColor="text1"/>
                <w:szCs w:val="21"/>
              </w:rPr>
              <w:t>/T34336</w:t>
            </w:r>
            <w:r>
              <w:rPr>
                <w:rFonts w:eastAsiaTheme="minorEastAsia" w:hint="eastAsia"/>
                <w:color w:val="000000" w:themeColor="text1"/>
                <w:szCs w:val="21"/>
              </w:rPr>
              <w:t>规</w:t>
            </w:r>
            <w:r>
              <w:rPr>
                <w:rFonts w:eastAsiaTheme="minorEastAsia" w:hint="eastAsia"/>
                <w:color w:val="000000" w:themeColor="text1"/>
                <w:szCs w:val="21"/>
              </w:rPr>
              <w:lastRenderedPageBreak/>
              <w:t>定的试验方法进行</w:t>
            </w:r>
          </w:p>
        </w:tc>
      </w:tr>
      <w:tr w:rsidR="00F04AD7">
        <w:trPr>
          <w:jc w:val="center"/>
        </w:trPr>
        <w:tc>
          <w:tcPr>
            <w:tcW w:w="1586" w:type="dxa"/>
            <w:vMerge w:val="restart"/>
            <w:vAlign w:val="center"/>
          </w:tcPr>
          <w:p w:rsidR="00F04AD7" w:rsidRDefault="00AB0CBD">
            <w:pPr>
              <w:spacing w:line="360" w:lineRule="auto"/>
              <w:jc w:val="center"/>
              <w:rPr>
                <w:rFonts w:eastAsiaTheme="minorEastAsia"/>
                <w:color w:val="000000" w:themeColor="text1"/>
                <w:szCs w:val="21"/>
              </w:rPr>
            </w:pPr>
            <w:r>
              <w:rPr>
                <w:rFonts w:eastAsiaTheme="minorEastAsia" w:hAnsiTheme="minorEastAsia"/>
                <w:color w:val="000000" w:themeColor="text1"/>
                <w:szCs w:val="21"/>
              </w:rPr>
              <w:lastRenderedPageBreak/>
              <w:t>厚度</w:t>
            </w:r>
            <w:r>
              <w:rPr>
                <w:rFonts w:eastAsiaTheme="minorEastAsia" w:hAnsiTheme="minorEastAsia" w:hint="eastAsia"/>
                <w:color w:val="000000" w:themeColor="text1"/>
                <w:szCs w:val="21"/>
              </w:rPr>
              <w:t>（</w:t>
            </w:r>
            <w:r>
              <w:rPr>
                <w:rFonts w:eastAsiaTheme="minorEastAsia" w:hAnsiTheme="minorEastAsia" w:hint="eastAsia"/>
                <w:color w:val="000000" w:themeColor="text1"/>
                <w:szCs w:val="21"/>
              </w:rPr>
              <w:t>mm</w:t>
            </w:r>
            <w:r>
              <w:rPr>
                <w:rFonts w:eastAsiaTheme="minorEastAsia" w:hAnsiTheme="minorEastAsia" w:hint="eastAsia"/>
                <w:color w:val="000000" w:themeColor="text1"/>
                <w:szCs w:val="21"/>
              </w:rPr>
              <w:t>）</w:t>
            </w:r>
          </w:p>
        </w:tc>
        <w:tc>
          <w:tcPr>
            <w:tcW w:w="1797" w:type="dxa"/>
            <w:vAlign w:val="center"/>
          </w:tcPr>
          <w:p w:rsidR="00F04AD7" w:rsidRDefault="00AB0CBD">
            <w:pPr>
              <w:spacing w:line="360" w:lineRule="auto"/>
              <w:rPr>
                <w:rFonts w:eastAsiaTheme="minorEastAsia"/>
                <w:color w:val="000000" w:themeColor="text1"/>
                <w:szCs w:val="21"/>
              </w:rPr>
            </w:pPr>
            <w:r>
              <w:rPr>
                <w:rFonts w:eastAsiaTheme="minorEastAsia"/>
                <w:color w:val="000000" w:themeColor="text1"/>
                <w:szCs w:val="21"/>
              </w:rPr>
              <w:t>5≤δ</w:t>
            </w:r>
            <w:r>
              <w:rPr>
                <w:rFonts w:eastAsiaTheme="minorEastAsia" w:hAnsiTheme="minorEastAsia"/>
                <w:color w:val="000000" w:themeColor="text1"/>
                <w:szCs w:val="21"/>
              </w:rPr>
              <w:t>＜</w:t>
            </w:r>
            <w:r>
              <w:rPr>
                <w:rFonts w:eastAsiaTheme="minorEastAsia"/>
                <w:color w:val="000000" w:themeColor="text1"/>
                <w:szCs w:val="21"/>
              </w:rPr>
              <w:t>10</w:t>
            </w:r>
          </w:p>
        </w:tc>
        <w:tc>
          <w:tcPr>
            <w:tcW w:w="1609" w:type="dxa"/>
            <w:vAlign w:val="center"/>
          </w:tcPr>
          <w:p w:rsidR="00F04AD7" w:rsidRDefault="00AB0CBD">
            <w:pPr>
              <w:spacing w:line="360" w:lineRule="auto"/>
              <w:rPr>
                <w:rFonts w:eastAsiaTheme="minorEastAsia"/>
                <w:color w:val="000000" w:themeColor="text1"/>
                <w:szCs w:val="21"/>
              </w:rPr>
            </w:pPr>
            <w:r>
              <w:rPr>
                <w:rFonts w:eastAsiaTheme="minorEastAsia"/>
                <w:color w:val="000000" w:themeColor="text1"/>
                <w:szCs w:val="21"/>
              </w:rPr>
              <w:t>+2</w:t>
            </w:r>
          </w:p>
        </w:tc>
        <w:tc>
          <w:tcPr>
            <w:tcW w:w="2050" w:type="dxa"/>
            <w:vMerge/>
            <w:vAlign w:val="center"/>
          </w:tcPr>
          <w:p w:rsidR="00F04AD7" w:rsidRDefault="00F04AD7">
            <w:pPr>
              <w:spacing w:line="360" w:lineRule="auto"/>
              <w:rPr>
                <w:rFonts w:eastAsiaTheme="minorEastAsia"/>
                <w:color w:val="000000" w:themeColor="text1"/>
                <w:szCs w:val="21"/>
              </w:rPr>
            </w:pPr>
          </w:p>
        </w:tc>
      </w:tr>
      <w:tr w:rsidR="00F04AD7">
        <w:trPr>
          <w:jc w:val="center"/>
        </w:trPr>
        <w:tc>
          <w:tcPr>
            <w:tcW w:w="1586" w:type="dxa"/>
            <w:vMerge/>
            <w:vAlign w:val="center"/>
          </w:tcPr>
          <w:p w:rsidR="00F04AD7" w:rsidRDefault="00F04AD7">
            <w:pPr>
              <w:spacing w:line="360" w:lineRule="auto"/>
              <w:rPr>
                <w:rFonts w:eastAsiaTheme="minorEastAsia"/>
                <w:color w:val="000000" w:themeColor="text1"/>
                <w:szCs w:val="21"/>
              </w:rPr>
            </w:pPr>
          </w:p>
        </w:tc>
        <w:tc>
          <w:tcPr>
            <w:tcW w:w="1797" w:type="dxa"/>
            <w:vAlign w:val="center"/>
          </w:tcPr>
          <w:p w:rsidR="00F04AD7" w:rsidRDefault="00AB0CBD">
            <w:pPr>
              <w:spacing w:line="360" w:lineRule="auto"/>
              <w:rPr>
                <w:rFonts w:eastAsiaTheme="minorEastAsia"/>
                <w:color w:val="000000" w:themeColor="text1"/>
                <w:szCs w:val="21"/>
              </w:rPr>
            </w:pPr>
            <w:r>
              <w:rPr>
                <w:rFonts w:eastAsiaTheme="minorEastAsia"/>
                <w:color w:val="000000" w:themeColor="text1"/>
                <w:szCs w:val="21"/>
              </w:rPr>
              <w:t>δ≥10</w:t>
            </w:r>
          </w:p>
        </w:tc>
        <w:tc>
          <w:tcPr>
            <w:tcW w:w="1609" w:type="dxa"/>
            <w:vAlign w:val="center"/>
          </w:tcPr>
          <w:p w:rsidR="00F04AD7" w:rsidRDefault="00AB0CBD">
            <w:pPr>
              <w:spacing w:line="360" w:lineRule="auto"/>
              <w:rPr>
                <w:rFonts w:eastAsiaTheme="minorEastAsia"/>
                <w:color w:val="000000" w:themeColor="text1"/>
                <w:szCs w:val="21"/>
              </w:rPr>
            </w:pPr>
            <w:r>
              <w:rPr>
                <w:rFonts w:eastAsiaTheme="minorEastAsia"/>
                <w:color w:val="000000" w:themeColor="text1"/>
                <w:szCs w:val="21"/>
              </w:rPr>
              <w:t>+3</w:t>
            </w:r>
          </w:p>
        </w:tc>
        <w:tc>
          <w:tcPr>
            <w:tcW w:w="2050" w:type="dxa"/>
            <w:vMerge/>
            <w:vAlign w:val="center"/>
          </w:tcPr>
          <w:p w:rsidR="00F04AD7" w:rsidRDefault="00F04AD7">
            <w:pPr>
              <w:spacing w:line="360" w:lineRule="auto"/>
              <w:rPr>
                <w:rFonts w:eastAsiaTheme="minorEastAsia"/>
                <w:color w:val="000000" w:themeColor="text1"/>
                <w:szCs w:val="21"/>
              </w:rPr>
            </w:pPr>
          </w:p>
        </w:tc>
      </w:tr>
    </w:tbl>
    <w:p w:rsidR="00F04AD7" w:rsidRDefault="00AB0CBD" w:rsidP="00F649A8">
      <w:pPr>
        <w:pStyle w:val="2"/>
        <w:spacing w:beforeLines="50" w:line="360" w:lineRule="auto"/>
        <w:jc w:val="center"/>
        <w:rPr>
          <w:color w:val="000000" w:themeColor="text1"/>
          <w:sz w:val="24"/>
          <w:szCs w:val="24"/>
        </w:rPr>
      </w:pPr>
      <w:bookmarkStart w:id="31" w:name="_Toc31364"/>
      <w:bookmarkStart w:id="32" w:name="_Toc21787"/>
      <w:r>
        <w:rPr>
          <w:color w:val="000000" w:themeColor="text1"/>
          <w:sz w:val="24"/>
          <w:szCs w:val="24"/>
        </w:rPr>
        <w:t>4.</w:t>
      </w:r>
      <w:r>
        <w:rPr>
          <w:rFonts w:hint="eastAsia"/>
          <w:color w:val="000000" w:themeColor="text1"/>
          <w:sz w:val="24"/>
          <w:szCs w:val="24"/>
        </w:rPr>
        <w:t xml:space="preserve">3 </w:t>
      </w:r>
      <w:r>
        <w:rPr>
          <w:color w:val="000000" w:themeColor="text1"/>
          <w:sz w:val="24"/>
          <w:szCs w:val="24"/>
        </w:rPr>
        <w:t>气凝胶</w:t>
      </w:r>
      <w:r>
        <w:rPr>
          <w:rFonts w:hint="eastAsia"/>
          <w:color w:val="000000" w:themeColor="text1"/>
          <w:sz w:val="24"/>
          <w:szCs w:val="24"/>
        </w:rPr>
        <w:t>保温</w:t>
      </w:r>
      <w:r>
        <w:rPr>
          <w:color w:val="000000" w:themeColor="text1"/>
          <w:sz w:val="24"/>
          <w:szCs w:val="24"/>
        </w:rPr>
        <w:t>板</w:t>
      </w:r>
      <w:bookmarkEnd w:id="31"/>
      <w:bookmarkEnd w:id="32"/>
    </w:p>
    <w:p w:rsidR="00F04AD7" w:rsidRDefault="00AB0CBD">
      <w:pPr>
        <w:spacing w:line="360" w:lineRule="auto"/>
        <w:rPr>
          <w:rFonts w:eastAsiaTheme="minorEastAsia" w:hAnsiTheme="minorEastAsia"/>
          <w:color w:val="000000" w:themeColor="text1"/>
          <w:szCs w:val="21"/>
        </w:rPr>
      </w:pPr>
      <w:r>
        <w:rPr>
          <w:b/>
          <w:color w:val="000000" w:themeColor="text1"/>
        </w:rPr>
        <w:t>4.</w:t>
      </w:r>
      <w:r>
        <w:rPr>
          <w:rFonts w:hint="eastAsia"/>
          <w:b/>
          <w:color w:val="000000" w:themeColor="text1"/>
        </w:rPr>
        <w:t>3</w:t>
      </w:r>
      <w:r>
        <w:rPr>
          <w:b/>
          <w:color w:val="000000" w:themeColor="text1"/>
        </w:rPr>
        <w:t>.</w:t>
      </w:r>
      <w:r>
        <w:rPr>
          <w:rFonts w:hint="eastAsia"/>
          <w:b/>
          <w:color w:val="000000" w:themeColor="text1"/>
        </w:rPr>
        <w:t xml:space="preserve">1  </w:t>
      </w:r>
      <w:r>
        <w:rPr>
          <w:rFonts w:eastAsiaTheme="minorEastAsia" w:hAnsiTheme="minorEastAsia"/>
          <w:color w:val="000000" w:themeColor="text1"/>
          <w:szCs w:val="21"/>
        </w:rPr>
        <w:t>气凝胶</w:t>
      </w:r>
      <w:r>
        <w:rPr>
          <w:rFonts w:eastAsiaTheme="minorEastAsia" w:hAnsiTheme="minorEastAsia" w:hint="eastAsia"/>
          <w:color w:val="000000" w:themeColor="text1"/>
          <w:szCs w:val="21"/>
        </w:rPr>
        <w:t>保温板</w:t>
      </w:r>
      <w:r>
        <w:rPr>
          <w:color w:val="000000" w:themeColor="text1"/>
        </w:rPr>
        <w:t>的性能应符合表</w:t>
      </w:r>
      <w:r>
        <w:rPr>
          <w:color w:val="000000" w:themeColor="text1"/>
        </w:rPr>
        <w:t>4.</w:t>
      </w:r>
      <w:r>
        <w:rPr>
          <w:rFonts w:hint="eastAsia"/>
          <w:color w:val="000000" w:themeColor="text1"/>
        </w:rPr>
        <w:t>3</w:t>
      </w:r>
      <w:r>
        <w:rPr>
          <w:color w:val="000000" w:themeColor="text1"/>
        </w:rPr>
        <w:t>.</w:t>
      </w:r>
      <w:r>
        <w:rPr>
          <w:rFonts w:hint="eastAsia"/>
          <w:color w:val="000000" w:themeColor="text1"/>
        </w:rPr>
        <w:t>1</w:t>
      </w:r>
      <w:r>
        <w:rPr>
          <w:color w:val="000000" w:themeColor="text1"/>
        </w:rPr>
        <w:t>的规定。</w:t>
      </w:r>
    </w:p>
    <w:p w:rsidR="00F04AD7" w:rsidRDefault="00AB0CBD">
      <w:pPr>
        <w:spacing w:line="360" w:lineRule="auto"/>
        <w:jc w:val="center"/>
        <w:rPr>
          <w:rFonts w:eastAsiaTheme="minorEastAsia"/>
          <w:b/>
          <w:bCs/>
          <w:color w:val="000000" w:themeColor="text1"/>
          <w:szCs w:val="21"/>
        </w:rPr>
      </w:pPr>
      <w:r>
        <w:rPr>
          <w:rFonts w:eastAsiaTheme="minorEastAsia" w:hAnsiTheme="minorEastAsia"/>
          <w:b/>
          <w:bCs/>
          <w:color w:val="000000" w:themeColor="text1"/>
          <w:szCs w:val="21"/>
        </w:rPr>
        <w:t>表</w:t>
      </w:r>
      <w:r>
        <w:rPr>
          <w:rFonts w:eastAsiaTheme="minorEastAsia"/>
          <w:b/>
          <w:bCs/>
          <w:color w:val="000000" w:themeColor="text1"/>
          <w:szCs w:val="21"/>
        </w:rPr>
        <w:t>4.</w:t>
      </w:r>
      <w:r>
        <w:rPr>
          <w:rFonts w:eastAsiaTheme="minorEastAsia" w:hint="eastAsia"/>
          <w:b/>
          <w:bCs/>
          <w:color w:val="000000" w:themeColor="text1"/>
          <w:szCs w:val="21"/>
        </w:rPr>
        <w:t>3</w:t>
      </w:r>
      <w:r>
        <w:rPr>
          <w:rFonts w:eastAsiaTheme="minorEastAsia"/>
          <w:b/>
          <w:bCs/>
          <w:color w:val="000000" w:themeColor="text1"/>
          <w:szCs w:val="21"/>
        </w:rPr>
        <w:t>.1</w:t>
      </w:r>
      <w:r>
        <w:rPr>
          <w:rFonts w:eastAsiaTheme="minorEastAsia" w:hAnsiTheme="minorEastAsia"/>
          <w:b/>
          <w:bCs/>
          <w:color w:val="000000" w:themeColor="text1"/>
          <w:szCs w:val="21"/>
        </w:rPr>
        <w:t>气凝胶</w:t>
      </w:r>
      <w:r>
        <w:rPr>
          <w:rFonts w:eastAsiaTheme="minorEastAsia" w:hAnsiTheme="minorEastAsia" w:hint="eastAsia"/>
          <w:b/>
          <w:bCs/>
          <w:color w:val="000000" w:themeColor="text1"/>
          <w:szCs w:val="21"/>
        </w:rPr>
        <w:t>保温板主要</w:t>
      </w:r>
      <w:r>
        <w:rPr>
          <w:rFonts w:eastAsiaTheme="minorEastAsia" w:hAnsiTheme="minorEastAsia"/>
          <w:b/>
          <w:bCs/>
          <w:color w:val="000000" w:themeColor="text1"/>
          <w:szCs w:val="21"/>
        </w:rPr>
        <w:t>性能</w:t>
      </w:r>
      <w:r>
        <w:rPr>
          <w:rFonts w:eastAsiaTheme="minorEastAsia" w:hAnsiTheme="minorEastAsia" w:hint="eastAsia"/>
          <w:b/>
          <w:bCs/>
          <w:color w:val="000000" w:themeColor="text1"/>
          <w:szCs w:val="21"/>
        </w:rPr>
        <w:t>要求</w:t>
      </w:r>
    </w:p>
    <w:tbl>
      <w:tblPr>
        <w:tblStyle w:val="af"/>
        <w:tblW w:w="7971" w:type="dxa"/>
        <w:jc w:val="center"/>
        <w:tblLayout w:type="fixed"/>
        <w:tblLook w:val="04A0"/>
      </w:tblPr>
      <w:tblGrid>
        <w:gridCol w:w="3354"/>
        <w:gridCol w:w="1761"/>
        <w:gridCol w:w="2856"/>
      </w:tblGrid>
      <w:tr w:rsidR="00F04AD7">
        <w:trPr>
          <w:jc w:val="center"/>
        </w:trPr>
        <w:tc>
          <w:tcPr>
            <w:tcW w:w="3354" w:type="dxa"/>
          </w:tcPr>
          <w:p w:rsidR="00F04AD7" w:rsidRDefault="00AB0CBD">
            <w:pPr>
              <w:rPr>
                <w:rFonts w:eastAsiaTheme="minorEastAsia"/>
                <w:color w:val="000000" w:themeColor="text1"/>
                <w:szCs w:val="21"/>
              </w:rPr>
            </w:pPr>
            <w:r>
              <w:rPr>
                <w:rFonts w:eastAsiaTheme="minorEastAsia" w:hAnsiTheme="minorEastAsia"/>
                <w:color w:val="000000" w:themeColor="text1"/>
                <w:szCs w:val="21"/>
              </w:rPr>
              <w:t>项目</w:t>
            </w:r>
          </w:p>
        </w:tc>
        <w:tc>
          <w:tcPr>
            <w:tcW w:w="1761" w:type="dxa"/>
          </w:tcPr>
          <w:p w:rsidR="00F04AD7" w:rsidRDefault="00AB0CBD">
            <w:pPr>
              <w:rPr>
                <w:rFonts w:eastAsiaTheme="minorEastAsia"/>
                <w:color w:val="000000" w:themeColor="text1"/>
                <w:szCs w:val="21"/>
              </w:rPr>
            </w:pPr>
            <w:r>
              <w:rPr>
                <w:rFonts w:eastAsiaTheme="minorEastAsia" w:hAnsiTheme="minorEastAsia"/>
                <w:color w:val="000000" w:themeColor="text1"/>
                <w:szCs w:val="21"/>
              </w:rPr>
              <w:t>性能指标</w:t>
            </w:r>
          </w:p>
        </w:tc>
        <w:tc>
          <w:tcPr>
            <w:tcW w:w="2856" w:type="dxa"/>
          </w:tcPr>
          <w:p w:rsidR="00F04AD7" w:rsidRDefault="00AB0CBD">
            <w:pPr>
              <w:rPr>
                <w:rFonts w:eastAsiaTheme="minorEastAsia"/>
                <w:color w:val="000000" w:themeColor="text1"/>
                <w:szCs w:val="21"/>
              </w:rPr>
            </w:pPr>
            <w:r>
              <w:rPr>
                <w:rFonts w:eastAsiaTheme="minorEastAsia" w:hAnsiTheme="minorEastAsia"/>
                <w:color w:val="000000" w:themeColor="text1"/>
                <w:szCs w:val="21"/>
              </w:rPr>
              <w:t>试验方法</w:t>
            </w:r>
          </w:p>
        </w:tc>
      </w:tr>
      <w:tr w:rsidR="00F04AD7">
        <w:trPr>
          <w:jc w:val="center"/>
        </w:trPr>
        <w:tc>
          <w:tcPr>
            <w:tcW w:w="3354" w:type="dxa"/>
          </w:tcPr>
          <w:p w:rsidR="00F04AD7" w:rsidRDefault="00AB0CBD">
            <w:pPr>
              <w:rPr>
                <w:rFonts w:eastAsiaTheme="minorEastAsia"/>
                <w:color w:val="000000" w:themeColor="text1"/>
                <w:szCs w:val="21"/>
              </w:rPr>
            </w:pPr>
            <w:r>
              <w:rPr>
                <w:rFonts w:eastAsiaTheme="minorEastAsia" w:hAnsiTheme="minorEastAsia"/>
                <w:color w:val="000000" w:themeColor="text1"/>
                <w:szCs w:val="21"/>
              </w:rPr>
              <w:t>燃烧性能</w:t>
            </w:r>
          </w:p>
        </w:tc>
        <w:tc>
          <w:tcPr>
            <w:tcW w:w="1761" w:type="dxa"/>
          </w:tcPr>
          <w:p w:rsidR="00F04AD7" w:rsidRDefault="00AB0CBD">
            <w:pPr>
              <w:rPr>
                <w:rFonts w:eastAsiaTheme="minorEastAsia"/>
                <w:color w:val="000000" w:themeColor="text1"/>
                <w:szCs w:val="21"/>
              </w:rPr>
            </w:pPr>
            <w:r>
              <w:rPr>
                <w:rFonts w:eastAsiaTheme="minorEastAsia"/>
                <w:color w:val="000000" w:themeColor="text1"/>
                <w:szCs w:val="21"/>
              </w:rPr>
              <w:t>A</w:t>
            </w:r>
            <w:r>
              <w:rPr>
                <w:rFonts w:eastAsiaTheme="minorEastAsia" w:hint="eastAsia"/>
                <w:color w:val="000000" w:themeColor="text1"/>
                <w:szCs w:val="21"/>
              </w:rPr>
              <w:t>2</w:t>
            </w:r>
            <w:r>
              <w:rPr>
                <w:rFonts w:eastAsiaTheme="minorEastAsia"/>
                <w:color w:val="000000" w:themeColor="text1"/>
                <w:szCs w:val="21"/>
              </w:rPr>
              <w:t>级</w:t>
            </w:r>
          </w:p>
        </w:tc>
        <w:tc>
          <w:tcPr>
            <w:tcW w:w="2856" w:type="dxa"/>
          </w:tcPr>
          <w:p w:rsidR="00F04AD7" w:rsidRDefault="00AB0CBD">
            <w:pP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GB/T 8624</w:t>
            </w:r>
            <w:r>
              <w:rPr>
                <w:rFonts w:eastAsiaTheme="minorEastAsia" w:hint="eastAsia"/>
                <w:color w:val="000000" w:themeColor="text1"/>
                <w:szCs w:val="21"/>
              </w:rPr>
              <w:t>规定的试验方法进行</w:t>
            </w:r>
          </w:p>
        </w:tc>
      </w:tr>
      <w:tr w:rsidR="00F04AD7">
        <w:trPr>
          <w:jc w:val="center"/>
        </w:trPr>
        <w:tc>
          <w:tcPr>
            <w:tcW w:w="3354" w:type="dxa"/>
          </w:tcPr>
          <w:p w:rsidR="00F04AD7" w:rsidRDefault="00AB0CBD">
            <w:pPr>
              <w:rPr>
                <w:rFonts w:eastAsiaTheme="minorEastAsia"/>
                <w:color w:val="000000" w:themeColor="text1"/>
                <w:szCs w:val="21"/>
              </w:rPr>
            </w:pPr>
            <w:r>
              <w:rPr>
                <w:rFonts w:eastAsiaTheme="minorEastAsia" w:hAnsiTheme="minorEastAsia"/>
                <w:color w:val="000000" w:themeColor="text1"/>
                <w:szCs w:val="21"/>
              </w:rPr>
              <w:t>密度</w:t>
            </w:r>
            <w:r>
              <w:rPr>
                <w:rFonts w:eastAsiaTheme="minorEastAsia" w:hAnsiTheme="minorEastAsia" w:hint="eastAsia"/>
                <w:color w:val="000000" w:themeColor="text1"/>
                <w:szCs w:val="21"/>
              </w:rPr>
              <w:t>（</w:t>
            </w:r>
            <w:r>
              <w:rPr>
                <w:rFonts w:eastAsiaTheme="minorEastAsia"/>
                <w:color w:val="000000" w:themeColor="text1"/>
                <w:szCs w:val="21"/>
              </w:rPr>
              <w:t>kg/m</w:t>
            </w:r>
            <w:r>
              <w:rPr>
                <w:rFonts w:eastAsiaTheme="minorEastAsia"/>
                <w:color w:val="000000" w:themeColor="text1"/>
                <w:szCs w:val="21"/>
                <w:vertAlign w:val="superscript"/>
              </w:rPr>
              <w:t>3</w:t>
            </w:r>
            <w:r>
              <w:rPr>
                <w:rFonts w:eastAsiaTheme="minorEastAsia" w:hAnsiTheme="minorEastAsia" w:hint="eastAsia"/>
                <w:color w:val="000000" w:themeColor="text1"/>
                <w:szCs w:val="21"/>
              </w:rPr>
              <w:t>）</w:t>
            </w:r>
          </w:p>
        </w:tc>
        <w:tc>
          <w:tcPr>
            <w:tcW w:w="1761" w:type="dxa"/>
          </w:tcPr>
          <w:p w:rsidR="00F04AD7" w:rsidRDefault="00AB0CBD">
            <w:pPr>
              <w:rPr>
                <w:rFonts w:eastAsiaTheme="minorEastAsia"/>
                <w:color w:val="000000" w:themeColor="text1"/>
                <w:szCs w:val="21"/>
              </w:rPr>
            </w:pPr>
            <w:r>
              <w:rPr>
                <w:rFonts w:eastAsiaTheme="minorEastAsia"/>
                <w:color w:val="000000" w:themeColor="text1"/>
                <w:szCs w:val="21"/>
              </w:rPr>
              <w:t>≤230</w:t>
            </w:r>
          </w:p>
        </w:tc>
        <w:tc>
          <w:tcPr>
            <w:tcW w:w="2856" w:type="dxa"/>
          </w:tcPr>
          <w:p w:rsidR="00F04AD7" w:rsidRDefault="00AB0CBD">
            <w:pP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GB/T 19686</w:t>
            </w:r>
            <w:r>
              <w:rPr>
                <w:rFonts w:eastAsiaTheme="minorEastAsia" w:hint="eastAsia"/>
                <w:color w:val="000000" w:themeColor="text1"/>
                <w:szCs w:val="21"/>
              </w:rPr>
              <w:t>规定的试验方法进行</w:t>
            </w:r>
          </w:p>
        </w:tc>
      </w:tr>
      <w:tr w:rsidR="00F04AD7">
        <w:trPr>
          <w:jc w:val="center"/>
        </w:trPr>
        <w:tc>
          <w:tcPr>
            <w:tcW w:w="3354" w:type="dxa"/>
          </w:tcPr>
          <w:p w:rsidR="00F04AD7" w:rsidRDefault="00AB0CBD">
            <w:pPr>
              <w:rPr>
                <w:rFonts w:eastAsiaTheme="minorEastAsia"/>
                <w:color w:val="000000" w:themeColor="text1"/>
                <w:szCs w:val="21"/>
              </w:rPr>
            </w:pPr>
            <w:r>
              <w:rPr>
                <w:rFonts w:eastAsiaTheme="minorEastAsia" w:hAnsiTheme="minorEastAsia"/>
                <w:color w:val="000000" w:themeColor="text1"/>
                <w:szCs w:val="21"/>
              </w:rPr>
              <w:t>导热系数（</w:t>
            </w:r>
            <w:r>
              <w:rPr>
                <w:rFonts w:eastAsiaTheme="minorEastAsia"/>
                <w:color w:val="000000" w:themeColor="text1"/>
                <w:szCs w:val="21"/>
              </w:rPr>
              <w:t>25</w:t>
            </w:r>
            <w:r>
              <w:rPr>
                <w:rFonts w:eastAsiaTheme="minorEastAsia" w:hAnsiTheme="minorEastAsia"/>
                <w:color w:val="000000" w:themeColor="text1"/>
                <w:szCs w:val="21"/>
              </w:rPr>
              <w:t>℃</w:t>
            </w:r>
            <w:r>
              <w:rPr>
                <w:rFonts w:eastAsiaTheme="minorEastAsia" w:hAnsiTheme="minorEastAsia" w:hint="eastAsia"/>
                <w:color w:val="000000" w:themeColor="text1"/>
                <w:szCs w:val="21"/>
              </w:rPr>
              <w:t>，</w:t>
            </w:r>
            <w:r>
              <w:rPr>
                <w:rFonts w:eastAsiaTheme="minorEastAsia"/>
                <w:color w:val="000000" w:themeColor="text1"/>
                <w:szCs w:val="21"/>
              </w:rPr>
              <w:t>W/(m·K)</w:t>
            </w:r>
            <w:r>
              <w:rPr>
                <w:rFonts w:eastAsiaTheme="minorEastAsia" w:hAnsiTheme="minorEastAsia"/>
                <w:color w:val="000000" w:themeColor="text1"/>
                <w:szCs w:val="21"/>
              </w:rPr>
              <w:t>）</w:t>
            </w:r>
          </w:p>
        </w:tc>
        <w:tc>
          <w:tcPr>
            <w:tcW w:w="1761" w:type="dxa"/>
          </w:tcPr>
          <w:p w:rsidR="00F04AD7" w:rsidRDefault="00AB0CBD">
            <w:pPr>
              <w:rPr>
                <w:rFonts w:eastAsiaTheme="minorEastAsia"/>
                <w:color w:val="000000" w:themeColor="text1"/>
                <w:szCs w:val="21"/>
              </w:rPr>
            </w:pPr>
            <w:r>
              <w:rPr>
                <w:rFonts w:eastAsiaTheme="minorEastAsia"/>
                <w:color w:val="000000" w:themeColor="text1"/>
                <w:szCs w:val="21"/>
              </w:rPr>
              <w:t>≤0.0</w:t>
            </w:r>
            <w:r>
              <w:rPr>
                <w:rFonts w:eastAsiaTheme="minorEastAsia" w:hint="eastAsia"/>
                <w:color w:val="000000" w:themeColor="text1"/>
                <w:szCs w:val="21"/>
              </w:rPr>
              <w:t>30</w:t>
            </w:r>
          </w:p>
        </w:tc>
        <w:tc>
          <w:tcPr>
            <w:tcW w:w="2856" w:type="dxa"/>
          </w:tcPr>
          <w:p w:rsidR="00F04AD7" w:rsidRDefault="00AB0CBD">
            <w:pP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 xml:space="preserve">GB </w:t>
            </w:r>
            <w:r>
              <w:rPr>
                <w:rFonts w:eastAsiaTheme="minorEastAsia"/>
                <w:color w:val="000000" w:themeColor="text1"/>
                <w:szCs w:val="21"/>
              </w:rPr>
              <w:t>10294</w:t>
            </w:r>
            <w:r>
              <w:rPr>
                <w:rFonts w:eastAsiaTheme="minorEastAsia" w:hint="eastAsia"/>
                <w:color w:val="000000" w:themeColor="text1"/>
                <w:szCs w:val="21"/>
              </w:rPr>
              <w:t>规定的试验方法进行</w:t>
            </w:r>
          </w:p>
        </w:tc>
      </w:tr>
      <w:tr w:rsidR="00F04AD7">
        <w:trPr>
          <w:jc w:val="center"/>
        </w:trPr>
        <w:tc>
          <w:tcPr>
            <w:tcW w:w="3354" w:type="dxa"/>
          </w:tcPr>
          <w:p w:rsidR="00F04AD7" w:rsidRDefault="00AB0CBD">
            <w:pPr>
              <w:rPr>
                <w:rFonts w:eastAsiaTheme="minorEastAsia"/>
                <w:color w:val="000000" w:themeColor="text1"/>
                <w:szCs w:val="21"/>
              </w:rPr>
            </w:pPr>
            <w:r>
              <w:rPr>
                <w:rFonts w:eastAsiaTheme="minorEastAsia" w:hAnsiTheme="minorEastAsia"/>
                <w:color w:val="000000" w:themeColor="text1"/>
                <w:szCs w:val="21"/>
              </w:rPr>
              <w:t>尺寸稳定性</w:t>
            </w:r>
            <w:r>
              <w:rPr>
                <w:rFonts w:eastAsiaTheme="minorEastAsia" w:hAnsiTheme="minorEastAsia" w:hint="eastAsia"/>
                <w:color w:val="000000" w:themeColor="text1"/>
                <w:szCs w:val="21"/>
              </w:rPr>
              <w:t>（</w:t>
            </w:r>
            <w:r>
              <w:rPr>
                <w:rFonts w:eastAsiaTheme="minorEastAsia"/>
                <w:color w:val="000000" w:themeColor="text1"/>
                <w:szCs w:val="21"/>
              </w:rPr>
              <w:t>%</w:t>
            </w:r>
            <w:r>
              <w:rPr>
                <w:rFonts w:eastAsiaTheme="minorEastAsia" w:hAnsiTheme="minorEastAsia" w:hint="eastAsia"/>
                <w:color w:val="000000" w:themeColor="text1"/>
                <w:szCs w:val="21"/>
              </w:rPr>
              <w:t>）</w:t>
            </w:r>
          </w:p>
        </w:tc>
        <w:tc>
          <w:tcPr>
            <w:tcW w:w="1761" w:type="dxa"/>
          </w:tcPr>
          <w:p w:rsidR="00F04AD7" w:rsidRDefault="00AB0CBD">
            <w:pPr>
              <w:rPr>
                <w:rFonts w:eastAsiaTheme="minorEastAsia"/>
                <w:color w:val="000000" w:themeColor="text1"/>
                <w:szCs w:val="21"/>
              </w:rPr>
            </w:pPr>
            <w:r>
              <w:rPr>
                <w:rFonts w:eastAsiaTheme="minorEastAsia"/>
                <w:color w:val="000000" w:themeColor="text1"/>
                <w:szCs w:val="21"/>
              </w:rPr>
              <w:t>≤0.3</w:t>
            </w:r>
            <w:r>
              <w:rPr>
                <w:rFonts w:eastAsiaTheme="minorEastAsia" w:hint="eastAsia"/>
                <w:color w:val="000000" w:themeColor="text1"/>
                <w:szCs w:val="21"/>
              </w:rPr>
              <w:t>0</w:t>
            </w:r>
          </w:p>
        </w:tc>
        <w:tc>
          <w:tcPr>
            <w:tcW w:w="2856" w:type="dxa"/>
          </w:tcPr>
          <w:p w:rsidR="00F04AD7" w:rsidRDefault="00AB0CBD">
            <w:pPr>
              <w:rPr>
                <w:rFonts w:eastAsiaTheme="minorEastAsia"/>
                <w:color w:val="000000" w:themeColor="text1"/>
                <w:szCs w:val="21"/>
              </w:rPr>
            </w:pPr>
            <w:r>
              <w:rPr>
                <w:rFonts w:eastAsiaTheme="minorEastAsia" w:hint="eastAsia"/>
                <w:color w:val="000000" w:themeColor="text1"/>
                <w:szCs w:val="21"/>
              </w:rPr>
              <w:t>按照</w:t>
            </w:r>
            <w:r>
              <w:rPr>
                <w:rFonts w:eastAsiaTheme="minorEastAsia" w:hint="eastAsia"/>
                <w:color w:val="000000" w:themeColor="text1"/>
                <w:szCs w:val="21"/>
              </w:rPr>
              <w:t>JG 149</w:t>
            </w:r>
            <w:r>
              <w:rPr>
                <w:rFonts w:eastAsiaTheme="minorEastAsia" w:hint="eastAsia"/>
                <w:color w:val="000000" w:themeColor="text1"/>
                <w:szCs w:val="21"/>
              </w:rPr>
              <w:t>规定的试验方法进行</w:t>
            </w:r>
          </w:p>
        </w:tc>
      </w:tr>
      <w:tr w:rsidR="00F04AD7">
        <w:trPr>
          <w:jc w:val="center"/>
        </w:trPr>
        <w:tc>
          <w:tcPr>
            <w:tcW w:w="3354" w:type="dxa"/>
          </w:tcPr>
          <w:p w:rsidR="00F04AD7" w:rsidRDefault="00AB0CBD">
            <w:pPr>
              <w:rPr>
                <w:rFonts w:eastAsiaTheme="minorEastAsia"/>
                <w:color w:val="000000" w:themeColor="text1"/>
                <w:szCs w:val="21"/>
              </w:rPr>
            </w:pPr>
            <w:r>
              <w:rPr>
                <w:rFonts w:eastAsiaTheme="minorEastAsia" w:hAnsiTheme="minorEastAsia"/>
                <w:color w:val="000000" w:themeColor="text1"/>
                <w:szCs w:val="21"/>
              </w:rPr>
              <w:t>体积吸水率</w:t>
            </w:r>
            <w:r>
              <w:rPr>
                <w:rFonts w:eastAsiaTheme="minorEastAsia" w:hAnsiTheme="minorEastAsia" w:hint="eastAsia"/>
                <w:color w:val="000000" w:themeColor="text1"/>
                <w:szCs w:val="21"/>
              </w:rPr>
              <w:t>（</w:t>
            </w:r>
            <w:r>
              <w:rPr>
                <w:rFonts w:eastAsiaTheme="minorEastAsia"/>
                <w:color w:val="000000" w:themeColor="text1"/>
                <w:szCs w:val="21"/>
              </w:rPr>
              <w:t>%</w:t>
            </w:r>
            <w:r>
              <w:rPr>
                <w:rFonts w:eastAsiaTheme="minorEastAsia" w:hAnsiTheme="minorEastAsia" w:hint="eastAsia"/>
                <w:color w:val="000000" w:themeColor="text1"/>
                <w:szCs w:val="21"/>
              </w:rPr>
              <w:t>）</w:t>
            </w:r>
          </w:p>
        </w:tc>
        <w:tc>
          <w:tcPr>
            <w:tcW w:w="1761" w:type="dxa"/>
          </w:tcPr>
          <w:p w:rsidR="00F04AD7" w:rsidRDefault="00AB0CBD">
            <w:pPr>
              <w:rPr>
                <w:rFonts w:eastAsiaTheme="minorEastAsia"/>
                <w:color w:val="000000" w:themeColor="text1"/>
                <w:szCs w:val="21"/>
              </w:rPr>
            </w:pPr>
            <w:r>
              <w:rPr>
                <w:rFonts w:eastAsiaTheme="minorEastAsia"/>
                <w:color w:val="000000" w:themeColor="text1"/>
                <w:szCs w:val="21"/>
              </w:rPr>
              <w:t>≤10</w:t>
            </w:r>
          </w:p>
        </w:tc>
        <w:tc>
          <w:tcPr>
            <w:tcW w:w="2856" w:type="dxa"/>
          </w:tcPr>
          <w:p w:rsidR="00F04AD7" w:rsidRDefault="00AB0CBD">
            <w:pP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GB/T 5486</w:t>
            </w:r>
            <w:r>
              <w:rPr>
                <w:rFonts w:eastAsiaTheme="minorEastAsia" w:hint="eastAsia"/>
                <w:color w:val="000000" w:themeColor="text1"/>
                <w:szCs w:val="21"/>
              </w:rPr>
              <w:t>规定的试验方法进行</w:t>
            </w:r>
          </w:p>
        </w:tc>
      </w:tr>
      <w:tr w:rsidR="00F04AD7">
        <w:trPr>
          <w:jc w:val="center"/>
        </w:trPr>
        <w:tc>
          <w:tcPr>
            <w:tcW w:w="3354" w:type="dxa"/>
          </w:tcPr>
          <w:p w:rsidR="00F04AD7" w:rsidRDefault="00AB0CBD">
            <w:pPr>
              <w:rPr>
                <w:rFonts w:eastAsiaTheme="minorEastAsia"/>
                <w:color w:val="000000" w:themeColor="text1"/>
                <w:szCs w:val="21"/>
              </w:rPr>
            </w:pPr>
            <w:r>
              <w:rPr>
                <w:rFonts w:eastAsiaTheme="minorEastAsia" w:hint="eastAsia"/>
                <w:color w:val="000000" w:themeColor="text1"/>
                <w:szCs w:val="21"/>
              </w:rPr>
              <w:t>抗折强度（</w:t>
            </w:r>
            <w:r>
              <w:rPr>
                <w:color w:val="000000" w:themeColor="text1"/>
                <w:sz w:val="18"/>
                <w:szCs w:val="18"/>
              </w:rPr>
              <w:t>MPa</w:t>
            </w:r>
            <w:r>
              <w:rPr>
                <w:rFonts w:eastAsiaTheme="minorEastAsia" w:hint="eastAsia"/>
                <w:color w:val="000000" w:themeColor="text1"/>
                <w:szCs w:val="21"/>
              </w:rPr>
              <w:t>）</w:t>
            </w:r>
          </w:p>
        </w:tc>
        <w:tc>
          <w:tcPr>
            <w:tcW w:w="1761" w:type="dxa"/>
          </w:tcPr>
          <w:p w:rsidR="00F04AD7" w:rsidRDefault="00AB0CBD">
            <w:pPr>
              <w:rPr>
                <w:rFonts w:eastAsiaTheme="minorEastAsia"/>
                <w:color w:val="000000" w:themeColor="text1"/>
                <w:szCs w:val="21"/>
              </w:rPr>
            </w:pPr>
            <w:r>
              <w:rPr>
                <w:rFonts w:eastAsiaTheme="minorEastAsia"/>
                <w:color w:val="000000" w:themeColor="text1"/>
                <w:szCs w:val="21"/>
              </w:rPr>
              <w:t>≥0.10</w:t>
            </w:r>
          </w:p>
        </w:tc>
        <w:tc>
          <w:tcPr>
            <w:tcW w:w="2856" w:type="dxa"/>
          </w:tcPr>
          <w:p w:rsidR="00F04AD7" w:rsidRDefault="00AB0CBD">
            <w:pP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GB/T 5486</w:t>
            </w:r>
            <w:r>
              <w:rPr>
                <w:rFonts w:eastAsiaTheme="minorEastAsia" w:hint="eastAsia"/>
                <w:color w:val="000000" w:themeColor="text1"/>
                <w:szCs w:val="21"/>
              </w:rPr>
              <w:t>规定的试验方法进行</w:t>
            </w:r>
          </w:p>
        </w:tc>
      </w:tr>
      <w:tr w:rsidR="00F04AD7">
        <w:trPr>
          <w:jc w:val="center"/>
        </w:trPr>
        <w:tc>
          <w:tcPr>
            <w:tcW w:w="3354" w:type="dxa"/>
          </w:tcPr>
          <w:p w:rsidR="00F04AD7" w:rsidRDefault="00AB0CBD">
            <w:pPr>
              <w:rPr>
                <w:rFonts w:eastAsiaTheme="minorEastAsia"/>
                <w:color w:val="000000" w:themeColor="text1"/>
                <w:szCs w:val="21"/>
              </w:rPr>
            </w:pPr>
            <w:r>
              <w:rPr>
                <w:rFonts w:eastAsiaTheme="minorEastAsia" w:hint="eastAsia"/>
                <w:color w:val="000000" w:themeColor="text1"/>
                <w:szCs w:val="21"/>
              </w:rPr>
              <w:t>压缩强度（</w:t>
            </w:r>
            <w:r>
              <w:rPr>
                <w:color w:val="000000" w:themeColor="text1"/>
                <w:sz w:val="18"/>
                <w:szCs w:val="18"/>
              </w:rPr>
              <w:t>MPa</w:t>
            </w:r>
            <w:r>
              <w:rPr>
                <w:rFonts w:eastAsiaTheme="minorEastAsia" w:hint="eastAsia"/>
                <w:color w:val="000000" w:themeColor="text1"/>
                <w:szCs w:val="21"/>
              </w:rPr>
              <w:t>）</w:t>
            </w:r>
          </w:p>
        </w:tc>
        <w:tc>
          <w:tcPr>
            <w:tcW w:w="1761" w:type="dxa"/>
          </w:tcPr>
          <w:p w:rsidR="00F04AD7" w:rsidRDefault="00AB0CBD">
            <w:pPr>
              <w:rPr>
                <w:rFonts w:eastAsiaTheme="minorEastAsia"/>
                <w:color w:val="000000" w:themeColor="text1"/>
                <w:szCs w:val="21"/>
              </w:rPr>
            </w:pPr>
            <w:r>
              <w:rPr>
                <w:rFonts w:hint="eastAsia"/>
                <w:color w:val="000000" w:themeColor="text1"/>
              </w:rPr>
              <w:t>变形</w:t>
            </w:r>
            <w:r>
              <w:rPr>
                <w:rFonts w:hint="eastAsia"/>
                <w:color w:val="000000" w:themeColor="text1"/>
              </w:rPr>
              <w:t>10%</w:t>
            </w:r>
            <w:r>
              <w:rPr>
                <w:rFonts w:hint="eastAsia"/>
                <w:color w:val="000000" w:themeColor="text1"/>
              </w:rPr>
              <w:t>时</w:t>
            </w:r>
            <w:r>
              <w:rPr>
                <w:rFonts w:eastAsiaTheme="minorEastAsia"/>
                <w:color w:val="000000" w:themeColor="text1"/>
                <w:szCs w:val="21"/>
              </w:rPr>
              <w:t>≥0.</w:t>
            </w:r>
            <w:r>
              <w:rPr>
                <w:rFonts w:eastAsiaTheme="minorEastAsia" w:hint="eastAsia"/>
                <w:color w:val="000000" w:themeColor="text1"/>
                <w:szCs w:val="21"/>
              </w:rPr>
              <w:t>2</w:t>
            </w:r>
            <w:r>
              <w:rPr>
                <w:color w:val="000000" w:themeColor="text1"/>
              </w:rPr>
              <w:t>0</w:t>
            </w:r>
          </w:p>
        </w:tc>
        <w:tc>
          <w:tcPr>
            <w:tcW w:w="2856" w:type="dxa"/>
          </w:tcPr>
          <w:p w:rsidR="00F04AD7" w:rsidRDefault="00AB0CBD">
            <w:pPr>
              <w:rPr>
                <w:rFonts w:eastAsiaTheme="minorEastAsia"/>
                <w:color w:val="000000" w:themeColor="text1"/>
                <w:szCs w:val="21"/>
              </w:rPr>
            </w:pPr>
            <w:r>
              <w:rPr>
                <w:rFonts w:hint="eastAsia"/>
                <w:color w:val="000000" w:themeColor="text1"/>
              </w:rPr>
              <w:t>按</w:t>
            </w:r>
            <w:r>
              <w:rPr>
                <w:rFonts w:eastAsiaTheme="minorEastAsia" w:hint="eastAsia"/>
                <w:color w:val="000000" w:themeColor="text1"/>
                <w:szCs w:val="21"/>
              </w:rPr>
              <w:t>照</w:t>
            </w:r>
            <w:r>
              <w:rPr>
                <w:rFonts w:hint="eastAsia"/>
                <w:color w:val="000000" w:themeColor="text1"/>
              </w:rPr>
              <w:t>GB/T 13480</w:t>
            </w:r>
            <w:r>
              <w:rPr>
                <w:rFonts w:eastAsiaTheme="minorEastAsia" w:hint="eastAsia"/>
                <w:color w:val="000000" w:themeColor="text1"/>
                <w:szCs w:val="21"/>
              </w:rPr>
              <w:t>规定的试验方法进行</w:t>
            </w:r>
          </w:p>
        </w:tc>
      </w:tr>
      <w:tr w:rsidR="00F04AD7">
        <w:trPr>
          <w:jc w:val="center"/>
        </w:trPr>
        <w:tc>
          <w:tcPr>
            <w:tcW w:w="3354" w:type="dxa"/>
            <w:vAlign w:val="center"/>
          </w:tcPr>
          <w:p w:rsidR="00F04AD7" w:rsidRDefault="00AB0CBD">
            <w:pPr>
              <w:rPr>
                <w:color w:val="000000" w:themeColor="text1"/>
                <w:sz w:val="18"/>
                <w:szCs w:val="18"/>
              </w:rPr>
            </w:pPr>
            <w:r>
              <w:rPr>
                <w:rFonts w:eastAsiaTheme="minorEastAsia"/>
                <w:color w:val="000000" w:themeColor="text1"/>
                <w:szCs w:val="21"/>
              </w:rPr>
              <w:t>垂直于板面的抗拉强度</w:t>
            </w:r>
            <w:r>
              <w:rPr>
                <w:rFonts w:eastAsiaTheme="minorEastAsia" w:hint="eastAsia"/>
                <w:color w:val="000000" w:themeColor="text1"/>
                <w:szCs w:val="21"/>
              </w:rPr>
              <w:t>（</w:t>
            </w:r>
            <w:r>
              <w:rPr>
                <w:color w:val="000000" w:themeColor="text1"/>
                <w:sz w:val="18"/>
                <w:szCs w:val="18"/>
              </w:rPr>
              <w:t>MPa</w:t>
            </w:r>
            <w:r>
              <w:rPr>
                <w:rFonts w:eastAsiaTheme="minorEastAsia" w:hint="eastAsia"/>
                <w:color w:val="000000" w:themeColor="text1"/>
                <w:szCs w:val="21"/>
              </w:rPr>
              <w:t>）</w:t>
            </w:r>
          </w:p>
        </w:tc>
        <w:tc>
          <w:tcPr>
            <w:tcW w:w="1761" w:type="dxa"/>
            <w:vAlign w:val="center"/>
          </w:tcPr>
          <w:p w:rsidR="00F04AD7" w:rsidRDefault="00AB0CBD">
            <w:pPr>
              <w:rPr>
                <w:rFonts w:eastAsiaTheme="minorEastAsia"/>
                <w:color w:val="000000" w:themeColor="text1"/>
                <w:szCs w:val="21"/>
              </w:rPr>
            </w:pPr>
            <w:r>
              <w:rPr>
                <w:rFonts w:eastAsiaTheme="minorEastAsia"/>
                <w:color w:val="000000" w:themeColor="text1"/>
                <w:szCs w:val="21"/>
              </w:rPr>
              <w:t>≥0.10</w:t>
            </w:r>
          </w:p>
        </w:tc>
        <w:tc>
          <w:tcPr>
            <w:tcW w:w="2856" w:type="dxa"/>
          </w:tcPr>
          <w:p w:rsidR="00F04AD7" w:rsidRDefault="00AB0CBD">
            <w:pP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GB/T</w:t>
            </w:r>
            <w:r>
              <w:rPr>
                <w:rFonts w:eastAsiaTheme="minorEastAsia" w:hint="eastAsia"/>
                <w:color w:val="000000" w:themeColor="text1"/>
                <w:szCs w:val="21"/>
              </w:rPr>
              <w:t xml:space="preserve"> 29906</w:t>
            </w:r>
            <w:r>
              <w:rPr>
                <w:rFonts w:eastAsiaTheme="minorEastAsia" w:hint="eastAsia"/>
                <w:color w:val="000000" w:themeColor="text1"/>
                <w:szCs w:val="21"/>
              </w:rPr>
              <w:t>规定的试验方法进行</w:t>
            </w:r>
          </w:p>
        </w:tc>
      </w:tr>
      <w:tr w:rsidR="00F04AD7">
        <w:trPr>
          <w:jc w:val="center"/>
        </w:trPr>
        <w:tc>
          <w:tcPr>
            <w:tcW w:w="3354" w:type="dxa"/>
          </w:tcPr>
          <w:p w:rsidR="00F04AD7" w:rsidRDefault="00AB0CBD">
            <w:pPr>
              <w:rPr>
                <w:rFonts w:eastAsiaTheme="minorEastAsia"/>
                <w:color w:val="000000" w:themeColor="text1"/>
                <w:szCs w:val="21"/>
              </w:rPr>
            </w:pPr>
            <w:r>
              <w:rPr>
                <w:rFonts w:eastAsiaTheme="minorEastAsia" w:hint="eastAsia"/>
                <w:color w:val="000000" w:themeColor="text1"/>
                <w:szCs w:val="21"/>
              </w:rPr>
              <w:t>水蒸气透过系数（</w:t>
            </w:r>
            <w:r>
              <w:rPr>
                <w:rFonts w:eastAsiaTheme="minorEastAsia"/>
                <w:color w:val="000000" w:themeColor="text1"/>
                <w:szCs w:val="21"/>
              </w:rPr>
              <w:t>g·s·Pa</w:t>
            </w:r>
            <w:r>
              <w:rPr>
                <w:rFonts w:eastAsiaTheme="minorEastAsia" w:hint="eastAsia"/>
                <w:color w:val="000000" w:themeColor="text1"/>
                <w:szCs w:val="21"/>
              </w:rPr>
              <w:t>）</w:t>
            </w:r>
          </w:p>
        </w:tc>
        <w:tc>
          <w:tcPr>
            <w:tcW w:w="1761" w:type="dxa"/>
          </w:tcPr>
          <w:p w:rsidR="00F04AD7" w:rsidRDefault="00AB0CBD">
            <w:pPr>
              <w:rPr>
                <w:rFonts w:eastAsiaTheme="minorEastAsia"/>
                <w:color w:val="000000" w:themeColor="text1"/>
                <w:szCs w:val="21"/>
              </w:rPr>
            </w:pPr>
            <w:r>
              <w:rPr>
                <w:rFonts w:eastAsiaTheme="minorEastAsia"/>
                <w:color w:val="000000" w:themeColor="text1"/>
                <w:szCs w:val="21"/>
              </w:rPr>
              <w:t>3.8×10</w:t>
            </w:r>
            <w:r>
              <w:rPr>
                <w:rFonts w:eastAsiaTheme="minorEastAsia"/>
                <w:color w:val="000000" w:themeColor="text1"/>
                <w:szCs w:val="21"/>
                <w:vertAlign w:val="superscript"/>
              </w:rPr>
              <w:t>-8</w:t>
            </w:r>
          </w:p>
        </w:tc>
        <w:tc>
          <w:tcPr>
            <w:tcW w:w="2856" w:type="dxa"/>
          </w:tcPr>
          <w:p w:rsidR="00F04AD7" w:rsidRDefault="00F04AD7">
            <w:pPr>
              <w:rPr>
                <w:rFonts w:eastAsiaTheme="minorEastAsia"/>
                <w:color w:val="000000" w:themeColor="text1"/>
                <w:szCs w:val="21"/>
              </w:rPr>
            </w:pPr>
          </w:p>
        </w:tc>
      </w:tr>
    </w:tbl>
    <w:p w:rsidR="00F04AD7" w:rsidRDefault="00AB0CBD">
      <w:pPr>
        <w:spacing w:line="360" w:lineRule="auto"/>
        <w:rPr>
          <w:color w:val="000000" w:themeColor="text1"/>
        </w:rPr>
      </w:pPr>
      <w:r>
        <w:rPr>
          <w:b/>
          <w:color w:val="000000" w:themeColor="text1"/>
        </w:rPr>
        <w:t>4.</w:t>
      </w:r>
      <w:r>
        <w:rPr>
          <w:rFonts w:hint="eastAsia"/>
          <w:b/>
          <w:color w:val="000000" w:themeColor="text1"/>
        </w:rPr>
        <w:t>3</w:t>
      </w:r>
      <w:r>
        <w:rPr>
          <w:b/>
          <w:color w:val="000000" w:themeColor="text1"/>
        </w:rPr>
        <w:t>.</w:t>
      </w:r>
      <w:r>
        <w:rPr>
          <w:rFonts w:hint="eastAsia"/>
          <w:b/>
          <w:color w:val="000000" w:themeColor="text1"/>
        </w:rPr>
        <w:t xml:space="preserve">2  </w:t>
      </w:r>
      <w:r>
        <w:rPr>
          <w:rFonts w:eastAsiaTheme="minorEastAsia" w:hAnsiTheme="minorEastAsia"/>
          <w:color w:val="000000" w:themeColor="text1"/>
          <w:szCs w:val="21"/>
        </w:rPr>
        <w:t>气凝胶</w:t>
      </w:r>
      <w:r>
        <w:rPr>
          <w:rFonts w:eastAsiaTheme="minorEastAsia" w:hAnsiTheme="minorEastAsia" w:hint="eastAsia"/>
          <w:color w:val="000000" w:themeColor="text1"/>
          <w:szCs w:val="21"/>
        </w:rPr>
        <w:t>保温板</w:t>
      </w:r>
      <w:r>
        <w:rPr>
          <w:rFonts w:eastAsiaTheme="minorEastAsia" w:hAnsiTheme="minorEastAsia"/>
          <w:color w:val="000000" w:themeColor="text1"/>
          <w:szCs w:val="21"/>
        </w:rPr>
        <w:t>的规格尺寸要求</w:t>
      </w:r>
      <w:r>
        <w:rPr>
          <w:rFonts w:eastAsiaTheme="minorEastAsia" w:hAnsiTheme="minorEastAsia" w:hint="eastAsia"/>
          <w:color w:val="000000" w:themeColor="text1"/>
          <w:szCs w:val="21"/>
        </w:rPr>
        <w:t>宜</w:t>
      </w:r>
      <w:r>
        <w:rPr>
          <w:color w:val="000000" w:themeColor="text1"/>
        </w:rPr>
        <w:t>符合表</w:t>
      </w:r>
      <w:r>
        <w:rPr>
          <w:color w:val="000000" w:themeColor="text1"/>
        </w:rPr>
        <w:t>4.</w:t>
      </w:r>
      <w:r>
        <w:rPr>
          <w:rFonts w:hint="eastAsia"/>
          <w:color w:val="000000" w:themeColor="text1"/>
        </w:rPr>
        <w:t>3</w:t>
      </w:r>
      <w:r>
        <w:rPr>
          <w:color w:val="000000" w:themeColor="text1"/>
        </w:rPr>
        <w:t>.2</w:t>
      </w:r>
      <w:r>
        <w:rPr>
          <w:color w:val="000000" w:themeColor="text1"/>
        </w:rPr>
        <w:t>的规定。</w:t>
      </w:r>
    </w:p>
    <w:p w:rsidR="00F04AD7" w:rsidRDefault="00AB0CBD">
      <w:pPr>
        <w:spacing w:line="360" w:lineRule="auto"/>
        <w:jc w:val="center"/>
        <w:rPr>
          <w:color w:val="000000" w:themeColor="text1"/>
        </w:rPr>
      </w:pPr>
      <w:r>
        <w:rPr>
          <w:rFonts w:eastAsiaTheme="minorEastAsia" w:hAnsiTheme="minorEastAsia"/>
          <w:b/>
          <w:bCs/>
          <w:color w:val="000000" w:themeColor="text1"/>
          <w:szCs w:val="21"/>
        </w:rPr>
        <w:t>表</w:t>
      </w:r>
      <w:r>
        <w:rPr>
          <w:rFonts w:eastAsiaTheme="minorEastAsia"/>
          <w:b/>
          <w:bCs/>
          <w:color w:val="000000" w:themeColor="text1"/>
          <w:szCs w:val="21"/>
        </w:rPr>
        <w:t>4.</w:t>
      </w:r>
      <w:r>
        <w:rPr>
          <w:rFonts w:eastAsiaTheme="minorEastAsia" w:hint="eastAsia"/>
          <w:b/>
          <w:bCs/>
          <w:color w:val="000000" w:themeColor="text1"/>
          <w:szCs w:val="21"/>
        </w:rPr>
        <w:t>3</w:t>
      </w:r>
      <w:r>
        <w:rPr>
          <w:rFonts w:eastAsiaTheme="minorEastAsia"/>
          <w:b/>
          <w:bCs/>
          <w:color w:val="000000" w:themeColor="text1"/>
          <w:szCs w:val="21"/>
        </w:rPr>
        <w:t>.2</w:t>
      </w:r>
      <w:r>
        <w:rPr>
          <w:rFonts w:eastAsiaTheme="minorEastAsia" w:hAnsiTheme="minorEastAsia"/>
          <w:b/>
          <w:bCs/>
          <w:color w:val="000000" w:themeColor="text1"/>
          <w:szCs w:val="21"/>
        </w:rPr>
        <w:t>气凝胶</w:t>
      </w:r>
      <w:r>
        <w:rPr>
          <w:rFonts w:eastAsiaTheme="minorEastAsia" w:hAnsiTheme="minorEastAsia" w:hint="eastAsia"/>
          <w:b/>
          <w:bCs/>
          <w:color w:val="000000" w:themeColor="text1"/>
          <w:szCs w:val="21"/>
        </w:rPr>
        <w:t>保温板</w:t>
      </w:r>
      <w:r>
        <w:rPr>
          <w:rFonts w:eastAsiaTheme="minorEastAsia" w:hAnsiTheme="minorEastAsia"/>
          <w:b/>
          <w:bCs/>
          <w:color w:val="000000" w:themeColor="text1"/>
          <w:szCs w:val="21"/>
        </w:rPr>
        <w:t>的规格尺寸要求</w:t>
      </w:r>
    </w:p>
    <w:tbl>
      <w:tblPr>
        <w:tblW w:w="8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3"/>
        <w:gridCol w:w="1188"/>
        <w:gridCol w:w="5579"/>
      </w:tblGrid>
      <w:tr w:rsidR="00F04AD7">
        <w:trPr>
          <w:jc w:val="center"/>
        </w:trPr>
        <w:tc>
          <w:tcPr>
            <w:tcW w:w="1513" w:type="dxa"/>
            <w:vAlign w:val="center"/>
          </w:tcPr>
          <w:p w:rsidR="00F04AD7" w:rsidRDefault="00AB0CBD">
            <w:pPr>
              <w:spacing w:line="360" w:lineRule="auto"/>
              <w:jc w:val="center"/>
              <w:rPr>
                <w:rFonts w:eastAsiaTheme="minorEastAsia"/>
                <w:color w:val="000000" w:themeColor="text1"/>
                <w:szCs w:val="21"/>
              </w:rPr>
            </w:pPr>
            <w:r>
              <w:rPr>
                <w:rFonts w:eastAsiaTheme="minorEastAsia" w:hAnsiTheme="minorEastAsia"/>
                <w:color w:val="000000" w:themeColor="text1"/>
                <w:szCs w:val="21"/>
              </w:rPr>
              <w:t>类型</w:t>
            </w:r>
          </w:p>
        </w:tc>
        <w:tc>
          <w:tcPr>
            <w:tcW w:w="1188" w:type="dxa"/>
            <w:vAlign w:val="center"/>
          </w:tcPr>
          <w:p w:rsidR="00F04AD7" w:rsidRDefault="00AB0CBD">
            <w:pPr>
              <w:spacing w:line="360" w:lineRule="auto"/>
              <w:jc w:val="center"/>
              <w:rPr>
                <w:rFonts w:eastAsiaTheme="minorEastAsia"/>
                <w:color w:val="000000" w:themeColor="text1"/>
                <w:szCs w:val="21"/>
              </w:rPr>
            </w:pPr>
            <w:r>
              <w:rPr>
                <w:rFonts w:eastAsiaTheme="minorEastAsia" w:hAnsiTheme="minorEastAsia"/>
                <w:color w:val="000000" w:themeColor="text1"/>
                <w:szCs w:val="21"/>
              </w:rPr>
              <w:t>项目</w:t>
            </w:r>
          </w:p>
        </w:tc>
        <w:tc>
          <w:tcPr>
            <w:tcW w:w="5579" w:type="dxa"/>
            <w:vAlign w:val="center"/>
          </w:tcPr>
          <w:p w:rsidR="00F04AD7" w:rsidRDefault="00AB0CBD">
            <w:pPr>
              <w:spacing w:line="360" w:lineRule="auto"/>
              <w:jc w:val="center"/>
              <w:rPr>
                <w:rFonts w:eastAsiaTheme="minorEastAsia"/>
                <w:color w:val="000000" w:themeColor="text1"/>
                <w:szCs w:val="21"/>
              </w:rPr>
            </w:pPr>
            <w:r>
              <w:rPr>
                <w:rFonts w:eastAsiaTheme="minorEastAsia" w:hAnsiTheme="minorEastAsia"/>
                <w:color w:val="000000" w:themeColor="text1"/>
                <w:szCs w:val="21"/>
              </w:rPr>
              <w:t>指标</w:t>
            </w:r>
          </w:p>
        </w:tc>
      </w:tr>
      <w:tr w:rsidR="00F04AD7">
        <w:trPr>
          <w:trHeight w:val="311"/>
          <w:jc w:val="center"/>
        </w:trPr>
        <w:tc>
          <w:tcPr>
            <w:tcW w:w="1513" w:type="dxa"/>
            <w:vMerge w:val="restart"/>
            <w:vAlign w:val="center"/>
          </w:tcPr>
          <w:p w:rsidR="00F04AD7" w:rsidRDefault="00AB0CBD">
            <w:pPr>
              <w:numPr>
                <w:ilvl w:val="5"/>
                <w:numId w:val="0"/>
              </w:numPr>
              <w:jc w:val="center"/>
              <w:outlineLvl w:val="5"/>
              <w:rPr>
                <w:rFonts w:eastAsiaTheme="minorEastAsia"/>
                <w:color w:val="000000" w:themeColor="text1"/>
                <w:szCs w:val="21"/>
              </w:rPr>
            </w:pPr>
            <w:r>
              <w:rPr>
                <w:rFonts w:eastAsiaTheme="minorEastAsia" w:hAnsiTheme="minorEastAsia"/>
                <w:color w:val="000000" w:themeColor="text1"/>
                <w:szCs w:val="21"/>
              </w:rPr>
              <w:t>标准</w:t>
            </w:r>
            <w:r>
              <w:rPr>
                <w:rFonts w:eastAsiaTheme="minorEastAsia" w:hAnsiTheme="minorEastAsia" w:hint="eastAsia"/>
                <w:color w:val="000000" w:themeColor="text1"/>
                <w:szCs w:val="21"/>
              </w:rPr>
              <w:t>板</w:t>
            </w:r>
          </w:p>
        </w:tc>
        <w:tc>
          <w:tcPr>
            <w:tcW w:w="1188" w:type="dxa"/>
            <w:vAlign w:val="center"/>
          </w:tcPr>
          <w:p w:rsidR="00F04AD7" w:rsidRDefault="00AB0CBD">
            <w:pPr>
              <w:widowControl/>
              <w:numPr>
                <w:ilvl w:val="5"/>
                <w:numId w:val="0"/>
              </w:numPr>
              <w:jc w:val="center"/>
              <w:outlineLvl w:val="5"/>
              <w:rPr>
                <w:rFonts w:eastAsiaTheme="minorEastAsia"/>
                <w:color w:val="000000" w:themeColor="text1"/>
                <w:szCs w:val="21"/>
              </w:rPr>
            </w:pPr>
            <w:r>
              <w:rPr>
                <w:rFonts w:eastAsiaTheme="minorEastAsia" w:hAnsiTheme="minorEastAsia"/>
                <w:color w:val="000000" w:themeColor="text1"/>
                <w:szCs w:val="21"/>
              </w:rPr>
              <w:t>长度</w:t>
            </w:r>
            <w:r>
              <w:rPr>
                <w:rFonts w:eastAsiaTheme="minorEastAsia" w:hAnsiTheme="minorEastAsia" w:hint="eastAsia"/>
                <w:color w:val="000000" w:themeColor="text1"/>
                <w:szCs w:val="21"/>
              </w:rPr>
              <w:t>（</w:t>
            </w:r>
            <w:r>
              <w:rPr>
                <w:rFonts w:eastAsiaTheme="minorEastAsia" w:hAnsiTheme="minorEastAsia" w:hint="eastAsia"/>
                <w:color w:val="000000" w:themeColor="text1"/>
                <w:szCs w:val="21"/>
              </w:rPr>
              <w:t>mm</w:t>
            </w:r>
            <w:r>
              <w:rPr>
                <w:rFonts w:eastAsiaTheme="minorEastAsia" w:hAnsiTheme="minorEastAsia" w:hint="eastAsia"/>
                <w:color w:val="000000" w:themeColor="text1"/>
                <w:szCs w:val="21"/>
              </w:rPr>
              <w:t>）</w:t>
            </w:r>
          </w:p>
        </w:tc>
        <w:tc>
          <w:tcPr>
            <w:tcW w:w="5579" w:type="dxa"/>
            <w:vAlign w:val="center"/>
          </w:tcPr>
          <w:p w:rsidR="00F04AD7" w:rsidRDefault="00AB0CBD">
            <w:pPr>
              <w:widowControl/>
              <w:autoSpaceDE w:val="0"/>
              <w:autoSpaceDN w:val="0"/>
              <w:ind w:firstLineChars="200" w:firstLine="420"/>
              <w:jc w:val="center"/>
              <w:rPr>
                <w:rFonts w:eastAsiaTheme="minorEastAsia"/>
                <w:color w:val="000000" w:themeColor="text1"/>
                <w:kern w:val="0"/>
                <w:szCs w:val="21"/>
              </w:rPr>
            </w:pPr>
            <w:r>
              <w:rPr>
                <w:rFonts w:eastAsiaTheme="minorEastAsia"/>
                <w:color w:val="000000" w:themeColor="text1"/>
                <w:kern w:val="0"/>
                <w:szCs w:val="21"/>
              </w:rPr>
              <w:t>600</w:t>
            </w:r>
            <w:r>
              <w:rPr>
                <w:rFonts w:eastAsiaTheme="minorEastAsia" w:hAnsiTheme="minorEastAsia"/>
                <w:color w:val="000000" w:themeColor="text1"/>
                <w:kern w:val="0"/>
                <w:szCs w:val="21"/>
              </w:rPr>
              <w:t>，</w:t>
            </w:r>
            <w:r>
              <w:rPr>
                <w:rFonts w:eastAsiaTheme="minorEastAsia"/>
                <w:color w:val="000000" w:themeColor="text1"/>
                <w:kern w:val="0"/>
                <w:szCs w:val="21"/>
              </w:rPr>
              <w:t>900</w:t>
            </w:r>
            <w:r>
              <w:rPr>
                <w:rFonts w:eastAsiaTheme="minorEastAsia" w:hAnsiTheme="minorEastAsia"/>
                <w:color w:val="000000" w:themeColor="text1"/>
                <w:kern w:val="0"/>
                <w:szCs w:val="21"/>
              </w:rPr>
              <w:t>，</w:t>
            </w:r>
            <w:r>
              <w:rPr>
                <w:rFonts w:eastAsiaTheme="minorEastAsia"/>
                <w:color w:val="000000" w:themeColor="text1"/>
                <w:kern w:val="0"/>
                <w:szCs w:val="21"/>
              </w:rPr>
              <w:t>1200</w:t>
            </w:r>
          </w:p>
        </w:tc>
      </w:tr>
      <w:tr w:rsidR="00F04AD7">
        <w:trPr>
          <w:trHeight w:val="344"/>
          <w:jc w:val="center"/>
        </w:trPr>
        <w:tc>
          <w:tcPr>
            <w:tcW w:w="1513" w:type="dxa"/>
            <w:vMerge/>
            <w:vAlign w:val="center"/>
          </w:tcPr>
          <w:p w:rsidR="00F04AD7" w:rsidRDefault="00F04AD7">
            <w:pPr>
              <w:numPr>
                <w:ilvl w:val="5"/>
                <w:numId w:val="0"/>
              </w:numPr>
              <w:jc w:val="center"/>
              <w:outlineLvl w:val="5"/>
              <w:rPr>
                <w:rFonts w:eastAsiaTheme="minorEastAsia"/>
                <w:color w:val="000000" w:themeColor="text1"/>
                <w:szCs w:val="21"/>
              </w:rPr>
            </w:pPr>
          </w:p>
        </w:tc>
        <w:tc>
          <w:tcPr>
            <w:tcW w:w="1188" w:type="dxa"/>
            <w:vAlign w:val="center"/>
          </w:tcPr>
          <w:p w:rsidR="00F04AD7" w:rsidRDefault="00AB0CBD">
            <w:pPr>
              <w:widowControl/>
              <w:numPr>
                <w:ilvl w:val="5"/>
                <w:numId w:val="0"/>
              </w:numPr>
              <w:jc w:val="center"/>
              <w:outlineLvl w:val="5"/>
              <w:rPr>
                <w:rFonts w:eastAsiaTheme="minorEastAsia"/>
                <w:color w:val="000000" w:themeColor="text1"/>
                <w:szCs w:val="21"/>
              </w:rPr>
            </w:pPr>
            <w:r>
              <w:rPr>
                <w:rFonts w:eastAsiaTheme="minorEastAsia" w:hAnsiTheme="minorEastAsia"/>
                <w:color w:val="000000" w:themeColor="text1"/>
                <w:szCs w:val="21"/>
              </w:rPr>
              <w:t>宽度</w:t>
            </w:r>
            <w:r>
              <w:rPr>
                <w:rFonts w:eastAsiaTheme="minorEastAsia" w:hAnsiTheme="minorEastAsia" w:hint="eastAsia"/>
                <w:color w:val="000000" w:themeColor="text1"/>
                <w:szCs w:val="21"/>
              </w:rPr>
              <w:t>（</w:t>
            </w:r>
            <w:r>
              <w:rPr>
                <w:rFonts w:eastAsiaTheme="minorEastAsia" w:hAnsiTheme="minorEastAsia" w:hint="eastAsia"/>
                <w:color w:val="000000" w:themeColor="text1"/>
                <w:szCs w:val="21"/>
              </w:rPr>
              <w:t>mm</w:t>
            </w:r>
            <w:r>
              <w:rPr>
                <w:rFonts w:eastAsiaTheme="minorEastAsia" w:hAnsiTheme="minorEastAsia" w:hint="eastAsia"/>
                <w:color w:val="000000" w:themeColor="text1"/>
                <w:szCs w:val="21"/>
              </w:rPr>
              <w:t>）</w:t>
            </w:r>
          </w:p>
        </w:tc>
        <w:tc>
          <w:tcPr>
            <w:tcW w:w="5579" w:type="dxa"/>
            <w:vAlign w:val="center"/>
          </w:tcPr>
          <w:p w:rsidR="00F04AD7" w:rsidRDefault="00AB0CBD">
            <w:pPr>
              <w:widowControl/>
              <w:autoSpaceDE w:val="0"/>
              <w:autoSpaceDN w:val="0"/>
              <w:ind w:firstLineChars="200" w:firstLine="420"/>
              <w:jc w:val="center"/>
              <w:rPr>
                <w:rFonts w:eastAsiaTheme="minorEastAsia"/>
                <w:color w:val="000000" w:themeColor="text1"/>
                <w:kern w:val="0"/>
                <w:szCs w:val="21"/>
              </w:rPr>
            </w:pPr>
            <w:r>
              <w:rPr>
                <w:rFonts w:eastAsiaTheme="minorEastAsia"/>
                <w:color w:val="000000" w:themeColor="text1"/>
                <w:kern w:val="0"/>
                <w:szCs w:val="21"/>
              </w:rPr>
              <w:t>300</w:t>
            </w:r>
            <w:r>
              <w:rPr>
                <w:rFonts w:eastAsiaTheme="minorEastAsia" w:hAnsiTheme="minorEastAsia"/>
                <w:color w:val="000000" w:themeColor="text1"/>
                <w:kern w:val="0"/>
                <w:szCs w:val="21"/>
              </w:rPr>
              <w:t>，</w:t>
            </w:r>
            <w:r>
              <w:rPr>
                <w:rFonts w:eastAsiaTheme="minorEastAsia"/>
                <w:color w:val="000000" w:themeColor="text1"/>
                <w:kern w:val="0"/>
                <w:szCs w:val="21"/>
              </w:rPr>
              <w:t>600</w:t>
            </w:r>
            <w:r>
              <w:rPr>
                <w:rFonts w:eastAsiaTheme="minorEastAsia" w:hint="eastAsia"/>
                <w:color w:val="000000" w:themeColor="text1"/>
                <w:kern w:val="0"/>
                <w:szCs w:val="21"/>
              </w:rPr>
              <w:t>，</w:t>
            </w:r>
            <w:r>
              <w:rPr>
                <w:rFonts w:eastAsiaTheme="minorEastAsia" w:hint="eastAsia"/>
                <w:color w:val="000000" w:themeColor="text1"/>
                <w:kern w:val="0"/>
                <w:szCs w:val="21"/>
              </w:rPr>
              <w:t>1200</w:t>
            </w:r>
          </w:p>
        </w:tc>
      </w:tr>
      <w:tr w:rsidR="00F04AD7">
        <w:trPr>
          <w:jc w:val="center"/>
        </w:trPr>
        <w:tc>
          <w:tcPr>
            <w:tcW w:w="1513" w:type="dxa"/>
            <w:vMerge/>
            <w:vAlign w:val="center"/>
          </w:tcPr>
          <w:p w:rsidR="00F04AD7" w:rsidRDefault="00F04AD7">
            <w:pPr>
              <w:numPr>
                <w:ilvl w:val="5"/>
                <w:numId w:val="0"/>
              </w:numPr>
              <w:jc w:val="center"/>
              <w:outlineLvl w:val="5"/>
              <w:rPr>
                <w:rFonts w:eastAsiaTheme="minorEastAsia"/>
                <w:color w:val="000000" w:themeColor="text1"/>
                <w:szCs w:val="21"/>
              </w:rPr>
            </w:pPr>
          </w:p>
        </w:tc>
        <w:tc>
          <w:tcPr>
            <w:tcW w:w="1188" w:type="dxa"/>
            <w:vAlign w:val="center"/>
          </w:tcPr>
          <w:p w:rsidR="00F04AD7" w:rsidRDefault="00AB0CBD">
            <w:pPr>
              <w:widowControl/>
              <w:numPr>
                <w:ilvl w:val="5"/>
                <w:numId w:val="0"/>
              </w:numPr>
              <w:jc w:val="center"/>
              <w:outlineLvl w:val="5"/>
              <w:rPr>
                <w:rFonts w:eastAsiaTheme="minorEastAsia"/>
                <w:color w:val="000000" w:themeColor="text1"/>
                <w:szCs w:val="21"/>
              </w:rPr>
            </w:pPr>
            <w:r>
              <w:rPr>
                <w:rFonts w:eastAsiaTheme="minorEastAsia" w:hAnsiTheme="minorEastAsia"/>
                <w:color w:val="000000" w:themeColor="text1"/>
                <w:szCs w:val="21"/>
              </w:rPr>
              <w:t>厚度</w:t>
            </w:r>
            <w:r>
              <w:rPr>
                <w:rFonts w:eastAsiaTheme="minorEastAsia" w:hAnsiTheme="minorEastAsia" w:hint="eastAsia"/>
                <w:color w:val="000000" w:themeColor="text1"/>
                <w:szCs w:val="21"/>
              </w:rPr>
              <w:t>（</w:t>
            </w:r>
            <w:r>
              <w:rPr>
                <w:rFonts w:eastAsiaTheme="minorEastAsia" w:hAnsiTheme="minorEastAsia" w:hint="eastAsia"/>
                <w:color w:val="000000" w:themeColor="text1"/>
                <w:szCs w:val="21"/>
              </w:rPr>
              <w:t>mm</w:t>
            </w:r>
            <w:r>
              <w:rPr>
                <w:rFonts w:eastAsiaTheme="minorEastAsia" w:hAnsiTheme="minorEastAsia" w:hint="eastAsia"/>
                <w:color w:val="000000" w:themeColor="text1"/>
                <w:szCs w:val="21"/>
              </w:rPr>
              <w:t>）</w:t>
            </w:r>
          </w:p>
        </w:tc>
        <w:tc>
          <w:tcPr>
            <w:tcW w:w="5579" w:type="dxa"/>
            <w:tcBorders>
              <w:right w:val="single" w:sz="4" w:space="0" w:color="auto"/>
            </w:tcBorders>
            <w:vAlign w:val="center"/>
          </w:tcPr>
          <w:p w:rsidR="00F04AD7" w:rsidRDefault="00AB0CBD">
            <w:pPr>
              <w:widowControl/>
              <w:autoSpaceDE w:val="0"/>
              <w:autoSpaceDN w:val="0"/>
              <w:ind w:firstLineChars="200" w:firstLine="420"/>
              <w:jc w:val="center"/>
              <w:rPr>
                <w:rFonts w:eastAsiaTheme="minorEastAsia"/>
                <w:color w:val="000000" w:themeColor="text1"/>
                <w:kern w:val="0"/>
                <w:szCs w:val="21"/>
              </w:rPr>
            </w:pPr>
            <w:r>
              <w:rPr>
                <w:rFonts w:eastAsiaTheme="minorEastAsia"/>
                <w:color w:val="000000" w:themeColor="text1"/>
                <w:szCs w:val="21"/>
              </w:rPr>
              <w:t>20</w:t>
            </w:r>
            <w:r>
              <w:rPr>
                <w:rFonts w:eastAsiaTheme="minorEastAsia" w:hint="eastAsia"/>
                <w:color w:val="000000" w:themeColor="text1"/>
                <w:szCs w:val="21"/>
              </w:rPr>
              <w:t>-50</w:t>
            </w:r>
          </w:p>
        </w:tc>
      </w:tr>
      <w:tr w:rsidR="00F04AD7">
        <w:trPr>
          <w:jc w:val="center"/>
        </w:trPr>
        <w:tc>
          <w:tcPr>
            <w:tcW w:w="1513" w:type="dxa"/>
          </w:tcPr>
          <w:p w:rsidR="00F04AD7" w:rsidRDefault="00AB0CBD">
            <w:pPr>
              <w:widowControl/>
              <w:jc w:val="center"/>
              <w:rPr>
                <w:rFonts w:eastAsiaTheme="minorEastAsia"/>
                <w:color w:val="000000" w:themeColor="text1"/>
                <w:szCs w:val="21"/>
              </w:rPr>
            </w:pPr>
            <w:r>
              <w:rPr>
                <w:rFonts w:eastAsiaTheme="minorEastAsia" w:hAnsiTheme="minorEastAsia"/>
                <w:color w:val="000000" w:themeColor="text1"/>
                <w:szCs w:val="21"/>
              </w:rPr>
              <w:t>非标准</w:t>
            </w:r>
            <w:r>
              <w:rPr>
                <w:rFonts w:eastAsiaTheme="minorEastAsia" w:hAnsiTheme="minorEastAsia" w:hint="eastAsia"/>
                <w:color w:val="000000" w:themeColor="text1"/>
                <w:szCs w:val="21"/>
              </w:rPr>
              <w:t>板</w:t>
            </w:r>
          </w:p>
        </w:tc>
        <w:tc>
          <w:tcPr>
            <w:tcW w:w="6767" w:type="dxa"/>
            <w:gridSpan w:val="2"/>
            <w:tcBorders>
              <w:right w:val="single" w:sz="4" w:space="0" w:color="auto"/>
            </w:tcBorders>
          </w:tcPr>
          <w:p w:rsidR="00F04AD7" w:rsidRDefault="00AB0CBD">
            <w:pPr>
              <w:widowControl/>
              <w:jc w:val="left"/>
              <w:rPr>
                <w:rFonts w:eastAsiaTheme="minorEastAsia"/>
                <w:color w:val="000000" w:themeColor="text1"/>
                <w:szCs w:val="21"/>
              </w:rPr>
            </w:pPr>
            <w:r>
              <w:rPr>
                <w:rFonts w:eastAsiaTheme="minorEastAsia" w:hAnsiTheme="minorEastAsia"/>
                <w:color w:val="000000" w:themeColor="text1"/>
                <w:szCs w:val="21"/>
              </w:rPr>
              <w:t>按供需双方商定</w:t>
            </w:r>
            <w:r>
              <w:rPr>
                <w:rFonts w:eastAsiaTheme="minorEastAsia" w:hAnsiTheme="minorEastAsia" w:hint="eastAsia"/>
                <w:color w:val="000000" w:themeColor="text1"/>
                <w:szCs w:val="21"/>
              </w:rPr>
              <w:t>或</w:t>
            </w:r>
            <w:r>
              <w:rPr>
                <w:color w:val="000000" w:themeColor="text1"/>
              </w:rPr>
              <w:t>按设计要求制作。</w:t>
            </w:r>
          </w:p>
        </w:tc>
      </w:tr>
    </w:tbl>
    <w:p w:rsidR="00F04AD7" w:rsidRDefault="00AB0CBD">
      <w:pPr>
        <w:pStyle w:val="af4"/>
        <w:ind w:firstLineChars="0" w:firstLine="0"/>
        <w:rPr>
          <w:color w:val="000000" w:themeColor="text1"/>
        </w:rPr>
      </w:pPr>
      <w:r>
        <w:rPr>
          <w:rFonts w:ascii="Times New Roman" w:eastAsia="宋体" w:cs="Times New Roman" w:hint="eastAsia"/>
          <w:b/>
          <w:color w:val="000000" w:themeColor="text1"/>
          <w:szCs w:val="20"/>
        </w:rPr>
        <w:t>4.3.3</w:t>
      </w:r>
      <w:r>
        <w:rPr>
          <w:rFonts w:hAnsiTheme="minorEastAsia"/>
          <w:color w:val="000000" w:themeColor="text1"/>
        </w:rPr>
        <w:t>气凝胶</w:t>
      </w:r>
      <w:r>
        <w:rPr>
          <w:rFonts w:hAnsiTheme="minorEastAsia" w:hint="eastAsia"/>
          <w:color w:val="000000" w:themeColor="text1"/>
        </w:rPr>
        <w:t>保温板</w:t>
      </w:r>
      <w:r>
        <w:rPr>
          <w:rFonts w:hAnsiTheme="minorEastAsia"/>
          <w:color w:val="000000" w:themeColor="text1"/>
        </w:rPr>
        <w:t>的</w:t>
      </w:r>
      <w:r>
        <w:rPr>
          <w:rFonts w:hint="eastAsia"/>
          <w:color w:val="000000" w:themeColor="text1"/>
        </w:rPr>
        <w:t>表面应平整，不得掉粉、掉渣以及有妨碍使用的裂痕、污迹、破损、缺角缺棱。</w:t>
      </w:r>
    </w:p>
    <w:p w:rsidR="00F04AD7" w:rsidRDefault="00AB0CBD">
      <w:pPr>
        <w:spacing w:line="360" w:lineRule="auto"/>
        <w:rPr>
          <w:rFonts w:eastAsiaTheme="minorEastAsia"/>
          <w:color w:val="000000" w:themeColor="text1"/>
          <w:szCs w:val="21"/>
        </w:rPr>
      </w:pPr>
      <w:r>
        <w:rPr>
          <w:b/>
          <w:color w:val="000000" w:themeColor="text1"/>
        </w:rPr>
        <w:t>4.</w:t>
      </w:r>
      <w:r>
        <w:rPr>
          <w:rFonts w:hint="eastAsia"/>
          <w:b/>
          <w:color w:val="000000" w:themeColor="text1"/>
        </w:rPr>
        <w:t>3</w:t>
      </w:r>
      <w:r>
        <w:rPr>
          <w:b/>
          <w:color w:val="000000" w:themeColor="text1"/>
        </w:rPr>
        <w:t>.</w:t>
      </w:r>
      <w:r>
        <w:rPr>
          <w:rFonts w:hint="eastAsia"/>
          <w:b/>
          <w:color w:val="000000" w:themeColor="text1"/>
        </w:rPr>
        <w:t xml:space="preserve">4  </w:t>
      </w:r>
      <w:r>
        <w:rPr>
          <w:rFonts w:eastAsiaTheme="minorEastAsia" w:hAnsiTheme="minorEastAsia"/>
          <w:color w:val="000000" w:themeColor="text1"/>
          <w:szCs w:val="21"/>
        </w:rPr>
        <w:t>气凝胶</w:t>
      </w:r>
      <w:r>
        <w:rPr>
          <w:rFonts w:eastAsiaTheme="minorEastAsia" w:hAnsiTheme="minorEastAsia" w:hint="eastAsia"/>
          <w:color w:val="000000" w:themeColor="text1"/>
          <w:szCs w:val="21"/>
        </w:rPr>
        <w:t>保温板</w:t>
      </w:r>
      <w:r>
        <w:rPr>
          <w:rFonts w:eastAsiaTheme="minorEastAsia" w:hAnsiTheme="minorEastAsia"/>
          <w:color w:val="000000" w:themeColor="text1"/>
          <w:szCs w:val="21"/>
        </w:rPr>
        <w:t>的尺寸允许偏差</w:t>
      </w:r>
      <w:r>
        <w:rPr>
          <w:rFonts w:eastAsiaTheme="minorEastAsia" w:hAnsiTheme="minorEastAsia" w:hint="eastAsia"/>
          <w:color w:val="000000" w:themeColor="text1"/>
          <w:szCs w:val="21"/>
        </w:rPr>
        <w:t>应</w:t>
      </w:r>
      <w:r>
        <w:rPr>
          <w:color w:val="000000" w:themeColor="text1"/>
        </w:rPr>
        <w:t>符合表</w:t>
      </w:r>
      <w:r>
        <w:rPr>
          <w:color w:val="000000" w:themeColor="text1"/>
        </w:rPr>
        <w:t>4.</w:t>
      </w:r>
      <w:r>
        <w:rPr>
          <w:rFonts w:hint="eastAsia"/>
          <w:color w:val="000000" w:themeColor="text1"/>
        </w:rPr>
        <w:t>3</w:t>
      </w:r>
      <w:r>
        <w:rPr>
          <w:color w:val="000000" w:themeColor="text1"/>
        </w:rPr>
        <w:t>.</w:t>
      </w:r>
      <w:r>
        <w:rPr>
          <w:rFonts w:hint="eastAsia"/>
          <w:color w:val="000000" w:themeColor="text1"/>
        </w:rPr>
        <w:t>3</w:t>
      </w:r>
      <w:r>
        <w:rPr>
          <w:color w:val="000000" w:themeColor="text1"/>
        </w:rPr>
        <w:t>的规定。</w:t>
      </w:r>
    </w:p>
    <w:p w:rsidR="00F04AD7" w:rsidRDefault="00AB0CBD">
      <w:pPr>
        <w:spacing w:line="360" w:lineRule="auto"/>
        <w:jc w:val="center"/>
        <w:rPr>
          <w:rFonts w:eastAsiaTheme="minorEastAsia"/>
          <w:color w:val="000000" w:themeColor="text1"/>
          <w:szCs w:val="21"/>
        </w:rPr>
      </w:pPr>
      <w:r>
        <w:rPr>
          <w:rFonts w:eastAsiaTheme="minorEastAsia" w:hAnsiTheme="minorEastAsia"/>
          <w:b/>
          <w:bCs/>
          <w:color w:val="000000" w:themeColor="text1"/>
          <w:szCs w:val="21"/>
        </w:rPr>
        <w:t>表</w:t>
      </w:r>
      <w:r>
        <w:rPr>
          <w:rFonts w:eastAsiaTheme="minorEastAsia"/>
          <w:b/>
          <w:bCs/>
          <w:color w:val="000000" w:themeColor="text1"/>
          <w:szCs w:val="21"/>
        </w:rPr>
        <w:t>4.</w:t>
      </w:r>
      <w:r>
        <w:rPr>
          <w:rFonts w:eastAsiaTheme="minorEastAsia" w:hint="eastAsia"/>
          <w:b/>
          <w:bCs/>
          <w:color w:val="000000" w:themeColor="text1"/>
          <w:szCs w:val="21"/>
        </w:rPr>
        <w:t>3</w:t>
      </w:r>
      <w:r>
        <w:rPr>
          <w:rFonts w:eastAsiaTheme="minorEastAsia"/>
          <w:b/>
          <w:bCs/>
          <w:color w:val="000000" w:themeColor="text1"/>
          <w:szCs w:val="21"/>
        </w:rPr>
        <w:t>.</w:t>
      </w:r>
      <w:r>
        <w:rPr>
          <w:rFonts w:eastAsiaTheme="minorEastAsia" w:hint="eastAsia"/>
          <w:b/>
          <w:bCs/>
          <w:color w:val="000000" w:themeColor="text1"/>
          <w:szCs w:val="21"/>
        </w:rPr>
        <w:t>3</w:t>
      </w:r>
      <w:r>
        <w:rPr>
          <w:rFonts w:eastAsiaTheme="minorEastAsia" w:hAnsiTheme="minorEastAsia"/>
          <w:b/>
          <w:bCs/>
          <w:color w:val="000000" w:themeColor="text1"/>
          <w:szCs w:val="21"/>
        </w:rPr>
        <w:t>气凝胶</w:t>
      </w:r>
      <w:r>
        <w:rPr>
          <w:rFonts w:eastAsiaTheme="minorEastAsia" w:hAnsiTheme="minorEastAsia" w:hint="eastAsia"/>
          <w:b/>
          <w:bCs/>
          <w:color w:val="000000" w:themeColor="text1"/>
          <w:szCs w:val="21"/>
        </w:rPr>
        <w:t>保温板</w:t>
      </w:r>
      <w:r>
        <w:rPr>
          <w:rFonts w:eastAsiaTheme="minorEastAsia" w:hAnsiTheme="minorEastAsia"/>
          <w:b/>
          <w:bCs/>
          <w:color w:val="000000" w:themeColor="text1"/>
          <w:szCs w:val="21"/>
        </w:rPr>
        <w:t>的尺寸允许偏差要求</w:t>
      </w:r>
    </w:p>
    <w:tbl>
      <w:tblPr>
        <w:tblStyle w:val="af"/>
        <w:tblW w:w="6826" w:type="dxa"/>
        <w:jc w:val="center"/>
        <w:tblLayout w:type="fixed"/>
        <w:tblLook w:val="04A0"/>
      </w:tblPr>
      <w:tblGrid>
        <w:gridCol w:w="2262"/>
        <w:gridCol w:w="2284"/>
        <w:gridCol w:w="2280"/>
      </w:tblGrid>
      <w:tr w:rsidR="00F04AD7">
        <w:trPr>
          <w:jc w:val="center"/>
        </w:trPr>
        <w:tc>
          <w:tcPr>
            <w:tcW w:w="2262" w:type="dxa"/>
          </w:tcPr>
          <w:p w:rsidR="00F04AD7" w:rsidRDefault="00AB0CBD">
            <w:pPr>
              <w:rPr>
                <w:rFonts w:eastAsiaTheme="minorEastAsia"/>
                <w:color w:val="000000" w:themeColor="text1"/>
                <w:szCs w:val="21"/>
              </w:rPr>
            </w:pPr>
            <w:r>
              <w:rPr>
                <w:rFonts w:eastAsiaTheme="minorEastAsia" w:hAnsiTheme="minorEastAsia"/>
                <w:color w:val="000000" w:themeColor="text1"/>
                <w:szCs w:val="21"/>
              </w:rPr>
              <w:t>项目</w:t>
            </w:r>
          </w:p>
        </w:tc>
        <w:tc>
          <w:tcPr>
            <w:tcW w:w="2284" w:type="dxa"/>
          </w:tcPr>
          <w:p w:rsidR="00F04AD7" w:rsidRDefault="00AB0CBD">
            <w:pPr>
              <w:rPr>
                <w:rFonts w:eastAsiaTheme="minorEastAsia"/>
                <w:color w:val="000000" w:themeColor="text1"/>
                <w:szCs w:val="21"/>
              </w:rPr>
            </w:pPr>
            <w:r>
              <w:rPr>
                <w:rFonts w:eastAsiaTheme="minorEastAsia" w:hAnsiTheme="minorEastAsia"/>
                <w:color w:val="000000" w:themeColor="text1"/>
                <w:szCs w:val="21"/>
              </w:rPr>
              <w:t>允许偏差</w:t>
            </w:r>
          </w:p>
        </w:tc>
        <w:tc>
          <w:tcPr>
            <w:tcW w:w="2280" w:type="dxa"/>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hint="eastAsia"/>
                <w:color w:val="000000" w:themeColor="text1"/>
                <w:szCs w:val="21"/>
              </w:rPr>
              <w:t>试验方法</w:t>
            </w:r>
          </w:p>
        </w:tc>
      </w:tr>
      <w:tr w:rsidR="00F04AD7">
        <w:trPr>
          <w:trHeight w:val="910"/>
          <w:jc w:val="center"/>
        </w:trPr>
        <w:tc>
          <w:tcPr>
            <w:tcW w:w="2262" w:type="dxa"/>
          </w:tcPr>
          <w:p w:rsidR="00F04AD7" w:rsidRDefault="00AB0CBD">
            <w:pPr>
              <w:spacing w:line="360" w:lineRule="auto"/>
              <w:rPr>
                <w:rFonts w:eastAsiaTheme="minorEastAsia"/>
                <w:color w:val="000000" w:themeColor="text1"/>
                <w:szCs w:val="21"/>
              </w:rPr>
            </w:pPr>
            <w:r>
              <w:rPr>
                <w:rFonts w:eastAsiaTheme="minorEastAsia" w:hAnsiTheme="minorEastAsia"/>
                <w:color w:val="000000" w:themeColor="text1"/>
                <w:szCs w:val="21"/>
              </w:rPr>
              <w:t>长度</w:t>
            </w:r>
            <w:r>
              <w:rPr>
                <w:rFonts w:eastAsiaTheme="minorEastAsia" w:hAnsiTheme="minorEastAsia" w:hint="eastAsia"/>
                <w:color w:val="000000" w:themeColor="text1"/>
                <w:szCs w:val="21"/>
              </w:rPr>
              <w:t>（</w:t>
            </w:r>
            <w:r>
              <w:rPr>
                <w:rFonts w:eastAsiaTheme="minorEastAsia" w:hAnsiTheme="minorEastAsia" w:hint="eastAsia"/>
                <w:color w:val="000000" w:themeColor="text1"/>
                <w:szCs w:val="21"/>
              </w:rPr>
              <w:t>mm</w:t>
            </w:r>
            <w:r>
              <w:rPr>
                <w:rFonts w:eastAsiaTheme="minorEastAsia" w:hAnsiTheme="minorEastAsia" w:hint="eastAsia"/>
                <w:color w:val="000000" w:themeColor="text1"/>
                <w:szCs w:val="21"/>
              </w:rPr>
              <w:t>）</w:t>
            </w:r>
          </w:p>
        </w:tc>
        <w:tc>
          <w:tcPr>
            <w:tcW w:w="2284" w:type="dxa"/>
          </w:tcPr>
          <w:p w:rsidR="00F04AD7" w:rsidRDefault="00AB0CBD">
            <w:pPr>
              <w:spacing w:line="360" w:lineRule="auto"/>
              <w:rPr>
                <w:rFonts w:eastAsiaTheme="minorEastAsia"/>
                <w:color w:val="000000" w:themeColor="text1"/>
                <w:szCs w:val="21"/>
              </w:rPr>
            </w:pPr>
            <w:r>
              <w:rPr>
                <w:rFonts w:eastAsiaTheme="minorEastAsia"/>
                <w:color w:val="000000" w:themeColor="text1"/>
                <w:szCs w:val="21"/>
              </w:rPr>
              <w:t>+5</w:t>
            </w:r>
          </w:p>
          <w:p w:rsidR="00F04AD7" w:rsidRDefault="00AB0CBD">
            <w:pPr>
              <w:spacing w:line="360" w:lineRule="auto"/>
              <w:rPr>
                <w:rFonts w:eastAsiaTheme="minorEastAsia"/>
                <w:color w:val="000000" w:themeColor="text1"/>
                <w:szCs w:val="21"/>
              </w:rPr>
            </w:pPr>
            <w:r>
              <w:rPr>
                <w:rFonts w:eastAsiaTheme="minorEastAsia"/>
                <w:color w:val="000000" w:themeColor="text1"/>
                <w:szCs w:val="21"/>
              </w:rPr>
              <w:t>-3</w:t>
            </w:r>
          </w:p>
        </w:tc>
        <w:tc>
          <w:tcPr>
            <w:tcW w:w="2280" w:type="dxa"/>
            <w:vMerge w:val="restart"/>
            <w:vAlign w:val="center"/>
          </w:tcPr>
          <w:p w:rsidR="00F04AD7" w:rsidRDefault="00AB0CBD">
            <w:pPr>
              <w:spacing w:line="360" w:lineRule="auto"/>
              <w:jc w:val="cente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w:t>
            </w:r>
            <w:r>
              <w:rPr>
                <w:rFonts w:eastAsiaTheme="minorEastAsia" w:hint="eastAsia"/>
                <w:color w:val="000000" w:themeColor="text1"/>
                <w:szCs w:val="21"/>
              </w:rPr>
              <w:t>/T34336</w:t>
            </w:r>
            <w:r>
              <w:rPr>
                <w:rFonts w:eastAsiaTheme="minorEastAsia" w:hint="eastAsia"/>
                <w:color w:val="000000" w:themeColor="text1"/>
                <w:szCs w:val="21"/>
              </w:rPr>
              <w:t>规定的试验方法进行</w:t>
            </w:r>
          </w:p>
        </w:tc>
      </w:tr>
      <w:tr w:rsidR="00F04AD7">
        <w:trPr>
          <w:jc w:val="center"/>
        </w:trPr>
        <w:tc>
          <w:tcPr>
            <w:tcW w:w="2262" w:type="dxa"/>
          </w:tcPr>
          <w:p w:rsidR="00F04AD7" w:rsidRDefault="00AB0CBD">
            <w:pPr>
              <w:spacing w:line="360" w:lineRule="auto"/>
              <w:rPr>
                <w:rFonts w:eastAsiaTheme="minorEastAsia"/>
                <w:color w:val="000000" w:themeColor="text1"/>
                <w:szCs w:val="21"/>
              </w:rPr>
            </w:pPr>
            <w:r>
              <w:rPr>
                <w:rFonts w:eastAsiaTheme="minorEastAsia" w:hAnsiTheme="minorEastAsia"/>
                <w:color w:val="000000" w:themeColor="text1"/>
                <w:szCs w:val="21"/>
              </w:rPr>
              <w:t>宽度</w:t>
            </w:r>
            <w:r>
              <w:rPr>
                <w:rFonts w:eastAsiaTheme="minorEastAsia" w:hAnsiTheme="minorEastAsia" w:hint="eastAsia"/>
                <w:color w:val="000000" w:themeColor="text1"/>
                <w:szCs w:val="21"/>
              </w:rPr>
              <w:t>（</w:t>
            </w:r>
            <w:r>
              <w:rPr>
                <w:rFonts w:eastAsiaTheme="minorEastAsia" w:hAnsiTheme="minorEastAsia" w:hint="eastAsia"/>
                <w:color w:val="000000" w:themeColor="text1"/>
                <w:szCs w:val="21"/>
              </w:rPr>
              <w:t>mm</w:t>
            </w:r>
            <w:r>
              <w:rPr>
                <w:rFonts w:eastAsiaTheme="minorEastAsia" w:hAnsiTheme="minorEastAsia" w:hint="eastAsia"/>
                <w:color w:val="000000" w:themeColor="text1"/>
                <w:szCs w:val="21"/>
              </w:rPr>
              <w:t>）</w:t>
            </w:r>
          </w:p>
        </w:tc>
        <w:tc>
          <w:tcPr>
            <w:tcW w:w="2284" w:type="dxa"/>
          </w:tcPr>
          <w:p w:rsidR="00F04AD7" w:rsidRDefault="00AB0CBD">
            <w:pPr>
              <w:spacing w:line="360" w:lineRule="auto"/>
              <w:rPr>
                <w:rFonts w:eastAsiaTheme="minorEastAsia"/>
                <w:color w:val="000000" w:themeColor="text1"/>
                <w:szCs w:val="21"/>
              </w:rPr>
            </w:pPr>
            <w:r>
              <w:rPr>
                <w:rFonts w:eastAsiaTheme="minorEastAsia"/>
                <w:color w:val="000000" w:themeColor="text1"/>
                <w:szCs w:val="21"/>
              </w:rPr>
              <w:t>+5</w:t>
            </w:r>
          </w:p>
          <w:p w:rsidR="00F04AD7" w:rsidRDefault="00AB0CBD">
            <w:pPr>
              <w:spacing w:line="360" w:lineRule="auto"/>
              <w:rPr>
                <w:rFonts w:eastAsiaTheme="minorEastAsia"/>
                <w:color w:val="000000" w:themeColor="text1"/>
                <w:szCs w:val="21"/>
              </w:rPr>
            </w:pPr>
            <w:r>
              <w:rPr>
                <w:rFonts w:eastAsiaTheme="minorEastAsia"/>
                <w:color w:val="000000" w:themeColor="text1"/>
                <w:szCs w:val="21"/>
              </w:rPr>
              <w:t>-3</w:t>
            </w:r>
          </w:p>
        </w:tc>
        <w:tc>
          <w:tcPr>
            <w:tcW w:w="2280" w:type="dxa"/>
            <w:vMerge/>
          </w:tcPr>
          <w:p w:rsidR="00F04AD7" w:rsidRDefault="00F04AD7">
            <w:pPr>
              <w:spacing w:line="360" w:lineRule="auto"/>
              <w:rPr>
                <w:rFonts w:eastAsiaTheme="minorEastAsia"/>
                <w:color w:val="000000" w:themeColor="text1"/>
                <w:szCs w:val="21"/>
              </w:rPr>
            </w:pPr>
          </w:p>
        </w:tc>
      </w:tr>
      <w:tr w:rsidR="00F04AD7">
        <w:trPr>
          <w:jc w:val="center"/>
        </w:trPr>
        <w:tc>
          <w:tcPr>
            <w:tcW w:w="2262" w:type="dxa"/>
          </w:tcPr>
          <w:p w:rsidR="00F04AD7" w:rsidRDefault="00AB0CBD">
            <w:pPr>
              <w:spacing w:line="360" w:lineRule="auto"/>
              <w:rPr>
                <w:rFonts w:eastAsiaTheme="minorEastAsia"/>
                <w:color w:val="000000" w:themeColor="text1"/>
                <w:szCs w:val="21"/>
              </w:rPr>
            </w:pPr>
            <w:r>
              <w:rPr>
                <w:rFonts w:eastAsiaTheme="minorEastAsia" w:hAnsiTheme="minorEastAsia"/>
                <w:color w:val="000000" w:themeColor="text1"/>
                <w:szCs w:val="21"/>
              </w:rPr>
              <w:lastRenderedPageBreak/>
              <w:t>厚度</w:t>
            </w:r>
            <w:r>
              <w:rPr>
                <w:rFonts w:eastAsiaTheme="minorEastAsia" w:hAnsiTheme="minorEastAsia" w:hint="eastAsia"/>
                <w:color w:val="000000" w:themeColor="text1"/>
                <w:szCs w:val="21"/>
              </w:rPr>
              <w:t>（</w:t>
            </w:r>
            <w:r>
              <w:rPr>
                <w:rFonts w:eastAsiaTheme="minorEastAsia" w:hAnsiTheme="minorEastAsia" w:hint="eastAsia"/>
                <w:color w:val="000000" w:themeColor="text1"/>
                <w:szCs w:val="21"/>
              </w:rPr>
              <w:t>mm</w:t>
            </w:r>
            <w:r>
              <w:rPr>
                <w:rFonts w:eastAsiaTheme="minorEastAsia" w:hAnsiTheme="minorEastAsia" w:hint="eastAsia"/>
                <w:color w:val="000000" w:themeColor="text1"/>
                <w:szCs w:val="21"/>
              </w:rPr>
              <w:t>）</w:t>
            </w:r>
          </w:p>
        </w:tc>
        <w:tc>
          <w:tcPr>
            <w:tcW w:w="2284" w:type="dxa"/>
          </w:tcPr>
          <w:p w:rsidR="00F04AD7" w:rsidRDefault="00AB0CBD">
            <w:pPr>
              <w:spacing w:line="360" w:lineRule="auto"/>
              <w:rPr>
                <w:rFonts w:eastAsiaTheme="minorEastAsia"/>
                <w:color w:val="000000" w:themeColor="text1"/>
                <w:szCs w:val="21"/>
              </w:rPr>
            </w:pPr>
            <w:r>
              <w:rPr>
                <w:rFonts w:eastAsiaTheme="minorEastAsia"/>
                <w:color w:val="000000" w:themeColor="text1"/>
                <w:szCs w:val="21"/>
              </w:rPr>
              <w:t>+2</w:t>
            </w:r>
          </w:p>
        </w:tc>
        <w:tc>
          <w:tcPr>
            <w:tcW w:w="2280" w:type="dxa"/>
            <w:vMerge/>
          </w:tcPr>
          <w:p w:rsidR="00F04AD7" w:rsidRDefault="00F04AD7">
            <w:pPr>
              <w:spacing w:line="360" w:lineRule="auto"/>
              <w:rPr>
                <w:rFonts w:eastAsiaTheme="minorEastAsia"/>
                <w:color w:val="000000" w:themeColor="text1"/>
                <w:szCs w:val="21"/>
              </w:rPr>
            </w:pPr>
          </w:p>
        </w:tc>
      </w:tr>
    </w:tbl>
    <w:p w:rsidR="00F04AD7" w:rsidRDefault="00AB0CBD">
      <w:pPr>
        <w:pStyle w:val="2"/>
        <w:spacing w:line="360" w:lineRule="auto"/>
        <w:jc w:val="center"/>
        <w:rPr>
          <w:color w:val="000000" w:themeColor="text1"/>
          <w:sz w:val="24"/>
          <w:szCs w:val="24"/>
        </w:rPr>
      </w:pPr>
      <w:bookmarkStart w:id="33" w:name="_Toc13313"/>
      <w:bookmarkStart w:id="34" w:name="_Toc25827"/>
      <w:r>
        <w:rPr>
          <w:color w:val="000000" w:themeColor="text1"/>
          <w:sz w:val="24"/>
          <w:szCs w:val="24"/>
        </w:rPr>
        <w:t>4.</w:t>
      </w:r>
      <w:r>
        <w:rPr>
          <w:rFonts w:hint="eastAsia"/>
          <w:color w:val="000000" w:themeColor="text1"/>
          <w:sz w:val="24"/>
          <w:szCs w:val="24"/>
        </w:rPr>
        <w:t xml:space="preserve">4 </w:t>
      </w:r>
      <w:r>
        <w:rPr>
          <w:color w:val="000000" w:themeColor="text1"/>
          <w:sz w:val="24"/>
          <w:szCs w:val="24"/>
        </w:rPr>
        <w:t>配套材料</w:t>
      </w:r>
      <w:bookmarkEnd w:id="33"/>
      <w:bookmarkEnd w:id="34"/>
    </w:p>
    <w:p w:rsidR="00F04AD7" w:rsidRDefault="00AB0CBD">
      <w:pPr>
        <w:spacing w:line="360" w:lineRule="auto"/>
        <w:rPr>
          <w:rFonts w:eastAsiaTheme="minorEastAsia" w:hAnsiTheme="minorEastAsia"/>
          <w:color w:val="000000" w:themeColor="text1"/>
          <w:szCs w:val="21"/>
        </w:rPr>
      </w:pPr>
      <w:r>
        <w:rPr>
          <w:b/>
          <w:color w:val="000000" w:themeColor="text1"/>
          <w:szCs w:val="24"/>
        </w:rPr>
        <w:t>4.</w:t>
      </w:r>
      <w:r>
        <w:rPr>
          <w:rFonts w:hint="eastAsia"/>
          <w:b/>
          <w:color w:val="000000" w:themeColor="text1"/>
          <w:szCs w:val="24"/>
        </w:rPr>
        <w:t>4</w:t>
      </w:r>
      <w:r>
        <w:rPr>
          <w:b/>
          <w:color w:val="000000" w:themeColor="text1"/>
          <w:szCs w:val="24"/>
        </w:rPr>
        <w:t>.</w:t>
      </w:r>
      <w:r>
        <w:rPr>
          <w:rFonts w:hint="eastAsia"/>
          <w:b/>
          <w:color w:val="000000" w:themeColor="text1"/>
          <w:szCs w:val="24"/>
        </w:rPr>
        <w:t>1</w:t>
      </w:r>
      <w:r>
        <w:rPr>
          <w:rFonts w:hint="eastAsia"/>
          <w:color w:val="000000" w:themeColor="text1"/>
          <w:szCs w:val="24"/>
        </w:rPr>
        <w:t>胶粘剂</w:t>
      </w:r>
      <w:r>
        <w:rPr>
          <w:rFonts w:ascii="宋体" w:hAnsi="宋体" w:hint="eastAsia"/>
          <w:color w:val="000000" w:themeColor="text1"/>
        </w:rPr>
        <w:t>的主要性能</w:t>
      </w:r>
      <w:r>
        <w:rPr>
          <w:color w:val="000000" w:themeColor="text1"/>
          <w:szCs w:val="24"/>
        </w:rPr>
        <w:t>应符合表</w:t>
      </w:r>
      <w:r>
        <w:rPr>
          <w:color w:val="000000" w:themeColor="text1"/>
          <w:szCs w:val="24"/>
        </w:rPr>
        <w:t>4.</w:t>
      </w:r>
      <w:r>
        <w:rPr>
          <w:rFonts w:hint="eastAsia"/>
          <w:color w:val="000000" w:themeColor="text1"/>
          <w:szCs w:val="24"/>
        </w:rPr>
        <w:t>4</w:t>
      </w:r>
      <w:r>
        <w:rPr>
          <w:color w:val="000000" w:themeColor="text1"/>
          <w:szCs w:val="24"/>
        </w:rPr>
        <w:t>.1</w:t>
      </w:r>
      <w:r>
        <w:rPr>
          <w:color w:val="000000" w:themeColor="text1"/>
          <w:szCs w:val="24"/>
        </w:rPr>
        <w:t>的</w:t>
      </w:r>
      <w:r>
        <w:rPr>
          <w:rFonts w:hint="eastAsia"/>
          <w:color w:val="000000" w:themeColor="text1"/>
          <w:szCs w:val="24"/>
        </w:rPr>
        <w:t>规定。</w:t>
      </w:r>
    </w:p>
    <w:p w:rsidR="00F04AD7" w:rsidRDefault="00AB0CBD">
      <w:pPr>
        <w:spacing w:line="360" w:lineRule="auto"/>
        <w:jc w:val="center"/>
        <w:rPr>
          <w:rFonts w:eastAsiaTheme="minorEastAsia"/>
          <w:b/>
          <w:bCs/>
          <w:color w:val="000000" w:themeColor="text1"/>
          <w:szCs w:val="21"/>
        </w:rPr>
      </w:pPr>
      <w:r>
        <w:rPr>
          <w:rFonts w:eastAsiaTheme="minorEastAsia" w:hint="eastAsia"/>
          <w:b/>
          <w:bCs/>
          <w:color w:val="000000" w:themeColor="text1"/>
          <w:szCs w:val="21"/>
        </w:rPr>
        <w:t>表</w:t>
      </w:r>
      <w:r>
        <w:rPr>
          <w:rFonts w:eastAsiaTheme="minorEastAsia"/>
          <w:b/>
          <w:bCs/>
          <w:color w:val="000000" w:themeColor="text1"/>
          <w:szCs w:val="21"/>
        </w:rPr>
        <w:t>4.</w:t>
      </w:r>
      <w:r>
        <w:rPr>
          <w:rFonts w:eastAsiaTheme="minorEastAsia" w:hint="eastAsia"/>
          <w:b/>
          <w:bCs/>
          <w:color w:val="000000" w:themeColor="text1"/>
          <w:szCs w:val="21"/>
        </w:rPr>
        <w:t>4</w:t>
      </w:r>
      <w:r>
        <w:rPr>
          <w:rFonts w:eastAsiaTheme="minorEastAsia"/>
          <w:b/>
          <w:bCs/>
          <w:color w:val="000000" w:themeColor="text1"/>
          <w:szCs w:val="21"/>
        </w:rPr>
        <w:t xml:space="preserve">.1 </w:t>
      </w:r>
      <w:r>
        <w:rPr>
          <w:rFonts w:eastAsiaTheme="minorEastAsia" w:hAnsiTheme="minorEastAsia"/>
          <w:b/>
          <w:bCs/>
          <w:color w:val="000000" w:themeColor="text1"/>
          <w:szCs w:val="21"/>
        </w:rPr>
        <w:t>胶粘剂的</w:t>
      </w:r>
      <w:r>
        <w:rPr>
          <w:rFonts w:eastAsiaTheme="minorEastAsia" w:hAnsiTheme="minorEastAsia" w:hint="eastAsia"/>
          <w:b/>
          <w:bCs/>
          <w:color w:val="000000" w:themeColor="text1"/>
          <w:szCs w:val="21"/>
        </w:rPr>
        <w:t>主要</w:t>
      </w:r>
      <w:r>
        <w:rPr>
          <w:rFonts w:eastAsiaTheme="minorEastAsia" w:hAnsiTheme="minorEastAsia"/>
          <w:b/>
          <w:bCs/>
          <w:color w:val="000000" w:themeColor="text1"/>
          <w:szCs w:val="21"/>
        </w:rPr>
        <w:t>性能</w:t>
      </w:r>
      <w:r>
        <w:rPr>
          <w:rFonts w:eastAsiaTheme="minorEastAsia" w:hAnsiTheme="minorEastAsia" w:hint="eastAsia"/>
          <w:b/>
          <w:bCs/>
          <w:color w:val="000000" w:themeColor="text1"/>
          <w:szCs w:val="21"/>
        </w:rPr>
        <w:t>要求</w:t>
      </w:r>
    </w:p>
    <w:tbl>
      <w:tblPr>
        <w:tblW w:w="828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800"/>
        <w:gridCol w:w="900"/>
        <w:gridCol w:w="1978"/>
        <w:gridCol w:w="2410"/>
        <w:gridCol w:w="1192"/>
      </w:tblGrid>
      <w:tr w:rsidR="00F04AD7">
        <w:trPr>
          <w:cantSplit/>
          <w:trHeight w:val="397"/>
          <w:jc w:val="center"/>
        </w:trPr>
        <w:tc>
          <w:tcPr>
            <w:tcW w:w="4678" w:type="dxa"/>
            <w:gridSpan w:val="3"/>
            <w:tcBorders>
              <w:top w:val="single" w:sz="8" w:space="0" w:color="auto"/>
              <w:bottom w:val="single" w:sz="8" w:space="0" w:color="auto"/>
            </w:tcBorders>
            <w:vAlign w:val="center"/>
          </w:tcPr>
          <w:p w:rsidR="00F04AD7" w:rsidRDefault="00AB0CBD">
            <w:pPr>
              <w:spacing w:line="286" w:lineRule="auto"/>
              <w:ind w:right="19"/>
              <w:jc w:val="center"/>
              <w:rPr>
                <w:rFonts w:eastAsiaTheme="minorEastAsia"/>
                <w:color w:val="000000" w:themeColor="text1"/>
                <w:szCs w:val="21"/>
              </w:rPr>
            </w:pPr>
            <w:r>
              <w:rPr>
                <w:rFonts w:eastAsiaTheme="minorEastAsia" w:hAnsiTheme="minorEastAsia"/>
                <w:color w:val="000000" w:themeColor="text1"/>
                <w:szCs w:val="21"/>
              </w:rPr>
              <w:t>项目</w:t>
            </w:r>
          </w:p>
        </w:tc>
        <w:tc>
          <w:tcPr>
            <w:tcW w:w="2410" w:type="dxa"/>
            <w:tcBorders>
              <w:top w:val="single" w:sz="8" w:space="0" w:color="auto"/>
              <w:bottom w:val="single" w:sz="8" w:space="0" w:color="auto"/>
            </w:tcBorders>
            <w:vAlign w:val="center"/>
          </w:tcPr>
          <w:p w:rsidR="00F04AD7" w:rsidRDefault="00AB0CBD">
            <w:pPr>
              <w:spacing w:line="286" w:lineRule="auto"/>
              <w:ind w:right="19"/>
              <w:jc w:val="center"/>
              <w:rPr>
                <w:rFonts w:eastAsiaTheme="minorEastAsia"/>
                <w:color w:val="000000" w:themeColor="text1"/>
                <w:szCs w:val="21"/>
              </w:rPr>
            </w:pPr>
            <w:r>
              <w:rPr>
                <w:rFonts w:eastAsiaTheme="minorEastAsia" w:hAnsiTheme="minorEastAsia"/>
                <w:color w:val="000000" w:themeColor="text1"/>
                <w:szCs w:val="21"/>
              </w:rPr>
              <w:t>指标</w:t>
            </w:r>
          </w:p>
        </w:tc>
        <w:tc>
          <w:tcPr>
            <w:tcW w:w="1192" w:type="dxa"/>
            <w:tcBorders>
              <w:top w:val="single" w:sz="8" w:space="0" w:color="auto"/>
              <w:bottom w:val="single" w:sz="8" w:space="0" w:color="auto"/>
            </w:tcBorders>
            <w:vAlign w:val="center"/>
          </w:tcPr>
          <w:p w:rsidR="00F04AD7" w:rsidRDefault="00AB0CBD">
            <w:pPr>
              <w:spacing w:line="286" w:lineRule="auto"/>
              <w:ind w:right="19"/>
              <w:jc w:val="center"/>
              <w:rPr>
                <w:rFonts w:eastAsiaTheme="minorEastAsia"/>
                <w:color w:val="000000" w:themeColor="text1"/>
                <w:szCs w:val="21"/>
              </w:rPr>
            </w:pPr>
            <w:r>
              <w:rPr>
                <w:rFonts w:eastAsiaTheme="minorEastAsia" w:hAnsiTheme="minorEastAsia"/>
                <w:color w:val="000000" w:themeColor="text1"/>
                <w:szCs w:val="21"/>
              </w:rPr>
              <w:t>试验方法</w:t>
            </w:r>
          </w:p>
        </w:tc>
      </w:tr>
      <w:tr w:rsidR="00F04AD7">
        <w:trPr>
          <w:cantSplit/>
          <w:trHeight w:val="397"/>
          <w:jc w:val="center"/>
        </w:trPr>
        <w:tc>
          <w:tcPr>
            <w:tcW w:w="1800" w:type="dxa"/>
            <w:vMerge w:val="restart"/>
            <w:tcBorders>
              <w:top w:val="single" w:sz="8" w:space="0" w:color="auto"/>
            </w:tcBorders>
            <w:vAlign w:val="center"/>
          </w:tcPr>
          <w:p w:rsidR="00F04AD7" w:rsidRDefault="00AB0CBD">
            <w:pPr>
              <w:spacing w:line="286" w:lineRule="auto"/>
              <w:ind w:right="19" w:firstLineChars="50" w:firstLine="105"/>
              <w:rPr>
                <w:rFonts w:eastAsiaTheme="minorEastAsia"/>
                <w:color w:val="000000" w:themeColor="text1"/>
                <w:szCs w:val="21"/>
              </w:rPr>
            </w:pPr>
            <w:r>
              <w:rPr>
                <w:rFonts w:eastAsiaTheme="minorEastAsia" w:hAnsiTheme="minorEastAsia"/>
                <w:color w:val="000000" w:themeColor="text1"/>
                <w:szCs w:val="21"/>
              </w:rPr>
              <w:t>拉伸粘结强度（</w:t>
            </w:r>
            <w:r>
              <w:rPr>
                <w:rFonts w:eastAsiaTheme="minorEastAsia"/>
                <w:color w:val="000000" w:themeColor="text1"/>
                <w:szCs w:val="21"/>
              </w:rPr>
              <w:t>MPa</w:t>
            </w:r>
            <w:r>
              <w:rPr>
                <w:rFonts w:eastAsiaTheme="minorEastAsia" w:hAnsiTheme="minorEastAsia"/>
                <w:color w:val="000000" w:themeColor="text1"/>
                <w:szCs w:val="21"/>
              </w:rPr>
              <w:t>）（与水泥砂浆）</w:t>
            </w:r>
          </w:p>
        </w:tc>
        <w:tc>
          <w:tcPr>
            <w:tcW w:w="2878" w:type="dxa"/>
            <w:gridSpan w:val="2"/>
            <w:tcBorders>
              <w:top w:val="single" w:sz="8" w:space="0" w:color="auto"/>
            </w:tcBorders>
            <w:vAlign w:val="center"/>
          </w:tcPr>
          <w:p w:rsidR="00F04AD7" w:rsidRDefault="00AB0CBD">
            <w:pPr>
              <w:spacing w:line="286" w:lineRule="auto"/>
              <w:ind w:right="19"/>
              <w:rPr>
                <w:rFonts w:eastAsiaTheme="minorEastAsia"/>
                <w:color w:val="000000" w:themeColor="text1"/>
                <w:szCs w:val="21"/>
              </w:rPr>
            </w:pPr>
            <w:r>
              <w:rPr>
                <w:rFonts w:eastAsiaTheme="minorEastAsia" w:hAnsiTheme="minorEastAsia"/>
                <w:color w:val="000000" w:themeColor="text1"/>
                <w:szCs w:val="21"/>
              </w:rPr>
              <w:t>原强度</w:t>
            </w:r>
          </w:p>
        </w:tc>
        <w:tc>
          <w:tcPr>
            <w:tcW w:w="2410" w:type="dxa"/>
            <w:tcBorders>
              <w:top w:val="single" w:sz="8" w:space="0" w:color="auto"/>
            </w:tcBorders>
            <w:vAlign w:val="center"/>
          </w:tcPr>
          <w:p w:rsidR="00F04AD7" w:rsidRDefault="00AB0CBD">
            <w:pPr>
              <w:spacing w:line="286" w:lineRule="auto"/>
              <w:ind w:right="19"/>
              <w:jc w:val="center"/>
              <w:rPr>
                <w:rFonts w:eastAsiaTheme="minorEastAsia"/>
                <w:color w:val="000000" w:themeColor="text1"/>
                <w:szCs w:val="21"/>
              </w:rPr>
            </w:pPr>
            <w:r>
              <w:rPr>
                <w:rFonts w:eastAsiaTheme="minorEastAsia"/>
                <w:color w:val="000000" w:themeColor="text1"/>
                <w:szCs w:val="21"/>
              </w:rPr>
              <w:t>≥0.6</w:t>
            </w:r>
            <w:r>
              <w:rPr>
                <w:rFonts w:eastAsiaTheme="minorEastAsia" w:hint="eastAsia"/>
                <w:color w:val="000000" w:themeColor="text1"/>
                <w:szCs w:val="21"/>
              </w:rPr>
              <w:t>0</w:t>
            </w:r>
          </w:p>
        </w:tc>
        <w:tc>
          <w:tcPr>
            <w:tcW w:w="1192" w:type="dxa"/>
            <w:vMerge w:val="restart"/>
            <w:tcBorders>
              <w:top w:val="single" w:sz="8" w:space="0" w:color="auto"/>
            </w:tcBorders>
            <w:vAlign w:val="center"/>
          </w:tcPr>
          <w:p w:rsidR="00F04AD7" w:rsidRDefault="00AB0CBD">
            <w:pPr>
              <w:spacing w:line="286" w:lineRule="auto"/>
              <w:ind w:right="19"/>
              <w:jc w:val="cente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GB/T29906</w:t>
            </w:r>
            <w:r>
              <w:rPr>
                <w:rFonts w:eastAsiaTheme="minorEastAsia" w:hint="eastAsia"/>
                <w:color w:val="000000" w:themeColor="text1"/>
                <w:szCs w:val="21"/>
              </w:rPr>
              <w:t>规定的试验方法进行</w:t>
            </w:r>
          </w:p>
          <w:p w:rsidR="00F04AD7" w:rsidRDefault="00F04AD7">
            <w:pPr>
              <w:spacing w:line="286" w:lineRule="auto"/>
              <w:ind w:right="-108"/>
              <w:jc w:val="center"/>
              <w:rPr>
                <w:rFonts w:eastAsiaTheme="minorEastAsia"/>
                <w:color w:val="000000" w:themeColor="text1"/>
                <w:szCs w:val="21"/>
              </w:rPr>
            </w:pPr>
          </w:p>
        </w:tc>
      </w:tr>
      <w:tr w:rsidR="00F04AD7">
        <w:trPr>
          <w:cantSplit/>
          <w:trHeight w:val="397"/>
          <w:jc w:val="center"/>
        </w:trPr>
        <w:tc>
          <w:tcPr>
            <w:tcW w:w="1800" w:type="dxa"/>
            <w:vMerge/>
            <w:vAlign w:val="center"/>
          </w:tcPr>
          <w:p w:rsidR="00F04AD7" w:rsidRDefault="00F04AD7">
            <w:pPr>
              <w:spacing w:line="286" w:lineRule="auto"/>
              <w:ind w:right="19"/>
              <w:rPr>
                <w:rFonts w:eastAsiaTheme="minorEastAsia"/>
                <w:color w:val="000000" w:themeColor="text1"/>
                <w:szCs w:val="21"/>
              </w:rPr>
            </w:pPr>
          </w:p>
        </w:tc>
        <w:tc>
          <w:tcPr>
            <w:tcW w:w="900" w:type="dxa"/>
            <w:vMerge w:val="restart"/>
            <w:vAlign w:val="center"/>
          </w:tcPr>
          <w:p w:rsidR="00F04AD7" w:rsidRDefault="00AB0CBD">
            <w:pPr>
              <w:ind w:right="17" w:firstLineChars="50" w:firstLine="105"/>
              <w:rPr>
                <w:rFonts w:eastAsiaTheme="minorEastAsia"/>
                <w:color w:val="000000" w:themeColor="text1"/>
                <w:szCs w:val="21"/>
              </w:rPr>
            </w:pPr>
            <w:r>
              <w:rPr>
                <w:rFonts w:eastAsiaTheme="minorEastAsia" w:hAnsiTheme="minorEastAsia"/>
                <w:color w:val="000000" w:themeColor="text1"/>
                <w:szCs w:val="21"/>
              </w:rPr>
              <w:t>耐水</w:t>
            </w:r>
          </w:p>
          <w:p w:rsidR="00F04AD7" w:rsidRDefault="00AB0CBD">
            <w:pPr>
              <w:ind w:right="17" w:firstLineChars="50" w:firstLine="105"/>
              <w:rPr>
                <w:rFonts w:eastAsiaTheme="minorEastAsia"/>
                <w:color w:val="000000" w:themeColor="text1"/>
                <w:szCs w:val="21"/>
              </w:rPr>
            </w:pPr>
            <w:r>
              <w:rPr>
                <w:rFonts w:eastAsiaTheme="minorEastAsia" w:hAnsiTheme="minorEastAsia"/>
                <w:color w:val="000000" w:themeColor="text1"/>
                <w:szCs w:val="21"/>
              </w:rPr>
              <w:t>强度</w:t>
            </w:r>
          </w:p>
        </w:tc>
        <w:tc>
          <w:tcPr>
            <w:tcW w:w="1978" w:type="dxa"/>
            <w:vAlign w:val="center"/>
          </w:tcPr>
          <w:p w:rsidR="00F04AD7" w:rsidRDefault="00AB0CBD">
            <w:pPr>
              <w:spacing w:line="286" w:lineRule="auto"/>
              <w:ind w:right="19"/>
              <w:jc w:val="center"/>
              <w:rPr>
                <w:rFonts w:eastAsiaTheme="minorEastAsia"/>
                <w:color w:val="000000" w:themeColor="text1"/>
                <w:szCs w:val="21"/>
              </w:rPr>
            </w:pPr>
            <w:r>
              <w:rPr>
                <w:rFonts w:eastAsiaTheme="minorEastAsia" w:hAnsiTheme="minorEastAsia"/>
                <w:color w:val="000000" w:themeColor="text1"/>
                <w:szCs w:val="21"/>
              </w:rPr>
              <w:t>浸水</w:t>
            </w:r>
            <w:r>
              <w:rPr>
                <w:rFonts w:eastAsiaTheme="minorEastAsia"/>
                <w:color w:val="000000" w:themeColor="text1"/>
                <w:szCs w:val="21"/>
              </w:rPr>
              <w:t>48h</w:t>
            </w:r>
            <w:r>
              <w:rPr>
                <w:rFonts w:eastAsiaTheme="minorEastAsia" w:hAnsiTheme="minorEastAsia"/>
                <w:color w:val="000000" w:themeColor="text1"/>
                <w:szCs w:val="21"/>
              </w:rPr>
              <w:t>，干燥</w:t>
            </w:r>
            <w:r>
              <w:rPr>
                <w:rFonts w:eastAsiaTheme="minorEastAsia"/>
                <w:color w:val="000000" w:themeColor="text1"/>
                <w:szCs w:val="21"/>
              </w:rPr>
              <w:t>2h</w:t>
            </w:r>
          </w:p>
        </w:tc>
        <w:tc>
          <w:tcPr>
            <w:tcW w:w="2410" w:type="dxa"/>
            <w:vAlign w:val="center"/>
          </w:tcPr>
          <w:p w:rsidR="00F04AD7" w:rsidRDefault="00AB0CBD">
            <w:pPr>
              <w:spacing w:line="286" w:lineRule="auto"/>
              <w:ind w:right="19"/>
              <w:jc w:val="center"/>
              <w:rPr>
                <w:rFonts w:eastAsiaTheme="minorEastAsia"/>
                <w:color w:val="000000" w:themeColor="text1"/>
                <w:szCs w:val="21"/>
              </w:rPr>
            </w:pPr>
            <w:r>
              <w:rPr>
                <w:rFonts w:eastAsiaTheme="minorEastAsia"/>
                <w:color w:val="000000" w:themeColor="text1"/>
                <w:szCs w:val="21"/>
              </w:rPr>
              <w:t>≥0.3</w:t>
            </w:r>
            <w:r>
              <w:rPr>
                <w:rFonts w:eastAsiaTheme="minorEastAsia" w:hint="eastAsia"/>
                <w:color w:val="000000" w:themeColor="text1"/>
                <w:szCs w:val="21"/>
              </w:rPr>
              <w:t>0</w:t>
            </w:r>
          </w:p>
        </w:tc>
        <w:tc>
          <w:tcPr>
            <w:tcW w:w="1192" w:type="dxa"/>
            <w:vMerge/>
            <w:vAlign w:val="center"/>
          </w:tcPr>
          <w:p w:rsidR="00F04AD7" w:rsidRDefault="00F04AD7">
            <w:pPr>
              <w:spacing w:line="286" w:lineRule="auto"/>
              <w:ind w:right="19"/>
              <w:jc w:val="center"/>
              <w:rPr>
                <w:rFonts w:eastAsiaTheme="minorEastAsia"/>
                <w:color w:val="000000" w:themeColor="text1"/>
                <w:szCs w:val="21"/>
              </w:rPr>
            </w:pPr>
          </w:p>
        </w:tc>
      </w:tr>
      <w:tr w:rsidR="00F04AD7">
        <w:trPr>
          <w:cantSplit/>
          <w:trHeight w:val="397"/>
          <w:jc w:val="center"/>
        </w:trPr>
        <w:tc>
          <w:tcPr>
            <w:tcW w:w="1800" w:type="dxa"/>
            <w:vMerge/>
            <w:vAlign w:val="center"/>
          </w:tcPr>
          <w:p w:rsidR="00F04AD7" w:rsidRDefault="00F04AD7">
            <w:pPr>
              <w:spacing w:line="286" w:lineRule="auto"/>
              <w:ind w:right="19"/>
              <w:rPr>
                <w:rFonts w:eastAsiaTheme="minorEastAsia"/>
                <w:color w:val="000000" w:themeColor="text1"/>
                <w:szCs w:val="21"/>
              </w:rPr>
            </w:pPr>
          </w:p>
        </w:tc>
        <w:tc>
          <w:tcPr>
            <w:tcW w:w="900" w:type="dxa"/>
            <w:vMerge/>
            <w:vAlign w:val="center"/>
          </w:tcPr>
          <w:p w:rsidR="00F04AD7" w:rsidRDefault="00F04AD7">
            <w:pPr>
              <w:spacing w:line="286" w:lineRule="auto"/>
              <w:ind w:right="19"/>
              <w:rPr>
                <w:rFonts w:eastAsiaTheme="minorEastAsia"/>
                <w:color w:val="000000" w:themeColor="text1"/>
                <w:szCs w:val="21"/>
              </w:rPr>
            </w:pPr>
          </w:p>
        </w:tc>
        <w:tc>
          <w:tcPr>
            <w:tcW w:w="1978" w:type="dxa"/>
            <w:vAlign w:val="center"/>
          </w:tcPr>
          <w:p w:rsidR="00F04AD7" w:rsidRDefault="00AB0CBD">
            <w:pPr>
              <w:spacing w:line="286" w:lineRule="auto"/>
              <w:ind w:right="19"/>
              <w:jc w:val="center"/>
              <w:rPr>
                <w:rFonts w:eastAsiaTheme="minorEastAsia"/>
                <w:color w:val="000000" w:themeColor="text1"/>
                <w:szCs w:val="21"/>
              </w:rPr>
            </w:pPr>
            <w:r>
              <w:rPr>
                <w:rFonts w:eastAsiaTheme="minorEastAsia" w:hAnsiTheme="minorEastAsia"/>
                <w:color w:val="000000" w:themeColor="text1"/>
                <w:szCs w:val="21"/>
              </w:rPr>
              <w:t>浸水</w:t>
            </w:r>
            <w:r>
              <w:rPr>
                <w:rFonts w:eastAsiaTheme="minorEastAsia"/>
                <w:color w:val="000000" w:themeColor="text1"/>
                <w:szCs w:val="21"/>
              </w:rPr>
              <w:t>48h</w:t>
            </w:r>
            <w:r>
              <w:rPr>
                <w:rFonts w:eastAsiaTheme="minorEastAsia" w:hAnsiTheme="minorEastAsia"/>
                <w:color w:val="000000" w:themeColor="text1"/>
                <w:szCs w:val="21"/>
              </w:rPr>
              <w:t>，干燥</w:t>
            </w:r>
            <w:r>
              <w:rPr>
                <w:rFonts w:eastAsiaTheme="minorEastAsia"/>
                <w:color w:val="000000" w:themeColor="text1"/>
                <w:szCs w:val="21"/>
              </w:rPr>
              <w:t>7d</w:t>
            </w:r>
          </w:p>
        </w:tc>
        <w:tc>
          <w:tcPr>
            <w:tcW w:w="2410" w:type="dxa"/>
            <w:vAlign w:val="center"/>
          </w:tcPr>
          <w:p w:rsidR="00F04AD7" w:rsidRDefault="00AB0CBD">
            <w:pPr>
              <w:spacing w:line="286" w:lineRule="auto"/>
              <w:ind w:right="19"/>
              <w:jc w:val="center"/>
              <w:rPr>
                <w:rFonts w:eastAsiaTheme="minorEastAsia"/>
                <w:color w:val="000000" w:themeColor="text1"/>
                <w:szCs w:val="21"/>
              </w:rPr>
            </w:pPr>
            <w:r>
              <w:rPr>
                <w:rFonts w:eastAsiaTheme="minorEastAsia"/>
                <w:color w:val="000000" w:themeColor="text1"/>
                <w:szCs w:val="21"/>
              </w:rPr>
              <w:t>≥0.6</w:t>
            </w:r>
            <w:r>
              <w:rPr>
                <w:rFonts w:eastAsiaTheme="minorEastAsia" w:hint="eastAsia"/>
                <w:color w:val="000000" w:themeColor="text1"/>
                <w:szCs w:val="21"/>
              </w:rPr>
              <w:t>0</w:t>
            </w:r>
          </w:p>
        </w:tc>
        <w:tc>
          <w:tcPr>
            <w:tcW w:w="1192" w:type="dxa"/>
            <w:vMerge/>
            <w:vAlign w:val="center"/>
          </w:tcPr>
          <w:p w:rsidR="00F04AD7" w:rsidRDefault="00F04AD7">
            <w:pPr>
              <w:spacing w:line="286" w:lineRule="auto"/>
              <w:ind w:right="19"/>
              <w:jc w:val="center"/>
              <w:rPr>
                <w:rFonts w:eastAsiaTheme="minorEastAsia"/>
                <w:color w:val="000000" w:themeColor="text1"/>
                <w:szCs w:val="21"/>
              </w:rPr>
            </w:pPr>
          </w:p>
        </w:tc>
      </w:tr>
      <w:tr w:rsidR="00F04AD7">
        <w:trPr>
          <w:cantSplit/>
          <w:trHeight w:val="397"/>
          <w:jc w:val="center"/>
        </w:trPr>
        <w:tc>
          <w:tcPr>
            <w:tcW w:w="1800" w:type="dxa"/>
            <w:vMerge w:val="restart"/>
            <w:vAlign w:val="center"/>
          </w:tcPr>
          <w:p w:rsidR="00F04AD7" w:rsidRDefault="00AB0CBD">
            <w:pPr>
              <w:spacing w:line="286" w:lineRule="auto"/>
              <w:ind w:right="19"/>
              <w:rPr>
                <w:rFonts w:eastAsiaTheme="minorEastAsia"/>
                <w:color w:val="000000" w:themeColor="text1"/>
                <w:szCs w:val="21"/>
              </w:rPr>
            </w:pPr>
            <w:r>
              <w:rPr>
                <w:rFonts w:eastAsiaTheme="minorEastAsia" w:hAnsiTheme="minorEastAsia"/>
                <w:color w:val="000000" w:themeColor="text1"/>
                <w:szCs w:val="21"/>
              </w:rPr>
              <w:t>拉伸粘结强度</w:t>
            </w:r>
            <w:r>
              <w:rPr>
                <w:rFonts w:eastAsiaTheme="minorEastAsia" w:hAnsiTheme="minorEastAsia" w:hint="eastAsia"/>
                <w:color w:val="000000" w:themeColor="text1"/>
                <w:szCs w:val="21"/>
              </w:rPr>
              <w:t>（</w:t>
            </w:r>
            <w:r>
              <w:rPr>
                <w:rFonts w:eastAsiaTheme="minorEastAsia"/>
                <w:color w:val="000000" w:themeColor="text1"/>
                <w:szCs w:val="21"/>
              </w:rPr>
              <w:t>MPa</w:t>
            </w:r>
            <w:r>
              <w:rPr>
                <w:rFonts w:eastAsiaTheme="minorEastAsia" w:hAnsiTheme="minorEastAsia" w:hint="eastAsia"/>
                <w:color w:val="000000" w:themeColor="text1"/>
                <w:szCs w:val="21"/>
              </w:rPr>
              <w:t>）</w:t>
            </w:r>
            <w:r>
              <w:rPr>
                <w:rFonts w:eastAsiaTheme="minorEastAsia" w:hAnsiTheme="minorEastAsia"/>
                <w:color w:val="000000" w:themeColor="text1"/>
                <w:szCs w:val="21"/>
              </w:rPr>
              <w:t>（与</w:t>
            </w:r>
            <w:r>
              <w:rPr>
                <w:rFonts w:eastAsiaTheme="minorEastAsia" w:hAnsiTheme="minorEastAsia" w:hint="eastAsia"/>
                <w:color w:val="000000" w:themeColor="text1"/>
                <w:szCs w:val="21"/>
              </w:rPr>
              <w:t>气凝胶毡（板）</w:t>
            </w:r>
            <w:r>
              <w:rPr>
                <w:rFonts w:eastAsiaTheme="minorEastAsia" w:hAnsiTheme="minorEastAsia"/>
                <w:color w:val="000000" w:themeColor="text1"/>
                <w:szCs w:val="21"/>
              </w:rPr>
              <w:t>）</w:t>
            </w:r>
          </w:p>
        </w:tc>
        <w:tc>
          <w:tcPr>
            <w:tcW w:w="2878" w:type="dxa"/>
            <w:gridSpan w:val="2"/>
            <w:vAlign w:val="center"/>
          </w:tcPr>
          <w:p w:rsidR="00F04AD7" w:rsidRDefault="00AB0CBD">
            <w:pPr>
              <w:spacing w:line="286" w:lineRule="auto"/>
              <w:ind w:right="19" w:firstLineChars="50" w:firstLine="105"/>
              <w:rPr>
                <w:rFonts w:eastAsiaTheme="minorEastAsia"/>
                <w:color w:val="000000" w:themeColor="text1"/>
                <w:szCs w:val="21"/>
              </w:rPr>
            </w:pPr>
            <w:r>
              <w:rPr>
                <w:rFonts w:eastAsiaTheme="minorEastAsia" w:hAnsiTheme="minorEastAsia"/>
                <w:color w:val="000000" w:themeColor="text1"/>
                <w:szCs w:val="21"/>
              </w:rPr>
              <w:t>原强度</w:t>
            </w:r>
          </w:p>
        </w:tc>
        <w:tc>
          <w:tcPr>
            <w:tcW w:w="2410" w:type="dxa"/>
            <w:vAlign w:val="center"/>
          </w:tcPr>
          <w:p w:rsidR="00F04AD7" w:rsidRDefault="00AB0CBD">
            <w:pPr>
              <w:spacing w:line="286" w:lineRule="auto"/>
              <w:ind w:right="19"/>
              <w:jc w:val="center"/>
              <w:rPr>
                <w:rFonts w:eastAsiaTheme="minorEastAsia"/>
                <w:color w:val="000000" w:themeColor="text1"/>
                <w:szCs w:val="21"/>
              </w:rPr>
            </w:pPr>
            <w:r>
              <w:rPr>
                <w:rFonts w:eastAsiaTheme="minorEastAsia"/>
                <w:color w:val="000000" w:themeColor="text1"/>
                <w:szCs w:val="21"/>
              </w:rPr>
              <w:t>≥0.10</w:t>
            </w:r>
            <w:r>
              <w:rPr>
                <w:rFonts w:eastAsiaTheme="minorEastAsia" w:hAnsiTheme="minorEastAsia"/>
                <w:color w:val="000000" w:themeColor="text1"/>
                <w:szCs w:val="21"/>
              </w:rPr>
              <w:t>，破坏发生在保温</w:t>
            </w:r>
            <w:r>
              <w:rPr>
                <w:rFonts w:eastAsiaTheme="minorEastAsia" w:hAnsiTheme="minorEastAsia" w:hint="eastAsia"/>
                <w:color w:val="000000" w:themeColor="text1"/>
                <w:szCs w:val="21"/>
              </w:rPr>
              <w:t>层</w:t>
            </w:r>
            <w:r>
              <w:rPr>
                <w:rFonts w:eastAsiaTheme="minorEastAsia" w:hAnsiTheme="minorEastAsia"/>
                <w:color w:val="000000" w:themeColor="text1"/>
                <w:szCs w:val="21"/>
              </w:rPr>
              <w:t>中</w:t>
            </w:r>
          </w:p>
        </w:tc>
        <w:tc>
          <w:tcPr>
            <w:tcW w:w="1192" w:type="dxa"/>
            <w:vMerge/>
            <w:vAlign w:val="center"/>
          </w:tcPr>
          <w:p w:rsidR="00F04AD7" w:rsidRDefault="00F04AD7">
            <w:pPr>
              <w:spacing w:line="286" w:lineRule="auto"/>
              <w:ind w:right="19"/>
              <w:jc w:val="center"/>
              <w:rPr>
                <w:rFonts w:eastAsiaTheme="minorEastAsia"/>
                <w:color w:val="000000" w:themeColor="text1"/>
                <w:szCs w:val="21"/>
              </w:rPr>
            </w:pPr>
          </w:p>
        </w:tc>
      </w:tr>
      <w:tr w:rsidR="00F04AD7">
        <w:trPr>
          <w:cantSplit/>
          <w:trHeight w:val="397"/>
          <w:jc w:val="center"/>
        </w:trPr>
        <w:tc>
          <w:tcPr>
            <w:tcW w:w="1800" w:type="dxa"/>
            <w:vMerge/>
            <w:vAlign w:val="center"/>
          </w:tcPr>
          <w:p w:rsidR="00F04AD7" w:rsidRDefault="00F04AD7">
            <w:pPr>
              <w:spacing w:line="286" w:lineRule="auto"/>
              <w:ind w:right="19" w:firstLine="180"/>
              <w:rPr>
                <w:rFonts w:eastAsiaTheme="minorEastAsia"/>
                <w:color w:val="000000" w:themeColor="text1"/>
                <w:szCs w:val="21"/>
              </w:rPr>
            </w:pPr>
          </w:p>
        </w:tc>
        <w:tc>
          <w:tcPr>
            <w:tcW w:w="900" w:type="dxa"/>
            <w:vMerge w:val="restart"/>
            <w:vAlign w:val="center"/>
          </w:tcPr>
          <w:p w:rsidR="00F04AD7" w:rsidRDefault="00AB0CBD">
            <w:pPr>
              <w:ind w:right="17" w:firstLineChars="50" w:firstLine="105"/>
              <w:rPr>
                <w:rFonts w:eastAsiaTheme="minorEastAsia"/>
                <w:color w:val="000000" w:themeColor="text1"/>
                <w:szCs w:val="21"/>
              </w:rPr>
            </w:pPr>
            <w:r>
              <w:rPr>
                <w:rFonts w:eastAsiaTheme="minorEastAsia" w:hAnsiTheme="minorEastAsia"/>
                <w:color w:val="000000" w:themeColor="text1"/>
                <w:szCs w:val="21"/>
              </w:rPr>
              <w:t>耐水</w:t>
            </w:r>
          </w:p>
          <w:p w:rsidR="00F04AD7" w:rsidRDefault="00AB0CBD">
            <w:pPr>
              <w:ind w:right="17" w:firstLineChars="50" w:firstLine="105"/>
              <w:rPr>
                <w:rFonts w:eastAsiaTheme="minorEastAsia"/>
                <w:color w:val="000000" w:themeColor="text1"/>
                <w:szCs w:val="21"/>
              </w:rPr>
            </w:pPr>
            <w:r>
              <w:rPr>
                <w:rFonts w:eastAsiaTheme="minorEastAsia" w:hAnsiTheme="minorEastAsia"/>
                <w:color w:val="000000" w:themeColor="text1"/>
                <w:szCs w:val="21"/>
              </w:rPr>
              <w:t>强度</w:t>
            </w:r>
          </w:p>
        </w:tc>
        <w:tc>
          <w:tcPr>
            <w:tcW w:w="1978" w:type="dxa"/>
            <w:vAlign w:val="center"/>
          </w:tcPr>
          <w:p w:rsidR="00F04AD7" w:rsidRDefault="00AB0CBD">
            <w:pPr>
              <w:spacing w:line="286" w:lineRule="auto"/>
              <w:ind w:right="19"/>
              <w:rPr>
                <w:rFonts w:eastAsiaTheme="minorEastAsia"/>
                <w:color w:val="000000" w:themeColor="text1"/>
                <w:szCs w:val="21"/>
              </w:rPr>
            </w:pPr>
            <w:r>
              <w:rPr>
                <w:rFonts w:eastAsiaTheme="minorEastAsia" w:hAnsiTheme="minorEastAsia"/>
                <w:color w:val="000000" w:themeColor="text1"/>
                <w:szCs w:val="21"/>
              </w:rPr>
              <w:t>浸水</w:t>
            </w:r>
            <w:r>
              <w:rPr>
                <w:rFonts w:eastAsiaTheme="minorEastAsia"/>
                <w:color w:val="000000" w:themeColor="text1"/>
                <w:szCs w:val="21"/>
              </w:rPr>
              <w:t>48h</w:t>
            </w:r>
            <w:r>
              <w:rPr>
                <w:rFonts w:eastAsiaTheme="minorEastAsia" w:hAnsiTheme="minorEastAsia"/>
                <w:color w:val="000000" w:themeColor="text1"/>
                <w:szCs w:val="21"/>
              </w:rPr>
              <w:t>，干燥</w:t>
            </w:r>
            <w:r>
              <w:rPr>
                <w:rFonts w:eastAsiaTheme="minorEastAsia"/>
                <w:color w:val="000000" w:themeColor="text1"/>
                <w:szCs w:val="21"/>
              </w:rPr>
              <w:t xml:space="preserve">2h </w:t>
            </w:r>
          </w:p>
        </w:tc>
        <w:tc>
          <w:tcPr>
            <w:tcW w:w="2410" w:type="dxa"/>
            <w:vAlign w:val="center"/>
          </w:tcPr>
          <w:p w:rsidR="00F04AD7" w:rsidRDefault="00AB0CBD">
            <w:pPr>
              <w:spacing w:line="286" w:lineRule="auto"/>
              <w:ind w:right="19"/>
              <w:jc w:val="center"/>
              <w:rPr>
                <w:rFonts w:eastAsiaTheme="minorEastAsia"/>
                <w:color w:val="000000" w:themeColor="text1"/>
                <w:szCs w:val="21"/>
              </w:rPr>
            </w:pPr>
            <w:r>
              <w:rPr>
                <w:rFonts w:eastAsiaTheme="minorEastAsia"/>
                <w:color w:val="000000" w:themeColor="text1"/>
                <w:szCs w:val="21"/>
              </w:rPr>
              <w:t>≥0.06</w:t>
            </w:r>
          </w:p>
        </w:tc>
        <w:tc>
          <w:tcPr>
            <w:tcW w:w="1192" w:type="dxa"/>
            <w:vMerge/>
            <w:vAlign w:val="center"/>
          </w:tcPr>
          <w:p w:rsidR="00F04AD7" w:rsidRDefault="00F04AD7">
            <w:pPr>
              <w:spacing w:line="286" w:lineRule="auto"/>
              <w:ind w:right="19"/>
              <w:jc w:val="center"/>
              <w:rPr>
                <w:rFonts w:eastAsiaTheme="minorEastAsia"/>
                <w:color w:val="000000" w:themeColor="text1"/>
                <w:szCs w:val="21"/>
              </w:rPr>
            </w:pPr>
          </w:p>
        </w:tc>
      </w:tr>
      <w:tr w:rsidR="00F04AD7">
        <w:trPr>
          <w:cantSplit/>
          <w:trHeight w:val="397"/>
          <w:jc w:val="center"/>
        </w:trPr>
        <w:tc>
          <w:tcPr>
            <w:tcW w:w="1800" w:type="dxa"/>
            <w:vMerge/>
            <w:vAlign w:val="center"/>
          </w:tcPr>
          <w:p w:rsidR="00F04AD7" w:rsidRDefault="00F04AD7">
            <w:pPr>
              <w:spacing w:line="286" w:lineRule="auto"/>
              <w:ind w:right="19" w:firstLine="180"/>
              <w:rPr>
                <w:rFonts w:eastAsiaTheme="minorEastAsia"/>
                <w:color w:val="000000" w:themeColor="text1"/>
                <w:szCs w:val="21"/>
              </w:rPr>
            </w:pPr>
          </w:p>
        </w:tc>
        <w:tc>
          <w:tcPr>
            <w:tcW w:w="900" w:type="dxa"/>
            <w:vMerge/>
            <w:vAlign w:val="center"/>
          </w:tcPr>
          <w:p w:rsidR="00F04AD7" w:rsidRDefault="00F04AD7">
            <w:pPr>
              <w:spacing w:line="286" w:lineRule="auto"/>
              <w:ind w:right="19"/>
              <w:rPr>
                <w:rFonts w:eastAsiaTheme="minorEastAsia"/>
                <w:color w:val="000000" w:themeColor="text1"/>
                <w:szCs w:val="21"/>
              </w:rPr>
            </w:pPr>
          </w:p>
        </w:tc>
        <w:tc>
          <w:tcPr>
            <w:tcW w:w="1978" w:type="dxa"/>
            <w:vAlign w:val="center"/>
          </w:tcPr>
          <w:p w:rsidR="00F04AD7" w:rsidRDefault="00AB0CBD">
            <w:pPr>
              <w:spacing w:line="286" w:lineRule="auto"/>
              <w:ind w:right="19"/>
              <w:rPr>
                <w:rFonts w:eastAsiaTheme="minorEastAsia"/>
                <w:color w:val="000000" w:themeColor="text1"/>
                <w:szCs w:val="21"/>
              </w:rPr>
            </w:pPr>
            <w:r>
              <w:rPr>
                <w:rFonts w:eastAsiaTheme="minorEastAsia" w:hAnsiTheme="minorEastAsia"/>
                <w:color w:val="000000" w:themeColor="text1"/>
                <w:szCs w:val="21"/>
              </w:rPr>
              <w:t>浸水</w:t>
            </w:r>
            <w:r>
              <w:rPr>
                <w:rFonts w:eastAsiaTheme="minorEastAsia"/>
                <w:color w:val="000000" w:themeColor="text1"/>
                <w:szCs w:val="21"/>
              </w:rPr>
              <w:t>48h</w:t>
            </w:r>
            <w:r>
              <w:rPr>
                <w:rFonts w:eastAsiaTheme="minorEastAsia" w:hAnsiTheme="minorEastAsia"/>
                <w:color w:val="000000" w:themeColor="text1"/>
                <w:szCs w:val="21"/>
              </w:rPr>
              <w:t>，干燥</w:t>
            </w:r>
            <w:r>
              <w:rPr>
                <w:rFonts w:eastAsiaTheme="minorEastAsia"/>
                <w:color w:val="000000" w:themeColor="text1"/>
                <w:szCs w:val="21"/>
              </w:rPr>
              <w:t>7d</w:t>
            </w:r>
          </w:p>
        </w:tc>
        <w:tc>
          <w:tcPr>
            <w:tcW w:w="2410" w:type="dxa"/>
            <w:vAlign w:val="center"/>
          </w:tcPr>
          <w:p w:rsidR="00F04AD7" w:rsidRDefault="00AB0CBD">
            <w:pPr>
              <w:spacing w:line="286" w:lineRule="auto"/>
              <w:ind w:right="19"/>
              <w:jc w:val="center"/>
              <w:rPr>
                <w:rFonts w:eastAsiaTheme="minorEastAsia"/>
                <w:color w:val="000000" w:themeColor="text1"/>
                <w:szCs w:val="21"/>
              </w:rPr>
            </w:pPr>
            <w:r>
              <w:rPr>
                <w:rFonts w:eastAsiaTheme="minorEastAsia"/>
                <w:color w:val="000000" w:themeColor="text1"/>
                <w:szCs w:val="21"/>
              </w:rPr>
              <w:t>≥0.10</w:t>
            </w:r>
          </w:p>
        </w:tc>
        <w:tc>
          <w:tcPr>
            <w:tcW w:w="1192" w:type="dxa"/>
            <w:vMerge/>
            <w:vAlign w:val="center"/>
          </w:tcPr>
          <w:p w:rsidR="00F04AD7" w:rsidRDefault="00F04AD7">
            <w:pPr>
              <w:spacing w:line="286" w:lineRule="auto"/>
              <w:ind w:right="19"/>
              <w:jc w:val="center"/>
              <w:rPr>
                <w:rFonts w:eastAsiaTheme="minorEastAsia"/>
                <w:color w:val="000000" w:themeColor="text1"/>
                <w:szCs w:val="21"/>
              </w:rPr>
            </w:pPr>
          </w:p>
        </w:tc>
      </w:tr>
      <w:tr w:rsidR="00F04AD7">
        <w:trPr>
          <w:cantSplit/>
          <w:trHeight w:val="397"/>
          <w:jc w:val="center"/>
        </w:trPr>
        <w:tc>
          <w:tcPr>
            <w:tcW w:w="4678" w:type="dxa"/>
            <w:gridSpan w:val="3"/>
            <w:vAlign w:val="center"/>
          </w:tcPr>
          <w:p w:rsidR="00F04AD7" w:rsidRDefault="00AB0CBD">
            <w:pPr>
              <w:spacing w:line="286" w:lineRule="auto"/>
              <w:ind w:right="19"/>
              <w:rPr>
                <w:rFonts w:eastAsiaTheme="minorEastAsia"/>
                <w:color w:val="000000" w:themeColor="text1"/>
                <w:szCs w:val="21"/>
              </w:rPr>
            </w:pPr>
            <w:r>
              <w:rPr>
                <w:rFonts w:eastAsiaTheme="minorEastAsia" w:hAnsiTheme="minorEastAsia"/>
                <w:color w:val="000000" w:themeColor="text1"/>
                <w:szCs w:val="21"/>
              </w:rPr>
              <w:t>可操作时间（</w:t>
            </w:r>
            <w:r>
              <w:rPr>
                <w:rFonts w:eastAsiaTheme="minorEastAsia"/>
                <w:color w:val="000000" w:themeColor="text1"/>
                <w:szCs w:val="21"/>
              </w:rPr>
              <w:t>h</w:t>
            </w:r>
            <w:r>
              <w:rPr>
                <w:rFonts w:eastAsiaTheme="minorEastAsia" w:hAnsiTheme="minorEastAsia"/>
                <w:color w:val="000000" w:themeColor="text1"/>
                <w:szCs w:val="21"/>
              </w:rPr>
              <w:t>）</w:t>
            </w:r>
          </w:p>
        </w:tc>
        <w:tc>
          <w:tcPr>
            <w:tcW w:w="2410" w:type="dxa"/>
            <w:vAlign w:val="center"/>
          </w:tcPr>
          <w:p w:rsidR="00F04AD7" w:rsidRDefault="00AB0CBD">
            <w:pPr>
              <w:spacing w:line="286" w:lineRule="auto"/>
              <w:ind w:right="19"/>
              <w:jc w:val="center"/>
              <w:rPr>
                <w:rFonts w:eastAsiaTheme="minorEastAsia"/>
                <w:color w:val="000000" w:themeColor="text1"/>
                <w:szCs w:val="21"/>
              </w:rPr>
            </w:pPr>
            <w:r>
              <w:rPr>
                <w:rFonts w:eastAsiaTheme="minorEastAsia"/>
                <w:color w:val="000000" w:themeColor="text1"/>
                <w:szCs w:val="21"/>
              </w:rPr>
              <w:t>1.5</w:t>
            </w:r>
            <w:r>
              <w:rPr>
                <w:rFonts w:eastAsiaTheme="minorEastAsia" w:hAnsiTheme="minorEastAsia"/>
                <w:color w:val="000000" w:themeColor="text1"/>
                <w:szCs w:val="21"/>
              </w:rPr>
              <w:t>～</w:t>
            </w:r>
            <w:r>
              <w:rPr>
                <w:rFonts w:eastAsiaTheme="minorEastAsia"/>
                <w:color w:val="000000" w:themeColor="text1"/>
                <w:szCs w:val="21"/>
              </w:rPr>
              <w:t>4.0</w:t>
            </w:r>
          </w:p>
        </w:tc>
        <w:tc>
          <w:tcPr>
            <w:tcW w:w="1192" w:type="dxa"/>
            <w:vMerge/>
            <w:vAlign w:val="center"/>
          </w:tcPr>
          <w:p w:rsidR="00F04AD7" w:rsidRDefault="00F04AD7">
            <w:pPr>
              <w:spacing w:line="286" w:lineRule="auto"/>
              <w:ind w:right="-108"/>
              <w:jc w:val="center"/>
              <w:rPr>
                <w:rFonts w:eastAsiaTheme="minorEastAsia"/>
                <w:color w:val="000000" w:themeColor="text1"/>
                <w:szCs w:val="21"/>
              </w:rPr>
            </w:pPr>
          </w:p>
        </w:tc>
      </w:tr>
      <w:tr w:rsidR="00F04AD7">
        <w:trPr>
          <w:cantSplit/>
          <w:trHeight w:val="397"/>
          <w:jc w:val="center"/>
        </w:trPr>
        <w:tc>
          <w:tcPr>
            <w:tcW w:w="4678" w:type="dxa"/>
            <w:gridSpan w:val="3"/>
            <w:vAlign w:val="center"/>
          </w:tcPr>
          <w:p w:rsidR="00F04AD7" w:rsidRDefault="00AB0CBD">
            <w:pPr>
              <w:spacing w:line="286" w:lineRule="auto"/>
              <w:ind w:right="19"/>
              <w:rPr>
                <w:rFonts w:eastAsiaTheme="minorEastAsia"/>
                <w:color w:val="000000" w:themeColor="text1"/>
                <w:szCs w:val="21"/>
              </w:rPr>
            </w:pPr>
            <w:r>
              <w:rPr>
                <w:rFonts w:eastAsiaTheme="minorEastAsia" w:hAnsiTheme="minorEastAsia"/>
                <w:color w:val="000000" w:themeColor="text1"/>
                <w:szCs w:val="21"/>
              </w:rPr>
              <w:t>干燥收缩值（</w:t>
            </w:r>
            <w:r>
              <w:rPr>
                <w:rFonts w:eastAsiaTheme="minorEastAsia"/>
                <w:color w:val="000000" w:themeColor="text1"/>
                <w:szCs w:val="21"/>
              </w:rPr>
              <w:t>%</w:t>
            </w:r>
            <w:r>
              <w:rPr>
                <w:rFonts w:eastAsiaTheme="minorEastAsia" w:hAnsiTheme="minorEastAsia"/>
                <w:color w:val="000000" w:themeColor="text1"/>
                <w:szCs w:val="21"/>
              </w:rPr>
              <w:t>）</w:t>
            </w:r>
          </w:p>
        </w:tc>
        <w:tc>
          <w:tcPr>
            <w:tcW w:w="2410" w:type="dxa"/>
            <w:vAlign w:val="center"/>
          </w:tcPr>
          <w:p w:rsidR="00F04AD7" w:rsidRDefault="00AB0CBD">
            <w:pPr>
              <w:spacing w:line="286" w:lineRule="auto"/>
              <w:ind w:right="19"/>
              <w:jc w:val="center"/>
              <w:rPr>
                <w:rFonts w:eastAsiaTheme="minorEastAsia"/>
                <w:color w:val="000000" w:themeColor="text1"/>
                <w:szCs w:val="21"/>
              </w:rPr>
            </w:pPr>
            <w:r>
              <w:rPr>
                <w:rFonts w:eastAsiaTheme="minorEastAsia"/>
                <w:color w:val="000000" w:themeColor="text1"/>
                <w:szCs w:val="21"/>
              </w:rPr>
              <w:t>≤0.2</w:t>
            </w:r>
            <w:r>
              <w:rPr>
                <w:rFonts w:eastAsiaTheme="minorEastAsia" w:hint="eastAsia"/>
                <w:color w:val="000000" w:themeColor="text1"/>
                <w:szCs w:val="21"/>
              </w:rPr>
              <w:t>0</w:t>
            </w:r>
          </w:p>
        </w:tc>
        <w:tc>
          <w:tcPr>
            <w:tcW w:w="1192" w:type="dxa"/>
            <w:vMerge/>
            <w:vAlign w:val="center"/>
          </w:tcPr>
          <w:p w:rsidR="00F04AD7" w:rsidRDefault="00F04AD7">
            <w:pPr>
              <w:spacing w:line="286" w:lineRule="auto"/>
              <w:ind w:right="-108"/>
              <w:jc w:val="center"/>
              <w:rPr>
                <w:rFonts w:eastAsiaTheme="minorEastAsia"/>
                <w:color w:val="000000" w:themeColor="text1"/>
                <w:szCs w:val="21"/>
              </w:rPr>
            </w:pPr>
          </w:p>
        </w:tc>
      </w:tr>
    </w:tbl>
    <w:p w:rsidR="00F04AD7" w:rsidRDefault="00AB0CBD">
      <w:pPr>
        <w:spacing w:line="360" w:lineRule="auto"/>
        <w:rPr>
          <w:rFonts w:eastAsiaTheme="minorEastAsia" w:hAnsiTheme="minorEastAsia"/>
          <w:color w:val="000000" w:themeColor="text1"/>
          <w:szCs w:val="21"/>
        </w:rPr>
      </w:pPr>
      <w:r>
        <w:rPr>
          <w:b/>
          <w:color w:val="000000" w:themeColor="text1"/>
          <w:szCs w:val="24"/>
        </w:rPr>
        <w:t>4.</w:t>
      </w:r>
      <w:r>
        <w:rPr>
          <w:rFonts w:hint="eastAsia"/>
          <w:b/>
          <w:color w:val="000000" w:themeColor="text1"/>
          <w:szCs w:val="24"/>
        </w:rPr>
        <w:t>4</w:t>
      </w:r>
      <w:r>
        <w:rPr>
          <w:b/>
          <w:color w:val="000000" w:themeColor="text1"/>
          <w:szCs w:val="24"/>
        </w:rPr>
        <w:t>.</w:t>
      </w:r>
      <w:r>
        <w:rPr>
          <w:rFonts w:hint="eastAsia"/>
          <w:b/>
          <w:color w:val="000000" w:themeColor="text1"/>
          <w:szCs w:val="24"/>
        </w:rPr>
        <w:t>2</w:t>
      </w:r>
      <w:r>
        <w:rPr>
          <w:rFonts w:hint="eastAsia"/>
          <w:color w:val="000000" w:themeColor="text1"/>
          <w:szCs w:val="24"/>
        </w:rPr>
        <w:t>气凝胶毡（板）保温系统抹面胶浆</w:t>
      </w:r>
      <w:r>
        <w:rPr>
          <w:rFonts w:ascii="宋体" w:hAnsi="宋体" w:hint="eastAsia"/>
          <w:color w:val="000000" w:themeColor="text1"/>
        </w:rPr>
        <w:t>的主要性能</w:t>
      </w:r>
      <w:r>
        <w:rPr>
          <w:color w:val="000000" w:themeColor="text1"/>
          <w:szCs w:val="24"/>
        </w:rPr>
        <w:t>应符合表</w:t>
      </w:r>
      <w:r>
        <w:rPr>
          <w:color w:val="000000" w:themeColor="text1"/>
          <w:szCs w:val="24"/>
        </w:rPr>
        <w:t>4.</w:t>
      </w:r>
      <w:r>
        <w:rPr>
          <w:rFonts w:hint="eastAsia"/>
          <w:color w:val="000000" w:themeColor="text1"/>
          <w:szCs w:val="24"/>
        </w:rPr>
        <w:t>4</w:t>
      </w:r>
      <w:r>
        <w:rPr>
          <w:color w:val="000000" w:themeColor="text1"/>
          <w:szCs w:val="24"/>
        </w:rPr>
        <w:t>.</w:t>
      </w:r>
      <w:r>
        <w:rPr>
          <w:rFonts w:hint="eastAsia"/>
          <w:color w:val="000000" w:themeColor="text1"/>
          <w:szCs w:val="24"/>
        </w:rPr>
        <w:t>2</w:t>
      </w:r>
      <w:r>
        <w:rPr>
          <w:color w:val="000000" w:themeColor="text1"/>
          <w:szCs w:val="24"/>
        </w:rPr>
        <w:t>的</w:t>
      </w:r>
      <w:r>
        <w:rPr>
          <w:rFonts w:hint="eastAsia"/>
          <w:color w:val="000000" w:themeColor="text1"/>
          <w:szCs w:val="24"/>
        </w:rPr>
        <w:t>规定。</w:t>
      </w:r>
    </w:p>
    <w:p w:rsidR="00F04AD7" w:rsidRDefault="00AB0CBD">
      <w:pPr>
        <w:spacing w:line="360" w:lineRule="auto"/>
        <w:jc w:val="center"/>
        <w:rPr>
          <w:rFonts w:eastAsiaTheme="minorEastAsia"/>
          <w:b/>
          <w:bCs/>
          <w:color w:val="000000" w:themeColor="text1"/>
          <w:szCs w:val="21"/>
        </w:rPr>
      </w:pPr>
      <w:bookmarkStart w:id="35" w:name="_Toc444098435"/>
      <w:bookmarkStart w:id="36" w:name="_Toc368167176"/>
      <w:r>
        <w:rPr>
          <w:rFonts w:eastAsiaTheme="minorEastAsia" w:hAnsiTheme="minorEastAsia"/>
          <w:b/>
          <w:bCs/>
          <w:color w:val="000000" w:themeColor="text1"/>
          <w:szCs w:val="21"/>
        </w:rPr>
        <w:t>表</w:t>
      </w:r>
      <w:r>
        <w:rPr>
          <w:rFonts w:eastAsiaTheme="minorEastAsia"/>
          <w:b/>
          <w:bCs/>
          <w:color w:val="000000" w:themeColor="text1"/>
          <w:szCs w:val="21"/>
        </w:rPr>
        <w:t>4.</w:t>
      </w:r>
      <w:r>
        <w:rPr>
          <w:rFonts w:eastAsiaTheme="minorEastAsia" w:hint="eastAsia"/>
          <w:b/>
          <w:bCs/>
          <w:color w:val="000000" w:themeColor="text1"/>
          <w:szCs w:val="21"/>
        </w:rPr>
        <w:t>4</w:t>
      </w:r>
      <w:r>
        <w:rPr>
          <w:rFonts w:eastAsiaTheme="minorEastAsia"/>
          <w:b/>
          <w:bCs/>
          <w:color w:val="000000" w:themeColor="text1"/>
          <w:szCs w:val="21"/>
        </w:rPr>
        <w:t xml:space="preserve">.2 </w:t>
      </w:r>
      <w:r>
        <w:rPr>
          <w:rFonts w:eastAsiaTheme="minorEastAsia" w:hAnsiTheme="minorEastAsia"/>
          <w:b/>
          <w:bCs/>
          <w:color w:val="000000" w:themeColor="text1"/>
          <w:szCs w:val="21"/>
        </w:rPr>
        <w:t>抹面胶浆的</w:t>
      </w:r>
      <w:r>
        <w:rPr>
          <w:rFonts w:eastAsiaTheme="minorEastAsia" w:hAnsiTheme="minorEastAsia" w:hint="eastAsia"/>
          <w:b/>
          <w:bCs/>
          <w:color w:val="000000" w:themeColor="text1"/>
          <w:szCs w:val="21"/>
        </w:rPr>
        <w:t>主要</w:t>
      </w:r>
      <w:r>
        <w:rPr>
          <w:rFonts w:eastAsiaTheme="minorEastAsia" w:hAnsiTheme="minorEastAsia"/>
          <w:b/>
          <w:bCs/>
          <w:color w:val="000000" w:themeColor="text1"/>
          <w:szCs w:val="21"/>
        </w:rPr>
        <w:t>性能</w:t>
      </w:r>
      <w:bookmarkEnd w:id="35"/>
      <w:bookmarkEnd w:id="36"/>
      <w:r>
        <w:rPr>
          <w:rFonts w:eastAsiaTheme="minorEastAsia" w:hAnsiTheme="minorEastAsia" w:hint="eastAsia"/>
          <w:b/>
          <w:bCs/>
          <w:color w:val="000000" w:themeColor="text1"/>
          <w:szCs w:val="21"/>
        </w:rPr>
        <w:t>要求</w:t>
      </w: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282"/>
        <w:gridCol w:w="893"/>
        <w:gridCol w:w="1839"/>
        <w:gridCol w:w="2518"/>
        <w:gridCol w:w="1456"/>
      </w:tblGrid>
      <w:tr w:rsidR="00F04AD7">
        <w:trPr>
          <w:trHeight w:val="90"/>
          <w:jc w:val="center"/>
        </w:trPr>
        <w:tc>
          <w:tcPr>
            <w:tcW w:w="4817" w:type="dxa"/>
            <w:gridSpan w:val="4"/>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项目</w:t>
            </w:r>
          </w:p>
        </w:tc>
        <w:tc>
          <w:tcPr>
            <w:tcW w:w="2518" w:type="dxa"/>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kern w:val="0"/>
                <w:szCs w:val="21"/>
              </w:rPr>
              <w:t>指标</w:t>
            </w:r>
          </w:p>
        </w:tc>
        <w:tc>
          <w:tcPr>
            <w:tcW w:w="1456" w:type="dxa"/>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试验方法</w:t>
            </w:r>
          </w:p>
        </w:tc>
      </w:tr>
      <w:tr w:rsidR="00F04AD7">
        <w:trPr>
          <w:trHeight w:val="505"/>
          <w:jc w:val="center"/>
        </w:trPr>
        <w:tc>
          <w:tcPr>
            <w:tcW w:w="2085" w:type="dxa"/>
            <w:gridSpan w:val="2"/>
            <w:vMerge w:val="restart"/>
            <w:tcBorders>
              <w:top w:val="single" w:sz="4" w:space="0" w:color="auto"/>
              <w:left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拉伸粘结强度</w:t>
            </w:r>
          </w:p>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（与</w:t>
            </w:r>
            <w:r>
              <w:rPr>
                <w:rFonts w:eastAsiaTheme="minorEastAsia" w:hAnsiTheme="minorEastAsia" w:hint="eastAsia"/>
                <w:color w:val="000000" w:themeColor="text1"/>
                <w:szCs w:val="21"/>
              </w:rPr>
              <w:t>气凝胶毡（板）</w:t>
            </w:r>
            <w:r>
              <w:rPr>
                <w:rFonts w:eastAsiaTheme="minorEastAsia" w:hAnsiTheme="minorEastAsia"/>
                <w:color w:val="000000" w:themeColor="text1"/>
                <w:szCs w:val="21"/>
              </w:rPr>
              <w:t>）（</w:t>
            </w:r>
            <w:r>
              <w:rPr>
                <w:rFonts w:eastAsiaTheme="minorEastAsia"/>
                <w:color w:val="000000" w:themeColor="text1"/>
                <w:szCs w:val="21"/>
              </w:rPr>
              <w:t>MPa</w:t>
            </w:r>
            <w:r>
              <w:rPr>
                <w:rFonts w:eastAsiaTheme="minorEastAsia" w:hAnsiTheme="minorEastAsia"/>
                <w:color w:val="000000" w:themeColor="text1"/>
                <w:szCs w:val="21"/>
              </w:rPr>
              <w:t>）</w:t>
            </w:r>
          </w:p>
        </w:tc>
        <w:tc>
          <w:tcPr>
            <w:tcW w:w="2732" w:type="dxa"/>
            <w:gridSpan w:val="2"/>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原强度</w:t>
            </w:r>
          </w:p>
        </w:tc>
        <w:tc>
          <w:tcPr>
            <w:tcW w:w="2518" w:type="dxa"/>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color w:val="000000" w:themeColor="text1"/>
                <w:szCs w:val="21"/>
              </w:rPr>
              <w:t>≥0.10</w:t>
            </w:r>
            <w:r>
              <w:rPr>
                <w:rFonts w:eastAsiaTheme="minorEastAsia" w:hAnsiTheme="minorEastAsia"/>
                <w:color w:val="000000" w:themeColor="text1"/>
                <w:szCs w:val="21"/>
              </w:rPr>
              <w:t>破坏发生在保温层中</w:t>
            </w:r>
          </w:p>
        </w:tc>
        <w:tc>
          <w:tcPr>
            <w:tcW w:w="1456" w:type="dxa"/>
            <w:vMerge w:val="restart"/>
            <w:tcBorders>
              <w:top w:val="single" w:sz="4" w:space="0" w:color="auto"/>
              <w:left w:val="single" w:sz="4" w:space="0" w:color="auto"/>
              <w:right w:val="single" w:sz="4" w:space="0" w:color="auto"/>
            </w:tcBorders>
            <w:vAlign w:val="center"/>
          </w:tcPr>
          <w:p w:rsidR="00F04AD7" w:rsidRDefault="00F04AD7">
            <w:pPr>
              <w:spacing w:line="300" w:lineRule="auto"/>
              <w:jc w:val="center"/>
              <w:rPr>
                <w:rFonts w:eastAsiaTheme="minorEastAsia"/>
                <w:color w:val="000000" w:themeColor="text1"/>
                <w:szCs w:val="21"/>
              </w:rPr>
            </w:pPr>
          </w:p>
          <w:p w:rsidR="00F04AD7" w:rsidRDefault="00AB0CBD">
            <w:pPr>
              <w:spacing w:line="300" w:lineRule="auto"/>
              <w:jc w:val="center"/>
              <w:rPr>
                <w:rFonts w:eastAsiaTheme="minorEastAsia"/>
                <w:color w:val="000000" w:themeColor="text1"/>
                <w:szCs w:val="21"/>
              </w:rPr>
            </w:pPr>
            <w:r>
              <w:rPr>
                <w:rFonts w:eastAsiaTheme="minorEastAsia" w:hint="eastAsia"/>
                <w:color w:val="000000" w:themeColor="text1"/>
                <w:szCs w:val="21"/>
              </w:rPr>
              <w:t>按照</w:t>
            </w:r>
            <w:r>
              <w:rPr>
                <w:rFonts w:eastAsiaTheme="minorEastAsia"/>
                <w:color w:val="000000" w:themeColor="text1"/>
                <w:szCs w:val="21"/>
              </w:rPr>
              <w:t>GB/T29906</w:t>
            </w:r>
            <w:r>
              <w:rPr>
                <w:rFonts w:eastAsiaTheme="minorEastAsia" w:hint="eastAsia"/>
                <w:color w:val="000000" w:themeColor="text1"/>
                <w:szCs w:val="21"/>
              </w:rPr>
              <w:t>规定的试验方法进行</w:t>
            </w:r>
          </w:p>
        </w:tc>
      </w:tr>
      <w:tr w:rsidR="00F04AD7">
        <w:trPr>
          <w:trHeight w:val="301"/>
          <w:jc w:val="center"/>
        </w:trPr>
        <w:tc>
          <w:tcPr>
            <w:tcW w:w="2085" w:type="dxa"/>
            <w:gridSpan w:val="2"/>
            <w:vMerge/>
            <w:tcBorders>
              <w:left w:val="single" w:sz="4" w:space="0" w:color="auto"/>
              <w:right w:val="single" w:sz="4" w:space="0" w:color="auto"/>
            </w:tcBorders>
            <w:vAlign w:val="center"/>
          </w:tcPr>
          <w:p w:rsidR="00F04AD7" w:rsidRDefault="00F04AD7">
            <w:pPr>
              <w:spacing w:line="300" w:lineRule="auto"/>
              <w:rPr>
                <w:rFonts w:eastAsiaTheme="minorEastAsia"/>
                <w:color w:val="000000" w:themeColor="text1"/>
                <w:szCs w:val="21"/>
              </w:rPr>
            </w:pPr>
          </w:p>
        </w:tc>
        <w:tc>
          <w:tcPr>
            <w:tcW w:w="893" w:type="dxa"/>
            <w:vMerge w:val="restart"/>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耐水强度</w:t>
            </w:r>
          </w:p>
        </w:tc>
        <w:tc>
          <w:tcPr>
            <w:tcW w:w="1839" w:type="dxa"/>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浸水</w:t>
            </w:r>
            <w:r>
              <w:rPr>
                <w:rFonts w:eastAsiaTheme="minorEastAsia"/>
                <w:color w:val="000000" w:themeColor="text1"/>
                <w:szCs w:val="21"/>
              </w:rPr>
              <w:t>48h,</w:t>
            </w:r>
            <w:r>
              <w:rPr>
                <w:rFonts w:eastAsiaTheme="minorEastAsia" w:hAnsiTheme="minorEastAsia"/>
                <w:color w:val="000000" w:themeColor="text1"/>
                <w:szCs w:val="21"/>
              </w:rPr>
              <w:t>干燥</w:t>
            </w:r>
            <w:r>
              <w:rPr>
                <w:rFonts w:eastAsiaTheme="minorEastAsia"/>
                <w:color w:val="000000" w:themeColor="text1"/>
                <w:szCs w:val="21"/>
              </w:rPr>
              <w:t>2h</w:t>
            </w:r>
          </w:p>
        </w:tc>
        <w:tc>
          <w:tcPr>
            <w:tcW w:w="2518" w:type="dxa"/>
            <w:tcBorders>
              <w:top w:val="single" w:sz="4" w:space="0" w:color="auto"/>
              <w:left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color w:val="000000" w:themeColor="text1"/>
                <w:szCs w:val="21"/>
              </w:rPr>
              <w:t>≥0.06</w:t>
            </w:r>
          </w:p>
        </w:tc>
        <w:tc>
          <w:tcPr>
            <w:tcW w:w="1456" w:type="dxa"/>
            <w:vMerge/>
            <w:tcBorders>
              <w:left w:val="single" w:sz="4" w:space="0" w:color="auto"/>
              <w:right w:val="single" w:sz="4" w:space="0" w:color="auto"/>
            </w:tcBorders>
            <w:vAlign w:val="center"/>
          </w:tcPr>
          <w:p w:rsidR="00F04AD7" w:rsidRDefault="00F04AD7">
            <w:pPr>
              <w:spacing w:line="300" w:lineRule="auto"/>
              <w:jc w:val="center"/>
              <w:rPr>
                <w:rFonts w:eastAsiaTheme="minorEastAsia"/>
                <w:color w:val="000000" w:themeColor="text1"/>
                <w:szCs w:val="21"/>
              </w:rPr>
            </w:pPr>
          </w:p>
        </w:tc>
      </w:tr>
      <w:tr w:rsidR="00F04AD7">
        <w:trPr>
          <w:trHeight w:val="299"/>
          <w:jc w:val="center"/>
        </w:trPr>
        <w:tc>
          <w:tcPr>
            <w:tcW w:w="2085" w:type="dxa"/>
            <w:gridSpan w:val="2"/>
            <w:vMerge/>
            <w:tcBorders>
              <w:left w:val="single" w:sz="4" w:space="0" w:color="auto"/>
              <w:right w:val="single" w:sz="4" w:space="0" w:color="auto"/>
            </w:tcBorders>
            <w:vAlign w:val="center"/>
          </w:tcPr>
          <w:p w:rsidR="00F04AD7" w:rsidRDefault="00F04AD7">
            <w:pPr>
              <w:spacing w:line="300" w:lineRule="auto"/>
              <w:rPr>
                <w:rFonts w:eastAsiaTheme="minorEastAsia"/>
                <w:color w:val="000000" w:themeColor="text1"/>
                <w:szCs w:val="21"/>
              </w:rPr>
            </w:pPr>
          </w:p>
        </w:tc>
        <w:tc>
          <w:tcPr>
            <w:tcW w:w="893" w:type="dxa"/>
            <w:vMerge/>
            <w:tcBorders>
              <w:top w:val="single" w:sz="4" w:space="0" w:color="auto"/>
              <w:left w:val="single" w:sz="4" w:space="0" w:color="auto"/>
              <w:bottom w:val="single" w:sz="4" w:space="0" w:color="auto"/>
              <w:right w:val="single" w:sz="4" w:space="0" w:color="auto"/>
            </w:tcBorders>
            <w:vAlign w:val="center"/>
          </w:tcPr>
          <w:p w:rsidR="00F04AD7" w:rsidRDefault="00F04AD7">
            <w:pPr>
              <w:spacing w:line="300" w:lineRule="auto"/>
              <w:jc w:val="center"/>
              <w:rPr>
                <w:rFonts w:eastAsiaTheme="minorEastAsia"/>
                <w:color w:val="000000" w:themeColor="text1"/>
                <w:szCs w:val="21"/>
              </w:rPr>
            </w:pPr>
          </w:p>
        </w:tc>
        <w:tc>
          <w:tcPr>
            <w:tcW w:w="1839" w:type="dxa"/>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浸水</w:t>
            </w:r>
            <w:r>
              <w:rPr>
                <w:rFonts w:eastAsiaTheme="minorEastAsia"/>
                <w:color w:val="000000" w:themeColor="text1"/>
                <w:szCs w:val="21"/>
              </w:rPr>
              <w:t>48h</w:t>
            </w:r>
            <w:r>
              <w:rPr>
                <w:rFonts w:eastAsiaTheme="minorEastAsia" w:hAnsiTheme="minorEastAsia"/>
                <w:color w:val="000000" w:themeColor="text1"/>
                <w:szCs w:val="21"/>
              </w:rPr>
              <w:t>，干燥</w:t>
            </w:r>
            <w:r>
              <w:rPr>
                <w:rFonts w:eastAsiaTheme="minorEastAsia"/>
                <w:color w:val="000000" w:themeColor="text1"/>
                <w:szCs w:val="21"/>
              </w:rPr>
              <w:t>7d</w:t>
            </w:r>
          </w:p>
        </w:tc>
        <w:tc>
          <w:tcPr>
            <w:tcW w:w="2518" w:type="dxa"/>
            <w:tcBorders>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color w:val="000000" w:themeColor="text1"/>
                <w:szCs w:val="21"/>
              </w:rPr>
              <w:t>≥0.10</w:t>
            </w:r>
          </w:p>
        </w:tc>
        <w:tc>
          <w:tcPr>
            <w:tcW w:w="1456" w:type="dxa"/>
            <w:vMerge/>
            <w:tcBorders>
              <w:left w:val="single" w:sz="4" w:space="0" w:color="auto"/>
              <w:right w:val="single" w:sz="4" w:space="0" w:color="auto"/>
            </w:tcBorders>
            <w:vAlign w:val="center"/>
          </w:tcPr>
          <w:p w:rsidR="00F04AD7" w:rsidRDefault="00F04AD7">
            <w:pPr>
              <w:spacing w:line="300" w:lineRule="auto"/>
              <w:jc w:val="center"/>
              <w:rPr>
                <w:rFonts w:eastAsiaTheme="minorEastAsia"/>
                <w:color w:val="000000" w:themeColor="text1"/>
                <w:szCs w:val="21"/>
              </w:rPr>
            </w:pPr>
          </w:p>
        </w:tc>
      </w:tr>
      <w:tr w:rsidR="00F04AD7">
        <w:trPr>
          <w:trHeight w:val="455"/>
          <w:jc w:val="center"/>
        </w:trPr>
        <w:tc>
          <w:tcPr>
            <w:tcW w:w="2085" w:type="dxa"/>
            <w:gridSpan w:val="2"/>
            <w:vMerge/>
            <w:tcBorders>
              <w:left w:val="single" w:sz="4" w:space="0" w:color="auto"/>
              <w:right w:val="single" w:sz="4" w:space="0" w:color="auto"/>
            </w:tcBorders>
            <w:vAlign w:val="center"/>
          </w:tcPr>
          <w:p w:rsidR="00F04AD7" w:rsidRDefault="00F04AD7">
            <w:pPr>
              <w:spacing w:line="300" w:lineRule="auto"/>
              <w:jc w:val="center"/>
              <w:rPr>
                <w:rFonts w:eastAsiaTheme="minorEastAsia"/>
                <w:color w:val="000000" w:themeColor="text1"/>
                <w:szCs w:val="21"/>
              </w:rPr>
            </w:pPr>
          </w:p>
        </w:tc>
        <w:tc>
          <w:tcPr>
            <w:tcW w:w="2732" w:type="dxa"/>
            <w:gridSpan w:val="2"/>
            <w:tcBorders>
              <w:top w:val="single" w:sz="4" w:space="0" w:color="auto"/>
              <w:left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耐冻融强度</w:t>
            </w:r>
          </w:p>
        </w:tc>
        <w:tc>
          <w:tcPr>
            <w:tcW w:w="2518" w:type="dxa"/>
            <w:tcBorders>
              <w:top w:val="single" w:sz="4" w:space="0" w:color="auto"/>
              <w:left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color w:val="000000" w:themeColor="text1"/>
                <w:szCs w:val="21"/>
              </w:rPr>
              <w:t>≥0.10</w:t>
            </w:r>
          </w:p>
        </w:tc>
        <w:tc>
          <w:tcPr>
            <w:tcW w:w="1456" w:type="dxa"/>
            <w:vMerge/>
            <w:tcBorders>
              <w:left w:val="single" w:sz="4" w:space="0" w:color="auto"/>
              <w:right w:val="single" w:sz="4" w:space="0" w:color="auto"/>
            </w:tcBorders>
            <w:vAlign w:val="center"/>
          </w:tcPr>
          <w:p w:rsidR="00F04AD7" w:rsidRDefault="00F04AD7">
            <w:pPr>
              <w:spacing w:line="300" w:lineRule="auto"/>
              <w:jc w:val="center"/>
              <w:rPr>
                <w:rFonts w:eastAsiaTheme="minorEastAsia"/>
                <w:color w:val="000000" w:themeColor="text1"/>
                <w:szCs w:val="21"/>
              </w:rPr>
            </w:pPr>
          </w:p>
        </w:tc>
      </w:tr>
      <w:tr w:rsidR="00F04AD7">
        <w:trPr>
          <w:trHeight w:val="406"/>
          <w:jc w:val="center"/>
        </w:trPr>
        <w:tc>
          <w:tcPr>
            <w:tcW w:w="803" w:type="dxa"/>
            <w:vMerge w:val="restart"/>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rPr>
                <w:rFonts w:eastAsiaTheme="minorEastAsia"/>
                <w:color w:val="000000" w:themeColor="text1"/>
                <w:szCs w:val="21"/>
              </w:rPr>
            </w:pPr>
            <w:r>
              <w:rPr>
                <w:rFonts w:eastAsiaTheme="minorEastAsia" w:hAnsiTheme="minorEastAsia"/>
                <w:color w:val="000000" w:themeColor="text1"/>
                <w:szCs w:val="21"/>
              </w:rPr>
              <w:t>柔韧性</w:t>
            </w:r>
          </w:p>
        </w:tc>
        <w:tc>
          <w:tcPr>
            <w:tcW w:w="4014" w:type="dxa"/>
            <w:gridSpan w:val="3"/>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压折比（水泥基）</w:t>
            </w:r>
          </w:p>
        </w:tc>
        <w:tc>
          <w:tcPr>
            <w:tcW w:w="2518" w:type="dxa"/>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color w:val="000000" w:themeColor="text1"/>
                <w:szCs w:val="21"/>
              </w:rPr>
              <w:t>≤3</w:t>
            </w:r>
            <w:r>
              <w:rPr>
                <w:rFonts w:eastAsiaTheme="minorEastAsia" w:hint="eastAsia"/>
                <w:color w:val="000000" w:themeColor="text1"/>
                <w:szCs w:val="21"/>
              </w:rPr>
              <w:t>.00</w:t>
            </w:r>
          </w:p>
        </w:tc>
        <w:tc>
          <w:tcPr>
            <w:tcW w:w="1456" w:type="dxa"/>
            <w:vMerge/>
            <w:tcBorders>
              <w:left w:val="single" w:sz="4" w:space="0" w:color="auto"/>
              <w:right w:val="single" w:sz="4" w:space="0" w:color="auto"/>
            </w:tcBorders>
            <w:vAlign w:val="center"/>
          </w:tcPr>
          <w:p w:rsidR="00F04AD7" w:rsidRDefault="00F04AD7">
            <w:pPr>
              <w:spacing w:line="300" w:lineRule="auto"/>
              <w:jc w:val="center"/>
              <w:rPr>
                <w:rFonts w:eastAsiaTheme="minorEastAsia"/>
                <w:color w:val="000000" w:themeColor="text1"/>
                <w:szCs w:val="21"/>
              </w:rPr>
            </w:pPr>
          </w:p>
        </w:tc>
      </w:tr>
      <w:tr w:rsidR="00F04AD7">
        <w:trPr>
          <w:trHeight w:val="88"/>
          <w:jc w:val="center"/>
        </w:trPr>
        <w:tc>
          <w:tcPr>
            <w:tcW w:w="803" w:type="dxa"/>
            <w:vMerge/>
            <w:tcBorders>
              <w:top w:val="single" w:sz="4" w:space="0" w:color="auto"/>
              <w:left w:val="single" w:sz="4" w:space="0" w:color="auto"/>
              <w:bottom w:val="single" w:sz="4" w:space="0" w:color="auto"/>
              <w:right w:val="single" w:sz="4" w:space="0" w:color="auto"/>
            </w:tcBorders>
            <w:vAlign w:val="center"/>
          </w:tcPr>
          <w:p w:rsidR="00F04AD7" w:rsidRDefault="00F04AD7">
            <w:pPr>
              <w:spacing w:line="300" w:lineRule="auto"/>
              <w:rPr>
                <w:rFonts w:eastAsiaTheme="minorEastAsia"/>
                <w:color w:val="000000" w:themeColor="text1"/>
                <w:szCs w:val="21"/>
              </w:rPr>
            </w:pPr>
          </w:p>
        </w:tc>
        <w:tc>
          <w:tcPr>
            <w:tcW w:w="4014" w:type="dxa"/>
            <w:gridSpan w:val="3"/>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开裂应变（非水泥基）（</w:t>
            </w:r>
            <w:r>
              <w:rPr>
                <w:rFonts w:eastAsiaTheme="minorEastAsia"/>
                <w:color w:val="000000" w:themeColor="text1"/>
                <w:szCs w:val="21"/>
              </w:rPr>
              <w:t>%</w:t>
            </w:r>
            <w:r>
              <w:rPr>
                <w:rFonts w:eastAsiaTheme="minorEastAsia" w:hAnsiTheme="minorEastAsia"/>
                <w:color w:val="000000" w:themeColor="text1"/>
                <w:szCs w:val="21"/>
              </w:rPr>
              <w:t>）</w:t>
            </w:r>
          </w:p>
        </w:tc>
        <w:tc>
          <w:tcPr>
            <w:tcW w:w="2518" w:type="dxa"/>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color w:val="000000" w:themeColor="text1"/>
                <w:szCs w:val="21"/>
              </w:rPr>
              <w:t>≥1.5</w:t>
            </w:r>
            <w:r>
              <w:rPr>
                <w:rFonts w:eastAsiaTheme="minorEastAsia" w:hint="eastAsia"/>
                <w:color w:val="000000" w:themeColor="text1"/>
                <w:szCs w:val="21"/>
              </w:rPr>
              <w:t>0</w:t>
            </w:r>
          </w:p>
        </w:tc>
        <w:tc>
          <w:tcPr>
            <w:tcW w:w="1456" w:type="dxa"/>
            <w:vMerge/>
            <w:tcBorders>
              <w:left w:val="single" w:sz="4" w:space="0" w:color="auto"/>
              <w:right w:val="single" w:sz="4" w:space="0" w:color="auto"/>
            </w:tcBorders>
            <w:vAlign w:val="center"/>
          </w:tcPr>
          <w:p w:rsidR="00F04AD7" w:rsidRDefault="00F04AD7">
            <w:pPr>
              <w:spacing w:line="300" w:lineRule="auto"/>
              <w:jc w:val="center"/>
              <w:rPr>
                <w:rFonts w:eastAsiaTheme="minorEastAsia"/>
                <w:color w:val="000000" w:themeColor="text1"/>
                <w:szCs w:val="21"/>
              </w:rPr>
            </w:pPr>
          </w:p>
        </w:tc>
      </w:tr>
      <w:tr w:rsidR="00F04AD7">
        <w:trPr>
          <w:trHeight w:val="88"/>
          <w:jc w:val="center"/>
        </w:trPr>
        <w:tc>
          <w:tcPr>
            <w:tcW w:w="4817" w:type="dxa"/>
            <w:gridSpan w:val="4"/>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抗冲击性</w:t>
            </w:r>
          </w:p>
        </w:tc>
        <w:tc>
          <w:tcPr>
            <w:tcW w:w="2518" w:type="dxa"/>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hAnsiTheme="minorEastAsia"/>
                <w:color w:val="000000" w:themeColor="text1"/>
                <w:szCs w:val="21"/>
              </w:rPr>
            </w:pPr>
            <w:r>
              <w:rPr>
                <w:rFonts w:eastAsiaTheme="minorEastAsia" w:hAnsiTheme="minorEastAsia" w:hint="eastAsia"/>
                <w:color w:val="000000" w:themeColor="text1"/>
                <w:szCs w:val="21"/>
              </w:rPr>
              <w:t>10J</w:t>
            </w:r>
            <w:r>
              <w:rPr>
                <w:rFonts w:eastAsiaTheme="minorEastAsia" w:hAnsiTheme="minorEastAsia" w:hint="eastAsia"/>
                <w:color w:val="000000" w:themeColor="text1"/>
                <w:szCs w:val="21"/>
              </w:rPr>
              <w:t>级（首层）</w:t>
            </w:r>
          </w:p>
          <w:p w:rsidR="00F04AD7" w:rsidRDefault="00AB0CBD">
            <w:pPr>
              <w:spacing w:line="300" w:lineRule="auto"/>
              <w:jc w:val="center"/>
              <w:rPr>
                <w:rFonts w:eastAsiaTheme="minorEastAsia"/>
                <w:color w:val="000000" w:themeColor="text1"/>
                <w:szCs w:val="21"/>
              </w:rPr>
            </w:pPr>
            <w:r>
              <w:rPr>
                <w:rFonts w:eastAsiaTheme="minorEastAsia" w:hAnsiTheme="minorEastAsia" w:hint="eastAsia"/>
                <w:color w:val="000000" w:themeColor="text1"/>
                <w:szCs w:val="21"/>
              </w:rPr>
              <w:t>3J</w:t>
            </w:r>
            <w:r>
              <w:rPr>
                <w:rFonts w:eastAsiaTheme="minorEastAsia" w:hAnsiTheme="minorEastAsia" w:hint="eastAsia"/>
                <w:color w:val="000000" w:themeColor="text1"/>
                <w:szCs w:val="21"/>
              </w:rPr>
              <w:t>级（二层以上）</w:t>
            </w:r>
          </w:p>
        </w:tc>
        <w:tc>
          <w:tcPr>
            <w:tcW w:w="1456" w:type="dxa"/>
            <w:vMerge/>
            <w:tcBorders>
              <w:left w:val="single" w:sz="4" w:space="0" w:color="auto"/>
              <w:right w:val="single" w:sz="4" w:space="0" w:color="auto"/>
            </w:tcBorders>
            <w:vAlign w:val="center"/>
          </w:tcPr>
          <w:p w:rsidR="00F04AD7" w:rsidRDefault="00F04AD7">
            <w:pPr>
              <w:spacing w:line="300" w:lineRule="auto"/>
              <w:jc w:val="center"/>
              <w:rPr>
                <w:rFonts w:eastAsiaTheme="minorEastAsia"/>
                <w:color w:val="000000" w:themeColor="text1"/>
                <w:szCs w:val="21"/>
              </w:rPr>
            </w:pPr>
          </w:p>
        </w:tc>
      </w:tr>
      <w:tr w:rsidR="00F04AD7">
        <w:trPr>
          <w:trHeight w:val="79"/>
          <w:jc w:val="center"/>
        </w:trPr>
        <w:tc>
          <w:tcPr>
            <w:tcW w:w="4817" w:type="dxa"/>
            <w:gridSpan w:val="4"/>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吸水量（</w:t>
            </w:r>
            <w:r>
              <w:rPr>
                <w:rFonts w:eastAsiaTheme="minorEastAsia"/>
                <w:color w:val="000000" w:themeColor="text1"/>
                <w:szCs w:val="21"/>
              </w:rPr>
              <w:t>g/</w:t>
            </w:r>
            <w:r>
              <w:rPr>
                <w:rFonts w:eastAsiaTheme="minorEastAsia" w:hAnsiTheme="minorEastAsia"/>
                <w:color w:val="000000" w:themeColor="text1"/>
                <w:szCs w:val="21"/>
              </w:rPr>
              <w:t>㎡）</w:t>
            </w:r>
          </w:p>
        </w:tc>
        <w:tc>
          <w:tcPr>
            <w:tcW w:w="2518" w:type="dxa"/>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color w:val="000000" w:themeColor="text1"/>
                <w:szCs w:val="21"/>
              </w:rPr>
              <w:t>≤500</w:t>
            </w:r>
          </w:p>
        </w:tc>
        <w:tc>
          <w:tcPr>
            <w:tcW w:w="1456" w:type="dxa"/>
            <w:vMerge/>
            <w:tcBorders>
              <w:left w:val="single" w:sz="4" w:space="0" w:color="auto"/>
              <w:right w:val="single" w:sz="4" w:space="0" w:color="auto"/>
            </w:tcBorders>
            <w:vAlign w:val="center"/>
          </w:tcPr>
          <w:p w:rsidR="00F04AD7" w:rsidRDefault="00F04AD7">
            <w:pPr>
              <w:spacing w:line="300" w:lineRule="auto"/>
              <w:jc w:val="center"/>
              <w:rPr>
                <w:rFonts w:eastAsiaTheme="minorEastAsia"/>
                <w:color w:val="000000" w:themeColor="text1"/>
                <w:szCs w:val="21"/>
              </w:rPr>
            </w:pPr>
          </w:p>
        </w:tc>
      </w:tr>
      <w:tr w:rsidR="00F04AD7">
        <w:trPr>
          <w:trHeight w:val="132"/>
          <w:jc w:val="center"/>
        </w:trPr>
        <w:tc>
          <w:tcPr>
            <w:tcW w:w="4817" w:type="dxa"/>
            <w:gridSpan w:val="4"/>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不透水性（</w:t>
            </w:r>
            <w:r>
              <w:rPr>
                <w:rFonts w:eastAsiaTheme="minorEastAsia"/>
                <w:color w:val="000000" w:themeColor="text1"/>
                <w:szCs w:val="21"/>
              </w:rPr>
              <w:t>2h</w:t>
            </w:r>
            <w:r>
              <w:rPr>
                <w:rFonts w:eastAsiaTheme="minorEastAsia" w:hAnsiTheme="minorEastAsia"/>
                <w:color w:val="000000" w:themeColor="text1"/>
                <w:szCs w:val="21"/>
              </w:rPr>
              <w:t>）</w:t>
            </w:r>
          </w:p>
        </w:tc>
        <w:tc>
          <w:tcPr>
            <w:tcW w:w="2518" w:type="dxa"/>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试样抹面层内侧无水渗透</w:t>
            </w:r>
          </w:p>
        </w:tc>
        <w:tc>
          <w:tcPr>
            <w:tcW w:w="1456" w:type="dxa"/>
            <w:vMerge/>
            <w:tcBorders>
              <w:left w:val="single" w:sz="4" w:space="0" w:color="auto"/>
              <w:right w:val="single" w:sz="4" w:space="0" w:color="auto"/>
            </w:tcBorders>
            <w:vAlign w:val="center"/>
          </w:tcPr>
          <w:p w:rsidR="00F04AD7" w:rsidRDefault="00F04AD7">
            <w:pPr>
              <w:spacing w:line="300" w:lineRule="auto"/>
              <w:jc w:val="center"/>
              <w:rPr>
                <w:rFonts w:eastAsiaTheme="minorEastAsia"/>
                <w:color w:val="000000" w:themeColor="text1"/>
                <w:szCs w:val="21"/>
              </w:rPr>
            </w:pPr>
          </w:p>
        </w:tc>
      </w:tr>
      <w:tr w:rsidR="00F04AD7">
        <w:trPr>
          <w:trHeight w:val="70"/>
          <w:jc w:val="center"/>
        </w:trPr>
        <w:tc>
          <w:tcPr>
            <w:tcW w:w="4817" w:type="dxa"/>
            <w:gridSpan w:val="4"/>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hAnsiTheme="minorEastAsia"/>
                <w:color w:val="000000" w:themeColor="text1"/>
                <w:szCs w:val="21"/>
              </w:rPr>
              <w:t>可操作时间（水泥基）（</w:t>
            </w:r>
            <w:r>
              <w:rPr>
                <w:rFonts w:eastAsiaTheme="minorEastAsia"/>
                <w:color w:val="000000" w:themeColor="text1"/>
                <w:szCs w:val="21"/>
              </w:rPr>
              <w:t>h</w:t>
            </w:r>
            <w:r>
              <w:rPr>
                <w:rFonts w:eastAsiaTheme="minorEastAsia" w:hAnsiTheme="minorEastAsia"/>
                <w:color w:val="000000" w:themeColor="text1"/>
                <w:szCs w:val="21"/>
              </w:rPr>
              <w:t>）</w:t>
            </w:r>
          </w:p>
        </w:tc>
        <w:tc>
          <w:tcPr>
            <w:tcW w:w="2518" w:type="dxa"/>
            <w:tcBorders>
              <w:top w:val="single" w:sz="4" w:space="0" w:color="auto"/>
              <w:left w:val="single" w:sz="4" w:space="0" w:color="auto"/>
              <w:bottom w:val="single" w:sz="4" w:space="0" w:color="auto"/>
              <w:right w:val="single" w:sz="4" w:space="0" w:color="auto"/>
            </w:tcBorders>
            <w:vAlign w:val="center"/>
          </w:tcPr>
          <w:p w:rsidR="00F04AD7" w:rsidRDefault="00AB0CBD">
            <w:pPr>
              <w:spacing w:line="300" w:lineRule="auto"/>
              <w:jc w:val="center"/>
              <w:rPr>
                <w:rFonts w:eastAsiaTheme="minorEastAsia"/>
                <w:color w:val="000000" w:themeColor="text1"/>
                <w:szCs w:val="21"/>
              </w:rPr>
            </w:pPr>
            <w:r>
              <w:rPr>
                <w:rFonts w:eastAsiaTheme="minorEastAsia"/>
                <w:color w:val="000000" w:themeColor="text1"/>
                <w:szCs w:val="21"/>
              </w:rPr>
              <w:t>1.5</w:t>
            </w:r>
            <w:r>
              <w:rPr>
                <w:rFonts w:eastAsiaTheme="minorEastAsia" w:hAnsiTheme="minorEastAsia"/>
                <w:color w:val="000000" w:themeColor="text1"/>
                <w:szCs w:val="21"/>
              </w:rPr>
              <w:t>～</w:t>
            </w:r>
            <w:r>
              <w:rPr>
                <w:rFonts w:eastAsiaTheme="minorEastAsia"/>
                <w:color w:val="000000" w:themeColor="text1"/>
                <w:szCs w:val="21"/>
              </w:rPr>
              <w:t>4.0</w:t>
            </w:r>
          </w:p>
        </w:tc>
        <w:tc>
          <w:tcPr>
            <w:tcW w:w="1456" w:type="dxa"/>
            <w:vMerge/>
            <w:tcBorders>
              <w:left w:val="single" w:sz="4" w:space="0" w:color="auto"/>
              <w:bottom w:val="single" w:sz="4" w:space="0" w:color="auto"/>
              <w:right w:val="single" w:sz="4" w:space="0" w:color="auto"/>
            </w:tcBorders>
            <w:vAlign w:val="center"/>
          </w:tcPr>
          <w:p w:rsidR="00F04AD7" w:rsidRDefault="00F04AD7">
            <w:pPr>
              <w:spacing w:line="300" w:lineRule="auto"/>
              <w:jc w:val="center"/>
              <w:rPr>
                <w:rFonts w:eastAsiaTheme="minorEastAsia"/>
                <w:color w:val="000000" w:themeColor="text1"/>
                <w:szCs w:val="21"/>
              </w:rPr>
            </w:pPr>
          </w:p>
        </w:tc>
      </w:tr>
    </w:tbl>
    <w:p w:rsidR="00F04AD7" w:rsidRDefault="00AB0CBD">
      <w:pPr>
        <w:spacing w:line="360" w:lineRule="auto"/>
        <w:rPr>
          <w:rFonts w:eastAsiaTheme="minorEastAsia"/>
          <w:color w:val="000000" w:themeColor="text1"/>
          <w:szCs w:val="21"/>
        </w:rPr>
      </w:pPr>
      <w:r>
        <w:rPr>
          <w:rFonts w:eastAsiaTheme="minorEastAsia"/>
          <w:b/>
          <w:bCs/>
          <w:color w:val="000000" w:themeColor="text1"/>
          <w:szCs w:val="21"/>
        </w:rPr>
        <w:t>4.</w:t>
      </w:r>
      <w:r>
        <w:rPr>
          <w:rFonts w:eastAsiaTheme="minorEastAsia" w:hint="eastAsia"/>
          <w:b/>
          <w:bCs/>
          <w:color w:val="000000" w:themeColor="text1"/>
          <w:szCs w:val="21"/>
        </w:rPr>
        <w:t>4</w:t>
      </w:r>
      <w:r>
        <w:rPr>
          <w:rFonts w:eastAsiaTheme="minorEastAsia"/>
          <w:b/>
          <w:bCs/>
          <w:color w:val="000000" w:themeColor="text1"/>
          <w:szCs w:val="21"/>
        </w:rPr>
        <w:t>.3</w:t>
      </w:r>
      <w:r>
        <w:rPr>
          <w:rFonts w:hint="eastAsia"/>
          <w:color w:val="000000" w:themeColor="text1"/>
        </w:rPr>
        <w:t>耐碱玻璃纤维网布</w:t>
      </w:r>
      <w:r>
        <w:rPr>
          <w:rFonts w:hAnsi="宋体" w:hint="eastAsia"/>
          <w:color w:val="000000" w:themeColor="text1"/>
        </w:rPr>
        <w:t>的主要性能</w:t>
      </w:r>
      <w:r>
        <w:rPr>
          <w:rFonts w:hint="eastAsia"/>
          <w:color w:val="000000" w:themeColor="text1"/>
        </w:rPr>
        <w:t>应符合表</w:t>
      </w:r>
      <w:r>
        <w:rPr>
          <w:rFonts w:hint="eastAsia"/>
          <w:color w:val="000000" w:themeColor="text1"/>
        </w:rPr>
        <w:t>4.4.3</w:t>
      </w:r>
      <w:r>
        <w:rPr>
          <w:rFonts w:hint="eastAsia"/>
          <w:color w:val="000000" w:themeColor="text1"/>
        </w:rPr>
        <w:t>的规定。</w:t>
      </w:r>
    </w:p>
    <w:p w:rsidR="00F04AD7" w:rsidRDefault="00AB0CBD">
      <w:pPr>
        <w:spacing w:line="360" w:lineRule="auto"/>
        <w:jc w:val="center"/>
        <w:rPr>
          <w:rFonts w:eastAsiaTheme="minorEastAsia"/>
          <w:b/>
          <w:bCs/>
          <w:color w:val="000000" w:themeColor="text1"/>
          <w:szCs w:val="21"/>
        </w:rPr>
      </w:pPr>
      <w:r>
        <w:rPr>
          <w:rFonts w:eastAsiaTheme="minorEastAsia" w:hAnsiTheme="minorEastAsia"/>
          <w:b/>
          <w:bCs/>
          <w:color w:val="000000" w:themeColor="text1"/>
          <w:szCs w:val="21"/>
        </w:rPr>
        <w:t>表</w:t>
      </w:r>
      <w:r>
        <w:rPr>
          <w:rFonts w:eastAsiaTheme="minorEastAsia"/>
          <w:b/>
          <w:bCs/>
          <w:color w:val="000000" w:themeColor="text1"/>
          <w:szCs w:val="21"/>
        </w:rPr>
        <w:t>4.</w:t>
      </w:r>
      <w:r>
        <w:rPr>
          <w:rFonts w:eastAsiaTheme="minorEastAsia" w:hint="eastAsia"/>
          <w:b/>
          <w:bCs/>
          <w:color w:val="000000" w:themeColor="text1"/>
          <w:szCs w:val="21"/>
        </w:rPr>
        <w:t>4</w:t>
      </w:r>
      <w:r>
        <w:rPr>
          <w:rFonts w:eastAsiaTheme="minorEastAsia"/>
          <w:b/>
          <w:bCs/>
          <w:color w:val="000000" w:themeColor="text1"/>
          <w:szCs w:val="21"/>
        </w:rPr>
        <w:t>.3</w:t>
      </w:r>
      <w:r>
        <w:rPr>
          <w:rFonts w:hint="eastAsia"/>
          <w:b/>
          <w:bCs/>
          <w:color w:val="000000" w:themeColor="text1"/>
        </w:rPr>
        <w:t>耐碱玻璃纤维网布</w:t>
      </w:r>
      <w:r>
        <w:rPr>
          <w:rFonts w:eastAsiaTheme="minorEastAsia" w:hAnsiTheme="minorEastAsia"/>
          <w:b/>
          <w:bCs/>
          <w:color w:val="000000" w:themeColor="text1"/>
          <w:szCs w:val="21"/>
        </w:rPr>
        <w:t>的</w:t>
      </w:r>
      <w:r>
        <w:rPr>
          <w:rFonts w:eastAsiaTheme="minorEastAsia" w:hAnsiTheme="minorEastAsia" w:hint="eastAsia"/>
          <w:b/>
          <w:bCs/>
          <w:color w:val="000000" w:themeColor="text1"/>
          <w:szCs w:val="21"/>
        </w:rPr>
        <w:t>主要</w:t>
      </w:r>
      <w:r>
        <w:rPr>
          <w:rFonts w:eastAsiaTheme="minorEastAsia" w:hAnsiTheme="minorEastAsia"/>
          <w:b/>
          <w:bCs/>
          <w:color w:val="000000" w:themeColor="text1"/>
          <w:szCs w:val="21"/>
        </w:rPr>
        <w:t>性能要求</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7"/>
        <w:gridCol w:w="1811"/>
        <w:gridCol w:w="3060"/>
      </w:tblGrid>
      <w:tr w:rsidR="00F04AD7">
        <w:trPr>
          <w:cantSplit/>
          <w:trHeight w:val="465"/>
          <w:jc w:val="center"/>
        </w:trPr>
        <w:tc>
          <w:tcPr>
            <w:tcW w:w="3407" w:type="dxa"/>
            <w:tcBorders>
              <w:top w:val="single" w:sz="4" w:space="0" w:color="auto"/>
              <w:left w:val="single" w:sz="4" w:space="0" w:color="auto"/>
              <w:bottom w:val="single" w:sz="4" w:space="0" w:color="auto"/>
              <w:right w:val="single" w:sz="4" w:space="0" w:color="auto"/>
            </w:tcBorders>
            <w:vAlign w:val="center"/>
          </w:tcPr>
          <w:p w:rsidR="00F04AD7" w:rsidRDefault="00AB0CBD">
            <w:pPr>
              <w:jc w:val="center"/>
              <w:rPr>
                <w:rFonts w:eastAsiaTheme="minorEastAsia"/>
                <w:color w:val="000000" w:themeColor="text1"/>
                <w:szCs w:val="21"/>
              </w:rPr>
            </w:pPr>
            <w:r>
              <w:rPr>
                <w:rFonts w:eastAsiaTheme="minorEastAsia" w:hAnsiTheme="minorEastAsia"/>
                <w:color w:val="000000" w:themeColor="text1"/>
                <w:szCs w:val="21"/>
              </w:rPr>
              <w:t>项目</w:t>
            </w:r>
          </w:p>
        </w:tc>
        <w:tc>
          <w:tcPr>
            <w:tcW w:w="1811" w:type="dxa"/>
            <w:tcBorders>
              <w:top w:val="single" w:sz="4" w:space="0" w:color="auto"/>
              <w:left w:val="single" w:sz="4" w:space="0" w:color="auto"/>
              <w:bottom w:val="single" w:sz="4" w:space="0" w:color="auto"/>
              <w:right w:val="single" w:sz="4" w:space="0" w:color="auto"/>
            </w:tcBorders>
            <w:vAlign w:val="center"/>
          </w:tcPr>
          <w:p w:rsidR="00F04AD7" w:rsidRDefault="00AB0CBD">
            <w:pPr>
              <w:jc w:val="center"/>
              <w:rPr>
                <w:rFonts w:eastAsiaTheme="minorEastAsia"/>
                <w:color w:val="000000" w:themeColor="text1"/>
                <w:szCs w:val="21"/>
              </w:rPr>
            </w:pPr>
            <w:r>
              <w:rPr>
                <w:rFonts w:eastAsiaTheme="minorEastAsia" w:hAnsiTheme="minorEastAsia"/>
                <w:color w:val="000000" w:themeColor="text1"/>
                <w:szCs w:val="21"/>
              </w:rPr>
              <w:t>指标</w:t>
            </w:r>
          </w:p>
        </w:tc>
        <w:tc>
          <w:tcPr>
            <w:tcW w:w="3060" w:type="dxa"/>
            <w:tcBorders>
              <w:top w:val="single" w:sz="4" w:space="0" w:color="auto"/>
              <w:left w:val="single" w:sz="4" w:space="0" w:color="auto"/>
              <w:bottom w:val="single" w:sz="4" w:space="0" w:color="auto"/>
              <w:right w:val="single" w:sz="4" w:space="0" w:color="auto"/>
            </w:tcBorders>
            <w:vAlign w:val="center"/>
          </w:tcPr>
          <w:p w:rsidR="00F04AD7" w:rsidRDefault="00AB0CBD">
            <w:pPr>
              <w:jc w:val="center"/>
              <w:rPr>
                <w:rFonts w:eastAsiaTheme="minorEastAsia"/>
                <w:color w:val="000000" w:themeColor="text1"/>
                <w:szCs w:val="21"/>
              </w:rPr>
            </w:pPr>
            <w:r>
              <w:rPr>
                <w:rFonts w:eastAsiaTheme="minorEastAsia" w:hAnsiTheme="minorEastAsia"/>
                <w:color w:val="000000" w:themeColor="text1"/>
                <w:szCs w:val="21"/>
              </w:rPr>
              <w:t>试验方法</w:t>
            </w:r>
          </w:p>
        </w:tc>
      </w:tr>
      <w:tr w:rsidR="00F04AD7">
        <w:trPr>
          <w:cantSplit/>
          <w:trHeight w:val="397"/>
          <w:jc w:val="center"/>
        </w:trPr>
        <w:tc>
          <w:tcPr>
            <w:tcW w:w="3407" w:type="dxa"/>
            <w:tcBorders>
              <w:top w:val="single" w:sz="4" w:space="0" w:color="auto"/>
              <w:left w:val="single" w:sz="4" w:space="0" w:color="auto"/>
              <w:bottom w:val="single" w:sz="4" w:space="0" w:color="auto"/>
              <w:right w:val="single" w:sz="4" w:space="0" w:color="auto"/>
            </w:tcBorders>
            <w:vAlign w:val="center"/>
          </w:tcPr>
          <w:p w:rsidR="00F04AD7" w:rsidRDefault="00AB0CBD">
            <w:pPr>
              <w:jc w:val="center"/>
              <w:rPr>
                <w:rFonts w:eastAsiaTheme="minorEastAsia"/>
                <w:color w:val="000000" w:themeColor="text1"/>
                <w:szCs w:val="21"/>
              </w:rPr>
            </w:pPr>
            <w:r>
              <w:rPr>
                <w:rFonts w:eastAsiaTheme="minorEastAsia" w:hAnsiTheme="minorEastAsia"/>
                <w:color w:val="000000" w:themeColor="text1"/>
                <w:szCs w:val="21"/>
              </w:rPr>
              <w:t>单位面积质量（</w:t>
            </w:r>
            <w:r>
              <w:rPr>
                <w:rFonts w:eastAsiaTheme="minorEastAsia"/>
                <w:color w:val="000000" w:themeColor="text1"/>
                <w:szCs w:val="21"/>
              </w:rPr>
              <w:t>g/m</w:t>
            </w:r>
            <w:r>
              <w:rPr>
                <w:rFonts w:eastAsiaTheme="minorEastAsia"/>
                <w:color w:val="000000" w:themeColor="text1"/>
                <w:szCs w:val="21"/>
                <w:vertAlign w:val="superscript"/>
              </w:rPr>
              <w:t>2</w:t>
            </w:r>
            <w:r>
              <w:rPr>
                <w:rFonts w:eastAsiaTheme="minorEastAsia" w:hAnsiTheme="minorEastAsia"/>
                <w:color w:val="000000" w:themeColor="text1"/>
                <w:szCs w:val="21"/>
              </w:rPr>
              <w:t>）</w:t>
            </w:r>
          </w:p>
        </w:tc>
        <w:tc>
          <w:tcPr>
            <w:tcW w:w="1811" w:type="dxa"/>
            <w:tcBorders>
              <w:top w:val="single" w:sz="4" w:space="0" w:color="auto"/>
              <w:left w:val="single" w:sz="4" w:space="0" w:color="auto"/>
              <w:bottom w:val="single" w:sz="4" w:space="0" w:color="auto"/>
              <w:right w:val="single" w:sz="4" w:space="0" w:color="auto"/>
            </w:tcBorders>
            <w:vAlign w:val="center"/>
          </w:tcPr>
          <w:p w:rsidR="00F04AD7" w:rsidRDefault="00AB0CBD">
            <w:pPr>
              <w:spacing w:line="360" w:lineRule="exact"/>
              <w:jc w:val="center"/>
              <w:rPr>
                <w:rFonts w:eastAsiaTheme="minorEastAsia"/>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160</w:t>
            </w:r>
          </w:p>
        </w:tc>
        <w:tc>
          <w:tcPr>
            <w:tcW w:w="3060" w:type="dxa"/>
            <w:vMerge w:val="restart"/>
            <w:tcBorders>
              <w:top w:val="single" w:sz="4" w:space="0" w:color="auto"/>
              <w:left w:val="single" w:sz="4" w:space="0" w:color="auto"/>
              <w:right w:val="single" w:sz="4" w:space="0" w:color="auto"/>
            </w:tcBorders>
            <w:vAlign w:val="center"/>
          </w:tcPr>
          <w:p w:rsidR="00F04AD7" w:rsidRDefault="00AB0CBD">
            <w:pPr>
              <w:jc w:val="center"/>
              <w:rPr>
                <w:rFonts w:eastAsiaTheme="minorEastAsia"/>
                <w:color w:val="000000" w:themeColor="text1"/>
                <w:szCs w:val="21"/>
              </w:rPr>
            </w:pPr>
            <w:r>
              <w:rPr>
                <w:rFonts w:ascii="宋体" w:hAnsi="宋体" w:hint="eastAsia"/>
                <w:color w:val="000000" w:themeColor="text1"/>
                <w:szCs w:val="21"/>
              </w:rPr>
              <w:t>按照</w:t>
            </w:r>
            <w:r>
              <w:rPr>
                <w:rStyle w:val="ac"/>
                <w:rFonts w:ascii="宋体" w:hAnsi="宋体" w:cs="宋体" w:hint="eastAsia"/>
                <w:i w:val="0"/>
                <w:color w:val="000000" w:themeColor="text1"/>
                <w:szCs w:val="21"/>
                <w:shd w:val="clear" w:color="auto" w:fill="FFFFFF"/>
              </w:rPr>
              <w:t>JC/T 841</w:t>
            </w:r>
            <w:r>
              <w:rPr>
                <w:rFonts w:hAnsi="宋体" w:hint="eastAsia"/>
                <w:color w:val="000000" w:themeColor="text1"/>
                <w:szCs w:val="21"/>
              </w:rPr>
              <w:t>规定的</w:t>
            </w:r>
            <w:r>
              <w:rPr>
                <w:rFonts w:hint="eastAsia"/>
                <w:color w:val="000000" w:themeColor="text1"/>
                <w:szCs w:val="21"/>
              </w:rPr>
              <w:t>试验</w:t>
            </w:r>
            <w:r>
              <w:rPr>
                <w:rFonts w:hAnsi="宋体" w:hint="eastAsia"/>
                <w:color w:val="000000" w:themeColor="text1"/>
                <w:szCs w:val="21"/>
              </w:rPr>
              <w:t>方法</w:t>
            </w:r>
            <w:r>
              <w:rPr>
                <w:rFonts w:hAnsi="宋体" w:hint="eastAsia"/>
                <w:color w:val="000000" w:themeColor="text1"/>
                <w:szCs w:val="21"/>
              </w:rPr>
              <w:lastRenderedPageBreak/>
              <w:t>进行</w:t>
            </w:r>
          </w:p>
        </w:tc>
      </w:tr>
      <w:tr w:rsidR="00F04AD7">
        <w:trPr>
          <w:cantSplit/>
          <w:trHeight w:val="397"/>
          <w:jc w:val="center"/>
        </w:trPr>
        <w:tc>
          <w:tcPr>
            <w:tcW w:w="3407" w:type="dxa"/>
            <w:tcBorders>
              <w:top w:val="single" w:sz="4" w:space="0" w:color="auto"/>
              <w:left w:val="single" w:sz="4" w:space="0" w:color="auto"/>
              <w:bottom w:val="single" w:sz="4" w:space="0" w:color="auto"/>
              <w:right w:val="single" w:sz="4" w:space="0" w:color="auto"/>
            </w:tcBorders>
            <w:vAlign w:val="center"/>
          </w:tcPr>
          <w:p w:rsidR="00F04AD7" w:rsidRDefault="00AB0CBD">
            <w:pPr>
              <w:jc w:val="center"/>
              <w:rPr>
                <w:rFonts w:eastAsiaTheme="minorEastAsia"/>
                <w:color w:val="000000" w:themeColor="text1"/>
                <w:szCs w:val="21"/>
              </w:rPr>
            </w:pPr>
            <w:r>
              <w:rPr>
                <w:rFonts w:eastAsiaTheme="minorEastAsia" w:hAnsiTheme="minorEastAsia"/>
                <w:color w:val="000000" w:themeColor="text1"/>
                <w:szCs w:val="21"/>
              </w:rPr>
              <w:lastRenderedPageBreak/>
              <w:t>耐碱断裂强力（经、纬向）（</w:t>
            </w:r>
            <w:r>
              <w:rPr>
                <w:rFonts w:eastAsiaTheme="minorEastAsia"/>
                <w:color w:val="000000" w:themeColor="text1"/>
                <w:szCs w:val="21"/>
              </w:rPr>
              <w:t>N/50mm</w:t>
            </w:r>
            <w:r>
              <w:rPr>
                <w:rFonts w:eastAsiaTheme="minorEastAsia" w:hAnsiTheme="minorEastAsia"/>
                <w:color w:val="000000" w:themeColor="text1"/>
                <w:szCs w:val="21"/>
              </w:rPr>
              <w:t>）</w:t>
            </w:r>
          </w:p>
        </w:tc>
        <w:tc>
          <w:tcPr>
            <w:tcW w:w="1811" w:type="dxa"/>
            <w:tcBorders>
              <w:top w:val="single" w:sz="4" w:space="0" w:color="auto"/>
              <w:left w:val="single" w:sz="4" w:space="0" w:color="auto"/>
              <w:bottom w:val="single" w:sz="4" w:space="0" w:color="auto"/>
              <w:right w:val="single" w:sz="4" w:space="0" w:color="auto"/>
            </w:tcBorders>
            <w:vAlign w:val="center"/>
          </w:tcPr>
          <w:p w:rsidR="00F04AD7" w:rsidRDefault="00AB0CBD">
            <w:pPr>
              <w:spacing w:line="360" w:lineRule="exact"/>
              <w:jc w:val="center"/>
              <w:rPr>
                <w:rFonts w:eastAsiaTheme="minorEastAsia"/>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1000</w:t>
            </w:r>
          </w:p>
        </w:tc>
        <w:tc>
          <w:tcPr>
            <w:tcW w:w="3060" w:type="dxa"/>
            <w:vMerge/>
            <w:tcBorders>
              <w:left w:val="single" w:sz="4" w:space="0" w:color="auto"/>
              <w:right w:val="single" w:sz="4" w:space="0" w:color="auto"/>
            </w:tcBorders>
            <w:vAlign w:val="center"/>
          </w:tcPr>
          <w:p w:rsidR="00F04AD7" w:rsidRDefault="00F04AD7">
            <w:pPr>
              <w:jc w:val="center"/>
              <w:rPr>
                <w:rFonts w:eastAsiaTheme="minorEastAsia"/>
                <w:color w:val="000000" w:themeColor="text1"/>
                <w:szCs w:val="21"/>
              </w:rPr>
            </w:pPr>
          </w:p>
        </w:tc>
      </w:tr>
      <w:tr w:rsidR="00F04AD7">
        <w:trPr>
          <w:cantSplit/>
          <w:trHeight w:val="397"/>
          <w:jc w:val="center"/>
        </w:trPr>
        <w:tc>
          <w:tcPr>
            <w:tcW w:w="3407" w:type="dxa"/>
            <w:tcBorders>
              <w:top w:val="single" w:sz="4" w:space="0" w:color="auto"/>
              <w:left w:val="single" w:sz="4" w:space="0" w:color="auto"/>
              <w:bottom w:val="single" w:sz="4" w:space="0" w:color="auto"/>
              <w:right w:val="single" w:sz="4" w:space="0" w:color="auto"/>
            </w:tcBorders>
            <w:vAlign w:val="center"/>
          </w:tcPr>
          <w:p w:rsidR="00F04AD7" w:rsidRDefault="00AB0CBD">
            <w:pPr>
              <w:jc w:val="center"/>
              <w:rPr>
                <w:rFonts w:eastAsiaTheme="minorEastAsia"/>
                <w:color w:val="000000" w:themeColor="text1"/>
                <w:szCs w:val="21"/>
              </w:rPr>
            </w:pPr>
            <w:r>
              <w:rPr>
                <w:rFonts w:eastAsiaTheme="minorEastAsia" w:hAnsiTheme="minorEastAsia"/>
                <w:color w:val="000000" w:themeColor="text1"/>
                <w:szCs w:val="21"/>
              </w:rPr>
              <w:lastRenderedPageBreak/>
              <w:t>耐碱断裂强力保留率（经、纬向）（</w:t>
            </w:r>
            <w:r>
              <w:rPr>
                <w:rFonts w:eastAsiaTheme="minorEastAsia"/>
                <w:color w:val="000000" w:themeColor="text1"/>
                <w:szCs w:val="21"/>
              </w:rPr>
              <w:t>%</w:t>
            </w:r>
            <w:r>
              <w:rPr>
                <w:rFonts w:eastAsiaTheme="minorEastAsia" w:hAnsiTheme="minorEastAsia"/>
                <w:color w:val="000000" w:themeColor="text1"/>
                <w:szCs w:val="21"/>
              </w:rPr>
              <w:t>）</w:t>
            </w:r>
          </w:p>
        </w:tc>
        <w:tc>
          <w:tcPr>
            <w:tcW w:w="1811" w:type="dxa"/>
            <w:tcBorders>
              <w:top w:val="single" w:sz="4" w:space="0" w:color="auto"/>
              <w:left w:val="single" w:sz="4" w:space="0" w:color="auto"/>
              <w:bottom w:val="single" w:sz="4" w:space="0" w:color="auto"/>
              <w:right w:val="single" w:sz="4" w:space="0" w:color="auto"/>
            </w:tcBorders>
            <w:vAlign w:val="center"/>
          </w:tcPr>
          <w:p w:rsidR="00F04AD7" w:rsidRDefault="00AB0CBD">
            <w:pPr>
              <w:spacing w:line="360" w:lineRule="exact"/>
              <w:jc w:val="center"/>
              <w:rPr>
                <w:rFonts w:eastAsiaTheme="minorEastAsia"/>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50</w:t>
            </w:r>
          </w:p>
        </w:tc>
        <w:tc>
          <w:tcPr>
            <w:tcW w:w="3060" w:type="dxa"/>
            <w:vMerge/>
            <w:tcBorders>
              <w:left w:val="single" w:sz="4" w:space="0" w:color="auto"/>
              <w:right w:val="single" w:sz="4" w:space="0" w:color="auto"/>
            </w:tcBorders>
            <w:vAlign w:val="center"/>
          </w:tcPr>
          <w:p w:rsidR="00F04AD7" w:rsidRDefault="00F04AD7">
            <w:pPr>
              <w:jc w:val="center"/>
              <w:rPr>
                <w:rFonts w:eastAsiaTheme="minorEastAsia"/>
                <w:color w:val="000000" w:themeColor="text1"/>
                <w:szCs w:val="21"/>
              </w:rPr>
            </w:pPr>
          </w:p>
        </w:tc>
      </w:tr>
      <w:tr w:rsidR="00F04AD7">
        <w:trPr>
          <w:cantSplit/>
          <w:trHeight w:val="397"/>
          <w:jc w:val="center"/>
        </w:trPr>
        <w:tc>
          <w:tcPr>
            <w:tcW w:w="3407" w:type="dxa"/>
            <w:tcBorders>
              <w:top w:val="single" w:sz="4" w:space="0" w:color="auto"/>
              <w:left w:val="single" w:sz="4" w:space="0" w:color="auto"/>
              <w:bottom w:val="single" w:sz="4" w:space="0" w:color="auto"/>
              <w:right w:val="single" w:sz="4" w:space="0" w:color="auto"/>
            </w:tcBorders>
            <w:vAlign w:val="center"/>
          </w:tcPr>
          <w:p w:rsidR="00F04AD7" w:rsidRDefault="00AB0CBD">
            <w:pPr>
              <w:jc w:val="center"/>
              <w:rPr>
                <w:rFonts w:eastAsiaTheme="minorEastAsia"/>
                <w:color w:val="000000" w:themeColor="text1"/>
                <w:szCs w:val="21"/>
              </w:rPr>
            </w:pPr>
            <w:r>
              <w:rPr>
                <w:rFonts w:eastAsiaTheme="minorEastAsia" w:hAnsiTheme="minorEastAsia"/>
                <w:color w:val="000000" w:themeColor="text1"/>
                <w:szCs w:val="21"/>
              </w:rPr>
              <w:t>断裂伸长率（经、纬向）（</w:t>
            </w:r>
            <w:r>
              <w:rPr>
                <w:rFonts w:eastAsiaTheme="minorEastAsia"/>
                <w:color w:val="000000" w:themeColor="text1"/>
                <w:szCs w:val="21"/>
              </w:rPr>
              <w:t>%</w:t>
            </w:r>
            <w:r>
              <w:rPr>
                <w:rFonts w:eastAsiaTheme="minorEastAsia" w:hAnsiTheme="minorEastAsia"/>
                <w:color w:val="000000" w:themeColor="text1"/>
                <w:szCs w:val="21"/>
              </w:rPr>
              <w:t>）</w:t>
            </w:r>
          </w:p>
        </w:tc>
        <w:tc>
          <w:tcPr>
            <w:tcW w:w="1811" w:type="dxa"/>
            <w:tcBorders>
              <w:top w:val="single" w:sz="4" w:space="0" w:color="auto"/>
              <w:left w:val="single" w:sz="4" w:space="0" w:color="auto"/>
              <w:bottom w:val="single" w:sz="4" w:space="0" w:color="auto"/>
              <w:right w:val="single" w:sz="4" w:space="0" w:color="auto"/>
            </w:tcBorders>
            <w:vAlign w:val="center"/>
          </w:tcPr>
          <w:p w:rsidR="00F04AD7" w:rsidRDefault="00AB0CBD">
            <w:pPr>
              <w:spacing w:line="360" w:lineRule="exact"/>
              <w:jc w:val="center"/>
              <w:rPr>
                <w:rFonts w:eastAsiaTheme="minorEastAsia"/>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5</w:t>
            </w:r>
          </w:p>
        </w:tc>
        <w:tc>
          <w:tcPr>
            <w:tcW w:w="3060" w:type="dxa"/>
            <w:vMerge/>
            <w:tcBorders>
              <w:left w:val="single" w:sz="4" w:space="0" w:color="auto"/>
              <w:bottom w:val="single" w:sz="4" w:space="0" w:color="auto"/>
              <w:right w:val="single" w:sz="4" w:space="0" w:color="auto"/>
            </w:tcBorders>
            <w:vAlign w:val="center"/>
          </w:tcPr>
          <w:p w:rsidR="00F04AD7" w:rsidRDefault="00F04AD7">
            <w:pPr>
              <w:jc w:val="center"/>
              <w:rPr>
                <w:rFonts w:eastAsiaTheme="minorEastAsia"/>
                <w:color w:val="000000" w:themeColor="text1"/>
                <w:szCs w:val="21"/>
              </w:rPr>
            </w:pPr>
          </w:p>
        </w:tc>
      </w:tr>
    </w:tbl>
    <w:p w:rsidR="00F04AD7" w:rsidRDefault="00AB0CBD">
      <w:pPr>
        <w:spacing w:line="360" w:lineRule="auto"/>
        <w:rPr>
          <w:rFonts w:hAnsi="宋体"/>
          <w:color w:val="000000" w:themeColor="text1"/>
        </w:rPr>
      </w:pPr>
      <w:r>
        <w:rPr>
          <w:rFonts w:eastAsiaTheme="minorEastAsia"/>
          <w:b/>
          <w:bCs/>
          <w:color w:val="000000" w:themeColor="text1"/>
          <w:szCs w:val="21"/>
        </w:rPr>
        <w:t>4.</w:t>
      </w:r>
      <w:r>
        <w:rPr>
          <w:rFonts w:eastAsiaTheme="minorEastAsia" w:hint="eastAsia"/>
          <w:b/>
          <w:bCs/>
          <w:color w:val="000000" w:themeColor="text1"/>
          <w:szCs w:val="21"/>
        </w:rPr>
        <w:t>4</w:t>
      </w:r>
      <w:r>
        <w:rPr>
          <w:rFonts w:eastAsiaTheme="minorEastAsia"/>
          <w:b/>
          <w:bCs/>
          <w:color w:val="000000" w:themeColor="text1"/>
          <w:szCs w:val="21"/>
        </w:rPr>
        <w:t>.</w:t>
      </w:r>
      <w:r>
        <w:rPr>
          <w:rFonts w:eastAsiaTheme="minorEastAsia" w:hint="eastAsia"/>
          <w:b/>
          <w:bCs/>
          <w:color w:val="000000" w:themeColor="text1"/>
          <w:szCs w:val="21"/>
        </w:rPr>
        <w:t>4</w:t>
      </w:r>
      <w:r>
        <w:rPr>
          <w:rFonts w:hAnsi="宋体" w:hint="eastAsia"/>
          <w:color w:val="000000" w:themeColor="text1"/>
        </w:rPr>
        <w:t>镀锌钢丝网的主要性能应符合表</w:t>
      </w:r>
      <w:r>
        <w:rPr>
          <w:rFonts w:hAnsi="宋体" w:hint="eastAsia"/>
          <w:color w:val="000000" w:themeColor="text1"/>
        </w:rPr>
        <w:t>4.4.4</w:t>
      </w:r>
      <w:r>
        <w:rPr>
          <w:rFonts w:hAnsi="宋体" w:hint="eastAsia"/>
          <w:color w:val="000000" w:themeColor="text1"/>
        </w:rPr>
        <w:t>的规定。</w:t>
      </w:r>
    </w:p>
    <w:p w:rsidR="00F04AD7" w:rsidRDefault="00AB0CBD">
      <w:pPr>
        <w:spacing w:line="360" w:lineRule="auto"/>
        <w:jc w:val="center"/>
        <w:rPr>
          <w:b/>
          <w:bCs/>
          <w:color w:val="000000" w:themeColor="text1"/>
        </w:rPr>
      </w:pPr>
      <w:r>
        <w:rPr>
          <w:b/>
          <w:bCs/>
          <w:color w:val="000000" w:themeColor="text1"/>
        </w:rPr>
        <w:t>表</w:t>
      </w:r>
      <w:r>
        <w:rPr>
          <w:b/>
          <w:bCs/>
          <w:color w:val="000000" w:themeColor="text1"/>
        </w:rPr>
        <w:t>4.</w:t>
      </w:r>
      <w:r>
        <w:rPr>
          <w:rFonts w:hint="eastAsia"/>
          <w:b/>
          <w:bCs/>
          <w:color w:val="000000" w:themeColor="text1"/>
        </w:rPr>
        <w:t>4</w:t>
      </w:r>
      <w:r>
        <w:rPr>
          <w:b/>
          <w:bCs/>
          <w:color w:val="000000" w:themeColor="text1"/>
        </w:rPr>
        <w:t>.</w:t>
      </w:r>
      <w:r>
        <w:rPr>
          <w:rFonts w:hint="eastAsia"/>
          <w:b/>
          <w:bCs/>
          <w:color w:val="000000" w:themeColor="text1"/>
        </w:rPr>
        <w:t>4</w:t>
      </w:r>
      <w:r>
        <w:rPr>
          <w:rFonts w:hint="eastAsia"/>
          <w:b/>
          <w:bCs/>
          <w:color w:val="000000" w:themeColor="text1"/>
        </w:rPr>
        <w:t>镀锌钢丝网的主要性能</w:t>
      </w:r>
    </w:p>
    <w:tbl>
      <w:tblPr>
        <w:tblW w:w="68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53"/>
        <w:gridCol w:w="1949"/>
        <w:gridCol w:w="2457"/>
      </w:tblGrid>
      <w:tr w:rsidR="00F04AD7">
        <w:trPr>
          <w:trHeight w:val="560"/>
          <w:jc w:val="center"/>
        </w:trPr>
        <w:tc>
          <w:tcPr>
            <w:tcW w:w="2453" w:type="dxa"/>
            <w:vMerge w:val="restart"/>
            <w:vAlign w:val="center"/>
          </w:tcPr>
          <w:p w:rsidR="00F04AD7" w:rsidRDefault="00AB0CBD">
            <w:pPr>
              <w:spacing w:line="360" w:lineRule="auto"/>
              <w:jc w:val="center"/>
              <w:rPr>
                <w:rFonts w:eastAsiaTheme="minorEastAsia" w:hAnsiTheme="minorEastAsia"/>
                <w:color w:val="000000" w:themeColor="text1"/>
                <w:szCs w:val="21"/>
              </w:rPr>
            </w:pPr>
            <w:r>
              <w:rPr>
                <w:rFonts w:eastAsiaTheme="minorEastAsia" w:hAnsiTheme="minorEastAsia"/>
                <w:color w:val="000000" w:themeColor="text1"/>
                <w:szCs w:val="21"/>
              </w:rPr>
              <w:t>项</w:t>
            </w:r>
            <w:r>
              <w:rPr>
                <w:rFonts w:eastAsiaTheme="minorEastAsia" w:hAnsiTheme="minorEastAsia"/>
                <w:color w:val="000000" w:themeColor="text1"/>
                <w:szCs w:val="21"/>
              </w:rPr>
              <w:tab/>
            </w:r>
            <w:r>
              <w:rPr>
                <w:rFonts w:eastAsiaTheme="minorEastAsia" w:hAnsiTheme="minorEastAsia"/>
                <w:color w:val="000000" w:themeColor="text1"/>
                <w:szCs w:val="21"/>
              </w:rPr>
              <w:t>目</w:t>
            </w:r>
          </w:p>
        </w:tc>
        <w:tc>
          <w:tcPr>
            <w:tcW w:w="4406" w:type="dxa"/>
            <w:gridSpan w:val="2"/>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技术要求</w:t>
            </w:r>
          </w:p>
        </w:tc>
      </w:tr>
      <w:tr w:rsidR="00F04AD7">
        <w:trPr>
          <w:trHeight w:val="560"/>
          <w:jc w:val="center"/>
        </w:trPr>
        <w:tc>
          <w:tcPr>
            <w:tcW w:w="2453" w:type="dxa"/>
            <w:vMerge/>
            <w:tcBorders>
              <w:top w:val="nil"/>
            </w:tcBorders>
            <w:vAlign w:val="center"/>
          </w:tcPr>
          <w:p w:rsidR="00F04AD7" w:rsidRDefault="00F04AD7">
            <w:pPr>
              <w:jc w:val="center"/>
              <w:rPr>
                <w:rFonts w:eastAsiaTheme="minorEastAsia" w:hAnsiTheme="minorEastAsia"/>
                <w:color w:val="000000" w:themeColor="text1"/>
                <w:szCs w:val="21"/>
              </w:rPr>
            </w:pPr>
          </w:p>
        </w:tc>
        <w:tc>
          <w:tcPr>
            <w:tcW w:w="1949" w:type="dxa"/>
            <w:vAlign w:val="center"/>
          </w:tcPr>
          <w:p w:rsidR="00F04AD7" w:rsidRDefault="00AB0CBD">
            <w:pPr>
              <w:pStyle w:val="TableParagraph"/>
              <w:spacing w:before="51"/>
              <w:jc w:val="center"/>
              <w:rPr>
                <w:rFonts w:ascii="Times New Roman" w:eastAsiaTheme="minorEastAsia" w:hAnsiTheme="minorEastAsia" w:cs="Times New Roman"/>
                <w:color w:val="000000" w:themeColor="text1"/>
                <w:kern w:val="2"/>
                <w:sz w:val="21"/>
                <w:szCs w:val="21"/>
                <w:lang w:eastAsia="zh-CN"/>
              </w:rPr>
            </w:pPr>
            <w:r>
              <w:rPr>
                <w:rFonts w:ascii="Times New Roman" w:eastAsiaTheme="minorEastAsia" w:hAnsiTheme="minorEastAsia" w:cs="Times New Roman"/>
                <w:color w:val="000000" w:themeColor="text1"/>
                <w:kern w:val="2"/>
                <w:sz w:val="21"/>
                <w:szCs w:val="21"/>
                <w:lang w:eastAsia="zh-CN"/>
              </w:rPr>
              <w:t>后热镀锌电焊网</w:t>
            </w:r>
          </w:p>
        </w:tc>
        <w:tc>
          <w:tcPr>
            <w:tcW w:w="2457" w:type="dxa"/>
            <w:tcBorders>
              <w:right w:val="single" w:sz="4" w:space="0" w:color="auto"/>
            </w:tcBorders>
            <w:vAlign w:val="center"/>
          </w:tcPr>
          <w:p w:rsidR="00F04AD7" w:rsidRDefault="00AB0CBD">
            <w:pPr>
              <w:pStyle w:val="TableParagraph"/>
              <w:spacing w:before="51"/>
              <w:ind w:left="-42" w:right="41" w:firstLineChars="20" w:firstLine="42"/>
              <w:jc w:val="center"/>
              <w:rPr>
                <w:rFonts w:ascii="Times New Roman" w:eastAsiaTheme="minorEastAsia" w:hAnsiTheme="minorEastAsia" w:cs="Times New Roman"/>
                <w:color w:val="000000" w:themeColor="text1"/>
                <w:kern w:val="2"/>
                <w:sz w:val="21"/>
                <w:szCs w:val="21"/>
                <w:lang w:eastAsia="zh-CN"/>
              </w:rPr>
            </w:pPr>
            <w:r>
              <w:rPr>
                <w:rFonts w:ascii="Times New Roman" w:eastAsiaTheme="minorEastAsia" w:hAnsiTheme="minorEastAsia" w:cs="Times New Roman"/>
                <w:color w:val="000000" w:themeColor="text1"/>
                <w:kern w:val="2"/>
                <w:sz w:val="21"/>
                <w:szCs w:val="21"/>
                <w:lang w:eastAsia="zh-CN"/>
              </w:rPr>
              <w:t>镀锌</w:t>
            </w:r>
            <w:r>
              <w:rPr>
                <w:rFonts w:ascii="Times New Roman" w:eastAsiaTheme="minorEastAsia" w:hAnsiTheme="minorEastAsia" w:cs="Times New Roman" w:hint="eastAsia"/>
                <w:color w:val="000000" w:themeColor="text1"/>
                <w:kern w:val="2"/>
                <w:sz w:val="21"/>
                <w:szCs w:val="21"/>
                <w:lang w:eastAsia="zh-CN"/>
              </w:rPr>
              <w:t>钢</w:t>
            </w:r>
            <w:r>
              <w:rPr>
                <w:rFonts w:ascii="Times New Roman" w:eastAsiaTheme="minorEastAsia" w:hAnsiTheme="minorEastAsia" w:cs="Times New Roman"/>
                <w:color w:val="000000" w:themeColor="text1"/>
                <w:kern w:val="2"/>
                <w:sz w:val="21"/>
                <w:szCs w:val="21"/>
                <w:lang w:eastAsia="zh-CN"/>
              </w:rPr>
              <w:t>丝编织网</w:t>
            </w:r>
          </w:p>
        </w:tc>
      </w:tr>
      <w:tr w:rsidR="00F04AD7">
        <w:trPr>
          <w:trHeight w:val="500"/>
          <w:jc w:val="center"/>
        </w:trPr>
        <w:tc>
          <w:tcPr>
            <w:tcW w:w="2453" w:type="dxa"/>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钢丝直径，</w:t>
            </w:r>
            <w:r>
              <w:rPr>
                <w:rFonts w:eastAsiaTheme="minorEastAsia" w:hAnsiTheme="minorEastAsia"/>
                <w:color w:val="000000" w:themeColor="text1"/>
                <w:szCs w:val="21"/>
              </w:rPr>
              <w:t>mm</w:t>
            </w:r>
          </w:p>
        </w:tc>
        <w:tc>
          <w:tcPr>
            <w:tcW w:w="1949" w:type="dxa"/>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0.8</w:t>
            </w:r>
            <w:r>
              <w:rPr>
                <w:rFonts w:eastAsiaTheme="minorEastAsia" w:hAnsiTheme="minorEastAsia"/>
                <w:color w:val="000000" w:themeColor="text1"/>
                <w:szCs w:val="21"/>
              </w:rPr>
              <w:t>～</w:t>
            </w:r>
            <w:r>
              <w:rPr>
                <w:rFonts w:eastAsiaTheme="minorEastAsia" w:hAnsiTheme="minorEastAsia"/>
                <w:color w:val="000000" w:themeColor="text1"/>
                <w:szCs w:val="21"/>
              </w:rPr>
              <w:t>1.0</w:t>
            </w:r>
          </w:p>
        </w:tc>
        <w:tc>
          <w:tcPr>
            <w:tcW w:w="2457" w:type="dxa"/>
            <w:tcBorders>
              <w:right w:val="single" w:sz="4" w:space="0" w:color="auto"/>
            </w:tcBorders>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0.8</w:t>
            </w:r>
            <w:r>
              <w:rPr>
                <w:rFonts w:eastAsiaTheme="minorEastAsia" w:hAnsiTheme="minorEastAsia"/>
                <w:color w:val="000000" w:themeColor="text1"/>
                <w:szCs w:val="21"/>
              </w:rPr>
              <w:t>～</w:t>
            </w:r>
            <w:r>
              <w:rPr>
                <w:rFonts w:eastAsiaTheme="minorEastAsia" w:hAnsiTheme="minorEastAsia"/>
                <w:color w:val="000000" w:themeColor="text1"/>
                <w:szCs w:val="21"/>
              </w:rPr>
              <w:t>1.0</w:t>
            </w:r>
          </w:p>
        </w:tc>
      </w:tr>
      <w:tr w:rsidR="00F04AD7">
        <w:trPr>
          <w:trHeight w:val="500"/>
          <w:jc w:val="center"/>
        </w:trPr>
        <w:tc>
          <w:tcPr>
            <w:tcW w:w="2453" w:type="dxa"/>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网孔中心距，</w:t>
            </w:r>
            <w:r>
              <w:rPr>
                <w:rFonts w:eastAsiaTheme="minorEastAsia" w:hAnsiTheme="minorEastAsia"/>
                <w:color w:val="000000" w:themeColor="text1"/>
                <w:szCs w:val="21"/>
              </w:rPr>
              <w:t>mm</w:t>
            </w:r>
          </w:p>
        </w:tc>
        <w:tc>
          <w:tcPr>
            <w:tcW w:w="1949" w:type="dxa"/>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12</w:t>
            </w:r>
            <w:r>
              <w:rPr>
                <w:rFonts w:eastAsiaTheme="minorEastAsia" w:hAnsiTheme="minorEastAsia"/>
                <w:color w:val="000000" w:themeColor="text1"/>
                <w:szCs w:val="21"/>
              </w:rPr>
              <w:t>～</w:t>
            </w:r>
            <w:r>
              <w:rPr>
                <w:rFonts w:eastAsiaTheme="minorEastAsia" w:hAnsiTheme="minorEastAsia"/>
                <w:color w:val="000000" w:themeColor="text1"/>
                <w:szCs w:val="21"/>
              </w:rPr>
              <w:t>26</w:t>
            </w:r>
          </w:p>
        </w:tc>
        <w:tc>
          <w:tcPr>
            <w:tcW w:w="2457" w:type="dxa"/>
            <w:tcBorders>
              <w:right w:val="single" w:sz="4" w:space="0" w:color="auto"/>
            </w:tcBorders>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六角形对边距</w:t>
            </w:r>
            <w:r>
              <w:rPr>
                <w:rFonts w:eastAsiaTheme="minorEastAsia" w:hAnsiTheme="minorEastAsia"/>
                <w:color w:val="000000" w:themeColor="text1"/>
                <w:szCs w:val="21"/>
              </w:rPr>
              <w:t xml:space="preserve"> 23</w:t>
            </w:r>
            <w:r>
              <w:rPr>
                <w:rFonts w:eastAsiaTheme="minorEastAsia" w:hAnsiTheme="minorEastAsia"/>
                <w:color w:val="000000" w:themeColor="text1"/>
                <w:szCs w:val="21"/>
              </w:rPr>
              <w:t>～</w:t>
            </w:r>
            <w:r>
              <w:rPr>
                <w:rFonts w:eastAsiaTheme="minorEastAsia" w:hAnsiTheme="minorEastAsia"/>
                <w:color w:val="000000" w:themeColor="text1"/>
                <w:szCs w:val="21"/>
              </w:rPr>
              <w:t>28</w:t>
            </w:r>
          </w:p>
        </w:tc>
      </w:tr>
      <w:tr w:rsidR="00F04AD7">
        <w:trPr>
          <w:trHeight w:val="500"/>
          <w:jc w:val="center"/>
        </w:trPr>
        <w:tc>
          <w:tcPr>
            <w:tcW w:w="2453" w:type="dxa"/>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镀锌层质量，</w:t>
            </w:r>
            <w:r>
              <w:rPr>
                <w:rFonts w:eastAsiaTheme="minorEastAsia" w:hAnsiTheme="minorEastAsia"/>
                <w:color w:val="000000" w:themeColor="text1"/>
                <w:szCs w:val="21"/>
              </w:rPr>
              <w:t>g/m2</w:t>
            </w:r>
          </w:p>
        </w:tc>
        <w:tc>
          <w:tcPr>
            <w:tcW w:w="1949" w:type="dxa"/>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w:t>
            </w:r>
            <w:r>
              <w:rPr>
                <w:rFonts w:eastAsiaTheme="minorEastAsia" w:hAnsiTheme="minorEastAsia"/>
                <w:color w:val="000000" w:themeColor="text1"/>
                <w:szCs w:val="21"/>
              </w:rPr>
              <w:t>122</w:t>
            </w:r>
          </w:p>
        </w:tc>
        <w:tc>
          <w:tcPr>
            <w:tcW w:w="2457" w:type="dxa"/>
            <w:tcBorders>
              <w:right w:val="single" w:sz="4" w:space="0" w:color="auto"/>
            </w:tcBorders>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w:t>
            </w:r>
            <w:r>
              <w:rPr>
                <w:rFonts w:eastAsiaTheme="minorEastAsia" w:hAnsiTheme="minorEastAsia"/>
                <w:color w:val="000000" w:themeColor="text1"/>
                <w:szCs w:val="21"/>
              </w:rPr>
              <w:t>50</w:t>
            </w:r>
          </w:p>
        </w:tc>
      </w:tr>
      <w:tr w:rsidR="00F04AD7">
        <w:trPr>
          <w:trHeight w:val="500"/>
          <w:jc w:val="center"/>
        </w:trPr>
        <w:tc>
          <w:tcPr>
            <w:tcW w:w="2453" w:type="dxa"/>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焊点抗拉力，</w:t>
            </w:r>
            <w:r>
              <w:rPr>
                <w:rFonts w:eastAsiaTheme="minorEastAsia" w:hAnsiTheme="minorEastAsia"/>
                <w:color w:val="000000" w:themeColor="text1"/>
                <w:szCs w:val="21"/>
              </w:rPr>
              <w:t>N</w:t>
            </w:r>
          </w:p>
        </w:tc>
        <w:tc>
          <w:tcPr>
            <w:tcW w:w="1949" w:type="dxa"/>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w:t>
            </w:r>
            <w:r>
              <w:rPr>
                <w:rFonts w:eastAsiaTheme="minorEastAsia" w:hAnsiTheme="minorEastAsia"/>
                <w:color w:val="000000" w:themeColor="text1"/>
                <w:szCs w:val="21"/>
              </w:rPr>
              <w:t>65</w:t>
            </w:r>
          </w:p>
        </w:tc>
        <w:tc>
          <w:tcPr>
            <w:tcW w:w="2457" w:type="dxa"/>
            <w:tcBorders>
              <w:right w:val="single" w:sz="4" w:space="0" w:color="auto"/>
            </w:tcBorders>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w:t>
            </w:r>
          </w:p>
        </w:tc>
      </w:tr>
      <w:tr w:rsidR="00F04AD7">
        <w:trPr>
          <w:trHeight w:val="500"/>
          <w:jc w:val="center"/>
        </w:trPr>
        <w:tc>
          <w:tcPr>
            <w:tcW w:w="2453" w:type="dxa"/>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断丝，</w:t>
            </w:r>
            <w:r>
              <w:rPr>
                <w:rFonts w:eastAsiaTheme="minorEastAsia" w:hAnsiTheme="minorEastAsia"/>
                <w:color w:val="000000" w:themeColor="text1"/>
                <w:szCs w:val="21"/>
              </w:rPr>
              <w:tab/>
            </w:r>
            <w:r>
              <w:rPr>
                <w:rFonts w:eastAsiaTheme="minorEastAsia" w:hAnsiTheme="minorEastAsia"/>
                <w:color w:val="000000" w:themeColor="text1"/>
                <w:szCs w:val="21"/>
              </w:rPr>
              <w:t>处</w:t>
            </w:r>
            <w:r>
              <w:rPr>
                <w:rFonts w:eastAsiaTheme="minorEastAsia" w:hAnsiTheme="minorEastAsia"/>
                <w:color w:val="000000" w:themeColor="text1"/>
                <w:szCs w:val="21"/>
              </w:rPr>
              <w:t>/m</w:t>
            </w:r>
          </w:p>
        </w:tc>
        <w:tc>
          <w:tcPr>
            <w:tcW w:w="1949" w:type="dxa"/>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w:t>
            </w:r>
            <w:r>
              <w:rPr>
                <w:rFonts w:eastAsiaTheme="minorEastAsia" w:hAnsiTheme="minorEastAsia"/>
                <w:color w:val="000000" w:themeColor="text1"/>
                <w:szCs w:val="21"/>
              </w:rPr>
              <w:t>1</w:t>
            </w:r>
          </w:p>
        </w:tc>
        <w:tc>
          <w:tcPr>
            <w:tcW w:w="2457" w:type="dxa"/>
            <w:tcBorders>
              <w:right w:val="single" w:sz="4" w:space="0" w:color="auto"/>
            </w:tcBorders>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w:t>
            </w:r>
          </w:p>
        </w:tc>
      </w:tr>
      <w:tr w:rsidR="00F04AD7">
        <w:trPr>
          <w:trHeight w:val="500"/>
          <w:jc w:val="center"/>
        </w:trPr>
        <w:tc>
          <w:tcPr>
            <w:tcW w:w="2453" w:type="dxa"/>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脱焊，</w:t>
            </w:r>
            <w:r>
              <w:rPr>
                <w:rFonts w:eastAsiaTheme="minorEastAsia" w:hAnsiTheme="minorEastAsia"/>
                <w:color w:val="000000" w:themeColor="text1"/>
                <w:szCs w:val="21"/>
              </w:rPr>
              <w:tab/>
            </w:r>
            <w:r>
              <w:rPr>
                <w:rFonts w:eastAsiaTheme="minorEastAsia" w:hAnsiTheme="minorEastAsia"/>
                <w:color w:val="000000" w:themeColor="text1"/>
                <w:szCs w:val="21"/>
              </w:rPr>
              <w:t>点</w:t>
            </w:r>
            <w:r>
              <w:rPr>
                <w:rFonts w:eastAsiaTheme="minorEastAsia" w:hAnsiTheme="minorEastAsia"/>
                <w:color w:val="000000" w:themeColor="text1"/>
                <w:szCs w:val="21"/>
              </w:rPr>
              <w:t>/m</w:t>
            </w:r>
          </w:p>
        </w:tc>
        <w:tc>
          <w:tcPr>
            <w:tcW w:w="1949" w:type="dxa"/>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w:t>
            </w:r>
            <w:r>
              <w:rPr>
                <w:rFonts w:eastAsiaTheme="minorEastAsia" w:hAnsiTheme="minorEastAsia"/>
                <w:color w:val="000000" w:themeColor="text1"/>
                <w:szCs w:val="21"/>
              </w:rPr>
              <w:t>1</w:t>
            </w:r>
          </w:p>
        </w:tc>
        <w:tc>
          <w:tcPr>
            <w:tcW w:w="2457" w:type="dxa"/>
            <w:tcBorders>
              <w:right w:val="single" w:sz="4" w:space="0" w:color="auto"/>
            </w:tcBorders>
            <w:vAlign w:val="center"/>
          </w:tcPr>
          <w:p w:rsidR="00F04AD7" w:rsidRDefault="00AB0CBD">
            <w:pPr>
              <w:jc w:val="center"/>
              <w:rPr>
                <w:rFonts w:eastAsiaTheme="minorEastAsia" w:hAnsiTheme="minorEastAsia"/>
                <w:color w:val="000000" w:themeColor="text1"/>
                <w:szCs w:val="21"/>
              </w:rPr>
            </w:pPr>
            <w:r>
              <w:rPr>
                <w:rFonts w:eastAsiaTheme="minorEastAsia" w:hAnsiTheme="minorEastAsia"/>
                <w:color w:val="000000" w:themeColor="text1"/>
                <w:szCs w:val="21"/>
              </w:rPr>
              <w:t>——</w:t>
            </w:r>
          </w:p>
        </w:tc>
      </w:tr>
    </w:tbl>
    <w:p w:rsidR="00F04AD7" w:rsidRDefault="00F04AD7">
      <w:pPr>
        <w:spacing w:line="360" w:lineRule="auto"/>
        <w:rPr>
          <w:bCs/>
          <w:color w:val="000000" w:themeColor="text1"/>
        </w:rPr>
      </w:pPr>
    </w:p>
    <w:p w:rsidR="00F04AD7" w:rsidRDefault="00AB0CBD">
      <w:pPr>
        <w:spacing w:line="360" w:lineRule="auto"/>
        <w:rPr>
          <w:bCs/>
          <w:color w:val="000000" w:themeColor="text1"/>
        </w:rPr>
      </w:pPr>
      <w:r>
        <w:rPr>
          <w:rFonts w:hint="eastAsia"/>
          <w:b/>
          <w:color w:val="000000" w:themeColor="text1"/>
        </w:rPr>
        <w:t>4</w:t>
      </w:r>
      <w:r>
        <w:rPr>
          <w:b/>
          <w:color w:val="000000" w:themeColor="text1"/>
        </w:rPr>
        <w:t>.4.5</w:t>
      </w:r>
      <w:r>
        <w:rPr>
          <w:rFonts w:hint="eastAsia"/>
          <w:bCs/>
          <w:color w:val="000000" w:themeColor="text1"/>
        </w:rPr>
        <w:t>粘结石膏性能应符合表</w:t>
      </w:r>
      <w:r>
        <w:rPr>
          <w:rFonts w:hint="eastAsia"/>
          <w:bCs/>
          <w:color w:val="000000" w:themeColor="text1"/>
        </w:rPr>
        <w:t>4</w:t>
      </w:r>
      <w:r>
        <w:rPr>
          <w:bCs/>
          <w:color w:val="000000" w:themeColor="text1"/>
        </w:rPr>
        <w:t>.4.5</w:t>
      </w:r>
      <w:r>
        <w:rPr>
          <w:rFonts w:hint="eastAsia"/>
          <w:bCs/>
          <w:color w:val="000000" w:themeColor="text1"/>
        </w:rPr>
        <w:t>的规定</w:t>
      </w:r>
      <w:r>
        <w:rPr>
          <w:rFonts w:hint="eastAsia"/>
          <w:bCs/>
          <w:color w:val="000000" w:themeColor="text1"/>
        </w:rPr>
        <w:t>。</w:t>
      </w:r>
    </w:p>
    <w:p w:rsidR="00F04AD7" w:rsidRDefault="00AB0CBD">
      <w:pPr>
        <w:spacing w:line="360" w:lineRule="auto"/>
        <w:jc w:val="center"/>
        <w:rPr>
          <w:b/>
          <w:color w:val="000000" w:themeColor="text1"/>
        </w:rPr>
      </w:pPr>
      <w:r>
        <w:rPr>
          <w:rFonts w:hint="eastAsia"/>
          <w:b/>
          <w:color w:val="000000" w:themeColor="text1"/>
        </w:rPr>
        <w:t>表</w:t>
      </w:r>
      <w:r>
        <w:rPr>
          <w:rFonts w:hint="eastAsia"/>
          <w:b/>
          <w:color w:val="000000" w:themeColor="text1"/>
        </w:rPr>
        <w:t>4</w:t>
      </w:r>
      <w:r>
        <w:rPr>
          <w:b/>
          <w:color w:val="000000" w:themeColor="text1"/>
        </w:rPr>
        <w:t xml:space="preserve">.4.5 </w:t>
      </w:r>
      <w:r>
        <w:rPr>
          <w:rFonts w:hint="eastAsia"/>
          <w:b/>
          <w:color w:val="000000" w:themeColor="text1"/>
        </w:rPr>
        <w:t>粘结石膏性能</w:t>
      </w:r>
    </w:p>
    <w:tbl>
      <w:tblPr>
        <w:tblStyle w:val="af"/>
        <w:tblW w:w="8720" w:type="dxa"/>
        <w:tblLayout w:type="fixed"/>
        <w:tblLook w:val="04A0"/>
      </w:tblPr>
      <w:tblGrid>
        <w:gridCol w:w="2184"/>
        <w:gridCol w:w="2182"/>
        <w:gridCol w:w="2177"/>
        <w:gridCol w:w="2177"/>
      </w:tblGrid>
      <w:tr w:rsidR="00F04AD7">
        <w:trPr>
          <w:trHeight w:val="499"/>
        </w:trPr>
        <w:tc>
          <w:tcPr>
            <w:tcW w:w="4366" w:type="dxa"/>
            <w:gridSpan w:val="2"/>
            <w:vAlign w:val="center"/>
          </w:tcPr>
          <w:p w:rsidR="00F04AD7" w:rsidRDefault="00AB0CBD">
            <w:pPr>
              <w:spacing w:line="360" w:lineRule="auto"/>
              <w:jc w:val="center"/>
              <w:rPr>
                <w:bCs/>
                <w:color w:val="000000" w:themeColor="text1"/>
              </w:rPr>
            </w:pPr>
            <w:r>
              <w:rPr>
                <w:rFonts w:hint="eastAsia"/>
                <w:bCs/>
                <w:color w:val="000000" w:themeColor="text1"/>
              </w:rPr>
              <w:t>检验项目</w:t>
            </w:r>
          </w:p>
        </w:tc>
        <w:tc>
          <w:tcPr>
            <w:tcW w:w="2177" w:type="dxa"/>
            <w:vAlign w:val="center"/>
          </w:tcPr>
          <w:p w:rsidR="00F04AD7" w:rsidRDefault="00AB0CBD">
            <w:pPr>
              <w:spacing w:line="360" w:lineRule="auto"/>
              <w:jc w:val="center"/>
              <w:rPr>
                <w:bCs/>
                <w:color w:val="000000" w:themeColor="text1"/>
              </w:rPr>
            </w:pPr>
            <w:r>
              <w:rPr>
                <w:rFonts w:hint="eastAsia"/>
                <w:bCs/>
                <w:color w:val="000000" w:themeColor="text1"/>
              </w:rPr>
              <w:t>性能要求</w:t>
            </w:r>
          </w:p>
        </w:tc>
        <w:tc>
          <w:tcPr>
            <w:tcW w:w="2177" w:type="dxa"/>
            <w:vAlign w:val="center"/>
          </w:tcPr>
          <w:p w:rsidR="00F04AD7" w:rsidRDefault="00AB0CBD">
            <w:pPr>
              <w:spacing w:line="360" w:lineRule="auto"/>
              <w:jc w:val="center"/>
              <w:rPr>
                <w:bCs/>
                <w:color w:val="000000" w:themeColor="text1"/>
              </w:rPr>
            </w:pPr>
            <w:r>
              <w:rPr>
                <w:rFonts w:hint="eastAsia"/>
                <w:bCs/>
                <w:color w:val="000000" w:themeColor="text1"/>
              </w:rPr>
              <w:t>试验方法</w:t>
            </w:r>
          </w:p>
        </w:tc>
      </w:tr>
      <w:tr w:rsidR="00F04AD7">
        <w:trPr>
          <w:trHeight w:val="499"/>
        </w:trPr>
        <w:tc>
          <w:tcPr>
            <w:tcW w:w="2184" w:type="dxa"/>
            <w:vMerge w:val="restart"/>
            <w:vAlign w:val="center"/>
          </w:tcPr>
          <w:p w:rsidR="00F04AD7" w:rsidRDefault="00AB0CBD">
            <w:pPr>
              <w:spacing w:line="360" w:lineRule="auto"/>
              <w:jc w:val="center"/>
              <w:rPr>
                <w:bCs/>
                <w:color w:val="000000" w:themeColor="text1"/>
              </w:rPr>
            </w:pPr>
            <w:r>
              <w:rPr>
                <w:rFonts w:hint="eastAsia"/>
                <w:bCs/>
                <w:color w:val="000000" w:themeColor="text1"/>
              </w:rPr>
              <w:t>细度</w:t>
            </w:r>
          </w:p>
        </w:tc>
        <w:tc>
          <w:tcPr>
            <w:tcW w:w="2182" w:type="dxa"/>
            <w:vAlign w:val="center"/>
          </w:tcPr>
          <w:p w:rsidR="00F04AD7" w:rsidRDefault="00AB0CBD">
            <w:pPr>
              <w:spacing w:line="360" w:lineRule="auto"/>
              <w:jc w:val="center"/>
              <w:rPr>
                <w:bCs/>
                <w:color w:val="000000" w:themeColor="text1"/>
              </w:rPr>
            </w:pPr>
            <w:r>
              <w:rPr>
                <w:rFonts w:hint="eastAsia"/>
                <w:bCs/>
                <w:color w:val="000000" w:themeColor="text1"/>
              </w:rPr>
              <w:t>1</w:t>
            </w:r>
            <w:r>
              <w:rPr>
                <w:bCs/>
                <w:color w:val="000000" w:themeColor="text1"/>
              </w:rPr>
              <w:t>.18</w:t>
            </w:r>
            <w:r>
              <w:rPr>
                <w:rFonts w:hint="eastAsia"/>
                <w:bCs/>
                <w:color w:val="000000" w:themeColor="text1"/>
              </w:rPr>
              <w:t>mm</w:t>
            </w:r>
            <w:r>
              <w:rPr>
                <w:rFonts w:hint="eastAsia"/>
                <w:bCs/>
                <w:color w:val="000000" w:themeColor="text1"/>
              </w:rPr>
              <w:t>筛网筛余（</w:t>
            </w:r>
            <w:r>
              <w:rPr>
                <w:rFonts w:hint="eastAsia"/>
                <w:bCs/>
                <w:color w:val="000000" w:themeColor="text1"/>
              </w:rPr>
              <w:t>%</w:t>
            </w:r>
            <w:r>
              <w:rPr>
                <w:rFonts w:hint="eastAsia"/>
                <w:bCs/>
                <w:color w:val="000000" w:themeColor="text1"/>
              </w:rPr>
              <w:t>）</w:t>
            </w:r>
          </w:p>
        </w:tc>
        <w:tc>
          <w:tcPr>
            <w:tcW w:w="2177" w:type="dxa"/>
            <w:vAlign w:val="center"/>
          </w:tcPr>
          <w:p w:rsidR="00F04AD7" w:rsidRDefault="00AB0CBD">
            <w:pPr>
              <w:spacing w:line="360" w:lineRule="auto"/>
              <w:jc w:val="center"/>
              <w:rPr>
                <w:bCs/>
                <w:color w:val="000000" w:themeColor="text1"/>
              </w:rPr>
            </w:pPr>
            <w:r>
              <w:rPr>
                <w:rFonts w:hint="eastAsia"/>
                <w:bCs/>
                <w:color w:val="000000" w:themeColor="text1"/>
              </w:rPr>
              <w:t>0</w:t>
            </w:r>
          </w:p>
        </w:tc>
        <w:tc>
          <w:tcPr>
            <w:tcW w:w="2177" w:type="dxa"/>
            <w:vMerge w:val="restart"/>
            <w:vAlign w:val="center"/>
          </w:tcPr>
          <w:p w:rsidR="00F04AD7" w:rsidRDefault="00AB0CBD">
            <w:pPr>
              <w:spacing w:line="360" w:lineRule="auto"/>
              <w:jc w:val="center"/>
              <w:rPr>
                <w:bCs/>
                <w:color w:val="000000" w:themeColor="text1"/>
              </w:rPr>
            </w:pPr>
            <w:r>
              <w:rPr>
                <w:rFonts w:hint="eastAsia"/>
                <w:bCs/>
                <w:color w:val="000000" w:themeColor="text1"/>
              </w:rPr>
              <w:t>JC/</w:t>
            </w:r>
            <w:r>
              <w:rPr>
                <w:bCs/>
                <w:color w:val="000000" w:themeColor="text1"/>
              </w:rPr>
              <w:t>T 1025</w:t>
            </w:r>
          </w:p>
        </w:tc>
      </w:tr>
      <w:tr w:rsidR="00F04AD7">
        <w:trPr>
          <w:trHeight w:val="513"/>
        </w:trPr>
        <w:tc>
          <w:tcPr>
            <w:tcW w:w="2184" w:type="dxa"/>
            <w:vMerge/>
            <w:vAlign w:val="center"/>
          </w:tcPr>
          <w:p w:rsidR="00F04AD7" w:rsidRDefault="00F04AD7">
            <w:pPr>
              <w:spacing w:line="360" w:lineRule="auto"/>
              <w:jc w:val="center"/>
              <w:rPr>
                <w:bCs/>
                <w:color w:val="000000" w:themeColor="text1"/>
              </w:rPr>
            </w:pPr>
          </w:p>
        </w:tc>
        <w:tc>
          <w:tcPr>
            <w:tcW w:w="2182" w:type="dxa"/>
            <w:vAlign w:val="center"/>
          </w:tcPr>
          <w:p w:rsidR="00F04AD7" w:rsidRDefault="00AB0CBD">
            <w:pPr>
              <w:spacing w:line="360" w:lineRule="auto"/>
              <w:jc w:val="center"/>
              <w:rPr>
                <w:bCs/>
                <w:color w:val="000000" w:themeColor="text1"/>
              </w:rPr>
            </w:pPr>
            <w:r>
              <w:rPr>
                <w:rFonts w:hint="eastAsia"/>
                <w:bCs/>
                <w:color w:val="000000" w:themeColor="text1"/>
              </w:rPr>
              <w:t>1</w:t>
            </w:r>
            <w:r>
              <w:rPr>
                <w:bCs/>
                <w:color w:val="000000" w:themeColor="text1"/>
              </w:rPr>
              <w:t>50μ</w:t>
            </w:r>
            <w:r>
              <w:rPr>
                <w:rFonts w:hint="eastAsia"/>
                <w:bCs/>
                <w:color w:val="000000" w:themeColor="text1"/>
              </w:rPr>
              <w:t>m</w:t>
            </w:r>
            <w:r>
              <w:rPr>
                <w:rFonts w:hint="eastAsia"/>
                <w:bCs/>
                <w:color w:val="000000" w:themeColor="text1"/>
              </w:rPr>
              <w:t>筛网筛余（</w:t>
            </w:r>
            <w:r>
              <w:rPr>
                <w:rFonts w:hint="eastAsia"/>
                <w:bCs/>
                <w:color w:val="000000" w:themeColor="text1"/>
              </w:rPr>
              <w:t>%</w:t>
            </w:r>
            <w:r>
              <w:rPr>
                <w:rFonts w:hint="eastAsia"/>
                <w:bCs/>
                <w:color w:val="000000" w:themeColor="text1"/>
              </w:rPr>
              <w:t>）</w:t>
            </w:r>
          </w:p>
        </w:tc>
        <w:tc>
          <w:tcPr>
            <w:tcW w:w="2177" w:type="dxa"/>
            <w:vAlign w:val="center"/>
          </w:tcPr>
          <w:p w:rsidR="00F04AD7" w:rsidRDefault="00AB0CBD">
            <w:pPr>
              <w:spacing w:line="360" w:lineRule="auto"/>
              <w:jc w:val="center"/>
              <w:rPr>
                <w:bCs/>
                <w:color w:val="000000" w:themeColor="text1"/>
              </w:rPr>
            </w:pPr>
            <w:r>
              <w:rPr>
                <w:rFonts w:eastAsiaTheme="minorEastAsia" w:hAnsiTheme="minorEastAsia"/>
                <w:color w:val="000000" w:themeColor="text1"/>
                <w:szCs w:val="21"/>
              </w:rPr>
              <w:t>≤</w:t>
            </w:r>
            <w:r>
              <w:rPr>
                <w:rFonts w:eastAsiaTheme="minorEastAsia" w:hAnsiTheme="minorEastAsia"/>
                <w:color w:val="000000" w:themeColor="text1"/>
                <w:szCs w:val="21"/>
              </w:rPr>
              <w:t>25</w:t>
            </w:r>
          </w:p>
        </w:tc>
        <w:tc>
          <w:tcPr>
            <w:tcW w:w="2177" w:type="dxa"/>
            <w:vMerge/>
            <w:vAlign w:val="center"/>
          </w:tcPr>
          <w:p w:rsidR="00F04AD7" w:rsidRDefault="00F04AD7">
            <w:pPr>
              <w:spacing w:line="360" w:lineRule="auto"/>
              <w:jc w:val="center"/>
              <w:rPr>
                <w:bCs/>
                <w:color w:val="000000" w:themeColor="text1"/>
              </w:rPr>
            </w:pPr>
          </w:p>
        </w:tc>
      </w:tr>
      <w:tr w:rsidR="00F04AD7">
        <w:trPr>
          <w:trHeight w:val="499"/>
        </w:trPr>
        <w:tc>
          <w:tcPr>
            <w:tcW w:w="2184" w:type="dxa"/>
            <w:vMerge w:val="restart"/>
            <w:vAlign w:val="center"/>
          </w:tcPr>
          <w:p w:rsidR="00F04AD7" w:rsidRDefault="00AB0CBD">
            <w:pPr>
              <w:spacing w:line="360" w:lineRule="auto"/>
              <w:jc w:val="center"/>
              <w:rPr>
                <w:bCs/>
                <w:color w:val="000000" w:themeColor="text1"/>
              </w:rPr>
            </w:pPr>
            <w:r>
              <w:rPr>
                <w:rFonts w:hint="eastAsia"/>
                <w:bCs/>
                <w:color w:val="000000" w:themeColor="text1"/>
              </w:rPr>
              <w:t>凝结时间</w:t>
            </w:r>
          </w:p>
        </w:tc>
        <w:tc>
          <w:tcPr>
            <w:tcW w:w="2182" w:type="dxa"/>
            <w:vAlign w:val="center"/>
          </w:tcPr>
          <w:p w:rsidR="00F04AD7" w:rsidRDefault="00AB0CBD">
            <w:pPr>
              <w:spacing w:line="360" w:lineRule="auto"/>
              <w:jc w:val="center"/>
              <w:rPr>
                <w:bCs/>
                <w:color w:val="000000" w:themeColor="text1"/>
              </w:rPr>
            </w:pPr>
            <w:r>
              <w:rPr>
                <w:rFonts w:hint="eastAsia"/>
                <w:bCs/>
                <w:color w:val="000000" w:themeColor="text1"/>
              </w:rPr>
              <w:t>初凝（</w:t>
            </w:r>
            <w:r>
              <w:rPr>
                <w:rFonts w:hint="eastAsia"/>
                <w:bCs/>
                <w:color w:val="000000" w:themeColor="text1"/>
              </w:rPr>
              <w:t>min</w:t>
            </w:r>
            <w:r>
              <w:rPr>
                <w:rFonts w:hint="eastAsia"/>
                <w:bCs/>
                <w:color w:val="000000" w:themeColor="text1"/>
              </w:rPr>
              <w:t>）</w:t>
            </w:r>
          </w:p>
        </w:tc>
        <w:tc>
          <w:tcPr>
            <w:tcW w:w="2177" w:type="dxa"/>
            <w:vAlign w:val="center"/>
          </w:tcPr>
          <w:p w:rsidR="00F04AD7" w:rsidRDefault="00AB0CBD">
            <w:pPr>
              <w:spacing w:line="360" w:lineRule="auto"/>
              <w:jc w:val="center"/>
              <w:rPr>
                <w:bCs/>
                <w:color w:val="000000" w:themeColor="text1"/>
              </w:rPr>
            </w:pPr>
            <w:r>
              <w:rPr>
                <w:rFonts w:eastAsiaTheme="minorEastAsia" w:hAnsiTheme="minorEastAsia"/>
                <w:color w:val="000000" w:themeColor="text1"/>
                <w:szCs w:val="21"/>
              </w:rPr>
              <w:t>≥</w:t>
            </w:r>
            <w:r>
              <w:rPr>
                <w:rFonts w:eastAsiaTheme="minorEastAsia" w:hAnsiTheme="minorEastAsia"/>
                <w:color w:val="000000" w:themeColor="text1"/>
                <w:szCs w:val="21"/>
              </w:rPr>
              <w:t>25</w:t>
            </w:r>
          </w:p>
        </w:tc>
        <w:tc>
          <w:tcPr>
            <w:tcW w:w="2177" w:type="dxa"/>
            <w:vMerge w:val="restart"/>
            <w:vAlign w:val="center"/>
          </w:tcPr>
          <w:p w:rsidR="00F04AD7" w:rsidRDefault="00AB0CBD">
            <w:pPr>
              <w:spacing w:line="360" w:lineRule="auto"/>
              <w:jc w:val="center"/>
              <w:rPr>
                <w:bCs/>
                <w:color w:val="000000" w:themeColor="text1"/>
              </w:rPr>
            </w:pPr>
            <w:r>
              <w:rPr>
                <w:rFonts w:hint="eastAsia"/>
                <w:bCs/>
                <w:color w:val="000000" w:themeColor="text1"/>
              </w:rPr>
              <w:t>JC/</w:t>
            </w:r>
            <w:r>
              <w:rPr>
                <w:bCs/>
                <w:color w:val="000000" w:themeColor="text1"/>
              </w:rPr>
              <w:t>T 517</w:t>
            </w:r>
          </w:p>
        </w:tc>
      </w:tr>
      <w:tr w:rsidR="00F04AD7">
        <w:trPr>
          <w:trHeight w:val="513"/>
        </w:trPr>
        <w:tc>
          <w:tcPr>
            <w:tcW w:w="2184" w:type="dxa"/>
            <w:vMerge/>
            <w:vAlign w:val="center"/>
          </w:tcPr>
          <w:p w:rsidR="00F04AD7" w:rsidRDefault="00F04AD7">
            <w:pPr>
              <w:spacing w:line="360" w:lineRule="auto"/>
              <w:jc w:val="center"/>
              <w:rPr>
                <w:bCs/>
                <w:color w:val="000000" w:themeColor="text1"/>
              </w:rPr>
            </w:pPr>
          </w:p>
        </w:tc>
        <w:tc>
          <w:tcPr>
            <w:tcW w:w="2182" w:type="dxa"/>
            <w:vAlign w:val="center"/>
          </w:tcPr>
          <w:p w:rsidR="00F04AD7" w:rsidRDefault="00AB0CBD">
            <w:pPr>
              <w:spacing w:line="360" w:lineRule="auto"/>
              <w:jc w:val="center"/>
              <w:rPr>
                <w:bCs/>
                <w:color w:val="000000" w:themeColor="text1"/>
              </w:rPr>
            </w:pPr>
            <w:r>
              <w:rPr>
                <w:rFonts w:hint="eastAsia"/>
                <w:bCs/>
                <w:color w:val="000000" w:themeColor="text1"/>
              </w:rPr>
              <w:t>终凝（</w:t>
            </w:r>
            <w:r>
              <w:rPr>
                <w:rFonts w:hint="eastAsia"/>
                <w:bCs/>
                <w:color w:val="000000" w:themeColor="text1"/>
              </w:rPr>
              <w:t>min</w:t>
            </w:r>
            <w:r>
              <w:rPr>
                <w:rFonts w:hint="eastAsia"/>
                <w:bCs/>
                <w:color w:val="000000" w:themeColor="text1"/>
              </w:rPr>
              <w:t>）</w:t>
            </w:r>
          </w:p>
        </w:tc>
        <w:tc>
          <w:tcPr>
            <w:tcW w:w="2177" w:type="dxa"/>
            <w:vAlign w:val="center"/>
          </w:tcPr>
          <w:p w:rsidR="00F04AD7" w:rsidRDefault="00AB0CBD">
            <w:pPr>
              <w:spacing w:line="360" w:lineRule="auto"/>
              <w:jc w:val="center"/>
              <w:rPr>
                <w:bCs/>
                <w:color w:val="000000" w:themeColor="text1"/>
              </w:rPr>
            </w:pPr>
            <w:r>
              <w:rPr>
                <w:rFonts w:eastAsiaTheme="minorEastAsia" w:hAnsiTheme="minorEastAsia"/>
                <w:color w:val="000000" w:themeColor="text1"/>
                <w:szCs w:val="21"/>
              </w:rPr>
              <w:t>≤</w:t>
            </w:r>
            <w:r>
              <w:rPr>
                <w:rFonts w:eastAsiaTheme="minorEastAsia" w:hAnsiTheme="minorEastAsia"/>
                <w:color w:val="000000" w:themeColor="text1"/>
                <w:szCs w:val="21"/>
              </w:rPr>
              <w:t>120</w:t>
            </w:r>
          </w:p>
        </w:tc>
        <w:tc>
          <w:tcPr>
            <w:tcW w:w="2177" w:type="dxa"/>
            <w:vMerge/>
            <w:vAlign w:val="center"/>
          </w:tcPr>
          <w:p w:rsidR="00F04AD7" w:rsidRDefault="00F04AD7">
            <w:pPr>
              <w:spacing w:line="360" w:lineRule="auto"/>
              <w:jc w:val="center"/>
              <w:rPr>
                <w:bCs/>
                <w:color w:val="000000" w:themeColor="text1"/>
              </w:rPr>
            </w:pPr>
          </w:p>
        </w:tc>
      </w:tr>
      <w:tr w:rsidR="00F04AD7">
        <w:trPr>
          <w:trHeight w:val="499"/>
        </w:trPr>
        <w:tc>
          <w:tcPr>
            <w:tcW w:w="4366" w:type="dxa"/>
            <w:gridSpan w:val="2"/>
            <w:vAlign w:val="center"/>
          </w:tcPr>
          <w:p w:rsidR="00F04AD7" w:rsidRDefault="00AB0CBD">
            <w:pPr>
              <w:spacing w:line="360" w:lineRule="auto"/>
              <w:jc w:val="center"/>
              <w:rPr>
                <w:bCs/>
                <w:color w:val="000000" w:themeColor="text1"/>
              </w:rPr>
            </w:pPr>
            <w:r>
              <w:rPr>
                <w:rFonts w:hint="eastAsia"/>
                <w:bCs/>
                <w:color w:val="000000" w:themeColor="text1"/>
              </w:rPr>
              <w:t>抗折强度（</w:t>
            </w:r>
            <w:r>
              <w:rPr>
                <w:rFonts w:hint="eastAsia"/>
                <w:bCs/>
                <w:color w:val="000000" w:themeColor="text1"/>
              </w:rPr>
              <w:t>MPa</w:t>
            </w:r>
            <w:r>
              <w:rPr>
                <w:rFonts w:hint="eastAsia"/>
                <w:bCs/>
                <w:color w:val="000000" w:themeColor="text1"/>
              </w:rPr>
              <w:t>）</w:t>
            </w:r>
          </w:p>
        </w:tc>
        <w:tc>
          <w:tcPr>
            <w:tcW w:w="2177" w:type="dxa"/>
            <w:vAlign w:val="center"/>
          </w:tcPr>
          <w:p w:rsidR="00F04AD7" w:rsidRDefault="00AB0CBD">
            <w:pPr>
              <w:spacing w:line="360" w:lineRule="auto"/>
              <w:jc w:val="center"/>
              <w:rPr>
                <w:bCs/>
                <w:color w:val="000000" w:themeColor="text1"/>
              </w:rPr>
            </w:pPr>
            <w:r>
              <w:rPr>
                <w:rFonts w:eastAsiaTheme="minorEastAsia" w:hAnsiTheme="minorEastAsia"/>
                <w:color w:val="000000" w:themeColor="text1"/>
                <w:szCs w:val="21"/>
              </w:rPr>
              <w:t>≥</w:t>
            </w:r>
            <w:r>
              <w:rPr>
                <w:rFonts w:eastAsiaTheme="minorEastAsia" w:hAnsiTheme="minorEastAsia"/>
                <w:color w:val="000000" w:themeColor="text1"/>
                <w:szCs w:val="21"/>
              </w:rPr>
              <w:t>5.0</w:t>
            </w:r>
          </w:p>
        </w:tc>
        <w:tc>
          <w:tcPr>
            <w:tcW w:w="2177" w:type="dxa"/>
            <w:vMerge w:val="restart"/>
            <w:vAlign w:val="center"/>
          </w:tcPr>
          <w:p w:rsidR="00F04AD7" w:rsidRDefault="00AB0CBD">
            <w:pPr>
              <w:spacing w:line="360" w:lineRule="auto"/>
              <w:jc w:val="center"/>
              <w:rPr>
                <w:bCs/>
                <w:color w:val="000000" w:themeColor="text1"/>
              </w:rPr>
            </w:pPr>
            <w:r>
              <w:rPr>
                <w:rFonts w:hint="eastAsia"/>
                <w:bCs/>
                <w:color w:val="000000" w:themeColor="text1"/>
              </w:rPr>
              <w:t>JC/</w:t>
            </w:r>
            <w:r>
              <w:rPr>
                <w:bCs/>
                <w:color w:val="000000" w:themeColor="text1"/>
              </w:rPr>
              <w:t>T 1025</w:t>
            </w:r>
          </w:p>
        </w:tc>
      </w:tr>
      <w:tr w:rsidR="00F04AD7">
        <w:trPr>
          <w:trHeight w:val="499"/>
        </w:trPr>
        <w:tc>
          <w:tcPr>
            <w:tcW w:w="4366" w:type="dxa"/>
            <w:gridSpan w:val="2"/>
            <w:vAlign w:val="center"/>
          </w:tcPr>
          <w:p w:rsidR="00F04AD7" w:rsidRDefault="00AB0CBD">
            <w:pPr>
              <w:spacing w:line="360" w:lineRule="auto"/>
              <w:jc w:val="center"/>
              <w:rPr>
                <w:bCs/>
                <w:color w:val="000000" w:themeColor="text1"/>
              </w:rPr>
            </w:pPr>
            <w:r>
              <w:rPr>
                <w:rFonts w:hint="eastAsia"/>
                <w:bCs/>
                <w:color w:val="000000" w:themeColor="text1"/>
              </w:rPr>
              <w:t>抗压强度（</w:t>
            </w:r>
            <w:r>
              <w:rPr>
                <w:rFonts w:hint="eastAsia"/>
                <w:bCs/>
                <w:color w:val="000000" w:themeColor="text1"/>
              </w:rPr>
              <w:t>MPa</w:t>
            </w:r>
            <w:r>
              <w:rPr>
                <w:rFonts w:hint="eastAsia"/>
                <w:bCs/>
                <w:color w:val="000000" w:themeColor="text1"/>
              </w:rPr>
              <w:t>）</w:t>
            </w:r>
          </w:p>
        </w:tc>
        <w:tc>
          <w:tcPr>
            <w:tcW w:w="2177" w:type="dxa"/>
            <w:vAlign w:val="center"/>
          </w:tcPr>
          <w:p w:rsidR="00F04AD7" w:rsidRDefault="00AB0CBD">
            <w:pPr>
              <w:spacing w:line="360" w:lineRule="auto"/>
              <w:jc w:val="center"/>
              <w:rPr>
                <w:bCs/>
                <w:color w:val="000000" w:themeColor="text1"/>
              </w:rPr>
            </w:pPr>
            <w:r>
              <w:rPr>
                <w:rFonts w:eastAsiaTheme="minorEastAsia" w:hAnsiTheme="minorEastAsia"/>
                <w:color w:val="000000" w:themeColor="text1"/>
                <w:szCs w:val="21"/>
              </w:rPr>
              <w:t>≥</w:t>
            </w:r>
            <w:r>
              <w:rPr>
                <w:rFonts w:eastAsiaTheme="minorEastAsia" w:hAnsiTheme="minorEastAsia"/>
                <w:color w:val="000000" w:themeColor="text1"/>
                <w:szCs w:val="21"/>
              </w:rPr>
              <w:t>10.0</w:t>
            </w:r>
          </w:p>
        </w:tc>
        <w:tc>
          <w:tcPr>
            <w:tcW w:w="2177" w:type="dxa"/>
            <w:vMerge/>
            <w:vAlign w:val="center"/>
          </w:tcPr>
          <w:p w:rsidR="00F04AD7" w:rsidRDefault="00F04AD7">
            <w:pPr>
              <w:spacing w:line="360" w:lineRule="auto"/>
              <w:jc w:val="center"/>
              <w:rPr>
                <w:bCs/>
                <w:color w:val="000000" w:themeColor="text1"/>
              </w:rPr>
            </w:pPr>
          </w:p>
        </w:tc>
      </w:tr>
      <w:tr w:rsidR="00F04AD7">
        <w:trPr>
          <w:trHeight w:val="499"/>
        </w:trPr>
        <w:tc>
          <w:tcPr>
            <w:tcW w:w="2184" w:type="dxa"/>
            <w:vMerge w:val="restart"/>
            <w:vAlign w:val="center"/>
          </w:tcPr>
          <w:p w:rsidR="00F04AD7" w:rsidRDefault="00AB0CBD">
            <w:pPr>
              <w:spacing w:line="360" w:lineRule="auto"/>
              <w:jc w:val="center"/>
              <w:rPr>
                <w:bCs/>
                <w:color w:val="000000" w:themeColor="text1"/>
              </w:rPr>
            </w:pPr>
            <w:r>
              <w:rPr>
                <w:rFonts w:hint="eastAsia"/>
                <w:bCs/>
                <w:color w:val="000000" w:themeColor="text1"/>
              </w:rPr>
              <w:t>拉伸粘结强度（</w:t>
            </w:r>
            <w:r>
              <w:rPr>
                <w:rFonts w:hint="eastAsia"/>
                <w:bCs/>
                <w:color w:val="000000" w:themeColor="text1"/>
              </w:rPr>
              <w:t>MPa</w:t>
            </w:r>
            <w:r>
              <w:rPr>
                <w:rFonts w:hint="eastAsia"/>
                <w:bCs/>
                <w:color w:val="000000" w:themeColor="text1"/>
              </w:rPr>
              <w:t>）</w:t>
            </w:r>
          </w:p>
        </w:tc>
        <w:tc>
          <w:tcPr>
            <w:tcW w:w="2182" w:type="dxa"/>
            <w:vAlign w:val="center"/>
          </w:tcPr>
          <w:p w:rsidR="00F04AD7" w:rsidRDefault="00AB0CBD">
            <w:pPr>
              <w:spacing w:line="360" w:lineRule="auto"/>
              <w:jc w:val="center"/>
              <w:rPr>
                <w:bCs/>
                <w:color w:val="000000" w:themeColor="text1"/>
              </w:rPr>
            </w:pPr>
            <w:r>
              <w:rPr>
                <w:rFonts w:hint="eastAsia"/>
                <w:bCs/>
                <w:color w:val="000000" w:themeColor="text1"/>
              </w:rPr>
              <w:t>与气凝胶板</w:t>
            </w:r>
          </w:p>
        </w:tc>
        <w:tc>
          <w:tcPr>
            <w:tcW w:w="2177" w:type="dxa"/>
            <w:vAlign w:val="center"/>
          </w:tcPr>
          <w:p w:rsidR="00F04AD7" w:rsidRDefault="00AB0CBD">
            <w:pPr>
              <w:spacing w:line="360" w:lineRule="auto"/>
              <w:jc w:val="center"/>
              <w:rPr>
                <w:bCs/>
                <w:color w:val="000000" w:themeColor="text1"/>
              </w:rPr>
            </w:pPr>
            <w:r>
              <w:rPr>
                <w:rFonts w:eastAsiaTheme="minorEastAsia" w:hAnsiTheme="minorEastAsia"/>
                <w:color w:val="000000" w:themeColor="text1"/>
                <w:szCs w:val="21"/>
              </w:rPr>
              <w:t>≥</w:t>
            </w:r>
            <w:r>
              <w:rPr>
                <w:rFonts w:eastAsiaTheme="minorEastAsia" w:hAnsiTheme="minorEastAsia"/>
                <w:color w:val="000000" w:themeColor="text1"/>
                <w:szCs w:val="21"/>
              </w:rPr>
              <w:t>0.10</w:t>
            </w:r>
          </w:p>
        </w:tc>
        <w:tc>
          <w:tcPr>
            <w:tcW w:w="2177" w:type="dxa"/>
            <w:vMerge w:val="restart"/>
            <w:vAlign w:val="center"/>
          </w:tcPr>
          <w:p w:rsidR="00F04AD7" w:rsidRDefault="00AB0CBD">
            <w:pPr>
              <w:spacing w:line="360" w:lineRule="auto"/>
              <w:jc w:val="center"/>
              <w:rPr>
                <w:bCs/>
                <w:color w:val="000000" w:themeColor="text1"/>
              </w:rPr>
            </w:pPr>
            <w:r>
              <w:rPr>
                <w:rFonts w:hint="eastAsia"/>
                <w:bCs/>
                <w:color w:val="000000" w:themeColor="text1"/>
              </w:rPr>
              <w:t>J</w:t>
            </w:r>
            <w:r>
              <w:rPr>
                <w:bCs/>
                <w:color w:val="000000" w:themeColor="text1"/>
              </w:rPr>
              <w:t>G149</w:t>
            </w:r>
          </w:p>
        </w:tc>
      </w:tr>
      <w:tr w:rsidR="00F04AD7">
        <w:trPr>
          <w:trHeight w:val="499"/>
        </w:trPr>
        <w:tc>
          <w:tcPr>
            <w:tcW w:w="2184" w:type="dxa"/>
            <w:vMerge/>
            <w:vAlign w:val="center"/>
          </w:tcPr>
          <w:p w:rsidR="00F04AD7" w:rsidRDefault="00F04AD7">
            <w:pPr>
              <w:spacing w:line="360" w:lineRule="auto"/>
              <w:rPr>
                <w:bCs/>
                <w:color w:val="000000" w:themeColor="text1"/>
              </w:rPr>
            </w:pPr>
          </w:p>
        </w:tc>
        <w:tc>
          <w:tcPr>
            <w:tcW w:w="2182" w:type="dxa"/>
            <w:vAlign w:val="center"/>
          </w:tcPr>
          <w:p w:rsidR="00F04AD7" w:rsidRDefault="00AB0CBD">
            <w:pPr>
              <w:spacing w:line="360" w:lineRule="auto"/>
              <w:jc w:val="center"/>
              <w:rPr>
                <w:bCs/>
                <w:color w:val="000000" w:themeColor="text1"/>
              </w:rPr>
            </w:pPr>
            <w:r>
              <w:rPr>
                <w:rFonts w:hint="eastAsia"/>
                <w:bCs/>
                <w:color w:val="000000" w:themeColor="text1"/>
              </w:rPr>
              <w:t>与水泥砂浆</w:t>
            </w:r>
          </w:p>
        </w:tc>
        <w:tc>
          <w:tcPr>
            <w:tcW w:w="2177" w:type="dxa"/>
            <w:vAlign w:val="center"/>
          </w:tcPr>
          <w:p w:rsidR="00F04AD7" w:rsidRDefault="00AB0CBD">
            <w:pPr>
              <w:spacing w:line="360" w:lineRule="auto"/>
              <w:rPr>
                <w:bCs/>
                <w:color w:val="000000" w:themeColor="text1"/>
              </w:rPr>
            </w:pPr>
            <w:r>
              <w:rPr>
                <w:rFonts w:eastAsiaTheme="minorEastAsia" w:hAnsiTheme="minorEastAsia"/>
                <w:color w:val="000000" w:themeColor="text1"/>
                <w:szCs w:val="21"/>
              </w:rPr>
              <w:t>≥</w:t>
            </w:r>
            <w:r>
              <w:rPr>
                <w:rFonts w:eastAsiaTheme="minorEastAsia" w:hAnsiTheme="minorEastAsia"/>
                <w:color w:val="000000" w:themeColor="text1"/>
                <w:szCs w:val="21"/>
              </w:rPr>
              <w:t>0.50</w:t>
            </w:r>
          </w:p>
        </w:tc>
        <w:tc>
          <w:tcPr>
            <w:tcW w:w="2177" w:type="dxa"/>
            <w:vMerge/>
          </w:tcPr>
          <w:p w:rsidR="00F04AD7" w:rsidRDefault="00F04AD7">
            <w:pPr>
              <w:spacing w:line="360" w:lineRule="auto"/>
              <w:rPr>
                <w:bCs/>
                <w:color w:val="000000" w:themeColor="text1"/>
              </w:rPr>
            </w:pPr>
          </w:p>
        </w:tc>
      </w:tr>
    </w:tbl>
    <w:p w:rsidR="00F04AD7" w:rsidRDefault="00AB0CBD">
      <w:pPr>
        <w:spacing w:line="360" w:lineRule="auto"/>
        <w:rPr>
          <w:bCs/>
          <w:color w:val="000000" w:themeColor="text1"/>
        </w:rPr>
      </w:pPr>
      <w:r>
        <w:rPr>
          <w:rFonts w:hint="eastAsia"/>
          <w:b/>
          <w:color w:val="000000" w:themeColor="text1"/>
        </w:rPr>
        <w:t>4</w:t>
      </w:r>
      <w:r>
        <w:rPr>
          <w:b/>
          <w:color w:val="000000" w:themeColor="text1"/>
        </w:rPr>
        <w:t>.4.6</w:t>
      </w:r>
      <w:r>
        <w:rPr>
          <w:bCs/>
          <w:color w:val="000000" w:themeColor="text1"/>
        </w:rPr>
        <w:t> </w:t>
      </w:r>
      <w:r>
        <w:rPr>
          <w:rFonts w:hint="eastAsia"/>
          <w:bCs/>
          <w:color w:val="000000" w:themeColor="text1"/>
        </w:rPr>
        <w:t>粉刷石膏性能应符合表</w:t>
      </w:r>
      <w:r>
        <w:rPr>
          <w:rFonts w:hint="eastAsia"/>
          <w:bCs/>
          <w:color w:val="000000" w:themeColor="text1"/>
        </w:rPr>
        <w:t>4</w:t>
      </w:r>
      <w:r>
        <w:rPr>
          <w:bCs/>
          <w:color w:val="000000" w:themeColor="text1"/>
        </w:rPr>
        <w:t>.4.6</w:t>
      </w:r>
      <w:r>
        <w:rPr>
          <w:rFonts w:hint="eastAsia"/>
          <w:bCs/>
          <w:color w:val="000000" w:themeColor="text1"/>
        </w:rPr>
        <w:t>的规定</w:t>
      </w:r>
      <w:r>
        <w:rPr>
          <w:rFonts w:hint="eastAsia"/>
          <w:bCs/>
          <w:color w:val="000000" w:themeColor="text1"/>
        </w:rPr>
        <w:t>。</w:t>
      </w:r>
    </w:p>
    <w:p w:rsidR="00F04AD7" w:rsidRDefault="00AB0CBD">
      <w:pPr>
        <w:spacing w:line="360" w:lineRule="auto"/>
        <w:jc w:val="center"/>
        <w:rPr>
          <w:b/>
          <w:color w:val="000000" w:themeColor="text1"/>
        </w:rPr>
      </w:pPr>
      <w:r>
        <w:rPr>
          <w:rFonts w:hint="eastAsia"/>
          <w:b/>
          <w:color w:val="000000" w:themeColor="text1"/>
        </w:rPr>
        <w:t>表</w:t>
      </w:r>
      <w:r>
        <w:rPr>
          <w:rFonts w:hint="eastAsia"/>
          <w:b/>
          <w:color w:val="000000" w:themeColor="text1"/>
        </w:rPr>
        <w:t>4</w:t>
      </w:r>
      <w:r>
        <w:rPr>
          <w:b/>
          <w:color w:val="000000" w:themeColor="text1"/>
        </w:rPr>
        <w:t>.4.</w:t>
      </w:r>
      <w:r>
        <w:rPr>
          <w:rFonts w:hint="eastAsia"/>
          <w:b/>
          <w:color w:val="000000" w:themeColor="text1"/>
        </w:rPr>
        <w:t>6</w:t>
      </w:r>
      <w:r>
        <w:rPr>
          <w:rFonts w:hint="eastAsia"/>
          <w:b/>
          <w:color w:val="000000" w:themeColor="text1"/>
        </w:rPr>
        <w:t>粉刷</w:t>
      </w:r>
      <w:r>
        <w:rPr>
          <w:rFonts w:hint="eastAsia"/>
          <w:b/>
          <w:color w:val="000000" w:themeColor="text1"/>
        </w:rPr>
        <w:t>石膏性能</w:t>
      </w:r>
    </w:p>
    <w:tbl>
      <w:tblPr>
        <w:tblStyle w:val="af"/>
        <w:tblW w:w="8720" w:type="dxa"/>
        <w:tblLayout w:type="fixed"/>
        <w:tblLook w:val="04A0"/>
      </w:tblPr>
      <w:tblGrid>
        <w:gridCol w:w="2172"/>
        <w:gridCol w:w="2181"/>
        <w:gridCol w:w="2184"/>
        <w:gridCol w:w="2183"/>
      </w:tblGrid>
      <w:tr w:rsidR="00F04AD7">
        <w:trPr>
          <w:trHeight w:val="499"/>
        </w:trPr>
        <w:tc>
          <w:tcPr>
            <w:tcW w:w="4353" w:type="dxa"/>
            <w:gridSpan w:val="2"/>
            <w:vAlign w:val="center"/>
          </w:tcPr>
          <w:p w:rsidR="00F04AD7" w:rsidRDefault="00AB0CBD">
            <w:pPr>
              <w:spacing w:line="360" w:lineRule="auto"/>
              <w:jc w:val="center"/>
              <w:rPr>
                <w:bCs/>
                <w:color w:val="000000" w:themeColor="text1"/>
              </w:rPr>
            </w:pPr>
            <w:r>
              <w:rPr>
                <w:rFonts w:hint="eastAsia"/>
                <w:bCs/>
                <w:color w:val="000000" w:themeColor="text1"/>
              </w:rPr>
              <w:t>检验项目</w:t>
            </w:r>
          </w:p>
        </w:tc>
        <w:tc>
          <w:tcPr>
            <w:tcW w:w="2184" w:type="dxa"/>
            <w:vAlign w:val="center"/>
          </w:tcPr>
          <w:p w:rsidR="00F04AD7" w:rsidRDefault="00AB0CBD">
            <w:pPr>
              <w:spacing w:line="360" w:lineRule="auto"/>
              <w:jc w:val="center"/>
              <w:rPr>
                <w:bCs/>
                <w:color w:val="000000" w:themeColor="text1"/>
              </w:rPr>
            </w:pPr>
            <w:r>
              <w:rPr>
                <w:rFonts w:hint="eastAsia"/>
                <w:bCs/>
                <w:color w:val="000000" w:themeColor="text1"/>
              </w:rPr>
              <w:t>性能要求</w:t>
            </w:r>
          </w:p>
        </w:tc>
        <w:tc>
          <w:tcPr>
            <w:tcW w:w="2183" w:type="dxa"/>
            <w:vAlign w:val="center"/>
          </w:tcPr>
          <w:p w:rsidR="00F04AD7" w:rsidRDefault="00AB0CBD">
            <w:pPr>
              <w:spacing w:line="360" w:lineRule="auto"/>
              <w:jc w:val="center"/>
              <w:rPr>
                <w:bCs/>
                <w:color w:val="000000" w:themeColor="text1"/>
              </w:rPr>
            </w:pPr>
            <w:r>
              <w:rPr>
                <w:rFonts w:hint="eastAsia"/>
                <w:bCs/>
                <w:color w:val="000000" w:themeColor="text1"/>
              </w:rPr>
              <w:t>试验方法</w:t>
            </w:r>
          </w:p>
        </w:tc>
      </w:tr>
      <w:tr w:rsidR="00F04AD7">
        <w:trPr>
          <w:trHeight w:val="499"/>
        </w:trPr>
        <w:tc>
          <w:tcPr>
            <w:tcW w:w="2172" w:type="dxa"/>
            <w:vMerge w:val="restart"/>
            <w:vAlign w:val="center"/>
          </w:tcPr>
          <w:p w:rsidR="00F04AD7" w:rsidRDefault="00AB0CBD">
            <w:pPr>
              <w:spacing w:line="360" w:lineRule="auto"/>
              <w:jc w:val="center"/>
              <w:rPr>
                <w:bCs/>
                <w:color w:val="000000" w:themeColor="text1"/>
              </w:rPr>
            </w:pPr>
            <w:r>
              <w:rPr>
                <w:rFonts w:hint="eastAsia"/>
                <w:bCs/>
                <w:color w:val="000000" w:themeColor="text1"/>
              </w:rPr>
              <w:lastRenderedPageBreak/>
              <w:t>凝结时间</w:t>
            </w:r>
          </w:p>
        </w:tc>
        <w:tc>
          <w:tcPr>
            <w:tcW w:w="2181" w:type="dxa"/>
            <w:vAlign w:val="center"/>
          </w:tcPr>
          <w:p w:rsidR="00F04AD7" w:rsidRDefault="00AB0CBD">
            <w:pPr>
              <w:spacing w:line="360" w:lineRule="auto"/>
              <w:jc w:val="center"/>
              <w:rPr>
                <w:bCs/>
                <w:color w:val="000000" w:themeColor="text1"/>
              </w:rPr>
            </w:pPr>
            <w:r>
              <w:rPr>
                <w:rFonts w:hint="eastAsia"/>
                <w:bCs/>
                <w:color w:val="000000" w:themeColor="text1"/>
              </w:rPr>
              <w:t>初凝（</w:t>
            </w:r>
            <w:r>
              <w:rPr>
                <w:rFonts w:hint="eastAsia"/>
                <w:bCs/>
                <w:color w:val="000000" w:themeColor="text1"/>
              </w:rPr>
              <w:t>h</w:t>
            </w:r>
            <w:r>
              <w:rPr>
                <w:rFonts w:hint="eastAsia"/>
                <w:bCs/>
                <w:color w:val="000000" w:themeColor="text1"/>
              </w:rPr>
              <w:t>）</w:t>
            </w:r>
          </w:p>
        </w:tc>
        <w:tc>
          <w:tcPr>
            <w:tcW w:w="2184" w:type="dxa"/>
            <w:vAlign w:val="center"/>
          </w:tcPr>
          <w:p w:rsidR="00F04AD7" w:rsidRDefault="00AB0CBD">
            <w:pPr>
              <w:spacing w:line="360" w:lineRule="auto"/>
              <w:jc w:val="center"/>
              <w:rPr>
                <w:bCs/>
                <w:color w:val="000000" w:themeColor="text1"/>
              </w:rPr>
            </w:pPr>
            <w:r>
              <w:rPr>
                <w:rFonts w:eastAsiaTheme="minorEastAsia" w:hAnsiTheme="minorEastAsia"/>
                <w:color w:val="000000" w:themeColor="text1"/>
                <w:szCs w:val="21"/>
              </w:rPr>
              <w:t>≥</w:t>
            </w:r>
            <w:r>
              <w:rPr>
                <w:rFonts w:eastAsiaTheme="minorEastAsia" w:hAnsiTheme="minorEastAsia"/>
                <w:color w:val="000000" w:themeColor="text1"/>
                <w:szCs w:val="21"/>
              </w:rPr>
              <w:t>1</w:t>
            </w:r>
          </w:p>
        </w:tc>
        <w:tc>
          <w:tcPr>
            <w:tcW w:w="2183" w:type="dxa"/>
            <w:vMerge w:val="restart"/>
            <w:vAlign w:val="center"/>
          </w:tcPr>
          <w:p w:rsidR="00F04AD7" w:rsidRDefault="00AB0CBD">
            <w:pPr>
              <w:spacing w:line="360" w:lineRule="auto"/>
              <w:jc w:val="center"/>
              <w:rPr>
                <w:bCs/>
                <w:color w:val="000000" w:themeColor="text1"/>
              </w:rPr>
            </w:pPr>
            <w:r>
              <w:rPr>
                <w:rFonts w:hint="eastAsia"/>
                <w:bCs/>
                <w:color w:val="000000" w:themeColor="text1"/>
              </w:rPr>
              <w:t>JC/</w:t>
            </w:r>
            <w:r>
              <w:rPr>
                <w:bCs/>
                <w:color w:val="000000" w:themeColor="text1"/>
              </w:rPr>
              <w:t>T 517</w:t>
            </w:r>
          </w:p>
        </w:tc>
      </w:tr>
      <w:tr w:rsidR="00F04AD7">
        <w:trPr>
          <w:trHeight w:val="513"/>
        </w:trPr>
        <w:tc>
          <w:tcPr>
            <w:tcW w:w="2172" w:type="dxa"/>
            <w:vMerge/>
            <w:vAlign w:val="center"/>
          </w:tcPr>
          <w:p w:rsidR="00F04AD7" w:rsidRDefault="00F04AD7">
            <w:pPr>
              <w:spacing w:line="360" w:lineRule="auto"/>
              <w:jc w:val="center"/>
              <w:rPr>
                <w:bCs/>
                <w:color w:val="000000" w:themeColor="text1"/>
              </w:rPr>
            </w:pPr>
          </w:p>
        </w:tc>
        <w:tc>
          <w:tcPr>
            <w:tcW w:w="2181" w:type="dxa"/>
            <w:vAlign w:val="center"/>
          </w:tcPr>
          <w:p w:rsidR="00F04AD7" w:rsidRDefault="00AB0CBD">
            <w:pPr>
              <w:spacing w:line="360" w:lineRule="auto"/>
              <w:jc w:val="center"/>
              <w:rPr>
                <w:bCs/>
                <w:color w:val="000000" w:themeColor="text1"/>
              </w:rPr>
            </w:pPr>
            <w:r>
              <w:rPr>
                <w:rFonts w:hint="eastAsia"/>
                <w:bCs/>
                <w:color w:val="000000" w:themeColor="text1"/>
              </w:rPr>
              <w:t>终凝（</w:t>
            </w:r>
            <w:r>
              <w:rPr>
                <w:rFonts w:hint="eastAsia"/>
                <w:bCs/>
                <w:color w:val="000000" w:themeColor="text1"/>
              </w:rPr>
              <w:t>h</w:t>
            </w:r>
            <w:r>
              <w:rPr>
                <w:rFonts w:hint="eastAsia"/>
                <w:bCs/>
                <w:color w:val="000000" w:themeColor="text1"/>
              </w:rPr>
              <w:t>）</w:t>
            </w:r>
          </w:p>
        </w:tc>
        <w:tc>
          <w:tcPr>
            <w:tcW w:w="2184" w:type="dxa"/>
            <w:vAlign w:val="center"/>
          </w:tcPr>
          <w:p w:rsidR="00F04AD7" w:rsidRDefault="00AB0CBD">
            <w:pPr>
              <w:spacing w:line="360" w:lineRule="auto"/>
              <w:jc w:val="center"/>
              <w:rPr>
                <w:bCs/>
                <w:color w:val="000000" w:themeColor="text1"/>
              </w:rPr>
            </w:pPr>
            <w:r>
              <w:rPr>
                <w:rFonts w:eastAsiaTheme="minorEastAsia" w:hAnsiTheme="minorEastAsia"/>
                <w:color w:val="000000" w:themeColor="text1"/>
                <w:szCs w:val="21"/>
              </w:rPr>
              <w:t>≤</w:t>
            </w:r>
            <w:r>
              <w:rPr>
                <w:rFonts w:eastAsiaTheme="minorEastAsia" w:hAnsiTheme="minorEastAsia"/>
                <w:color w:val="000000" w:themeColor="text1"/>
                <w:szCs w:val="21"/>
              </w:rPr>
              <w:t>8</w:t>
            </w:r>
          </w:p>
        </w:tc>
        <w:tc>
          <w:tcPr>
            <w:tcW w:w="2183" w:type="dxa"/>
            <w:vMerge/>
            <w:vAlign w:val="center"/>
          </w:tcPr>
          <w:p w:rsidR="00F04AD7" w:rsidRDefault="00F04AD7">
            <w:pPr>
              <w:spacing w:line="360" w:lineRule="auto"/>
              <w:jc w:val="center"/>
              <w:rPr>
                <w:bCs/>
                <w:color w:val="000000" w:themeColor="text1"/>
              </w:rPr>
            </w:pPr>
          </w:p>
        </w:tc>
      </w:tr>
      <w:tr w:rsidR="00F04AD7">
        <w:trPr>
          <w:trHeight w:val="499"/>
        </w:trPr>
        <w:tc>
          <w:tcPr>
            <w:tcW w:w="4353" w:type="dxa"/>
            <w:gridSpan w:val="2"/>
            <w:vAlign w:val="center"/>
          </w:tcPr>
          <w:p w:rsidR="00F04AD7" w:rsidRDefault="00AB0CBD">
            <w:pPr>
              <w:spacing w:line="360" w:lineRule="auto"/>
              <w:jc w:val="center"/>
              <w:rPr>
                <w:bCs/>
                <w:color w:val="000000" w:themeColor="text1"/>
              </w:rPr>
            </w:pPr>
            <w:r>
              <w:rPr>
                <w:rFonts w:hint="eastAsia"/>
                <w:bCs/>
                <w:color w:val="000000" w:themeColor="text1"/>
              </w:rPr>
              <w:t>保水率（</w:t>
            </w:r>
            <w:r>
              <w:rPr>
                <w:rFonts w:hint="eastAsia"/>
                <w:bCs/>
                <w:color w:val="000000" w:themeColor="text1"/>
              </w:rPr>
              <w:t>%</w:t>
            </w:r>
            <w:r>
              <w:rPr>
                <w:rFonts w:hint="eastAsia"/>
                <w:bCs/>
                <w:color w:val="000000" w:themeColor="text1"/>
              </w:rPr>
              <w:t>）</w:t>
            </w:r>
          </w:p>
        </w:tc>
        <w:tc>
          <w:tcPr>
            <w:tcW w:w="2184" w:type="dxa"/>
            <w:vAlign w:val="center"/>
          </w:tcPr>
          <w:p w:rsidR="00F04AD7" w:rsidRDefault="00AB0CBD">
            <w:pPr>
              <w:spacing w:line="360" w:lineRule="auto"/>
              <w:jc w:val="center"/>
              <w:rPr>
                <w:bCs/>
                <w:color w:val="000000" w:themeColor="text1"/>
              </w:rPr>
            </w:pPr>
            <w:r>
              <w:rPr>
                <w:rFonts w:eastAsiaTheme="minorEastAsia" w:hAnsiTheme="minorEastAsia"/>
                <w:color w:val="000000" w:themeColor="text1"/>
                <w:szCs w:val="21"/>
              </w:rPr>
              <w:t>≥</w:t>
            </w:r>
            <w:r>
              <w:rPr>
                <w:rFonts w:eastAsiaTheme="minorEastAsia" w:hAnsiTheme="minorEastAsia"/>
                <w:color w:val="000000" w:themeColor="text1"/>
                <w:szCs w:val="21"/>
              </w:rPr>
              <w:t>75</w:t>
            </w:r>
          </w:p>
        </w:tc>
        <w:tc>
          <w:tcPr>
            <w:tcW w:w="2183" w:type="dxa"/>
            <w:vMerge/>
            <w:vAlign w:val="center"/>
          </w:tcPr>
          <w:p w:rsidR="00F04AD7" w:rsidRDefault="00F04AD7">
            <w:pPr>
              <w:spacing w:line="360" w:lineRule="auto"/>
              <w:jc w:val="center"/>
              <w:rPr>
                <w:bCs/>
                <w:color w:val="000000" w:themeColor="text1"/>
              </w:rPr>
            </w:pPr>
          </w:p>
        </w:tc>
      </w:tr>
      <w:tr w:rsidR="00F04AD7">
        <w:trPr>
          <w:trHeight w:val="513"/>
        </w:trPr>
        <w:tc>
          <w:tcPr>
            <w:tcW w:w="4353" w:type="dxa"/>
            <w:gridSpan w:val="2"/>
            <w:vAlign w:val="center"/>
          </w:tcPr>
          <w:p w:rsidR="00F04AD7" w:rsidRDefault="00AB0CBD">
            <w:pPr>
              <w:spacing w:line="360" w:lineRule="auto"/>
              <w:jc w:val="center"/>
              <w:rPr>
                <w:bCs/>
                <w:color w:val="000000" w:themeColor="text1"/>
              </w:rPr>
            </w:pPr>
            <w:r>
              <w:rPr>
                <w:rFonts w:hint="eastAsia"/>
                <w:bCs/>
                <w:color w:val="000000" w:themeColor="text1"/>
              </w:rPr>
              <w:t>抗折强度（</w:t>
            </w:r>
            <w:r>
              <w:rPr>
                <w:rFonts w:hint="eastAsia"/>
                <w:bCs/>
                <w:color w:val="000000" w:themeColor="text1"/>
              </w:rPr>
              <w:t>MPa</w:t>
            </w:r>
            <w:r>
              <w:rPr>
                <w:rFonts w:hint="eastAsia"/>
                <w:bCs/>
                <w:color w:val="000000" w:themeColor="text1"/>
              </w:rPr>
              <w:t>）</w:t>
            </w:r>
          </w:p>
        </w:tc>
        <w:tc>
          <w:tcPr>
            <w:tcW w:w="2184" w:type="dxa"/>
            <w:vAlign w:val="center"/>
          </w:tcPr>
          <w:p w:rsidR="00F04AD7" w:rsidRDefault="00AB0CBD">
            <w:pPr>
              <w:spacing w:line="360" w:lineRule="auto"/>
              <w:jc w:val="center"/>
              <w:rPr>
                <w:bCs/>
                <w:color w:val="000000" w:themeColor="text1"/>
              </w:rPr>
            </w:pPr>
            <w:r>
              <w:rPr>
                <w:rFonts w:eastAsiaTheme="minorEastAsia" w:hAnsiTheme="minorEastAsia"/>
                <w:color w:val="000000" w:themeColor="text1"/>
                <w:szCs w:val="21"/>
              </w:rPr>
              <w:t>≥</w:t>
            </w:r>
            <w:r>
              <w:rPr>
                <w:rFonts w:eastAsiaTheme="minorEastAsia" w:hAnsiTheme="minorEastAsia"/>
                <w:color w:val="000000" w:themeColor="text1"/>
                <w:szCs w:val="21"/>
              </w:rPr>
              <w:t>2.0</w:t>
            </w:r>
          </w:p>
        </w:tc>
        <w:tc>
          <w:tcPr>
            <w:tcW w:w="2183" w:type="dxa"/>
            <w:vMerge/>
            <w:vAlign w:val="center"/>
          </w:tcPr>
          <w:p w:rsidR="00F04AD7" w:rsidRDefault="00F04AD7">
            <w:pPr>
              <w:spacing w:line="360" w:lineRule="auto"/>
              <w:jc w:val="center"/>
              <w:rPr>
                <w:bCs/>
                <w:color w:val="000000" w:themeColor="text1"/>
              </w:rPr>
            </w:pPr>
          </w:p>
        </w:tc>
      </w:tr>
      <w:tr w:rsidR="00F04AD7">
        <w:trPr>
          <w:trHeight w:val="499"/>
        </w:trPr>
        <w:tc>
          <w:tcPr>
            <w:tcW w:w="4353" w:type="dxa"/>
            <w:gridSpan w:val="2"/>
            <w:vAlign w:val="center"/>
          </w:tcPr>
          <w:p w:rsidR="00F04AD7" w:rsidRDefault="00AB0CBD">
            <w:pPr>
              <w:spacing w:line="360" w:lineRule="auto"/>
              <w:jc w:val="center"/>
              <w:rPr>
                <w:bCs/>
                <w:color w:val="000000" w:themeColor="text1"/>
              </w:rPr>
            </w:pPr>
            <w:r>
              <w:rPr>
                <w:rFonts w:hint="eastAsia"/>
                <w:bCs/>
                <w:color w:val="000000" w:themeColor="text1"/>
              </w:rPr>
              <w:t>抗压强度（</w:t>
            </w:r>
            <w:r>
              <w:rPr>
                <w:rFonts w:hint="eastAsia"/>
                <w:bCs/>
                <w:color w:val="000000" w:themeColor="text1"/>
              </w:rPr>
              <w:t>MPa</w:t>
            </w:r>
            <w:r>
              <w:rPr>
                <w:rFonts w:hint="eastAsia"/>
                <w:bCs/>
                <w:color w:val="000000" w:themeColor="text1"/>
              </w:rPr>
              <w:t>）</w:t>
            </w:r>
          </w:p>
        </w:tc>
        <w:tc>
          <w:tcPr>
            <w:tcW w:w="2184" w:type="dxa"/>
            <w:vAlign w:val="center"/>
          </w:tcPr>
          <w:p w:rsidR="00F04AD7" w:rsidRDefault="00AB0CBD">
            <w:pPr>
              <w:spacing w:line="360" w:lineRule="auto"/>
              <w:jc w:val="center"/>
              <w:rPr>
                <w:bCs/>
                <w:color w:val="000000" w:themeColor="text1"/>
              </w:rPr>
            </w:pPr>
            <w:r>
              <w:rPr>
                <w:rFonts w:eastAsiaTheme="minorEastAsia" w:hAnsiTheme="minorEastAsia"/>
                <w:color w:val="000000" w:themeColor="text1"/>
                <w:szCs w:val="21"/>
              </w:rPr>
              <w:t>≥</w:t>
            </w:r>
            <w:r>
              <w:rPr>
                <w:rFonts w:eastAsiaTheme="minorEastAsia" w:hAnsiTheme="minorEastAsia"/>
                <w:color w:val="000000" w:themeColor="text1"/>
                <w:szCs w:val="21"/>
              </w:rPr>
              <w:t>4.0</w:t>
            </w:r>
          </w:p>
        </w:tc>
        <w:tc>
          <w:tcPr>
            <w:tcW w:w="2183" w:type="dxa"/>
            <w:vMerge/>
            <w:vAlign w:val="center"/>
          </w:tcPr>
          <w:p w:rsidR="00F04AD7" w:rsidRDefault="00F04AD7">
            <w:pPr>
              <w:spacing w:line="360" w:lineRule="auto"/>
              <w:jc w:val="center"/>
              <w:rPr>
                <w:bCs/>
                <w:color w:val="000000" w:themeColor="text1"/>
              </w:rPr>
            </w:pPr>
          </w:p>
        </w:tc>
      </w:tr>
      <w:tr w:rsidR="00F04AD7">
        <w:trPr>
          <w:trHeight w:val="499"/>
        </w:trPr>
        <w:tc>
          <w:tcPr>
            <w:tcW w:w="4353" w:type="dxa"/>
            <w:gridSpan w:val="2"/>
            <w:vAlign w:val="center"/>
          </w:tcPr>
          <w:p w:rsidR="00F04AD7" w:rsidRDefault="00AB0CBD">
            <w:pPr>
              <w:spacing w:line="360" w:lineRule="auto"/>
              <w:jc w:val="center"/>
              <w:rPr>
                <w:bCs/>
                <w:color w:val="000000" w:themeColor="text1"/>
              </w:rPr>
            </w:pPr>
            <w:r>
              <w:rPr>
                <w:rFonts w:hint="eastAsia"/>
                <w:bCs/>
                <w:color w:val="000000" w:themeColor="text1"/>
              </w:rPr>
              <w:t>粘结强度</w:t>
            </w:r>
          </w:p>
        </w:tc>
        <w:tc>
          <w:tcPr>
            <w:tcW w:w="2184" w:type="dxa"/>
            <w:vAlign w:val="center"/>
          </w:tcPr>
          <w:p w:rsidR="00F04AD7" w:rsidRDefault="00AB0CBD">
            <w:pPr>
              <w:spacing w:line="360" w:lineRule="auto"/>
              <w:jc w:val="center"/>
              <w:rPr>
                <w:rFonts w:eastAsiaTheme="minorEastAsia" w:hAnsiTheme="minorEastAsia"/>
                <w:color w:val="000000" w:themeColor="text1"/>
                <w:szCs w:val="21"/>
              </w:rPr>
            </w:pPr>
            <w:r>
              <w:rPr>
                <w:rFonts w:eastAsiaTheme="minorEastAsia" w:hAnsiTheme="minorEastAsia"/>
                <w:color w:val="000000" w:themeColor="text1"/>
                <w:szCs w:val="21"/>
              </w:rPr>
              <w:t>≥</w:t>
            </w:r>
            <w:r>
              <w:rPr>
                <w:rFonts w:eastAsiaTheme="minorEastAsia" w:hAnsiTheme="minorEastAsia"/>
                <w:color w:val="000000" w:themeColor="text1"/>
                <w:szCs w:val="21"/>
              </w:rPr>
              <w:t>0.4</w:t>
            </w:r>
          </w:p>
        </w:tc>
        <w:tc>
          <w:tcPr>
            <w:tcW w:w="2183" w:type="dxa"/>
            <w:vMerge/>
            <w:vAlign w:val="center"/>
          </w:tcPr>
          <w:p w:rsidR="00F04AD7" w:rsidRDefault="00F04AD7">
            <w:pPr>
              <w:spacing w:line="360" w:lineRule="auto"/>
              <w:jc w:val="center"/>
              <w:rPr>
                <w:bCs/>
                <w:color w:val="000000" w:themeColor="text1"/>
              </w:rPr>
            </w:pPr>
          </w:p>
        </w:tc>
      </w:tr>
      <w:tr w:rsidR="00F04AD7">
        <w:trPr>
          <w:trHeight w:val="499"/>
        </w:trPr>
        <w:tc>
          <w:tcPr>
            <w:tcW w:w="4353" w:type="dxa"/>
            <w:gridSpan w:val="2"/>
            <w:vAlign w:val="center"/>
          </w:tcPr>
          <w:p w:rsidR="00F04AD7" w:rsidRDefault="00AB0CBD">
            <w:pPr>
              <w:spacing w:line="360" w:lineRule="auto"/>
              <w:jc w:val="center"/>
              <w:rPr>
                <w:bCs/>
                <w:color w:val="000000" w:themeColor="text1"/>
              </w:rPr>
            </w:pPr>
            <w:r>
              <w:rPr>
                <w:rFonts w:hint="eastAsia"/>
                <w:bCs/>
                <w:color w:val="000000" w:themeColor="text1"/>
              </w:rPr>
              <w:t>拉伸粘结强度（与气凝胶板）</w:t>
            </w:r>
          </w:p>
        </w:tc>
        <w:tc>
          <w:tcPr>
            <w:tcW w:w="2184" w:type="dxa"/>
            <w:vAlign w:val="center"/>
          </w:tcPr>
          <w:p w:rsidR="00F04AD7" w:rsidRDefault="00AB0CBD">
            <w:pPr>
              <w:spacing w:line="360" w:lineRule="auto"/>
              <w:jc w:val="center"/>
              <w:rPr>
                <w:bCs/>
                <w:color w:val="000000" w:themeColor="text1"/>
              </w:rPr>
            </w:pPr>
            <w:r>
              <w:rPr>
                <w:rFonts w:eastAsiaTheme="minorEastAsia" w:hAnsiTheme="minorEastAsia"/>
                <w:color w:val="000000" w:themeColor="text1"/>
                <w:szCs w:val="21"/>
              </w:rPr>
              <w:t>≥</w:t>
            </w:r>
            <w:r>
              <w:rPr>
                <w:rFonts w:eastAsiaTheme="minorEastAsia" w:hAnsiTheme="minorEastAsia"/>
                <w:color w:val="000000" w:themeColor="text1"/>
                <w:szCs w:val="21"/>
              </w:rPr>
              <w:t>0.10</w:t>
            </w:r>
          </w:p>
        </w:tc>
        <w:tc>
          <w:tcPr>
            <w:tcW w:w="2183" w:type="dxa"/>
            <w:vAlign w:val="center"/>
          </w:tcPr>
          <w:p w:rsidR="00F04AD7" w:rsidRDefault="00AB0CBD">
            <w:pPr>
              <w:spacing w:line="360" w:lineRule="auto"/>
              <w:jc w:val="center"/>
              <w:rPr>
                <w:bCs/>
                <w:color w:val="000000" w:themeColor="text1"/>
              </w:rPr>
            </w:pPr>
            <w:r>
              <w:rPr>
                <w:rFonts w:hint="eastAsia"/>
                <w:bCs/>
                <w:color w:val="000000" w:themeColor="text1"/>
              </w:rPr>
              <w:t>JG</w:t>
            </w:r>
            <w:r>
              <w:rPr>
                <w:bCs/>
                <w:color w:val="000000" w:themeColor="text1"/>
              </w:rPr>
              <w:t>149</w:t>
            </w:r>
          </w:p>
        </w:tc>
      </w:tr>
      <w:tr w:rsidR="00F04AD7">
        <w:trPr>
          <w:trHeight w:val="499"/>
        </w:trPr>
        <w:tc>
          <w:tcPr>
            <w:tcW w:w="2172" w:type="dxa"/>
            <w:vMerge w:val="restart"/>
            <w:vAlign w:val="center"/>
          </w:tcPr>
          <w:p w:rsidR="00F04AD7" w:rsidRDefault="00AB0CBD">
            <w:pPr>
              <w:spacing w:line="360" w:lineRule="auto"/>
              <w:jc w:val="center"/>
              <w:rPr>
                <w:bCs/>
                <w:color w:val="000000" w:themeColor="text1"/>
              </w:rPr>
            </w:pPr>
            <w:r>
              <w:rPr>
                <w:rFonts w:hint="eastAsia"/>
                <w:bCs/>
                <w:color w:val="000000" w:themeColor="text1"/>
              </w:rPr>
              <w:t>放射性</w:t>
            </w:r>
          </w:p>
        </w:tc>
        <w:tc>
          <w:tcPr>
            <w:tcW w:w="2181" w:type="dxa"/>
            <w:vAlign w:val="center"/>
          </w:tcPr>
          <w:p w:rsidR="00F04AD7" w:rsidRDefault="00AB0CBD">
            <w:pPr>
              <w:spacing w:line="360" w:lineRule="auto"/>
              <w:jc w:val="center"/>
              <w:rPr>
                <w:bCs/>
                <w:color w:val="000000" w:themeColor="text1"/>
                <w:vertAlign w:val="subscript"/>
              </w:rPr>
            </w:pPr>
            <w:r>
              <w:rPr>
                <w:rFonts w:hint="eastAsia"/>
                <w:bCs/>
                <w:color w:val="000000" w:themeColor="text1"/>
              </w:rPr>
              <w:t>内照射指数</w:t>
            </w:r>
            <w:r>
              <w:rPr>
                <w:rFonts w:hint="eastAsia"/>
                <w:bCs/>
                <w:i/>
                <w:iCs/>
                <w:color w:val="000000" w:themeColor="text1"/>
              </w:rPr>
              <w:t>I</w:t>
            </w:r>
            <w:r>
              <w:rPr>
                <w:rFonts w:hint="eastAsia"/>
                <w:bCs/>
                <w:color w:val="000000" w:themeColor="text1"/>
                <w:vertAlign w:val="subscript"/>
              </w:rPr>
              <w:t>Ra</w:t>
            </w:r>
          </w:p>
        </w:tc>
        <w:tc>
          <w:tcPr>
            <w:tcW w:w="2184" w:type="dxa"/>
            <w:vAlign w:val="center"/>
          </w:tcPr>
          <w:p w:rsidR="00F04AD7" w:rsidRDefault="00AB0CBD">
            <w:pPr>
              <w:spacing w:line="360" w:lineRule="auto"/>
              <w:jc w:val="center"/>
              <w:rPr>
                <w:bCs/>
                <w:color w:val="000000" w:themeColor="text1"/>
              </w:rPr>
            </w:pPr>
            <w:r>
              <w:rPr>
                <w:rFonts w:eastAsiaTheme="minorEastAsia" w:hAnsiTheme="minorEastAsia"/>
                <w:color w:val="000000" w:themeColor="text1"/>
                <w:szCs w:val="21"/>
              </w:rPr>
              <w:t>≤</w:t>
            </w:r>
            <w:r>
              <w:rPr>
                <w:rFonts w:eastAsiaTheme="minorEastAsia" w:hAnsiTheme="minorEastAsia"/>
                <w:color w:val="000000" w:themeColor="text1"/>
                <w:szCs w:val="21"/>
              </w:rPr>
              <w:t>1.0</w:t>
            </w:r>
          </w:p>
        </w:tc>
        <w:tc>
          <w:tcPr>
            <w:tcW w:w="2183" w:type="dxa"/>
            <w:vMerge w:val="restart"/>
            <w:vAlign w:val="center"/>
          </w:tcPr>
          <w:p w:rsidR="00F04AD7" w:rsidRDefault="00AB0CBD">
            <w:pPr>
              <w:spacing w:line="360" w:lineRule="auto"/>
              <w:jc w:val="center"/>
              <w:rPr>
                <w:bCs/>
                <w:color w:val="000000" w:themeColor="text1"/>
              </w:rPr>
            </w:pPr>
            <w:r>
              <w:rPr>
                <w:rFonts w:hint="eastAsia"/>
                <w:bCs/>
                <w:color w:val="000000" w:themeColor="text1"/>
              </w:rPr>
              <w:t>J</w:t>
            </w:r>
            <w:r>
              <w:rPr>
                <w:bCs/>
                <w:color w:val="000000" w:themeColor="text1"/>
              </w:rPr>
              <w:t>G149</w:t>
            </w:r>
          </w:p>
        </w:tc>
      </w:tr>
      <w:tr w:rsidR="00F04AD7">
        <w:trPr>
          <w:trHeight w:val="499"/>
        </w:trPr>
        <w:tc>
          <w:tcPr>
            <w:tcW w:w="2172" w:type="dxa"/>
            <w:vMerge/>
            <w:vAlign w:val="center"/>
          </w:tcPr>
          <w:p w:rsidR="00F04AD7" w:rsidRDefault="00F04AD7">
            <w:pPr>
              <w:spacing w:line="360" w:lineRule="auto"/>
              <w:rPr>
                <w:bCs/>
                <w:color w:val="000000" w:themeColor="text1"/>
              </w:rPr>
            </w:pPr>
          </w:p>
        </w:tc>
        <w:tc>
          <w:tcPr>
            <w:tcW w:w="2181" w:type="dxa"/>
            <w:vAlign w:val="center"/>
          </w:tcPr>
          <w:p w:rsidR="00F04AD7" w:rsidRDefault="00AB0CBD">
            <w:pPr>
              <w:spacing w:line="360" w:lineRule="auto"/>
              <w:jc w:val="center"/>
              <w:rPr>
                <w:bCs/>
                <w:color w:val="000000" w:themeColor="text1"/>
                <w:vertAlign w:val="subscript"/>
              </w:rPr>
            </w:pPr>
            <w:r>
              <w:rPr>
                <w:rFonts w:hint="eastAsia"/>
                <w:bCs/>
                <w:color w:val="000000" w:themeColor="text1"/>
              </w:rPr>
              <w:t>外照射指数</w:t>
            </w:r>
            <w:r>
              <w:rPr>
                <w:rFonts w:hint="eastAsia"/>
                <w:bCs/>
                <w:i/>
                <w:iCs/>
                <w:color w:val="000000" w:themeColor="text1"/>
              </w:rPr>
              <w:t>I</w:t>
            </w:r>
            <w:r>
              <w:rPr>
                <w:bCs/>
                <w:color w:val="000000" w:themeColor="text1"/>
                <w:vertAlign w:val="subscript"/>
              </w:rPr>
              <w:t>γ</w:t>
            </w:r>
          </w:p>
        </w:tc>
        <w:tc>
          <w:tcPr>
            <w:tcW w:w="2184" w:type="dxa"/>
            <w:vAlign w:val="center"/>
          </w:tcPr>
          <w:p w:rsidR="00F04AD7" w:rsidRDefault="00AB0CBD">
            <w:pPr>
              <w:spacing w:line="360" w:lineRule="auto"/>
              <w:jc w:val="center"/>
              <w:rPr>
                <w:bCs/>
                <w:color w:val="000000" w:themeColor="text1"/>
              </w:rPr>
            </w:pPr>
            <w:r>
              <w:rPr>
                <w:rFonts w:eastAsiaTheme="minorEastAsia" w:hAnsiTheme="minorEastAsia"/>
                <w:color w:val="000000" w:themeColor="text1"/>
                <w:szCs w:val="21"/>
              </w:rPr>
              <w:t>≤</w:t>
            </w:r>
            <w:r>
              <w:rPr>
                <w:rFonts w:eastAsiaTheme="minorEastAsia" w:hAnsiTheme="minorEastAsia"/>
                <w:color w:val="000000" w:themeColor="text1"/>
                <w:szCs w:val="21"/>
              </w:rPr>
              <w:t>1.0</w:t>
            </w:r>
          </w:p>
        </w:tc>
        <w:tc>
          <w:tcPr>
            <w:tcW w:w="2183" w:type="dxa"/>
            <w:vMerge/>
          </w:tcPr>
          <w:p w:rsidR="00F04AD7" w:rsidRDefault="00F04AD7">
            <w:pPr>
              <w:spacing w:line="360" w:lineRule="auto"/>
              <w:rPr>
                <w:bCs/>
                <w:color w:val="000000" w:themeColor="text1"/>
              </w:rPr>
            </w:pPr>
          </w:p>
        </w:tc>
      </w:tr>
    </w:tbl>
    <w:p w:rsidR="00F04AD7" w:rsidRDefault="00AB0CBD">
      <w:pPr>
        <w:spacing w:line="360" w:lineRule="auto"/>
        <w:rPr>
          <w:color w:val="000000" w:themeColor="text1"/>
        </w:rPr>
      </w:pPr>
      <w:r>
        <w:rPr>
          <w:rFonts w:eastAsiaTheme="minorEastAsia"/>
          <w:b/>
          <w:bCs/>
          <w:color w:val="000000" w:themeColor="text1"/>
          <w:szCs w:val="21"/>
        </w:rPr>
        <w:t>4.</w:t>
      </w:r>
      <w:r>
        <w:rPr>
          <w:rFonts w:eastAsiaTheme="minorEastAsia" w:hint="eastAsia"/>
          <w:b/>
          <w:bCs/>
          <w:color w:val="000000" w:themeColor="text1"/>
          <w:szCs w:val="21"/>
        </w:rPr>
        <w:t>4</w:t>
      </w:r>
      <w:r>
        <w:rPr>
          <w:rFonts w:eastAsiaTheme="minorEastAsia"/>
          <w:b/>
          <w:bCs/>
          <w:color w:val="000000" w:themeColor="text1"/>
          <w:szCs w:val="21"/>
        </w:rPr>
        <w:t>.7</w:t>
      </w:r>
      <w:r>
        <w:rPr>
          <w:color w:val="000000" w:themeColor="text1"/>
        </w:rPr>
        <w:t>连接件应采用</w:t>
      </w:r>
      <w:r>
        <w:rPr>
          <w:rFonts w:hint="eastAsia"/>
          <w:color w:val="000000" w:themeColor="text1"/>
        </w:rPr>
        <w:t>具有增强拉拔力构造的尼龙</w:t>
      </w:r>
      <w:r>
        <w:rPr>
          <w:color w:val="000000" w:themeColor="text1"/>
        </w:rPr>
        <w:t>塑料锚栓</w:t>
      </w:r>
      <w:r>
        <w:rPr>
          <w:rFonts w:hint="eastAsia"/>
          <w:color w:val="000000" w:themeColor="text1"/>
        </w:rPr>
        <w:t>；</w:t>
      </w:r>
      <w:r>
        <w:rPr>
          <w:color w:val="000000" w:themeColor="text1"/>
        </w:rPr>
        <w:t>不锈钢或经过表面防腐处理的金属锚栓</w:t>
      </w:r>
      <w:r>
        <w:rPr>
          <w:rFonts w:hint="eastAsia"/>
          <w:color w:val="000000" w:themeColor="text1"/>
        </w:rPr>
        <w:t>；</w:t>
      </w:r>
      <w:r>
        <w:rPr>
          <w:color w:val="000000" w:themeColor="text1"/>
        </w:rPr>
        <w:t>塑料圆盘直径不小于</w:t>
      </w:r>
      <w:r>
        <w:rPr>
          <w:rFonts w:hint="eastAsia"/>
          <w:color w:val="000000" w:themeColor="text1"/>
        </w:rPr>
        <w:t>6</w:t>
      </w:r>
      <w:r>
        <w:rPr>
          <w:color w:val="000000" w:themeColor="text1"/>
        </w:rPr>
        <w:t>0mm</w:t>
      </w:r>
      <w:r>
        <w:rPr>
          <w:color w:val="000000" w:themeColor="text1"/>
        </w:rPr>
        <w:t>，单个锚栓抗拉承载力标准值不小于</w:t>
      </w:r>
      <w:r>
        <w:rPr>
          <w:color w:val="000000" w:themeColor="text1"/>
        </w:rPr>
        <w:t>0.</w:t>
      </w:r>
      <w:r>
        <w:rPr>
          <w:rFonts w:hint="eastAsia"/>
          <w:color w:val="000000" w:themeColor="text1"/>
        </w:rPr>
        <w:t>6</w:t>
      </w:r>
      <w:r>
        <w:rPr>
          <w:color w:val="000000" w:themeColor="text1"/>
        </w:rPr>
        <w:t>0k</w:t>
      </w:r>
      <w:r>
        <w:rPr>
          <w:rFonts w:hint="eastAsia"/>
          <w:color w:val="000000" w:themeColor="text1"/>
        </w:rPr>
        <w:t>N</w:t>
      </w:r>
      <w:r>
        <w:rPr>
          <w:rFonts w:hint="eastAsia"/>
          <w:color w:val="000000" w:themeColor="text1"/>
        </w:rPr>
        <w:t>。</w:t>
      </w:r>
    </w:p>
    <w:p w:rsidR="00F04AD7" w:rsidRDefault="00AB0CBD">
      <w:pPr>
        <w:spacing w:line="360" w:lineRule="auto"/>
        <w:rPr>
          <w:color w:val="000000" w:themeColor="text1"/>
        </w:rPr>
      </w:pPr>
      <w:r>
        <w:rPr>
          <w:b/>
          <w:color w:val="000000" w:themeColor="text1"/>
        </w:rPr>
        <w:t>4.</w:t>
      </w:r>
      <w:r>
        <w:rPr>
          <w:rFonts w:hint="eastAsia"/>
          <w:b/>
          <w:color w:val="000000" w:themeColor="text1"/>
        </w:rPr>
        <w:t>4</w:t>
      </w:r>
      <w:r>
        <w:rPr>
          <w:b/>
          <w:color w:val="000000" w:themeColor="text1"/>
        </w:rPr>
        <w:t>.</w:t>
      </w:r>
      <w:r>
        <w:rPr>
          <w:rFonts w:hint="eastAsia"/>
          <w:b/>
          <w:color w:val="000000" w:themeColor="text1"/>
        </w:rPr>
        <w:t xml:space="preserve">8  </w:t>
      </w:r>
      <w:r>
        <w:rPr>
          <w:color w:val="000000" w:themeColor="text1"/>
        </w:rPr>
        <w:t>饰面材料应符合下列规定：</w:t>
      </w:r>
    </w:p>
    <w:p w:rsidR="00F04AD7" w:rsidRDefault="00AB0CBD">
      <w:pPr>
        <w:spacing w:line="360" w:lineRule="auto"/>
        <w:ind w:firstLine="358"/>
        <w:rPr>
          <w:bCs/>
          <w:color w:val="000000" w:themeColor="text1"/>
        </w:rPr>
      </w:pPr>
      <w:r>
        <w:rPr>
          <w:b/>
          <w:color w:val="000000" w:themeColor="text1"/>
        </w:rPr>
        <w:t>1</w:t>
      </w:r>
      <w:r>
        <w:rPr>
          <w:rFonts w:hint="eastAsia"/>
          <w:color w:val="000000" w:themeColor="text1"/>
        </w:rPr>
        <w:t>外墙外保温</w:t>
      </w:r>
      <w:r>
        <w:rPr>
          <w:color w:val="000000" w:themeColor="text1"/>
        </w:rPr>
        <w:t>涂料应符合现行国家标准《合成树脂乳液外墙涂料》</w:t>
      </w:r>
      <w:r>
        <w:rPr>
          <w:color w:val="000000" w:themeColor="text1"/>
        </w:rPr>
        <w:t>GB/T 9755</w:t>
      </w:r>
      <w:r>
        <w:rPr>
          <w:color w:val="000000" w:themeColor="text1"/>
        </w:rPr>
        <w:t>、《外墙无机建筑涂料》</w:t>
      </w:r>
      <w:r>
        <w:rPr>
          <w:color w:val="000000" w:themeColor="text1"/>
        </w:rPr>
        <w:t>JG/T 26</w:t>
      </w:r>
      <w:r>
        <w:rPr>
          <w:color w:val="000000" w:themeColor="text1"/>
        </w:rPr>
        <w:t>和《复层建筑涂料》</w:t>
      </w:r>
      <w:r>
        <w:rPr>
          <w:color w:val="000000" w:themeColor="text1"/>
        </w:rPr>
        <w:t>GB/T 9779</w:t>
      </w:r>
      <w:r>
        <w:rPr>
          <w:color w:val="000000" w:themeColor="text1"/>
        </w:rPr>
        <w:t>的有关规定；</w:t>
      </w:r>
      <w:r>
        <w:rPr>
          <w:rFonts w:hint="eastAsia"/>
          <w:bCs/>
          <w:color w:val="000000" w:themeColor="text1"/>
        </w:rPr>
        <w:t>外墙内保温涂料性能除应符合</w:t>
      </w:r>
      <w:r>
        <w:rPr>
          <w:rFonts w:hint="eastAsia"/>
          <w:bCs/>
          <w:color w:val="000000" w:themeColor="text1"/>
        </w:rPr>
        <w:t>GB/T 9756</w:t>
      </w:r>
      <w:r>
        <w:rPr>
          <w:rFonts w:hint="eastAsia"/>
          <w:bCs/>
          <w:color w:val="000000" w:themeColor="text1"/>
        </w:rPr>
        <w:t>《合成树脂乳液内墙涂料》的要求外，墙体内保温系统相容，且其断裂伸长率不小于</w:t>
      </w:r>
      <w:r>
        <w:rPr>
          <w:rFonts w:hint="eastAsia"/>
          <w:bCs/>
          <w:color w:val="000000" w:themeColor="text1"/>
        </w:rPr>
        <w:t>150%</w:t>
      </w:r>
      <w:r>
        <w:rPr>
          <w:rFonts w:hint="eastAsia"/>
          <w:bCs/>
          <w:color w:val="000000" w:themeColor="text1"/>
        </w:rPr>
        <w:t>。</w:t>
      </w:r>
    </w:p>
    <w:p w:rsidR="00F04AD7" w:rsidRDefault="00AB0CBD">
      <w:pPr>
        <w:spacing w:line="360" w:lineRule="auto"/>
        <w:ind w:firstLine="358"/>
        <w:rPr>
          <w:color w:val="000000" w:themeColor="text1"/>
        </w:rPr>
      </w:pPr>
      <w:r>
        <w:rPr>
          <w:b/>
          <w:color w:val="000000" w:themeColor="text1"/>
        </w:rPr>
        <w:t>2</w:t>
      </w:r>
      <w:r>
        <w:rPr>
          <w:color w:val="000000" w:themeColor="text1"/>
        </w:rPr>
        <w:t>饰面砂浆应符合现行行业标准《墙体饰面砂浆》</w:t>
      </w:r>
      <w:r>
        <w:rPr>
          <w:color w:val="000000" w:themeColor="text1"/>
        </w:rPr>
        <w:t>JC/T 1024</w:t>
      </w:r>
      <w:r>
        <w:rPr>
          <w:color w:val="000000" w:themeColor="text1"/>
        </w:rPr>
        <w:t>的有关规定。</w:t>
      </w:r>
    </w:p>
    <w:p w:rsidR="00F04AD7" w:rsidRDefault="00AB0CBD">
      <w:pPr>
        <w:spacing w:line="360" w:lineRule="auto"/>
        <w:rPr>
          <w:rFonts w:eastAsiaTheme="minorEastAsia"/>
          <w:color w:val="000000" w:themeColor="text1"/>
          <w:szCs w:val="21"/>
        </w:rPr>
      </w:pPr>
      <w:r>
        <w:rPr>
          <w:b/>
          <w:color w:val="000000" w:themeColor="text1"/>
        </w:rPr>
        <w:t>4.</w:t>
      </w:r>
      <w:r>
        <w:rPr>
          <w:rFonts w:hint="eastAsia"/>
          <w:b/>
          <w:color w:val="000000" w:themeColor="text1"/>
        </w:rPr>
        <w:t>4</w:t>
      </w:r>
      <w:r>
        <w:rPr>
          <w:b/>
          <w:color w:val="000000" w:themeColor="text1"/>
        </w:rPr>
        <w:t>.</w:t>
      </w:r>
      <w:r>
        <w:rPr>
          <w:rFonts w:hint="eastAsia"/>
          <w:b/>
          <w:color w:val="000000" w:themeColor="text1"/>
        </w:rPr>
        <w:t xml:space="preserve">9  </w:t>
      </w:r>
      <w:r>
        <w:rPr>
          <w:rFonts w:hint="eastAsia"/>
          <w:bCs/>
          <w:color w:val="000000" w:themeColor="text1"/>
        </w:rPr>
        <w:t>外墙外保温用</w:t>
      </w:r>
      <w:r>
        <w:rPr>
          <w:bCs/>
          <w:color w:val="000000" w:themeColor="text1"/>
        </w:rPr>
        <w:t>腻子应符合现行行业标准《外墙外保温柔性耐水腻子》</w:t>
      </w:r>
      <w:r>
        <w:rPr>
          <w:bCs/>
          <w:color w:val="000000" w:themeColor="text1"/>
        </w:rPr>
        <w:t>JG/T 229</w:t>
      </w:r>
      <w:r>
        <w:rPr>
          <w:bCs/>
          <w:color w:val="000000" w:themeColor="text1"/>
        </w:rPr>
        <w:t>的有关规定</w:t>
      </w:r>
      <w:r>
        <w:rPr>
          <w:rFonts w:hint="eastAsia"/>
          <w:bCs/>
          <w:color w:val="000000" w:themeColor="text1"/>
        </w:rPr>
        <w:t>，</w:t>
      </w:r>
      <w:r>
        <w:rPr>
          <w:rFonts w:hint="eastAsia"/>
          <w:bCs/>
          <w:color w:val="000000" w:themeColor="text1"/>
        </w:rPr>
        <w:t>外墙内保温</w:t>
      </w:r>
      <w:r>
        <w:rPr>
          <w:rFonts w:hint="eastAsia"/>
          <w:bCs/>
          <w:color w:val="000000" w:themeColor="text1"/>
        </w:rPr>
        <w:t>用腻子</w:t>
      </w:r>
      <w:r>
        <w:rPr>
          <w:rFonts w:hint="eastAsia"/>
          <w:bCs/>
          <w:color w:val="000000" w:themeColor="text1"/>
        </w:rPr>
        <w:t>应符合</w:t>
      </w:r>
      <w:r>
        <w:rPr>
          <w:rFonts w:eastAsiaTheme="minorEastAsia" w:hint="eastAsia"/>
          <w:bCs/>
          <w:color w:val="000000" w:themeColor="text1"/>
          <w:szCs w:val="21"/>
        </w:rPr>
        <w:t>《建筑室内腻子》</w:t>
      </w:r>
      <w:r>
        <w:rPr>
          <w:rFonts w:eastAsiaTheme="minorEastAsia" w:hint="eastAsia"/>
          <w:bCs/>
          <w:color w:val="000000" w:themeColor="text1"/>
          <w:szCs w:val="21"/>
        </w:rPr>
        <w:t>JG/T3049</w:t>
      </w:r>
      <w:r>
        <w:rPr>
          <w:bCs/>
          <w:color w:val="000000" w:themeColor="text1"/>
        </w:rPr>
        <w:t>的有关规定</w:t>
      </w:r>
      <w:r>
        <w:rPr>
          <w:rFonts w:eastAsiaTheme="minorEastAsia" w:hint="eastAsia"/>
          <w:b/>
          <w:color w:val="000000" w:themeColor="text1"/>
          <w:szCs w:val="21"/>
        </w:rPr>
        <w:t>。</w:t>
      </w:r>
    </w:p>
    <w:p w:rsidR="00F04AD7" w:rsidRDefault="00F04AD7">
      <w:pPr>
        <w:rPr>
          <w:rFonts w:eastAsiaTheme="minorEastAsia"/>
          <w:color w:val="000000" w:themeColor="text1"/>
          <w:szCs w:val="21"/>
        </w:rPr>
      </w:pPr>
    </w:p>
    <w:p w:rsidR="00F04AD7" w:rsidRDefault="00F04AD7">
      <w:pPr>
        <w:rPr>
          <w:rFonts w:eastAsiaTheme="minorEastAsia"/>
          <w:color w:val="000000" w:themeColor="text1"/>
          <w:szCs w:val="21"/>
        </w:rPr>
      </w:pPr>
    </w:p>
    <w:p w:rsidR="00F04AD7" w:rsidRDefault="00F04AD7">
      <w:pPr>
        <w:rPr>
          <w:rFonts w:eastAsiaTheme="minorEastAsia"/>
          <w:color w:val="000000" w:themeColor="text1"/>
          <w:szCs w:val="21"/>
        </w:rPr>
      </w:pPr>
    </w:p>
    <w:p w:rsidR="00F04AD7" w:rsidRDefault="00F04AD7">
      <w:pPr>
        <w:spacing w:line="360" w:lineRule="auto"/>
        <w:rPr>
          <w:rFonts w:eastAsiaTheme="minorEastAsia"/>
          <w:color w:val="000000" w:themeColor="text1"/>
          <w:szCs w:val="21"/>
        </w:rPr>
      </w:pPr>
    </w:p>
    <w:p w:rsidR="00F04AD7" w:rsidRDefault="00F04AD7">
      <w:pPr>
        <w:spacing w:line="360" w:lineRule="auto"/>
        <w:rPr>
          <w:rFonts w:ascii="仿宋" w:eastAsia="仿宋" w:hAnsi="仿宋" w:cs="仿宋"/>
          <w:color w:val="000000" w:themeColor="text1"/>
          <w:sz w:val="24"/>
          <w:szCs w:val="24"/>
        </w:rPr>
      </w:pPr>
    </w:p>
    <w:p w:rsidR="00F04AD7" w:rsidRDefault="00AB0CBD">
      <w:pPr>
        <w:widowControl/>
        <w:jc w:val="left"/>
        <w:rPr>
          <w:color w:val="000000" w:themeColor="text1"/>
        </w:rPr>
      </w:pPr>
      <w:r>
        <w:rPr>
          <w:color w:val="000000" w:themeColor="text1"/>
        </w:rPr>
        <w:br w:type="page"/>
      </w:r>
    </w:p>
    <w:p w:rsidR="00F04AD7" w:rsidRDefault="00AB0CBD" w:rsidP="00F649A8">
      <w:pPr>
        <w:pStyle w:val="1"/>
        <w:keepLines/>
        <w:spacing w:beforeLines="50" w:afterLines="50" w:line="240" w:lineRule="auto"/>
        <w:ind w:firstLineChars="0" w:firstLine="0"/>
        <w:jc w:val="center"/>
        <w:rPr>
          <w:rFonts w:ascii="Times New Roman" w:eastAsia="宋体" w:hAnsi="Times New Roman"/>
          <w:color w:val="000000" w:themeColor="text1"/>
          <w:kern w:val="44"/>
          <w:sz w:val="28"/>
          <w:szCs w:val="44"/>
        </w:rPr>
      </w:pPr>
      <w:bookmarkStart w:id="37" w:name="_Toc8415"/>
      <w:bookmarkStart w:id="38" w:name="_Toc12980"/>
      <w:r>
        <w:rPr>
          <w:rFonts w:ascii="Times New Roman" w:eastAsia="宋体" w:hAnsi="Times New Roman" w:hint="eastAsia"/>
          <w:color w:val="000000" w:themeColor="text1"/>
          <w:kern w:val="44"/>
          <w:sz w:val="28"/>
          <w:szCs w:val="44"/>
        </w:rPr>
        <w:lastRenderedPageBreak/>
        <w:t>5</w:t>
      </w:r>
      <w:r>
        <w:rPr>
          <w:rFonts w:ascii="Times New Roman" w:eastAsia="宋体" w:hAnsi="Times New Roman" w:hint="eastAsia"/>
          <w:color w:val="000000" w:themeColor="text1"/>
          <w:kern w:val="44"/>
          <w:sz w:val="28"/>
          <w:szCs w:val="44"/>
        </w:rPr>
        <w:t>设计</w:t>
      </w:r>
      <w:bookmarkEnd w:id="37"/>
      <w:bookmarkEnd w:id="38"/>
    </w:p>
    <w:p w:rsidR="00F04AD7" w:rsidRDefault="00AB0CBD">
      <w:pPr>
        <w:pStyle w:val="2"/>
        <w:spacing w:line="360" w:lineRule="auto"/>
        <w:jc w:val="center"/>
        <w:rPr>
          <w:color w:val="000000" w:themeColor="text1"/>
          <w:sz w:val="24"/>
          <w:szCs w:val="24"/>
        </w:rPr>
      </w:pPr>
      <w:bookmarkStart w:id="39" w:name="_Toc22136"/>
      <w:bookmarkStart w:id="40" w:name="_Toc16439"/>
      <w:r>
        <w:rPr>
          <w:color w:val="000000" w:themeColor="text1"/>
          <w:sz w:val="24"/>
          <w:szCs w:val="24"/>
        </w:rPr>
        <w:t xml:space="preserve">5.1  </w:t>
      </w:r>
      <w:r>
        <w:rPr>
          <w:color w:val="000000" w:themeColor="text1"/>
          <w:sz w:val="24"/>
          <w:szCs w:val="24"/>
        </w:rPr>
        <w:t>一般规定</w:t>
      </w:r>
      <w:bookmarkEnd w:id="39"/>
      <w:bookmarkEnd w:id="40"/>
    </w:p>
    <w:p w:rsidR="00F04AD7" w:rsidRDefault="00AB0CBD">
      <w:pPr>
        <w:spacing w:line="360" w:lineRule="auto"/>
        <w:rPr>
          <w:rFonts w:eastAsiaTheme="minorEastAsia"/>
          <w:color w:val="000000" w:themeColor="text1"/>
          <w:szCs w:val="21"/>
        </w:rPr>
      </w:pPr>
      <w:r>
        <w:rPr>
          <w:rFonts w:eastAsiaTheme="minorEastAsia"/>
          <w:b/>
          <w:color w:val="000000" w:themeColor="text1"/>
          <w:szCs w:val="21"/>
        </w:rPr>
        <w:t>5.1.1</w:t>
      </w:r>
      <w:r>
        <w:rPr>
          <w:rFonts w:eastAsiaTheme="minorEastAsia" w:hAnsiTheme="minorEastAsia" w:hint="eastAsia"/>
          <w:color w:val="000000" w:themeColor="text1"/>
          <w:szCs w:val="21"/>
        </w:rPr>
        <w:t>当外墙保温工程</w:t>
      </w:r>
      <w:r>
        <w:rPr>
          <w:rFonts w:eastAsiaTheme="minorEastAsia" w:hAnsiTheme="minorEastAsia"/>
          <w:color w:val="000000" w:themeColor="text1"/>
          <w:szCs w:val="21"/>
        </w:rPr>
        <w:t>选用气凝胶毡</w:t>
      </w:r>
      <w:r>
        <w:rPr>
          <w:rFonts w:eastAsiaTheme="minorEastAsia" w:hAnsiTheme="minorEastAsia" w:hint="eastAsia"/>
          <w:color w:val="000000" w:themeColor="text1"/>
          <w:szCs w:val="21"/>
        </w:rPr>
        <w:t>（</w:t>
      </w:r>
      <w:r>
        <w:rPr>
          <w:rFonts w:eastAsiaTheme="minorEastAsia" w:hAnsiTheme="minorEastAsia"/>
          <w:color w:val="000000" w:themeColor="text1"/>
          <w:szCs w:val="21"/>
        </w:rPr>
        <w:t>板</w:t>
      </w:r>
      <w:r>
        <w:rPr>
          <w:rFonts w:eastAsiaTheme="minorEastAsia" w:hAnsiTheme="minorEastAsia" w:hint="eastAsia"/>
          <w:color w:val="000000" w:themeColor="text1"/>
          <w:szCs w:val="21"/>
        </w:rPr>
        <w:t>）外墙</w:t>
      </w:r>
      <w:r>
        <w:rPr>
          <w:rFonts w:eastAsiaTheme="minorEastAsia" w:hAnsiTheme="minorEastAsia"/>
          <w:color w:val="000000" w:themeColor="text1"/>
          <w:szCs w:val="21"/>
        </w:rPr>
        <w:t>保温系统时，不得更改系统构造</w:t>
      </w:r>
      <w:r>
        <w:rPr>
          <w:rFonts w:eastAsiaTheme="minorEastAsia" w:hAnsiTheme="minorEastAsia" w:hint="eastAsia"/>
          <w:color w:val="000000" w:themeColor="text1"/>
          <w:szCs w:val="21"/>
        </w:rPr>
        <w:t>和</w:t>
      </w:r>
      <w:r>
        <w:rPr>
          <w:rFonts w:eastAsiaTheme="minorEastAsia" w:hAnsiTheme="minorEastAsia"/>
          <w:color w:val="000000" w:themeColor="text1"/>
          <w:szCs w:val="21"/>
        </w:rPr>
        <w:t>组成材料。</w:t>
      </w:r>
    </w:p>
    <w:p w:rsidR="00F04AD7" w:rsidRDefault="00AB0CBD">
      <w:pPr>
        <w:spacing w:line="360" w:lineRule="auto"/>
        <w:rPr>
          <w:rFonts w:eastAsiaTheme="minorEastAsia"/>
          <w:color w:val="000000" w:themeColor="text1"/>
          <w:szCs w:val="21"/>
        </w:rPr>
      </w:pPr>
      <w:r>
        <w:rPr>
          <w:rFonts w:eastAsiaTheme="minorEastAsia"/>
          <w:b/>
          <w:color w:val="000000" w:themeColor="text1"/>
          <w:szCs w:val="21"/>
        </w:rPr>
        <w:t>5.1.2</w:t>
      </w:r>
      <w:r>
        <w:rPr>
          <w:rFonts w:eastAsiaTheme="minorEastAsia" w:hAnsiTheme="minorEastAsia"/>
          <w:color w:val="000000" w:themeColor="text1"/>
          <w:szCs w:val="21"/>
        </w:rPr>
        <w:t>建筑热工计算传热系数时，气凝胶毡</w:t>
      </w:r>
      <w:r>
        <w:rPr>
          <w:rFonts w:eastAsiaTheme="minorEastAsia" w:hAnsiTheme="minorEastAsia" w:hint="eastAsia"/>
          <w:color w:val="000000" w:themeColor="text1"/>
          <w:szCs w:val="21"/>
        </w:rPr>
        <w:t>（</w:t>
      </w:r>
      <w:r>
        <w:rPr>
          <w:rFonts w:eastAsiaTheme="minorEastAsia" w:hAnsiTheme="minorEastAsia"/>
          <w:color w:val="000000" w:themeColor="text1"/>
          <w:szCs w:val="21"/>
        </w:rPr>
        <w:t>板</w:t>
      </w:r>
      <w:r>
        <w:rPr>
          <w:rFonts w:eastAsiaTheme="minorEastAsia" w:hAnsiTheme="minorEastAsia" w:hint="eastAsia"/>
          <w:color w:val="000000" w:themeColor="text1"/>
          <w:szCs w:val="21"/>
        </w:rPr>
        <w:t>）</w:t>
      </w:r>
      <w:r>
        <w:rPr>
          <w:rFonts w:eastAsiaTheme="minorEastAsia" w:hAnsiTheme="minorEastAsia"/>
          <w:color w:val="000000" w:themeColor="text1"/>
          <w:szCs w:val="21"/>
        </w:rPr>
        <w:t>导热系数的修正系数</w:t>
      </w:r>
      <w:r>
        <w:rPr>
          <w:rFonts w:eastAsiaTheme="minorEastAsia"/>
          <w:color w:val="000000" w:themeColor="text1"/>
          <w:szCs w:val="21"/>
        </w:rPr>
        <w:t>α</w:t>
      </w:r>
      <w:r>
        <w:rPr>
          <w:rFonts w:eastAsiaTheme="minorEastAsia" w:hAnsiTheme="minorEastAsia"/>
          <w:color w:val="000000" w:themeColor="text1"/>
          <w:szCs w:val="21"/>
        </w:rPr>
        <w:t>，应取值</w:t>
      </w:r>
      <w:r>
        <w:rPr>
          <w:rFonts w:eastAsiaTheme="minorEastAsia" w:hAnsiTheme="minorEastAsia" w:hint="eastAsia"/>
          <w:color w:val="000000" w:themeColor="text1"/>
          <w:szCs w:val="21"/>
        </w:rPr>
        <w:t>1.1</w:t>
      </w:r>
      <w:r>
        <w:rPr>
          <w:rFonts w:eastAsiaTheme="minorEastAsia" w:hAnsiTheme="minorEastAsia"/>
          <w:color w:val="000000" w:themeColor="text1"/>
          <w:szCs w:val="21"/>
        </w:rPr>
        <w:t>。</w:t>
      </w:r>
    </w:p>
    <w:p w:rsidR="00F04AD7" w:rsidRDefault="00AB0CBD">
      <w:pPr>
        <w:spacing w:line="360" w:lineRule="auto"/>
        <w:rPr>
          <w:rFonts w:eastAsiaTheme="minorEastAsia"/>
          <w:color w:val="000000" w:themeColor="text1"/>
          <w:szCs w:val="21"/>
        </w:rPr>
      </w:pPr>
      <w:r>
        <w:rPr>
          <w:rFonts w:eastAsiaTheme="minorEastAsia"/>
          <w:b/>
          <w:color w:val="000000" w:themeColor="text1"/>
          <w:szCs w:val="21"/>
        </w:rPr>
        <w:t>5.1.3</w:t>
      </w:r>
      <w:r>
        <w:rPr>
          <w:rFonts w:eastAsiaTheme="minorEastAsia" w:hAnsiTheme="minorEastAsia"/>
          <w:color w:val="000000" w:themeColor="text1"/>
          <w:szCs w:val="21"/>
        </w:rPr>
        <w:t>气凝胶毡</w:t>
      </w:r>
      <w:r>
        <w:rPr>
          <w:rFonts w:eastAsiaTheme="minorEastAsia" w:hAnsiTheme="minorEastAsia" w:hint="eastAsia"/>
          <w:color w:val="000000" w:themeColor="text1"/>
          <w:szCs w:val="21"/>
        </w:rPr>
        <w:t>（</w:t>
      </w:r>
      <w:r>
        <w:rPr>
          <w:rFonts w:eastAsiaTheme="minorEastAsia" w:hAnsiTheme="minorEastAsia"/>
          <w:color w:val="000000" w:themeColor="text1"/>
          <w:szCs w:val="21"/>
        </w:rPr>
        <w:t>板</w:t>
      </w:r>
      <w:r>
        <w:rPr>
          <w:rFonts w:eastAsiaTheme="minorEastAsia" w:hAnsiTheme="minorEastAsia" w:hint="eastAsia"/>
          <w:color w:val="000000" w:themeColor="text1"/>
          <w:szCs w:val="21"/>
        </w:rPr>
        <w:t>）</w:t>
      </w:r>
      <w:r>
        <w:rPr>
          <w:rFonts w:eastAsiaTheme="minorEastAsia" w:hAnsiTheme="minorEastAsia"/>
          <w:color w:val="000000" w:themeColor="text1"/>
          <w:szCs w:val="21"/>
        </w:rPr>
        <w:t>外墙</w:t>
      </w:r>
      <w:r>
        <w:rPr>
          <w:rFonts w:eastAsiaTheme="minorEastAsia" w:hAnsiTheme="minorEastAsia" w:hint="eastAsia"/>
          <w:color w:val="000000" w:themeColor="text1"/>
          <w:szCs w:val="21"/>
        </w:rPr>
        <w:t>外</w:t>
      </w:r>
      <w:r>
        <w:rPr>
          <w:rFonts w:eastAsiaTheme="minorEastAsia" w:hAnsiTheme="minorEastAsia"/>
          <w:color w:val="000000" w:themeColor="text1"/>
          <w:szCs w:val="21"/>
        </w:rPr>
        <w:t>保温工程的热工和节能设计除应符合本规程第</w:t>
      </w:r>
      <w:r>
        <w:rPr>
          <w:rFonts w:eastAsiaTheme="minorEastAsia"/>
          <w:color w:val="000000" w:themeColor="text1"/>
          <w:szCs w:val="21"/>
        </w:rPr>
        <w:t>3.</w:t>
      </w:r>
      <w:r>
        <w:rPr>
          <w:rFonts w:eastAsiaTheme="minorEastAsia" w:hint="eastAsia"/>
          <w:color w:val="000000" w:themeColor="text1"/>
          <w:szCs w:val="21"/>
        </w:rPr>
        <w:t>4</w:t>
      </w:r>
      <w:r>
        <w:rPr>
          <w:rFonts w:eastAsiaTheme="minorEastAsia" w:hAnsiTheme="minorEastAsia"/>
          <w:color w:val="000000" w:themeColor="text1"/>
          <w:szCs w:val="21"/>
        </w:rPr>
        <w:t>条的规定外，尚应符合下列规定：</w:t>
      </w:r>
    </w:p>
    <w:p w:rsidR="00F04AD7" w:rsidRDefault="00AB0CBD">
      <w:pPr>
        <w:spacing w:line="360" w:lineRule="auto"/>
        <w:rPr>
          <w:rFonts w:eastAsiaTheme="minorEastAsia"/>
          <w:color w:val="000000" w:themeColor="text1"/>
          <w:szCs w:val="21"/>
        </w:rPr>
      </w:pPr>
      <w:r>
        <w:rPr>
          <w:rFonts w:eastAsiaTheme="minorEastAsia"/>
          <w:b/>
          <w:bCs/>
          <w:color w:val="000000" w:themeColor="text1"/>
          <w:szCs w:val="21"/>
        </w:rPr>
        <w:t>1</w:t>
      </w:r>
      <w:r>
        <w:rPr>
          <w:rFonts w:eastAsiaTheme="minorEastAsia" w:hAnsiTheme="minorEastAsia"/>
          <w:color w:val="000000" w:themeColor="text1"/>
          <w:szCs w:val="21"/>
        </w:rPr>
        <w:t>保温层内表面温度应高于</w:t>
      </w:r>
      <w:r>
        <w:rPr>
          <w:rFonts w:eastAsiaTheme="minorEastAsia"/>
          <w:color w:val="000000" w:themeColor="text1"/>
          <w:szCs w:val="21"/>
        </w:rPr>
        <w:t>0</w:t>
      </w:r>
      <w:r>
        <w:rPr>
          <w:rFonts w:eastAsiaTheme="minorEastAsia" w:hAnsiTheme="minorEastAsia"/>
          <w:color w:val="000000" w:themeColor="text1"/>
          <w:szCs w:val="21"/>
        </w:rPr>
        <w:t>℃</w:t>
      </w:r>
      <w:r>
        <w:rPr>
          <w:rFonts w:eastAsiaTheme="minorEastAsia" w:hAnsiTheme="minorEastAsia"/>
          <w:color w:val="000000" w:themeColor="text1"/>
          <w:szCs w:val="21"/>
        </w:rPr>
        <w:t>，并且不应低于室内空气在设计温度、湿度条件下的露点温度；</w:t>
      </w:r>
    </w:p>
    <w:p w:rsidR="00F04AD7" w:rsidRDefault="00AB0CBD">
      <w:pPr>
        <w:spacing w:line="360" w:lineRule="auto"/>
        <w:rPr>
          <w:rFonts w:eastAsiaTheme="minorEastAsia"/>
          <w:color w:val="000000" w:themeColor="text1"/>
          <w:szCs w:val="21"/>
        </w:rPr>
      </w:pPr>
      <w:r>
        <w:rPr>
          <w:rFonts w:eastAsiaTheme="minorEastAsia"/>
          <w:b/>
          <w:bCs/>
          <w:color w:val="000000" w:themeColor="text1"/>
          <w:szCs w:val="21"/>
        </w:rPr>
        <w:t>2</w:t>
      </w:r>
      <w:r>
        <w:rPr>
          <w:rFonts w:eastAsiaTheme="minorEastAsia" w:hAnsiTheme="minorEastAsia"/>
          <w:color w:val="000000" w:themeColor="text1"/>
          <w:szCs w:val="21"/>
        </w:rPr>
        <w:t>门窗框外侧洞口四周、女儿墙、封闭阳台以及出挑构件等热桥部位应采取保温措施；</w:t>
      </w:r>
    </w:p>
    <w:p w:rsidR="00F04AD7" w:rsidRDefault="00AB0CBD">
      <w:pPr>
        <w:spacing w:line="360" w:lineRule="auto"/>
        <w:rPr>
          <w:rFonts w:eastAsiaTheme="minorEastAsia" w:hAnsiTheme="minorEastAsia"/>
          <w:color w:val="000000" w:themeColor="text1"/>
          <w:szCs w:val="21"/>
        </w:rPr>
      </w:pPr>
      <w:r>
        <w:rPr>
          <w:rFonts w:eastAsiaTheme="minorEastAsia"/>
          <w:b/>
          <w:bCs/>
          <w:color w:val="000000" w:themeColor="text1"/>
          <w:szCs w:val="21"/>
        </w:rPr>
        <w:t>3</w:t>
      </w:r>
      <w:r>
        <w:rPr>
          <w:rFonts w:eastAsiaTheme="minorEastAsia" w:hAnsiTheme="minorEastAsia"/>
          <w:color w:val="000000" w:themeColor="text1"/>
          <w:szCs w:val="21"/>
        </w:rPr>
        <w:t>保温系统应考虑金属锚固件、承托件热桥的影响。</w:t>
      </w:r>
    </w:p>
    <w:p w:rsidR="00F04AD7" w:rsidRDefault="00AB0CBD">
      <w:pPr>
        <w:spacing w:line="360" w:lineRule="auto"/>
        <w:rPr>
          <w:rFonts w:eastAsiaTheme="minorEastAsia" w:hAnsiTheme="minorEastAsia"/>
          <w:bCs/>
          <w:color w:val="000000" w:themeColor="text1"/>
          <w:szCs w:val="21"/>
        </w:rPr>
      </w:pPr>
      <w:r>
        <w:rPr>
          <w:rFonts w:eastAsiaTheme="minorEastAsia" w:hint="eastAsia"/>
          <w:b/>
          <w:color w:val="000000" w:themeColor="text1"/>
          <w:szCs w:val="21"/>
        </w:rPr>
        <w:t xml:space="preserve">5.1.4 </w:t>
      </w:r>
      <w:r>
        <w:rPr>
          <w:rFonts w:eastAsiaTheme="minorEastAsia" w:hAnsiTheme="minorEastAsia"/>
          <w:bCs/>
          <w:color w:val="000000" w:themeColor="text1"/>
          <w:szCs w:val="21"/>
        </w:rPr>
        <w:t>气凝胶毡</w:t>
      </w:r>
      <w:r>
        <w:rPr>
          <w:rFonts w:eastAsiaTheme="minorEastAsia" w:hAnsiTheme="minorEastAsia" w:hint="eastAsia"/>
          <w:bCs/>
          <w:color w:val="000000" w:themeColor="text1"/>
          <w:szCs w:val="21"/>
        </w:rPr>
        <w:t>（</w:t>
      </w:r>
      <w:r>
        <w:rPr>
          <w:rFonts w:eastAsiaTheme="minorEastAsia" w:hAnsiTheme="minorEastAsia"/>
          <w:bCs/>
          <w:color w:val="000000" w:themeColor="text1"/>
          <w:szCs w:val="21"/>
        </w:rPr>
        <w:t>板</w:t>
      </w:r>
      <w:r>
        <w:rPr>
          <w:rFonts w:eastAsiaTheme="minorEastAsia" w:hAnsiTheme="minorEastAsia" w:hint="eastAsia"/>
          <w:bCs/>
          <w:color w:val="000000" w:themeColor="text1"/>
          <w:szCs w:val="21"/>
        </w:rPr>
        <w:t>）</w:t>
      </w:r>
      <w:r>
        <w:rPr>
          <w:rFonts w:eastAsiaTheme="minorEastAsia" w:hAnsiTheme="minorEastAsia"/>
          <w:bCs/>
          <w:color w:val="000000" w:themeColor="text1"/>
          <w:szCs w:val="21"/>
        </w:rPr>
        <w:t>外墙</w:t>
      </w:r>
      <w:r>
        <w:rPr>
          <w:rFonts w:eastAsiaTheme="minorEastAsia" w:hAnsiTheme="minorEastAsia" w:hint="eastAsia"/>
          <w:bCs/>
          <w:color w:val="000000" w:themeColor="text1"/>
          <w:szCs w:val="21"/>
        </w:rPr>
        <w:t>内</w:t>
      </w:r>
      <w:r>
        <w:rPr>
          <w:rFonts w:eastAsiaTheme="minorEastAsia" w:hAnsiTheme="minorEastAsia"/>
          <w:bCs/>
          <w:color w:val="000000" w:themeColor="text1"/>
          <w:szCs w:val="21"/>
        </w:rPr>
        <w:t>保温工程</w:t>
      </w:r>
      <w:r>
        <w:rPr>
          <w:rFonts w:eastAsiaTheme="minorEastAsia" w:hint="eastAsia"/>
          <w:bCs/>
          <w:color w:val="000000" w:themeColor="text1"/>
          <w:szCs w:val="21"/>
        </w:rPr>
        <w:t>的热工和节能设计应符合下列规定：</w:t>
      </w:r>
    </w:p>
    <w:p w:rsidR="00F04AD7" w:rsidRDefault="00AB0CBD">
      <w:pPr>
        <w:spacing w:line="360" w:lineRule="auto"/>
        <w:rPr>
          <w:rFonts w:eastAsiaTheme="minorEastAsia"/>
          <w:bCs/>
          <w:color w:val="000000" w:themeColor="text1"/>
          <w:szCs w:val="21"/>
        </w:rPr>
      </w:pPr>
      <w:r>
        <w:rPr>
          <w:rFonts w:eastAsiaTheme="minorEastAsia" w:hint="eastAsia"/>
          <w:b/>
          <w:color w:val="000000" w:themeColor="text1"/>
          <w:szCs w:val="21"/>
        </w:rPr>
        <w:t>1</w:t>
      </w:r>
      <w:r>
        <w:rPr>
          <w:rFonts w:eastAsiaTheme="minorEastAsia" w:hint="eastAsia"/>
          <w:bCs/>
          <w:color w:val="000000" w:themeColor="text1"/>
          <w:szCs w:val="21"/>
        </w:rPr>
        <w:t>外墙热桥部位内表面温度不应低于室内空气在设计温度、湿度条件下的露点温度，必要时应进行保温处理。</w:t>
      </w:r>
    </w:p>
    <w:p w:rsidR="00F04AD7" w:rsidRDefault="00AB0CBD">
      <w:pPr>
        <w:spacing w:line="360" w:lineRule="auto"/>
        <w:rPr>
          <w:rFonts w:eastAsiaTheme="minorEastAsia"/>
          <w:bCs/>
          <w:color w:val="000000" w:themeColor="text1"/>
          <w:szCs w:val="21"/>
        </w:rPr>
      </w:pPr>
      <w:r>
        <w:rPr>
          <w:rFonts w:eastAsiaTheme="minorEastAsia" w:hint="eastAsia"/>
          <w:b/>
          <w:color w:val="000000" w:themeColor="text1"/>
          <w:szCs w:val="21"/>
        </w:rPr>
        <w:t>2</w:t>
      </w:r>
      <w:r>
        <w:rPr>
          <w:rFonts w:eastAsiaTheme="minorEastAsia" w:hint="eastAsia"/>
          <w:bCs/>
          <w:color w:val="000000" w:themeColor="text1"/>
          <w:szCs w:val="21"/>
        </w:rPr>
        <w:t>内保温复合墙体内部有可能出现冷凝时，应进行冷凝受潮验算，必要时应设置隔汽层。</w:t>
      </w:r>
    </w:p>
    <w:p w:rsidR="00F04AD7" w:rsidRDefault="00AB0CBD">
      <w:pPr>
        <w:spacing w:line="360" w:lineRule="auto"/>
        <w:rPr>
          <w:rFonts w:eastAsiaTheme="minorEastAsia"/>
          <w:color w:val="000000" w:themeColor="text1"/>
          <w:szCs w:val="21"/>
        </w:rPr>
      </w:pPr>
      <w:r>
        <w:rPr>
          <w:rFonts w:eastAsiaTheme="minorEastAsia"/>
          <w:b/>
          <w:color w:val="000000" w:themeColor="text1"/>
          <w:szCs w:val="21"/>
        </w:rPr>
        <w:t>5.1.</w:t>
      </w:r>
      <w:r>
        <w:rPr>
          <w:rFonts w:eastAsiaTheme="minorEastAsia" w:hint="eastAsia"/>
          <w:b/>
          <w:color w:val="000000" w:themeColor="text1"/>
          <w:szCs w:val="21"/>
        </w:rPr>
        <w:t>5</w:t>
      </w:r>
      <w:r>
        <w:rPr>
          <w:rFonts w:eastAsiaTheme="minorEastAsia" w:hAnsiTheme="minorEastAsia"/>
          <w:color w:val="000000" w:themeColor="text1"/>
          <w:szCs w:val="21"/>
        </w:rPr>
        <w:t>气凝胶毡</w:t>
      </w:r>
      <w:r>
        <w:rPr>
          <w:rFonts w:eastAsiaTheme="minorEastAsia" w:hAnsiTheme="minorEastAsia" w:hint="eastAsia"/>
          <w:color w:val="000000" w:themeColor="text1"/>
          <w:szCs w:val="21"/>
        </w:rPr>
        <w:t>（</w:t>
      </w:r>
      <w:r>
        <w:rPr>
          <w:rFonts w:eastAsiaTheme="minorEastAsia" w:hAnsiTheme="minorEastAsia"/>
          <w:color w:val="000000" w:themeColor="text1"/>
          <w:szCs w:val="21"/>
        </w:rPr>
        <w:t>板</w:t>
      </w:r>
      <w:r>
        <w:rPr>
          <w:rFonts w:eastAsiaTheme="minorEastAsia" w:hAnsiTheme="minorEastAsia" w:hint="eastAsia"/>
          <w:color w:val="000000" w:themeColor="text1"/>
          <w:szCs w:val="21"/>
        </w:rPr>
        <w:t>）</w:t>
      </w:r>
      <w:r>
        <w:rPr>
          <w:rFonts w:eastAsiaTheme="minorEastAsia" w:hAnsiTheme="minorEastAsia"/>
          <w:color w:val="000000" w:themeColor="text1"/>
          <w:szCs w:val="21"/>
        </w:rPr>
        <w:t>建筑保温工程应做好密封和防水构造设计，重要部位应有详图。</w:t>
      </w:r>
    </w:p>
    <w:p w:rsidR="00F04AD7" w:rsidRDefault="00AB0CBD">
      <w:pPr>
        <w:spacing w:line="360" w:lineRule="auto"/>
        <w:jc w:val="center"/>
        <w:rPr>
          <w:rFonts w:eastAsiaTheme="minorEastAsia" w:hAnsiTheme="minorEastAsia"/>
          <w:b/>
          <w:bCs/>
          <w:color w:val="000000" w:themeColor="text1"/>
          <w:szCs w:val="21"/>
        </w:rPr>
      </w:pPr>
      <w:bookmarkStart w:id="41" w:name="_Toc10370"/>
      <w:bookmarkStart w:id="42" w:name="_Toc10108"/>
      <w:r>
        <w:rPr>
          <w:rStyle w:val="2Char"/>
          <w:rFonts w:ascii="黑体" w:hAnsi="黑体" w:cs="黑体" w:hint="eastAsia"/>
          <w:color w:val="000000" w:themeColor="text1"/>
          <w:sz w:val="24"/>
          <w:szCs w:val="24"/>
        </w:rPr>
        <w:t xml:space="preserve">5.2 </w:t>
      </w:r>
      <w:r>
        <w:rPr>
          <w:rStyle w:val="2Char"/>
          <w:rFonts w:ascii="黑体" w:hAnsi="黑体" w:cs="黑体" w:hint="eastAsia"/>
          <w:color w:val="000000" w:themeColor="text1"/>
          <w:sz w:val="24"/>
          <w:szCs w:val="24"/>
        </w:rPr>
        <w:t>外墙外保温基本构造及细部构造</w:t>
      </w:r>
      <w:bookmarkEnd w:id="41"/>
      <w:bookmarkEnd w:id="42"/>
    </w:p>
    <w:p w:rsidR="00F04AD7" w:rsidRDefault="00AB0CBD">
      <w:pPr>
        <w:spacing w:line="360" w:lineRule="auto"/>
        <w:rPr>
          <w:rFonts w:eastAsiaTheme="minorEastAsia" w:hAnsiTheme="minorEastAsia"/>
          <w:b/>
          <w:color w:val="000000" w:themeColor="text1"/>
          <w:szCs w:val="21"/>
        </w:rPr>
      </w:pPr>
      <w:r>
        <w:rPr>
          <w:rFonts w:eastAsiaTheme="minorEastAsia" w:hAnsiTheme="minorEastAsia" w:hint="eastAsia"/>
          <w:b/>
          <w:color w:val="000000" w:themeColor="text1"/>
          <w:szCs w:val="21"/>
        </w:rPr>
        <w:t>5.2.1</w:t>
      </w:r>
      <w:r>
        <w:rPr>
          <w:rFonts w:eastAsiaTheme="minorEastAsia" w:hAnsiTheme="minorEastAsia" w:hint="eastAsia"/>
          <w:color w:val="000000" w:themeColor="text1"/>
          <w:szCs w:val="21"/>
        </w:rPr>
        <w:t>气凝胶毡（板）外墙外保温工程基本构造见图</w:t>
      </w:r>
      <w:r>
        <w:rPr>
          <w:rFonts w:eastAsiaTheme="minorEastAsia" w:hAnsiTheme="minorEastAsia" w:hint="eastAsia"/>
          <w:color w:val="000000" w:themeColor="text1"/>
          <w:szCs w:val="21"/>
        </w:rPr>
        <w:t>5.2.1</w:t>
      </w:r>
      <w:r>
        <w:rPr>
          <w:rFonts w:eastAsiaTheme="minorEastAsia" w:hAnsiTheme="minorEastAsia" w:hint="eastAsia"/>
          <w:color w:val="000000" w:themeColor="text1"/>
          <w:szCs w:val="21"/>
        </w:rPr>
        <w:t>。</w:t>
      </w:r>
    </w:p>
    <w:p w:rsidR="00F04AD7" w:rsidRDefault="00AB0CBD">
      <w:pPr>
        <w:spacing w:line="360" w:lineRule="auto"/>
        <w:jc w:val="center"/>
        <w:rPr>
          <w:rFonts w:eastAsiaTheme="minorEastAsia" w:hAnsiTheme="minorEastAsia"/>
          <w:b/>
          <w:bCs/>
          <w:color w:val="000000" w:themeColor="text1"/>
          <w:szCs w:val="21"/>
        </w:rPr>
      </w:pPr>
      <w:r>
        <w:rPr>
          <w:rFonts w:eastAsiaTheme="minorEastAsia" w:hAnsiTheme="minorEastAsia" w:hint="eastAsia"/>
          <w:b/>
          <w:bCs/>
          <w:color w:val="000000" w:themeColor="text1"/>
          <w:szCs w:val="21"/>
        </w:rPr>
        <w:t>表</w:t>
      </w:r>
      <w:r>
        <w:rPr>
          <w:rFonts w:eastAsiaTheme="minorEastAsia" w:hAnsiTheme="minorEastAsia" w:hint="eastAsia"/>
          <w:b/>
          <w:bCs/>
          <w:color w:val="000000" w:themeColor="text1"/>
          <w:szCs w:val="21"/>
        </w:rPr>
        <w:t>5.2.1</w:t>
      </w:r>
      <w:r>
        <w:rPr>
          <w:rFonts w:eastAsiaTheme="minorEastAsia" w:hAnsiTheme="minorEastAsia" w:hint="eastAsia"/>
          <w:b/>
          <w:bCs/>
          <w:color w:val="000000" w:themeColor="text1"/>
          <w:szCs w:val="21"/>
        </w:rPr>
        <w:t>气凝胶毡（板）外墙外保温工程基本构造</w:t>
      </w:r>
    </w:p>
    <w:tbl>
      <w:tblPr>
        <w:tblStyle w:val="af"/>
        <w:tblW w:w="8168" w:type="dxa"/>
        <w:jc w:val="center"/>
        <w:tblLayout w:type="fixed"/>
        <w:tblLook w:val="04A0"/>
      </w:tblPr>
      <w:tblGrid>
        <w:gridCol w:w="675"/>
        <w:gridCol w:w="745"/>
        <w:gridCol w:w="956"/>
        <w:gridCol w:w="745"/>
        <w:gridCol w:w="851"/>
        <w:gridCol w:w="850"/>
        <w:gridCol w:w="3346"/>
      </w:tblGrid>
      <w:tr w:rsidR="00F04AD7">
        <w:trPr>
          <w:jc w:val="center"/>
        </w:trPr>
        <w:tc>
          <w:tcPr>
            <w:tcW w:w="4822" w:type="dxa"/>
            <w:gridSpan w:val="6"/>
            <w:tcBorders>
              <w:right w:val="single" w:sz="4" w:space="0" w:color="auto"/>
            </w:tcBorders>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基本构造</w:t>
            </w:r>
          </w:p>
        </w:tc>
        <w:tc>
          <w:tcPr>
            <w:tcW w:w="3346" w:type="dxa"/>
            <w:vMerge w:val="restart"/>
            <w:vAlign w:val="center"/>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构造示意图</w:t>
            </w:r>
          </w:p>
        </w:tc>
      </w:tr>
      <w:tr w:rsidR="00F04AD7">
        <w:trPr>
          <w:jc w:val="center"/>
        </w:trPr>
        <w:tc>
          <w:tcPr>
            <w:tcW w:w="675"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基层</w:t>
            </w:r>
          </w:p>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1</w:t>
            </w:r>
          </w:p>
        </w:tc>
        <w:tc>
          <w:tcPr>
            <w:tcW w:w="745"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找平层</w:t>
            </w:r>
          </w:p>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2</w:t>
            </w:r>
          </w:p>
        </w:tc>
        <w:tc>
          <w:tcPr>
            <w:tcW w:w="956"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粘结层（含锚固连接件）</w:t>
            </w:r>
          </w:p>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3</w:t>
            </w:r>
          </w:p>
        </w:tc>
        <w:tc>
          <w:tcPr>
            <w:tcW w:w="745"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保温层</w:t>
            </w:r>
          </w:p>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4</w:t>
            </w:r>
          </w:p>
        </w:tc>
        <w:tc>
          <w:tcPr>
            <w:tcW w:w="851"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抹面层</w:t>
            </w:r>
          </w:p>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5</w:t>
            </w:r>
          </w:p>
        </w:tc>
        <w:tc>
          <w:tcPr>
            <w:tcW w:w="850" w:type="dxa"/>
            <w:tcBorders>
              <w:right w:val="single" w:sz="4" w:space="0" w:color="auto"/>
            </w:tcBorders>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饰面层</w:t>
            </w:r>
          </w:p>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6</w:t>
            </w:r>
          </w:p>
        </w:tc>
        <w:tc>
          <w:tcPr>
            <w:tcW w:w="3346" w:type="dxa"/>
            <w:vMerge/>
          </w:tcPr>
          <w:p w:rsidR="00F04AD7" w:rsidRDefault="00F04AD7">
            <w:pPr>
              <w:spacing w:line="360" w:lineRule="auto"/>
              <w:rPr>
                <w:rFonts w:eastAsiaTheme="minorEastAsia"/>
                <w:color w:val="000000" w:themeColor="text1"/>
                <w:szCs w:val="21"/>
              </w:rPr>
            </w:pPr>
          </w:p>
        </w:tc>
      </w:tr>
      <w:tr w:rsidR="00F04AD7">
        <w:trPr>
          <w:jc w:val="center"/>
        </w:trPr>
        <w:tc>
          <w:tcPr>
            <w:tcW w:w="675"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混凝土墙，各种砌体墙</w:t>
            </w:r>
          </w:p>
          <w:p w:rsidR="00F04AD7" w:rsidRDefault="00F04AD7">
            <w:pPr>
              <w:spacing w:line="360" w:lineRule="auto"/>
              <w:jc w:val="center"/>
              <w:rPr>
                <w:rFonts w:eastAsiaTheme="minorEastAsia"/>
                <w:color w:val="000000" w:themeColor="text1"/>
                <w:sz w:val="18"/>
                <w:szCs w:val="18"/>
              </w:rPr>
            </w:pPr>
          </w:p>
        </w:tc>
        <w:tc>
          <w:tcPr>
            <w:tcW w:w="745"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水泥砂浆</w:t>
            </w:r>
          </w:p>
        </w:tc>
        <w:tc>
          <w:tcPr>
            <w:tcW w:w="956" w:type="dxa"/>
          </w:tcPr>
          <w:p w:rsidR="00F04AD7" w:rsidRDefault="00AB0CBD">
            <w:pPr>
              <w:spacing w:line="360" w:lineRule="auto"/>
              <w:jc w:val="center"/>
              <w:rPr>
                <w:rFonts w:eastAsiaTheme="minorEastAsia"/>
                <w:b/>
                <w:color w:val="000000" w:themeColor="text1"/>
                <w:sz w:val="18"/>
                <w:szCs w:val="18"/>
              </w:rPr>
            </w:pPr>
            <w:r>
              <w:rPr>
                <w:rFonts w:eastAsiaTheme="minorEastAsia" w:hint="eastAsia"/>
                <w:bCs/>
                <w:color w:val="000000" w:themeColor="text1"/>
                <w:sz w:val="18"/>
                <w:szCs w:val="18"/>
              </w:rPr>
              <w:t>胶粘剂</w:t>
            </w:r>
          </w:p>
        </w:tc>
        <w:tc>
          <w:tcPr>
            <w:tcW w:w="745" w:type="dxa"/>
          </w:tcPr>
          <w:p w:rsidR="00F04AD7" w:rsidRDefault="00AB0CBD">
            <w:pPr>
              <w:spacing w:line="360" w:lineRule="auto"/>
              <w:jc w:val="center"/>
              <w:rPr>
                <w:rFonts w:eastAsiaTheme="minorEastAsia"/>
                <w:color w:val="000000" w:themeColor="text1"/>
                <w:sz w:val="18"/>
                <w:szCs w:val="18"/>
              </w:rPr>
            </w:pPr>
            <w:r>
              <w:rPr>
                <w:rFonts w:eastAsiaTheme="minorEastAsia" w:hAnsiTheme="minorEastAsia" w:hint="eastAsia"/>
                <w:color w:val="000000" w:themeColor="text1"/>
                <w:sz w:val="18"/>
                <w:szCs w:val="18"/>
              </w:rPr>
              <w:t>气凝胶毡（板）</w:t>
            </w:r>
          </w:p>
        </w:tc>
        <w:tc>
          <w:tcPr>
            <w:tcW w:w="851"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内嵌玻璃纤维网布</w:t>
            </w:r>
          </w:p>
        </w:tc>
        <w:tc>
          <w:tcPr>
            <w:tcW w:w="850" w:type="dxa"/>
            <w:tcBorders>
              <w:right w:val="single" w:sz="4" w:space="0" w:color="auto"/>
            </w:tcBorders>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涂料、饰面砂浆等</w:t>
            </w:r>
          </w:p>
        </w:tc>
        <w:tc>
          <w:tcPr>
            <w:tcW w:w="3346" w:type="dxa"/>
          </w:tcPr>
          <w:p w:rsidR="00F04AD7" w:rsidRDefault="00AB0CBD">
            <w:pPr>
              <w:spacing w:line="360" w:lineRule="auto"/>
              <w:rPr>
                <w:rFonts w:eastAsiaTheme="minorEastAsia"/>
                <w:color w:val="000000" w:themeColor="text1"/>
                <w:szCs w:val="21"/>
              </w:rPr>
            </w:pPr>
            <w:r>
              <w:rPr>
                <w:rFonts w:eastAsiaTheme="minorEastAsia"/>
                <w:noProof/>
                <w:color w:val="000000" w:themeColor="text1"/>
                <w:szCs w:val="21"/>
              </w:rPr>
              <w:drawing>
                <wp:inline distT="0" distB="0" distL="0" distR="0">
                  <wp:extent cx="1616075" cy="1976120"/>
                  <wp:effectExtent l="19050" t="0" r="2702" b="0"/>
                  <wp:docPr id="2" name="图片 3" descr="C:\Users\ADMINI~1\AppData\Local\Temp\15559462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1\AppData\Local\Temp\1555946265(1).png"/>
                          <pic:cNvPicPr>
                            <a:picLocks noChangeAspect="1" noChangeArrowheads="1"/>
                          </pic:cNvPicPr>
                        </pic:nvPicPr>
                        <pic:blipFill>
                          <a:blip r:embed="rId13"/>
                          <a:srcRect/>
                          <a:stretch>
                            <a:fillRect/>
                          </a:stretch>
                        </pic:blipFill>
                        <pic:spPr>
                          <a:xfrm>
                            <a:off x="0" y="0"/>
                            <a:ext cx="1616548" cy="1976400"/>
                          </a:xfrm>
                          <a:prstGeom prst="rect">
                            <a:avLst/>
                          </a:prstGeom>
                          <a:noFill/>
                          <a:ln w="9525">
                            <a:noFill/>
                            <a:miter lim="800000"/>
                            <a:headEnd/>
                            <a:tailEnd/>
                          </a:ln>
                        </pic:spPr>
                      </pic:pic>
                    </a:graphicData>
                  </a:graphic>
                </wp:inline>
              </w:drawing>
            </w:r>
          </w:p>
        </w:tc>
      </w:tr>
    </w:tbl>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5.2.2</w:t>
      </w:r>
      <w:r>
        <w:rPr>
          <w:rFonts w:eastAsiaTheme="minorEastAsia" w:hint="eastAsia"/>
          <w:color w:val="000000" w:themeColor="text1"/>
          <w:szCs w:val="21"/>
        </w:rPr>
        <w:t>外保温工程应选用配套供应的外保温系统，外保温系统及组成材料的性能指标应满足本规程及相关标准的要求。</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5.2.3</w:t>
      </w:r>
      <w:r>
        <w:rPr>
          <w:rFonts w:eastAsiaTheme="minorEastAsia" w:hint="eastAsia"/>
          <w:color w:val="000000" w:themeColor="text1"/>
          <w:szCs w:val="21"/>
        </w:rPr>
        <w:t>外门窗口外侧四周墙面、外墙出挑构件及附墙部件等热桥部位都应进行保温处理。</w:t>
      </w:r>
    </w:p>
    <w:p w:rsidR="00F04AD7" w:rsidRDefault="00AB0CBD">
      <w:pPr>
        <w:spacing w:line="360" w:lineRule="auto"/>
        <w:rPr>
          <w:rFonts w:eastAsiaTheme="minorEastAsia"/>
          <w:b/>
          <w:color w:val="000000" w:themeColor="text1"/>
          <w:szCs w:val="21"/>
        </w:rPr>
      </w:pPr>
      <w:r>
        <w:rPr>
          <w:rFonts w:eastAsiaTheme="minorEastAsia" w:hint="eastAsia"/>
          <w:b/>
          <w:color w:val="000000" w:themeColor="text1"/>
          <w:szCs w:val="21"/>
        </w:rPr>
        <w:t>5.2.4</w:t>
      </w:r>
      <w:r>
        <w:rPr>
          <w:rFonts w:eastAsiaTheme="minorEastAsia" w:hint="eastAsia"/>
          <w:bCs/>
          <w:color w:val="000000" w:themeColor="text1"/>
          <w:szCs w:val="21"/>
        </w:rPr>
        <w:t>锚栓设置的基墙要求及在墙面上的设置数量应符合表</w:t>
      </w:r>
      <w:r>
        <w:rPr>
          <w:rFonts w:eastAsiaTheme="minorEastAsia" w:hint="eastAsia"/>
          <w:bCs/>
          <w:color w:val="000000" w:themeColor="text1"/>
          <w:szCs w:val="21"/>
        </w:rPr>
        <w:t>5.2.</w:t>
      </w:r>
      <w:r>
        <w:rPr>
          <w:rFonts w:eastAsiaTheme="minorEastAsia" w:hint="eastAsia"/>
          <w:bCs/>
          <w:color w:val="000000" w:themeColor="text1"/>
          <w:szCs w:val="21"/>
        </w:rPr>
        <w:t>4</w:t>
      </w:r>
      <w:r>
        <w:rPr>
          <w:rFonts w:eastAsiaTheme="minorEastAsia" w:hint="eastAsia"/>
          <w:bCs/>
          <w:color w:val="000000" w:themeColor="text1"/>
          <w:szCs w:val="21"/>
        </w:rPr>
        <w:t>的规定</w:t>
      </w:r>
      <w:r>
        <w:rPr>
          <w:rFonts w:eastAsiaTheme="minorEastAsia" w:hint="eastAsia"/>
          <w:bCs/>
          <w:color w:val="000000" w:themeColor="text1"/>
          <w:szCs w:val="21"/>
        </w:rPr>
        <w:t>。</w:t>
      </w:r>
    </w:p>
    <w:p w:rsidR="00F04AD7" w:rsidRDefault="00AB0CBD">
      <w:pPr>
        <w:spacing w:line="360" w:lineRule="auto"/>
        <w:jc w:val="center"/>
        <w:rPr>
          <w:rFonts w:eastAsiaTheme="minorEastAsia"/>
          <w:b/>
          <w:color w:val="000000" w:themeColor="text1"/>
          <w:szCs w:val="21"/>
        </w:rPr>
      </w:pPr>
      <w:r>
        <w:rPr>
          <w:rFonts w:eastAsiaTheme="minorEastAsia" w:hint="eastAsia"/>
          <w:b/>
          <w:color w:val="000000" w:themeColor="text1"/>
          <w:szCs w:val="21"/>
        </w:rPr>
        <w:lastRenderedPageBreak/>
        <w:t>表</w:t>
      </w:r>
      <w:r>
        <w:rPr>
          <w:rFonts w:eastAsiaTheme="minorEastAsia" w:hAnsiTheme="minorEastAsia" w:hint="eastAsia"/>
          <w:b/>
          <w:color w:val="000000" w:themeColor="text1"/>
          <w:szCs w:val="21"/>
        </w:rPr>
        <w:t>5.2.</w:t>
      </w:r>
      <w:r>
        <w:rPr>
          <w:rFonts w:eastAsiaTheme="minorEastAsia" w:hAnsiTheme="minorEastAsia" w:hint="eastAsia"/>
          <w:b/>
          <w:color w:val="000000" w:themeColor="text1"/>
          <w:szCs w:val="21"/>
        </w:rPr>
        <w:t>4</w:t>
      </w:r>
      <w:r>
        <w:rPr>
          <w:rFonts w:eastAsiaTheme="minorEastAsia" w:hint="eastAsia"/>
          <w:b/>
          <w:color w:val="000000" w:themeColor="text1"/>
          <w:szCs w:val="21"/>
        </w:rPr>
        <w:t>锚栓设置的基墙要求及在墙面上的设置数量</w:t>
      </w:r>
    </w:p>
    <w:tbl>
      <w:tblPr>
        <w:tblStyle w:val="af"/>
        <w:tblW w:w="8946" w:type="dxa"/>
        <w:jc w:val="center"/>
        <w:tblLayout w:type="fixed"/>
        <w:tblLook w:val="04A0"/>
      </w:tblPr>
      <w:tblGrid>
        <w:gridCol w:w="1491"/>
        <w:gridCol w:w="1491"/>
        <w:gridCol w:w="1491"/>
        <w:gridCol w:w="1491"/>
        <w:gridCol w:w="1491"/>
        <w:gridCol w:w="1491"/>
      </w:tblGrid>
      <w:tr w:rsidR="00F04AD7">
        <w:trPr>
          <w:jc w:val="center"/>
        </w:trPr>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外墙保温系统</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保温层材料</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基墙要求</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离地高度</w:t>
            </w:r>
            <w:r>
              <w:rPr>
                <w:rFonts w:eastAsiaTheme="minorEastAsia" w:hint="eastAsia"/>
                <w:bCs/>
                <w:color w:val="000000" w:themeColor="text1"/>
                <w:szCs w:val="21"/>
              </w:rPr>
              <w:t>H</w:t>
            </w:r>
            <w:r>
              <w:rPr>
                <w:rFonts w:eastAsiaTheme="minorEastAsia" w:hint="eastAsia"/>
                <w:bCs/>
                <w:color w:val="000000" w:themeColor="text1"/>
                <w:szCs w:val="21"/>
              </w:rPr>
              <w:t>（</w:t>
            </w:r>
            <w:r>
              <w:rPr>
                <w:rFonts w:eastAsiaTheme="minorEastAsia" w:hint="eastAsia"/>
                <w:bCs/>
                <w:color w:val="000000" w:themeColor="text1"/>
                <w:szCs w:val="21"/>
              </w:rPr>
              <w:t>m</w:t>
            </w:r>
            <w:r>
              <w:rPr>
                <w:rFonts w:eastAsiaTheme="minorEastAsia" w:hint="eastAsia"/>
                <w:bCs/>
                <w:color w:val="000000" w:themeColor="text1"/>
                <w:szCs w:val="21"/>
              </w:rPr>
              <w:t>）</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外墙一般墙面锚栓设置数量（个</w:t>
            </w:r>
            <w:r>
              <w:rPr>
                <w:rFonts w:eastAsiaTheme="minorEastAsia" w:hint="eastAsia"/>
                <w:bCs/>
                <w:color w:val="000000" w:themeColor="text1"/>
                <w:szCs w:val="21"/>
              </w:rPr>
              <w:t>/m</w:t>
            </w:r>
            <w:r>
              <w:rPr>
                <w:rFonts w:eastAsiaTheme="minorEastAsia" w:hint="eastAsia"/>
                <w:bCs/>
                <w:color w:val="000000" w:themeColor="text1"/>
                <w:szCs w:val="21"/>
                <w:vertAlign w:val="superscript"/>
              </w:rPr>
              <w:t>2</w:t>
            </w:r>
            <w:r>
              <w:rPr>
                <w:rFonts w:eastAsiaTheme="minorEastAsia" w:hint="eastAsia"/>
                <w:bCs/>
                <w:color w:val="000000" w:themeColor="text1"/>
                <w:szCs w:val="21"/>
              </w:rPr>
              <w:t>）</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内墙一般墙面锚栓设置数量（个</w:t>
            </w:r>
            <w:r>
              <w:rPr>
                <w:rFonts w:eastAsiaTheme="minorEastAsia" w:hint="eastAsia"/>
                <w:bCs/>
                <w:color w:val="000000" w:themeColor="text1"/>
                <w:szCs w:val="21"/>
              </w:rPr>
              <w:t>/m</w:t>
            </w:r>
            <w:r>
              <w:rPr>
                <w:rFonts w:eastAsiaTheme="minorEastAsia" w:hint="eastAsia"/>
                <w:bCs/>
                <w:color w:val="000000" w:themeColor="text1"/>
                <w:szCs w:val="21"/>
                <w:vertAlign w:val="superscript"/>
              </w:rPr>
              <w:t>2</w:t>
            </w:r>
            <w:r>
              <w:rPr>
                <w:rFonts w:eastAsiaTheme="minorEastAsia" w:hint="eastAsia"/>
                <w:bCs/>
                <w:color w:val="000000" w:themeColor="text1"/>
                <w:szCs w:val="21"/>
              </w:rPr>
              <w:t>）</w:t>
            </w:r>
          </w:p>
        </w:tc>
      </w:tr>
      <w:tr w:rsidR="00F04AD7">
        <w:trPr>
          <w:trHeight w:val="1474"/>
          <w:jc w:val="center"/>
        </w:trPr>
        <w:tc>
          <w:tcPr>
            <w:tcW w:w="1491" w:type="dxa"/>
            <w:vMerge w:val="restart"/>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气凝胶保温毡（板）外墙保温系统</w:t>
            </w:r>
          </w:p>
        </w:tc>
        <w:tc>
          <w:tcPr>
            <w:tcW w:w="1491" w:type="dxa"/>
            <w:vMerge w:val="restart"/>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气凝胶毡</w:t>
            </w:r>
          </w:p>
        </w:tc>
        <w:tc>
          <w:tcPr>
            <w:tcW w:w="1491" w:type="dxa"/>
            <w:vMerge w:val="restart"/>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除蒸压加气混凝土墙体外的所有基墙（即基墙提供的</w:t>
            </w:r>
          </w:p>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单个锚栓抗拉承载力应≥</w:t>
            </w:r>
            <w:r>
              <w:rPr>
                <w:rFonts w:eastAsiaTheme="minorEastAsia" w:hint="eastAsia"/>
                <w:bCs/>
                <w:color w:val="000000" w:themeColor="text1"/>
                <w:szCs w:val="21"/>
              </w:rPr>
              <w:t>0.40kN</w:t>
            </w:r>
            <w:r>
              <w:rPr>
                <w:rFonts w:eastAsiaTheme="minorEastAsia" w:hint="eastAsia"/>
                <w:bCs/>
                <w:color w:val="000000" w:themeColor="text1"/>
                <w:szCs w:val="21"/>
              </w:rPr>
              <w:t>）</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60</w:t>
            </w:r>
            <w:r>
              <w:rPr>
                <w:rFonts w:eastAsiaTheme="minorEastAsia" w:hint="eastAsia"/>
                <w:bCs/>
                <w:color w:val="000000" w:themeColor="text1"/>
                <w:szCs w:val="21"/>
              </w:rPr>
              <w:t>＜</w:t>
            </w:r>
            <w:r>
              <w:rPr>
                <w:rFonts w:eastAsiaTheme="minorEastAsia" w:hint="eastAsia"/>
                <w:bCs/>
                <w:color w:val="000000" w:themeColor="text1"/>
                <w:szCs w:val="21"/>
              </w:rPr>
              <w:t>H</w:t>
            </w:r>
            <w:r>
              <w:rPr>
                <w:rFonts w:eastAsiaTheme="minorEastAsia" w:hint="eastAsia"/>
                <w:bCs/>
                <w:color w:val="000000" w:themeColor="text1"/>
                <w:szCs w:val="21"/>
              </w:rPr>
              <w:t>≤</w:t>
            </w:r>
            <w:r>
              <w:rPr>
                <w:rFonts w:eastAsiaTheme="minorEastAsia" w:hint="eastAsia"/>
                <w:bCs/>
                <w:color w:val="000000" w:themeColor="text1"/>
                <w:szCs w:val="21"/>
              </w:rPr>
              <w:t>100</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10</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6</w:t>
            </w:r>
          </w:p>
        </w:tc>
      </w:tr>
      <w:tr w:rsidR="00F04AD7">
        <w:trPr>
          <w:jc w:val="center"/>
        </w:trPr>
        <w:tc>
          <w:tcPr>
            <w:tcW w:w="1491" w:type="dxa"/>
            <w:vMerge/>
            <w:vAlign w:val="center"/>
          </w:tcPr>
          <w:p w:rsidR="00F04AD7" w:rsidRDefault="00F04AD7">
            <w:pPr>
              <w:spacing w:line="360" w:lineRule="auto"/>
              <w:jc w:val="center"/>
              <w:rPr>
                <w:rFonts w:eastAsiaTheme="minorEastAsia"/>
                <w:bCs/>
                <w:color w:val="000000" w:themeColor="text1"/>
                <w:szCs w:val="21"/>
              </w:rPr>
            </w:pPr>
          </w:p>
        </w:tc>
        <w:tc>
          <w:tcPr>
            <w:tcW w:w="1491" w:type="dxa"/>
            <w:vMerge/>
            <w:vAlign w:val="center"/>
          </w:tcPr>
          <w:p w:rsidR="00F04AD7" w:rsidRDefault="00F04AD7">
            <w:pPr>
              <w:spacing w:line="360" w:lineRule="auto"/>
              <w:jc w:val="center"/>
              <w:rPr>
                <w:rFonts w:eastAsiaTheme="minorEastAsia"/>
                <w:bCs/>
                <w:color w:val="000000" w:themeColor="text1"/>
                <w:szCs w:val="21"/>
              </w:rPr>
            </w:pPr>
          </w:p>
        </w:tc>
        <w:tc>
          <w:tcPr>
            <w:tcW w:w="1491" w:type="dxa"/>
            <w:vMerge/>
            <w:vAlign w:val="center"/>
          </w:tcPr>
          <w:p w:rsidR="00F04AD7" w:rsidRDefault="00F04AD7">
            <w:pPr>
              <w:spacing w:line="360" w:lineRule="auto"/>
              <w:jc w:val="center"/>
              <w:rPr>
                <w:rFonts w:eastAsiaTheme="minorEastAsia"/>
                <w:bCs/>
                <w:color w:val="000000" w:themeColor="text1"/>
                <w:szCs w:val="21"/>
              </w:rPr>
            </w:pP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H</w:t>
            </w:r>
            <w:r>
              <w:rPr>
                <w:rFonts w:eastAsiaTheme="minorEastAsia" w:hint="eastAsia"/>
                <w:bCs/>
                <w:color w:val="000000" w:themeColor="text1"/>
                <w:szCs w:val="21"/>
              </w:rPr>
              <w:t>≤</w:t>
            </w:r>
            <w:r>
              <w:rPr>
                <w:rFonts w:eastAsiaTheme="minorEastAsia" w:hint="eastAsia"/>
                <w:bCs/>
                <w:color w:val="000000" w:themeColor="text1"/>
                <w:szCs w:val="21"/>
              </w:rPr>
              <w:t>60</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8</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6</w:t>
            </w:r>
          </w:p>
        </w:tc>
      </w:tr>
      <w:tr w:rsidR="00F04AD7">
        <w:trPr>
          <w:jc w:val="center"/>
        </w:trPr>
        <w:tc>
          <w:tcPr>
            <w:tcW w:w="1491" w:type="dxa"/>
            <w:vMerge/>
            <w:vAlign w:val="center"/>
          </w:tcPr>
          <w:p w:rsidR="00F04AD7" w:rsidRDefault="00F04AD7">
            <w:pPr>
              <w:spacing w:line="360" w:lineRule="auto"/>
              <w:jc w:val="center"/>
              <w:rPr>
                <w:rFonts w:eastAsiaTheme="minorEastAsia"/>
                <w:bCs/>
                <w:color w:val="000000" w:themeColor="text1"/>
                <w:szCs w:val="21"/>
              </w:rPr>
            </w:pPr>
          </w:p>
        </w:tc>
        <w:tc>
          <w:tcPr>
            <w:tcW w:w="1491" w:type="dxa"/>
            <w:vMerge w:val="restart"/>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气凝胶板</w:t>
            </w:r>
          </w:p>
        </w:tc>
        <w:tc>
          <w:tcPr>
            <w:tcW w:w="1491" w:type="dxa"/>
            <w:vMerge w:val="restart"/>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所有基墙</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60</w:t>
            </w:r>
            <w:r>
              <w:rPr>
                <w:rFonts w:eastAsiaTheme="minorEastAsia" w:hint="eastAsia"/>
                <w:bCs/>
                <w:color w:val="000000" w:themeColor="text1"/>
                <w:szCs w:val="21"/>
              </w:rPr>
              <w:t>＜</w:t>
            </w:r>
            <w:r>
              <w:rPr>
                <w:rFonts w:eastAsiaTheme="minorEastAsia" w:hint="eastAsia"/>
                <w:bCs/>
                <w:color w:val="000000" w:themeColor="text1"/>
                <w:szCs w:val="21"/>
              </w:rPr>
              <w:t>H</w:t>
            </w:r>
            <w:r>
              <w:rPr>
                <w:rFonts w:eastAsiaTheme="minorEastAsia" w:hint="eastAsia"/>
                <w:bCs/>
                <w:color w:val="000000" w:themeColor="text1"/>
                <w:szCs w:val="21"/>
              </w:rPr>
              <w:t>≤</w:t>
            </w:r>
            <w:r>
              <w:rPr>
                <w:rFonts w:eastAsiaTheme="minorEastAsia" w:hint="eastAsia"/>
                <w:bCs/>
                <w:color w:val="000000" w:themeColor="text1"/>
                <w:szCs w:val="21"/>
              </w:rPr>
              <w:t>100</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8</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6</w:t>
            </w:r>
          </w:p>
        </w:tc>
      </w:tr>
      <w:tr w:rsidR="00F04AD7">
        <w:trPr>
          <w:jc w:val="center"/>
        </w:trPr>
        <w:tc>
          <w:tcPr>
            <w:tcW w:w="1491" w:type="dxa"/>
            <w:vMerge/>
            <w:vAlign w:val="center"/>
          </w:tcPr>
          <w:p w:rsidR="00F04AD7" w:rsidRDefault="00F04AD7">
            <w:pPr>
              <w:spacing w:line="360" w:lineRule="auto"/>
              <w:jc w:val="center"/>
              <w:rPr>
                <w:rFonts w:eastAsiaTheme="minorEastAsia"/>
                <w:bCs/>
                <w:color w:val="000000" w:themeColor="text1"/>
                <w:szCs w:val="21"/>
              </w:rPr>
            </w:pPr>
          </w:p>
        </w:tc>
        <w:tc>
          <w:tcPr>
            <w:tcW w:w="1491" w:type="dxa"/>
            <w:vMerge/>
            <w:vAlign w:val="center"/>
          </w:tcPr>
          <w:p w:rsidR="00F04AD7" w:rsidRDefault="00F04AD7">
            <w:pPr>
              <w:spacing w:line="360" w:lineRule="auto"/>
              <w:jc w:val="center"/>
              <w:rPr>
                <w:rFonts w:eastAsiaTheme="minorEastAsia"/>
                <w:bCs/>
                <w:color w:val="000000" w:themeColor="text1"/>
                <w:szCs w:val="21"/>
              </w:rPr>
            </w:pPr>
          </w:p>
        </w:tc>
        <w:tc>
          <w:tcPr>
            <w:tcW w:w="1491" w:type="dxa"/>
            <w:vMerge/>
            <w:vAlign w:val="center"/>
          </w:tcPr>
          <w:p w:rsidR="00F04AD7" w:rsidRDefault="00F04AD7">
            <w:pPr>
              <w:spacing w:line="360" w:lineRule="auto"/>
              <w:jc w:val="center"/>
              <w:rPr>
                <w:rFonts w:eastAsiaTheme="minorEastAsia"/>
                <w:bCs/>
                <w:color w:val="000000" w:themeColor="text1"/>
                <w:szCs w:val="21"/>
              </w:rPr>
            </w:pP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H</w:t>
            </w:r>
            <w:r>
              <w:rPr>
                <w:rFonts w:eastAsiaTheme="minorEastAsia" w:hint="eastAsia"/>
                <w:bCs/>
                <w:color w:val="000000" w:themeColor="text1"/>
                <w:szCs w:val="21"/>
              </w:rPr>
              <w:t>≤</w:t>
            </w:r>
            <w:r>
              <w:rPr>
                <w:rFonts w:eastAsiaTheme="minorEastAsia" w:hint="eastAsia"/>
                <w:bCs/>
                <w:color w:val="000000" w:themeColor="text1"/>
                <w:szCs w:val="21"/>
              </w:rPr>
              <w:t>60</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6</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6</w:t>
            </w:r>
          </w:p>
        </w:tc>
      </w:tr>
      <w:tr w:rsidR="00F04AD7">
        <w:trPr>
          <w:jc w:val="center"/>
        </w:trPr>
        <w:tc>
          <w:tcPr>
            <w:tcW w:w="1491" w:type="dxa"/>
            <w:vMerge/>
            <w:vAlign w:val="center"/>
          </w:tcPr>
          <w:p w:rsidR="00F04AD7" w:rsidRDefault="00F04AD7">
            <w:pPr>
              <w:spacing w:line="360" w:lineRule="auto"/>
              <w:jc w:val="center"/>
              <w:rPr>
                <w:rFonts w:eastAsiaTheme="minorEastAsia"/>
                <w:bCs/>
                <w:color w:val="000000" w:themeColor="text1"/>
                <w:szCs w:val="21"/>
              </w:rPr>
            </w:pPr>
          </w:p>
        </w:tc>
        <w:tc>
          <w:tcPr>
            <w:tcW w:w="1491" w:type="dxa"/>
            <w:vMerge w:val="restart"/>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气凝胶毡</w:t>
            </w:r>
            <w:r>
              <w:rPr>
                <w:rFonts w:eastAsiaTheme="minorEastAsia" w:hint="eastAsia"/>
                <w:bCs/>
                <w:color w:val="000000" w:themeColor="text1"/>
                <w:szCs w:val="21"/>
              </w:rPr>
              <w:t>/</w:t>
            </w:r>
            <w:r>
              <w:rPr>
                <w:rFonts w:eastAsiaTheme="minorEastAsia" w:hint="eastAsia"/>
                <w:bCs/>
                <w:color w:val="000000" w:themeColor="text1"/>
                <w:szCs w:val="21"/>
              </w:rPr>
              <w:t>气凝胶板组合</w:t>
            </w:r>
          </w:p>
        </w:tc>
        <w:tc>
          <w:tcPr>
            <w:tcW w:w="1491" w:type="dxa"/>
            <w:vMerge w:val="restart"/>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所有基墙</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60</w:t>
            </w:r>
            <w:r>
              <w:rPr>
                <w:rFonts w:eastAsiaTheme="minorEastAsia" w:hint="eastAsia"/>
                <w:bCs/>
                <w:color w:val="000000" w:themeColor="text1"/>
                <w:szCs w:val="21"/>
              </w:rPr>
              <w:t>＜</w:t>
            </w:r>
            <w:r>
              <w:rPr>
                <w:rFonts w:eastAsiaTheme="minorEastAsia" w:hint="eastAsia"/>
                <w:bCs/>
                <w:color w:val="000000" w:themeColor="text1"/>
                <w:szCs w:val="21"/>
              </w:rPr>
              <w:t>H</w:t>
            </w:r>
            <w:r>
              <w:rPr>
                <w:rFonts w:eastAsiaTheme="minorEastAsia" w:hint="eastAsia"/>
                <w:bCs/>
                <w:color w:val="000000" w:themeColor="text1"/>
                <w:szCs w:val="21"/>
              </w:rPr>
              <w:t>≤</w:t>
            </w:r>
            <w:r>
              <w:rPr>
                <w:rFonts w:eastAsiaTheme="minorEastAsia" w:hint="eastAsia"/>
                <w:bCs/>
                <w:color w:val="000000" w:themeColor="text1"/>
                <w:szCs w:val="21"/>
              </w:rPr>
              <w:t>100</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8</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6</w:t>
            </w:r>
          </w:p>
        </w:tc>
      </w:tr>
      <w:tr w:rsidR="00F04AD7">
        <w:trPr>
          <w:jc w:val="center"/>
        </w:trPr>
        <w:tc>
          <w:tcPr>
            <w:tcW w:w="1491" w:type="dxa"/>
            <w:vMerge/>
            <w:vAlign w:val="center"/>
          </w:tcPr>
          <w:p w:rsidR="00F04AD7" w:rsidRDefault="00F04AD7">
            <w:pPr>
              <w:spacing w:line="360" w:lineRule="auto"/>
              <w:jc w:val="center"/>
              <w:rPr>
                <w:rFonts w:eastAsiaTheme="minorEastAsia"/>
                <w:bCs/>
                <w:color w:val="000000" w:themeColor="text1"/>
                <w:szCs w:val="21"/>
              </w:rPr>
            </w:pPr>
          </w:p>
        </w:tc>
        <w:tc>
          <w:tcPr>
            <w:tcW w:w="1491" w:type="dxa"/>
            <w:vMerge/>
            <w:vAlign w:val="center"/>
          </w:tcPr>
          <w:p w:rsidR="00F04AD7" w:rsidRDefault="00F04AD7">
            <w:pPr>
              <w:spacing w:line="360" w:lineRule="auto"/>
              <w:jc w:val="center"/>
              <w:rPr>
                <w:rFonts w:eastAsiaTheme="minorEastAsia"/>
                <w:bCs/>
                <w:color w:val="000000" w:themeColor="text1"/>
                <w:szCs w:val="21"/>
              </w:rPr>
            </w:pPr>
          </w:p>
        </w:tc>
        <w:tc>
          <w:tcPr>
            <w:tcW w:w="1491" w:type="dxa"/>
            <w:vMerge/>
            <w:vAlign w:val="center"/>
          </w:tcPr>
          <w:p w:rsidR="00F04AD7" w:rsidRDefault="00F04AD7">
            <w:pPr>
              <w:spacing w:line="360" w:lineRule="auto"/>
              <w:jc w:val="center"/>
              <w:rPr>
                <w:rFonts w:eastAsiaTheme="minorEastAsia"/>
                <w:bCs/>
                <w:color w:val="000000" w:themeColor="text1"/>
                <w:szCs w:val="21"/>
              </w:rPr>
            </w:pP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H</w:t>
            </w:r>
            <w:r>
              <w:rPr>
                <w:rFonts w:eastAsiaTheme="minorEastAsia" w:hint="eastAsia"/>
                <w:bCs/>
                <w:color w:val="000000" w:themeColor="text1"/>
                <w:szCs w:val="21"/>
              </w:rPr>
              <w:t>≤</w:t>
            </w:r>
            <w:r>
              <w:rPr>
                <w:rFonts w:eastAsiaTheme="minorEastAsia" w:hint="eastAsia"/>
                <w:bCs/>
                <w:color w:val="000000" w:themeColor="text1"/>
                <w:szCs w:val="21"/>
              </w:rPr>
              <w:t>60</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6</w:t>
            </w:r>
          </w:p>
        </w:tc>
        <w:tc>
          <w:tcPr>
            <w:tcW w:w="1491" w:type="dxa"/>
            <w:vAlign w:val="center"/>
          </w:tcPr>
          <w:p w:rsidR="00F04AD7" w:rsidRDefault="00AB0CBD">
            <w:pPr>
              <w:spacing w:line="360" w:lineRule="auto"/>
              <w:jc w:val="center"/>
              <w:rPr>
                <w:rFonts w:eastAsiaTheme="minorEastAsia"/>
                <w:bCs/>
                <w:color w:val="000000" w:themeColor="text1"/>
                <w:szCs w:val="21"/>
              </w:rPr>
            </w:pPr>
            <w:r>
              <w:rPr>
                <w:rFonts w:eastAsiaTheme="minorEastAsia" w:hint="eastAsia"/>
                <w:bCs/>
                <w:color w:val="000000" w:themeColor="text1"/>
                <w:szCs w:val="21"/>
              </w:rPr>
              <w:t>6</w:t>
            </w:r>
          </w:p>
        </w:tc>
      </w:tr>
    </w:tbl>
    <w:p w:rsidR="00F04AD7" w:rsidRDefault="00AB0CBD" w:rsidP="00F649A8">
      <w:pPr>
        <w:spacing w:line="360" w:lineRule="auto"/>
        <w:ind w:firstLineChars="200" w:firstLine="420"/>
        <w:rPr>
          <w:rFonts w:eastAsiaTheme="minorEastAsia"/>
          <w:bCs/>
          <w:color w:val="000000" w:themeColor="text1"/>
          <w:szCs w:val="21"/>
        </w:rPr>
      </w:pPr>
      <w:r>
        <w:rPr>
          <w:rFonts w:eastAsiaTheme="minorEastAsia" w:hint="eastAsia"/>
          <w:bCs/>
          <w:color w:val="000000" w:themeColor="text1"/>
          <w:szCs w:val="21"/>
        </w:rPr>
        <w:t>注：</w:t>
      </w:r>
      <w:r>
        <w:rPr>
          <w:rFonts w:eastAsiaTheme="minorEastAsia" w:hint="eastAsia"/>
          <w:bCs/>
          <w:color w:val="000000" w:themeColor="text1"/>
          <w:szCs w:val="21"/>
        </w:rPr>
        <w:t>任何面积大于</w:t>
      </w:r>
      <w:r>
        <w:rPr>
          <w:rFonts w:eastAsiaTheme="minorEastAsia" w:hint="eastAsia"/>
          <w:bCs/>
          <w:color w:val="000000" w:themeColor="text1"/>
          <w:szCs w:val="21"/>
        </w:rPr>
        <w:t>0.1m</w:t>
      </w:r>
      <w:r>
        <w:rPr>
          <w:rFonts w:eastAsiaTheme="minorEastAsia" w:hint="eastAsia"/>
          <w:bCs/>
          <w:color w:val="000000" w:themeColor="text1"/>
          <w:szCs w:val="21"/>
          <w:vertAlign w:val="superscript"/>
        </w:rPr>
        <w:t>2</w:t>
      </w:r>
      <w:r>
        <w:rPr>
          <w:rFonts w:eastAsiaTheme="minorEastAsia" w:hint="eastAsia"/>
          <w:bCs/>
          <w:color w:val="000000" w:themeColor="text1"/>
          <w:szCs w:val="21"/>
        </w:rPr>
        <w:t>的单块气凝胶保温毡（板）应设</w:t>
      </w:r>
      <w:r>
        <w:rPr>
          <w:rFonts w:eastAsiaTheme="minorEastAsia" w:hint="eastAsia"/>
          <w:bCs/>
          <w:color w:val="000000" w:themeColor="text1"/>
          <w:szCs w:val="21"/>
        </w:rPr>
        <w:t>1</w:t>
      </w:r>
      <w:r>
        <w:rPr>
          <w:rFonts w:eastAsiaTheme="minorEastAsia" w:hint="eastAsia"/>
          <w:bCs/>
          <w:color w:val="000000" w:themeColor="text1"/>
          <w:szCs w:val="21"/>
        </w:rPr>
        <w:t>个锚栓。</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5.2.5</w:t>
      </w:r>
      <w:r>
        <w:rPr>
          <w:rFonts w:eastAsiaTheme="minorEastAsia" w:hint="eastAsia"/>
          <w:color w:val="000000" w:themeColor="text1"/>
          <w:szCs w:val="21"/>
        </w:rPr>
        <w:t>气凝胶毡（板）外保温系统中气凝胶毡与基层墙体的粘贴面积不应小于</w:t>
      </w:r>
      <w:r>
        <w:rPr>
          <w:rFonts w:eastAsiaTheme="minorEastAsia" w:hint="eastAsia"/>
          <w:color w:val="000000" w:themeColor="text1"/>
          <w:szCs w:val="21"/>
        </w:rPr>
        <w:t>60%</w:t>
      </w:r>
      <w:r>
        <w:rPr>
          <w:rFonts w:eastAsiaTheme="minorEastAsia" w:hint="eastAsia"/>
          <w:color w:val="000000" w:themeColor="text1"/>
          <w:szCs w:val="21"/>
        </w:rPr>
        <w:t>，气凝胶板与基层墙体的粘贴面积不应小于</w:t>
      </w:r>
      <w:r>
        <w:rPr>
          <w:rFonts w:eastAsiaTheme="minorEastAsia" w:hint="eastAsia"/>
          <w:color w:val="000000" w:themeColor="text1"/>
          <w:szCs w:val="21"/>
        </w:rPr>
        <w:t>50%</w:t>
      </w:r>
      <w:r>
        <w:rPr>
          <w:rFonts w:eastAsiaTheme="minorEastAsia" w:hint="eastAsia"/>
          <w:color w:val="000000" w:themeColor="text1"/>
          <w:szCs w:val="21"/>
        </w:rPr>
        <w:t>。</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5.2.6</w:t>
      </w:r>
      <w:r>
        <w:rPr>
          <w:rFonts w:eastAsiaTheme="minorEastAsia" w:hint="eastAsia"/>
          <w:color w:val="000000" w:themeColor="text1"/>
          <w:szCs w:val="21"/>
        </w:rPr>
        <w:t>气凝胶毡（板）遇阳角、阴角及门窗洞口时，边角处应增加耐碱玻纤网格布进行加强处理，搭接宽度应不小于</w:t>
      </w:r>
      <w:r>
        <w:rPr>
          <w:rFonts w:eastAsiaTheme="minorEastAsia" w:hint="eastAsia"/>
          <w:color w:val="000000" w:themeColor="text1"/>
          <w:szCs w:val="21"/>
        </w:rPr>
        <w:t>200mm</w:t>
      </w:r>
      <w:r>
        <w:rPr>
          <w:rFonts w:eastAsiaTheme="minorEastAsia" w:hint="eastAsia"/>
          <w:color w:val="000000" w:themeColor="text1"/>
          <w:szCs w:val="21"/>
        </w:rPr>
        <w:t>（图</w:t>
      </w:r>
      <w:r>
        <w:rPr>
          <w:rFonts w:eastAsiaTheme="minorEastAsia" w:hint="eastAsia"/>
          <w:color w:val="000000" w:themeColor="text1"/>
          <w:szCs w:val="21"/>
        </w:rPr>
        <w:t>5.2.</w:t>
      </w:r>
      <w:r>
        <w:rPr>
          <w:rFonts w:eastAsiaTheme="minorEastAsia" w:hint="eastAsia"/>
          <w:color w:val="000000" w:themeColor="text1"/>
          <w:szCs w:val="21"/>
        </w:rPr>
        <w:t>6</w:t>
      </w:r>
      <w:r>
        <w:rPr>
          <w:rFonts w:eastAsiaTheme="minorEastAsia" w:hint="eastAsia"/>
          <w:color w:val="000000" w:themeColor="text1"/>
          <w:szCs w:val="21"/>
        </w:rPr>
        <w:t>）。</w:t>
      </w:r>
    </w:p>
    <w:p w:rsidR="00F04AD7" w:rsidRDefault="00AB0CBD">
      <w:pPr>
        <w:rPr>
          <w:rFonts w:ascii="Calibri" w:hAnsi="Calibri"/>
          <w:color w:val="000000" w:themeColor="text1"/>
          <w:szCs w:val="22"/>
        </w:rPr>
      </w:pPr>
      <w:r>
        <w:rPr>
          <w:rFonts w:ascii="Calibri" w:hAnsi="Calibri" w:hint="eastAsia"/>
          <w:noProof/>
          <w:color w:val="000000" w:themeColor="text1"/>
          <w:szCs w:val="22"/>
        </w:rPr>
        <w:drawing>
          <wp:inline distT="0" distB="0" distL="0" distR="0">
            <wp:extent cx="5267960" cy="2333625"/>
            <wp:effectExtent l="19050" t="0" r="8890" b="0"/>
            <wp:docPr id="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pic:cNvPicPr>
                      <a:picLocks noChangeAspect="1" noChangeArrowheads="1"/>
                    </pic:cNvPicPr>
                  </pic:nvPicPr>
                  <pic:blipFill>
                    <a:blip r:embed="rId14"/>
                    <a:srcRect/>
                    <a:stretch>
                      <a:fillRect/>
                    </a:stretch>
                  </pic:blipFill>
                  <pic:spPr>
                    <a:xfrm>
                      <a:off x="0" y="0"/>
                      <a:ext cx="5267960" cy="2333625"/>
                    </a:xfrm>
                    <a:prstGeom prst="rect">
                      <a:avLst/>
                    </a:prstGeom>
                    <a:noFill/>
                    <a:ln w="9525">
                      <a:noFill/>
                      <a:miter lim="800000"/>
                      <a:headEnd/>
                      <a:tailEnd/>
                    </a:ln>
                  </pic:spPr>
                </pic:pic>
              </a:graphicData>
            </a:graphic>
          </wp:inline>
        </w:drawing>
      </w:r>
    </w:p>
    <w:p w:rsidR="00F04AD7" w:rsidRDefault="00AB0CBD">
      <w:pPr>
        <w:jc w:val="center"/>
        <w:rPr>
          <w:rFonts w:ascii="Calibri" w:hAnsi="Calibri"/>
          <w:color w:val="000000" w:themeColor="text1"/>
          <w:szCs w:val="22"/>
        </w:rPr>
      </w:pPr>
      <w:r>
        <w:rPr>
          <w:rFonts w:ascii="Calibri" w:hAnsi="Calibri" w:hint="eastAsia"/>
          <w:color w:val="000000" w:themeColor="text1"/>
          <w:szCs w:val="22"/>
        </w:rPr>
        <w:t>（</w:t>
      </w:r>
      <w:r>
        <w:rPr>
          <w:rFonts w:ascii="Calibri" w:hAnsi="Calibri" w:hint="eastAsia"/>
          <w:color w:val="000000" w:themeColor="text1"/>
          <w:szCs w:val="22"/>
        </w:rPr>
        <w:t>a</w:t>
      </w:r>
      <w:r>
        <w:rPr>
          <w:rFonts w:ascii="Calibri" w:hAnsi="Calibri" w:hint="eastAsia"/>
          <w:color w:val="000000" w:themeColor="text1"/>
          <w:szCs w:val="22"/>
        </w:rPr>
        <w:t>）外墙阳角保温（</w:t>
      </w:r>
      <w:r>
        <w:rPr>
          <w:rFonts w:ascii="Calibri" w:hAnsi="Calibri" w:hint="eastAsia"/>
          <w:color w:val="000000" w:themeColor="text1"/>
          <w:szCs w:val="22"/>
        </w:rPr>
        <w:t>b</w:t>
      </w:r>
      <w:r>
        <w:rPr>
          <w:rFonts w:ascii="Calibri" w:hAnsi="Calibri" w:hint="eastAsia"/>
          <w:color w:val="000000" w:themeColor="text1"/>
          <w:szCs w:val="22"/>
        </w:rPr>
        <w:t>）外墙阴角保温</w:t>
      </w:r>
    </w:p>
    <w:p w:rsidR="00F04AD7" w:rsidRDefault="00AB0CBD">
      <w:pPr>
        <w:jc w:val="center"/>
        <w:rPr>
          <w:rFonts w:ascii="Calibri" w:hAnsi="Calibri"/>
          <w:b/>
          <w:bCs/>
          <w:color w:val="000000" w:themeColor="text1"/>
          <w:szCs w:val="22"/>
        </w:rPr>
      </w:pPr>
      <w:r>
        <w:rPr>
          <w:rFonts w:ascii="Calibri" w:hAnsi="Calibri" w:hint="eastAsia"/>
          <w:b/>
          <w:bCs/>
          <w:color w:val="000000" w:themeColor="text1"/>
          <w:szCs w:val="22"/>
        </w:rPr>
        <w:t>图</w:t>
      </w:r>
      <w:r>
        <w:rPr>
          <w:rFonts w:ascii="Calibri" w:hAnsi="Calibri" w:hint="eastAsia"/>
          <w:b/>
          <w:bCs/>
          <w:color w:val="000000" w:themeColor="text1"/>
          <w:szCs w:val="22"/>
        </w:rPr>
        <w:t>5.2.</w:t>
      </w:r>
      <w:r>
        <w:rPr>
          <w:rFonts w:ascii="Calibri" w:hAnsi="Calibri" w:hint="eastAsia"/>
          <w:b/>
          <w:bCs/>
          <w:color w:val="000000" w:themeColor="text1"/>
          <w:szCs w:val="22"/>
        </w:rPr>
        <w:t>6</w:t>
      </w:r>
      <w:r>
        <w:rPr>
          <w:rFonts w:ascii="Calibri" w:hAnsi="Calibri" w:hint="eastAsia"/>
          <w:b/>
          <w:bCs/>
          <w:color w:val="000000" w:themeColor="text1"/>
          <w:szCs w:val="22"/>
        </w:rPr>
        <w:t xml:space="preserve">-1  </w:t>
      </w:r>
      <w:r>
        <w:rPr>
          <w:rFonts w:ascii="Calibri" w:hAnsi="Calibri" w:hint="eastAsia"/>
          <w:b/>
          <w:bCs/>
          <w:color w:val="000000" w:themeColor="text1"/>
          <w:szCs w:val="22"/>
        </w:rPr>
        <w:t>外墙阳角、阴角保温</w:t>
      </w:r>
      <w:r>
        <w:rPr>
          <w:rFonts w:ascii="Calibri" w:hAnsi="Calibri" w:hint="eastAsia"/>
          <w:b/>
          <w:bCs/>
          <w:color w:val="000000" w:themeColor="text1"/>
          <w:szCs w:val="22"/>
        </w:rPr>
        <w:t>做法</w:t>
      </w:r>
    </w:p>
    <w:p w:rsidR="00F04AD7" w:rsidRDefault="00AB0CBD">
      <w:pPr>
        <w:spacing w:before="100"/>
        <w:ind w:left="182"/>
        <w:jc w:val="center"/>
        <w:rPr>
          <w:rFonts w:eastAsiaTheme="minorEastAsia"/>
          <w:color w:val="000000" w:themeColor="text1"/>
          <w:szCs w:val="21"/>
        </w:rPr>
      </w:pPr>
      <w:r>
        <w:rPr>
          <w:rFonts w:eastAsiaTheme="minorEastAsia"/>
          <w:noProof/>
          <w:color w:val="000000" w:themeColor="text1"/>
          <w:szCs w:val="21"/>
        </w:rPr>
        <w:lastRenderedPageBreak/>
        <w:drawing>
          <wp:inline distT="0" distB="0" distL="0" distR="0">
            <wp:extent cx="5543550" cy="2397125"/>
            <wp:effectExtent l="19050" t="0" r="0" b="0"/>
            <wp:docPr id="2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6"/>
                    <pic:cNvPicPr>
                      <a:picLocks noChangeAspect="1" noChangeArrowheads="1"/>
                    </pic:cNvPicPr>
                  </pic:nvPicPr>
                  <pic:blipFill>
                    <a:blip r:embed="rId15"/>
                    <a:srcRect/>
                    <a:stretch>
                      <a:fillRect/>
                    </a:stretch>
                  </pic:blipFill>
                  <pic:spPr>
                    <a:xfrm>
                      <a:off x="0" y="0"/>
                      <a:ext cx="5543550" cy="2397211"/>
                    </a:xfrm>
                    <a:prstGeom prst="rect">
                      <a:avLst/>
                    </a:prstGeom>
                    <a:noFill/>
                    <a:ln w="9525">
                      <a:noFill/>
                      <a:miter lim="800000"/>
                      <a:headEnd/>
                      <a:tailEnd/>
                    </a:ln>
                  </pic:spPr>
                </pic:pic>
              </a:graphicData>
            </a:graphic>
          </wp:inline>
        </w:drawing>
      </w:r>
    </w:p>
    <w:p w:rsidR="00F04AD7" w:rsidRDefault="00AB0CBD">
      <w:pPr>
        <w:tabs>
          <w:tab w:val="left" w:pos="3240"/>
          <w:tab w:val="left" w:pos="6180"/>
        </w:tabs>
        <w:spacing w:before="35"/>
        <w:ind w:leftChars="90" w:left="189" w:firstLineChars="150" w:firstLine="315"/>
        <w:rPr>
          <w:rFonts w:eastAsiaTheme="minorEastAsia"/>
          <w:color w:val="000000" w:themeColor="text1"/>
        </w:rPr>
      </w:pPr>
      <w:r>
        <w:rPr>
          <w:rFonts w:eastAsiaTheme="minorEastAsia" w:hAnsiTheme="minorEastAsia"/>
          <w:color w:val="000000" w:themeColor="text1"/>
        </w:rPr>
        <w:t>（</w:t>
      </w:r>
      <w:r>
        <w:rPr>
          <w:rFonts w:eastAsiaTheme="minorEastAsia" w:hint="eastAsia"/>
          <w:color w:val="000000" w:themeColor="text1"/>
        </w:rPr>
        <w:t>c</w:t>
      </w:r>
      <w:r>
        <w:rPr>
          <w:rFonts w:eastAsiaTheme="minorEastAsia" w:hAnsiTheme="minorEastAsia"/>
          <w:color w:val="000000" w:themeColor="text1"/>
        </w:rPr>
        <w:t>）两边均搭接做法</w:t>
      </w:r>
      <w:r>
        <w:rPr>
          <w:rFonts w:eastAsiaTheme="minorEastAsia"/>
          <w:color w:val="000000" w:themeColor="text1"/>
        </w:rPr>
        <w:tab/>
      </w:r>
      <w:r>
        <w:rPr>
          <w:rFonts w:eastAsiaTheme="minorEastAsia" w:hAnsiTheme="minorEastAsia"/>
          <w:color w:val="000000" w:themeColor="text1"/>
        </w:rPr>
        <w:t>（</w:t>
      </w:r>
      <w:r>
        <w:rPr>
          <w:rFonts w:eastAsiaTheme="minorEastAsia"/>
          <w:color w:val="000000" w:themeColor="text1"/>
        </w:rPr>
        <w:t>d</w:t>
      </w:r>
      <w:r>
        <w:rPr>
          <w:rFonts w:eastAsiaTheme="minorEastAsia" w:hAnsiTheme="minorEastAsia"/>
          <w:color w:val="000000" w:themeColor="text1"/>
        </w:rPr>
        <w:t>）加设角网做法</w:t>
      </w:r>
      <w:r>
        <w:rPr>
          <w:rFonts w:eastAsiaTheme="minorEastAsia"/>
          <w:color w:val="000000" w:themeColor="text1"/>
        </w:rPr>
        <w:tab/>
      </w:r>
      <w:r>
        <w:rPr>
          <w:rFonts w:eastAsiaTheme="minorEastAsia" w:hAnsiTheme="minorEastAsia"/>
          <w:color w:val="000000" w:themeColor="text1"/>
          <w:spacing w:val="-1"/>
        </w:rPr>
        <w:t>（</w:t>
      </w:r>
      <w:r>
        <w:rPr>
          <w:rFonts w:eastAsiaTheme="minorEastAsia"/>
          <w:color w:val="000000" w:themeColor="text1"/>
          <w:spacing w:val="-1"/>
        </w:rPr>
        <w:t>e</w:t>
      </w:r>
      <w:r>
        <w:rPr>
          <w:rFonts w:eastAsiaTheme="minorEastAsia" w:hAnsiTheme="minorEastAsia"/>
          <w:color w:val="000000" w:themeColor="text1"/>
          <w:spacing w:val="-1"/>
        </w:rPr>
        <w:t>）加</w:t>
      </w:r>
      <w:r>
        <w:rPr>
          <w:rFonts w:eastAsiaTheme="minorEastAsia" w:hAnsiTheme="minorEastAsia"/>
          <w:color w:val="000000" w:themeColor="text1"/>
        </w:rPr>
        <w:t>设护角做法</w:t>
      </w:r>
    </w:p>
    <w:p w:rsidR="00F04AD7" w:rsidRDefault="00AB0CBD">
      <w:pPr>
        <w:spacing w:before="100"/>
        <w:ind w:left="182"/>
        <w:jc w:val="center"/>
        <w:rPr>
          <w:rFonts w:eastAsiaTheme="minorEastAsia" w:hAnsiTheme="minorEastAsia"/>
          <w:b/>
          <w:bCs/>
          <w:color w:val="000000" w:themeColor="text1"/>
        </w:rPr>
      </w:pPr>
      <w:r>
        <w:rPr>
          <w:rFonts w:ascii="Calibri" w:hAnsi="Calibri" w:hint="eastAsia"/>
          <w:b/>
          <w:bCs/>
          <w:color w:val="000000" w:themeColor="text1"/>
          <w:szCs w:val="22"/>
        </w:rPr>
        <w:t>图</w:t>
      </w:r>
      <w:r>
        <w:rPr>
          <w:rFonts w:ascii="Calibri" w:hAnsi="Calibri" w:hint="eastAsia"/>
          <w:b/>
          <w:bCs/>
          <w:color w:val="000000" w:themeColor="text1"/>
          <w:szCs w:val="22"/>
        </w:rPr>
        <w:t>5.2.</w:t>
      </w:r>
      <w:r>
        <w:rPr>
          <w:rFonts w:ascii="Calibri" w:hAnsi="Calibri" w:hint="eastAsia"/>
          <w:b/>
          <w:bCs/>
          <w:color w:val="000000" w:themeColor="text1"/>
          <w:szCs w:val="22"/>
        </w:rPr>
        <w:t>6</w:t>
      </w:r>
      <w:r>
        <w:rPr>
          <w:rFonts w:ascii="Calibri" w:hAnsi="Calibri" w:hint="eastAsia"/>
          <w:b/>
          <w:bCs/>
          <w:color w:val="000000" w:themeColor="text1"/>
          <w:szCs w:val="22"/>
        </w:rPr>
        <w:t xml:space="preserve">-2  </w:t>
      </w:r>
      <w:r>
        <w:rPr>
          <w:rFonts w:eastAsiaTheme="minorEastAsia" w:hAnsiTheme="minorEastAsia"/>
          <w:b/>
          <w:bCs/>
          <w:color w:val="000000" w:themeColor="text1"/>
        </w:rPr>
        <w:t>阳角处玻纤网做法示意图</w:t>
      </w:r>
    </w:p>
    <w:p w:rsidR="00F04AD7" w:rsidRDefault="00AB0CBD">
      <w:pPr>
        <w:spacing w:before="100"/>
        <w:ind w:left="182"/>
        <w:jc w:val="center"/>
        <w:rPr>
          <w:rFonts w:eastAsiaTheme="minorEastAsia" w:hAnsiTheme="minorEastAsia"/>
          <w:color w:val="000000" w:themeColor="text1"/>
        </w:rPr>
      </w:pPr>
      <w:r>
        <w:rPr>
          <w:rFonts w:eastAsiaTheme="minorEastAsia" w:hAnsiTheme="minorEastAsia" w:hint="eastAsia"/>
          <w:noProof/>
          <w:color w:val="000000" w:themeColor="text1"/>
        </w:rPr>
        <w:drawing>
          <wp:inline distT="0" distB="0" distL="0" distR="0">
            <wp:extent cx="4838700" cy="2136775"/>
            <wp:effectExtent l="19050" t="0" r="0"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noChangeArrowheads="1"/>
                    </pic:cNvPicPr>
                  </pic:nvPicPr>
                  <pic:blipFill>
                    <a:blip r:embed="rId16"/>
                    <a:srcRect/>
                    <a:stretch>
                      <a:fillRect/>
                    </a:stretch>
                  </pic:blipFill>
                  <pic:spPr>
                    <a:xfrm>
                      <a:off x="0" y="0"/>
                      <a:ext cx="4847687" cy="2141124"/>
                    </a:xfrm>
                    <a:prstGeom prst="rect">
                      <a:avLst/>
                    </a:prstGeom>
                    <a:noFill/>
                    <a:ln w="9525">
                      <a:noFill/>
                      <a:miter lim="800000"/>
                      <a:headEnd/>
                      <a:tailEnd/>
                    </a:ln>
                  </pic:spPr>
                </pic:pic>
              </a:graphicData>
            </a:graphic>
          </wp:inline>
        </w:drawing>
      </w:r>
    </w:p>
    <w:p w:rsidR="00F04AD7" w:rsidRDefault="00AB0CBD">
      <w:pPr>
        <w:spacing w:before="100"/>
        <w:ind w:left="182"/>
        <w:jc w:val="center"/>
        <w:rPr>
          <w:rFonts w:eastAsiaTheme="minorEastAsia" w:hAnsiTheme="minorEastAsia"/>
          <w:b/>
          <w:bCs/>
          <w:color w:val="000000" w:themeColor="text1"/>
        </w:rPr>
      </w:pPr>
      <w:r>
        <w:rPr>
          <w:rFonts w:ascii="Calibri" w:hAnsi="Calibri" w:hint="eastAsia"/>
          <w:b/>
          <w:bCs/>
          <w:color w:val="000000" w:themeColor="text1"/>
          <w:szCs w:val="22"/>
        </w:rPr>
        <w:t>图</w:t>
      </w:r>
      <w:r>
        <w:rPr>
          <w:rFonts w:ascii="Calibri" w:hAnsi="Calibri" w:hint="eastAsia"/>
          <w:b/>
          <w:bCs/>
          <w:color w:val="000000" w:themeColor="text1"/>
          <w:szCs w:val="22"/>
        </w:rPr>
        <w:t>5.2.</w:t>
      </w:r>
      <w:r>
        <w:rPr>
          <w:rFonts w:ascii="Calibri" w:hAnsi="Calibri" w:hint="eastAsia"/>
          <w:b/>
          <w:bCs/>
          <w:color w:val="000000" w:themeColor="text1"/>
          <w:szCs w:val="22"/>
        </w:rPr>
        <w:t>6</w:t>
      </w:r>
      <w:r>
        <w:rPr>
          <w:rFonts w:ascii="Calibri" w:hAnsi="Calibri" w:hint="eastAsia"/>
          <w:b/>
          <w:bCs/>
          <w:color w:val="000000" w:themeColor="text1"/>
          <w:szCs w:val="22"/>
        </w:rPr>
        <w:t xml:space="preserve">-3  </w:t>
      </w:r>
      <w:r>
        <w:rPr>
          <w:rFonts w:eastAsiaTheme="minorEastAsia" w:hAnsiTheme="minorEastAsia" w:hint="eastAsia"/>
          <w:b/>
          <w:bCs/>
          <w:color w:val="000000" w:themeColor="text1"/>
        </w:rPr>
        <w:t>阴角处玻纤网做法示意图</w:t>
      </w:r>
    </w:p>
    <w:p w:rsidR="00F04AD7" w:rsidRDefault="00AB0CBD">
      <w:pPr>
        <w:spacing w:before="100"/>
        <w:rPr>
          <w:rFonts w:ascii="宋体" w:hAnsi="宋体" w:cs="宋体"/>
          <w:color w:val="000000" w:themeColor="text1"/>
          <w:kern w:val="0"/>
          <w:szCs w:val="21"/>
        </w:rPr>
      </w:pPr>
      <w:r>
        <w:rPr>
          <w:rFonts w:eastAsiaTheme="minorEastAsia" w:hint="eastAsia"/>
          <w:b/>
          <w:color w:val="000000" w:themeColor="text1"/>
          <w:szCs w:val="21"/>
        </w:rPr>
        <w:t>5.2.7</w:t>
      </w:r>
      <w:r>
        <w:rPr>
          <w:rFonts w:ascii="宋体" w:hAnsi="宋体" w:cs="宋体"/>
          <w:color w:val="000000" w:themeColor="text1"/>
          <w:kern w:val="0"/>
          <w:szCs w:val="21"/>
        </w:rPr>
        <w:t>抹面层增强网应加设金属锚栓与基层墙体固定，且每平米应不少于</w:t>
      </w:r>
      <w:r>
        <w:rPr>
          <w:rFonts w:ascii="宋体" w:hAnsi="宋体" w:cs="宋体"/>
          <w:color w:val="000000" w:themeColor="text1"/>
          <w:kern w:val="0"/>
          <w:szCs w:val="21"/>
        </w:rPr>
        <w:t>2</w:t>
      </w:r>
      <w:r>
        <w:rPr>
          <w:rFonts w:ascii="宋体" w:hAnsi="宋体" w:cs="宋体"/>
          <w:color w:val="000000" w:themeColor="text1"/>
          <w:kern w:val="0"/>
          <w:szCs w:val="21"/>
        </w:rPr>
        <w:t>个（图</w:t>
      </w:r>
      <w:r>
        <w:rPr>
          <w:rFonts w:ascii="宋体" w:hAnsi="宋体" w:cs="宋体" w:hint="eastAsia"/>
          <w:color w:val="000000" w:themeColor="text1"/>
          <w:kern w:val="0"/>
          <w:szCs w:val="21"/>
        </w:rPr>
        <w:t>5.2.7</w:t>
      </w:r>
      <w:r>
        <w:rPr>
          <w:rFonts w:ascii="宋体" w:hAnsi="宋体" w:cs="宋体"/>
          <w:color w:val="000000" w:themeColor="text1"/>
          <w:kern w:val="0"/>
          <w:szCs w:val="21"/>
        </w:rPr>
        <w:t>）。</w:t>
      </w:r>
    </w:p>
    <w:p w:rsidR="00F04AD7" w:rsidRDefault="00AB0CBD">
      <w:pPr>
        <w:spacing w:before="100"/>
        <w:ind w:left="182"/>
        <w:jc w:val="center"/>
        <w:rPr>
          <w:rFonts w:eastAsiaTheme="minorEastAsia"/>
          <w:color w:val="000000" w:themeColor="text1"/>
          <w:szCs w:val="21"/>
        </w:rPr>
      </w:pPr>
      <w:r>
        <w:rPr>
          <w:rFonts w:eastAsiaTheme="minorEastAsia"/>
          <w:noProof/>
          <w:color w:val="000000" w:themeColor="text1"/>
          <w:szCs w:val="21"/>
        </w:rPr>
        <w:drawing>
          <wp:inline distT="0" distB="0" distL="0" distR="0">
            <wp:extent cx="3081655" cy="2209800"/>
            <wp:effectExtent l="19050" t="0" r="4010" b="0"/>
            <wp:docPr id="20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8"/>
                    <pic:cNvPicPr>
                      <a:picLocks noChangeAspect="1" noChangeArrowheads="1"/>
                    </pic:cNvPicPr>
                  </pic:nvPicPr>
                  <pic:blipFill>
                    <a:blip r:embed="rId17"/>
                    <a:srcRect/>
                    <a:stretch>
                      <a:fillRect/>
                    </a:stretch>
                  </pic:blipFill>
                  <pic:spPr>
                    <a:xfrm>
                      <a:off x="0" y="0"/>
                      <a:ext cx="3084701" cy="2211672"/>
                    </a:xfrm>
                    <a:prstGeom prst="rect">
                      <a:avLst/>
                    </a:prstGeom>
                    <a:noFill/>
                    <a:ln w="9525">
                      <a:noFill/>
                      <a:miter lim="800000"/>
                      <a:headEnd/>
                      <a:tailEnd/>
                    </a:ln>
                  </pic:spPr>
                </pic:pic>
              </a:graphicData>
            </a:graphic>
          </wp:inline>
        </w:drawing>
      </w:r>
    </w:p>
    <w:p w:rsidR="00F04AD7" w:rsidRDefault="00AB0CBD">
      <w:pPr>
        <w:spacing w:before="100"/>
        <w:ind w:left="182"/>
        <w:jc w:val="center"/>
        <w:rPr>
          <w:rFonts w:eastAsiaTheme="minorEastAsia" w:hAnsiTheme="minorEastAsia"/>
          <w:b/>
          <w:bCs/>
          <w:color w:val="000000" w:themeColor="text1"/>
        </w:rPr>
      </w:pPr>
      <w:r>
        <w:rPr>
          <w:rFonts w:ascii="Calibri" w:hAnsi="Calibri" w:hint="eastAsia"/>
          <w:b/>
          <w:bCs/>
          <w:color w:val="000000" w:themeColor="text1"/>
          <w:szCs w:val="22"/>
        </w:rPr>
        <w:t>图</w:t>
      </w:r>
      <w:r>
        <w:rPr>
          <w:rFonts w:ascii="Calibri" w:hAnsi="Calibri" w:hint="eastAsia"/>
          <w:b/>
          <w:bCs/>
          <w:color w:val="000000" w:themeColor="text1"/>
          <w:szCs w:val="22"/>
        </w:rPr>
        <w:t>5.2.</w:t>
      </w:r>
      <w:r>
        <w:rPr>
          <w:rFonts w:ascii="Calibri" w:hAnsi="Calibri" w:hint="eastAsia"/>
          <w:b/>
          <w:bCs/>
          <w:color w:val="000000" w:themeColor="text1"/>
          <w:szCs w:val="22"/>
        </w:rPr>
        <w:t xml:space="preserve">7  </w:t>
      </w:r>
      <w:r>
        <w:rPr>
          <w:rFonts w:eastAsiaTheme="minorEastAsia" w:hAnsiTheme="minorEastAsia" w:hint="eastAsia"/>
          <w:b/>
          <w:bCs/>
          <w:color w:val="000000" w:themeColor="text1"/>
        </w:rPr>
        <w:t>锚栓位置示意图</w:t>
      </w:r>
    </w:p>
    <w:p w:rsidR="00F04AD7" w:rsidRDefault="00F04AD7">
      <w:pPr>
        <w:spacing w:before="100"/>
        <w:ind w:left="182"/>
        <w:jc w:val="center"/>
        <w:rPr>
          <w:rFonts w:eastAsiaTheme="minorEastAsia" w:hAnsiTheme="minorEastAsia"/>
          <w:color w:val="000000" w:themeColor="text1"/>
        </w:rPr>
      </w:pPr>
    </w:p>
    <w:p w:rsidR="00F04AD7" w:rsidRDefault="00F04AD7">
      <w:pPr>
        <w:jc w:val="center"/>
        <w:rPr>
          <w:rFonts w:ascii="Calibri" w:hAnsi="Calibri"/>
          <w:color w:val="000000" w:themeColor="text1"/>
          <w:szCs w:val="22"/>
        </w:rPr>
      </w:pPr>
    </w:p>
    <w:p w:rsidR="00F04AD7" w:rsidRDefault="00AB0CBD">
      <w:pPr>
        <w:rPr>
          <w:rFonts w:ascii="宋体" w:hAnsi="宋体" w:cs="宋体"/>
          <w:color w:val="000000" w:themeColor="text1"/>
          <w:kern w:val="0"/>
          <w:szCs w:val="21"/>
        </w:rPr>
      </w:pPr>
      <w:r>
        <w:rPr>
          <w:rFonts w:eastAsiaTheme="minorEastAsia" w:hint="eastAsia"/>
          <w:b/>
          <w:color w:val="000000" w:themeColor="text1"/>
          <w:szCs w:val="21"/>
        </w:rPr>
        <w:t>5</w:t>
      </w:r>
      <w:r>
        <w:rPr>
          <w:rFonts w:eastAsiaTheme="minorEastAsia"/>
          <w:b/>
          <w:color w:val="000000" w:themeColor="text1"/>
          <w:szCs w:val="21"/>
        </w:rPr>
        <w:t xml:space="preserve">.2.8 </w:t>
      </w:r>
      <w:r>
        <w:rPr>
          <w:rFonts w:ascii="宋体" w:hAnsi="宋体" w:cs="宋体"/>
          <w:color w:val="000000" w:themeColor="text1"/>
          <w:kern w:val="0"/>
          <w:szCs w:val="21"/>
        </w:rPr>
        <w:t>墙角处保温板应交错互锁。门窗洞口四角处保温板不得拼接，应采用整块保温板切割成形，保温板接缝应离开角部至少</w:t>
      </w:r>
      <w:r>
        <w:rPr>
          <w:rFonts w:ascii="宋体" w:hAnsi="宋体" w:cs="宋体"/>
          <w:color w:val="000000" w:themeColor="text1"/>
          <w:kern w:val="0"/>
          <w:szCs w:val="21"/>
        </w:rPr>
        <w:t>200mm</w:t>
      </w:r>
      <w:r>
        <w:rPr>
          <w:rFonts w:ascii="宋体" w:hAnsi="宋体" w:cs="宋体"/>
          <w:color w:val="000000" w:themeColor="text1"/>
          <w:kern w:val="0"/>
          <w:szCs w:val="21"/>
        </w:rPr>
        <w:t>（图</w:t>
      </w:r>
      <w:r>
        <w:rPr>
          <w:rFonts w:ascii="宋体" w:hAnsi="宋体" w:cs="宋体" w:hint="eastAsia"/>
          <w:color w:val="000000" w:themeColor="text1"/>
          <w:kern w:val="0"/>
          <w:szCs w:val="21"/>
        </w:rPr>
        <w:t>5.2.8</w:t>
      </w:r>
      <w:r>
        <w:rPr>
          <w:rFonts w:ascii="宋体" w:hAnsi="宋体" w:cs="宋体"/>
          <w:color w:val="000000" w:themeColor="text1"/>
          <w:kern w:val="0"/>
          <w:szCs w:val="21"/>
        </w:rPr>
        <w:t>）。</w:t>
      </w:r>
    </w:p>
    <w:p w:rsidR="00F04AD7" w:rsidRDefault="00AB0CBD">
      <w:pPr>
        <w:pStyle w:val="a5"/>
        <w:spacing w:before="26"/>
        <w:ind w:left="114"/>
        <w:jc w:val="center"/>
        <w:rPr>
          <w:rFonts w:ascii="Times New Roman" w:eastAsiaTheme="minorEastAsia" w:hAnsi="Times New Roman" w:cs="Times New Roman"/>
          <w:color w:val="000000" w:themeColor="text1"/>
          <w:sz w:val="21"/>
          <w:szCs w:val="21"/>
          <w:lang w:eastAsia="zh-CN"/>
        </w:rPr>
      </w:pPr>
      <w:r>
        <w:rPr>
          <w:rFonts w:ascii="Times New Roman" w:eastAsiaTheme="minorEastAsia" w:hAnsi="Times New Roman" w:cs="Times New Roman"/>
          <w:noProof/>
          <w:color w:val="000000" w:themeColor="text1"/>
          <w:sz w:val="21"/>
          <w:szCs w:val="21"/>
          <w:lang w:eastAsia="zh-CN"/>
        </w:rPr>
        <w:lastRenderedPageBreak/>
        <w:drawing>
          <wp:inline distT="0" distB="0" distL="0" distR="0">
            <wp:extent cx="5543550" cy="2230755"/>
            <wp:effectExtent l="19050" t="0" r="0"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noChangeArrowheads="1"/>
                    </pic:cNvPicPr>
                  </pic:nvPicPr>
                  <pic:blipFill>
                    <a:blip r:embed="rId18"/>
                    <a:srcRect/>
                    <a:stretch>
                      <a:fillRect/>
                    </a:stretch>
                  </pic:blipFill>
                  <pic:spPr>
                    <a:xfrm>
                      <a:off x="0" y="0"/>
                      <a:ext cx="5543550" cy="2231045"/>
                    </a:xfrm>
                    <a:prstGeom prst="rect">
                      <a:avLst/>
                    </a:prstGeom>
                    <a:noFill/>
                    <a:ln w="9525">
                      <a:noFill/>
                      <a:miter lim="800000"/>
                      <a:headEnd/>
                      <a:tailEnd/>
                    </a:ln>
                  </pic:spPr>
                </pic:pic>
              </a:graphicData>
            </a:graphic>
          </wp:inline>
        </w:drawing>
      </w:r>
    </w:p>
    <w:p w:rsidR="00F04AD7" w:rsidRDefault="00AB0CBD">
      <w:pPr>
        <w:tabs>
          <w:tab w:val="left" w:pos="4439"/>
        </w:tabs>
        <w:spacing w:before="174"/>
        <w:ind w:left="345"/>
        <w:jc w:val="center"/>
        <w:rPr>
          <w:rFonts w:eastAsiaTheme="minorEastAsia"/>
          <w:color w:val="000000" w:themeColor="text1"/>
          <w:szCs w:val="21"/>
        </w:rPr>
      </w:pPr>
      <w:r>
        <w:rPr>
          <w:rFonts w:eastAsiaTheme="minorEastAsia" w:hAnsiTheme="minorEastAsia"/>
          <w:color w:val="000000" w:themeColor="text1"/>
          <w:szCs w:val="21"/>
        </w:rPr>
        <w:t>阳角</w:t>
      </w:r>
      <w:r>
        <w:rPr>
          <w:rFonts w:eastAsiaTheme="minorEastAsia"/>
          <w:color w:val="000000" w:themeColor="text1"/>
          <w:szCs w:val="21"/>
        </w:rPr>
        <w:tab/>
      </w:r>
      <w:r>
        <w:rPr>
          <w:rFonts w:eastAsiaTheme="minorEastAsia" w:hAnsiTheme="minorEastAsia"/>
          <w:color w:val="000000" w:themeColor="text1"/>
          <w:position w:val="1"/>
          <w:szCs w:val="21"/>
        </w:rPr>
        <w:t>门窗洞口</w:t>
      </w:r>
    </w:p>
    <w:p w:rsidR="00F04AD7" w:rsidRDefault="00AB0CBD" w:rsidP="00F649A8">
      <w:pPr>
        <w:spacing w:line="360" w:lineRule="auto"/>
        <w:ind w:firstLineChars="200" w:firstLine="422"/>
        <w:jc w:val="center"/>
        <w:rPr>
          <w:rFonts w:eastAsiaTheme="minorEastAsia" w:hAnsiTheme="minorEastAsia"/>
          <w:b/>
          <w:bCs/>
          <w:color w:val="000000" w:themeColor="text1"/>
          <w:szCs w:val="21"/>
        </w:rPr>
      </w:pPr>
      <w:r>
        <w:rPr>
          <w:rFonts w:eastAsiaTheme="minorEastAsia"/>
          <w:b/>
          <w:bCs/>
          <w:noProof/>
          <w:color w:val="000000" w:themeColor="text1"/>
          <w:szCs w:val="21"/>
        </w:rPr>
        <w:drawing>
          <wp:anchor distT="0" distB="0" distL="0" distR="0" simplePos="0" relativeHeight="251732992" behindDoc="1" locked="0" layoutInCell="1" allowOverlap="1">
            <wp:simplePos x="0" y="0"/>
            <wp:positionH relativeFrom="page">
              <wp:posOffset>1619885</wp:posOffset>
            </wp:positionH>
            <wp:positionV relativeFrom="paragraph">
              <wp:posOffset>1261110</wp:posOffset>
            </wp:positionV>
            <wp:extent cx="807085" cy="35560"/>
            <wp:effectExtent l="0" t="0" r="0" b="0"/>
            <wp:wrapNone/>
            <wp:docPr id="3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a:picLocks noChangeAspect="1"/>
                    </pic:cNvPicPr>
                  </pic:nvPicPr>
                  <pic:blipFill>
                    <a:blip r:embed="rId19" cstate="print"/>
                    <a:stretch>
                      <a:fillRect/>
                    </a:stretch>
                  </pic:blipFill>
                  <pic:spPr>
                    <a:xfrm>
                      <a:off x="0" y="0"/>
                      <a:ext cx="806958" cy="35813"/>
                    </a:xfrm>
                    <a:prstGeom prst="rect">
                      <a:avLst/>
                    </a:prstGeom>
                  </pic:spPr>
                </pic:pic>
              </a:graphicData>
            </a:graphic>
          </wp:anchor>
        </w:drawing>
      </w:r>
      <w:r>
        <w:rPr>
          <w:rFonts w:ascii="Calibri" w:hAnsi="Calibri" w:hint="eastAsia"/>
          <w:b/>
          <w:bCs/>
          <w:color w:val="000000" w:themeColor="text1"/>
          <w:szCs w:val="22"/>
        </w:rPr>
        <w:t>图</w:t>
      </w:r>
      <w:r>
        <w:rPr>
          <w:rFonts w:ascii="Calibri" w:hAnsi="Calibri" w:hint="eastAsia"/>
          <w:b/>
          <w:bCs/>
          <w:color w:val="000000" w:themeColor="text1"/>
          <w:szCs w:val="22"/>
        </w:rPr>
        <w:t>5.2.</w:t>
      </w:r>
      <w:r>
        <w:rPr>
          <w:rFonts w:ascii="Calibri" w:hAnsi="Calibri" w:hint="eastAsia"/>
          <w:b/>
          <w:bCs/>
          <w:color w:val="000000" w:themeColor="text1"/>
          <w:szCs w:val="22"/>
        </w:rPr>
        <w:t>8</w:t>
      </w:r>
      <w:r>
        <w:rPr>
          <w:rFonts w:eastAsiaTheme="minorEastAsia" w:hAnsiTheme="minorEastAsia"/>
          <w:b/>
          <w:bCs/>
          <w:color w:val="000000" w:themeColor="text1"/>
          <w:szCs w:val="21"/>
        </w:rPr>
        <w:t>保温板排列示意图</w:t>
      </w:r>
    </w:p>
    <w:p w:rsidR="00F04AD7" w:rsidRDefault="00AB0CBD">
      <w:pPr>
        <w:spacing w:line="360" w:lineRule="auto"/>
        <w:jc w:val="left"/>
        <w:rPr>
          <w:rFonts w:eastAsiaTheme="minorEastAsia"/>
          <w:color w:val="000000" w:themeColor="text1"/>
          <w:szCs w:val="21"/>
        </w:rPr>
      </w:pPr>
      <w:r>
        <w:rPr>
          <w:rFonts w:eastAsiaTheme="minorEastAsia"/>
          <w:b/>
          <w:color w:val="000000" w:themeColor="text1"/>
          <w:szCs w:val="21"/>
        </w:rPr>
        <w:t>5.2.9</w:t>
      </w:r>
      <w:r>
        <w:rPr>
          <w:rFonts w:ascii="宋体" w:hAnsi="宋体" w:cs="宋体"/>
          <w:color w:val="000000" w:themeColor="text1"/>
          <w:kern w:val="0"/>
          <w:szCs w:val="21"/>
        </w:rPr>
        <w:t>外保温系统应包覆门窗框外侧洞口、女儿墙、封闭阳台以及出挑构件等热桥部位</w:t>
      </w:r>
      <w:r>
        <w:rPr>
          <w:rFonts w:ascii="宋体" w:hAnsi="宋体" w:cs="宋体" w:hint="eastAsia"/>
          <w:color w:val="000000" w:themeColor="text1"/>
          <w:kern w:val="0"/>
          <w:szCs w:val="21"/>
        </w:rPr>
        <w:t>。</w:t>
      </w:r>
    </w:p>
    <w:p w:rsidR="00F04AD7" w:rsidRDefault="00AB0CBD">
      <w:pPr>
        <w:spacing w:before="35"/>
        <w:jc w:val="center"/>
        <w:rPr>
          <w:rFonts w:eastAsiaTheme="minorEastAsia" w:hAnsiTheme="minorEastAsia"/>
          <w:color w:val="000000" w:themeColor="text1"/>
        </w:rPr>
      </w:pPr>
      <w:r>
        <w:rPr>
          <w:rFonts w:eastAsiaTheme="minorEastAsia" w:hAnsiTheme="minorEastAsia"/>
          <w:noProof/>
          <w:color w:val="000000" w:themeColor="text1"/>
        </w:rPr>
        <w:drawing>
          <wp:inline distT="0" distB="0" distL="0" distR="0">
            <wp:extent cx="4902200" cy="2505075"/>
            <wp:effectExtent l="19050" t="0" r="0" b="0"/>
            <wp:docPr id="20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34"/>
                    <pic:cNvPicPr>
                      <a:picLocks noChangeAspect="1" noChangeArrowheads="1"/>
                    </pic:cNvPicPr>
                  </pic:nvPicPr>
                  <pic:blipFill>
                    <a:blip r:embed="rId20"/>
                    <a:srcRect r="4332"/>
                    <a:stretch>
                      <a:fillRect/>
                    </a:stretch>
                  </pic:blipFill>
                  <pic:spPr>
                    <a:xfrm>
                      <a:off x="0" y="0"/>
                      <a:ext cx="4902465" cy="2505075"/>
                    </a:xfrm>
                    <a:prstGeom prst="rect">
                      <a:avLst/>
                    </a:prstGeom>
                    <a:noFill/>
                    <a:ln w="9525">
                      <a:noFill/>
                      <a:miter lim="800000"/>
                      <a:headEnd/>
                      <a:tailEnd/>
                    </a:ln>
                  </pic:spPr>
                </pic:pic>
              </a:graphicData>
            </a:graphic>
          </wp:inline>
        </w:drawing>
      </w:r>
    </w:p>
    <w:p w:rsidR="00F04AD7" w:rsidRDefault="00AB0CBD">
      <w:pPr>
        <w:tabs>
          <w:tab w:val="left" w:pos="5205"/>
        </w:tabs>
        <w:spacing w:before="159" w:line="321" w:lineRule="auto"/>
        <w:ind w:right="1230" w:firstLineChars="700" w:firstLine="1470"/>
        <w:rPr>
          <w:rFonts w:eastAsiaTheme="minorEastAsia" w:hAnsiTheme="minorEastAsia"/>
          <w:color w:val="000000" w:themeColor="text1"/>
        </w:rPr>
      </w:pPr>
      <w:r>
        <w:rPr>
          <w:rFonts w:eastAsiaTheme="minorEastAsia" w:hAnsiTheme="minorEastAsia"/>
          <w:color w:val="000000" w:themeColor="text1"/>
        </w:rPr>
        <w:t>（</w:t>
      </w:r>
      <w:r>
        <w:rPr>
          <w:rFonts w:eastAsiaTheme="minorEastAsia"/>
          <w:color w:val="000000" w:themeColor="text1"/>
        </w:rPr>
        <w:t>a</w:t>
      </w:r>
      <w:r>
        <w:rPr>
          <w:rFonts w:eastAsiaTheme="minorEastAsia" w:hAnsiTheme="minorEastAsia"/>
          <w:color w:val="000000" w:themeColor="text1"/>
        </w:rPr>
        <w:t>）屋面倒置做法</w:t>
      </w:r>
      <w:r>
        <w:rPr>
          <w:rFonts w:eastAsiaTheme="minorEastAsia"/>
          <w:color w:val="000000" w:themeColor="text1"/>
        </w:rPr>
        <w:tab/>
      </w:r>
      <w:r>
        <w:rPr>
          <w:rFonts w:eastAsiaTheme="minorEastAsia" w:hAnsiTheme="minorEastAsia"/>
          <w:color w:val="000000" w:themeColor="text1"/>
          <w:spacing w:val="-1"/>
        </w:rPr>
        <w:t>（</w:t>
      </w:r>
      <w:r>
        <w:rPr>
          <w:rFonts w:eastAsiaTheme="minorEastAsia"/>
          <w:color w:val="000000" w:themeColor="text1"/>
          <w:spacing w:val="-1"/>
        </w:rPr>
        <w:t>b</w:t>
      </w:r>
      <w:r>
        <w:rPr>
          <w:rFonts w:eastAsiaTheme="minorEastAsia" w:hAnsiTheme="minorEastAsia"/>
          <w:color w:val="000000" w:themeColor="text1"/>
          <w:spacing w:val="-1"/>
        </w:rPr>
        <w:t>）</w:t>
      </w:r>
      <w:r>
        <w:rPr>
          <w:rFonts w:eastAsiaTheme="minorEastAsia" w:hAnsiTheme="minorEastAsia"/>
          <w:color w:val="000000" w:themeColor="text1"/>
        </w:rPr>
        <w:t>屋面正置做法图</w:t>
      </w:r>
    </w:p>
    <w:p w:rsidR="00F04AD7" w:rsidRDefault="00AB0CBD">
      <w:pPr>
        <w:tabs>
          <w:tab w:val="left" w:pos="5415"/>
        </w:tabs>
        <w:spacing w:before="159" w:line="321" w:lineRule="auto"/>
        <w:ind w:left="3234" w:right="1230" w:hanging="1489"/>
        <w:jc w:val="center"/>
        <w:rPr>
          <w:rFonts w:eastAsiaTheme="minorEastAsia" w:hAnsiTheme="minorEastAsia"/>
          <w:b/>
          <w:bCs/>
          <w:color w:val="000000" w:themeColor="text1"/>
        </w:rPr>
      </w:pPr>
      <w:r>
        <w:rPr>
          <w:rFonts w:ascii="Calibri" w:hAnsi="Calibri" w:hint="eastAsia"/>
          <w:b/>
          <w:bCs/>
          <w:color w:val="000000" w:themeColor="text1"/>
          <w:szCs w:val="22"/>
        </w:rPr>
        <w:t>图</w:t>
      </w:r>
      <w:r>
        <w:rPr>
          <w:rFonts w:ascii="Calibri" w:hAnsi="Calibri" w:hint="eastAsia"/>
          <w:b/>
          <w:bCs/>
          <w:color w:val="000000" w:themeColor="text1"/>
          <w:szCs w:val="22"/>
        </w:rPr>
        <w:t>5.2.</w:t>
      </w:r>
      <w:r>
        <w:rPr>
          <w:rFonts w:ascii="Calibri" w:hAnsi="Calibri" w:hint="eastAsia"/>
          <w:b/>
          <w:bCs/>
          <w:color w:val="000000" w:themeColor="text1"/>
          <w:szCs w:val="22"/>
        </w:rPr>
        <w:t xml:space="preserve">9-1  </w:t>
      </w:r>
      <w:r>
        <w:rPr>
          <w:rFonts w:eastAsiaTheme="minorEastAsia" w:hAnsiTheme="minorEastAsia"/>
          <w:b/>
          <w:bCs/>
          <w:color w:val="000000" w:themeColor="text1"/>
        </w:rPr>
        <w:t>女儿墙做法示意图</w:t>
      </w:r>
    </w:p>
    <w:p w:rsidR="00F04AD7" w:rsidRDefault="00AB0CBD">
      <w:pPr>
        <w:jc w:val="center"/>
        <w:rPr>
          <w:rFonts w:eastAsiaTheme="minorEastAsia"/>
          <w:color w:val="000000" w:themeColor="text1"/>
        </w:rPr>
      </w:pPr>
      <w:r>
        <w:rPr>
          <w:rFonts w:eastAsiaTheme="minorEastAsia" w:hint="eastAsia"/>
          <w:noProof/>
          <w:color w:val="000000" w:themeColor="text1"/>
        </w:rPr>
        <w:drawing>
          <wp:inline distT="0" distB="0" distL="0" distR="0">
            <wp:extent cx="2905125" cy="2298065"/>
            <wp:effectExtent l="19050" t="0" r="9525" b="0"/>
            <wp:docPr id="20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37"/>
                    <pic:cNvPicPr>
                      <a:picLocks noChangeAspect="1" noChangeArrowheads="1"/>
                    </pic:cNvPicPr>
                  </pic:nvPicPr>
                  <pic:blipFill>
                    <a:blip r:embed="rId21"/>
                    <a:srcRect/>
                    <a:stretch>
                      <a:fillRect/>
                    </a:stretch>
                  </pic:blipFill>
                  <pic:spPr>
                    <a:xfrm>
                      <a:off x="0" y="0"/>
                      <a:ext cx="2905125" cy="2298687"/>
                    </a:xfrm>
                    <a:prstGeom prst="rect">
                      <a:avLst/>
                    </a:prstGeom>
                    <a:noFill/>
                    <a:ln w="9525">
                      <a:noFill/>
                      <a:miter lim="800000"/>
                      <a:headEnd/>
                      <a:tailEnd/>
                    </a:ln>
                  </pic:spPr>
                </pic:pic>
              </a:graphicData>
            </a:graphic>
          </wp:inline>
        </w:drawing>
      </w:r>
    </w:p>
    <w:p w:rsidR="00F04AD7" w:rsidRDefault="00AB0CBD">
      <w:pPr>
        <w:spacing w:before="35"/>
        <w:ind w:left="2849"/>
        <w:rPr>
          <w:rFonts w:eastAsiaTheme="minorEastAsia" w:hAnsiTheme="minorEastAsia"/>
          <w:color w:val="000000" w:themeColor="text1"/>
        </w:rPr>
      </w:pPr>
      <w:r>
        <w:rPr>
          <w:rFonts w:ascii="Calibri" w:hAnsi="Calibri" w:hint="eastAsia"/>
          <w:b/>
          <w:bCs/>
          <w:color w:val="000000" w:themeColor="text1"/>
          <w:szCs w:val="22"/>
        </w:rPr>
        <w:t>图</w:t>
      </w:r>
      <w:r>
        <w:rPr>
          <w:rFonts w:ascii="Calibri" w:hAnsi="Calibri" w:hint="eastAsia"/>
          <w:b/>
          <w:bCs/>
          <w:color w:val="000000" w:themeColor="text1"/>
          <w:szCs w:val="22"/>
        </w:rPr>
        <w:t>5.2.</w:t>
      </w:r>
      <w:r>
        <w:rPr>
          <w:rFonts w:ascii="Calibri" w:hAnsi="Calibri" w:hint="eastAsia"/>
          <w:b/>
          <w:bCs/>
          <w:color w:val="000000" w:themeColor="text1"/>
          <w:szCs w:val="22"/>
        </w:rPr>
        <w:t xml:space="preserve">9-2  </w:t>
      </w:r>
      <w:r>
        <w:rPr>
          <w:rFonts w:eastAsiaTheme="minorEastAsia" w:hAnsiTheme="minorEastAsia"/>
          <w:b/>
          <w:bCs/>
          <w:color w:val="000000" w:themeColor="text1"/>
        </w:rPr>
        <w:t>穿墙管处做法示意图</w:t>
      </w:r>
    </w:p>
    <w:p w:rsidR="00F04AD7" w:rsidRDefault="00AB0CBD">
      <w:pPr>
        <w:spacing w:before="35"/>
        <w:jc w:val="center"/>
        <w:rPr>
          <w:rFonts w:eastAsiaTheme="minorEastAsia"/>
          <w:color w:val="000000" w:themeColor="text1"/>
        </w:rPr>
      </w:pPr>
      <w:r>
        <w:rPr>
          <w:rFonts w:eastAsiaTheme="minorEastAsia"/>
          <w:noProof/>
          <w:color w:val="000000" w:themeColor="text1"/>
        </w:rPr>
        <w:lastRenderedPageBreak/>
        <w:drawing>
          <wp:inline distT="0" distB="0" distL="0" distR="0">
            <wp:extent cx="2756535" cy="2429510"/>
            <wp:effectExtent l="0" t="0" r="571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6842" cy="2430000"/>
                    </a:xfrm>
                    <a:prstGeom prst="rect">
                      <a:avLst/>
                    </a:prstGeom>
                  </pic:spPr>
                </pic:pic>
              </a:graphicData>
            </a:graphic>
          </wp:inline>
        </w:drawing>
      </w:r>
    </w:p>
    <w:p w:rsidR="00F04AD7" w:rsidRDefault="00AB0CBD">
      <w:pPr>
        <w:spacing w:before="22"/>
        <w:ind w:left="2587"/>
        <w:rPr>
          <w:rFonts w:eastAsiaTheme="minorEastAsia" w:hAnsiTheme="minorEastAsia"/>
          <w:b/>
          <w:bCs/>
          <w:color w:val="000000" w:themeColor="text1"/>
        </w:rPr>
      </w:pPr>
      <w:r>
        <w:rPr>
          <w:rFonts w:ascii="Calibri" w:hAnsi="Calibri" w:hint="eastAsia"/>
          <w:b/>
          <w:bCs/>
          <w:color w:val="000000" w:themeColor="text1"/>
          <w:szCs w:val="22"/>
        </w:rPr>
        <w:t>图</w:t>
      </w:r>
      <w:r>
        <w:rPr>
          <w:rFonts w:ascii="Calibri" w:hAnsi="Calibri" w:hint="eastAsia"/>
          <w:b/>
          <w:bCs/>
          <w:color w:val="000000" w:themeColor="text1"/>
          <w:szCs w:val="22"/>
        </w:rPr>
        <w:t>5.2.</w:t>
      </w:r>
      <w:r>
        <w:rPr>
          <w:rFonts w:ascii="Calibri" w:hAnsi="Calibri" w:hint="eastAsia"/>
          <w:b/>
          <w:bCs/>
          <w:color w:val="000000" w:themeColor="text1"/>
          <w:szCs w:val="22"/>
        </w:rPr>
        <w:t xml:space="preserve">9-3  </w:t>
      </w:r>
      <w:r>
        <w:rPr>
          <w:rFonts w:eastAsiaTheme="minorEastAsia" w:hAnsiTheme="minorEastAsia"/>
          <w:b/>
          <w:bCs/>
          <w:color w:val="000000" w:themeColor="text1"/>
        </w:rPr>
        <w:t>穿墙管（高温）处做法示意图</w:t>
      </w:r>
    </w:p>
    <w:p w:rsidR="00F04AD7" w:rsidRDefault="00F04AD7">
      <w:pPr>
        <w:spacing w:line="360" w:lineRule="auto"/>
        <w:rPr>
          <w:rFonts w:eastAsiaTheme="minorEastAsia"/>
          <w:color w:val="000000" w:themeColor="text1"/>
          <w:szCs w:val="21"/>
        </w:rPr>
      </w:pPr>
    </w:p>
    <w:p w:rsidR="00F04AD7" w:rsidRDefault="00AB0CBD">
      <w:pPr>
        <w:pStyle w:val="a5"/>
        <w:spacing w:before="5"/>
        <w:rPr>
          <w:rFonts w:ascii="黑体"/>
          <w:color w:val="000000" w:themeColor="text1"/>
          <w:sz w:val="21"/>
          <w:lang w:eastAsia="zh-CN"/>
        </w:rPr>
      </w:pPr>
      <w:r>
        <w:rPr>
          <w:rFonts w:ascii="黑体"/>
          <w:noProof/>
          <w:color w:val="000000" w:themeColor="text1"/>
          <w:sz w:val="21"/>
          <w:lang w:eastAsia="zh-CN"/>
        </w:rPr>
        <w:drawing>
          <wp:inline distT="0" distB="0" distL="0" distR="0">
            <wp:extent cx="2913380" cy="2094865"/>
            <wp:effectExtent l="0" t="0" r="127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3896" cy="2095200"/>
                    </a:xfrm>
                    <a:prstGeom prst="rect">
                      <a:avLst/>
                    </a:prstGeom>
                  </pic:spPr>
                </pic:pic>
              </a:graphicData>
            </a:graphic>
          </wp:inline>
        </w:drawing>
      </w:r>
      <w:r>
        <w:rPr>
          <w:rFonts w:ascii="黑体"/>
          <w:noProof/>
          <w:color w:val="000000" w:themeColor="text1"/>
          <w:sz w:val="21"/>
          <w:lang w:eastAsia="zh-CN"/>
        </w:rPr>
        <w:drawing>
          <wp:inline distT="0" distB="0" distL="0" distR="0">
            <wp:extent cx="2214880" cy="20948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5325" cy="2095200"/>
                    </a:xfrm>
                    <a:prstGeom prst="rect">
                      <a:avLst/>
                    </a:prstGeom>
                  </pic:spPr>
                </pic:pic>
              </a:graphicData>
            </a:graphic>
          </wp:inline>
        </w:drawing>
      </w:r>
    </w:p>
    <w:p w:rsidR="00F04AD7" w:rsidRDefault="00AB0CBD">
      <w:pPr>
        <w:spacing w:before="100"/>
        <w:ind w:left="182"/>
        <w:jc w:val="center"/>
        <w:rPr>
          <w:rFonts w:eastAsiaTheme="minorEastAsia" w:hAnsiTheme="minorEastAsia"/>
          <w:b/>
          <w:bCs/>
          <w:color w:val="000000" w:themeColor="text1"/>
        </w:rPr>
      </w:pPr>
      <w:r>
        <w:rPr>
          <w:rFonts w:ascii="Calibri" w:hAnsi="Calibri" w:hint="eastAsia"/>
          <w:b/>
          <w:bCs/>
          <w:color w:val="000000" w:themeColor="text1"/>
          <w:szCs w:val="22"/>
        </w:rPr>
        <w:t>图</w:t>
      </w:r>
      <w:r>
        <w:rPr>
          <w:rFonts w:ascii="Calibri" w:hAnsi="Calibri" w:hint="eastAsia"/>
          <w:b/>
          <w:bCs/>
          <w:color w:val="000000" w:themeColor="text1"/>
          <w:szCs w:val="22"/>
        </w:rPr>
        <w:t>5.2</w:t>
      </w:r>
      <w:r>
        <w:rPr>
          <w:rFonts w:eastAsiaTheme="minorEastAsia" w:hAnsiTheme="minorEastAsia" w:hint="eastAsia"/>
          <w:b/>
          <w:bCs/>
          <w:color w:val="000000" w:themeColor="text1"/>
        </w:rPr>
        <w:t>.9</w:t>
      </w:r>
      <w:r>
        <w:rPr>
          <w:rFonts w:eastAsiaTheme="minorEastAsia" w:hAnsiTheme="minorEastAsia" w:hint="eastAsia"/>
          <w:b/>
          <w:bCs/>
          <w:color w:val="000000" w:themeColor="text1"/>
        </w:rPr>
        <w:t xml:space="preserve">-4  </w:t>
      </w:r>
      <w:r>
        <w:rPr>
          <w:rFonts w:eastAsiaTheme="minorEastAsia" w:hAnsiTheme="minorEastAsia" w:hint="eastAsia"/>
          <w:b/>
          <w:bCs/>
          <w:color w:val="000000" w:themeColor="text1"/>
        </w:rPr>
        <w:t>窗口</w:t>
      </w:r>
      <w:r>
        <w:rPr>
          <w:rFonts w:eastAsiaTheme="minorEastAsia" w:hAnsiTheme="minorEastAsia" w:hint="eastAsia"/>
          <w:b/>
          <w:bCs/>
          <w:color w:val="000000" w:themeColor="text1"/>
        </w:rPr>
        <w:t>(</w:t>
      </w:r>
      <w:r>
        <w:rPr>
          <w:rFonts w:eastAsiaTheme="minorEastAsia" w:hAnsiTheme="minorEastAsia" w:hint="eastAsia"/>
          <w:b/>
          <w:bCs/>
          <w:color w:val="000000" w:themeColor="text1"/>
        </w:rPr>
        <w:t>上</w:t>
      </w:r>
      <w:r>
        <w:rPr>
          <w:rFonts w:eastAsiaTheme="minorEastAsia" w:hAnsiTheme="minorEastAsia" w:hint="eastAsia"/>
          <w:b/>
          <w:bCs/>
          <w:color w:val="000000" w:themeColor="text1"/>
        </w:rPr>
        <w:t>)</w:t>
      </w:r>
      <w:r>
        <w:rPr>
          <w:rFonts w:eastAsiaTheme="minorEastAsia" w:hAnsiTheme="minorEastAsia" w:hint="eastAsia"/>
          <w:b/>
          <w:bCs/>
          <w:color w:val="000000" w:themeColor="text1"/>
        </w:rPr>
        <w:t>做法示意图</w:t>
      </w:r>
    </w:p>
    <w:p w:rsidR="00F04AD7" w:rsidRDefault="00F04AD7">
      <w:pPr>
        <w:spacing w:before="100"/>
        <w:ind w:left="182"/>
        <w:jc w:val="center"/>
        <w:rPr>
          <w:rFonts w:eastAsiaTheme="minorEastAsia" w:hAnsiTheme="minorEastAsia"/>
          <w:b/>
          <w:bCs/>
          <w:color w:val="000000" w:themeColor="text1"/>
        </w:rPr>
      </w:pPr>
    </w:p>
    <w:p w:rsidR="00F04AD7" w:rsidRDefault="00AB0CBD">
      <w:pPr>
        <w:tabs>
          <w:tab w:val="left" w:pos="4954"/>
        </w:tabs>
        <w:ind w:left="611"/>
        <w:rPr>
          <w:rFonts w:ascii="黑体"/>
          <w:color w:val="000000" w:themeColor="text1"/>
          <w:sz w:val="20"/>
        </w:rPr>
      </w:pPr>
      <w:r>
        <w:rPr>
          <w:rFonts w:ascii="黑体"/>
          <w:noProof/>
          <w:color w:val="000000" w:themeColor="text1"/>
          <w:sz w:val="20"/>
        </w:rPr>
        <w:drawing>
          <wp:inline distT="0" distB="0" distL="0" distR="0">
            <wp:extent cx="2722880" cy="2170430"/>
            <wp:effectExtent l="0" t="0" r="127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3502" cy="2170800"/>
                    </a:xfrm>
                    <a:prstGeom prst="rect">
                      <a:avLst/>
                    </a:prstGeom>
                  </pic:spPr>
                </pic:pic>
              </a:graphicData>
            </a:graphic>
          </wp:inline>
        </w:drawing>
      </w:r>
      <w:r>
        <w:rPr>
          <w:rFonts w:ascii="黑体"/>
          <w:noProof/>
          <w:color w:val="000000" w:themeColor="text1"/>
          <w:sz w:val="20"/>
        </w:rPr>
        <w:drawing>
          <wp:inline distT="0" distB="0" distL="0" distR="0">
            <wp:extent cx="2368550" cy="217043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9168" cy="2170800"/>
                    </a:xfrm>
                    <a:prstGeom prst="rect">
                      <a:avLst/>
                    </a:prstGeom>
                  </pic:spPr>
                </pic:pic>
              </a:graphicData>
            </a:graphic>
          </wp:inline>
        </w:drawing>
      </w:r>
    </w:p>
    <w:p w:rsidR="00F04AD7" w:rsidRDefault="00F04AD7">
      <w:pPr>
        <w:pStyle w:val="a5"/>
        <w:spacing w:before="3"/>
        <w:rPr>
          <w:rFonts w:ascii="黑体"/>
          <w:color w:val="000000" w:themeColor="text1"/>
          <w:sz w:val="15"/>
        </w:rPr>
      </w:pPr>
    </w:p>
    <w:p w:rsidR="00F04AD7" w:rsidRDefault="00AB0CBD">
      <w:pPr>
        <w:spacing w:before="35"/>
        <w:ind w:left="1659"/>
        <w:rPr>
          <w:rFonts w:eastAsiaTheme="minorEastAsia" w:hAnsiTheme="minorEastAsia"/>
          <w:b/>
          <w:bCs/>
          <w:color w:val="000000" w:themeColor="text1"/>
        </w:rPr>
      </w:pPr>
      <w:r>
        <w:rPr>
          <w:rFonts w:ascii="Calibri" w:hAnsi="Calibri" w:hint="eastAsia"/>
          <w:b/>
          <w:bCs/>
          <w:color w:val="000000" w:themeColor="text1"/>
          <w:szCs w:val="22"/>
        </w:rPr>
        <w:t>图</w:t>
      </w:r>
      <w:r>
        <w:rPr>
          <w:rFonts w:ascii="Calibri" w:hAnsi="Calibri" w:hint="eastAsia"/>
          <w:b/>
          <w:bCs/>
          <w:color w:val="000000" w:themeColor="text1"/>
          <w:szCs w:val="22"/>
        </w:rPr>
        <w:t>5.2</w:t>
      </w:r>
      <w:r>
        <w:rPr>
          <w:rFonts w:eastAsiaTheme="minorEastAsia" w:hAnsiTheme="minorEastAsia" w:hint="eastAsia"/>
          <w:b/>
          <w:bCs/>
          <w:color w:val="000000" w:themeColor="text1"/>
        </w:rPr>
        <w:t>.</w:t>
      </w:r>
      <w:r>
        <w:rPr>
          <w:rFonts w:eastAsiaTheme="minorEastAsia" w:hAnsiTheme="minorEastAsia" w:hint="eastAsia"/>
          <w:b/>
          <w:bCs/>
          <w:color w:val="000000" w:themeColor="text1"/>
        </w:rPr>
        <w:t xml:space="preserve">9-5  </w:t>
      </w:r>
      <w:r>
        <w:rPr>
          <w:rFonts w:eastAsiaTheme="minorEastAsia" w:hAnsiTheme="minorEastAsia" w:hint="eastAsia"/>
          <w:b/>
          <w:bCs/>
          <w:color w:val="000000" w:themeColor="text1"/>
        </w:rPr>
        <w:t>窗口</w:t>
      </w:r>
      <w:r>
        <w:rPr>
          <w:rFonts w:eastAsiaTheme="minorEastAsia" w:hAnsiTheme="minorEastAsia" w:hint="eastAsia"/>
          <w:b/>
          <w:bCs/>
          <w:color w:val="000000" w:themeColor="text1"/>
        </w:rPr>
        <w:t>(</w:t>
      </w:r>
      <w:r>
        <w:rPr>
          <w:rFonts w:eastAsiaTheme="minorEastAsia" w:hAnsiTheme="minorEastAsia" w:hint="eastAsia"/>
          <w:b/>
          <w:bCs/>
          <w:color w:val="000000" w:themeColor="text1"/>
        </w:rPr>
        <w:t>下</w:t>
      </w:r>
      <w:r>
        <w:rPr>
          <w:rFonts w:eastAsiaTheme="minorEastAsia" w:hAnsiTheme="minorEastAsia" w:hint="eastAsia"/>
          <w:b/>
          <w:bCs/>
          <w:color w:val="000000" w:themeColor="text1"/>
        </w:rPr>
        <w:t>)</w:t>
      </w:r>
      <w:r>
        <w:rPr>
          <w:rFonts w:eastAsiaTheme="minorEastAsia" w:hAnsiTheme="minorEastAsia" w:hint="eastAsia"/>
          <w:b/>
          <w:bCs/>
          <w:color w:val="000000" w:themeColor="text1"/>
        </w:rPr>
        <w:t>做法</w:t>
      </w:r>
      <w:r>
        <w:rPr>
          <w:rFonts w:eastAsiaTheme="minorEastAsia" w:hAnsiTheme="minorEastAsia" w:hint="eastAsia"/>
          <w:b/>
          <w:bCs/>
          <w:color w:val="000000" w:themeColor="text1"/>
        </w:rPr>
        <w:t>(</w:t>
      </w:r>
      <w:r>
        <w:rPr>
          <w:rFonts w:eastAsiaTheme="minorEastAsia" w:hAnsiTheme="minorEastAsia" w:hint="eastAsia"/>
          <w:b/>
          <w:bCs/>
          <w:color w:val="000000" w:themeColor="text1"/>
        </w:rPr>
        <w:t>设计需要时可安装金属窗台板</w:t>
      </w:r>
      <w:r>
        <w:rPr>
          <w:rFonts w:eastAsiaTheme="minorEastAsia" w:hAnsiTheme="minorEastAsia" w:hint="eastAsia"/>
          <w:b/>
          <w:bCs/>
          <w:color w:val="000000" w:themeColor="text1"/>
        </w:rPr>
        <w:t>)</w:t>
      </w:r>
      <w:r>
        <w:rPr>
          <w:rFonts w:eastAsiaTheme="minorEastAsia" w:hAnsiTheme="minorEastAsia" w:hint="eastAsia"/>
          <w:b/>
          <w:bCs/>
          <w:color w:val="000000" w:themeColor="text1"/>
        </w:rPr>
        <w:t>示意图</w:t>
      </w:r>
    </w:p>
    <w:p w:rsidR="00F04AD7" w:rsidRDefault="00F04AD7">
      <w:pPr>
        <w:spacing w:line="360" w:lineRule="auto"/>
        <w:rPr>
          <w:rFonts w:eastAsiaTheme="minorEastAsia"/>
          <w:color w:val="000000" w:themeColor="text1"/>
          <w:szCs w:val="21"/>
        </w:rPr>
      </w:pP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5.2.</w:t>
      </w:r>
      <w:r>
        <w:rPr>
          <w:rFonts w:eastAsiaTheme="minorEastAsia" w:hint="eastAsia"/>
          <w:b/>
          <w:color w:val="000000" w:themeColor="text1"/>
          <w:szCs w:val="21"/>
        </w:rPr>
        <w:t xml:space="preserve">10  </w:t>
      </w:r>
      <w:r>
        <w:rPr>
          <w:rFonts w:eastAsiaTheme="minorEastAsia" w:hint="eastAsia"/>
          <w:color w:val="000000" w:themeColor="text1"/>
          <w:szCs w:val="21"/>
        </w:rPr>
        <w:t>外保温工程的饰面层应选用涂料、饰面砂浆等轻质面层，饰面层应与外保温系统其它组成材料相容。</w:t>
      </w:r>
    </w:p>
    <w:p w:rsidR="00F04AD7" w:rsidRDefault="00AB0CBD">
      <w:pPr>
        <w:pStyle w:val="2"/>
        <w:spacing w:line="360" w:lineRule="auto"/>
        <w:jc w:val="center"/>
        <w:rPr>
          <w:rFonts w:ascii="黑体" w:hAnsi="黑体" w:cs="黑体"/>
          <w:color w:val="000000" w:themeColor="text1"/>
          <w:sz w:val="24"/>
          <w:szCs w:val="24"/>
        </w:rPr>
      </w:pPr>
      <w:bookmarkStart w:id="43" w:name="_Toc25488"/>
      <w:bookmarkStart w:id="44" w:name="_Toc9264"/>
      <w:r>
        <w:rPr>
          <w:rFonts w:ascii="黑体" w:hAnsi="黑体" w:cs="黑体" w:hint="eastAsia"/>
          <w:color w:val="000000" w:themeColor="text1"/>
          <w:sz w:val="24"/>
          <w:szCs w:val="24"/>
        </w:rPr>
        <w:lastRenderedPageBreak/>
        <w:t>5.3</w:t>
      </w:r>
      <w:r>
        <w:rPr>
          <w:rFonts w:ascii="黑体" w:hAnsi="黑体" w:cs="黑体" w:hint="eastAsia"/>
          <w:color w:val="000000" w:themeColor="text1"/>
          <w:sz w:val="24"/>
          <w:szCs w:val="24"/>
        </w:rPr>
        <w:t>外墙内保温基本构造及细部构造</w:t>
      </w:r>
      <w:bookmarkEnd w:id="43"/>
      <w:bookmarkEnd w:id="44"/>
    </w:p>
    <w:p w:rsidR="00F04AD7" w:rsidRDefault="00AB0CBD">
      <w:pPr>
        <w:spacing w:line="360" w:lineRule="auto"/>
        <w:rPr>
          <w:rFonts w:eastAsiaTheme="minorEastAsia" w:hAnsiTheme="minorEastAsia"/>
          <w:color w:val="000000" w:themeColor="text1"/>
          <w:szCs w:val="21"/>
        </w:rPr>
      </w:pPr>
      <w:r>
        <w:rPr>
          <w:rFonts w:eastAsiaTheme="minorEastAsia" w:hAnsiTheme="minorEastAsia" w:hint="eastAsia"/>
          <w:b/>
          <w:color w:val="000000" w:themeColor="text1"/>
          <w:szCs w:val="21"/>
        </w:rPr>
        <w:t>5.3.1</w:t>
      </w:r>
      <w:r>
        <w:rPr>
          <w:rFonts w:eastAsiaTheme="minorEastAsia" w:hAnsiTheme="minorEastAsia" w:hint="eastAsia"/>
          <w:color w:val="000000" w:themeColor="text1"/>
          <w:szCs w:val="21"/>
        </w:rPr>
        <w:t>气凝胶毡（板）外墙内保温工程基本构造见</w:t>
      </w:r>
      <w:r>
        <w:rPr>
          <w:rFonts w:eastAsiaTheme="minorEastAsia" w:hAnsiTheme="minorEastAsia" w:hint="eastAsia"/>
          <w:color w:val="000000" w:themeColor="text1"/>
          <w:szCs w:val="21"/>
        </w:rPr>
        <w:t>表</w:t>
      </w:r>
      <w:r>
        <w:rPr>
          <w:rFonts w:eastAsiaTheme="minorEastAsia" w:hAnsiTheme="minorEastAsia" w:hint="eastAsia"/>
          <w:color w:val="000000" w:themeColor="text1"/>
          <w:szCs w:val="21"/>
        </w:rPr>
        <w:t>5.3.1</w:t>
      </w:r>
      <w:r>
        <w:rPr>
          <w:rFonts w:eastAsiaTheme="minorEastAsia" w:hAnsiTheme="minorEastAsia" w:hint="eastAsia"/>
          <w:color w:val="000000" w:themeColor="text1"/>
          <w:szCs w:val="21"/>
        </w:rPr>
        <w:t>。</w:t>
      </w:r>
    </w:p>
    <w:p w:rsidR="00F04AD7" w:rsidRDefault="00AB0CBD">
      <w:pPr>
        <w:spacing w:line="360" w:lineRule="auto"/>
        <w:jc w:val="center"/>
        <w:rPr>
          <w:rFonts w:eastAsiaTheme="minorEastAsia" w:hAnsiTheme="minorEastAsia"/>
          <w:b/>
          <w:bCs/>
          <w:color w:val="000000" w:themeColor="text1"/>
          <w:szCs w:val="21"/>
        </w:rPr>
      </w:pPr>
      <w:r>
        <w:rPr>
          <w:rFonts w:eastAsiaTheme="minorEastAsia" w:hAnsiTheme="minorEastAsia" w:hint="eastAsia"/>
          <w:b/>
          <w:bCs/>
          <w:color w:val="000000" w:themeColor="text1"/>
          <w:szCs w:val="21"/>
        </w:rPr>
        <w:t>表</w:t>
      </w:r>
      <w:r>
        <w:rPr>
          <w:rFonts w:eastAsiaTheme="minorEastAsia" w:hAnsiTheme="minorEastAsia" w:hint="eastAsia"/>
          <w:b/>
          <w:bCs/>
          <w:color w:val="000000" w:themeColor="text1"/>
          <w:szCs w:val="21"/>
        </w:rPr>
        <w:t>5.3.1</w:t>
      </w:r>
      <w:r>
        <w:rPr>
          <w:rFonts w:eastAsiaTheme="minorEastAsia" w:hAnsiTheme="minorEastAsia" w:hint="eastAsia"/>
          <w:b/>
          <w:bCs/>
          <w:color w:val="000000" w:themeColor="text1"/>
          <w:szCs w:val="21"/>
        </w:rPr>
        <w:t>气凝胶毡（板）外墙内保温工程基本构造</w:t>
      </w:r>
    </w:p>
    <w:tbl>
      <w:tblPr>
        <w:tblStyle w:val="af"/>
        <w:tblW w:w="8948" w:type="dxa"/>
        <w:tblLayout w:type="fixed"/>
        <w:tblLook w:val="04A0"/>
      </w:tblPr>
      <w:tblGrid>
        <w:gridCol w:w="817"/>
        <w:gridCol w:w="709"/>
        <w:gridCol w:w="992"/>
        <w:gridCol w:w="709"/>
        <w:gridCol w:w="1290"/>
        <w:gridCol w:w="934"/>
        <w:gridCol w:w="3497"/>
      </w:tblGrid>
      <w:tr w:rsidR="00F04AD7">
        <w:tc>
          <w:tcPr>
            <w:tcW w:w="5451" w:type="dxa"/>
            <w:gridSpan w:val="6"/>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基本构造</w:t>
            </w:r>
            <w:r>
              <w:rPr>
                <w:rFonts w:eastAsiaTheme="minorEastAsia" w:hint="eastAsia"/>
                <w:color w:val="000000" w:themeColor="text1"/>
                <w:sz w:val="18"/>
                <w:szCs w:val="18"/>
              </w:rPr>
              <w:t>一</w:t>
            </w:r>
          </w:p>
        </w:tc>
        <w:tc>
          <w:tcPr>
            <w:tcW w:w="3497" w:type="dxa"/>
            <w:vAlign w:val="center"/>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构造示意图</w:t>
            </w:r>
          </w:p>
        </w:tc>
      </w:tr>
      <w:tr w:rsidR="00F04AD7">
        <w:tc>
          <w:tcPr>
            <w:tcW w:w="817"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基层</w:t>
            </w:r>
          </w:p>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1</w:t>
            </w:r>
          </w:p>
        </w:tc>
        <w:tc>
          <w:tcPr>
            <w:tcW w:w="709" w:type="dxa"/>
            <w:tcBorders>
              <w:right w:val="single" w:sz="4" w:space="0" w:color="auto"/>
            </w:tcBorders>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找平层</w:t>
            </w:r>
          </w:p>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2</w:t>
            </w:r>
          </w:p>
        </w:tc>
        <w:tc>
          <w:tcPr>
            <w:tcW w:w="992" w:type="dxa"/>
            <w:tcBorders>
              <w:left w:val="single" w:sz="4" w:space="0" w:color="auto"/>
            </w:tcBorders>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粘结层（含锚固连接件）</w:t>
            </w:r>
          </w:p>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3</w:t>
            </w:r>
          </w:p>
        </w:tc>
        <w:tc>
          <w:tcPr>
            <w:tcW w:w="709"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保温层</w:t>
            </w:r>
          </w:p>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4</w:t>
            </w:r>
          </w:p>
        </w:tc>
        <w:tc>
          <w:tcPr>
            <w:tcW w:w="1290"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防护面层</w:t>
            </w:r>
          </w:p>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5</w:t>
            </w:r>
          </w:p>
        </w:tc>
        <w:tc>
          <w:tcPr>
            <w:tcW w:w="934"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饰面层</w:t>
            </w:r>
          </w:p>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6</w:t>
            </w:r>
          </w:p>
        </w:tc>
        <w:tc>
          <w:tcPr>
            <w:tcW w:w="3497" w:type="dxa"/>
          </w:tcPr>
          <w:p w:rsidR="00F04AD7" w:rsidRDefault="00F04AD7">
            <w:pPr>
              <w:spacing w:line="360" w:lineRule="auto"/>
              <w:rPr>
                <w:rFonts w:eastAsiaTheme="minorEastAsia"/>
                <w:color w:val="000000" w:themeColor="text1"/>
                <w:szCs w:val="21"/>
              </w:rPr>
            </w:pPr>
          </w:p>
        </w:tc>
      </w:tr>
      <w:tr w:rsidR="00F04AD7">
        <w:tc>
          <w:tcPr>
            <w:tcW w:w="817"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混凝土墙及各种砌体墙</w:t>
            </w:r>
          </w:p>
          <w:p w:rsidR="00F04AD7" w:rsidRDefault="00F04AD7">
            <w:pPr>
              <w:spacing w:line="360" w:lineRule="auto"/>
              <w:jc w:val="center"/>
              <w:rPr>
                <w:rFonts w:eastAsiaTheme="minorEastAsia"/>
                <w:color w:val="000000" w:themeColor="text1"/>
                <w:sz w:val="18"/>
                <w:szCs w:val="18"/>
              </w:rPr>
            </w:pPr>
          </w:p>
        </w:tc>
        <w:tc>
          <w:tcPr>
            <w:tcW w:w="709" w:type="dxa"/>
            <w:tcBorders>
              <w:right w:val="single" w:sz="4" w:space="0" w:color="auto"/>
            </w:tcBorders>
          </w:tcPr>
          <w:p w:rsidR="00F04AD7" w:rsidRDefault="00AB0CBD">
            <w:pPr>
              <w:spacing w:line="360" w:lineRule="auto"/>
              <w:jc w:val="center"/>
              <w:rPr>
                <w:rFonts w:eastAsiaTheme="minorEastAsia"/>
                <w:b/>
                <w:color w:val="000000" w:themeColor="text1"/>
                <w:sz w:val="18"/>
                <w:szCs w:val="18"/>
              </w:rPr>
            </w:pPr>
            <w:r>
              <w:rPr>
                <w:rFonts w:eastAsiaTheme="minorEastAsia" w:hint="eastAsia"/>
                <w:color w:val="000000" w:themeColor="text1"/>
                <w:sz w:val="18"/>
                <w:szCs w:val="18"/>
              </w:rPr>
              <w:t>水泥砂浆</w:t>
            </w:r>
          </w:p>
        </w:tc>
        <w:tc>
          <w:tcPr>
            <w:tcW w:w="992" w:type="dxa"/>
            <w:tcBorders>
              <w:left w:val="single" w:sz="4" w:space="0" w:color="auto"/>
            </w:tcBorders>
          </w:tcPr>
          <w:p w:rsidR="00F04AD7" w:rsidRDefault="00AB0CBD">
            <w:pPr>
              <w:spacing w:line="360" w:lineRule="auto"/>
              <w:jc w:val="center"/>
              <w:rPr>
                <w:rFonts w:eastAsiaTheme="minorEastAsia"/>
                <w:b/>
                <w:color w:val="000000" w:themeColor="text1"/>
                <w:sz w:val="18"/>
                <w:szCs w:val="18"/>
              </w:rPr>
            </w:pPr>
            <w:r>
              <w:rPr>
                <w:rFonts w:eastAsiaTheme="minorEastAsia" w:hint="eastAsia"/>
                <w:bCs/>
                <w:color w:val="000000" w:themeColor="text1"/>
                <w:sz w:val="18"/>
                <w:szCs w:val="18"/>
              </w:rPr>
              <w:t>胶粘剂</w:t>
            </w:r>
          </w:p>
        </w:tc>
        <w:tc>
          <w:tcPr>
            <w:tcW w:w="709" w:type="dxa"/>
          </w:tcPr>
          <w:p w:rsidR="00F04AD7" w:rsidRDefault="00AB0CBD">
            <w:pPr>
              <w:spacing w:line="360" w:lineRule="auto"/>
              <w:jc w:val="center"/>
              <w:rPr>
                <w:rFonts w:eastAsiaTheme="minorEastAsia"/>
                <w:color w:val="000000" w:themeColor="text1"/>
                <w:sz w:val="18"/>
                <w:szCs w:val="18"/>
              </w:rPr>
            </w:pPr>
            <w:r>
              <w:rPr>
                <w:rFonts w:eastAsiaTheme="minorEastAsia" w:hAnsiTheme="minorEastAsia" w:hint="eastAsia"/>
                <w:color w:val="000000" w:themeColor="text1"/>
                <w:sz w:val="18"/>
                <w:szCs w:val="18"/>
              </w:rPr>
              <w:t>气凝胶毡（板）</w:t>
            </w:r>
          </w:p>
        </w:tc>
        <w:tc>
          <w:tcPr>
            <w:tcW w:w="1290"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石膏板（安装锚固件）或无水硅酸钙板或无石棉纤维水泥平板</w:t>
            </w:r>
          </w:p>
        </w:tc>
        <w:tc>
          <w:tcPr>
            <w:tcW w:w="934"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腻子＋涂料或墙纸（布）或面砖</w:t>
            </w:r>
          </w:p>
        </w:tc>
        <w:tc>
          <w:tcPr>
            <w:tcW w:w="3497" w:type="dxa"/>
          </w:tcPr>
          <w:p w:rsidR="00F04AD7" w:rsidRDefault="00AB0CBD">
            <w:pPr>
              <w:spacing w:line="360" w:lineRule="auto"/>
              <w:rPr>
                <w:rFonts w:eastAsiaTheme="minorEastAsia"/>
                <w:color w:val="000000" w:themeColor="text1"/>
                <w:szCs w:val="21"/>
              </w:rPr>
            </w:pPr>
            <w:r>
              <w:rPr>
                <w:noProof/>
                <w:color w:val="000000" w:themeColor="text1"/>
              </w:rPr>
              <w:drawing>
                <wp:inline distT="0" distB="0" distL="0" distR="0">
                  <wp:extent cx="1642110" cy="1976120"/>
                  <wp:effectExtent l="19050" t="0" r="0" b="0"/>
                  <wp:docPr id="5" name="图片 5" descr="C:\Users\ADMINI~1\AppData\Local\Temp\15559467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1555946792(1).png"/>
                          <pic:cNvPicPr>
                            <a:picLocks noChangeAspect="1" noChangeArrowheads="1"/>
                          </pic:cNvPicPr>
                        </pic:nvPicPr>
                        <pic:blipFill>
                          <a:blip r:embed="rId27"/>
                          <a:srcRect/>
                          <a:stretch>
                            <a:fillRect/>
                          </a:stretch>
                        </pic:blipFill>
                        <pic:spPr>
                          <a:xfrm>
                            <a:off x="0" y="0"/>
                            <a:ext cx="1642243" cy="1976400"/>
                          </a:xfrm>
                          <a:prstGeom prst="rect">
                            <a:avLst/>
                          </a:prstGeom>
                          <a:noFill/>
                          <a:ln w="9525">
                            <a:noFill/>
                            <a:miter lim="800000"/>
                            <a:headEnd/>
                            <a:tailEnd/>
                          </a:ln>
                        </pic:spPr>
                      </pic:pic>
                    </a:graphicData>
                  </a:graphic>
                </wp:inline>
              </w:drawing>
            </w:r>
          </w:p>
        </w:tc>
      </w:tr>
      <w:tr w:rsidR="00F04AD7">
        <w:tc>
          <w:tcPr>
            <w:tcW w:w="5451" w:type="dxa"/>
            <w:gridSpan w:val="6"/>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基本构造</w:t>
            </w:r>
            <w:r>
              <w:rPr>
                <w:rFonts w:eastAsiaTheme="minorEastAsia" w:hint="eastAsia"/>
                <w:color w:val="000000" w:themeColor="text1"/>
                <w:sz w:val="18"/>
                <w:szCs w:val="18"/>
              </w:rPr>
              <w:t>二</w:t>
            </w:r>
          </w:p>
        </w:tc>
        <w:tc>
          <w:tcPr>
            <w:tcW w:w="3497" w:type="dxa"/>
          </w:tcPr>
          <w:p w:rsidR="00F04AD7" w:rsidRDefault="00AB0CBD">
            <w:pPr>
              <w:spacing w:line="360" w:lineRule="auto"/>
              <w:jc w:val="center"/>
              <w:rPr>
                <w:rStyle w:val="ae"/>
                <w:color w:val="000000" w:themeColor="text1"/>
              </w:rPr>
            </w:pPr>
            <w:r>
              <w:rPr>
                <w:rFonts w:eastAsiaTheme="minorEastAsia" w:hint="eastAsia"/>
                <w:color w:val="000000" w:themeColor="text1"/>
                <w:sz w:val="18"/>
                <w:szCs w:val="18"/>
              </w:rPr>
              <w:t>构造示意图</w:t>
            </w:r>
          </w:p>
        </w:tc>
      </w:tr>
      <w:tr w:rsidR="00F04AD7">
        <w:trPr>
          <w:trHeight w:val="619"/>
        </w:trPr>
        <w:tc>
          <w:tcPr>
            <w:tcW w:w="817"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基层</w:t>
            </w:r>
          </w:p>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1</w:t>
            </w:r>
          </w:p>
        </w:tc>
        <w:tc>
          <w:tcPr>
            <w:tcW w:w="1701" w:type="dxa"/>
            <w:gridSpan w:val="2"/>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粘结层（含锚固连接件）</w:t>
            </w:r>
          </w:p>
          <w:p w:rsidR="00F04AD7" w:rsidRDefault="00AB0CBD">
            <w:pPr>
              <w:spacing w:line="360" w:lineRule="auto"/>
              <w:jc w:val="center"/>
              <w:rPr>
                <w:rFonts w:eastAsiaTheme="minorEastAsia"/>
                <w:color w:val="000000" w:themeColor="text1"/>
                <w:sz w:val="18"/>
                <w:szCs w:val="18"/>
              </w:rPr>
            </w:pPr>
            <w:r>
              <w:rPr>
                <w:rFonts w:eastAsiaTheme="minorEastAsia"/>
                <w:color w:val="000000" w:themeColor="text1"/>
                <w:sz w:val="18"/>
                <w:szCs w:val="18"/>
              </w:rPr>
              <w:t>2</w:t>
            </w:r>
          </w:p>
          <w:p w:rsidR="00F04AD7" w:rsidRDefault="00F04AD7">
            <w:pPr>
              <w:spacing w:line="360" w:lineRule="auto"/>
              <w:jc w:val="center"/>
              <w:rPr>
                <w:rFonts w:eastAsiaTheme="minorEastAsia"/>
                <w:bCs/>
                <w:color w:val="000000" w:themeColor="text1"/>
                <w:sz w:val="18"/>
                <w:szCs w:val="18"/>
              </w:rPr>
            </w:pPr>
          </w:p>
        </w:tc>
        <w:tc>
          <w:tcPr>
            <w:tcW w:w="709"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保温层</w:t>
            </w:r>
          </w:p>
          <w:p w:rsidR="00F04AD7" w:rsidRDefault="00AB0CBD">
            <w:pPr>
              <w:spacing w:line="360" w:lineRule="auto"/>
              <w:jc w:val="center"/>
              <w:rPr>
                <w:rFonts w:eastAsiaTheme="minorEastAsia" w:hAnsiTheme="minorEastAsia"/>
                <w:color w:val="000000" w:themeColor="text1"/>
                <w:sz w:val="18"/>
                <w:szCs w:val="18"/>
              </w:rPr>
            </w:pPr>
            <w:r>
              <w:rPr>
                <w:rFonts w:eastAsiaTheme="minorEastAsia"/>
                <w:color w:val="000000" w:themeColor="text1"/>
                <w:sz w:val="18"/>
                <w:szCs w:val="18"/>
              </w:rPr>
              <w:t>3</w:t>
            </w:r>
          </w:p>
        </w:tc>
        <w:tc>
          <w:tcPr>
            <w:tcW w:w="1290"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防护面层</w:t>
            </w:r>
          </w:p>
          <w:p w:rsidR="00F04AD7" w:rsidRDefault="00AB0CBD">
            <w:pPr>
              <w:spacing w:line="360" w:lineRule="auto"/>
              <w:jc w:val="center"/>
              <w:rPr>
                <w:rFonts w:eastAsiaTheme="minorEastAsia"/>
                <w:color w:val="000000" w:themeColor="text1"/>
                <w:sz w:val="18"/>
                <w:szCs w:val="18"/>
              </w:rPr>
            </w:pPr>
            <w:r>
              <w:rPr>
                <w:rFonts w:eastAsiaTheme="minorEastAsia"/>
                <w:color w:val="000000" w:themeColor="text1"/>
                <w:sz w:val="18"/>
                <w:szCs w:val="18"/>
              </w:rPr>
              <w:t>4</w:t>
            </w:r>
          </w:p>
        </w:tc>
        <w:tc>
          <w:tcPr>
            <w:tcW w:w="934"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饰面层</w:t>
            </w:r>
          </w:p>
          <w:p w:rsidR="00F04AD7" w:rsidRDefault="00AB0CBD">
            <w:pPr>
              <w:spacing w:line="360" w:lineRule="auto"/>
              <w:jc w:val="center"/>
              <w:rPr>
                <w:rFonts w:eastAsiaTheme="minorEastAsia"/>
                <w:color w:val="000000" w:themeColor="text1"/>
                <w:sz w:val="18"/>
                <w:szCs w:val="18"/>
              </w:rPr>
            </w:pPr>
            <w:r>
              <w:rPr>
                <w:rFonts w:eastAsiaTheme="minorEastAsia"/>
                <w:color w:val="000000" w:themeColor="text1"/>
                <w:sz w:val="18"/>
                <w:szCs w:val="18"/>
              </w:rPr>
              <w:t>5</w:t>
            </w:r>
          </w:p>
        </w:tc>
        <w:tc>
          <w:tcPr>
            <w:tcW w:w="3497" w:type="dxa"/>
          </w:tcPr>
          <w:p w:rsidR="00F04AD7" w:rsidRDefault="00F04AD7">
            <w:pPr>
              <w:spacing w:line="360" w:lineRule="auto"/>
              <w:rPr>
                <w:rStyle w:val="ae"/>
                <w:color w:val="000000" w:themeColor="text1"/>
              </w:rPr>
            </w:pPr>
          </w:p>
        </w:tc>
      </w:tr>
      <w:tr w:rsidR="00F04AD7">
        <w:tc>
          <w:tcPr>
            <w:tcW w:w="817"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混凝土墙及各种砌体墙</w:t>
            </w:r>
          </w:p>
          <w:p w:rsidR="00F04AD7" w:rsidRDefault="00F04AD7">
            <w:pPr>
              <w:spacing w:line="360" w:lineRule="auto"/>
              <w:jc w:val="center"/>
              <w:rPr>
                <w:rFonts w:eastAsiaTheme="minorEastAsia"/>
                <w:color w:val="000000" w:themeColor="text1"/>
                <w:sz w:val="18"/>
                <w:szCs w:val="18"/>
              </w:rPr>
            </w:pPr>
          </w:p>
        </w:tc>
        <w:tc>
          <w:tcPr>
            <w:tcW w:w="1701" w:type="dxa"/>
            <w:gridSpan w:val="2"/>
          </w:tcPr>
          <w:p w:rsidR="00F04AD7" w:rsidRDefault="00AB0CBD">
            <w:pPr>
              <w:spacing w:line="360" w:lineRule="auto"/>
              <w:jc w:val="center"/>
              <w:rPr>
                <w:rFonts w:eastAsiaTheme="minorEastAsia"/>
                <w:color w:val="000000" w:themeColor="text1"/>
                <w:sz w:val="18"/>
                <w:szCs w:val="18"/>
              </w:rPr>
            </w:pPr>
            <w:r>
              <w:rPr>
                <w:rFonts w:eastAsiaTheme="minorEastAsia" w:hint="eastAsia"/>
                <w:b/>
                <w:color w:val="000000" w:themeColor="text1"/>
                <w:sz w:val="18"/>
                <w:szCs w:val="18"/>
              </w:rPr>
              <w:t>胶粘剂</w:t>
            </w:r>
          </w:p>
          <w:p w:rsidR="00F04AD7" w:rsidRDefault="00F04AD7">
            <w:pPr>
              <w:spacing w:line="360" w:lineRule="auto"/>
              <w:jc w:val="center"/>
              <w:rPr>
                <w:rFonts w:eastAsiaTheme="minorEastAsia"/>
                <w:bCs/>
                <w:color w:val="000000" w:themeColor="text1"/>
                <w:sz w:val="18"/>
                <w:szCs w:val="18"/>
              </w:rPr>
            </w:pPr>
          </w:p>
        </w:tc>
        <w:tc>
          <w:tcPr>
            <w:tcW w:w="709" w:type="dxa"/>
          </w:tcPr>
          <w:p w:rsidR="00F04AD7" w:rsidRDefault="00AB0CBD">
            <w:pPr>
              <w:spacing w:line="360" w:lineRule="auto"/>
              <w:jc w:val="center"/>
              <w:rPr>
                <w:rFonts w:eastAsiaTheme="minorEastAsia" w:hAnsiTheme="minorEastAsia"/>
                <w:color w:val="000000" w:themeColor="text1"/>
                <w:sz w:val="18"/>
                <w:szCs w:val="18"/>
              </w:rPr>
            </w:pPr>
            <w:r>
              <w:rPr>
                <w:rFonts w:eastAsiaTheme="minorEastAsia" w:hAnsiTheme="minorEastAsia" w:hint="eastAsia"/>
                <w:color w:val="000000" w:themeColor="text1"/>
                <w:sz w:val="18"/>
                <w:szCs w:val="18"/>
              </w:rPr>
              <w:t>气凝胶保温板</w:t>
            </w:r>
          </w:p>
        </w:tc>
        <w:tc>
          <w:tcPr>
            <w:tcW w:w="1290"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抹面胶浆或石膏板（安装锚固件）</w:t>
            </w:r>
          </w:p>
          <w:p w:rsidR="00F04AD7" w:rsidRDefault="00F04AD7">
            <w:pPr>
              <w:spacing w:line="360" w:lineRule="auto"/>
              <w:jc w:val="center"/>
              <w:rPr>
                <w:rFonts w:eastAsiaTheme="minorEastAsia"/>
                <w:color w:val="000000" w:themeColor="text1"/>
                <w:sz w:val="18"/>
                <w:szCs w:val="18"/>
              </w:rPr>
            </w:pPr>
          </w:p>
        </w:tc>
        <w:tc>
          <w:tcPr>
            <w:tcW w:w="934" w:type="dxa"/>
          </w:tcPr>
          <w:p w:rsidR="00F04AD7" w:rsidRDefault="00AB0CBD">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腻子＋涂料或墙纸（布）或面砖</w:t>
            </w:r>
          </w:p>
        </w:tc>
        <w:tc>
          <w:tcPr>
            <w:tcW w:w="3497" w:type="dxa"/>
          </w:tcPr>
          <w:p w:rsidR="00F04AD7" w:rsidRDefault="00AB0CBD">
            <w:pPr>
              <w:spacing w:line="360" w:lineRule="auto"/>
              <w:rPr>
                <w:rStyle w:val="ae"/>
                <w:color w:val="000000" w:themeColor="text1"/>
              </w:rPr>
            </w:pPr>
            <w:r>
              <w:rPr>
                <w:noProof/>
                <w:color w:val="000000" w:themeColor="text1"/>
              </w:rPr>
              <w:drawing>
                <wp:inline distT="0" distB="0" distL="0" distR="0">
                  <wp:extent cx="1768475" cy="1870075"/>
                  <wp:effectExtent l="0" t="0" r="1460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cstate="print"/>
                          <a:stretch>
                            <a:fillRect/>
                          </a:stretch>
                        </pic:blipFill>
                        <pic:spPr>
                          <a:xfrm>
                            <a:off x="0" y="0"/>
                            <a:ext cx="1768475" cy="1870075"/>
                          </a:xfrm>
                          <a:prstGeom prst="rect">
                            <a:avLst/>
                          </a:prstGeom>
                        </pic:spPr>
                      </pic:pic>
                    </a:graphicData>
                  </a:graphic>
                </wp:inline>
              </w:drawing>
            </w:r>
          </w:p>
        </w:tc>
      </w:tr>
    </w:tbl>
    <w:p w:rsidR="00F04AD7" w:rsidRDefault="00AB0CBD">
      <w:pPr>
        <w:rPr>
          <w:b/>
          <w:color w:val="000000" w:themeColor="text1"/>
        </w:rPr>
      </w:pPr>
      <w:r>
        <w:rPr>
          <w:b/>
          <w:color w:val="000000" w:themeColor="text1"/>
        </w:rPr>
        <w:t>5.</w:t>
      </w:r>
      <w:r>
        <w:rPr>
          <w:rFonts w:hint="eastAsia"/>
          <w:b/>
          <w:color w:val="000000" w:themeColor="text1"/>
        </w:rPr>
        <w:t>3</w:t>
      </w:r>
      <w:r>
        <w:rPr>
          <w:b/>
          <w:color w:val="000000" w:themeColor="text1"/>
        </w:rPr>
        <w:t>.</w:t>
      </w:r>
      <w:r>
        <w:rPr>
          <w:rFonts w:hint="eastAsia"/>
          <w:b/>
          <w:color w:val="000000" w:themeColor="text1"/>
        </w:rPr>
        <w:t>2</w:t>
      </w:r>
      <w:r>
        <w:rPr>
          <w:rFonts w:eastAsiaTheme="minorEastAsia" w:hAnsiTheme="minorEastAsia" w:hint="eastAsia"/>
          <w:color w:val="000000" w:themeColor="text1"/>
          <w:szCs w:val="21"/>
        </w:rPr>
        <w:t>气凝胶毡（板）</w:t>
      </w:r>
      <w:r>
        <w:rPr>
          <w:rFonts w:eastAsiaTheme="minorEastAsia" w:hAnsiTheme="minorEastAsia" w:hint="eastAsia"/>
          <w:color w:val="000000" w:themeColor="text1"/>
          <w:szCs w:val="21"/>
        </w:rPr>
        <w:t>外墙</w:t>
      </w:r>
      <w:r>
        <w:rPr>
          <w:rFonts w:eastAsiaTheme="minorEastAsia" w:hint="eastAsia"/>
          <w:color w:val="000000" w:themeColor="text1"/>
          <w:szCs w:val="21"/>
        </w:rPr>
        <w:t>内保温工程</w:t>
      </w:r>
      <w:r>
        <w:rPr>
          <w:rFonts w:eastAsiaTheme="minorEastAsia" w:hint="eastAsia"/>
          <w:color w:val="000000" w:themeColor="text1"/>
          <w:szCs w:val="21"/>
        </w:rPr>
        <w:t>用</w:t>
      </w:r>
      <w:r>
        <w:rPr>
          <w:rFonts w:hint="eastAsia"/>
          <w:bCs/>
          <w:color w:val="000000" w:themeColor="text1"/>
        </w:rPr>
        <w:t>气凝胶保温板的规格尺寸宜为</w:t>
      </w:r>
      <w:r>
        <w:rPr>
          <w:bCs/>
          <w:color w:val="000000" w:themeColor="text1"/>
        </w:rPr>
        <w:t>300mm</w:t>
      </w:r>
      <w:r>
        <w:rPr>
          <w:rFonts w:hint="eastAsia"/>
          <w:bCs/>
          <w:color w:val="000000" w:themeColor="text1"/>
        </w:rPr>
        <w:t>×</w:t>
      </w:r>
      <w:r>
        <w:rPr>
          <w:bCs/>
          <w:color w:val="000000" w:themeColor="text1"/>
        </w:rPr>
        <w:t>300mm</w:t>
      </w:r>
      <w:r>
        <w:rPr>
          <w:rFonts w:hint="eastAsia"/>
          <w:bCs/>
          <w:color w:val="000000" w:themeColor="text1"/>
        </w:rPr>
        <w:t>、</w:t>
      </w:r>
      <w:r>
        <w:rPr>
          <w:bCs/>
          <w:color w:val="000000" w:themeColor="text1"/>
        </w:rPr>
        <w:t>300mm</w:t>
      </w:r>
      <w:r>
        <w:rPr>
          <w:rFonts w:hint="eastAsia"/>
          <w:bCs/>
          <w:color w:val="000000" w:themeColor="text1"/>
        </w:rPr>
        <w:t>×</w:t>
      </w:r>
      <w:r>
        <w:rPr>
          <w:bCs/>
          <w:color w:val="000000" w:themeColor="text1"/>
        </w:rPr>
        <w:t>450mm</w:t>
      </w:r>
      <w:r>
        <w:rPr>
          <w:rFonts w:hint="eastAsia"/>
          <w:bCs/>
          <w:color w:val="000000" w:themeColor="text1"/>
        </w:rPr>
        <w:t>、</w:t>
      </w:r>
      <w:r>
        <w:rPr>
          <w:bCs/>
          <w:color w:val="000000" w:themeColor="text1"/>
        </w:rPr>
        <w:t>300mm</w:t>
      </w:r>
      <w:r>
        <w:rPr>
          <w:rFonts w:hint="eastAsia"/>
          <w:bCs/>
          <w:color w:val="000000" w:themeColor="text1"/>
        </w:rPr>
        <w:t>×</w:t>
      </w:r>
      <w:r>
        <w:rPr>
          <w:bCs/>
          <w:color w:val="000000" w:themeColor="text1"/>
        </w:rPr>
        <w:t>600mm</w:t>
      </w:r>
      <w:r>
        <w:rPr>
          <w:rFonts w:hint="eastAsia"/>
          <w:bCs/>
          <w:color w:val="000000" w:themeColor="text1"/>
        </w:rPr>
        <w:t>、</w:t>
      </w:r>
      <w:r>
        <w:rPr>
          <w:bCs/>
          <w:color w:val="000000" w:themeColor="text1"/>
        </w:rPr>
        <w:t>450mm</w:t>
      </w:r>
      <w:r>
        <w:rPr>
          <w:rFonts w:hint="eastAsia"/>
          <w:bCs/>
          <w:color w:val="000000" w:themeColor="text1"/>
        </w:rPr>
        <w:t>×</w:t>
      </w:r>
      <w:r>
        <w:rPr>
          <w:bCs/>
          <w:color w:val="000000" w:themeColor="text1"/>
        </w:rPr>
        <w:t>450mm</w:t>
      </w:r>
      <w:r>
        <w:rPr>
          <w:rFonts w:hint="eastAsia"/>
          <w:bCs/>
          <w:color w:val="000000" w:themeColor="text1"/>
        </w:rPr>
        <w:t>、</w:t>
      </w:r>
      <w:r>
        <w:rPr>
          <w:bCs/>
          <w:color w:val="000000" w:themeColor="text1"/>
        </w:rPr>
        <w:t>450mm</w:t>
      </w:r>
      <w:r>
        <w:rPr>
          <w:rFonts w:hint="eastAsia"/>
          <w:bCs/>
          <w:color w:val="000000" w:themeColor="text1"/>
        </w:rPr>
        <w:t>×</w:t>
      </w:r>
      <w:r>
        <w:rPr>
          <w:bCs/>
          <w:color w:val="000000" w:themeColor="text1"/>
        </w:rPr>
        <w:t>600mm</w:t>
      </w:r>
      <w:r>
        <w:rPr>
          <w:rFonts w:hint="eastAsia"/>
          <w:bCs/>
          <w:color w:val="000000" w:themeColor="text1"/>
        </w:rPr>
        <w:t>，厚度不宜大于</w:t>
      </w:r>
      <w:r>
        <w:rPr>
          <w:bCs/>
          <w:color w:val="000000" w:themeColor="text1"/>
        </w:rPr>
        <w:t>50mm</w:t>
      </w:r>
      <w:r>
        <w:rPr>
          <w:rFonts w:hint="eastAsia"/>
          <w:bCs/>
          <w:color w:val="000000" w:themeColor="text1"/>
        </w:rPr>
        <w:t>。</w:t>
      </w:r>
    </w:p>
    <w:p w:rsidR="00F04AD7" w:rsidRDefault="00AB0CBD">
      <w:pPr>
        <w:rPr>
          <w:b/>
          <w:color w:val="000000" w:themeColor="text1"/>
        </w:rPr>
      </w:pPr>
      <w:r>
        <w:rPr>
          <w:b/>
          <w:color w:val="000000" w:themeColor="text1"/>
        </w:rPr>
        <w:t>5.</w:t>
      </w:r>
      <w:r>
        <w:rPr>
          <w:rFonts w:hint="eastAsia"/>
          <w:b/>
          <w:color w:val="000000" w:themeColor="text1"/>
        </w:rPr>
        <w:t>3</w:t>
      </w:r>
      <w:r>
        <w:rPr>
          <w:b/>
          <w:color w:val="000000" w:themeColor="text1"/>
        </w:rPr>
        <w:t xml:space="preserve">.3 </w:t>
      </w:r>
      <w:r>
        <w:rPr>
          <w:rFonts w:hint="eastAsia"/>
          <w:bCs/>
          <w:color w:val="000000" w:themeColor="text1"/>
        </w:rPr>
        <w:t>气凝胶保温板的粘贴应符合下列规定：</w:t>
      </w:r>
    </w:p>
    <w:p w:rsidR="00F04AD7" w:rsidRDefault="00AB0CBD">
      <w:pPr>
        <w:rPr>
          <w:bCs/>
          <w:color w:val="000000" w:themeColor="text1"/>
        </w:rPr>
      </w:pPr>
      <w:r>
        <w:rPr>
          <w:rFonts w:eastAsiaTheme="minorEastAsia" w:hAnsiTheme="minorEastAsia"/>
          <w:b/>
          <w:bCs/>
          <w:color w:val="000000" w:themeColor="text1"/>
          <w:szCs w:val="21"/>
        </w:rPr>
        <w:t>1</w:t>
      </w:r>
      <w:r>
        <w:rPr>
          <w:rFonts w:hint="eastAsia"/>
          <w:bCs/>
          <w:color w:val="000000" w:themeColor="text1"/>
        </w:rPr>
        <w:t>气凝胶保温板粘贴前，应清除板表面的碎屑浮尘</w:t>
      </w:r>
      <w:r>
        <w:rPr>
          <w:rFonts w:hint="eastAsia"/>
          <w:bCs/>
          <w:color w:val="000000" w:themeColor="text1"/>
        </w:rPr>
        <w:t>；</w:t>
      </w:r>
    </w:p>
    <w:p w:rsidR="00F04AD7" w:rsidRDefault="00AB0CBD">
      <w:pPr>
        <w:rPr>
          <w:rFonts w:eastAsiaTheme="minorEastAsia" w:hAnsiTheme="minorEastAsia"/>
          <w:color w:val="000000" w:themeColor="text1"/>
          <w:szCs w:val="21"/>
        </w:rPr>
      </w:pPr>
      <w:r>
        <w:rPr>
          <w:rFonts w:eastAsiaTheme="minorEastAsia" w:hint="eastAsia"/>
          <w:b/>
          <w:color w:val="000000" w:themeColor="text1"/>
        </w:rPr>
        <w:t>2</w:t>
      </w:r>
      <w:r>
        <w:rPr>
          <w:rFonts w:eastAsiaTheme="minorEastAsia" w:hAnsiTheme="minorEastAsia" w:hint="eastAsia"/>
          <w:color w:val="000000" w:themeColor="text1"/>
          <w:szCs w:val="21"/>
        </w:rPr>
        <w:t>在外墙阳角、阴角以及门窗洞口周边应采用满粘法，其余部位可采用条粘法或点粘法，总的粘贴面积不应小于保温板面积的</w:t>
      </w:r>
      <w:r>
        <w:rPr>
          <w:rFonts w:eastAsiaTheme="minorEastAsia" w:hAnsiTheme="minorEastAsia"/>
          <w:color w:val="000000" w:themeColor="text1"/>
          <w:szCs w:val="21"/>
        </w:rPr>
        <w:t>40%</w:t>
      </w:r>
      <w:r>
        <w:rPr>
          <w:rFonts w:eastAsiaTheme="minorEastAsia" w:hAnsiTheme="minorEastAsia" w:hint="eastAsia"/>
          <w:color w:val="000000" w:themeColor="text1"/>
          <w:szCs w:val="21"/>
        </w:rPr>
        <w:t>；</w:t>
      </w:r>
    </w:p>
    <w:p w:rsidR="00F04AD7" w:rsidRDefault="00AB0CBD">
      <w:pPr>
        <w:rPr>
          <w:rFonts w:eastAsiaTheme="minorEastAsia" w:hAnsiTheme="minorEastAsia"/>
          <w:color w:val="000000" w:themeColor="text1"/>
          <w:szCs w:val="21"/>
        </w:rPr>
      </w:pPr>
      <w:r>
        <w:rPr>
          <w:rFonts w:eastAsiaTheme="minorEastAsia" w:hAnsiTheme="minorEastAsia" w:hint="eastAsia"/>
          <w:b/>
          <w:bCs/>
          <w:color w:val="000000" w:themeColor="text1"/>
          <w:szCs w:val="21"/>
        </w:rPr>
        <w:t>3</w:t>
      </w:r>
      <w:r>
        <w:rPr>
          <w:rFonts w:eastAsiaTheme="minorEastAsia" w:hAnsiTheme="minorEastAsia" w:hint="eastAsia"/>
          <w:color w:val="000000" w:themeColor="text1"/>
          <w:szCs w:val="21"/>
        </w:rPr>
        <w:t>上下排之间保温板的粘贴，应错缝</w:t>
      </w:r>
      <w:r>
        <w:rPr>
          <w:rFonts w:eastAsiaTheme="minorEastAsia" w:hAnsiTheme="minorEastAsia"/>
          <w:color w:val="000000" w:themeColor="text1"/>
          <w:szCs w:val="21"/>
        </w:rPr>
        <w:t>1/2</w:t>
      </w:r>
      <w:r>
        <w:rPr>
          <w:rFonts w:eastAsiaTheme="minorEastAsia" w:hAnsiTheme="minorEastAsia" w:hint="eastAsia"/>
          <w:color w:val="000000" w:themeColor="text1"/>
          <w:szCs w:val="21"/>
        </w:rPr>
        <w:t>板长，板的侧边不应涂抹胶粘剂；</w:t>
      </w:r>
    </w:p>
    <w:p w:rsidR="00F04AD7" w:rsidRDefault="00AB0CBD">
      <w:pPr>
        <w:rPr>
          <w:rFonts w:eastAsiaTheme="minorEastAsia" w:hAnsiTheme="minorEastAsia"/>
          <w:color w:val="000000" w:themeColor="text1"/>
          <w:szCs w:val="21"/>
        </w:rPr>
      </w:pPr>
      <w:r>
        <w:rPr>
          <w:rFonts w:eastAsiaTheme="minorEastAsia" w:hAnsiTheme="minorEastAsia" w:hint="eastAsia"/>
          <w:b/>
          <w:bCs/>
          <w:color w:val="000000" w:themeColor="text1"/>
          <w:szCs w:val="21"/>
        </w:rPr>
        <w:t>4</w:t>
      </w:r>
      <w:r>
        <w:rPr>
          <w:rFonts w:eastAsiaTheme="minorEastAsia" w:hAnsiTheme="minorEastAsia" w:hint="eastAsia"/>
          <w:color w:val="000000" w:themeColor="text1"/>
          <w:szCs w:val="21"/>
        </w:rPr>
        <w:t>阳角上下排保温板应交错互锁；</w:t>
      </w:r>
    </w:p>
    <w:p w:rsidR="00F04AD7" w:rsidRDefault="00AB0CBD">
      <w:pPr>
        <w:rPr>
          <w:rFonts w:eastAsiaTheme="minorEastAsia" w:hAnsiTheme="minorEastAsia"/>
          <w:color w:val="000000" w:themeColor="text1"/>
          <w:szCs w:val="21"/>
        </w:rPr>
      </w:pPr>
      <w:r>
        <w:rPr>
          <w:rFonts w:eastAsiaTheme="minorEastAsia" w:hAnsiTheme="minorEastAsia" w:hint="eastAsia"/>
          <w:b/>
          <w:bCs/>
          <w:color w:val="000000" w:themeColor="text1"/>
          <w:szCs w:val="21"/>
        </w:rPr>
        <w:t>5</w:t>
      </w:r>
      <w:r>
        <w:rPr>
          <w:rFonts w:eastAsiaTheme="minorEastAsia" w:hAnsiTheme="minorEastAsia" w:hint="eastAsia"/>
          <w:color w:val="000000" w:themeColor="text1"/>
          <w:szCs w:val="21"/>
        </w:rPr>
        <w:t>门窗洞口四角保温板应采用整板截割，且板的接缝距洞口四角不得小于</w:t>
      </w:r>
      <w:r>
        <w:rPr>
          <w:rFonts w:eastAsiaTheme="minorEastAsia" w:hAnsiTheme="minorEastAsia"/>
          <w:color w:val="000000" w:themeColor="text1"/>
          <w:szCs w:val="21"/>
        </w:rPr>
        <w:t>150mm</w:t>
      </w:r>
      <w:r>
        <w:rPr>
          <w:rFonts w:eastAsiaTheme="minorEastAsia" w:hAnsiTheme="minorEastAsia" w:hint="eastAsia"/>
          <w:color w:val="000000" w:themeColor="text1"/>
          <w:szCs w:val="21"/>
        </w:rPr>
        <w:t>；</w:t>
      </w:r>
    </w:p>
    <w:p w:rsidR="00F04AD7" w:rsidRDefault="00AB0CBD">
      <w:pPr>
        <w:rPr>
          <w:rFonts w:eastAsiaTheme="minorEastAsia" w:hAnsiTheme="minorEastAsia"/>
          <w:color w:val="000000" w:themeColor="text1"/>
          <w:szCs w:val="21"/>
        </w:rPr>
      </w:pPr>
      <w:r>
        <w:rPr>
          <w:rFonts w:eastAsiaTheme="minorEastAsia" w:hAnsiTheme="minorEastAsia" w:hint="eastAsia"/>
          <w:b/>
          <w:bCs/>
          <w:color w:val="000000" w:themeColor="text1"/>
          <w:szCs w:val="21"/>
        </w:rPr>
        <w:t>6</w:t>
      </w:r>
      <w:r>
        <w:rPr>
          <w:rFonts w:eastAsiaTheme="minorEastAsia" w:hAnsiTheme="minorEastAsia" w:hint="eastAsia"/>
          <w:color w:val="000000" w:themeColor="text1"/>
          <w:szCs w:val="21"/>
        </w:rPr>
        <w:t>保温板四周应靠紧且板缝不得大于</w:t>
      </w:r>
      <w:r>
        <w:rPr>
          <w:rFonts w:eastAsiaTheme="minorEastAsia" w:hAnsiTheme="minorEastAsia"/>
          <w:color w:val="000000" w:themeColor="text1"/>
          <w:szCs w:val="21"/>
        </w:rPr>
        <w:t>2mm</w:t>
      </w:r>
      <w:r>
        <w:rPr>
          <w:rFonts w:eastAsiaTheme="minorEastAsia" w:hAnsiTheme="minorEastAsia" w:hint="eastAsia"/>
          <w:color w:val="000000" w:themeColor="text1"/>
          <w:szCs w:val="21"/>
        </w:rPr>
        <w:t>；</w:t>
      </w:r>
    </w:p>
    <w:p w:rsidR="00F04AD7" w:rsidRDefault="00AB0CBD">
      <w:pPr>
        <w:spacing w:line="360" w:lineRule="auto"/>
        <w:rPr>
          <w:rFonts w:eastAsiaTheme="minorEastAsia"/>
          <w:color w:val="000000" w:themeColor="text1"/>
          <w:szCs w:val="21"/>
        </w:rPr>
      </w:pPr>
      <w:r>
        <w:rPr>
          <w:rFonts w:eastAsiaTheme="minorEastAsia" w:hAnsiTheme="minorEastAsia" w:hint="eastAsia"/>
          <w:b/>
          <w:bCs/>
          <w:color w:val="000000" w:themeColor="text1"/>
          <w:szCs w:val="21"/>
        </w:rPr>
        <w:lastRenderedPageBreak/>
        <w:t>7</w:t>
      </w:r>
      <w:r>
        <w:rPr>
          <w:rFonts w:eastAsiaTheme="minorEastAsia" w:hAnsiTheme="minorEastAsia" w:hint="eastAsia"/>
          <w:color w:val="000000" w:themeColor="text1"/>
          <w:szCs w:val="21"/>
        </w:rPr>
        <w:t>保温板的终端部应采用玻璃纤维网布翻包。</w:t>
      </w:r>
    </w:p>
    <w:p w:rsidR="00F04AD7" w:rsidRDefault="00AB0CBD">
      <w:pPr>
        <w:rPr>
          <w:rFonts w:eastAsiaTheme="minorEastAsia"/>
          <w:color w:val="000000" w:themeColor="text1"/>
          <w:szCs w:val="21"/>
        </w:rPr>
      </w:pPr>
      <w:r>
        <w:rPr>
          <w:rFonts w:eastAsiaTheme="minorEastAsia" w:hint="eastAsia"/>
          <w:b/>
          <w:color w:val="000000" w:themeColor="text1"/>
          <w:szCs w:val="21"/>
        </w:rPr>
        <w:t>5.3.</w:t>
      </w:r>
      <w:r>
        <w:rPr>
          <w:rFonts w:eastAsiaTheme="minorEastAsia" w:hint="eastAsia"/>
          <w:b/>
          <w:color w:val="000000" w:themeColor="text1"/>
          <w:szCs w:val="21"/>
        </w:rPr>
        <w:t xml:space="preserve">4  </w:t>
      </w:r>
      <w:r>
        <w:rPr>
          <w:rFonts w:eastAsiaTheme="minorEastAsia" w:hAnsiTheme="minorEastAsia" w:hint="eastAsia"/>
          <w:color w:val="000000" w:themeColor="text1"/>
          <w:szCs w:val="21"/>
        </w:rPr>
        <w:t>气凝胶毡（板）</w:t>
      </w:r>
      <w:r>
        <w:rPr>
          <w:rFonts w:eastAsiaTheme="minorEastAsia" w:hint="eastAsia"/>
          <w:color w:val="000000" w:themeColor="text1"/>
          <w:szCs w:val="21"/>
        </w:rPr>
        <w:t>内保温工程锚固件固定水平、竖直最小间距均不得大于</w:t>
      </w:r>
      <w:r>
        <w:rPr>
          <w:rFonts w:eastAsiaTheme="minorEastAsia" w:hint="eastAsia"/>
          <w:color w:val="000000" w:themeColor="text1"/>
          <w:szCs w:val="21"/>
        </w:rPr>
        <w:t>500mm</w:t>
      </w:r>
      <w:r>
        <w:rPr>
          <w:rFonts w:eastAsiaTheme="minorEastAsia" w:hint="eastAsia"/>
          <w:color w:val="000000" w:themeColor="text1"/>
          <w:szCs w:val="21"/>
        </w:rPr>
        <w:t>，锚固件离防护面层边缘间距不得大于</w:t>
      </w:r>
      <w:r>
        <w:rPr>
          <w:rFonts w:eastAsiaTheme="minorEastAsia" w:hint="eastAsia"/>
          <w:color w:val="000000" w:themeColor="text1"/>
          <w:szCs w:val="21"/>
        </w:rPr>
        <w:t>80mm</w:t>
      </w:r>
      <w:r>
        <w:rPr>
          <w:rFonts w:eastAsiaTheme="minorEastAsia" w:hint="eastAsia"/>
          <w:color w:val="000000" w:themeColor="text1"/>
          <w:szCs w:val="21"/>
        </w:rPr>
        <w:t>，锚固件数量每平米不应小于</w:t>
      </w:r>
      <w:r>
        <w:rPr>
          <w:rFonts w:eastAsiaTheme="minorEastAsia" w:hint="eastAsia"/>
          <w:color w:val="000000" w:themeColor="text1"/>
          <w:szCs w:val="21"/>
        </w:rPr>
        <w:t>9</w:t>
      </w:r>
      <w:r>
        <w:rPr>
          <w:rFonts w:eastAsiaTheme="minorEastAsia" w:hint="eastAsia"/>
          <w:color w:val="000000" w:themeColor="text1"/>
          <w:szCs w:val="21"/>
        </w:rPr>
        <w:t>个</w:t>
      </w:r>
      <w:r>
        <w:rPr>
          <w:rFonts w:eastAsiaTheme="minorEastAsia" w:hint="eastAsia"/>
          <w:color w:val="000000" w:themeColor="text1"/>
          <w:szCs w:val="21"/>
        </w:rPr>
        <w:t>（</w:t>
      </w:r>
      <w:r>
        <w:rPr>
          <w:rFonts w:eastAsiaTheme="minorEastAsia" w:hint="eastAsia"/>
          <w:color w:val="000000" w:themeColor="text1"/>
          <w:szCs w:val="21"/>
        </w:rPr>
        <w:t>图</w:t>
      </w:r>
      <w:r>
        <w:rPr>
          <w:rFonts w:eastAsiaTheme="minorEastAsia" w:hint="eastAsia"/>
          <w:color w:val="000000" w:themeColor="text1"/>
          <w:szCs w:val="21"/>
        </w:rPr>
        <w:t>5.3.</w:t>
      </w:r>
      <w:r>
        <w:rPr>
          <w:rFonts w:eastAsiaTheme="minorEastAsia" w:hint="eastAsia"/>
          <w:color w:val="000000" w:themeColor="text1"/>
          <w:szCs w:val="21"/>
        </w:rPr>
        <w:t>4</w:t>
      </w:r>
      <w:r>
        <w:rPr>
          <w:rFonts w:eastAsiaTheme="minorEastAsia" w:hint="eastAsia"/>
          <w:color w:val="000000" w:themeColor="text1"/>
          <w:szCs w:val="21"/>
        </w:rPr>
        <w:t>）</w:t>
      </w:r>
      <w:r>
        <w:rPr>
          <w:rFonts w:eastAsiaTheme="minorEastAsia" w:hint="eastAsia"/>
          <w:color w:val="000000" w:themeColor="text1"/>
          <w:szCs w:val="21"/>
        </w:rPr>
        <w:t>。</w:t>
      </w:r>
    </w:p>
    <w:p w:rsidR="00F04AD7" w:rsidRDefault="00AB0CBD">
      <w:pPr>
        <w:jc w:val="center"/>
        <w:rPr>
          <w:rFonts w:eastAsiaTheme="minorEastAsia"/>
          <w:color w:val="000000" w:themeColor="text1"/>
          <w:szCs w:val="21"/>
        </w:rPr>
      </w:pPr>
      <w:r>
        <w:rPr>
          <w:rFonts w:eastAsiaTheme="minorEastAsia" w:hint="eastAsia"/>
          <w:noProof/>
          <w:color w:val="000000" w:themeColor="text1"/>
          <w:szCs w:val="21"/>
        </w:rPr>
        <w:drawing>
          <wp:inline distT="0" distB="0" distL="0" distR="0">
            <wp:extent cx="2419350" cy="238379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9" cstate="print"/>
                    <a:srcRect/>
                    <a:stretch>
                      <a:fillRect/>
                    </a:stretch>
                  </pic:blipFill>
                  <pic:spPr>
                    <a:xfrm>
                      <a:off x="0" y="0"/>
                      <a:ext cx="2423444" cy="2388383"/>
                    </a:xfrm>
                    <a:prstGeom prst="rect">
                      <a:avLst/>
                    </a:prstGeom>
                    <a:noFill/>
                    <a:ln w="9525">
                      <a:noFill/>
                      <a:miter lim="800000"/>
                      <a:headEnd/>
                      <a:tailEnd/>
                    </a:ln>
                  </pic:spPr>
                </pic:pic>
              </a:graphicData>
            </a:graphic>
          </wp:inline>
        </w:drawing>
      </w:r>
    </w:p>
    <w:p w:rsidR="00F04AD7" w:rsidRDefault="00AB0CBD">
      <w:pPr>
        <w:jc w:val="center"/>
        <w:rPr>
          <w:rFonts w:eastAsiaTheme="minorEastAsia"/>
          <w:b/>
          <w:bCs/>
          <w:color w:val="000000" w:themeColor="text1"/>
          <w:szCs w:val="21"/>
        </w:rPr>
      </w:pPr>
      <w:r>
        <w:rPr>
          <w:rFonts w:eastAsiaTheme="minorEastAsia" w:hint="eastAsia"/>
          <w:b/>
          <w:bCs/>
          <w:color w:val="000000" w:themeColor="text1"/>
          <w:szCs w:val="21"/>
        </w:rPr>
        <w:t>图</w:t>
      </w:r>
      <w:r>
        <w:rPr>
          <w:rFonts w:eastAsiaTheme="minorEastAsia" w:hint="eastAsia"/>
          <w:b/>
          <w:bCs/>
          <w:color w:val="000000" w:themeColor="text1"/>
          <w:szCs w:val="21"/>
        </w:rPr>
        <w:t xml:space="preserve">5. 3. </w:t>
      </w:r>
      <w:r>
        <w:rPr>
          <w:rFonts w:eastAsiaTheme="minorEastAsia" w:hint="eastAsia"/>
          <w:b/>
          <w:bCs/>
          <w:color w:val="000000" w:themeColor="text1"/>
          <w:szCs w:val="21"/>
        </w:rPr>
        <w:t>4</w:t>
      </w:r>
      <w:r>
        <w:rPr>
          <w:rFonts w:eastAsiaTheme="minorEastAsia" w:hint="eastAsia"/>
          <w:b/>
          <w:bCs/>
          <w:color w:val="000000" w:themeColor="text1"/>
          <w:szCs w:val="21"/>
        </w:rPr>
        <w:t>锚固件布置示意图</w:t>
      </w:r>
    </w:p>
    <w:p w:rsidR="00F04AD7" w:rsidRDefault="00AB0CBD">
      <w:pPr>
        <w:jc w:val="center"/>
        <w:rPr>
          <w:rFonts w:eastAsiaTheme="minorEastAsia"/>
          <w:color w:val="000000" w:themeColor="text1"/>
          <w:szCs w:val="21"/>
        </w:rPr>
      </w:pPr>
      <w:r>
        <w:rPr>
          <w:rFonts w:eastAsiaTheme="minorEastAsia" w:hint="eastAsia"/>
          <w:color w:val="000000" w:themeColor="text1"/>
          <w:szCs w:val="21"/>
        </w:rPr>
        <w:t>1-</w:t>
      </w:r>
      <w:r>
        <w:rPr>
          <w:rFonts w:eastAsiaTheme="minorEastAsia" w:hint="eastAsia"/>
          <w:color w:val="000000" w:themeColor="text1"/>
          <w:szCs w:val="21"/>
        </w:rPr>
        <w:t>锚固件</w:t>
      </w:r>
      <w:r>
        <w:rPr>
          <w:rFonts w:eastAsiaTheme="minorEastAsia" w:hint="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防护面层</w:t>
      </w:r>
      <w:r>
        <w:rPr>
          <w:rFonts w:eastAsiaTheme="minorEastAsia" w:hint="eastAsia"/>
          <w:color w:val="000000" w:themeColor="text1"/>
          <w:szCs w:val="21"/>
        </w:rPr>
        <w:t>；</w:t>
      </w:r>
      <w:r>
        <w:rPr>
          <w:rFonts w:eastAsiaTheme="minorEastAsia" w:hint="eastAsia"/>
          <w:color w:val="000000" w:themeColor="text1"/>
          <w:szCs w:val="21"/>
        </w:rPr>
        <w:t>3-</w:t>
      </w:r>
      <w:r>
        <w:rPr>
          <w:rFonts w:eastAsiaTheme="minorEastAsia" w:hint="eastAsia"/>
          <w:color w:val="000000" w:themeColor="text1"/>
          <w:szCs w:val="21"/>
        </w:rPr>
        <w:t>接缝</w:t>
      </w:r>
    </w:p>
    <w:p w:rsidR="00F04AD7" w:rsidRDefault="00AB0CBD">
      <w:pPr>
        <w:rPr>
          <w:rFonts w:eastAsiaTheme="minorEastAsia"/>
          <w:color w:val="000000" w:themeColor="text1"/>
          <w:szCs w:val="21"/>
        </w:rPr>
      </w:pPr>
      <w:r>
        <w:rPr>
          <w:rFonts w:eastAsiaTheme="minorEastAsia" w:hint="eastAsia"/>
          <w:b/>
          <w:color w:val="000000" w:themeColor="text1"/>
          <w:szCs w:val="21"/>
        </w:rPr>
        <w:t>5.3.</w:t>
      </w:r>
      <w:r>
        <w:rPr>
          <w:rFonts w:eastAsiaTheme="minorEastAsia" w:hint="eastAsia"/>
          <w:b/>
          <w:color w:val="000000" w:themeColor="text1"/>
          <w:szCs w:val="21"/>
        </w:rPr>
        <w:t xml:space="preserve">5  </w:t>
      </w:r>
      <w:r>
        <w:rPr>
          <w:rFonts w:eastAsiaTheme="minorEastAsia" w:hint="eastAsia"/>
          <w:color w:val="000000" w:themeColor="text1"/>
          <w:szCs w:val="21"/>
        </w:rPr>
        <w:t>在外墙内保温墙体上安装设备、管道或悬挂重物时，其支承的埋件应固定于基层墙体上，并应做密封设计。</w:t>
      </w:r>
    </w:p>
    <w:p w:rsidR="00F04AD7" w:rsidRDefault="00AB0CBD">
      <w:pPr>
        <w:rPr>
          <w:color w:val="000000" w:themeColor="text1"/>
        </w:rPr>
      </w:pPr>
      <w:r>
        <w:rPr>
          <w:rFonts w:hint="eastAsia"/>
          <w:b/>
          <w:color w:val="000000" w:themeColor="text1"/>
        </w:rPr>
        <w:t>5.3.</w:t>
      </w:r>
      <w:r>
        <w:rPr>
          <w:rFonts w:hint="eastAsia"/>
          <w:b/>
          <w:color w:val="000000" w:themeColor="text1"/>
        </w:rPr>
        <w:t xml:space="preserve">6  </w:t>
      </w:r>
      <w:r>
        <w:rPr>
          <w:rFonts w:hint="eastAsia"/>
          <w:color w:val="000000" w:themeColor="text1"/>
        </w:rPr>
        <w:t>气凝胶毡（板）</w:t>
      </w:r>
      <w:r>
        <w:rPr>
          <w:rFonts w:eastAsiaTheme="minorEastAsia" w:hint="eastAsia"/>
          <w:color w:val="000000" w:themeColor="text1"/>
          <w:szCs w:val="21"/>
        </w:rPr>
        <w:t>外墙</w:t>
      </w:r>
      <w:r>
        <w:rPr>
          <w:rFonts w:hint="eastAsia"/>
          <w:color w:val="000000" w:themeColor="text1"/>
        </w:rPr>
        <w:t>内保温工程构造设计宜符合下列规定：</w:t>
      </w:r>
    </w:p>
    <w:p w:rsidR="00F04AD7" w:rsidRDefault="00AB0CBD">
      <w:pPr>
        <w:rPr>
          <w:color w:val="000000" w:themeColor="text1"/>
        </w:rPr>
      </w:pPr>
      <w:r>
        <w:rPr>
          <w:rFonts w:hint="eastAsia"/>
          <w:b/>
          <w:bCs/>
          <w:color w:val="000000" w:themeColor="text1"/>
        </w:rPr>
        <w:t>1</w:t>
      </w:r>
      <w:r>
        <w:rPr>
          <w:rFonts w:hint="eastAsia"/>
          <w:color w:val="000000" w:themeColor="text1"/>
        </w:rPr>
        <w:t>内保温</w:t>
      </w:r>
      <w:r>
        <w:rPr>
          <w:rFonts w:eastAsiaTheme="minorEastAsia" w:hint="eastAsia"/>
          <w:color w:val="000000" w:themeColor="text1"/>
          <w:szCs w:val="21"/>
        </w:rPr>
        <w:t>气凝胶毡（板）遇阴角及门窗洞口时，边角处应增加锚栓进行加强处理，锚固件与墙角边缘的间距应不小于</w:t>
      </w:r>
      <w:r>
        <w:rPr>
          <w:rFonts w:eastAsiaTheme="minorEastAsia" w:hint="eastAsia"/>
          <w:color w:val="000000" w:themeColor="text1"/>
          <w:szCs w:val="21"/>
        </w:rPr>
        <w:t>100mm</w:t>
      </w:r>
      <w:r>
        <w:rPr>
          <w:rFonts w:hint="eastAsia"/>
          <w:color w:val="000000" w:themeColor="text1"/>
        </w:rPr>
        <w:t>（图</w:t>
      </w:r>
      <w:r>
        <w:rPr>
          <w:rFonts w:hint="eastAsia"/>
          <w:color w:val="000000" w:themeColor="text1"/>
        </w:rPr>
        <w:t>5.3.</w:t>
      </w:r>
      <w:r>
        <w:rPr>
          <w:rFonts w:hint="eastAsia"/>
          <w:color w:val="000000" w:themeColor="text1"/>
        </w:rPr>
        <w:t>6-1</w:t>
      </w:r>
      <w:r>
        <w:rPr>
          <w:rFonts w:hint="eastAsia"/>
          <w:color w:val="000000" w:themeColor="text1"/>
        </w:rPr>
        <w:t>）。</w:t>
      </w:r>
    </w:p>
    <w:p w:rsidR="00F04AD7" w:rsidRDefault="00AB0CBD">
      <w:pPr>
        <w:jc w:val="center"/>
        <w:rPr>
          <w:color w:val="000000" w:themeColor="text1"/>
        </w:rPr>
      </w:pPr>
      <w:r>
        <w:rPr>
          <w:rFonts w:hint="eastAsia"/>
          <w:noProof/>
          <w:color w:val="000000" w:themeColor="text1"/>
        </w:rPr>
        <w:drawing>
          <wp:inline distT="0" distB="0" distL="0" distR="0">
            <wp:extent cx="3181350" cy="181737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0"/>
                    <a:srcRect/>
                    <a:stretch>
                      <a:fillRect/>
                    </a:stretch>
                  </pic:blipFill>
                  <pic:spPr>
                    <a:xfrm>
                      <a:off x="0" y="0"/>
                      <a:ext cx="3183442" cy="1819108"/>
                    </a:xfrm>
                    <a:prstGeom prst="rect">
                      <a:avLst/>
                    </a:prstGeom>
                    <a:noFill/>
                    <a:ln w="9525">
                      <a:noFill/>
                      <a:miter lim="800000"/>
                      <a:headEnd/>
                      <a:tailEnd/>
                    </a:ln>
                  </pic:spPr>
                </pic:pic>
              </a:graphicData>
            </a:graphic>
          </wp:inline>
        </w:drawing>
      </w:r>
    </w:p>
    <w:p w:rsidR="00F04AD7" w:rsidRDefault="00AB0CBD">
      <w:pPr>
        <w:jc w:val="center"/>
        <w:rPr>
          <w:b/>
          <w:bCs/>
          <w:color w:val="000000" w:themeColor="text1"/>
        </w:rPr>
      </w:pPr>
      <w:r>
        <w:rPr>
          <w:rFonts w:hint="eastAsia"/>
          <w:b/>
          <w:bCs/>
          <w:color w:val="000000" w:themeColor="text1"/>
        </w:rPr>
        <w:t>图</w:t>
      </w:r>
      <w:r>
        <w:rPr>
          <w:rFonts w:hint="eastAsia"/>
          <w:b/>
          <w:bCs/>
          <w:color w:val="000000" w:themeColor="text1"/>
        </w:rPr>
        <w:t>5. 3.</w:t>
      </w:r>
      <w:r>
        <w:rPr>
          <w:rFonts w:hint="eastAsia"/>
          <w:b/>
          <w:bCs/>
          <w:color w:val="000000" w:themeColor="text1"/>
        </w:rPr>
        <w:t xml:space="preserve">6-1  </w:t>
      </w:r>
      <w:r>
        <w:rPr>
          <w:rFonts w:hint="eastAsia"/>
          <w:b/>
          <w:bCs/>
          <w:color w:val="000000" w:themeColor="text1"/>
        </w:rPr>
        <w:t>内保温阴角做法</w:t>
      </w:r>
    </w:p>
    <w:p w:rsidR="00F04AD7" w:rsidRDefault="00AB0CBD">
      <w:pPr>
        <w:jc w:val="center"/>
        <w:rPr>
          <w:color w:val="000000" w:themeColor="text1"/>
        </w:rPr>
      </w:pPr>
      <w:r>
        <w:rPr>
          <w:rFonts w:hint="eastAsia"/>
          <w:color w:val="000000" w:themeColor="text1"/>
        </w:rPr>
        <w:t>1-</w:t>
      </w:r>
      <w:r>
        <w:rPr>
          <w:rFonts w:hint="eastAsia"/>
          <w:color w:val="000000" w:themeColor="text1"/>
        </w:rPr>
        <w:t>基层墙体；</w:t>
      </w:r>
      <w:r>
        <w:rPr>
          <w:rFonts w:hint="eastAsia"/>
          <w:color w:val="000000" w:themeColor="text1"/>
        </w:rPr>
        <w:t>2-</w:t>
      </w:r>
      <w:r>
        <w:rPr>
          <w:rFonts w:hint="eastAsia"/>
          <w:color w:val="000000" w:themeColor="text1"/>
        </w:rPr>
        <w:t>砂浆找平层；</w:t>
      </w:r>
      <w:r>
        <w:rPr>
          <w:rFonts w:hint="eastAsia"/>
          <w:color w:val="000000" w:themeColor="text1"/>
        </w:rPr>
        <w:t>3-</w:t>
      </w:r>
      <w:r>
        <w:rPr>
          <w:rFonts w:hint="eastAsia"/>
          <w:color w:val="000000" w:themeColor="text1"/>
        </w:rPr>
        <w:t>胶粘剂；</w:t>
      </w:r>
      <w:r>
        <w:rPr>
          <w:rFonts w:hint="eastAsia"/>
          <w:color w:val="000000" w:themeColor="text1"/>
        </w:rPr>
        <w:t>4-</w:t>
      </w:r>
      <w:r>
        <w:rPr>
          <w:rFonts w:hint="eastAsia"/>
          <w:color w:val="000000" w:themeColor="text1"/>
        </w:rPr>
        <w:t>气凝胶毡（板）</w:t>
      </w:r>
      <w:r>
        <w:rPr>
          <w:rFonts w:hint="eastAsia"/>
          <w:color w:val="000000" w:themeColor="text1"/>
        </w:rPr>
        <w:t>(</w:t>
      </w:r>
      <w:r>
        <w:rPr>
          <w:rFonts w:hint="eastAsia"/>
          <w:color w:val="000000" w:themeColor="text1"/>
        </w:rPr>
        <w:t>阴角连续</w:t>
      </w:r>
      <w:r>
        <w:rPr>
          <w:rFonts w:hint="eastAsia"/>
          <w:color w:val="000000" w:themeColor="text1"/>
        </w:rPr>
        <w:t>)</w:t>
      </w:r>
      <w:r>
        <w:rPr>
          <w:rFonts w:hint="eastAsia"/>
          <w:color w:val="000000" w:themeColor="text1"/>
        </w:rPr>
        <w:t>；</w:t>
      </w:r>
      <w:r>
        <w:rPr>
          <w:rFonts w:hint="eastAsia"/>
          <w:color w:val="000000" w:themeColor="text1"/>
        </w:rPr>
        <w:t>5-</w:t>
      </w:r>
      <w:r>
        <w:rPr>
          <w:rFonts w:hint="eastAsia"/>
          <w:color w:val="000000" w:themeColor="text1"/>
        </w:rPr>
        <w:t>锚固件；</w:t>
      </w:r>
      <w:r>
        <w:rPr>
          <w:rFonts w:hint="eastAsia"/>
          <w:color w:val="000000" w:themeColor="text1"/>
        </w:rPr>
        <w:t>6-</w:t>
      </w:r>
      <w:r>
        <w:rPr>
          <w:rFonts w:hint="eastAsia"/>
          <w:color w:val="000000" w:themeColor="text1"/>
        </w:rPr>
        <w:t>石膏板</w:t>
      </w:r>
    </w:p>
    <w:p w:rsidR="00F04AD7" w:rsidRDefault="00AB0CBD">
      <w:pPr>
        <w:rPr>
          <w:color w:val="000000" w:themeColor="text1"/>
        </w:rPr>
      </w:pPr>
      <w:r>
        <w:rPr>
          <w:rFonts w:hint="eastAsia"/>
          <w:b/>
          <w:bCs/>
          <w:color w:val="000000" w:themeColor="text1"/>
        </w:rPr>
        <w:t>2</w:t>
      </w:r>
      <w:r>
        <w:rPr>
          <w:rFonts w:hint="eastAsia"/>
          <w:color w:val="000000" w:themeColor="text1"/>
        </w:rPr>
        <w:t>内保温窗洞构造设计见图</w:t>
      </w:r>
      <w:r>
        <w:rPr>
          <w:rFonts w:hint="eastAsia"/>
          <w:color w:val="000000" w:themeColor="text1"/>
        </w:rPr>
        <w:t>5.3.</w:t>
      </w:r>
      <w:r>
        <w:rPr>
          <w:rFonts w:hint="eastAsia"/>
          <w:color w:val="000000" w:themeColor="text1"/>
        </w:rPr>
        <w:t>6</w:t>
      </w:r>
      <w:r>
        <w:rPr>
          <w:rFonts w:hint="eastAsia"/>
          <w:color w:val="000000" w:themeColor="text1"/>
        </w:rPr>
        <w:t>-2</w:t>
      </w:r>
      <w:r>
        <w:rPr>
          <w:rFonts w:hint="eastAsia"/>
          <w:color w:val="000000" w:themeColor="text1"/>
        </w:rPr>
        <w:t>。</w:t>
      </w:r>
    </w:p>
    <w:p w:rsidR="00F04AD7" w:rsidRDefault="00AB0CBD">
      <w:pPr>
        <w:jc w:val="center"/>
        <w:rPr>
          <w:color w:val="000000" w:themeColor="text1"/>
        </w:rPr>
      </w:pPr>
      <w:r>
        <w:rPr>
          <w:rFonts w:hint="eastAsia"/>
          <w:noProof/>
          <w:color w:val="000000" w:themeColor="text1"/>
        </w:rPr>
        <w:drawing>
          <wp:inline distT="0" distB="0" distL="0" distR="0">
            <wp:extent cx="4461510" cy="1753235"/>
            <wp:effectExtent l="0" t="0" r="3810" b="146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1"/>
                    <a:srcRect t="13306" b="6048"/>
                    <a:stretch>
                      <a:fillRect/>
                    </a:stretch>
                  </pic:blipFill>
                  <pic:spPr>
                    <a:xfrm>
                      <a:off x="0" y="0"/>
                      <a:ext cx="4461510" cy="1753235"/>
                    </a:xfrm>
                    <a:prstGeom prst="rect">
                      <a:avLst/>
                    </a:prstGeom>
                    <a:noFill/>
                    <a:ln w="9525">
                      <a:noFill/>
                      <a:miter lim="800000"/>
                      <a:headEnd/>
                      <a:tailEnd/>
                    </a:ln>
                  </pic:spPr>
                </pic:pic>
              </a:graphicData>
            </a:graphic>
          </wp:inline>
        </w:drawing>
      </w:r>
    </w:p>
    <w:p w:rsidR="00F04AD7" w:rsidRDefault="00AB0CBD">
      <w:pPr>
        <w:ind w:firstLineChars="450" w:firstLine="945"/>
        <w:rPr>
          <w:color w:val="000000" w:themeColor="text1"/>
        </w:rPr>
      </w:pPr>
      <w:r>
        <w:rPr>
          <w:rFonts w:hint="eastAsia"/>
          <w:color w:val="000000" w:themeColor="text1"/>
        </w:rPr>
        <w:t>a)</w:t>
      </w:r>
      <w:r>
        <w:rPr>
          <w:rFonts w:hint="eastAsia"/>
          <w:color w:val="000000" w:themeColor="text1"/>
        </w:rPr>
        <w:t>窗上口、窗下口做法</w:t>
      </w:r>
      <w:r>
        <w:rPr>
          <w:rFonts w:hint="eastAsia"/>
          <w:color w:val="000000" w:themeColor="text1"/>
        </w:rPr>
        <w:t xml:space="preserve">                            b)</w:t>
      </w:r>
      <w:r>
        <w:rPr>
          <w:rFonts w:hint="eastAsia"/>
          <w:color w:val="000000" w:themeColor="text1"/>
        </w:rPr>
        <w:t>窗侧口做法</w:t>
      </w:r>
    </w:p>
    <w:p w:rsidR="00F04AD7" w:rsidRDefault="00AB0CBD">
      <w:pPr>
        <w:jc w:val="center"/>
        <w:rPr>
          <w:b/>
          <w:bCs/>
          <w:color w:val="000000" w:themeColor="text1"/>
        </w:rPr>
      </w:pPr>
      <w:r>
        <w:rPr>
          <w:rFonts w:hint="eastAsia"/>
          <w:b/>
          <w:bCs/>
          <w:color w:val="000000" w:themeColor="text1"/>
        </w:rPr>
        <w:t>图</w:t>
      </w:r>
      <w:r>
        <w:rPr>
          <w:rFonts w:hint="eastAsia"/>
          <w:b/>
          <w:bCs/>
          <w:color w:val="000000" w:themeColor="text1"/>
        </w:rPr>
        <w:t xml:space="preserve">5. 3. </w:t>
      </w:r>
      <w:r>
        <w:rPr>
          <w:rFonts w:hint="eastAsia"/>
          <w:b/>
          <w:bCs/>
          <w:color w:val="000000" w:themeColor="text1"/>
        </w:rPr>
        <w:t>6</w:t>
      </w:r>
      <w:r>
        <w:rPr>
          <w:rFonts w:hint="eastAsia"/>
          <w:b/>
          <w:bCs/>
          <w:color w:val="000000" w:themeColor="text1"/>
        </w:rPr>
        <w:t>-2</w:t>
      </w:r>
      <w:r>
        <w:rPr>
          <w:rFonts w:hint="eastAsia"/>
          <w:b/>
          <w:bCs/>
          <w:color w:val="000000" w:themeColor="text1"/>
        </w:rPr>
        <w:t>内保温窗洞做法</w:t>
      </w:r>
    </w:p>
    <w:p w:rsidR="00F04AD7" w:rsidRDefault="00AB0CBD">
      <w:pPr>
        <w:jc w:val="center"/>
        <w:rPr>
          <w:color w:val="000000" w:themeColor="text1"/>
        </w:rPr>
      </w:pPr>
      <w:r>
        <w:rPr>
          <w:rFonts w:hint="eastAsia"/>
          <w:color w:val="000000" w:themeColor="text1"/>
        </w:rPr>
        <w:t>1-</w:t>
      </w:r>
      <w:r>
        <w:rPr>
          <w:rFonts w:hint="eastAsia"/>
          <w:color w:val="000000" w:themeColor="text1"/>
        </w:rPr>
        <w:t>基层墙体；</w:t>
      </w:r>
      <w:r>
        <w:rPr>
          <w:rFonts w:hint="eastAsia"/>
          <w:color w:val="000000" w:themeColor="text1"/>
        </w:rPr>
        <w:t>2-</w:t>
      </w:r>
      <w:r>
        <w:rPr>
          <w:rFonts w:hint="eastAsia"/>
          <w:color w:val="000000" w:themeColor="text1"/>
        </w:rPr>
        <w:t>气凝胶毡（板）；</w:t>
      </w:r>
      <w:r>
        <w:rPr>
          <w:rFonts w:hint="eastAsia"/>
          <w:color w:val="000000" w:themeColor="text1"/>
        </w:rPr>
        <w:t>3-</w:t>
      </w:r>
      <w:r>
        <w:rPr>
          <w:rFonts w:hint="eastAsia"/>
          <w:color w:val="000000" w:themeColor="text1"/>
        </w:rPr>
        <w:t>石膏板；</w:t>
      </w:r>
      <w:r>
        <w:rPr>
          <w:rFonts w:hint="eastAsia"/>
          <w:color w:val="000000" w:themeColor="text1"/>
        </w:rPr>
        <w:t>4-</w:t>
      </w:r>
      <w:r>
        <w:rPr>
          <w:rFonts w:hint="eastAsia"/>
          <w:color w:val="000000" w:themeColor="text1"/>
        </w:rPr>
        <w:t>锚固件</w:t>
      </w:r>
    </w:p>
    <w:p w:rsidR="00F04AD7" w:rsidRDefault="00AB0CBD">
      <w:pPr>
        <w:widowControl/>
        <w:jc w:val="left"/>
        <w:rPr>
          <w:color w:val="000000" w:themeColor="text1"/>
        </w:rPr>
      </w:pPr>
      <w:r>
        <w:rPr>
          <w:color w:val="000000" w:themeColor="text1"/>
        </w:rPr>
        <w:lastRenderedPageBreak/>
        <w:br w:type="page"/>
      </w:r>
    </w:p>
    <w:p w:rsidR="00F04AD7" w:rsidRDefault="00AB0CBD" w:rsidP="00F649A8">
      <w:pPr>
        <w:pStyle w:val="1"/>
        <w:keepLines/>
        <w:spacing w:beforeLines="50" w:afterLines="50" w:line="240" w:lineRule="auto"/>
        <w:ind w:firstLineChars="0" w:firstLine="0"/>
        <w:jc w:val="center"/>
        <w:rPr>
          <w:rFonts w:ascii="Times New Roman" w:eastAsia="宋体" w:hAnsi="Times New Roman"/>
          <w:color w:val="000000" w:themeColor="text1"/>
          <w:kern w:val="44"/>
          <w:sz w:val="28"/>
          <w:szCs w:val="44"/>
        </w:rPr>
      </w:pPr>
      <w:bookmarkStart w:id="45" w:name="_Toc16850"/>
      <w:bookmarkStart w:id="46" w:name="_Toc12481"/>
      <w:r>
        <w:rPr>
          <w:rFonts w:ascii="Times New Roman" w:eastAsia="宋体" w:hAnsi="Times New Roman" w:hint="eastAsia"/>
          <w:color w:val="000000" w:themeColor="text1"/>
          <w:kern w:val="44"/>
          <w:sz w:val="28"/>
          <w:szCs w:val="44"/>
        </w:rPr>
        <w:lastRenderedPageBreak/>
        <w:t>6</w:t>
      </w:r>
      <w:r>
        <w:rPr>
          <w:rFonts w:ascii="Times New Roman" w:eastAsia="宋体" w:hAnsi="Times New Roman" w:hint="eastAsia"/>
          <w:color w:val="000000" w:themeColor="text1"/>
          <w:kern w:val="44"/>
          <w:sz w:val="28"/>
          <w:szCs w:val="44"/>
        </w:rPr>
        <w:t>施工</w:t>
      </w:r>
      <w:bookmarkEnd w:id="45"/>
      <w:bookmarkEnd w:id="46"/>
    </w:p>
    <w:p w:rsidR="00F04AD7" w:rsidRDefault="00AB0CBD">
      <w:pPr>
        <w:pStyle w:val="2"/>
        <w:spacing w:line="360" w:lineRule="auto"/>
        <w:jc w:val="center"/>
        <w:rPr>
          <w:rFonts w:ascii="黑体" w:hAnsi="黑体" w:cs="黑体"/>
          <w:color w:val="000000" w:themeColor="text1"/>
          <w:sz w:val="24"/>
          <w:szCs w:val="24"/>
        </w:rPr>
      </w:pPr>
      <w:bookmarkStart w:id="47" w:name="_Toc20472"/>
      <w:bookmarkStart w:id="48" w:name="_Toc29813"/>
      <w:r>
        <w:rPr>
          <w:rFonts w:ascii="黑体" w:hAnsi="黑体" w:cs="黑体" w:hint="eastAsia"/>
          <w:color w:val="000000" w:themeColor="text1"/>
          <w:sz w:val="24"/>
          <w:szCs w:val="24"/>
        </w:rPr>
        <w:t>6.1</w:t>
      </w:r>
      <w:r>
        <w:rPr>
          <w:rFonts w:ascii="黑体" w:hAnsi="黑体" w:cs="黑体" w:hint="eastAsia"/>
          <w:color w:val="000000" w:themeColor="text1"/>
          <w:sz w:val="24"/>
          <w:szCs w:val="24"/>
        </w:rPr>
        <w:t>一般规定</w:t>
      </w:r>
      <w:bookmarkEnd w:id="47"/>
      <w:bookmarkEnd w:id="48"/>
    </w:p>
    <w:p w:rsidR="00F04AD7" w:rsidRDefault="00AB0CBD">
      <w:pPr>
        <w:spacing w:line="360" w:lineRule="auto"/>
        <w:rPr>
          <w:rFonts w:eastAsiaTheme="minorEastAsia" w:hAnsiTheme="minorEastAsia"/>
          <w:color w:val="000000" w:themeColor="text1"/>
          <w:szCs w:val="21"/>
        </w:rPr>
      </w:pPr>
      <w:r>
        <w:rPr>
          <w:rFonts w:eastAsiaTheme="minorEastAsia"/>
          <w:b/>
          <w:color w:val="000000" w:themeColor="text1"/>
          <w:szCs w:val="21"/>
        </w:rPr>
        <w:t>6.1.</w:t>
      </w:r>
      <w:r>
        <w:rPr>
          <w:rFonts w:eastAsiaTheme="minorEastAsia" w:hint="eastAsia"/>
          <w:b/>
          <w:color w:val="000000" w:themeColor="text1"/>
          <w:szCs w:val="21"/>
        </w:rPr>
        <w:t>1</w:t>
      </w:r>
      <w:r>
        <w:rPr>
          <w:rFonts w:eastAsiaTheme="minorEastAsia" w:hint="eastAsia"/>
          <w:color w:val="000000" w:themeColor="text1"/>
          <w:szCs w:val="21"/>
        </w:rPr>
        <w:t>气凝胶保温毡（板）</w:t>
      </w:r>
      <w:r>
        <w:rPr>
          <w:rFonts w:eastAsiaTheme="minorEastAsia" w:hAnsiTheme="minorEastAsia"/>
          <w:color w:val="000000" w:themeColor="text1"/>
          <w:szCs w:val="21"/>
        </w:rPr>
        <w:t>保温工程施工</w:t>
      </w:r>
      <w:r>
        <w:rPr>
          <w:rFonts w:hint="eastAsia"/>
          <w:color w:val="000000" w:themeColor="text1"/>
        </w:rPr>
        <w:t>应根据施工图设计文件编制专项的施工方案，</w:t>
      </w:r>
      <w:r>
        <w:rPr>
          <w:rFonts w:eastAsiaTheme="minorEastAsia" w:hAnsiTheme="minorEastAsia"/>
          <w:color w:val="000000" w:themeColor="text1"/>
          <w:szCs w:val="21"/>
        </w:rPr>
        <w:t>施工人员应进行技术交底和必要的实际操作培训</w:t>
      </w:r>
      <w:r>
        <w:rPr>
          <w:rFonts w:hint="eastAsia"/>
          <w:color w:val="000000" w:themeColor="text1"/>
        </w:rPr>
        <w:t>并考核合格后方可上岗</w:t>
      </w:r>
      <w:r>
        <w:rPr>
          <w:rFonts w:eastAsiaTheme="minorEastAsia" w:hAnsiTheme="minorEastAsia"/>
          <w:color w:val="000000" w:themeColor="text1"/>
          <w:szCs w:val="21"/>
        </w:rPr>
        <w:t>，施工</w:t>
      </w:r>
      <w:r>
        <w:rPr>
          <w:rFonts w:eastAsiaTheme="minorEastAsia" w:hAnsiTheme="minorEastAsia" w:hint="eastAsia"/>
          <w:color w:val="000000" w:themeColor="text1"/>
          <w:szCs w:val="21"/>
        </w:rPr>
        <w:t>时</w:t>
      </w:r>
      <w:r>
        <w:rPr>
          <w:rFonts w:eastAsiaTheme="minorEastAsia" w:hAnsiTheme="minorEastAsia"/>
          <w:color w:val="000000" w:themeColor="text1"/>
          <w:szCs w:val="21"/>
        </w:rPr>
        <w:t>不得更改设计构造和组成材料。</w:t>
      </w:r>
    </w:p>
    <w:p w:rsidR="00F04AD7" w:rsidRDefault="00AB0CBD">
      <w:pPr>
        <w:spacing w:line="360" w:lineRule="auto"/>
        <w:rPr>
          <w:rFonts w:eastAsiaTheme="minorEastAsia"/>
          <w:color w:val="000000" w:themeColor="text1"/>
          <w:szCs w:val="21"/>
        </w:rPr>
      </w:pPr>
      <w:r>
        <w:rPr>
          <w:rFonts w:eastAsiaTheme="minorEastAsia"/>
          <w:b/>
          <w:color w:val="000000" w:themeColor="text1"/>
          <w:szCs w:val="21"/>
        </w:rPr>
        <w:t>6.1.</w:t>
      </w:r>
      <w:r>
        <w:rPr>
          <w:rFonts w:eastAsiaTheme="minorEastAsia" w:hint="eastAsia"/>
          <w:b/>
          <w:color w:val="000000" w:themeColor="text1"/>
          <w:szCs w:val="21"/>
        </w:rPr>
        <w:t>2</w:t>
      </w:r>
      <w:r>
        <w:rPr>
          <w:rFonts w:eastAsiaTheme="minorEastAsia" w:hint="eastAsia"/>
          <w:color w:val="000000" w:themeColor="text1"/>
          <w:szCs w:val="21"/>
        </w:rPr>
        <w:t>气凝胶保温毡（板）</w:t>
      </w:r>
      <w:r>
        <w:rPr>
          <w:rFonts w:eastAsiaTheme="minorEastAsia" w:hAnsiTheme="minorEastAsia"/>
          <w:color w:val="000000" w:themeColor="text1"/>
          <w:szCs w:val="21"/>
        </w:rPr>
        <w:t>保温工程施工</w:t>
      </w:r>
      <w:r>
        <w:rPr>
          <w:rFonts w:eastAsiaTheme="minorEastAsia" w:hAnsiTheme="minorEastAsia" w:hint="eastAsia"/>
          <w:color w:val="000000" w:themeColor="text1"/>
          <w:szCs w:val="21"/>
        </w:rPr>
        <w:t>需在前道工序</w:t>
      </w:r>
      <w:r>
        <w:rPr>
          <w:rFonts w:eastAsiaTheme="minorEastAsia" w:hAnsiTheme="minorEastAsia"/>
          <w:color w:val="000000" w:themeColor="text1"/>
          <w:szCs w:val="21"/>
        </w:rPr>
        <w:t>施工质量验收合格后进行</w:t>
      </w:r>
      <w:r>
        <w:rPr>
          <w:rFonts w:eastAsiaTheme="minorEastAsia" w:hAnsiTheme="minorEastAsia" w:hint="eastAsia"/>
          <w:color w:val="000000" w:themeColor="text1"/>
          <w:szCs w:val="21"/>
        </w:rPr>
        <w:t>，</w:t>
      </w:r>
      <w:r>
        <w:rPr>
          <w:rFonts w:eastAsiaTheme="minorEastAsia" w:hint="eastAsia"/>
          <w:color w:val="000000" w:themeColor="text1"/>
          <w:szCs w:val="21"/>
        </w:rPr>
        <w:t>施工前应进行基层甚至界面处理，以保证基层的坚实、平整。气凝胶保温毡（板）</w:t>
      </w:r>
      <w:r>
        <w:rPr>
          <w:rFonts w:eastAsiaTheme="minorEastAsia" w:hAnsiTheme="minorEastAsia"/>
          <w:color w:val="000000" w:themeColor="text1"/>
          <w:szCs w:val="21"/>
        </w:rPr>
        <w:t>表面</w:t>
      </w:r>
      <w:r>
        <w:rPr>
          <w:rFonts w:eastAsiaTheme="minorEastAsia" w:hAnsiTheme="minorEastAsia" w:hint="eastAsia"/>
          <w:color w:val="000000" w:themeColor="text1"/>
          <w:szCs w:val="21"/>
        </w:rPr>
        <w:t>不宜</w:t>
      </w:r>
      <w:r>
        <w:rPr>
          <w:rFonts w:eastAsiaTheme="minorEastAsia" w:hAnsiTheme="minorEastAsia"/>
          <w:color w:val="000000" w:themeColor="text1"/>
          <w:szCs w:val="21"/>
        </w:rPr>
        <w:t>长期裸露</w:t>
      </w:r>
      <w:r>
        <w:rPr>
          <w:rFonts w:eastAsiaTheme="minorEastAsia" w:hAnsiTheme="minorEastAsia" w:hint="eastAsia"/>
          <w:color w:val="000000" w:themeColor="text1"/>
          <w:szCs w:val="21"/>
        </w:rPr>
        <w:t>在外</w:t>
      </w:r>
      <w:r>
        <w:rPr>
          <w:rFonts w:eastAsiaTheme="minorEastAsia" w:hAnsiTheme="minorEastAsia"/>
          <w:color w:val="000000" w:themeColor="text1"/>
          <w:szCs w:val="21"/>
        </w:rPr>
        <w:t>，</w:t>
      </w:r>
      <w:r>
        <w:rPr>
          <w:rFonts w:eastAsiaTheme="minorEastAsia" w:hAnsiTheme="minorEastAsia" w:hint="eastAsia"/>
          <w:color w:val="000000" w:themeColor="text1"/>
          <w:szCs w:val="21"/>
        </w:rPr>
        <w:t>在</w:t>
      </w:r>
      <w:r>
        <w:rPr>
          <w:rFonts w:eastAsiaTheme="minorEastAsia" w:hAnsiTheme="minorEastAsia"/>
          <w:color w:val="000000" w:themeColor="text1"/>
          <w:szCs w:val="21"/>
        </w:rPr>
        <w:t>铺设或安装后应及时做面层。</w:t>
      </w:r>
    </w:p>
    <w:p w:rsidR="00F04AD7" w:rsidRDefault="00AB0CBD">
      <w:pPr>
        <w:spacing w:line="360" w:lineRule="auto"/>
        <w:rPr>
          <w:rFonts w:eastAsiaTheme="minorEastAsia" w:hAnsiTheme="minorEastAsia"/>
          <w:color w:val="000000" w:themeColor="text1"/>
          <w:szCs w:val="21"/>
        </w:rPr>
      </w:pPr>
      <w:r>
        <w:rPr>
          <w:rFonts w:eastAsiaTheme="minorEastAsia"/>
          <w:b/>
          <w:color w:val="000000" w:themeColor="text1"/>
          <w:szCs w:val="21"/>
        </w:rPr>
        <w:t>6.1.</w:t>
      </w:r>
      <w:r>
        <w:rPr>
          <w:rFonts w:eastAsiaTheme="minorEastAsia" w:hint="eastAsia"/>
          <w:b/>
          <w:color w:val="000000" w:themeColor="text1"/>
          <w:szCs w:val="21"/>
        </w:rPr>
        <w:t>3</w:t>
      </w:r>
      <w:r>
        <w:rPr>
          <w:rFonts w:eastAsiaTheme="minorEastAsia" w:hAnsiTheme="minorEastAsia"/>
          <w:color w:val="000000" w:themeColor="text1"/>
          <w:szCs w:val="21"/>
        </w:rPr>
        <w:t>外门窗洞口应通过验收</w:t>
      </w:r>
      <w:r>
        <w:rPr>
          <w:rFonts w:eastAsiaTheme="minorEastAsia" w:hAnsiTheme="minorEastAsia" w:hint="eastAsia"/>
          <w:color w:val="000000" w:themeColor="text1"/>
          <w:szCs w:val="21"/>
        </w:rPr>
        <w:t>后才可进行</w:t>
      </w:r>
      <w:r>
        <w:rPr>
          <w:rFonts w:eastAsiaTheme="minorEastAsia" w:hint="eastAsia"/>
          <w:color w:val="000000" w:themeColor="text1"/>
          <w:szCs w:val="21"/>
        </w:rPr>
        <w:t>气凝胶保温毡（板）</w:t>
      </w:r>
      <w:r>
        <w:rPr>
          <w:rFonts w:eastAsiaTheme="minorEastAsia" w:hint="eastAsia"/>
          <w:color w:val="000000" w:themeColor="text1"/>
          <w:szCs w:val="21"/>
        </w:rPr>
        <w:t>外</w:t>
      </w:r>
      <w:r>
        <w:rPr>
          <w:rFonts w:eastAsiaTheme="minorEastAsia" w:hAnsiTheme="minorEastAsia"/>
          <w:color w:val="000000" w:themeColor="text1"/>
          <w:szCs w:val="21"/>
        </w:rPr>
        <w:t>保温工程</w:t>
      </w:r>
      <w:r>
        <w:rPr>
          <w:rFonts w:eastAsiaTheme="minorEastAsia" w:hAnsiTheme="minorEastAsia" w:hint="eastAsia"/>
          <w:color w:val="000000" w:themeColor="text1"/>
          <w:szCs w:val="21"/>
        </w:rPr>
        <w:t>的</w:t>
      </w:r>
      <w:r>
        <w:rPr>
          <w:rFonts w:eastAsiaTheme="minorEastAsia" w:hAnsiTheme="minorEastAsia"/>
          <w:color w:val="000000" w:themeColor="text1"/>
          <w:szCs w:val="21"/>
        </w:rPr>
        <w:t>施</w:t>
      </w:r>
      <w:r>
        <w:rPr>
          <w:rFonts w:eastAsiaTheme="minorEastAsia" w:hAnsiTheme="minorEastAsia" w:hint="eastAsia"/>
          <w:color w:val="000000" w:themeColor="text1"/>
          <w:szCs w:val="21"/>
        </w:rPr>
        <w:t>工</w:t>
      </w:r>
      <w:r>
        <w:rPr>
          <w:rFonts w:eastAsiaTheme="minorEastAsia" w:hAnsiTheme="minorEastAsia"/>
          <w:color w:val="000000" w:themeColor="text1"/>
          <w:szCs w:val="21"/>
        </w:rPr>
        <w:t>，洞口</w:t>
      </w:r>
      <w:r>
        <w:rPr>
          <w:rFonts w:eastAsiaTheme="minorEastAsia" w:hAnsiTheme="minorEastAsia" w:hint="eastAsia"/>
          <w:color w:val="000000" w:themeColor="text1"/>
          <w:szCs w:val="21"/>
        </w:rPr>
        <w:t>的</w:t>
      </w:r>
      <w:r>
        <w:rPr>
          <w:rFonts w:eastAsiaTheme="minorEastAsia" w:hAnsiTheme="minorEastAsia"/>
          <w:color w:val="000000" w:themeColor="text1"/>
          <w:szCs w:val="21"/>
        </w:rPr>
        <w:t>尺寸</w:t>
      </w:r>
      <w:r>
        <w:rPr>
          <w:rFonts w:eastAsiaTheme="minorEastAsia" w:hAnsiTheme="minorEastAsia" w:hint="eastAsia"/>
          <w:color w:val="000000" w:themeColor="text1"/>
          <w:szCs w:val="21"/>
        </w:rPr>
        <w:t>及</w:t>
      </w:r>
      <w:r>
        <w:rPr>
          <w:rFonts w:eastAsiaTheme="minorEastAsia" w:hAnsiTheme="minorEastAsia"/>
          <w:color w:val="000000" w:themeColor="text1"/>
          <w:szCs w:val="21"/>
        </w:rPr>
        <w:t>位置应符合设计和质量要求</w:t>
      </w:r>
      <w:r>
        <w:rPr>
          <w:rFonts w:eastAsiaTheme="minorEastAsia" w:hAnsiTheme="minorEastAsia" w:hint="eastAsia"/>
          <w:color w:val="000000" w:themeColor="text1"/>
          <w:szCs w:val="21"/>
        </w:rPr>
        <w:t>。外保温工程</w:t>
      </w:r>
      <w:r>
        <w:rPr>
          <w:rFonts w:eastAsiaTheme="minorEastAsia" w:hAnsiTheme="minorEastAsia" w:hint="eastAsia"/>
          <w:color w:val="000000" w:themeColor="text1"/>
          <w:szCs w:val="21"/>
        </w:rPr>
        <w:t>施工前，</w:t>
      </w:r>
      <w:r>
        <w:rPr>
          <w:rFonts w:eastAsiaTheme="minorEastAsia" w:hAnsiTheme="minorEastAsia"/>
          <w:color w:val="000000" w:themeColor="text1"/>
          <w:szCs w:val="21"/>
        </w:rPr>
        <w:t>门窗框</w:t>
      </w:r>
      <w:r>
        <w:rPr>
          <w:rFonts w:eastAsiaTheme="minorEastAsia" w:hAnsiTheme="minorEastAsia" w:hint="eastAsia"/>
          <w:color w:val="000000" w:themeColor="text1"/>
          <w:szCs w:val="21"/>
        </w:rPr>
        <w:t>、</w:t>
      </w:r>
      <w:r>
        <w:rPr>
          <w:rFonts w:eastAsiaTheme="minorEastAsia" w:hAnsiTheme="minorEastAsia"/>
          <w:color w:val="000000" w:themeColor="text1"/>
          <w:szCs w:val="21"/>
        </w:rPr>
        <w:t>各种进户管线</w:t>
      </w:r>
      <w:r>
        <w:rPr>
          <w:rFonts w:eastAsiaTheme="minorEastAsia" w:hAnsiTheme="minorEastAsia" w:hint="eastAsia"/>
          <w:color w:val="000000" w:themeColor="text1"/>
          <w:szCs w:val="21"/>
        </w:rPr>
        <w:t>、</w:t>
      </w:r>
      <w:r>
        <w:rPr>
          <w:rFonts w:eastAsiaTheme="minorEastAsia" w:hAnsiTheme="minorEastAsia"/>
          <w:color w:val="000000" w:themeColor="text1"/>
          <w:szCs w:val="21"/>
        </w:rPr>
        <w:t>空调</w:t>
      </w:r>
      <w:r>
        <w:rPr>
          <w:rFonts w:eastAsiaTheme="minorEastAsia" w:hAnsiTheme="minorEastAsia" w:hint="eastAsia"/>
          <w:color w:val="000000" w:themeColor="text1"/>
          <w:szCs w:val="21"/>
        </w:rPr>
        <w:t>等</w:t>
      </w:r>
      <w:r>
        <w:rPr>
          <w:rFonts w:eastAsiaTheme="minorEastAsia" w:hAnsiTheme="minorEastAsia"/>
          <w:color w:val="000000" w:themeColor="text1"/>
          <w:szCs w:val="21"/>
        </w:rPr>
        <w:t>预埋件、连接件</w:t>
      </w:r>
      <w:r>
        <w:rPr>
          <w:rFonts w:eastAsiaTheme="minorEastAsia" w:hAnsiTheme="minorEastAsia" w:hint="eastAsia"/>
          <w:color w:val="000000" w:themeColor="text1"/>
          <w:szCs w:val="21"/>
        </w:rPr>
        <w:t>、</w:t>
      </w:r>
      <w:r>
        <w:rPr>
          <w:rFonts w:eastAsiaTheme="minorEastAsia" w:hAnsiTheme="minorEastAsia"/>
          <w:color w:val="000000" w:themeColor="text1"/>
          <w:szCs w:val="21"/>
        </w:rPr>
        <w:t>水落管、伸出墙面的消防梯</w:t>
      </w:r>
      <w:r>
        <w:rPr>
          <w:rFonts w:eastAsiaTheme="minorEastAsia" w:hAnsiTheme="minorEastAsia" w:hint="eastAsia"/>
          <w:color w:val="000000" w:themeColor="text1"/>
          <w:szCs w:val="21"/>
        </w:rPr>
        <w:t>等</w:t>
      </w:r>
      <w:r>
        <w:rPr>
          <w:rFonts w:eastAsiaTheme="minorEastAsia" w:hAnsiTheme="minorEastAsia"/>
          <w:color w:val="000000" w:themeColor="text1"/>
          <w:szCs w:val="21"/>
        </w:rPr>
        <w:t>应安装完毕，并留出</w:t>
      </w:r>
      <w:r>
        <w:rPr>
          <w:rFonts w:eastAsiaTheme="minorEastAsia" w:hint="eastAsia"/>
          <w:color w:val="000000" w:themeColor="text1"/>
          <w:szCs w:val="21"/>
        </w:rPr>
        <w:t>保温系统</w:t>
      </w:r>
      <w:r>
        <w:rPr>
          <w:rFonts w:eastAsiaTheme="minorEastAsia" w:hAnsiTheme="minorEastAsia" w:hint="eastAsia"/>
          <w:color w:val="000000" w:themeColor="text1"/>
          <w:szCs w:val="21"/>
        </w:rPr>
        <w:t>所需</w:t>
      </w:r>
      <w:r>
        <w:rPr>
          <w:rFonts w:eastAsiaTheme="minorEastAsia" w:hAnsiTheme="minorEastAsia"/>
          <w:color w:val="000000" w:themeColor="text1"/>
          <w:szCs w:val="21"/>
        </w:rPr>
        <w:t>间隙。</w:t>
      </w:r>
    </w:p>
    <w:p w:rsidR="00F04AD7" w:rsidRDefault="00AB0CBD">
      <w:pPr>
        <w:spacing w:line="360" w:lineRule="auto"/>
        <w:rPr>
          <w:rFonts w:eastAsiaTheme="minorEastAsia" w:hAnsiTheme="minorEastAsia"/>
          <w:color w:val="000000" w:themeColor="text1"/>
          <w:szCs w:val="21"/>
        </w:rPr>
      </w:pPr>
      <w:r>
        <w:rPr>
          <w:rFonts w:eastAsiaTheme="minorEastAsia"/>
          <w:b/>
          <w:color w:val="000000" w:themeColor="text1"/>
          <w:szCs w:val="21"/>
        </w:rPr>
        <w:t>6.1.</w:t>
      </w:r>
      <w:r>
        <w:rPr>
          <w:rFonts w:eastAsiaTheme="minorEastAsia" w:hint="eastAsia"/>
          <w:b/>
          <w:color w:val="000000" w:themeColor="text1"/>
          <w:szCs w:val="21"/>
        </w:rPr>
        <w:t>4</w:t>
      </w:r>
      <w:r>
        <w:rPr>
          <w:rFonts w:eastAsiaTheme="minorEastAsia" w:hint="eastAsia"/>
          <w:color w:val="000000" w:themeColor="text1"/>
          <w:szCs w:val="21"/>
        </w:rPr>
        <w:t>气凝胶保温毡（板）</w:t>
      </w:r>
      <w:r>
        <w:rPr>
          <w:rFonts w:eastAsiaTheme="minorEastAsia" w:hAnsiTheme="minorEastAsia"/>
          <w:color w:val="000000" w:themeColor="text1"/>
          <w:szCs w:val="21"/>
        </w:rPr>
        <w:t>保温工程施工期间以及完工后</w:t>
      </w:r>
      <w:r>
        <w:rPr>
          <w:rFonts w:eastAsiaTheme="minorEastAsia"/>
          <w:color w:val="000000" w:themeColor="text1"/>
          <w:szCs w:val="21"/>
        </w:rPr>
        <w:t>24h</w:t>
      </w:r>
      <w:r>
        <w:rPr>
          <w:rFonts w:eastAsiaTheme="minorEastAsia" w:hAnsiTheme="minorEastAsia"/>
          <w:color w:val="000000" w:themeColor="text1"/>
          <w:szCs w:val="21"/>
        </w:rPr>
        <w:t>内，</w:t>
      </w:r>
      <w:r>
        <w:rPr>
          <w:rFonts w:eastAsiaTheme="minorEastAsia" w:hint="eastAsia"/>
          <w:color w:val="000000" w:themeColor="text1"/>
          <w:szCs w:val="21"/>
        </w:rPr>
        <w:t>外</w:t>
      </w:r>
      <w:r>
        <w:rPr>
          <w:rFonts w:eastAsiaTheme="minorEastAsia" w:hAnsiTheme="minorEastAsia"/>
          <w:color w:val="000000" w:themeColor="text1"/>
          <w:szCs w:val="21"/>
        </w:rPr>
        <w:t>保温工程施工</w:t>
      </w:r>
      <w:r>
        <w:rPr>
          <w:rFonts w:eastAsiaTheme="minorEastAsia" w:hAnsiTheme="minorEastAsia" w:hint="eastAsia"/>
          <w:color w:val="000000" w:themeColor="text1"/>
          <w:szCs w:val="21"/>
        </w:rPr>
        <w:t>环境温度和基墙温度不应低于</w:t>
      </w:r>
      <w:r>
        <w:rPr>
          <w:rFonts w:eastAsiaTheme="minorEastAsia" w:hAnsiTheme="minorEastAsia" w:hint="eastAsia"/>
          <w:color w:val="000000" w:themeColor="text1"/>
          <w:szCs w:val="21"/>
        </w:rPr>
        <w:t>5</w:t>
      </w:r>
      <w:r>
        <w:rPr>
          <w:rFonts w:eastAsiaTheme="minorEastAsia" w:hAnsiTheme="minorEastAsia" w:hint="eastAsia"/>
          <w:color w:val="000000" w:themeColor="text1"/>
          <w:szCs w:val="21"/>
        </w:rPr>
        <w:t>℃，风力不大于</w:t>
      </w:r>
      <w:r>
        <w:rPr>
          <w:rFonts w:eastAsiaTheme="minorEastAsia" w:hAnsiTheme="minorEastAsia" w:hint="eastAsia"/>
          <w:color w:val="000000" w:themeColor="text1"/>
          <w:szCs w:val="21"/>
        </w:rPr>
        <w:t>5</w:t>
      </w:r>
      <w:r>
        <w:rPr>
          <w:rFonts w:eastAsiaTheme="minorEastAsia" w:hAnsiTheme="minorEastAsia" w:hint="eastAsia"/>
          <w:color w:val="000000" w:themeColor="text1"/>
          <w:szCs w:val="21"/>
        </w:rPr>
        <w:t>级。雨天不得施工。夏季施工时，施工面应避免阳光直射，必要时可在手脚架上搭设防晒布遮挡。如施工中突遇降雨，应采取有效措施，防止雨水冲刷施工面。并于雨后对未经抹面层覆盖的气凝胶毡（板）进行检查。</w:t>
      </w:r>
    </w:p>
    <w:p w:rsidR="00F04AD7" w:rsidRDefault="00AB0CBD">
      <w:pPr>
        <w:spacing w:line="360" w:lineRule="auto"/>
        <w:rPr>
          <w:rFonts w:eastAsiaTheme="minorEastAsia"/>
          <w:b/>
          <w:color w:val="000000" w:themeColor="text1"/>
          <w:szCs w:val="21"/>
        </w:rPr>
      </w:pPr>
      <w:r>
        <w:rPr>
          <w:rFonts w:eastAsiaTheme="minorEastAsia"/>
          <w:b/>
          <w:color w:val="000000" w:themeColor="text1"/>
          <w:szCs w:val="21"/>
        </w:rPr>
        <w:t>6.1.</w:t>
      </w:r>
      <w:r>
        <w:rPr>
          <w:rFonts w:eastAsiaTheme="minorEastAsia" w:hint="eastAsia"/>
          <w:b/>
          <w:color w:val="000000" w:themeColor="text1"/>
          <w:szCs w:val="21"/>
        </w:rPr>
        <w:t>5</w:t>
      </w:r>
      <w:r>
        <w:rPr>
          <w:rFonts w:eastAsiaTheme="minorEastAsia" w:hint="eastAsia"/>
          <w:bCs/>
          <w:color w:val="000000" w:themeColor="text1"/>
          <w:szCs w:val="21"/>
        </w:rPr>
        <w:t>内保温工程施工期间</w:t>
      </w:r>
      <w:r>
        <w:rPr>
          <w:rFonts w:eastAsiaTheme="minorEastAsia" w:hAnsiTheme="minorEastAsia"/>
          <w:bCs/>
          <w:color w:val="000000" w:themeColor="text1"/>
          <w:szCs w:val="21"/>
        </w:rPr>
        <w:t>以及完工后</w:t>
      </w:r>
      <w:r>
        <w:rPr>
          <w:rFonts w:eastAsiaTheme="minorEastAsia"/>
          <w:bCs/>
          <w:color w:val="000000" w:themeColor="text1"/>
          <w:szCs w:val="21"/>
        </w:rPr>
        <w:t>24h</w:t>
      </w:r>
      <w:r>
        <w:rPr>
          <w:rFonts w:eastAsiaTheme="minorEastAsia" w:hAnsiTheme="minorEastAsia"/>
          <w:bCs/>
          <w:color w:val="000000" w:themeColor="text1"/>
          <w:szCs w:val="21"/>
        </w:rPr>
        <w:t>内，基层</w:t>
      </w:r>
      <w:r>
        <w:rPr>
          <w:rFonts w:eastAsiaTheme="minorEastAsia" w:hAnsiTheme="minorEastAsia" w:hint="eastAsia"/>
          <w:bCs/>
          <w:color w:val="000000" w:themeColor="text1"/>
          <w:szCs w:val="21"/>
        </w:rPr>
        <w:t>墙体</w:t>
      </w:r>
      <w:r>
        <w:rPr>
          <w:rFonts w:eastAsiaTheme="minorEastAsia" w:hAnsiTheme="minorEastAsia"/>
          <w:bCs/>
          <w:color w:val="000000" w:themeColor="text1"/>
          <w:szCs w:val="21"/>
        </w:rPr>
        <w:t>及环境空气温度不应低于</w:t>
      </w:r>
      <w:r>
        <w:rPr>
          <w:rFonts w:eastAsiaTheme="minorEastAsia"/>
          <w:bCs/>
          <w:color w:val="000000" w:themeColor="text1"/>
          <w:szCs w:val="21"/>
        </w:rPr>
        <w:t>0</w:t>
      </w:r>
      <w:r>
        <w:rPr>
          <w:rFonts w:eastAsiaTheme="minorEastAsia" w:hAnsiTheme="minorEastAsia"/>
          <w:bCs/>
          <w:color w:val="000000" w:themeColor="text1"/>
          <w:szCs w:val="21"/>
        </w:rPr>
        <w:t>℃</w:t>
      </w:r>
      <w:r>
        <w:rPr>
          <w:rFonts w:eastAsiaTheme="minorEastAsia" w:hAnsiTheme="minorEastAsia" w:hint="eastAsia"/>
          <w:bCs/>
          <w:color w:val="000000" w:themeColor="text1"/>
          <w:szCs w:val="21"/>
        </w:rPr>
        <w:t>，平均气温不应低于</w:t>
      </w:r>
      <w:r>
        <w:rPr>
          <w:rFonts w:eastAsiaTheme="minorEastAsia" w:hAnsiTheme="minorEastAsia" w:hint="eastAsia"/>
          <w:bCs/>
          <w:color w:val="000000" w:themeColor="text1"/>
          <w:szCs w:val="21"/>
        </w:rPr>
        <w:t>5</w:t>
      </w:r>
      <w:r>
        <w:rPr>
          <w:rFonts w:eastAsiaTheme="minorEastAsia" w:hAnsiTheme="minorEastAsia" w:hint="eastAsia"/>
          <w:bCs/>
          <w:color w:val="000000" w:themeColor="text1"/>
          <w:szCs w:val="21"/>
        </w:rPr>
        <w:t>℃。</w:t>
      </w:r>
    </w:p>
    <w:p w:rsidR="00F04AD7" w:rsidRDefault="00AB0CBD">
      <w:pPr>
        <w:spacing w:line="360" w:lineRule="auto"/>
        <w:rPr>
          <w:rFonts w:eastAsiaTheme="minorEastAsia" w:hAnsiTheme="minorEastAsia"/>
          <w:b/>
          <w:color w:val="000000" w:themeColor="text1"/>
          <w:szCs w:val="21"/>
        </w:rPr>
      </w:pPr>
      <w:r>
        <w:rPr>
          <w:rFonts w:eastAsiaTheme="minorEastAsia"/>
          <w:b/>
          <w:color w:val="000000" w:themeColor="text1"/>
          <w:szCs w:val="21"/>
        </w:rPr>
        <w:t>6.1.</w:t>
      </w:r>
      <w:r>
        <w:rPr>
          <w:rFonts w:eastAsiaTheme="minorEastAsia" w:hint="eastAsia"/>
          <w:b/>
          <w:color w:val="000000" w:themeColor="text1"/>
          <w:szCs w:val="21"/>
        </w:rPr>
        <w:t>6</w:t>
      </w:r>
      <w:r>
        <w:rPr>
          <w:rFonts w:eastAsiaTheme="minorEastAsia" w:hAnsiTheme="minorEastAsia" w:hint="eastAsia"/>
          <w:bCs/>
          <w:color w:val="000000" w:themeColor="text1"/>
          <w:szCs w:val="21"/>
        </w:rPr>
        <w:t>内保温施工前，外门窗应安装完毕。水暖及装饰工程需要的管卡、挂件等预埋件，应留出位置或预埋完毕。电气工程的暗管线、接线盒等应埋设完毕，墙面暗管线位置应做标识，利于锚固件固定时避开。</w:t>
      </w:r>
    </w:p>
    <w:p w:rsidR="00F04AD7" w:rsidRDefault="00AB0CBD">
      <w:pPr>
        <w:spacing w:line="360" w:lineRule="auto"/>
        <w:rPr>
          <w:rFonts w:eastAsiaTheme="minorEastAsia" w:hAnsiTheme="minorEastAsia"/>
          <w:color w:val="000000" w:themeColor="text1"/>
          <w:szCs w:val="21"/>
        </w:rPr>
      </w:pPr>
      <w:r>
        <w:rPr>
          <w:rFonts w:eastAsiaTheme="minorEastAsia" w:hAnsiTheme="minorEastAsia" w:hint="eastAsia"/>
          <w:b/>
          <w:color w:val="000000" w:themeColor="text1"/>
          <w:szCs w:val="21"/>
        </w:rPr>
        <w:t>6.1.7</w:t>
      </w:r>
      <w:r>
        <w:rPr>
          <w:rFonts w:eastAsiaTheme="minorEastAsia" w:hAnsiTheme="minorEastAsia" w:hint="eastAsia"/>
          <w:color w:val="000000" w:themeColor="text1"/>
          <w:szCs w:val="21"/>
        </w:rPr>
        <w:t>气凝胶保温毡（板）保温工程所采用的材料应具有性能检测报告和产品合格证书，其品种、规格、性能等应符合设计要求和本规程的规定。材料在进场后，应按规定进行抽样复验，并提交试验报告，严禁在工程中使用不合格的材料。</w:t>
      </w:r>
    </w:p>
    <w:p w:rsidR="00F04AD7" w:rsidRDefault="00AB0CBD">
      <w:pPr>
        <w:spacing w:line="360" w:lineRule="auto"/>
        <w:rPr>
          <w:rFonts w:eastAsiaTheme="minorEastAsia" w:hAnsiTheme="minorEastAsia"/>
          <w:color w:val="000000" w:themeColor="text1"/>
          <w:szCs w:val="21"/>
        </w:rPr>
      </w:pPr>
      <w:r>
        <w:rPr>
          <w:rFonts w:eastAsiaTheme="minorEastAsia" w:hAnsiTheme="minorEastAsia" w:hint="eastAsia"/>
          <w:b/>
          <w:color w:val="000000" w:themeColor="text1"/>
          <w:szCs w:val="21"/>
        </w:rPr>
        <w:t>6.1.8</w:t>
      </w:r>
      <w:r>
        <w:rPr>
          <w:rFonts w:eastAsiaTheme="minorEastAsia" w:hAnsiTheme="minorEastAsia" w:hint="eastAsia"/>
          <w:color w:val="000000" w:themeColor="text1"/>
          <w:szCs w:val="21"/>
        </w:rPr>
        <w:t>气凝胶保温毡（板）保温工程所用的材料应进行分</w:t>
      </w:r>
      <w:r>
        <w:rPr>
          <w:rFonts w:eastAsiaTheme="minorEastAsia" w:hAnsiTheme="minorEastAsia" w:hint="eastAsia"/>
          <w:color w:val="000000" w:themeColor="text1"/>
          <w:szCs w:val="21"/>
        </w:rPr>
        <w:t>类，统一存放于仓库内，并设专人管理。</w:t>
      </w:r>
    </w:p>
    <w:p w:rsidR="00F04AD7" w:rsidRDefault="00AB0CBD">
      <w:pPr>
        <w:pStyle w:val="2"/>
        <w:spacing w:line="360" w:lineRule="auto"/>
        <w:jc w:val="center"/>
        <w:rPr>
          <w:rFonts w:ascii="黑体" w:hAnsi="黑体" w:cs="黑体"/>
          <w:color w:val="000000" w:themeColor="text1"/>
          <w:sz w:val="24"/>
          <w:szCs w:val="24"/>
        </w:rPr>
      </w:pPr>
      <w:bookmarkStart w:id="49" w:name="_Toc25908"/>
      <w:bookmarkStart w:id="50" w:name="_Toc22739"/>
      <w:r>
        <w:rPr>
          <w:rFonts w:ascii="黑体" w:hAnsi="黑体" w:cs="黑体"/>
          <w:color w:val="000000" w:themeColor="text1"/>
          <w:sz w:val="24"/>
          <w:szCs w:val="24"/>
        </w:rPr>
        <w:t>6.2</w:t>
      </w:r>
      <w:r>
        <w:rPr>
          <w:rFonts w:ascii="黑体" w:hAnsi="黑体" w:cs="黑体"/>
          <w:color w:val="000000" w:themeColor="text1"/>
          <w:sz w:val="24"/>
          <w:szCs w:val="24"/>
        </w:rPr>
        <w:t>外墙外保温</w:t>
      </w:r>
      <w:r>
        <w:rPr>
          <w:rFonts w:ascii="黑体" w:hAnsi="黑体" w:cs="黑体" w:hint="eastAsia"/>
          <w:color w:val="000000" w:themeColor="text1"/>
          <w:sz w:val="24"/>
          <w:szCs w:val="24"/>
        </w:rPr>
        <w:t>施工</w:t>
      </w:r>
      <w:bookmarkEnd w:id="49"/>
      <w:bookmarkEnd w:id="50"/>
    </w:p>
    <w:p w:rsidR="00F04AD7" w:rsidRDefault="00AB0CBD">
      <w:pPr>
        <w:spacing w:line="360" w:lineRule="auto"/>
        <w:rPr>
          <w:rFonts w:eastAsiaTheme="minorEastAsia" w:hAnsiTheme="minorEastAsia"/>
          <w:color w:val="000000" w:themeColor="text1"/>
          <w:szCs w:val="21"/>
        </w:rPr>
      </w:pPr>
      <w:r>
        <w:rPr>
          <w:rFonts w:eastAsiaTheme="minorEastAsia" w:hAnsiTheme="minorEastAsia" w:hint="eastAsia"/>
          <w:b/>
          <w:color w:val="000000" w:themeColor="text1"/>
          <w:szCs w:val="21"/>
        </w:rPr>
        <w:t>6</w:t>
      </w:r>
      <w:r>
        <w:rPr>
          <w:rFonts w:eastAsiaTheme="minorEastAsia" w:hAnsiTheme="minorEastAsia"/>
          <w:b/>
          <w:color w:val="000000" w:themeColor="text1"/>
          <w:szCs w:val="21"/>
        </w:rPr>
        <w:t>.</w:t>
      </w:r>
      <w:r>
        <w:rPr>
          <w:rFonts w:eastAsiaTheme="minorEastAsia" w:hAnsiTheme="minorEastAsia" w:hint="eastAsia"/>
          <w:b/>
          <w:color w:val="000000" w:themeColor="text1"/>
          <w:szCs w:val="21"/>
        </w:rPr>
        <w:t>2.1</w:t>
      </w:r>
      <w:r>
        <w:rPr>
          <w:rFonts w:eastAsiaTheme="minorEastAsia" w:hAnsiTheme="minorEastAsia"/>
          <w:color w:val="000000" w:themeColor="text1"/>
          <w:szCs w:val="21"/>
        </w:rPr>
        <w:t>外墙外保温系统应按图</w:t>
      </w:r>
      <w:r>
        <w:rPr>
          <w:rFonts w:eastAsiaTheme="minorEastAsia" w:hAnsiTheme="minorEastAsia" w:hint="eastAsia"/>
          <w:color w:val="000000" w:themeColor="text1"/>
          <w:szCs w:val="21"/>
        </w:rPr>
        <w:t>6</w:t>
      </w:r>
      <w:r>
        <w:rPr>
          <w:rFonts w:eastAsiaTheme="minorEastAsia" w:hAnsiTheme="minorEastAsia"/>
          <w:color w:val="000000" w:themeColor="text1"/>
          <w:szCs w:val="21"/>
        </w:rPr>
        <w:t>.</w:t>
      </w:r>
      <w:r>
        <w:rPr>
          <w:rFonts w:eastAsiaTheme="minorEastAsia" w:hAnsiTheme="minorEastAsia" w:hint="eastAsia"/>
          <w:color w:val="000000" w:themeColor="text1"/>
          <w:szCs w:val="21"/>
        </w:rPr>
        <w:t>2.1</w:t>
      </w:r>
      <w:r>
        <w:rPr>
          <w:rFonts w:eastAsiaTheme="minorEastAsia" w:hAnsiTheme="minorEastAsia"/>
          <w:color w:val="000000" w:themeColor="text1"/>
          <w:szCs w:val="21"/>
        </w:rPr>
        <w:t>所示的流程施工，括号内为选择性工序。</w:t>
      </w:r>
    </w:p>
    <w:p w:rsidR="00F04AD7" w:rsidRDefault="00F04AD7">
      <w:pPr>
        <w:spacing w:line="360" w:lineRule="auto"/>
        <w:jc w:val="center"/>
        <w:rPr>
          <w:rFonts w:eastAsiaTheme="minorEastAsia" w:hAnsiTheme="minorEastAsia"/>
          <w:color w:val="000000" w:themeColor="text1"/>
          <w:szCs w:val="21"/>
        </w:rPr>
      </w:pPr>
    </w:p>
    <w:p w:rsidR="00F04AD7" w:rsidRDefault="00AB0CBD">
      <w:pPr>
        <w:spacing w:line="360" w:lineRule="auto"/>
        <w:jc w:val="center"/>
        <w:rPr>
          <w:rFonts w:eastAsiaTheme="minorEastAsia" w:hAnsiTheme="minorEastAsia"/>
          <w:color w:val="000000" w:themeColor="text1"/>
          <w:szCs w:val="21"/>
        </w:rPr>
      </w:pPr>
      <w:r>
        <w:rPr>
          <w:rFonts w:eastAsiaTheme="minorEastAsia" w:hAnsiTheme="minorEastAsia"/>
          <w:noProof/>
          <w:color w:val="000000" w:themeColor="text1"/>
          <w:szCs w:val="21"/>
        </w:rPr>
        <w:lastRenderedPageBreak/>
        <w:drawing>
          <wp:inline distT="0" distB="0" distL="0" distR="0">
            <wp:extent cx="4892675" cy="305625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68730" cy="3103733"/>
                    </a:xfrm>
                    <a:prstGeom prst="rect">
                      <a:avLst/>
                    </a:prstGeom>
                    <a:noFill/>
                  </pic:spPr>
                </pic:pic>
              </a:graphicData>
            </a:graphic>
          </wp:inline>
        </w:drawing>
      </w:r>
    </w:p>
    <w:p w:rsidR="00F04AD7" w:rsidRDefault="00AB0CBD">
      <w:pPr>
        <w:spacing w:line="360" w:lineRule="auto"/>
        <w:jc w:val="center"/>
        <w:rPr>
          <w:rFonts w:eastAsiaTheme="minorEastAsia"/>
          <w:b/>
          <w:bCs/>
          <w:color w:val="000000" w:themeColor="text1"/>
          <w:szCs w:val="21"/>
        </w:rPr>
      </w:pPr>
      <w:r>
        <w:rPr>
          <w:rFonts w:eastAsiaTheme="minorEastAsia" w:hint="eastAsia"/>
          <w:b/>
          <w:bCs/>
          <w:color w:val="000000" w:themeColor="text1"/>
          <w:szCs w:val="21"/>
        </w:rPr>
        <w:t>图</w:t>
      </w:r>
      <w:r>
        <w:rPr>
          <w:rFonts w:eastAsiaTheme="minorEastAsia" w:hAnsiTheme="minorEastAsia" w:hint="eastAsia"/>
          <w:b/>
          <w:bCs/>
          <w:color w:val="000000" w:themeColor="text1"/>
          <w:szCs w:val="21"/>
        </w:rPr>
        <w:t>6</w:t>
      </w:r>
      <w:r>
        <w:rPr>
          <w:rFonts w:eastAsiaTheme="minorEastAsia" w:hAnsiTheme="minorEastAsia"/>
          <w:b/>
          <w:bCs/>
          <w:color w:val="000000" w:themeColor="text1"/>
          <w:szCs w:val="21"/>
        </w:rPr>
        <w:t>.</w:t>
      </w:r>
      <w:r>
        <w:rPr>
          <w:rFonts w:eastAsiaTheme="minorEastAsia" w:hAnsiTheme="minorEastAsia" w:hint="eastAsia"/>
          <w:b/>
          <w:bCs/>
          <w:color w:val="000000" w:themeColor="text1"/>
          <w:szCs w:val="21"/>
        </w:rPr>
        <w:t>2.1</w:t>
      </w:r>
      <w:r>
        <w:rPr>
          <w:rFonts w:eastAsiaTheme="minorEastAsia" w:hint="eastAsia"/>
          <w:b/>
          <w:bCs/>
          <w:color w:val="000000" w:themeColor="text1"/>
          <w:szCs w:val="21"/>
        </w:rPr>
        <w:t>外墙外保温系统施工流程图</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 xml:space="preserve">6.2.2 </w:t>
      </w:r>
      <w:r>
        <w:rPr>
          <w:rFonts w:eastAsiaTheme="minorEastAsia" w:hint="eastAsia"/>
          <w:color w:val="000000" w:themeColor="text1"/>
          <w:szCs w:val="21"/>
        </w:rPr>
        <w:t>放线、挂线（安装起步托架）应按以下操作工艺进行：</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1</w:t>
      </w:r>
      <w:r>
        <w:rPr>
          <w:rFonts w:eastAsiaTheme="minorEastAsia" w:hint="eastAsia"/>
          <w:color w:val="000000" w:themeColor="text1"/>
          <w:szCs w:val="21"/>
        </w:rPr>
        <w:t>在阴角、阳角、阳台栏板和门窗洞口等部位挂垂直线或水平线等控制线。</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2</w:t>
      </w:r>
      <w:r>
        <w:rPr>
          <w:rFonts w:eastAsiaTheme="minorEastAsia" w:hint="eastAsia"/>
          <w:color w:val="000000" w:themeColor="text1"/>
          <w:szCs w:val="21"/>
        </w:rPr>
        <w:t>根据基层平整度误差情况，对超差部分进行处理。</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3</w:t>
      </w:r>
      <w:r>
        <w:rPr>
          <w:rFonts w:eastAsiaTheme="minorEastAsia" w:hint="eastAsia"/>
          <w:color w:val="000000" w:themeColor="text1"/>
          <w:szCs w:val="21"/>
        </w:rPr>
        <w:t>如设计要求在保温板的起始位置安装托架，应按图</w:t>
      </w:r>
      <w:r>
        <w:rPr>
          <w:rFonts w:eastAsiaTheme="minorEastAsia" w:hAnsiTheme="minorEastAsia" w:hint="eastAsia"/>
          <w:color w:val="000000" w:themeColor="text1"/>
          <w:szCs w:val="21"/>
        </w:rPr>
        <w:t>6</w:t>
      </w:r>
      <w:r>
        <w:rPr>
          <w:rFonts w:eastAsiaTheme="minorEastAsia" w:hAnsiTheme="minorEastAsia"/>
          <w:color w:val="000000" w:themeColor="text1"/>
          <w:szCs w:val="21"/>
        </w:rPr>
        <w:t>.</w:t>
      </w:r>
      <w:r>
        <w:rPr>
          <w:rFonts w:eastAsiaTheme="minorEastAsia" w:hAnsiTheme="minorEastAsia" w:hint="eastAsia"/>
          <w:color w:val="000000" w:themeColor="text1"/>
          <w:szCs w:val="21"/>
        </w:rPr>
        <w:t>2.2</w:t>
      </w:r>
      <w:r>
        <w:rPr>
          <w:rFonts w:eastAsiaTheme="minorEastAsia" w:hint="eastAsia"/>
          <w:color w:val="000000" w:themeColor="text1"/>
          <w:szCs w:val="21"/>
        </w:rPr>
        <w:t>要求安装。</w:t>
      </w:r>
    </w:p>
    <w:p w:rsidR="00F04AD7" w:rsidRDefault="00AB0CBD">
      <w:pPr>
        <w:spacing w:line="360" w:lineRule="auto"/>
        <w:jc w:val="center"/>
        <w:rPr>
          <w:rFonts w:eastAsiaTheme="minorEastAsia"/>
          <w:color w:val="000000" w:themeColor="text1"/>
          <w:szCs w:val="21"/>
        </w:rPr>
      </w:pPr>
      <w:r>
        <w:rPr>
          <w:rFonts w:eastAsiaTheme="minorEastAsia" w:hint="eastAsia"/>
          <w:noProof/>
          <w:color w:val="000000" w:themeColor="text1"/>
          <w:szCs w:val="21"/>
        </w:rPr>
        <w:drawing>
          <wp:inline distT="0" distB="0" distL="0" distR="0">
            <wp:extent cx="2286000" cy="1699895"/>
            <wp:effectExtent l="1905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noChangeArrowheads="1"/>
                    </pic:cNvPicPr>
                  </pic:nvPicPr>
                  <pic:blipFill>
                    <a:blip r:embed="rId33"/>
                    <a:srcRect/>
                    <a:stretch>
                      <a:fillRect/>
                    </a:stretch>
                  </pic:blipFill>
                  <pic:spPr>
                    <a:xfrm>
                      <a:off x="0" y="0"/>
                      <a:ext cx="2291354" cy="1704313"/>
                    </a:xfrm>
                    <a:prstGeom prst="rect">
                      <a:avLst/>
                    </a:prstGeom>
                    <a:noFill/>
                    <a:ln w="9525">
                      <a:noFill/>
                      <a:miter lim="800000"/>
                      <a:headEnd/>
                      <a:tailEnd/>
                    </a:ln>
                  </pic:spPr>
                </pic:pic>
              </a:graphicData>
            </a:graphic>
          </wp:inline>
        </w:drawing>
      </w:r>
    </w:p>
    <w:p w:rsidR="00F04AD7" w:rsidRDefault="00AB0CBD">
      <w:pPr>
        <w:jc w:val="center"/>
        <w:rPr>
          <w:b/>
          <w:bCs/>
          <w:color w:val="000000" w:themeColor="text1"/>
        </w:rPr>
      </w:pPr>
      <w:r>
        <w:rPr>
          <w:rFonts w:hint="eastAsia"/>
          <w:b/>
          <w:bCs/>
          <w:color w:val="000000" w:themeColor="text1"/>
        </w:rPr>
        <w:t>图</w:t>
      </w:r>
      <w:r>
        <w:rPr>
          <w:rFonts w:eastAsiaTheme="minorEastAsia" w:hAnsiTheme="minorEastAsia" w:hint="eastAsia"/>
          <w:b/>
          <w:bCs/>
          <w:color w:val="000000" w:themeColor="text1"/>
          <w:szCs w:val="21"/>
        </w:rPr>
        <w:t>6</w:t>
      </w:r>
      <w:r>
        <w:rPr>
          <w:rFonts w:eastAsiaTheme="minorEastAsia" w:hAnsiTheme="minorEastAsia"/>
          <w:b/>
          <w:bCs/>
          <w:color w:val="000000" w:themeColor="text1"/>
          <w:szCs w:val="21"/>
        </w:rPr>
        <w:t>.</w:t>
      </w:r>
      <w:r>
        <w:rPr>
          <w:rFonts w:eastAsiaTheme="minorEastAsia" w:hAnsiTheme="minorEastAsia" w:hint="eastAsia"/>
          <w:b/>
          <w:bCs/>
          <w:color w:val="000000" w:themeColor="text1"/>
          <w:szCs w:val="21"/>
        </w:rPr>
        <w:t>2.2</w:t>
      </w:r>
      <w:r>
        <w:rPr>
          <w:rFonts w:hint="eastAsia"/>
          <w:b/>
          <w:bCs/>
          <w:color w:val="000000" w:themeColor="text1"/>
        </w:rPr>
        <w:t>安装保温板起步托架</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6.2.3</w:t>
      </w:r>
      <w:r>
        <w:rPr>
          <w:rFonts w:eastAsiaTheme="minorEastAsia" w:hint="eastAsia"/>
          <w:color w:val="000000" w:themeColor="text1"/>
          <w:szCs w:val="21"/>
        </w:rPr>
        <w:t>粘贴保温板应按下列操作工艺进行：</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1</w:t>
      </w:r>
      <w:r>
        <w:rPr>
          <w:rFonts w:eastAsiaTheme="minorEastAsia" w:hint="eastAsia"/>
          <w:color w:val="000000" w:themeColor="text1"/>
          <w:szCs w:val="21"/>
        </w:rPr>
        <w:t>配制胶粘剂：胶粘剂应用电动搅拌器搅拌均匀，一次的配制量宜在</w:t>
      </w:r>
      <w:r>
        <w:rPr>
          <w:rFonts w:eastAsiaTheme="minorEastAsia" w:hint="eastAsia"/>
          <w:color w:val="000000" w:themeColor="text1"/>
          <w:szCs w:val="21"/>
        </w:rPr>
        <w:t xml:space="preserve"> 60 </w:t>
      </w:r>
      <w:r>
        <w:rPr>
          <w:rFonts w:eastAsiaTheme="minorEastAsia" w:hint="eastAsia"/>
          <w:color w:val="000000" w:themeColor="text1"/>
          <w:szCs w:val="21"/>
        </w:rPr>
        <w:t>分钟内用完。</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2</w:t>
      </w:r>
      <w:r>
        <w:rPr>
          <w:rFonts w:eastAsiaTheme="minorEastAsia" w:hint="eastAsia"/>
          <w:color w:val="000000" w:themeColor="text1"/>
          <w:szCs w:val="21"/>
        </w:rPr>
        <w:t>粘翻包玻纤网：保温板安装起始部位及门窗洞口、女儿墙等收口部位应预粘（在粘贴保温板前完成）翻包玻纤网，宽度为保温板厚度加</w:t>
      </w:r>
      <w:r>
        <w:rPr>
          <w:rFonts w:eastAsiaTheme="minorEastAsia" w:hint="eastAsia"/>
          <w:color w:val="000000" w:themeColor="text1"/>
          <w:szCs w:val="21"/>
        </w:rPr>
        <w:t xml:space="preserve"> 200mm</w:t>
      </w:r>
      <w:r>
        <w:rPr>
          <w:rFonts w:eastAsiaTheme="minorEastAsia" w:hint="eastAsia"/>
          <w:color w:val="000000" w:themeColor="text1"/>
          <w:szCs w:val="21"/>
        </w:rPr>
        <w:t>，长度应根据施工部位具体情况确定。</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3</w:t>
      </w:r>
      <w:r>
        <w:rPr>
          <w:rFonts w:eastAsiaTheme="minorEastAsia" w:hint="eastAsia"/>
          <w:color w:val="000000" w:themeColor="text1"/>
          <w:szCs w:val="21"/>
        </w:rPr>
        <w:t>涂抹胶粘剂：待界面剂表干后、实干前用抹子在保温板上涂抹胶粘剂；保温板在阳角处留马牙槎时，伸出阳角的部分不涂抹胶粘剂。</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4</w:t>
      </w:r>
      <w:r>
        <w:rPr>
          <w:rFonts w:eastAsiaTheme="minorEastAsia" w:hint="eastAsia"/>
          <w:color w:val="000000" w:themeColor="text1"/>
          <w:szCs w:val="21"/>
        </w:rPr>
        <w:t>粘贴保温板：排板宜按水平顺序进行，上下应错缝粘贴，错开尺寸宜不小于</w:t>
      </w:r>
      <w:r>
        <w:rPr>
          <w:rFonts w:eastAsiaTheme="minorEastAsia" w:hint="eastAsia"/>
          <w:color w:val="000000" w:themeColor="text1"/>
          <w:szCs w:val="21"/>
        </w:rPr>
        <w:t>200mm</w:t>
      </w:r>
      <w:r>
        <w:rPr>
          <w:rFonts w:eastAsiaTheme="minorEastAsia" w:hint="eastAsia"/>
          <w:color w:val="000000" w:themeColor="text1"/>
          <w:szCs w:val="21"/>
        </w:rPr>
        <w:t>，阴阳角处应做错茬处理，</w:t>
      </w:r>
      <w:r>
        <w:rPr>
          <w:rFonts w:eastAsiaTheme="minorEastAsia" w:hAnsiTheme="minorEastAsia" w:hint="eastAsia"/>
          <w:color w:val="000000" w:themeColor="text1"/>
          <w:szCs w:val="21"/>
        </w:rPr>
        <w:t>气凝胶保温毡（板）</w:t>
      </w:r>
      <w:r>
        <w:rPr>
          <w:rFonts w:eastAsiaTheme="minorEastAsia" w:hint="eastAsia"/>
          <w:color w:val="000000" w:themeColor="text1"/>
          <w:szCs w:val="21"/>
        </w:rPr>
        <w:t>的拼缝位置不得在门窗口的</w:t>
      </w:r>
      <w:r>
        <w:rPr>
          <w:rFonts w:eastAsiaTheme="minorEastAsia" w:hint="eastAsia"/>
          <w:color w:val="000000" w:themeColor="text1"/>
          <w:szCs w:val="21"/>
        </w:rPr>
        <w:t>四角处。</w:t>
      </w:r>
      <w:r>
        <w:rPr>
          <w:rFonts w:eastAsiaTheme="minorEastAsia" w:hAnsiTheme="minorEastAsia" w:hint="eastAsia"/>
          <w:color w:val="000000" w:themeColor="text1"/>
          <w:szCs w:val="21"/>
        </w:rPr>
        <w:t>气凝胶保温毡（板）的</w:t>
      </w:r>
      <w:r>
        <w:rPr>
          <w:rFonts w:eastAsiaTheme="minorEastAsia" w:hint="eastAsia"/>
          <w:color w:val="000000" w:themeColor="text1"/>
          <w:szCs w:val="21"/>
        </w:rPr>
        <w:t>粘结可选择点框法或条粘法，基面平整度较差时宜选用点框法，粘结面积率应不小于施工方案的规定。粘板时应轻柔均匀挤压板面，随时用托线板检查平整度。每粘完一块板，用</w:t>
      </w:r>
      <w:r>
        <w:rPr>
          <w:rFonts w:eastAsiaTheme="minorEastAsia" w:hint="eastAsia"/>
          <w:color w:val="000000" w:themeColor="text1"/>
          <w:szCs w:val="21"/>
        </w:rPr>
        <w:t>2m</w:t>
      </w:r>
      <w:r>
        <w:rPr>
          <w:rFonts w:eastAsiaTheme="minorEastAsia" w:hint="eastAsia"/>
          <w:color w:val="000000" w:themeColor="text1"/>
          <w:szCs w:val="21"/>
        </w:rPr>
        <w:t>靠尺将相</w:t>
      </w:r>
      <w:r>
        <w:rPr>
          <w:rFonts w:eastAsiaTheme="minorEastAsia" w:hint="eastAsia"/>
          <w:color w:val="000000" w:themeColor="text1"/>
          <w:szCs w:val="21"/>
        </w:rPr>
        <w:lastRenderedPageBreak/>
        <w:t>邻板面拍平，及时清除板边缘挤出的胶粘剂，板与板之间应无“碰头灰”。</w:t>
      </w:r>
      <w:r>
        <w:rPr>
          <w:rFonts w:eastAsiaTheme="minorEastAsia" w:hAnsiTheme="minorEastAsia" w:hint="eastAsia"/>
          <w:color w:val="000000" w:themeColor="text1"/>
          <w:szCs w:val="21"/>
        </w:rPr>
        <w:t>气凝胶保温毡（板）</w:t>
      </w:r>
      <w:r>
        <w:rPr>
          <w:rFonts w:eastAsiaTheme="minorEastAsia" w:hint="eastAsia"/>
          <w:color w:val="000000" w:themeColor="text1"/>
          <w:szCs w:val="21"/>
        </w:rPr>
        <w:t>应挤紧、拼严，局部不规则处粘贴岩棉板可现场裁切，切面应与板面垂直。墙面边角处</w:t>
      </w:r>
      <w:r>
        <w:rPr>
          <w:rFonts w:eastAsiaTheme="minorEastAsia" w:hAnsiTheme="minorEastAsia" w:hint="eastAsia"/>
          <w:color w:val="000000" w:themeColor="text1"/>
          <w:szCs w:val="21"/>
        </w:rPr>
        <w:t>气凝胶保温毡（板）</w:t>
      </w:r>
      <w:r>
        <w:rPr>
          <w:rFonts w:eastAsiaTheme="minorEastAsia" w:hint="eastAsia"/>
          <w:color w:val="000000" w:themeColor="text1"/>
          <w:szCs w:val="21"/>
        </w:rPr>
        <w:t>的短边尺寸应不小于</w:t>
      </w:r>
      <w:r>
        <w:rPr>
          <w:rFonts w:eastAsiaTheme="minorEastAsia" w:hint="eastAsia"/>
          <w:color w:val="000000" w:themeColor="text1"/>
          <w:szCs w:val="21"/>
        </w:rPr>
        <w:t>300mm</w:t>
      </w:r>
      <w:r>
        <w:rPr>
          <w:rFonts w:eastAsiaTheme="minorEastAsia" w:hint="eastAsia"/>
          <w:color w:val="000000" w:themeColor="text1"/>
          <w:szCs w:val="21"/>
        </w:rPr>
        <w:t>。</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6.2.4</w:t>
      </w:r>
      <w:r>
        <w:rPr>
          <w:rFonts w:eastAsiaTheme="minorEastAsia" w:hint="eastAsia"/>
          <w:color w:val="000000" w:themeColor="text1"/>
          <w:szCs w:val="21"/>
        </w:rPr>
        <w:t>应在门窗洞口四角处沿</w:t>
      </w:r>
      <w:r>
        <w:rPr>
          <w:rFonts w:eastAsiaTheme="minorEastAsia" w:hint="eastAsia"/>
          <w:color w:val="000000" w:themeColor="text1"/>
          <w:szCs w:val="21"/>
        </w:rPr>
        <w:t>450</w:t>
      </w:r>
      <w:r>
        <w:rPr>
          <w:rFonts w:eastAsiaTheme="minorEastAsia" w:hint="eastAsia"/>
          <w:color w:val="000000" w:themeColor="text1"/>
          <w:szCs w:val="21"/>
        </w:rPr>
        <w:t>方向加铺</w:t>
      </w:r>
      <w:r>
        <w:rPr>
          <w:rFonts w:eastAsiaTheme="minorEastAsia" w:hint="eastAsia"/>
          <w:color w:val="000000" w:themeColor="text1"/>
          <w:szCs w:val="21"/>
        </w:rPr>
        <w:t>400mm</w:t>
      </w:r>
      <w:r>
        <w:rPr>
          <w:rFonts w:eastAsiaTheme="minorEastAsia" w:hint="eastAsia"/>
          <w:color w:val="000000" w:themeColor="text1"/>
          <w:szCs w:val="21"/>
        </w:rPr>
        <w:t>×</w:t>
      </w:r>
      <w:r>
        <w:rPr>
          <w:rFonts w:eastAsiaTheme="minorEastAsia" w:hint="eastAsia"/>
          <w:color w:val="000000" w:themeColor="text1"/>
          <w:szCs w:val="21"/>
        </w:rPr>
        <w:t>200mm</w:t>
      </w:r>
      <w:r>
        <w:rPr>
          <w:rFonts w:eastAsiaTheme="minorEastAsia" w:hint="eastAsia"/>
          <w:color w:val="000000" w:themeColor="text1"/>
          <w:szCs w:val="21"/>
        </w:rPr>
        <w:t>增强玻纤网（见图</w:t>
      </w:r>
      <w:r>
        <w:rPr>
          <w:rFonts w:eastAsiaTheme="minorEastAsia" w:hAnsiTheme="minorEastAsia" w:hint="eastAsia"/>
          <w:color w:val="000000" w:themeColor="text1"/>
          <w:szCs w:val="21"/>
        </w:rPr>
        <w:t>6</w:t>
      </w:r>
      <w:r>
        <w:rPr>
          <w:rFonts w:eastAsiaTheme="minorEastAsia" w:hAnsiTheme="minorEastAsia"/>
          <w:color w:val="000000" w:themeColor="text1"/>
          <w:szCs w:val="21"/>
        </w:rPr>
        <w:t>.</w:t>
      </w:r>
      <w:r>
        <w:rPr>
          <w:rFonts w:eastAsiaTheme="minorEastAsia" w:hAnsiTheme="minorEastAsia" w:hint="eastAsia"/>
          <w:color w:val="000000" w:themeColor="text1"/>
          <w:szCs w:val="21"/>
        </w:rPr>
        <w:t>2.</w:t>
      </w:r>
      <w:r>
        <w:rPr>
          <w:rFonts w:eastAsiaTheme="minorEastAsia" w:hAnsiTheme="minorEastAsia" w:hint="eastAsia"/>
          <w:color w:val="000000" w:themeColor="text1"/>
          <w:szCs w:val="21"/>
        </w:rPr>
        <w:t>4</w:t>
      </w:r>
      <w:r>
        <w:rPr>
          <w:rFonts w:eastAsiaTheme="minorEastAsia" w:hint="eastAsia"/>
          <w:color w:val="000000" w:themeColor="text1"/>
          <w:szCs w:val="21"/>
        </w:rPr>
        <w:t>）。增强玻纤网应置于大面玻纤网的内侧。翻包玻纤网与洞口增强网重叠时，可将重叠处的翻包玻纤网裁掉。</w:t>
      </w:r>
    </w:p>
    <w:p w:rsidR="00F04AD7" w:rsidRDefault="00AB0CBD">
      <w:pPr>
        <w:spacing w:line="360" w:lineRule="auto"/>
        <w:jc w:val="center"/>
        <w:rPr>
          <w:rFonts w:eastAsiaTheme="minorEastAsia"/>
          <w:color w:val="000000" w:themeColor="text1"/>
          <w:szCs w:val="21"/>
        </w:rPr>
      </w:pPr>
      <w:r>
        <w:rPr>
          <w:rFonts w:eastAsiaTheme="minorEastAsia" w:hint="eastAsia"/>
          <w:noProof/>
          <w:color w:val="000000" w:themeColor="text1"/>
          <w:szCs w:val="21"/>
        </w:rPr>
        <w:drawing>
          <wp:inline distT="0" distB="0" distL="0" distR="0">
            <wp:extent cx="4533900" cy="1924050"/>
            <wp:effectExtent l="1905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noChangeArrowheads="1"/>
                    </pic:cNvPicPr>
                  </pic:nvPicPr>
                  <pic:blipFill>
                    <a:blip r:embed="rId34"/>
                    <a:srcRect t="3349"/>
                    <a:stretch>
                      <a:fillRect/>
                    </a:stretch>
                  </pic:blipFill>
                  <pic:spPr>
                    <a:xfrm>
                      <a:off x="0" y="0"/>
                      <a:ext cx="4533900" cy="1924050"/>
                    </a:xfrm>
                    <a:prstGeom prst="rect">
                      <a:avLst/>
                    </a:prstGeom>
                    <a:noFill/>
                    <a:ln w="9525">
                      <a:noFill/>
                      <a:miter lim="800000"/>
                      <a:headEnd/>
                      <a:tailEnd/>
                    </a:ln>
                  </pic:spPr>
                </pic:pic>
              </a:graphicData>
            </a:graphic>
          </wp:inline>
        </w:drawing>
      </w:r>
    </w:p>
    <w:p w:rsidR="00F04AD7" w:rsidRDefault="00AB0CBD">
      <w:pPr>
        <w:jc w:val="center"/>
        <w:rPr>
          <w:b/>
          <w:bCs/>
          <w:color w:val="000000" w:themeColor="text1"/>
        </w:rPr>
      </w:pPr>
      <w:r>
        <w:rPr>
          <w:rFonts w:hint="eastAsia"/>
          <w:b/>
          <w:bCs/>
          <w:color w:val="000000" w:themeColor="text1"/>
        </w:rPr>
        <w:t>图</w:t>
      </w:r>
      <w:r>
        <w:rPr>
          <w:rFonts w:eastAsiaTheme="minorEastAsia" w:hAnsiTheme="minorEastAsia" w:hint="eastAsia"/>
          <w:b/>
          <w:bCs/>
          <w:color w:val="000000" w:themeColor="text1"/>
          <w:szCs w:val="21"/>
        </w:rPr>
        <w:t>6</w:t>
      </w:r>
      <w:r>
        <w:rPr>
          <w:rFonts w:eastAsiaTheme="minorEastAsia" w:hAnsiTheme="minorEastAsia"/>
          <w:b/>
          <w:bCs/>
          <w:color w:val="000000" w:themeColor="text1"/>
          <w:szCs w:val="21"/>
        </w:rPr>
        <w:t>.</w:t>
      </w:r>
      <w:r>
        <w:rPr>
          <w:rFonts w:eastAsiaTheme="minorEastAsia" w:hAnsiTheme="minorEastAsia" w:hint="eastAsia"/>
          <w:b/>
          <w:bCs/>
          <w:color w:val="000000" w:themeColor="text1"/>
          <w:szCs w:val="21"/>
        </w:rPr>
        <w:t>2.</w:t>
      </w:r>
      <w:r>
        <w:rPr>
          <w:rFonts w:eastAsiaTheme="minorEastAsia" w:hAnsiTheme="minorEastAsia" w:hint="eastAsia"/>
          <w:b/>
          <w:bCs/>
          <w:color w:val="000000" w:themeColor="text1"/>
          <w:szCs w:val="21"/>
        </w:rPr>
        <w:t>4</w:t>
      </w:r>
      <w:r>
        <w:rPr>
          <w:rFonts w:hint="eastAsia"/>
          <w:b/>
          <w:bCs/>
          <w:color w:val="000000" w:themeColor="text1"/>
        </w:rPr>
        <w:t>门窗洞口玻纤网加强图</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6.2.5</w:t>
      </w:r>
      <w:r>
        <w:rPr>
          <w:rFonts w:eastAsiaTheme="minorEastAsia" w:hint="eastAsia"/>
          <w:color w:val="000000" w:themeColor="text1"/>
          <w:szCs w:val="21"/>
        </w:rPr>
        <w:t>锚栓安装应按以下操作工艺进行：</w:t>
      </w:r>
    </w:p>
    <w:p w:rsidR="00F04AD7" w:rsidRDefault="00AB0CBD">
      <w:pPr>
        <w:spacing w:line="360" w:lineRule="auto"/>
        <w:rPr>
          <w:rFonts w:eastAsiaTheme="minorEastAsia"/>
          <w:b/>
          <w:color w:val="000000" w:themeColor="text1"/>
          <w:szCs w:val="21"/>
        </w:rPr>
      </w:pPr>
      <w:r>
        <w:rPr>
          <w:rFonts w:eastAsiaTheme="minorEastAsia" w:hint="eastAsia"/>
          <w:b/>
          <w:color w:val="000000" w:themeColor="text1"/>
          <w:szCs w:val="21"/>
        </w:rPr>
        <w:t xml:space="preserve">1 </w:t>
      </w:r>
      <w:r>
        <w:rPr>
          <w:rFonts w:eastAsiaTheme="minorEastAsia" w:hint="eastAsia"/>
          <w:bCs/>
          <w:color w:val="000000" w:themeColor="text1"/>
          <w:szCs w:val="21"/>
        </w:rPr>
        <w:t>锚栓安装应在底层玻纤网铺设完</w:t>
      </w:r>
      <w:r>
        <w:rPr>
          <w:rFonts w:eastAsiaTheme="minorEastAsia" w:hint="eastAsia"/>
          <w:bCs/>
          <w:color w:val="000000" w:themeColor="text1"/>
          <w:szCs w:val="21"/>
        </w:rPr>
        <w:t>24h</w:t>
      </w:r>
      <w:r>
        <w:rPr>
          <w:rFonts w:eastAsiaTheme="minorEastAsia" w:hint="eastAsia"/>
          <w:bCs/>
          <w:color w:val="000000" w:themeColor="text1"/>
          <w:szCs w:val="21"/>
        </w:rPr>
        <w:t>后进行；</w:t>
      </w:r>
    </w:p>
    <w:p w:rsidR="00F04AD7" w:rsidRDefault="00AB0CBD">
      <w:pPr>
        <w:spacing w:line="360" w:lineRule="auto"/>
        <w:rPr>
          <w:rFonts w:eastAsiaTheme="minorEastAsia"/>
          <w:b/>
          <w:color w:val="000000" w:themeColor="text1"/>
          <w:szCs w:val="21"/>
        </w:rPr>
      </w:pPr>
      <w:r>
        <w:rPr>
          <w:rFonts w:eastAsiaTheme="minorEastAsia" w:hint="eastAsia"/>
          <w:b/>
          <w:color w:val="000000" w:themeColor="text1"/>
          <w:szCs w:val="21"/>
        </w:rPr>
        <w:t xml:space="preserve">2 </w:t>
      </w:r>
      <w:r>
        <w:rPr>
          <w:rFonts w:eastAsiaTheme="minorEastAsia" w:hint="eastAsia"/>
          <w:bCs/>
          <w:color w:val="000000" w:themeColor="text1"/>
          <w:szCs w:val="21"/>
        </w:rPr>
        <w:t>钻头直径应按照</w:t>
      </w:r>
      <w:r>
        <w:rPr>
          <w:rFonts w:eastAsiaTheme="minorEastAsia" w:hint="eastAsia"/>
          <w:bCs/>
          <w:color w:val="000000" w:themeColor="text1"/>
          <w:szCs w:val="21"/>
        </w:rPr>
        <w:t xml:space="preserve">JG/T 366 </w:t>
      </w:r>
      <w:r>
        <w:rPr>
          <w:rFonts w:eastAsiaTheme="minorEastAsia" w:hint="eastAsia"/>
          <w:bCs/>
          <w:color w:val="000000" w:themeColor="text1"/>
          <w:szCs w:val="21"/>
        </w:rPr>
        <w:t>的要求进行选择，基层墙体为加气混凝土时不应使用电锤和冲击电钻；</w:t>
      </w:r>
    </w:p>
    <w:p w:rsidR="00F04AD7" w:rsidRDefault="00AB0CBD">
      <w:pPr>
        <w:spacing w:line="360" w:lineRule="auto"/>
        <w:rPr>
          <w:rFonts w:eastAsiaTheme="minorEastAsia"/>
          <w:b/>
          <w:color w:val="000000" w:themeColor="text1"/>
          <w:szCs w:val="21"/>
        </w:rPr>
      </w:pPr>
      <w:r>
        <w:rPr>
          <w:rFonts w:eastAsiaTheme="minorEastAsia" w:hint="eastAsia"/>
          <w:b/>
          <w:color w:val="000000" w:themeColor="text1"/>
          <w:szCs w:val="21"/>
        </w:rPr>
        <w:t>3</w:t>
      </w:r>
      <w:r>
        <w:rPr>
          <w:rFonts w:eastAsiaTheme="minorEastAsia" w:hint="eastAsia"/>
          <w:bCs/>
          <w:color w:val="000000" w:themeColor="text1"/>
          <w:szCs w:val="21"/>
        </w:rPr>
        <w:t>锚栓应按设计数量均匀分布，宜呈梅花型布置。</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6.2.6</w:t>
      </w:r>
      <w:r>
        <w:rPr>
          <w:rFonts w:eastAsiaTheme="minorEastAsia" w:hint="eastAsia"/>
          <w:color w:val="000000" w:themeColor="text1"/>
          <w:szCs w:val="21"/>
        </w:rPr>
        <w:t>抹面胶浆应按以下操作工艺进行：</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1</w:t>
      </w:r>
      <w:r>
        <w:rPr>
          <w:rFonts w:eastAsiaTheme="minorEastAsia" w:hint="eastAsia"/>
          <w:color w:val="000000" w:themeColor="text1"/>
          <w:szCs w:val="21"/>
        </w:rPr>
        <w:t>抹面胶浆应按照比例配制，应做到计量准确、机械搅拌，搅拌均匀。一次的配制量宜在</w:t>
      </w:r>
      <w:r>
        <w:rPr>
          <w:rFonts w:eastAsiaTheme="minorEastAsia" w:hint="eastAsia"/>
          <w:color w:val="000000" w:themeColor="text1"/>
          <w:szCs w:val="21"/>
        </w:rPr>
        <w:t xml:space="preserve">60 </w:t>
      </w:r>
      <w:r>
        <w:rPr>
          <w:rFonts w:eastAsiaTheme="minorEastAsia" w:hint="eastAsia"/>
          <w:color w:val="000000" w:themeColor="text1"/>
          <w:szCs w:val="21"/>
        </w:rPr>
        <w:t>分钟内用完，超过可操作时间后不得再用。</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2</w:t>
      </w:r>
      <w:r>
        <w:rPr>
          <w:rFonts w:eastAsiaTheme="minorEastAsia" w:hint="eastAsia"/>
          <w:color w:val="000000" w:themeColor="text1"/>
          <w:szCs w:val="21"/>
        </w:rPr>
        <w:t>抹灰施工宜在保温板粘结完毕</w:t>
      </w:r>
      <w:r>
        <w:rPr>
          <w:rFonts w:eastAsiaTheme="minorEastAsia" w:hint="eastAsia"/>
          <w:color w:val="000000" w:themeColor="text1"/>
          <w:szCs w:val="21"/>
        </w:rPr>
        <w:t>24h</w:t>
      </w:r>
      <w:r>
        <w:rPr>
          <w:rFonts w:eastAsiaTheme="minorEastAsia" w:hint="eastAsia"/>
          <w:color w:val="000000" w:themeColor="text1"/>
          <w:szCs w:val="21"/>
        </w:rPr>
        <w:t>，且经检查验收合格后进行，如采用乳液型界面剂，应在表干后、实干前进行。底层抹面胶浆应均匀涂抹于板面，厚度为（</w:t>
      </w:r>
      <w:r>
        <w:rPr>
          <w:rFonts w:eastAsiaTheme="minorEastAsia" w:hint="eastAsia"/>
          <w:color w:val="000000" w:themeColor="text1"/>
          <w:szCs w:val="21"/>
        </w:rPr>
        <w:t>2~3</w:t>
      </w:r>
      <w:r>
        <w:rPr>
          <w:rFonts w:eastAsiaTheme="minorEastAsia" w:hint="eastAsia"/>
          <w:color w:val="000000" w:themeColor="text1"/>
          <w:szCs w:val="21"/>
        </w:rPr>
        <w:t>）</w:t>
      </w:r>
      <w:r>
        <w:rPr>
          <w:rFonts w:eastAsiaTheme="minorEastAsia" w:hint="eastAsia"/>
          <w:color w:val="000000" w:themeColor="text1"/>
          <w:szCs w:val="21"/>
        </w:rPr>
        <w:t>mm</w:t>
      </w:r>
      <w:r>
        <w:rPr>
          <w:rFonts w:eastAsiaTheme="minorEastAsia" w:hint="eastAsia"/>
          <w:color w:val="000000" w:themeColor="text1"/>
          <w:szCs w:val="21"/>
        </w:rPr>
        <w:t>，同时将翻包玻纤网压入抹面胶浆中。在抹面胶浆可操作时间内，将玻纤网贴于抹面胶浆上。玻纤网应从中央向四周抹平，铺贴遇有搭接时，搭接宽度不得小于</w:t>
      </w:r>
      <w:r>
        <w:rPr>
          <w:rFonts w:eastAsiaTheme="minorEastAsia" w:hint="eastAsia"/>
          <w:color w:val="000000" w:themeColor="text1"/>
          <w:szCs w:val="21"/>
        </w:rPr>
        <w:t>100mm</w:t>
      </w:r>
      <w:r>
        <w:rPr>
          <w:rFonts w:eastAsiaTheme="minorEastAsia" w:hint="eastAsia"/>
          <w:color w:val="000000" w:themeColor="text1"/>
          <w:szCs w:val="21"/>
        </w:rPr>
        <w:t>。</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3</w:t>
      </w:r>
      <w:r>
        <w:rPr>
          <w:rFonts w:eastAsiaTheme="minorEastAsia" w:hint="eastAsia"/>
          <w:color w:val="000000" w:themeColor="text1"/>
          <w:szCs w:val="21"/>
        </w:rPr>
        <w:t>阳角宜采用角网增强处理，角网位于大面玻纤网内侧，不得搭接。具体做法参考附录</w:t>
      </w:r>
      <w:r>
        <w:rPr>
          <w:rFonts w:eastAsiaTheme="minorEastAsia" w:hint="eastAsia"/>
          <w:color w:val="000000" w:themeColor="text1"/>
          <w:szCs w:val="21"/>
        </w:rPr>
        <w:t>A</w:t>
      </w:r>
      <w:r>
        <w:rPr>
          <w:rFonts w:eastAsiaTheme="minorEastAsia" w:hint="eastAsia"/>
          <w:color w:val="000000" w:themeColor="text1"/>
          <w:szCs w:val="21"/>
        </w:rPr>
        <w:t>。</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4</w:t>
      </w:r>
      <w:r>
        <w:rPr>
          <w:rFonts w:eastAsiaTheme="minorEastAsia" w:hint="eastAsia"/>
          <w:color w:val="000000" w:themeColor="text1"/>
          <w:szCs w:val="21"/>
        </w:rPr>
        <w:t>在底层抹面胶浆凝结前应用抹面胶浆罩面，厚度</w:t>
      </w:r>
      <w:r>
        <w:rPr>
          <w:rFonts w:eastAsiaTheme="minorEastAsia" w:hint="eastAsia"/>
          <w:color w:val="000000" w:themeColor="text1"/>
          <w:szCs w:val="21"/>
        </w:rPr>
        <w:t>1mm~2mm</w:t>
      </w:r>
      <w:r>
        <w:rPr>
          <w:rFonts w:eastAsiaTheme="minorEastAsia" w:hint="eastAsia"/>
          <w:color w:val="000000" w:themeColor="text1"/>
          <w:szCs w:val="21"/>
        </w:rPr>
        <w:t>，以仅覆盖玻纤网、微见玻</w:t>
      </w:r>
      <w:r>
        <w:rPr>
          <w:rFonts w:eastAsiaTheme="minorEastAsia" w:hint="eastAsia"/>
          <w:color w:val="000000" w:themeColor="text1"/>
          <w:szCs w:val="21"/>
        </w:rPr>
        <w:t>纤网轮廓为宜。抹面胶浆表面应平整，玻纤网不得外露。抹面胶浆总厚度应控制在</w:t>
      </w:r>
      <w:r>
        <w:rPr>
          <w:rFonts w:eastAsiaTheme="minorEastAsia" w:hint="eastAsia"/>
          <w:color w:val="000000" w:themeColor="text1"/>
          <w:szCs w:val="21"/>
        </w:rPr>
        <w:t xml:space="preserve"> 3mm~5mm</w:t>
      </w:r>
      <w:r>
        <w:rPr>
          <w:rFonts w:eastAsiaTheme="minorEastAsia" w:hint="eastAsia"/>
          <w:color w:val="000000" w:themeColor="text1"/>
          <w:szCs w:val="21"/>
        </w:rPr>
        <w:t>。其中，门窗洞口上部及两侧</w:t>
      </w:r>
      <w:r>
        <w:rPr>
          <w:rFonts w:eastAsiaTheme="minorEastAsia" w:hint="eastAsia"/>
          <w:color w:val="000000" w:themeColor="text1"/>
          <w:szCs w:val="21"/>
        </w:rPr>
        <w:t xml:space="preserve">200mm </w:t>
      </w:r>
      <w:r>
        <w:rPr>
          <w:rFonts w:eastAsiaTheme="minorEastAsia" w:hint="eastAsia"/>
          <w:color w:val="000000" w:themeColor="text1"/>
          <w:szCs w:val="21"/>
        </w:rPr>
        <w:t>范围内砂浆厚度不应小于</w:t>
      </w:r>
      <w:r>
        <w:rPr>
          <w:rFonts w:eastAsiaTheme="minorEastAsia" w:hint="eastAsia"/>
          <w:color w:val="000000" w:themeColor="text1"/>
          <w:szCs w:val="21"/>
        </w:rPr>
        <w:t>5mm</w:t>
      </w:r>
      <w:r>
        <w:rPr>
          <w:rFonts w:eastAsiaTheme="minorEastAsia" w:hint="eastAsia"/>
          <w:color w:val="000000" w:themeColor="text1"/>
          <w:szCs w:val="21"/>
        </w:rPr>
        <w:t>。</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5</w:t>
      </w:r>
      <w:r>
        <w:rPr>
          <w:rFonts w:eastAsiaTheme="minorEastAsia" w:hint="eastAsia"/>
          <w:color w:val="000000" w:themeColor="text1"/>
          <w:szCs w:val="21"/>
        </w:rPr>
        <w:t>抹面胶浆施工间歇位置宜在伸缩缝、挑台等自然断开处。在连续墙面上如需停顿，面层抹面胶浆不应完全覆盖已铺好的玻纤网，需与玻纤网、底层抹面胶浆呈台阶形坡茬，留茬宽度不应小于</w:t>
      </w:r>
      <w:r>
        <w:rPr>
          <w:rFonts w:eastAsiaTheme="minorEastAsia" w:hint="eastAsia"/>
          <w:color w:val="000000" w:themeColor="text1"/>
          <w:szCs w:val="21"/>
        </w:rPr>
        <w:t>150mm</w:t>
      </w:r>
      <w:r>
        <w:rPr>
          <w:rFonts w:eastAsiaTheme="minorEastAsia" w:hint="eastAsia"/>
          <w:color w:val="000000" w:themeColor="text1"/>
          <w:szCs w:val="21"/>
        </w:rPr>
        <w:t>。</w:t>
      </w:r>
    </w:p>
    <w:p w:rsidR="00F04AD7" w:rsidRDefault="00AB0CBD">
      <w:pPr>
        <w:spacing w:line="360" w:lineRule="auto"/>
        <w:rPr>
          <w:rFonts w:eastAsiaTheme="minorEastAsia"/>
          <w:b/>
          <w:color w:val="000000" w:themeColor="text1"/>
          <w:szCs w:val="21"/>
        </w:rPr>
      </w:pPr>
      <w:r>
        <w:rPr>
          <w:rFonts w:eastAsiaTheme="minorEastAsia" w:hint="eastAsia"/>
          <w:b/>
          <w:color w:val="000000" w:themeColor="text1"/>
          <w:szCs w:val="21"/>
        </w:rPr>
        <w:t>6.2.7</w:t>
      </w:r>
      <w:r>
        <w:rPr>
          <w:rFonts w:eastAsiaTheme="minorEastAsia" w:hint="eastAsia"/>
          <w:bCs/>
          <w:color w:val="000000" w:themeColor="text1"/>
          <w:szCs w:val="21"/>
        </w:rPr>
        <w:t>气凝胶保温毡（板）保温层与门窗框的接口处宜在气凝胶保温毡（板）施工前设置门窗连接线条，变形缝部位设置变形缝线条，也可在相关接口处设置附加翻包网布，并应实施防水密封</w:t>
      </w:r>
      <w:r>
        <w:rPr>
          <w:rFonts w:eastAsiaTheme="minorEastAsia" w:hint="eastAsia"/>
          <w:bCs/>
          <w:color w:val="000000" w:themeColor="text1"/>
          <w:szCs w:val="21"/>
        </w:rPr>
        <w:t>。所有穿过气凝胶保温毡（板）的穿墙管线与构件，其出口部位应用预压密封带实施包转密封。</w:t>
      </w:r>
    </w:p>
    <w:p w:rsidR="00F04AD7" w:rsidRDefault="00AB0CBD">
      <w:pPr>
        <w:spacing w:line="360" w:lineRule="auto"/>
        <w:rPr>
          <w:rFonts w:eastAsiaTheme="minorEastAsia"/>
          <w:b/>
          <w:color w:val="000000" w:themeColor="text1"/>
          <w:szCs w:val="21"/>
        </w:rPr>
      </w:pPr>
      <w:r>
        <w:rPr>
          <w:rFonts w:eastAsiaTheme="minorEastAsia" w:hint="eastAsia"/>
          <w:b/>
          <w:color w:val="000000" w:themeColor="text1"/>
          <w:szCs w:val="21"/>
        </w:rPr>
        <w:lastRenderedPageBreak/>
        <w:t>6.2.8</w:t>
      </w:r>
      <w:r>
        <w:rPr>
          <w:rFonts w:eastAsiaTheme="minorEastAsia" w:hint="eastAsia"/>
          <w:color w:val="000000" w:themeColor="text1"/>
          <w:szCs w:val="21"/>
        </w:rPr>
        <w:t>面层抹面胶浆施工。宜在中层抹面胶浆凝结前或</w:t>
      </w:r>
      <w:r>
        <w:rPr>
          <w:rFonts w:eastAsiaTheme="minorEastAsia" w:hint="eastAsia"/>
          <w:color w:val="000000" w:themeColor="text1"/>
          <w:szCs w:val="21"/>
        </w:rPr>
        <w:t xml:space="preserve">24h </w:t>
      </w:r>
      <w:r>
        <w:rPr>
          <w:rFonts w:eastAsiaTheme="minorEastAsia" w:hint="eastAsia"/>
          <w:color w:val="000000" w:themeColor="text1"/>
          <w:szCs w:val="21"/>
        </w:rPr>
        <w:t>后用进行，厚度（</w:t>
      </w:r>
      <w:r>
        <w:rPr>
          <w:rFonts w:eastAsiaTheme="minorEastAsia" w:hint="eastAsia"/>
          <w:color w:val="000000" w:themeColor="text1"/>
          <w:szCs w:val="21"/>
        </w:rPr>
        <w:t>1~2</w:t>
      </w:r>
      <w:r>
        <w:rPr>
          <w:rFonts w:eastAsiaTheme="minorEastAsia" w:hint="eastAsia"/>
          <w:color w:val="000000" w:themeColor="text1"/>
          <w:szCs w:val="21"/>
        </w:rPr>
        <w:t>）</w:t>
      </w:r>
      <w:r>
        <w:rPr>
          <w:rFonts w:eastAsiaTheme="minorEastAsia" w:hint="eastAsia"/>
          <w:color w:val="000000" w:themeColor="text1"/>
          <w:szCs w:val="21"/>
        </w:rPr>
        <w:t>mm</w:t>
      </w:r>
      <w:r>
        <w:rPr>
          <w:rFonts w:eastAsiaTheme="minorEastAsia" w:hint="eastAsia"/>
          <w:color w:val="000000" w:themeColor="text1"/>
          <w:szCs w:val="21"/>
        </w:rPr>
        <w:t>，以仅覆盖玻纤网、微见玻纤网轮廓为宜。抹面胶浆总厚度应控制在（</w:t>
      </w:r>
      <w:r>
        <w:rPr>
          <w:rFonts w:eastAsiaTheme="minorEastAsia" w:hint="eastAsia"/>
          <w:color w:val="000000" w:themeColor="text1"/>
          <w:szCs w:val="21"/>
        </w:rPr>
        <w:t>5~7</w:t>
      </w:r>
      <w:r>
        <w:rPr>
          <w:rFonts w:eastAsiaTheme="minorEastAsia" w:hint="eastAsia"/>
          <w:color w:val="000000" w:themeColor="text1"/>
          <w:szCs w:val="21"/>
        </w:rPr>
        <w:t>）</w:t>
      </w:r>
      <w:r>
        <w:rPr>
          <w:rFonts w:eastAsiaTheme="minorEastAsia" w:hint="eastAsia"/>
          <w:color w:val="000000" w:themeColor="text1"/>
          <w:szCs w:val="21"/>
        </w:rPr>
        <w:t>mm</w:t>
      </w:r>
      <w:r>
        <w:rPr>
          <w:rFonts w:eastAsiaTheme="minorEastAsia" w:hint="eastAsia"/>
          <w:color w:val="000000" w:themeColor="text1"/>
          <w:szCs w:val="21"/>
        </w:rPr>
        <w:t>。</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6.2.9</w:t>
      </w:r>
      <w:r>
        <w:rPr>
          <w:rFonts w:eastAsiaTheme="minorEastAsia" w:hint="eastAsia"/>
          <w:color w:val="000000" w:themeColor="text1"/>
          <w:szCs w:val="21"/>
        </w:rPr>
        <w:t>外饰面作业应待抹面层达到饰面施工要求时进行，具体施工方法按相关施工标准进行。</w:t>
      </w:r>
    </w:p>
    <w:p w:rsidR="00F04AD7" w:rsidRDefault="00AB0CBD">
      <w:pPr>
        <w:spacing w:line="360" w:lineRule="auto"/>
        <w:jc w:val="center"/>
        <w:rPr>
          <w:rFonts w:eastAsiaTheme="minorEastAsia"/>
          <w:b/>
          <w:color w:val="000000" w:themeColor="text1"/>
          <w:szCs w:val="21"/>
        </w:rPr>
      </w:pPr>
      <w:bookmarkStart w:id="51" w:name="_Toc30505"/>
      <w:bookmarkStart w:id="52" w:name="_Toc6714"/>
      <w:r>
        <w:rPr>
          <w:rStyle w:val="2Char"/>
          <w:rFonts w:ascii="黑体" w:hAnsi="黑体" w:cs="黑体" w:hint="eastAsia"/>
          <w:color w:val="000000" w:themeColor="text1"/>
          <w:sz w:val="24"/>
          <w:szCs w:val="24"/>
        </w:rPr>
        <w:t>6.3</w:t>
      </w:r>
      <w:r>
        <w:rPr>
          <w:rStyle w:val="2Char"/>
          <w:rFonts w:ascii="黑体" w:hAnsi="黑体" w:cs="黑体" w:hint="eastAsia"/>
          <w:color w:val="000000" w:themeColor="text1"/>
          <w:sz w:val="24"/>
          <w:szCs w:val="24"/>
        </w:rPr>
        <w:t>外墙内保温</w:t>
      </w:r>
      <w:r>
        <w:rPr>
          <w:rStyle w:val="2Char"/>
          <w:rFonts w:ascii="黑体" w:hAnsi="黑体" w:cs="黑体" w:hint="eastAsia"/>
          <w:color w:val="000000" w:themeColor="text1"/>
          <w:sz w:val="24"/>
          <w:szCs w:val="24"/>
        </w:rPr>
        <w:t>施工</w:t>
      </w:r>
      <w:bookmarkEnd w:id="51"/>
      <w:bookmarkEnd w:id="52"/>
    </w:p>
    <w:p w:rsidR="00F04AD7" w:rsidRDefault="00AB0CBD">
      <w:pPr>
        <w:spacing w:line="360" w:lineRule="auto"/>
        <w:rPr>
          <w:rFonts w:eastAsiaTheme="minorEastAsia" w:hAnsiTheme="minorEastAsia"/>
          <w:color w:val="000000" w:themeColor="text1"/>
          <w:szCs w:val="21"/>
        </w:rPr>
      </w:pPr>
      <w:r>
        <w:rPr>
          <w:rFonts w:eastAsiaTheme="minorEastAsia" w:hint="eastAsia"/>
          <w:b/>
          <w:color w:val="000000" w:themeColor="text1"/>
          <w:szCs w:val="21"/>
        </w:rPr>
        <w:t>6.3.1</w:t>
      </w:r>
      <w:r>
        <w:rPr>
          <w:rFonts w:eastAsiaTheme="minorEastAsia" w:hAnsiTheme="minorEastAsia"/>
          <w:color w:val="000000" w:themeColor="text1"/>
          <w:szCs w:val="21"/>
        </w:rPr>
        <w:t>外墙</w:t>
      </w:r>
      <w:r>
        <w:rPr>
          <w:rFonts w:eastAsiaTheme="minorEastAsia" w:hAnsiTheme="minorEastAsia" w:hint="eastAsia"/>
          <w:color w:val="000000" w:themeColor="text1"/>
          <w:szCs w:val="21"/>
        </w:rPr>
        <w:t>内</w:t>
      </w:r>
      <w:r>
        <w:rPr>
          <w:rFonts w:eastAsiaTheme="minorEastAsia" w:hAnsiTheme="minorEastAsia"/>
          <w:color w:val="000000" w:themeColor="text1"/>
          <w:szCs w:val="21"/>
        </w:rPr>
        <w:t>保温系统应按图</w:t>
      </w:r>
      <w:r>
        <w:rPr>
          <w:rFonts w:eastAsiaTheme="minorEastAsia" w:hAnsiTheme="minorEastAsia" w:hint="eastAsia"/>
          <w:color w:val="000000" w:themeColor="text1"/>
          <w:szCs w:val="21"/>
        </w:rPr>
        <w:t>6</w:t>
      </w:r>
      <w:r>
        <w:rPr>
          <w:rFonts w:eastAsiaTheme="minorEastAsia" w:hAnsiTheme="minorEastAsia"/>
          <w:color w:val="000000" w:themeColor="text1"/>
          <w:szCs w:val="21"/>
        </w:rPr>
        <w:t>.</w:t>
      </w:r>
      <w:r>
        <w:rPr>
          <w:rFonts w:eastAsiaTheme="minorEastAsia" w:hAnsiTheme="minorEastAsia" w:hint="eastAsia"/>
          <w:color w:val="000000" w:themeColor="text1"/>
          <w:szCs w:val="21"/>
        </w:rPr>
        <w:t>3.1</w:t>
      </w:r>
      <w:r>
        <w:rPr>
          <w:rFonts w:eastAsiaTheme="minorEastAsia" w:hAnsiTheme="minorEastAsia"/>
          <w:color w:val="000000" w:themeColor="text1"/>
          <w:szCs w:val="21"/>
        </w:rPr>
        <w:t>所示的流程施工，括号内为选择性工序。</w:t>
      </w:r>
    </w:p>
    <w:p w:rsidR="00F04AD7" w:rsidRDefault="00AB0CBD">
      <w:pPr>
        <w:spacing w:line="360" w:lineRule="auto"/>
        <w:jc w:val="center"/>
        <w:rPr>
          <w:rFonts w:eastAsiaTheme="minorEastAsia"/>
          <w:color w:val="000000" w:themeColor="text1"/>
          <w:szCs w:val="21"/>
        </w:rPr>
      </w:pPr>
      <w:r>
        <w:rPr>
          <w:rFonts w:eastAsiaTheme="minorEastAsia"/>
          <w:noProof/>
          <w:color w:val="000000" w:themeColor="text1"/>
          <w:szCs w:val="21"/>
        </w:rPr>
        <w:drawing>
          <wp:inline distT="0" distB="0" distL="0" distR="0">
            <wp:extent cx="4892040" cy="3056255"/>
            <wp:effectExtent l="0" t="0" r="381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3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92400" cy="3056400"/>
                    </a:xfrm>
                    <a:prstGeom prst="rect">
                      <a:avLst/>
                    </a:prstGeom>
                    <a:noFill/>
                  </pic:spPr>
                </pic:pic>
              </a:graphicData>
            </a:graphic>
          </wp:inline>
        </w:drawing>
      </w:r>
    </w:p>
    <w:p w:rsidR="00F04AD7" w:rsidRDefault="00AB0CBD">
      <w:pPr>
        <w:spacing w:line="360" w:lineRule="auto"/>
        <w:jc w:val="center"/>
        <w:rPr>
          <w:rFonts w:eastAsiaTheme="minorEastAsia"/>
          <w:b/>
          <w:bCs/>
          <w:color w:val="000000" w:themeColor="text1"/>
          <w:szCs w:val="21"/>
        </w:rPr>
      </w:pPr>
      <w:r>
        <w:rPr>
          <w:rFonts w:eastAsiaTheme="minorEastAsia" w:hAnsiTheme="minorEastAsia"/>
          <w:b/>
          <w:bCs/>
          <w:color w:val="000000" w:themeColor="text1"/>
          <w:szCs w:val="21"/>
        </w:rPr>
        <w:t>图</w:t>
      </w:r>
      <w:r>
        <w:rPr>
          <w:rFonts w:eastAsiaTheme="minorEastAsia" w:hAnsiTheme="minorEastAsia" w:hint="eastAsia"/>
          <w:b/>
          <w:bCs/>
          <w:color w:val="000000" w:themeColor="text1"/>
          <w:szCs w:val="21"/>
        </w:rPr>
        <w:t>6</w:t>
      </w:r>
      <w:r>
        <w:rPr>
          <w:rFonts w:eastAsiaTheme="minorEastAsia" w:hAnsiTheme="minorEastAsia"/>
          <w:b/>
          <w:bCs/>
          <w:color w:val="000000" w:themeColor="text1"/>
          <w:szCs w:val="21"/>
        </w:rPr>
        <w:t>.</w:t>
      </w:r>
      <w:r>
        <w:rPr>
          <w:rFonts w:eastAsiaTheme="minorEastAsia" w:hAnsiTheme="minorEastAsia" w:hint="eastAsia"/>
          <w:b/>
          <w:bCs/>
          <w:color w:val="000000" w:themeColor="text1"/>
          <w:szCs w:val="21"/>
        </w:rPr>
        <w:t>3.1</w:t>
      </w:r>
      <w:r>
        <w:rPr>
          <w:rFonts w:eastAsiaTheme="minorEastAsia" w:hAnsiTheme="minorEastAsia"/>
          <w:b/>
          <w:bCs/>
          <w:color w:val="000000" w:themeColor="text1"/>
          <w:szCs w:val="21"/>
        </w:rPr>
        <w:t>外墙</w:t>
      </w:r>
      <w:r>
        <w:rPr>
          <w:rFonts w:eastAsiaTheme="minorEastAsia" w:hAnsiTheme="minorEastAsia" w:hint="eastAsia"/>
          <w:b/>
          <w:bCs/>
          <w:color w:val="000000" w:themeColor="text1"/>
          <w:szCs w:val="21"/>
        </w:rPr>
        <w:t>内</w:t>
      </w:r>
      <w:r>
        <w:rPr>
          <w:rFonts w:eastAsiaTheme="minorEastAsia" w:hAnsiTheme="minorEastAsia"/>
          <w:b/>
          <w:bCs/>
          <w:color w:val="000000" w:themeColor="text1"/>
          <w:szCs w:val="21"/>
        </w:rPr>
        <w:t>保温系统施工流程</w:t>
      </w:r>
      <w:r>
        <w:rPr>
          <w:rFonts w:eastAsiaTheme="minorEastAsia" w:hAnsiTheme="minorEastAsia" w:hint="eastAsia"/>
          <w:b/>
          <w:bCs/>
          <w:color w:val="000000" w:themeColor="text1"/>
          <w:szCs w:val="21"/>
        </w:rPr>
        <w:t>图</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6.3.2</w:t>
      </w:r>
      <w:r>
        <w:rPr>
          <w:rFonts w:eastAsiaTheme="minorEastAsia" w:hint="eastAsia"/>
          <w:color w:val="000000" w:themeColor="text1"/>
          <w:szCs w:val="21"/>
        </w:rPr>
        <w:t>放线、挂线（安装起步托架）应按</w:t>
      </w:r>
      <w:r>
        <w:rPr>
          <w:rFonts w:eastAsiaTheme="minorEastAsia" w:hint="eastAsia"/>
          <w:color w:val="000000" w:themeColor="text1"/>
          <w:szCs w:val="21"/>
        </w:rPr>
        <w:t>6.2.2</w:t>
      </w:r>
      <w:r>
        <w:rPr>
          <w:rFonts w:eastAsiaTheme="minorEastAsia" w:hint="eastAsia"/>
          <w:color w:val="000000" w:themeColor="text1"/>
          <w:szCs w:val="21"/>
        </w:rPr>
        <w:t>操作工艺进行；</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6.</w:t>
      </w:r>
      <w:r>
        <w:rPr>
          <w:rFonts w:eastAsiaTheme="minorEastAsia"/>
          <w:b/>
          <w:color w:val="000000" w:themeColor="text1"/>
          <w:szCs w:val="21"/>
        </w:rPr>
        <w:t>3</w:t>
      </w:r>
      <w:r>
        <w:rPr>
          <w:rFonts w:eastAsiaTheme="minorEastAsia" w:hint="eastAsia"/>
          <w:b/>
          <w:color w:val="000000" w:themeColor="text1"/>
          <w:szCs w:val="21"/>
        </w:rPr>
        <w:t>.3</w:t>
      </w:r>
      <w:r>
        <w:rPr>
          <w:rFonts w:eastAsiaTheme="minorEastAsia" w:hint="eastAsia"/>
          <w:color w:val="000000" w:themeColor="text1"/>
          <w:szCs w:val="21"/>
        </w:rPr>
        <w:t>粘贴保温板应按下列操作工艺进行应按</w:t>
      </w:r>
      <w:r>
        <w:rPr>
          <w:rFonts w:eastAsiaTheme="minorEastAsia" w:hint="eastAsia"/>
          <w:color w:val="000000" w:themeColor="text1"/>
          <w:szCs w:val="21"/>
        </w:rPr>
        <w:t>6.2.2</w:t>
      </w:r>
      <w:r>
        <w:rPr>
          <w:rFonts w:eastAsiaTheme="minorEastAsia" w:hint="eastAsia"/>
          <w:color w:val="000000" w:themeColor="text1"/>
          <w:szCs w:val="21"/>
        </w:rPr>
        <w:t>操作工艺进行</w:t>
      </w:r>
      <w:r>
        <w:rPr>
          <w:rFonts w:eastAsiaTheme="minorEastAsia" w:hint="eastAsia"/>
          <w:color w:val="000000" w:themeColor="text1"/>
          <w:szCs w:val="21"/>
        </w:rPr>
        <w:t>。</w:t>
      </w:r>
    </w:p>
    <w:p w:rsidR="00F04AD7" w:rsidRDefault="00AB0CBD">
      <w:pPr>
        <w:spacing w:line="360" w:lineRule="auto"/>
        <w:rPr>
          <w:color w:val="000000" w:themeColor="text1"/>
        </w:rPr>
      </w:pPr>
      <w:r>
        <w:rPr>
          <w:rFonts w:eastAsiaTheme="minorEastAsia" w:hint="eastAsia"/>
          <w:b/>
          <w:color w:val="000000" w:themeColor="text1"/>
          <w:szCs w:val="21"/>
        </w:rPr>
        <w:t>6.</w:t>
      </w:r>
      <w:r>
        <w:rPr>
          <w:rFonts w:eastAsiaTheme="minorEastAsia"/>
          <w:b/>
          <w:color w:val="000000" w:themeColor="text1"/>
          <w:szCs w:val="21"/>
        </w:rPr>
        <w:t>3</w:t>
      </w:r>
      <w:r>
        <w:rPr>
          <w:rFonts w:eastAsiaTheme="minorEastAsia" w:hint="eastAsia"/>
          <w:b/>
          <w:color w:val="000000" w:themeColor="text1"/>
          <w:szCs w:val="21"/>
        </w:rPr>
        <w:t>.4</w:t>
      </w:r>
      <w:r>
        <w:rPr>
          <w:rFonts w:eastAsiaTheme="minorEastAsia" w:hint="eastAsia"/>
          <w:color w:val="000000" w:themeColor="text1"/>
          <w:szCs w:val="21"/>
        </w:rPr>
        <w:t>粘贴翻包玻纤网应按</w:t>
      </w:r>
      <w:r>
        <w:rPr>
          <w:rFonts w:eastAsiaTheme="minorEastAsia" w:hint="eastAsia"/>
          <w:color w:val="000000" w:themeColor="text1"/>
          <w:szCs w:val="21"/>
        </w:rPr>
        <w:t>6</w:t>
      </w:r>
      <w:r>
        <w:rPr>
          <w:rFonts w:eastAsiaTheme="minorEastAsia"/>
          <w:color w:val="000000" w:themeColor="text1"/>
          <w:szCs w:val="21"/>
        </w:rPr>
        <w:t>.2.4</w:t>
      </w:r>
      <w:r>
        <w:rPr>
          <w:rFonts w:eastAsiaTheme="minorEastAsia" w:hint="eastAsia"/>
          <w:color w:val="000000" w:themeColor="text1"/>
          <w:szCs w:val="21"/>
        </w:rPr>
        <w:t>操作工艺进行</w:t>
      </w:r>
      <w:r>
        <w:rPr>
          <w:rFonts w:eastAsiaTheme="minorEastAsia" w:hint="eastAsia"/>
          <w:color w:val="000000" w:themeColor="text1"/>
          <w:szCs w:val="21"/>
        </w:rPr>
        <w:t>。</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6.</w:t>
      </w:r>
      <w:r>
        <w:rPr>
          <w:rFonts w:eastAsiaTheme="minorEastAsia"/>
          <w:b/>
          <w:color w:val="000000" w:themeColor="text1"/>
          <w:szCs w:val="21"/>
        </w:rPr>
        <w:t>3</w:t>
      </w:r>
      <w:r>
        <w:rPr>
          <w:rFonts w:eastAsiaTheme="minorEastAsia" w:hint="eastAsia"/>
          <w:b/>
          <w:color w:val="000000" w:themeColor="text1"/>
          <w:szCs w:val="21"/>
        </w:rPr>
        <w:t>.5</w:t>
      </w:r>
      <w:r>
        <w:rPr>
          <w:rFonts w:eastAsiaTheme="minorEastAsia" w:hint="eastAsia"/>
          <w:color w:val="000000" w:themeColor="text1"/>
          <w:szCs w:val="21"/>
        </w:rPr>
        <w:t>锚栓安装应按</w:t>
      </w:r>
      <w:r>
        <w:rPr>
          <w:rFonts w:eastAsiaTheme="minorEastAsia" w:hint="eastAsia"/>
          <w:color w:val="000000" w:themeColor="text1"/>
          <w:szCs w:val="21"/>
        </w:rPr>
        <w:t>6</w:t>
      </w:r>
      <w:r>
        <w:rPr>
          <w:rFonts w:eastAsiaTheme="minorEastAsia"/>
          <w:color w:val="000000" w:themeColor="text1"/>
          <w:szCs w:val="21"/>
        </w:rPr>
        <w:t>.2.5</w:t>
      </w:r>
      <w:r>
        <w:rPr>
          <w:rFonts w:eastAsiaTheme="minorEastAsia" w:hint="eastAsia"/>
          <w:color w:val="000000" w:themeColor="text1"/>
          <w:szCs w:val="21"/>
        </w:rPr>
        <w:t>操作工艺进行</w:t>
      </w:r>
      <w:r>
        <w:rPr>
          <w:rFonts w:eastAsiaTheme="minorEastAsia" w:hint="eastAsia"/>
          <w:color w:val="000000" w:themeColor="text1"/>
          <w:szCs w:val="21"/>
        </w:rPr>
        <w:t>。</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6.2.</w:t>
      </w:r>
      <w:r>
        <w:rPr>
          <w:rFonts w:eastAsiaTheme="minorEastAsia"/>
          <w:b/>
          <w:color w:val="000000" w:themeColor="text1"/>
          <w:szCs w:val="21"/>
        </w:rPr>
        <w:t>6</w:t>
      </w:r>
      <w:r>
        <w:rPr>
          <w:rFonts w:eastAsiaTheme="minorEastAsia" w:hint="eastAsia"/>
          <w:color w:val="000000" w:themeColor="text1"/>
          <w:szCs w:val="21"/>
        </w:rPr>
        <w:t>装配石膏板应满足相关标准要求</w:t>
      </w:r>
      <w:r>
        <w:rPr>
          <w:rFonts w:eastAsiaTheme="minorEastAsia" w:hint="eastAsia"/>
          <w:color w:val="000000" w:themeColor="text1"/>
          <w:szCs w:val="21"/>
        </w:rPr>
        <w:t>。</w:t>
      </w:r>
    </w:p>
    <w:p w:rsidR="00F04AD7" w:rsidRDefault="00F04AD7">
      <w:pPr>
        <w:spacing w:line="360" w:lineRule="auto"/>
        <w:rPr>
          <w:rFonts w:eastAsiaTheme="minorEastAsia"/>
          <w:color w:val="000000" w:themeColor="text1"/>
          <w:szCs w:val="21"/>
        </w:rPr>
      </w:pPr>
    </w:p>
    <w:p w:rsidR="00F04AD7" w:rsidRDefault="00F04AD7">
      <w:pPr>
        <w:spacing w:line="360" w:lineRule="auto"/>
        <w:rPr>
          <w:rFonts w:eastAsiaTheme="minorEastAsia"/>
          <w:color w:val="000000" w:themeColor="text1"/>
          <w:szCs w:val="21"/>
        </w:rPr>
      </w:pPr>
    </w:p>
    <w:p w:rsidR="00F04AD7" w:rsidRDefault="00AB0CBD">
      <w:pPr>
        <w:widowControl/>
        <w:jc w:val="left"/>
        <w:rPr>
          <w:rFonts w:eastAsiaTheme="minorEastAsia"/>
          <w:color w:val="000000" w:themeColor="text1"/>
          <w:szCs w:val="21"/>
        </w:rPr>
      </w:pPr>
      <w:r>
        <w:rPr>
          <w:color w:val="000000" w:themeColor="text1"/>
        </w:rPr>
        <w:br w:type="page"/>
      </w:r>
    </w:p>
    <w:p w:rsidR="00F04AD7" w:rsidRDefault="00AB0CBD" w:rsidP="00F649A8">
      <w:pPr>
        <w:pStyle w:val="1"/>
        <w:keepLines/>
        <w:spacing w:beforeLines="50" w:afterLines="50" w:line="240" w:lineRule="auto"/>
        <w:ind w:firstLineChars="0" w:firstLine="0"/>
        <w:jc w:val="center"/>
        <w:rPr>
          <w:rFonts w:ascii="Times New Roman" w:eastAsia="宋体" w:hAnsi="Times New Roman"/>
          <w:color w:val="000000" w:themeColor="text1"/>
          <w:kern w:val="44"/>
          <w:sz w:val="28"/>
          <w:szCs w:val="44"/>
        </w:rPr>
      </w:pPr>
      <w:bookmarkStart w:id="53" w:name="_Toc23098"/>
      <w:bookmarkStart w:id="54" w:name="_Toc21426"/>
      <w:r>
        <w:rPr>
          <w:rFonts w:ascii="Times New Roman" w:eastAsia="宋体" w:hAnsi="Times New Roman" w:hint="eastAsia"/>
          <w:color w:val="000000" w:themeColor="text1"/>
          <w:kern w:val="44"/>
          <w:sz w:val="28"/>
          <w:szCs w:val="44"/>
        </w:rPr>
        <w:lastRenderedPageBreak/>
        <w:t>7</w:t>
      </w:r>
      <w:r>
        <w:rPr>
          <w:rFonts w:ascii="Times New Roman" w:eastAsia="宋体" w:hAnsi="Times New Roman" w:hint="eastAsia"/>
          <w:color w:val="000000" w:themeColor="text1"/>
          <w:kern w:val="44"/>
          <w:sz w:val="28"/>
          <w:szCs w:val="44"/>
        </w:rPr>
        <w:t>质量验收</w:t>
      </w:r>
      <w:bookmarkEnd w:id="53"/>
      <w:bookmarkEnd w:id="54"/>
    </w:p>
    <w:p w:rsidR="00F04AD7" w:rsidRDefault="00AB0CBD">
      <w:pPr>
        <w:pStyle w:val="2"/>
        <w:spacing w:line="360" w:lineRule="auto"/>
        <w:jc w:val="center"/>
        <w:rPr>
          <w:rFonts w:ascii="黑体" w:hAnsi="黑体" w:cs="黑体"/>
          <w:color w:val="000000" w:themeColor="text1"/>
          <w:sz w:val="24"/>
          <w:szCs w:val="24"/>
        </w:rPr>
      </w:pPr>
      <w:bookmarkStart w:id="55" w:name="_Toc31848"/>
      <w:bookmarkStart w:id="56" w:name="_Toc4783"/>
      <w:r>
        <w:rPr>
          <w:rFonts w:ascii="黑体" w:hAnsi="黑体" w:cs="黑体" w:hint="eastAsia"/>
          <w:color w:val="000000" w:themeColor="text1"/>
          <w:sz w:val="24"/>
          <w:szCs w:val="24"/>
        </w:rPr>
        <w:t>7.1</w:t>
      </w:r>
      <w:r>
        <w:rPr>
          <w:rFonts w:ascii="黑体" w:hAnsi="黑体" w:cs="黑体" w:hint="eastAsia"/>
          <w:color w:val="000000" w:themeColor="text1"/>
          <w:sz w:val="24"/>
          <w:szCs w:val="24"/>
        </w:rPr>
        <w:t>一般规定</w:t>
      </w:r>
      <w:bookmarkEnd w:id="55"/>
      <w:bookmarkEnd w:id="56"/>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1.1</w:t>
      </w:r>
      <w:r>
        <w:rPr>
          <w:rFonts w:eastAsiaTheme="minorEastAsia"/>
          <w:color w:val="000000" w:themeColor="text1"/>
          <w:szCs w:val="21"/>
        </w:rPr>
        <w:t>工程验收应符合现行国家标准</w:t>
      </w:r>
      <w:r>
        <w:rPr>
          <w:rFonts w:eastAsiaTheme="minorEastAsia"/>
          <w:color w:val="000000" w:themeColor="text1"/>
          <w:szCs w:val="21"/>
        </w:rPr>
        <w:t xml:space="preserve"> GB50411</w:t>
      </w:r>
      <w:r>
        <w:rPr>
          <w:rFonts w:eastAsiaTheme="minorEastAsia"/>
          <w:color w:val="000000" w:themeColor="text1"/>
          <w:szCs w:val="21"/>
        </w:rPr>
        <w:t>《建筑节能工程施工质量验收规范》和其他相关标准要求。</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 xml:space="preserve">1.2 </w:t>
      </w:r>
      <w:r>
        <w:rPr>
          <w:rFonts w:eastAsiaTheme="minorEastAsia"/>
          <w:color w:val="000000" w:themeColor="text1"/>
          <w:szCs w:val="21"/>
        </w:rPr>
        <w:t>外墙外保温施工应对下列部位或内容进行隐蔽工程验收，并应有详细的文字记录和必要的图像资料：</w:t>
      </w:r>
    </w:p>
    <w:p w:rsidR="00F04AD7" w:rsidRDefault="00AB0CBD">
      <w:pPr>
        <w:spacing w:line="360" w:lineRule="auto"/>
        <w:ind w:firstLineChars="200" w:firstLine="420"/>
        <w:rPr>
          <w:rFonts w:eastAsiaTheme="minorEastAsia"/>
          <w:color w:val="000000" w:themeColor="text1"/>
          <w:szCs w:val="21"/>
        </w:rPr>
      </w:pPr>
      <w:r>
        <w:rPr>
          <w:rFonts w:eastAsiaTheme="minorEastAsia"/>
          <w:color w:val="000000" w:themeColor="text1"/>
          <w:szCs w:val="21"/>
        </w:rPr>
        <w:t>保温层附着的基层及其表面处理；</w:t>
      </w:r>
    </w:p>
    <w:p w:rsidR="00F04AD7" w:rsidRDefault="00AB0CBD">
      <w:pPr>
        <w:spacing w:line="360" w:lineRule="auto"/>
        <w:ind w:firstLineChars="200" w:firstLine="420"/>
        <w:rPr>
          <w:rFonts w:eastAsiaTheme="minorEastAsia"/>
          <w:color w:val="000000" w:themeColor="text1"/>
          <w:szCs w:val="21"/>
        </w:rPr>
      </w:pPr>
      <w:r>
        <w:rPr>
          <w:rFonts w:eastAsiaTheme="minorEastAsia"/>
          <w:color w:val="000000" w:themeColor="text1"/>
          <w:szCs w:val="21"/>
        </w:rPr>
        <w:t>保温板粘结或固定；</w:t>
      </w:r>
    </w:p>
    <w:p w:rsidR="00F04AD7" w:rsidRDefault="00AB0CBD">
      <w:pPr>
        <w:spacing w:line="360" w:lineRule="auto"/>
        <w:ind w:firstLineChars="200" w:firstLine="420"/>
        <w:rPr>
          <w:rFonts w:eastAsiaTheme="minorEastAsia"/>
          <w:color w:val="000000" w:themeColor="text1"/>
          <w:szCs w:val="21"/>
        </w:rPr>
      </w:pPr>
      <w:r>
        <w:rPr>
          <w:rFonts w:eastAsiaTheme="minorEastAsia"/>
          <w:color w:val="000000" w:themeColor="text1"/>
          <w:szCs w:val="21"/>
        </w:rPr>
        <w:t>托架（设计要求时）；</w:t>
      </w:r>
    </w:p>
    <w:p w:rsidR="00F04AD7" w:rsidRDefault="00AB0CBD">
      <w:pPr>
        <w:spacing w:line="360" w:lineRule="auto"/>
        <w:ind w:firstLineChars="200" w:firstLine="420"/>
        <w:rPr>
          <w:rFonts w:eastAsiaTheme="minorEastAsia"/>
          <w:color w:val="000000" w:themeColor="text1"/>
          <w:szCs w:val="21"/>
        </w:rPr>
      </w:pPr>
      <w:r>
        <w:rPr>
          <w:rFonts w:eastAsiaTheme="minorEastAsia"/>
          <w:color w:val="000000" w:themeColor="text1"/>
          <w:szCs w:val="21"/>
        </w:rPr>
        <w:t>被封闭的保温材料厚度；</w:t>
      </w:r>
    </w:p>
    <w:p w:rsidR="00F04AD7" w:rsidRDefault="00AB0CBD">
      <w:pPr>
        <w:spacing w:line="360" w:lineRule="auto"/>
        <w:ind w:firstLineChars="200" w:firstLine="420"/>
        <w:rPr>
          <w:rFonts w:eastAsiaTheme="minorEastAsia"/>
          <w:color w:val="000000" w:themeColor="text1"/>
          <w:szCs w:val="21"/>
        </w:rPr>
      </w:pPr>
      <w:r>
        <w:rPr>
          <w:rFonts w:eastAsiaTheme="minorEastAsia"/>
          <w:color w:val="000000" w:themeColor="text1"/>
          <w:szCs w:val="21"/>
        </w:rPr>
        <w:t>隔离带的数量、位置；</w:t>
      </w:r>
    </w:p>
    <w:p w:rsidR="00F04AD7" w:rsidRDefault="00AB0CBD">
      <w:pPr>
        <w:spacing w:line="360" w:lineRule="auto"/>
        <w:ind w:firstLineChars="200" w:firstLine="420"/>
        <w:rPr>
          <w:rFonts w:eastAsiaTheme="minorEastAsia"/>
          <w:color w:val="000000" w:themeColor="text1"/>
          <w:szCs w:val="21"/>
        </w:rPr>
      </w:pPr>
      <w:r>
        <w:rPr>
          <w:rFonts w:eastAsiaTheme="minorEastAsia"/>
          <w:color w:val="000000" w:themeColor="text1"/>
          <w:szCs w:val="21"/>
        </w:rPr>
        <w:t>锚栓；</w:t>
      </w:r>
    </w:p>
    <w:p w:rsidR="00F04AD7" w:rsidRDefault="00AB0CBD">
      <w:pPr>
        <w:spacing w:line="360" w:lineRule="auto"/>
        <w:ind w:firstLineChars="200" w:firstLine="420"/>
        <w:rPr>
          <w:rFonts w:eastAsiaTheme="minorEastAsia"/>
          <w:color w:val="000000" w:themeColor="text1"/>
          <w:szCs w:val="21"/>
        </w:rPr>
      </w:pPr>
      <w:r>
        <w:rPr>
          <w:rFonts w:eastAsiaTheme="minorEastAsia"/>
          <w:color w:val="000000" w:themeColor="text1"/>
          <w:szCs w:val="21"/>
        </w:rPr>
        <w:t>玻纤网铺设；</w:t>
      </w:r>
    </w:p>
    <w:p w:rsidR="00F04AD7" w:rsidRDefault="00AB0CBD">
      <w:pPr>
        <w:spacing w:line="360" w:lineRule="auto"/>
        <w:ind w:firstLineChars="200" w:firstLine="420"/>
        <w:rPr>
          <w:rFonts w:eastAsiaTheme="minorEastAsia"/>
          <w:color w:val="000000" w:themeColor="text1"/>
          <w:szCs w:val="21"/>
        </w:rPr>
      </w:pPr>
      <w:r>
        <w:rPr>
          <w:rFonts w:eastAsiaTheme="minorEastAsia"/>
          <w:color w:val="000000" w:themeColor="text1"/>
          <w:szCs w:val="21"/>
        </w:rPr>
        <w:t>抹面层厚度；</w:t>
      </w:r>
    </w:p>
    <w:p w:rsidR="00F04AD7" w:rsidRDefault="00AB0CBD">
      <w:pPr>
        <w:spacing w:line="360" w:lineRule="auto"/>
        <w:ind w:firstLineChars="200" w:firstLine="420"/>
        <w:rPr>
          <w:rFonts w:eastAsiaTheme="minorEastAsia"/>
          <w:color w:val="000000" w:themeColor="text1"/>
          <w:szCs w:val="21"/>
        </w:rPr>
      </w:pPr>
      <w:r>
        <w:rPr>
          <w:rFonts w:eastAsiaTheme="minorEastAsia"/>
          <w:color w:val="000000" w:themeColor="text1"/>
          <w:szCs w:val="21"/>
        </w:rPr>
        <w:t>墙体热桥部位处理。</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 xml:space="preserve">1.3 </w:t>
      </w:r>
      <w:r>
        <w:rPr>
          <w:rFonts w:eastAsiaTheme="minorEastAsia"/>
          <w:color w:val="000000" w:themeColor="text1"/>
          <w:szCs w:val="21"/>
        </w:rPr>
        <w:t>材料进场时应按照本规程附录</w:t>
      </w:r>
      <w:r>
        <w:rPr>
          <w:rFonts w:eastAsiaTheme="minorEastAsia" w:hint="eastAsia"/>
          <w:color w:val="000000" w:themeColor="text1"/>
          <w:szCs w:val="21"/>
        </w:rPr>
        <w:t>A</w:t>
      </w:r>
      <w:r>
        <w:rPr>
          <w:rFonts w:eastAsiaTheme="minorEastAsia"/>
          <w:color w:val="000000" w:themeColor="text1"/>
          <w:szCs w:val="21"/>
        </w:rPr>
        <w:t>要求在施工现场抽样复验。复验应为见证取样送检。</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 xml:space="preserve">1.4 </w:t>
      </w:r>
      <w:r>
        <w:rPr>
          <w:rFonts w:eastAsiaTheme="minorEastAsia"/>
          <w:color w:val="000000" w:themeColor="text1"/>
          <w:szCs w:val="21"/>
        </w:rPr>
        <w:t>外保</w:t>
      </w:r>
      <w:r>
        <w:rPr>
          <w:rFonts w:eastAsiaTheme="minorEastAsia" w:hint="eastAsia"/>
          <w:color w:val="000000" w:themeColor="text1"/>
          <w:szCs w:val="21"/>
        </w:rPr>
        <w:t>外</w:t>
      </w:r>
      <w:r>
        <w:rPr>
          <w:rFonts w:eastAsiaTheme="minorEastAsia"/>
          <w:color w:val="000000" w:themeColor="text1"/>
          <w:szCs w:val="21"/>
        </w:rPr>
        <w:t>温工程验收的检验批划分应符合下列规定：</w:t>
      </w:r>
    </w:p>
    <w:p w:rsidR="00F04AD7" w:rsidRDefault="00AB0CBD" w:rsidP="00F649A8">
      <w:pPr>
        <w:spacing w:line="360" w:lineRule="auto"/>
        <w:ind w:firstLineChars="200" w:firstLine="422"/>
        <w:rPr>
          <w:rFonts w:eastAsiaTheme="minorEastAsia"/>
          <w:color w:val="000000" w:themeColor="text1"/>
          <w:szCs w:val="21"/>
        </w:rPr>
      </w:pPr>
      <w:r>
        <w:rPr>
          <w:rFonts w:eastAsiaTheme="minorEastAsia" w:hint="eastAsia"/>
          <w:b/>
          <w:bCs/>
          <w:color w:val="000000" w:themeColor="text1"/>
          <w:szCs w:val="21"/>
        </w:rPr>
        <w:t>1</w:t>
      </w:r>
      <w:r>
        <w:rPr>
          <w:rFonts w:eastAsiaTheme="minorEastAsia"/>
          <w:color w:val="000000" w:themeColor="text1"/>
          <w:szCs w:val="21"/>
        </w:rPr>
        <w:t>采用相同材料、工艺和施工做法的墙面，每</w:t>
      </w:r>
      <w:r>
        <w:rPr>
          <w:rFonts w:eastAsiaTheme="minorEastAsia"/>
          <w:color w:val="000000" w:themeColor="text1"/>
          <w:szCs w:val="21"/>
        </w:rPr>
        <w:t>1000m</w:t>
      </w:r>
      <w:r>
        <w:rPr>
          <w:rFonts w:eastAsiaTheme="minorEastAsia"/>
          <w:color w:val="000000" w:themeColor="text1"/>
          <w:szCs w:val="21"/>
          <w:vertAlign w:val="superscript"/>
        </w:rPr>
        <w:t>2</w:t>
      </w:r>
      <w:r>
        <w:rPr>
          <w:rFonts w:eastAsiaTheme="minorEastAsia"/>
          <w:color w:val="000000" w:themeColor="text1"/>
          <w:szCs w:val="21"/>
        </w:rPr>
        <w:t>面积划分为一个检验批，不足</w:t>
      </w:r>
      <w:r>
        <w:rPr>
          <w:rFonts w:eastAsiaTheme="minorEastAsia"/>
          <w:color w:val="000000" w:themeColor="text1"/>
          <w:szCs w:val="21"/>
        </w:rPr>
        <w:t>1000m</w:t>
      </w:r>
      <w:r>
        <w:rPr>
          <w:rFonts w:eastAsiaTheme="minorEastAsia"/>
          <w:color w:val="000000" w:themeColor="text1"/>
          <w:szCs w:val="21"/>
          <w:vertAlign w:val="superscript"/>
        </w:rPr>
        <w:t>2</w:t>
      </w:r>
      <w:r>
        <w:rPr>
          <w:rFonts w:eastAsiaTheme="minorEastAsia"/>
          <w:color w:val="000000" w:themeColor="text1"/>
          <w:szCs w:val="21"/>
        </w:rPr>
        <w:t>也为一个检验批。每个检验批每</w:t>
      </w:r>
      <w:r>
        <w:rPr>
          <w:rFonts w:eastAsiaTheme="minorEastAsia"/>
          <w:color w:val="000000" w:themeColor="text1"/>
          <w:szCs w:val="21"/>
        </w:rPr>
        <w:t xml:space="preserve"> 100m</w:t>
      </w:r>
      <w:r>
        <w:rPr>
          <w:rFonts w:eastAsiaTheme="minorEastAsia"/>
          <w:color w:val="000000" w:themeColor="text1"/>
          <w:szCs w:val="21"/>
          <w:vertAlign w:val="superscript"/>
        </w:rPr>
        <w:t>2</w:t>
      </w:r>
      <w:r>
        <w:rPr>
          <w:rFonts w:eastAsiaTheme="minorEastAsia"/>
          <w:color w:val="000000" w:themeColor="text1"/>
          <w:szCs w:val="21"/>
        </w:rPr>
        <w:t>应至少抽查一处，每处不得小于</w:t>
      </w:r>
      <w:r>
        <w:rPr>
          <w:rFonts w:eastAsiaTheme="minorEastAsia"/>
          <w:color w:val="000000" w:themeColor="text1"/>
          <w:szCs w:val="21"/>
        </w:rPr>
        <w:t xml:space="preserve"> 10m</w:t>
      </w:r>
      <w:r>
        <w:rPr>
          <w:rFonts w:eastAsiaTheme="minorEastAsia"/>
          <w:color w:val="000000" w:themeColor="text1"/>
          <w:szCs w:val="21"/>
          <w:vertAlign w:val="superscript"/>
        </w:rPr>
        <w:t>2</w:t>
      </w:r>
      <w:r>
        <w:rPr>
          <w:rFonts w:eastAsiaTheme="minorEastAsia" w:hint="eastAsia"/>
          <w:color w:val="000000" w:themeColor="text1"/>
          <w:szCs w:val="21"/>
        </w:rPr>
        <w:t>，每个检验批至少检查</w:t>
      </w:r>
      <w:r>
        <w:rPr>
          <w:rFonts w:eastAsiaTheme="minorEastAsia"/>
          <w:color w:val="000000" w:themeColor="text1"/>
          <w:szCs w:val="21"/>
        </w:rPr>
        <w:t>5</w:t>
      </w:r>
      <w:r>
        <w:rPr>
          <w:rFonts w:eastAsiaTheme="minorEastAsia" w:hint="eastAsia"/>
          <w:color w:val="000000" w:themeColor="text1"/>
          <w:szCs w:val="21"/>
        </w:rPr>
        <w:t>处。</w:t>
      </w:r>
    </w:p>
    <w:p w:rsidR="00F04AD7" w:rsidRDefault="00AB0CBD" w:rsidP="00F649A8">
      <w:pPr>
        <w:spacing w:line="360" w:lineRule="auto"/>
        <w:ind w:firstLineChars="200" w:firstLine="422"/>
        <w:rPr>
          <w:rFonts w:eastAsiaTheme="minorEastAsia"/>
          <w:color w:val="000000" w:themeColor="text1"/>
          <w:szCs w:val="21"/>
        </w:rPr>
      </w:pPr>
      <w:r>
        <w:rPr>
          <w:rFonts w:eastAsiaTheme="minorEastAsia" w:hint="eastAsia"/>
          <w:b/>
          <w:bCs/>
          <w:color w:val="000000" w:themeColor="text1"/>
          <w:szCs w:val="21"/>
        </w:rPr>
        <w:t>2</w:t>
      </w:r>
      <w:r>
        <w:rPr>
          <w:rFonts w:eastAsiaTheme="minorEastAsia"/>
          <w:color w:val="000000" w:themeColor="text1"/>
          <w:szCs w:val="21"/>
        </w:rPr>
        <w:t>检验批的划分也可根据与施工流程相一致且方便施工与验收的原则，由施工单位与监理（建设）单位共同商定。</w:t>
      </w:r>
    </w:p>
    <w:p w:rsidR="00F04AD7" w:rsidRDefault="00AB0CBD">
      <w:pPr>
        <w:spacing w:line="360" w:lineRule="auto"/>
        <w:rPr>
          <w:rFonts w:eastAsiaTheme="minorEastAsia"/>
          <w:bCs/>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1.5</w:t>
      </w:r>
      <w:r>
        <w:rPr>
          <w:rFonts w:eastAsiaTheme="minorEastAsia"/>
          <w:bCs/>
          <w:color w:val="000000" w:themeColor="text1"/>
          <w:szCs w:val="21"/>
        </w:rPr>
        <w:t>外</w:t>
      </w:r>
      <w:r>
        <w:rPr>
          <w:rFonts w:eastAsiaTheme="minorEastAsia" w:hint="eastAsia"/>
          <w:bCs/>
          <w:color w:val="000000" w:themeColor="text1"/>
          <w:szCs w:val="21"/>
        </w:rPr>
        <w:t>墙内保</w:t>
      </w:r>
      <w:r>
        <w:rPr>
          <w:rFonts w:eastAsiaTheme="minorEastAsia"/>
          <w:bCs/>
          <w:color w:val="000000" w:themeColor="text1"/>
          <w:szCs w:val="21"/>
        </w:rPr>
        <w:t>温工程验收的检验批划分应符合下列规定：</w:t>
      </w:r>
    </w:p>
    <w:p w:rsidR="00F04AD7" w:rsidRDefault="00AB0CBD">
      <w:pPr>
        <w:spacing w:line="360" w:lineRule="auto"/>
        <w:ind w:firstLineChars="200" w:firstLine="422"/>
        <w:rPr>
          <w:rFonts w:eastAsiaTheme="minorEastAsia"/>
          <w:bCs/>
          <w:color w:val="000000" w:themeColor="text1"/>
          <w:szCs w:val="21"/>
        </w:rPr>
      </w:pPr>
      <w:r>
        <w:rPr>
          <w:rFonts w:eastAsiaTheme="minorEastAsia" w:hint="eastAsia"/>
          <w:b/>
          <w:color w:val="000000" w:themeColor="text1"/>
          <w:szCs w:val="21"/>
        </w:rPr>
        <w:t>1</w:t>
      </w:r>
      <w:r>
        <w:rPr>
          <w:rFonts w:eastAsiaTheme="minorEastAsia" w:hint="eastAsia"/>
          <w:bCs/>
          <w:color w:val="000000" w:themeColor="text1"/>
          <w:szCs w:val="21"/>
        </w:rPr>
        <w:t>内保温分项工程宜每</w:t>
      </w:r>
      <w:r>
        <w:rPr>
          <w:rFonts w:eastAsiaTheme="minorEastAsia" w:hint="eastAsia"/>
          <w:bCs/>
          <w:color w:val="000000" w:themeColor="text1"/>
          <w:szCs w:val="21"/>
        </w:rPr>
        <w:t>500m</w:t>
      </w:r>
      <w:r>
        <w:rPr>
          <w:rFonts w:eastAsiaTheme="minorEastAsia" w:hint="eastAsia"/>
          <w:bCs/>
          <w:color w:val="000000" w:themeColor="text1"/>
          <w:szCs w:val="21"/>
          <w:vertAlign w:val="superscript"/>
        </w:rPr>
        <w:t>2</w:t>
      </w:r>
      <w:r>
        <w:rPr>
          <w:rFonts w:eastAsiaTheme="minorEastAsia" w:hint="eastAsia"/>
          <w:bCs/>
          <w:color w:val="000000" w:themeColor="text1"/>
          <w:szCs w:val="21"/>
        </w:rPr>
        <w:t>~1000m</w:t>
      </w:r>
      <w:r>
        <w:rPr>
          <w:rFonts w:eastAsiaTheme="minorEastAsia" w:hint="eastAsia"/>
          <w:bCs/>
          <w:color w:val="000000" w:themeColor="text1"/>
          <w:szCs w:val="21"/>
          <w:vertAlign w:val="superscript"/>
        </w:rPr>
        <w:t>2</w:t>
      </w:r>
      <w:r>
        <w:rPr>
          <w:rFonts w:eastAsiaTheme="minorEastAsia" w:hint="eastAsia"/>
          <w:bCs/>
          <w:color w:val="000000" w:themeColor="text1"/>
          <w:szCs w:val="21"/>
        </w:rPr>
        <w:t>划分为一个检验批，不足</w:t>
      </w:r>
      <w:r>
        <w:rPr>
          <w:rFonts w:eastAsiaTheme="minorEastAsia" w:hint="eastAsia"/>
          <w:bCs/>
          <w:color w:val="000000" w:themeColor="text1"/>
          <w:szCs w:val="21"/>
        </w:rPr>
        <w:t>500 m</w:t>
      </w:r>
      <w:r>
        <w:rPr>
          <w:rFonts w:eastAsiaTheme="minorEastAsia" w:hint="eastAsia"/>
          <w:bCs/>
          <w:color w:val="000000" w:themeColor="text1"/>
          <w:szCs w:val="21"/>
          <w:vertAlign w:val="superscript"/>
        </w:rPr>
        <w:t>2</w:t>
      </w:r>
      <w:r>
        <w:rPr>
          <w:rFonts w:eastAsiaTheme="minorEastAsia" w:hint="eastAsia"/>
          <w:bCs/>
          <w:color w:val="000000" w:themeColor="text1"/>
          <w:szCs w:val="21"/>
        </w:rPr>
        <w:t>也宜划分为一个检验批；</w:t>
      </w:r>
    </w:p>
    <w:p w:rsidR="00F04AD7" w:rsidRDefault="00AB0CBD">
      <w:pPr>
        <w:spacing w:line="360" w:lineRule="auto"/>
        <w:ind w:firstLineChars="200" w:firstLine="422"/>
        <w:rPr>
          <w:rFonts w:eastAsiaTheme="minorEastAsia"/>
          <w:bCs/>
          <w:color w:val="000000" w:themeColor="text1"/>
          <w:szCs w:val="21"/>
        </w:rPr>
      </w:pPr>
      <w:r>
        <w:rPr>
          <w:rFonts w:eastAsiaTheme="minorEastAsia" w:hint="eastAsia"/>
          <w:b/>
          <w:color w:val="000000" w:themeColor="text1"/>
          <w:szCs w:val="21"/>
        </w:rPr>
        <w:t>2</w:t>
      </w:r>
      <w:r>
        <w:rPr>
          <w:rFonts w:eastAsiaTheme="minorEastAsia" w:hint="eastAsia"/>
          <w:bCs/>
          <w:color w:val="000000" w:themeColor="text1"/>
          <w:szCs w:val="21"/>
        </w:rPr>
        <w:t>每个检验批每</w:t>
      </w:r>
      <w:r>
        <w:rPr>
          <w:rFonts w:eastAsiaTheme="minorEastAsia" w:hint="eastAsia"/>
          <w:bCs/>
          <w:color w:val="000000" w:themeColor="text1"/>
          <w:szCs w:val="21"/>
        </w:rPr>
        <w:t>100m</w:t>
      </w:r>
      <w:r>
        <w:rPr>
          <w:rFonts w:eastAsiaTheme="minorEastAsia" w:hint="eastAsia"/>
          <w:bCs/>
          <w:color w:val="000000" w:themeColor="text1"/>
          <w:szCs w:val="21"/>
          <w:vertAlign w:val="superscript"/>
        </w:rPr>
        <w:t>2</w:t>
      </w:r>
      <w:r>
        <w:rPr>
          <w:rFonts w:eastAsiaTheme="minorEastAsia" w:hint="eastAsia"/>
          <w:bCs/>
          <w:color w:val="000000" w:themeColor="text1"/>
          <w:szCs w:val="21"/>
        </w:rPr>
        <w:t>应至少抽查一处，每处不得小于</w:t>
      </w:r>
      <w:r>
        <w:rPr>
          <w:rFonts w:eastAsiaTheme="minorEastAsia" w:hint="eastAsia"/>
          <w:bCs/>
          <w:color w:val="000000" w:themeColor="text1"/>
          <w:szCs w:val="21"/>
        </w:rPr>
        <w:t>10m</w:t>
      </w:r>
      <w:r>
        <w:rPr>
          <w:rFonts w:eastAsiaTheme="minorEastAsia" w:hint="eastAsia"/>
          <w:bCs/>
          <w:color w:val="000000" w:themeColor="text1"/>
          <w:szCs w:val="21"/>
          <w:vertAlign w:val="superscript"/>
        </w:rPr>
        <w:t>2</w:t>
      </w:r>
      <w:r>
        <w:rPr>
          <w:rFonts w:eastAsiaTheme="minorEastAsia" w:hint="eastAsia"/>
          <w:bCs/>
          <w:color w:val="000000" w:themeColor="text1"/>
          <w:szCs w:val="21"/>
        </w:rPr>
        <w:t>。</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7.1.6</w:t>
      </w:r>
      <w:r>
        <w:rPr>
          <w:rFonts w:eastAsiaTheme="minorEastAsia" w:hint="eastAsia"/>
          <w:color w:val="000000" w:themeColor="text1"/>
          <w:szCs w:val="21"/>
        </w:rPr>
        <w:t>检验批质量验收合格应符合下列规定：</w:t>
      </w:r>
    </w:p>
    <w:p w:rsidR="00F04AD7" w:rsidRDefault="00AB0CBD" w:rsidP="00F649A8">
      <w:pPr>
        <w:spacing w:line="360" w:lineRule="auto"/>
        <w:ind w:firstLineChars="200" w:firstLine="422"/>
        <w:rPr>
          <w:rFonts w:eastAsiaTheme="minorEastAsia"/>
          <w:color w:val="000000" w:themeColor="text1"/>
          <w:szCs w:val="21"/>
        </w:rPr>
      </w:pPr>
      <w:r>
        <w:rPr>
          <w:rFonts w:eastAsiaTheme="minorEastAsia" w:hint="eastAsia"/>
          <w:b/>
          <w:bCs/>
          <w:color w:val="000000" w:themeColor="text1"/>
          <w:szCs w:val="21"/>
        </w:rPr>
        <w:t>1</w:t>
      </w:r>
      <w:r>
        <w:rPr>
          <w:rFonts w:eastAsiaTheme="minorEastAsia" w:hint="eastAsia"/>
          <w:color w:val="000000" w:themeColor="text1"/>
          <w:szCs w:val="21"/>
        </w:rPr>
        <w:t>检验批应按主控项目和一般项目验收；</w:t>
      </w:r>
    </w:p>
    <w:p w:rsidR="00F04AD7" w:rsidRDefault="00AB0CBD" w:rsidP="00F649A8">
      <w:pPr>
        <w:spacing w:line="360" w:lineRule="auto"/>
        <w:ind w:firstLineChars="200" w:firstLine="422"/>
        <w:rPr>
          <w:rFonts w:eastAsiaTheme="minorEastAsia"/>
          <w:color w:val="000000" w:themeColor="text1"/>
          <w:szCs w:val="21"/>
        </w:rPr>
      </w:pPr>
      <w:r>
        <w:rPr>
          <w:rFonts w:eastAsiaTheme="minorEastAsia" w:hint="eastAsia"/>
          <w:b/>
          <w:bCs/>
          <w:color w:val="000000" w:themeColor="text1"/>
          <w:szCs w:val="21"/>
        </w:rPr>
        <w:t>2</w:t>
      </w:r>
      <w:r>
        <w:rPr>
          <w:rFonts w:eastAsiaTheme="minorEastAsia" w:hint="eastAsia"/>
          <w:color w:val="000000" w:themeColor="text1"/>
          <w:szCs w:val="21"/>
        </w:rPr>
        <w:t>主控项目应全部合格；</w:t>
      </w:r>
    </w:p>
    <w:p w:rsidR="00F04AD7" w:rsidRDefault="00AB0CBD" w:rsidP="00F649A8">
      <w:pPr>
        <w:spacing w:line="360" w:lineRule="auto"/>
        <w:ind w:firstLineChars="200" w:firstLine="422"/>
        <w:rPr>
          <w:rFonts w:eastAsiaTheme="minorEastAsia"/>
          <w:color w:val="000000" w:themeColor="text1"/>
          <w:szCs w:val="21"/>
        </w:rPr>
      </w:pPr>
      <w:r>
        <w:rPr>
          <w:rFonts w:eastAsiaTheme="minorEastAsia" w:hint="eastAsia"/>
          <w:b/>
          <w:bCs/>
          <w:color w:val="000000" w:themeColor="text1"/>
          <w:szCs w:val="21"/>
        </w:rPr>
        <w:t>3</w:t>
      </w:r>
      <w:r>
        <w:rPr>
          <w:rFonts w:eastAsiaTheme="minorEastAsia" w:hint="eastAsia"/>
          <w:color w:val="000000" w:themeColor="text1"/>
          <w:szCs w:val="21"/>
        </w:rPr>
        <w:t>一般项目采用计数检验时，应有</w:t>
      </w:r>
      <w:r>
        <w:rPr>
          <w:rFonts w:eastAsiaTheme="minorEastAsia" w:hint="eastAsia"/>
          <w:color w:val="000000" w:themeColor="text1"/>
          <w:szCs w:val="21"/>
        </w:rPr>
        <w:t>90%</w:t>
      </w:r>
      <w:r>
        <w:rPr>
          <w:rFonts w:eastAsiaTheme="minorEastAsia" w:hint="eastAsia"/>
          <w:color w:val="000000" w:themeColor="text1"/>
          <w:szCs w:val="21"/>
        </w:rPr>
        <w:t>以上的检查点合格，且其余检查点不得有严重缺陷；</w:t>
      </w:r>
    </w:p>
    <w:p w:rsidR="00F04AD7" w:rsidRDefault="00AB0CBD" w:rsidP="00F649A8">
      <w:pPr>
        <w:spacing w:line="360" w:lineRule="auto"/>
        <w:ind w:firstLineChars="200" w:firstLine="422"/>
        <w:rPr>
          <w:rFonts w:eastAsiaTheme="minorEastAsia"/>
          <w:color w:val="000000" w:themeColor="text1"/>
          <w:szCs w:val="21"/>
        </w:rPr>
      </w:pPr>
      <w:r>
        <w:rPr>
          <w:rFonts w:eastAsiaTheme="minorEastAsia" w:hint="eastAsia"/>
          <w:b/>
          <w:bCs/>
          <w:color w:val="000000" w:themeColor="text1"/>
          <w:szCs w:val="21"/>
        </w:rPr>
        <w:t>4</w:t>
      </w:r>
      <w:r>
        <w:rPr>
          <w:rFonts w:eastAsiaTheme="minorEastAsia" w:hint="eastAsia"/>
          <w:color w:val="000000" w:themeColor="text1"/>
          <w:szCs w:val="21"/>
        </w:rPr>
        <w:t>应具有完整的施工方案和质量检查记录。</w:t>
      </w:r>
    </w:p>
    <w:p w:rsidR="00F04AD7" w:rsidRDefault="00AB0CBD">
      <w:pPr>
        <w:pStyle w:val="2"/>
        <w:spacing w:line="360" w:lineRule="auto"/>
        <w:jc w:val="center"/>
        <w:rPr>
          <w:rFonts w:ascii="黑体" w:hAnsi="黑体" w:cs="黑体"/>
          <w:color w:val="000000" w:themeColor="text1"/>
          <w:sz w:val="24"/>
          <w:szCs w:val="24"/>
        </w:rPr>
      </w:pPr>
      <w:bookmarkStart w:id="57" w:name="_TOC_250013"/>
      <w:bookmarkStart w:id="58" w:name="_Toc12588"/>
      <w:bookmarkStart w:id="59" w:name="_Toc9785"/>
      <w:bookmarkEnd w:id="57"/>
      <w:r>
        <w:rPr>
          <w:rFonts w:ascii="黑体" w:hAnsi="黑体" w:cs="黑体" w:hint="eastAsia"/>
          <w:color w:val="000000" w:themeColor="text1"/>
          <w:sz w:val="24"/>
          <w:szCs w:val="24"/>
        </w:rPr>
        <w:lastRenderedPageBreak/>
        <w:t xml:space="preserve">7.2 </w:t>
      </w:r>
      <w:r>
        <w:rPr>
          <w:rFonts w:ascii="黑体" w:hAnsi="黑体" w:cs="黑体" w:hint="eastAsia"/>
          <w:color w:val="000000" w:themeColor="text1"/>
          <w:sz w:val="24"/>
          <w:szCs w:val="24"/>
        </w:rPr>
        <w:t>主控项目</w:t>
      </w:r>
      <w:bookmarkEnd w:id="58"/>
      <w:bookmarkEnd w:id="59"/>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 xml:space="preserve">2.1 </w:t>
      </w:r>
      <w:r>
        <w:rPr>
          <w:rFonts w:eastAsiaTheme="minorEastAsia"/>
          <w:color w:val="000000" w:themeColor="text1"/>
          <w:szCs w:val="21"/>
        </w:rPr>
        <w:t>所用材料进场后，应进行质量检查和验收，其品种、规格、性能必须符合设计和相关标准的要求。</w:t>
      </w:r>
    </w:p>
    <w:p w:rsidR="00F04AD7" w:rsidRDefault="00AB0CBD">
      <w:pPr>
        <w:spacing w:line="360" w:lineRule="auto"/>
        <w:ind w:firstLineChars="150" w:firstLine="315"/>
        <w:rPr>
          <w:color w:val="000000" w:themeColor="text1"/>
        </w:rPr>
      </w:pPr>
      <w:r>
        <w:rPr>
          <w:color w:val="000000" w:themeColor="text1"/>
        </w:rPr>
        <w:t>检验方法：观察、尺量检查；</w:t>
      </w:r>
      <w:r>
        <w:rPr>
          <w:rFonts w:hint="eastAsia"/>
          <w:color w:val="000000" w:themeColor="text1"/>
        </w:rPr>
        <w:t>检查系统性能报告；</w:t>
      </w:r>
      <w:r>
        <w:rPr>
          <w:rFonts w:eastAsiaTheme="minorEastAsia"/>
          <w:color w:val="000000" w:themeColor="text1"/>
          <w:szCs w:val="21"/>
        </w:rPr>
        <w:t>检查产品合格证和出厂检验报告；核查现场抽样复验报告。</w:t>
      </w:r>
    </w:p>
    <w:p w:rsidR="00F04AD7" w:rsidRDefault="00AB0CBD">
      <w:pPr>
        <w:spacing w:line="360" w:lineRule="auto"/>
        <w:ind w:firstLineChars="150" w:firstLine="315"/>
        <w:rPr>
          <w:rFonts w:eastAsiaTheme="minorEastAsia"/>
          <w:color w:val="000000" w:themeColor="text1"/>
          <w:szCs w:val="21"/>
        </w:rPr>
      </w:pPr>
      <w:r>
        <w:rPr>
          <w:color w:val="000000" w:themeColor="text1"/>
        </w:rPr>
        <w:t>检查数量：按进场批次，每批随机抽取</w:t>
      </w:r>
      <w:r>
        <w:rPr>
          <w:color w:val="000000" w:themeColor="text1"/>
        </w:rPr>
        <w:t>3</w:t>
      </w:r>
      <w:r>
        <w:rPr>
          <w:color w:val="000000" w:themeColor="text1"/>
        </w:rPr>
        <w:t>个试样进行检查；质量证明文件应按照其出厂检验批进行核查。</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2.2</w:t>
      </w:r>
      <w:r>
        <w:rPr>
          <w:rFonts w:eastAsiaTheme="minorEastAsia"/>
          <w:color w:val="000000" w:themeColor="text1"/>
          <w:szCs w:val="21"/>
        </w:rPr>
        <w:t>保温板与基层墙体必须粘结牢固，无松动和虚粘现象。</w:t>
      </w:r>
    </w:p>
    <w:p w:rsidR="00F04AD7" w:rsidRDefault="00AB0CBD">
      <w:pPr>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检验方法：观察、手扳检查；核查隐检记录。</w:t>
      </w:r>
    </w:p>
    <w:p w:rsidR="00F04AD7" w:rsidRDefault="00AB0CBD">
      <w:pPr>
        <w:tabs>
          <w:tab w:val="center" w:pos="4575"/>
        </w:tabs>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检查数量：每个检验批应抽查</w:t>
      </w:r>
      <w:r>
        <w:rPr>
          <w:rFonts w:eastAsiaTheme="minorEastAsia" w:hint="eastAsia"/>
          <w:color w:val="000000" w:themeColor="text1"/>
          <w:szCs w:val="21"/>
        </w:rPr>
        <w:t xml:space="preserve">3 </w:t>
      </w:r>
      <w:r>
        <w:rPr>
          <w:rFonts w:eastAsiaTheme="minorEastAsia" w:hint="eastAsia"/>
          <w:color w:val="000000" w:themeColor="text1"/>
          <w:szCs w:val="21"/>
        </w:rPr>
        <w:t>处。</w:t>
      </w:r>
    </w:p>
    <w:p w:rsidR="00F04AD7" w:rsidRDefault="00AB0CBD">
      <w:pPr>
        <w:tabs>
          <w:tab w:val="center" w:pos="4575"/>
        </w:tabs>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2.3</w:t>
      </w:r>
      <w:r>
        <w:rPr>
          <w:rFonts w:eastAsiaTheme="minorEastAsia" w:hint="eastAsia"/>
          <w:color w:val="000000" w:themeColor="text1"/>
          <w:szCs w:val="21"/>
        </w:rPr>
        <w:t>托架的设置应符合设计和本规程的要求。</w:t>
      </w:r>
    </w:p>
    <w:p w:rsidR="00F04AD7" w:rsidRDefault="00AB0CBD">
      <w:pPr>
        <w:tabs>
          <w:tab w:val="center" w:pos="4575"/>
        </w:tabs>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检验方法：观察。核查隐蔽工程验收记录。</w:t>
      </w:r>
    </w:p>
    <w:p w:rsidR="00F04AD7" w:rsidRDefault="00AB0CBD">
      <w:pPr>
        <w:tabs>
          <w:tab w:val="center" w:pos="4575"/>
        </w:tabs>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检查数量：全数检查。</w:t>
      </w:r>
      <w:r>
        <w:rPr>
          <w:rFonts w:eastAsiaTheme="minorEastAsia"/>
          <w:color w:val="000000" w:themeColor="text1"/>
          <w:szCs w:val="21"/>
        </w:rPr>
        <w:tab/>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2.4</w:t>
      </w:r>
      <w:r>
        <w:rPr>
          <w:rFonts w:eastAsiaTheme="minorEastAsia"/>
          <w:color w:val="000000" w:themeColor="text1"/>
          <w:szCs w:val="21"/>
        </w:rPr>
        <w:t>锚栓数量、锚固位置、锚固深度和拉拔力应符合设计要求，并做锚固力现场拉拔试验。</w:t>
      </w:r>
    </w:p>
    <w:p w:rsidR="00F04AD7" w:rsidRDefault="00AB0CBD">
      <w:pPr>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检验方法：观察；卡尺量。核查隐蔽工程验收记录和检验报告。现场拉拔试验方法应符合</w:t>
      </w:r>
      <w:r>
        <w:rPr>
          <w:rFonts w:eastAsiaTheme="minorEastAsia" w:hint="eastAsia"/>
          <w:color w:val="000000" w:themeColor="text1"/>
          <w:szCs w:val="21"/>
        </w:rPr>
        <w:t>JG/T 366</w:t>
      </w:r>
      <w:r>
        <w:rPr>
          <w:rFonts w:eastAsiaTheme="minorEastAsia" w:hint="eastAsia"/>
          <w:color w:val="000000" w:themeColor="text1"/>
          <w:szCs w:val="21"/>
        </w:rPr>
        <w:t>的有关规定。</w:t>
      </w:r>
    </w:p>
    <w:p w:rsidR="00F04AD7" w:rsidRDefault="00AB0CBD">
      <w:pPr>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检查数量：每个检验批应抽查</w:t>
      </w:r>
      <w:r>
        <w:rPr>
          <w:rFonts w:eastAsiaTheme="minorEastAsia" w:hint="eastAsia"/>
          <w:color w:val="000000" w:themeColor="text1"/>
          <w:szCs w:val="21"/>
        </w:rPr>
        <w:t xml:space="preserve">3 </w:t>
      </w:r>
      <w:r>
        <w:rPr>
          <w:rFonts w:eastAsiaTheme="minorEastAsia" w:hint="eastAsia"/>
          <w:color w:val="000000" w:themeColor="text1"/>
          <w:szCs w:val="21"/>
        </w:rPr>
        <w:t>处。现场拉拔试验每个检验批应抽查</w:t>
      </w:r>
      <w:r>
        <w:rPr>
          <w:rFonts w:eastAsiaTheme="minorEastAsia" w:hint="eastAsia"/>
          <w:color w:val="000000" w:themeColor="text1"/>
          <w:szCs w:val="21"/>
        </w:rPr>
        <w:t xml:space="preserve">3 </w:t>
      </w:r>
      <w:r>
        <w:rPr>
          <w:rFonts w:eastAsiaTheme="minorEastAsia" w:hint="eastAsia"/>
          <w:color w:val="000000" w:themeColor="text1"/>
          <w:szCs w:val="21"/>
        </w:rPr>
        <w:t>根锚栓。</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2.5</w:t>
      </w:r>
      <w:r>
        <w:rPr>
          <w:rFonts w:eastAsiaTheme="minorEastAsia"/>
          <w:color w:val="000000" w:themeColor="text1"/>
          <w:szCs w:val="21"/>
        </w:rPr>
        <w:t>保温板的厚度必须符合设计要求。</w:t>
      </w:r>
    </w:p>
    <w:p w:rsidR="00F04AD7" w:rsidRDefault="00AB0CBD">
      <w:pPr>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检验方法：现场尺量、钢针插入和剖开检查；核查隐蔽工程验收记录。</w:t>
      </w:r>
    </w:p>
    <w:p w:rsidR="00F04AD7" w:rsidRDefault="00AB0CBD">
      <w:pPr>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检查数量：每个检验批应抽查</w:t>
      </w:r>
      <w:r>
        <w:rPr>
          <w:rFonts w:eastAsiaTheme="minorEastAsia" w:hint="eastAsia"/>
          <w:color w:val="000000" w:themeColor="text1"/>
          <w:szCs w:val="21"/>
        </w:rPr>
        <w:t xml:space="preserve">3 </w:t>
      </w:r>
      <w:r>
        <w:rPr>
          <w:rFonts w:eastAsiaTheme="minorEastAsia" w:hint="eastAsia"/>
          <w:color w:val="000000" w:themeColor="text1"/>
          <w:szCs w:val="21"/>
        </w:rPr>
        <w:t>处。</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2.6</w:t>
      </w:r>
      <w:r>
        <w:rPr>
          <w:rFonts w:eastAsiaTheme="minorEastAsia"/>
          <w:color w:val="000000" w:themeColor="text1"/>
          <w:szCs w:val="21"/>
        </w:rPr>
        <w:t>抹面胶浆与保温板必须粘结牢固，无脱层、空鼓，面层无裂缝。</w:t>
      </w:r>
    </w:p>
    <w:p w:rsidR="00F04AD7" w:rsidRDefault="00AB0CBD">
      <w:pPr>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检验方法：敲击和观察检查。</w:t>
      </w:r>
    </w:p>
    <w:p w:rsidR="00F04AD7" w:rsidRDefault="00AB0CBD">
      <w:pPr>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检查数量：每个检验批应抽查</w:t>
      </w:r>
      <w:r>
        <w:rPr>
          <w:rFonts w:eastAsiaTheme="minorEastAsia" w:hint="eastAsia"/>
          <w:color w:val="000000" w:themeColor="text1"/>
          <w:szCs w:val="21"/>
        </w:rPr>
        <w:t xml:space="preserve">3 </w:t>
      </w:r>
      <w:r>
        <w:rPr>
          <w:rFonts w:eastAsiaTheme="minorEastAsia" w:hint="eastAsia"/>
          <w:color w:val="000000" w:themeColor="text1"/>
          <w:szCs w:val="21"/>
        </w:rPr>
        <w:t>处。</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2.7</w:t>
      </w:r>
      <w:r>
        <w:rPr>
          <w:rFonts w:eastAsiaTheme="minorEastAsia"/>
          <w:color w:val="000000" w:themeColor="text1"/>
          <w:szCs w:val="21"/>
        </w:rPr>
        <w:t>外墙热桥部位应按照设计要求采取节能保温等隔断热桥措施。</w:t>
      </w:r>
    </w:p>
    <w:p w:rsidR="00F04AD7" w:rsidRDefault="00AB0CBD">
      <w:pPr>
        <w:spacing w:line="360" w:lineRule="auto"/>
        <w:ind w:firstLineChars="200" w:firstLine="420"/>
        <w:rPr>
          <w:rFonts w:eastAsiaTheme="minorEastAsia"/>
          <w:color w:val="000000" w:themeColor="text1"/>
          <w:szCs w:val="21"/>
        </w:rPr>
      </w:pPr>
      <w:r>
        <w:rPr>
          <w:rFonts w:eastAsiaTheme="minorEastAsia"/>
          <w:color w:val="000000" w:themeColor="text1"/>
          <w:szCs w:val="21"/>
        </w:rPr>
        <w:t>检验方法：对照设计和施工方案观察检查。核查隐蔽工程验收记录</w:t>
      </w:r>
      <w:r>
        <w:rPr>
          <w:rFonts w:eastAsiaTheme="minorEastAsia" w:hint="eastAsia"/>
          <w:color w:val="000000" w:themeColor="text1"/>
          <w:szCs w:val="21"/>
        </w:rPr>
        <w:t>；使用热成像仪检查。</w:t>
      </w:r>
    </w:p>
    <w:p w:rsidR="00F04AD7" w:rsidRDefault="00AB0CBD">
      <w:pPr>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检查数量：隐蔽工程验收记录应全数检查。隔断热桥措施按不同种类，每种抽查</w:t>
      </w:r>
      <w:r>
        <w:rPr>
          <w:rFonts w:eastAsiaTheme="minorEastAsia" w:hint="eastAsia"/>
          <w:color w:val="000000" w:themeColor="text1"/>
          <w:szCs w:val="21"/>
        </w:rPr>
        <w:t>20%</w:t>
      </w:r>
      <w:r>
        <w:rPr>
          <w:rFonts w:eastAsiaTheme="minorEastAsia" w:hint="eastAsia"/>
          <w:color w:val="000000" w:themeColor="text1"/>
          <w:szCs w:val="21"/>
        </w:rPr>
        <w:t>，并</w:t>
      </w:r>
    </w:p>
    <w:p w:rsidR="00F04AD7" w:rsidRDefault="00AB0CBD">
      <w:pPr>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不少于</w:t>
      </w:r>
      <w:r>
        <w:rPr>
          <w:rFonts w:eastAsiaTheme="minorEastAsia" w:hint="eastAsia"/>
          <w:color w:val="000000" w:themeColor="text1"/>
          <w:szCs w:val="21"/>
        </w:rPr>
        <w:t xml:space="preserve">5 </w:t>
      </w:r>
      <w:r>
        <w:rPr>
          <w:rFonts w:eastAsiaTheme="minorEastAsia" w:hint="eastAsia"/>
          <w:color w:val="000000" w:themeColor="text1"/>
          <w:szCs w:val="21"/>
        </w:rPr>
        <w:t>处。</w:t>
      </w:r>
    </w:p>
    <w:p w:rsidR="00F04AD7" w:rsidRDefault="00AB0CBD">
      <w:pPr>
        <w:pStyle w:val="2"/>
        <w:spacing w:line="360" w:lineRule="auto"/>
        <w:ind w:left="360"/>
        <w:jc w:val="center"/>
        <w:rPr>
          <w:rFonts w:ascii="黑体" w:hAnsi="黑体" w:cs="黑体"/>
          <w:color w:val="000000" w:themeColor="text1"/>
          <w:sz w:val="24"/>
          <w:szCs w:val="24"/>
        </w:rPr>
      </w:pPr>
      <w:bookmarkStart w:id="60" w:name="_TOC_250012"/>
      <w:bookmarkStart w:id="61" w:name="_Toc2215"/>
      <w:bookmarkStart w:id="62" w:name="_Toc521"/>
      <w:bookmarkEnd w:id="60"/>
      <w:r>
        <w:rPr>
          <w:rFonts w:ascii="黑体" w:hAnsi="黑体" w:cs="黑体" w:hint="eastAsia"/>
          <w:color w:val="000000" w:themeColor="text1"/>
          <w:sz w:val="24"/>
          <w:szCs w:val="24"/>
        </w:rPr>
        <w:t>7.3</w:t>
      </w:r>
      <w:r>
        <w:rPr>
          <w:rFonts w:ascii="黑体" w:hAnsi="黑体" w:cs="黑体" w:hint="eastAsia"/>
          <w:color w:val="000000" w:themeColor="text1"/>
          <w:sz w:val="24"/>
          <w:szCs w:val="24"/>
        </w:rPr>
        <w:t>一般项目</w:t>
      </w:r>
      <w:bookmarkEnd w:id="61"/>
      <w:bookmarkEnd w:id="62"/>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3.1</w:t>
      </w:r>
      <w:r>
        <w:rPr>
          <w:rFonts w:eastAsiaTheme="minorEastAsia"/>
          <w:color w:val="000000" w:themeColor="text1"/>
          <w:szCs w:val="21"/>
        </w:rPr>
        <w:t>保温板安装应上下错缝，各板间应挤紧拼严，拼缝应平整，碰头缝不得抹胶粘剂。</w:t>
      </w:r>
    </w:p>
    <w:p w:rsidR="00F04AD7" w:rsidRDefault="00AB0CBD">
      <w:pPr>
        <w:spacing w:line="360" w:lineRule="auto"/>
        <w:ind w:firstLineChars="200" w:firstLine="420"/>
        <w:rPr>
          <w:rFonts w:eastAsiaTheme="minorEastAsia"/>
          <w:color w:val="000000" w:themeColor="text1"/>
          <w:szCs w:val="21"/>
        </w:rPr>
      </w:pPr>
      <w:r>
        <w:rPr>
          <w:rFonts w:eastAsiaTheme="minorEastAsia"/>
          <w:color w:val="000000" w:themeColor="text1"/>
          <w:szCs w:val="21"/>
        </w:rPr>
        <w:t>检验方法：观察；手摸检查。核查隐蔽工程验收记录。</w:t>
      </w:r>
    </w:p>
    <w:p w:rsidR="00F04AD7" w:rsidRDefault="00AB0CBD">
      <w:pPr>
        <w:spacing w:line="360" w:lineRule="auto"/>
        <w:ind w:firstLineChars="200" w:firstLine="420"/>
        <w:rPr>
          <w:rFonts w:eastAsiaTheme="minorEastAsia"/>
          <w:color w:val="000000" w:themeColor="text1"/>
          <w:szCs w:val="21"/>
        </w:rPr>
      </w:pPr>
      <w:r>
        <w:rPr>
          <w:rFonts w:ascii="宋体" w:cs="宋体" w:hint="eastAsia"/>
          <w:color w:val="000000" w:themeColor="text1"/>
          <w:kern w:val="0"/>
          <w:szCs w:val="21"/>
        </w:rPr>
        <w:t>检查数量：每个检验批抽查不少于</w:t>
      </w:r>
      <w:r>
        <w:rPr>
          <w:rFonts w:ascii="ËÎÌå" w:hAnsi="ËÎÌå" w:cs="ËÎÌå"/>
          <w:color w:val="000000" w:themeColor="text1"/>
          <w:kern w:val="0"/>
          <w:szCs w:val="21"/>
        </w:rPr>
        <w:t xml:space="preserve">5 </w:t>
      </w:r>
      <w:r>
        <w:rPr>
          <w:rFonts w:ascii="宋体" w:cs="宋体" w:hint="eastAsia"/>
          <w:color w:val="000000" w:themeColor="text1"/>
          <w:kern w:val="0"/>
          <w:szCs w:val="21"/>
        </w:rPr>
        <w:t>块</w:t>
      </w:r>
      <w:r>
        <w:rPr>
          <w:rFonts w:eastAsiaTheme="minorEastAsia" w:hAnsiTheme="minorEastAsia" w:hint="eastAsia"/>
          <w:color w:val="000000" w:themeColor="text1"/>
          <w:szCs w:val="21"/>
        </w:rPr>
        <w:t>气凝胶保温毡（板）</w:t>
      </w:r>
      <w:r>
        <w:rPr>
          <w:rFonts w:ascii="宋体" w:cs="宋体" w:hint="eastAsia"/>
          <w:color w:val="000000" w:themeColor="text1"/>
          <w:kern w:val="0"/>
          <w:sz w:val="24"/>
          <w:szCs w:val="24"/>
        </w:rPr>
        <w:t>。</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3.2</w:t>
      </w:r>
      <w:r>
        <w:rPr>
          <w:rFonts w:eastAsiaTheme="minorEastAsia"/>
          <w:color w:val="000000" w:themeColor="text1"/>
          <w:szCs w:val="21"/>
        </w:rPr>
        <w:t>玻纤网应铺压严实，包覆于抹面胶浆中，不得有空鼓、褶皱、翘曲、外露等现象。搭接长度</w:t>
      </w:r>
      <w:r>
        <w:rPr>
          <w:rFonts w:eastAsiaTheme="minorEastAsia"/>
          <w:color w:val="000000" w:themeColor="text1"/>
          <w:szCs w:val="21"/>
        </w:rPr>
        <w:lastRenderedPageBreak/>
        <w:t>应符合规定要求。增强部位的玻纤网做法应符合设计和本规程的要求。</w:t>
      </w:r>
    </w:p>
    <w:p w:rsidR="00F04AD7" w:rsidRDefault="00AB0CBD">
      <w:pPr>
        <w:spacing w:line="360" w:lineRule="auto"/>
        <w:ind w:firstLineChars="200" w:firstLine="420"/>
        <w:rPr>
          <w:rFonts w:eastAsiaTheme="minorEastAsia"/>
          <w:color w:val="000000" w:themeColor="text1"/>
          <w:szCs w:val="21"/>
        </w:rPr>
      </w:pPr>
      <w:r>
        <w:rPr>
          <w:rFonts w:eastAsiaTheme="minorEastAsia"/>
          <w:color w:val="000000" w:themeColor="text1"/>
          <w:szCs w:val="21"/>
        </w:rPr>
        <w:t>检验方法：观察检查。核查隐蔽工程验收记录。</w:t>
      </w:r>
    </w:p>
    <w:p w:rsidR="00F04AD7" w:rsidRDefault="00AB0CBD">
      <w:pPr>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检查数量：每个检验批抽查不少于</w:t>
      </w:r>
      <w:r>
        <w:rPr>
          <w:rFonts w:eastAsiaTheme="minorEastAsia" w:hint="eastAsia"/>
          <w:color w:val="000000" w:themeColor="text1"/>
          <w:szCs w:val="21"/>
        </w:rPr>
        <w:t>5</w:t>
      </w:r>
      <w:r>
        <w:rPr>
          <w:rFonts w:eastAsiaTheme="minorEastAsia" w:hint="eastAsia"/>
          <w:color w:val="000000" w:themeColor="text1"/>
          <w:szCs w:val="21"/>
        </w:rPr>
        <w:t>处，每处不少于</w:t>
      </w:r>
      <w:r>
        <w:rPr>
          <w:rFonts w:eastAsiaTheme="minorEastAsia" w:hint="eastAsia"/>
          <w:color w:val="000000" w:themeColor="text1"/>
          <w:szCs w:val="21"/>
        </w:rPr>
        <w:t>2m</w:t>
      </w:r>
      <w:r>
        <w:rPr>
          <w:rFonts w:eastAsiaTheme="minorEastAsia" w:hint="eastAsia"/>
          <w:color w:val="000000" w:themeColor="text1"/>
          <w:szCs w:val="21"/>
          <w:vertAlign w:val="superscript"/>
        </w:rPr>
        <w:t>2</w:t>
      </w:r>
      <w:r>
        <w:rPr>
          <w:rFonts w:eastAsiaTheme="minorEastAsia" w:hint="eastAsia"/>
          <w:color w:val="000000" w:themeColor="text1"/>
          <w:szCs w:val="21"/>
        </w:rPr>
        <w:t>。</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3.3</w:t>
      </w:r>
      <w:r>
        <w:rPr>
          <w:rFonts w:eastAsiaTheme="minorEastAsia" w:hAnsiTheme="minorEastAsia" w:hint="eastAsia"/>
          <w:color w:val="000000" w:themeColor="text1"/>
          <w:szCs w:val="21"/>
        </w:rPr>
        <w:t>气凝胶保温毡（板）</w:t>
      </w:r>
      <w:r>
        <w:rPr>
          <w:rFonts w:eastAsiaTheme="minorEastAsia"/>
          <w:color w:val="000000" w:themeColor="text1"/>
          <w:szCs w:val="21"/>
        </w:rPr>
        <w:t>安装允许偏差应符合表</w:t>
      </w:r>
      <w:r>
        <w:rPr>
          <w:rFonts w:eastAsiaTheme="minorEastAsia" w:hint="eastAsia"/>
          <w:color w:val="000000" w:themeColor="text1"/>
          <w:szCs w:val="21"/>
        </w:rPr>
        <w:t>7</w:t>
      </w:r>
      <w:r>
        <w:rPr>
          <w:rFonts w:eastAsiaTheme="minorEastAsia"/>
          <w:color w:val="000000" w:themeColor="text1"/>
          <w:szCs w:val="21"/>
        </w:rPr>
        <w:t>.</w:t>
      </w:r>
      <w:r>
        <w:rPr>
          <w:rFonts w:eastAsiaTheme="minorEastAsia" w:hint="eastAsia"/>
          <w:color w:val="000000" w:themeColor="text1"/>
          <w:szCs w:val="21"/>
        </w:rPr>
        <w:t>3.</w:t>
      </w:r>
      <w:r>
        <w:rPr>
          <w:rFonts w:eastAsiaTheme="minorEastAsia" w:hint="eastAsia"/>
          <w:color w:val="000000" w:themeColor="text1"/>
          <w:szCs w:val="21"/>
        </w:rPr>
        <w:t>3</w:t>
      </w:r>
      <w:r>
        <w:rPr>
          <w:rFonts w:eastAsiaTheme="minorEastAsia"/>
          <w:color w:val="000000" w:themeColor="text1"/>
          <w:szCs w:val="21"/>
        </w:rPr>
        <w:t>的规定。</w:t>
      </w:r>
    </w:p>
    <w:p w:rsidR="00F04AD7" w:rsidRDefault="00AB0CBD">
      <w:pPr>
        <w:tabs>
          <w:tab w:val="left" w:pos="3962"/>
        </w:tabs>
        <w:spacing w:before="81"/>
        <w:jc w:val="center"/>
        <w:rPr>
          <w:rFonts w:eastAsiaTheme="minorEastAsia"/>
          <w:b/>
          <w:bCs/>
          <w:color w:val="000000" w:themeColor="text1"/>
        </w:rPr>
      </w:pPr>
      <w:r>
        <w:rPr>
          <w:rFonts w:eastAsiaTheme="minorEastAsia" w:hAnsiTheme="minorEastAsia"/>
          <w:b/>
          <w:bCs/>
          <w:color w:val="000000" w:themeColor="text1"/>
        </w:rPr>
        <w:t>表</w:t>
      </w:r>
      <w:r>
        <w:rPr>
          <w:rFonts w:eastAsiaTheme="minorEastAsia"/>
          <w:b/>
          <w:bCs/>
          <w:color w:val="000000" w:themeColor="text1"/>
          <w:szCs w:val="21"/>
        </w:rPr>
        <w:t>7.3.</w:t>
      </w:r>
      <w:r>
        <w:rPr>
          <w:rFonts w:eastAsiaTheme="minorEastAsia" w:hint="eastAsia"/>
          <w:b/>
          <w:bCs/>
          <w:color w:val="000000" w:themeColor="text1"/>
          <w:szCs w:val="21"/>
        </w:rPr>
        <w:t>3</w:t>
      </w:r>
      <w:r>
        <w:rPr>
          <w:rFonts w:eastAsiaTheme="minorEastAsia" w:hAnsiTheme="minorEastAsia" w:hint="eastAsia"/>
          <w:b/>
          <w:bCs/>
          <w:color w:val="000000" w:themeColor="text1"/>
          <w:szCs w:val="21"/>
        </w:rPr>
        <w:t>气凝胶保温毡（板）</w:t>
      </w:r>
      <w:r>
        <w:rPr>
          <w:rFonts w:eastAsiaTheme="minorEastAsia" w:hAnsiTheme="minorEastAsia"/>
          <w:b/>
          <w:bCs/>
          <w:color w:val="000000" w:themeColor="text1"/>
        </w:rPr>
        <w:t>安装允许偏差和检验方法</w:t>
      </w:r>
    </w:p>
    <w:p w:rsidR="00F04AD7" w:rsidRDefault="00F04AD7">
      <w:pPr>
        <w:pStyle w:val="a5"/>
        <w:spacing w:before="11"/>
        <w:rPr>
          <w:rFonts w:ascii="Times New Roman" w:eastAsiaTheme="minorEastAsia" w:hAnsi="Times New Roman" w:cs="Times New Roman"/>
          <w:color w:val="000000" w:themeColor="text1"/>
          <w:sz w:val="6"/>
          <w:lang w:eastAsia="zh-CN"/>
        </w:rPr>
      </w:pPr>
    </w:p>
    <w:tbl>
      <w:tblPr>
        <w:tblW w:w="77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1884"/>
        <w:gridCol w:w="2038"/>
        <w:gridCol w:w="3098"/>
      </w:tblGrid>
      <w:tr w:rsidR="00F04AD7">
        <w:trPr>
          <w:trHeight w:val="380"/>
          <w:jc w:val="center"/>
        </w:trPr>
        <w:tc>
          <w:tcPr>
            <w:tcW w:w="734" w:type="dxa"/>
            <w:tcBorders>
              <w:bottom w:val="single" w:sz="6" w:space="0" w:color="000000"/>
              <w:right w:val="single" w:sz="6" w:space="0" w:color="000000"/>
            </w:tcBorders>
            <w:vAlign w:val="center"/>
          </w:tcPr>
          <w:p w:rsidR="00F04AD7" w:rsidRDefault="00AB0CBD">
            <w:pPr>
              <w:pStyle w:val="TableParagraph"/>
              <w:spacing w:before="25"/>
              <w:ind w:left="128" w:right="128"/>
              <w:jc w:val="center"/>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项次</w:t>
            </w:r>
          </w:p>
        </w:tc>
        <w:tc>
          <w:tcPr>
            <w:tcW w:w="1884" w:type="dxa"/>
            <w:tcBorders>
              <w:left w:val="single" w:sz="6" w:space="0" w:color="000000"/>
              <w:bottom w:val="single" w:sz="6" w:space="0" w:color="000000"/>
              <w:right w:val="single" w:sz="6" w:space="0" w:color="000000"/>
            </w:tcBorders>
            <w:vAlign w:val="center"/>
          </w:tcPr>
          <w:p w:rsidR="00F04AD7" w:rsidRDefault="00AB0CBD">
            <w:pPr>
              <w:pStyle w:val="TableParagraph"/>
              <w:tabs>
                <w:tab w:val="left" w:pos="1039"/>
              </w:tabs>
              <w:spacing w:before="25"/>
              <w:ind w:left="619"/>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项</w:t>
            </w:r>
            <w:r>
              <w:rPr>
                <w:rFonts w:ascii="Times New Roman" w:eastAsiaTheme="minorEastAsia" w:hAnsi="Times New Roman" w:cs="Times New Roman"/>
                <w:color w:val="000000" w:themeColor="text1"/>
                <w:sz w:val="21"/>
              </w:rPr>
              <w:tab/>
            </w:r>
            <w:r>
              <w:rPr>
                <w:rFonts w:ascii="Times New Roman" w:eastAsiaTheme="minorEastAsia" w:hAnsiTheme="minorEastAsia" w:cs="Times New Roman"/>
                <w:color w:val="000000" w:themeColor="text1"/>
                <w:sz w:val="21"/>
              </w:rPr>
              <w:t>目</w:t>
            </w:r>
          </w:p>
        </w:tc>
        <w:tc>
          <w:tcPr>
            <w:tcW w:w="2038" w:type="dxa"/>
            <w:tcBorders>
              <w:left w:val="single" w:sz="6" w:space="0" w:color="000000"/>
              <w:bottom w:val="single" w:sz="6" w:space="0" w:color="000000"/>
              <w:right w:val="single" w:sz="6" w:space="0" w:color="000000"/>
            </w:tcBorders>
            <w:vAlign w:val="center"/>
          </w:tcPr>
          <w:p w:rsidR="00F04AD7" w:rsidRDefault="00AB0CBD">
            <w:pPr>
              <w:pStyle w:val="TableParagraph"/>
              <w:spacing w:before="25"/>
              <w:ind w:left="361" w:right="360"/>
              <w:jc w:val="center"/>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允许偏差</w:t>
            </w:r>
            <w:r>
              <w:rPr>
                <w:rFonts w:ascii="Times New Roman" w:eastAsiaTheme="minorEastAsia" w:hAnsi="Times New Roman" w:cs="Times New Roman"/>
                <w:color w:val="000000" w:themeColor="text1"/>
                <w:sz w:val="21"/>
              </w:rPr>
              <w:t>(mm)</w:t>
            </w:r>
          </w:p>
        </w:tc>
        <w:tc>
          <w:tcPr>
            <w:tcW w:w="3098" w:type="dxa"/>
            <w:tcBorders>
              <w:left w:val="single" w:sz="6" w:space="0" w:color="000000"/>
              <w:bottom w:val="single" w:sz="6" w:space="0" w:color="000000"/>
            </w:tcBorders>
            <w:vAlign w:val="center"/>
          </w:tcPr>
          <w:p w:rsidR="00F04AD7" w:rsidRDefault="00AB0CBD">
            <w:pPr>
              <w:pStyle w:val="TableParagraph"/>
              <w:tabs>
                <w:tab w:val="left" w:pos="423"/>
                <w:tab w:val="left" w:pos="842"/>
                <w:tab w:val="left" w:pos="1261"/>
              </w:tabs>
              <w:spacing w:before="25"/>
              <w:ind w:left="2"/>
              <w:jc w:val="center"/>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检</w:t>
            </w:r>
            <w:r>
              <w:rPr>
                <w:rFonts w:ascii="Times New Roman" w:eastAsiaTheme="minorEastAsia" w:hAnsi="Times New Roman" w:cs="Times New Roman"/>
                <w:color w:val="000000" w:themeColor="text1"/>
                <w:sz w:val="21"/>
              </w:rPr>
              <w:tab/>
            </w:r>
            <w:r>
              <w:rPr>
                <w:rFonts w:ascii="Times New Roman" w:eastAsiaTheme="minorEastAsia" w:hAnsiTheme="minorEastAsia" w:cs="Times New Roman"/>
                <w:color w:val="000000" w:themeColor="text1"/>
                <w:sz w:val="21"/>
              </w:rPr>
              <w:t>查</w:t>
            </w:r>
            <w:r>
              <w:rPr>
                <w:rFonts w:ascii="Times New Roman" w:eastAsiaTheme="minorEastAsia" w:hAnsi="Times New Roman" w:cs="Times New Roman"/>
                <w:color w:val="000000" w:themeColor="text1"/>
                <w:sz w:val="21"/>
              </w:rPr>
              <w:tab/>
            </w:r>
            <w:r>
              <w:rPr>
                <w:rFonts w:ascii="Times New Roman" w:eastAsiaTheme="minorEastAsia" w:hAnsiTheme="minorEastAsia" w:cs="Times New Roman"/>
                <w:color w:val="000000" w:themeColor="text1"/>
                <w:sz w:val="21"/>
              </w:rPr>
              <w:t>方</w:t>
            </w:r>
            <w:r>
              <w:rPr>
                <w:rFonts w:ascii="Times New Roman" w:eastAsiaTheme="minorEastAsia" w:hAnsi="Times New Roman" w:cs="Times New Roman"/>
                <w:color w:val="000000" w:themeColor="text1"/>
                <w:sz w:val="21"/>
              </w:rPr>
              <w:tab/>
            </w:r>
            <w:r>
              <w:rPr>
                <w:rFonts w:ascii="Times New Roman" w:eastAsiaTheme="minorEastAsia" w:hAnsiTheme="minorEastAsia" w:cs="Times New Roman"/>
                <w:color w:val="000000" w:themeColor="text1"/>
                <w:sz w:val="21"/>
              </w:rPr>
              <w:t>法</w:t>
            </w:r>
          </w:p>
        </w:tc>
      </w:tr>
      <w:tr w:rsidR="00F04AD7">
        <w:trPr>
          <w:trHeight w:val="380"/>
          <w:jc w:val="center"/>
        </w:trPr>
        <w:tc>
          <w:tcPr>
            <w:tcW w:w="734" w:type="dxa"/>
            <w:tcBorders>
              <w:top w:val="single" w:sz="6" w:space="0" w:color="000000"/>
              <w:bottom w:val="single" w:sz="6" w:space="0" w:color="000000"/>
              <w:right w:val="single" w:sz="6" w:space="0" w:color="000000"/>
            </w:tcBorders>
            <w:vAlign w:val="center"/>
          </w:tcPr>
          <w:p w:rsidR="00F04AD7" w:rsidRDefault="00AB0CBD">
            <w:pPr>
              <w:pStyle w:val="TableParagraph"/>
              <w:spacing w:before="25"/>
              <w:ind w:right="1"/>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1</w:t>
            </w:r>
          </w:p>
        </w:tc>
        <w:tc>
          <w:tcPr>
            <w:tcW w:w="1884" w:type="dxa"/>
            <w:tcBorders>
              <w:top w:val="single" w:sz="6" w:space="0" w:color="000000"/>
              <w:left w:val="single" w:sz="6" w:space="0" w:color="000000"/>
              <w:bottom w:val="single" w:sz="6" w:space="0" w:color="000000"/>
              <w:right w:val="single" w:sz="6" w:space="0" w:color="000000"/>
            </w:tcBorders>
            <w:vAlign w:val="center"/>
          </w:tcPr>
          <w:p w:rsidR="00F04AD7" w:rsidRDefault="00AB0CBD">
            <w:pPr>
              <w:pStyle w:val="TableParagraph"/>
              <w:spacing w:before="25"/>
              <w:ind w:left="100"/>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表面平整</w:t>
            </w:r>
          </w:p>
        </w:tc>
        <w:tc>
          <w:tcPr>
            <w:tcW w:w="2038" w:type="dxa"/>
            <w:tcBorders>
              <w:top w:val="single" w:sz="6" w:space="0" w:color="000000"/>
              <w:left w:val="single" w:sz="6" w:space="0" w:color="000000"/>
              <w:bottom w:val="single" w:sz="6" w:space="0" w:color="000000"/>
              <w:right w:val="single" w:sz="6" w:space="0" w:color="000000"/>
            </w:tcBorders>
            <w:vAlign w:val="center"/>
          </w:tcPr>
          <w:p w:rsidR="00F04AD7" w:rsidRDefault="00AB0CBD">
            <w:pPr>
              <w:pStyle w:val="TableParagraph"/>
              <w:spacing w:before="25"/>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4</w:t>
            </w:r>
          </w:p>
        </w:tc>
        <w:tc>
          <w:tcPr>
            <w:tcW w:w="3098" w:type="dxa"/>
            <w:tcBorders>
              <w:top w:val="single" w:sz="6" w:space="0" w:color="000000"/>
              <w:left w:val="single" w:sz="6" w:space="0" w:color="000000"/>
              <w:bottom w:val="single" w:sz="6" w:space="0" w:color="000000"/>
            </w:tcBorders>
            <w:vAlign w:val="center"/>
          </w:tcPr>
          <w:p w:rsidR="00F04AD7" w:rsidRDefault="00AB0CBD">
            <w:pPr>
              <w:pStyle w:val="TableParagraph"/>
              <w:spacing w:before="25"/>
              <w:ind w:left="100"/>
              <w:rPr>
                <w:rFonts w:ascii="Times New Roman" w:eastAsiaTheme="minorEastAsia" w:hAnsi="Times New Roman" w:cs="Times New Roman"/>
                <w:color w:val="000000" w:themeColor="text1"/>
                <w:sz w:val="21"/>
                <w:lang w:eastAsia="zh-CN"/>
              </w:rPr>
            </w:pPr>
            <w:r>
              <w:rPr>
                <w:rFonts w:ascii="Times New Roman" w:eastAsiaTheme="minorEastAsia" w:hAnsiTheme="minorEastAsia" w:cs="Times New Roman"/>
                <w:color w:val="000000" w:themeColor="text1"/>
                <w:sz w:val="21"/>
                <w:lang w:eastAsia="zh-CN"/>
              </w:rPr>
              <w:t>用</w:t>
            </w:r>
            <w:r>
              <w:rPr>
                <w:rFonts w:ascii="Times New Roman" w:eastAsiaTheme="minorEastAsia" w:hAnsi="Times New Roman" w:cs="Times New Roman"/>
                <w:color w:val="000000" w:themeColor="text1"/>
                <w:sz w:val="21"/>
                <w:lang w:eastAsia="zh-CN"/>
              </w:rPr>
              <w:t xml:space="preserve"> 2m </w:t>
            </w:r>
            <w:r>
              <w:rPr>
                <w:rFonts w:ascii="Times New Roman" w:eastAsiaTheme="minorEastAsia" w:hAnsiTheme="minorEastAsia" w:cs="Times New Roman"/>
                <w:color w:val="000000" w:themeColor="text1"/>
                <w:sz w:val="21"/>
                <w:lang w:eastAsia="zh-CN"/>
              </w:rPr>
              <w:t>靠尺楔形塞尺检查</w:t>
            </w:r>
          </w:p>
        </w:tc>
      </w:tr>
      <w:tr w:rsidR="00F04AD7">
        <w:trPr>
          <w:trHeight w:val="380"/>
          <w:jc w:val="center"/>
        </w:trPr>
        <w:tc>
          <w:tcPr>
            <w:tcW w:w="734" w:type="dxa"/>
            <w:tcBorders>
              <w:top w:val="single" w:sz="6" w:space="0" w:color="000000"/>
              <w:bottom w:val="single" w:sz="6" w:space="0" w:color="000000"/>
              <w:right w:val="single" w:sz="6" w:space="0" w:color="000000"/>
            </w:tcBorders>
            <w:vAlign w:val="center"/>
          </w:tcPr>
          <w:p w:rsidR="00F04AD7" w:rsidRDefault="00AB0CBD">
            <w:pPr>
              <w:pStyle w:val="TableParagraph"/>
              <w:spacing w:before="25"/>
              <w:ind w:right="1"/>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2</w:t>
            </w:r>
          </w:p>
        </w:tc>
        <w:tc>
          <w:tcPr>
            <w:tcW w:w="1884" w:type="dxa"/>
            <w:tcBorders>
              <w:top w:val="single" w:sz="6" w:space="0" w:color="000000"/>
              <w:left w:val="single" w:sz="6" w:space="0" w:color="000000"/>
              <w:bottom w:val="single" w:sz="6" w:space="0" w:color="000000"/>
              <w:right w:val="single" w:sz="6" w:space="0" w:color="000000"/>
            </w:tcBorders>
            <w:vAlign w:val="center"/>
          </w:tcPr>
          <w:p w:rsidR="00F04AD7" w:rsidRDefault="00AB0CBD">
            <w:pPr>
              <w:pStyle w:val="TableParagraph"/>
              <w:spacing w:before="25"/>
              <w:ind w:left="99"/>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立面垂直</w:t>
            </w:r>
          </w:p>
        </w:tc>
        <w:tc>
          <w:tcPr>
            <w:tcW w:w="2038" w:type="dxa"/>
            <w:tcBorders>
              <w:top w:val="single" w:sz="6" w:space="0" w:color="000000"/>
              <w:left w:val="single" w:sz="6" w:space="0" w:color="000000"/>
              <w:bottom w:val="single" w:sz="6" w:space="0" w:color="000000"/>
              <w:right w:val="single" w:sz="6" w:space="0" w:color="000000"/>
            </w:tcBorders>
            <w:vAlign w:val="center"/>
          </w:tcPr>
          <w:p w:rsidR="00F04AD7" w:rsidRDefault="00AB0CBD">
            <w:pPr>
              <w:pStyle w:val="TableParagraph"/>
              <w:spacing w:before="25"/>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4</w:t>
            </w:r>
          </w:p>
        </w:tc>
        <w:tc>
          <w:tcPr>
            <w:tcW w:w="3098" w:type="dxa"/>
            <w:tcBorders>
              <w:top w:val="single" w:sz="6" w:space="0" w:color="000000"/>
              <w:left w:val="single" w:sz="6" w:space="0" w:color="000000"/>
              <w:bottom w:val="single" w:sz="6" w:space="0" w:color="000000"/>
            </w:tcBorders>
            <w:vAlign w:val="center"/>
          </w:tcPr>
          <w:p w:rsidR="00F04AD7" w:rsidRDefault="00AB0CBD">
            <w:pPr>
              <w:pStyle w:val="TableParagraph"/>
              <w:spacing w:before="25"/>
              <w:ind w:left="99"/>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用</w:t>
            </w:r>
            <w:r>
              <w:rPr>
                <w:rFonts w:ascii="Times New Roman" w:eastAsiaTheme="minorEastAsia" w:hAnsi="Times New Roman" w:cs="Times New Roman"/>
                <w:color w:val="000000" w:themeColor="text1"/>
                <w:sz w:val="21"/>
              </w:rPr>
              <w:t xml:space="preserve"> 2m </w:t>
            </w:r>
            <w:r>
              <w:rPr>
                <w:rFonts w:ascii="Times New Roman" w:eastAsiaTheme="minorEastAsia" w:hAnsiTheme="minorEastAsia" w:cs="Times New Roman"/>
                <w:color w:val="000000" w:themeColor="text1"/>
                <w:sz w:val="21"/>
              </w:rPr>
              <w:t>垂直检查尺检查</w:t>
            </w:r>
          </w:p>
        </w:tc>
      </w:tr>
      <w:tr w:rsidR="00F04AD7">
        <w:trPr>
          <w:trHeight w:val="380"/>
          <w:jc w:val="center"/>
        </w:trPr>
        <w:tc>
          <w:tcPr>
            <w:tcW w:w="734" w:type="dxa"/>
            <w:tcBorders>
              <w:top w:val="single" w:sz="6" w:space="0" w:color="000000"/>
              <w:bottom w:val="single" w:sz="6" w:space="0" w:color="000000"/>
              <w:right w:val="single" w:sz="6" w:space="0" w:color="000000"/>
            </w:tcBorders>
            <w:vAlign w:val="center"/>
          </w:tcPr>
          <w:p w:rsidR="00F04AD7" w:rsidRDefault="00AB0CBD">
            <w:pPr>
              <w:pStyle w:val="TableParagraph"/>
              <w:spacing w:before="25"/>
              <w:ind w:right="1"/>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3</w:t>
            </w:r>
          </w:p>
        </w:tc>
        <w:tc>
          <w:tcPr>
            <w:tcW w:w="1884" w:type="dxa"/>
            <w:tcBorders>
              <w:top w:val="single" w:sz="6" w:space="0" w:color="000000"/>
              <w:left w:val="single" w:sz="6" w:space="0" w:color="000000"/>
              <w:bottom w:val="single" w:sz="6" w:space="0" w:color="000000"/>
              <w:right w:val="single" w:sz="6" w:space="0" w:color="000000"/>
            </w:tcBorders>
            <w:vAlign w:val="center"/>
          </w:tcPr>
          <w:p w:rsidR="00F04AD7" w:rsidRDefault="00AB0CBD">
            <w:pPr>
              <w:pStyle w:val="TableParagraph"/>
              <w:spacing w:before="25"/>
              <w:ind w:left="99"/>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阴、阳角垂直</w:t>
            </w:r>
          </w:p>
        </w:tc>
        <w:tc>
          <w:tcPr>
            <w:tcW w:w="2038" w:type="dxa"/>
            <w:tcBorders>
              <w:top w:val="single" w:sz="6" w:space="0" w:color="000000"/>
              <w:left w:val="single" w:sz="6" w:space="0" w:color="000000"/>
              <w:bottom w:val="single" w:sz="6" w:space="0" w:color="000000"/>
              <w:right w:val="single" w:sz="6" w:space="0" w:color="000000"/>
            </w:tcBorders>
            <w:vAlign w:val="center"/>
          </w:tcPr>
          <w:p w:rsidR="00F04AD7" w:rsidRDefault="00AB0CBD">
            <w:pPr>
              <w:pStyle w:val="TableParagraph"/>
              <w:spacing w:before="25"/>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4</w:t>
            </w:r>
          </w:p>
        </w:tc>
        <w:tc>
          <w:tcPr>
            <w:tcW w:w="3098" w:type="dxa"/>
            <w:tcBorders>
              <w:top w:val="single" w:sz="6" w:space="0" w:color="000000"/>
              <w:left w:val="single" w:sz="6" w:space="0" w:color="000000"/>
              <w:bottom w:val="single" w:sz="6" w:space="0" w:color="000000"/>
            </w:tcBorders>
            <w:vAlign w:val="center"/>
          </w:tcPr>
          <w:p w:rsidR="00F04AD7" w:rsidRDefault="00AB0CBD">
            <w:pPr>
              <w:pStyle w:val="TableParagraph"/>
              <w:spacing w:before="25"/>
              <w:ind w:left="100"/>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用</w:t>
            </w:r>
            <w:r>
              <w:rPr>
                <w:rFonts w:ascii="Times New Roman" w:eastAsiaTheme="minorEastAsia" w:hAnsi="Times New Roman" w:cs="Times New Roman"/>
                <w:color w:val="000000" w:themeColor="text1"/>
                <w:sz w:val="21"/>
              </w:rPr>
              <w:t xml:space="preserve"> 2m </w:t>
            </w:r>
            <w:r>
              <w:rPr>
                <w:rFonts w:ascii="Times New Roman" w:eastAsiaTheme="minorEastAsia" w:hAnsiTheme="minorEastAsia" w:cs="Times New Roman"/>
                <w:color w:val="000000" w:themeColor="text1"/>
                <w:sz w:val="21"/>
              </w:rPr>
              <w:t>托线板检查</w:t>
            </w:r>
          </w:p>
        </w:tc>
      </w:tr>
      <w:tr w:rsidR="00F04AD7">
        <w:trPr>
          <w:trHeight w:val="380"/>
          <w:jc w:val="center"/>
        </w:trPr>
        <w:tc>
          <w:tcPr>
            <w:tcW w:w="734" w:type="dxa"/>
            <w:tcBorders>
              <w:top w:val="single" w:sz="6" w:space="0" w:color="000000"/>
              <w:bottom w:val="single" w:sz="6" w:space="0" w:color="000000"/>
              <w:right w:val="single" w:sz="6" w:space="0" w:color="000000"/>
            </w:tcBorders>
            <w:vAlign w:val="center"/>
          </w:tcPr>
          <w:p w:rsidR="00F04AD7" w:rsidRDefault="00AB0CBD">
            <w:pPr>
              <w:pStyle w:val="TableParagraph"/>
              <w:spacing w:before="25"/>
              <w:ind w:right="1"/>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4</w:t>
            </w:r>
          </w:p>
        </w:tc>
        <w:tc>
          <w:tcPr>
            <w:tcW w:w="1884" w:type="dxa"/>
            <w:tcBorders>
              <w:top w:val="single" w:sz="6" w:space="0" w:color="000000"/>
              <w:left w:val="single" w:sz="6" w:space="0" w:color="000000"/>
              <w:bottom w:val="single" w:sz="6" w:space="0" w:color="000000"/>
              <w:right w:val="single" w:sz="6" w:space="0" w:color="000000"/>
            </w:tcBorders>
            <w:vAlign w:val="center"/>
          </w:tcPr>
          <w:p w:rsidR="00F04AD7" w:rsidRDefault="00AB0CBD">
            <w:pPr>
              <w:pStyle w:val="TableParagraph"/>
              <w:spacing w:before="25"/>
              <w:ind w:left="99"/>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阳角方正</w:t>
            </w:r>
          </w:p>
        </w:tc>
        <w:tc>
          <w:tcPr>
            <w:tcW w:w="2038" w:type="dxa"/>
            <w:tcBorders>
              <w:top w:val="single" w:sz="6" w:space="0" w:color="000000"/>
              <w:left w:val="single" w:sz="6" w:space="0" w:color="000000"/>
              <w:bottom w:val="single" w:sz="6" w:space="0" w:color="000000"/>
              <w:right w:val="single" w:sz="6" w:space="0" w:color="000000"/>
            </w:tcBorders>
            <w:vAlign w:val="center"/>
          </w:tcPr>
          <w:p w:rsidR="00F04AD7" w:rsidRDefault="00AB0CBD">
            <w:pPr>
              <w:pStyle w:val="TableParagraph"/>
              <w:spacing w:before="25"/>
              <w:ind w:right="1"/>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4</w:t>
            </w:r>
          </w:p>
        </w:tc>
        <w:tc>
          <w:tcPr>
            <w:tcW w:w="3098" w:type="dxa"/>
            <w:tcBorders>
              <w:top w:val="single" w:sz="6" w:space="0" w:color="000000"/>
              <w:left w:val="single" w:sz="6" w:space="0" w:color="000000"/>
              <w:bottom w:val="single" w:sz="6" w:space="0" w:color="000000"/>
            </w:tcBorders>
            <w:vAlign w:val="center"/>
          </w:tcPr>
          <w:p w:rsidR="00F04AD7" w:rsidRDefault="00AB0CBD">
            <w:pPr>
              <w:pStyle w:val="TableParagraph"/>
              <w:spacing w:before="25"/>
              <w:ind w:left="99"/>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用</w:t>
            </w:r>
            <w:r>
              <w:rPr>
                <w:rFonts w:ascii="Times New Roman" w:eastAsiaTheme="minorEastAsia" w:hAnsi="Times New Roman" w:cs="Times New Roman"/>
                <w:color w:val="000000" w:themeColor="text1"/>
                <w:sz w:val="21"/>
              </w:rPr>
              <w:t xml:space="preserve"> 200mm </w:t>
            </w:r>
            <w:r>
              <w:rPr>
                <w:rFonts w:ascii="Times New Roman" w:eastAsiaTheme="minorEastAsia" w:hAnsiTheme="minorEastAsia" w:cs="Times New Roman"/>
                <w:color w:val="000000" w:themeColor="text1"/>
                <w:sz w:val="21"/>
              </w:rPr>
              <w:t>方尺检查</w:t>
            </w:r>
          </w:p>
        </w:tc>
      </w:tr>
      <w:tr w:rsidR="00F04AD7">
        <w:trPr>
          <w:trHeight w:val="380"/>
          <w:jc w:val="center"/>
        </w:trPr>
        <w:tc>
          <w:tcPr>
            <w:tcW w:w="734" w:type="dxa"/>
            <w:tcBorders>
              <w:top w:val="single" w:sz="6" w:space="0" w:color="000000"/>
              <w:right w:val="single" w:sz="6" w:space="0" w:color="000000"/>
            </w:tcBorders>
            <w:vAlign w:val="center"/>
          </w:tcPr>
          <w:p w:rsidR="00F04AD7" w:rsidRDefault="00AB0CBD">
            <w:pPr>
              <w:pStyle w:val="TableParagraph"/>
              <w:spacing w:before="25"/>
              <w:ind w:right="1"/>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5</w:t>
            </w:r>
          </w:p>
        </w:tc>
        <w:tc>
          <w:tcPr>
            <w:tcW w:w="1884" w:type="dxa"/>
            <w:tcBorders>
              <w:top w:val="single" w:sz="6" w:space="0" w:color="000000"/>
              <w:left w:val="single" w:sz="6" w:space="0" w:color="000000"/>
              <w:right w:val="single" w:sz="6" w:space="0" w:color="000000"/>
            </w:tcBorders>
            <w:vAlign w:val="center"/>
          </w:tcPr>
          <w:p w:rsidR="00F04AD7" w:rsidRDefault="00AB0CBD">
            <w:pPr>
              <w:pStyle w:val="TableParagraph"/>
              <w:spacing w:before="25"/>
              <w:ind w:left="99"/>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接茬高差</w:t>
            </w:r>
          </w:p>
        </w:tc>
        <w:tc>
          <w:tcPr>
            <w:tcW w:w="2038" w:type="dxa"/>
            <w:tcBorders>
              <w:top w:val="single" w:sz="6" w:space="0" w:color="000000"/>
              <w:left w:val="single" w:sz="6" w:space="0" w:color="000000"/>
              <w:right w:val="single" w:sz="6" w:space="0" w:color="000000"/>
            </w:tcBorders>
            <w:vAlign w:val="center"/>
          </w:tcPr>
          <w:p w:rsidR="00F04AD7" w:rsidRDefault="00AB0CBD">
            <w:pPr>
              <w:pStyle w:val="TableParagraph"/>
              <w:spacing w:before="25"/>
              <w:ind w:left="359" w:right="360"/>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1.5</w:t>
            </w:r>
          </w:p>
        </w:tc>
        <w:tc>
          <w:tcPr>
            <w:tcW w:w="3098" w:type="dxa"/>
            <w:tcBorders>
              <w:top w:val="single" w:sz="6" w:space="0" w:color="000000"/>
              <w:left w:val="single" w:sz="6" w:space="0" w:color="000000"/>
            </w:tcBorders>
            <w:vAlign w:val="center"/>
          </w:tcPr>
          <w:p w:rsidR="00F04AD7" w:rsidRDefault="00AB0CBD">
            <w:pPr>
              <w:pStyle w:val="TableParagraph"/>
              <w:spacing w:before="25"/>
              <w:ind w:left="100"/>
              <w:rPr>
                <w:rFonts w:ascii="Times New Roman" w:eastAsiaTheme="minorEastAsia" w:hAnsi="Times New Roman" w:cs="Times New Roman"/>
                <w:color w:val="000000" w:themeColor="text1"/>
                <w:sz w:val="21"/>
                <w:lang w:eastAsia="zh-CN"/>
              </w:rPr>
            </w:pPr>
            <w:r>
              <w:rPr>
                <w:rFonts w:ascii="Times New Roman" w:eastAsiaTheme="minorEastAsia" w:hAnsiTheme="minorEastAsia" w:cs="Times New Roman"/>
                <w:color w:val="000000" w:themeColor="text1"/>
                <w:sz w:val="21"/>
                <w:lang w:eastAsia="zh-CN"/>
              </w:rPr>
              <w:t>用直尺和楔形塞尺检查</w:t>
            </w:r>
          </w:p>
        </w:tc>
      </w:tr>
    </w:tbl>
    <w:p w:rsidR="00F04AD7" w:rsidRDefault="00AB0CBD">
      <w:pPr>
        <w:spacing w:line="360" w:lineRule="auto"/>
        <w:ind w:firstLineChars="200" w:firstLine="420"/>
        <w:rPr>
          <w:rFonts w:eastAsiaTheme="minorEastAsia"/>
          <w:color w:val="000000" w:themeColor="text1"/>
          <w:szCs w:val="21"/>
        </w:rPr>
      </w:pPr>
      <w:r>
        <w:rPr>
          <w:rFonts w:eastAsiaTheme="minorEastAsia"/>
          <w:color w:val="000000" w:themeColor="text1"/>
          <w:szCs w:val="21"/>
        </w:rPr>
        <w:t>检验方法：核查隐蔽工程验收记录。</w:t>
      </w:r>
    </w:p>
    <w:p w:rsidR="00F04AD7" w:rsidRDefault="00AB0CBD">
      <w:pPr>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检查数量：全数检查。</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3.4</w:t>
      </w:r>
      <w:r>
        <w:rPr>
          <w:rFonts w:eastAsiaTheme="minorEastAsia"/>
          <w:color w:val="000000" w:themeColor="text1"/>
          <w:szCs w:val="21"/>
        </w:rPr>
        <w:t>变形缝构造处理和保温层开槽、开孔及装饰件的安装固定应符合设计要求。</w:t>
      </w:r>
    </w:p>
    <w:p w:rsidR="00F04AD7" w:rsidRDefault="00AB0CBD">
      <w:pPr>
        <w:spacing w:line="360" w:lineRule="auto"/>
        <w:ind w:firstLineChars="200" w:firstLine="420"/>
        <w:rPr>
          <w:rFonts w:eastAsiaTheme="minorEastAsia"/>
          <w:color w:val="000000" w:themeColor="text1"/>
          <w:szCs w:val="21"/>
        </w:rPr>
      </w:pPr>
      <w:r>
        <w:rPr>
          <w:rFonts w:eastAsiaTheme="minorEastAsia"/>
          <w:color w:val="000000" w:themeColor="text1"/>
          <w:szCs w:val="21"/>
        </w:rPr>
        <w:t>检验方法：观察；手扳检查。</w:t>
      </w:r>
    </w:p>
    <w:p w:rsidR="00F04AD7" w:rsidRDefault="00AB0CBD">
      <w:pPr>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检查数量：全数检查。</w:t>
      </w:r>
    </w:p>
    <w:p w:rsidR="00F04AD7" w:rsidRDefault="00AB0CBD">
      <w:pPr>
        <w:spacing w:line="360" w:lineRule="auto"/>
        <w:rPr>
          <w:rFonts w:eastAsiaTheme="minorEastAsia"/>
          <w:color w:val="000000" w:themeColor="text1"/>
          <w:szCs w:val="21"/>
        </w:rPr>
      </w:pPr>
      <w:r>
        <w:rPr>
          <w:rFonts w:eastAsiaTheme="minorEastAsia" w:hint="eastAsia"/>
          <w:b/>
          <w:color w:val="000000" w:themeColor="text1"/>
          <w:szCs w:val="21"/>
        </w:rPr>
        <w:t>7</w:t>
      </w:r>
      <w:r>
        <w:rPr>
          <w:rFonts w:eastAsiaTheme="minorEastAsia"/>
          <w:b/>
          <w:color w:val="000000" w:themeColor="text1"/>
          <w:szCs w:val="21"/>
        </w:rPr>
        <w:t>.</w:t>
      </w:r>
      <w:r>
        <w:rPr>
          <w:rFonts w:eastAsiaTheme="minorEastAsia" w:hint="eastAsia"/>
          <w:b/>
          <w:color w:val="000000" w:themeColor="text1"/>
          <w:szCs w:val="21"/>
        </w:rPr>
        <w:t>3.5</w:t>
      </w:r>
      <w:r>
        <w:rPr>
          <w:rFonts w:eastAsiaTheme="minorEastAsia"/>
          <w:color w:val="000000" w:themeColor="text1"/>
          <w:szCs w:val="21"/>
        </w:rPr>
        <w:t>抹面层的允许偏差和检验方法应符合表</w:t>
      </w:r>
      <w:r>
        <w:rPr>
          <w:rFonts w:eastAsiaTheme="minorEastAsia"/>
          <w:color w:val="000000" w:themeColor="text1"/>
          <w:szCs w:val="21"/>
        </w:rPr>
        <w:t>7.3.</w:t>
      </w:r>
      <w:r>
        <w:rPr>
          <w:rFonts w:eastAsiaTheme="minorEastAsia" w:hint="eastAsia"/>
          <w:color w:val="000000" w:themeColor="text1"/>
          <w:szCs w:val="21"/>
        </w:rPr>
        <w:t>5</w:t>
      </w:r>
      <w:r>
        <w:rPr>
          <w:rFonts w:eastAsiaTheme="minorEastAsia"/>
          <w:color w:val="000000" w:themeColor="text1"/>
          <w:szCs w:val="21"/>
        </w:rPr>
        <w:t>的规定。</w:t>
      </w:r>
    </w:p>
    <w:p w:rsidR="00F04AD7" w:rsidRDefault="00AB0CBD">
      <w:pPr>
        <w:tabs>
          <w:tab w:val="left" w:pos="3542"/>
        </w:tabs>
        <w:spacing w:before="82"/>
        <w:ind w:left="2543"/>
        <w:rPr>
          <w:rFonts w:eastAsiaTheme="minorEastAsia"/>
          <w:b/>
          <w:bCs/>
          <w:color w:val="000000" w:themeColor="text1"/>
        </w:rPr>
      </w:pPr>
      <w:r>
        <w:rPr>
          <w:rFonts w:eastAsiaTheme="minorEastAsia" w:hAnsiTheme="minorEastAsia"/>
          <w:b/>
          <w:bCs/>
          <w:color w:val="000000" w:themeColor="text1"/>
        </w:rPr>
        <w:t>表</w:t>
      </w:r>
      <w:r>
        <w:rPr>
          <w:rFonts w:eastAsiaTheme="minorEastAsia"/>
          <w:b/>
          <w:bCs/>
          <w:color w:val="000000" w:themeColor="text1"/>
          <w:szCs w:val="21"/>
        </w:rPr>
        <w:t>7.3.</w:t>
      </w:r>
      <w:r>
        <w:rPr>
          <w:rFonts w:eastAsiaTheme="minorEastAsia" w:hint="eastAsia"/>
          <w:b/>
          <w:bCs/>
          <w:color w:val="000000" w:themeColor="text1"/>
          <w:szCs w:val="21"/>
        </w:rPr>
        <w:t>5</w:t>
      </w:r>
      <w:r>
        <w:rPr>
          <w:rFonts w:eastAsiaTheme="minorEastAsia" w:hAnsiTheme="minorEastAsia"/>
          <w:b/>
          <w:bCs/>
          <w:color w:val="000000" w:themeColor="text1"/>
          <w:spacing w:val="-1"/>
          <w:szCs w:val="21"/>
        </w:rPr>
        <w:t>保</w:t>
      </w:r>
      <w:r>
        <w:rPr>
          <w:rFonts w:eastAsiaTheme="minorEastAsia" w:hAnsiTheme="minorEastAsia"/>
          <w:b/>
          <w:bCs/>
          <w:color w:val="000000" w:themeColor="text1"/>
          <w:szCs w:val="21"/>
        </w:rPr>
        <w:t>温墙面抹面层</w:t>
      </w:r>
      <w:r>
        <w:rPr>
          <w:rFonts w:eastAsiaTheme="minorEastAsia" w:hAnsiTheme="minorEastAsia"/>
          <w:b/>
          <w:bCs/>
          <w:color w:val="000000" w:themeColor="text1"/>
        </w:rPr>
        <w:t>的允许偏差和检验方法</w:t>
      </w:r>
    </w:p>
    <w:p w:rsidR="00F04AD7" w:rsidRDefault="00F04AD7">
      <w:pPr>
        <w:pStyle w:val="a5"/>
        <w:spacing w:before="11"/>
        <w:rPr>
          <w:rFonts w:ascii="Times New Roman" w:eastAsiaTheme="minorEastAsia" w:hAnsi="Times New Roman" w:cs="Times New Roman"/>
          <w:color w:val="000000" w:themeColor="text1"/>
          <w:sz w:val="6"/>
          <w:lang w:eastAsia="zh-CN"/>
        </w:rPr>
      </w:pPr>
    </w:p>
    <w:tbl>
      <w:tblPr>
        <w:tblW w:w="86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858"/>
        <w:gridCol w:w="1559"/>
        <w:gridCol w:w="1701"/>
        <w:gridCol w:w="4536"/>
      </w:tblGrid>
      <w:tr w:rsidR="00F04AD7">
        <w:trPr>
          <w:trHeight w:val="380"/>
          <w:jc w:val="center"/>
        </w:trPr>
        <w:tc>
          <w:tcPr>
            <w:tcW w:w="858" w:type="dxa"/>
            <w:tcBorders>
              <w:bottom w:val="single" w:sz="6" w:space="0" w:color="000000"/>
              <w:right w:val="single" w:sz="6" w:space="0" w:color="000000"/>
            </w:tcBorders>
            <w:vAlign w:val="center"/>
          </w:tcPr>
          <w:p w:rsidR="00F04AD7" w:rsidRDefault="00AB0CBD">
            <w:pPr>
              <w:pStyle w:val="TableParagraph"/>
              <w:spacing w:before="25"/>
              <w:ind w:left="197" w:right="197"/>
              <w:jc w:val="center"/>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项次</w:t>
            </w:r>
          </w:p>
        </w:tc>
        <w:tc>
          <w:tcPr>
            <w:tcW w:w="1559" w:type="dxa"/>
            <w:tcBorders>
              <w:left w:val="single" w:sz="6" w:space="0" w:color="000000"/>
              <w:bottom w:val="single" w:sz="6" w:space="0" w:color="000000"/>
              <w:right w:val="single" w:sz="6" w:space="0" w:color="000000"/>
            </w:tcBorders>
            <w:vAlign w:val="center"/>
          </w:tcPr>
          <w:p w:rsidR="00F04AD7" w:rsidRDefault="00AB0CBD">
            <w:pPr>
              <w:pStyle w:val="TableParagraph"/>
              <w:tabs>
                <w:tab w:val="left" w:pos="1076"/>
              </w:tabs>
              <w:spacing w:before="25"/>
              <w:ind w:left="445"/>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项</w:t>
            </w:r>
            <w:r>
              <w:rPr>
                <w:rFonts w:ascii="Times New Roman" w:eastAsiaTheme="minorEastAsia" w:hAnsi="Times New Roman" w:cs="Times New Roman"/>
                <w:color w:val="000000" w:themeColor="text1"/>
                <w:sz w:val="21"/>
              </w:rPr>
              <w:tab/>
            </w:r>
            <w:r>
              <w:rPr>
                <w:rFonts w:ascii="Times New Roman" w:eastAsiaTheme="minorEastAsia" w:hAnsiTheme="minorEastAsia" w:cs="Times New Roman"/>
                <w:color w:val="000000" w:themeColor="text1"/>
                <w:sz w:val="21"/>
              </w:rPr>
              <w:t>目</w:t>
            </w:r>
          </w:p>
        </w:tc>
        <w:tc>
          <w:tcPr>
            <w:tcW w:w="1701" w:type="dxa"/>
            <w:tcBorders>
              <w:left w:val="single" w:sz="6" w:space="0" w:color="000000"/>
              <w:bottom w:val="single" w:sz="6" w:space="0" w:color="000000"/>
              <w:right w:val="single" w:sz="6" w:space="0" w:color="000000"/>
            </w:tcBorders>
            <w:vAlign w:val="center"/>
          </w:tcPr>
          <w:p w:rsidR="00F04AD7" w:rsidRDefault="00AB0CBD">
            <w:pPr>
              <w:pStyle w:val="TableParagraph"/>
              <w:spacing w:before="25"/>
              <w:ind w:left="361" w:right="359"/>
              <w:jc w:val="center"/>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允许偏差</w:t>
            </w:r>
            <w:r>
              <w:rPr>
                <w:rFonts w:ascii="Times New Roman" w:eastAsiaTheme="minorEastAsia" w:hAnsi="Times New Roman" w:cs="Times New Roman"/>
                <w:color w:val="000000" w:themeColor="text1"/>
                <w:sz w:val="21"/>
              </w:rPr>
              <w:t>(mm)</w:t>
            </w:r>
          </w:p>
        </w:tc>
        <w:tc>
          <w:tcPr>
            <w:tcW w:w="4536" w:type="dxa"/>
            <w:tcBorders>
              <w:left w:val="single" w:sz="6" w:space="0" w:color="000000"/>
              <w:bottom w:val="single" w:sz="6" w:space="0" w:color="000000"/>
            </w:tcBorders>
            <w:vAlign w:val="center"/>
          </w:tcPr>
          <w:p w:rsidR="00F04AD7" w:rsidRDefault="00AB0CBD">
            <w:pPr>
              <w:pStyle w:val="TableParagraph"/>
              <w:tabs>
                <w:tab w:val="left" w:pos="423"/>
                <w:tab w:val="left" w:pos="843"/>
                <w:tab w:val="left" w:pos="1262"/>
              </w:tabs>
              <w:spacing w:before="25"/>
              <w:ind w:left="3"/>
              <w:jc w:val="center"/>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检</w:t>
            </w:r>
            <w:r>
              <w:rPr>
                <w:rFonts w:ascii="Times New Roman" w:eastAsiaTheme="minorEastAsia" w:hAnsi="Times New Roman" w:cs="Times New Roman"/>
                <w:color w:val="000000" w:themeColor="text1"/>
                <w:sz w:val="21"/>
              </w:rPr>
              <w:tab/>
            </w:r>
            <w:r>
              <w:rPr>
                <w:rFonts w:ascii="Times New Roman" w:eastAsiaTheme="minorEastAsia" w:hAnsiTheme="minorEastAsia" w:cs="Times New Roman"/>
                <w:color w:val="000000" w:themeColor="text1"/>
                <w:sz w:val="21"/>
              </w:rPr>
              <w:t>查</w:t>
            </w:r>
            <w:r>
              <w:rPr>
                <w:rFonts w:ascii="Times New Roman" w:eastAsiaTheme="minorEastAsia" w:hAnsi="Times New Roman" w:cs="Times New Roman"/>
                <w:color w:val="000000" w:themeColor="text1"/>
                <w:sz w:val="21"/>
              </w:rPr>
              <w:tab/>
            </w:r>
            <w:r>
              <w:rPr>
                <w:rFonts w:ascii="Times New Roman" w:eastAsiaTheme="minorEastAsia" w:hAnsiTheme="minorEastAsia" w:cs="Times New Roman"/>
                <w:color w:val="000000" w:themeColor="text1"/>
                <w:sz w:val="21"/>
              </w:rPr>
              <w:t>方</w:t>
            </w:r>
            <w:r>
              <w:rPr>
                <w:rFonts w:ascii="Times New Roman" w:eastAsiaTheme="minorEastAsia" w:hAnsi="Times New Roman" w:cs="Times New Roman"/>
                <w:color w:val="000000" w:themeColor="text1"/>
                <w:sz w:val="21"/>
              </w:rPr>
              <w:tab/>
            </w:r>
            <w:r>
              <w:rPr>
                <w:rFonts w:ascii="Times New Roman" w:eastAsiaTheme="minorEastAsia" w:hAnsiTheme="minorEastAsia" w:cs="Times New Roman"/>
                <w:color w:val="000000" w:themeColor="text1"/>
                <w:sz w:val="21"/>
              </w:rPr>
              <w:t>法</w:t>
            </w:r>
          </w:p>
        </w:tc>
      </w:tr>
      <w:tr w:rsidR="00F04AD7">
        <w:trPr>
          <w:trHeight w:val="380"/>
          <w:jc w:val="center"/>
        </w:trPr>
        <w:tc>
          <w:tcPr>
            <w:tcW w:w="858" w:type="dxa"/>
            <w:tcBorders>
              <w:top w:val="single" w:sz="6" w:space="0" w:color="000000"/>
              <w:bottom w:val="single" w:sz="6" w:space="0" w:color="000000"/>
              <w:right w:val="single" w:sz="6" w:space="0" w:color="000000"/>
            </w:tcBorders>
            <w:vAlign w:val="center"/>
          </w:tcPr>
          <w:p w:rsidR="00F04AD7" w:rsidRDefault="00AB0CBD">
            <w:pPr>
              <w:pStyle w:val="TableParagraph"/>
              <w:spacing w:before="25"/>
              <w:ind w:right="1"/>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1</w:t>
            </w:r>
          </w:p>
        </w:tc>
        <w:tc>
          <w:tcPr>
            <w:tcW w:w="1559" w:type="dxa"/>
            <w:tcBorders>
              <w:top w:val="single" w:sz="6" w:space="0" w:color="000000"/>
              <w:left w:val="single" w:sz="6" w:space="0" w:color="000000"/>
              <w:bottom w:val="single" w:sz="6" w:space="0" w:color="000000"/>
              <w:right w:val="single" w:sz="6" w:space="0" w:color="000000"/>
            </w:tcBorders>
            <w:vAlign w:val="center"/>
          </w:tcPr>
          <w:p w:rsidR="00F04AD7" w:rsidRDefault="00AB0CBD">
            <w:pPr>
              <w:pStyle w:val="TableParagraph"/>
              <w:spacing w:before="25"/>
              <w:ind w:left="100"/>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表面平整</w:t>
            </w:r>
          </w:p>
        </w:tc>
        <w:tc>
          <w:tcPr>
            <w:tcW w:w="1701" w:type="dxa"/>
            <w:tcBorders>
              <w:top w:val="single" w:sz="6" w:space="0" w:color="000000"/>
              <w:left w:val="single" w:sz="6" w:space="0" w:color="000000"/>
              <w:bottom w:val="single" w:sz="6" w:space="0" w:color="000000"/>
              <w:right w:val="single" w:sz="6" w:space="0" w:color="000000"/>
            </w:tcBorders>
            <w:vAlign w:val="center"/>
          </w:tcPr>
          <w:p w:rsidR="00F04AD7" w:rsidRDefault="00AB0CBD">
            <w:pPr>
              <w:pStyle w:val="TableParagraph"/>
              <w:spacing w:before="25"/>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4</w:t>
            </w:r>
          </w:p>
        </w:tc>
        <w:tc>
          <w:tcPr>
            <w:tcW w:w="4536" w:type="dxa"/>
            <w:tcBorders>
              <w:top w:val="single" w:sz="6" w:space="0" w:color="000000"/>
              <w:left w:val="single" w:sz="6" w:space="0" w:color="000000"/>
              <w:bottom w:val="single" w:sz="6" w:space="0" w:color="000000"/>
            </w:tcBorders>
            <w:vAlign w:val="center"/>
          </w:tcPr>
          <w:p w:rsidR="00F04AD7" w:rsidRDefault="00AB0CBD">
            <w:pPr>
              <w:pStyle w:val="TableParagraph"/>
              <w:spacing w:before="25"/>
              <w:ind w:left="100"/>
              <w:rPr>
                <w:rFonts w:ascii="Times New Roman" w:eastAsiaTheme="minorEastAsia" w:hAnsi="Times New Roman" w:cs="Times New Roman"/>
                <w:color w:val="000000" w:themeColor="text1"/>
                <w:sz w:val="21"/>
                <w:lang w:eastAsia="zh-CN"/>
              </w:rPr>
            </w:pPr>
            <w:r>
              <w:rPr>
                <w:rFonts w:ascii="Times New Roman" w:eastAsiaTheme="minorEastAsia" w:hAnsiTheme="minorEastAsia" w:cs="Times New Roman"/>
                <w:color w:val="000000" w:themeColor="text1"/>
                <w:sz w:val="21"/>
                <w:lang w:eastAsia="zh-CN"/>
              </w:rPr>
              <w:t>用</w:t>
            </w:r>
            <w:r>
              <w:rPr>
                <w:rFonts w:ascii="Times New Roman" w:eastAsiaTheme="minorEastAsia" w:hAnsi="Times New Roman" w:cs="Times New Roman"/>
                <w:color w:val="000000" w:themeColor="text1"/>
                <w:sz w:val="21"/>
                <w:lang w:eastAsia="zh-CN"/>
              </w:rPr>
              <w:t xml:space="preserve"> 2m </w:t>
            </w:r>
            <w:r>
              <w:rPr>
                <w:rFonts w:ascii="Times New Roman" w:eastAsiaTheme="minorEastAsia" w:hAnsiTheme="minorEastAsia" w:cs="Times New Roman"/>
                <w:color w:val="000000" w:themeColor="text1"/>
                <w:sz w:val="21"/>
                <w:lang w:eastAsia="zh-CN"/>
              </w:rPr>
              <w:t>靠尺楔形塞尺检查</w:t>
            </w:r>
          </w:p>
        </w:tc>
      </w:tr>
      <w:tr w:rsidR="00F04AD7">
        <w:trPr>
          <w:trHeight w:val="380"/>
          <w:jc w:val="center"/>
        </w:trPr>
        <w:tc>
          <w:tcPr>
            <w:tcW w:w="858" w:type="dxa"/>
            <w:tcBorders>
              <w:top w:val="single" w:sz="6" w:space="0" w:color="000000"/>
              <w:bottom w:val="single" w:sz="6" w:space="0" w:color="000000"/>
              <w:right w:val="single" w:sz="6" w:space="0" w:color="000000"/>
            </w:tcBorders>
            <w:vAlign w:val="center"/>
          </w:tcPr>
          <w:p w:rsidR="00F04AD7" w:rsidRDefault="00AB0CBD">
            <w:pPr>
              <w:pStyle w:val="TableParagraph"/>
              <w:spacing w:before="25"/>
              <w:ind w:right="1"/>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2</w:t>
            </w:r>
          </w:p>
        </w:tc>
        <w:tc>
          <w:tcPr>
            <w:tcW w:w="1559" w:type="dxa"/>
            <w:tcBorders>
              <w:top w:val="single" w:sz="6" w:space="0" w:color="000000"/>
              <w:left w:val="single" w:sz="6" w:space="0" w:color="000000"/>
              <w:bottom w:val="single" w:sz="6" w:space="0" w:color="000000"/>
              <w:right w:val="single" w:sz="6" w:space="0" w:color="000000"/>
            </w:tcBorders>
            <w:vAlign w:val="center"/>
          </w:tcPr>
          <w:p w:rsidR="00F04AD7" w:rsidRDefault="00AB0CBD">
            <w:pPr>
              <w:pStyle w:val="TableParagraph"/>
              <w:spacing w:before="25"/>
              <w:ind w:left="99"/>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立面垂直</w:t>
            </w:r>
          </w:p>
        </w:tc>
        <w:tc>
          <w:tcPr>
            <w:tcW w:w="1701" w:type="dxa"/>
            <w:tcBorders>
              <w:top w:val="single" w:sz="6" w:space="0" w:color="000000"/>
              <w:left w:val="single" w:sz="6" w:space="0" w:color="000000"/>
              <w:bottom w:val="single" w:sz="6" w:space="0" w:color="000000"/>
              <w:right w:val="single" w:sz="6" w:space="0" w:color="000000"/>
            </w:tcBorders>
            <w:vAlign w:val="center"/>
          </w:tcPr>
          <w:p w:rsidR="00F04AD7" w:rsidRDefault="00AB0CBD">
            <w:pPr>
              <w:pStyle w:val="TableParagraph"/>
              <w:spacing w:before="25"/>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4</w:t>
            </w:r>
          </w:p>
        </w:tc>
        <w:tc>
          <w:tcPr>
            <w:tcW w:w="4536" w:type="dxa"/>
            <w:tcBorders>
              <w:top w:val="single" w:sz="6" w:space="0" w:color="000000"/>
              <w:left w:val="single" w:sz="6" w:space="0" w:color="000000"/>
              <w:bottom w:val="single" w:sz="6" w:space="0" w:color="000000"/>
            </w:tcBorders>
            <w:vAlign w:val="center"/>
          </w:tcPr>
          <w:p w:rsidR="00F04AD7" w:rsidRDefault="00AB0CBD">
            <w:pPr>
              <w:pStyle w:val="TableParagraph"/>
              <w:spacing w:before="25"/>
              <w:ind w:left="99"/>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用</w:t>
            </w:r>
            <w:r>
              <w:rPr>
                <w:rFonts w:ascii="Times New Roman" w:eastAsiaTheme="minorEastAsia" w:hAnsi="Times New Roman" w:cs="Times New Roman"/>
                <w:color w:val="000000" w:themeColor="text1"/>
                <w:sz w:val="21"/>
              </w:rPr>
              <w:t xml:space="preserve"> 2m </w:t>
            </w:r>
            <w:r>
              <w:rPr>
                <w:rFonts w:ascii="Times New Roman" w:eastAsiaTheme="minorEastAsia" w:hAnsiTheme="minorEastAsia" w:cs="Times New Roman"/>
                <w:color w:val="000000" w:themeColor="text1"/>
                <w:sz w:val="21"/>
              </w:rPr>
              <w:t>垂直检测尺检查</w:t>
            </w:r>
          </w:p>
        </w:tc>
      </w:tr>
      <w:tr w:rsidR="00F04AD7">
        <w:trPr>
          <w:trHeight w:val="380"/>
          <w:jc w:val="center"/>
        </w:trPr>
        <w:tc>
          <w:tcPr>
            <w:tcW w:w="858" w:type="dxa"/>
            <w:tcBorders>
              <w:top w:val="single" w:sz="6" w:space="0" w:color="000000"/>
              <w:bottom w:val="single" w:sz="6" w:space="0" w:color="000000"/>
              <w:right w:val="single" w:sz="6" w:space="0" w:color="000000"/>
            </w:tcBorders>
            <w:vAlign w:val="center"/>
          </w:tcPr>
          <w:p w:rsidR="00F04AD7" w:rsidRDefault="00AB0CBD">
            <w:pPr>
              <w:pStyle w:val="TableParagraph"/>
              <w:spacing w:before="25"/>
              <w:ind w:right="1"/>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3</w:t>
            </w:r>
          </w:p>
        </w:tc>
        <w:tc>
          <w:tcPr>
            <w:tcW w:w="1559" w:type="dxa"/>
            <w:tcBorders>
              <w:top w:val="single" w:sz="6" w:space="0" w:color="000000"/>
              <w:left w:val="single" w:sz="6" w:space="0" w:color="000000"/>
              <w:bottom w:val="single" w:sz="6" w:space="0" w:color="000000"/>
              <w:right w:val="single" w:sz="6" w:space="0" w:color="000000"/>
            </w:tcBorders>
            <w:vAlign w:val="center"/>
          </w:tcPr>
          <w:p w:rsidR="00F04AD7" w:rsidRDefault="00AB0CBD">
            <w:pPr>
              <w:pStyle w:val="TableParagraph"/>
              <w:spacing w:before="25"/>
              <w:ind w:left="100"/>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阴、阳角方正</w:t>
            </w:r>
          </w:p>
        </w:tc>
        <w:tc>
          <w:tcPr>
            <w:tcW w:w="1701" w:type="dxa"/>
            <w:tcBorders>
              <w:top w:val="single" w:sz="6" w:space="0" w:color="000000"/>
              <w:left w:val="single" w:sz="6" w:space="0" w:color="000000"/>
              <w:bottom w:val="single" w:sz="6" w:space="0" w:color="000000"/>
              <w:right w:val="single" w:sz="6" w:space="0" w:color="000000"/>
            </w:tcBorders>
            <w:vAlign w:val="center"/>
          </w:tcPr>
          <w:p w:rsidR="00F04AD7" w:rsidRDefault="00AB0CBD">
            <w:pPr>
              <w:pStyle w:val="TableParagraph"/>
              <w:spacing w:before="25"/>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4</w:t>
            </w:r>
          </w:p>
        </w:tc>
        <w:tc>
          <w:tcPr>
            <w:tcW w:w="4536" w:type="dxa"/>
            <w:tcBorders>
              <w:top w:val="single" w:sz="6" w:space="0" w:color="000000"/>
              <w:left w:val="single" w:sz="6" w:space="0" w:color="000000"/>
              <w:bottom w:val="single" w:sz="6" w:space="0" w:color="000000"/>
            </w:tcBorders>
            <w:vAlign w:val="center"/>
          </w:tcPr>
          <w:p w:rsidR="00F04AD7" w:rsidRDefault="00AB0CBD">
            <w:pPr>
              <w:pStyle w:val="TableParagraph"/>
              <w:spacing w:before="25"/>
              <w:ind w:left="100"/>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用直角检测尺检查</w:t>
            </w:r>
          </w:p>
        </w:tc>
      </w:tr>
      <w:tr w:rsidR="00F04AD7">
        <w:trPr>
          <w:trHeight w:val="380"/>
          <w:jc w:val="center"/>
        </w:trPr>
        <w:tc>
          <w:tcPr>
            <w:tcW w:w="858" w:type="dxa"/>
            <w:tcBorders>
              <w:top w:val="single" w:sz="6" w:space="0" w:color="000000"/>
              <w:right w:val="single" w:sz="6" w:space="0" w:color="000000"/>
            </w:tcBorders>
            <w:vAlign w:val="center"/>
          </w:tcPr>
          <w:p w:rsidR="00F04AD7" w:rsidRDefault="00AB0CBD">
            <w:pPr>
              <w:pStyle w:val="TableParagraph"/>
              <w:spacing w:before="25"/>
              <w:ind w:right="1"/>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4</w:t>
            </w:r>
          </w:p>
        </w:tc>
        <w:tc>
          <w:tcPr>
            <w:tcW w:w="1559" w:type="dxa"/>
            <w:tcBorders>
              <w:top w:val="single" w:sz="6" w:space="0" w:color="000000"/>
              <w:left w:val="single" w:sz="6" w:space="0" w:color="000000"/>
              <w:right w:val="single" w:sz="6" w:space="0" w:color="000000"/>
            </w:tcBorders>
            <w:vAlign w:val="center"/>
          </w:tcPr>
          <w:p w:rsidR="00F04AD7" w:rsidRDefault="00AB0CBD">
            <w:pPr>
              <w:pStyle w:val="TableParagraph"/>
              <w:spacing w:before="25"/>
              <w:ind w:left="99"/>
              <w:rPr>
                <w:rFonts w:ascii="Times New Roman" w:eastAsiaTheme="minorEastAsia" w:hAnsi="Times New Roman" w:cs="Times New Roman"/>
                <w:color w:val="000000" w:themeColor="text1"/>
                <w:sz w:val="21"/>
              </w:rPr>
            </w:pPr>
            <w:r>
              <w:rPr>
                <w:rFonts w:ascii="Times New Roman" w:eastAsiaTheme="minorEastAsia" w:hAnsiTheme="minorEastAsia" w:cs="Times New Roman"/>
                <w:color w:val="000000" w:themeColor="text1"/>
                <w:sz w:val="21"/>
              </w:rPr>
              <w:t>直线度</w:t>
            </w:r>
            <w:r>
              <w:rPr>
                <w:rFonts w:ascii="Times New Roman" w:eastAsiaTheme="minorEastAsia" w:hAnsi="Times New Roman" w:cs="Times New Roman"/>
                <w:color w:val="000000" w:themeColor="text1"/>
                <w:sz w:val="21"/>
              </w:rPr>
              <w:t>(</w:t>
            </w:r>
            <w:r>
              <w:rPr>
                <w:rFonts w:ascii="Times New Roman" w:eastAsiaTheme="minorEastAsia" w:hAnsiTheme="minorEastAsia" w:cs="Times New Roman"/>
                <w:color w:val="000000" w:themeColor="text1"/>
                <w:sz w:val="21"/>
              </w:rPr>
              <w:t>装饰线</w:t>
            </w:r>
            <w:r>
              <w:rPr>
                <w:rFonts w:ascii="Times New Roman" w:eastAsiaTheme="minorEastAsia" w:hAnsi="Times New Roman" w:cs="Times New Roman"/>
                <w:color w:val="000000" w:themeColor="text1"/>
                <w:sz w:val="21"/>
              </w:rPr>
              <w:t>)</w:t>
            </w:r>
          </w:p>
        </w:tc>
        <w:tc>
          <w:tcPr>
            <w:tcW w:w="1701" w:type="dxa"/>
            <w:tcBorders>
              <w:top w:val="single" w:sz="6" w:space="0" w:color="000000"/>
              <w:left w:val="single" w:sz="6" w:space="0" w:color="000000"/>
              <w:right w:val="single" w:sz="6" w:space="0" w:color="000000"/>
            </w:tcBorders>
            <w:vAlign w:val="center"/>
          </w:tcPr>
          <w:p w:rsidR="00F04AD7" w:rsidRDefault="00AB0CBD">
            <w:pPr>
              <w:pStyle w:val="TableParagraph"/>
              <w:spacing w:before="25"/>
              <w:ind w:right="1"/>
              <w:jc w:val="center"/>
              <w:rPr>
                <w:rFonts w:ascii="Times New Roman" w:eastAsiaTheme="minorEastAsia" w:hAnsi="Times New Roman" w:cs="Times New Roman"/>
                <w:color w:val="000000" w:themeColor="text1"/>
                <w:sz w:val="21"/>
              </w:rPr>
            </w:pPr>
            <w:r>
              <w:rPr>
                <w:rFonts w:ascii="Times New Roman" w:eastAsiaTheme="minorEastAsia" w:hAnsi="Times New Roman" w:cs="Times New Roman"/>
                <w:color w:val="000000" w:themeColor="text1"/>
                <w:sz w:val="21"/>
              </w:rPr>
              <w:t>4</w:t>
            </w:r>
          </w:p>
        </w:tc>
        <w:tc>
          <w:tcPr>
            <w:tcW w:w="4536" w:type="dxa"/>
            <w:tcBorders>
              <w:top w:val="single" w:sz="6" w:space="0" w:color="000000"/>
              <w:left w:val="single" w:sz="6" w:space="0" w:color="000000"/>
            </w:tcBorders>
            <w:vAlign w:val="center"/>
          </w:tcPr>
          <w:p w:rsidR="00F04AD7" w:rsidRDefault="00AB0CBD">
            <w:pPr>
              <w:pStyle w:val="TableParagraph"/>
              <w:spacing w:before="25"/>
              <w:ind w:left="99"/>
              <w:rPr>
                <w:rFonts w:ascii="Times New Roman" w:eastAsiaTheme="minorEastAsia" w:hAnsi="Times New Roman" w:cs="Times New Roman"/>
                <w:color w:val="000000" w:themeColor="text1"/>
                <w:sz w:val="21"/>
                <w:lang w:eastAsia="zh-CN"/>
              </w:rPr>
            </w:pPr>
            <w:r>
              <w:rPr>
                <w:rFonts w:ascii="Times New Roman" w:eastAsiaTheme="minorEastAsia" w:hAnsiTheme="minorEastAsia" w:cs="Times New Roman"/>
                <w:color w:val="000000" w:themeColor="text1"/>
                <w:sz w:val="21"/>
                <w:lang w:eastAsia="zh-CN"/>
              </w:rPr>
              <w:t>拉</w:t>
            </w:r>
            <w:r>
              <w:rPr>
                <w:rFonts w:ascii="Times New Roman" w:eastAsiaTheme="minorEastAsia" w:hAnsi="Times New Roman" w:cs="Times New Roman"/>
                <w:color w:val="000000" w:themeColor="text1"/>
                <w:sz w:val="21"/>
                <w:lang w:eastAsia="zh-CN"/>
              </w:rPr>
              <w:t xml:space="preserve"> 5m </w:t>
            </w:r>
            <w:r>
              <w:rPr>
                <w:rFonts w:ascii="Times New Roman" w:eastAsiaTheme="minorEastAsia" w:hAnsiTheme="minorEastAsia" w:cs="Times New Roman"/>
                <w:color w:val="000000" w:themeColor="text1"/>
                <w:sz w:val="21"/>
                <w:lang w:eastAsia="zh-CN"/>
              </w:rPr>
              <w:t>线，不足</w:t>
            </w:r>
            <w:r>
              <w:rPr>
                <w:rFonts w:ascii="Times New Roman" w:eastAsiaTheme="minorEastAsia" w:hAnsi="Times New Roman" w:cs="Times New Roman"/>
                <w:color w:val="000000" w:themeColor="text1"/>
                <w:sz w:val="21"/>
                <w:lang w:eastAsia="zh-CN"/>
              </w:rPr>
              <w:t xml:space="preserve"> 5m </w:t>
            </w:r>
            <w:r>
              <w:rPr>
                <w:rFonts w:ascii="Times New Roman" w:eastAsiaTheme="minorEastAsia" w:hAnsiTheme="minorEastAsia" w:cs="Times New Roman"/>
                <w:color w:val="000000" w:themeColor="text1"/>
                <w:sz w:val="21"/>
                <w:lang w:eastAsia="zh-CN"/>
              </w:rPr>
              <w:t>拉通线，用钢直尺检查</w:t>
            </w:r>
          </w:p>
        </w:tc>
      </w:tr>
    </w:tbl>
    <w:p w:rsidR="00F04AD7" w:rsidRDefault="00AB0CBD">
      <w:pPr>
        <w:spacing w:line="360" w:lineRule="auto"/>
        <w:ind w:firstLineChars="200" w:firstLine="420"/>
        <w:rPr>
          <w:rFonts w:eastAsiaTheme="minorEastAsia"/>
          <w:color w:val="000000" w:themeColor="text1"/>
          <w:szCs w:val="21"/>
        </w:rPr>
      </w:pPr>
      <w:r>
        <w:rPr>
          <w:rFonts w:eastAsiaTheme="minorEastAsia"/>
          <w:color w:val="000000" w:themeColor="text1"/>
          <w:szCs w:val="21"/>
        </w:rPr>
        <w:t>检验方法：核查隐蔽工程验收记录。</w:t>
      </w:r>
    </w:p>
    <w:p w:rsidR="00F04AD7" w:rsidRDefault="00AB0CBD">
      <w:pPr>
        <w:spacing w:line="360" w:lineRule="auto"/>
        <w:ind w:firstLineChars="200" w:firstLine="420"/>
        <w:rPr>
          <w:rFonts w:eastAsiaTheme="minorEastAsia"/>
          <w:color w:val="000000" w:themeColor="text1"/>
          <w:szCs w:val="21"/>
        </w:rPr>
      </w:pPr>
      <w:r>
        <w:rPr>
          <w:rFonts w:eastAsiaTheme="minorEastAsia" w:hint="eastAsia"/>
          <w:color w:val="000000" w:themeColor="text1"/>
          <w:szCs w:val="21"/>
        </w:rPr>
        <w:t>检查数量：全数检查。</w:t>
      </w:r>
    </w:p>
    <w:p w:rsidR="00F04AD7" w:rsidRDefault="00F04AD7">
      <w:pPr>
        <w:rPr>
          <w:rFonts w:eastAsiaTheme="minorEastAsia"/>
          <w:color w:val="000000" w:themeColor="text1"/>
        </w:rPr>
      </w:pPr>
    </w:p>
    <w:p w:rsidR="00F04AD7" w:rsidRDefault="00F04AD7">
      <w:pPr>
        <w:jc w:val="center"/>
        <w:rPr>
          <w:rFonts w:eastAsiaTheme="minorEastAsia"/>
          <w:color w:val="000000" w:themeColor="text1"/>
        </w:rPr>
        <w:sectPr w:rsidR="00F04AD7">
          <w:headerReference w:type="default" r:id="rId36"/>
          <w:footerReference w:type="default" r:id="rId37"/>
          <w:pgSz w:w="11910" w:h="16840"/>
          <w:pgMar w:top="1600" w:right="1680" w:bottom="1180" w:left="1380" w:header="0" w:footer="998" w:gutter="0"/>
          <w:pgNumType w:start="1"/>
          <w:cols w:space="720"/>
        </w:sectPr>
      </w:pPr>
    </w:p>
    <w:p w:rsidR="00F04AD7" w:rsidRDefault="00F04AD7">
      <w:pPr>
        <w:pStyle w:val="a5"/>
        <w:spacing w:before="9"/>
        <w:rPr>
          <w:rFonts w:ascii="Times New Roman" w:eastAsiaTheme="minorEastAsia" w:hAnsi="Times New Roman" w:cs="Times New Roman"/>
          <w:color w:val="000000" w:themeColor="text1"/>
          <w:sz w:val="3"/>
          <w:lang w:eastAsia="zh-CN"/>
        </w:rPr>
      </w:pPr>
    </w:p>
    <w:p w:rsidR="00F04AD7" w:rsidRDefault="00AB0CBD" w:rsidP="00F649A8">
      <w:pPr>
        <w:pStyle w:val="1"/>
        <w:keepLines/>
        <w:spacing w:beforeLines="50" w:afterLines="50" w:line="240" w:lineRule="auto"/>
        <w:ind w:firstLineChars="0" w:firstLine="0"/>
        <w:jc w:val="center"/>
        <w:rPr>
          <w:rFonts w:ascii="Times New Roman" w:eastAsiaTheme="minorEastAsia" w:hAnsi="Times New Roman" w:cs="Times New Roman"/>
          <w:color w:val="000000" w:themeColor="text1"/>
          <w:kern w:val="44"/>
          <w:sz w:val="28"/>
          <w:szCs w:val="44"/>
        </w:rPr>
      </w:pPr>
      <w:bookmarkStart w:id="63" w:name="_Toc2516"/>
      <w:bookmarkStart w:id="64" w:name="_Toc21378"/>
      <w:r>
        <w:rPr>
          <w:rFonts w:ascii="Times New Roman" w:eastAsiaTheme="minorEastAsia" w:hAnsiTheme="minorEastAsia" w:cs="Times New Roman"/>
          <w:color w:val="000000" w:themeColor="text1"/>
          <w:kern w:val="44"/>
          <w:sz w:val="28"/>
          <w:szCs w:val="44"/>
        </w:rPr>
        <w:t>附录</w:t>
      </w:r>
      <w:r>
        <w:rPr>
          <w:rFonts w:ascii="Times New Roman" w:eastAsiaTheme="minorEastAsia" w:hAnsiTheme="minorEastAsia" w:cs="Times New Roman" w:hint="eastAsia"/>
          <w:color w:val="000000" w:themeColor="text1"/>
          <w:kern w:val="44"/>
          <w:sz w:val="28"/>
          <w:szCs w:val="44"/>
        </w:rPr>
        <w:t>A</w:t>
      </w:r>
      <w:r>
        <w:rPr>
          <w:rFonts w:ascii="Times New Roman" w:eastAsiaTheme="minorEastAsia" w:hAnsi="Times New Roman" w:cs="Times New Roman" w:hint="eastAsia"/>
          <w:color w:val="000000" w:themeColor="text1"/>
          <w:kern w:val="44"/>
          <w:sz w:val="28"/>
          <w:szCs w:val="44"/>
        </w:rPr>
        <w:t>：</w:t>
      </w:r>
      <w:r>
        <w:rPr>
          <w:rFonts w:ascii="Times New Roman" w:eastAsiaTheme="minorEastAsia" w:hAnsiTheme="minorEastAsia" w:cs="Times New Roman"/>
          <w:color w:val="000000" w:themeColor="text1"/>
          <w:kern w:val="44"/>
          <w:sz w:val="28"/>
          <w:szCs w:val="44"/>
        </w:rPr>
        <w:t>材料现场复验项目</w:t>
      </w:r>
      <w:bookmarkEnd w:id="63"/>
      <w:bookmarkEnd w:id="64"/>
    </w:p>
    <w:p w:rsidR="00F04AD7" w:rsidRDefault="00AB0CBD">
      <w:pPr>
        <w:pStyle w:val="a5"/>
        <w:spacing w:line="360" w:lineRule="auto"/>
        <w:ind w:left="255"/>
        <w:rPr>
          <w:rFonts w:ascii="Times New Roman" w:eastAsiaTheme="minorEastAsia" w:hAnsiTheme="minorEastAsia" w:cs="Times New Roman"/>
          <w:color w:val="000000" w:themeColor="text1"/>
          <w:sz w:val="21"/>
          <w:szCs w:val="21"/>
          <w:lang w:eastAsia="zh-CN"/>
        </w:rPr>
      </w:pPr>
      <w:r>
        <w:rPr>
          <w:rFonts w:ascii="Times New Roman" w:eastAsiaTheme="minorEastAsia" w:hAnsiTheme="minorEastAsia" w:cs="Times New Roman" w:hint="eastAsia"/>
          <w:color w:val="000000" w:themeColor="text1"/>
          <w:sz w:val="21"/>
          <w:szCs w:val="21"/>
          <w:lang w:eastAsia="zh-CN"/>
        </w:rPr>
        <w:t>外墙保温系统</w:t>
      </w:r>
      <w:r>
        <w:rPr>
          <w:rFonts w:ascii="Times New Roman" w:eastAsiaTheme="minorEastAsia" w:hAnsiTheme="minorEastAsia" w:cs="Times New Roman"/>
          <w:color w:val="000000" w:themeColor="text1"/>
          <w:sz w:val="21"/>
          <w:szCs w:val="21"/>
          <w:lang w:eastAsia="zh-CN"/>
        </w:rPr>
        <w:t>所用材料进场复验应符合表</w:t>
      </w:r>
      <w:r>
        <w:rPr>
          <w:rFonts w:ascii="Times New Roman" w:eastAsiaTheme="minorEastAsia" w:hAnsi="Times New Roman" w:cs="Times New Roman" w:hint="eastAsia"/>
          <w:color w:val="000000" w:themeColor="text1"/>
          <w:sz w:val="21"/>
          <w:szCs w:val="21"/>
          <w:lang w:eastAsia="zh-CN"/>
        </w:rPr>
        <w:t>A</w:t>
      </w:r>
      <w:r>
        <w:rPr>
          <w:rFonts w:ascii="Times New Roman" w:eastAsiaTheme="minorEastAsia" w:hAnsi="Times New Roman" w:cs="Times New Roman"/>
          <w:color w:val="000000" w:themeColor="text1"/>
          <w:sz w:val="21"/>
          <w:szCs w:val="21"/>
          <w:lang w:eastAsia="zh-CN"/>
        </w:rPr>
        <w:t xml:space="preserve">-1 </w:t>
      </w:r>
      <w:r>
        <w:rPr>
          <w:rFonts w:ascii="Times New Roman" w:eastAsiaTheme="minorEastAsia" w:hAnsiTheme="minorEastAsia" w:cs="Times New Roman"/>
          <w:color w:val="000000" w:themeColor="text1"/>
          <w:sz w:val="21"/>
          <w:szCs w:val="21"/>
          <w:lang w:eastAsia="zh-CN"/>
        </w:rPr>
        <w:t>的要求。</w:t>
      </w:r>
    </w:p>
    <w:p w:rsidR="00F04AD7" w:rsidRDefault="00AB0CBD">
      <w:pPr>
        <w:pStyle w:val="a5"/>
        <w:spacing w:line="360" w:lineRule="auto"/>
        <w:ind w:left="255"/>
        <w:jc w:val="center"/>
        <w:rPr>
          <w:rFonts w:ascii="Times New Roman" w:eastAsiaTheme="minorEastAsia" w:hAnsi="Times New Roman" w:cs="Times New Roman"/>
          <w:color w:val="000000" w:themeColor="text1"/>
          <w:sz w:val="21"/>
          <w:szCs w:val="21"/>
          <w:lang w:eastAsia="zh-CN"/>
        </w:rPr>
      </w:pPr>
      <w:r>
        <w:rPr>
          <w:rFonts w:ascii="Times New Roman" w:eastAsiaTheme="minorEastAsia" w:hAnsi="Times New Roman" w:cs="Times New Roman" w:hint="eastAsia"/>
          <w:color w:val="000000" w:themeColor="text1"/>
          <w:sz w:val="21"/>
          <w:szCs w:val="21"/>
          <w:lang w:eastAsia="zh-CN"/>
        </w:rPr>
        <w:t>表</w:t>
      </w:r>
      <w:r>
        <w:rPr>
          <w:rFonts w:ascii="Times New Roman" w:eastAsiaTheme="minorEastAsia" w:hAnsi="Times New Roman" w:cs="Times New Roman" w:hint="eastAsia"/>
          <w:color w:val="000000" w:themeColor="text1"/>
          <w:sz w:val="21"/>
          <w:szCs w:val="21"/>
          <w:lang w:eastAsia="zh-CN"/>
        </w:rPr>
        <w:t>A</w:t>
      </w:r>
      <w:r>
        <w:rPr>
          <w:rFonts w:ascii="Times New Roman" w:eastAsiaTheme="minorEastAsia" w:hAnsi="Times New Roman" w:cs="Times New Roman" w:hint="eastAsia"/>
          <w:color w:val="000000" w:themeColor="text1"/>
          <w:sz w:val="21"/>
          <w:szCs w:val="21"/>
          <w:lang w:eastAsia="zh-CN"/>
        </w:rPr>
        <w:t xml:space="preserve">-1 </w:t>
      </w:r>
      <w:r>
        <w:rPr>
          <w:rFonts w:ascii="Times New Roman" w:eastAsiaTheme="minorEastAsia" w:hAnsi="Times New Roman" w:cs="Times New Roman" w:hint="eastAsia"/>
          <w:color w:val="000000" w:themeColor="text1"/>
          <w:sz w:val="21"/>
          <w:szCs w:val="21"/>
          <w:lang w:eastAsia="zh-CN"/>
        </w:rPr>
        <w:t>材料进场复验项目</w:t>
      </w:r>
    </w:p>
    <w:tbl>
      <w:tblPr>
        <w:tblW w:w="8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44"/>
        <w:gridCol w:w="1446"/>
        <w:gridCol w:w="3157"/>
        <w:gridCol w:w="1980"/>
        <w:gridCol w:w="1745"/>
      </w:tblGrid>
      <w:tr w:rsidR="00F04AD7">
        <w:trPr>
          <w:trHeight w:val="380"/>
          <w:jc w:val="center"/>
        </w:trPr>
        <w:tc>
          <w:tcPr>
            <w:tcW w:w="644" w:type="dxa"/>
            <w:vAlign w:val="center"/>
          </w:tcPr>
          <w:p w:rsidR="00F04AD7" w:rsidRDefault="00AB0CBD">
            <w:pPr>
              <w:pStyle w:val="TableParagraph"/>
              <w:spacing w:before="24"/>
              <w:ind w:left="86" w:right="87"/>
              <w:jc w:val="center"/>
              <w:rPr>
                <w:rFonts w:ascii="Times New Roman" w:eastAsiaTheme="minorEastAsia" w:hAnsi="Times New Roman" w:cs="Times New Roman"/>
                <w:color w:val="000000" w:themeColor="text1"/>
                <w:sz w:val="21"/>
                <w:szCs w:val="21"/>
              </w:rPr>
            </w:pPr>
            <w:r>
              <w:rPr>
                <w:rFonts w:ascii="Times New Roman" w:eastAsiaTheme="minorEastAsia" w:hAnsiTheme="minorEastAsia" w:cs="Times New Roman"/>
                <w:color w:val="000000" w:themeColor="text1"/>
                <w:sz w:val="21"/>
                <w:szCs w:val="21"/>
              </w:rPr>
              <w:t>序号</w:t>
            </w:r>
          </w:p>
        </w:tc>
        <w:tc>
          <w:tcPr>
            <w:tcW w:w="1446" w:type="dxa"/>
            <w:vAlign w:val="center"/>
          </w:tcPr>
          <w:p w:rsidR="00F04AD7" w:rsidRDefault="00AB0CBD">
            <w:pPr>
              <w:pStyle w:val="TableParagraph"/>
              <w:spacing w:before="24"/>
              <w:ind w:left="277" w:right="278"/>
              <w:jc w:val="center"/>
              <w:rPr>
                <w:rFonts w:ascii="Times New Roman" w:eastAsiaTheme="minorEastAsia" w:hAnsi="Times New Roman" w:cs="Times New Roman"/>
                <w:color w:val="000000" w:themeColor="text1"/>
                <w:sz w:val="21"/>
                <w:szCs w:val="21"/>
              </w:rPr>
            </w:pPr>
            <w:r>
              <w:rPr>
                <w:rFonts w:ascii="Times New Roman" w:eastAsiaTheme="minorEastAsia" w:hAnsiTheme="minorEastAsia" w:cs="Times New Roman"/>
                <w:color w:val="000000" w:themeColor="text1"/>
                <w:sz w:val="21"/>
                <w:szCs w:val="21"/>
              </w:rPr>
              <w:t>材料名称</w:t>
            </w:r>
          </w:p>
        </w:tc>
        <w:tc>
          <w:tcPr>
            <w:tcW w:w="3157" w:type="dxa"/>
            <w:vAlign w:val="center"/>
          </w:tcPr>
          <w:p w:rsidR="00F04AD7" w:rsidRDefault="00AB0CBD">
            <w:pPr>
              <w:pStyle w:val="TableParagraph"/>
              <w:spacing w:before="24"/>
              <w:ind w:left="942"/>
              <w:rPr>
                <w:rFonts w:ascii="Times New Roman" w:eastAsiaTheme="minorEastAsia" w:hAnsi="Times New Roman" w:cs="Times New Roman"/>
                <w:color w:val="000000" w:themeColor="text1"/>
                <w:sz w:val="21"/>
                <w:szCs w:val="21"/>
              </w:rPr>
            </w:pPr>
            <w:r>
              <w:rPr>
                <w:rFonts w:ascii="Times New Roman" w:eastAsiaTheme="minorEastAsia" w:hAnsiTheme="minorEastAsia" w:cs="Times New Roman"/>
                <w:color w:val="000000" w:themeColor="text1"/>
                <w:sz w:val="21"/>
                <w:szCs w:val="21"/>
              </w:rPr>
              <w:t>现场抽样数量</w:t>
            </w:r>
          </w:p>
        </w:tc>
        <w:tc>
          <w:tcPr>
            <w:tcW w:w="1980" w:type="dxa"/>
            <w:vAlign w:val="center"/>
          </w:tcPr>
          <w:p w:rsidR="00F04AD7" w:rsidRDefault="00AB0CBD">
            <w:pPr>
              <w:pStyle w:val="TableParagraph"/>
              <w:spacing w:before="24"/>
              <w:ind w:left="564"/>
              <w:rPr>
                <w:rFonts w:ascii="Times New Roman" w:eastAsiaTheme="minorEastAsia" w:hAnsi="Times New Roman" w:cs="Times New Roman"/>
                <w:color w:val="000000" w:themeColor="text1"/>
                <w:sz w:val="21"/>
                <w:szCs w:val="21"/>
              </w:rPr>
            </w:pPr>
            <w:r>
              <w:rPr>
                <w:rFonts w:ascii="Times New Roman" w:eastAsiaTheme="minorEastAsia" w:hAnsiTheme="minorEastAsia" w:cs="Times New Roman"/>
                <w:color w:val="000000" w:themeColor="text1"/>
                <w:sz w:val="21"/>
                <w:szCs w:val="21"/>
              </w:rPr>
              <w:t>复验项目</w:t>
            </w:r>
          </w:p>
        </w:tc>
        <w:tc>
          <w:tcPr>
            <w:tcW w:w="1745" w:type="dxa"/>
            <w:vAlign w:val="center"/>
          </w:tcPr>
          <w:p w:rsidR="00F04AD7" w:rsidRDefault="00AB0CBD">
            <w:pPr>
              <w:pStyle w:val="TableParagraph"/>
              <w:spacing w:before="24"/>
              <w:ind w:left="107" w:right="107"/>
              <w:jc w:val="center"/>
              <w:rPr>
                <w:rFonts w:ascii="Times New Roman" w:eastAsiaTheme="minorEastAsia" w:hAnsi="Times New Roman" w:cs="Times New Roman"/>
                <w:color w:val="000000" w:themeColor="text1"/>
                <w:sz w:val="21"/>
                <w:szCs w:val="21"/>
              </w:rPr>
            </w:pPr>
            <w:r>
              <w:rPr>
                <w:rFonts w:ascii="Times New Roman" w:eastAsiaTheme="minorEastAsia" w:hAnsiTheme="minorEastAsia" w:cs="Times New Roman"/>
                <w:color w:val="000000" w:themeColor="text1"/>
                <w:sz w:val="21"/>
                <w:szCs w:val="21"/>
              </w:rPr>
              <w:t>判定方法</w:t>
            </w:r>
          </w:p>
        </w:tc>
      </w:tr>
      <w:tr w:rsidR="00F04AD7">
        <w:trPr>
          <w:trHeight w:val="3966"/>
          <w:jc w:val="center"/>
        </w:trPr>
        <w:tc>
          <w:tcPr>
            <w:tcW w:w="644" w:type="dxa"/>
            <w:tcBorders>
              <w:bottom w:val="single" w:sz="4" w:space="0" w:color="000000"/>
            </w:tcBorders>
            <w:vAlign w:val="center"/>
          </w:tcPr>
          <w:p w:rsidR="00F04AD7" w:rsidRDefault="00AB0CBD">
            <w:pPr>
              <w:pStyle w:val="TableParagraph"/>
              <w:ind w:right="1"/>
              <w:jc w:val="center"/>
              <w:rPr>
                <w:rFonts w:ascii="Times New Roman" w:eastAsiaTheme="minorEastAsia" w:hAnsi="Times New Roman" w:cs="Times New Roman"/>
                <w:color w:val="000000" w:themeColor="text1"/>
                <w:sz w:val="21"/>
                <w:szCs w:val="21"/>
                <w:lang w:eastAsia="zh-CN"/>
              </w:rPr>
            </w:pPr>
            <w:r>
              <w:rPr>
                <w:rFonts w:ascii="Times New Roman" w:eastAsiaTheme="minorEastAsia" w:hAnsi="Times New Roman" w:cs="Times New Roman"/>
                <w:color w:val="000000" w:themeColor="text1"/>
                <w:sz w:val="21"/>
                <w:szCs w:val="21"/>
              </w:rPr>
              <w:t>1</w:t>
            </w:r>
          </w:p>
        </w:tc>
        <w:tc>
          <w:tcPr>
            <w:tcW w:w="1446" w:type="dxa"/>
            <w:tcBorders>
              <w:bottom w:val="single" w:sz="4" w:space="0" w:color="000000"/>
            </w:tcBorders>
            <w:vAlign w:val="center"/>
          </w:tcPr>
          <w:p w:rsidR="00F04AD7" w:rsidRDefault="00AB0CBD">
            <w:pPr>
              <w:pStyle w:val="TableParagraph"/>
              <w:ind w:right="277"/>
              <w:jc w:val="center"/>
              <w:rPr>
                <w:rFonts w:ascii="Times New Roman" w:eastAsiaTheme="minorEastAsia" w:hAnsi="Times New Roman" w:cs="Times New Roman"/>
                <w:color w:val="000000" w:themeColor="text1"/>
                <w:sz w:val="21"/>
                <w:szCs w:val="21"/>
                <w:lang w:eastAsia="zh-CN"/>
              </w:rPr>
            </w:pPr>
            <w:r>
              <w:rPr>
                <w:rFonts w:ascii="Times New Roman" w:eastAsiaTheme="minorEastAsia" w:hAnsiTheme="minorEastAsia" w:cs="Times New Roman"/>
                <w:color w:val="000000" w:themeColor="text1"/>
                <w:sz w:val="21"/>
                <w:szCs w:val="21"/>
              </w:rPr>
              <w:t>保温</w:t>
            </w:r>
            <w:r>
              <w:rPr>
                <w:rFonts w:ascii="Times New Roman" w:eastAsiaTheme="minorEastAsia" w:hAnsiTheme="minorEastAsia" w:cs="Times New Roman" w:hint="eastAsia"/>
                <w:color w:val="000000" w:themeColor="text1"/>
                <w:sz w:val="21"/>
                <w:szCs w:val="21"/>
                <w:lang w:eastAsia="zh-CN"/>
              </w:rPr>
              <w:t>毡（</w:t>
            </w:r>
            <w:r>
              <w:rPr>
                <w:rFonts w:ascii="Times New Roman" w:eastAsiaTheme="minorEastAsia" w:hAnsiTheme="minorEastAsia" w:cs="Times New Roman"/>
                <w:color w:val="000000" w:themeColor="text1"/>
                <w:sz w:val="21"/>
                <w:szCs w:val="21"/>
              </w:rPr>
              <w:t>板</w:t>
            </w:r>
            <w:r>
              <w:rPr>
                <w:rFonts w:ascii="Times New Roman" w:eastAsiaTheme="minorEastAsia" w:hAnsiTheme="minorEastAsia" w:cs="Times New Roman" w:hint="eastAsia"/>
                <w:color w:val="000000" w:themeColor="text1"/>
                <w:sz w:val="21"/>
                <w:szCs w:val="21"/>
                <w:lang w:eastAsia="zh-CN"/>
              </w:rPr>
              <w:t>）</w:t>
            </w:r>
          </w:p>
        </w:tc>
        <w:tc>
          <w:tcPr>
            <w:tcW w:w="3157" w:type="dxa"/>
            <w:vAlign w:val="center"/>
          </w:tcPr>
          <w:p w:rsidR="00F04AD7" w:rsidRDefault="00AB0CBD">
            <w:pPr>
              <w:pStyle w:val="TableParagraph"/>
              <w:spacing w:before="24"/>
              <w:ind w:left="102"/>
              <w:rPr>
                <w:rFonts w:ascii="Times New Roman" w:eastAsiaTheme="minorEastAsia" w:hAnsi="Times New Roman" w:cs="Times New Roman"/>
                <w:color w:val="000000" w:themeColor="text1"/>
                <w:spacing w:val="-19"/>
                <w:sz w:val="21"/>
                <w:szCs w:val="21"/>
                <w:lang w:eastAsia="zh-CN"/>
              </w:rPr>
            </w:pPr>
            <w:r>
              <w:rPr>
                <w:rFonts w:ascii="Times New Roman" w:eastAsiaTheme="minorEastAsia" w:hAnsiTheme="minorEastAsia" w:cs="Times New Roman"/>
                <w:color w:val="000000" w:themeColor="text1"/>
                <w:sz w:val="21"/>
                <w:szCs w:val="21"/>
                <w:lang w:eastAsia="zh-CN"/>
              </w:rPr>
              <w:t>同厂家、同品种产品，按照扣除门窗洞后的保温墙面面积，在</w:t>
            </w:r>
            <w:r>
              <w:rPr>
                <w:rFonts w:ascii="Times New Roman" w:eastAsiaTheme="minorEastAsia" w:hAnsi="Times New Roman" w:cs="Times New Roman"/>
                <w:color w:val="000000" w:themeColor="text1"/>
                <w:sz w:val="21"/>
                <w:szCs w:val="21"/>
                <w:lang w:eastAsia="zh-CN"/>
              </w:rPr>
              <w:t>5000m</w:t>
            </w:r>
            <w:r>
              <w:rPr>
                <w:rFonts w:ascii="Times New Roman" w:eastAsiaTheme="minorEastAsia" w:hAnsi="Times New Roman" w:cs="Times New Roman"/>
                <w:color w:val="000000" w:themeColor="text1"/>
                <w:sz w:val="21"/>
                <w:szCs w:val="21"/>
                <w:vertAlign w:val="superscript"/>
                <w:lang w:eastAsia="zh-CN"/>
              </w:rPr>
              <w:t>2</w:t>
            </w:r>
            <w:r>
              <w:rPr>
                <w:rFonts w:ascii="Times New Roman" w:eastAsiaTheme="minorEastAsia" w:hAnsiTheme="minorEastAsia" w:cs="Times New Roman"/>
                <w:color w:val="000000" w:themeColor="text1"/>
                <w:spacing w:val="-7"/>
                <w:sz w:val="21"/>
                <w:szCs w:val="21"/>
                <w:lang w:eastAsia="zh-CN"/>
              </w:rPr>
              <w:t>以内时应复验</w:t>
            </w:r>
            <w:r>
              <w:rPr>
                <w:rFonts w:ascii="Times New Roman" w:eastAsiaTheme="minorEastAsia" w:hAnsi="Times New Roman" w:cs="Times New Roman"/>
                <w:color w:val="000000" w:themeColor="text1"/>
                <w:sz w:val="21"/>
                <w:szCs w:val="21"/>
                <w:lang w:eastAsia="zh-CN"/>
              </w:rPr>
              <w:t>1</w:t>
            </w:r>
            <w:r>
              <w:rPr>
                <w:rFonts w:ascii="Times New Roman" w:eastAsiaTheme="minorEastAsia" w:hAnsiTheme="minorEastAsia" w:cs="Times New Roman"/>
                <w:color w:val="000000" w:themeColor="text1"/>
                <w:spacing w:val="-10"/>
                <w:sz w:val="21"/>
                <w:szCs w:val="21"/>
                <w:lang w:eastAsia="zh-CN"/>
              </w:rPr>
              <w:t>次；当面</w:t>
            </w:r>
            <w:r>
              <w:rPr>
                <w:rFonts w:ascii="Times New Roman" w:eastAsiaTheme="minorEastAsia" w:hAnsiTheme="minorEastAsia" w:cs="Times New Roman"/>
                <w:color w:val="000000" w:themeColor="text1"/>
                <w:sz w:val="21"/>
                <w:szCs w:val="21"/>
                <w:lang w:eastAsia="zh-CN"/>
              </w:rPr>
              <w:t>积增加时，除燃烧性能之外的其他各项参数按每增加</w:t>
            </w:r>
            <w:r>
              <w:rPr>
                <w:rFonts w:ascii="Times New Roman" w:eastAsiaTheme="minorEastAsia" w:hAnsi="Times New Roman" w:cs="Times New Roman"/>
                <w:color w:val="000000" w:themeColor="text1"/>
                <w:sz w:val="21"/>
                <w:szCs w:val="21"/>
                <w:lang w:eastAsia="zh-CN"/>
              </w:rPr>
              <w:t>5000 m</w:t>
            </w:r>
            <w:r>
              <w:rPr>
                <w:rFonts w:ascii="Times New Roman" w:eastAsiaTheme="minorEastAsia" w:hAnsi="Times New Roman" w:cs="Times New Roman"/>
                <w:color w:val="000000" w:themeColor="text1"/>
                <w:sz w:val="21"/>
                <w:szCs w:val="21"/>
                <w:vertAlign w:val="superscript"/>
                <w:lang w:eastAsia="zh-CN"/>
              </w:rPr>
              <w:t>2</w:t>
            </w:r>
            <w:r>
              <w:rPr>
                <w:rFonts w:ascii="Times New Roman" w:eastAsiaTheme="minorEastAsia" w:hAnsiTheme="minorEastAsia" w:cs="Times New Roman"/>
                <w:color w:val="000000" w:themeColor="text1"/>
                <w:sz w:val="21"/>
                <w:szCs w:val="21"/>
                <w:lang w:eastAsia="zh-CN"/>
              </w:rPr>
              <w:t>应增加</w:t>
            </w:r>
            <w:r>
              <w:rPr>
                <w:rFonts w:ascii="Times New Roman" w:eastAsiaTheme="minorEastAsia" w:hAnsi="Times New Roman" w:cs="Times New Roman"/>
                <w:color w:val="000000" w:themeColor="text1"/>
                <w:sz w:val="21"/>
                <w:szCs w:val="21"/>
                <w:lang w:eastAsia="zh-CN"/>
              </w:rPr>
              <w:t>1</w:t>
            </w:r>
            <w:r>
              <w:rPr>
                <w:rFonts w:ascii="Times New Roman" w:eastAsiaTheme="minorEastAsia" w:hAnsiTheme="minorEastAsia" w:cs="Times New Roman"/>
                <w:color w:val="000000" w:themeColor="text1"/>
                <w:sz w:val="21"/>
                <w:szCs w:val="21"/>
                <w:lang w:eastAsia="zh-CN"/>
              </w:rPr>
              <w:t>次，燃烧性能按每增加</w:t>
            </w:r>
            <w:r>
              <w:rPr>
                <w:rFonts w:ascii="Times New Roman" w:eastAsiaTheme="minorEastAsia" w:hAnsi="Times New Roman" w:cs="Times New Roman"/>
                <w:color w:val="000000" w:themeColor="text1"/>
                <w:sz w:val="21"/>
                <w:szCs w:val="21"/>
                <w:lang w:eastAsia="zh-CN"/>
              </w:rPr>
              <w:t>10000 m</w:t>
            </w:r>
            <w:r>
              <w:rPr>
                <w:rFonts w:ascii="Times New Roman" w:eastAsiaTheme="minorEastAsia" w:hAnsi="Times New Roman" w:cs="Times New Roman"/>
                <w:color w:val="000000" w:themeColor="text1"/>
                <w:sz w:val="21"/>
                <w:szCs w:val="21"/>
                <w:vertAlign w:val="superscript"/>
                <w:lang w:eastAsia="zh-CN"/>
              </w:rPr>
              <w:t>2</w:t>
            </w:r>
            <w:r>
              <w:rPr>
                <w:rFonts w:ascii="Times New Roman" w:eastAsiaTheme="minorEastAsia" w:hAnsiTheme="minorEastAsia" w:cs="Times New Roman"/>
                <w:color w:val="000000" w:themeColor="text1"/>
                <w:spacing w:val="-14"/>
                <w:sz w:val="21"/>
                <w:szCs w:val="21"/>
                <w:lang w:eastAsia="zh-CN"/>
              </w:rPr>
              <w:t>应增加</w:t>
            </w:r>
            <w:r>
              <w:rPr>
                <w:rFonts w:ascii="Times New Roman" w:eastAsiaTheme="minorEastAsia" w:hAnsi="Times New Roman" w:cs="Times New Roman"/>
                <w:color w:val="000000" w:themeColor="text1"/>
                <w:sz w:val="21"/>
                <w:szCs w:val="21"/>
                <w:lang w:eastAsia="zh-CN"/>
              </w:rPr>
              <w:t>1</w:t>
            </w:r>
            <w:r>
              <w:rPr>
                <w:rFonts w:ascii="Times New Roman" w:eastAsiaTheme="minorEastAsia" w:hAnsiTheme="minorEastAsia" w:cs="Times New Roman"/>
                <w:color w:val="000000" w:themeColor="text1"/>
                <w:spacing w:val="-19"/>
                <w:sz w:val="21"/>
                <w:szCs w:val="21"/>
                <w:lang w:eastAsia="zh-CN"/>
              </w:rPr>
              <w:t>次；增加的面积</w:t>
            </w:r>
            <w:r>
              <w:rPr>
                <w:rFonts w:ascii="Times New Roman" w:eastAsiaTheme="minorEastAsia" w:hAnsiTheme="minorEastAsia" w:cs="Times New Roman"/>
                <w:color w:val="000000" w:themeColor="text1"/>
                <w:sz w:val="21"/>
                <w:szCs w:val="21"/>
                <w:lang w:eastAsia="zh-CN"/>
              </w:rPr>
              <w:t>不足规定数量时也应增加</w:t>
            </w:r>
            <w:r>
              <w:rPr>
                <w:rFonts w:ascii="Times New Roman" w:eastAsiaTheme="minorEastAsia" w:hAnsi="Times New Roman" w:cs="Times New Roman"/>
                <w:color w:val="000000" w:themeColor="text1"/>
                <w:sz w:val="21"/>
                <w:szCs w:val="21"/>
                <w:lang w:eastAsia="zh-CN"/>
              </w:rPr>
              <w:t>1</w:t>
            </w:r>
            <w:r>
              <w:rPr>
                <w:rFonts w:ascii="Times New Roman" w:eastAsiaTheme="minorEastAsia" w:hAnsiTheme="minorEastAsia" w:cs="Times New Roman"/>
                <w:color w:val="000000" w:themeColor="text1"/>
                <w:sz w:val="21"/>
                <w:szCs w:val="21"/>
                <w:lang w:eastAsia="zh-CN"/>
              </w:rPr>
              <w:t>次。每次随机抽取</w:t>
            </w:r>
            <w:r>
              <w:rPr>
                <w:rFonts w:ascii="Times New Roman" w:eastAsiaTheme="minorEastAsia" w:hAnsi="Times New Roman" w:cs="Times New Roman"/>
                <w:color w:val="000000" w:themeColor="text1"/>
                <w:sz w:val="21"/>
                <w:szCs w:val="21"/>
                <w:lang w:eastAsia="zh-CN"/>
              </w:rPr>
              <w:t>3</w:t>
            </w:r>
            <w:r>
              <w:rPr>
                <w:rFonts w:ascii="Times New Roman" w:eastAsiaTheme="minorEastAsia" w:hAnsiTheme="minorEastAsia" w:cs="Times New Roman"/>
                <w:color w:val="000000" w:themeColor="text1"/>
                <w:sz w:val="21"/>
                <w:szCs w:val="21"/>
                <w:lang w:eastAsia="zh-CN"/>
              </w:rPr>
              <w:t>块样品进行检验。</w:t>
            </w:r>
          </w:p>
        </w:tc>
        <w:tc>
          <w:tcPr>
            <w:tcW w:w="1980" w:type="dxa"/>
            <w:tcBorders>
              <w:bottom w:val="single" w:sz="4" w:space="0" w:color="000000"/>
            </w:tcBorders>
            <w:vAlign w:val="center"/>
          </w:tcPr>
          <w:p w:rsidR="00F04AD7" w:rsidRDefault="00AB0CBD">
            <w:pPr>
              <w:pStyle w:val="TableParagraph"/>
              <w:spacing w:line="340" w:lineRule="auto"/>
              <w:ind w:right="-2"/>
              <w:jc w:val="both"/>
              <w:rPr>
                <w:rFonts w:ascii="Times New Roman" w:eastAsiaTheme="minorEastAsia" w:hAnsi="Times New Roman" w:cs="Times New Roman"/>
                <w:color w:val="000000" w:themeColor="text1"/>
                <w:sz w:val="21"/>
                <w:szCs w:val="21"/>
                <w:lang w:eastAsia="zh-CN"/>
              </w:rPr>
            </w:pPr>
            <w:r>
              <w:rPr>
                <w:rFonts w:ascii="Times New Roman" w:eastAsiaTheme="minorEastAsia" w:hAnsiTheme="minorEastAsia" w:cs="Times New Roman"/>
                <w:color w:val="000000" w:themeColor="text1"/>
                <w:spacing w:val="10"/>
                <w:sz w:val="21"/>
                <w:szCs w:val="21"/>
                <w:lang w:eastAsia="zh-CN"/>
              </w:rPr>
              <w:t>导热系数、表观密度，垂直于板面抗</w:t>
            </w:r>
            <w:r>
              <w:rPr>
                <w:rFonts w:ascii="Times New Roman" w:eastAsiaTheme="minorEastAsia" w:hAnsiTheme="minorEastAsia" w:cs="Times New Roman"/>
                <w:color w:val="000000" w:themeColor="text1"/>
                <w:spacing w:val="-5"/>
                <w:sz w:val="21"/>
                <w:szCs w:val="21"/>
                <w:lang w:eastAsia="zh-CN"/>
              </w:rPr>
              <w:t>拉强度，燃烧性能。</w:t>
            </w:r>
          </w:p>
        </w:tc>
        <w:tc>
          <w:tcPr>
            <w:tcW w:w="1745" w:type="dxa"/>
            <w:vMerge w:val="restart"/>
            <w:vAlign w:val="center"/>
          </w:tcPr>
          <w:p w:rsidR="00F04AD7" w:rsidRDefault="00AB0CBD">
            <w:pPr>
              <w:spacing w:line="360" w:lineRule="auto"/>
              <w:rPr>
                <w:rFonts w:eastAsiaTheme="minorEastAsia"/>
                <w:color w:val="000000" w:themeColor="text1"/>
                <w:szCs w:val="21"/>
              </w:rPr>
            </w:pPr>
            <w:r>
              <w:rPr>
                <w:rFonts w:eastAsiaTheme="minorEastAsia" w:hAnsiTheme="minorEastAsia"/>
                <w:color w:val="000000" w:themeColor="text1"/>
                <w:szCs w:val="21"/>
              </w:rPr>
              <w:t>复验项目均符合</w:t>
            </w:r>
          </w:p>
          <w:p w:rsidR="00F04AD7" w:rsidRDefault="00AB0CBD">
            <w:pPr>
              <w:spacing w:line="360" w:lineRule="auto"/>
              <w:jc w:val="center"/>
              <w:rPr>
                <w:rFonts w:eastAsiaTheme="minorEastAsia"/>
                <w:color w:val="000000" w:themeColor="text1"/>
                <w:szCs w:val="21"/>
              </w:rPr>
            </w:pPr>
            <w:r>
              <w:rPr>
                <w:rFonts w:eastAsiaTheme="minorEastAsia" w:hAnsiTheme="minorEastAsia"/>
                <w:color w:val="000000" w:themeColor="text1"/>
                <w:szCs w:val="21"/>
              </w:rPr>
              <w:t>本规程第四章技</w:t>
            </w:r>
          </w:p>
          <w:p w:rsidR="00F04AD7" w:rsidRDefault="00AB0CBD">
            <w:pPr>
              <w:spacing w:line="360" w:lineRule="auto"/>
              <w:jc w:val="center"/>
              <w:rPr>
                <w:rFonts w:eastAsiaTheme="minorEastAsia"/>
                <w:color w:val="000000" w:themeColor="text1"/>
                <w:szCs w:val="21"/>
              </w:rPr>
            </w:pPr>
            <w:r>
              <w:rPr>
                <w:rFonts w:eastAsiaTheme="minorEastAsia" w:hAnsiTheme="minorEastAsia"/>
                <w:color w:val="000000" w:themeColor="text1"/>
                <w:szCs w:val="21"/>
              </w:rPr>
              <w:t>术性能，即判为</w:t>
            </w:r>
          </w:p>
          <w:p w:rsidR="00F04AD7" w:rsidRDefault="00AB0CBD">
            <w:pPr>
              <w:spacing w:line="360" w:lineRule="auto"/>
              <w:jc w:val="center"/>
              <w:rPr>
                <w:rFonts w:eastAsiaTheme="minorEastAsia"/>
                <w:color w:val="000000" w:themeColor="text1"/>
                <w:szCs w:val="21"/>
              </w:rPr>
            </w:pPr>
            <w:r>
              <w:rPr>
                <w:rFonts w:eastAsiaTheme="minorEastAsia" w:hAnsiTheme="minorEastAsia"/>
                <w:color w:val="000000" w:themeColor="text1"/>
                <w:szCs w:val="21"/>
              </w:rPr>
              <w:t>合格。其中任何</w:t>
            </w:r>
          </w:p>
          <w:p w:rsidR="00F04AD7" w:rsidRDefault="00AB0CBD">
            <w:pPr>
              <w:numPr>
                <w:ilvl w:val="0"/>
                <w:numId w:val="1"/>
              </w:numPr>
              <w:autoSpaceDE w:val="0"/>
              <w:autoSpaceDN w:val="0"/>
              <w:spacing w:line="360" w:lineRule="auto"/>
              <w:jc w:val="center"/>
              <w:rPr>
                <w:rFonts w:eastAsiaTheme="minorEastAsia"/>
                <w:color w:val="000000" w:themeColor="text1"/>
                <w:szCs w:val="21"/>
              </w:rPr>
            </w:pPr>
            <w:r>
              <w:rPr>
                <w:rFonts w:eastAsiaTheme="minorEastAsia" w:hAnsiTheme="minorEastAsia"/>
                <w:color w:val="000000" w:themeColor="text1"/>
                <w:szCs w:val="21"/>
              </w:rPr>
              <w:t>不合格时应从原批中双倍取样对不合格项目重检，如两组样品均合格，则该批产品为合格，如仍有一组以上不合格，则该批产品判为不合格。</w:t>
            </w:r>
          </w:p>
        </w:tc>
      </w:tr>
      <w:tr w:rsidR="00F04AD7">
        <w:trPr>
          <w:trHeight w:val="2720"/>
          <w:jc w:val="center"/>
        </w:trPr>
        <w:tc>
          <w:tcPr>
            <w:tcW w:w="644" w:type="dxa"/>
            <w:vAlign w:val="center"/>
          </w:tcPr>
          <w:p w:rsidR="00F04AD7" w:rsidRDefault="00AB0CBD">
            <w:pPr>
              <w:pStyle w:val="TableParagraph"/>
              <w:spacing w:before="183"/>
              <w:ind w:right="1"/>
              <w:jc w:val="center"/>
              <w:rPr>
                <w:rFonts w:ascii="Times New Roman" w:eastAsiaTheme="minorEastAsia" w:hAnsi="Times New Roman" w:cs="Times New Roman"/>
                <w:color w:val="000000" w:themeColor="text1"/>
                <w:sz w:val="21"/>
                <w:szCs w:val="21"/>
                <w:lang w:eastAsia="zh-CN"/>
              </w:rPr>
            </w:pPr>
            <w:r>
              <w:rPr>
                <w:rFonts w:ascii="Times New Roman" w:eastAsiaTheme="minorEastAsia" w:hAnsi="Times New Roman" w:cs="Times New Roman" w:hint="eastAsia"/>
                <w:color w:val="000000" w:themeColor="text1"/>
                <w:sz w:val="21"/>
                <w:szCs w:val="21"/>
                <w:lang w:eastAsia="zh-CN"/>
              </w:rPr>
              <w:t>2</w:t>
            </w:r>
          </w:p>
        </w:tc>
        <w:tc>
          <w:tcPr>
            <w:tcW w:w="1446" w:type="dxa"/>
            <w:vAlign w:val="center"/>
          </w:tcPr>
          <w:p w:rsidR="00F04AD7" w:rsidRDefault="00AB0CBD">
            <w:pPr>
              <w:pStyle w:val="TableParagraph"/>
              <w:ind w:right="277"/>
              <w:jc w:val="center"/>
              <w:rPr>
                <w:rFonts w:ascii="Times New Roman" w:eastAsiaTheme="minorEastAsia" w:hAnsi="Times New Roman" w:cs="Times New Roman"/>
                <w:color w:val="000000" w:themeColor="text1"/>
                <w:sz w:val="21"/>
                <w:szCs w:val="21"/>
              </w:rPr>
            </w:pPr>
            <w:r>
              <w:rPr>
                <w:rFonts w:ascii="Times New Roman" w:eastAsiaTheme="minorEastAsia" w:hAnsiTheme="minorEastAsia" w:cs="Times New Roman"/>
                <w:color w:val="000000" w:themeColor="text1"/>
                <w:sz w:val="21"/>
                <w:szCs w:val="21"/>
              </w:rPr>
              <w:t>胶粘剂</w:t>
            </w:r>
          </w:p>
        </w:tc>
        <w:tc>
          <w:tcPr>
            <w:tcW w:w="3157" w:type="dxa"/>
            <w:vMerge w:val="restart"/>
            <w:vAlign w:val="center"/>
          </w:tcPr>
          <w:p w:rsidR="00F04AD7" w:rsidRDefault="00AB0CBD">
            <w:pPr>
              <w:pStyle w:val="TableParagraph"/>
              <w:spacing w:before="153" w:line="360" w:lineRule="auto"/>
              <w:rPr>
                <w:rFonts w:ascii="Times New Roman" w:eastAsiaTheme="minorEastAsia" w:hAnsi="Times New Roman" w:cs="Times New Roman"/>
                <w:color w:val="000000" w:themeColor="text1"/>
                <w:sz w:val="21"/>
                <w:szCs w:val="21"/>
                <w:lang w:eastAsia="zh-CN"/>
              </w:rPr>
            </w:pPr>
            <w:r>
              <w:rPr>
                <w:rFonts w:ascii="Times New Roman" w:eastAsiaTheme="minorEastAsia" w:hAnsiTheme="minorEastAsia" w:cs="Times New Roman"/>
                <w:color w:val="000000" w:themeColor="text1"/>
                <w:sz w:val="21"/>
                <w:szCs w:val="21"/>
                <w:lang w:eastAsia="zh-CN"/>
              </w:rPr>
              <w:t>同厂家、同品种产品，按照扣除门窗洞后的保温墙面面积，在</w:t>
            </w:r>
            <w:r>
              <w:rPr>
                <w:rFonts w:ascii="Times New Roman" w:eastAsiaTheme="minorEastAsia" w:hAnsi="Times New Roman" w:cs="Times New Roman"/>
                <w:color w:val="000000" w:themeColor="text1"/>
                <w:sz w:val="21"/>
                <w:szCs w:val="21"/>
                <w:lang w:eastAsia="zh-CN"/>
              </w:rPr>
              <w:t>5000 m</w:t>
            </w:r>
            <w:r>
              <w:rPr>
                <w:rFonts w:ascii="Times New Roman" w:eastAsiaTheme="minorEastAsia" w:hAnsi="Times New Roman" w:cs="Times New Roman"/>
                <w:color w:val="000000" w:themeColor="text1"/>
                <w:sz w:val="21"/>
                <w:szCs w:val="21"/>
                <w:vertAlign w:val="superscript"/>
                <w:lang w:eastAsia="zh-CN"/>
              </w:rPr>
              <w:t>2</w:t>
            </w:r>
            <w:r>
              <w:rPr>
                <w:rFonts w:ascii="Times New Roman" w:eastAsiaTheme="minorEastAsia" w:hAnsiTheme="minorEastAsia" w:cs="Times New Roman"/>
                <w:color w:val="000000" w:themeColor="text1"/>
                <w:spacing w:val="-7"/>
                <w:sz w:val="21"/>
                <w:szCs w:val="21"/>
                <w:lang w:eastAsia="zh-CN"/>
              </w:rPr>
              <w:t>以内时应复验</w:t>
            </w:r>
            <w:r>
              <w:rPr>
                <w:rFonts w:ascii="Times New Roman" w:eastAsiaTheme="minorEastAsia" w:hAnsi="Times New Roman" w:cs="Times New Roman"/>
                <w:color w:val="000000" w:themeColor="text1"/>
                <w:sz w:val="21"/>
                <w:szCs w:val="21"/>
                <w:lang w:eastAsia="zh-CN"/>
              </w:rPr>
              <w:t>1</w:t>
            </w:r>
            <w:r>
              <w:rPr>
                <w:rFonts w:ascii="Times New Roman" w:eastAsiaTheme="minorEastAsia" w:hAnsiTheme="minorEastAsia" w:cs="Times New Roman"/>
                <w:color w:val="000000" w:themeColor="text1"/>
                <w:spacing w:val="-10"/>
                <w:sz w:val="21"/>
                <w:szCs w:val="21"/>
                <w:lang w:eastAsia="zh-CN"/>
              </w:rPr>
              <w:t>次；当面</w:t>
            </w:r>
            <w:r>
              <w:rPr>
                <w:rFonts w:ascii="Times New Roman" w:eastAsiaTheme="minorEastAsia" w:hAnsiTheme="minorEastAsia" w:cs="Times New Roman"/>
                <w:color w:val="000000" w:themeColor="text1"/>
                <w:spacing w:val="-15"/>
                <w:sz w:val="21"/>
                <w:szCs w:val="21"/>
                <w:lang w:eastAsia="zh-CN"/>
              </w:rPr>
              <w:t>积增加时，每增加</w:t>
            </w:r>
            <w:r>
              <w:rPr>
                <w:rFonts w:ascii="Times New Roman" w:eastAsiaTheme="minorEastAsia" w:hAnsi="Times New Roman" w:cs="Times New Roman"/>
                <w:color w:val="000000" w:themeColor="text1"/>
                <w:sz w:val="21"/>
                <w:szCs w:val="21"/>
                <w:lang w:eastAsia="zh-CN"/>
              </w:rPr>
              <w:t>5000 m</w:t>
            </w:r>
            <w:r>
              <w:rPr>
                <w:rFonts w:ascii="Times New Roman" w:eastAsiaTheme="minorEastAsia" w:hAnsi="Times New Roman" w:cs="Times New Roman"/>
                <w:color w:val="000000" w:themeColor="text1"/>
                <w:sz w:val="21"/>
                <w:szCs w:val="21"/>
                <w:vertAlign w:val="superscript"/>
                <w:lang w:eastAsia="zh-CN"/>
              </w:rPr>
              <w:t>2</w:t>
            </w:r>
            <w:r>
              <w:rPr>
                <w:rFonts w:ascii="Times New Roman" w:eastAsiaTheme="minorEastAsia" w:hAnsiTheme="minorEastAsia" w:cs="Times New Roman"/>
                <w:color w:val="000000" w:themeColor="text1"/>
                <w:sz w:val="21"/>
                <w:szCs w:val="21"/>
                <w:lang w:eastAsia="zh-CN"/>
              </w:rPr>
              <w:t>应增加</w:t>
            </w:r>
            <w:r>
              <w:rPr>
                <w:rFonts w:ascii="Times New Roman" w:eastAsiaTheme="minorEastAsia" w:hAnsi="Times New Roman" w:cs="Times New Roman"/>
                <w:color w:val="000000" w:themeColor="text1"/>
                <w:sz w:val="21"/>
                <w:szCs w:val="21"/>
                <w:lang w:eastAsia="zh-CN"/>
              </w:rPr>
              <w:t>1</w:t>
            </w:r>
            <w:r>
              <w:rPr>
                <w:rFonts w:ascii="Times New Roman" w:eastAsiaTheme="minorEastAsia" w:hAnsiTheme="minorEastAsia" w:cs="Times New Roman"/>
                <w:color w:val="000000" w:themeColor="text1"/>
                <w:spacing w:val="-1"/>
                <w:sz w:val="21"/>
                <w:szCs w:val="21"/>
                <w:lang w:eastAsia="zh-CN"/>
              </w:rPr>
              <w:t>次；增加的面积不足规定数量</w:t>
            </w:r>
            <w:r>
              <w:rPr>
                <w:rFonts w:ascii="Times New Roman" w:eastAsiaTheme="minorEastAsia" w:hAnsiTheme="minorEastAsia" w:cs="Times New Roman"/>
                <w:color w:val="000000" w:themeColor="text1"/>
                <w:spacing w:val="-10"/>
                <w:sz w:val="21"/>
                <w:szCs w:val="21"/>
                <w:lang w:eastAsia="zh-CN"/>
              </w:rPr>
              <w:t>时也应增加</w:t>
            </w:r>
            <w:r>
              <w:rPr>
                <w:rFonts w:ascii="Times New Roman" w:eastAsiaTheme="minorEastAsia" w:hAnsi="Times New Roman" w:cs="Times New Roman" w:hint="eastAsia"/>
                <w:color w:val="000000" w:themeColor="text1"/>
                <w:sz w:val="21"/>
                <w:szCs w:val="21"/>
                <w:lang w:eastAsia="zh-CN"/>
              </w:rPr>
              <w:t>1</w:t>
            </w:r>
            <w:r>
              <w:rPr>
                <w:rFonts w:ascii="Times New Roman" w:eastAsiaTheme="minorEastAsia" w:hAnsiTheme="minorEastAsia" w:cs="Times New Roman"/>
                <w:color w:val="000000" w:themeColor="text1"/>
                <w:spacing w:val="-8"/>
                <w:sz w:val="21"/>
                <w:szCs w:val="21"/>
                <w:lang w:eastAsia="zh-CN"/>
              </w:rPr>
              <w:t>次。对砂浆从一批</w:t>
            </w:r>
            <w:r>
              <w:rPr>
                <w:rFonts w:ascii="Times New Roman" w:eastAsiaTheme="minorEastAsia" w:hAnsiTheme="minorEastAsia" w:cs="Times New Roman"/>
                <w:color w:val="000000" w:themeColor="text1"/>
                <w:sz w:val="21"/>
                <w:szCs w:val="21"/>
                <w:lang w:eastAsia="zh-CN"/>
              </w:rPr>
              <w:t>中随机抽取</w:t>
            </w:r>
            <w:r>
              <w:rPr>
                <w:rFonts w:ascii="Times New Roman" w:eastAsiaTheme="minorEastAsia" w:hAnsi="Times New Roman" w:cs="Times New Roman"/>
                <w:color w:val="000000" w:themeColor="text1"/>
                <w:sz w:val="21"/>
                <w:szCs w:val="21"/>
                <w:lang w:eastAsia="zh-CN"/>
              </w:rPr>
              <w:t>5</w:t>
            </w:r>
            <w:r>
              <w:rPr>
                <w:rFonts w:ascii="Times New Roman" w:eastAsiaTheme="minorEastAsia" w:hAnsiTheme="minorEastAsia" w:cs="Times New Roman"/>
                <w:color w:val="000000" w:themeColor="text1"/>
                <w:sz w:val="21"/>
                <w:szCs w:val="21"/>
                <w:lang w:eastAsia="zh-CN"/>
              </w:rPr>
              <w:t>袋，每袋取</w:t>
            </w:r>
            <w:r>
              <w:rPr>
                <w:rFonts w:ascii="Times New Roman" w:eastAsiaTheme="minorEastAsia" w:hAnsi="Times New Roman" w:cs="Times New Roman"/>
                <w:color w:val="000000" w:themeColor="text1"/>
                <w:sz w:val="21"/>
                <w:szCs w:val="21"/>
                <w:lang w:eastAsia="zh-CN"/>
              </w:rPr>
              <w:t xml:space="preserve"> 2kg</w:t>
            </w:r>
            <w:r>
              <w:rPr>
                <w:rFonts w:ascii="Times New Roman" w:eastAsiaTheme="minorEastAsia" w:hAnsiTheme="minorEastAsia" w:cs="Times New Roman"/>
                <w:color w:val="000000" w:themeColor="text1"/>
                <w:sz w:val="21"/>
                <w:szCs w:val="21"/>
                <w:lang w:eastAsia="zh-CN"/>
              </w:rPr>
              <w:t>，总计不少于</w:t>
            </w:r>
            <w:r>
              <w:rPr>
                <w:rFonts w:ascii="Times New Roman" w:eastAsiaTheme="minorEastAsia" w:hAnsi="Times New Roman" w:cs="Times New Roman"/>
                <w:color w:val="000000" w:themeColor="text1"/>
                <w:sz w:val="21"/>
                <w:szCs w:val="21"/>
                <w:lang w:eastAsia="zh-CN"/>
              </w:rPr>
              <w:t xml:space="preserve">10kg </w:t>
            </w:r>
            <w:r>
              <w:rPr>
                <w:rFonts w:ascii="Times New Roman" w:eastAsiaTheme="minorEastAsia" w:hAnsiTheme="minorEastAsia" w:cs="Times New Roman"/>
                <w:color w:val="000000" w:themeColor="text1"/>
                <w:sz w:val="21"/>
                <w:szCs w:val="21"/>
                <w:lang w:eastAsia="zh-CN"/>
              </w:rPr>
              <w:t>，液料则按</w:t>
            </w:r>
            <w:r>
              <w:rPr>
                <w:rFonts w:ascii="Times New Roman" w:eastAsiaTheme="minorEastAsia" w:hAnsi="Times New Roman" w:cs="Times New Roman"/>
                <w:color w:val="000000" w:themeColor="text1"/>
                <w:spacing w:val="-1"/>
                <w:sz w:val="21"/>
                <w:szCs w:val="21"/>
                <w:lang w:eastAsia="zh-CN"/>
              </w:rPr>
              <w:t>G</w:t>
            </w:r>
            <w:r>
              <w:rPr>
                <w:rFonts w:ascii="Times New Roman" w:eastAsiaTheme="minorEastAsia" w:hAnsi="Times New Roman" w:cs="Times New Roman"/>
                <w:color w:val="000000" w:themeColor="text1"/>
                <w:sz w:val="21"/>
                <w:szCs w:val="21"/>
                <w:lang w:eastAsia="zh-CN"/>
              </w:rPr>
              <w:t>B31</w:t>
            </w:r>
            <w:r>
              <w:rPr>
                <w:rFonts w:ascii="Times New Roman" w:eastAsiaTheme="minorEastAsia" w:hAnsi="Times New Roman" w:cs="Times New Roman"/>
                <w:color w:val="000000" w:themeColor="text1"/>
                <w:spacing w:val="-1"/>
                <w:sz w:val="21"/>
                <w:szCs w:val="21"/>
                <w:lang w:eastAsia="zh-CN"/>
              </w:rPr>
              <w:t>86</w:t>
            </w:r>
            <w:r>
              <w:rPr>
                <w:rFonts w:ascii="Times New Roman" w:eastAsiaTheme="minorEastAsia" w:hAnsiTheme="minorEastAsia" w:cs="Times New Roman"/>
                <w:color w:val="000000" w:themeColor="text1"/>
                <w:spacing w:val="-1"/>
                <w:sz w:val="21"/>
                <w:szCs w:val="21"/>
                <w:lang w:eastAsia="zh-CN"/>
              </w:rPr>
              <w:t>《涂</w:t>
            </w:r>
            <w:r>
              <w:rPr>
                <w:rFonts w:ascii="Times New Roman" w:eastAsiaTheme="minorEastAsia" w:hAnsiTheme="minorEastAsia" w:cs="Times New Roman"/>
                <w:color w:val="000000" w:themeColor="text1"/>
                <w:spacing w:val="-10"/>
                <w:sz w:val="21"/>
                <w:szCs w:val="21"/>
                <w:lang w:eastAsia="zh-CN"/>
              </w:rPr>
              <w:t>料产品的取样》进行。</w:t>
            </w:r>
          </w:p>
        </w:tc>
        <w:tc>
          <w:tcPr>
            <w:tcW w:w="1980" w:type="dxa"/>
            <w:vAlign w:val="center"/>
          </w:tcPr>
          <w:p w:rsidR="00F04AD7" w:rsidRDefault="00AB0CBD">
            <w:pPr>
              <w:pStyle w:val="TableParagraph"/>
              <w:spacing w:before="24" w:line="331" w:lineRule="auto"/>
              <w:ind w:left="102" w:right="45"/>
              <w:rPr>
                <w:rFonts w:ascii="Times New Roman" w:eastAsiaTheme="minorEastAsia" w:hAnsiTheme="minorEastAsia" w:cs="Times New Roman"/>
                <w:color w:val="000000" w:themeColor="text1"/>
                <w:sz w:val="21"/>
                <w:szCs w:val="21"/>
                <w:lang w:eastAsia="zh-CN"/>
              </w:rPr>
            </w:pPr>
            <w:r>
              <w:rPr>
                <w:rFonts w:ascii="Times New Roman" w:eastAsiaTheme="minorEastAsia" w:hAnsiTheme="minorEastAsia" w:cs="Times New Roman"/>
                <w:color w:val="000000" w:themeColor="text1"/>
                <w:sz w:val="21"/>
                <w:szCs w:val="21"/>
                <w:lang w:eastAsia="zh-CN"/>
              </w:rPr>
              <w:t>常温常态拉伸粘结强度</w:t>
            </w:r>
            <w:r>
              <w:rPr>
                <w:rFonts w:ascii="Times New Roman" w:eastAsiaTheme="minorEastAsia" w:hAnsi="Times New Roman" w:cs="Times New Roman"/>
                <w:color w:val="000000" w:themeColor="text1"/>
                <w:sz w:val="21"/>
                <w:szCs w:val="21"/>
                <w:lang w:eastAsia="zh-CN"/>
              </w:rPr>
              <w:t>(</w:t>
            </w:r>
            <w:r>
              <w:rPr>
                <w:rFonts w:ascii="Times New Roman" w:eastAsiaTheme="minorEastAsia" w:hAnsiTheme="minorEastAsia" w:cs="Times New Roman"/>
                <w:color w:val="000000" w:themeColor="text1"/>
                <w:sz w:val="21"/>
                <w:szCs w:val="21"/>
                <w:lang w:eastAsia="zh-CN"/>
              </w:rPr>
              <w:t>与水泥砂浆</w:t>
            </w:r>
            <w:r>
              <w:rPr>
                <w:rFonts w:ascii="Times New Roman" w:eastAsiaTheme="minorEastAsia" w:hAnsi="Times New Roman" w:cs="Times New Roman"/>
                <w:color w:val="000000" w:themeColor="text1"/>
                <w:sz w:val="21"/>
                <w:szCs w:val="21"/>
                <w:lang w:eastAsia="zh-CN"/>
              </w:rPr>
              <w:t>)</w:t>
            </w:r>
            <w:r>
              <w:rPr>
                <w:rFonts w:ascii="Times New Roman" w:eastAsiaTheme="minorEastAsia" w:hAnsiTheme="minorEastAsia" w:cs="Times New Roman"/>
                <w:color w:val="000000" w:themeColor="text1"/>
                <w:sz w:val="21"/>
                <w:szCs w:val="21"/>
                <w:lang w:eastAsia="zh-CN"/>
              </w:rPr>
              <w:t>，常温常态拉伸粘结强度</w:t>
            </w:r>
            <w:r>
              <w:rPr>
                <w:rFonts w:ascii="Times New Roman" w:eastAsiaTheme="minorEastAsia" w:hAnsi="Times New Roman" w:cs="Times New Roman"/>
                <w:color w:val="000000" w:themeColor="text1"/>
                <w:sz w:val="21"/>
                <w:szCs w:val="21"/>
                <w:lang w:eastAsia="zh-CN"/>
              </w:rPr>
              <w:t>(</w:t>
            </w:r>
            <w:r>
              <w:rPr>
                <w:rFonts w:ascii="Times New Roman" w:eastAsiaTheme="minorEastAsia" w:hAnsiTheme="minorEastAsia" w:cs="Times New Roman"/>
                <w:color w:val="000000" w:themeColor="text1"/>
                <w:sz w:val="21"/>
                <w:szCs w:val="21"/>
                <w:lang w:eastAsia="zh-CN"/>
              </w:rPr>
              <w:t>与保温板</w:t>
            </w:r>
            <w:r>
              <w:rPr>
                <w:rFonts w:ascii="Times New Roman" w:eastAsiaTheme="minorEastAsia" w:hAnsi="Times New Roman" w:cs="Times New Roman"/>
                <w:color w:val="000000" w:themeColor="text1"/>
                <w:sz w:val="21"/>
                <w:szCs w:val="21"/>
                <w:lang w:eastAsia="zh-CN"/>
              </w:rPr>
              <w:t>)</w:t>
            </w:r>
            <w:r>
              <w:rPr>
                <w:rFonts w:ascii="Times New Roman" w:eastAsiaTheme="minorEastAsia" w:hAnsiTheme="minorEastAsia" w:cs="Times New Roman" w:hint="eastAsia"/>
                <w:color w:val="000000" w:themeColor="text1"/>
                <w:sz w:val="21"/>
                <w:szCs w:val="21"/>
                <w:lang w:eastAsia="zh-CN"/>
              </w:rPr>
              <w:t>。</w:t>
            </w:r>
          </w:p>
        </w:tc>
        <w:tc>
          <w:tcPr>
            <w:tcW w:w="1745" w:type="dxa"/>
            <w:vMerge/>
            <w:vAlign w:val="center"/>
          </w:tcPr>
          <w:p w:rsidR="00F04AD7" w:rsidRDefault="00F04AD7">
            <w:pPr>
              <w:jc w:val="left"/>
              <w:rPr>
                <w:rFonts w:eastAsiaTheme="minorEastAsia"/>
                <w:color w:val="000000" w:themeColor="text1"/>
                <w:szCs w:val="21"/>
              </w:rPr>
            </w:pPr>
          </w:p>
        </w:tc>
      </w:tr>
      <w:tr w:rsidR="00F04AD7">
        <w:trPr>
          <w:trHeight w:val="1797"/>
          <w:jc w:val="center"/>
        </w:trPr>
        <w:tc>
          <w:tcPr>
            <w:tcW w:w="644" w:type="dxa"/>
            <w:tcBorders>
              <w:bottom w:val="single" w:sz="4" w:space="0" w:color="000000"/>
            </w:tcBorders>
            <w:vAlign w:val="center"/>
          </w:tcPr>
          <w:p w:rsidR="00F04AD7" w:rsidRDefault="00AB0CBD">
            <w:pPr>
              <w:pStyle w:val="TableParagraph"/>
              <w:spacing w:before="1"/>
              <w:ind w:right="1"/>
              <w:jc w:val="center"/>
              <w:rPr>
                <w:rFonts w:ascii="Times New Roman" w:eastAsiaTheme="minorEastAsia" w:hAnsi="Times New Roman" w:cs="Times New Roman"/>
                <w:color w:val="000000" w:themeColor="text1"/>
                <w:sz w:val="21"/>
                <w:szCs w:val="21"/>
                <w:lang w:eastAsia="zh-CN"/>
              </w:rPr>
            </w:pPr>
            <w:r>
              <w:rPr>
                <w:rFonts w:ascii="Times New Roman" w:eastAsiaTheme="minorEastAsia" w:hAnsi="Times New Roman" w:cs="Times New Roman" w:hint="eastAsia"/>
                <w:color w:val="000000" w:themeColor="text1"/>
                <w:sz w:val="21"/>
                <w:szCs w:val="21"/>
                <w:lang w:eastAsia="zh-CN"/>
              </w:rPr>
              <w:t>3</w:t>
            </w:r>
          </w:p>
        </w:tc>
        <w:tc>
          <w:tcPr>
            <w:tcW w:w="1446" w:type="dxa"/>
            <w:tcBorders>
              <w:bottom w:val="single" w:sz="4" w:space="0" w:color="000000"/>
            </w:tcBorders>
            <w:vAlign w:val="center"/>
          </w:tcPr>
          <w:p w:rsidR="00F04AD7" w:rsidRDefault="00AB0CBD">
            <w:pPr>
              <w:pStyle w:val="TableParagraph"/>
              <w:ind w:left="297"/>
              <w:rPr>
                <w:rFonts w:ascii="Times New Roman" w:eastAsiaTheme="minorEastAsia" w:hAnsi="Times New Roman" w:cs="Times New Roman"/>
                <w:color w:val="000000" w:themeColor="text1"/>
                <w:sz w:val="21"/>
                <w:szCs w:val="21"/>
              </w:rPr>
            </w:pPr>
            <w:r>
              <w:rPr>
                <w:rFonts w:ascii="Times New Roman" w:eastAsiaTheme="minorEastAsia" w:hAnsiTheme="minorEastAsia" w:cs="Times New Roman"/>
                <w:color w:val="000000" w:themeColor="text1"/>
                <w:sz w:val="21"/>
                <w:szCs w:val="21"/>
              </w:rPr>
              <w:t>抹面胶浆</w:t>
            </w:r>
          </w:p>
        </w:tc>
        <w:tc>
          <w:tcPr>
            <w:tcW w:w="3157" w:type="dxa"/>
            <w:vMerge/>
            <w:tcBorders>
              <w:bottom w:val="single" w:sz="4" w:space="0" w:color="000000"/>
            </w:tcBorders>
            <w:vAlign w:val="center"/>
          </w:tcPr>
          <w:p w:rsidR="00F04AD7" w:rsidRDefault="00F04AD7">
            <w:pPr>
              <w:spacing w:line="360" w:lineRule="auto"/>
              <w:jc w:val="left"/>
              <w:rPr>
                <w:rFonts w:eastAsiaTheme="minorEastAsia"/>
                <w:color w:val="000000" w:themeColor="text1"/>
                <w:szCs w:val="21"/>
              </w:rPr>
            </w:pPr>
          </w:p>
        </w:tc>
        <w:tc>
          <w:tcPr>
            <w:tcW w:w="1980" w:type="dxa"/>
            <w:tcBorders>
              <w:bottom w:val="single" w:sz="4" w:space="0" w:color="000000"/>
            </w:tcBorders>
            <w:vAlign w:val="center"/>
          </w:tcPr>
          <w:p w:rsidR="00F04AD7" w:rsidRDefault="00AB0CBD">
            <w:pPr>
              <w:pStyle w:val="TableParagraph"/>
              <w:spacing w:before="24" w:line="328" w:lineRule="auto"/>
              <w:ind w:left="102" w:right="89"/>
              <w:rPr>
                <w:rFonts w:ascii="Times New Roman" w:eastAsiaTheme="minorEastAsia" w:hAnsiTheme="minorEastAsia" w:cs="Times New Roman"/>
                <w:color w:val="000000" w:themeColor="text1"/>
                <w:sz w:val="21"/>
                <w:szCs w:val="21"/>
                <w:lang w:eastAsia="zh-CN"/>
              </w:rPr>
            </w:pPr>
            <w:r>
              <w:rPr>
                <w:rFonts w:ascii="Times New Roman" w:eastAsiaTheme="minorEastAsia" w:hAnsiTheme="minorEastAsia" w:cs="Times New Roman"/>
                <w:color w:val="000000" w:themeColor="text1"/>
                <w:sz w:val="21"/>
                <w:szCs w:val="21"/>
                <w:lang w:eastAsia="zh-CN"/>
              </w:rPr>
              <w:t>常温常态和浸水拉伸粘结强度</w:t>
            </w:r>
            <w:r>
              <w:rPr>
                <w:rFonts w:ascii="Times New Roman" w:eastAsiaTheme="minorEastAsia" w:hAnsi="Times New Roman" w:cs="Times New Roman"/>
                <w:color w:val="000000" w:themeColor="text1"/>
                <w:sz w:val="21"/>
                <w:szCs w:val="21"/>
                <w:lang w:eastAsia="zh-CN"/>
              </w:rPr>
              <w:t>(</w:t>
            </w:r>
            <w:r>
              <w:rPr>
                <w:rFonts w:ascii="Times New Roman" w:eastAsiaTheme="minorEastAsia" w:hAnsiTheme="minorEastAsia" w:cs="Times New Roman"/>
                <w:color w:val="000000" w:themeColor="text1"/>
                <w:sz w:val="21"/>
                <w:szCs w:val="21"/>
                <w:lang w:eastAsia="zh-CN"/>
              </w:rPr>
              <w:t>与保温板</w:t>
            </w:r>
            <w:r>
              <w:rPr>
                <w:rFonts w:ascii="Times New Roman" w:eastAsiaTheme="minorEastAsia" w:hAnsi="Times New Roman" w:cs="Times New Roman"/>
                <w:color w:val="000000" w:themeColor="text1"/>
                <w:sz w:val="21"/>
                <w:szCs w:val="21"/>
                <w:lang w:eastAsia="zh-CN"/>
              </w:rPr>
              <w:t>)</w:t>
            </w:r>
            <w:r>
              <w:rPr>
                <w:rFonts w:ascii="Times New Roman" w:eastAsiaTheme="minorEastAsia" w:hAnsiTheme="minorEastAsia" w:cs="Times New Roman"/>
                <w:color w:val="000000" w:themeColor="text1"/>
                <w:sz w:val="21"/>
                <w:szCs w:val="21"/>
                <w:lang w:eastAsia="zh-CN"/>
              </w:rPr>
              <w:t>，压折比。</w:t>
            </w:r>
          </w:p>
        </w:tc>
        <w:tc>
          <w:tcPr>
            <w:tcW w:w="1745" w:type="dxa"/>
            <w:vMerge/>
            <w:vAlign w:val="center"/>
          </w:tcPr>
          <w:p w:rsidR="00F04AD7" w:rsidRDefault="00F04AD7">
            <w:pPr>
              <w:jc w:val="left"/>
              <w:rPr>
                <w:rFonts w:eastAsiaTheme="minorEastAsia"/>
                <w:color w:val="000000" w:themeColor="text1"/>
                <w:szCs w:val="21"/>
              </w:rPr>
            </w:pPr>
          </w:p>
        </w:tc>
      </w:tr>
      <w:tr w:rsidR="00F04AD7">
        <w:trPr>
          <w:trHeight w:val="1160"/>
          <w:jc w:val="center"/>
        </w:trPr>
        <w:tc>
          <w:tcPr>
            <w:tcW w:w="644" w:type="dxa"/>
            <w:vAlign w:val="center"/>
          </w:tcPr>
          <w:p w:rsidR="00F04AD7" w:rsidRDefault="00AB0CBD">
            <w:pPr>
              <w:pStyle w:val="TableParagraph"/>
              <w:spacing w:before="174"/>
              <w:ind w:right="1"/>
              <w:jc w:val="center"/>
              <w:rPr>
                <w:rFonts w:ascii="Times New Roman" w:eastAsiaTheme="minorEastAsia" w:hAnsi="Times New Roman" w:cs="Times New Roman"/>
                <w:color w:val="000000" w:themeColor="text1"/>
                <w:sz w:val="21"/>
                <w:szCs w:val="21"/>
                <w:lang w:eastAsia="zh-CN"/>
              </w:rPr>
            </w:pPr>
            <w:r>
              <w:rPr>
                <w:rFonts w:ascii="Times New Roman" w:eastAsiaTheme="minorEastAsia" w:hAnsi="Times New Roman" w:cs="Times New Roman" w:hint="eastAsia"/>
                <w:color w:val="000000" w:themeColor="text1"/>
                <w:sz w:val="21"/>
                <w:szCs w:val="21"/>
                <w:lang w:eastAsia="zh-CN"/>
              </w:rPr>
              <w:t>4</w:t>
            </w:r>
          </w:p>
        </w:tc>
        <w:tc>
          <w:tcPr>
            <w:tcW w:w="1446" w:type="dxa"/>
            <w:vAlign w:val="center"/>
          </w:tcPr>
          <w:p w:rsidR="00F04AD7" w:rsidRDefault="00AB0CBD">
            <w:pPr>
              <w:pStyle w:val="TableParagraph"/>
              <w:spacing w:before="152"/>
              <w:ind w:left="277" w:right="277"/>
              <w:rPr>
                <w:rFonts w:ascii="Times New Roman" w:eastAsiaTheme="minorEastAsia" w:hAnsi="Times New Roman" w:cs="Times New Roman"/>
                <w:color w:val="000000" w:themeColor="text1"/>
                <w:sz w:val="21"/>
                <w:szCs w:val="21"/>
                <w:lang w:eastAsia="zh-CN"/>
              </w:rPr>
            </w:pPr>
            <w:r>
              <w:rPr>
                <w:rFonts w:ascii="Times New Roman" w:eastAsiaTheme="minorEastAsia" w:hAnsiTheme="minorEastAsia" w:cs="Times New Roman"/>
                <w:color w:val="000000" w:themeColor="text1"/>
                <w:sz w:val="21"/>
                <w:szCs w:val="21"/>
                <w:lang w:eastAsia="zh-CN"/>
              </w:rPr>
              <w:t>玻纤网</w:t>
            </w:r>
          </w:p>
        </w:tc>
        <w:tc>
          <w:tcPr>
            <w:tcW w:w="3157" w:type="dxa"/>
            <w:vAlign w:val="center"/>
          </w:tcPr>
          <w:p w:rsidR="00F04AD7" w:rsidRDefault="00AB0CBD">
            <w:pPr>
              <w:pStyle w:val="TableParagraph"/>
              <w:spacing w:before="1"/>
              <w:jc w:val="center"/>
              <w:rPr>
                <w:rFonts w:ascii="Times New Roman" w:eastAsiaTheme="minorEastAsia" w:hAnsi="Times New Roman" w:cs="Times New Roman"/>
                <w:color w:val="000000" w:themeColor="text1"/>
                <w:sz w:val="21"/>
                <w:szCs w:val="21"/>
                <w:lang w:eastAsia="zh-CN"/>
              </w:rPr>
            </w:pPr>
            <w:r>
              <w:rPr>
                <w:rFonts w:ascii="Times New Roman" w:eastAsiaTheme="minorEastAsia" w:hAnsiTheme="minorEastAsia" w:cs="Times New Roman"/>
                <w:color w:val="000000" w:themeColor="text1"/>
                <w:sz w:val="21"/>
                <w:szCs w:val="21"/>
                <w:lang w:eastAsia="zh-CN"/>
              </w:rPr>
              <w:t>同胶粘剂。每批抽取</w:t>
            </w:r>
            <w:r>
              <w:rPr>
                <w:rFonts w:ascii="Times New Roman" w:eastAsiaTheme="minorEastAsia" w:hAnsi="Times New Roman" w:cs="Times New Roman"/>
                <w:color w:val="000000" w:themeColor="text1"/>
                <w:sz w:val="21"/>
                <w:szCs w:val="21"/>
                <w:lang w:eastAsia="zh-CN"/>
              </w:rPr>
              <w:t>10</w:t>
            </w:r>
            <w:r>
              <w:rPr>
                <w:rFonts w:ascii="Times New Roman" w:eastAsiaTheme="minorEastAsia" w:hAnsiTheme="minorEastAsia" w:cs="Times New Roman"/>
                <w:color w:val="000000" w:themeColor="text1"/>
                <w:sz w:val="21"/>
                <w:szCs w:val="21"/>
                <w:lang w:eastAsia="zh-CN"/>
              </w:rPr>
              <w:t>米。</w:t>
            </w:r>
          </w:p>
        </w:tc>
        <w:tc>
          <w:tcPr>
            <w:tcW w:w="1980" w:type="dxa"/>
            <w:vAlign w:val="center"/>
          </w:tcPr>
          <w:p w:rsidR="00F04AD7" w:rsidRDefault="00AB0CBD">
            <w:pPr>
              <w:pStyle w:val="TableParagraph"/>
              <w:spacing w:before="24"/>
              <w:ind w:left="102"/>
              <w:rPr>
                <w:rFonts w:ascii="Times New Roman" w:eastAsiaTheme="minorEastAsia" w:hAnsi="Times New Roman" w:cs="Times New Roman"/>
                <w:color w:val="000000" w:themeColor="text1"/>
                <w:sz w:val="21"/>
                <w:szCs w:val="21"/>
                <w:lang w:eastAsia="zh-CN"/>
              </w:rPr>
            </w:pPr>
            <w:r>
              <w:rPr>
                <w:rFonts w:ascii="Times New Roman" w:eastAsiaTheme="minorEastAsia" w:hAnsiTheme="minorEastAsia" w:cs="Times New Roman"/>
                <w:color w:val="000000" w:themeColor="text1"/>
                <w:sz w:val="21"/>
                <w:szCs w:val="21"/>
                <w:lang w:eastAsia="zh-CN"/>
              </w:rPr>
              <w:t>耐碱断裂强力、耐</w:t>
            </w:r>
          </w:p>
          <w:p w:rsidR="00F04AD7" w:rsidRDefault="00AB0CBD">
            <w:pPr>
              <w:pStyle w:val="TableParagraph"/>
              <w:spacing w:line="390" w:lineRule="atLeast"/>
              <w:ind w:left="102"/>
              <w:rPr>
                <w:rFonts w:ascii="Times New Roman" w:eastAsiaTheme="minorEastAsia" w:hAnsi="Times New Roman" w:cs="Times New Roman"/>
                <w:color w:val="000000" w:themeColor="text1"/>
                <w:sz w:val="21"/>
                <w:szCs w:val="21"/>
                <w:lang w:eastAsia="zh-CN"/>
              </w:rPr>
            </w:pPr>
            <w:r>
              <w:rPr>
                <w:rFonts w:ascii="Times New Roman" w:eastAsiaTheme="minorEastAsia" w:hAnsiTheme="minorEastAsia" w:cs="Times New Roman"/>
                <w:color w:val="000000" w:themeColor="text1"/>
                <w:sz w:val="21"/>
                <w:szCs w:val="21"/>
                <w:lang w:eastAsia="zh-CN"/>
              </w:rPr>
              <w:t>碱断裂强力保留率。</w:t>
            </w:r>
          </w:p>
        </w:tc>
        <w:tc>
          <w:tcPr>
            <w:tcW w:w="1745" w:type="dxa"/>
            <w:vMerge/>
            <w:vAlign w:val="center"/>
          </w:tcPr>
          <w:p w:rsidR="00F04AD7" w:rsidRDefault="00F04AD7">
            <w:pPr>
              <w:pStyle w:val="TableParagraph"/>
              <w:rPr>
                <w:rFonts w:ascii="Times New Roman" w:eastAsiaTheme="minorEastAsia" w:hAnsi="Times New Roman" w:cs="Times New Roman"/>
                <w:color w:val="000000" w:themeColor="text1"/>
                <w:sz w:val="21"/>
                <w:szCs w:val="21"/>
                <w:lang w:eastAsia="zh-CN"/>
              </w:rPr>
            </w:pPr>
          </w:p>
        </w:tc>
      </w:tr>
      <w:tr w:rsidR="00F04AD7">
        <w:trPr>
          <w:trHeight w:val="1160"/>
          <w:jc w:val="center"/>
        </w:trPr>
        <w:tc>
          <w:tcPr>
            <w:tcW w:w="644" w:type="dxa"/>
            <w:vAlign w:val="center"/>
          </w:tcPr>
          <w:p w:rsidR="00F04AD7" w:rsidRDefault="00AB0CBD">
            <w:pPr>
              <w:pStyle w:val="TableParagraph"/>
              <w:spacing w:before="174"/>
              <w:ind w:right="1"/>
              <w:jc w:val="center"/>
              <w:rPr>
                <w:rFonts w:ascii="Times New Roman" w:eastAsiaTheme="minorEastAsia" w:hAnsi="Times New Roman" w:cs="Times New Roman"/>
                <w:color w:val="000000" w:themeColor="text1"/>
                <w:sz w:val="21"/>
                <w:szCs w:val="21"/>
                <w:lang w:eastAsia="zh-CN"/>
              </w:rPr>
            </w:pPr>
            <w:r>
              <w:rPr>
                <w:rFonts w:ascii="Times New Roman" w:eastAsiaTheme="minorEastAsia" w:hAnsi="Times New Roman" w:cs="Times New Roman" w:hint="eastAsia"/>
                <w:color w:val="000000" w:themeColor="text1"/>
                <w:sz w:val="21"/>
                <w:szCs w:val="21"/>
                <w:lang w:eastAsia="zh-CN"/>
              </w:rPr>
              <w:t>5</w:t>
            </w:r>
          </w:p>
        </w:tc>
        <w:tc>
          <w:tcPr>
            <w:tcW w:w="1446" w:type="dxa"/>
            <w:vAlign w:val="center"/>
          </w:tcPr>
          <w:p w:rsidR="00F04AD7" w:rsidRDefault="00AB0CBD">
            <w:pPr>
              <w:pStyle w:val="TableParagraph"/>
              <w:spacing w:before="152"/>
              <w:ind w:left="277" w:right="277"/>
              <w:rPr>
                <w:rFonts w:ascii="Times New Roman" w:eastAsiaTheme="minorEastAsia" w:hAnsiTheme="minorEastAsia" w:cs="Times New Roman"/>
                <w:color w:val="000000" w:themeColor="text1"/>
                <w:sz w:val="21"/>
                <w:szCs w:val="21"/>
                <w:lang w:eastAsia="zh-CN"/>
              </w:rPr>
            </w:pPr>
            <w:r>
              <w:rPr>
                <w:rFonts w:ascii="Times New Roman" w:eastAsiaTheme="minorEastAsia" w:hAnsiTheme="minorEastAsia" w:cs="Times New Roman" w:hint="eastAsia"/>
                <w:color w:val="000000" w:themeColor="text1"/>
                <w:sz w:val="21"/>
                <w:szCs w:val="21"/>
                <w:lang w:eastAsia="zh-CN"/>
              </w:rPr>
              <w:t>石膏板</w:t>
            </w:r>
          </w:p>
        </w:tc>
        <w:tc>
          <w:tcPr>
            <w:tcW w:w="3157" w:type="dxa"/>
            <w:vAlign w:val="center"/>
          </w:tcPr>
          <w:p w:rsidR="00F04AD7" w:rsidRDefault="00AB0CBD">
            <w:pPr>
              <w:pStyle w:val="TableParagraph"/>
              <w:spacing w:before="1"/>
              <w:jc w:val="center"/>
              <w:rPr>
                <w:rFonts w:ascii="Times New Roman" w:eastAsiaTheme="minorEastAsia" w:hAnsiTheme="minorEastAsia" w:cs="Times New Roman"/>
                <w:color w:val="000000" w:themeColor="text1"/>
                <w:sz w:val="21"/>
                <w:szCs w:val="21"/>
                <w:lang w:eastAsia="zh-CN"/>
              </w:rPr>
            </w:pPr>
            <w:r>
              <w:rPr>
                <w:rFonts w:ascii="Times New Roman" w:eastAsiaTheme="minorEastAsia" w:hAnsiTheme="minorEastAsia" w:cs="Times New Roman" w:hint="eastAsia"/>
                <w:color w:val="000000" w:themeColor="text1"/>
                <w:sz w:val="21"/>
                <w:szCs w:val="21"/>
                <w:lang w:eastAsia="zh-CN"/>
              </w:rPr>
              <w:t>以每</w:t>
            </w:r>
            <w:r>
              <w:rPr>
                <w:rFonts w:ascii="Times New Roman" w:eastAsiaTheme="minorEastAsia" w:hAnsiTheme="minorEastAsia" w:cs="Times New Roman" w:hint="eastAsia"/>
                <w:color w:val="000000" w:themeColor="text1"/>
                <w:sz w:val="21"/>
                <w:szCs w:val="21"/>
                <w:lang w:eastAsia="zh-CN"/>
              </w:rPr>
              <w:t>500-1000</w:t>
            </w:r>
            <w:r>
              <w:rPr>
                <w:rFonts w:ascii="Times New Roman" w:eastAsiaTheme="minorEastAsia" w:hAnsiTheme="minorEastAsia" w:cs="Times New Roman" w:hint="eastAsia"/>
                <w:color w:val="000000" w:themeColor="text1"/>
                <w:sz w:val="21"/>
                <w:szCs w:val="21"/>
                <w:lang w:eastAsia="zh-CN"/>
              </w:rPr>
              <w:t>㎡为一个检验批，不足</w:t>
            </w:r>
            <w:r>
              <w:rPr>
                <w:rFonts w:ascii="Times New Roman" w:eastAsiaTheme="minorEastAsia" w:hAnsiTheme="minorEastAsia" w:cs="Times New Roman" w:hint="eastAsia"/>
                <w:color w:val="000000" w:themeColor="text1"/>
                <w:sz w:val="21"/>
                <w:szCs w:val="21"/>
                <w:lang w:eastAsia="zh-CN"/>
              </w:rPr>
              <w:t>500</w:t>
            </w:r>
            <w:r>
              <w:rPr>
                <w:rFonts w:ascii="Times New Roman" w:eastAsiaTheme="minorEastAsia" w:hAnsiTheme="minorEastAsia" w:cs="Times New Roman" w:hint="eastAsia"/>
                <w:color w:val="000000" w:themeColor="text1"/>
                <w:sz w:val="21"/>
                <w:szCs w:val="21"/>
                <w:lang w:eastAsia="zh-CN"/>
              </w:rPr>
              <w:t>㎡也宜划分为一个检验批；每个检验批每</w:t>
            </w:r>
            <w:r>
              <w:rPr>
                <w:rFonts w:ascii="Times New Roman" w:eastAsiaTheme="minorEastAsia" w:hAnsiTheme="minorEastAsia" w:cs="Times New Roman" w:hint="eastAsia"/>
                <w:color w:val="000000" w:themeColor="text1"/>
                <w:sz w:val="21"/>
                <w:szCs w:val="21"/>
                <w:lang w:eastAsia="zh-CN"/>
              </w:rPr>
              <w:t>100</w:t>
            </w:r>
            <w:r>
              <w:rPr>
                <w:rFonts w:ascii="Times New Roman" w:eastAsiaTheme="minorEastAsia" w:hAnsiTheme="minorEastAsia" w:cs="Times New Roman" w:hint="eastAsia"/>
                <w:color w:val="000000" w:themeColor="text1"/>
                <w:sz w:val="21"/>
                <w:szCs w:val="21"/>
                <w:lang w:eastAsia="zh-CN"/>
              </w:rPr>
              <w:t>㎡应至少抽查一处，每处不得少于</w:t>
            </w:r>
            <w:r>
              <w:rPr>
                <w:rFonts w:ascii="Times New Roman" w:eastAsiaTheme="minorEastAsia" w:hAnsiTheme="minorEastAsia" w:cs="Times New Roman" w:hint="eastAsia"/>
                <w:color w:val="000000" w:themeColor="text1"/>
                <w:sz w:val="21"/>
                <w:szCs w:val="21"/>
                <w:lang w:eastAsia="zh-CN"/>
              </w:rPr>
              <w:t>10</w:t>
            </w:r>
            <w:r>
              <w:rPr>
                <w:rFonts w:ascii="Times New Roman" w:eastAsiaTheme="minorEastAsia" w:hAnsiTheme="minorEastAsia" w:cs="Times New Roman" w:hint="eastAsia"/>
                <w:color w:val="000000" w:themeColor="text1"/>
                <w:sz w:val="21"/>
                <w:szCs w:val="21"/>
                <w:lang w:eastAsia="zh-CN"/>
              </w:rPr>
              <w:t>㎡。</w:t>
            </w:r>
          </w:p>
        </w:tc>
        <w:tc>
          <w:tcPr>
            <w:tcW w:w="1980" w:type="dxa"/>
            <w:vAlign w:val="center"/>
          </w:tcPr>
          <w:p w:rsidR="00F04AD7" w:rsidRDefault="00AB0CBD">
            <w:pPr>
              <w:pStyle w:val="TableParagraph"/>
              <w:spacing w:before="24"/>
              <w:ind w:left="102"/>
              <w:rPr>
                <w:rFonts w:ascii="Times New Roman" w:eastAsiaTheme="minorEastAsia" w:hAnsiTheme="minorEastAsia" w:cs="Times New Roman"/>
                <w:color w:val="000000" w:themeColor="text1"/>
                <w:sz w:val="21"/>
                <w:szCs w:val="21"/>
                <w:lang w:eastAsia="zh-CN"/>
              </w:rPr>
            </w:pPr>
            <w:r>
              <w:rPr>
                <w:rFonts w:ascii="Times New Roman" w:eastAsiaTheme="minorEastAsia" w:hAnsiTheme="minorEastAsia" w:cs="Times New Roman" w:hint="eastAsia"/>
                <w:color w:val="000000" w:themeColor="text1"/>
                <w:sz w:val="21"/>
                <w:szCs w:val="21"/>
                <w:lang w:eastAsia="zh-CN"/>
              </w:rPr>
              <w:t>拉伸粘结强度，抗冲击性。</w:t>
            </w:r>
          </w:p>
        </w:tc>
        <w:tc>
          <w:tcPr>
            <w:tcW w:w="1745" w:type="dxa"/>
            <w:vMerge/>
            <w:vAlign w:val="center"/>
          </w:tcPr>
          <w:p w:rsidR="00F04AD7" w:rsidRDefault="00F04AD7">
            <w:pPr>
              <w:pStyle w:val="TableParagraph"/>
              <w:rPr>
                <w:rFonts w:ascii="Times New Roman" w:eastAsiaTheme="minorEastAsia" w:hAnsi="Times New Roman" w:cs="Times New Roman"/>
                <w:color w:val="000000" w:themeColor="text1"/>
                <w:sz w:val="21"/>
                <w:szCs w:val="21"/>
                <w:lang w:eastAsia="zh-CN"/>
              </w:rPr>
            </w:pPr>
          </w:p>
        </w:tc>
      </w:tr>
      <w:tr w:rsidR="00F04AD7">
        <w:trPr>
          <w:trHeight w:val="1160"/>
          <w:jc w:val="center"/>
        </w:trPr>
        <w:tc>
          <w:tcPr>
            <w:tcW w:w="644" w:type="dxa"/>
            <w:vAlign w:val="center"/>
          </w:tcPr>
          <w:p w:rsidR="00F04AD7" w:rsidRDefault="00AB0CBD">
            <w:pPr>
              <w:pStyle w:val="TableParagraph"/>
              <w:spacing w:before="174"/>
              <w:ind w:right="1"/>
              <w:jc w:val="center"/>
              <w:rPr>
                <w:rFonts w:ascii="Times New Roman" w:eastAsiaTheme="minorEastAsia" w:hAnsi="Times New Roman" w:cs="Times New Roman"/>
                <w:color w:val="000000" w:themeColor="text1"/>
                <w:sz w:val="21"/>
                <w:szCs w:val="21"/>
                <w:lang w:eastAsia="zh-CN"/>
              </w:rPr>
            </w:pPr>
            <w:r>
              <w:rPr>
                <w:rFonts w:ascii="Times New Roman" w:eastAsiaTheme="minorEastAsia" w:hAnsi="Times New Roman" w:cs="Times New Roman" w:hint="eastAsia"/>
                <w:color w:val="000000" w:themeColor="text1"/>
                <w:sz w:val="21"/>
                <w:szCs w:val="21"/>
                <w:lang w:eastAsia="zh-CN"/>
              </w:rPr>
              <w:t>6</w:t>
            </w:r>
          </w:p>
        </w:tc>
        <w:tc>
          <w:tcPr>
            <w:tcW w:w="1446" w:type="dxa"/>
            <w:vAlign w:val="center"/>
          </w:tcPr>
          <w:p w:rsidR="00F04AD7" w:rsidRDefault="00AB0CBD">
            <w:pPr>
              <w:pStyle w:val="TableParagraph"/>
              <w:spacing w:before="152"/>
              <w:ind w:left="277" w:right="277"/>
              <w:rPr>
                <w:rFonts w:ascii="Times New Roman" w:eastAsiaTheme="minorEastAsia" w:hAnsiTheme="minorEastAsia" w:cs="Times New Roman"/>
                <w:color w:val="000000" w:themeColor="text1"/>
                <w:sz w:val="21"/>
                <w:szCs w:val="21"/>
                <w:lang w:eastAsia="zh-CN"/>
              </w:rPr>
            </w:pPr>
            <w:r>
              <w:rPr>
                <w:rFonts w:ascii="Times New Roman" w:eastAsiaTheme="minorEastAsia" w:hAnsiTheme="minorEastAsia" w:cs="Times New Roman" w:hint="eastAsia"/>
                <w:color w:val="000000" w:themeColor="text1"/>
                <w:sz w:val="21"/>
                <w:szCs w:val="21"/>
                <w:lang w:eastAsia="zh-CN"/>
              </w:rPr>
              <w:t>找平层（水泥砂浆）</w:t>
            </w:r>
          </w:p>
        </w:tc>
        <w:tc>
          <w:tcPr>
            <w:tcW w:w="3157" w:type="dxa"/>
            <w:vAlign w:val="center"/>
          </w:tcPr>
          <w:p w:rsidR="00F04AD7" w:rsidRDefault="00AB0CBD">
            <w:pPr>
              <w:pStyle w:val="TableParagraph"/>
              <w:spacing w:before="1"/>
              <w:jc w:val="center"/>
              <w:rPr>
                <w:rFonts w:ascii="Times New Roman" w:eastAsiaTheme="minorEastAsia" w:hAnsiTheme="minorEastAsia" w:cs="Times New Roman"/>
                <w:color w:val="000000" w:themeColor="text1"/>
                <w:sz w:val="21"/>
                <w:szCs w:val="21"/>
                <w:lang w:eastAsia="zh-CN"/>
              </w:rPr>
            </w:pPr>
            <w:r>
              <w:rPr>
                <w:rFonts w:ascii="Times New Roman" w:eastAsiaTheme="minorEastAsia" w:hAnsiTheme="minorEastAsia" w:cs="Times New Roman" w:hint="eastAsia"/>
                <w:color w:val="000000" w:themeColor="text1"/>
                <w:sz w:val="21"/>
                <w:szCs w:val="21"/>
                <w:lang w:eastAsia="zh-CN"/>
              </w:rPr>
              <w:t>符合国家标准《建筑节能工程施工质量验收规范》</w:t>
            </w:r>
            <w:r>
              <w:rPr>
                <w:rFonts w:ascii="Times New Roman" w:eastAsiaTheme="minorEastAsia" w:hAnsiTheme="minorEastAsia" w:cs="Times New Roman" w:hint="eastAsia"/>
                <w:color w:val="000000" w:themeColor="text1"/>
                <w:sz w:val="21"/>
                <w:szCs w:val="21"/>
                <w:lang w:eastAsia="zh-CN"/>
              </w:rPr>
              <w:t>GB 50411</w:t>
            </w:r>
          </w:p>
        </w:tc>
        <w:tc>
          <w:tcPr>
            <w:tcW w:w="1980" w:type="dxa"/>
            <w:vAlign w:val="center"/>
          </w:tcPr>
          <w:p w:rsidR="00F04AD7" w:rsidRDefault="00AB0CBD">
            <w:pPr>
              <w:pStyle w:val="TableParagraph"/>
              <w:spacing w:before="24"/>
              <w:ind w:left="102"/>
              <w:rPr>
                <w:rFonts w:ascii="Times New Roman" w:eastAsiaTheme="minorEastAsia" w:hAnsiTheme="minorEastAsia" w:cs="Times New Roman"/>
                <w:color w:val="000000" w:themeColor="text1"/>
                <w:sz w:val="21"/>
                <w:szCs w:val="21"/>
                <w:lang w:eastAsia="zh-CN"/>
              </w:rPr>
            </w:pPr>
            <w:r>
              <w:rPr>
                <w:rFonts w:ascii="Times New Roman" w:eastAsiaTheme="minorEastAsia" w:hAnsiTheme="minorEastAsia" w:cs="Times New Roman" w:hint="eastAsia"/>
                <w:color w:val="000000" w:themeColor="text1"/>
                <w:sz w:val="21"/>
                <w:szCs w:val="21"/>
                <w:lang w:eastAsia="zh-CN"/>
              </w:rPr>
              <w:t>拉伸粘结强度</w:t>
            </w:r>
          </w:p>
        </w:tc>
        <w:tc>
          <w:tcPr>
            <w:tcW w:w="1745" w:type="dxa"/>
            <w:vMerge/>
            <w:vAlign w:val="center"/>
          </w:tcPr>
          <w:p w:rsidR="00F04AD7" w:rsidRDefault="00F04AD7">
            <w:pPr>
              <w:pStyle w:val="TableParagraph"/>
              <w:rPr>
                <w:rFonts w:ascii="Times New Roman" w:eastAsiaTheme="minorEastAsia" w:hAnsi="Times New Roman" w:cs="Times New Roman"/>
                <w:color w:val="000000" w:themeColor="text1"/>
                <w:sz w:val="21"/>
                <w:szCs w:val="21"/>
                <w:lang w:eastAsia="zh-CN"/>
              </w:rPr>
            </w:pPr>
          </w:p>
        </w:tc>
      </w:tr>
      <w:tr w:rsidR="00F04AD7">
        <w:trPr>
          <w:trHeight w:val="960"/>
          <w:jc w:val="center"/>
        </w:trPr>
        <w:tc>
          <w:tcPr>
            <w:tcW w:w="8972" w:type="dxa"/>
            <w:gridSpan w:val="5"/>
            <w:vAlign w:val="center"/>
          </w:tcPr>
          <w:p w:rsidR="00F04AD7" w:rsidRDefault="00AB0CBD">
            <w:pPr>
              <w:pStyle w:val="TableParagraph"/>
              <w:spacing w:before="114" w:line="340" w:lineRule="auto"/>
              <w:ind w:left="103" w:right="19"/>
              <w:rPr>
                <w:rFonts w:ascii="Times New Roman" w:eastAsiaTheme="minorEastAsia" w:hAnsi="Times New Roman" w:cs="Times New Roman"/>
                <w:color w:val="000000" w:themeColor="text1"/>
                <w:sz w:val="21"/>
                <w:szCs w:val="21"/>
                <w:lang w:eastAsia="zh-CN"/>
              </w:rPr>
            </w:pPr>
            <w:r>
              <w:rPr>
                <w:rFonts w:ascii="Times New Roman" w:eastAsiaTheme="minorEastAsia" w:hAnsiTheme="minorEastAsia" w:cs="Times New Roman"/>
                <w:color w:val="000000" w:themeColor="text1"/>
                <w:sz w:val="21"/>
                <w:szCs w:val="21"/>
                <w:lang w:eastAsia="zh-CN"/>
              </w:rPr>
              <w:lastRenderedPageBreak/>
              <w:t>注：同工程项目、同施工单位且同时施工的多个单位工程（群体建筑），可合并计算保温墙面抽检面积。</w:t>
            </w:r>
          </w:p>
        </w:tc>
      </w:tr>
    </w:tbl>
    <w:p w:rsidR="00F04AD7" w:rsidRDefault="00F04AD7">
      <w:pPr>
        <w:spacing w:before="100"/>
        <w:rPr>
          <w:rFonts w:eastAsiaTheme="minorEastAsia"/>
          <w:color w:val="000000" w:themeColor="text1"/>
          <w:szCs w:val="21"/>
        </w:rPr>
      </w:pPr>
    </w:p>
    <w:p w:rsidR="00F04AD7" w:rsidRDefault="00F04AD7">
      <w:pPr>
        <w:spacing w:before="100"/>
        <w:rPr>
          <w:rFonts w:eastAsiaTheme="minorEastAsia"/>
          <w:color w:val="000000" w:themeColor="text1"/>
          <w:szCs w:val="21"/>
        </w:rPr>
      </w:pPr>
    </w:p>
    <w:p w:rsidR="00F04AD7" w:rsidRDefault="00F04AD7">
      <w:pPr>
        <w:widowControl/>
        <w:jc w:val="left"/>
        <w:rPr>
          <w:rFonts w:eastAsiaTheme="minorEastAsia"/>
          <w:color w:val="000000" w:themeColor="text1"/>
          <w:szCs w:val="21"/>
        </w:rPr>
      </w:pPr>
    </w:p>
    <w:p w:rsidR="00F04AD7" w:rsidRDefault="00F04AD7">
      <w:pPr>
        <w:widowControl/>
        <w:jc w:val="left"/>
        <w:rPr>
          <w:rFonts w:eastAsiaTheme="minorEastAsia"/>
          <w:color w:val="000000" w:themeColor="text1"/>
          <w:szCs w:val="21"/>
        </w:rPr>
      </w:pPr>
    </w:p>
    <w:p w:rsidR="00F04AD7" w:rsidRDefault="00F04AD7">
      <w:pPr>
        <w:widowControl/>
        <w:jc w:val="left"/>
        <w:rPr>
          <w:rFonts w:eastAsiaTheme="minorEastAsia"/>
          <w:color w:val="000000" w:themeColor="text1"/>
          <w:szCs w:val="21"/>
        </w:rPr>
        <w:sectPr w:rsidR="00F04AD7">
          <w:pgSz w:w="11910" w:h="16840"/>
          <w:pgMar w:top="1400" w:right="1797" w:bottom="1179" w:left="1797" w:header="0" w:footer="998" w:gutter="0"/>
          <w:cols w:space="720"/>
        </w:sectPr>
      </w:pPr>
    </w:p>
    <w:p w:rsidR="00F04AD7" w:rsidRDefault="00AB0CBD" w:rsidP="00F649A8">
      <w:pPr>
        <w:pStyle w:val="1"/>
        <w:keepLines/>
        <w:spacing w:beforeLines="50" w:afterLines="50"/>
        <w:ind w:firstLineChars="0" w:firstLine="0"/>
        <w:jc w:val="center"/>
        <w:rPr>
          <w:rFonts w:ascii="Times New Roman" w:eastAsia="宋体" w:hAnsi="Times New Roman"/>
          <w:color w:val="000000" w:themeColor="text1"/>
          <w:kern w:val="44"/>
          <w:sz w:val="28"/>
          <w:szCs w:val="44"/>
        </w:rPr>
      </w:pPr>
      <w:bookmarkStart w:id="65" w:name="_Toc29854"/>
      <w:bookmarkStart w:id="66" w:name="_Toc30662"/>
      <w:r>
        <w:rPr>
          <w:rFonts w:ascii="Times New Roman" w:eastAsia="宋体" w:hAnsi="Times New Roman" w:hint="eastAsia"/>
          <w:color w:val="000000" w:themeColor="text1"/>
          <w:kern w:val="44"/>
          <w:sz w:val="28"/>
          <w:szCs w:val="44"/>
        </w:rPr>
        <w:lastRenderedPageBreak/>
        <w:t>本规程用词说明</w:t>
      </w:r>
      <w:bookmarkEnd w:id="65"/>
      <w:bookmarkEnd w:id="66"/>
    </w:p>
    <w:p w:rsidR="00F04AD7" w:rsidRDefault="00AB0CBD" w:rsidP="00F649A8">
      <w:pPr>
        <w:spacing w:line="360" w:lineRule="auto"/>
        <w:ind w:firstLineChars="200" w:firstLine="422"/>
        <w:rPr>
          <w:color w:val="000000" w:themeColor="text1"/>
        </w:rPr>
      </w:pPr>
      <w:r>
        <w:rPr>
          <w:b/>
          <w:bCs/>
          <w:color w:val="000000" w:themeColor="text1"/>
        </w:rPr>
        <w:t>1</w:t>
      </w:r>
      <w:r>
        <w:rPr>
          <w:rFonts w:cs="宋体" w:hint="eastAsia"/>
          <w:color w:val="000000" w:themeColor="text1"/>
        </w:rPr>
        <w:t>为便于在执行本规程条文时区别对待，对要求严格程度不同的用词说明如下：</w:t>
      </w:r>
    </w:p>
    <w:p w:rsidR="00F04AD7" w:rsidRDefault="00AB0CBD">
      <w:pPr>
        <w:spacing w:line="360" w:lineRule="auto"/>
        <w:ind w:firstLineChars="200" w:firstLine="420"/>
        <w:rPr>
          <w:color w:val="000000" w:themeColor="text1"/>
        </w:rPr>
      </w:pPr>
      <w:r>
        <w:rPr>
          <w:color w:val="000000" w:themeColor="text1"/>
        </w:rPr>
        <w:t xml:space="preserve">    1</w:t>
      </w:r>
      <w:r>
        <w:rPr>
          <w:rFonts w:cs="宋体" w:hint="eastAsia"/>
          <w:color w:val="000000" w:themeColor="text1"/>
        </w:rPr>
        <w:t>）表示很严格，非这样做不可的用词：</w:t>
      </w:r>
    </w:p>
    <w:p w:rsidR="00F04AD7" w:rsidRDefault="00AB0CBD">
      <w:pPr>
        <w:spacing w:line="360" w:lineRule="auto"/>
        <w:ind w:firstLineChars="200" w:firstLine="420"/>
        <w:rPr>
          <w:color w:val="000000" w:themeColor="text1"/>
        </w:rPr>
      </w:pPr>
      <w:r>
        <w:rPr>
          <w:rFonts w:cs="宋体" w:hint="eastAsia"/>
          <w:color w:val="000000" w:themeColor="text1"/>
        </w:rPr>
        <w:t>正面词采用</w:t>
      </w:r>
      <w:r>
        <w:rPr>
          <w:color w:val="000000" w:themeColor="text1"/>
        </w:rPr>
        <w:t>“</w:t>
      </w:r>
      <w:r>
        <w:rPr>
          <w:rFonts w:cs="宋体" w:hint="eastAsia"/>
          <w:color w:val="000000" w:themeColor="text1"/>
        </w:rPr>
        <w:t>必须</w:t>
      </w:r>
      <w:r>
        <w:rPr>
          <w:color w:val="000000" w:themeColor="text1"/>
        </w:rPr>
        <w:t>”</w:t>
      </w:r>
      <w:r>
        <w:rPr>
          <w:rFonts w:cs="宋体" w:hint="eastAsia"/>
          <w:color w:val="000000" w:themeColor="text1"/>
        </w:rPr>
        <w:t>，反面词采用</w:t>
      </w:r>
      <w:r>
        <w:rPr>
          <w:color w:val="000000" w:themeColor="text1"/>
        </w:rPr>
        <w:t>“</w:t>
      </w:r>
      <w:r>
        <w:rPr>
          <w:rFonts w:cs="宋体" w:hint="eastAsia"/>
          <w:color w:val="000000" w:themeColor="text1"/>
        </w:rPr>
        <w:t>严禁</w:t>
      </w:r>
      <w:r>
        <w:rPr>
          <w:color w:val="000000" w:themeColor="text1"/>
        </w:rPr>
        <w:t>”</w:t>
      </w:r>
      <w:r>
        <w:rPr>
          <w:rFonts w:cs="宋体" w:hint="eastAsia"/>
          <w:color w:val="000000" w:themeColor="text1"/>
        </w:rPr>
        <w:t>；</w:t>
      </w:r>
    </w:p>
    <w:p w:rsidR="00F04AD7" w:rsidRDefault="00AB0CBD">
      <w:pPr>
        <w:spacing w:line="360" w:lineRule="auto"/>
        <w:ind w:firstLineChars="200" w:firstLine="420"/>
        <w:rPr>
          <w:color w:val="000000" w:themeColor="text1"/>
        </w:rPr>
      </w:pPr>
      <w:r>
        <w:rPr>
          <w:color w:val="000000" w:themeColor="text1"/>
        </w:rPr>
        <w:t xml:space="preserve">    2</w:t>
      </w:r>
      <w:r>
        <w:rPr>
          <w:rFonts w:cs="宋体" w:hint="eastAsia"/>
          <w:color w:val="000000" w:themeColor="text1"/>
        </w:rPr>
        <w:t>）表示严格，在正常情况下均应这样做的用词：</w:t>
      </w:r>
    </w:p>
    <w:p w:rsidR="00F04AD7" w:rsidRDefault="00AB0CBD">
      <w:pPr>
        <w:spacing w:line="360" w:lineRule="auto"/>
        <w:ind w:firstLineChars="200" w:firstLine="420"/>
        <w:rPr>
          <w:color w:val="000000" w:themeColor="text1"/>
        </w:rPr>
      </w:pPr>
      <w:r>
        <w:rPr>
          <w:rFonts w:cs="宋体" w:hint="eastAsia"/>
          <w:color w:val="000000" w:themeColor="text1"/>
        </w:rPr>
        <w:t>正面词采用</w:t>
      </w:r>
      <w:r>
        <w:rPr>
          <w:color w:val="000000" w:themeColor="text1"/>
        </w:rPr>
        <w:t>“</w:t>
      </w:r>
      <w:r>
        <w:rPr>
          <w:rFonts w:cs="宋体" w:hint="eastAsia"/>
          <w:color w:val="000000" w:themeColor="text1"/>
        </w:rPr>
        <w:t>应</w:t>
      </w:r>
      <w:r>
        <w:rPr>
          <w:color w:val="000000" w:themeColor="text1"/>
        </w:rPr>
        <w:t>”</w:t>
      </w:r>
      <w:r>
        <w:rPr>
          <w:rFonts w:cs="宋体" w:hint="eastAsia"/>
          <w:color w:val="000000" w:themeColor="text1"/>
        </w:rPr>
        <w:t>，反面词采用</w:t>
      </w:r>
      <w:r>
        <w:rPr>
          <w:color w:val="000000" w:themeColor="text1"/>
        </w:rPr>
        <w:t>“</w:t>
      </w:r>
      <w:r>
        <w:rPr>
          <w:rFonts w:cs="宋体" w:hint="eastAsia"/>
          <w:color w:val="000000" w:themeColor="text1"/>
        </w:rPr>
        <w:t>不应</w:t>
      </w:r>
      <w:r>
        <w:rPr>
          <w:color w:val="000000" w:themeColor="text1"/>
        </w:rPr>
        <w:t>”</w:t>
      </w:r>
      <w:r>
        <w:rPr>
          <w:rFonts w:cs="宋体" w:hint="eastAsia"/>
          <w:color w:val="000000" w:themeColor="text1"/>
        </w:rPr>
        <w:t>或</w:t>
      </w:r>
      <w:r>
        <w:rPr>
          <w:color w:val="000000" w:themeColor="text1"/>
        </w:rPr>
        <w:t>“</w:t>
      </w:r>
      <w:r>
        <w:rPr>
          <w:rFonts w:cs="宋体" w:hint="eastAsia"/>
          <w:color w:val="000000" w:themeColor="text1"/>
        </w:rPr>
        <w:t>不得</w:t>
      </w:r>
      <w:r>
        <w:rPr>
          <w:color w:val="000000" w:themeColor="text1"/>
        </w:rPr>
        <w:t>”</w:t>
      </w:r>
      <w:r>
        <w:rPr>
          <w:rFonts w:cs="宋体" w:hint="eastAsia"/>
          <w:color w:val="000000" w:themeColor="text1"/>
        </w:rPr>
        <w:t>；</w:t>
      </w:r>
    </w:p>
    <w:p w:rsidR="00F04AD7" w:rsidRDefault="00AB0CBD">
      <w:pPr>
        <w:spacing w:line="360" w:lineRule="auto"/>
        <w:ind w:firstLineChars="200" w:firstLine="420"/>
        <w:rPr>
          <w:color w:val="000000" w:themeColor="text1"/>
        </w:rPr>
      </w:pPr>
      <w:r>
        <w:rPr>
          <w:color w:val="000000" w:themeColor="text1"/>
        </w:rPr>
        <w:t xml:space="preserve">    3</w:t>
      </w:r>
      <w:r>
        <w:rPr>
          <w:rFonts w:cs="宋体" w:hint="eastAsia"/>
          <w:color w:val="000000" w:themeColor="text1"/>
        </w:rPr>
        <w:t>）表示允许稍有选择，在条件许可时首先应这样做的用词：</w:t>
      </w:r>
    </w:p>
    <w:p w:rsidR="00F04AD7" w:rsidRDefault="00AB0CBD">
      <w:pPr>
        <w:spacing w:line="360" w:lineRule="auto"/>
        <w:ind w:firstLineChars="200" w:firstLine="420"/>
        <w:rPr>
          <w:color w:val="000000" w:themeColor="text1"/>
        </w:rPr>
      </w:pPr>
      <w:r>
        <w:rPr>
          <w:rFonts w:cs="宋体" w:hint="eastAsia"/>
          <w:color w:val="000000" w:themeColor="text1"/>
        </w:rPr>
        <w:t>正面词采用</w:t>
      </w:r>
      <w:r>
        <w:rPr>
          <w:color w:val="000000" w:themeColor="text1"/>
        </w:rPr>
        <w:t>“</w:t>
      </w:r>
      <w:r>
        <w:rPr>
          <w:rFonts w:cs="宋体" w:hint="eastAsia"/>
          <w:color w:val="000000" w:themeColor="text1"/>
        </w:rPr>
        <w:t>宜</w:t>
      </w:r>
      <w:r>
        <w:rPr>
          <w:color w:val="000000" w:themeColor="text1"/>
        </w:rPr>
        <w:t>”</w:t>
      </w:r>
      <w:r>
        <w:rPr>
          <w:rFonts w:cs="宋体" w:hint="eastAsia"/>
          <w:color w:val="000000" w:themeColor="text1"/>
        </w:rPr>
        <w:t>，反面词采用</w:t>
      </w:r>
      <w:r>
        <w:rPr>
          <w:color w:val="000000" w:themeColor="text1"/>
        </w:rPr>
        <w:t>“</w:t>
      </w:r>
      <w:r>
        <w:rPr>
          <w:rFonts w:cs="宋体" w:hint="eastAsia"/>
          <w:color w:val="000000" w:themeColor="text1"/>
        </w:rPr>
        <w:t>不宜</w:t>
      </w:r>
      <w:r>
        <w:rPr>
          <w:color w:val="000000" w:themeColor="text1"/>
        </w:rPr>
        <w:t>”</w:t>
      </w:r>
      <w:r>
        <w:rPr>
          <w:rFonts w:cs="宋体" w:hint="eastAsia"/>
          <w:color w:val="000000" w:themeColor="text1"/>
        </w:rPr>
        <w:t>；</w:t>
      </w:r>
    </w:p>
    <w:p w:rsidR="00F04AD7" w:rsidRDefault="00AB0CBD">
      <w:pPr>
        <w:spacing w:line="360" w:lineRule="auto"/>
        <w:ind w:firstLineChars="200" w:firstLine="420"/>
        <w:rPr>
          <w:rFonts w:cs="宋体"/>
          <w:color w:val="000000" w:themeColor="text1"/>
        </w:rPr>
      </w:pPr>
      <w:r>
        <w:rPr>
          <w:color w:val="000000" w:themeColor="text1"/>
        </w:rPr>
        <w:t xml:space="preserve">    4</w:t>
      </w:r>
      <w:r>
        <w:rPr>
          <w:rFonts w:cs="宋体" w:hint="eastAsia"/>
          <w:color w:val="000000" w:themeColor="text1"/>
        </w:rPr>
        <w:t>）表示有选择，在一定条件下可以这样做的用词：</w:t>
      </w:r>
    </w:p>
    <w:p w:rsidR="00F04AD7" w:rsidRDefault="00AB0CBD">
      <w:pPr>
        <w:spacing w:line="360" w:lineRule="auto"/>
        <w:ind w:firstLineChars="200" w:firstLine="420"/>
        <w:rPr>
          <w:color w:val="000000" w:themeColor="text1"/>
        </w:rPr>
      </w:pPr>
      <w:r>
        <w:rPr>
          <w:rFonts w:cs="宋体" w:hint="eastAsia"/>
          <w:color w:val="000000" w:themeColor="text1"/>
        </w:rPr>
        <w:t>正面词采用“可”；反面词采用“不可”。</w:t>
      </w:r>
    </w:p>
    <w:p w:rsidR="00F04AD7" w:rsidRDefault="00AB0CBD" w:rsidP="00F649A8">
      <w:pPr>
        <w:spacing w:line="360" w:lineRule="auto"/>
        <w:ind w:firstLineChars="150" w:firstLine="316"/>
        <w:rPr>
          <w:color w:val="000000" w:themeColor="text1"/>
        </w:rPr>
      </w:pPr>
      <w:r>
        <w:rPr>
          <w:b/>
          <w:bCs/>
          <w:color w:val="000000" w:themeColor="text1"/>
        </w:rPr>
        <w:t>2</w:t>
      </w:r>
      <w:r>
        <w:rPr>
          <w:rFonts w:cs="宋体" w:hint="eastAsia"/>
          <w:color w:val="000000" w:themeColor="text1"/>
        </w:rPr>
        <w:t>规程中指明应按其他有关标准执行的写法为：</w:t>
      </w:r>
      <w:r>
        <w:rPr>
          <w:color w:val="000000" w:themeColor="text1"/>
        </w:rPr>
        <w:t>“</w:t>
      </w:r>
      <w:r>
        <w:rPr>
          <w:rFonts w:cs="宋体" w:hint="eastAsia"/>
          <w:color w:val="000000" w:themeColor="text1"/>
        </w:rPr>
        <w:t>应符合</w:t>
      </w:r>
      <w:r>
        <w:rPr>
          <w:color w:val="000000" w:themeColor="text1"/>
        </w:rPr>
        <w:t>……</w:t>
      </w:r>
      <w:r>
        <w:rPr>
          <w:rFonts w:cs="宋体" w:hint="eastAsia"/>
          <w:color w:val="000000" w:themeColor="text1"/>
        </w:rPr>
        <w:t>的规定</w:t>
      </w:r>
      <w:r>
        <w:rPr>
          <w:color w:val="000000" w:themeColor="text1"/>
        </w:rPr>
        <w:t>”</w:t>
      </w:r>
      <w:r>
        <w:rPr>
          <w:rFonts w:cs="宋体" w:hint="eastAsia"/>
          <w:color w:val="000000" w:themeColor="text1"/>
        </w:rPr>
        <w:t>或</w:t>
      </w:r>
      <w:r>
        <w:rPr>
          <w:color w:val="000000" w:themeColor="text1"/>
        </w:rPr>
        <w:t>“</w:t>
      </w:r>
      <w:r>
        <w:rPr>
          <w:rFonts w:cs="宋体" w:hint="eastAsia"/>
          <w:color w:val="000000" w:themeColor="text1"/>
        </w:rPr>
        <w:t>应按</w:t>
      </w:r>
      <w:r>
        <w:rPr>
          <w:color w:val="000000" w:themeColor="text1"/>
        </w:rPr>
        <w:t>……</w:t>
      </w:r>
      <w:r>
        <w:rPr>
          <w:rFonts w:cs="宋体" w:hint="eastAsia"/>
          <w:color w:val="000000" w:themeColor="text1"/>
        </w:rPr>
        <w:t>执行</w:t>
      </w:r>
      <w:r>
        <w:rPr>
          <w:color w:val="000000" w:themeColor="text1"/>
        </w:rPr>
        <w:t>”</w:t>
      </w:r>
      <w:r>
        <w:rPr>
          <w:rFonts w:cs="宋体" w:hint="eastAsia"/>
          <w:color w:val="000000" w:themeColor="text1"/>
        </w:rPr>
        <w:t>。非必须按所指定的标准执行时，写法为“可参照</w:t>
      </w:r>
      <w:r>
        <w:rPr>
          <w:color w:val="000000" w:themeColor="text1"/>
        </w:rPr>
        <w:t>……</w:t>
      </w:r>
      <w:r>
        <w:rPr>
          <w:rFonts w:cs="宋体" w:hint="eastAsia"/>
          <w:color w:val="000000" w:themeColor="text1"/>
        </w:rPr>
        <w:t>”。</w:t>
      </w:r>
    </w:p>
    <w:p w:rsidR="00F04AD7" w:rsidRDefault="00F04AD7">
      <w:pPr>
        <w:rPr>
          <w:color w:val="000000" w:themeColor="text1"/>
        </w:rPr>
      </w:pPr>
    </w:p>
    <w:p w:rsidR="00F04AD7" w:rsidRDefault="00F04AD7">
      <w:pPr>
        <w:rPr>
          <w:color w:val="000000" w:themeColor="text1"/>
        </w:rPr>
      </w:pPr>
    </w:p>
    <w:p w:rsidR="00F04AD7" w:rsidRDefault="00AB0CBD">
      <w:pPr>
        <w:widowControl/>
        <w:jc w:val="left"/>
        <w:rPr>
          <w:color w:val="000000" w:themeColor="text1"/>
        </w:rPr>
      </w:pPr>
      <w:r>
        <w:rPr>
          <w:color w:val="000000" w:themeColor="text1"/>
        </w:rPr>
        <w:br w:type="page"/>
      </w:r>
    </w:p>
    <w:p w:rsidR="00F04AD7" w:rsidRDefault="00AB0CBD" w:rsidP="00F649A8">
      <w:pPr>
        <w:pStyle w:val="1"/>
        <w:keepLines/>
        <w:spacing w:beforeLines="50" w:afterLines="50" w:line="240" w:lineRule="auto"/>
        <w:ind w:firstLineChars="0" w:firstLine="0"/>
        <w:jc w:val="center"/>
        <w:rPr>
          <w:rFonts w:ascii="Times New Roman" w:eastAsia="宋体" w:hAnsi="Times New Roman"/>
          <w:color w:val="000000" w:themeColor="text1"/>
          <w:kern w:val="44"/>
          <w:sz w:val="28"/>
          <w:szCs w:val="44"/>
        </w:rPr>
      </w:pPr>
      <w:bookmarkStart w:id="67" w:name="_Toc6589"/>
      <w:bookmarkStart w:id="68" w:name="_Toc10912"/>
      <w:r>
        <w:rPr>
          <w:rFonts w:ascii="Times New Roman" w:eastAsia="宋体" w:hAnsi="Times New Roman" w:hint="eastAsia"/>
          <w:color w:val="000000" w:themeColor="text1"/>
          <w:kern w:val="44"/>
          <w:sz w:val="28"/>
          <w:szCs w:val="44"/>
        </w:rPr>
        <w:lastRenderedPageBreak/>
        <w:t>引用标准名录</w:t>
      </w:r>
      <w:bookmarkEnd w:id="67"/>
      <w:bookmarkEnd w:id="68"/>
    </w:p>
    <w:p w:rsidR="00F04AD7" w:rsidRDefault="00AB0CBD">
      <w:pPr>
        <w:spacing w:line="360" w:lineRule="auto"/>
        <w:rPr>
          <w:rFonts w:eastAsiaTheme="minorEastAsia"/>
          <w:color w:val="000000" w:themeColor="text1"/>
          <w:szCs w:val="21"/>
        </w:rPr>
      </w:pPr>
      <w:r>
        <w:rPr>
          <w:rFonts w:eastAsiaTheme="minorEastAsia" w:hAnsiTheme="minorEastAsia" w:hint="eastAsia"/>
          <w:color w:val="000000" w:themeColor="text1"/>
          <w:szCs w:val="21"/>
          <w:shd w:val="clear" w:color="auto" w:fill="FFFFFF"/>
        </w:rPr>
        <w:t>1</w:t>
      </w:r>
      <w:r>
        <w:rPr>
          <w:rFonts w:eastAsiaTheme="minorEastAsia" w:hAnsiTheme="minorEastAsia" w:hint="eastAsia"/>
          <w:color w:val="000000" w:themeColor="text1"/>
          <w:szCs w:val="21"/>
          <w:shd w:val="clear" w:color="auto" w:fill="FFFFFF"/>
        </w:rPr>
        <w:t>《</w:t>
      </w:r>
      <w:r>
        <w:rPr>
          <w:rFonts w:eastAsiaTheme="minorEastAsia" w:hAnsiTheme="minorEastAsia"/>
          <w:color w:val="000000" w:themeColor="text1"/>
          <w:szCs w:val="21"/>
          <w:shd w:val="clear" w:color="auto" w:fill="FFFFFF"/>
        </w:rPr>
        <w:t>建筑材料放射性核素限量</w:t>
      </w:r>
      <w:r>
        <w:rPr>
          <w:rFonts w:eastAsiaTheme="minorEastAsia" w:hAnsiTheme="minorEastAsia" w:hint="eastAsia"/>
          <w:color w:val="000000" w:themeColor="text1"/>
          <w:szCs w:val="21"/>
          <w:shd w:val="clear" w:color="auto" w:fill="FFFFFF"/>
        </w:rPr>
        <w:t>》</w:t>
      </w:r>
      <w:r>
        <w:rPr>
          <w:rFonts w:eastAsiaTheme="minorEastAsia"/>
          <w:color w:val="000000" w:themeColor="text1"/>
          <w:szCs w:val="21"/>
        </w:rPr>
        <w:t>GB 6566</w:t>
      </w:r>
    </w:p>
    <w:p w:rsidR="00F04AD7" w:rsidRDefault="00AB0CBD">
      <w:pPr>
        <w:spacing w:line="360" w:lineRule="auto"/>
        <w:rPr>
          <w:color w:val="000000" w:themeColor="text1"/>
          <w:szCs w:val="21"/>
        </w:rPr>
      </w:pPr>
      <w:r>
        <w:rPr>
          <w:rFonts w:hint="eastAsia"/>
          <w:color w:val="000000" w:themeColor="text1"/>
          <w:szCs w:val="21"/>
        </w:rPr>
        <w:t>2</w:t>
      </w:r>
      <w:r>
        <w:rPr>
          <w:rFonts w:hint="eastAsia"/>
          <w:color w:val="000000" w:themeColor="text1"/>
          <w:szCs w:val="21"/>
        </w:rPr>
        <w:t>《建筑材料及制品燃烧性能分级》</w:t>
      </w:r>
      <w:r>
        <w:rPr>
          <w:color w:val="000000" w:themeColor="text1"/>
          <w:szCs w:val="21"/>
        </w:rPr>
        <w:t>GB 8624</w:t>
      </w:r>
    </w:p>
    <w:p w:rsidR="00F04AD7" w:rsidRDefault="00AB0CBD">
      <w:pPr>
        <w:spacing w:line="360" w:lineRule="auto"/>
        <w:rPr>
          <w:rFonts w:eastAsiaTheme="minorEastAsia"/>
          <w:color w:val="000000" w:themeColor="text1"/>
          <w:szCs w:val="21"/>
        </w:rPr>
      </w:pPr>
      <w:r>
        <w:rPr>
          <w:rFonts w:eastAsiaTheme="minorEastAsia" w:hAnsiTheme="minorEastAsia" w:hint="eastAsia"/>
          <w:color w:val="000000" w:themeColor="text1"/>
          <w:szCs w:val="21"/>
        </w:rPr>
        <w:t>3</w:t>
      </w:r>
      <w:r>
        <w:rPr>
          <w:rFonts w:eastAsiaTheme="minorEastAsia" w:hAnsiTheme="minorEastAsia" w:hint="eastAsia"/>
          <w:color w:val="000000" w:themeColor="text1"/>
          <w:szCs w:val="21"/>
        </w:rPr>
        <w:t>《</w:t>
      </w:r>
      <w:r>
        <w:rPr>
          <w:rFonts w:eastAsiaTheme="minorEastAsia" w:hAnsiTheme="minorEastAsia"/>
          <w:color w:val="000000" w:themeColor="text1"/>
          <w:szCs w:val="21"/>
        </w:rPr>
        <w:t>绝热材料稳态热阻及有关特性的测定防护热板法</w:t>
      </w:r>
      <w:r>
        <w:rPr>
          <w:rFonts w:eastAsiaTheme="minorEastAsia" w:hAnsiTheme="minorEastAsia" w:hint="eastAsia"/>
          <w:color w:val="000000" w:themeColor="text1"/>
          <w:szCs w:val="21"/>
        </w:rPr>
        <w:t>》</w:t>
      </w:r>
      <w:r>
        <w:rPr>
          <w:rFonts w:eastAsiaTheme="minorEastAsia"/>
          <w:color w:val="000000" w:themeColor="text1"/>
          <w:szCs w:val="21"/>
        </w:rPr>
        <w:t>GB 10294</w:t>
      </w:r>
    </w:p>
    <w:p w:rsidR="00F04AD7" w:rsidRDefault="00AB0CBD">
      <w:pPr>
        <w:spacing w:line="360" w:lineRule="auto"/>
        <w:rPr>
          <w:rFonts w:eastAsiaTheme="minorEastAsia"/>
          <w:color w:val="000000" w:themeColor="text1"/>
          <w:szCs w:val="21"/>
        </w:rPr>
      </w:pPr>
      <w:r>
        <w:rPr>
          <w:rFonts w:eastAsiaTheme="minorEastAsia" w:hAnsiTheme="minorEastAsia" w:hint="eastAsia"/>
          <w:color w:val="000000" w:themeColor="text1"/>
          <w:szCs w:val="21"/>
          <w:shd w:val="clear" w:color="auto" w:fill="FFFFFF"/>
        </w:rPr>
        <w:t>4</w:t>
      </w:r>
      <w:r>
        <w:rPr>
          <w:rFonts w:eastAsiaTheme="minorEastAsia" w:hAnsiTheme="minorEastAsia" w:hint="eastAsia"/>
          <w:color w:val="000000" w:themeColor="text1"/>
          <w:szCs w:val="21"/>
          <w:shd w:val="clear" w:color="auto" w:fill="FFFFFF"/>
        </w:rPr>
        <w:t>《</w:t>
      </w:r>
      <w:r>
        <w:rPr>
          <w:rFonts w:eastAsiaTheme="minorEastAsia" w:hAnsiTheme="minorEastAsia"/>
          <w:color w:val="000000" w:themeColor="text1"/>
          <w:szCs w:val="21"/>
          <w:shd w:val="clear" w:color="auto" w:fill="FFFFFF"/>
        </w:rPr>
        <w:t>绝热材料憎水性试验方法</w:t>
      </w:r>
      <w:r>
        <w:rPr>
          <w:rFonts w:eastAsiaTheme="minorEastAsia" w:hAnsiTheme="minorEastAsia" w:hint="eastAsia"/>
          <w:color w:val="000000" w:themeColor="text1"/>
          <w:szCs w:val="21"/>
          <w:shd w:val="clear" w:color="auto" w:fill="FFFFFF"/>
        </w:rPr>
        <w:t>》</w:t>
      </w:r>
      <w:r>
        <w:rPr>
          <w:rFonts w:eastAsiaTheme="minorEastAsia"/>
          <w:color w:val="000000" w:themeColor="text1"/>
          <w:szCs w:val="21"/>
        </w:rPr>
        <w:t>GB 10299</w:t>
      </w:r>
    </w:p>
    <w:p w:rsidR="00F04AD7" w:rsidRDefault="00AB0CBD">
      <w:pPr>
        <w:spacing w:line="360" w:lineRule="auto"/>
        <w:rPr>
          <w:rFonts w:eastAsiaTheme="minorEastAsia"/>
          <w:color w:val="000000" w:themeColor="text1"/>
          <w:szCs w:val="21"/>
        </w:rPr>
      </w:pPr>
      <w:r>
        <w:rPr>
          <w:rFonts w:eastAsiaTheme="minorEastAsia" w:hint="eastAsia"/>
          <w:color w:val="000000" w:themeColor="text1"/>
          <w:szCs w:val="21"/>
        </w:rPr>
        <w:t>5</w:t>
      </w:r>
      <w:r>
        <w:rPr>
          <w:rFonts w:eastAsiaTheme="minorEastAsia" w:hint="eastAsia"/>
          <w:color w:val="000000" w:themeColor="text1"/>
          <w:szCs w:val="21"/>
        </w:rPr>
        <w:t>《</w:t>
      </w:r>
      <w:r>
        <w:rPr>
          <w:rFonts w:eastAsiaTheme="minorEastAsia" w:hAnsiTheme="minorEastAsia"/>
          <w:color w:val="000000" w:themeColor="text1"/>
          <w:szCs w:val="21"/>
        </w:rPr>
        <w:t>建筑设计防火规范</w:t>
      </w:r>
      <w:r>
        <w:rPr>
          <w:rFonts w:eastAsiaTheme="minorEastAsia" w:hint="eastAsia"/>
          <w:color w:val="000000" w:themeColor="text1"/>
          <w:szCs w:val="21"/>
        </w:rPr>
        <w:t>》</w:t>
      </w:r>
      <w:r>
        <w:rPr>
          <w:rFonts w:eastAsiaTheme="minorEastAsia"/>
          <w:color w:val="000000" w:themeColor="text1"/>
          <w:szCs w:val="21"/>
        </w:rPr>
        <w:t>GB 50016</w:t>
      </w:r>
    </w:p>
    <w:p w:rsidR="00F04AD7" w:rsidRDefault="00AB0CBD">
      <w:pPr>
        <w:spacing w:line="360" w:lineRule="auto"/>
        <w:rPr>
          <w:rFonts w:eastAsiaTheme="minorEastAsia"/>
          <w:color w:val="000000" w:themeColor="text1"/>
          <w:szCs w:val="21"/>
        </w:rPr>
      </w:pPr>
      <w:r>
        <w:rPr>
          <w:rFonts w:eastAsiaTheme="minorEastAsia" w:hint="eastAsia"/>
          <w:color w:val="000000" w:themeColor="text1"/>
          <w:szCs w:val="21"/>
        </w:rPr>
        <w:t>6</w:t>
      </w:r>
      <w:r>
        <w:rPr>
          <w:rFonts w:eastAsiaTheme="minorEastAsia" w:hint="eastAsia"/>
          <w:color w:val="000000" w:themeColor="text1"/>
          <w:szCs w:val="21"/>
        </w:rPr>
        <w:t>《</w:t>
      </w:r>
      <w:r>
        <w:rPr>
          <w:rFonts w:eastAsiaTheme="minorEastAsia" w:hAnsiTheme="minorEastAsia"/>
          <w:color w:val="000000" w:themeColor="text1"/>
          <w:szCs w:val="21"/>
        </w:rPr>
        <w:t>民用建筑热工设计规范</w:t>
      </w:r>
      <w:r>
        <w:rPr>
          <w:rFonts w:eastAsiaTheme="minorEastAsia" w:hint="eastAsia"/>
          <w:color w:val="000000" w:themeColor="text1"/>
          <w:szCs w:val="21"/>
        </w:rPr>
        <w:t>》</w:t>
      </w:r>
      <w:r>
        <w:rPr>
          <w:rFonts w:eastAsiaTheme="minorEastAsia"/>
          <w:color w:val="000000" w:themeColor="text1"/>
          <w:szCs w:val="21"/>
        </w:rPr>
        <w:t>GB 50176</w:t>
      </w:r>
    </w:p>
    <w:p w:rsidR="00F04AD7" w:rsidRDefault="00AB0CBD">
      <w:pPr>
        <w:spacing w:line="360" w:lineRule="auto"/>
        <w:rPr>
          <w:rFonts w:eastAsiaTheme="minorEastAsia"/>
          <w:color w:val="000000" w:themeColor="text1"/>
          <w:szCs w:val="21"/>
        </w:rPr>
      </w:pPr>
      <w:r>
        <w:rPr>
          <w:rFonts w:eastAsiaTheme="minorEastAsia" w:hint="eastAsia"/>
          <w:color w:val="000000" w:themeColor="text1"/>
          <w:szCs w:val="21"/>
        </w:rPr>
        <w:t>7</w:t>
      </w:r>
      <w:r>
        <w:rPr>
          <w:rFonts w:eastAsiaTheme="minorEastAsia" w:hint="eastAsia"/>
          <w:color w:val="000000" w:themeColor="text1"/>
          <w:szCs w:val="21"/>
        </w:rPr>
        <w:t>《</w:t>
      </w:r>
      <w:r>
        <w:rPr>
          <w:rFonts w:eastAsiaTheme="minorEastAsia" w:hAnsiTheme="minorEastAsia"/>
          <w:color w:val="000000" w:themeColor="text1"/>
          <w:szCs w:val="21"/>
        </w:rPr>
        <w:t>建筑工程施工质量验收统一标准</w:t>
      </w:r>
      <w:r>
        <w:rPr>
          <w:rFonts w:eastAsiaTheme="minorEastAsia" w:hint="eastAsia"/>
          <w:color w:val="000000" w:themeColor="text1"/>
          <w:szCs w:val="21"/>
        </w:rPr>
        <w:t>》</w:t>
      </w:r>
      <w:r>
        <w:rPr>
          <w:rFonts w:eastAsiaTheme="minorEastAsia"/>
          <w:color w:val="000000" w:themeColor="text1"/>
          <w:szCs w:val="21"/>
        </w:rPr>
        <w:t>GB50411</w:t>
      </w:r>
    </w:p>
    <w:p w:rsidR="00F04AD7" w:rsidRDefault="00AB0CBD">
      <w:pPr>
        <w:spacing w:line="360" w:lineRule="auto"/>
        <w:rPr>
          <w:color w:val="000000" w:themeColor="text1"/>
          <w:szCs w:val="21"/>
        </w:rPr>
      </w:pPr>
      <w:r>
        <w:rPr>
          <w:rFonts w:hint="eastAsia"/>
          <w:color w:val="000000" w:themeColor="text1"/>
          <w:szCs w:val="21"/>
        </w:rPr>
        <w:t>8</w:t>
      </w:r>
      <w:r>
        <w:rPr>
          <w:rFonts w:hint="eastAsia"/>
          <w:color w:val="000000" w:themeColor="text1"/>
          <w:szCs w:val="21"/>
        </w:rPr>
        <w:t>《建筑材料不燃性试验方法》</w:t>
      </w:r>
      <w:r>
        <w:rPr>
          <w:rFonts w:hint="eastAsia"/>
          <w:color w:val="000000" w:themeColor="text1"/>
          <w:szCs w:val="21"/>
        </w:rPr>
        <w:t xml:space="preserve"> GB/T 5464</w:t>
      </w:r>
    </w:p>
    <w:p w:rsidR="00F04AD7" w:rsidRDefault="00AB0CBD">
      <w:pPr>
        <w:spacing w:line="360" w:lineRule="auto"/>
        <w:rPr>
          <w:rFonts w:eastAsiaTheme="minorEastAsia"/>
          <w:color w:val="000000" w:themeColor="text1"/>
          <w:szCs w:val="21"/>
        </w:rPr>
      </w:pPr>
      <w:r>
        <w:rPr>
          <w:rFonts w:eastAsiaTheme="minorEastAsia" w:hint="eastAsia"/>
          <w:color w:val="000000" w:themeColor="text1"/>
          <w:szCs w:val="21"/>
        </w:rPr>
        <w:t>9</w:t>
      </w:r>
      <w:r>
        <w:rPr>
          <w:rFonts w:eastAsiaTheme="minorEastAsia" w:hint="eastAsia"/>
          <w:color w:val="000000" w:themeColor="text1"/>
          <w:szCs w:val="21"/>
        </w:rPr>
        <w:t>《</w:t>
      </w:r>
      <w:r>
        <w:rPr>
          <w:rFonts w:eastAsiaTheme="minorEastAsia" w:hAnsiTheme="minorEastAsia"/>
          <w:color w:val="000000" w:themeColor="text1"/>
          <w:szCs w:val="21"/>
        </w:rPr>
        <w:t>无机硬质绝热制品试验方法</w:t>
      </w:r>
      <w:r>
        <w:rPr>
          <w:rFonts w:eastAsiaTheme="minorEastAsia" w:hint="eastAsia"/>
          <w:color w:val="000000" w:themeColor="text1"/>
          <w:szCs w:val="21"/>
        </w:rPr>
        <w:t>》</w:t>
      </w:r>
      <w:r>
        <w:rPr>
          <w:rFonts w:eastAsiaTheme="minorEastAsia"/>
          <w:color w:val="000000" w:themeColor="text1"/>
          <w:szCs w:val="21"/>
        </w:rPr>
        <w:t>GB/T 5486</w:t>
      </w:r>
    </w:p>
    <w:p w:rsidR="00F04AD7" w:rsidRDefault="00AB0CBD">
      <w:pPr>
        <w:spacing w:line="360" w:lineRule="auto"/>
        <w:rPr>
          <w:rFonts w:eastAsiaTheme="minorEastAsia"/>
          <w:color w:val="000000" w:themeColor="text1"/>
          <w:szCs w:val="21"/>
        </w:rPr>
      </w:pPr>
      <w:r>
        <w:rPr>
          <w:rFonts w:eastAsiaTheme="minorEastAsia" w:hAnsiTheme="minorEastAsia" w:hint="eastAsia"/>
          <w:color w:val="000000" w:themeColor="text1"/>
          <w:szCs w:val="21"/>
          <w:shd w:val="clear" w:color="auto" w:fill="FFFFFF"/>
        </w:rPr>
        <w:t>10</w:t>
      </w:r>
      <w:r>
        <w:rPr>
          <w:rFonts w:eastAsiaTheme="minorEastAsia" w:hAnsiTheme="minorEastAsia" w:hint="eastAsia"/>
          <w:color w:val="000000" w:themeColor="text1"/>
          <w:szCs w:val="21"/>
          <w:shd w:val="clear" w:color="auto" w:fill="FFFFFF"/>
        </w:rPr>
        <w:t>《</w:t>
      </w:r>
      <w:r>
        <w:rPr>
          <w:rFonts w:eastAsiaTheme="minorEastAsia" w:hAnsiTheme="minorEastAsia"/>
          <w:color w:val="000000" w:themeColor="text1"/>
          <w:szCs w:val="21"/>
          <w:shd w:val="clear" w:color="auto" w:fill="FFFFFF"/>
        </w:rPr>
        <w:t>建筑材料及制品燃烧性能分级</w:t>
      </w:r>
      <w:r>
        <w:rPr>
          <w:rFonts w:eastAsiaTheme="minorEastAsia" w:hAnsiTheme="minorEastAsia" w:hint="eastAsia"/>
          <w:color w:val="000000" w:themeColor="text1"/>
          <w:szCs w:val="21"/>
          <w:shd w:val="clear" w:color="auto" w:fill="FFFFFF"/>
        </w:rPr>
        <w:t>》</w:t>
      </w:r>
      <w:r>
        <w:rPr>
          <w:rFonts w:eastAsiaTheme="minorEastAsia"/>
          <w:color w:val="000000" w:themeColor="text1"/>
          <w:szCs w:val="21"/>
        </w:rPr>
        <w:t>GB/T 8624</w:t>
      </w:r>
    </w:p>
    <w:p w:rsidR="00F04AD7" w:rsidRDefault="00AB0CBD">
      <w:pPr>
        <w:spacing w:line="360" w:lineRule="auto"/>
        <w:rPr>
          <w:color w:val="000000" w:themeColor="text1"/>
          <w:szCs w:val="21"/>
        </w:rPr>
      </w:pPr>
      <w:r>
        <w:rPr>
          <w:rFonts w:hint="eastAsia"/>
          <w:color w:val="000000" w:themeColor="text1"/>
          <w:szCs w:val="21"/>
        </w:rPr>
        <w:t>11</w:t>
      </w:r>
      <w:r>
        <w:rPr>
          <w:rFonts w:hint="eastAsia"/>
          <w:color w:val="000000" w:themeColor="text1"/>
          <w:szCs w:val="21"/>
        </w:rPr>
        <w:t>《建筑材料可燃性试验方法》</w:t>
      </w:r>
      <w:r>
        <w:rPr>
          <w:color w:val="000000" w:themeColor="text1"/>
          <w:szCs w:val="21"/>
        </w:rPr>
        <w:t>GB/T 8626</w:t>
      </w:r>
    </w:p>
    <w:p w:rsidR="00F04AD7" w:rsidRDefault="00AB0CBD">
      <w:pPr>
        <w:spacing w:line="360" w:lineRule="auto"/>
        <w:rPr>
          <w:rFonts w:eastAsiaTheme="minorEastAsia"/>
          <w:color w:val="000000" w:themeColor="text1"/>
          <w:szCs w:val="21"/>
        </w:rPr>
      </w:pPr>
      <w:r>
        <w:rPr>
          <w:rFonts w:eastAsiaTheme="minorEastAsia" w:hAnsiTheme="minorEastAsia" w:hint="eastAsia"/>
          <w:color w:val="000000" w:themeColor="text1"/>
          <w:szCs w:val="21"/>
          <w:shd w:val="clear" w:color="auto" w:fill="FFFFFF"/>
        </w:rPr>
        <w:t>12</w:t>
      </w:r>
      <w:r>
        <w:rPr>
          <w:rFonts w:eastAsiaTheme="minorEastAsia" w:hAnsiTheme="minorEastAsia" w:hint="eastAsia"/>
          <w:color w:val="000000" w:themeColor="text1"/>
          <w:szCs w:val="21"/>
          <w:shd w:val="clear" w:color="auto" w:fill="FFFFFF"/>
        </w:rPr>
        <w:t>《</w:t>
      </w:r>
      <w:r>
        <w:rPr>
          <w:rFonts w:eastAsiaTheme="minorEastAsia" w:hAnsiTheme="minorEastAsia"/>
          <w:color w:val="000000" w:themeColor="text1"/>
          <w:szCs w:val="21"/>
          <w:shd w:val="clear" w:color="auto" w:fill="FFFFFF"/>
        </w:rPr>
        <w:t>硬质泡沫塑料尺寸稳定性试验方法</w:t>
      </w:r>
      <w:r>
        <w:rPr>
          <w:rFonts w:eastAsiaTheme="minorEastAsia" w:hAnsiTheme="minorEastAsia" w:hint="eastAsia"/>
          <w:color w:val="000000" w:themeColor="text1"/>
          <w:szCs w:val="21"/>
          <w:shd w:val="clear" w:color="auto" w:fill="FFFFFF"/>
        </w:rPr>
        <w:t>》</w:t>
      </w:r>
      <w:r>
        <w:rPr>
          <w:rFonts w:eastAsiaTheme="minorEastAsia"/>
          <w:color w:val="000000" w:themeColor="text1"/>
          <w:szCs w:val="21"/>
        </w:rPr>
        <w:t>GB/T 8811</w:t>
      </w:r>
    </w:p>
    <w:p w:rsidR="00F04AD7" w:rsidRDefault="00AB0CBD">
      <w:pPr>
        <w:spacing w:line="360" w:lineRule="auto"/>
        <w:rPr>
          <w:rFonts w:eastAsiaTheme="minorEastAsia" w:hAnsiTheme="minorEastAsia"/>
          <w:color w:val="000000" w:themeColor="text1"/>
          <w:szCs w:val="21"/>
          <w:shd w:val="clear" w:color="auto" w:fill="FFFFFF"/>
        </w:rPr>
      </w:pPr>
      <w:r>
        <w:rPr>
          <w:rFonts w:eastAsiaTheme="minorEastAsia" w:hAnsiTheme="minorEastAsia" w:hint="eastAsia"/>
          <w:color w:val="000000" w:themeColor="text1"/>
          <w:szCs w:val="21"/>
          <w:shd w:val="clear" w:color="auto" w:fill="FFFFFF"/>
        </w:rPr>
        <w:t>13</w:t>
      </w:r>
      <w:r>
        <w:rPr>
          <w:rFonts w:eastAsiaTheme="minorEastAsia" w:hAnsiTheme="minorEastAsia"/>
          <w:color w:val="000000" w:themeColor="text1"/>
          <w:szCs w:val="21"/>
          <w:shd w:val="clear" w:color="auto" w:fill="FFFFFF"/>
        </w:rPr>
        <w:t>《合成树脂乳液外墙涂料》</w:t>
      </w:r>
      <w:r>
        <w:rPr>
          <w:rFonts w:eastAsiaTheme="minorEastAsia" w:hAnsiTheme="minorEastAsia"/>
          <w:color w:val="000000" w:themeColor="text1"/>
          <w:szCs w:val="21"/>
          <w:shd w:val="clear" w:color="auto" w:fill="FFFFFF"/>
        </w:rPr>
        <w:t>GB/T 9755</w:t>
      </w:r>
    </w:p>
    <w:p w:rsidR="00F04AD7" w:rsidRDefault="00AB0CBD">
      <w:pPr>
        <w:spacing w:line="360" w:lineRule="auto"/>
        <w:rPr>
          <w:color w:val="000000" w:themeColor="text1"/>
          <w:szCs w:val="21"/>
        </w:rPr>
      </w:pPr>
      <w:r>
        <w:rPr>
          <w:rFonts w:hint="eastAsia"/>
          <w:color w:val="000000" w:themeColor="text1"/>
          <w:szCs w:val="21"/>
        </w:rPr>
        <w:t>14</w:t>
      </w:r>
      <w:r>
        <w:rPr>
          <w:rFonts w:hint="eastAsia"/>
          <w:color w:val="000000" w:themeColor="text1"/>
          <w:szCs w:val="21"/>
        </w:rPr>
        <w:t>《合成树脂乳液内墙涂料》</w:t>
      </w:r>
      <w:r>
        <w:rPr>
          <w:rFonts w:hint="eastAsia"/>
          <w:color w:val="000000" w:themeColor="text1"/>
          <w:szCs w:val="21"/>
        </w:rPr>
        <w:t xml:space="preserve"> GB/T 9756</w:t>
      </w:r>
    </w:p>
    <w:p w:rsidR="00F04AD7" w:rsidRDefault="00AB0CBD">
      <w:pPr>
        <w:spacing w:line="360" w:lineRule="auto"/>
        <w:rPr>
          <w:rFonts w:eastAsiaTheme="minorEastAsia" w:hAnsiTheme="minorEastAsia"/>
          <w:color w:val="000000" w:themeColor="text1"/>
          <w:szCs w:val="21"/>
          <w:shd w:val="clear" w:color="auto" w:fill="FFFFFF"/>
        </w:rPr>
      </w:pPr>
      <w:r>
        <w:rPr>
          <w:rFonts w:eastAsiaTheme="minorEastAsia" w:hAnsiTheme="minorEastAsia" w:hint="eastAsia"/>
          <w:color w:val="000000" w:themeColor="text1"/>
          <w:szCs w:val="21"/>
          <w:shd w:val="clear" w:color="auto" w:fill="FFFFFF"/>
        </w:rPr>
        <w:t>15</w:t>
      </w:r>
      <w:r>
        <w:rPr>
          <w:rFonts w:eastAsiaTheme="minorEastAsia" w:hAnsiTheme="minorEastAsia"/>
          <w:color w:val="000000" w:themeColor="text1"/>
          <w:szCs w:val="21"/>
          <w:shd w:val="clear" w:color="auto" w:fill="FFFFFF"/>
        </w:rPr>
        <w:t>《复层建筑涂料》</w:t>
      </w:r>
      <w:r>
        <w:rPr>
          <w:rFonts w:eastAsiaTheme="minorEastAsia" w:hAnsiTheme="minorEastAsia"/>
          <w:color w:val="000000" w:themeColor="text1"/>
          <w:szCs w:val="21"/>
          <w:shd w:val="clear" w:color="auto" w:fill="FFFFFF"/>
        </w:rPr>
        <w:t>GB/T 9779</w:t>
      </w:r>
    </w:p>
    <w:p w:rsidR="00F04AD7" w:rsidRDefault="00AB0CBD">
      <w:pPr>
        <w:spacing w:line="360" w:lineRule="auto"/>
        <w:rPr>
          <w:color w:val="000000" w:themeColor="text1"/>
          <w:szCs w:val="21"/>
        </w:rPr>
      </w:pPr>
      <w:r>
        <w:rPr>
          <w:rFonts w:hint="eastAsia"/>
          <w:color w:val="000000" w:themeColor="text1"/>
          <w:szCs w:val="21"/>
        </w:rPr>
        <w:t>16</w:t>
      </w:r>
      <w:r>
        <w:rPr>
          <w:rFonts w:hint="eastAsia"/>
          <w:color w:val="000000" w:themeColor="text1"/>
          <w:szCs w:val="21"/>
        </w:rPr>
        <w:t>《绝热稳态传热性质的测定标定和防护热箱法》</w:t>
      </w:r>
      <w:r>
        <w:rPr>
          <w:color w:val="000000" w:themeColor="text1"/>
          <w:szCs w:val="21"/>
        </w:rPr>
        <w:t>GB/T 13475</w:t>
      </w:r>
    </w:p>
    <w:p w:rsidR="00F04AD7" w:rsidRDefault="00AB0CBD">
      <w:pPr>
        <w:spacing w:line="360" w:lineRule="auto"/>
        <w:rPr>
          <w:rFonts w:eastAsiaTheme="minorEastAsia"/>
          <w:color w:val="000000" w:themeColor="text1"/>
          <w:szCs w:val="21"/>
        </w:rPr>
      </w:pPr>
      <w:r>
        <w:rPr>
          <w:rFonts w:eastAsiaTheme="minorEastAsia" w:hAnsiTheme="minorEastAsia" w:hint="eastAsia"/>
          <w:color w:val="000000" w:themeColor="text1"/>
          <w:szCs w:val="21"/>
        </w:rPr>
        <w:t>17</w:t>
      </w:r>
      <w:r>
        <w:rPr>
          <w:rFonts w:eastAsiaTheme="minorEastAsia" w:hAnsiTheme="minorEastAsia" w:hint="eastAsia"/>
          <w:color w:val="000000" w:themeColor="text1"/>
          <w:szCs w:val="21"/>
        </w:rPr>
        <w:t>《</w:t>
      </w:r>
      <w:r>
        <w:rPr>
          <w:rFonts w:eastAsiaTheme="minorEastAsia" w:hAnsiTheme="minorEastAsia"/>
          <w:color w:val="000000" w:themeColor="text1"/>
          <w:szCs w:val="21"/>
        </w:rPr>
        <w:t>建筑用绝热制品压缩性能的测定</w:t>
      </w:r>
      <w:r>
        <w:rPr>
          <w:rFonts w:eastAsiaTheme="minorEastAsia" w:hAnsiTheme="minorEastAsia" w:hint="eastAsia"/>
          <w:color w:val="000000" w:themeColor="text1"/>
          <w:szCs w:val="21"/>
        </w:rPr>
        <w:t>》</w:t>
      </w:r>
      <w:r>
        <w:rPr>
          <w:rFonts w:eastAsiaTheme="minorEastAsia"/>
          <w:color w:val="000000" w:themeColor="text1"/>
          <w:szCs w:val="21"/>
        </w:rPr>
        <w:t>GB/T 13480</w:t>
      </w:r>
    </w:p>
    <w:p w:rsidR="00F04AD7" w:rsidRDefault="00AB0CBD">
      <w:pPr>
        <w:spacing w:line="360" w:lineRule="auto"/>
        <w:rPr>
          <w:color w:val="000000" w:themeColor="text1"/>
          <w:szCs w:val="21"/>
        </w:rPr>
      </w:pPr>
      <w:r>
        <w:rPr>
          <w:rFonts w:eastAsiaTheme="minorEastAsia" w:hAnsiTheme="minorEastAsia" w:hint="eastAsia"/>
          <w:color w:val="000000" w:themeColor="text1"/>
          <w:szCs w:val="21"/>
          <w:shd w:val="clear" w:color="auto" w:fill="FFFFFF"/>
        </w:rPr>
        <w:t>18</w:t>
      </w:r>
      <w:r>
        <w:rPr>
          <w:rFonts w:hint="eastAsia"/>
          <w:color w:val="000000" w:themeColor="text1"/>
          <w:szCs w:val="21"/>
        </w:rPr>
        <w:t>《建筑材料及制品的燃烧性能燃烧热值的测定》</w:t>
      </w:r>
      <w:r>
        <w:rPr>
          <w:rFonts w:hint="eastAsia"/>
          <w:color w:val="000000" w:themeColor="text1"/>
          <w:szCs w:val="21"/>
        </w:rPr>
        <w:t xml:space="preserve"> GB/T 14402</w:t>
      </w:r>
    </w:p>
    <w:p w:rsidR="00F04AD7" w:rsidRDefault="00AB0CBD">
      <w:pPr>
        <w:spacing w:line="360" w:lineRule="auto"/>
        <w:rPr>
          <w:rFonts w:eastAsiaTheme="minorEastAsia" w:hAnsiTheme="minorEastAsia"/>
          <w:color w:val="000000" w:themeColor="text1"/>
          <w:szCs w:val="21"/>
          <w:shd w:val="clear" w:color="auto" w:fill="FFFFFF"/>
        </w:rPr>
      </w:pPr>
      <w:r>
        <w:rPr>
          <w:rFonts w:eastAsiaTheme="minorEastAsia" w:hAnsiTheme="minorEastAsia" w:hint="eastAsia"/>
          <w:color w:val="000000" w:themeColor="text1"/>
          <w:szCs w:val="21"/>
        </w:rPr>
        <w:t>19</w:t>
      </w:r>
      <w:r>
        <w:rPr>
          <w:rFonts w:eastAsiaTheme="minorEastAsia" w:hAnsiTheme="minorEastAsia" w:hint="eastAsia"/>
          <w:color w:val="000000" w:themeColor="text1"/>
          <w:szCs w:val="21"/>
          <w:shd w:val="clear" w:color="auto" w:fill="FFFFFF"/>
        </w:rPr>
        <w:t>《耐火材料陶瓷纤维制品试验方法》</w:t>
      </w:r>
      <w:r>
        <w:rPr>
          <w:rFonts w:eastAsiaTheme="minorEastAsia" w:hAnsiTheme="minorEastAsia" w:hint="eastAsia"/>
          <w:color w:val="000000" w:themeColor="text1"/>
          <w:szCs w:val="21"/>
          <w:shd w:val="clear" w:color="auto" w:fill="FFFFFF"/>
        </w:rPr>
        <w:t xml:space="preserve"> GB/T 17911</w:t>
      </w:r>
    </w:p>
    <w:p w:rsidR="00F04AD7" w:rsidRDefault="00AB0CBD">
      <w:pPr>
        <w:spacing w:line="360" w:lineRule="auto"/>
        <w:rPr>
          <w:rFonts w:eastAsiaTheme="minorEastAsia"/>
          <w:color w:val="000000" w:themeColor="text1"/>
          <w:szCs w:val="21"/>
        </w:rPr>
      </w:pPr>
      <w:r>
        <w:rPr>
          <w:rFonts w:hint="eastAsia"/>
          <w:color w:val="000000" w:themeColor="text1"/>
          <w:szCs w:val="21"/>
        </w:rPr>
        <w:t>20</w:t>
      </w:r>
      <w:r>
        <w:rPr>
          <w:rFonts w:eastAsiaTheme="minorEastAsia" w:hAnsiTheme="minorEastAsia" w:hint="eastAsia"/>
          <w:color w:val="000000" w:themeColor="text1"/>
          <w:szCs w:val="21"/>
        </w:rPr>
        <w:t>《</w:t>
      </w:r>
      <w:r>
        <w:rPr>
          <w:rFonts w:eastAsiaTheme="minorEastAsia" w:hAnsiTheme="minorEastAsia"/>
          <w:color w:val="000000" w:themeColor="text1"/>
          <w:szCs w:val="21"/>
        </w:rPr>
        <w:t>建筑用岩棉绝热制品</w:t>
      </w:r>
      <w:r>
        <w:rPr>
          <w:rFonts w:eastAsiaTheme="minorEastAsia" w:hAnsiTheme="minorEastAsia" w:hint="eastAsia"/>
          <w:color w:val="000000" w:themeColor="text1"/>
          <w:szCs w:val="21"/>
        </w:rPr>
        <w:t>》</w:t>
      </w:r>
      <w:r>
        <w:rPr>
          <w:rFonts w:eastAsiaTheme="minorEastAsia"/>
          <w:color w:val="000000" w:themeColor="text1"/>
          <w:szCs w:val="21"/>
        </w:rPr>
        <w:t>GB/T 19686</w:t>
      </w:r>
    </w:p>
    <w:p w:rsidR="00F04AD7" w:rsidRDefault="00AB0CBD">
      <w:pPr>
        <w:spacing w:line="360" w:lineRule="auto"/>
        <w:rPr>
          <w:color w:val="000000" w:themeColor="text1"/>
          <w:szCs w:val="21"/>
        </w:rPr>
      </w:pPr>
      <w:r>
        <w:rPr>
          <w:rFonts w:hint="eastAsia"/>
          <w:color w:val="000000" w:themeColor="text1"/>
          <w:szCs w:val="21"/>
        </w:rPr>
        <w:t>21</w:t>
      </w:r>
      <w:r>
        <w:rPr>
          <w:rFonts w:hint="eastAsia"/>
          <w:color w:val="000000" w:themeColor="text1"/>
          <w:szCs w:val="21"/>
        </w:rPr>
        <w:t>《建筑材料或制品的单体燃烧试验》</w:t>
      </w:r>
      <w:r>
        <w:rPr>
          <w:rFonts w:hint="eastAsia"/>
          <w:color w:val="000000" w:themeColor="text1"/>
          <w:szCs w:val="21"/>
        </w:rPr>
        <w:t xml:space="preserve"> GB/T 20284</w:t>
      </w:r>
    </w:p>
    <w:p w:rsidR="00F04AD7" w:rsidRDefault="00AB0CBD">
      <w:pPr>
        <w:spacing w:line="360" w:lineRule="auto"/>
        <w:rPr>
          <w:color w:val="000000" w:themeColor="text1"/>
          <w:szCs w:val="21"/>
        </w:rPr>
      </w:pPr>
      <w:r>
        <w:rPr>
          <w:rFonts w:eastAsiaTheme="minorEastAsia" w:hAnsiTheme="minorEastAsia" w:hint="eastAsia"/>
          <w:color w:val="000000" w:themeColor="text1"/>
          <w:szCs w:val="21"/>
          <w:shd w:val="clear" w:color="auto" w:fill="FFFFFF"/>
        </w:rPr>
        <w:t>22</w:t>
      </w:r>
      <w:r>
        <w:rPr>
          <w:rFonts w:hint="eastAsia"/>
          <w:color w:val="000000" w:themeColor="text1"/>
          <w:szCs w:val="21"/>
        </w:rPr>
        <w:t>《材料产烟毒性危险分级》</w:t>
      </w:r>
      <w:r>
        <w:rPr>
          <w:color w:val="000000" w:themeColor="text1"/>
          <w:szCs w:val="21"/>
        </w:rPr>
        <w:t>GB/T 20285</w:t>
      </w:r>
    </w:p>
    <w:p w:rsidR="00F04AD7" w:rsidRDefault="00AB0CBD">
      <w:pPr>
        <w:spacing w:line="360" w:lineRule="auto"/>
        <w:rPr>
          <w:rFonts w:eastAsiaTheme="minorEastAsia"/>
          <w:color w:val="000000" w:themeColor="text1"/>
          <w:szCs w:val="21"/>
        </w:rPr>
      </w:pPr>
      <w:r>
        <w:rPr>
          <w:rFonts w:eastAsiaTheme="minorEastAsia" w:hAnsiTheme="minorEastAsia" w:hint="eastAsia"/>
          <w:color w:val="000000" w:themeColor="text1"/>
          <w:szCs w:val="21"/>
          <w:shd w:val="clear" w:color="auto" w:fill="FFFFFF"/>
        </w:rPr>
        <w:t>23</w:t>
      </w:r>
      <w:r>
        <w:rPr>
          <w:rFonts w:eastAsiaTheme="minorEastAsia" w:hAnsiTheme="minorEastAsia" w:hint="eastAsia"/>
          <w:color w:val="000000" w:themeColor="text1"/>
          <w:szCs w:val="21"/>
          <w:shd w:val="clear" w:color="auto" w:fill="FFFFFF"/>
        </w:rPr>
        <w:t>《</w:t>
      </w:r>
      <w:r>
        <w:rPr>
          <w:rFonts w:eastAsiaTheme="minorEastAsia" w:hAnsiTheme="minorEastAsia"/>
          <w:color w:val="000000" w:themeColor="text1"/>
          <w:szCs w:val="21"/>
          <w:shd w:val="clear" w:color="auto" w:fill="FFFFFF"/>
        </w:rPr>
        <w:t>模塑聚苯板薄抹灰外墙外保温系统材料</w:t>
      </w:r>
      <w:r>
        <w:rPr>
          <w:rFonts w:eastAsiaTheme="minorEastAsia" w:hAnsiTheme="minorEastAsia" w:hint="eastAsia"/>
          <w:color w:val="000000" w:themeColor="text1"/>
          <w:szCs w:val="21"/>
          <w:shd w:val="clear" w:color="auto" w:fill="FFFFFF"/>
        </w:rPr>
        <w:t>》</w:t>
      </w:r>
      <w:r>
        <w:rPr>
          <w:rFonts w:eastAsiaTheme="minorEastAsia"/>
          <w:color w:val="000000" w:themeColor="text1"/>
          <w:szCs w:val="21"/>
        </w:rPr>
        <w:t>GB/T29906</w:t>
      </w:r>
    </w:p>
    <w:p w:rsidR="00F04AD7" w:rsidRDefault="00AB0CBD">
      <w:pPr>
        <w:spacing w:line="360" w:lineRule="auto"/>
        <w:rPr>
          <w:rFonts w:eastAsiaTheme="minorEastAsia" w:hAnsiTheme="minorEastAsia"/>
          <w:color w:val="000000" w:themeColor="text1"/>
          <w:szCs w:val="21"/>
          <w:shd w:val="clear" w:color="auto" w:fill="FFFFFF"/>
        </w:rPr>
      </w:pPr>
      <w:r>
        <w:rPr>
          <w:rFonts w:eastAsiaTheme="minorEastAsia" w:hint="eastAsia"/>
          <w:color w:val="000000" w:themeColor="text1"/>
          <w:szCs w:val="21"/>
        </w:rPr>
        <w:t>24</w:t>
      </w:r>
      <w:r>
        <w:rPr>
          <w:rFonts w:eastAsiaTheme="minorEastAsia" w:hAnsiTheme="minorEastAsia" w:hint="eastAsia"/>
          <w:color w:val="000000" w:themeColor="text1"/>
          <w:szCs w:val="21"/>
          <w:shd w:val="clear" w:color="auto" w:fill="FFFFFF"/>
        </w:rPr>
        <w:t>《纳米孔气凝胶复合绝热制品》</w:t>
      </w:r>
      <w:r>
        <w:rPr>
          <w:rFonts w:eastAsiaTheme="minorEastAsia" w:hAnsiTheme="minorEastAsia" w:hint="eastAsia"/>
          <w:color w:val="000000" w:themeColor="text1"/>
          <w:szCs w:val="21"/>
          <w:shd w:val="clear" w:color="auto" w:fill="FFFFFF"/>
        </w:rPr>
        <w:t>GB/T 34336</w:t>
      </w:r>
    </w:p>
    <w:p w:rsidR="00F04AD7" w:rsidRDefault="00AB0CBD">
      <w:pPr>
        <w:spacing w:line="360" w:lineRule="auto"/>
        <w:rPr>
          <w:rFonts w:eastAsiaTheme="minorEastAsia"/>
          <w:color w:val="000000" w:themeColor="text1"/>
          <w:szCs w:val="21"/>
        </w:rPr>
      </w:pPr>
      <w:r>
        <w:rPr>
          <w:rFonts w:eastAsiaTheme="minorEastAsia" w:hAnsiTheme="minorEastAsia" w:hint="eastAsia"/>
          <w:color w:val="000000" w:themeColor="text1"/>
          <w:szCs w:val="21"/>
          <w:shd w:val="clear" w:color="auto" w:fill="FFFFFF"/>
        </w:rPr>
        <w:t>25</w:t>
      </w:r>
      <w:r>
        <w:rPr>
          <w:rFonts w:eastAsiaTheme="minorEastAsia" w:hint="eastAsia"/>
          <w:color w:val="000000" w:themeColor="text1"/>
          <w:szCs w:val="21"/>
        </w:rPr>
        <w:t>《</w:t>
      </w:r>
      <w:r>
        <w:rPr>
          <w:rFonts w:eastAsiaTheme="minorEastAsia" w:hAnsiTheme="minorEastAsia"/>
          <w:color w:val="000000" w:themeColor="text1"/>
          <w:szCs w:val="21"/>
        </w:rPr>
        <w:t>膨胀聚苯板薄抹灰外墙外保温系统</w:t>
      </w:r>
      <w:r>
        <w:rPr>
          <w:rFonts w:eastAsiaTheme="minorEastAsia" w:hint="eastAsia"/>
          <w:color w:val="000000" w:themeColor="text1"/>
          <w:szCs w:val="21"/>
        </w:rPr>
        <w:t>》</w:t>
      </w:r>
      <w:r>
        <w:rPr>
          <w:rFonts w:eastAsiaTheme="minorEastAsia"/>
          <w:color w:val="000000" w:themeColor="text1"/>
          <w:szCs w:val="21"/>
        </w:rPr>
        <w:t>JG 149</w:t>
      </w:r>
    </w:p>
    <w:p w:rsidR="00F04AD7" w:rsidRDefault="00AB0CBD">
      <w:pPr>
        <w:spacing w:line="360" w:lineRule="auto"/>
        <w:rPr>
          <w:rFonts w:eastAsiaTheme="minorEastAsia" w:hAnsiTheme="minorEastAsia"/>
          <w:color w:val="000000" w:themeColor="text1"/>
          <w:szCs w:val="21"/>
          <w:shd w:val="clear" w:color="auto" w:fill="FFFFFF"/>
        </w:rPr>
      </w:pPr>
      <w:r>
        <w:rPr>
          <w:rFonts w:hint="eastAsia"/>
          <w:color w:val="000000" w:themeColor="text1"/>
          <w:szCs w:val="21"/>
        </w:rPr>
        <w:t>26</w:t>
      </w:r>
      <w:r>
        <w:rPr>
          <w:rFonts w:eastAsiaTheme="minorEastAsia" w:hAnsiTheme="minorEastAsia"/>
          <w:color w:val="000000" w:themeColor="text1"/>
          <w:szCs w:val="21"/>
          <w:shd w:val="clear" w:color="auto" w:fill="FFFFFF"/>
        </w:rPr>
        <w:t>《外墙无机建筑涂料》</w:t>
      </w:r>
      <w:r>
        <w:rPr>
          <w:rFonts w:eastAsiaTheme="minorEastAsia" w:hAnsiTheme="minorEastAsia"/>
          <w:color w:val="000000" w:themeColor="text1"/>
          <w:szCs w:val="21"/>
          <w:shd w:val="clear" w:color="auto" w:fill="FFFFFF"/>
        </w:rPr>
        <w:t>JG/T 26</w:t>
      </w:r>
    </w:p>
    <w:p w:rsidR="00F04AD7" w:rsidRDefault="00AB0CBD">
      <w:pPr>
        <w:spacing w:line="360" w:lineRule="auto"/>
        <w:rPr>
          <w:color w:val="000000" w:themeColor="text1"/>
          <w:szCs w:val="21"/>
        </w:rPr>
      </w:pPr>
      <w:r>
        <w:rPr>
          <w:rFonts w:eastAsiaTheme="minorEastAsia" w:hAnsiTheme="minorEastAsia" w:hint="eastAsia"/>
          <w:color w:val="000000" w:themeColor="text1"/>
          <w:szCs w:val="21"/>
          <w:shd w:val="clear" w:color="auto" w:fill="FFFFFF"/>
        </w:rPr>
        <w:t>27</w:t>
      </w:r>
      <w:r>
        <w:rPr>
          <w:rFonts w:hint="eastAsia"/>
          <w:color w:val="000000" w:themeColor="text1"/>
          <w:szCs w:val="21"/>
        </w:rPr>
        <w:t>《外墙内保温板》</w:t>
      </w:r>
      <w:r>
        <w:rPr>
          <w:color w:val="000000" w:themeColor="text1"/>
          <w:szCs w:val="21"/>
        </w:rPr>
        <w:t>JG/T 159</w:t>
      </w:r>
    </w:p>
    <w:p w:rsidR="00F04AD7" w:rsidRDefault="00AB0CBD">
      <w:pPr>
        <w:spacing w:line="360" w:lineRule="auto"/>
        <w:rPr>
          <w:rFonts w:eastAsiaTheme="minorEastAsia" w:hAnsiTheme="minorEastAsia"/>
          <w:color w:val="000000" w:themeColor="text1"/>
          <w:szCs w:val="21"/>
          <w:shd w:val="clear" w:color="auto" w:fill="FFFFFF"/>
        </w:rPr>
      </w:pPr>
      <w:r>
        <w:rPr>
          <w:rFonts w:hint="eastAsia"/>
          <w:color w:val="000000" w:themeColor="text1"/>
          <w:szCs w:val="21"/>
        </w:rPr>
        <w:t>28</w:t>
      </w:r>
      <w:r>
        <w:rPr>
          <w:rFonts w:eastAsiaTheme="minorEastAsia" w:hAnsiTheme="minorEastAsia"/>
          <w:color w:val="000000" w:themeColor="text1"/>
          <w:szCs w:val="21"/>
          <w:shd w:val="clear" w:color="auto" w:fill="FFFFFF"/>
        </w:rPr>
        <w:t>《外墙外保温柔性耐水腻子》</w:t>
      </w:r>
      <w:r>
        <w:rPr>
          <w:rFonts w:eastAsiaTheme="minorEastAsia" w:hAnsiTheme="minorEastAsia"/>
          <w:color w:val="000000" w:themeColor="text1"/>
          <w:szCs w:val="21"/>
          <w:shd w:val="clear" w:color="auto" w:fill="FFFFFF"/>
        </w:rPr>
        <w:t>JG/T 229</w:t>
      </w:r>
    </w:p>
    <w:p w:rsidR="00F04AD7" w:rsidRDefault="00AB0CBD">
      <w:pPr>
        <w:spacing w:line="360" w:lineRule="auto"/>
        <w:rPr>
          <w:color w:val="000000" w:themeColor="text1"/>
          <w:szCs w:val="21"/>
        </w:rPr>
      </w:pPr>
      <w:r>
        <w:rPr>
          <w:rFonts w:hint="eastAsia"/>
          <w:color w:val="000000" w:themeColor="text1"/>
          <w:szCs w:val="21"/>
        </w:rPr>
        <w:t>29</w:t>
      </w:r>
      <w:r>
        <w:rPr>
          <w:rFonts w:hint="eastAsia"/>
          <w:color w:val="000000" w:themeColor="text1"/>
          <w:szCs w:val="21"/>
        </w:rPr>
        <w:t>《外墙保温用锚栓》</w:t>
      </w:r>
      <w:r>
        <w:rPr>
          <w:color w:val="000000" w:themeColor="text1"/>
          <w:szCs w:val="21"/>
        </w:rPr>
        <w:t>JG/T 366</w:t>
      </w:r>
    </w:p>
    <w:p w:rsidR="00F04AD7" w:rsidRDefault="00AB0CBD">
      <w:pPr>
        <w:spacing w:line="360" w:lineRule="auto"/>
        <w:rPr>
          <w:color w:val="000000" w:themeColor="text1"/>
          <w:szCs w:val="21"/>
        </w:rPr>
      </w:pPr>
      <w:r>
        <w:rPr>
          <w:rFonts w:eastAsiaTheme="minorEastAsia" w:hAnsiTheme="minorEastAsia" w:hint="eastAsia"/>
          <w:color w:val="000000" w:themeColor="text1"/>
          <w:szCs w:val="21"/>
          <w:shd w:val="clear" w:color="auto" w:fill="FFFFFF"/>
        </w:rPr>
        <w:t>30</w:t>
      </w:r>
      <w:r>
        <w:rPr>
          <w:rFonts w:hint="eastAsia"/>
          <w:color w:val="000000" w:themeColor="text1"/>
          <w:szCs w:val="21"/>
        </w:rPr>
        <w:t>《建筑室内腻子》</w:t>
      </w:r>
      <w:r>
        <w:rPr>
          <w:rFonts w:hint="eastAsia"/>
          <w:color w:val="000000" w:themeColor="text1"/>
          <w:szCs w:val="21"/>
        </w:rPr>
        <w:t>JG/T 3049</w:t>
      </w:r>
    </w:p>
    <w:p w:rsidR="00F04AD7" w:rsidRDefault="00AB0CBD">
      <w:pPr>
        <w:spacing w:line="360" w:lineRule="auto"/>
        <w:rPr>
          <w:rFonts w:eastAsiaTheme="minorEastAsia" w:hAnsiTheme="minorEastAsia"/>
          <w:color w:val="000000" w:themeColor="text1"/>
          <w:szCs w:val="21"/>
          <w:shd w:val="clear" w:color="auto" w:fill="FFFFFF"/>
        </w:rPr>
      </w:pPr>
      <w:r>
        <w:rPr>
          <w:rFonts w:eastAsiaTheme="minorEastAsia" w:hint="eastAsia"/>
          <w:color w:val="000000" w:themeColor="text1"/>
          <w:szCs w:val="21"/>
        </w:rPr>
        <w:t>31</w:t>
      </w:r>
      <w:r>
        <w:rPr>
          <w:rFonts w:eastAsiaTheme="minorEastAsia" w:hAnsiTheme="minorEastAsia" w:hint="eastAsia"/>
          <w:color w:val="000000" w:themeColor="text1"/>
          <w:szCs w:val="21"/>
          <w:shd w:val="clear" w:color="auto" w:fill="FFFFFF"/>
        </w:rPr>
        <w:t>《建筑工程饰面砖粘结强度检验标准》</w:t>
      </w:r>
      <w:r>
        <w:rPr>
          <w:rFonts w:eastAsiaTheme="minorEastAsia" w:hAnsiTheme="minorEastAsia" w:hint="eastAsia"/>
          <w:color w:val="000000" w:themeColor="text1"/>
          <w:szCs w:val="21"/>
          <w:shd w:val="clear" w:color="auto" w:fill="FFFFFF"/>
        </w:rPr>
        <w:t>JGJ 110</w:t>
      </w:r>
    </w:p>
    <w:p w:rsidR="00F04AD7" w:rsidRDefault="00AB0CBD">
      <w:pPr>
        <w:spacing w:line="360" w:lineRule="auto"/>
        <w:rPr>
          <w:rFonts w:eastAsiaTheme="minorEastAsia"/>
          <w:color w:val="000000" w:themeColor="text1"/>
          <w:szCs w:val="21"/>
        </w:rPr>
      </w:pPr>
      <w:r>
        <w:rPr>
          <w:rFonts w:eastAsiaTheme="minorEastAsia" w:hAnsiTheme="minorEastAsia" w:hint="eastAsia"/>
          <w:color w:val="000000" w:themeColor="text1"/>
          <w:szCs w:val="21"/>
          <w:shd w:val="clear" w:color="auto" w:fill="FFFFFF"/>
        </w:rPr>
        <w:t>32</w:t>
      </w:r>
      <w:r>
        <w:rPr>
          <w:rFonts w:eastAsiaTheme="minorEastAsia" w:hAnsiTheme="minorEastAsia"/>
          <w:color w:val="000000" w:themeColor="text1"/>
          <w:szCs w:val="21"/>
        </w:rPr>
        <w:t>《外墙外保温工程技术规程》</w:t>
      </w:r>
      <w:r>
        <w:rPr>
          <w:rFonts w:eastAsiaTheme="minorEastAsia"/>
          <w:color w:val="000000" w:themeColor="text1"/>
          <w:szCs w:val="21"/>
        </w:rPr>
        <w:t>JGJ144</w:t>
      </w:r>
    </w:p>
    <w:p w:rsidR="00F04AD7" w:rsidRDefault="00AB0CBD">
      <w:pPr>
        <w:spacing w:line="360" w:lineRule="auto"/>
        <w:rPr>
          <w:rFonts w:eastAsiaTheme="minorEastAsia" w:hAnsiTheme="minorEastAsia"/>
          <w:color w:val="000000" w:themeColor="text1"/>
          <w:szCs w:val="21"/>
          <w:shd w:val="clear" w:color="auto" w:fill="FFFFFF"/>
        </w:rPr>
      </w:pPr>
      <w:r>
        <w:rPr>
          <w:rFonts w:eastAsiaTheme="minorEastAsia" w:hAnsiTheme="minorEastAsia" w:hint="eastAsia"/>
          <w:color w:val="000000" w:themeColor="text1"/>
          <w:szCs w:val="21"/>
          <w:shd w:val="clear" w:color="auto" w:fill="FFFFFF"/>
        </w:rPr>
        <w:t>3</w:t>
      </w:r>
      <w:r>
        <w:rPr>
          <w:rFonts w:eastAsiaTheme="minorEastAsia" w:hAnsiTheme="minorEastAsia" w:hint="eastAsia"/>
          <w:color w:val="000000" w:themeColor="text1"/>
          <w:szCs w:val="21"/>
          <w:shd w:val="clear" w:color="auto" w:fill="FFFFFF"/>
        </w:rPr>
        <w:t>3</w:t>
      </w:r>
      <w:r>
        <w:rPr>
          <w:rFonts w:eastAsiaTheme="minorEastAsia" w:hAnsiTheme="minorEastAsia" w:hint="eastAsia"/>
          <w:color w:val="000000" w:themeColor="text1"/>
          <w:szCs w:val="21"/>
          <w:shd w:val="clear" w:color="auto" w:fill="FFFFFF"/>
        </w:rPr>
        <w:t>《外墙内保温工程技术规范》</w:t>
      </w:r>
      <w:r>
        <w:rPr>
          <w:rFonts w:eastAsiaTheme="minorEastAsia" w:hAnsiTheme="minorEastAsia" w:hint="eastAsia"/>
          <w:color w:val="000000" w:themeColor="text1"/>
          <w:szCs w:val="21"/>
          <w:shd w:val="clear" w:color="auto" w:fill="FFFFFF"/>
        </w:rPr>
        <w:t>JGJ</w:t>
      </w:r>
      <w:r>
        <w:rPr>
          <w:rFonts w:eastAsiaTheme="minorEastAsia" w:hAnsiTheme="minorEastAsia" w:hint="eastAsia"/>
          <w:color w:val="000000" w:themeColor="text1"/>
          <w:szCs w:val="21"/>
          <w:shd w:val="clear" w:color="auto" w:fill="FFFFFF"/>
        </w:rPr>
        <w:t xml:space="preserve">/T </w:t>
      </w:r>
      <w:r>
        <w:rPr>
          <w:rFonts w:eastAsiaTheme="minorEastAsia" w:hAnsiTheme="minorEastAsia" w:hint="eastAsia"/>
          <w:color w:val="000000" w:themeColor="text1"/>
          <w:szCs w:val="21"/>
          <w:shd w:val="clear" w:color="auto" w:fill="FFFFFF"/>
        </w:rPr>
        <w:t>261</w:t>
      </w:r>
    </w:p>
    <w:p w:rsidR="00F04AD7" w:rsidRDefault="00AB0CBD">
      <w:pPr>
        <w:spacing w:line="360" w:lineRule="auto"/>
        <w:rPr>
          <w:rFonts w:eastAsiaTheme="minorEastAsia" w:hAnsiTheme="minorEastAsia"/>
          <w:color w:val="000000" w:themeColor="text1"/>
          <w:szCs w:val="21"/>
          <w:shd w:val="clear" w:color="auto" w:fill="FFFFFF"/>
        </w:rPr>
      </w:pPr>
      <w:r>
        <w:rPr>
          <w:rFonts w:eastAsiaTheme="minorEastAsia" w:hAnsiTheme="minorEastAsia" w:hint="eastAsia"/>
          <w:color w:val="000000" w:themeColor="text1"/>
          <w:szCs w:val="21"/>
          <w:shd w:val="clear" w:color="auto" w:fill="FFFFFF"/>
        </w:rPr>
        <w:lastRenderedPageBreak/>
        <w:t>3</w:t>
      </w:r>
      <w:r>
        <w:rPr>
          <w:rFonts w:eastAsiaTheme="minorEastAsia" w:hAnsiTheme="minorEastAsia" w:hint="eastAsia"/>
          <w:color w:val="000000" w:themeColor="text1"/>
          <w:szCs w:val="21"/>
          <w:shd w:val="clear" w:color="auto" w:fill="FFFFFF"/>
        </w:rPr>
        <w:t>4</w:t>
      </w:r>
      <w:r>
        <w:rPr>
          <w:rFonts w:eastAsiaTheme="minorEastAsia" w:hAnsiTheme="minorEastAsia" w:hint="eastAsia"/>
          <w:color w:val="000000" w:themeColor="text1"/>
          <w:szCs w:val="21"/>
          <w:shd w:val="clear" w:color="auto" w:fill="FFFFFF"/>
        </w:rPr>
        <w:t>《</w:t>
      </w:r>
      <w:r>
        <w:rPr>
          <w:rFonts w:eastAsiaTheme="minorEastAsia" w:hAnsiTheme="minorEastAsia"/>
          <w:color w:val="000000" w:themeColor="text1"/>
          <w:szCs w:val="21"/>
          <w:shd w:val="clear" w:color="auto" w:fill="FFFFFF"/>
        </w:rPr>
        <w:t>建筑用</w:t>
      </w:r>
      <w:r>
        <w:rPr>
          <w:rFonts w:eastAsiaTheme="minorEastAsia" w:hAnsiTheme="minorEastAsia" w:hint="eastAsia"/>
          <w:color w:val="000000" w:themeColor="text1"/>
          <w:szCs w:val="21"/>
          <w:shd w:val="clear" w:color="auto" w:fill="FFFFFF"/>
        </w:rPr>
        <w:t>真空绝热板应用技术规程》</w:t>
      </w:r>
      <w:r>
        <w:rPr>
          <w:rFonts w:eastAsiaTheme="minorEastAsia" w:hAnsiTheme="minorEastAsia"/>
          <w:color w:val="000000" w:themeColor="text1"/>
          <w:szCs w:val="21"/>
          <w:shd w:val="clear" w:color="auto" w:fill="FFFFFF"/>
        </w:rPr>
        <w:t xml:space="preserve">JGJ/T </w:t>
      </w:r>
      <w:r>
        <w:rPr>
          <w:rFonts w:eastAsiaTheme="minorEastAsia" w:hAnsiTheme="minorEastAsia"/>
          <w:color w:val="000000" w:themeColor="text1"/>
          <w:szCs w:val="21"/>
          <w:shd w:val="clear" w:color="auto" w:fill="FFFFFF"/>
        </w:rPr>
        <w:t>416</w:t>
      </w:r>
    </w:p>
    <w:p w:rsidR="00F04AD7" w:rsidRDefault="00AB0CBD">
      <w:pPr>
        <w:spacing w:line="360" w:lineRule="auto"/>
        <w:rPr>
          <w:rFonts w:eastAsiaTheme="minorEastAsia" w:hAnsiTheme="minorEastAsia"/>
          <w:color w:val="000000" w:themeColor="text1"/>
          <w:szCs w:val="21"/>
          <w:shd w:val="clear" w:color="auto" w:fill="FFFFFF"/>
        </w:rPr>
      </w:pPr>
      <w:r>
        <w:rPr>
          <w:rFonts w:eastAsiaTheme="minorEastAsia" w:hAnsiTheme="minorEastAsia" w:hint="eastAsia"/>
          <w:color w:val="000000" w:themeColor="text1"/>
          <w:szCs w:val="21"/>
          <w:shd w:val="clear" w:color="auto" w:fill="FFFFFF"/>
        </w:rPr>
        <w:t>3</w:t>
      </w:r>
      <w:r>
        <w:rPr>
          <w:rFonts w:eastAsiaTheme="minorEastAsia" w:hAnsiTheme="minorEastAsia" w:hint="eastAsia"/>
          <w:color w:val="000000" w:themeColor="text1"/>
          <w:szCs w:val="21"/>
          <w:shd w:val="clear" w:color="auto" w:fill="FFFFFF"/>
        </w:rPr>
        <w:t>5</w:t>
      </w:r>
      <w:r>
        <w:rPr>
          <w:rFonts w:eastAsiaTheme="minorEastAsia" w:hAnsiTheme="minorEastAsia" w:hint="eastAsia"/>
          <w:color w:val="000000" w:themeColor="text1"/>
          <w:szCs w:val="21"/>
          <w:shd w:val="clear" w:color="auto" w:fill="FFFFFF"/>
        </w:rPr>
        <w:t>《耐碱玻璃纤维网布》</w:t>
      </w:r>
      <w:r>
        <w:rPr>
          <w:rFonts w:eastAsiaTheme="minorEastAsia" w:hAnsiTheme="minorEastAsia" w:hint="eastAsia"/>
          <w:color w:val="000000" w:themeColor="text1"/>
          <w:szCs w:val="21"/>
          <w:shd w:val="clear" w:color="auto" w:fill="FFFFFF"/>
        </w:rPr>
        <w:t>JC/T 841</w:t>
      </w:r>
    </w:p>
    <w:p w:rsidR="00F04AD7" w:rsidRDefault="00AB0CBD">
      <w:pPr>
        <w:spacing w:line="360" w:lineRule="auto"/>
        <w:rPr>
          <w:rFonts w:eastAsiaTheme="minorEastAsia" w:hAnsiTheme="minorEastAsia"/>
          <w:color w:val="000000" w:themeColor="text1"/>
          <w:szCs w:val="21"/>
          <w:shd w:val="clear" w:color="auto" w:fill="FFFFFF"/>
        </w:rPr>
      </w:pPr>
      <w:r>
        <w:rPr>
          <w:rFonts w:eastAsiaTheme="minorEastAsia" w:hAnsiTheme="minorEastAsia" w:hint="eastAsia"/>
          <w:color w:val="000000" w:themeColor="text1"/>
          <w:szCs w:val="21"/>
        </w:rPr>
        <w:t>3</w:t>
      </w:r>
      <w:r>
        <w:rPr>
          <w:rFonts w:eastAsiaTheme="minorEastAsia" w:hAnsiTheme="minorEastAsia" w:hint="eastAsia"/>
          <w:color w:val="000000" w:themeColor="text1"/>
          <w:szCs w:val="21"/>
        </w:rPr>
        <w:t>6</w:t>
      </w:r>
      <w:r>
        <w:rPr>
          <w:rFonts w:eastAsiaTheme="minorEastAsia" w:hAnsiTheme="minorEastAsia"/>
          <w:color w:val="000000" w:themeColor="text1"/>
          <w:szCs w:val="21"/>
          <w:shd w:val="clear" w:color="auto" w:fill="FFFFFF"/>
        </w:rPr>
        <w:t>《墙体饰面砂浆》</w:t>
      </w:r>
      <w:r>
        <w:rPr>
          <w:rFonts w:eastAsiaTheme="minorEastAsia" w:hAnsiTheme="minorEastAsia"/>
          <w:color w:val="000000" w:themeColor="text1"/>
          <w:szCs w:val="21"/>
          <w:shd w:val="clear" w:color="auto" w:fill="FFFFFF"/>
        </w:rPr>
        <w:t>JC/T 1024</w:t>
      </w:r>
    </w:p>
    <w:p w:rsidR="00F04AD7" w:rsidRDefault="00AB0CBD">
      <w:pPr>
        <w:spacing w:line="360" w:lineRule="auto"/>
        <w:rPr>
          <w:rFonts w:eastAsiaTheme="minorEastAsia" w:hAnsiTheme="minorEastAsia"/>
          <w:color w:val="000000" w:themeColor="text1"/>
          <w:szCs w:val="21"/>
          <w:shd w:val="clear" w:color="auto" w:fill="FFFFFF"/>
        </w:rPr>
      </w:pPr>
      <w:r>
        <w:rPr>
          <w:rFonts w:eastAsiaTheme="minorEastAsia" w:hAnsiTheme="minorEastAsia" w:hint="eastAsia"/>
          <w:color w:val="000000" w:themeColor="text1"/>
          <w:szCs w:val="21"/>
          <w:shd w:val="clear" w:color="auto" w:fill="FFFFFF"/>
        </w:rPr>
        <w:t>3</w:t>
      </w:r>
      <w:r>
        <w:rPr>
          <w:rFonts w:eastAsiaTheme="minorEastAsia" w:hAnsiTheme="minorEastAsia" w:hint="eastAsia"/>
          <w:color w:val="000000" w:themeColor="text1"/>
          <w:szCs w:val="21"/>
          <w:shd w:val="clear" w:color="auto" w:fill="FFFFFF"/>
        </w:rPr>
        <w:t>7</w:t>
      </w:r>
      <w:r>
        <w:rPr>
          <w:rFonts w:eastAsiaTheme="minorEastAsia" w:hAnsiTheme="minorEastAsia" w:hint="eastAsia"/>
          <w:color w:val="000000" w:themeColor="text1"/>
          <w:szCs w:val="21"/>
          <w:shd w:val="clear" w:color="auto" w:fill="FFFFFF"/>
        </w:rPr>
        <w:t>《保温板薄抹灰外墙外保温施工技术规程》</w:t>
      </w:r>
      <w:r>
        <w:rPr>
          <w:rFonts w:eastAsiaTheme="minorEastAsia" w:hAnsiTheme="minorEastAsia" w:hint="eastAsia"/>
          <w:color w:val="000000" w:themeColor="text1"/>
          <w:szCs w:val="21"/>
          <w:shd w:val="clear" w:color="auto" w:fill="FFFFFF"/>
        </w:rPr>
        <w:t>DB11/T 584</w:t>
      </w:r>
    </w:p>
    <w:p w:rsidR="00F04AD7" w:rsidRDefault="00AB0CBD">
      <w:pPr>
        <w:spacing w:line="360" w:lineRule="auto"/>
        <w:rPr>
          <w:color w:val="000000" w:themeColor="text1"/>
        </w:rPr>
      </w:pPr>
      <w:r>
        <w:rPr>
          <w:rFonts w:eastAsiaTheme="minorEastAsia" w:hAnsiTheme="minorEastAsia" w:hint="eastAsia"/>
          <w:color w:val="000000" w:themeColor="text1"/>
          <w:szCs w:val="21"/>
          <w:shd w:val="clear" w:color="auto" w:fill="FFFFFF"/>
        </w:rPr>
        <w:t>3</w:t>
      </w:r>
      <w:r>
        <w:rPr>
          <w:rFonts w:eastAsiaTheme="minorEastAsia" w:hAnsiTheme="minorEastAsia" w:hint="eastAsia"/>
          <w:color w:val="000000" w:themeColor="text1"/>
          <w:szCs w:val="21"/>
          <w:shd w:val="clear" w:color="auto" w:fill="FFFFFF"/>
        </w:rPr>
        <w:t>8</w:t>
      </w:r>
      <w:r>
        <w:rPr>
          <w:rFonts w:eastAsiaTheme="minorEastAsia" w:hAnsiTheme="minorEastAsia"/>
          <w:color w:val="000000" w:themeColor="text1"/>
          <w:szCs w:val="21"/>
        </w:rPr>
        <w:t>《纳米二氧化硅保温毡应用技术规程》</w:t>
      </w:r>
      <w:r>
        <w:rPr>
          <w:rFonts w:eastAsiaTheme="minorEastAsia"/>
          <w:color w:val="000000" w:themeColor="text1"/>
          <w:szCs w:val="21"/>
        </w:rPr>
        <w:t>DB33/T1118</w:t>
      </w:r>
    </w:p>
    <w:p w:rsidR="00F04AD7" w:rsidRDefault="00F04AD7">
      <w:pPr>
        <w:spacing w:line="360" w:lineRule="auto"/>
        <w:rPr>
          <w:rFonts w:eastAsiaTheme="minorEastAsia" w:hAnsiTheme="minorEastAsia"/>
          <w:color w:val="000000" w:themeColor="text1"/>
          <w:szCs w:val="21"/>
          <w:shd w:val="clear" w:color="auto" w:fill="FFFFFF"/>
        </w:rPr>
      </w:pPr>
    </w:p>
    <w:p w:rsidR="00F04AD7" w:rsidRDefault="00F04AD7">
      <w:pPr>
        <w:spacing w:line="360" w:lineRule="auto"/>
        <w:rPr>
          <w:rFonts w:eastAsiaTheme="minorEastAsia" w:hAnsiTheme="minorEastAsia"/>
          <w:color w:val="000000" w:themeColor="text1"/>
          <w:szCs w:val="21"/>
          <w:shd w:val="clear" w:color="auto" w:fill="FFFFFF"/>
        </w:rPr>
      </w:pPr>
    </w:p>
    <w:p w:rsidR="00F04AD7" w:rsidRDefault="00AB0CBD">
      <w:pPr>
        <w:widowControl/>
        <w:jc w:val="left"/>
        <w:rPr>
          <w:color w:val="000000" w:themeColor="text1"/>
        </w:rPr>
      </w:pPr>
      <w:r>
        <w:rPr>
          <w:color w:val="000000" w:themeColor="text1"/>
        </w:rPr>
        <w:br w:type="page"/>
      </w:r>
    </w:p>
    <w:p w:rsidR="00F04AD7" w:rsidRDefault="00AB0CBD">
      <w:pPr>
        <w:jc w:val="right"/>
        <w:rPr>
          <w:rFonts w:ascii="华文仿宋" w:eastAsia="华文仿宋" w:hAnsi="华文仿宋"/>
          <w:color w:val="000000" w:themeColor="text1"/>
          <w:sz w:val="44"/>
          <w:szCs w:val="44"/>
        </w:rPr>
      </w:pPr>
      <w:r>
        <w:rPr>
          <w:rFonts w:ascii="华文仿宋" w:eastAsia="华文仿宋" w:hAnsi="华文仿宋" w:hint="eastAsia"/>
          <w:color w:val="000000" w:themeColor="text1"/>
          <w:sz w:val="44"/>
          <w:szCs w:val="44"/>
        </w:rPr>
        <w:lastRenderedPageBreak/>
        <w:t>T/</w:t>
      </w:r>
      <w:r>
        <w:rPr>
          <w:rFonts w:ascii="华文仿宋" w:eastAsia="华文仿宋" w:hAnsi="华文仿宋" w:hint="eastAsia"/>
          <w:color w:val="000000" w:themeColor="text1"/>
          <w:sz w:val="44"/>
          <w:szCs w:val="44"/>
        </w:rPr>
        <w:t>CECS</w:t>
      </w:r>
      <w:r>
        <w:rPr>
          <w:rFonts w:ascii="华文仿宋" w:eastAsia="华文仿宋" w:hAnsi="华文仿宋" w:hint="eastAsia"/>
          <w:color w:val="000000" w:themeColor="text1"/>
          <w:sz w:val="44"/>
          <w:szCs w:val="44"/>
        </w:rPr>
        <w:t xml:space="preserve"> XXX-20XX</w:t>
      </w:r>
    </w:p>
    <w:p w:rsidR="00F04AD7" w:rsidRDefault="00F04AD7">
      <w:pPr>
        <w:rPr>
          <w:rFonts w:ascii="华文仿宋" w:eastAsia="华文仿宋" w:hAnsi="华文仿宋"/>
          <w:color w:val="000000" w:themeColor="text1"/>
        </w:rPr>
      </w:pPr>
    </w:p>
    <w:p w:rsidR="00F04AD7" w:rsidRDefault="00F04AD7">
      <w:pPr>
        <w:rPr>
          <w:color w:val="000000" w:themeColor="text1"/>
        </w:rPr>
      </w:pPr>
      <w:r w:rsidRPr="00F04AD7">
        <w:rPr>
          <w:color w:val="000000" w:themeColor="text1"/>
          <w:sz w:val="20"/>
        </w:rPr>
        <w:pict>
          <v:line id="_x0000_s1027" style="position:absolute;left:0;text-align:left;z-index:251661312" from="0,7.8pt" to="405pt,7.8pt" o:gfxdata="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8jX20gAAAAYBAAAPAAAAAAAAAAEAIAAAACIAAABkcnMvZG93bnJldi54bWxQ&#10;SwECFAAUAAAACACHTuJA28Qd6MQBAAB5AwAADgAAAAAAAAABACAAAAAhAQAAZHJzL2Uyb0RvYy54&#10;bWxQSwUGAAAAAAYABgBZAQAAVwUAAAAA&#10;"/>
        </w:pict>
      </w:r>
    </w:p>
    <w:p w:rsidR="00F04AD7" w:rsidRDefault="00F04AD7">
      <w:pPr>
        <w:rPr>
          <w:color w:val="000000" w:themeColor="text1"/>
        </w:rPr>
      </w:pPr>
    </w:p>
    <w:p w:rsidR="00F04AD7" w:rsidRDefault="00F04AD7">
      <w:pPr>
        <w:rPr>
          <w:color w:val="000000" w:themeColor="text1"/>
        </w:rPr>
      </w:pPr>
    </w:p>
    <w:p w:rsidR="00F04AD7" w:rsidRDefault="00AB0CBD">
      <w:pPr>
        <w:spacing w:line="360" w:lineRule="auto"/>
        <w:ind w:firstLineChars="200" w:firstLine="560"/>
        <w:jc w:val="center"/>
        <w:rPr>
          <w:b/>
          <w:bCs/>
          <w:color w:val="000000" w:themeColor="text1"/>
          <w:sz w:val="44"/>
          <w:szCs w:val="23"/>
        </w:rPr>
      </w:pPr>
      <w:r>
        <w:rPr>
          <w:rFonts w:hint="eastAsia"/>
          <w:color w:val="000000" w:themeColor="text1"/>
          <w:sz w:val="28"/>
        </w:rPr>
        <w:t>中国工程建设协会标准</w:t>
      </w:r>
    </w:p>
    <w:p w:rsidR="00F04AD7" w:rsidRDefault="00F04AD7">
      <w:pPr>
        <w:pStyle w:val="af2"/>
        <w:spacing w:line="360" w:lineRule="auto"/>
        <w:rPr>
          <w:rFonts w:eastAsia="宋体"/>
          <w:color w:val="000000" w:themeColor="text1"/>
        </w:rPr>
      </w:pPr>
    </w:p>
    <w:p w:rsidR="00F04AD7" w:rsidRDefault="00F04AD7">
      <w:pPr>
        <w:pStyle w:val="af2"/>
        <w:spacing w:line="360" w:lineRule="auto"/>
        <w:rPr>
          <w:rFonts w:eastAsia="宋体"/>
          <w:color w:val="000000" w:themeColor="text1"/>
        </w:rPr>
      </w:pPr>
    </w:p>
    <w:p w:rsidR="00F04AD7" w:rsidRDefault="00F04AD7">
      <w:pPr>
        <w:pStyle w:val="af3"/>
        <w:spacing w:line="360" w:lineRule="auto"/>
        <w:rPr>
          <w:rFonts w:eastAsia="宋体"/>
          <w:color w:val="000000" w:themeColor="text1"/>
        </w:rPr>
      </w:pPr>
    </w:p>
    <w:p w:rsidR="00F04AD7" w:rsidRDefault="00AB0CBD">
      <w:pPr>
        <w:pStyle w:val="af0"/>
        <w:rPr>
          <w:rFonts w:eastAsia="宋体" w:hAnsi="宋体"/>
          <w:b/>
          <w:color w:val="000000" w:themeColor="text1"/>
        </w:rPr>
      </w:pPr>
      <w:r>
        <w:rPr>
          <w:rFonts w:eastAsia="宋体" w:hAnsi="宋体" w:hint="eastAsia"/>
          <w:b/>
          <w:color w:val="000000" w:themeColor="text1"/>
        </w:rPr>
        <w:t>气凝胶保温毡（板）建筑应用技术规程</w:t>
      </w:r>
    </w:p>
    <w:p w:rsidR="00F04AD7" w:rsidRDefault="00AB0CBD">
      <w:pPr>
        <w:pStyle w:val="af0"/>
        <w:rPr>
          <w:rFonts w:eastAsia="宋体"/>
          <w:b/>
          <w:color w:val="000000" w:themeColor="text1"/>
          <w:sz w:val="32"/>
          <w:szCs w:val="32"/>
        </w:rPr>
      </w:pPr>
      <w:r>
        <w:rPr>
          <w:b/>
          <w:bCs/>
          <w:color w:val="000000" w:themeColor="text1"/>
          <w:sz w:val="32"/>
          <w:szCs w:val="32"/>
        </w:rPr>
        <w:t xml:space="preserve">Technical specification for </w:t>
      </w:r>
      <w:r>
        <w:rPr>
          <w:rFonts w:hint="eastAsia"/>
          <w:b/>
          <w:bCs/>
          <w:color w:val="000000" w:themeColor="text1"/>
          <w:sz w:val="32"/>
          <w:szCs w:val="32"/>
        </w:rPr>
        <w:t xml:space="preserve">building </w:t>
      </w:r>
      <w:r>
        <w:rPr>
          <w:b/>
          <w:bCs/>
          <w:color w:val="000000" w:themeColor="text1"/>
          <w:sz w:val="32"/>
          <w:szCs w:val="32"/>
        </w:rPr>
        <w:t xml:space="preserve">application of </w:t>
      </w:r>
      <w:r>
        <w:rPr>
          <w:rFonts w:hint="eastAsia"/>
          <w:b/>
          <w:bCs/>
          <w:color w:val="000000" w:themeColor="text1"/>
          <w:sz w:val="32"/>
          <w:szCs w:val="32"/>
        </w:rPr>
        <w:t xml:space="preserve">aerogel </w:t>
      </w:r>
      <w:r>
        <w:rPr>
          <w:b/>
          <w:bCs/>
          <w:color w:val="000000" w:themeColor="text1"/>
          <w:sz w:val="32"/>
          <w:szCs w:val="32"/>
        </w:rPr>
        <w:t>felt</w:t>
      </w:r>
      <w:r>
        <w:rPr>
          <w:rFonts w:hint="eastAsia"/>
          <w:b/>
          <w:bCs/>
          <w:color w:val="000000" w:themeColor="text1"/>
          <w:sz w:val="32"/>
          <w:szCs w:val="32"/>
        </w:rPr>
        <w:t xml:space="preserve"> (</w:t>
      </w:r>
      <w:r>
        <w:rPr>
          <w:b/>
          <w:bCs/>
          <w:color w:val="000000" w:themeColor="text1"/>
          <w:sz w:val="32"/>
          <w:szCs w:val="32"/>
        </w:rPr>
        <w:t>board</w:t>
      </w:r>
      <w:r>
        <w:rPr>
          <w:rFonts w:hint="eastAsia"/>
          <w:b/>
          <w:bCs/>
          <w:color w:val="000000" w:themeColor="text1"/>
          <w:sz w:val="32"/>
          <w:szCs w:val="32"/>
        </w:rPr>
        <w:t>)</w:t>
      </w:r>
    </w:p>
    <w:p w:rsidR="00F04AD7" w:rsidRDefault="00AB0CBD">
      <w:pPr>
        <w:pStyle w:val="af0"/>
        <w:rPr>
          <w:rFonts w:eastAsia="宋体"/>
          <w:b/>
          <w:color w:val="000000" w:themeColor="text1"/>
          <w:sz w:val="32"/>
          <w:szCs w:val="32"/>
        </w:rPr>
      </w:pPr>
      <w:r>
        <w:rPr>
          <w:rFonts w:eastAsia="宋体" w:hint="eastAsia"/>
          <w:b/>
          <w:color w:val="000000" w:themeColor="text1"/>
          <w:sz w:val="32"/>
          <w:szCs w:val="32"/>
        </w:rPr>
        <w:t>（</w:t>
      </w:r>
      <w:r>
        <w:rPr>
          <w:rFonts w:eastAsia="宋体" w:hint="eastAsia"/>
          <w:b/>
          <w:color w:val="000000" w:themeColor="text1"/>
          <w:sz w:val="32"/>
          <w:szCs w:val="32"/>
        </w:rPr>
        <w:t>征求意见稿</w:t>
      </w:r>
      <w:r>
        <w:rPr>
          <w:rFonts w:eastAsia="宋体" w:hint="eastAsia"/>
          <w:b/>
          <w:color w:val="000000" w:themeColor="text1"/>
          <w:sz w:val="32"/>
          <w:szCs w:val="32"/>
        </w:rPr>
        <w:t>）</w:t>
      </w:r>
    </w:p>
    <w:p w:rsidR="00F04AD7" w:rsidRDefault="00F04AD7">
      <w:pPr>
        <w:pStyle w:val="af0"/>
        <w:rPr>
          <w:rFonts w:eastAsia="宋体"/>
          <w:color w:val="000000" w:themeColor="text1"/>
          <w:sz w:val="32"/>
          <w:szCs w:val="32"/>
        </w:rPr>
      </w:pPr>
    </w:p>
    <w:p w:rsidR="00F04AD7" w:rsidRDefault="00AB0CBD">
      <w:pPr>
        <w:pStyle w:val="af0"/>
        <w:rPr>
          <w:rFonts w:eastAsia="宋体"/>
          <w:color w:val="000000" w:themeColor="text1"/>
        </w:rPr>
      </w:pPr>
      <w:r>
        <w:rPr>
          <w:rFonts w:eastAsia="宋体" w:hint="eastAsia"/>
          <w:color w:val="000000" w:themeColor="text1"/>
        </w:rPr>
        <w:t>条文说明</w:t>
      </w: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pStyle w:val="af1"/>
        <w:spacing w:line="360" w:lineRule="auto"/>
        <w:rPr>
          <w:rFonts w:eastAsia="宋体" w:cs="Times New Roman"/>
          <w:color w:val="000000" w:themeColor="text1"/>
        </w:rPr>
      </w:pPr>
    </w:p>
    <w:p w:rsidR="00F04AD7" w:rsidRDefault="00F04AD7">
      <w:pPr>
        <w:widowControl/>
        <w:jc w:val="center"/>
        <w:rPr>
          <w:b/>
          <w:bCs/>
          <w:color w:val="000000" w:themeColor="text1"/>
          <w:sz w:val="28"/>
          <w:szCs w:val="28"/>
        </w:rPr>
      </w:pPr>
    </w:p>
    <w:p w:rsidR="00F04AD7" w:rsidRDefault="00AB0CBD">
      <w:pPr>
        <w:widowControl/>
        <w:jc w:val="left"/>
        <w:rPr>
          <w:color w:val="000000" w:themeColor="text1"/>
        </w:rPr>
      </w:pPr>
      <w:r>
        <w:rPr>
          <w:color w:val="000000" w:themeColor="text1"/>
        </w:rPr>
        <w:br w:type="page"/>
      </w:r>
    </w:p>
    <w:p w:rsidR="00F04AD7" w:rsidRDefault="00AB0CBD">
      <w:pPr>
        <w:jc w:val="center"/>
        <w:rPr>
          <w:rFonts w:ascii="仿宋" w:eastAsia="仿宋" w:hAnsi="仿宋" w:cs="仿宋"/>
          <w:b/>
          <w:bCs/>
          <w:color w:val="000000" w:themeColor="text1"/>
          <w:sz w:val="30"/>
          <w:szCs w:val="30"/>
        </w:rPr>
      </w:pPr>
      <w:r>
        <w:rPr>
          <w:rFonts w:ascii="仿宋" w:eastAsia="仿宋" w:hAnsi="仿宋" w:cs="仿宋" w:hint="eastAsia"/>
          <w:b/>
          <w:bCs/>
          <w:color w:val="000000" w:themeColor="text1"/>
          <w:sz w:val="30"/>
          <w:szCs w:val="30"/>
        </w:rPr>
        <w:lastRenderedPageBreak/>
        <w:t>目</w:t>
      </w:r>
      <w:r>
        <w:rPr>
          <w:rFonts w:ascii="仿宋" w:eastAsia="仿宋" w:hAnsi="仿宋" w:cs="仿宋" w:hint="eastAsia"/>
          <w:b/>
          <w:bCs/>
          <w:color w:val="000000" w:themeColor="text1"/>
          <w:sz w:val="30"/>
          <w:szCs w:val="30"/>
        </w:rPr>
        <w:t xml:space="preserve">  </w:t>
      </w:r>
      <w:r>
        <w:rPr>
          <w:rFonts w:ascii="仿宋" w:eastAsia="仿宋" w:hAnsi="仿宋" w:cs="仿宋" w:hint="eastAsia"/>
          <w:b/>
          <w:bCs/>
          <w:color w:val="000000" w:themeColor="text1"/>
          <w:sz w:val="30"/>
          <w:szCs w:val="30"/>
        </w:rPr>
        <w:t>次</w:t>
      </w:r>
    </w:p>
    <w:p w:rsidR="00F04AD7" w:rsidRDefault="00F04AD7">
      <w:pPr>
        <w:jc w:val="center"/>
        <w:rPr>
          <w:rFonts w:ascii="仿宋" w:eastAsia="仿宋" w:hAnsi="仿宋" w:cs="仿宋"/>
          <w:b/>
          <w:bCs/>
          <w:color w:val="000000" w:themeColor="text1"/>
          <w:sz w:val="30"/>
          <w:szCs w:val="30"/>
        </w:rPr>
      </w:pPr>
    </w:p>
    <w:p w:rsidR="00F04AD7" w:rsidRDefault="00F04AD7">
      <w:pPr>
        <w:pStyle w:val="10"/>
        <w:tabs>
          <w:tab w:val="right" w:leader="dot" w:pos="8730"/>
        </w:tabs>
        <w:spacing w:line="360" w:lineRule="auto"/>
        <w:rPr>
          <w:rFonts w:ascii="宋体" w:hAnsi="宋体" w:cs="宋体"/>
          <w:sz w:val="24"/>
          <w:szCs w:val="24"/>
        </w:rPr>
      </w:pPr>
      <w:r w:rsidRPr="00F04AD7">
        <w:rPr>
          <w:rFonts w:ascii="仿宋" w:eastAsia="仿宋" w:hAnsi="仿宋" w:cs="仿宋" w:hint="eastAsia"/>
          <w:b/>
          <w:bCs/>
          <w:color w:val="000000" w:themeColor="text1"/>
          <w:sz w:val="30"/>
          <w:szCs w:val="30"/>
        </w:rPr>
        <w:fldChar w:fldCharType="begin"/>
      </w:r>
      <w:r w:rsidR="00AB0CBD">
        <w:rPr>
          <w:rFonts w:ascii="仿宋" w:eastAsia="仿宋" w:hAnsi="仿宋" w:cs="仿宋" w:hint="eastAsia"/>
          <w:b/>
          <w:bCs/>
          <w:color w:val="000000" w:themeColor="text1"/>
          <w:sz w:val="30"/>
          <w:szCs w:val="30"/>
        </w:rPr>
        <w:instrText xml:space="preserve">TOC \o "1-2" \h \u </w:instrText>
      </w:r>
      <w:r w:rsidRPr="00F04AD7">
        <w:rPr>
          <w:rFonts w:ascii="仿宋" w:eastAsia="仿宋" w:hAnsi="仿宋" w:cs="仿宋" w:hint="eastAsia"/>
          <w:b/>
          <w:bCs/>
          <w:color w:val="000000" w:themeColor="text1"/>
          <w:sz w:val="30"/>
          <w:szCs w:val="30"/>
        </w:rPr>
        <w:fldChar w:fldCharType="separate"/>
      </w:r>
      <w:hyperlink w:anchor="_Toc13845" w:history="1">
        <w:r w:rsidR="00AB0CBD">
          <w:rPr>
            <w:rFonts w:ascii="宋体" w:hAnsi="宋体" w:cs="宋体" w:hint="eastAsia"/>
            <w:color w:val="000000" w:themeColor="text1"/>
            <w:kern w:val="44"/>
            <w:sz w:val="24"/>
            <w:szCs w:val="24"/>
          </w:rPr>
          <w:t xml:space="preserve">1  </w:t>
        </w:r>
        <w:r w:rsidR="00AB0CBD">
          <w:rPr>
            <w:rFonts w:ascii="宋体" w:hAnsi="宋体" w:cs="宋体" w:hint="eastAsia"/>
            <w:color w:val="000000" w:themeColor="text1"/>
            <w:kern w:val="44"/>
            <w:sz w:val="24"/>
            <w:szCs w:val="24"/>
          </w:rPr>
          <w:t>总则</w:t>
        </w:r>
        <w:r w:rsidR="00AB0CBD">
          <w:rPr>
            <w:rFonts w:ascii="宋体" w:hAnsi="宋体" w:cs="宋体" w:hint="eastAsia"/>
            <w:sz w:val="24"/>
            <w:szCs w:val="24"/>
          </w:rPr>
          <w:tab/>
        </w:r>
        <w:r>
          <w:rPr>
            <w:rFonts w:ascii="宋体" w:hAnsi="宋体" w:cs="宋体" w:hint="eastAsia"/>
            <w:sz w:val="24"/>
            <w:szCs w:val="24"/>
          </w:rPr>
          <w:fldChar w:fldCharType="begin"/>
        </w:r>
        <w:r w:rsidR="00AB0CBD">
          <w:rPr>
            <w:rFonts w:ascii="宋体" w:hAnsi="宋体" w:cs="宋体" w:hint="eastAsia"/>
            <w:sz w:val="24"/>
            <w:szCs w:val="24"/>
          </w:rPr>
          <w:instrText xml:space="preserve"> PAGEREF _Toc13845 </w:instrText>
        </w:r>
        <w:r>
          <w:rPr>
            <w:rFonts w:ascii="宋体" w:hAnsi="宋体" w:cs="宋体" w:hint="eastAsia"/>
            <w:sz w:val="24"/>
            <w:szCs w:val="24"/>
          </w:rPr>
          <w:fldChar w:fldCharType="separate"/>
        </w:r>
        <w:r w:rsidR="00AB0CBD">
          <w:rPr>
            <w:rFonts w:ascii="宋体" w:hAnsi="宋体" w:cs="宋体" w:hint="eastAsia"/>
            <w:sz w:val="24"/>
            <w:szCs w:val="24"/>
          </w:rPr>
          <w:t>31</w:t>
        </w:r>
        <w:r>
          <w:rPr>
            <w:rFonts w:ascii="宋体" w:hAnsi="宋体" w:cs="宋体" w:hint="eastAsia"/>
            <w:sz w:val="24"/>
            <w:szCs w:val="24"/>
          </w:rPr>
          <w:fldChar w:fldCharType="end"/>
        </w:r>
      </w:hyperlink>
    </w:p>
    <w:p w:rsidR="00F04AD7" w:rsidRDefault="00F04AD7">
      <w:pPr>
        <w:pStyle w:val="10"/>
        <w:tabs>
          <w:tab w:val="right" w:leader="dot" w:pos="8730"/>
        </w:tabs>
        <w:spacing w:line="360" w:lineRule="auto"/>
        <w:rPr>
          <w:rFonts w:ascii="宋体" w:hAnsi="宋体" w:cs="宋体"/>
          <w:sz w:val="24"/>
          <w:szCs w:val="24"/>
        </w:rPr>
      </w:pPr>
      <w:hyperlink w:anchor="_Toc24281" w:history="1">
        <w:r w:rsidR="00AB0CBD">
          <w:rPr>
            <w:rFonts w:ascii="宋体" w:hAnsi="宋体" w:cs="宋体" w:hint="eastAsia"/>
            <w:color w:val="000000" w:themeColor="text1"/>
            <w:kern w:val="44"/>
            <w:sz w:val="24"/>
            <w:szCs w:val="24"/>
          </w:rPr>
          <w:t xml:space="preserve">3  </w:t>
        </w:r>
        <w:r w:rsidR="00AB0CBD">
          <w:rPr>
            <w:rFonts w:ascii="宋体" w:hAnsi="宋体" w:cs="宋体" w:hint="eastAsia"/>
            <w:color w:val="000000" w:themeColor="text1"/>
            <w:kern w:val="44"/>
            <w:sz w:val="24"/>
            <w:szCs w:val="24"/>
          </w:rPr>
          <w:t>基本规定</w:t>
        </w:r>
        <w:r w:rsidR="00AB0CBD">
          <w:rPr>
            <w:rFonts w:ascii="宋体" w:hAnsi="宋体" w:cs="宋体" w:hint="eastAsia"/>
            <w:sz w:val="24"/>
            <w:szCs w:val="24"/>
          </w:rPr>
          <w:tab/>
        </w:r>
        <w:r>
          <w:rPr>
            <w:rFonts w:ascii="宋体" w:hAnsi="宋体" w:cs="宋体" w:hint="eastAsia"/>
            <w:sz w:val="24"/>
            <w:szCs w:val="24"/>
          </w:rPr>
          <w:fldChar w:fldCharType="begin"/>
        </w:r>
        <w:r w:rsidR="00AB0CBD">
          <w:rPr>
            <w:rFonts w:ascii="宋体" w:hAnsi="宋体" w:cs="宋体" w:hint="eastAsia"/>
            <w:sz w:val="24"/>
            <w:szCs w:val="24"/>
          </w:rPr>
          <w:instrText xml:space="preserve"> PAGEREF _Toc24281 </w:instrText>
        </w:r>
        <w:r>
          <w:rPr>
            <w:rFonts w:ascii="宋体" w:hAnsi="宋体" w:cs="宋体" w:hint="eastAsia"/>
            <w:sz w:val="24"/>
            <w:szCs w:val="24"/>
          </w:rPr>
          <w:fldChar w:fldCharType="separate"/>
        </w:r>
        <w:r w:rsidR="00AB0CBD">
          <w:rPr>
            <w:rFonts w:ascii="宋体" w:hAnsi="宋体" w:cs="宋体" w:hint="eastAsia"/>
            <w:sz w:val="24"/>
            <w:szCs w:val="24"/>
          </w:rPr>
          <w:t>32</w:t>
        </w:r>
        <w:r>
          <w:rPr>
            <w:rFonts w:ascii="宋体" w:hAnsi="宋体" w:cs="宋体" w:hint="eastAsia"/>
            <w:sz w:val="24"/>
            <w:szCs w:val="24"/>
          </w:rPr>
          <w:fldChar w:fldCharType="end"/>
        </w:r>
      </w:hyperlink>
    </w:p>
    <w:p w:rsidR="00F04AD7" w:rsidRDefault="00F04AD7">
      <w:pPr>
        <w:pStyle w:val="10"/>
        <w:tabs>
          <w:tab w:val="right" w:leader="dot" w:pos="8730"/>
        </w:tabs>
        <w:spacing w:line="360" w:lineRule="auto"/>
        <w:rPr>
          <w:rFonts w:ascii="宋体" w:hAnsi="宋体" w:cs="宋体"/>
          <w:sz w:val="24"/>
          <w:szCs w:val="24"/>
        </w:rPr>
      </w:pPr>
      <w:hyperlink w:anchor="_Toc7570" w:history="1">
        <w:r w:rsidR="00AB0CBD">
          <w:rPr>
            <w:rFonts w:ascii="宋体" w:hAnsi="宋体" w:cs="宋体" w:hint="eastAsia"/>
            <w:color w:val="000000" w:themeColor="text1"/>
            <w:kern w:val="44"/>
            <w:sz w:val="24"/>
            <w:szCs w:val="24"/>
          </w:rPr>
          <w:t xml:space="preserve">4  </w:t>
        </w:r>
        <w:r w:rsidR="00AB0CBD">
          <w:rPr>
            <w:rFonts w:ascii="宋体" w:hAnsi="宋体" w:cs="宋体" w:hint="eastAsia"/>
            <w:color w:val="000000" w:themeColor="text1"/>
            <w:kern w:val="44"/>
            <w:sz w:val="24"/>
            <w:szCs w:val="24"/>
          </w:rPr>
          <w:t>材料</w:t>
        </w:r>
        <w:r w:rsidR="00AB0CBD">
          <w:rPr>
            <w:rFonts w:ascii="宋体" w:hAnsi="宋体" w:cs="宋体" w:hint="eastAsia"/>
            <w:sz w:val="24"/>
            <w:szCs w:val="24"/>
          </w:rPr>
          <w:tab/>
        </w:r>
        <w:r>
          <w:rPr>
            <w:rFonts w:ascii="宋体" w:hAnsi="宋体" w:cs="宋体" w:hint="eastAsia"/>
            <w:sz w:val="24"/>
            <w:szCs w:val="24"/>
          </w:rPr>
          <w:fldChar w:fldCharType="begin"/>
        </w:r>
        <w:r w:rsidR="00AB0CBD">
          <w:rPr>
            <w:rFonts w:ascii="宋体" w:hAnsi="宋体" w:cs="宋体" w:hint="eastAsia"/>
            <w:sz w:val="24"/>
            <w:szCs w:val="24"/>
          </w:rPr>
          <w:instrText xml:space="preserve"> PAGEREF _Toc7570 </w:instrText>
        </w:r>
        <w:r>
          <w:rPr>
            <w:rFonts w:ascii="宋体" w:hAnsi="宋体" w:cs="宋体" w:hint="eastAsia"/>
            <w:sz w:val="24"/>
            <w:szCs w:val="24"/>
          </w:rPr>
          <w:fldChar w:fldCharType="separate"/>
        </w:r>
        <w:r w:rsidR="00AB0CBD">
          <w:rPr>
            <w:rFonts w:ascii="宋体" w:hAnsi="宋体" w:cs="宋体" w:hint="eastAsia"/>
            <w:sz w:val="24"/>
            <w:szCs w:val="24"/>
          </w:rPr>
          <w:t>33</w:t>
        </w:r>
        <w:r>
          <w:rPr>
            <w:rFonts w:ascii="宋体" w:hAnsi="宋体" w:cs="宋体" w:hint="eastAsia"/>
            <w:sz w:val="24"/>
            <w:szCs w:val="24"/>
          </w:rPr>
          <w:fldChar w:fldCharType="end"/>
        </w:r>
      </w:hyperlink>
    </w:p>
    <w:p w:rsidR="00F04AD7" w:rsidRDefault="00F04AD7">
      <w:pPr>
        <w:pStyle w:val="21"/>
        <w:tabs>
          <w:tab w:val="right" w:leader="dot" w:pos="8730"/>
        </w:tabs>
        <w:spacing w:line="360" w:lineRule="auto"/>
        <w:rPr>
          <w:rFonts w:ascii="宋体" w:hAnsi="宋体" w:cs="宋体"/>
        </w:rPr>
      </w:pPr>
      <w:hyperlink w:anchor="_Toc9993" w:history="1">
        <w:r w:rsidR="00AB0CBD">
          <w:rPr>
            <w:rFonts w:ascii="宋体" w:hAnsi="宋体" w:cs="宋体" w:hint="eastAsia"/>
            <w:color w:val="000000" w:themeColor="text1"/>
            <w:szCs w:val="24"/>
          </w:rPr>
          <w:t xml:space="preserve">4.1  </w:t>
        </w:r>
        <w:r w:rsidR="00AB0CBD">
          <w:rPr>
            <w:rFonts w:ascii="宋体" w:hAnsi="宋体" w:cs="宋体" w:hint="eastAsia"/>
            <w:color w:val="000000" w:themeColor="text1"/>
            <w:szCs w:val="24"/>
          </w:rPr>
          <w:t>气凝胶毡（板）保温系统</w:t>
        </w:r>
        <w:r w:rsidR="00AB0CBD">
          <w:rPr>
            <w:rFonts w:ascii="宋体" w:hAnsi="宋体" w:cs="宋体" w:hint="eastAsia"/>
          </w:rPr>
          <w:tab/>
        </w:r>
        <w:r>
          <w:rPr>
            <w:rFonts w:ascii="宋体" w:hAnsi="宋体" w:cs="宋体" w:hint="eastAsia"/>
          </w:rPr>
          <w:fldChar w:fldCharType="begin"/>
        </w:r>
        <w:r w:rsidR="00AB0CBD">
          <w:rPr>
            <w:rFonts w:ascii="宋体" w:hAnsi="宋体" w:cs="宋体" w:hint="eastAsia"/>
          </w:rPr>
          <w:instrText xml:space="preserve"> PAGEREF _Toc9993 </w:instrText>
        </w:r>
        <w:r>
          <w:rPr>
            <w:rFonts w:ascii="宋体" w:hAnsi="宋体" w:cs="宋体" w:hint="eastAsia"/>
          </w:rPr>
          <w:fldChar w:fldCharType="separate"/>
        </w:r>
        <w:r w:rsidR="00AB0CBD">
          <w:rPr>
            <w:rFonts w:ascii="宋体" w:hAnsi="宋体" w:cs="宋体" w:hint="eastAsia"/>
          </w:rPr>
          <w:t>33</w:t>
        </w:r>
        <w:r>
          <w:rPr>
            <w:rFonts w:ascii="宋体" w:hAnsi="宋体" w:cs="宋体" w:hint="eastAsia"/>
          </w:rPr>
          <w:fldChar w:fldCharType="end"/>
        </w:r>
      </w:hyperlink>
    </w:p>
    <w:p w:rsidR="00F04AD7" w:rsidRDefault="00F04AD7">
      <w:pPr>
        <w:pStyle w:val="21"/>
        <w:tabs>
          <w:tab w:val="right" w:leader="dot" w:pos="8730"/>
        </w:tabs>
        <w:spacing w:line="360" w:lineRule="auto"/>
        <w:rPr>
          <w:rFonts w:ascii="宋体" w:hAnsi="宋体" w:cs="宋体"/>
        </w:rPr>
      </w:pPr>
      <w:hyperlink w:anchor="_Toc17629" w:history="1">
        <w:r w:rsidR="00AB0CBD">
          <w:rPr>
            <w:rFonts w:ascii="宋体" w:hAnsi="宋体" w:cs="宋体" w:hint="eastAsia"/>
            <w:color w:val="000000" w:themeColor="text1"/>
            <w:szCs w:val="24"/>
          </w:rPr>
          <w:t xml:space="preserve">4.3  </w:t>
        </w:r>
        <w:r w:rsidR="00AB0CBD">
          <w:rPr>
            <w:rFonts w:ascii="宋体" w:hAnsi="宋体" w:cs="宋体" w:hint="eastAsia"/>
            <w:color w:val="000000" w:themeColor="text1"/>
            <w:szCs w:val="24"/>
          </w:rPr>
          <w:t>气凝胶保温板</w:t>
        </w:r>
        <w:r w:rsidR="00AB0CBD">
          <w:rPr>
            <w:rFonts w:ascii="宋体" w:hAnsi="宋体" w:cs="宋体" w:hint="eastAsia"/>
          </w:rPr>
          <w:tab/>
        </w:r>
        <w:r>
          <w:rPr>
            <w:rFonts w:ascii="宋体" w:hAnsi="宋体" w:cs="宋体" w:hint="eastAsia"/>
          </w:rPr>
          <w:fldChar w:fldCharType="begin"/>
        </w:r>
        <w:r w:rsidR="00AB0CBD">
          <w:rPr>
            <w:rFonts w:ascii="宋体" w:hAnsi="宋体" w:cs="宋体" w:hint="eastAsia"/>
          </w:rPr>
          <w:instrText xml:space="preserve"> PAGEREF _Toc17629 </w:instrText>
        </w:r>
        <w:r>
          <w:rPr>
            <w:rFonts w:ascii="宋体" w:hAnsi="宋体" w:cs="宋体" w:hint="eastAsia"/>
          </w:rPr>
          <w:fldChar w:fldCharType="separate"/>
        </w:r>
        <w:r w:rsidR="00AB0CBD">
          <w:rPr>
            <w:rFonts w:ascii="宋体" w:hAnsi="宋体" w:cs="宋体" w:hint="eastAsia"/>
          </w:rPr>
          <w:t>33</w:t>
        </w:r>
        <w:r>
          <w:rPr>
            <w:rFonts w:ascii="宋体" w:hAnsi="宋体" w:cs="宋体" w:hint="eastAsia"/>
          </w:rPr>
          <w:fldChar w:fldCharType="end"/>
        </w:r>
      </w:hyperlink>
    </w:p>
    <w:p w:rsidR="00F04AD7" w:rsidRDefault="00F04AD7">
      <w:pPr>
        <w:pStyle w:val="21"/>
        <w:tabs>
          <w:tab w:val="right" w:leader="dot" w:pos="8730"/>
        </w:tabs>
        <w:spacing w:line="360" w:lineRule="auto"/>
        <w:rPr>
          <w:rFonts w:ascii="宋体" w:hAnsi="宋体" w:cs="宋体"/>
        </w:rPr>
      </w:pPr>
      <w:hyperlink w:anchor="_Toc28015" w:history="1">
        <w:r w:rsidR="00AB0CBD">
          <w:rPr>
            <w:rFonts w:ascii="宋体" w:hAnsi="宋体" w:cs="宋体" w:hint="eastAsia"/>
            <w:color w:val="000000" w:themeColor="text1"/>
            <w:szCs w:val="24"/>
          </w:rPr>
          <w:t xml:space="preserve">4.4  </w:t>
        </w:r>
        <w:r w:rsidR="00AB0CBD">
          <w:rPr>
            <w:rFonts w:ascii="宋体" w:hAnsi="宋体" w:cs="宋体" w:hint="eastAsia"/>
            <w:color w:val="000000" w:themeColor="text1"/>
            <w:szCs w:val="24"/>
          </w:rPr>
          <w:t>配套材料</w:t>
        </w:r>
        <w:r w:rsidR="00AB0CBD">
          <w:rPr>
            <w:rFonts w:ascii="宋体" w:hAnsi="宋体" w:cs="宋体" w:hint="eastAsia"/>
          </w:rPr>
          <w:tab/>
        </w:r>
        <w:r>
          <w:rPr>
            <w:rFonts w:ascii="宋体" w:hAnsi="宋体" w:cs="宋体" w:hint="eastAsia"/>
          </w:rPr>
          <w:fldChar w:fldCharType="begin"/>
        </w:r>
        <w:r w:rsidR="00AB0CBD">
          <w:rPr>
            <w:rFonts w:ascii="宋体" w:hAnsi="宋体" w:cs="宋体" w:hint="eastAsia"/>
          </w:rPr>
          <w:instrText xml:space="preserve"> PAGEREF _Toc28015 </w:instrText>
        </w:r>
        <w:r>
          <w:rPr>
            <w:rFonts w:ascii="宋体" w:hAnsi="宋体" w:cs="宋体" w:hint="eastAsia"/>
          </w:rPr>
          <w:fldChar w:fldCharType="separate"/>
        </w:r>
        <w:r w:rsidR="00AB0CBD">
          <w:rPr>
            <w:rFonts w:ascii="宋体" w:hAnsi="宋体" w:cs="宋体" w:hint="eastAsia"/>
          </w:rPr>
          <w:t>33</w:t>
        </w:r>
        <w:r>
          <w:rPr>
            <w:rFonts w:ascii="宋体" w:hAnsi="宋体" w:cs="宋体" w:hint="eastAsia"/>
          </w:rPr>
          <w:fldChar w:fldCharType="end"/>
        </w:r>
      </w:hyperlink>
    </w:p>
    <w:p w:rsidR="00F04AD7" w:rsidRDefault="00F04AD7">
      <w:pPr>
        <w:pStyle w:val="10"/>
        <w:tabs>
          <w:tab w:val="right" w:leader="dot" w:pos="8730"/>
        </w:tabs>
        <w:spacing w:line="360" w:lineRule="auto"/>
        <w:rPr>
          <w:sz w:val="24"/>
          <w:szCs w:val="24"/>
        </w:rPr>
      </w:pPr>
      <w:hyperlink w:anchor="_Toc6904" w:history="1">
        <w:r w:rsidR="00AB0CBD">
          <w:rPr>
            <w:rFonts w:hint="eastAsia"/>
            <w:color w:val="000000" w:themeColor="text1"/>
            <w:kern w:val="44"/>
            <w:sz w:val="24"/>
            <w:szCs w:val="24"/>
          </w:rPr>
          <w:t xml:space="preserve">5 </w:t>
        </w:r>
        <w:r w:rsidR="00AB0CBD">
          <w:rPr>
            <w:rFonts w:hint="eastAsia"/>
            <w:color w:val="000000" w:themeColor="text1"/>
            <w:kern w:val="44"/>
            <w:sz w:val="24"/>
            <w:szCs w:val="24"/>
          </w:rPr>
          <w:t>设计</w:t>
        </w:r>
        <w:r w:rsidR="00AB0CBD">
          <w:rPr>
            <w:sz w:val="24"/>
            <w:szCs w:val="24"/>
          </w:rPr>
          <w:tab/>
        </w:r>
        <w:r>
          <w:rPr>
            <w:sz w:val="24"/>
            <w:szCs w:val="24"/>
          </w:rPr>
          <w:fldChar w:fldCharType="begin"/>
        </w:r>
        <w:r w:rsidR="00AB0CBD">
          <w:rPr>
            <w:sz w:val="24"/>
            <w:szCs w:val="24"/>
          </w:rPr>
          <w:instrText xml:space="preserve"> PAGEREF _Toc6904 </w:instrText>
        </w:r>
        <w:r>
          <w:rPr>
            <w:sz w:val="24"/>
            <w:szCs w:val="24"/>
          </w:rPr>
          <w:fldChar w:fldCharType="separate"/>
        </w:r>
        <w:r w:rsidR="00AB0CBD">
          <w:rPr>
            <w:sz w:val="24"/>
            <w:szCs w:val="24"/>
          </w:rPr>
          <w:t>34</w:t>
        </w:r>
        <w:r>
          <w:rPr>
            <w:sz w:val="24"/>
            <w:szCs w:val="24"/>
          </w:rPr>
          <w:fldChar w:fldCharType="end"/>
        </w:r>
      </w:hyperlink>
    </w:p>
    <w:p w:rsidR="00F04AD7" w:rsidRDefault="00F04AD7">
      <w:pPr>
        <w:pStyle w:val="21"/>
        <w:tabs>
          <w:tab w:val="right" w:leader="dot" w:pos="8730"/>
        </w:tabs>
        <w:spacing w:line="360" w:lineRule="auto"/>
        <w:rPr>
          <w:rFonts w:ascii="宋体" w:hAnsi="宋体" w:cs="宋体"/>
        </w:rPr>
      </w:pPr>
      <w:hyperlink w:anchor="_Toc26003" w:history="1">
        <w:r w:rsidR="00AB0CBD">
          <w:rPr>
            <w:rFonts w:ascii="宋体" w:hAnsi="宋体" w:cs="宋体" w:hint="eastAsia"/>
            <w:color w:val="000000" w:themeColor="text1"/>
            <w:szCs w:val="24"/>
          </w:rPr>
          <w:t xml:space="preserve">5.1  </w:t>
        </w:r>
        <w:r w:rsidR="00AB0CBD">
          <w:rPr>
            <w:rFonts w:ascii="宋体" w:hAnsi="宋体" w:cs="宋体" w:hint="eastAsia"/>
            <w:color w:val="000000" w:themeColor="text1"/>
            <w:szCs w:val="24"/>
          </w:rPr>
          <w:t>一般规定</w:t>
        </w:r>
        <w:r w:rsidR="00AB0CBD">
          <w:rPr>
            <w:rFonts w:ascii="宋体" w:hAnsi="宋体" w:cs="宋体" w:hint="eastAsia"/>
          </w:rPr>
          <w:tab/>
        </w:r>
        <w:r>
          <w:rPr>
            <w:rFonts w:ascii="宋体" w:hAnsi="宋体" w:cs="宋体" w:hint="eastAsia"/>
          </w:rPr>
          <w:fldChar w:fldCharType="begin"/>
        </w:r>
        <w:r w:rsidR="00AB0CBD">
          <w:rPr>
            <w:rFonts w:ascii="宋体" w:hAnsi="宋体" w:cs="宋体" w:hint="eastAsia"/>
          </w:rPr>
          <w:instrText xml:space="preserve"> PAGEREF _Toc26003 </w:instrText>
        </w:r>
        <w:r>
          <w:rPr>
            <w:rFonts w:ascii="宋体" w:hAnsi="宋体" w:cs="宋体" w:hint="eastAsia"/>
          </w:rPr>
          <w:fldChar w:fldCharType="separate"/>
        </w:r>
        <w:r w:rsidR="00AB0CBD">
          <w:rPr>
            <w:rFonts w:ascii="宋体" w:hAnsi="宋体" w:cs="宋体" w:hint="eastAsia"/>
          </w:rPr>
          <w:t>34</w:t>
        </w:r>
        <w:r>
          <w:rPr>
            <w:rFonts w:ascii="宋体" w:hAnsi="宋体" w:cs="宋体" w:hint="eastAsia"/>
          </w:rPr>
          <w:fldChar w:fldCharType="end"/>
        </w:r>
      </w:hyperlink>
    </w:p>
    <w:p w:rsidR="00F04AD7" w:rsidRDefault="00F04AD7">
      <w:pPr>
        <w:pStyle w:val="10"/>
        <w:tabs>
          <w:tab w:val="right" w:leader="dot" w:pos="8730"/>
        </w:tabs>
        <w:spacing w:line="360" w:lineRule="auto"/>
        <w:rPr>
          <w:sz w:val="24"/>
          <w:szCs w:val="24"/>
        </w:rPr>
      </w:pPr>
      <w:hyperlink w:anchor="_Toc29003" w:history="1">
        <w:r w:rsidR="00AB0CBD">
          <w:rPr>
            <w:rFonts w:hint="eastAsia"/>
            <w:color w:val="000000" w:themeColor="text1"/>
            <w:kern w:val="44"/>
            <w:sz w:val="24"/>
            <w:szCs w:val="24"/>
          </w:rPr>
          <w:t xml:space="preserve">6 </w:t>
        </w:r>
        <w:r w:rsidR="00AB0CBD">
          <w:rPr>
            <w:rFonts w:hint="eastAsia"/>
            <w:color w:val="000000" w:themeColor="text1"/>
            <w:kern w:val="44"/>
            <w:sz w:val="24"/>
            <w:szCs w:val="24"/>
          </w:rPr>
          <w:t>施工</w:t>
        </w:r>
        <w:r w:rsidR="00AB0CBD">
          <w:rPr>
            <w:sz w:val="24"/>
            <w:szCs w:val="24"/>
          </w:rPr>
          <w:tab/>
        </w:r>
        <w:r>
          <w:rPr>
            <w:sz w:val="24"/>
            <w:szCs w:val="24"/>
          </w:rPr>
          <w:fldChar w:fldCharType="begin"/>
        </w:r>
        <w:r w:rsidR="00AB0CBD">
          <w:rPr>
            <w:sz w:val="24"/>
            <w:szCs w:val="24"/>
          </w:rPr>
          <w:instrText xml:space="preserve"> PAGEREF _Toc29003 </w:instrText>
        </w:r>
        <w:r>
          <w:rPr>
            <w:sz w:val="24"/>
            <w:szCs w:val="24"/>
          </w:rPr>
          <w:fldChar w:fldCharType="separate"/>
        </w:r>
        <w:r w:rsidR="00AB0CBD">
          <w:rPr>
            <w:sz w:val="24"/>
            <w:szCs w:val="24"/>
          </w:rPr>
          <w:t>35</w:t>
        </w:r>
        <w:r>
          <w:rPr>
            <w:sz w:val="24"/>
            <w:szCs w:val="24"/>
          </w:rPr>
          <w:fldChar w:fldCharType="end"/>
        </w:r>
      </w:hyperlink>
    </w:p>
    <w:p w:rsidR="00F04AD7" w:rsidRDefault="00F04AD7">
      <w:pPr>
        <w:pStyle w:val="21"/>
        <w:tabs>
          <w:tab w:val="right" w:leader="dot" w:pos="8730"/>
        </w:tabs>
        <w:spacing w:line="360" w:lineRule="auto"/>
        <w:rPr>
          <w:rFonts w:ascii="宋体" w:hAnsi="宋体" w:cs="宋体"/>
        </w:rPr>
      </w:pPr>
      <w:hyperlink w:anchor="_Toc7160" w:history="1">
        <w:r w:rsidR="00AB0CBD">
          <w:rPr>
            <w:rFonts w:ascii="宋体" w:hAnsi="宋体" w:cs="宋体" w:hint="eastAsia"/>
            <w:color w:val="000000" w:themeColor="text1"/>
            <w:szCs w:val="24"/>
          </w:rPr>
          <w:t xml:space="preserve">6.1  </w:t>
        </w:r>
        <w:r w:rsidR="00AB0CBD">
          <w:rPr>
            <w:rFonts w:ascii="宋体" w:hAnsi="宋体" w:cs="宋体" w:hint="eastAsia"/>
            <w:color w:val="000000" w:themeColor="text1"/>
            <w:szCs w:val="24"/>
          </w:rPr>
          <w:t>一般规定</w:t>
        </w:r>
        <w:r w:rsidR="00AB0CBD">
          <w:rPr>
            <w:rFonts w:ascii="宋体" w:hAnsi="宋体" w:cs="宋体" w:hint="eastAsia"/>
          </w:rPr>
          <w:tab/>
        </w:r>
        <w:r>
          <w:rPr>
            <w:rFonts w:ascii="宋体" w:hAnsi="宋体" w:cs="宋体" w:hint="eastAsia"/>
          </w:rPr>
          <w:fldChar w:fldCharType="begin"/>
        </w:r>
        <w:r w:rsidR="00AB0CBD">
          <w:rPr>
            <w:rFonts w:ascii="宋体" w:hAnsi="宋体" w:cs="宋体" w:hint="eastAsia"/>
          </w:rPr>
          <w:instrText xml:space="preserve"> PAGEREF _Toc7160 </w:instrText>
        </w:r>
        <w:r>
          <w:rPr>
            <w:rFonts w:ascii="宋体" w:hAnsi="宋体" w:cs="宋体" w:hint="eastAsia"/>
          </w:rPr>
          <w:fldChar w:fldCharType="separate"/>
        </w:r>
        <w:r w:rsidR="00AB0CBD">
          <w:rPr>
            <w:rFonts w:ascii="宋体" w:hAnsi="宋体" w:cs="宋体" w:hint="eastAsia"/>
          </w:rPr>
          <w:t>35</w:t>
        </w:r>
        <w:r>
          <w:rPr>
            <w:rFonts w:ascii="宋体" w:hAnsi="宋体" w:cs="宋体" w:hint="eastAsia"/>
          </w:rPr>
          <w:fldChar w:fldCharType="end"/>
        </w:r>
      </w:hyperlink>
    </w:p>
    <w:p w:rsidR="00F04AD7" w:rsidRDefault="00F04AD7">
      <w:pPr>
        <w:pStyle w:val="21"/>
        <w:tabs>
          <w:tab w:val="right" w:leader="dot" w:pos="8730"/>
        </w:tabs>
        <w:spacing w:line="360" w:lineRule="auto"/>
        <w:rPr>
          <w:rFonts w:ascii="宋体" w:hAnsi="宋体" w:cs="宋体"/>
        </w:rPr>
      </w:pPr>
      <w:hyperlink w:anchor="_Toc16677" w:history="1">
        <w:r w:rsidR="00AB0CBD">
          <w:rPr>
            <w:rFonts w:ascii="宋体" w:hAnsi="宋体" w:cs="宋体" w:hint="eastAsia"/>
            <w:color w:val="000000" w:themeColor="text1"/>
            <w:szCs w:val="24"/>
          </w:rPr>
          <w:t xml:space="preserve">6.2  </w:t>
        </w:r>
        <w:r w:rsidR="00AB0CBD">
          <w:rPr>
            <w:rFonts w:ascii="宋体" w:hAnsi="宋体" w:cs="宋体" w:hint="eastAsia"/>
            <w:color w:val="000000" w:themeColor="text1"/>
            <w:szCs w:val="24"/>
          </w:rPr>
          <w:t>外墙外保温施工</w:t>
        </w:r>
        <w:r w:rsidR="00AB0CBD">
          <w:rPr>
            <w:rFonts w:ascii="宋体" w:hAnsi="宋体" w:cs="宋体" w:hint="eastAsia"/>
          </w:rPr>
          <w:tab/>
        </w:r>
        <w:r>
          <w:rPr>
            <w:rFonts w:ascii="宋体" w:hAnsi="宋体" w:cs="宋体" w:hint="eastAsia"/>
          </w:rPr>
          <w:fldChar w:fldCharType="begin"/>
        </w:r>
        <w:r w:rsidR="00AB0CBD">
          <w:rPr>
            <w:rFonts w:ascii="宋体" w:hAnsi="宋体" w:cs="宋体" w:hint="eastAsia"/>
          </w:rPr>
          <w:instrText xml:space="preserve"> PAGEREF _Toc16677 </w:instrText>
        </w:r>
        <w:r>
          <w:rPr>
            <w:rFonts w:ascii="宋体" w:hAnsi="宋体" w:cs="宋体" w:hint="eastAsia"/>
          </w:rPr>
          <w:fldChar w:fldCharType="separate"/>
        </w:r>
        <w:r w:rsidR="00AB0CBD">
          <w:rPr>
            <w:rFonts w:ascii="宋体" w:hAnsi="宋体" w:cs="宋体" w:hint="eastAsia"/>
          </w:rPr>
          <w:t>35</w:t>
        </w:r>
        <w:r>
          <w:rPr>
            <w:rFonts w:ascii="宋体" w:hAnsi="宋体" w:cs="宋体" w:hint="eastAsia"/>
          </w:rPr>
          <w:fldChar w:fldCharType="end"/>
        </w:r>
      </w:hyperlink>
    </w:p>
    <w:p w:rsidR="00F04AD7" w:rsidRDefault="00F04AD7">
      <w:pPr>
        <w:pStyle w:val="10"/>
        <w:tabs>
          <w:tab w:val="right" w:leader="dot" w:pos="8730"/>
        </w:tabs>
        <w:spacing w:line="360" w:lineRule="auto"/>
        <w:rPr>
          <w:sz w:val="24"/>
          <w:szCs w:val="24"/>
        </w:rPr>
      </w:pPr>
      <w:hyperlink w:anchor="_Toc30192" w:history="1">
        <w:r w:rsidR="00AB0CBD">
          <w:rPr>
            <w:rFonts w:hint="eastAsia"/>
            <w:color w:val="000000" w:themeColor="text1"/>
            <w:kern w:val="44"/>
            <w:sz w:val="24"/>
            <w:szCs w:val="24"/>
          </w:rPr>
          <w:t xml:space="preserve">7  </w:t>
        </w:r>
        <w:r w:rsidR="00AB0CBD">
          <w:rPr>
            <w:rFonts w:hint="eastAsia"/>
            <w:color w:val="000000" w:themeColor="text1"/>
            <w:kern w:val="44"/>
            <w:sz w:val="24"/>
            <w:szCs w:val="24"/>
          </w:rPr>
          <w:t>质量验收</w:t>
        </w:r>
        <w:r w:rsidR="00AB0CBD">
          <w:rPr>
            <w:sz w:val="24"/>
            <w:szCs w:val="24"/>
          </w:rPr>
          <w:tab/>
        </w:r>
        <w:r>
          <w:rPr>
            <w:sz w:val="24"/>
            <w:szCs w:val="24"/>
          </w:rPr>
          <w:fldChar w:fldCharType="begin"/>
        </w:r>
        <w:r w:rsidR="00AB0CBD">
          <w:rPr>
            <w:sz w:val="24"/>
            <w:szCs w:val="24"/>
          </w:rPr>
          <w:instrText xml:space="preserve"> PAGEREF _Toc30192 </w:instrText>
        </w:r>
        <w:r>
          <w:rPr>
            <w:sz w:val="24"/>
            <w:szCs w:val="24"/>
          </w:rPr>
          <w:fldChar w:fldCharType="separate"/>
        </w:r>
        <w:r w:rsidR="00AB0CBD">
          <w:rPr>
            <w:sz w:val="24"/>
            <w:szCs w:val="24"/>
          </w:rPr>
          <w:t>36</w:t>
        </w:r>
        <w:r>
          <w:rPr>
            <w:sz w:val="24"/>
            <w:szCs w:val="24"/>
          </w:rPr>
          <w:fldChar w:fldCharType="end"/>
        </w:r>
      </w:hyperlink>
    </w:p>
    <w:p w:rsidR="00F04AD7" w:rsidRDefault="00F04AD7">
      <w:pPr>
        <w:pStyle w:val="21"/>
        <w:tabs>
          <w:tab w:val="right" w:leader="dot" w:pos="8730"/>
        </w:tabs>
        <w:spacing w:line="360" w:lineRule="auto"/>
        <w:rPr>
          <w:rFonts w:ascii="宋体" w:hAnsi="宋体" w:cs="宋体"/>
          <w:sz w:val="24"/>
          <w:szCs w:val="24"/>
        </w:rPr>
      </w:pPr>
      <w:hyperlink w:anchor="_Toc28358" w:history="1">
        <w:r w:rsidR="00AB0CBD">
          <w:rPr>
            <w:rFonts w:ascii="宋体" w:hAnsi="宋体" w:cs="宋体" w:hint="eastAsia"/>
            <w:color w:val="000000" w:themeColor="text1"/>
            <w:sz w:val="24"/>
            <w:szCs w:val="24"/>
          </w:rPr>
          <w:t xml:space="preserve">7.1  </w:t>
        </w:r>
        <w:r w:rsidR="00AB0CBD">
          <w:rPr>
            <w:rFonts w:ascii="宋体" w:hAnsi="宋体" w:cs="宋体" w:hint="eastAsia"/>
            <w:color w:val="000000" w:themeColor="text1"/>
            <w:sz w:val="24"/>
            <w:szCs w:val="24"/>
          </w:rPr>
          <w:t>一般规定</w:t>
        </w:r>
        <w:r w:rsidR="00AB0CBD">
          <w:rPr>
            <w:rFonts w:ascii="宋体" w:hAnsi="宋体" w:cs="宋体" w:hint="eastAsia"/>
            <w:sz w:val="24"/>
            <w:szCs w:val="24"/>
          </w:rPr>
          <w:tab/>
        </w:r>
        <w:r>
          <w:rPr>
            <w:rFonts w:ascii="宋体" w:hAnsi="宋体" w:cs="宋体" w:hint="eastAsia"/>
            <w:sz w:val="24"/>
            <w:szCs w:val="24"/>
          </w:rPr>
          <w:fldChar w:fldCharType="begin"/>
        </w:r>
        <w:r w:rsidR="00AB0CBD">
          <w:rPr>
            <w:rFonts w:ascii="宋体" w:hAnsi="宋体" w:cs="宋体" w:hint="eastAsia"/>
            <w:sz w:val="24"/>
            <w:szCs w:val="24"/>
          </w:rPr>
          <w:instrText xml:space="preserve"> PAGEREF _Toc28358 </w:instrText>
        </w:r>
        <w:r>
          <w:rPr>
            <w:rFonts w:ascii="宋体" w:hAnsi="宋体" w:cs="宋体" w:hint="eastAsia"/>
            <w:sz w:val="24"/>
            <w:szCs w:val="24"/>
          </w:rPr>
          <w:fldChar w:fldCharType="separate"/>
        </w:r>
        <w:r w:rsidR="00AB0CBD">
          <w:rPr>
            <w:rFonts w:ascii="宋体" w:hAnsi="宋体" w:cs="宋体" w:hint="eastAsia"/>
            <w:sz w:val="24"/>
            <w:szCs w:val="24"/>
          </w:rPr>
          <w:t>36</w:t>
        </w:r>
        <w:r>
          <w:rPr>
            <w:rFonts w:ascii="宋体" w:hAnsi="宋体" w:cs="宋体" w:hint="eastAsia"/>
            <w:sz w:val="24"/>
            <w:szCs w:val="24"/>
          </w:rPr>
          <w:fldChar w:fldCharType="end"/>
        </w:r>
      </w:hyperlink>
    </w:p>
    <w:p w:rsidR="00F04AD7" w:rsidRDefault="00F04AD7">
      <w:pPr>
        <w:pStyle w:val="21"/>
        <w:tabs>
          <w:tab w:val="right" w:leader="dot" w:pos="8730"/>
        </w:tabs>
        <w:spacing w:line="360" w:lineRule="auto"/>
        <w:rPr>
          <w:rFonts w:ascii="宋体" w:hAnsi="宋体" w:cs="宋体"/>
          <w:sz w:val="24"/>
          <w:szCs w:val="24"/>
        </w:rPr>
      </w:pPr>
      <w:hyperlink w:anchor="_Toc29202" w:history="1">
        <w:r w:rsidR="00AB0CBD">
          <w:rPr>
            <w:rFonts w:ascii="宋体" w:hAnsi="宋体" w:cs="宋体" w:hint="eastAsia"/>
            <w:color w:val="000000" w:themeColor="text1"/>
            <w:sz w:val="24"/>
            <w:szCs w:val="24"/>
          </w:rPr>
          <w:t xml:space="preserve">7.2  </w:t>
        </w:r>
        <w:r w:rsidR="00AB0CBD">
          <w:rPr>
            <w:rFonts w:ascii="宋体" w:hAnsi="宋体" w:cs="宋体" w:hint="eastAsia"/>
            <w:color w:val="000000" w:themeColor="text1"/>
            <w:sz w:val="24"/>
            <w:szCs w:val="24"/>
          </w:rPr>
          <w:t>主控项目</w:t>
        </w:r>
        <w:r w:rsidR="00AB0CBD">
          <w:rPr>
            <w:rFonts w:ascii="宋体" w:hAnsi="宋体" w:cs="宋体" w:hint="eastAsia"/>
            <w:sz w:val="24"/>
            <w:szCs w:val="24"/>
          </w:rPr>
          <w:tab/>
        </w:r>
        <w:r>
          <w:rPr>
            <w:rFonts w:ascii="宋体" w:hAnsi="宋体" w:cs="宋体" w:hint="eastAsia"/>
            <w:sz w:val="24"/>
            <w:szCs w:val="24"/>
          </w:rPr>
          <w:fldChar w:fldCharType="begin"/>
        </w:r>
        <w:r w:rsidR="00AB0CBD">
          <w:rPr>
            <w:rFonts w:ascii="宋体" w:hAnsi="宋体" w:cs="宋体" w:hint="eastAsia"/>
            <w:sz w:val="24"/>
            <w:szCs w:val="24"/>
          </w:rPr>
          <w:instrText xml:space="preserve"> PAGEREF _Toc29202 </w:instrText>
        </w:r>
        <w:r>
          <w:rPr>
            <w:rFonts w:ascii="宋体" w:hAnsi="宋体" w:cs="宋体" w:hint="eastAsia"/>
            <w:sz w:val="24"/>
            <w:szCs w:val="24"/>
          </w:rPr>
          <w:fldChar w:fldCharType="separate"/>
        </w:r>
        <w:r w:rsidR="00AB0CBD">
          <w:rPr>
            <w:rFonts w:ascii="宋体" w:hAnsi="宋体" w:cs="宋体" w:hint="eastAsia"/>
            <w:sz w:val="24"/>
            <w:szCs w:val="24"/>
          </w:rPr>
          <w:t>36</w:t>
        </w:r>
        <w:r>
          <w:rPr>
            <w:rFonts w:ascii="宋体" w:hAnsi="宋体" w:cs="宋体" w:hint="eastAsia"/>
            <w:sz w:val="24"/>
            <w:szCs w:val="24"/>
          </w:rPr>
          <w:fldChar w:fldCharType="end"/>
        </w:r>
      </w:hyperlink>
    </w:p>
    <w:p w:rsidR="00F04AD7" w:rsidRDefault="00F04AD7">
      <w:pPr>
        <w:spacing w:line="360" w:lineRule="auto"/>
        <w:jc w:val="center"/>
        <w:rPr>
          <w:rFonts w:ascii="仿宋" w:eastAsia="仿宋" w:hAnsi="仿宋" w:cs="仿宋"/>
          <w:b/>
          <w:bCs/>
          <w:color w:val="000000" w:themeColor="text1"/>
          <w:sz w:val="30"/>
          <w:szCs w:val="30"/>
        </w:rPr>
      </w:pPr>
      <w:r>
        <w:rPr>
          <w:rFonts w:ascii="仿宋" w:eastAsia="仿宋" w:hAnsi="仿宋" w:cs="仿宋" w:hint="eastAsia"/>
          <w:bCs/>
          <w:color w:val="000000" w:themeColor="text1"/>
          <w:szCs w:val="30"/>
        </w:rPr>
        <w:fldChar w:fldCharType="end"/>
      </w:r>
    </w:p>
    <w:p w:rsidR="00F04AD7" w:rsidRDefault="00F04AD7">
      <w:pPr>
        <w:jc w:val="center"/>
        <w:rPr>
          <w:rFonts w:ascii="仿宋" w:eastAsia="仿宋" w:hAnsi="仿宋" w:cs="仿宋"/>
          <w:b/>
          <w:bCs/>
          <w:color w:val="000000" w:themeColor="text1"/>
          <w:sz w:val="30"/>
          <w:szCs w:val="30"/>
        </w:rPr>
      </w:pPr>
    </w:p>
    <w:p w:rsidR="00F04AD7" w:rsidRDefault="00F04AD7">
      <w:pPr>
        <w:spacing w:line="360" w:lineRule="auto"/>
        <w:rPr>
          <w:rFonts w:ascii="仿宋" w:eastAsia="仿宋" w:hAnsi="仿宋" w:cs="仿宋"/>
          <w:color w:val="000000" w:themeColor="text1"/>
          <w:sz w:val="24"/>
          <w:szCs w:val="24"/>
        </w:rPr>
      </w:pPr>
    </w:p>
    <w:p w:rsidR="00F04AD7" w:rsidRDefault="00AB0CBD">
      <w:pPr>
        <w:widowControl/>
        <w:jc w:val="left"/>
        <w:rPr>
          <w:rFonts w:eastAsiaTheme="minorEastAsia"/>
          <w:color w:val="000000" w:themeColor="text1"/>
          <w:szCs w:val="21"/>
        </w:rPr>
      </w:pPr>
      <w:r>
        <w:rPr>
          <w:rFonts w:eastAsiaTheme="minorEastAsia"/>
          <w:color w:val="000000" w:themeColor="text1"/>
          <w:szCs w:val="21"/>
        </w:rPr>
        <w:br w:type="page"/>
      </w:r>
    </w:p>
    <w:p w:rsidR="00F04AD7" w:rsidRDefault="00AB0CBD" w:rsidP="00F649A8">
      <w:pPr>
        <w:pStyle w:val="1"/>
        <w:keepLines/>
        <w:spacing w:beforeLines="50" w:afterLines="50" w:line="240" w:lineRule="auto"/>
        <w:ind w:firstLineChars="0" w:firstLine="0"/>
        <w:jc w:val="center"/>
        <w:rPr>
          <w:rFonts w:ascii="Times New Roman" w:eastAsia="宋体" w:hAnsi="Times New Roman"/>
          <w:color w:val="000000" w:themeColor="text1"/>
          <w:kern w:val="44"/>
          <w:sz w:val="28"/>
          <w:szCs w:val="44"/>
        </w:rPr>
      </w:pPr>
      <w:bookmarkStart w:id="69" w:name="_Toc10395"/>
      <w:bookmarkStart w:id="70" w:name="_Toc13845"/>
      <w:r>
        <w:rPr>
          <w:rFonts w:ascii="Times New Roman" w:eastAsia="宋体" w:hAnsi="Times New Roman"/>
          <w:color w:val="000000" w:themeColor="text1"/>
          <w:kern w:val="44"/>
          <w:sz w:val="28"/>
          <w:szCs w:val="44"/>
        </w:rPr>
        <w:lastRenderedPageBreak/>
        <w:t xml:space="preserve">1 </w:t>
      </w:r>
      <w:r>
        <w:rPr>
          <w:rFonts w:ascii="Times New Roman" w:eastAsia="宋体" w:hAnsi="Times New Roman" w:hint="eastAsia"/>
          <w:color w:val="000000" w:themeColor="text1"/>
          <w:kern w:val="44"/>
          <w:sz w:val="28"/>
          <w:szCs w:val="44"/>
        </w:rPr>
        <w:t>总则</w:t>
      </w:r>
      <w:bookmarkEnd w:id="69"/>
      <w:bookmarkEnd w:id="70"/>
    </w:p>
    <w:p w:rsidR="00F04AD7" w:rsidRDefault="00AB0CBD">
      <w:pPr>
        <w:spacing w:line="360" w:lineRule="auto"/>
        <w:rPr>
          <w:rFonts w:eastAsiaTheme="minorEastAsia"/>
          <w:color w:val="000000" w:themeColor="text1"/>
          <w:szCs w:val="21"/>
        </w:rPr>
      </w:pPr>
      <w:r>
        <w:rPr>
          <w:rFonts w:hint="eastAsia"/>
          <w:b/>
          <w:bCs/>
          <w:color w:val="000000" w:themeColor="text1"/>
        </w:rPr>
        <w:t>1.</w:t>
      </w:r>
      <w:r>
        <w:rPr>
          <w:rFonts w:hint="eastAsia"/>
          <w:b/>
          <w:bCs/>
          <w:color w:val="000000" w:themeColor="text1"/>
        </w:rPr>
        <w:t>0.</w:t>
      </w:r>
      <w:r>
        <w:rPr>
          <w:rFonts w:hint="eastAsia"/>
          <w:b/>
          <w:bCs/>
          <w:color w:val="000000" w:themeColor="text1"/>
        </w:rPr>
        <w:t>1</w:t>
      </w:r>
      <w:r>
        <w:rPr>
          <w:rFonts w:eastAsiaTheme="minorEastAsia" w:hint="eastAsia"/>
          <w:color w:val="000000" w:themeColor="text1"/>
          <w:szCs w:val="21"/>
        </w:rPr>
        <w:t>随着我国建筑节能技术的发展，各种保温材料在建筑保温工程上的应用迅速增加。</w:t>
      </w:r>
    </w:p>
    <w:p w:rsidR="00F04AD7" w:rsidRDefault="00AB0CBD">
      <w:pPr>
        <w:spacing w:line="360" w:lineRule="auto"/>
        <w:rPr>
          <w:rFonts w:ascii="宋体" w:hAnsi="宋体"/>
          <w:color w:val="000000" w:themeColor="text1"/>
        </w:rPr>
      </w:pPr>
      <w:r>
        <w:rPr>
          <w:rFonts w:cs="宋体" w:hint="eastAsia"/>
          <w:color w:val="000000" w:themeColor="text1"/>
        </w:rPr>
        <w:t>气凝胶毡（板）</w:t>
      </w:r>
      <w:r>
        <w:rPr>
          <w:rFonts w:eastAsiaTheme="minorEastAsia" w:hint="eastAsia"/>
          <w:color w:val="000000" w:themeColor="text1"/>
          <w:szCs w:val="21"/>
        </w:rPr>
        <w:t>是以二氧化硅气凝胶为主体材料，通过特殊工艺制造而成的保温材料，不但具有高效保温性能，而且质量轻，还可大幅度减少保温层尺寸，更具有保温、不燃、防水、耐久、施工工艺简单等优点。</w:t>
      </w:r>
      <w:r>
        <w:rPr>
          <w:rFonts w:ascii="宋体" w:hAnsi="宋体"/>
          <w:color w:val="000000" w:themeColor="text1"/>
        </w:rPr>
        <w:t>为满足行业生产发展和工程建设的需要，规范</w:t>
      </w:r>
      <w:r>
        <w:rPr>
          <w:rFonts w:cs="宋体" w:hint="eastAsia"/>
          <w:color w:val="000000" w:themeColor="text1"/>
        </w:rPr>
        <w:t>气凝胶毡（板）</w:t>
      </w:r>
      <w:r>
        <w:rPr>
          <w:rFonts w:ascii="宋体" w:hAnsi="宋体"/>
          <w:color w:val="000000" w:themeColor="text1"/>
        </w:rPr>
        <w:t>在建筑</w:t>
      </w:r>
      <w:r>
        <w:rPr>
          <w:rFonts w:ascii="宋体" w:hAnsi="宋体" w:hint="eastAsia"/>
          <w:color w:val="000000" w:themeColor="text1"/>
        </w:rPr>
        <w:t>外保温及内保温</w:t>
      </w:r>
      <w:r>
        <w:rPr>
          <w:rFonts w:ascii="宋体" w:hAnsi="宋体"/>
          <w:color w:val="000000" w:themeColor="text1"/>
        </w:rPr>
        <w:t>工程中的应用，做到技术先进、经济合理、安全适用、确保质量，制定本规程。</w:t>
      </w:r>
      <w:r>
        <w:rPr>
          <w:rFonts w:eastAsiaTheme="minorEastAsia" w:hint="eastAsia"/>
          <w:color w:val="000000" w:themeColor="text1"/>
          <w:szCs w:val="21"/>
        </w:rPr>
        <w:t>规范</w:t>
      </w:r>
      <w:r>
        <w:rPr>
          <w:rFonts w:cs="宋体" w:hint="eastAsia"/>
          <w:color w:val="000000" w:themeColor="text1"/>
        </w:rPr>
        <w:t>气凝胶毡（板）</w:t>
      </w:r>
      <w:r>
        <w:rPr>
          <w:rFonts w:eastAsiaTheme="minorEastAsia" w:hint="eastAsia"/>
          <w:color w:val="000000" w:themeColor="text1"/>
          <w:szCs w:val="21"/>
        </w:rPr>
        <w:t>工程做法及其组成材料的技术要求、施工及验收标准，统一试验方法，保证建筑保温工程质量，是制定本规程的宗旨。</w:t>
      </w:r>
    </w:p>
    <w:p w:rsidR="00F04AD7" w:rsidRDefault="00AB0CBD">
      <w:pPr>
        <w:spacing w:line="360" w:lineRule="auto"/>
        <w:rPr>
          <w:rFonts w:eastAsiaTheme="minorEastAsia"/>
          <w:color w:val="000000" w:themeColor="text1"/>
          <w:szCs w:val="21"/>
        </w:rPr>
      </w:pPr>
      <w:r>
        <w:rPr>
          <w:rFonts w:hint="eastAsia"/>
          <w:b/>
          <w:bCs/>
          <w:color w:val="000000" w:themeColor="text1"/>
        </w:rPr>
        <w:t>1.</w:t>
      </w:r>
      <w:r>
        <w:rPr>
          <w:rFonts w:hint="eastAsia"/>
          <w:b/>
          <w:bCs/>
          <w:color w:val="000000" w:themeColor="text1"/>
        </w:rPr>
        <w:t>0.</w:t>
      </w:r>
      <w:r>
        <w:rPr>
          <w:rFonts w:hint="eastAsia"/>
          <w:b/>
          <w:bCs/>
          <w:color w:val="000000" w:themeColor="text1"/>
        </w:rPr>
        <w:t>2</w:t>
      </w:r>
      <w:r>
        <w:rPr>
          <w:rFonts w:hint="eastAsia"/>
          <w:color w:val="000000" w:themeColor="text1"/>
        </w:rPr>
        <w:t>本条说明了</w:t>
      </w:r>
      <w:r>
        <w:rPr>
          <w:rFonts w:cs="宋体" w:hint="eastAsia"/>
          <w:color w:val="000000" w:themeColor="text1"/>
        </w:rPr>
        <w:t>气凝胶毡（板）</w:t>
      </w:r>
      <w:r>
        <w:rPr>
          <w:rFonts w:hint="eastAsia"/>
          <w:color w:val="000000" w:themeColor="text1"/>
        </w:rPr>
        <w:t>的适用范围。</w:t>
      </w:r>
    </w:p>
    <w:p w:rsidR="00F04AD7" w:rsidRDefault="00AB0CBD">
      <w:pPr>
        <w:spacing w:line="360" w:lineRule="auto"/>
        <w:rPr>
          <w:rFonts w:eastAsiaTheme="minorEastAsia"/>
          <w:color w:val="000000" w:themeColor="text1"/>
          <w:szCs w:val="21"/>
        </w:rPr>
      </w:pPr>
      <w:r>
        <w:rPr>
          <w:rFonts w:hint="eastAsia"/>
          <w:b/>
          <w:bCs/>
          <w:color w:val="000000" w:themeColor="text1"/>
        </w:rPr>
        <w:t>1.</w:t>
      </w:r>
      <w:r>
        <w:rPr>
          <w:rFonts w:hint="eastAsia"/>
          <w:b/>
          <w:bCs/>
          <w:color w:val="000000" w:themeColor="text1"/>
        </w:rPr>
        <w:t>0.</w:t>
      </w:r>
      <w:r>
        <w:rPr>
          <w:rFonts w:hint="eastAsia"/>
          <w:b/>
          <w:bCs/>
          <w:color w:val="000000" w:themeColor="text1"/>
        </w:rPr>
        <w:t>3</w:t>
      </w:r>
      <w:r>
        <w:rPr>
          <w:rFonts w:eastAsiaTheme="minorEastAsia" w:hint="eastAsia"/>
          <w:color w:val="000000" w:themeColor="text1"/>
          <w:szCs w:val="21"/>
        </w:rPr>
        <w:t>由于工程涉及到原料、设计、施工、验收等多个方面，牵涉较广，所以除了满足</w:t>
      </w:r>
      <w:r>
        <w:rPr>
          <w:color w:val="000000" w:themeColor="text1"/>
        </w:rPr>
        <w:t>本规程的要求外，</w:t>
      </w:r>
      <w:r>
        <w:rPr>
          <w:rFonts w:hint="eastAsia"/>
          <w:color w:val="000000" w:themeColor="text1"/>
        </w:rPr>
        <w:t>还</w:t>
      </w:r>
      <w:r>
        <w:rPr>
          <w:color w:val="000000" w:themeColor="text1"/>
        </w:rPr>
        <w:t>应满足国家</w:t>
      </w:r>
      <w:r>
        <w:rPr>
          <w:rFonts w:eastAsiaTheme="minorEastAsia" w:hint="eastAsia"/>
          <w:color w:val="000000" w:themeColor="text1"/>
          <w:szCs w:val="21"/>
        </w:rPr>
        <w:t>、行业和地方</w:t>
      </w:r>
      <w:r>
        <w:rPr>
          <w:color w:val="000000" w:themeColor="text1"/>
        </w:rPr>
        <w:t>现行有关标准的规定。</w:t>
      </w:r>
    </w:p>
    <w:p w:rsidR="00F04AD7" w:rsidRDefault="00AB0CBD">
      <w:pPr>
        <w:widowControl/>
        <w:jc w:val="left"/>
        <w:rPr>
          <w:rFonts w:eastAsiaTheme="minorEastAsia"/>
          <w:color w:val="000000" w:themeColor="text1"/>
          <w:szCs w:val="21"/>
        </w:rPr>
      </w:pPr>
      <w:r>
        <w:rPr>
          <w:rFonts w:eastAsiaTheme="minorEastAsia"/>
          <w:color w:val="000000" w:themeColor="text1"/>
          <w:szCs w:val="21"/>
        </w:rPr>
        <w:br w:type="page"/>
      </w:r>
    </w:p>
    <w:p w:rsidR="00F04AD7" w:rsidRDefault="00AB0CBD" w:rsidP="00F649A8">
      <w:pPr>
        <w:pStyle w:val="1"/>
        <w:keepLines/>
        <w:spacing w:beforeLines="50" w:afterLines="50" w:line="240" w:lineRule="auto"/>
        <w:ind w:firstLineChars="0" w:firstLine="0"/>
        <w:jc w:val="center"/>
        <w:rPr>
          <w:rFonts w:ascii="Times New Roman" w:eastAsia="宋体" w:hAnsi="Times New Roman"/>
          <w:color w:val="000000" w:themeColor="text1"/>
          <w:kern w:val="44"/>
          <w:sz w:val="28"/>
          <w:szCs w:val="44"/>
        </w:rPr>
      </w:pPr>
      <w:bookmarkStart w:id="71" w:name="_Toc13629"/>
      <w:bookmarkStart w:id="72" w:name="_Toc24281"/>
      <w:r>
        <w:rPr>
          <w:rFonts w:ascii="Times New Roman" w:eastAsia="宋体" w:hAnsi="Times New Roman" w:hint="eastAsia"/>
          <w:color w:val="000000" w:themeColor="text1"/>
          <w:kern w:val="44"/>
          <w:sz w:val="28"/>
          <w:szCs w:val="44"/>
        </w:rPr>
        <w:lastRenderedPageBreak/>
        <w:t xml:space="preserve">3 </w:t>
      </w:r>
      <w:r>
        <w:rPr>
          <w:rFonts w:ascii="Times New Roman" w:eastAsia="宋体" w:hAnsi="Times New Roman" w:hint="eastAsia"/>
          <w:color w:val="000000" w:themeColor="text1"/>
          <w:kern w:val="44"/>
          <w:sz w:val="28"/>
          <w:szCs w:val="44"/>
        </w:rPr>
        <w:t>基本规定</w:t>
      </w:r>
      <w:bookmarkEnd w:id="71"/>
      <w:bookmarkEnd w:id="72"/>
    </w:p>
    <w:p w:rsidR="00F04AD7" w:rsidRDefault="00AB0CBD">
      <w:pPr>
        <w:spacing w:line="360" w:lineRule="auto"/>
        <w:rPr>
          <w:color w:val="000000" w:themeColor="text1"/>
          <w:spacing w:val="-6"/>
          <w:szCs w:val="21"/>
        </w:rPr>
      </w:pPr>
      <w:r>
        <w:rPr>
          <w:rFonts w:hint="eastAsia"/>
          <w:b/>
          <w:bCs/>
          <w:color w:val="000000" w:themeColor="text1"/>
          <w:szCs w:val="21"/>
        </w:rPr>
        <w:t>3</w:t>
      </w:r>
      <w:r>
        <w:rPr>
          <w:rFonts w:eastAsia="Times New Roman"/>
          <w:b/>
          <w:bCs/>
          <w:color w:val="000000" w:themeColor="text1"/>
          <w:szCs w:val="21"/>
        </w:rPr>
        <w:t>.</w:t>
      </w:r>
      <w:r>
        <w:rPr>
          <w:rFonts w:hint="eastAsia"/>
          <w:b/>
          <w:bCs/>
          <w:color w:val="000000" w:themeColor="text1"/>
          <w:szCs w:val="21"/>
        </w:rPr>
        <w:t>0.</w:t>
      </w:r>
      <w:r>
        <w:rPr>
          <w:rFonts w:hint="eastAsia"/>
          <w:b/>
          <w:bCs/>
          <w:color w:val="000000" w:themeColor="text1"/>
          <w:szCs w:val="21"/>
        </w:rPr>
        <w:t>1</w:t>
      </w:r>
      <w:r>
        <w:rPr>
          <w:color w:val="000000" w:themeColor="text1"/>
          <w:szCs w:val="21"/>
        </w:rPr>
        <w:t>本条强调了对</w:t>
      </w:r>
      <w:r>
        <w:rPr>
          <w:rFonts w:hint="eastAsia"/>
          <w:color w:val="000000" w:themeColor="text1"/>
          <w:szCs w:val="21"/>
        </w:rPr>
        <w:t>气凝胶保温毡（板）</w:t>
      </w:r>
      <w:r>
        <w:rPr>
          <w:color w:val="000000" w:themeColor="text1"/>
          <w:szCs w:val="21"/>
        </w:rPr>
        <w:t>外</w:t>
      </w:r>
      <w:r>
        <w:rPr>
          <w:rFonts w:hint="eastAsia"/>
          <w:color w:val="000000" w:themeColor="text1"/>
          <w:szCs w:val="21"/>
        </w:rPr>
        <w:t>墙</w:t>
      </w:r>
      <w:r>
        <w:rPr>
          <w:color w:val="000000" w:themeColor="text1"/>
          <w:szCs w:val="21"/>
        </w:rPr>
        <w:t>保温系统的整体技术要求与配套供应。外墙保温首先是一个系统，不是各组成材料的简单堆砌，并不是全部组成材料都达到其技术要求后就能自动满足系统的技术要求，相邻材料之间还有个相容性的问题。因此，本条把对系统的技术要求放在所有组</w:t>
      </w:r>
      <w:r>
        <w:rPr>
          <w:color w:val="000000" w:themeColor="text1"/>
          <w:spacing w:val="-6"/>
          <w:szCs w:val="21"/>
        </w:rPr>
        <w:t>成材料的技术要求之前。明确了对系统的整体性能负责的责任主体，避免出现系统不合格后，不同材料供应商相互推诿，结果无人负责的状况。</w:t>
      </w:r>
    </w:p>
    <w:p w:rsidR="00F04AD7" w:rsidRDefault="00AB0CBD">
      <w:pPr>
        <w:spacing w:line="360" w:lineRule="auto"/>
        <w:rPr>
          <w:color w:val="000000" w:themeColor="text1"/>
        </w:rPr>
      </w:pPr>
      <w:r>
        <w:rPr>
          <w:rFonts w:hint="eastAsia"/>
          <w:b/>
          <w:color w:val="000000" w:themeColor="text1"/>
        </w:rPr>
        <w:t>3.</w:t>
      </w:r>
      <w:r>
        <w:rPr>
          <w:rFonts w:hint="eastAsia"/>
          <w:b/>
          <w:color w:val="000000" w:themeColor="text1"/>
        </w:rPr>
        <w:t xml:space="preserve">0.9  </w:t>
      </w:r>
      <w:r>
        <w:rPr>
          <w:rFonts w:hint="eastAsia"/>
          <w:color w:val="000000" w:themeColor="text1"/>
        </w:rPr>
        <w:t>外墙外保温系统应能够防止雨、雪渗入建筑物内部，并且不应将水分迁移至任何可能造成损坏的部位；当用于外墙内保温</w:t>
      </w:r>
      <w:r>
        <w:rPr>
          <w:rFonts w:hint="eastAsia"/>
          <w:color w:val="000000" w:themeColor="text1"/>
        </w:rPr>
        <w:t>工程</w:t>
      </w:r>
      <w:r>
        <w:rPr>
          <w:rFonts w:hint="eastAsia"/>
          <w:color w:val="000000" w:themeColor="text1"/>
        </w:rPr>
        <w:t>中的厨房、卫生间、地下室等潮湿环境时，也因具有防水渗透性能。而实现建筑保温工程的防水渗透性能，主要靠系统的各构造层次组成材料，因此，需要慎重选择粘结层材料和防护层材料。</w:t>
      </w:r>
    </w:p>
    <w:p w:rsidR="00F04AD7" w:rsidRDefault="00AB0CBD">
      <w:pPr>
        <w:pStyle w:val="11"/>
        <w:widowControl/>
        <w:tabs>
          <w:tab w:val="left" w:pos="836"/>
          <w:tab w:val="left" w:pos="837"/>
        </w:tabs>
        <w:spacing w:before="28" w:line="292" w:lineRule="auto"/>
        <w:ind w:right="111"/>
        <w:rPr>
          <w:rFonts w:eastAsiaTheme="minorEastAsia"/>
          <w:color w:val="000000" w:themeColor="text1"/>
          <w:szCs w:val="21"/>
          <w:lang w:eastAsia="zh-CN"/>
        </w:rPr>
      </w:pPr>
      <w:r>
        <w:rPr>
          <w:rFonts w:eastAsiaTheme="minorEastAsia"/>
          <w:color w:val="000000" w:themeColor="text1"/>
          <w:szCs w:val="21"/>
          <w:lang w:eastAsia="zh-CN"/>
        </w:rPr>
        <w:br w:type="page"/>
      </w:r>
    </w:p>
    <w:p w:rsidR="00F04AD7" w:rsidRDefault="00AB0CBD" w:rsidP="00F649A8">
      <w:pPr>
        <w:pStyle w:val="1"/>
        <w:keepLines/>
        <w:spacing w:beforeLines="50" w:afterLines="50" w:line="240" w:lineRule="auto"/>
        <w:ind w:firstLineChars="0" w:firstLine="0"/>
        <w:jc w:val="center"/>
        <w:rPr>
          <w:rFonts w:ascii="Times New Roman" w:eastAsia="宋体" w:hAnsi="Times New Roman"/>
          <w:color w:val="000000" w:themeColor="text1"/>
          <w:kern w:val="44"/>
          <w:sz w:val="28"/>
          <w:szCs w:val="44"/>
        </w:rPr>
      </w:pPr>
      <w:bookmarkStart w:id="73" w:name="_Toc2004"/>
      <w:bookmarkStart w:id="74" w:name="_Toc7570"/>
      <w:r>
        <w:rPr>
          <w:rFonts w:ascii="Times New Roman" w:eastAsia="宋体" w:hAnsi="Times New Roman" w:hint="eastAsia"/>
          <w:color w:val="000000" w:themeColor="text1"/>
          <w:kern w:val="44"/>
          <w:sz w:val="28"/>
          <w:szCs w:val="44"/>
        </w:rPr>
        <w:lastRenderedPageBreak/>
        <w:t xml:space="preserve">4 </w:t>
      </w:r>
      <w:r>
        <w:rPr>
          <w:rFonts w:ascii="Times New Roman" w:eastAsia="宋体" w:hAnsi="Times New Roman" w:hint="eastAsia"/>
          <w:color w:val="000000" w:themeColor="text1"/>
          <w:kern w:val="44"/>
          <w:sz w:val="28"/>
          <w:szCs w:val="44"/>
        </w:rPr>
        <w:t>材料</w:t>
      </w:r>
      <w:bookmarkEnd w:id="73"/>
      <w:bookmarkEnd w:id="74"/>
    </w:p>
    <w:p w:rsidR="00F04AD7" w:rsidRDefault="00AB0CBD">
      <w:pPr>
        <w:pStyle w:val="2"/>
        <w:jc w:val="center"/>
        <w:rPr>
          <w:rFonts w:ascii="黑体" w:hAnsi="黑体" w:cs="黑体"/>
          <w:color w:val="000000" w:themeColor="text1"/>
          <w:sz w:val="24"/>
          <w:szCs w:val="24"/>
        </w:rPr>
      </w:pPr>
      <w:bookmarkStart w:id="75" w:name="_Toc31238"/>
      <w:bookmarkStart w:id="76" w:name="_Toc9993"/>
      <w:bookmarkStart w:id="77" w:name="_Toc29983"/>
      <w:bookmarkStart w:id="78" w:name="_Toc444098461"/>
      <w:bookmarkStart w:id="79" w:name="_Toc457323148"/>
      <w:bookmarkStart w:id="80" w:name="_Toc1499"/>
      <w:bookmarkStart w:id="81" w:name="_Toc13850"/>
      <w:bookmarkStart w:id="82" w:name="_Toc418446532"/>
      <w:r>
        <w:rPr>
          <w:rFonts w:ascii="黑体" w:hAnsi="黑体" w:cs="黑体" w:hint="eastAsia"/>
          <w:color w:val="000000" w:themeColor="text1"/>
          <w:sz w:val="24"/>
          <w:szCs w:val="24"/>
        </w:rPr>
        <w:t>4</w:t>
      </w:r>
      <w:r>
        <w:rPr>
          <w:rFonts w:ascii="黑体" w:hAnsi="黑体" w:cs="黑体" w:hint="eastAsia"/>
          <w:color w:val="000000" w:themeColor="text1"/>
          <w:sz w:val="24"/>
          <w:szCs w:val="24"/>
        </w:rPr>
        <w:t>.1</w:t>
      </w:r>
      <w:r>
        <w:rPr>
          <w:rFonts w:ascii="黑体" w:hAnsi="黑体" w:cs="黑体" w:hint="eastAsia"/>
          <w:color w:val="000000" w:themeColor="text1"/>
          <w:sz w:val="24"/>
          <w:szCs w:val="24"/>
        </w:rPr>
        <w:t>气凝胶毡（板）保温系统</w:t>
      </w:r>
      <w:bookmarkEnd w:id="75"/>
      <w:bookmarkEnd w:id="76"/>
    </w:p>
    <w:p w:rsidR="00F04AD7" w:rsidRDefault="00AB0CBD">
      <w:pPr>
        <w:pStyle w:val="2"/>
        <w:spacing w:before="0" w:after="0" w:line="360" w:lineRule="auto"/>
        <w:rPr>
          <w:rFonts w:ascii="Times New Roman" w:eastAsia="宋体" w:hAnsi="Times New Roman" w:cs="宋体"/>
          <w:b w:val="0"/>
          <w:bCs w:val="0"/>
          <w:color w:val="000000" w:themeColor="text1"/>
          <w:sz w:val="21"/>
          <w:szCs w:val="20"/>
        </w:rPr>
      </w:pPr>
      <w:bookmarkStart w:id="83" w:name="_Toc11073"/>
      <w:bookmarkStart w:id="84" w:name="_Toc10156"/>
      <w:r>
        <w:rPr>
          <w:rFonts w:ascii="Times New Roman" w:eastAsia="宋体" w:hAnsi="Times New Roman" w:cs="宋体" w:hint="eastAsia"/>
          <w:color w:val="000000" w:themeColor="text1"/>
          <w:sz w:val="21"/>
          <w:szCs w:val="20"/>
        </w:rPr>
        <w:t>4.</w:t>
      </w:r>
      <w:r>
        <w:rPr>
          <w:rFonts w:ascii="Times New Roman" w:eastAsia="宋体" w:hAnsi="Times New Roman" w:cs="宋体" w:hint="eastAsia"/>
          <w:color w:val="000000" w:themeColor="text1"/>
          <w:sz w:val="21"/>
          <w:szCs w:val="20"/>
        </w:rPr>
        <w:t>1</w:t>
      </w:r>
      <w:r>
        <w:rPr>
          <w:rFonts w:ascii="Times New Roman" w:eastAsia="宋体" w:hAnsi="Times New Roman" w:cs="宋体" w:hint="eastAsia"/>
          <w:color w:val="000000" w:themeColor="text1"/>
          <w:sz w:val="21"/>
          <w:szCs w:val="20"/>
        </w:rPr>
        <w:t>.1</w:t>
      </w:r>
      <w:r>
        <w:rPr>
          <w:rFonts w:ascii="Times New Roman" w:eastAsia="宋体" w:hAnsi="Times New Roman" w:cs="宋体" w:hint="eastAsia"/>
          <w:b w:val="0"/>
          <w:bCs w:val="0"/>
          <w:color w:val="000000" w:themeColor="text1"/>
          <w:sz w:val="21"/>
          <w:szCs w:val="20"/>
        </w:rPr>
        <w:t>气凝胶毡（板）</w:t>
      </w:r>
      <w:r>
        <w:rPr>
          <w:rFonts w:ascii="Times New Roman" w:eastAsia="宋体" w:hAnsi="Times New Roman" w:cs="宋体" w:hint="eastAsia"/>
          <w:b w:val="0"/>
          <w:bCs w:val="0"/>
          <w:color w:val="000000" w:themeColor="text1"/>
          <w:sz w:val="21"/>
          <w:szCs w:val="20"/>
        </w:rPr>
        <w:t>外墙外</w:t>
      </w:r>
      <w:r>
        <w:rPr>
          <w:rFonts w:ascii="Times New Roman" w:eastAsia="宋体" w:hAnsi="Times New Roman" w:cs="宋体" w:hint="eastAsia"/>
          <w:b w:val="0"/>
          <w:bCs w:val="0"/>
          <w:color w:val="000000" w:themeColor="text1"/>
          <w:sz w:val="21"/>
          <w:szCs w:val="20"/>
        </w:rPr>
        <w:t>保温系统性能主要依据现行行业标准《外墙外保温工程技术规程》</w:t>
      </w:r>
      <w:r>
        <w:rPr>
          <w:rFonts w:ascii="Times New Roman" w:eastAsia="宋体" w:hAnsi="Times New Roman" w:cs="宋体" w:hint="eastAsia"/>
          <w:b w:val="0"/>
          <w:bCs w:val="0"/>
          <w:color w:val="000000" w:themeColor="text1"/>
          <w:sz w:val="21"/>
          <w:szCs w:val="20"/>
        </w:rPr>
        <w:t>JGJ 144</w:t>
      </w:r>
      <w:r>
        <w:rPr>
          <w:rFonts w:ascii="Times New Roman" w:eastAsia="宋体" w:hAnsi="Times New Roman" w:cs="宋体" w:hint="eastAsia"/>
          <w:b w:val="0"/>
          <w:bCs w:val="0"/>
          <w:color w:val="000000" w:themeColor="text1"/>
          <w:sz w:val="21"/>
          <w:szCs w:val="20"/>
        </w:rPr>
        <w:t>的相关规定制定</w:t>
      </w:r>
      <w:r>
        <w:rPr>
          <w:rFonts w:ascii="Times New Roman" w:eastAsia="宋体" w:hAnsi="Times New Roman" w:cs="宋体" w:hint="eastAsia"/>
          <w:b w:val="0"/>
          <w:bCs w:val="0"/>
          <w:color w:val="000000" w:themeColor="text1"/>
          <w:sz w:val="21"/>
          <w:szCs w:val="20"/>
        </w:rPr>
        <w:t>，</w:t>
      </w:r>
      <w:r>
        <w:rPr>
          <w:rFonts w:ascii="Times New Roman" w:eastAsia="宋体" w:hAnsi="Times New Roman" w:cs="宋体" w:hint="eastAsia"/>
          <w:b w:val="0"/>
          <w:bCs w:val="0"/>
          <w:color w:val="000000" w:themeColor="text1"/>
          <w:sz w:val="21"/>
          <w:szCs w:val="20"/>
        </w:rPr>
        <w:t>气凝胶毡（板）</w:t>
      </w:r>
      <w:r>
        <w:rPr>
          <w:rFonts w:ascii="Times New Roman" w:eastAsia="宋体" w:hAnsi="Times New Roman" w:cs="宋体" w:hint="eastAsia"/>
          <w:b w:val="0"/>
          <w:bCs w:val="0"/>
          <w:color w:val="000000" w:themeColor="text1"/>
          <w:sz w:val="21"/>
          <w:szCs w:val="20"/>
        </w:rPr>
        <w:t>外墙内</w:t>
      </w:r>
      <w:r>
        <w:rPr>
          <w:rFonts w:ascii="Times New Roman" w:eastAsia="宋体" w:hAnsi="Times New Roman" w:cs="宋体" w:hint="eastAsia"/>
          <w:b w:val="0"/>
          <w:bCs w:val="0"/>
          <w:color w:val="000000" w:themeColor="text1"/>
          <w:sz w:val="21"/>
          <w:szCs w:val="20"/>
        </w:rPr>
        <w:t>保温系统性能主要依据现行行业标准《外墙</w:t>
      </w:r>
      <w:r>
        <w:rPr>
          <w:rFonts w:ascii="Times New Roman" w:eastAsia="宋体" w:hAnsi="Times New Roman" w:cs="宋体" w:hint="eastAsia"/>
          <w:b w:val="0"/>
          <w:bCs w:val="0"/>
          <w:color w:val="000000" w:themeColor="text1"/>
          <w:sz w:val="21"/>
          <w:szCs w:val="20"/>
        </w:rPr>
        <w:t>内</w:t>
      </w:r>
      <w:r>
        <w:rPr>
          <w:rFonts w:ascii="Times New Roman" w:eastAsia="宋体" w:hAnsi="Times New Roman" w:cs="宋体" w:hint="eastAsia"/>
          <w:b w:val="0"/>
          <w:bCs w:val="0"/>
          <w:color w:val="000000" w:themeColor="text1"/>
          <w:sz w:val="21"/>
          <w:szCs w:val="20"/>
        </w:rPr>
        <w:t>保温工程技术规程》</w:t>
      </w:r>
      <w:r>
        <w:rPr>
          <w:rFonts w:ascii="Times New Roman" w:eastAsia="宋体" w:hAnsi="Times New Roman" w:cs="宋体" w:hint="eastAsia"/>
          <w:b w:val="0"/>
          <w:bCs w:val="0"/>
          <w:color w:val="000000" w:themeColor="text1"/>
          <w:sz w:val="21"/>
          <w:szCs w:val="20"/>
        </w:rPr>
        <w:t>JGJ/T 261</w:t>
      </w:r>
      <w:r>
        <w:rPr>
          <w:rFonts w:ascii="Times New Roman" w:eastAsia="宋体" w:hAnsi="Times New Roman" w:cs="宋体" w:hint="eastAsia"/>
          <w:b w:val="0"/>
          <w:bCs w:val="0"/>
          <w:color w:val="000000" w:themeColor="text1"/>
          <w:sz w:val="21"/>
          <w:szCs w:val="20"/>
        </w:rPr>
        <w:t>的相关规定制定。</w:t>
      </w:r>
      <w:bookmarkEnd w:id="83"/>
      <w:bookmarkEnd w:id="84"/>
    </w:p>
    <w:p w:rsidR="00F04AD7" w:rsidRDefault="00AB0CBD">
      <w:pPr>
        <w:pStyle w:val="2"/>
        <w:jc w:val="center"/>
        <w:rPr>
          <w:rFonts w:ascii="黑体" w:hAnsi="黑体" w:cs="黑体"/>
          <w:color w:val="000000" w:themeColor="text1"/>
          <w:sz w:val="24"/>
          <w:szCs w:val="24"/>
        </w:rPr>
      </w:pPr>
      <w:bookmarkStart w:id="85" w:name="_Toc28434"/>
      <w:bookmarkStart w:id="86" w:name="_Toc17629"/>
      <w:r>
        <w:rPr>
          <w:rFonts w:ascii="黑体" w:hAnsi="黑体" w:cs="黑体" w:hint="eastAsia"/>
          <w:color w:val="000000" w:themeColor="text1"/>
          <w:sz w:val="24"/>
          <w:szCs w:val="24"/>
        </w:rPr>
        <w:t>4</w:t>
      </w:r>
      <w:r>
        <w:rPr>
          <w:rFonts w:ascii="黑体" w:hAnsi="黑体" w:cs="黑体" w:hint="eastAsia"/>
          <w:color w:val="000000" w:themeColor="text1"/>
          <w:sz w:val="24"/>
          <w:szCs w:val="24"/>
        </w:rPr>
        <w:t>.</w:t>
      </w:r>
      <w:bookmarkEnd w:id="77"/>
      <w:bookmarkEnd w:id="78"/>
      <w:bookmarkEnd w:id="79"/>
      <w:bookmarkEnd w:id="80"/>
      <w:bookmarkEnd w:id="81"/>
      <w:bookmarkEnd w:id="82"/>
      <w:r>
        <w:rPr>
          <w:rFonts w:ascii="黑体" w:hAnsi="黑体" w:cs="黑体" w:hint="eastAsia"/>
          <w:color w:val="000000" w:themeColor="text1"/>
          <w:sz w:val="24"/>
          <w:szCs w:val="24"/>
        </w:rPr>
        <w:t>3</w:t>
      </w:r>
      <w:r>
        <w:rPr>
          <w:rFonts w:ascii="黑体" w:hAnsi="黑体" w:cs="黑体" w:hint="eastAsia"/>
          <w:color w:val="000000" w:themeColor="text1"/>
          <w:sz w:val="24"/>
          <w:szCs w:val="24"/>
        </w:rPr>
        <w:t>气凝胶</w:t>
      </w:r>
      <w:r>
        <w:rPr>
          <w:rFonts w:ascii="黑体" w:hAnsi="黑体" w:cs="黑体" w:hint="eastAsia"/>
          <w:color w:val="000000" w:themeColor="text1"/>
          <w:sz w:val="24"/>
          <w:szCs w:val="24"/>
        </w:rPr>
        <w:t>保温</w:t>
      </w:r>
      <w:r>
        <w:rPr>
          <w:rFonts w:ascii="黑体" w:hAnsi="黑体" w:cs="黑体" w:hint="eastAsia"/>
          <w:color w:val="000000" w:themeColor="text1"/>
          <w:sz w:val="24"/>
          <w:szCs w:val="24"/>
        </w:rPr>
        <w:t>板</w:t>
      </w:r>
      <w:bookmarkEnd w:id="85"/>
      <w:bookmarkEnd w:id="86"/>
    </w:p>
    <w:p w:rsidR="00F04AD7" w:rsidRDefault="00AB0CBD">
      <w:pPr>
        <w:spacing w:line="360" w:lineRule="auto"/>
        <w:rPr>
          <w:rFonts w:cs="宋体"/>
          <w:color w:val="000000" w:themeColor="text1"/>
        </w:rPr>
      </w:pPr>
      <w:r>
        <w:rPr>
          <w:b/>
          <w:color w:val="000000" w:themeColor="text1"/>
        </w:rPr>
        <w:t>4.</w:t>
      </w:r>
      <w:r>
        <w:rPr>
          <w:rFonts w:hint="eastAsia"/>
          <w:b/>
          <w:color w:val="000000" w:themeColor="text1"/>
        </w:rPr>
        <w:t>3</w:t>
      </w:r>
      <w:r>
        <w:rPr>
          <w:b/>
          <w:color w:val="000000" w:themeColor="text1"/>
        </w:rPr>
        <w:t>.2</w:t>
      </w:r>
      <w:r>
        <w:rPr>
          <w:rFonts w:hint="eastAsia"/>
          <w:color w:val="000000" w:themeColor="text1"/>
          <w:szCs w:val="21"/>
        </w:rPr>
        <w:t>气凝胶板</w:t>
      </w:r>
      <w:r>
        <w:rPr>
          <w:rFonts w:cs="宋体" w:hint="eastAsia"/>
          <w:color w:val="000000" w:themeColor="text1"/>
        </w:rPr>
        <w:t>产品的厚度，通常由节能计算得到。为了减少保温板拼接的缝隙数量，在保证施工便利的前提下，宜选用尺寸较大的保温板产品。</w:t>
      </w:r>
    </w:p>
    <w:p w:rsidR="00F04AD7" w:rsidRDefault="00AB0CBD">
      <w:pPr>
        <w:pStyle w:val="2"/>
        <w:jc w:val="center"/>
        <w:rPr>
          <w:rFonts w:ascii="黑体" w:hAnsi="黑体" w:cs="黑体"/>
          <w:color w:val="000000" w:themeColor="text1"/>
          <w:sz w:val="24"/>
          <w:szCs w:val="24"/>
        </w:rPr>
      </w:pPr>
      <w:bookmarkStart w:id="87" w:name="_Toc444098464"/>
      <w:bookmarkStart w:id="88" w:name="_Toc3276"/>
      <w:bookmarkStart w:id="89" w:name="_Toc9034"/>
      <w:bookmarkStart w:id="90" w:name="_Toc441222680"/>
      <w:bookmarkStart w:id="91" w:name="_Toc14598"/>
      <w:bookmarkStart w:id="92" w:name="_Toc457323149"/>
      <w:bookmarkStart w:id="93" w:name="_Toc4164"/>
      <w:bookmarkStart w:id="94" w:name="_Toc28015"/>
      <w:r>
        <w:rPr>
          <w:rFonts w:ascii="黑体" w:hAnsi="黑体" w:cs="黑体" w:hint="eastAsia"/>
          <w:color w:val="000000" w:themeColor="text1"/>
          <w:sz w:val="24"/>
          <w:szCs w:val="24"/>
        </w:rPr>
        <w:t>4</w:t>
      </w:r>
      <w:r>
        <w:rPr>
          <w:rFonts w:ascii="黑体" w:hAnsi="黑体" w:cs="黑体" w:hint="eastAsia"/>
          <w:color w:val="000000" w:themeColor="text1"/>
          <w:sz w:val="24"/>
          <w:szCs w:val="24"/>
        </w:rPr>
        <w:t>.</w:t>
      </w:r>
      <w:r>
        <w:rPr>
          <w:rFonts w:ascii="黑体" w:hAnsi="黑体" w:cs="黑体" w:hint="eastAsia"/>
          <w:color w:val="000000" w:themeColor="text1"/>
          <w:sz w:val="24"/>
          <w:szCs w:val="24"/>
        </w:rPr>
        <w:t xml:space="preserve">4 </w:t>
      </w:r>
      <w:r>
        <w:rPr>
          <w:rFonts w:ascii="黑体" w:hAnsi="黑体" w:cs="黑体" w:hint="eastAsia"/>
          <w:color w:val="000000" w:themeColor="text1"/>
          <w:sz w:val="24"/>
          <w:szCs w:val="24"/>
        </w:rPr>
        <w:t xml:space="preserve"> </w:t>
      </w:r>
      <w:r>
        <w:rPr>
          <w:rFonts w:ascii="黑体" w:hAnsi="黑体" w:cs="黑体" w:hint="eastAsia"/>
          <w:color w:val="000000" w:themeColor="text1"/>
          <w:sz w:val="24"/>
          <w:szCs w:val="24"/>
        </w:rPr>
        <w:t>配套材料</w:t>
      </w:r>
      <w:bookmarkEnd w:id="87"/>
      <w:bookmarkEnd w:id="88"/>
      <w:bookmarkEnd w:id="89"/>
      <w:bookmarkEnd w:id="90"/>
      <w:bookmarkEnd w:id="91"/>
      <w:bookmarkEnd w:id="92"/>
      <w:bookmarkEnd w:id="93"/>
      <w:bookmarkEnd w:id="94"/>
    </w:p>
    <w:p w:rsidR="00F04AD7" w:rsidRDefault="00AB0CBD">
      <w:pPr>
        <w:spacing w:line="360" w:lineRule="auto"/>
        <w:rPr>
          <w:rFonts w:eastAsiaTheme="minorEastAsia"/>
          <w:color w:val="000000" w:themeColor="text1"/>
          <w:szCs w:val="21"/>
        </w:rPr>
      </w:pPr>
      <w:r>
        <w:rPr>
          <w:rFonts w:hint="eastAsia"/>
          <w:b/>
          <w:color w:val="000000" w:themeColor="text1"/>
        </w:rPr>
        <w:t>4.</w:t>
      </w:r>
      <w:r>
        <w:rPr>
          <w:rFonts w:hint="eastAsia"/>
          <w:b/>
          <w:color w:val="000000" w:themeColor="text1"/>
        </w:rPr>
        <w:t>4</w:t>
      </w:r>
      <w:r>
        <w:rPr>
          <w:rFonts w:hint="eastAsia"/>
          <w:b/>
          <w:color w:val="000000" w:themeColor="text1"/>
        </w:rPr>
        <w:t>.1~4.</w:t>
      </w:r>
      <w:r>
        <w:rPr>
          <w:rFonts w:hint="eastAsia"/>
          <w:b/>
          <w:color w:val="000000" w:themeColor="text1"/>
        </w:rPr>
        <w:t>4</w:t>
      </w:r>
      <w:r>
        <w:rPr>
          <w:rFonts w:hint="eastAsia"/>
          <w:b/>
          <w:color w:val="000000" w:themeColor="text1"/>
        </w:rPr>
        <w:t>.</w:t>
      </w:r>
      <w:r>
        <w:rPr>
          <w:rFonts w:hint="eastAsia"/>
          <w:b/>
          <w:color w:val="000000" w:themeColor="text1"/>
        </w:rPr>
        <w:t>9</w:t>
      </w:r>
      <w:r>
        <w:rPr>
          <w:rFonts w:hint="eastAsia"/>
          <w:color w:val="000000" w:themeColor="text1"/>
        </w:rPr>
        <w:t>胶粘剂、抹面胶浆、耐碱玻纤网布、</w:t>
      </w:r>
      <w:r>
        <w:rPr>
          <w:rFonts w:hint="eastAsia"/>
          <w:color w:val="000000" w:themeColor="text1"/>
        </w:rPr>
        <w:t>粘接石膏、粉刷石膏、连接件等</w:t>
      </w:r>
      <w:r>
        <w:rPr>
          <w:rFonts w:hint="eastAsia"/>
          <w:color w:val="000000" w:themeColor="text1"/>
        </w:rPr>
        <w:t>作为</w:t>
      </w:r>
      <w:r>
        <w:rPr>
          <w:rFonts w:hint="eastAsia"/>
          <w:color w:val="000000" w:themeColor="text1"/>
          <w:szCs w:val="21"/>
        </w:rPr>
        <w:t>气凝胶毡（板）</w:t>
      </w:r>
      <w:r>
        <w:rPr>
          <w:rFonts w:hint="eastAsia"/>
          <w:color w:val="000000" w:themeColor="text1"/>
        </w:rPr>
        <w:t>外保温系统的配套材料，性能指标依据</w:t>
      </w:r>
      <w:r>
        <w:rPr>
          <w:color w:val="000000" w:themeColor="text1"/>
        </w:rPr>
        <w:t>现行行业标准《外墙外保温工程技术规程》</w:t>
      </w:r>
      <w:r>
        <w:rPr>
          <w:color w:val="000000" w:themeColor="text1"/>
        </w:rPr>
        <w:t>JGJ 144</w:t>
      </w:r>
      <w:r>
        <w:rPr>
          <w:rFonts w:hint="eastAsia"/>
          <w:color w:val="000000" w:themeColor="text1"/>
        </w:rPr>
        <w:t>、</w:t>
      </w:r>
      <w:r>
        <w:rPr>
          <w:rFonts w:cs="宋体" w:hint="eastAsia"/>
          <w:color w:val="000000" w:themeColor="text1"/>
        </w:rPr>
        <w:t>《外墙</w:t>
      </w:r>
      <w:r>
        <w:rPr>
          <w:rFonts w:cs="宋体" w:hint="eastAsia"/>
          <w:color w:val="000000" w:themeColor="text1"/>
        </w:rPr>
        <w:t>内</w:t>
      </w:r>
      <w:r>
        <w:rPr>
          <w:rFonts w:cs="宋体" w:hint="eastAsia"/>
          <w:color w:val="000000" w:themeColor="text1"/>
        </w:rPr>
        <w:t>保温工程技术规程》</w:t>
      </w:r>
      <w:r>
        <w:rPr>
          <w:rFonts w:cs="宋体" w:hint="eastAsia"/>
          <w:color w:val="000000" w:themeColor="text1"/>
        </w:rPr>
        <w:t>JGJ/T 261</w:t>
      </w:r>
      <w:r>
        <w:rPr>
          <w:rFonts w:hint="eastAsia"/>
          <w:color w:val="000000" w:themeColor="text1"/>
        </w:rPr>
        <w:t>的有关规定及</w:t>
      </w:r>
      <w:r>
        <w:rPr>
          <w:rFonts w:hint="eastAsia"/>
          <w:color w:val="000000" w:themeColor="text1"/>
          <w:szCs w:val="21"/>
        </w:rPr>
        <w:t>气凝胶毡（板）</w:t>
      </w:r>
      <w:r>
        <w:rPr>
          <w:rFonts w:hint="eastAsia"/>
          <w:color w:val="000000" w:themeColor="text1"/>
        </w:rPr>
        <w:t>的工程实际制定。</w:t>
      </w:r>
    </w:p>
    <w:p w:rsidR="00F04AD7" w:rsidRDefault="00AB0CBD">
      <w:pPr>
        <w:widowControl/>
        <w:jc w:val="left"/>
        <w:rPr>
          <w:rFonts w:eastAsiaTheme="minorEastAsia"/>
          <w:color w:val="000000" w:themeColor="text1"/>
          <w:szCs w:val="21"/>
        </w:rPr>
      </w:pPr>
      <w:r>
        <w:rPr>
          <w:rFonts w:eastAsiaTheme="minorEastAsia"/>
          <w:color w:val="000000" w:themeColor="text1"/>
          <w:szCs w:val="21"/>
        </w:rPr>
        <w:br w:type="page"/>
      </w:r>
    </w:p>
    <w:p w:rsidR="00F04AD7" w:rsidRDefault="00AB0CBD" w:rsidP="00F649A8">
      <w:pPr>
        <w:pStyle w:val="1"/>
        <w:keepLines/>
        <w:spacing w:beforeLines="50" w:afterLines="50" w:line="240" w:lineRule="auto"/>
        <w:ind w:firstLineChars="0" w:firstLine="0"/>
        <w:jc w:val="center"/>
        <w:rPr>
          <w:rFonts w:ascii="Times New Roman" w:eastAsia="宋体" w:hAnsi="Times New Roman"/>
          <w:color w:val="000000" w:themeColor="text1"/>
          <w:kern w:val="44"/>
          <w:sz w:val="28"/>
          <w:szCs w:val="44"/>
        </w:rPr>
      </w:pPr>
      <w:bookmarkStart w:id="95" w:name="_Toc19755"/>
      <w:bookmarkStart w:id="96" w:name="_Toc6904"/>
      <w:r>
        <w:rPr>
          <w:rFonts w:ascii="Times New Roman" w:eastAsia="宋体" w:hAnsi="Times New Roman" w:hint="eastAsia"/>
          <w:color w:val="000000" w:themeColor="text1"/>
          <w:kern w:val="44"/>
          <w:sz w:val="28"/>
          <w:szCs w:val="44"/>
        </w:rPr>
        <w:lastRenderedPageBreak/>
        <w:t>5</w:t>
      </w:r>
      <w:r>
        <w:rPr>
          <w:rFonts w:ascii="Times New Roman" w:eastAsia="宋体" w:hAnsi="Times New Roman" w:hint="eastAsia"/>
          <w:color w:val="000000" w:themeColor="text1"/>
          <w:kern w:val="44"/>
          <w:sz w:val="28"/>
          <w:szCs w:val="44"/>
        </w:rPr>
        <w:t>设计</w:t>
      </w:r>
      <w:bookmarkEnd w:id="95"/>
      <w:bookmarkEnd w:id="96"/>
    </w:p>
    <w:p w:rsidR="00F04AD7" w:rsidRDefault="00AB0CBD">
      <w:pPr>
        <w:pStyle w:val="2"/>
        <w:jc w:val="center"/>
        <w:rPr>
          <w:rFonts w:ascii="黑体" w:hAnsi="黑体" w:cs="黑体"/>
          <w:color w:val="000000" w:themeColor="text1"/>
          <w:sz w:val="24"/>
          <w:szCs w:val="24"/>
        </w:rPr>
      </w:pPr>
      <w:bookmarkStart w:id="97" w:name="_Toc444098468"/>
      <w:bookmarkStart w:id="98" w:name="_Toc5975"/>
      <w:bookmarkStart w:id="99" w:name="_Toc18846"/>
      <w:bookmarkStart w:id="100" w:name="_Toc457323152"/>
      <w:bookmarkStart w:id="101" w:name="_Toc441222684"/>
      <w:bookmarkStart w:id="102" w:name="_Toc6786"/>
      <w:bookmarkStart w:id="103" w:name="_Toc16818"/>
      <w:bookmarkStart w:id="104" w:name="_Toc26003"/>
      <w:r>
        <w:rPr>
          <w:rFonts w:ascii="黑体" w:hAnsi="黑体" w:cs="黑体" w:hint="eastAsia"/>
          <w:color w:val="000000" w:themeColor="text1"/>
          <w:sz w:val="24"/>
          <w:szCs w:val="24"/>
        </w:rPr>
        <w:t>5</w:t>
      </w:r>
      <w:r>
        <w:rPr>
          <w:rFonts w:ascii="黑体" w:hAnsi="黑体" w:cs="黑体" w:hint="eastAsia"/>
          <w:color w:val="000000" w:themeColor="text1"/>
          <w:sz w:val="24"/>
          <w:szCs w:val="24"/>
        </w:rPr>
        <w:t xml:space="preserve">.1 </w:t>
      </w:r>
      <w:r>
        <w:rPr>
          <w:rFonts w:ascii="黑体" w:hAnsi="黑体" w:cs="黑体" w:hint="eastAsia"/>
          <w:color w:val="000000" w:themeColor="text1"/>
          <w:sz w:val="24"/>
          <w:szCs w:val="24"/>
        </w:rPr>
        <w:t>一般规定</w:t>
      </w:r>
      <w:bookmarkEnd w:id="97"/>
      <w:bookmarkEnd w:id="98"/>
      <w:bookmarkEnd w:id="99"/>
      <w:bookmarkEnd w:id="100"/>
      <w:bookmarkEnd w:id="101"/>
      <w:bookmarkEnd w:id="102"/>
      <w:bookmarkEnd w:id="103"/>
      <w:bookmarkEnd w:id="104"/>
    </w:p>
    <w:p w:rsidR="00F04AD7" w:rsidRDefault="00AB0CBD">
      <w:pPr>
        <w:spacing w:line="360" w:lineRule="auto"/>
        <w:rPr>
          <w:color w:val="000000" w:themeColor="text1"/>
        </w:rPr>
      </w:pPr>
      <w:r>
        <w:rPr>
          <w:rFonts w:hint="eastAsia"/>
          <w:b/>
          <w:color w:val="000000" w:themeColor="text1"/>
        </w:rPr>
        <w:t xml:space="preserve">5.1.2  </w:t>
      </w:r>
      <w:r>
        <w:rPr>
          <w:rFonts w:hint="eastAsia"/>
          <w:color w:val="000000" w:themeColor="text1"/>
        </w:rPr>
        <w:t>由于</w:t>
      </w:r>
      <w:r>
        <w:rPr>
          <w:rFonts w:hint="eastAsia"/>
          <w:color w:val="000000" w:themeColor="text1"/>
          <w:szCs w:val="21"/>
        </w:rPr>
        <w:t>气凝胶毡（板）</w:t>
      </w:r>
      <w:r>
        <w:rPr>
          <w:rFonts w:hint="eastAsia"/>
          <w:color w:val="000000" w:themeColor="text1"/>
        </w:rPr>
        <w:t>吸水率小于</w:t>
      </w:r>
      <w:r>
        <w:rPr>
          <w:rFonts w:hint="eastAsia"/>
          <w:color w:val="000000" w:themeColor="text1"/>
        </w:rPr>
        <w:t>10%</w:t>
      </w:r>
      <w:r>
        <w:rPr>
          <w:rFonts w:hint="eastAsia"/>
          <w:color w:val="000000" w:themeColor="text1"/>
        </w:rPr>
        <w:t>，导热系数受温度、湿度等环境因素的影响较小，因此，结合工程应用情况，将其导热系数的修正系数设定为</w:t>
      </w:r>
      <w:r>
        <w:rPr>
          <w:rFonts w:hint="eastAsia"/>
          <w:color w:val="000000" w:themeColor="text1"/>
        </w:rPr>
        <w:t>1.1</w:t>
      </w:r>
      <w:r>
        <w:rPr>
          <w:rFonts w:hint="eastAsia"/>
          <w:color w:val="000000" w:themeColor="text1"/>
        </w:rPr>
        <w:t>。</w:t>
      </w:r>
    </w:p>
    <w:p w:rsidR="00F04AD7" w:rsidRDefault="00AB0CBD">
      <w:pPr>
        <w:spacing w:line="360" w:lineRule="auto"/>
        <w:rPr>
          <w:color w:val="000000" w:themeColor="text1"/>
        </w:rPr>
      </w:pPr>
      <w:r>
        <w:rPr>
          <w:rFonts w:hint="eastAsia"/>
          <w:b/>
          <w:color w:val="000000" w:themeColor="text1"/>
        </w:rPr>
        <w:t>5.1.3</w:t>
      </w:r>
      <w:r>
        <w:rPr>
          <w:rFonts w:hint="eastAsia"/>
          <w:color w:val="000000" w:themeColor="text1"/>
        </w:rPr>
        <w:t>要求基层外表面温度高于</w:t>
      </w:r>
      <w:r>
        <w:rPr>
          <w:rFonts w:hint="eastAsia"/>
          <w:color w:val="000000" w:themeColor="text1"/>
        </w:rPr>
        <w:t>0</w:t>
      </w:r>
      <w:r>
        <w:rPr>
          <w:rFonts w:hint="eastAsia"/>
          <w:color w:val="000000" w:themeColor="text1"/>
        </w:rPr>
        <w:t>℃，目的是保证基层和粘结砂浆不受冻融破坏。门窗框外侧洞口、阳台、女儿墙等热桥部位都有相当大的传热损失。当外保温系统中采用金属固定件和承托件时，应考虑它们的热桥影响，需做修正。</w:t>
      </w:r>
    </w:p>
    <w:p w:rsidR="00F04AD7" w:rsidRDefault="00AB0CBD">
      <w:pPr>
        <w:widowControl/>
        <w:jc w:val="left"/>
        <w:rPr>
          <w:rFonts w:eastAsiaTheme="minorEastAsia" w:hAnsiTheme="minorEastAsia"/>
          <w:color w:val="000000" w:themeColor="text1"/>
          <w:szCs w:val="21"/>
        </w:rPr>
      </w:pPr>
      <w:r>
        <w:rPr>
          <w:rFonts w:eastAsiaTheme="minorEastAsia" w:hAnsiTheme="minorEastAsia"/>
          <w:color w:val="000000" w:themeColor="text1"/>
          <w:szCs w:val="21"/>
        </w:rPr>
        <w:br w:type="page"/>
      </w:r>
    </w:p>
    <w:p w:rsidR="00F04AD7" w:rsidRDefault="00AB0CBD" w:rsidP="00F649A8">
      <w:pPr>
        <w:pStyle w:val="1"/>
        <w:keepLines/>
        <w:spacing w:beforeLines="50" w:afterLines="50" w:line="240" w:lineRule="auto"/>
        <w:ind w:firstLineChars="0" w:firstLine="0"/>
        <w:jc w:val="center"/>
        <w:rPr>
          <w:rFonts w:ascii="Times New Roman" w:eastAsia="宋体" w:hAnsi="Times New Roman"/>
          <w:color w:val="000000" w:themeColor="text1"/>
          <w:kern w:val="44"/>
          <w:sz w:val="28"/>
          <w:szCs w:val="44"/>
        </w:rPr>
      </w:pPr>
      <w:bookmarkStart w:id="105" w:name="_Toc31830"/>
      <w:bookmarkStart w:id="106" w:name="_Toc29003"/>
      <w:r>
        <w:rPr>
          <w:rFonts w:ascii="Times New Roman" w:eastAsia="宋体" w:hAnsi="Times New Roman" w:hint="eastAsia"/>
          <w:color w:val="000000" w:themeColor="text1"/>
          <w:kern w:val="44"/>
          <w:sz w:val="28"/>
          <w:szCs w:val="44"/>
        </w:rPr>
        <w:lastRenderedPageBreak/>
        <w:t>6</w:t>
      </w:r>
      <w:r>
        <w:rPr>
          <w:rFonts w:ascii="Times New Roman" w:eastAsia="宋体" w:hAnsi="Times New Roman" w:hint="eastAsia"/>
          <w:color w:val="000000" w:themeColor="text1"/>
          <w:kern w:val="44"/>
          <w:sz w:val="28"/>
          <w:szCs w:val="44"/>
        </w:rPr>
        <w:t>施工</w:t>
      </w:r>
      <w:bookmarkEnd w:id="105"/>
      <w:bookmarkEnd w:id="106"/>
    </w:p>
    <w:p w:rsidR="00F04AD7" w:rsidRDefault="00AB0CBD">
      <w:pPr>
        <w:pStyle w:val="2"/>
        <w:spacing w:line="360" w:lineRule="auto"/>
        <w:jc w:val="center"/>
        <w:rPr>
          <w:rFonts w:ascii="黑体" w:hAnsi="黑体" w:cs="黑体"/>
          <w:color w:val="000000" w:themeColor="text1"/>
          <w:sz w:val="24"/>
          <w:szCs w:val="24"/>
        </w:rPr>
      </w:pPr>
      <w:bookmarkStart w:id="107" w:name="_Toc30197"/>
      <w:bookmarkStart w:id="108" w:name="_Toc7160"/>
      <w:r>
        <w:rPr>
          <w:rFonts w:ascii="黑体" w:hAnsi="黑体" w:cs="黑体" w:hint="eastAsia"/>
          <w:color w:val="000000" w:themeColor="text1"/>
          <w:sz w:val="24"/>
          <w:szCs w:val="24"/>
        </w:rPr>
        <w:t>6</w:t>
      </w:r>
      <w:r>
        <w:rPr>
          <w:rFonts w:ascii="黑体" w:hAnsi="黑体" w:cs="黑体" w:hint="eastAsia"/>
          <w:color w:val="000000" w:themeColor="text1"/>
          <w:sz w:val="24"/>
          <w:szCs w:val="24"/>
        </w:rPr>
        <w:t>.1</w:t>
      </w:r>
      <w:r>
        <w:rPr>
          <w:rFonts w:ascii="黑体" w:hAnsi="黑体" w:cs="黑体" w:hint="eastAsia"/>
          <w:color w:val="000000" w:themeColor="text1"/>
          <w:sz w:val="24"/>
          <w:szCs w:val="24"/>
        </w:rPr>
        <w:t>一般规定</w:t>
      </w:r>
      <w:bookmarkEnd w:id="107"/>
      <w:bookmarkEnd w:id="108"/>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6</w:t>
      </w:r>
      <w:r>
        <w:rPr>
          <w:rFonts w:eastAsiaTheme="minorEastAsia"/>
          <w:b/>
          <w:bCs/>
          <w:color w:val="000000" w:themeColor="text1"/>
          <w:szCs w:val="21"/>
        </w:rPr>
        <w:t>.1.</w:t>
      </w:r>
      <w:r>
        <w:rPr>
          <w:rFonts w:eastAsiaTheme="minorEastAsia" w:hint="eastAsia"/>
          <w:b/>
          <w:bCs/>
          <w:color w:val="000000" w:themeColor="text1"/>
          <w:szCs w:val="21"/>
        </w:rPr>
        <w:t>1</w:t>
      </w:r>
      <w:r>
        <w:rPr>
          <w:rFonts w:eastAsiaTheme="minorEastAsia" w:hint="eastAsia"/>
          <w:color w:val="000000" w:themeColor="text1"/>
          <w:szCs w:val="21"/>
        </w:rPr>
        <w:t>为保证施工顺利进行，需遵照施工方案由专人进行施工，材料结构也许严格按设计文件进行。</w:t>
      </w:r>
    </w:p>
    <w:p w:rsidR="00F04AD7" w:rsidRDefault="00AB0CBD">
      <w:pPr>
        <w:spacing w:line="360" w:lineRule="auto"/>
        <w:rPr>
          <w:rFonts w:eastAsiaTheme="minorEastAsia" w:hAnsiTheme="minorEastAsia"/>
          <w:color w:val="000000" w:themeColor="text1"/>
          <w:szCs w:val="21"/>
        </w:rPr>
      </w:pPr>
      <w:r>
        <w:rPr>
          <w:rFonts w:eastAsiaTheme="minorEastAsia" w:hint="eastAsia"/>
          <w:b/>
          <w:bCs/>
          <w:color w:val="000000" w:themeColor="text1"/>
          <w:szCs w:val="21"/>
        </w:rPr>
        <w:t>6</w:t>
      </w:r>
      <w:r>
        <w:rPr>
          <w:rFonts w:eastAsiaTheme="minorEastAsia"/>
          <w:b/>
          <w:bCs/>
          <w:color w:val="000000" w:themeColor="text1"/>
          <w:szCs w:val="21"/>
        </w:rPr>
        <w:t>.1.</w:t>
      </w:r>
      <w:r>
        <w:rPr>
          <w:rFonts w:eastAsiaTheme="minorEastAsia" w:hint="eastAsia"/>
          <w:b/>
          <w:bCs/>
          <w:color w:val="000000" w:themeColor="text1"/>
          <w:szCs w:val="21"/>
        </w:rPr>
        <w:t>2</w:t>
      </w:r>
      <w:r>
        <w:rPr>
          <w:rFonts w:eastAsiaTheme="minorEastAsia" w:hint="eastAsia"/>
          <w:color w:val="000000" w:themeColor="text1"/>
          <w:szCs w:val="21"/>
        </w:rPr>
        <w:t>本条是对施工前的准备工作以及基层墙体结构质量的具体要求。</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6</w:t>
      </w:r>
      <w:r>
        <w:rPr>
          <w:rFonts w:eastAsiaTheme="minorEastAsia"/>
          <w:b/>
          <w:bCs/>
          <w:color w:val="000000" w:themeColor="text1"/>
          <w:szCs w:val="21"/>
        </w:rPr>
        <w:t>.1.</w:t>
      </w:r>
      <w:r>
        <w:rPr>
          <w:rFonts w:eastAsiaTheme="minorEastAsia" w:hint="eastAsia"/>
          <w:b/>
          <w:bCs/>
          <w:color w:val="000000" w:themeColor="text1"/>
          <w:szCs w:val="21"/>
        </w:rPr>
        <w:t>3</w:t>
      </w:r>
      <w:r>
        <w:rPr>
          <w:rFonts w:eastAsiaTheme="minorEastAsia" w:hint="eastAsia"/>
          <w:color w:val="000000" w:themeColor="text1"/>
          <w:szCs w:val="21"/>
        </w:rPr>
        <w:t>为了避免因工序颠倒而影响施工质量，对施工作业技术条件进行了规定，这样也有利于成品保护。</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6</w:t>
      </w:r>
      <w:r>
        <w:rPr>
          <w:rFonts w:eastAsiaTheme="minorEastAsia"/>
          <w:b/>
          <w:bCs/>
          <w:color w:val="000000" w:themeColor="text1"/>
          <w:szCs w:val="21"/>
        </w:rPr>
        <w:t>.1.</w:t>
      </w:r>
      <w:r>
        <w:rPr>
          <w:rFonts w:eastAsiaTheme="minorEastAsia" w:hint="eastAsia"/>
          <w:b/>
          <w:bCs/>
          <w:color w:val="000000" w:themeColor="text1"/>
          <w:szCs w:val="21"/>
        </w:rPr>
        <w:t>4</w:t>
      </w:r>
      <w:r>
        <w:rPr>
          <w:rFonts w:eastAsiaTheme="minorEastAsia" w:hint="eastAsia"/>
          <w:color w:val="000000" w:themeColor="text1"/>
          <w:szCs w:val="21"/>
        </w:rPr>
        <w:t>本条规定了气凝胶保温毡（板）施工的作业环境要求，施工时要特别注意大风的影响，以防脱落及人员伤亡。</w:t>
      </w:r>
    </w:p>
    <w:p w:rsidR="00F04AD7" w:rsidRDefault="00AB0CBD">
      <w:pPr>
        <w:pStyle w:val="2"/>
        <w:jc w:val="center"/>
        <w:rPr>
          <w:rFonts w:ascii="黑体" w:hAnsi="黑体" w:cs="黑体"/>
          <w:color w:val="000000" w:themeColor="text1"/>
          <w:sz w:val="24"/>
          <w:szCs w:val="24"/>
        </w:rPr>
      </w:pPr>
      <w:bookmarkStart w:id="109" w:name="_Toc30182"/>
      <w:bookmarkStart w:id="110" w:name="_Toc16677"/>
      <w:r>
        <w:rPr>
          <w:rFonts w:ascii="黑体" w:hAnsi="黑体" w:cs="黑体" w:hint="eastAsia"/>
          <w:color w:val="000000" w:themeColor="text1"/>
          <w:sz w:val="24"/>
          <w:szCs w:val="24"/>
        </w:rPr>
        <w:t>6</w:t>
      </w:r>
      <w:r>
        <w:rPr>
          <w:rFonts w:ascii="黑体" w:hAnsi="黑体" w:cs="黑体" w:hint="eastAsia"/>
          <w:color w:val="000000" w:themeColor="text1"/>
          <w:sz w:val="24"/>
          <w:szCs w:val="24"/>
        </w:rPr>
        <w:t>.2</w:t>
      </w:r>
      <w:r>
        <w:rPr>
          <w:rFonts w:ascii="黑体" w:hAnsi="黑体" w:cs="黑体" w:hint="eastAsia"/>
          <w:color w:val="000000" w:themeColor="text1"/>
          <w:sz w:val="24"/>
          <w:szCs w:val="24"/>
        </w:rPr>
        <w:t xml:space="preserve">  </w:t>
      </w:r>
      <w:r>
        <w:rPr>
          <w:rFonts w:ascii="黑体" w:hAnsi="黑体" w:cs="黑体" w:hint="eastAsia"/>
          <w:color w:val="000000" w:themeColor="text1"/>
          <w:sz w:val="24"/>
          <w:szCs w:val="24"/>
        </w:rPr>
        <w:t>外墙外保温</w:t>
      </w:r>
      <w:r>
        <w:rPr>
          <w:rFonts w:ascii="黑体" w:hAnsi="黑体" w:cs="黑体" w:hint="eastAsia"/>
          <w:color w:val="000000" w:themeColor="text1"/>
          <w:sz w:val="24"/>
          <w:szCs w:val="24"/>
        </w:rPr>
        <w:t>施工</w:t>
      </w:r>
      <w:bookmarkEnd w:id="109"/>
      <w:bookmarkEnd w:id="110"/>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6</w:t>
      </w:r>
      <w:r>
        <w:rPr>
          <w:rFonts w:eastAsiaTheme="minorEastAsia" w:hint="eastAsia"/>
          <w:b/>
          <w:bCs/>
          <w:color w:val="000000" w:themeColor="text1"/>
          <w:szCs w:val="21"/>
        </w:rPr>
        <w:t>.2.</w:t>
      </w:r>
      <w:r>
        <w:rPr>
          <w:rFonts w:eastAsiaTheme="minorEastAsia" w:hint="eastAsia"/>
          <w:b/>
          <w:bCs/>
          <w:color w:val="000000" w:themeColor="text1"/>
          <w:szCs w:val="21"/>
        </w:rPr>
        <w:t>2</w:t>
      </w:r>
      <w:r>
        <w:rPr>
          <w:rFonts w:eastAsiaTheme="minorEastAsia" w:hint="eastAsia"/>
          <w:color w:val="000000" w:themeColor="text1"/>
          <w:szCs w:val="21"/>
        </w:rPr>
        <w:t>安装起步托架的作用是防止保温板在粘结时因自重滑移，也能保证整个墙面上保温板底端平齐。</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6</w:t>
      </w:r>
      <w:r>
        <w:rPr>
          <w:rFonts w:eastAsiaTheme="minorEastAsia" w:hint="eastAsia"/>
          <w:b/>
          <w:bCs/>
          <w:color w:val="000000" w:themeColor="text1"/>
          <w:szCs w:val="21"/>
        </w:rPr>
        <w:t>.2.</w:t>
      </w:r>
      <w:r>
        <w:rPr>
          <w:rFonts w:eastAsiaTheme="minorEastAsia" w:hint="eastAsia"/>
          <w:b/>
          <w:bCs/>
          <w:color w:val="000000" w:themeColor="text1"/>
          <w:szCs w:val="21"/>
        </w:rPr>
        <w:t>3</w:t>
      </w:r>
      <w:r>
        <w:rPr>
          <w:rFonts w:eastAsiaTheme="minorEastAsia" w:hint="eastAsia"/>
          <w:color w:val="000000" w:themeColor="text1"/>
          <w:szCs w:val="21"/>
        </w:rPr>
        <w:t>粘贴翻包玻纤网的作用是加强对保温板边角部位的粘结，防止虚粘或翘起。</w:t>
      </w:r>
      <w:r>
        <w:rPr>
          <w:rFonts w:eastAsiaTheme="minorEastAsia" w:hint="eastAsia"/>
          <w:color w:val="000000" w:themeColor="text1"/>
          <w:szCs w:val="21"/>
        </w:rPr>
        <w:t>为满足保温板尺寸稳定性需要，保温板在施工上墙前应经过一定陈放期。但因产品性能和环境条件差异，陈放时间难以在规程中限定。</w:t>
      </w:r>
    </w:p>
    <w:p w:rsidR="00F04AD7" w:rsidRDefault="00AB0CBD">
      <w:pPr>
        <w:spacing w:line="360" w:lineRule="auto"/>
        <w:rPr>
          <w:rFonts w:eastAsiaTheme="minorEastAsia"/>
          <w:color w:val="000000" w:themeColor="text1"/>
          <w:szCs w:val="21"/>
        </w:rPr>
      </w:pPr>
      <w:r>
        <w:rPr>
          <w:rFonts w:eastAsiaTheme="minorEastAsia" w:hint="eastAsia"/>
          <w:b/>
          <w:bCs/>
          <w:color w:val="000000" w:themeColor="text1"/>
          <w:szCs w:val="21"/>
        </w:rPr>
        <w:t>6</w:t>
      </w:r>
      <w:r>
        <w:rPr>
          <w:rFonts w:eastAsiaTheme="minorEastAsia" w:hint="eastAsia"/>
          <w:b/>
          <w:bCs/>
          <w:color w:val="000000" w:themeColor="text1"/>
          <w:szCs w:val="21"/>
        </w:rPr>
        <w:t>.2.</w:t>
      </w:r>
      <w:r>
        <w:rPr>
          <w:rFonts w:eastAsiaTheme="minorEastAsia" w:hint="eastAsia"/>
          <w:b/>
          <w:bCs/>
          <w:color w:val="000000" w:themeColor="text1"/>
          <w:szCs w:val="21"/>
        </w:rPr>
        <w:t>6</w:t>
      </w:r>
      <w:r>
        <w:rPr>
          <w:rFonts w:eastAsiaTheme="minorEastAsia" w:hint="eastAsia"/>
          <w:color w:val="000000" w:themeColor="text1"/>
          <w:szCs w:val="21"/>
        </w:rPr>
        <w:t>抹面砂浆应保证不低于厚度下限，并完全覆盖锚栓压盘，防止锚栓处发生开裂。</w:t>
      </w:r>
    </w:p>
    <w:p w:rsidR="00F04AD7" w:rsidRDefault="00F04AD7">
      <w:pPr>
        <w:spacing w:line="360" w:lineRule="auto"/>
        <w:rPr>
          <w:color w:val="000000" w:themeColor="text1"/>
        </w:rPr>
      </w:pPr>
    </w:p>
    <w:p w:rsidR="00F04AD7" w:rsidRDefault="00F04AD7">
      <w:pPr>
        <w:spacing w:line="360" w:lineRule="auto"/>
        <w:rPr>
          <w:rFonts w:eastAsiaTheme="minorEastAsia" w:hAnsiTheme="minorEastAsia"/>
          <w:color w:val="000000" w:themeColor="text1"/>
          <w:szCs w:val="21"/>
        </w:rPr>
      </w:pPr>
    </w:p>
    <w:p w:rsidR="00F04AD7" w:rsidRDefault="00AB0CBD">
      <w:pPr>
        <w:widowControl/>
        <w:jc w:val="left"/>
        <w:rPr>
          <w:rFonts w:eastAsiaTheme="minorEastAsia" w:hAnsiTheme="minorEastAsia"/>
          <w:color w:val="000000" w:themeColor="text1"/>
          <w:szCs w:val="21"/>
        </w:rPr>
      </w:pPr>
      <w:r>
        <w:rPr>
          <w:rFonts w:eastAsiaTheme="minorEastAsia" w:hAnsiTheme="minorEastAsia"/>
          <w:color w:val="000000" w:themeColor="text1"/>
          <w:szCs w:val="21"/>
        </w:rPr>
        <w:br w:type="page"/>
      </w:r>
    </w:p>
    <w:p w:rsidR="00F04AD7" w:rsidRDefault="00AB0CBD" w:rsidP="00F649A8">
      <w:pPr>
        <w:pStyle w:val="1"/>
        <w:keepLines/>
        <w:spacing w:beforeLines="50" w:afterLines="50" w:line="240" w:lineRule="auto"/>
        <w:ind w:firstLineChars="0" w:firstLine="0"/>
        <w:jc w:val="center"/>
        <w:rPr>
          <w:rFonts w:ascii="Times New Roman" w:eastAsia="宋体" w:hAnsi="Times New Roman"/>
          <w:color w:val="000000" w:themeColor="text1"/>
          <w:kern w:val="44"/>
          <w:sz w:val="28"/>
          <w:szCs w:val="44"/>
        </w:rPr>
      </w:pPr>
      <w:bookmarkStart w:id="111" w:name="_Toc13146"/>
      <w:bookmarkStart w:id="112" w:name="_Toc30192"/>
      <w:r>
        <w:rPr>
          <w:rFonts w:ascii="Times New Roman" w:eastAsia="宋体" w:hAnsi="Times New Roman" w:hint="eastAsia"/>
          <w:color w:val="000000" w:themeColor="text1"/>
          <w:kern w:val="44"/>
          <w:sz w:val="28"/>
          <w:szCs w:val="44"/>
        </w:rPr>
        <w:lastRenderedPageBreak/>
        <w:t xml:space="preserve">7  </w:t>
      </w:r>
      <w:r>
        <w:rPr>
          <w:rFonts w:ascii="Times New Roman" w:eastAsia="宋体" w:hAnsi="Times New Roman" w:hint="eastAsia"/>
          <w:color w:val="000000" w:themeColor="text1"/>
          <w:kern w:val="44"/>
          <w:sz w:val="28"/>
          <w:szCs w:val="44"/>
        </w:rPr>
        <w:t>质量验收</w:t>
      </w:r>
      <w:bookmarkEnd w:id="111"/>
      <w:bookmarkEnd w:id="112"/>
    </w:p>
    <w:p w:rsidR="00F04AD7" w:rsidRDefault="00AB0CBD">
      <w:pPr>
        <w:pStyle w:val="2"/>
        <w:jc w:val="center"/>
        <w:rPr>
          <w:rFonts w:ascii="黑体" w:hAnsi="黑体" w:cs="黑体"/>
          <w:color w:val="000000" w:themeColor="text1"/>
          <w:sz w:val="24"/>
          <w:szCs w:val="24"/>
        </w:rPr>
      </w:pPr>
      <w:bookmarkStart w:id="113" w:name="_Toc30740"/>
      <w:bookmarkStart w:id="114" w:name="_Toc28358"/>
      <w:r>
        <w:rPr>
          <w:rFonts w:ascii="黑体" w:hAnsi="黑体" w:cs="黑体" w:hint="eastAsia"/>
          <w:color w:val="000000" w:themeColor="text1"/>
          <w:sz w:val="24"/>
          <w:szCs w:val="24"/>
        </w:rPr>
        <w:t>7</w:t>
      </w:r>
      <w:r>
        <w:rPr>
          <w:rFonts w:ascii="黑体" w:hAnsi="黑体" w:cs="黑体" w:hint="eastAsia"/>
          <w:color w:val="000000" w:themeColor="text1"/>
          <w:sz w:val="24"/>
          <w:szCs w:val="24"/>
        </w:rPr>
        <w:t xml:space="preserve">.1 </w:t>
      </w:r>
      <w:r>
        <w:rPr>
          <w:rFonts w:ascii="黑体" w:hAnsi="黑体" w:cs="黑体" w:hint="eastAsia"/>
          <w:color w:val="000000" w:themeColor="text1"/>
          <w:sz w:val="24"/>
          <w:szCs w:val="24"/>
        </w:rPr>
        <w:t>一般规定</w:t>
      </w:r>
      <w:bookmarkEnd w:id="113"/>
      <w:bookmarkEnd w:id="114"/>
    </w:p>
    <w:p w:rsidR="00F04AD7" w:rsidRDefault="00AB0CBD">
      <w:pPr>
        <w:spacing w:line="360" w:lineRule="auto"/>
        <w:rPr>
          <w:rFonts w:eastAsiaTheme="minorEastAsia"/>
          <w:color w:val="000000" w:themeColor="text1"/>
          <w:szCs w:val="21"/>
        </w:rPr>
      </w:pPr>
      <w:r>
        <w:rPr>
          <w:rFonts w:eastAsiaTheme="minorEastAsia"/>
          <w:b/>
          <w:bCs/>
          <w:color w:val="000000" w:themeColor="text1"/>
          <w:szCs w:val="21"/>
        </w:rPr>
        <w:t>7</w:t>
      </w:r>
      <w:r>
        <w:rPr>
          <w:rFonts w:eastAsiaTheme="minorEastAsia" w:hint="eastAsia"/>
          <w:b/>
          <w:bCs/>
          <w:color w:val="000000" w:themeColor="text1"/>
          <w:szCs w:val="21"/>
        </w:rPr>
        <w:t>.1.</w:t>
      </w:r>
      <w:r>
        <w:rPr>
          <w:rFonts w:eastAsiaTheme="minorEastAsia" w:hint="eastAsia"/>
          <w:b/>
          <w:bCs/>
          <w:color w:val="000000" w:themeColor="text1"/>
          <w:szCs w:val="21"/>
        </w:rPr>
        <w:t>2</w:t>
      </w:r>
      <w:r>
        <w:rPr>
          <w:rFonts w:eastAsiaTheme="minorEastAsia" w:hint="eastAsia"/>
          <w:color w:val="000000" w:themeColor="text1"/>
          <w:szCs w:val="21"/>
        </w:rPr>
        <w:t>相对整个外</w:t>
      </w:r>
      <w:r>
        <w:rPr>
          <w:rFonts w:eastAsiaTheme="minorEastAsia" w:hint="eastAsia"/>
          <w:color w:val="000000" w:themeColor="text1"/>
          <w:szCs w:val="21"/>
        </w:rPr>
        <w:t>墙</w:t>
      </w:r>
      <w:r>
        <w:rPr>
          <w:rFonts w:eastAsiaTheme="minorEastAsia" w:hint="eastAsia"/>
          <w:color w:val="000000" w:themeColor="text1"/>
          <w:szCs w:val="21"/>
        </w:rPr>
        <w:t>保温工程而言，基层处理、保温板粘贴、锚栓固定、玻纤网铺设和墙体热桥部位处理、保温板厚度和隔离带设置等均属于隐蔽工程，对外保温工程质量影响非常大，因此在</w:t>
      </w:r>
      <w:r>
        <w:rPr>
          <w:rFonts w:eastAsiaTheme="minorEastAsia" w:hint="eastAsia"/>
          <w:color w:val="000000" w:themeColor="text1"/>
          <w:szCs w:val="21"/>
        </w:rPr>
        <w:t xml:space="preserve"> GB50411</w:t>
      </w:r>
      <w:r>
        <w:rPr>
          <w:rFonts w:eastAsiaTheme="minorEastAsia" w:hint="eastAsia"/>
          <w:color w:val="000000" w:themeColor="text1"/>
          <w:szCs w:val="21"/>
        </w:rPr>
        <w:t>中要求在上述工序完成后要进行隐蔽工程验收并有详细的文字记录和必要的图像资料。</w:t>
      </w:r>
    </w:p>
    <w:p w:rsidR="00F04AD7" w:rsidRDefault="00AB0CBD">
      <w:pPr>
        <w:pStyle w:val="2"/>
        <w:jc w:val="center"/>
        <w:rPr>
          <w:rFonts w:ascii="黑体" w:hAnsi="黑体" w:cs="黑体"/>
          <w:color w:val="000000" w:themeColor="text1"/>
          <w:sz w:val="24"/>
          <w:szCs w:val="24"/>
        </w:rPr>
      </w:pPr>
      <w:bookmarkStart w:id="115" w:name="_Toc24728"/>
      <w:bookmarkStart w:id="116" w:name="_Toc3731"/>
      <w:bookmarkStart w:id="117" w:name="_Toc457323159"/>
      <w:bookmarkStart w:id="118" w:name="_Toc19199"/>
      <w:bookmarkStart w:id="119" w:name="_Toc21460"/>
      <w:bookmarkStart w:id="120" w:name="_Toc29202"/>
      <w:r>
        <w:rPr>
          <w:rFonts w:ascii="黑体" w:hAnsi="黑体" w:cs="黑体" w:hint="eastAsia"/>
          <w:color w:val="000000" w:themeColor="text1"/>
          <w:sz w:val="24"/>
          <w:szCs w:val="24"/>
        </w:rPr>
        <w:t>7</w:t>
      </w:r>
      <w:r>
        <w:rPr>
          <w:rFonts w:ascii="黑体" w:hAnsi="黑体" w:cs="黑体" w:hint="eastAsia"/>
          <w:color w:val="000000" w:themeColor="text1"/>
          <w:sz w:val="24"/>
          <w:szCs w:val="24"/>
        </w:rPr>
        <w:t>.2</w:t>
      </w:r>
      <w:r>
        <w:rPr>
          <w:rFonts w:ascii="黑体" w:hAnsi="黑体" w:cs="黑体" w:hint="eastAsia"/>
          <w:color w:val="000000" w:themeColor="text1"/>
          <w:sz w:val="24"/>
          <w:szCs w:val="24"/>
        </w:rPr>
        <w:t>主控项目</w:t>
      </w:r>
      <w:bookmarkEnd w:id="115"/>
      <w:bookmarkEnd w:id="116"/>
      <w:bookmarkEnd w:id="117"/>
      <w:bookmarkEnd w:id="118"/>
      <w:bookmarkEnd w:id="119"/>
      <w:bookmarkEnd w:id="120"/>
    </w:p>
    <w:p w:rsidR="00F04AD7" w:rsidRDefault="00AB0CBD">
      <w:pPr>
        <w:spacing w:line="360" w:lineRule="auto"/>
        <w:rPr>
          <w:rFonts w:eastAsiaTheme="minorEastAsia"/>
          <w:color w:val="000000" w:themeColor="text1"/>
          <w:szCs w:val="21"/>
        </w:rPr>
      </w:pPr>
      <w:r>
        <w:rPr>
          <w:rFonts w:hint="eastAsia"/>
          <w:b/>
          <w:bCs/>
          <w:color w:val="000000" w:themeColor="text1"/>
        </w:rPr>
        <w:t>7.2.1</w:t>
      </w:r>
      <w:r>
        <w:rPr>
          <w:rFonts w:hint="eastAsia"/>
          <w:b/>
          <w:bCs/>
          <w:color w:val="000000" w:themeColor="text1"/>
        </w:rPr>
        <w:t>~7.2.7</w:t>
      </w:r>
      <w:r>
        <w:rPr>
          <w:color w:val="000000" w:themeColor="text1"/>
        </w:rPr>
        <w:t>提出了</w:t>
      </w:r>
      <w:r>
        <w:rPr>
          <w:rFonts w:eastAsiaTheme="minorEastAsia" w:hint="eastAsia"/>
          <w:color w:val="000000" w:themeColor="text1"/>
          <w:szCs w:val="21"/>
        </w:rPr>
        <w:t>气凝胶保温毡（板）</w:t>
      </w:r>
      <w:r>
        <w:rPr>
          <w:rFonts w:eastAsiaTheme="minorEastAsia" w:hint="eastAsia"/>
          <w:color w:val="000000" w:themeColor="text1"/>
          <w:szCs w:val="21"/>
        </w:rPr>
        <w:t>墙体</w:t>
      </w:r>
      <w:r>
        <w:rPr>
          <w:rFonts w:hint="eastAsia"/>
          <w:color w:val="000000" w:themeColor="text1"/>
        </w:rPr>
        <w:t>保温工程</w:t>
      </w:r>
      <w:r>
        <w:rPr>
          <w:color w:val="000000" w:themeColor="text1"/>
        </w:rPr>
        <w:t>的主控项目，主要是参照了《建筑节能工程施工质量验收规范》</w:t>
      </w:r>
      <w:r>
        <w:rPr>
          <w:color w:val="000000" w:themeColor="text1"/>
        </w:rPr>
        <w:t>GB50411</w:t>
      </w:r>
      <w:r>
        <w:rPr>
          <w:color w:val="000000" w:themeColor="text1"/>
        </w:rPr>
        <w:t>，对墙体节能工程部分的相关规定。</w:t>
      </w:r>
    </w:p>
    <w:p w:rsidR="00F04AD7" w:rsidRDefault="00AB0CBD">
      <w:pPr>
        <w:spacing w:line="360" w:lineRule="auto"/>
        <w:rPr>
          <w:rFonts w:eastAsiaTheme="minorEastAsia"/>
          <w:color w:val="000000" w:themeColor="text1"/>
          <w:szCs w:val="21"/>
        </w:rPr>
      </w:pPr>
      <w:r>
        <w:rPr>
          <w:rFonts w:hint="eastAsia"/>
          <w:b/>
          <w:bCs/>
          <w:color w:val="000000" w:themeColor="text1"/>
        </w:rPr>
        <w:t>7.2.5</w:t>
      </w:r>
      <w:r>
        <w:rPr>
          <w:rFonts w:eastAsiaTheme="minorEastAsia" w:hint="eastAsia"/>
          <w:color w:val="000000" w:themeColor="text1"/>
          <w:szCs w:val="21"/>
        </w:rPr>
        <w:t xml:space="preserve"> </w:t>
      </w:r>
      <w:r>
        <w:rPr>
          <w:rFonts w:eastAsiaTheme="minorEastAsia" w:hint="eastAsia"/>
          <w:color w:val="000000" w:themeColor="text1"/>
          <w:szCs w:val="21"/>
        </w:rPr>
        <w:t>实际施工中有时会因基面平整度的问题对个别保温板表面进行处理，但为确保墙体的保温效果，应对保温板的厚度作下限要求。</w:t>
      </w:r>
    </w:p>
    <w:p w:rsidR="00F04AD7" w:rsidRDefault="00F04AD7">
      <w:pPr>
        <w:widowControl/>
        <w:jc w:val="left"/>
        <w:rPr>
          <w:rFonts w:eastAsiaTheme="minorEastAsia"/>
          <w:szCs w:val="21"/>
        </w:rPr>
      </w:pPr>
    </w:p>
    <w:sectPr w:rsidR="00F04AD7" w:rsidSect="00F04AD7">
      <w:pgSz w:w="11910" w:h="16840"/>
      <w:pgMar w:top="1500" w:right="1680" w:bottom="1180" w:left="1500" w:header="0" w:footer="99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0CBD" w:rsidRDefault="00AB0CBD" w:rsidP="00F04AD7">
      <w:r>
        <w:separator/>
      </w:r>
    </w:p>
  </w:endnote>
  <w:endnote w:type="continuationSeparator" w:id="1">
    <w:p w:rsidR="00AB0CBD" w:rsidRDefault="00AB0CBD" w:rsidP="00F04A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新宋体">
    <w:panose1 w:val="02010609030101010101"/>
    <w:charset w:val="86"/>
    <w:family w:val="modern"/>
    <w:pitch w:val="fixed"/>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ËÎÌå">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AD7" w:rsidRDefault="00F04AD7">
    <w:pPr>
      <w:pStyle w:val="a9"/>
    </w:pPr>
    <w:r>
      <w:pict>
        <v:shapetype id="_x0000_t202" coordsize="21600,21600" o:spt="202" path="m,l,21600r21600,l21600,xe">
          <v:stroke joinstyle="miter"/>
          <v:path gradientshapeok="t" o:connecttype="rect"/>
        </v:shapetype>
        <v:shape id="_x0000_s2050" type="#_x0000_t202" style="position:absolute;margin-left:0;margin-top:0;width:2in;height:2in;z-index:2516572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Am0bVXDAgAA2AUAAA4AAAAA&#10;AAAAAQAgAAAAHwEAAGRycy9lMm9Eb2MueG1sUEsFBgAAAAAGAAYAWQEAAFQGAAAAAA==&#10;" filled="f" stroked="f" strokeweight=".5pt">
          <v:textbox style="mso-fit-shape-to-text:t" inset="0,0,0,0">
            <w:txbxContent>
              <w:p w:rsidR="00F04AD7" w:rsidRDefault="00F04AD7">
                <w:pPr>
                  <w:snapToGrid w:val="0"/>
                  <w:rPr>
                    <w:sz w:val="18"/>
                  </w:rPr>
                </w:pPr>
                <w:r>
                  <w:rPr>
                    <w:rFonts w:hint="eastAsia"/>
                    <w:sz w:val="18"/>
                  </w:rPr>
                  <w:fldChar w:fldCharType="begin"/>
                </w:r>
                <w:r w:rsidR="00AB0CBD">
                  <w:rPr>
                    <w:rFonts w:hint="eastAsia"/>
                    <w:sz w:val="18"/>
                  </w:rPr>
                  <w:instrText xml:space="preserve"> PAGE  \* MERGEFORMAT </w:instrText>
                </w:r>
                <w:r>
                  <w:rPr>
                    <w:rFonts w:hint="eastAsia"/>
                    <w:sz w:val="18"/>
                  </w:rPr>
                  <w:fldChar w:fldCharType="separate"/>
                </w:r>
                <w:r w:rsidR="00F649A8">
                  <w:rPr>
                    <w:noProof/>
                    <w:sz w:val="18"/>
                  </w:rPr>
                  <w:t>1</w:t>
                </w:r>
                <w:r>
                  <w:rPr>
                    <w:rFonts w:hint="eastAsia"/>
                    <w:sz w:val="1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AD7" w:rsidRDefault="00F04AD7">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AD7" w:rsidRDefault="00F04AD7">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AD7" w:rsidRDefault="00F04AD7">
    <w:pPr>
      <w:pStyle w:val="a9"/>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Am0bVXDAgAA2AUAAA4AAAAA&#10;AAAAAQAgAAAAHwEAAGRycy9lMm9Eb2MueG1sUEsFBgAAAAAGAAYAWQEAAFQGAAAAAA==&#10;" filled="f" stroked="f" strokeweight=".5pt">
          <v:textbox style="mso-fit-shape-to-text:t" inset="0,0,0,0">
            <w:txbxContent>
              <w:p w:rsidR="00F04AD7" w:rsidRDefault="00F04AD7">
                <w:pPr>
                  <w:snapToGrid w:val="0"/>
                  <w:rPr>
                    <w:sz w:val="18"/>
                  </w:rPr>
                </w:pPr>
                <w:r>
                  <w:rPr>
                    <w:rFonts w:hint="eastAsia"/>
                    <w:sz w:val="18"/>
                  </w:rPr>
                  <w:fldChar w:fldCharType="begin"/>
                </w:r>
                <w:r w:rsidR="00AB0CBD">
                  <w:rPr>
                    <w:rFonts w:hint="eastAsia"/>
                    <w:sz w:val="18"/>
                  </w:rPr>
                  <w:instrText xml:space="preserve"> PAGE  \* MERGEFORMAT </w:instrText>
                </w:r>
                <w:r>
                  <w:rPr>
                    <w:rFonts w:hint="eastAsia"/>
                    <w:sz w:val="18"/>
                  </w:rPr>
                  <w:fldChar w:fldCharType="separate"/>
                </w:r>
                <w:r w:rsidR="00F649A8">
                  <w:rPr>
                    <w:noProof/>
                    <w:sz w:val="18"/>
                  </w:rPr>
                  <w:t>37</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0CBD" w:rsidRDefault="00AB0CBD" w:rsidP="00F04AD7">
      <w:r>
        <w:separator/>
      </w:r>
    </w:p>
  </w:footnote>
  <w:footnote w:type="continuationSeparator" w:id="1">
    <w:p w:rsidR="00AB0CBD" w:rsidRDefault="00AB0CBD" w:rsidP="00F04A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AD7" w:rsidRDefault="00F04AD7">
    <w:pPr>
      <w:pStyle w:val="aa"/>
      <w:pBdr>
        <w:bottom w:val="none" w:sz="0"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AD7" w:rsidRDefault="00F04AD7">
    <w:pPr>
      <w:pStyle w:val="aa"/>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06574D"/>
    <w:multiLevelType w:val="singleLevel"/>
    <w:tmpl w:val="5A06574D"/>
    <w:lvl w:ilvl="0">
      <w:start w:val="1"/>
      <w:numFmt w:val="chineseCounting"/>
      <w:suff w:val="nothing"/>
      <w:lvlText w:val="%1项"/>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61540"/>
    <w:rsid w:val="00000389"/>
    <w:rsid w:val="00005A47"/>
    <w:rsid w:val="00005EA7"/>
    <w:rsid w:val="00006605"/>
    <w:rsid w:val="00007D01"/>
    <w:rsid w:val="00011B40"/>
    <w:rsid w:val="00012521"/>
    <w:rsid w:val="00014A08"/>
    <w:rsid w:val="00015217"/>
    <w:rsid w:val="00015F9F"/>
    <w:rsid w:val="00021336"/>
    <w:rsid w:val="00024705"/>
    <w:rsid w:val="00025FA4"/>
    <w:rsid w:val="000329FD"/>
    <w:rsid w:val="00032A5E"/>
    <w:rsid w:val="00032AB3"/>
    <w:rsid w:val="00034EBC"/>
    <w:rsid w:val="00040AE1"/>
    <w:rsid w:val="00052258"/>
    <w:rsid w:val="0005367E"/>
    <w:rsid w:val="000549E0"/>
    <w:rsid w:val="00055149"/>
    <w:rsid w:val="00055292"/>
    <w:rsid w:val="000624F3"/>
    <w:rsid w:val="000628F5"/>
    <w:rsid w:val="000632D2"/>
    <w:rsid w:val="00063EAD"/>
    <w:rsid w:val="00065B53"/>
    <w:rsid w:val="00065E7F"/>
    <w:rsid w:val="00066AAF"/>
    <w:rsid w:val="00067736"/>
    <w:rsid w:val="00071EA8"/>
    <w:rsid w:val="0007208B"/>
    <w:rsid w:val="000739C7"/>
    <w:rsid w:val="0007423B"/>
    <w:rsid w:val="000776DE"/>
    <w:rsid w:val="00081306"/>
    <w:rsid w:val="00085038"/>
    <w:rsid w:val="00087540"/>
    <w:rsid w:val="00087E80"/>
    <w:rsid w:val="00091DC1"/>
    <w:rsid w:val="0009653C"/>
    <w:rsid w:val="000A0C72"/>
    <w:rsid w:val="000A247F"/>
    <w:rsid w:val="000A2E0D"/>
    <w:rsid w:val="000B1674"/>
    <w:rsid w:val="000B7A6E"/>
    <w:rsid w:val="000C1ECB"/>
    <w:rsid w:val="000C2389"/>
    <w:rsid w:val="000C3EE5"/>
    <w:rsid w:val="000D2633"/>
    <w:rsid w:val="000D341C"/>
    <w:rsid w:val="000D45BF"/>
    <w:rsid w:val="000D7091"/>
    <w:rsid w:val="000D7D7B"/>
    <w:rsid w:val="000E041B"/>
    <w:rsid w:val="000E0BB2"/>
    <w:rsid w:val="000E1960"/>
    <w:rsid w:val="000E1E17"/>
    <w:rsid w:val="000E21B2"/>
    <w:rsid w:val="000E31AF"/>
    <w:rsid w:val="000E7AA2"/>
    <w:rsid w:val="000F4DF0"/>
    <w:rsid w:val="00100005"/>
    <w:rsid w:val="00104C8D"/>
    <w:rsid w:val="00105913"/>
    <w:rsid w:val="001073CE"/>
    <w:rsid w:val="001134E0"/>
    <w:rsid w:val="001142EB"/>
    <w:rsid w:val="00114E34"/>
    <w:rsid w:val="00115879"/>
    <w:rsid w:val="00115943"/>
    <w:rsid w:val="00117093"/>
    <w:rsid w:val="001319F4"/>
    <w:rsid w:val="00132F63"/>
    <w:rsid w:val="00141708"/>
    <w:rsid w:val="001422DB"/>
    <w:rsid w:val="00145D1E"/>
    <w:rsid w:val="00147B67"/>
    <w:rsid w:val="001503CB"/>
    <w:rsid w:val="0015724B"/>
    <w:rsid w:val="001577D2"/>
    <w:rsid w:val="00163B49"/>
    <w:rsid w:val="001662F0"/>
    <w:rsid w:val="00167A3D"/>
    <w:rsid w:val="00167ABF"/>
    <w:rsid w:val="00171B20"/>
    <w:rsid w:val="00176256"/>
    <w:rsid w:val="0018416A"/>
    <w:rsid w:val="001A3A65"/>
    <w:rsid w:val="001A51BF"/>
    <w:rsid w:val="001B09CF"/>
    <w:rsid w:val="001B0A11"/>
    <w:rsid w:val="001B56A3"/>
    <w:rsid w:val="001B6813"/>
    <w:rsid w:val="001C4182"/>
    <w:rsid w:val="001C4A4B"/>
    <w:rsid w:val="001D50D2"/>
    <w:rsid w:val="001D50E0"/>
    <w:rsid w:val="001D5E25"/>
    <w:rsid w:val="001D5F8C"/>
    <w:rsid w:val="001D70DE"/>
    <w:rsid w:val="001E0743"/>
    <w:rsid w:val="001E4382"/>
    <w:rsid w:val="001E7960"/>
    <w:rsid w:val="001E7B95"/>
    <w:rsid w:val="001F0C92"/>
    <w:rsid w:val="001F312A"/>
    <w:rsid w:val="001F3449"/>
    <w:rsid w:val="001F5E6D"/>
    <w:rsid w:val="00206EB8"/>
    <w:rsid w:val="00206F31"/>
    <w:rsid w:val="00210B0B"/>
    <w:rsid w:val="002147E5"/>
    <w:rsid w:val="002169B9"/>
    <w:rsid w:val="0022082B"/>
    <w:rsid w:val="00220DC3"/>
    <w:rsid w:val="00226361"/>
    <w:rsid w:val="00230E60"/>
    <w:rsid w:val="00233054"/>
    <w:rsid w:val="00240814"/>
    <w:rsid w:val="00243DEB"/>
    <w:rsid w:val="00243E83"/>
    <w:rsid w:val="00253B6A"/>
    <w:rsid w:val="002556A7"/>
    <w:rsid w:val="00262F38"/>
    <w:rsid w:val="0026320C"/>
    <w:rsid w:val="00264D94"/>
    <w:rsid w:val="00281C8F"/>
    <w:rsid w:val="002851A7"/>
    <w:rsid w:val="00287AB8"/>
    <w:rsid w:val="00290AC7"/>
    <w:rsid w:val="002941A4"/>
    <w:rsid w:val="002A0A17"/>
    <w:rsid w:val="002B2870"/>
    <w:rsid w:val="002B4509"/>
    <w:rsid w:val="002B6560"/>
    <w:rsid w:val="002C3FAD"/>
    <w:rsid w:val="002C54AA"/>
    <w:rsid w:val="002D111D"/>
    <w:rsid w:val="002D29B6"/>
    <w:rsid w:val="002D2CA7"/>
    <w:rsid w:val="002D65EB"/>
    <w:rsid w:val="002E1151"/>
    <w:rsid w:val="002E4DFF"/>
    <w:rsid w:val="002F0066"/>
    <w:rsid w:val="002F262C"/>
    <w:rsid w:val="002F2C1D"/>
    <w:rsid w:val="002F3424"/>
    <w:rsid w:val="003013CC"/>
    <w:rsid w:val="00301BDE"/>
    <w:rsid w:val="00302C9C"/>
    <w:rsid w:val="0030597C"/>
    <w:rsid w:val="0030649E"/>
    <w:rsid w:val="00312B3E"/>
    <w:rsid w:val="00316032"/>
    <w:rsid w:val="003160BC"/>
    <w:rsid w:val="00321AA5"/>
    <w:rsid w:val="00325EED"/>
    <w:rsid w:val="0032637B"/>
    <w:rsid w:val="00331985"/>
    <w:rsid w:val="003405A8"/>
    <w:rsid w:val="0034433D"/>
    <w:rsid w:val="00344367"/>
    <w:rsid w:val="00350A1B"/>
    <w:rsid w:val="00352BDB"/>
    <w:rsid w:val="003536DB"/>
    <w:rsid w:val="003563C9"/>
    <w:rsid w:val="003572A2"/>
    <w:rsid w:val="00364C34"/>
    <w:rsid w:val="0036755E"/>
    <w:rsid w:val="00372A53"/>
    <w:rsid w:val="0038141B"/>
    <w:rsid w:val="00381D19"/>
    <w:rsid w:val="00385A9C"/>
    <w:rsid w:val="00385CCD"/>
    <w:rsid w:val="00386C84"/>
    <w:rsid w:val="00386EDD"/>
    <w:rsid w:val="003879F3"/>
    <w:rsid w:val="00387EB6"/>
    <w:rsid w:val="00392BD0"/>
    <w:rsid w:val="003947D6"/>
    <w:rsid w:val="00395BD3"/>
    <w:rsid w:val="003A2BDF"/>
    <w:rsid w:val="003A3119"/>
    <w:rsid w:val="003B2F3B"/>
    <w:rsid w:val="003B425B"/>
    <w:rsid w:val="003B573B"/>
    <w:rsid w:val="003C0540"/>
    <w:rsid w:val="003C3F88"/>
    <w:rsid w:val="003C5471"/>
    <w:rsid w:val="003C624C"/>
    <w:rsid w:val="003D5116"/>
    <w:rsid w:val="003D69C5"/>
    <w:rsid w:val="003E0FB1"/>
    <w:rsid w:val="003E3016"/>
    <w:rsid w:val="003E3FAE"/>
    <w:rsid w:val="003E6D35"/>
    <w:rsid w:val="003E6FBC"/>
    <w:rsid w:val="003F442A"/>
    <w:rsid w:val="003F5816"/>
    <w:rsid w:val="003F75B3"/>
    <w:rsid w:val="00401E9E"/>
    <w:rsid w:val="00405DCD"/>
    <w:rsid w:val="00406C53"/>
    <w:rsid w:val="00407A6C"/>
    <w:rsid w:val="00410139"/>
    <w:rsid w:val="004109C5"/>
    <w:rsid w:val="00410E78"/>
    <w:rsid w:val="004128B5"/>
    <w:rsid w:val="00413F25"/>
    <w:rsid w:val="00415A98"/>
    <w:rsid w:val="00416E7C"/>
    <w:rsid w:val="004171DF"/>
    <w:rsid w:val="004245DD"/>
    <w:rsid w:val="004269D1"/>
    <w:rsid w:val="0042723B"/>
    <w:rsid w:val="00436520"/>
    <w:rsid w:val="0044013F"/>
    <w:rsid w:val="00441C75"/>
    <w:rsid w:val="004421E1"/>
    <w:rsid w:val="00442C71"/>
    <w:rsid w:val="0044479C"/>
    <w:rsid w:val="00446EC3"/>
    <w:rsid w:val="004504A7"/>
    <w:rsid w:val="004507B2"/>
    <w:rsid w:val="004513B4"/>
    <w:rsid w:val="0045280F"/>
    <w:rsid w:val="004572B3"/>
    <w:rsid w:val="00461C55"/>
    <w:rsid w:val="004631F8"/>
    <w:rsid w:val="00463C03"/>
    <w:rsid w:val="00471AA4"/>
    <w:rsid w:val="00481183"/>
    <w:rsid w:val="004812C2"/>
    <w:rsid w:val="004815BF"/>
    <w:rsid w:val="004822D3"/>
    <w:rsid w:val="004850C6"/>
    <w:rsid w:val="0048697B"/>
    <w:rsid w:val="004876BD"/>
    <w:rsid w:val="00492E68"/>
    <w:rsid w:val="0049336F"/>
    <w:rsid w:val="0049467E"/>
    <w:rsid w:val="00495565"/>
    <w:rsid w:val="00496663"/>
    <w:rsid w:val="004969EF"/>
    <w:rsid w:val="004A53F6"/>
    <w:rsid w:val="004A6D33"/>
    <w:rsid w:val="004A7FA5"/>
    <w:rsid w:val="004B1843"/>
    <w:rsid w:val="004B1F1F"/>
    <w:rsid w:val="004B2452"/>
    <w:rsid w:val="004B3FB6"/>
    <w:rsid w:val="004C3C8D"/>
    <w:rsid w:val="004C541C"/>
    <w:rsid w:val="004D3EAD"/>
    <w:rsid w:val="004D5F42"/>
    <w:rsid w:val="004E1168"/>
    <w:rsid w:val="004E1D3D"/>
    <w:rsid w:val="004E298D"/>
    <w:rsid w:val="004E7A90"/>
    <w:rsid w:val="004F0412"/>
    <w:rsid w:val="004F20E0"/>
    <w:rsid w:val="004F2A63"/>
    <w:rsid w:val="004F57C7"/>
    <w:rsid w:val="004F621D"/>
    <w:rsid w:val="004F7E6D"/>
    <w:rsid w:val="00501B35"/>
    <w:rsid w:val="00505FA7"/>
    <w:rsid w:val="00506896"/>
    <w:rsid w:val="00511291"/>
    <w:rsid w:val="005156BB"/>
    <w:rsid w:val="00517433"/>
    <w:rsid w:val="00517C37"/>
    <w:rsid w:val="00517EBD"/>
    <w:rsid w:val="0052053E"/>
    <w:rsid w:val="00521201"/>
    <w:rsid w:val="00522E33"/>
    <w:rsid w:val="0052410B"/>
    <w:rsid w:val="00527A47"/>
    <w:rsid w:val="00527A73"/>
    <w:rsid w:val="00542E81"/>
    <w:rsid w:val="005449AD"/>
    <w:rsid w:val="00547F5E"/>
    <w:rsid w:val="005515FC"/>
    <w:rsid w:val="0055451B"/>
    <w:rsid w:val="0055634C"/>
    <w:rsid w:val="005601A5"/>
    <w:rsid w:val="005613AD"/>
    <w:rsid w:val="00561454"/>
    <w:rsid w:val="00563522"/>
    <w:rsid w:val="005643C2"/>
    <w:rsid w:val="00572C10"/>
    <w:rsid w:val="00573F7F"/>
    <w:rsid w:val="005746B3"/>
    <w:rsid w:val="005746DB"/>
    <w:rsid w:val="0057757B"/>
    <w:rsid w:val="005910DB"/>
    <w:rsid w:val="0059185E"/>
    <w:rsid w:val="00591ACC"/>
    <w:rsid w:val="005952C9"/>
    <w:rsid w:val="00597D28"/>
    <w:rsid w:val="005A10E7"/>
    <w:rsid w:val="005A39E5"/>
    <w:rsid w:val="005B276B"/>
    <w:rsid w:val="005B59CB"/>
    <w:rsid w:val="005B63C9"/>
    <w:rsid w:val="005B65FF"/>
    <w:rsid w:val="005B766F"/>
    <w:rsid w:val="005C1C49"/>
    <w:rsid w:val="005C3E2B"/>
    <w:rsid w:val="005C4F42"/>
    <w:rsid w:val="005C6D35"/>
    <w:rsid w:val="005C7257"/>
    <w:rsid w:val="005D0F25"/>
    <w:rsid w:val="005D25FE"/>
    <w:rsid w:val="005D2768"/>
    <w:rsid w:val="005D38E2"/>
    <w:rsid w:val="005D4E2D"/>
    <w:rsid w:val="005D4FB0"/>
    <w:rsid w:val="005D6E6F"/>
    <w:rsid w:val="005E27AA"/>
    <w:rsid w:val="005E3D4B"/>
    <w:rsid w:val="005E669F"/>
    <w:rsid w:val="005F0934"/>
    <w:rsid w:val="005F4510"/>
    <w:rsid w:val="005F5009"/>
    <w:rsid w:val="005F5E8C"/>
    <w:rsid w:val="00600A6F"/>
    <w:rsid w:val="00602797"/>
    <w:rsid w:val="00602F62"/>
    <w:rsid w:val="00603010"/>
    <w:rsid w:val="006077AF"/>
    <w:rsid w:val="00621606"/>
    <w:rsid w:val="00622775"/>
    <w:rsid w:val="00623138"/>
    <w:rsid w:val="00626AB2"/>
    <w:rsid w:val="006309B2"/>
    <w:rsid w:val="0063158A"/>
    <w:rsid w:val="00633031"/>
    <w:rsid w:val="00636370"/>
    <w:rsid w:val="00636C9C"/>
    <w:rsid w:val="00637A05"/>
    <w:rsid w:val="00640939"/>
    <w:rsid w:val="00642662"/>
    <w:rsid w:val="00644B65"/>
    <w:rsid w:val="00644DB4"/>
    <w:rsid w:val="00653F45"/>
    <w:rsid w:val="00655D55"/>
    <w:rsid w:val="00664FD4"/>
    <w:rsid w:val="00665490"/>
    <w:rsid w:val="00665549"/>
    <w:rsid w:val="00665794"/>
    <w:rsid w:val="00666085"/>
    <w:rsid w:val="006678FF"/>
    <w:rsid w:val="00667FE2"/>
    <w:rsid w:val="00675166"/>
    <w:rsid w:val="006774B5"/>
    <w:rsid w:val="0067759F"/>
    <w:rsid w:val="0068064D"/>
    <w:rsid w:val="00687A03"/>
    <w:rsid w:val="00687ED0"/>
    <w:rsid w:val="00690AAE"/>
    <w:rsid w:val="00694969"/>
    <w:rsid w:val="0069766C"/>
    <w:rsid w:val="006A02DB"/>
    <w:rsid w:val="006A11D1"/>
    <w:rsid w:val="006B017E"/>
    <w:rsid w:val="006B1426"/>
    <w:rsid w:val="006B3748"/>
    <w:rsid w:val="006B374B"/>
    <w:rsid w:val="006B3A32"/>
    <w:rsid w:val="006B569B"/>
    <w:rsid w:val="006C27F1"/>
    <w:rsid w:val="006C2CE7"/>
    <w:rsid w:val="006C7FCD"/>
    <w:rsid w:val="006D6632"/>
    <w:rsid w:val="006D6692"/>
    <w:rsid w:val="006E0F1E"/>
    <w:rsid w:val="006E145E"/>
    <w:rsid w:val="006E5B42"/>
    <w:rsid w:val="006E7F77"/>
    <w:rsid w:val="006F04AA"/>
    <w:rsid w:val="006F226B"/>
    <w:rsid w:val="006F3D21"/>
    <w:rsid w:val="006F636A"/>
    <w:rsid w:val="007025FE"/>
    <w:rsid w:val="00702ECB"/>
    <w:rsid w:val="007036FC"/>
    <w:rsid w:val="0070410B"/>
    <w:rsid w:val="007048A2"/>
    <w:rsid w:val="007058F5"/>
    <w:rsid w:val="00710976"/>
    <w:rsid w:val="007131C2"/>
    <w:rsid w:val="00713A6D"/>
    <w:rsid w:val="00721AC5"/>
    <w:rsid w:val="00721D20"/>
    <w:rsid w:val="00721F87"/>
    <w:rsid w:val="007223B8"/>
    <w:rsid w:val="007235D3"/>
    <w:rsid w:val="0072732D"/>
    <w:rsid w:val="00727C1D"/>
    <w:rsid w:val="00731CAD"/>
    <w:rsid w:val="00733E30"/>
    <w:rsid w:val="00733F9F"/>
    <w:rsid w:val="0074101B"/>
    <w:rsid w:val="00742AD7"/>
    <w:rsid w:val="007440CC"/>
    <w:rsid w:val="007509F0"/>
    <w:rsid w:val="00751A76"/>
    <w:rsid w:val="00751C0B"/>
    <w:rsid w:val="0075325D"/>
    <w:rsid w:val="007540B3"/>
    <w:rsid w:val="007607DC"/>
    <w:rsid w:val="00764D76"/>
    <w:rsid w:val="0076556E"/>
    <w:rsid w:val="00765E98"/>
    <w:rsid w:val="00766DF2"/>
    <w:rsid w:val="0077145F"/>
    <w:rsid w:val="00773F84"/>
    <w:rsid w:val="0077781F"/>
    <w:rsid w:val="0078272B"/>
    <w:rsid w:val="00782CA8"/>
    <w:rsid w:val="0078423A"/>
    <w:rsid w:val="00787469"/>
    <w:rsid w:val="00793A2A"/>
    <w:rsid w:val="00794995"/>
    <w:rsid w:val="007A2748"/>
    <w:rsid w:val="007A2BCF"/>
    <w:rsid w:val="007A30F1"/>
    <w:rsid w:val="007A3A0A"/>
    <w:rsid w:val="007A4F82"/>
    <w:rsid w:val="007A679B"/>
    <w:rsid w:val="007B16D6"/>
    <w:rsid w:val="007B1C76"/>
    <w:rsid w:val="007B5818"/>
    <w:rsid w:val="007C01A9"/>
    <w:rsid w:val="007C0BCE"/>
    <w:rsid w:val="007C40F7"/>
    <w:rsid w:val="007C70E9"/>
    <w:rsid w:val="007D05A7"/>
    <w:rsid w:val="007D3C6A"/>
    <w:rsid w:val="007D57C8"/>
    <w:rsid w:val="007D5DBE"/>
    <w:rsid w:val="007E22B9"/>
    <w:rsid w:val="007E3857"/>
    <w:rsid w:val="007E70B6"/>
    <w:rsid w:val="007E7329"/>
    <w:rsid w:val="007F5BC2"/>
    <w:rsid w:val="007F68A4"/>
    <w:rsid w:val="0080669B"/>
    <w:rsid w:val="00807639"/>
    <w:rsid w:val="00816817"/>
    <w:rsid w:val="00821F5A"/>
    <w:rsid w:val="00822704"/>
    <w:rsid w:val="00822860"/>
    <w:rsid w:val="00822A2A"/>
    <w:rsid w:val="0083283E"/>
    <w:rsid w:val="00834963"/>
    <w:rsid w:val="00835E72"/>
    <w:rsid w:val="0084076F"/>
    <w:rsid w:val="00842AF7"/>
    <w:rsid w:val="00850277"/>
    <w:rsid w:val="00851C23"/>
    <w:rsid w:val="00852467"/>
    <w:rsid w:val="00852BFA"/>
    <w:rsid w:val="00854CAC"/>
    <w:rsid w:val="008556B1"/>
    <w:rsid w:val="00861540"/>
    <w:rsid w:val="008635DF"/>
    <w:rsid w:val="00870491"/>
    <w:rsid w:val="00872D27"/>
    <w:rsid w:val="00873E1D"/>
    <w:rsid w:val="00881345"/>
    <w:rsid w:val="00882D7A"/>
    <w:rsid w:val="00886066"/>
    <w:rsid w:val="008869F9"/>
    <w:rsid w:val="008873D2"/>
    <w:rsid w:val="00890D01"/>
    <w:rsid w:val="008A1E3B"/>
    <w:rsid w:val="008A338F"/>
    <w:rsid w:val="008A5853"/>
    <w:rsid w:val="008A598E"/>
    <w:rsid w:val="008A6E2D"/>
    <w:rsid w:val="008B023A"/>
    <w:rsid w:val="008B06F4"/>
    <w:rsid w:val="008B2A65"/>
    <w:rsid w:val="008B2FFE"/>
    <w:rsid w:val="008B6E35"/>
    <w:rsid w:val="008C385F"/>
    <w:rsid w:val="008C3C2B"/>
    <w:rsid w:val="008C4023"/>
    <w:rsid w:val="008C6193"/>
    <w:rsid w:val="008C790B"/>
    <w:rsid w:val="008D0C35"/>
    <w:rsid w:val="008D273B"/>
    <w:rsid w:val="008D463D"/>
    <w:rsid w:val="008E2F4B"/>
    <w:rsid w:val="008E542A"/>
    <w:rsid w:val="008E5949"/>
    <w:rsid w:val="008E7B35"/>
    <w:rsid w:val="008F31D3"/>
    <w:rsid w:val="008F4B57"/>
    <w:rsid w:val="008F5A3A"/>
    <w:rsid w:val="008F5A4F"/>
    <w:rsid w:val="008F636E"/>
    <w:rsid w:val="00902A87"/>
    <w:rsid w:val="00903206"/>
    <w:rsid w:val="009041BA"/>
    <w:rsid w:val="00907D1F"/>
    <w:rsid w:val="00910860"/>
    <w:rsid w:val="009145A7"/>
    <w:rsid w:val="0091569A"/>
    <w:rsid w:val="00916367"/>
    <w:rsid w:val="00923763"/>
    <w:rsid w:val="00951DDD"/>
    <w:rsid w:val="00960398"/>
    <w:rsid w:val="009613D2"/>
    <w:rsid w:val="00962BB6"/>
    <w:rsid w:val="00973C0D"/>
    <w:rsid w:val="00973EAE"/>
    <w:rsid w:val="00981049"/>
    <w:rsid w:val="009818A2"/>
    <w:rsid w:val="00982BE1"/>
    <w:rsid w:val="00983E37"/>
    <w:rsid w:val="00985466"/>
    <w:rsid w:val="00990904"/>
    <w:rsid w:val="00990DB2"/>
    <w:rsid w:val="00991DDC"/>
    <w:rsid w:val="00994EA6"/>
    <w:rsid w:val="00996C5F"/>
    <w:rsid w:val="00996ECE"/>
    <w:rsid w:val="00997025"/>
    <w:rsid w:val="009A17CC"/>
    <w:rsid w:val="009A1CBF"/>
    <w:rsid w:val="009A33D4"/>
    <w:rsid w:val="009A35DD"/>
    <w:rsid w:val="009A4724"/>
    <w:rsid w:val="009A7E18"/>
    <w:rsid w:val="009B07F4"/>
    <w:rsid w:val="009B1EFE"/>
    <w:rsid w:val="009B4F36"/>
    <w:rsid w:val="009C0EE9"/>
    <w:rsid w:val="009C19FF"/>
    <w:rsid w:val="009C7264"/>
    <w:rsid w:val="009D27BD"/>
    <w:rsid w:val="009D4FF4"/>
    <w:rsid w:val="009D7FA8"/>
    <w:rsid w:val="009E1064"/>
    <w:rsid w:val="009E24BD"/>
    <w:rsid w:val="009E2968"/>
    <w:rsid w:val="009F135A"/>
    <w:rsid w:val="009F5FC5"/>
    <w:rsid w:val="009F66D5"/>
    <w:rsid w:val="009F7D41"/>
    <w:rsid w:val="00A03BB6"/>
    <w:rsid w:val="00A05421"/>
    <w:rsid w:val="00A11183"/>
    <w:rsid w:val="00A22840"/>
    <w:rsid w:val="00A322D3"/>
    <w:rsid w:val="00A45B5C"/>
    <w:rsid w:val="00A47E3A"/>
    <w:rsid w:val="00A514B1"/>
    <w:rsid w:val="00A52384"/>
    <w:rsid w:val="00A56480"/>
    <w:rsid w:val="00A57ABD"/>
    <w:rsid w:val="00A6304F"/>
    <w:rsid w:val="00A63469"/>
    <w:rsid w:val="00A64996"/>
    <w:rsid w:val="00A67233"/>
    <w:rsid w:val="00A74FE4"/>
    <w:rsid w:val="00A80AC0"/>
    <w:rsid w:val="00A81D7F"/>
    <w:rsid w:val="00A8390D"/>
    <w:rsid w:val="00A86ACF"/>
    <w:rsid w:val="00A91008"/>
    <w:rsid w:val="00A92DA7"/>
    <w:rsid w:val="00A93B7D"/>
    <w:rsid w:val="00A946E5"/>
    <w:rsid w:val="00AA0BFB"/>
    <w:rsid w:val="00AA0E30"/>
    <w:rsid w:val="00AA6C4B"/>
    <w:rsid w:val="00AA7B66"/>
    <w:rsid w:val="00AA7C7D"/>
    <w:rsid w:val="00AB095F"/>
    <w:rsid w:val="00AB0CBD"/>
    <w:rsid w:val="00AB3FC1"/>
    <w:rsid w:val="00AB42FA"/>
    <w:rsid w:val="00AB4EBF"/>
    <w:rsid w:val="00AB5F6F"/>
    <w:rsid w:val="00AC20F4"/>
    <w:rsid w:val="00AC30BC"/>
    <w:rsid w:val="00AC4374"/>
    <w:rsid w:val="00AD1013"/>
    <w:rsid w:val="00AD3679"/>
    <w:rsid w:val="00AD3EF7"/>
    <w:rsid w:val="00AD43DF"/>
    <w:rsid w:val="00AE1250"/>
    <w:rsid w:val="00AE1AB7"/>
    <w:rsid w:val="00AE3122"/>
    <w:rsid w:val="00AE7BFB"/>
    <w:rsid w:val="00AF098B"/>
    <w:rsid w:val="00AF2F55"/>
    <w:rsid w:val="00AF48B6"/>
    <w:rsid w:val="00AF4C4D"/>
    <w:rsid w:val="00B02B6E"/>
    <w:rsid w:val="00B04825"/>
    <w:rsid w:val="00B05D4B"/>
    <w:rsid w:val="00B062A3"/>
    <w:rsid w:val="00B0689E"/>
    <w:rsid w:val="00B1720D"/>
    <w:rsid w:val="00B2050D"/>
    <w:rsid w:val="00B21BD7"/>
    <w:rsid w:val="00B23D0F"/>
    <w:rsid w:val="00B246C9"/>
    <w:rsid w:val="00B30488"/>
    <w:rsid w:val="00B3164A"/>
    <w:rsid w:val="00B31AA0"/>
    <w:rsid w:val="00B320DD"/>
    <w:rsid w:val="00B32EC7"/>
    <w:rsid w:val="00B339A0"/>
    <w:rsid w:val="00B35C30"/>
    <w:rsid w:val="00B360D9"/>
    <w:rsid w:val="00B37B7C"/>
    <w:rsid w:val="00B400A0"/>
    <w:rsid w:val="00B40F20"/>
    <w:rsid w:val="00B414D7"/>
    <w:rsid w:val="00B419E3"/>
    <w:rsid w:val="00B41A50"/>
    <w:rsid w:val="00B41E90"/>
    <w:rsid w:val="00B426AB"/>
    <w:rsid w:val="00B512FD"/>
    <w:rsid w:val="00B567BB"/>
    <w:rsid w:val="00B5692B"/>
    <w:rsid w:val="00B615DF"/>
    <w:rsid w:val="00B61CC9"/>
    <w:rsid w:val="00B6339C"/>
    <w:rsid w:val="00B670ED"/>
    <w:rsid w:val="00B71553"/>
    <w:rsid w:val="00B84E29"/>
    <w:rsid w:val="00B909D9"/>
    <w:rsid w:val="00B91DBF"/>
    <w:rsid w:val="00B95AA7"/>
    <w:rsid w:val="00B9638B"/>
    <w:rsid w:val="00B96C95"/>
    <w:rsid w:val="00BA2975"/>
    <w:rsid w:val="00BA7AB7"/>
    <w:rsid w:val="00BB062B"/>
    <w:rsid w:val="00BB73DD"/>
    <w:rsid w:val="00BC5007"/>
    <w:rsid w:val="00BC6BA1"/>
    <w:rsid w:val="00BC74F6"/>
    <w:rsid w:val="00BE0B80"/>
    <w:rsid w:val="00BE25F9"/>
    <w:rsid w:val="00BE4E1D"/>
    <w:rsid w:val="00BE6B67"/>
    <w:rsid w:val="00BE6D44"/>
    <w:rsid w:val="00BF0D24"/>
    <w:rsid w:val="00BF3849"/>
    <w:rsid w:val="00BF4885"/>
    <w:rsid w:val="00BF53B9"/>
    <w:rsid w:val="00BF59BF"/>
    <w:rsid w:val="00C03534"/>
    <w:rsid w:val="00C14E24"/>
    <w:rsid w:val="00C1591B"/>
    <w:rsid w:val="00C16CD9"/>
    <w:rsid w:val="00C22C48"/>
    <w:rsid w:val="00C261CF"/>
    <w:rsid w:val="00C262AE"/>
    <w:rsid w:val="00C269BF"/>
    <w:rsid w:val="00C302DB"/>
    <w:rsid w:val="00C3615B"/>
    <w:rsid w:val="00C42321"/>
    <w:rsid w:val="00C43844"/>
    <w:rsid w:val="00C5207D"/>
    <w:rsid w:val="00C61CC6"/>
    <w:rsid w:val="00C65239"/>
    <w:rsid w:val="00C668DF"/>
    <w:rsid w:val="00C6708B"/>
    <w:rsid w:val="00C70671"/>
    <w:rsid w:val="00C75609"/>
    <w:rsid w:val="00C85402"/>
    <w:rsid w:val="00C86A7C"/>
    <w:rsid w:val="00C91E79"/>
    <w:rsid w:val="00C9387D"/>
    <w:rsid w:val="00C943F2"/>
    <w:rsid w:val="00C95103"/>
    <w:rsid w:val="00C9576F"/>
    <w:rsid w:val="00C9594E"/>
    <w:rsid w:val="00CA0211"/>
    <w:rsid w:val="00CA1F77"/>
    <w:rsid w:val="00CA4182"/>
    <w:rsid w:val="00CA7481"/>
    <w:rsid w:val="00CA79D7"/>
    <w:rsid w:val="00CB7C4C"/>
    <w:rsid w:val="00CD020F"/>
    <w:rsid w:val="00CD154A"/>
    <w:rsid w:val="00CD16D6"/>
    <w:rsid w:val="00CE1B67"/>
    <w:rsid w:val="00CE75B2"/>
    <w:rsid w:val="00CF1203"/>
    <w:rsid w:val="00CF3AB1"/>
    <w:rsid w:val="00CF3CAB"/>
    <w:rsid w:val="00CF6F90"/>
    <w:rsid w:val="00D00B1C"/>
    <w:rsid w:val="00D02AB1"/>
    <w:rsid w:val="00D04824"/>
    <w:rsid w:val="00D103AA"/>
    <w:rsid w:val="00D164FD"/>
    <w:rsid w:val="00D171F7"/>
    <w:rsid w:val="00D22258"/>
    <w:rsid w:val="00D272E7"/>
    <w:rsid w:val="00D307F4"/>
    <w:rsid w:val="00D308C2"/>
    <w:rsid w:val="00D32394"/>
    <w:rsid w:val="00D3352D"/>
    <w:rsid w:val="00D3501E"/>
    <w:rsid w:val="00D35798"/>
    <w:rsid w:val="00D3609D"/>
    <w:rsid w:val="00D440C7"/>
    <w:rsid w:val="00D45B97"/>
    <w:rsid w:val="00D45C3F"/>
    <w:rsid w:val="00D5072F"/>
    <w:rsid w:val="00D60400"/>
    <w:rsid w:val="00D64DAB"/>
    <w:rsid w:val="00D652CF"/>
    <w:rsid w:val="00D65FBF"/>
    <w:rsid w:val="00D70A23"/>
    <w:rsid w:val="00D7176D"/>
    <w:rsid w:val="00D7698E"/>
    <w:rsid w:val="00D85122"/>
    <w:rsid w:val="00D85C3B"/>
    <w:rsid w:val="00D916AD"/>
    <w:rsid w:val="00D96878"/>
    <w:rsid w:val="00DA2A20"/>
    <w:rsid w:val="00DA3EAB"/>
    <w:rsid w:val="00DA4A50"/>
    <w:rsid w:val="00DA4EBE"/>
    <w:rsid w:val="00DA77DE"/>
    <w:rsid w:val="00DB3EB0"/>
    <w:rsid w:val="00DC28A8"/>
    <w:rsid w:val="00DC520F"/>
    <w:rsid w:val="00DC6874"/>
    <w:rsid w:val="00DD1699"/>
    <w:rsid w:val="00DD3A1B"/>
    <w:rsid w:val="00DD52CF"/>
    <w:rsid w:val="00DE2A8F"/>
    <w:rsid w:val="00DE3877"/>
    <w:rsid w:val="00DE519E"/>
    <w:rsid w:val="00DE5B9E"/>
    <w:rsid w:val="00DF320E"/>
    <w:rsid w:val="00DF3EE5"/>
    <w:rsid w:val="00DF59E9"/>
    <w:rsid w:val="00E01F8C"/>
    <w:rsid w:val="00E02D6D"/>
    <w:rsid w:val="00E05517"/>
    <w:rsid w:val="00E10DD9"/>
    <w:rsid w:val="00E14F8D"/>
    <w:rsid w:val="00E15940"/>
    <w:rsid w:val="00E15AC4"/>
    <w:rsid w:val="00E170C2"/>
    <w:rsid w:val="00E23204"/>
    <w:rsid w:val="00E23857"/>
    <w:rsid w:val="00E24E70"/>
    <w:rsid w:val="00E25C7B"/>
    <w:rsid w:val="00E26F86"/>
    <w:rsid w:val="00E3003B"/>
    <w:rsid w:val="00E30D6F"/>
    <w:rsid w:val="00E3252B"/>
    <w:rsid w:val="00E35CC7"/>
    <w:rsid w:val="00E36007"/>
    <w:rsid w:val="00E37D55"/>
    <w:rsid w:val="00E406F3"/>
    <w:rsid w:val="00E5218E"/>
    <w:rsid w:val="00E56A5D"/>
    <w:rsid w:val="00E57ECC"/>
    <w:rsid w:val="00E61E9B"/>
    <w:rsid w:val="00E62185"/>
    <w:rsid w:val="00E62406"/>
    <w:rsid w:val="00E70DFA"/>
    <w:rsid w:val="00E71EC9"/>
    <w:rsid w:val="00E7215F"/>
    <w:rsid w:val="00E74243"/>
    <w:rsid w:val="00E8185B"/>
    <w:rsid w:val="00E87AF0"/>
    <w:rsid w:val="00EA2529"/>
    <w:rsid w:val="00EA291A"/>
    <w:rsid w:val="00EA3E7E"/>
    <w:rsid w:val="00EA4AD9"/>
    <w:rsid w:val="00EA4EF2"/>
    <w:rsid w:val="00EA5BA1"/>
    <w:rsid w:val="00EA7E4A"/>
    <w:rsid w:val="00EB18CD"/>
    <w:rsid w:val="00EB2A47"/>
    <w:rsid w:val="00EB3D5D"/>
    <w:rsid w:val="00EB42B1"/>
    <w:rsid w:val="00EB4D91"/>
    <w:rsid w:val="00EB6214"/>
    <w:rsid w:val="00EC0031"/>
    <w:rsid w:val="00EC3D56"/>
    <w:rsid w:val="00EC6190"/>
    <w:rsid w:val="00EC6AC7"/>
    <w:rsid w:val="00ED5ECA"/>
    <w:rsid w:val="00EE1E54"/>
    <w:rsid w:val="00EE20AF"/>
    <w:rsid w:val="00EE2D01"/>
    <w:rsid w:val="00EE4393"/>
    <w:rsid w:val="00EE4454"/>
    <w:rsid w:val="00EE45E1"/>
    <w:rsid w:val="00EF1370"/>
    <w:rsid w:val="00EF329D"/>
    <w:rsid w:val="00EF6FF0"/>
    <w:rsid w:val="00F01A64"/>
    <w:rsid w:val="00F02D10"/>
    <w:rsid w:val="00F03B49"/>
    <w:rsid w:val="00F04AD7"/>
    <w:rsid w:val="00F14C7D"/>
    <w:rsid w:val="00F22E2C"/>
    <w:rsid w:val="00F22F60"/>
    <w:rsid w:val="00F2335B"/>
    <w:rsid w:val="00F23F87"/>
    <w:rsid w:val="00F258E7"/>
    <w:rsid w:val="00F300A8"/>
    <w:rsid w:val="00F31A8A"/>
    <w:rsid w:val="00F3273F"/>
    <w:rsid w:val="00F379F6"/>
    <w:rsid w:val="00F4674E"/>
    <w:rsid w:val="00F471DC"/>
    <w:rsid w:val="00F5067E"/>
    <w:rsid w:val="00F55B70"/>
    <w:rsid w:val="00F6248B"/>
    <w:rsid w:val="00F62771"/>
    <w:rsid w:val="00F62A11"/>
    <w:rsid w:val="00F649A8"/>
    <w:rsid w:val="00F65A35"/>
    <w:rsid w:val="00F67F9C"/>
    <w:rsid w:val="00F701A2"/>
    <w:rsid w:val="00F708C5"/>
    <w:rsid w:val="00F722F9"/>
    <w:rsid w:val="00F76598"/>
    <w:rsid w:val="00F7704B"/>
    <w:rsid w:val="00F82DD7"/>
    <w:rsid w:val="00F95990"/>
    <w:rsid w:val="00F960B5"/>
    <w:rsid w:val="00FA04F0"/>
    <w:rsid w:val="00FA2368"/>
    <w:rsid w:val="00FA25CB"/>
    <w:rsid w:val="00FA6DB2"/>
    <w:rsid w:val="00FB51DE"/>
    <w:rsid w:val="00FB5586"/>
    <w:rsid w:val="00FD2522"/>
    <w:rsid w:val="00FD7F33"/>
    <w:rsid w:val="00FF10C1"/>
    <w:rsid w:val="00FF15E2"/>
    <w:rsid w:val="00FF2F9F"/>
    <w:rsid w:val="00FF548C"/>
    <w:rsid w:val="00FF7FF9"/>
    <w:rsid w:val="01F96FAB"/>
    <w:rsid w:val="0217279E"/>
    <w:rsid w:val="02193202"/>
    <w:rsid w:val="026E096B"/>
    <w:rsid w:val="03A2161E"/>
    <w:rsid w:val="03F15E19"/>
    <w:rsid w:val="04006332"/>
    <w:rsid w:val="04526B94"/>
    <w:rsid w:val="04AA2308"/>
    <w:rsid w:val="06C27C2A"/>
    <w:rsid w:val="06F559EC"/>
    <w:rsid w:val="071F5334"/>
    <w:rsid w:val="075F0859"/>
    <w:rsid w:val="078018B2"/>
    <w:rsid w:val="0877582E"/>
    <w:rsid w:val="08D86E12"/>
    <w:rsid w:val="08E95664"/>
    <w:rsid w:val="09F4524D"/>
    <w:rsid w:val="0ADF08FA"/>
    <w:rsid w:val="0AF61538"/>
    <w:rsid w:val="0B1E6F37"/>
    <w:rsid w:val="0BE50967"/>
    <w:rsid w:val="0C212FC4"/>
    <w:rsid w:val="0CD00F02"/>
    <w:rsid w:val="0D5424E1"/>
    <w:rsid w:val="0D881B6A"/>
    <w:rsid w:val="0E003F50"/>
    <w:rsid w:val="0E057A6C"/>
    <w:rsid w:val="0E9F6A76"/>
    <w:rsid w:val="0EEE03C5"/>
    <w:rsid w:val="0FD13657"/>
    <w:rsid w:val="0FE3586F"/>
    <w:rsid w:val="10131D00"/>
    <w:rsid w:val="10215A34"/>
    <w:rsid w:val="105B2748"/>
    <w:rsid w:val="13656C34"/>
    <w:rsid w:val="1378178A"/>
    <w:rsid w:val="13B449AB"/>
    <w:rsid w:val="141D7885"/>
    <w:rsid w:val="144F35A7"/>
    <w:rsid w:val="15A16E2D"/>
    <w:rsid w:val="15B67857"/>
    <w:rsid w:val="15CD331C"/>
    <w:rsid w:val="162D167A"/>
    <w:rsid w:val="16B75D9C"/>
    <w:rsid w:val="16B958D8"/>
    <w:rsid w:val="171213EC"/>
    <w:rsid w:val="18054620"/>
    <w:rsid w:val="18434683"/>
    <w:rsid w:val="188F176C"/>
    <w:rsid w:val="18FB344D"/>
    <w:rsid w:val="1904418C"/>
    <w:rsid w:val="1935453D"/>
    <w:rsid w:val="19636593"/>
    <w:rsid w:val="198C10C1"/>
    <w:rsid w:val="19E0137B"/>
    <w:rsid w:val="1A06204D"/>
    <w:rsid w:val="1A6968EF"/>
    <w:rsid w:val="1B4E2534"/>
    <w:rsid w:val="1BD42B05"/>
    <w:rsid w:val="1C1E3A88"/>
    <w:rsid w:val="1C9F3B13"/>
    <w:rsid w:val="1D745530"/>
    <w:rsid w:val="1DCB1A84"/>
    <w:rsid w:val="1E241978"/>
    <w:rsid w:val="1E371009"/>
    <w:rsid w:val="1E5E1561"/>
    <w:rsid w:val="1F333D41"/>
    <w:rsid w:val="1F7724F5"/>
    <w:rsid w:val="1F864480"/>
    <w:rsid w:val="1F941FB6"/>
    <w:rsid w:val="1FCC06FA"/>
    <w:rsid w:val="1FDC66C8"/>
    <w:rsid w:val="1FF532B2"/>
    <w:rsid w:val="204437DA"/>
    <w:rsid w:val="20882220"/>
    <w:rsid w:val="21315768"/>
    <w:rsid w:val="240F1B6F"/>
    <w:rsid w:val="25114037"/>
    <w:rsid w:val="25B41FDA"/>
    <w:rsid w:val="260D3952"/>
    <w:rsid w:val="26C64395"/>
    <w:rsid w:val="27A30D97"/>
    <w:rsid w:val="27A76954"/>
    <w:rsid w:val="27EA46D7"/>
    <w:rsid w:val="280178D3"/>
    <w:rsid w:val="290F5676"/>
    <w:rsid w:val="29262092"/>
    <w:rsid w:val="2AE66310"/>
    <w:rsid w:val="2C084172"/>
    <w:rsid w:val="2C260788"/>
    <w:rsid w:val="2C5E58D2"/>
    <w:rsid w:val="2C7F08A4"/>
    <w:rsid w:val="2D051054"/>
    <w:rsid w:val="2D8155B9"/>
    <w:rsid w:val="2E04590F"/>
    <w:rsid w:val="2E7C565F"/>
    <w:rsid w:val="2EAF6967"/>
    <w:rsid w:val="2FBA2C40"/>
    <w:rsid w:val="2FBA7348"/>
    <w:rsid w:val="2FC04B46"/>
    <w:rsid w:val="30227CF0"/>
    <w:rsid w:val="30992134"/>
    <w:rsid w:val="30BD3B33"/>
    <w:rsid w:val="31770CD7"/>
    <w:rsid w:val="32C64DA5"/>
    <w:rsid w:val="32CB6699"/>
    <w:rsid w:val="33431D2A"/>
    <w:rsid w:val="33DF352A"/>
    <w:rsid w:val="35AA696D"/>
    <w:rsid w:val="35C172A8"/>
    <w:rsid w:val="36112D12"/>
    <w:rsid w:val="37046699"/>
    <w:rsid w:val="371F2BF4"/>
    <w:rsid w:val="37762EE3"/>
    <w:rsid w:val="3A170F11"/>
    <w:rsid w:val="3A1E68DC"/>
    <w:rsid w:val="3A7C4110"/>
    <w:rsid w:val="3B3259A8"/>
    <w:rsid w:val="3B477CFB"/>
    <w:rsid w:val="3BB76579"/>
    <w:rsid w:val="3BD41475"/>
    <w:rsid w:val="3BFF564F"/>
    <w:rsid w:val="3CF117EB"/>
    <w:rsid w:val="3DC348F6"/>
    <w:rsid w:val="3E4612DF"/>
    <w:rsid w:val="3EED5F80"/>
    <w:rsid w:val="3FBA57F8"/>
    <w:rsid w:val="3FC00D1E"/>
    <w:rsid w:val="40B13E58"/>
    <w:rsid w:val="40B76BD5"/>
    <w:rsid w:val="41285E36"/>
    <w:rsid w:val="41921F09"/>
    <w:rsid w:val="41A6360E"/>
    <w:rsid w:val="433837AD"/>
    <w:rsid w:val="434E1592"/>
    <w:rsid w:val="435A62A8"/>
    <w:rsid w:val="436C3BB4"/>
    <w:rsid w:val="437C5C1D"/>
    <w:rsid w:val="44B20BEF"/>
    <w:rsid w:val="46091FFB"/>
    <w:rsid w:val="47105D40"/>
    <w:rsid w:val="47CA7853"/>
    <w:rsid w:val="48AA64D2"/>
    <w:rsid w:val="48C34187"/>
    <w:rsid w:val="48FF3AC7"/>
    <w:rsid w:val="48FF48AD"/>
    <w:rsid w:val="49611336"/>
    <w:rsid w:val="49FD6992"/>
    <w:rsid w:val="49FD6B92"/>
    <w:rsid w:val="4A7A6283"/>
    <w:rsid w:val="4B3426E5"/>
    <w:rsid w:val="4B4C405E"/>
    <w:rsid w:val="4BDD224E"/>
    <w:rsid w:val="4C000A65"/>
    <w:rsid w:val="4CB55A25"/>
    <w:rsid w:val="4DA94602"/>
    <w:rsid w:val="4E902146"/>
    <w:rsid w:val="4EA6060D"/>
    <w:rsid w:val="4EAA711A"/>
    <w:rsid w:val="4EE70F4D"/>
    <w:rsid w:val="4F1621B9"/>
    <w:rsid w:val="4F445299"/>
    <w:rsid w:val="504E1AF9"/>
    <w:rsid w:val="5057521D"/>
    <w:rsid w:val="507A5639"/>
    <w:rsid w:val="50AF2DB8"/>
    <w:rsid w:val="52B30FA9"/>
    <w:rsid w:val="52B66E92"/>
    <w:rsid w:val="5363376F"/>
    <w:rsid w:val="5372446C"/>
    <w:rsid w:val="53E456BC"/>
    <w:rsid w:val="53F1445D"/>
    <w:rsid w:val="545B59FA"/>
    <w:rsid w:val="547E5766"/>
    <w:rsid w:val="54A526DF"/>
    <w:rsid w:val="550B511F"/>
    <w:rsid w:val="55881904"/>
    <w:rsid w:val="56454D7C"/>
    <w:rsid w:val="57101886"/>
    <w:rsid w:val="57906496"/>
    <w:rsid w:val="57C63143"/>
    <w:rsid w:val="589F1467"/>
    <w:rsid w:val="58B856A4"/>
    <w:rsid w:val="58C52D1D"/>
    <w:rsid w:val="58CA30CA"/>
    <w:rsid w:val="59A33449"/>
    <w:rsid w:val="5ADC2362"/>
    <w:rsid w:val="5AEB4526"/>
    <w:rsid w:val="5B345D9F"/>
    <w:rsid w:val="5C727785"/>
    <w:rsid w:val="5C8E5A3F"/>
    <w:rsid w:val="5CA66881"/>
    <w:rsid w:val="5CDC0A76"/>
    <w:rsid w:val="5D445DAF"/>
    <w:rsid w:val="5D6127E3"/>
    <w:rsid w:val="5DA16990"/>
    <w:rsid w:val="5DD85E1E"/>
    <w:rsid w:val="5E661EDA"/>
    <w:rsid w:val="5ED97B79"/>
    <w:rsid w:val="5F3D5A0E"/>
    <w:rsid w:val="5F4C30D4"/>
    <w:rsid w:val="5F617266"/>
    <w:rsid w:val="5FF6049E"/>
    <w:rsid w:val="618E7F7F"/>
    <w:rsid w:val="62C55CDB"/>
    <w:rsid w:val="639725D7"/>
    <w:rsid w:val="64DE2128"/>
    <w:rsid w:val="64F26A8A"/>
    <w:rsid w:val="65086434"/>
    <w:rsid w:val="65832440"/>
    <w:rsid w:val="66A2285F"/>
    <w:rsid w:val="673D2AFD"/>
    <w:rsid w:val="67971555"/>
    <w:rsid w:val="67CC1E23"/>
    <w:rsid w:val="682E0AE4"/>
    <w:rsid w:val="693E2FC6"/>
    <w:rsid w:val="696745F7"/>
    <w:rsid w:val="69810625"/>
    <w:rsid w:val="6A17780B"/>
    <w:rsid w:val="6A4C4BCD"/>
    <w:rsid w:val="6A813B69"/>
    <w:rsid w:val="6AE63EF2"/>
    <w:rsid w:val="6AE83A14"/>
    <w:rsid w:val="6BF2463D"/>
    <w:rsid w:val="6C5C05C5"/>
    <w:rsid w:val="6E5303C0"/>
    <w:rsid w:val="6E8E5EDB"/>
    <w:rsid w:val="6F113662"/>
    <w:rsid w:val="6F1463AF"/>
    <w:rsid w:val="6F9A56AC"/>
    <w:rsid w:val="70416728"/>
    <w:rsid w:val="70CA65F9"/>
    <w:rsid w:val="70E00AD4"/>
    <w:rsid w:val="718F144B"/>
    <w:rsid w:val="71B368C9"/>
    <w:rsid w:val="720C7342"/>
    <w:rsid w:val="722615F0"/>
    <w:rsid w:val="72415C33"/>
    <w:rsid w:val="73554DDE"/>
    <w:rsid w:val="73DD605B"/>
    <w:rsid w:val="741C345D"/>
    <w:rsid w:val="74707BAE"/>
    <w:rsid w:val="749F0239"/>
    <w:rsid w:val="75066E8D"/>
    <w:rsid w:val="752F2A98"/>
    <w:rsid w:val="766A47D8"/>
    <w:rsid w:val="76762F16"/>
    <w:rsid w:val="771C684F"/>
    <w:rsid w:val="77305CC3"/>
    <w:rsid w:val="773B3E87"/>
    <w:rsid w:val="77D3300F"/>
    <w:rsid w:val="786E0DFA"/>
    <w:rsid w:val="78A01946"/>
    <w:rsid w:val="792D3170"/>
    <w:rsid w:val="79B31AF2"/>
    <w:rsid w:val="79EB1B6D"/>
    <w:rsid w:val="79FB471D"/>
    <w:rsid w:val="7A4A09E0"/>
    <w:rsid w:val="7B7F6CC5"/>
    <w:rsid w:val="7BDB5EAD"/>
    <w:rsid w:val="7BDB776A"/>
    <w:rsid w:val="7BF735F8"/>
    <w:rsid w:val="7C9D31C9"/>
    <w:rsid w:val="7CB66895"/>
    <w:rsid w:val="7E1A1A41"/>
    <w:rsid w:val="7E680371"/>
    <w:rsid w:val="7E6C5F46"/>
    <w:rsid w:val="7E777667"/>
    <w:rsid w:val="7E8E173C"/>
    <w:rsid w:val="7EA429A6"/>
    <w:rsid w:val="7EB923C8"/>
    <w:rsid w:val="7EE26A6B"/>
    <w:rsid w:val="7F185481"/>
    <w:rsid w:val="7F672B63"/>
    <w:rsid w:val="7FAD0223"/>
    <w:rsid w:val="7FB40AEE"/>
    <w:rsid w:val="7FD41B73"/>
    <w:rsid w:val="7FF04D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List 2" w:semiHidden="0" w:uiPriority="0" w:unhideWhenUsed="0" w:qFormat="1"/>
    <w:lsdException w:name="Title" w:semiHidden="0" w:uiPriority="10" w:unhideWhenUsed="0" w:qFormat="1"/>
    <w:lsdException w:name="Default Paragraph Font" w:semiHidden="0" w:uiPriority="1" w:qFormat="1"/>
    <w:lsdException w:name="Body Text" w:semiHidden="0" w:uiPriority="1" w:unhideWhenUsed="0"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AD7"/>
    <w:pPr>
      <w:widowControl w:val="0"/>
      <w:jc w:val="both"/>
    </w:pPr>
    <w:rPr>
      <w:kern w:val="2"/>
      <w:sz w:val="21"/>
    </w:rPr>
  </w:style>
  <w:style w:type="paragraph" w:styleId="1">
    <w:name w:val="heading 1"/>
    <w:basedOn w:val="a"/>
    <w:next w:val="a"/>
    <w:link w:val="1Char"/>
    <w:qFormat/>
    <w:rsid w:val="00F04AD7"/>
    <w:pPr>
      <w:keepNext/>
      <w:spacing w:line="360" w:lineRule="auto"/>
      <w:ind w:firstLineChars="400" w:firstLine="5766"/>
      <w:outlineLvl w:val="0"/>
    </w:pPr>
    <w:rPr>
      <w:rFonts w:ascii="华文仿宋" w:eastAsia="华文仿宋" w:hAnsi="华文仿宋" w:cs="华文仿宋"/>
      <w:b/>
      <w:bCs/>
      <w:color w:val="000000"/>
      <w:sz w:val="144"/>
      <w:szCs w:val="144"/>
    </w:rPr>
  </w:style>
  <w:style w:type="paragraph" w:styleId="2">
    <w:name w:val="heading 2"/>
    <w:basedOn w:val="a"/>
    <w:next w:val="a"/>
    <w:link w:val="2Char"/>
    <w:qFormat/>
    <w:rsid w:val="00F04AD7"/>
    <w:pPr>
      <w:keepNext/>
      <w:keepLines/>
      <w:spacing w:before="260" w:after="260" w:line="416" w:lineRule="auto"/>
      <w:outlineLvl w:val="1"/>
    </w:pPr>
    <w:rPr>
      <w:rFonts w:ascii="Arial" w:eastAsia="黑体"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F04AD7"/>
    <w:rPr>
      <w:b/>
      <w:bCs/>
    </w:rPr>
  </w:style>
  <w:style w:type="paragraph" w:styleId="a4">
    <w:name w:val="annotation text"/>
    <w:basedOn w:val="a"/>
    <w:link w:val="Char0"/>
    <w:uiPriority w:val="99"/>
    <w:unhideWhenUsed/>
    <w:qFormat/>
    <w:rsid w:val="00F04AD7"/>
    <w:pPr>
      <w:jc w:val="left"/>
    </w:pPr>
  </w:style>
  <w:style w:type="paragraph" w:styleId="7">
    <w:name w:val="toc 7"/>
    <w:basedOn w:val="a"/>
    <w:next w:val="a"/>
    <w:uiPriority w:val="39"/>
    <w:unhideWhenUsed/>
    <w:rsid w:val="00F04AD7"/>
    <w:pPr>
      <w:ind w:leftChars="1200" w:left="2520"/>
    </w:pPr>
  </w:style>
  <w:style w:type="paragraph" w:styleId="a5">
    <w:name w:val="Body Text"/>
    <w:basedOn w:val="a"/>
    <w:link w:val="Char1"/>
    <w:uiPriority w:val="1"/>
    <w:qFormat/>
    <w:rsid w:val="00F04AD7"/>
    <w:pPr>
      <w:autoSpaceDE w:val="0"/>
      <w:autoSpaceDN w:val="0"/>
      <w:jc w:val="left"/>
    </w:pPr>
    <w:rPr>
      <w:rFonts w:ascii="宋体" w:hAnsi="宋体" w:cs="宋体"/>
      <w:kern w:val="0"/>
      <w:sz w:val="24"/>
      <w:szCs w:val="24"/>
      <w:lang w:eastAsia="en-US"/>
    </w:rPr>
  </w:style>
  <w:style w:type="paragraph" w:styleId="20">
    <w:name w:val="List 2"/>
    <w:basedOn w:val="a"/>
    <w:qFormat/>
    <w:rsid w:val="00F04AD7"/>
    <w:pPr>
      <w:ind w:leftChars="200" w:left="100" w:hangingChars="200" w:hanging="200"/>
    </w:pPr>
    <w:rPr>
      <w:szCs w:val="21"/>
    </w:rPr>
  </w:style>
  <w:style w:type="paragraph" w:styleId="5">
    <w:name w:val="toc 5"/>
    <w:basedOn w:val="a"/>
    <w:next w:val="a"/>
    <w:uiPriority w:val="39"/>
    <w:unhideWhenUsed/>
    <w:rsid w:val="00F04AD7"/>
    <w:pPr>
      <w:ind w:leftChars="800" w:left="1680"/>
    </w:pPr>
  </w:style>
  <w:style w:type="paragraph" w:styleId="3">
    <w:name w:val="toc 3"/>
    <w:basedOn w:val="a"/>
    <w:next w:val="a"/>
    <w:uiPriority w:val="39"/>
    <w:unhideWhenUsed/>
    <w:rsid w:val="00F04AD7"/>
    <w:pPr>
      <w:ind w:leftChars="400" w:left="840"/>
    </w:pPr>
  </w:style>
  <w:style w:type="paragraph" w:styleId="a6">
    <w:name w:val="Plain Text"/>
    <w:basedOn w:val="a"/>
    <w:link w:val="Char2"/>
    <w:uiPriority w:val="99"/>
    <w:unhideWhenUsed/>
    <w:qFormat/>
    <w:rsid w:val="00F04AD7"/>
    <w:rPr>
      <w:rFonts w:ascii="宋体" w:hAnsi="Courier New" w:cs="Courier New"/>
      <w:szCs w:val="21"/>
    </w:rPr>
  </w:style>
  <w:style w:type="paragraph" w:styleId="8">
    <w:name w:val="toc 8"/>
    <w:basedOn w:val="a"/>
    <w:next w:val="a"/>
    <w:uiPriority w:val="39"/>
    <w:unhideWhenUsed/>
    <w:rsid w:val="00F04AD7"/>
    <w:pPr>
      <w:ind w:leftChars="1400" w:left="2940"/>
    </w:pPr>
  </w:style>
  <w:style w:type="paragraph" w:styleId="a7">
    <w:name w:val="Date"/>
    <w:basedOn w:val="a"/>
    <w:next w:val="a"/>
    <w:link w:val="Char3"/>
    <w:uiPriority w:val="99"/>
    <w:unhideWhenUsed/>
    <w:qFormat/>
    <w:rsid w:val="00F04AD7"/>
    <w:pPr>
      <w:ind w:leftChars="2500" w:left="100"/>
    </w:pPr>
  </w:style>
  <w:style w:type="paragraph" w:styleId="a8">
    <w:name w:val="Balloon Text"/>
    <w:basedOn w:val="a"/>
    <w:link w:val="Char4"/>
    <w:uiPriority w:val="99"/>
    <w:unhideWhenUsed/>
    <w:qFormat/>
    <w:rsid w:val="00F04AD7"/>
    <w:rPr>
      <w:sz w:val="16"/>
      <w:szCs w:val="16"/>
    </w:rPr>
  </w:style>
  <w:style w:type="paragraph" w:styleId="a9">
    <w:name w:val="footer"/>
    <w:basedOn w:val="a"/>
    <w:link w:val="Char5"/>
    <w:uiPriority w:val="99"/>
    <w:unhideWhenUsed/>
    <w:qFormat/>
    <w:rsid w:val="00F04AD7"/>
    <w:pPr>
      <w:tabs>
        <w:tab w:val="center" w:pos="4153"/>
        <w:tab w:val="right" w:pos="8306"/>
      </w:tabs>
      <w:snapToGrid w:val="0"/>
      <w:jc w:val="left"/>
    </w:pPr>
    <w:rPr>
      <w:sz w:val="18"/>
      <w:szCs w:val="18"/>
    </w:rPr>
  </w:style>
  <w:style w:type="paragraph" w:styleId="aa">
    <w:name w:val="header"/>
    <w:basedOn w:val="a"/>
    <w:link w:val="Char6"/>
    <w:uiPriority w:val="99"/>
    <w:unhideWhenUsed/>
    <w:qFormat/>
    <w:rsid w:val="00F04AD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F04AD7"/>
  </w:style>
  <w:style w:type="paragraph" w:styleId="4">
    <w:name w:val="toc 4"/>
    <w:basedOn w:val="a"/>
    <w:next w:val="a"/>
    <w:uiPriority w:val="39"/>
    <w:unhideWhenUsed/>
    <w:rsid w:val="00F04AD7"/>
    <w:pPr>
      <w:ind w:leftChars="600" w:left="1260"/>
    </w:pPr>
  </w:style>
  <w:style w:type="paragraph" w:styleId="6">
    <w:name w:val="toc 6"/>
    <w:basedOn w:val="a"/>
    <w:next w:val="a"/>
    <w:uiPriority w:val="39"/>
    <w:unhideWhenUsed/>
    <w:rsid w:val="00F04AD7"/>
    <w:pPr>
      <w:ind w:leftChars="1000" w:left="2100"/>
    </w:pPr>
  </w:style>
  <w:style w:type="paragraph" w:styleId="21">
    <w:name w:val="toc 2"/>
    <w:basedOn w:val="a"/>
    <w:next w:val="a"/>
    <w:uiPriority w:val="39"/>
    <w:unhideWhenUsed/>
    <w:rsid w:val="00F04AD7"/>
    <w:pPr>
      <w:ind w:leftChars="200" w:left="420"/>
    </w:pPr>
  </w:style>
  <w:style w:type="paragraph" w:styleId="9">
    <w:name w:val="toc 9"/>
    <w:basedOn w:val="a"/>
    <w:next w:val="a"/>
    <w:uiPriority w:val="39"/>
    <w:unhideWhenUsed/>
    <w:rsid w:val="00F04AD7"/>
    <w:pPr>
      <w:ind w:leftChars="1600" w:left="3360"/>
    </w:pPr>
  </w:style>
  <w:style w:type="paragraph" w:styleId="ab">
    <w:name w:val="Normal (Web)"/>
    <w:basedOn w:val="a"/>
    <w:uiPriority w:val="99"/>
    <w:unhideWhenUsed/>
    <w:qFormat/>
    <w:rsid w:val="00F04AD7"/>
    <w:pPr>
      <w:widowControl/>
      <w:spacing w:before="100" w:beforeAutospacing="1" w:after="100" w:afterAutospacing="1"/>
      <w:jc w:val="left"/>
    </w:pPr>
    <w:rPr>
      <w:rFonts w:ascii="宋体" w:hAnsi="宋体" w:cs="宋体"/>
      <w:kern w:val="0"/>
      <w:sz w:val="24"/>
      <w:szCs w:val="24"/>
    </w:rPr>
  </w:style>
  <w:style w:type="character" w:styleId="ac">
    <w:name w:val="Emphasis"/>
    <w:basedOn w:val="a0"/>
    <w:uiPriority w:val="20"/>
    <w:qFormat/>
    <w:rsid w:val="00F04AD7"/>
    <w:rPr>
      <w:i/>
    </w:rPr>
  </w:style>
  <w:style w:type="character" w:styleId="ad">
    <w:name w:val="Hyperlink"/>
    <w:basedOn w:val="a0"/>
    <w:uiPriority w:val="99"/>
    <w:unhideWhenUsed/>
    <w:qFormat/>
    <w:rsid w:val="00F04AD7"/>
    <w:rPr>
      <w:color w:val="0000FF" w:themeColor="hyperlink"/>
      <w:u w:val="single"/>
    </w:rPr>
  </w:style>
  <w:style w:type="character" w:styleId="ae">
    <w:name w:val="annotation reference"/>
    <w:basedOn w:val="a0"/>
    <w:uiPriority w:val="99"/>
    <w:unhideWhenUsed/>
    <w:qFormat/>
    <w:rsid w:val="00F04AD7"/>
    <w:rPr>
      <w:sz w:val="21"/>
      <w:szCs w:val="21"/>
    </w:rPr>
  </w:style>
  <w:style w:type="table" w:styleId="af">
    <w:name w:val="Table Grid"/>
    <w:basedOn w:val="a1"/>
    <w:uiPriority w:val="59"/>
    <w:qFormat/>
    <w:rsid w:val="00F04AD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0">
    <w:name w:val="规程英文名称（封面）"/>
    <w:basedOn w:val="a6"/>
    <w:qFormat/>
    <w:rsid w:val="00F04AD7"/>
    <w:pPr>
      <w:widowControl/>
      <w:snapToGrid w:val="0"/>
      <w:spacing w:line="360" w:lineRule="auto"/>
      <w:ind w:leftChars="85" w:left="178"/>
      <w:jc w:val="center"/>
    </w:pPr>
    <w:rPr>
      <w:rFonts w:ascii="Times New Roman" w:eastAsia="黑体" w:hAnsi="Times New Roman" w:cs="Times New Roman"/>
      <w:sz w:val="44"/>
      <w:szCs w:val="44"/>
    </w:rPr>
  </w:style>
  <w:style w:type="paragraph" w:customStyle="1" w:styleId="af1">
    <w:name w:val="扉页（出版时间地点）"/>
    <w:basedOn w:val="a"/>
    <w:qFormat/>
    <w:rsid w:val="00F04AD7"/>
    <w:pPr>
      <w:jc w:val="center"/>
    </w:pPr>
    <w:rPr>
      <w:rFonts w:eastAsia="黑体" w:cs="宋体"/>
    </w:rPr>
  </w:style>
  <w:style w:type="paragraph" w:customStyle="1" w:styleId="af2">
    <w:name w:val="标准扉页（福建省工程建设地方标准）"/>
    <w:basedOn w:val="a"/>
    <w:qFormat/>
    <w:rsid w:val="00F04AD7"/>
    <w:pPr>
      <w:jc w:val="center"/>
    </w:pPr>
    <w:rPr>
      <w:rFonts w:eastAsia="黑体"/>
      <w:sz w:val="28"/>
    </w:rPr>
  </w:style>
  <w:style w:type="paragraph" w:customStyle="1" w:styleId="CharCharChar1CharCharCharChar">
    <w:name w:val="Char Char Char1 Char Char Char Char"/>
    <w:basedOn w:val="a"/>
    <w:qFormat/>
    <w:rsid w:val="00F04AD7"/>
    <w:pPr>
      <w:widowControl/>
      <w:spacing w:after="160" w:line="240" w:lineRule="exact"/>
      <w:jc w:val="left"/>
    </w:pPr>
    <w:rPr>
      <w:rFonts w:ascii="Arial" w:eastAsia="Times New Roman" w:hAnsi="Arial" w:cs="Verdana"/>
      <w:b/>
      <w:kern w:val="0"/>
      <w:sz w:val="24"/>
      <w:szCs w:val="24"/>
      <w:lang w:eastAsia="en-US"/>
    </w:rPr>
  </w:style>
  <w:style w:type="paragraph" w:customStyle="1" w:styleId="af3">
    <w:name w:val="标准扉页（标准名称）"/>
    <w:basedOn w:val="a"/>
    <w:qFormat/>
    <w:rsid w:val="00F04AD7"/>
    <w:pPr>
      <w:jc w:val="center"/>
    </w:pPr>
    <w:rPr>
      <w:rFonts w:eastAsia="黑体"/>
      <w:sz w:val="30"/>
    </w:rPr>
  </w:style>
  <w:style w:type="character" w:customStyle="1" w:styleId="Char2">
    <w:name w:val="纯文本 Char"/>
    <w:basedOn w:val="a0"/>
    <w:link w:val="a6"/>
    <w:uiPriority w:val="99"/>
    <w:semiHidden/>
    <w:qFormat/>
    <w:rsid w:val="00F04AD7"/>
    <w:rPr>
      <w:rFonts w:ascii="宋体" w:eastAsia="宋体" w:hAnsi="Courier New" w:cs="Courier New"/>
      <w:szCs w:val="21"/>
    </w:rPr>
  </w:style>
  <w:style w:type="character" w:customStyle="1" w:styleId="1Char">
    <w:name w:val="标题 1 Char"/>
    <w:basedOn w:val="a0"/>
    <w:link w:val="1"/>
    <w:qFormat/>
    <w:rsid w:val="00F04AD7"/>
    <w:rPr>
      <w:rFonts w:ascii="华文仿宋" w:eastAsia="华文仿宋" w:hAnsi="华文仿宋" w:cs="华文仿宋"/>
      <w:b/>
      <w:bCs/>
      <w:color w:val="000000"/>
      <w:sz w:val="144"/>
      <w:szCs w:val="144"/>
    </w:rPr>
  </w:style>
  <w:style w:type="character" w:customStyle="1" w:styleId="Char7">
    <w:name w:val="段 Char"/>
    <w:link w:val="af4"/>
    <w:qFormat/>
    <w:locked/>
    <w:rsid w:val="00F04AD7"/>
    <w:rPr>
      <w:rFonts w:ascii="宋体" w:hAnsi="Times New Roman" w:cs="宋体"/>
      <w:szCs w:val="21"/>
    </w:rPr>
  </w:style>
  <w:style w:type="paragraph" w:customStyle="1" w:styleId="af4">
    <w:name w:val="段"/>
    <w:link w:val="Char7"/>
    <w:qFormat/>
    <w:rsid w:val="00F04AD7"/>
    <w:pPr>
      <w:tabs>
        <w:tab w:val="center" w:pos="4201"/>
        <w:tab w:val="right" w:leader="dot" w:pos="9298"/>
      </w:tabs>
      <w:autoSpaceDE w:val="0"/>
      <w:autoSpaceDN w:val="0"/>
      <w:ind w:firstLineChars="200" w:firstLine="420"/>
      <w:jc w:val="both"/>
    </w:pPr>
    <w:rPr>
      <w:rFonts w:ascii="宋体" w:eastAsiaTheme="minorEastAsia" w:cs="宋体"/>
      <w:kern w:val="2"/>
      <w:sz w:val="21"/>
      <w:szCs w:val="21"/>
    </w:rPr>
  </w:style>
  <w:style w:type="paragraph" w:customStyle="1" w:styleId="af5">
    <w:name w:val="一级条标题"/>
    <w:next w:val="af4"/>
    <w:qFormat/>
    <w:rsid w:val="00F04AD7"/>
    <w:pPr>
      <w:tabs>
        <w:tab w:val="left" w:pos="1440"/>
      </w:tabs>
      <w:spacing w:beforeLines="50" w:afterLines="50"/>
      <w:ind w:left="1440" w:hanging="720"/>
      <w:outlineLvl w:val="2"/>
    </w:pPr>
    <w:rPr>
      <w:rFonts w:ascii="黑体" w:eastAsia="黑体" w:cs="黑体"/>
      <w:sz w:val="21"/>
      <w:szCs w:val="21"/>
    </w:rPr>
  </w:style>
  <w:style w:type="character" w:customStyle="1" w:styleId="Char6">
    <w:name w:val="页眉 Char"/>
    <w:basedOn w:val="a0"/>
    <w:link w:val="aa"/>
    <w:uiPriority w:val="99"/>
    <w:semiHidden/>
    <w:qFormat/>
    <w:rsid w:val="00F04AD7"/>
    <w:rPr>
      <w:rFonts w:ascii="Times New Roman" w:eastAsia="宋体" w:hAnsi="Times New Roman" w:cs="Times New Roman"/>
      <w:sz w:val="18"/>
      <w:szCs w:val="18"/>
    </w:rPr>
  </w:style>
  <w:style w:type="character" w:customStyle="1" w:styleId="Char5">
    <w:name w:val="页脚 Char"/>
    <w:basedOn w:val="a0"/>
    <w:link w:val="a9"/>
    <w:uiPriority w:val="99"/>
    <w:qFormat/>
    <w:rsid w:val="00F04AD7"/>
    <w:rPr>
      <w:rFonts w:ascii="Times New Roman" w:eastAsia="宋体" w:hAnsi="Times New Roman" w:cs="Times New Roman"/>
      <w:sz w:val="18"/>
      <w:szCs w:val="18"/>
    </w:rPr>
  </w:style>
  <w:style w:type="paragraph" w:customStyle="1" w:styleId="CharCharChar1CharCharCharChar1">
    <w:name w:val="Char Char Char1 Char Char Char Char1"/>
    <w:basedOn w:val="a"/>
    <w:qFormat/>
    <w:rsid w:val="00F04AD7"/>
    <w:pPr>
      <w:widowControl/>
      <w:spacing w:after="160" w:line="240" w:lineRule="exact"/>
      <w:jc w:val="left"/>
    </w:pPr>
    <w:rPr>
      <w:rFonts w:ascii="Arial" w:eastAsia="Times New Roman" w:hAnsi="Arial" w:cs="Verdana"/>
      <w:b/>
      <w:kern w:val="0"/>
      <w:sz w:val="24"/>
      <w:szCs w:val="24"/>
      <w:lang w:eastAsia="en-US"/>
    </w:rPr>
  </w:style>
  <w:style w:type="character" w:customStyle="1" w:styleId="2Char">
    <w:name w:val="标题 2 Char"/>
    <w:basedOn w:val="a0"/>
    <w:link w:val="2"/>
    <w:qFormat/>
    <w:rsid w:val="00F04AD7"/>
    <w:rPr>
      <w:rFonts w:ascii="Arial" w:eastAsia="黑体" w:hAnsi="Arial" w:cs="Arial"/>
      <w:b/>
      <w:bCs/>
      <w:sz w:val="32"/>
      <w:szCs w:val="32"/>
    </w:rPr>
  </w:style>
  <w:style w:type="paragraph" w:customStyle="1" w:styleId="CharCharChar1CharCharCharChar2">
    <w:name w:val="Char Char Char1 Char Char Char Char2"/>
    <w:basedOn w:val="a"/>
    <w:qFormat/>
    <w:rsid w:val="00F04AD7"/>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1CharCharCharChar3">
    <w:name w:val="Char Char Char1 Char Char Char Char3"/>
    <w:basedOn w:val="a"/>
    <w:qFormat/>
    <w:rsid w:val="00F04AD7"/>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1CharCharCharChar4">
    <w:name w:val="Char Char Char1 Char Char Char Char4"/>
    <w:basedOn w:val="a"/>
    <w:qFormat/>
    <w:rsid w:val="00F04AD7"/>
    <w:pPr>
      <w:widowControl/>
      <w:spacing w:after="160" w:line="240" w:lineRule="exact"/>
      <w:jc w:val="left"/>
    </w:pPr>
    <w:rPr>
      <w:rFonts w:ascii="Arial" w:eastAsia="Times New Roman" w:hAnsi="Arial" w:cs="Verdana"/>
      <w:b/>
      <w:kern w:val="0"/>
      <w:sz w:val="24"/>
      <w:szCs w:val="24"/>
      <w:lang w:eastAsia="en-US"/>
    </w:rPr>
  </w:style>
  <w:style w:type="character" w:customStyle="1" w:styleId="Char3">
    <w:name w:val="日期 Char"/>
    <w:basedOn w:val="a0"/>
    <w:link w:val="a7"/>
    <w:uiPriority w:val="99"/>
    <w:semiHidden/>
    <w:qFormat/>
    <w:rsid w:val="00F04AD7"/>
    <w:rPr>
      <w:rFonts w:ascii="Times New Roman" w:eastAsia="宋体" w:hAnsi="Times New Roman" w:cs="Times New Roman"/>
      <w:szCs w:val="20"/>
    </w:rPr>
  </w:style>
  <w:style w:type="character" w:customStyle="1" w:styleId="Char0">
    <w:name w:val="批注文字 Char"/>
    <w:basedOn w:val="a0"/>
    <w:link w:val="a4"/>
    <w:uiPriority w:val="99"/>
    <w:semiHidden/>
    <w:qFormat/>
    <w:rsid w:val="00F04AD7"/>
    <w:rPr>
      <w:rFonts w:ascii="Times New Roman" w:eastAsia="宋体" w:hAnsi="Times New Roman" w:cs="Times New Roman"/>
      <w:szCs w:val="20"/>
    </w:rPr>
  </w:style>
  <w:style w:type="character" w:customStyle="1" w:styleId="Char">
    <w:name w:val="批注主题 Char"/>
    <w:basedOn w:val="Char0"/>
    <w:link w:val="a3"/>
    <w:uiPriority w:val="99"/>
    <w:semiHidden/>
    <w:qFormat/>
    <w:rsid w:val="00F04AD7"/>
    <w:rPr>
      <w:rFonts w:ascii="Times New Roman" w:eastAsia="宋体" w:hAnsi="Times New Roman" w:cs="Times New Roman"/>
      <w:b/>
      <w:bCs/>
      <w:szCs w:val="20"/>
    </w:rPr>
  </w:style>
  <w:style w:type="character" w:customStyle="1" w:styleId="Char4">
    <w:name w:val="批注框文本 Char"/>
    <w:basedOn w:val="a0"/>
    <w:link w:val="a8"/>
    <w:uiPriority w:val="99"/>
    <w:semiHidden/>
    <w:qFormat/>
    <w:rsid w:val="00F04AD7"/>
    <w:rPr>
      <w:rFonts w:ascii="Times New Roman" w:eastAsia="宋体" w:hAnsi="Times New Roman" w:cs="Times New Roman"/>
      <w:sz w:val="16"/>
      <w:szCs w:val="16"/>
    </w:rPr>
  </w:style>
  <w:style w:type="paragraph" w:customStyle="1" w:styleId="CharCharChar1CharCharCharChar5">
    <w:name w:val="Char Char Char1 Char Char Char Char5"/>
    <w:basedOn w:val="a"/>
    <w:qFormat/>
    <w:rsid w:val="00F04AD7"/>
    <w:pPr>
      <w:widowControl/>
      <w:spacing w:after="160" w:line="240" w:lineRule="exact"/>
      <w:jc w:val="left"/>
    </w:pPr>
    <w:rPr>
      <w:rFonts w:ascii="Arial" w:eastAsia="Times New Roman" w:hAnsi="Arial" w:cs="Verdana"/>
      <w:b/>
      <w:kern w:val="0"/>
      <w:sz w:val="24"/>
      <w:szCs w:val="24"/>
      <w:lang w:eastAsia="en-US"/>
    </w:rPr>
  </w:style>
  <w:style w:type="paragraph" w:customStyle="1" w:styleId="ListParagraph1">
    <w:name w:val="List Paragraph1"/>
    <w:basedOn w:val="a"/>
    <w:uiPriority w:val="34"/>
    <w:qFormat/>
    <w:rsid w:val="00F04AD7"/>
    <w:pPr>
      <w:ind w:firstLineChars="200" w:firstLine="420"/>
    </w:pPr>
  </w:style>
  <w:style w:type="paragraph" w:customStyle="1" w:styleId="CharCharChar1CharCharCharChar6">
    <w:name w:val="Char Char Char1 Char Char Char Char6"/>
    <w:basedOn w:val="a"/>
    <w:qFormat/>
    <w:rsid w:val="00F04AD7"/>
    <w:pPr>
      <w:widowControl/>
      <w:spacing w:after="160" w:line="240" w:lineRule="exact"/>
      <w:jc w:val="left"/>
    </w:pPr>
    <w:rPr>
      <w:rFonts w:ascii="Arial" w:eastAsia="Times New Roman" w:hAnsi="Arial" w:cs="Verdana"/>
      <w:b/>
      <w:kern w:val="0"/>
      <w:sz w:val="24"/>
      <w:szCs w:val="24"/>
      <w:lang w:eastAsia="en-US"/>
    </w:rPr>
  </w:style>
  <w:style w:type="character" w:customStyle="1" w:styleId="Char1">
    <w:name w:val="正文文本 Char"/>
    <w:basedOn w:val="a0"/>
    <w:link w:val="a5"/>
    <w:uiPriority w:val="1"/>
    <w:qFormat/>
    <w:rsid w:val="00F04AD7"/>
    <w:rPr>
      <w:rFonts w:ascii="宋体" w:hAnsi="宋体" w:cs="宋体"/>
      <w:sz w:val="24"/>
      <w:szCs w:val="24"/>
      <w:lang w:eastAsia="en-US"/>
    </w:rPr>
  </w:style>
  <w:style w:type="paragraph" w:customStyle="1" w:styleId="TableParagraph">
    <w:name w:val="Table Paragraph"/>
    <w:basedOn w:val="a"/>
    <w:uiPriority w:val="1"/>
    <w:qFormat/>
    <w:rsid w:val="00F04AD7"/>
    <w:pPr>
      <w:autoSpaceDE w:val="0"/>
      <w:autoSpaceDN w:val="0"/>
      <w:jc w:val="left"/>
    </w:pPr>
    <w:rPr>
      <w:rFonts w:ascii="宋体" w:hAnsi="宋体" w:cs="宋体"/>
      <w:kern w:val="0"/>
      <w:sz w:val="22"/>
      <w:szCs w:val="22"/>
      <w:lang w:eastAsia="en-US"/>
    </w:rPr>
  </w:style>
  <w:style w:type="paragraph" w:customStyle="1" w:styleId="11">
    <w:name w:val="列表段落1"/>
    <w:basedOn w:val="a"/>
    <w:uiPriority w:val="1"/>
    <w:qFormat/>
    <w:rsid w:val="00F04AD7"/>
    <w:pPr>
      <w:autoSpaceDE w:val="0"/>
      <w:autoSpaceDN w:val="0"/>
      <w:spacing w:before="57"/>
      <w:ind w:left="114"/>
      <w:jc w:val="left"/>
    </w:pPr>
    <w:rPr>
      <w:rFonts w:ascii="宋体" w:hAnsi="宋体" w:cs="宋体"/>
      <w:kern w:val="0"/>
      <w:sz w:val="22"/>
      <w:szCs w:val="22"/>
      <w:lang w:eastAsia="en-US"/>
    </w:rPr>
  </w:style>
  <w:style w:type="paragraph" w:customStyle="1" w:styleId="12">
    <w:name w:val="列出段落1"/>
    <w:basedOn w:val="a"/>
    <w:uiPriority w:val="99"/>
    <w:qFormat/>
    <w:rsid w:val="00F04AD7"/>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9BE138-1FCC-4986-B16C-2B7DD5E0A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40</Pages>
  <Words>3048</Words>
  <Characters>17377</Characters>
  <Application>Microsoft Office Word</Application>
  <DocSecurity>0</DocSecurity>
  <Lines>144</Lines>
  <Paragraphs>40</Paragraphs>
  <ScaleCrop>false</ScaleCrop>
  <Company>Microsoft</Company>
  <LinksUpToDate>false</LinksUpToDate>
  <CharactersWithSpaces>20385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liuze</dc:creator>
  <cp:lastModifiedBy>杨进春</cp:lastModifiedBy>
  <cp:revision>3</cp:revision>
  <cp:lastPrinted>2017-11-07T01:35:00Z</cp:lastPrinted>
  <dcterms:created xsi:type="dcterms:W3CDTF">2019-12-08T14:10:00Z</dcterms:created>
  <dcterms:modified xsi:type="dcterms:W3CDTF">2019-12-27T08:56:00Z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2052-10.1.0.5803</vt:lpwstr>
  </property>
</Properties>
</file>