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波纹钢组合框架结构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6FB8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0-01-17T08:4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